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0"/>
      </w:tblGrid>
      <w:tr w:rsidR="00810C79" w:rsidRPr="00CC4002" w14:paraId="0C5981B1" w14:textId="77777777" w:rsidTr="00175906">
        <w:trPr>
          <w:jc w:val="center"/>
        </w:trPr>
        <w:tc>
          <w:tcPr>
            <w:tcW w:w="5010" w:type="dxa"/>
            <w:shd w:val="clear" w:color="auto" w:fill="auto"/>
          </w:tcPr>
          <w:p w14:paraId="0196AC38" w14:textId="77777777" w:rsidR="00810C79" w:rsidRPr="00CC4002" w:rsidRDefault="00810C79" w:rsidP="00685D2D">
            <w:pPr>
              <w:spacing w:line="276" w:lineRule="auto"/>
              <w:jc w:val="both"/>
              <w:rPr>
                <w:rFonts w:ascii="Arial" w:hAnsi="Arial" w:cs="Arial"/>
                <w:b/>
                <w:bCs/>
              </w:rPr>
            </w:pPr>
            <w:r w:rsidRPr="00CC4002">
              <w:rPr>
                <w:rFonts w:ascii="Arial" w:hAnsi="Arial" w:cs="Arial"/>
                <w:b/>
                <w:bCs/>
              </w:rPr>
              <w:t>ESTUDO TÉCNICO PRELIMINAR</w:t>
            </w:r>
          </w:p>
        </w:tc>
      </w:tr>
    </w:tbl>
    <w:p w14:paraId="60D11042" w14:textId="77777777" w:rsidR="00810C79" w:rsidRDefault="00810C79" w:rsidP="00685D2D">
      <w:pPr>
        <w:spacing w:line="276" w:lineRule="auto"/>
        <w:jc w:val="both"/>
        <w:rPr>
          <w:rFonts w:ascii="Arial" w:hAnsi="Arial" w:cs="Arial"/>
          <w:b/>
          <w:bCs/>
          <w:sz w:val="22"/>
          <w:szCs w:val="22"/>
        </w:rPr>
      </w:pPr>
    </w:p>
    <w:p w14:paraId="4F6998B8" w14:textId="77777777" w:rsidR="00810C79" w:rsidRPr="00CC4002" w:rsidRDefault="00810C79" w:rsidP="00685D2D">
      <w:pPr>
        <w:spacing w:line="276" w:lineRule="auto"/>
        <w:jc w:val="both"/>
        <w:rPr>
          <w:rFonts w:ascii="Arial" w:hAnsi="Arial" w:cs="Arial"/>
          <w:b/>
          <w:bCs/>
          <w:sz w:val="22"/>
          <w:szCs w:val="22"/>
        </w:rPr>
      </w:pPr>
    </w:p>
    <w:p w14:paraId="211499D2" w14:textId="369ADD31" w:rsidR="00810C79" w:rsidRPr="00CC4002" w:rsidRDefault="00810C79" w:rsidP="00685D2D">
      <w:pPr>
        <w:spacing w:line="276" w:lineRule="auto"/>
        <w:jc w:val="both"/>
        <w:rPr>
          <w:rFonts w:ascii="Arial" w:hAnsi="Arial" w:cs="Arial"/>
          <w:b/>
          <w:bCs/>
          <w:sz w:val="22"/>
          <w:szCs w:val="22"/>
        </w:rPr>
      </w:pPr>
      <w:r w:rsidRPr="00CC4002">
        <w:rPr>
          <w:rFonts w:ascii="Arial" w:hAnsi="Arial" w:cs="Arial"/>
          <w:b/>
          <w:bCs/>
          <w:sz w:val="22"/>
          <w:szCs w:val="22"/>
        </w:rPr>
        <w:t>PROCESSO ADM:</w:t>
      </w:r>
      <w:r>
        <w:rPr>
          <w:rFonts w:ascii="Arial" w:hAnsi="Arial" w:cs="Arial"/>
          <w:b/>
          <w:bCs/>
          <w:sz w:val="22"/>
          <w:szCs w:val="22"/>
        </w:rPr>
        <w:t xml:space="preserve"> 202</w:t>
      </w:r>
      <w:r w:rsidR="00A21510">
        <w:rPr>
          <w:rFonts w:ascii="Arial" w:hAnsi="Arial" w:cs="Arial"/>
          <w:b/>
          <w:bCs/>
          <w:sz w:val="22"/>
          <w:szCs w:val="22"/>
        </w:rPr>
        <w:t>5009546</w:t>
      </w:r>
    </w:p>
    <w:p w14:paraId="2E5DD200" w14:textId="77777777" w:rsidR="00810C79" w:rsidRPr="00CC4002" w:rsidRDefault="00810C79" w:rsidP="00685D2D">
      <w:pPr>
        <w:spacing w:line="276" w:lineRule="auto"/>
        <w:jc w:val="both"/>
        <w:rPr>
          <w:rFonts w:ascii="Arial" w:hAnsi="Arial" w:cs="Arial"/>
          <w:b/>
          <w:bCs/>
          <w:sz w:val="22"/>
          <w:szCs w:val="22"/>
        </w:rPr>
      </w:pPr>
    </w:p>
    <w:p w14:paraId="2FE3978F" w14:textId="2E4D1E0A" w:rsidR="00810C79" w:rsidRPr="000549F2" w:rsidRDefault="00810C79" w:rsidP="00685D2D">
      <w:pPr>
        <w:autoSpaceDE w:val="0"/>
        <w:autoSpaceDN w:val="0"/>
        <w:adjustRightInd w:val="0"/>
        <w:spacing w:line="360" w:lineRule="auto"/>
        <w:jc w:val="both"/>
        <w:rPr>
          <w:rFonts w:ascii="Arial" w:eastAsiaTheme="minorHAnsi" w:hAnsi="Arial" w:cs="Arial"/>
          <w:lang w:eastAsia="en-US"/>
        </w:rPr>
      </w:pPr>
      <w:r w:rsidRPr="000549F2">
        <w:rPr>
          <w:rFonts w:ascii="Arial" w:hAnsi="Arial" w:cs="Arial"/>
          <w:b/>
          <w:bCs/>
        </w:rPr>
        <w:t>OBJETO:</w:t>
      </w:r>
      <w:r w:rsidRPr="000549F2">
        <w:rPr>
          <w:rFonts w:ascii="Arial" w:hAnsi="Arial" w:cs="Arial"/>
        </w:rPr>
        <w:t xml:space="preserve"> </w:t>
      </w:r>
      <w:bookmarkStart w:id="0" w:name="_Hlk203405558"/>
      <w:r w:rsidR="00175906" w:rsidRPr="00175906">
        <w:rPr>
          <w:rFonts w:ascii="Arial" w:eastAsiaTheme="minorHAnsi" w:hAnsi="Arial" w:cs="Arial"/>
          <w:lang w:eastAsia="en-US"/>
        </w:rPr>
        <w:t xml:space="preserve">Contratação de empresa para </w:t>
      </w:r>
      <w:r w:rsidR="00175906" w:rsidRPr="00175906">
        <w:rPr>
          <w:rFonts w:ascii="Arial" w:hAnsi="Arial" w:cs="Arial"/>
        </w:rPr>
        <w:t>fornecimento de materiais de consumo e contratação de serviços, para atender as necessidades da Prefeitura Municipal de Niquelândia/GO</w:t>
      </w:r>
      <w:r w:rsidR="00175906" w:rsidRPr="00175906">
        <w:rPr>
          <w:rFonts w:ascii="Arial" w:eastAsiaTheme="minorHAnsi" w:hAnsi="Arial" w:cs="Arial"/>
          <w:lang w:eastAsia="en-US"/>
        </w:rPr>
        <w:t xml:space="preserve">, </w:t>
      </w:r>
      <w:r w:rsidR="00503743">
        <w:rPr>
          <w:rFonts w:ascii="Arial" w:eastAsiaTheme="minorHAnsi" w:hAnsi="Arial" w:cs="Arial"/>
          <w:lang w:eastAsia="en-US"/>
        </w:rPr>
        <w:t>n</w:t>
      </w:r>
      <w:r w:rsidR="00175906" w:rsidRPr="00175906">
        <w:rPr>
          <w:rFonts w:ascii="Arial" w:eastAsiaTheme="minorHAnsi" w:hAnsi="Arial" w:cs="Arial"/>
          <w:lang w:eastAsia="en-US"/>
        </w:rPr>
        <w:t>a festividade d</w:t>
      </w:r>
      <w:r w:rsidR="00175906" w:rsidRPr="00175906">
        <w:rPr>
          <w:rFonts w:ascii="Arial" w:hAnsi="Arial" w:cs="Arial"/>
        </w:rPr>
        <w:t>a Romaria de Nossa Senhora da Abadia do Muquém</w:t>
      </w:r>
      <w:bookmarkEnd w:id="0"/>
      <w:r w:rsidRPr="000549F2">
        <w:rPr>
          <w:rFonts w:ascii="Arial" w:eastAsiaTheme="minorHAnsi" w:hAnsi="Arial" w:cs="Arial"/>
          <w:lang w:eastAsia="en-US"/>
        </w:rPr>
        <w:t>.</w:t>
      </w:r>
    </w:p>
    <w:p w14:paraId="604E1321" w14:textId="77777777" w:rsidR="00810C79" w:rsidRPr="000549F2" w:rsidRDefault="00810C79" w:rsidP="00685D2D">
      <w:pPr>
        <w:spacing w:line="276" w:lineRule="auto"/>
        <w:jc w:val="both"/>
        <w:rPr>
          <w:rFonts w:ascii="Arial" w:hAnsi="Arial" w:cs="Arial"/>
          <w:b/>
          <w:bCs/>
          <w:sz w:val="22"/>
          <w:szCs w:val="22"/>
        </w:rPr>
      </w:pPr>
    </w:p>
    <w:p w14:paraId="04B72E12" w14:textId="77777777" w:rsidR="00810C79" w:rsidRPr="002C6769" w:rsidRDefault="00810C79" w:rsidP="00685D2D">
      <w:pPr>
        <w:spacing w:line="276" w:lineRule="auto"/>
        <w:jc w:val="both"/>
        <w:rPr>
          <w:rFonts w:ascii="Arial" w:hAnsi="Arial" w:cs="Arial"/>
          <w:b/>
          <w:bCs/>
          <w:sz w:val="22"/>
          <w:szCs w:val="22"/>
        </w:rPr>
      </w:pPr>
    </w:p>
    <w:p w14:paraId="4788863D" w14:textId="77777777" w:rsidR="00F80CB9" w:rsidRDefault="00810C79" w:rsidP="00685D2D">
      <w:pPr>
        <w:pStyle w:val="PargrafodaLista"/>
        <w:numPr>
          <w:ilvl w:val="0"/>
          <w:numId w:val="9"/>
        </w:numPr>
        <w:spacing w:line="276" w:lineRule="auto"/>
        <w:ind w:left="0" w:firstLine="0"/>
        <w:jc w:val="both"/>
        <w:rPr>
          <w:rFonts w:ascii="Arial" w:hAnsi="Arial" w:cs="Arial"/>
          <w:b/>
          <w:bCs/>
          <w:sz w:val="22"/>
          <w:szCs w:val="22"/>
        </w:rPr>
      </w:pPr>
      <w:r w:rsidRPr="00F80CB9">
        <w:rPr>
          <w:rFonts w:ascii="Arial" w:hAnsi="Arial" w:cs="Arial"/>
          <w:b/>
          <w:bCs/>
          <w:sz w:val="22"/>
          <w:szCs w:val="22"/>
        </w:rPr>
        <w:t>INTRODUÇÃO</w:t>
      </w:r>
    </w:p>
    <w:p w14:paraId="3F0BF85C" w14:textId="77777777" w:rsidR="00503743" w:rsidRPr="00503743" w:rsidRDefault="00810C79" w:rsidP="00503743">
      <w:pPr>
        <w:pStyle w:val="PargrafodaLista"/>
        <w:numPr>
          <w:ilvl w:val="1"/>
          <w:numId w:val="9"/>
        </w:numPr>
        <w:spacing w:line="360" w:lineRule="auto"/>
        <w:ind w:left="0" w:firstLine="0"/>
        <w:jc w:val="both"/>
        <w:rPr>
          <w:rFonts w:ascii="Arial" w:hAnsi="Arial" w:cs="Arial"/>
          <w:szCs w:val="32"/>
        </w:rPr>
      </w:pPr>
      <w:r w:rsidRPr="00F80CB9">
        <w:rPr>
          <w:rFonts w:ascii="Arial" w:hAnsi="Arial" w:cs="Arial"/>
          <w:szCs w:val="32"/>
        </w:rPr>
        <w:t xml:space="preserve">Este estudo técnico preliminar, conforme previsto no art. 18, inciso I, da Lei nº 14.133/2021, tem como objetivo avaliar e analisar a necessidade apresentada pelas Solicitações de Demandas. A demanda em questão é a contratação </w:t>
      </w:r>
      <w:r w:rsidR="00503743" w:rsidRPr="00503743">
        <w:rPr>
          <w:rFonts w:ascii="Arial" w:hAnsi="Arial" w:cs="Arial"/>
          <w:szCs w:val="32"/>
        </w:rPr>
        <w:t>de empresa para fornecimento de materiais de consumo e contratação de serviços, para atender as necessidades da Prefeitura Municipal de Niquelândia/GO, na festividade da Romaria de Nossa Senhora da Abadia do Muquém.</w:t>
      </w:r>
    </w:p>
    <w:p w14:paraId="3EA60B26" w14:textId="41062A57" w:rsidR="00F80CB9" w:rsidRPr="00F80CB9" w:rsidRDefault="00810C79" w:rsidP="00874F51">
      <w:pPr>
        <w:pStyle w:val="PargrafodaLista"/>
        <w:numPr>
          <w:ilvl w:val="1"/>
          <w:numId w:val="9"/>
        </w:numPr>
        <w:spacing w:line="360" w:lineRule="auto"/>
        <w:ind w:left="0" w:firstLine="0"/>
        <w:jc w:val="both"/>
        <w:rPr>
          <w:rFonts w:ascii="Arial" w:hAnsi="Arial" w:cs="Arial"/>
          <w:b/>
          <w:bCs/>
          <w:sz w:val="22"/>
          <w:szCs w:val="22"/>
        </w:rPr>
      </w:pPr>
      <w:r w:rsidRPr="00F80CB9">
        <w:rPr>
          <w:rFonts w:ascii="Arial" w:hAnsi="Arial" w:cs="Arial"/>
          <w:szCs w:val="32"/>
        </w:rPr>
        <w:t>O estudo visa também avaliar e assegurar a viabilidade técnica e econômica das soluções identificadas, fornecendo informações essenciais para subsidiar o processo de contratação.</w:t>
      </w:r>
    </w:p>
    <w:p w14:paraId="5EF02AA4" w14:textId="77777777" w:rsidR="00F80CB9" w:rsidRPr="00F80CB9" w:rsidRDefault="00F80CB9" w:rsidP="00685D2D">
      <w:pPr>
        <w:pStyle w:val="PargrafodaLista"/>
        <w:spacing w:line="276" w:lineRule="auto"/>
        <w:ind w:left="0"/>
        <w:jc w:val="both"/>
        <w:rPr>
          <w:rFonts w:ascii="Arial" w:hAnsi="Arial" w:cs="Arial"/>
          <w:b/>
          <w:bCs/>
          <w:sz w:val="22"/>
          <w:szCs w:val="22"/>
        </w:rPr>
      </w:pPr>
    </w:p>
    <w:p w14:paraId="275F9523" w14:textId="77777777" w:rsidR="00F80CB9" w:rsidRDefault="00810C79" w:rsidP="00685D2D">
      <w:pPr>
        <w:pStyle w:val="PargrafodaLista"/>
        <w:numPr>
          <w:ilvl w:val="0"/>
          <w:numId w:val="9"/>
        </w:numPr>
        <w:spacing w:line="276" w:lineRule="auto"/>
        <w:ind w:left="0" w:firstLine="0"/>
        <w:jc w:val="both"/>
        <w:rPr>
          <w:rFonts w:ascii="Arial" w:hAnsi="Arial" w:cs="Arial"/>
          <w:b/>
          <w:bCs/>
          <w:sz w:val="22"/>
          <w:szCs w:val="22"/>
        </w:rPr>
      </w:pPr>
      <w:r w:rsidRPr="00F80CB9">
        <w:rPr>
          <w:rFonts w:ascii="Arial" w:hAnsi="Arial" w:cs="Arial"/>
          <w:b/>
          <w:bCs/>
          <w:sz w:val="22"/>
          <w:szCs w:val="22"/>
        </w:rPr>
        <w:t>DESCRIÇÃO DA NECESSIDADE</w:t>
      </w:r>
      <w:bookmarkStart w:id="1" w:name="_Hlk196688553"/>
    </w:p>
    <w:p w14:paraId="671B2F4C" w14:textId="3DFBE1F9" w:rsidR="00F80CB9" w:rsidRDefault="00810C79" w:rsidP="00685D2D">
      <w:pPr>
        <w:pStyle w:val="PargrafodaLista"/>
        <w:numPr>
          <w:ilvl w:val="1"/>
          <w:numId w:val="9"/>
        </w:numPr>
        <w:spacing w:line="360" w:lineRule="auto"/>
        <w:ind w:left="0" w:firstLine="0"/>
        <w:jc w:val="both"/>
        <w:rPr>
          <w:rFonts w:ascii="Arial" w:hAnsi="Arial" w:cs="Arial"/>
        </w:rPr>
      </w:pPr>
      <w:bookmarkStart w:id="2" w:name="_Hlk203578873"/>
      <w:r w:rsidRPr="00F80CB9">
        <w:rPr>
          <w:rFonts w:ascii="Arial" w:hAnsi="Arial" w:cs="Arial"/>
        </w:rPr>
        <w:t>A presente Contratação visa atender as necessidades d</w:t>
      </w:r>
      <w:r w:rsidR="009D0FF0" w:rsidRPr="00F80CB9">
        <w:rPr>
          <w:rFonts w:ascii="Arial" w:hAnsi="Arial" w:cs="Arial"/>
        </w:rPr>
        <w:t>o</w:t>
      </w:r>
      <w:r w:rsidRPr="00F80CB9">
        <w:rPr>
          <w:rFonts w:ascii="Arial" w:hAnsi="Arial" w:cs="Arial"/>
        </w:rPr>
        <w:t xml:space="preserve"> </w:t>
      </w:r>
      <w:r w:rsidR="009D0FF0" w:rsidRPr="00F80CB9">
        <w:rPr>
          <w:rFonts w:ascii="Arial" w:hAnsi="Arial" w:cs="Arial"/>
        </w:rPr>
        <w:t>Fundo</w:t>
      </w:r>
      <w:r w:rsidRPr="00F80CB9">
        <w:rPr>
          <w:rFonts w:ascii="Arial" w:hAnsi="Arial" w:cs="Arial"/>
        </w:rPr>
        <w:t xml:space="preserve"> Municipal de Assistência Social e Cidadania</w:t>
      </w:r>
      <w:r w:rsidR="00915CA3" w:rsidRPr="00F80CB9">
        <w:rPr>
          <w:rFonts w:ascii="Arial" w:hAnsi="Arial" w:cs="Arial"/>
        </w:rPr>
        <w:t>, Fundo Municipal de Cultura e</w:t>
      </w:r>
      <w:r w:rsidRPr="00F80CB9">
        <w:rPr>
          <w:rFonts w:ascii="Arial" w:hAnsi="Arial" w:cs="Arial"/>
        </w:rPr>
        <w:t xml:space="preserve"> Gabinete do Prefeito durante a realização da Romaria de Nossa Senhora da Abadia, com ênfase no acolhimento e atendimento aos romeiros, especialmente os que participam da tradicional caminhada de aproximadamente 45 km até o santuário, </w:t>
      </w:r>
      <w:r w:rsidR="00503743" w:rsidRPr="00F80CB9">
        <w:rPr>
          <w:rFonts w:ascii="Arial" w:hAnsi="Arial" w:cs="Arial"/>
        </w:rPr>
        <w:t>prática</w:t>
      </w:r>
      <w:r w:rsidRPr="00F80CB9">
        <w:rPr>
          <w:rFonts w:ascii="Arial" w:hAnsi="Arial" w:cs="Arial"/>
        </w:rPr>
        <w:t xml:space="preserve"> que simboliza fé, devoção e sacrifício, e que mobiliza centenas de pessoas todos os anos.</w:t>
      </w:r>
    </w:p>
    <w:p w14:paraId="6F325F08" w14:textId="77777777" w:rsidR="00D278EC" w:rsidRDefault="00D278EC" w:rsidP="00685D2D">
      <w:pPr>
        <w:pStyle w:val="PargrafodaLista"/>
        <w:spacing w:line="360" w:lineRule="auto"/>
        <w:ind w:left="0"/>
        <w:jc w:val="both"/>
        <w:rPr>
          <w:rFonts w:ascii="Arial" w:hAnsi="Arial" w:cs="Arial"/>
        </w:rPr>
      </w:pPr>
    </w:p>
    <w:p w14:paraId="7BED58C5" w14:textId="77777777" w:rsidR="00F80CB9" w:rsidRDefault="00810C79" w:rsidP="00685D2D">
      <w:pPr>
        <w:pStyle w:val="PargrafodaLista"/>
        <w:numPr>
          <w:ilvl w:val="1"/>
          <w:numId w:val="9"/>
        </w:numPr>
        <w:spacing w:line="360" w:lineRule="auto"/>
        <w:ind w:left="0" w:firstLine="0"/>
        <w:jc w:val="both"/>
        <w:rPr>
          <w:rFonts w:ascii="Arial" w:hAnsi="Arial" w:cs="Arial"/>
        </w:rPr>
      </w:pPr>
      <w:r w:rsidRPr="00F80CB9">
        <w:rPr>
          <w:rFonts w:ascii="Arial" w:hAnsi="Arial" w:cs="Arial"/>
        </w:rPr>
        <w:t>A contratação se justifica pela necessidade de oferecer apoio adequado aos romeiros ao longo do percurso e na chegada ao destino, garantindo acolhimento, segurança, bem-estar e dignidade, sobretudo àqueles em situação de vulnerabilidade social. Serão disponibilizados pontos de apoio e espaço de descanso, promovendo a proteção social.</w:t>
      </w:r>
      <w:bookmarkEnd w:id="1"/>
    </w:p>
    <w:p w14:paraId="137A377F" w14:textId="77777777" w:rsidR="00D278EC" w:rsidRDefault="00D278EC" w:rsidP="00685D2D">
      <w:pPr>
        <w:pStyle w:val="PargrafodaLista"/>
        <w:spacing w:line="360" w:lineRule="auto"/>
        <w:ind w:left="0"/>
        <w:jc w:val="both"/>
        <w:rPr>
          <w:rFonts w:ascii="Arial" w:hAnsi="Arial" w:cs="Arial"/>
        </w:rPr>
      </w:pPr>
    </w:p>
    <w:p w14:paraId="1D2403BC" w14:textId="77777777" w:rsidR="00F80CB9" w:rsidRDefault="000549F2" w:rsidP="00685D2D">
      <w:pPr>
        <w:pStyle w:val="PargrafodaLista"/>
        <w:numPr>
          <w:ilvl w:val="1"/>
          <w:numId w:val="9"/>
        </w:numPr>
        <w:spacing w:line="360" w:lineRule="auto"/>
        <w:ind w:left="0" w:firstLine="0"/>
        <w:jc w:val="both"/>
        <w:rPr>
          <w:rFonts w:ascii="Arial" w:hAnsi="Arial" w:cs="Arial"/>
        </w:rPr>
      </w:pPr>
      <w:r w:rsidRPr="00F80CB9">
        <w:rPr>
          <w:rFonts w:ascii="Arial" w:hAnsi="Arial" w:cs="Arial"/>
        </w:rPr>
        <w:lastRenderedPageBreak/>
        <w:t>Justifica-se também a aquisição</w:t>
      </w:r>
      <w:r w:rsidR="000206A7" w:rsidRPr="00F80CB9">
        <w:rPr>
          <w:rFonts w:ascii="Arial" w:hAnsi="Arial" w:cs="Arial"/>
        </w:rPr>
        <w:t xml:space="preserve"> materiais</w:t>
      </w:r>
      <w:r w:rsidRPr="00F80CB9">
        <w:rPr>
          <w:rFonts w:ascii="Arial" w:hAnsi="Arial" w:cs="Arial"/>
        </w:rPr>
        <w:t xml:space="preserve"> e a contratação dos serviços é para suprir as necessidades d</w:t>
      </w:r>
      <w:r w:rsidR="000206A7" w:rsidRPr="00F80CB9">
        <w:rPr>
          <w:rFonts w:ascii="Arial" w:hAnsi="Arial" w:cs="Arial"/>
        </w:rPr>
        <w:t>o Fundo</w:t>
      </w:r>
      <w:r w:rsidRPr="00F80CB9">
        <w:rPr>
          <w:rFonts w:ascii="Arial" w:hAnsi="Arial" w:cs="Arial"/>
        </w:rPr>
        <w:t xml:space="preserve"> Municipal de Assistência Social e Cidadania</w:t>
      </w:r>
      <w:r w:rsidR="000206A7" w:rsidRPr="00F80CB9">
        <w:rPr>
          <w:rFonts w:ascii="Arial" w:hAnsi="Arial" w:cs="Arial"/>
        </w:rPr>
        <w:t xml:space="preserve">, Fundo Municipal de Cultura </w:t>
      </w:r>
      <w:r w:rsidRPr="00F80CB9">
        <w:rPr>
          <w:rFonts w:ascii="Arial" w:hAnsi="Arial" w:cs="Arial"/>
        </w:rPr>
        <w:t xml:space="preserve">e Gabinete do Prefeito </w:t>
      </w:r>
      <w:r w:rsidR="000206A7" w:rsidRPr="00F80CB9">
        <w:rPr>
          <w:rFonts w:ascii="Arial" w:hAnsi="Arial" w:cs="Arial"/>
        </w:rPr>
        <w:t>em</w:t>
      </w:r>
      <w:r w:rsidRPr="00F80CB9">
        <w:rPr>
          <w:rFonts w:ascii="Arial" w:hAnsi="Arial" w:cs="Arial"/>
        </w:rPr>
        <w:t xml:space="preserve"> atendimento aos Romeiros de Nossa Senhora da Abadia do Muquém durante a caminha até o santuário no município de Niquelândia Go.</w:t>
      </w:r>
    </w:p>
    <w:bookmarkEnd w:id="2"/>
    <w:p w14:paraId="3DAF2C29" w14:textId="77777777" w:rsidR="00D278EC" w:rsidRDefault="00D278EC" w:rsidP="00685D2D">
      <w:pPr>
        <w:pStyle w:val="PargrafodaLista"/>
        <w:spacing w:line="360" w:lineRule="auto"/>
        <w:ind w:left="0"/>
        <w:jc w:val="both"/>
        <w:rPr>
          <w:rFonts w:ascii="Arial" w:hAnsi="Arial" w:cs="Arial"/>
        </w:rPr>
      </w:pPr>
    </w:p>
    <w:p w14:paraId="3ACAB0A8" w14:textId="77777777" w:rsidR="00F80CB9" w:rsidRPr="00D278EC" w:rsidRDefault="00810C79" w:rsidP="00685D2D">
      <w:pPr>
        <w:pStyle w:val="PargrafodaLista"/>
        <w:numPr>
          <w:ilvl w:val="0"/>
          <w:numId w:val="10"/>
        </w:numPr>
        <w:spacing w:line="360" w:lineRule="auto"/>
        <w:ind w:left="0" w:firstLine="0"/>
        <w:jc w:val="both"/>
        <w:rPr>
          <w:rFonts w:ascii="Arial" w:hAnsi="Arial" w:cs="Arial"/>
        </w:rPr>
      </w:pPr>
      <w:r w:rsidRPr="00F80CB9">
        <w:rPr>
          <w:rFonts w:ascii="Arial" w:hAnsi="Arial" w:cs="Arial"/>
          <w:b/>
          <w:bCs/>
          <w:sz w:val="22"/>
          <w:szCs w:val="22"/>
        </w:rPr>
        <w:t>FUNDAMENTAÇÃO DA CONTRATAÇÃO</w:t>
      </w:r>
    </w:p>
    <w:p w14:paraId="4EAA24CE" w14:textId="77777777" w:rsidR="00F80CB9" w:rsidRDefault="00334310" w:rsidP="00685D2D">
      <w:pPr>
        <w:pStyle w:val="PargrafodaLista"/>
        <w:numPr>
          <w:ilvl w:val="1"/>
          <w:numId w:val="10"/>
        </w:numPr>
        <w:spacing w:line="360" w:lineRule="auto"/>
        <w:ind w:left="0" w:firstLine="0"/>
        <w:jc w:val="both"/>
        <w:rPr>
          <w:rFonts w:ascii="Arial" w:hAnsi="Arial" w:cs="Arial"/>
        </w:rPr>
      </w:pPr>
      <w:r w:rsidRPr="00F80CB9">
        <w:rPr>
          <w:rFonts w:ascii="Arial" w:hAnsi="Arial" w:cs="Arial"/>
        </w:rPr>
        <w:t xml:space="preserve">A aquisição dos materiais e </w:t>
      </w:r>
      <w:r w:rsidR="0009177E" w:rsidRPr="00F80CB9">
        <w:rPr>
          <w:rFonts w:ascii="Arial" w:hAnsi="Arial" w:cs="Arial"/>
        </w:rPr>
        <w:t xml:space="preserve">da contratação </w:t>
      </w:r>
      <w:r w:rsidRPr="00F80CB9">
        <w:rPr>
          <w:rFonts w:ascii="Arial" w:hAnsi="Arial" w:cs="Arial"/>
        </w:rPr>
        <w:t>dos</w:t>
      </w:r>
      <w:r w:rsidR="00810C79" w:rsidRPr="00F80CB9">
        <w:rPr>
          <w:rFonts w:ascii="Arial" w:hAnsi="Arial" w:cs="Arial"/>
        </w:rPr>
        <w:t xml:space="preserve"> serviços deste documento possuem natureza comum devido à sua forma de execução, sendo os mesmos realizados por um vasto número de empresas do ramo deste objeto. Deve se destacar que os</w:t>
      </w:r>
      <w:r w:rsidRPr="00F80CB9">
        <w:rPr>
          <w:rFonts w:ascii="Arial" w:hAnsi="Arial" w:cs="Arial"/>
        </w:rPr>
        <w:t xml:space="preserve"> materiais e os</w:t>
      </w:r>
      <w:r w:rsidR="00810C79" w:rsidRPr="00F80CB9">
        <w:rPr>
          <w:rFonts w:ascii="Arial" w:hAnsi="Arial" w:cs="Arial"/>
        </w:rPr>
        <w:t xml:space="preserve"> serviços pretendidos não possuem natureza continuada, pois </w:t>
      </w:r>
      <w:proofErr w:type="gramStart"/>
      <w:r w:rsidR="00810C79" w:rsidRPr="00F80CB9">
        <w:rPr>
          <w:rFonts w:ascii="Arial" w:hAnsi="Arial" w:cs="Arial"/>
        </w:rPr>
        <w:t>os mesmos</w:t>
      </w:r>
      <w:proofErr w:type="gramEnd"/>
      <w:r w:rsidR="00810C79" w:rsidRPr="00F80CB9">
        <w:rPr>
          <w:rFonts w:ascii="Arial" w:hAnsi="Arial" w:cs="Arial"/>
        </w:rPr>
        <w:t xml:space="preserve"> serão executados em </w:t>
      </w:r>
      <w:r w:rsidRPr="00F80CB9">
        <w:rPr>
          <w:rFonts w:ascii="Arial" w:hAnsi="Arial" w:cs="Arial"/>
        </w:rPr>
        <w:t xml:space="preserve">um </w:t>
      </w:r>
      <w:r w:rsidR="00810C79" w:rsidRPr="00F80CB9">
        <w:rPr>
          <w:rFonts w:ascii="Arial" w:hAnsi="Arial" w:cs="Arial"/>
        </w:rPr>
        <w:t>evento isolado que não possuem frequência</w:t>
      </w:r>
      <w:r w:rsidRPr="00F80CB9">
        <w:rPr>
          <w:rFonts w:ascii="Arial" w:hAnsi="Arial" w:cs="Arial"/>
        </w:rPr>
        <w:t>,</w:t>
      </w:r>
      <w:r w:rsidR="00810C79" w:rsidRPr="00F80CB9">
        <w:rPr>
          <w:rFonts w:ascii="Arial" w:hAnsi="Arial" w:cs="Arial"/>
        </w:rPr>
        <w:t xml:space="preserve"> além disso ocorrerão conforme planejamento das ações do setor requisitante.</w:t>
      </w:r>
    </w:p>
    <w:p w14:paraId="10C6E9B5" w14:textId="77777777" w:rsidR="00F80CB9" w:rsidRDefault="00810C79" w:rsidP="00685D2D">
      <w:pPr>
        <w:pStyle w:val="PargrafodaLista"/>
        <w:numPr>
          <w:ilvl w:val="1"/>
          <w:numId w:val="10"/>
        </w:numPr>
        <w:spacing w:line="360" w:lineRule="auto"/>
        <w:ind w:left="0" w:firstLine="0"/>
        <w:jc w:val="both"/>
        <w:rPr>
          <w:rFonts w:ascii="Arial" w:hAnsi="Arial" w:cs="Arial"/>
        </w:rPr>
      </w:pPr>
      <w:r w:rsidRPr="00F80CB9">
        <w:rPr>
          <w:rFonts w:ascii="Arial" w:hAnsi="Arial" w:cs="Arial"/>
        </w:rPr>
        <w:t xml:space="preserve">No intuito de atender os requisitos para a contratação das empresas </w:t>
      </w:r>
      <w:r w:rsidR="0009177E" w:rsidRPr="00F80CB9">
        <w:rPr>
          <w:rFonts w:ascii="Arial" w:hAnsi="Arial" w:cs="Arial"/>
        </w:rPr>
        <w:t xml:space="preserve">fornecedora e </w:t>
      </w:r>
      <w:r w:rsidRPr="00F80CB9">
        <w:rPr>
          <w:rFonts w:ascii="Arial" w:hAnsi="Arial" w:cs="Arial"/>
        </w:rPr>
        <w:t>prestadoras de serviços, espera-se que os trabalhos sejam realizados por profissionais devidamente capacitados, comprovando experiencia e desenvoltura, com conhecimento da legislação.</w:t>
      </w:r>
    </w:p>
    <w:p w14:paraId="3C0CF5F5" w14:textId="77777777" w:rsidR="00D278EC" w:rsidRDefault="00810C79" w:rsidP="00685D2D">
      <w:pPr>
        <w:pStyle w:val="PargrafodaLista"/>
        <w:numPr>
          <w:ilvl w:val="1"/>
          <w:numId w:val="10"/>
        </w:numPr>
        <w:spacing w:line="360" w:lineRule="auto"/>
        <w:ind w:left="0" w:firstLine="0"/>
        <w:jc w:val="both"/>
        <w:rPr>
          <w:rFonts w:ascii="Arial" w:hAnsi="Arial" w:cs="Arial"/>
        </w:rPr>
      </w:pPr>
      <w:r w:rsidRPr="00F80CB9">
        <w:rPr>
          <w:rFonts w:ascii="Arial" w:hAnsi="Arial" w:cs="Arial"/>
        </w:rPr>
        <w:t xml:space="preserve">Sendo assim, a </w:t>
      </w:r>
      <w:r w:rsidR="006637C9" w:rsidRPr="00F80CB9">
        <w:rPr>
          <w:rFonts w:ascii="Arial" w:hAnsi="Arial" w:cs="Arial"/>
        </w:rPr>
        <w:t xml:space="preserve">aquisição dos materiais e a </w:t>
      </w:r>
      <w:r w:rsidRPr="00F80CB9">
        <w:rPr>
          <w:rFonts w:ascii="Arial" w:hAnsi="Arial" w:cs="Arial"/>
        </w:rPr>
        <w:t>contratação do referido serviço é o meio mais adequado para atingirmos a meta desejada, pois que, busca-se desta forma o atendimento dos princípios da economicidade e eficiência, bem como, um elevado padrão na satisfação do interesse público.</w:t>
      </w:r>
    </w:p>
    <w:p w14:paraId="4A7D6EE0" w14:textId="3E040A53" w:rsidR="00810C79" w:rsidRPr="00D278EC" w:rsidRDefault="00810C79" w:rsidP="00685D2D">
      <w:pPr>
        <w:pStyle w:val="PargrafodaLista"/>
        <w:numPr>
          <w:ilvl w:val="1"/>
          <w:numId w:val="10"/>
        </w:numPr>
        <w:spacing w:line="360" w:lineRule="auto"/>
        <w:ind w:left="0" w:firstLine="0"/>
        <w:jc w:val="both"/>
        <w:rPr>
          <w:rFonts w:ascii="Arial" w:hAnsi="Arial" w:cs="Arial"/>
        </w:rPr>
      </w:pPr>
      <w:r w:rsidRPr="00D278EC">
        <w:rPr>
          <w:rFonts w:ascii="Arial" w:hAnsi="Arial" w:cs="Arial"/>
        </w:rPr>
        <w:t>Essa contratação se alinha aos instrumentos de peças de planejamento Plano Plurianual, Lei Diretrizes Orçamentarias e Lei Orçamentaria Anual.</w:t>
      </w:r>
    </w:p>
    <w:p w14:paraId="491356CC" w14:textId="77777777" w:rsidR="00810C79" w:rsidRPr="00CC4002" w:rsidRDefault="00810C79" w:rsidP="00685D2D">
      <w:pPr>
        <w:spacing w:line="276" w:lineRule="auto"/>
        <w:jc w:val="both"/>
        <w:rPr>
          <w:rFonts w:ascii="Arial" w:hAnsi="Arial" w:cs="Arial"/>
          <w:sz w:val="22"/>
          <w:szCs w:val="22"/>
        </w:rPr>
      </w:pPr>
    </w:p>
    <w:p w14:paraId="5A048C9E" w14:textId="77777777" w:rsidR="00D278EC" w:rsidRDefault="00810C79" w:rsidP="00685D2D">
      <w:pPr>
        <w:pStyle w:val="PargrafodaLista"/>
        <w:numPr>
          <w:ilvl w:val="0"/>
          <w:numId w:val="11"/>
        </w:numPr>
        <w:spacing w:line="276" w:lineRule="auto"/>
        <w:ind w:left="0" w:firstLine="0"/>
        <w:jc w:val="both"/>
        <w:rPr>
          <w:rFonts w:ascii="Arial" w:hAnsi="Arial" w:cs="Arial"/>
          <w:b/>
          <w:bCs/>
          <w:sz w:val="22"/>
          <w:szCs w:val="22"/>
        </w:rPr>
      </w:pPr>
      <w:r w:rsidRPr="00D278EC">
        <w:rPr>
          <w:rFonts w:ascii="Arial" w:hAnsi="Arial" w:cs="Arial"/>
          <w:b/>
          <w:bCs/>
          <w:sz w:val="22"/>
          <w:szCs w:val="22"/>
        </w:rPr>
        <w:t>DESCRIÇÃO DOS REQUISITOS DA CONTRATAÇÃO</w:t>
      </w:r>
    </w:p>
    <w:p w14:paraId="2AABBD1D"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A empresa contratada deverá apresentar como requisito para a habilitação nas contratações exigir-se-á dos interessados, com base na Lei Nº 14.133, de 01 de abril de 2021, o seguinte:</w:t>
      </w:r>
    </w:p>
    <w:p w14:paraId="3F5092F8"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Habilitação jurídica, qualificação econômico-financeira, regularidade fiscal e trabalhista.</w:t>
      </w:r>
    </w:p>
    <w:p w14:paraId="0A9793FD"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A empresa interessada deverá apresentar para o item ofertado, as respectivas especificações técnicas mínimas, suficientes para julgamentos coerentes entre si.</w:t>
      </w:r>
    </w:p>
    <w:p w14:paraId="4AB7C969"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lastRenderedPageBreak/>
        <w:t>No preço deverá estar inclusos todas as despesas com mão de obra, auxílio alimentação ou refeição, vales-transportes e quaisquer outras vantagens pagas aos empregados, uniformes, prêmios de seguro, taxas, inclusive de administração, emolumentos e quaisquer despesas operacionais, bem como todos os encargos trabalhistas, previdenciários, fiscais, comerciais, despesas e obrigações financeiras de qualquer natureza e outras despesas, diretas e indiretas, enfim, todos os componentes de custo dos fornecimentos, inclusive lucro, necessários à perfeita execução do objeto deste Termo.</w:t>
      </w:r>
    </w:p>
    <w:p w14:paraId="75C45360"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Ser apresentada com cotação de preço fixo e irreajustável, expresso em R$ 0,00 (reais), com apenas duas casas decimais, tanto por extenso e em algarismos, prevalecendo este valor sobre aquele em caso de divergência.</w:t>
      </w:r>
    </w:p>
    <w:p w14:paraId="32CB5B15"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 xml:space="preserve">O julgamento obedecerá ao critério de Menor Preço </w:t>
      </w:r>
      <w:r w:rsidR="00AE5786" w:rsidRPr="00C026AD">
        <w:rPr>
          <w:rFonts w:ascii="Arial" w:hAnsi="Arial" w:cs="Arial"/>
        </w:rPr>
        <w:t>Unitário</w:t>
      </w:r>
      <w:r w:rsidRPr="00C026AD">
        <w:rPr>
          <w:rFonts w:ascii="Arial" w:hAnsi="Arial" w:cs="Arial"/>
        </w:rPr>
        <w:t>, conforme descrição para o objeto deste Termo, tendo como critério de aceitabilidade o preço médio estimado, realizado através pesquisa especializada, com os potenciais fornecedores, considerando a natureza do objeto.</w:t>
      </w:r>
    </w:p>
    <w:p w14:paraId="1FEFE3DD" w14:textId="77777777" w:rsidR="00D278EC"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Na ocorrência de empate no preço ofertado, a ordem para esses será definida através do melhor prazo para execução dos serviços, considerando a urgência na aquisição do objeto.</w:t>
      </w:r>
    </w:p>
    <w:p w14:paraId="5154F19F" w14:textId="7F0DDE6F" w:rsidR="00874F51" w:rsidRPr="00C026AD" w:rsidRDefault="00810C79" w:rsidP="00874F51">
      <w:pPr>
        <w:pStyle w:val="PargrafodaLista"/>
        <w:numPr>
          <w:ilvl w:val="1"/>
          <w:numId w:val="11"/>
        </w:numPr>
        <w:spacing w:line="360" w:lineRule="auto"/>
        <w:ind w:left="0" w:firstLine="0"/>
        <w:jc w:val="both"/>
        <w:rPr>
          <w:rFonts w:ascii="Arial" w:hAnsi="Arial" w:cs="Arial"/>
          <w:b/>
          <w:bCs/>
        </w:rPr>
      </w:pPr>
      <w:r w:rsidRPr="00C026AD">
        <w:rPr>
          <w:rFonts w:ascii="Arial" w:hAnsi="Arial" w:cs="Arial"/>
        </w:rPr>
        <w:t>Os prazos de validade das propostas apresentadas em caso de inclusão, exclusão, entre outros, não poderão ser inferiores a 90 (dias) contados da data da sua apresentação.</w:t>
      </w:r>
    </w:p>
    <w:p w14:paraId="7DE21BF5" w14:textId="77777777" w:rsidR="00452BC8" w:rsidRPr="00452BC8" w:rsidRDefault="00452BC8" w:rsidP="00452BC8">
      <w:pPr>
        <w:pStyle w:val="PargrafodaLista"/>
        <w:spacing w:line="360" w:lineRule="auto"/>
        <w:ind w:left="0"/>
        <w:jc w:val="both"/>
        <w:rPr>
          <w:rFonts w:ascii="Arial" w:hAnsi="Arial" w:cs="Arial"/>
          <w:b/>
          <w:bCs/>
          <w:sz w:val="22"/>
          <w:szCs w:val="22"/>
        </w:rPr>
      </w:pPr>
    </w:p>
    <w:p w14:paraId="42C64A56" w14:textId="3DCBD750" w:rsidR="00874F51" w:rsidRPr="00C026AD" w:rsidRDefault="00874F51" w:rsidP="00C026AD">
      <w:pPr>
        <w:pStyle w:val="PargrafodaLista"/>
        <w:numPr>
          <w:ilvl w:val="1"/>
          <w:numId w:val="30"/>
        </w:numPr>
        <w:spacing w:line="360" w:lineRule="auto"/>
        <w:ind w:left="0" w:firstLine="0"/>
        <w:jc w:val="both"/>
        <w:rPr>
          <w:rFonts w:ascii="Arial" w:hAnsi="Arial" w:cs="Arial"/>
          <w:b/>
          <w:bCs/>
          <w:szCs w:val="32"/>
        </w:rPr>
      </w:pPr>
      <w:r w:rsidRPr="00C026AD">
        <w:rPr>
          <w:rFonts w:ascii="Arial" w:hAnsi="Arial" w:cs="Arial"/>
          <w:b/>
          <w:bCs/>
          <w:szCs w:val="32"/>
        </w:rPr>
        <w:t>Não poderão participar do presente:</w:t>
      </w:r>
    </w:p>
    <w:p w14:paraId="4C1E9C75" w14:textId="3BF81A26" w:rsidR="00874F51" w:rsidRPr="00C026AD" w:rsidRDefault="00874F51" w:rsidP="00C026AD">
      <w:pPr>
        <w:pStyle w:val="PargrafodaLista"/>
        <w:numPr>
          <w:ilvl w:val="2"/>
          <w:numId w:val="30"/>
        </w:numPr>
        <w:spacing w:line="360" w:lineRule="auto"/>
        <w:ind w:left="0" w:firstLine="720"/>
        <w:jc w:val="both"/>
        <w:rPr>
          <w:rFonts w:ascii="Arial" w:hAnsi="Arial" w:cs="Arial"/>
        </w:rPr>
      </w:pPr>
      <w:r w:rsidRPr="00C026AD">
        <w:rPr>
          <w:rFonts w:ascii="Arial" w:hAnsi="Arial" w:cs="Arial"/>
        </w:rPr>
        <w:t>Os interessados que estejam sob falência, concurso de credores ou insolvência, em processo de dissolução ou liquidação ou em regime de consórcio, qualquer que seja sua forma de constituição;</w:t>
      </w:r>
    </w:p>
    <w:p w14:paraId="4D651ED4" w14:textId="77777777" w:rsidR="00874F51" w:rsidRDefault="00874F51" w:rsidP="00C026AD">
      <w:pPr>
        <w:pStyle w:val="PargrafodaLista"/>
        <w:numPr>
          <w:ilvl w:val="2"/>
          <w:numId w:val="30"/>
        </w:numPr>
        <w:spacing w:line="360" w:lineRule="auto"/>
        <w:ind w:left="0" w:firstLine="720"/>
        <w:jc w:val="both"/>
        <w:rPr>
          <w:rFonts w:ascii="Arial" w:hAnsi="Arial" w:cs="Arial"/>
        </w:rPr>
      </w:pPr>
      <w:r>
        <w:rPr>
          <w:rFonts w:ascii="Arial" w:hAnsi="Arial" w:cs="Arial"/>
        </w:rPr>
        <w:t>Empresas estrangeiras que não funcionem no país;</w:t>
      </w:r>
    </w:p>
    <w:p w14:paraId="3B5C7B31" w14:textId="77777777" w:rsidR="00874F51" w:rsidRDefault="00874F51" w:rsidP="00C026AD">
      <w:pPr>
        <w:pStyle w:val="PargrafodaLista"/>
        <w:numPr>
          <w:ilvl w:val="2"/>
          <w:numId w:val="30"/>
        </w:numPr>
        <w:spacing w:line="360" w:lineRule="auto"/>
        <w:ind w:left="0" w:firstLine="720"/>
        <w:jc w:val="both"/>
        <w:rPr>
          <w:rFonts w:ascii="Arial" w:hAnsi="Arial" w:cs="Arial"/>
        </w:rPr>
      </w:pPr>
      <w:r w:rsidRPr="00DB6C1F">
        <w:rPr>
          <w:rFonts w:ascii="Arial" w:hAnsi="Arial" w:cs="Arial"/>
        </w:rPr>
        <w:t xml:space="preserve">Aqueles que tenham sido declarados inidôneos para licitar ou contratar com a Administração Pública ou punidos com suspensão do direito de licitar e contratar com a Prefeitura Municipal de </w:t>
      </w:r>
      <w:r>
        <w:rPr>
          <w:rFonts w:ascii="Arial" w:hAnsi="Arial" w:cs="Arial"/>
        </w:rPr>
        <w:t>Niquelândia</w:t>
      </w:r>
      <w:r w:rsidRPr="00DB6C1F">
        <w:rPr>
          <w:rFonts w:ascii="Arial" w:hAnsi="Arial" w:cs="Arial"/>
        </w:rPr>
        <w:t>/</w:t>
      </w:r>
      <w:r>
        <w:rPr>
          <w:rFonts w:ascii="Arial" w:hAnsi="Arial" w:cs="Arial"/>
        </w:rPr>
        <w:t>Go.</w:t>
      </w:r>
    </w:p>
    <w:p w14:paraId="65EEC7E9" w14:textId="53284A6A" w:rsidR="00874F51" w:rsidRPr="00323B2E" w:rsidRDefault="00874F51" w:rsidP="00323B2E">
      <w:pPr>
        <w:pStyle w:val="PargrafodaLista"/>
        <w:numPr>
          <w:ilvl w:val="1"/>
          <w:numId w:val="30"/>
        </w:numPr>
        <w:spacing w:line="360" w:lineRule="auto"/>
        <w:ind w:left="0" w:firstLine="0"/>
        <w:jc w:val="both"/>
        <w:rPr>
          <w:rFonts w:ascii="Arial" w:hAnsi="Arial" w:cs="Arial"/>
        </w:rPr>
      </w:pPr>
      <w:r w:rsidRPr="00323B2E">
        <w:rPr>
          <w:rFonts w:ascii="Arial" w:hAnsi="Arial" w:cs="Arial"/>
        </w:rPr>
        <w:t>É vedada a celebração de contrato com a licitante sem o preenchimento dos requisitos estabelecidos no art. 14, da Lei 14.133/2021, e respectivas alterações.</w:t>
      </w:r>
    </w:p>
    <w:p w14:paraId="14782FEE" w14:textId="77777777" w:rsidR="00874F51" w:rsidRDefault="00874F51" w:rsidP="00C026AD">
      <w:pPr>
        <w:pStyle w:val="PargrafodaLista"/>
        <w:numPr>
          <w:ilvl w:val="2"/>
          <w:numId w:val="30"/>
        </w:numPr>
        <w:tabs>
          <w:tab w:val="left" w:pos="1560"/>
        </w:tabs>
        <w:spacing w:line="360" w:lineRule="auto"/>
        <w:ind w:left="0" w:firstLine="720"/>
        <w:jc w:val="both"/>
        <w:rPr>
          <w:rFonts w:ascii="Arial" w:hAnsi="Arial" w:cs="Arial"/>
        </w:rPr>
      </w:pPr>
      <w:r w:rsidRPr="00300023">
        <w:rPr>
          <w:rFonts w:ascii="Arial" w:hAnsi="Arial" w:cs="Arial"/>
        </w:rPr>
        <w:lastRenderedPageBreak/>
        <w:t>A observância das vedações deste item é de inteira responsabilidade da licitante, que, pelo descumprimento, se sujeita às penalidades cabíveis.</w:t>
      </w:r>
    </w:p>
    <w:p w14:paraId="795509D9" w14:textId="77777777" w:rsidR="00323B2E" w:rsidRPr="00323B2E" w:rsidRDefault="00323B2E" w:rsidP="00323B2E">
      <w:pPr>
        <w:tabs>
          <w:tab w:val="left" w:pos="1560"/>
        </w:tabs>
        <w:spacing w:line="360" w:lineRule="auto"/>
        <w:jc w:val="both"/>
        <w:rPr>
          <w:rFonts w:ascii="Arial" w:hAnsi="Arial" w:cs="Arial"/>
        </w:rPr>
      </w:pPr>
    </w:p>
    <w:p w14:paraId="61D381B8" w14:textId="0E6E1E0E" w:rsidR="00874F51" w:rsidRPr="00877536" w:rsidRDefault="00874F51" w:rsidP="00C026AD">
      <w:pPr>
        <w:pStyle w:val="Nivel2"/>
        <w:numPr>
          <w:ilvl w:val="1"/>
          <w:numId w:val="30"/>
        </w:numPr>
        <w:tabs>
          <w:tab w:val="left" w:pos="426"/>
          <w:tab w:val="left" w:pos="851"/>
        </w:tabs>
        <w:spacing w:before="0" w:after="0" w:line="360" w:lineRule="auto"/>
        <w:ind w:left="0" w:firstLine="0"/>
        <w:rPr>
          <w:b/>
          <w:bCs/>
          <w:sz w:val="24"/>
          <w:szCs w:val="24"/>
        </w:rPr>
      </w:pPr>
      <w:r w:rsidRPr="00877536">
        <w:rPr>
          <w:b/>
          <w:bCs/>
          <w:sz w:val="24"/>
          <w:szCs w:val="24"/>
        </w:rPr>
        <w:t>Da Garantia Do Produto</w:t>
      </w:r>
      <w:r w:rsidR="00F95409">
        <w:rPr>
          <w:b/>
          <w:bCs/>
          <w:sz w:val="24"/>
          <w:szCs w:val="24"/>
        </w:rPr>
        <w:t>/Serviço</w:t>
      </w:r>
    </w:p>
    <w:p w14:paraId="0A245BE5" w14:textId="77777777" w:rsidR="00874F51" w:rsidRDefault="00874F51" w:rsidP="00C026AD">
      <w:pPr>
        <w:numPr>
          <w:ilvl w:val="2"/>
          <w:numId w:val="30"/>
        </w:numPr>
        <w:tabs>
          <w:tab w:val="left" w:pos="1560"/>
        </w:tabs>
        <w:suppressAutoHyphens w:val="0"/>
        <w:spacing w:line="360" w:lineRule="auto"/>
        <w:ind w:left="0" w:firstLine="720"/>
        <w:jc w:val="both"/>
        <w:rPr>
          <w:rFonts w:ascii="Arial" w:hAnsi="Arial" w:cs="Arial"/>
        </w:rPr>
      </w:pPr>
      <w:r w:rsidRPr="00C026AD">
        <w:rPr>
          <w:rFonts w:ascii="Arial" w:hAnsi="Arial" w:cs="Arial"/>
        </w:rPr>
        <w:t>A garantia consiste na prestação pela empresa, de todas as obrigações previstas na Lei nº. 8.078, de 11/09/1990 – Código de Defesa do Consumidor - e alterações subsequentes.</w:t>
      </w:r>
    </w:p>
    <w:p w14:paraId="7FF4FF0C" w14:textId="77777777" w:rsidR="00323B2E" w:rsidRPr="00C026AD" w:rsidRDefault="00323B2E" w:rsidP="00323B2E">
      <w:pPr>
        <w:tabs>
          <w:tab w:val="left" w:pos="1560"/>
        </w:tabs>
        <w:suppressAutoHyphens w:val="0"/>
        <w:spacing w:line="360" w:lineRule="auto"/>
        <w:jc w:val="both"/>
        <w:rPr>
          <w:rFonts w:ascii="Arial" w:hAnsi="Arial" w:cs="Arial"/>
        </w:rPr>
      </w:pPr>
    </w:p>
    <w:p w14:paraId="2FE610D2" w14:textId="77777777" w:rsidR="00874F51" w:rsidRPr="00C026AD" w:rsidRDefault="00874F51" w:rsidP="00C026AD">
      <w:pPr>
        <w:pStyle w:val="Nivel2"/>
        <w:numPr>
          <w:ilvl w:val="1"/>
          <w:numId w:val="30"/>
        </w:numPr>
        <w:spacing w:before="0" w:after="0" w:line="360" w:lineRule="auto"/>
        <w:ind w:left="0" w:firstLine="0"/>
        <w:rPr>
          <w:b/>
          <w:bCs/>
          <w:sz w:val="24"/>
          <w:szCs w:val="24"/>
        </w:rPr>
      </w:pPr>
      <w:r w:rsidRPr="00C026AD">
        <w:rPr>
          <w:b/>
          <w:bCs/>
          <w:sz w:val="24"/>
          <w:szCs w:val="24"/>
        </w:rPr>
        <w:t>Da apresentação de Amostras</w:t>
      </w:r>
    </w:p>
    <w:p w14:paraId="3F91A432" w14:textId="74E95F00" w:rsidR="00874F51" w:rsidRPr="00323B2E" w:rsidRDefault="00874F51" w:rsidP="00C026AD">
      <w:pPr>
        <w:pStyle w:val="PargrafodaLista"/>
        <w:numPr>
          <w:ilvl w:val="2"/>
          <w:numId w:val="30"/>
        </w:numPr>
        <w:spacing w:line="360" w:lineRule="auto"/>
        <w:jc w:val="both"/>
        <w:rPr>
          <w:rFonts w:ascii="Arial" w:hAnsi="Arial" w:cs="Arial"/>
          <w:color w:val="000000"/>
          <w:spacing w:val="-2"/>
          <w:shd w:val="clear" w:color="auto" w:fill="FFFFFF" w:themeFill="background1"/>
        </w:rPr>
      </w:pPr>
      <w:r w:rsidRPr="00C026AD">
        <w:rPr>
          <w:rFonts w:ascii="Arial" w:hAnsi="Arial" w:cs="Arial"/>
        </w:rPr>
        <w:t>Não haverá exigência de apresentação de amostras</w:t>
      </w:r>
      <w:r w:rsidR="00323B2E">
        <w:rPr>
          <w:rFonts w:ascii="Arial" w:hAnsi="Arial" w:cs="Arial"/>
        </w:rPr>
        <w:t>.</w:t>
      </w:r>
    </w:p>
    <w:p w14:paraId="5226CAEA" w14:textId="77777777" w:rsidR="00323B2E" w:rsidRPr="00323B2E" w:rsidRDefault="00323B2E" w:rsidP="00323B2E">
      <w:pPr>
        <w:spacing w:line="360" w:lineRule="auto"/>
        <w:jc w:val="both"/>
        <w:rPr>
          <w:rFonts w:ascii="Arial" w:hAnsi="Arial" w:cs="Arial"/>
          <w:color w:val="000000"/>
          <w:spacing w:val="-2"/>
          <w:shd w:val="clear" w:color="auto" w:fill="FFFFFF" w:themeFill="background1"/>
        </w:rPr>
      </w:pPr>
    </w:p>
    <w:p w14:paraId="5D7BFBF9" w14:textId="77777777" w:rsidR="00874F51" w:rsidRPr="00C026AD" w:rsidRDefault="00874F51" w:rsidP="00C026AD">
      <w:pPr>
        <w:pStyle w:val="Nivel2"/>
        <w:numPr>
          <w:ilvl w:val="1"/>
          <w:numId w:val="30"/>
        </w:numPr>
        <w:tabs>
          <w:tab w:val="left" w:pos="851"/>
        </w:tabs>
        <w:spacing w:before="0" w:after="0" w:line="360" w:lineRule="auto"/>
        <w:ind w:left="0" w:firstLine="0"/>
        <w:rPr>
          <w:b/>
          <w:bCs/>
          <w:sz w:val="24"/>
          <w:szCs w:val="24"/>
        </w:rPr>
      </w:pPr>
      <w:bookmarkStart w:id="3" w:name="_Hlk196689115"/>
      <w:r w:rsidRPr="00C026AD">
        <w:rPr>
          <w:b/>
          <w:bCs/>
          <w:sz w:val="24"/>
          <w:szCs w:val="24"/>
        </w:rPr>
        <w:t>Da garantia da Contratação</w:t>
      </w:r>
    </w:p>
    <w:p w14:paraId="787E5D1D" w14:textId="77777777" w:rsidR="00874F51" w:rsidRPr="00C026AD" w:rsidRDefault="00874F51" w:rsidP="00C026AD">
      <w:pPr>
        <w:numPr>
          <w:ilvl w:val="2"/>
          <w:numId w:val="30"/>
        </w:numPr>
        <w:tabs>
          <w:tab w:val="left" w:pos="1560"/>
        </w:tabs>
        <w:suppressAutoHyphens w:val="0"/>
        <w:spacing w:line="360" w:lineRule="auto"/>
        <w:ind w:left="0" w:firstLine="720"/>
        <w:jc w:val="both"/>
        <w:rPr>
          <w:rFonts w:ascii="Arial" w:hAnsi="Arial" w:cs="Arial"/>
        </w:rPr>
      </w:pPr>
      <w:bookmarkStart w:id="4" w:name="_Hlk180154462"/>
      <w:r w:rsidRPr="00C026AD">
        <w:rPr>
          <w:rFonts w:ascii="Arial" w:hAnsi="Arial" w:cs="Arial"/>
        </w:rPr>
        <w:t>Não haverá exigência da garantia da contratação dos art. 96 e seguintes da Lei nº 14.133, de 2021, considerando que o objeto será executado de acordo com a demanda.</w:t>
      </w:r>
    </w:p>
    <w:bookmarkEnd w:id="3"/>
    <w:p w14:paraId="22C723B0" w14:textId="77777777" w:rsidR="00874F51" w:rsidRPr="00F06DC1" w:rsidRDefault="00874F51" w:rsidP="00F06DC1">
      <w:pPr>
        <w:pStyle w:val="Nivel2"/>
        <w:numPr>
          <w:ilvl w:val="1"/>
          <w:numId w:val="30"/>
        </w:numPr>
        <w:tabs>
          <w:tab w:val="left" w:pos="851"/>
          <w:tab w:val="left" w:pos="993"/>
        </w:tabs>
        <w:spacing w:before="0" w:after="0" w:line="360" w:lineRule="auto"/>
        <w:ind w:left="0" w:firstLine="0"/>
        <w:rPr>
          <w:b/>
          <w:bCs/>
          <w:sz w:val="24"/>
          <w:szCs w:val="24"/>
        </w:rPr>
      </w:pPr>
      <w:r w:rsidRPr="00F06DC1">
        <w:rPr>
          <w:b/>
          <w:bCs/>
          <w:sz w:val="24"/>
          <w:szCs w:val="24"/>
        </w:rPr>
        <w:t>Da Entrega e Critérios de aceitação do Objeto</w:t>
      </w:r>
    </w:p>
    <w:p w14:paraId="4CB0DE0B" w14:textId="591DD219" w:rsidR="00874F51" w:rsidRPr="00F06DC1" w:rsidRDefault="00874F51" w:rsidP="00F06DC1">
      <w:pPr>
        <w:numPr>
          <w:ilvl w:val="2"/>
          <w:numId w:val="30"/>
        </w:numPr>
        <w:tabs>
          <w:tab w:val="left" w:pos="1560"/>
        </w:tabs>
        <w:suppressAutoHyphens w:val="0"/>
        <w:spacing w:line="360" w:lineRule="auto"/>
        <w:ind w:left="0" w:firstLine="720"/>
        <w:jc w:val="both"/>
        <w:rPr>
          <w:rFonts w:ascii="Arial" w:hAnsi="Arial" w:cs="Arial"/>
        </w:rPr>
      </w:pPr>
      <w:bookmarkStart w:id="5" w:name="_Hlk196689172"/>
      <w:bookmarkStart w:id="6" w:name="_Hlk187670982"/>
      <w:bookmarkEnd w:id="4"/>
      <w:r w:rsidRPr="00F06DC1">
        <w:rPr>
          <w:rFonts w:ascii="Arial" w:hAnsi="Arial" w:cs="Arial"/>
        </w:rPr>
        <w:t>No que diz respeito a frequência e periodicidade d</w:t>
      </w:r>
      <w:r w:rsidR="00452BC8" w:rsidRPr="00F06DC1">
        <w:rPr>
          <w:rFonts w:ascii="Arial" w:hAnsi="Arial" w:cs="Arial"/>
        </w:rPr>
        <w:t xml:space="preserve">os </w:t>
      </w:r>
      <w:r w:rsidR="00C92666">
        <w:rPr>
          <w:rFonts w:ascii="Arial" w:hAnsi="Arial" w:cs="Arial"/>
        </w:rPr>
        <w:t xml:space="preserve">fornecimentos e </w:t>
      </w:r>
      <w:r w:rsidR="00452BC8" w:rsidRPr="00F06DC1">
        <w:rPr>
          <w:rFonts w:ascii="Arial" w:hAnsi="Arial" w:cs="Arial"/>
        </w:rPr>
        <w:t>serviços</w:t>
      </w:r>
      <w:r w:rsidRPr="00F06DC1">
        <w:rPr>
          <w:rFonts w:ascii="Arial" w:hAnsi="Arial" w:cs="Arial"/>
        </w:rPr>
        <w:t>, a empresa interessada deverá:</w:t>
      </w:r>
    </w:p>
    <w:p w14:paraId="3843344C" w14:textId="12AD5426" w:rsidR="00874F51" w:rsidRDefault="00452BC8" w:rsidP="00F06DC1">
      <w:pPr>
        <w:pStyle w:val="PargrafodaLista"/>
        <w:numPr>
          <w:ilvl w:val="3"/>
          <w:numId w:val="30"/>
        </w:numPr>
        <w:tabs>
          <w:tab w:val="left" w:pos="1560"/>
          <w:tab w:val="left" w:pos="2694"/>
        </w:tabs>
        <w:spacing w:line="360" w:lineRule="auto"/>
        <w:ind w:left="0" w:firstLine="1560"/>
        <w:jc w:val="both"/>
        <w:rPr>
          <w:rFonts w:ascii="Arial" w:hAnsi="Arial" w:cs="Arial"/>
          <w:szCs w:val="32"/>
        </w:rPr>
      </w:pPr>
      <w:r>
        <w:rPr>
          <w:rFonts w:ascii="Arial" w:hAnsi="Arial" w:cs="Arial"/>
          <w:szCs w:val="32"/>
        </w:rPr>
        <w:t>Realizar os serviços na casa</w:t>
      </w:r>
      <w:r w:rsidR="009264CF">
        <w:rPr>
          <w:rFonts w:ascii="Arial" w:hAnsi="Arial" w:cs="Arial"/>
          <w:szCs w:val="32"/>
        </w:rPr>
        <w:t xml:space="preserve"> onde está situada a </w:t>
      </w:r>
      <w:r w:rsidR="00F06DC1">
        <w:rPr>
          <w:rFonts w:ascii="Arial" w:hAnsi="Arial" w:cs="Arial"/>
          <w:szCs w:val="32"/>
        </w:rPr>
        <w:t>subprefeitura</w:t>
      </w:r>
      <w:r w:rsidR="009264CF">
        <w:rPr>
          <w:rFonts w:ascii="Arial" w:hAnsi="Arial" w:cs="Arial"/>
          <w:szCs w:val="32"/>
        </w:rPr>
        <w:t xml:space="preserve"> do município de Niquelândia n</w:t>
      </w:r>
      <w:r>
        <w:rPr>
          <w:rFonts w:ascii="Arial" w:hAnsi="Arial" w:cs="Arial"/>
          <w:szCs w:val="32"/>
        </w:rPr>
        <w:t>o povoado de Muquém, zona rural do município de Niquelândia-Go conforme solicitação da secretaria de Assistência Social</w:t>
      </w:r>
      <w:r w:rsidR="00874F51" w:rsidRPr="00682CC7">
        <w:rPr>
          <w:rFonts w:ascii="Arial" w:hAnsi="Arial" w:cs="Arial"/>
          <w:szCs w:val="32"/>
        </w:rPr>
        <w:t xml:space="preserve"> </w:t>
      </w:r>
    </w:p>
    <w:p w14:paraId="50A17035" w14:textId="38DCC824" w:rsidR="00874F51" w:rsidRDefault="00874F51" w:rsidP="00323B2E">
      <w:pPr>
        <w:pStyle w:val="PargrafodaLista"/>
        <w:numPr>
          <w:ilvl w:val="3"/>
          <w:numId w:val="30"/>
        </w:numPr>
        <w:tabs>
          <w:tab w:val="left" w:pos="1560"/>
          <w:tab w:val="left" w:pos="2694"/>
        </w:tabs>
        <w:spacing w:line="360" w:lineRule="auto"/>
        <w:ind w:left="0" w:firstLine="1560"/>
        <w:jc w:val="both"/>
        <w:rPr>
          <w:rFonts w:ascii="Arial" w:hAnsi="Arial" w:cs="Arial"/>
          <w:szCs w:val="32"/>
        </w:rPr>
      </w:pPr>
      <w:bookmarkStart w:id="7" w:name="_Hlk196689266"/>
      <w:bookmarkEnd w:id="5"/>
      <w:r>
        <w:rPr>
          <w:rFonts w:ascii="Arial" w:hAnsi="Arial" w:cs="Arial"/>
          <w:szCs w:val="32"/>
        </w:rPr>
        <w:t xml:space="preserve">Em </w:t>
      </w:r>
      <w:r w:rsidR="00E64940">
        <w:rPr>
          <w:rFonts w:ascii="Arial" w:hAnsi="Arial" w:cs="Arial"/>
          <w:szCs w:val="32"/>
        </w:rPr>
        <w:t>referência</w:t>
      </w:r>
      <w:r>
        <w:rPr>
          <w:rFonts w:ascii="Arial" w:hAnsi="Arial" w:cs="Arial"/>
          <w:szCs w:val="32"/>
        </w:rPr>
        <w:t xml:space="preserve"> as refeições</w:t>
      </w:r>
      <w:r w:rsidR="00E64940">
        <w:rPr>
          <w:rFonts w:ascii="Arial" w:hAnsi="Arial" w:cs="Arial"/>
          <w:szCs w:val="32"/>
        </w:rPr>
        <w:t>,</w:t>
      </w:r>
      <w:r>
        <w:rPr>
          <w:rFonts w:ascii="Arial" w:hAnsi="Arial" w:cs="Arial"/>
          <w:szCs w:val="32"/>
        </w:rPr>
        <w:t xml:space="preserve"> </w:t>
      </w:r>
      <w:r w:rsidR="00620D39">
        <w:rPr>
          <w:rFonts w:ascii="Arial" w:hAnsi="Arial" w:cs="Arial"/>
          <w:szCs w:val="32"/>
        </w:rPr>
        <w:t>locação de tendas, mesas e cadeiras</w:t>
      </w:r>
      <w:r w:rsidR="00E64940">
        <w:rPr>
          <w:rFonts w:ascii="Arial" w:hAnsi="Arial" w:cs="Arial"/>
          <w:szCs w:val="32"/>
        </w:rPr>
        <w:t>, os mesmos</w:t>
      </w:r>
      <w:r w:rsidR="00620D39">
        <w:rPr>
          <w:rFonts w:ascii="Arial" w:hAnsi="Arial" w:cs="Arial"/>
          <w:szCs w:val="32"/>
        </w:rPr>
        <w:t xml:space="preserve"> </w:t>
      </w:r>
      <w:r>
        <w:rPr>
          <w:rFonts w:ascii="Arial" w:hAnsi="Arial" w:cs="Arial"/>
          <w:szCs w:val="32"/>
        </w:rPr>
        <w:t xml:space="preserve">deverão ser </w:t>
      </w:r>
      <w:r w:rsidR="00E64940">
        <w:rPr>
          <w:rFonts w:ascii="Arial" w:hAnsi="Arial" w:cs="Arial"/>
          <w:szCs w:val="32"/>
        </w:rPr>
        <w:t xml:space="preserve">servidos e instalados, respectivamente, </w:t>
      </w:r>
      <w:r w:rsidRPr="00682CC7">
        <w:rPr>
          <w:rFonts w:ascii="Arial" w:hAnsi="Arial" w:cs="Arial"/>
          <w:szCs w:val="32"/>
        </w:rPr>
        <w:t>conforme quilometragem abaixo:</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2010"/>
        <w:gridCol w:w="1701"/>
        <w:gridCol w:w="1276"/>
        <w:gridCol w:w="1842"/>
      </w:tblGrid>
      <w:tr w:rsidR="00620D39" w:rsidRPr="00323B2E" w14:paraId="12ADE776" w14:textId="77777777" w:rsidTr="00E64940">
        <w:trPr>
          <w:trHeight w:val="445"/>
          <w:jc w:val="center"/>
        </w:trPr>
        <w:tc>
          <w:tcPr>
            <w:tcW w:w="2385" w:type="dxa"/>
            <w:tcBorders>
              <w:bottom w:val="single" w:sz="4" w:space="0" w:color="auto"/>
            </w:tcBorders>
            <w:shd w:val="clear" w:color="auto" w:fill="D9D9D9" w:themeFill="background1" w:themeFillShade="D9"/>
            <w:vAlign w:val="center"/>
          </w:tcPr>
          <w:p w14:paraId="181123CC" w14:textId="0F0AFC32" w:rsidR="00874F51" w:rsidRPr="00323B2E" w:rsidRDefault="00526E3F" w:rsidP="00BE5138">
            <w:pPr>
              <w:spacing w:line="360" w:lineRule="auto"/>
              <w:jc w:val="center"/>
              <w:rPr>
                <w:rFonts w:ascii="Arial" w:hAnsi="Arial" w:cs="Arial"/>
                <w:b/>
                <w:bCs/>
                <w:sz w:val="18"/>
                <w:szCs w:val="18"/>
              </w:rPr>
            </w:pPr>
            <w:bookmarkStart w:id="8" w:name="_Hlk196689298"/>
            <w:bookmarkEnd w:id="7"/>
            <w:r w:rsidRPr="00323B2E">
              <w:rPr>
                <w:rFonts w:ascii="Arial" w:hAnsi="Arial" w:cs="Arial"/>
                <w:b/>
                <w:bCs/>
                <w:sz w:val="18"/>
                <w:szCs w:val="18"/>
              </w:rPr>
              <w:t xml:space="preserve">SECRETARIA </w:t>
            </w:r>
            <w:r w:rsidR="00620D39" w:rsidRPr="00323B2E">
              <w:rPr>
                <w:rFonts w:ascii="Arial" w:hAnsi="Arial" w:cs="Arial"/>
                <w:b/>
                <w:bCs/>
                <w:sz w:val="18"/>
                <w:szCs w:val="18"/>
              </w:rPr>
              <w:t>SOLICITANTE</w:t>
            </w:r>
          </w:p>
        </w:tc>
        <w:tc>
          <w:tcPr>
            <w:tcW w:w="2010" w:type="dxa"/>
            <w:shd w:val="clear" w:color="auto" w:fill="D9D9D9" w:themeFill="background1" w:themeFillShade="D9"/>
            <w:vAlign w:val="center"/>
          </w:tcPr>
          <w:p w14:paraId="6496FE75" w14:textId="77777777" w:rsidR="00874F51" w:rsidRPr="00323B2E" w:rsidRDefault="00874F51" w:rsidP="00BE5138">
            <w:pPr>
              <w:spacing w:line="360" w:lineRule="auto"/>
              <w:jc w:val="center"/>
              <w:rPr>
                <w:rFonts w:ascii="Arial" w:hAnsi="Arial" w:cs="Arial"/>
                <w:b/>
                <w:bCs/>
                <w:sz w:val="18"/>
                <w:szCs w:val="18"/>
              </w:rPr>
            </w:pPr>
            <w:r w:rsidRPr="00323B2E">
              <w:rPr>
                <w:rFonts w:ascii="Arial" w:hAnsi="Arial" w:cs="Arial"/>
                <w:b/>
                <w:bCs/>
                <w:sz w:val="18"/>
                <w:szCs w:val="18"/>
              </w:rPr>
              <w:t>POVOADO</w:t>
            </w:r>
          </w:p>
        </w:tc>
        <w:tc>
          <w:tcPr>
            <w:tcW w:w="1701" w:type="dxa"/>
            <w:shd w:val="clear" w:color="auto" w:fill="D9D9D9" w:themeFill="background1" w:themeFillShade="D9"/>
            <w:vAlign w:val="center"/>
          </w:tcPr>
          <w:p w14:paraId="0FACB4EF" w14:textId="77777777" w:rsidR="00874F51" w:rsidRPr="00323B2E" w:rsidRDefault="00874F51" w:rsidP="00BE5138">
            <w:pPr>
              <w:spacing w:line="360" w:lineRule="auto"/>
              <w:jc w:val="center"/>
              <w:rPr>
                <w:rFonts w:ascii="Arial" w:hAnsi="Arial" w:cs="Arial"/>
                <w:b/>
                <w:bCs/>
                <w:sz w:val="18"/>
                <w:szCs w:val="18"/>
              </w:rPr>
            </w:pPr>
            <w:r w:rsidRPr="00323B2E">
              <w:rPr>
                <w:rFonts w:ascii="Arial" w:hAnsi="Arial" w:cs="Arial"/>
                <w:b/>
                <w:bCs/>
                <w:sz w:val="18"/>
                <w:szCs w:val="18"/>
              </w:rPr>
              <w:t>ENTREGA</w:t>
            </w:r>
          </w:p>
        </w:tc>
        <w:tc>
          <w:tcPr>
            <w:tcW w:w="1276" w:type="dxa"/>
            <w:shd w:val="clear" w:color="auto" w:fill="D9D9D9" w:themeFill="background1" w:themeFillShade="D9"/>
            <w:vAlign w:val="center"/>
          </w:tcPr>
          <w:p w14:paraId="6FA5F3E9" w14:textId="77777777" w:rsidR="00874F51" w:rsidRPr="00323B2E" w:rsidRDefault="00874F51" w:rsidP="00BE5138">
            <w:pPr>
              <w:spacing w:line="360" w:lineRule="auto"/>
              <w:jc w:val="center"/>
              <w:rPr>
                <w:rFonts w:ascii="Arial" w:hAnsi="Arial" w:cs="Arial"/>
                <w:b/>
                <w:bCs/>
                <w:sz w:val="18"/>
                <w:szCs w:val="18"/>
              </w:rPr>
            </w:pPr>
            <w:r w:rsidRPr="00323B2E">
              <w:rPr>
                <w:rFonts w:ascii="Arial" w:hAnsi="Arial" w:cs="Arial"/>
                <w:b/>
                <w:bCs/>
                <w:sz w:val="18"/>
                <w:szCs w:val="18"/>
              </w:rPr>
              <w:t>KM (Google Earth)</w:t>
            </w:r>
          </w:p>
        </w:tc>
        <w:tc>
          <w:tcPr>
            <w:tcW w:w="1842" w:type="dxa"/>
            <w:shd w:val="clear" w:color="auto" w:fill="D9D9D9" w:themeFill="background1" w:themeFillShade="D9"/>
            <w:vAlign w:val="center"/>
          </w:tcPr>
          <w:p w14:paraId="4C8B2F99" w14:textId="77777777" w:rsidR="00874F51" w:rsidRPr="00323B2E" w:rsidRDefault="00874F51" w:rsidP="00BE5138">
            <w:pPr>
              <w:spacing w:line="360" w:lineRule="auto"/>
              <w:jc w:val="center"/>
              <w:rPr>
                <w:rFonts w:ascii="Arial" w:hAnsi="Arial" w:cs="Arial"/>
                <w:b/>
                <w:bCs/>
                <w:sz w:val="18"/>
                <w:szCs w:val="18"/>
              </w:rPr>
            </w:pPr>
            <w:r w:rsidRPr="00323B2E">
              <w:rPr>
                <w:rFonts w:ascii="Arial" w:hAnsi="Arial" w:cs="Arial"/>
                <w:b/>
                <w:bCs/>
                <w:sz w:val="18"/>
                <w:szCs w:val="18"/>
              </w:rPr>
              <w:t>MÉDIA TEMPO PERCURSO</w:t>
            </w:r>
          </w:p>
        </w:tc>
      </w:tr>
      <w:tr w:rsidR="00620D39" w:rsidRPr="00323B2E" w14:paraId="0A3EA11A" w14:textId="77777777" w:rsidTr="00E64940">
        <w:trPr>
          <w:jc w:val="center"/>
        </w:trPr>
        <w:tc>
          <w:tcPr>
            <w:tcW w:w="2385" w:type="dxa"/>
            <w:tcBorders>
              <w:top w:val="single" w:sz="4" w:space="0" w:color="auto"/>
              <w:left w:val="single" w:sz="4" w:space="0" w:color="auto"/>
              <w:bottom w:val="single" w:sz="4" w:space="0" w:color="auto"/>
              <w:right w:val="single" w:sz="4" w:space="0" w:color="auto"/>
            </w:tcBorders>
            <w:shd w:val="clear" w:color="auto" w:fill="auto"/>
            <w:vAlign w:val="center"/>
          </w:tcPr>
          <w:p w14:paraId="6CB35596" w14:textId="4614ACC5" w:rsidR="00620D39" w:rsidRPr="00323B2E" w:rsidRDefault="00620D39" w:rsidP="00620D39">
            <w:pPr>
              <w:spacing w:line="360" w:lineRule="auto"/>
              <w:jc w:val="center"/>
              <w:rPr>
                <w:rFonts w:ascii="Arial" w:hAnsi="Arial" w:cs="Arial"/>
                <w:sz w:val="16"/>
                <w:szCs w:val="16"/>
              </w:rPr>
            </w:pPr>
            <w:r w:rsidRPr="00323B2E">
              <w:rPr>
                <w:rFonts w:ascii="Arial" w:hAnsi="Arial" w:cs="Arial"/>
                <w:b/>
                <w:bCs/>
                <w:sz w:val="16"/>
                <w:szCs w:val="16"/>
              </w:rPr>
              <w:t>SERVIÇOS DE BUFFET</w:t>
            </w:r>
          </w:p>
        </w:tc>
        <w:tc>
          <w:tcPr>
            <w:tcW w:w="2010" w:type="dxa"/>
            <w:tcBorders>
              <w:left w:val="single" w:sz="4" w:space="0" w:color="auto"/>
            </w:tcBorders>
            <w:vAlign w:val="center"/>
          </w:tcPr>
          <w:p w14:paraId="36E7430B" w14:textId="77777777" w:rsidR="00620D39" w:rsidRPr="00323B2E" w:rsidRDefault="00620D39" w:rsidP="00BE5138">
            <w:pPr>
              <w:spacing w:line="360" w:lineRule="auto"/>
              <w:jc w:val="center"/>
              <w:rPr>
                <w:rFonts w:ascii="Arial" w:hAnsi="Arial" w:cs="Arial"/>
                <w:sz w:val="18"/>
                <w:szCs w:val="18"/>
              </w:rPr>
            </w:pPr>
            <w:r w:rsidRPr="00323B2E">
              <w:rPr>
                <w:rFonts w:ascii="Arial" w:hAnsi="Arial" w:cs="Arial"/>
                <w:sz w:val="18"/>
                <w:szCs w:val="18"/>
              </w:rPr>
              <w:t>Muquém</w:t>
            </w:r>
          </w:p>
        </w:tc>
        <w:tc>
          <w:tcPr>
            <w:tcW w:w="1701" w:type="dxa"/>
          </w:tcPr>
          <w:p w14:paraId="6103D808" w14:textId="489A2F39" w:rsidR="00620D39" w:rsidRPr="00323B2E" w:rsidRDefault="00620D39" w:rsidP="00BE5138">
            <w:pPr>
              <w:spacing w:line="360" w:lineRule="auto"/>
              <w:jc w:val="both"/>
              <w:rPr>
                <w:rFonts w:ascii="Arial" w:hAnsi="Arial" w:cs="Arial"/>
                <w:sz w:val="18"/>
                <w:szCs w:val="18"/>
              </w:rPr>
            </w:pPr>
            <w:r w:rsidRPr="00323B2E">
              <w:rPr>
                <w:rFonts w:ascii="Arial" w:hAnsi="Arial" w:cs="Arial"/>
                <w:sz w:val="18"/>
                <w:szCs w:val="18"/>
              </w:rPr>
              <w:t xml:space="preserve">de acordo com a solicitação da secretaria </w:t>
            </w:r>
          </w:p>
        </w:tc>
        <w:tc>
          <w:tcPr>
            <w:tcW w:w="1276" w:type="dxa"/>
            <w:vAlign w:val="center"/>
          </w:tcPr>
          <w:p w14:paraId="6B839F58" w14:textId="77777777" w:rsidR="00620D39" w:rsidRPr="00323B2E" w:rsidRDefault="00620D39" w:rsidP="00BE5138">
            <w:pPr>
              <w:spacing w:line="360" w:lineRule="auto"/>
              <w:jc w:val="center"/>
              <w:rPr>
                <w:rFonts w:ascii="Arial" w:hAnsi="Arial" w:cs="Arial"/>
                <w:sz w:val="18"/>
                <w:szCs w:val="18"/>
              </w:rPr>
            </w:pPr>
            <w:r w:rsidRPr="00323B2E">
              <w:rPr>
                <w:rFonts w:ascii="Arial" w:hAnsi="Arial" w:cs="Arial"/>
                <w:sz w:val="18"/>
                <w:szCs w:val="18"/>
              </w:rPr>
              <w:t>45,9 km</w:t>
            </w:r>
          </w:p>
        </w:tc>
        <w:tc>
          <w:tcPr>
            <w:tcW w:w="1842" w:type="dxa"/>
            <w:vAlign w:val="center"/>
          </w:tcPr>
          <w:p w14:paraId="3384D726" w14:textId="77777777" w:rsidR="00620D39" w:rsidRPr="00323B2E" w:rsidRDefault="00620D39" w:rsidP="00BE5138">
            <w:pPr>
              <w:spacing w:line="360" w:lineRule="auto"/>
              <w:jc w:val="center"/>
              <w:rPr>
                <w:rFonts w:ascii="Arial" w:hAnsi="Arial" w:cs="Arial"/>
                <w:sz w:val="18"/>
                <w:szCs w:val="18"/>
              </w:rPr>
            </w:pPr>
            <w:r w:rsidRPr="00323B2E">
              <w:rPr>
                <w:rFonts w:ascii="Arial" w:hAnsi="Arial" w:cs="Arial"/>
                <w:sz w:val="18"/>
                <w:szCs w:val="18"/>
              </w:rPr>
              <w:t>49 minutos (GO Pavimentada)</w:t>
            </w:r>
          </w:p>
        </w:tc>
      </w:tr>
      <w:tr w:rsidR="00620D39" w:rsidRPr="00323B2E" w14:paraId="02F28860" w14:textId="77777777" w:rsidTr="00E64940">
        <w:trPr>
          <w:jc w:val="center"/>
        </w:trPr>
        <w:tc>
          <w:tcPr>
            <w:tcW w:w="2385" w:type="dxa"/>
            <w:tcBorders>
              <w:top w:val="single" w:sz="4" w:space="0" w:color="auto"/>
              <w:left w:val="single" w:sz="4" w:space="0" w:color="auto"/>
              <w:bottom w:val="single" w:sz="4" w:space="0" w:color="auto"/>
              <w:right w:val="single" w:sz="4" w:space="0" w:color="auto"/>
            </w:tcBorders>
            <w:shd w:val="clear" w:color="auto" w:fill="auto"/>
            <w:vAlign w:val="center"/>
          </w:tcPr>
          <w:p w14:paraId="5FD6BB62" w14:textId="31813D21" w:rsidR="00620D39" w:rsidRPr="00323B2E" w:rsidRDefault="00620D39" w:rsidP="00620D39">
            <w:pPr>
              <w:spacing w:line="360" w:lineRule="auto"/>
              <w:jc w:val="center"/>
              <w:rPr>
                <w:rFonts w:ascii="Arial" w:hAnsi="Arial" w:cs="Arial"/>
                <w:sz w:val="18"/>
                <w:szCs w:val="18"/>
              </w:rPr>
            </w:pPr>
            <w:r w:rsidRPr="00323B2E">
              <w:rPr>
                <w:rFonts w:ascii="Arial" w:hAnsi="Arial" w:cs="Arial"/>
                <w:sz w:val="18"/>
                <w:szCs w:val="18"/>
              </w:rPr>
              <w:t>TENDA/MESA/CADEIRA</w:t>
            </w:r>
          </w:p>
        </w:tc>
        <w:tc>
          <w:tcPr>
            <w:tcW w:w="2010" w:type="dxa"/>
            <w:tcBorders>
              <w:left w:val="single" w:sz="4" w:space="0" w:color="auto"/>
            </w:tcBorders>
            <w:vAlign w:val="center"/>
          </w:tcPr>
          <w:p w14:paraId="4BDF85ED" w14:textId="33940968" w:rsidR="00620D39" w:rsidRPr="00323B2E" w:rsidRDefault="00620D39" w:rsidP="00BE5138">
            <w:pPr>
              <w:spacing w:line="360" w:lineRule="auto"/>
              <w:jc w:val="center"/>
              <w:rPr>
                <w:rFonts w:ascii="Arial" w:hAnsi="Arial" w:cs="Arial"/>
                <w:sz w:val="18"/>
                <w:szCs w:val="18"/>
              </w:rPr>
            </w:pPr>
            <w:r w:rsidRPr="00323B2E">
              <w:rPr>
                <w:rFonts w:ascii="Arial" w:hAnsi="Arial" w:cs="Arial"/>
                <w:sz w:val="18"/>
                <w:szCs w:val="18"/>
              </w:rPr>
              <w:t xml:space="preserve">Trecho da Go-237, em frente à </w:t>
            </w:r>
            <w:proofErr w:type="gramStart"/>
            <w:r w:rsidRPr="00323B2E">
              <w:rPr>
                <w:rFonts w:ascii="Arial" w:hAnsi="Arial" w:cs="Arial"/>
                <w:sz w:val="18"/>
                <w:szCs w:val="18"/>
              </w:rPr>
              <w:t>fazenda  Lama</w:t>
            </w:r>
            <w:proofErr w:type="gramEnd"/>
            <w:r w:rsidRPr="00323B2E">
              <w:rPr>
                <w:rFonts w:ascii="Arial" w:hAnsi="Arial" w:cs="Arial"/>
                <w:sz w:val="18"/>
                <w:szCs w:val="18"/>
              </w:rPr>
              <w:t xml:space="preserve"> Preta.</w:t>
            </w:r>
          </w:p>
        </w:tc>
        <w:tc>
          <w:tcPr>
            <w:tcW w:w="1701" w:type="dxa"/>
            <w:vAlign w:val="center"/>
          </w:tcPr>
          <w:p w14:paraId="5921C171" w14:textId="3AFFADC4" w:rsidR="00620D39" w:rsidRPr="00323B2E" w:rsidRDefault="00620D39" w:rsidP="00A74CEC">
            <w:pPr>
              <w:spacing w:line="360" w:lineRule="auto"/>
              <w:jc w:val="center"/>
              <w:rPr>
                <w:rFonts w:ascii="Arial" w:hAnsi="Arial" w:cs="Arial"/>
                <w:sz w:val="18"/>
                <w:szCs w:val="18"/>
              </w:rPr>
            </w:pPr>
            <w:r w:rsidRPr="00323B2E">
              <w:rPr>
                <w:rFonts w:ascii="Arial" w:hAnsi="Arial" w:cs="Arial"/>
                <w:sz w:val="18"/>
                <w:szCs w:val="18"/>
              </w:rPr>
              <w:t>Parcela única</w:t>
            </w:r>
          </w:p>
        </w:tc>
        <w:tc>
          <w:tcPr>
            <w:tcW w:w="1276" w:type="dxa"/>
            <w:vAlign w:val="center"/>
          </w:tcPr>
          <w:p w14:paraId="7F06FEEA" w14:textId="788EA0CB" w:rsidR="00620D39" w:rsidRPr="00323B2E" w:rsidRDefault="00620D39" w:rsidP="00BE5138">
            <w:pPr>
              <w:spacing w:line="360" w:lineRule="auto"/>
              <w:jc w:val="center"/>
              <w:rPr>
                <w:rFonts w:ascii="Arial" w:hAnsi="Arial" w:cs="Arial"/>
                <w:sz w:val="18"/>
                <w:szCs w:val="18"/>
              </w:rPr>
            </w:pPr>
            <w:r w:rsidRPr="00323B2E">
              <w:rPr>
                <w:rFonts w:ascii="Arial" w:hAnsi="Arial" w:cs="Arial"/>
                <w:sz w:val="18"/>
                <w:szCs w:val="18"/>
              </w:rPr>
              <w:t>22KM</w:t>
            </w:r>
          </w:p>
        </w:tc>
        <w:tc>
          <w:tcPr>
            <w:tcW w:w="1842" w:type="dxa"/>
            <w:vAlign w:val="center"/>
          </w:tcPr>
          <w:p w14:paraId="4A6E424E" w14:textId="4171AFED" w:rsidR="00620D39" w:rsidRPr="00323B2E" w:rsidRDefault="00A74CEC" w:rsidP="00BE5138">
            <w:pPr>
              <w:spacing w:line="360" w:lineRule="auto"/>
              <w:jc w:val="center"/>
              <w:rPr>
                <w:rFonts w:ascii="Arial" w:hAnsi="Arial" w:cs="Arial"/>
                <w:sz w:val="18"/>
                <w:szCs w:val="18"/>
              </w:rPr>
            </w:pPr>
            <w:r w:rsidRPr="00323B2E">
              <w:rPr>
                <w:rFonts w:ascii="Arial" w:hAnsi="Arial" w:cs="Arial"/>
                <w:sz w:val="18"/>
                <w:szCs w:val="18"/>
              </w:rPr>
              <w:t>20 minutos (GO Pavimentada)</w:t>
            </w:r>
          </w:p>
        </w:tc>
      </w:tr>
      <w:bookmarkEnd w:id="8"/>
    </w:tbl>
    <w:p w14:paraId="1FB72330" w14:textId="77777777" w:rsidR="00874F51" w:rsidRDefault="00874F51" w:rsidP="00874F51">
      <w:pPr>
        <w:tabs>
          <w:tab w:val="left" w:pos="1560"/>
        </w:tabs>
        <w:spacing w:line="360" w:lineRule="auto"/>
        <w:ind w:left="709"/>
        <w:jc w:val="both"/>
        <w:rPr>
          <w:rFonts w:hint="eastAsia"/>
          <w:szCs w:val="32"/>
        </w:rPr>
      </w:pPr>
    </w:p>
    <w:p w14:paraId="37781654" w14:textId="77777777" w:rsidR="00FF6B40" w:rsidRDefault="00FF6B40" w:rsidP="00874F51">
      <w:pPr>
        <w:tabs>
          <w:tab w:val="left" w:pos="1560"/>
        </w:tabs>
        <w:spacing w:line="360" w:lineRule="auto"/>
        <w:ind w:left="709"/>
        <w:jc w:val="both"/>
        <w:rPr>
          <w:rFonts w:hint="eastAsia"/>
          <w:szCs w:val="32"/>
        </w:rPr>
      </w:pPr>
    </w:p>
    <w:p w14:paraId="58AAB44D" w14:textId="69BDF4B4" w:rsidR="00FF6B40" w:rsidRPr="00FF6B40" w:rsidRDefault="00FF6B40" w:rsidP="00FF6B40">
      <w:pPr>
        <w:tabs>
          <w:tab w:val="left" w:pos="1560"/>
        </w:tabs>
        <w:spacing w:line="360" w:lineRule="auto"/>
        <w:jc w:val="both"/>
        <w:rPr>
          <w:rFonts w:ascii="Arial" w:hAnsi="Arial" w:cs="Arial"/>
          <w:b/>
          <w:bCs/>
          <w:szCs w:val="32"/>
        </w:rPr>
      </w:pPr>
      <w:r w:rsidRPr="00FF6B40">
        <w:rPr>
          <w:rFonts w:ascii="Arial" w:hAnsi="Arial" w:cs="Arial"/>
          <w:b/>
          <w:bCs/>
          <w:szCs w:val="32"/>
        </w:rPr>
        <w:lastRenderedPageBreak/>
        <w:t>DOS SERVIÇOS DE BUFFET</w:t>
      </w:r>
      <w:r>
        <w:rPr>
          <w:rFonts w:ascii="Arial" w:hAnsi="Arial" w:cs="Arial"/>
          <w:b/>
          <w:bCs/>
          <w:szCs w:val="32"/>
        </w:rPr>
        <w:t>:</w:t>
      </w:r>
    </w:p>
    <w:p w14:paraId="4C3A3171"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bookmarkStart w:id="9" w:name="_Hlk196689328"/>
      <w:r w:rsidRPr="00FF6B40">
        <w:rPr>
          <w:rFonts w:ascii="Arial" w:hAnsi="Arial" w:cs="Arial"/>
          <w:szCs w:val="32"/>
        </w:rPr>
        <w:t>Os cardápios diários deverão ser submetidos à aprovação da equipe solicitante.</w:t>
      </w:r>
    </w:p>
    <w:p w14:paraId="6F87A386"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Os alimentos deverão ser preparados com ingredientes de primeira qualidade, respeitando todas as normas de segurança alimentar.</w:t>
      </w:r>
    </w:p>
    <w:p w14:paraId="419945F6"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Deverão estar incluídos na prestação dos serviços todos os materiais necessários, tais como: copos para refrigerante e água em vidro, pratos de refeição e sobremesa (em louça), talheres de aço inox, guardanapos, mobiliários, toalhas para as mesas, equipamentos, os ingredientes e todo o pessoal especializado e uniformizado.</w:t>
      </w:r>
    </w:p>
    <w:p w14:paraId="301DD8FE"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 Contratada deverá possuir uma equipe composta minimamente por 2 garçons e 2 copeiros, devendo estar devidamente uniformizada e atender às normas de higiene pessoais exigidas para este tipo de serviço.</w:t>
      </w:r>
    </w:p>
    <w:p w14:paraId="041A4DF6"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Deverão ser utilizados utensílios duráveis e de alta qualidade (vidro, louça, porcelana ou inox).</w:t>
      </w:r>
    </w:p>
    <w:p w14:paraId="002D8700"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As refeições e bebidas deverão ser servidas em temperatura adequada.</w:t>
      </w:r>
    </w:p>
    <w:p w14:paraId="6DA0BA0D"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Os cafés e chás deverão ser servidos quentes, em garrafas térmicas.</w:t>
      </w:r>
    </w:p>
    <w:p w14:paraId="4A0E87A0"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Disponibilizar Mobiliários e superfícies para disposição dos alimentos, em perfeito estado de conservação, devidamente forrados com toalhas de pano harmoniosas.</w:t>
      </w:r>
    </w:p>
    <w:p w14:paraId="2A75D394"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 limpeza e apresentação da mesa deve ser feita constantemente ao longo do serviço, bem como a reposição de alimentos, a ser feita com bandejas de inox.</w:t>
      </w:r>
    </w:p>
    <w:p w14:paraId="05428F10"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O preparo das refeições deverá ser realizado nas dependências da casa de apoio da Prefeitura Municipal de Niquelândia, localizada no Distrito do Muquém (local do evento), devendo a Contratada disponibilizar de todos os materiais, equipamentos, ferramentas e utensílios necessários, nas quantidades necessárias, conforme a quantidade de pessoas e tipo de serviço que será atendido, sem nenhum ônus ao Contratante.</w:t>
      </w:r>
    </w:p>
    <w:p w14:paraId="6577186D"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lastRenderedPageBreak/>
        <w:t>Para cumprimento do item 8.1.22, a Contratante disponibilizará na casa de apoio uma cozinha equipada somente com pia, devendo a Contratada se responsabilizar por todo o mobiliário e equipamentos necessários para o atendimento da demanda (preparo e serviço).</w:t>
      </w:r>
    </w:p>
    <w:p w14:paraId="24F0EF9B"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 contratação exige o uso de Equipamentos de Proteção Individual (EPI), como luvas, toucas, máscaras e álcool em gel, seguindo protocolos de higiene e segurança.</w:t>
      </w:r>
    </w:p>
    <w:p w14:paraId="4A24D743"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As frutas melancia, melão e mamão deverão ser servidas descascadas e em fatias.</w:t>
      </w:r>
    </w:p>
    <w:p w14:paraId="026309E6"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As refeições deverão ser servidas entre os seguintes horários: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536"/>
      </w:tblGrid>
      <w:tr w:rsidR="00FF6B40" w:rsidRPr="000A7245" w14:paraId="6BDCEB50" w14:textId="77777777" w:rsidTr="00FF6B40">
        <w:trPr>
          <w:jc w:val="center"/>
        </w:trPr>
        <w:tc>
          <w:tcPr>
            <w:tcW w:w="4673" w:type="dxa"/>
            <w:shd w:val="clear" w:color="auto" w:fill="D9D9D9" w:themeFill="background1" w:themeFillShade="D9"/>
            <w:vAlign w:val="center"/>
          </w:tcPr>
          <w:p w14:paraId="2E9B045C" w14:textId="77777777" w:rsidR="00FF6B40" w:rsidRPr="00487277" w:rsidRDefault="00FF6B40" w:rsidP="00F7390D">
            <w:pPr>
              <w:spacing w:line="360" w:lineRule="auto"/>
              <w:jc w:val="center"/>
              <w:rPr>
                <w:rFonts w:hint="eastAsia"/>
                <w:b/>
                <w:bCs/>
                <w:sz w:val="18"/>
                <w:szCs w:val="18"/>
              </w:rPr>
            </w:pPr>
            <w:r>
              <w:rPr>
                <w:b/>
                <w:bCs/>
                <w:sz w:val="18"/>
                <w:szCs w:val="18"/>
              </w:rPr>
              <w:t>REFEIÇÃO</w:t>
            </w:r>
          </w:p>
        </w:tc>
        <w:tc>
          <w:tcPr>
            <w:tcW w:w="4536" w:type="dxa"/>
            <w:shd w:val="clear" w:color="auto" w:fill="D9D9D9" w:themeFill="background1" w:themeFillShade="D9"/>
            <w:vAlign w:val="center"/>
          </w:tcPr>
          <w:p w14:paraId="0C030B80" w14:textId="77777777" w:rsidR="00FF6B40" w:rsidRPr="00487277" w:rsidRDefault="00FF6B40" w:rsidP="00F7390D">
            <w:pPr>
              <w:spacing w:line="360" w:lineRule="auto"/>
              <w:jc w:val="center"/>
              <w:rPr>
                <w:rFonts w:hint="eastAsia"/>
                <w:b/>
                <w:bCs/>
                <w:sz w:val="18"/>
                <w:szCs w:val="18"/>
              </w:rPr>
            </w:pPr>
            <w:r>
              <w:rPr>
                <w:b/>
                <w:bCs/>
                <w:sz w:val="18"/>
                <w:szCs w:val="18"/>
              </w:rPr>
              <w:t>HORÁRIO</w:t>
            </w:r>
          </w:p>
        </w:tc>
      </w:tr>
      <w:tr w:rsidR="00FF6B40" w:rsidRPr="00FF6B40" w14:paraId="6E722C76" w14:textId="77777777" w:rsidTr="00FF6B40">
        <w:trPr>
          <w:jc w:val="center"/>
        </w:trPr>
        <w:tc>
          <w:tcPr>
            <w:tcW w:w="4673" w:type="dxa"/>
            <w:shd w:val="clear" w:color="auto" w:fill="auto"/>
            <w:vAlign w:val="center"/>
          </w:tcPr>
          <w:p w14:paraId="153C56A6" w14:textId="77777777" w:rsidR="00FF6B40" w:rsidRPr="00FF6B40" w:rsidRDefault="00FF6B40" w:rsidP="00F7390D">
            <w:pPr>
              <w:spacing w:line="360" w:lineRule="auto"/>
              <w:rPr>
                <w:rFonts w:ascii="Arial" w:hAnsi="Arial" w:cs="Arial"/>
                <w:sz w:val="18"/>
                <w:szCs w:val="18"/>
              </w:rPr>
            </w:pPr>
            <w:r w:rsidRPr="00FF6B40">
              <w:rPr>
                <w:rFonts w:ascii="Arial" w:hAnsi="Arial" w:cs="Arial"/>
                <w:sz w:val="18"/>
                <w:szCs w:val="18"/>
              </w:rPr>
              <w:t>Café da Manhã</w:t>
            </w:r>
          </w:p>
        </w:tc>
        <w:tc>
          <w:tcPr>
            <w:tcW w:w="4536" w:type="dxa"/>
            <w:vAlign w:val="center"/>
          </w:tcPr>
          <w:p w14:paraId="46D4D813" w14:textId="77777777" w:rsidR="00FF6B40" w:rsidRPr="00FF6B40" w:rsidRDefault="00FF6B40" w:rsidP="00F7390D">
            <w:pPr>
              <w:spacing w:line="360" w:lineRule="auto"/>
              <w:jc w:val="center"/>
              <w:rPr>
                <w:rFonts w:ascii="Arial" w:hAnsi="Arial" w:cs="Arial"/>
                <w:sz w:val="18"/>
                <w:szCs w:val="18"/>
              </w:rPr>
            </w:pPr>
            <w:r w:rsidRPr="00FF6B40">
              <w:rPr>
                <w:rFonts w:ascii="Arial" w:hAnsi="Arial" w:cs="Arial"/>
                <w:sz w:val="18"/>
                <w:szCs w:val="18"/>
              </w:rPr>
              <w:t>Das 08:00 horas às 10:00 horas</w:t>
            </w:r>
          </w:p>
        </w:tc>
      </w:tr>
      <w:tr w:rsidR="00FF6B40" w:rsidRPr="00FF6B40" w14:paraId="1E4495D9" w14:textId="77777777" w:rsidTr="00FF6B40">
        <w:trPr>
          <w:jc w:val="center"/>
        </w:trPr>
        <w:tc>
          <w:tcPr>
            <w:tcW w:w="4673" w:type="dxa"/>
            <w:shd w:val="clear" w:color="auto" w:fill="auto"/>
            <w:vAlign w:val="center"/>
          </w:tcPr>
          <w:p w14:paraId="2D20A9B9" w14:textId="77777777" w:rsidR="00FF6B40" w:rsidRPr="00FF6B40" w:rsidRDefault="00FF6B40" w:rsidP="00F7390D">
            <w:pPr>
              <w:spacing w:line="360" w:lineRule="auto"/>
              <w:rPr>
                <w:rFonts w:ascii="Arial" w:hAnsi="Arial" w:cs="Arial"/>
                <w:sz w:val="18"/>
                <w:szCs w:val="18"/>
              </w:rPr>
            </w:pPr>
            <w:r w:rsidRPr="00FF6B40">
              <w:rPr>
                <w:rFonts w:ascii="Arial" w:hAnsi="Arial" w:cs="Arial"/>
                <w:sz w:val="18"/>
                <w:szCs w:val="18"/>
              </w:rPr>
              <w:t>Almoço</w:t>
            </w:r>
          </w:p>
        </w:tc>
        <w:tc>
          <w:tcPr>
            <w:tcW w:w="4536" w:type="dxa"/>
            <w:vAlign w:val="center"/>
          </w:tcPr>
          <w:p w14:paraId="591BE59D" w14:textId="77777777" w:rsidR="00FF6B40" w:rsidRPr="00FF6B40" w:rsidRDefault="00FF6B40" w:rsidP="00F7390D">
            <w:pPr>
              <w:spacing w:line="360" w:lineRule="auto"/>
              <w:jc w:val="center"/>
              <w:rPr>
                <w:rFonts w:ascii="Arial" w:hAnsi="Arial" w:cs="Arial"/>
                <w:sz w:val="18"/>
                <w:szCs w:val="18"/>
              </w:rPr>
            </w:pPr>
            <w:r w:rsidRPr="00FF6B40">
              <w:rPr>
                <w:rFonts w:ascii="Arial" w:hAnsi="Arial" w:cs="Arial"/>
                <w:sz w:val="18"/>
                <w:szCs w:val="18"/>
              </w:rPr>
              <w:t>Das 12:00 horas às 14:00 horas</w:t>
            </w:r>
          </w:p>
        </w:tc>
      </w:tr>
      <w:tr w:rsidR="00FF6B40" w:rsidRPr="00FF6B40" w14:paraId="69E7AFB8" w14:textId="77777777" w:rsidTr="00FF6B40">
        <w:trPr>
          <w:jc w:val="center"/>
        </w:trPr>
        <w:tc>
          <w:tcPr>
            <w:tcW w:w="4673" w:type="dxa"/>
            <w:shd w:val="clear" w:color="auto" w:fill="auto"/>
            <w:vAlign w:val="center"/>
          </w:tcPr>
          <w:p w14:paraId="48356931" w14:textId="77777777" w:rsidR="00FF6B40" w:rsidRPr="00FF6B40" w:rsidRDefault="00FF6B40" w:rsidP="00F7390D">
            <w:pPr>
              <w:spacing w:line="360" w:lineRule="auto"/>
              <w:rPr>
                <w:rFonts w:ascii="Arial" w:hAnsi="Arial" w:cs="Arial"/>
                <w:sz w:val="18"/>
                <w:szCs w:val="18"/>
              </w:rPr>
            </w:pPr>
            <w:r w:rsidRPr="00FF6B40">
              <w:rPr>
                <w:rFonts w:ascii="Arial" w:hAnsi="Arial" w:cs="Arial"/>
                <w:sz w:val="18"/>
                <w:szCs w:val="18"/>
              </w:rPr>
              <w:t>Lanche da Tarde</w:t>
            </w:r>
          </w:p>
        </w:tc>
        <w:tc>
          <w:tcPr>
            <w:tcW w:w="4536" w:type="dxa"/>
            <w:vAlign w:val="center"/>
          </w:tcPr>
          <w:p w14:paraId="441161F4" w14:textId="77777777" w:rsidR="00FF6B40" w:rsidRPr="00FF6B40" w:rsidRDefault="00FF6B40" w:rsidP="00F7390D">
            <w:pPr>
              <w:spacing w:line="360" w:lineRule="auto"/>
              <w:jc w:val="center"/>
              <w:rPr>
                <w:rFonts w:ascii="Arial" w:hAnsi="Arial" w:cs="Arial"/>
                <w:sz w:val="18"/>
                <w:szCs w:val="18"/>
              </w:rPr>
            </w:pPr>
            <w:r w:rsidRPr="00FF6B40">
              <w:rPr>
                <w:rFonts w:ascii="Arial" w:hAnsi="Arial" w:cs="Arial"/>
                <w:sz w:val="18"/>
                <w:szCs w:val="18"/>
              </w:rPr>
              <w:t>Das 15:00 horas às 16:30 horas</w:t>
            </w:r>
          </w:p>
        </w:tc>
      </w:tr>
      <w:tr w:rsidR="00FF6B40" w:rsidRPr="00FF6B40" w14:paraId="1BB70F62" w14:textId="77777777" w:rsidTr="00FF6B40">
        <w:trPr>
          <w:jc w:val="center"/>
        </w:trPr>
        <w:tc>
          <w:tcPr>
            <w:tcW w:w="4673" w:type="dxa"/>
            <w:shd w:val="clear" w:color="auto" w:fill="auto"/>
            <w:vAlign w:val="center"/>
          </w:tcPr>
          <w:p w14:paraId="784D1D20" w14:textId="77777777" w:rsidR="00FF6B40" w:rsidRPr="00FF6B40" w:rsidRDefault="00FF6B40" w:rsidP="00F7390D">
            <w:pPr>
              <w:spacing w:line="360" w:lineRule="auto"/>
              <w:rPr>
                <w:rFonts w:ascii="Arial" w:hAnsi="Arial" w:cs="Arial"/>
                <w:sz w:val="18"/>
                <w:szCs w:val="18"/>
              </w:rPr>
            </w:pPr>
            <w:r w:rsidRPr="00FF6B40">
              <w:rPr>
                <w:rFonts w:ascii="Arial" w:hAnsi="Arial" w:cs="Arial"/>
                <w:sz w:val="18"/>
                <w:szCs w:val="18"/>
              </w:rPr>
              <w:t>Jantar</w:t>
            </w:r>
          </w:p>
        </w:tc>
        <w:tc>
          <w:tcPr>
            <w:tcW w:w="4536" w:type="dxa"/>
            <w:vAlign w:val="center"/>
          </w:tcPr>
          <w:p w14:paraId="41635B6C" w14:textId="77777777" w:rsidR="00FF6B40" w:rsidRPr="00FF6B40" w:rsidRDefault="00FF6B40" w:rsidP="00F7390D">
            <w:pPr>
              <w:spacing w:line="360" w:lineRule="auto"/>
              <w:jc w:val="center"/>
              <w:rPr>
                <w:rFonts w:ascii="Arial" w:hAnsi="Arial" w:cs="Arial"/>
                <w:sz w:val="18"/>
                <w:szCs w:val="18"/>
              </w:rPr>
            </w:pPr>
            <w:r w:rsidRPr="00FF6B40">
              <w:rPr>
                <w:rFonts w:ascii="Arial" w:hAnsi="Arial" w:cs="Arial"/>
                <w:sz w:val="18"/>
                <w:szCs w:val="18"/>
              </w:rPr>
              <w:t>Das 19:00 horas às 21:00 horas</w:t>
            </w:r>
          </w:p>
        </w:tc>
      </w:tr>
    </w:tbl>
    <w:p w14:paraId="58D5F193" w14:textId="77777777" w:rsidR="00FF6B40" w:rsidRDefault="00FF6B40" w:rsidP="00FF6B40">
      <w:pPr>
        <w:tabs>
          <w:tab w:val="left" w:pos="1560"/>
        </w:tabs>
        <w:spacing w:line="360" w:lineRule="auto"/>
        <w:ind w:left="709"/>
        <w:jc w:val="both"/>
        <w:rPr>
          <w:rFonts w:hint="eastAsia"/>
          <w:szCs w:val="32"/>
        </w:rPr>
      </w:pPr>
    </w:p>
    <w:p w14:paraId="22A17F7A"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As refeições deverão ser preparadas em conformidade com as normas da Resolução RDC nº 216, de 15 de setembro de 2004 da ANVISA e suas alterações, preconizados para serviços de alimentação.</w:t>
      </w:r>
    </w:p>
    <w:p w14:paraId="28A43474" w14:textId="77777777" w:rsid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Os serviços deverão ser disponibilizados no Distrito do Muquém, localizado a 45 quilômetros do município de Niquelândia, para uma média diária de 150 pessoas para cada tipo de refeição, durante a festividade que se iniciará no dia 05 de agosto do corrente ano.</w:t>
      </w:r>
    </w:p>
    <w:p w14:paraId="0632E669" w14:textId="77777777" w:rsidR="00FF6B40" w:rsidRDefault="00FF6B40" w:rsidP="00FF6B40">
      <w:pPr>
        <w:pStyle w:val="PargrafodaLista"/>
        <w:tabs>
          <w:tab w:val="left" w:pos="1560"/>
          <w:tab w:val="left" w:pos="2694"/>
        </w:tabs>
        <w:spacing w:line="360" w:lineRule="auto"/>
        <w:ind w:left="1560"/>
        <w:jc w:val="both"/>
        <w:rPr>
          <w:rFonts w:ascii="Arial" w:hAnsi="Arial" w:cs="Arial"/>
          <w:szCs w:val="32"/>
        </w:rPr>
      </w:pPr>
    </w:p>
    <w:p w14:paraId="1A4F5897" w14:textId="14F195E9" w:rsidR="00FF6B40" w:rsidRPr="00FF6B40" w:rsidRDefault="00FF6B40" w:rsidP="00FF6B40">
      <w:pPr>
        <w:tabs>
          <w:tab w:val="left" w:pos="851"/>
        </w:tabs>
        <w:spacing w:line="360" w:lineRule="auto"/>
        <w:jc w:val="both"/>
        <w:rPr>
          <w:rFonts w:ascii="Arial" w:hAnsi="Arial" w:cs="Arial"/>
          <w:b/>
          <w:bCs/>
        </w:rPr>
      </w:pPr>
      <w:r w:rsidRPr="00FF6B40">
        <w:rPr>
          <w:rFonts w:ascii="Arial" w:hAnsi="Arial" w:cs="Arial"/>
          <w:b/>
          <w:bCs/>
        </w:rPr>
        <w:t>DOS SERVIÇOS DE LOCAÇÃO:</w:t>
      </w:r>
    </w:p>
    <w:p w14:paraId="71065ACB"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 execução dos serviços ocorrerá conforme o cronograma definido pela Administração Pública, devendo a contratada realizar a entrega e a devida instalação dos materiais descritos (tendas, cadeiras plásticas e mesas plásticas) no trecho da GO-237, em frente à fazenda Lama Preta, localizada a aproximadamente 22 km do centro urbano do Município de Niquelândia /GO.</w:t>
      </w:r>
    </w:p>
    <w:p w14:paraId="1BD5FFF6"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 xml:space="preserve">A contratada deverá garantir que todos os itens estejam em perfeito estado de conservação e funcionamento, realizando a entrega, montagem, </w:t>
      </w:r>
      <w:r w:rsidRPr="00FF6B40">
        <w:rPr>
          <w:rFonts w:ascii="Arial" w:hAnsi="Arial" w:cs="Arial"/>
          <w:szCs w:val="32"/>
        </w:rPr>
        <w:lastRenderedPageBreak/>
        <w:t>fixação e organização dos materiais no local determinado, conforme orientação da fiscalização responsável.</w:t>
      </w:r>
    </w:p>
    <w:p w14:paraId="7BC940BA"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 instalação deverá ocorrer com antecedência mínima de 24 horas do início do evento (Romaria de Nossa Senhora da Abadia do Muquém), que se realizará entre no dia 05/08/2025, permitindo eventual ajuste ou reposição, se necessário. A contratada deverá disponibilizar equipe técnica para suporte durante o processo de montagem e estar disponível para eventuais ajustes durante o período do evento.</w:t>
      </w:r>
    </w:p>
    <w:p w14:paraId="72C520E5"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Após o encerramento das atividades, a contratada será responsável pela desmontagem, retirada total dos equipamentos e transporte, no prazo máximo de 48 horas, garantindo a preservação do espaço utilizado.</w:t>
      </w:r>
    </w:p>
    <w:p w14:paraId="0F8BDED1" w14:textId="77777777" w:rsidR="00FF6B40" w:rsidRP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Não será pago em nenhum caso como diária os dias da montagem e desmontagem da estrutura solicitada.</w:t>
      </w:r>
    </w:p>
    <w:p w14:paraId="03EFA184" w14:textId="77777777" w:rsidR="00FF6B40" w:rsidRDefault="00FF6B40" w:rsidP="00FF6B40">
      <w:pPr>
        <w:pStyle w:val="PargrafodaLista"/>
        <w:numPr>
          <w:ilvl w:val="3"/>
          <w:numId w:val="30"/>
        </w:numPr>
        <w:tabs>
          <w:tab w:val="left" w:pos="1560"/>
          <w:tab w:val="left" w:pos="2694"/>
        </w:tabs>
        <w:spacing w:line="360" w:lineRule="auto"/>
        <w:ind w:left="0" w:firstLine="1560"/>
        <w:jc w:val="both"/>
        <w:rPr>
          <w:rFonts w:ascii="Arial" w:hAnsi="Arial" w:cs="Arial"/>
          <w:szCs w:val="32"/>
        </w:rPr>
      </w:pPr>
      <w:r w:rsidRPr="00FF6B40">
        <w:rPr>
          <w:rFonts w:ascii="Arial" w:hAnsi="Arial" w:cs="Arial"/>
          <w:szCs w:val="32"/>
        </w:rPr>
        <w:t>A contratada deverá disponibilizar profissionais habilitados para instalação de montagem e desmontagem e acompanhamento de todo o processo e de seus equipamentos/materiais de segurança.</w:t>
      </w:r>
    </w:p>
    <w:p w14:paraId="006769B8" w14:textId="77777777" w:rsidR="00FF6B40" w:rsidRDefault="00FF6B40" w:rsidP="00C92666">
      <w:pPr>
        <w:tabs>
          <w:tab w:val="left" w:pos="1560"/>
          <w:tab w:val="left" w:pos="2694"/>
        </w:tabs>
        <w:spacing w:line="360" w:lineRule="auto"/>
        <w:jc w:val="both"/>
        <w:rPr>
          <w:rFonts w:ascii="Arial" w:hAnsi="Arial" w:cs="Arial"/>
          <w:szCs w:val="32"/>
        </w:rPr>
      </w:pPr>
    </w:p>
    <w:p w14:paraId="1DCCD990" w14:textId="1863D019" w:rsidR="00C92666" w:rsidRPr="00C92666" w:rsidRDefault="00C92666" w:rsidP="00C92666">
      <w:pPr>
        <w:tabs>
          <w:tab w:val="left" w:pos="1560"/>
          <w:tab w:val="left" w:pos="2694"/>
        </w:tabs>
        <w:spacing w:line="360" w:lineRule="auto"/>
        <w:jc w:val="both"/>
        <w:rPr>
          <w:rFonts w:ascii="Arial" w:hAnsi="Arial" w:cs="Arial"/>
          <w:b/>
          <w:bCs/>
          <w:szCs w:val="32"/>
        </w:rPr>
      </w:pPr>
      <w:r w:rsidRPr="00C92666">
        <w:rPr>
          <w:rFonts w:ascii="Arial" w:hAnsi="Arial" w:cs="Arial"/>
          <w:b/>
          <w:bCs/>
          <w:szCs w:val="32"/>
        </w:rPr>
        <w:t>DOS FORNECIMENTOS:</w:t>
      </w:r>
    </w:p>
    <w:p w14:paraId="1D8735D2" w14:textId="0D1A431C" w:rsidR="00874F51" w:rsidRPr="00323B2E" w:rsidRDefault="00874F51" w:rsidP="00323B2E">
      <w:pPr>
        <w:numPr>
          <w:ilvl w:val="3"/>
          <w:numId w:val="30"/>
        </w:numPr>
        <w:tabs>
          <w:tab w:val="left" w:pos="1560"/>
        </w:tabs>
        <w:suppressAutoHyphens w:val="0"/>
        <w:spacing w:line="360" w:lineRule="auto"/>
        <w:ind w:left="0" w:firstLine="1560"/>
        <w:jc w:val="both"/>
        <w:rPr>
          <w:rFonts w:ascii="Arial" w:hAnsi="Arial" w:cs="Arial"/>
        </w:rPr>
      </w:pPr>
      <w:r w:rsidRPr="00323B2E">
        <w:rPr>
          <w:rFonts w:ascii="Arial" w:hAnsi="Arial" w:cs="Arial"/>
        </w:rPr>
        <w:t>No que se refere as entregas do</w:t>
      </w:r>
      <w:r w:rsidR="00526E3F" w:rsidRPr="00323B2E">
        <w:rPr>
          <w:rFonts w:ascii="Arial" w:hAnsi="Arial" w:cs="Arial"/>
        </w:rPr>
        <w:t>s materiais de Hig</w:t>
      </w:r>
      <w:r w:rsidR="007F6F68" w:rsidRPr="00323B2E">
        <w:rPr>
          <w:rFonts w:ascii="Arial" w:hAnsi="Arial" w:cs="Arial"/>
        </w:rPr>
        <w:t xml:space="preserve">ienização e produção de limpeza, gêneros de alimentação, acondicionamento e embalagem, </w:t>
      </w:r>
      <w:r w:rsidR="00E21477" w:rsidRPr="00323B2E">
        <w:rPr>
          <w:rFonts w:ascii="Arial" w:hAnsi="Arial" w:cs="Arial"/>
        </w:rPr>
        <w:t>material de proteção e segurança, copa e cozinha</w:t>
      </w:r>
      <w:r w:rsidR="00A7352A" w:rsidRPr="00323B2E">
        <w:rPr>
          <w:rFonts w:ascii="Arial" w:hAnsi="Arial" w:cs="Arial"/>
        </w:rPr>
        <w:t xml:space="preserve">, </w:t>
      </w:r>
      <w:r w:rsidR="00E21477" w:rsidRPr="00323B2E">
        <w:rPr>
          <w:rFonts w:ascii="Arial" w:hAnsi="Arial" w:cs="Arial"/>
        </w:rPr>
        <w:t>material de expediente</w:t>
      </w:r>
      <w:r w:rsidR="00B172FF" w:rsidRPr="00323B2E">
        <w:rPr>
          <w:rFonts w:ascii="Arial" w:hAnsi="Arial" w:cs="Arial"/>
        </w:rPr>
        <w:t xml:space="preserve"> e gás engarrafado</w:t>
      </w:r>
      <w:r w:rsidR="00A7352A" w:rsidRPr="00323B2E">
        <w:rPr>
          <w:rFonts w:ascii="Arial" w:hAnsi="Arial" w:cs="Arial"/>
        </w:rPr>
        <w:t xml:space="preserve"> </w:t>
      </w:r>
      <w:r w:rsidR="00E21477" w:rsidRPr="00323B2E">
        <w:rPr>
          <w:rFonts w:ascii="Arial" w:hAnsi="Arial" w:cs="Arial"/>
          <w:b/>
          <w:bCs/>
          <w:u w:val="single"/>
        </w:rPr>
        <w:t>da Secretaria de Assistência Social</w:t>
      </w:r>
      <w:r w:rsidRPr="00323B2E">
        <w:rPr>
          <w:rFonts w:ascii="Arial" w:hAnsi="Arial" w:cs="Arial"/>
        </w:rPr>
        <w:t xml:space="preserve">, será </w:t>
      </w:r>
      <w:r w:rsidR="00E21477" w:rsidRPr="00323B2E">
        <w:rPr>
          <w:rFonts w:ascii="Arial" w:hAnsi="Arial" w:cs="Arial"/>
        </w:rPr>
        <w:t>entregue quantid</w:t>
      </w:r>
      <w:r w:rsidR="00B42D60" w:rsidRPr="00323B2E">
        <w:rPr>
          <w:rFonts w:ascii="Arial" w:hAnsi="Arial" w:cs="Arial"/>
        </w:rPr>
        <w:t>ad</w:t>
      </w:r>
      <w:r w:rsidR="00E21477" w:rsidRPr="00323B2E">
        <w:rPr>
          <w:rFonts w:ascii="Arial" w:hAnsi="Arial" w:cs="Arial"/>
        </w:rPr>
        <w:t>e total</w:t>
      </w:r>
      <w:r w:rsidRPr="00323B2E">
        <w:rPr>
          <w:rFonts w:ascii="Arial" w:hAnsi="Arial" w:cs="Arial"/>
        </w:rPr>
        <w:t>, de acordo com a necessidade, no seguinte endereço:</w:t>
      </w:r>
    </w:p>
    <w:tbl>
      <w:tblPr>
        <w:tblStyle w:val="Tabelacomgrade"/>
        <w:tblW w:w="9358" w:type="dxa"/>
        <w:tblInd w:w="-5" w:type="dxa"/>
        <w:tblLook w:val="04A0" w:firstRow="1" w:lastRow="0" w:firstColumn="1" w:lastColumn="0" w:noHBand="0" w:noVBand="1"/>
      </w:tblPr>
      <w:tblGrid>
        <w:gridCol w:w="3544"/>
        <w:gridCol w:w="1702"/>
        <w:gridCol w:w="4112"/>
      </w:tblGrid>
      <w:tr w:rsidR="00874F51" w:rsidRPr="00323B2E" w14:paraId="1B8F5D28" w14:textId="77777777" w:rsidTr="00E64940">
        <w:tc>
          <w:tcPr>
            <w:tcW w:w="3544" w:type="dxa"/>
            <w:shd w:val="clear" w:color="auto" w:fill="D9D9D9" w:themeFill="background1" w:themeFillShade="D9"/>
            <w:vAlign w:val="center"/>
          </w:tcPr>
          <w:p w14:paraId="175410AF" w14:textId="77777777" w:rsidR="00874F51" w:rsidRPr="00323B2E" w:rsidRDefault="00874F51" w:rsidP="00BE5138">
            <w:pPr>
              <w:pStyle w:val="PargrafodaLista"/>
              <w:tabs>
                <w:tab w:val="left" w:pos="1560"/>
                <w:tab w:val="left" w:pos="2694"/>
              </w:tabs>
              <w:spacing w:line="360" w:lineRule="auto"/>
              <w:ind w:left="0"/>
              <w:jc w:val="center"/>
              <w:rPr>
                <w:rFonts w:ascii="Arial" w:hAnsi="Arial" w:cs="Arial"/>
                <w:b/>
                <w:bCs/>
                <w:sz w:val="18"/>
                <w:szCs w:val="18"/>
              </w:rPr>
            </w:pPr>
            <w:bookmarkStart w:id="10" w:name="_Hlk196689396"/>
            <w:bookmarkEnd w:id="9"/>
            <w:r w:rsidRPr="00323B2E">
              <w:rPr>
                <w:rFonts w:ascii="Arial" w:hAnsi="Arial" w:cs="Arial"/>
                <w:b/>
                <w:bCs/>
                <w:sz w:val="18"/>
                <w:szCs w:val="18"/>
              </w:rPr>
              <w:t>SECRETARIA</w:t>
            </w:r>
          </w:p>
        </w:tc>
        <w:tc>
          <w:tcPr>
            <w:tcW w:w="1702" w:type="dxa"/>
            <w:shd w:val="clear" w:color="auto" w:fill="D9D9D9" w:themeFill="background1" w:themeFillShade="D9"/>
          </w:tcPr>
          <w:p w14:paraId="0F10D2EF" w14:textId="77777777" w:rsidR="00874F51" w:rsidRPr="00323B2E" w:rsidRDefault="00874F51" w:rsidP="00BE5138">
            <w:pPr>
              <w:pStyle w:val="PargrafodaLista"/>
              <w:tabs>
                <w:tab w:val="left" w:pos="1560"/>
                <w:tab w:val="left" w:pos="2694"/>
              </w:tabs>
              <w:spacing w:line="360" w:lineRule="auto"/>
              <w:ind w:left="0"/>
              <w:jc w:val="center"/>
              <w:rPr>
                <w:rFonts w:ascii="Arial" w:hAnsi="Arial" w:cs="Arial"/>
                <w:b/>
                <w:bCs/>
                <w:sz w:val="18"/>
                <w:szCs w:val="18"/>
              </w:rPr>
            </w:pPr>
            <w:r w:rsidRPr="00323B2E">
              <w:rPr>
                <w:rFonts w:ascii="Arial" w:hAnsi="Arial" w:cs="Arial"/>
                <w:b/>
                <w:bCs/>
                <w:sz w:val="18"/>
                <w:szCs w:val="18"/>
              </w:rPr>
              <w:t>ENTREGA</w:t>
            </w:r>
          </w:p>
        </w:tc>
        <w:tc>
          <w:tcPr>
            <w:tcW w:w="4112" w:type="dxa"/>
            <w:shd w:val="clear" w:color="auto" w:fill="D9D9D9" w:themeFill="background1" w:themeFillShade="D9"/>
            <w:vAlign w:val="center"/>
          </w:tcPr>
          <w:p w14:paraId="1378C7A2" w14:textId="77777777" w:rsidR="00874F51" w:rsidRPr="00323B2E" w:rsidRDefault="00874F51" w:rsidP="00BE5138">
            <w:pPr>
              <w:pStyle w:val="PargrafodaLista"/>
              <w:tabs>
                <w:tab w:val="left" w:pos="1560"/>
                <w:tab w:val="left" w:pos="2694"/>
              </w:tabs>
              <w:spacing w:line="360" w:lineRule="auto"/>
              <w:ind w:left="0"/>
              <w:jc w:val="center"/>
              <w:rPr>
                <w:rFonts w:ascii="Arial" w:hAnsi="Arial" w:cs="Arial"/>
                <w:b/>
                <w:bCs/>
                <w:sz w:val="18"/>
                <w:szCs w:val="18"/>
              </w:rPr>
            </w:pPr>
            <w:r w:rsidRPr="00323B2E">
              <w:rPr>
                <w:rFonts w:ascii="Arial" w:hAnsi="Arial" w:cs="Arial"/>
                <w:b/>
                <w:bCs/>
                <w:sz w:val="18"/>
                <w:szCs w:val="18"/>
              </w:rPr>
              <w:t>ENDEREÇO</w:t>
            </w:r>
          </w:p>
        </w:tc>
      </w:tr>
      <w:tr w:rsidR="00874F51" w:rsidRPr="00323B2E" w14:paraId="357C3B9E" w14:textId="77777777" w:rsidTr="00E64940">
        <w:trPr>
          <w:trHeight w:val="853"/>
        </w:trPr>
        <w:tc>
          <w:tcPr>
            <w:tcW w:w="3544" w:type="dxa"/>
            <w:vAlign w:val="center"/>
          </w:tcPr>
          <w:p w14:paraId="65F5900F" w14:textId="252452CE" w:rsidR="00874F51" w:rsidRPr="00323B2E" w:rsidRDefault="00874F51" w:rsidP="00BE5138">
            <w:pPr>
              <w:pStyle w:val="PargrafodaLista"/>
              <w:tabs>
                <w:tab w:val="left" w:pos="1560"/>
                <w:tab w:val="left" w:pos="2694"/>
              </w:tabs>
              <w:spacing w:line="360" w:lineRule="auto"/>
              <w:ind w:left="0"/>
              <w:rPr>
                <w:rFonts w:ascii="Arial" w:hAnsi="Arial" w:cs="Arial"/>
                <w:sz w:val="18"/>
                <w:szCs w:val="18"/>
              </w:rPr>
            </w:pPr>
            <w:r w:rsidRPr="00323B2E">
              <w:rPr>
                <w:rFonts w:ascii="Arial" w:hAnsi="Arial" w:cs="Arial"/>
                <w:sz w:val="18"/>
                <w:szCs w:val="18"/>
              </w:rPr>
              <w:t>Secretaria Municipal de</w:t>
            </w:r>
            <w:r w:rsidR="00EB59D1" w:rsidRPr="00323B2E">
              <w:rPr>
                <w:rFonts w:ascii="Arial" w:hAnsi="Arial" w:cs="Arial"/>
                <w:sz w:val="18"/>
                <w:szCs w:val="18"/>
              </w:rPr>
              <w:t xml:space="preserve"> Assistência Social</w:t>
            </w:r>
          </w:p>
        </w:tc>
        <w:tc>
          <w:tcPr>
            <w:tcW w:w="1702" w:type="dxa"/>
            <w:vAlign w:val="center"/>
          </w:tcPr>
          <w:p w14:paraId="18A48910" w14:textId="2040F8E8" w:rsidR="00874F51" w:rsidRPr="00323B2E" w:rsidRDefault="00EB59D1" w:rsidP="00BE5138">
            <w:pPr>
              <w:pStyle w:val="PargrafodaLista"/>
              <w:tabs>
                <w:tab w:val="left" w:pos="1560"/>
                <w:tab w:val="left" w:pos="2694"/>
              </w:tabs>
              <w:spacing w:line="360" w:lineRule="auto"/>
              <w:ind w:left="0"/>
              <w:jc w:val="center"/>
              <w:rPr>
                <w:rFonts w:ascii="Arial" w:hAnsi="Arial" w:cs="Arial"/>
                <w:sz w:val="18"/>
                <w:szCs w:val="18"/>
              </w:rPr>
            </w:pPr>
            <w:r w:rsidRPr="00323B2E">
              <w:rPr>
                <w:rFonts w:ascii="Arial" w:hAnsi="Arial" w:cs="Arial"/>
                <w:sz w:val="18"/>
                <w:szCs w:val="18"/>
              </w:rPr>
              <w:t>Quantidade total</w:t>
            </w:r>
          </w:p>
        </w:tc>
        <w:tc>
          <w:tcPr>
            <w:tcW w:w="4112" w:type="dxa"/>
            <w:shd w:val="clear" w:color="auto" w:fill="auto"/>
            <w:vAlign w:val="center"/>
          </w:tcPr>
          <w:p w14:paraId="7B2AD6B8" w14:textId="5114269D" w:rsidR="00874F51" w:rsidRPr="00323B2E" w:rsidRDefault="00EB59D1" w:rsidP="00E64940">
            <w:pPr>
              <w:pStyle w:val="PargrafodaLista"/>
              <w:tabs>
                <w:tab w:val="left" w:pos="1560"/>
                <w:tab w:val="left" w:pos="2694"/>
              </w:tabs>
              <w:spacing w:line="360" w:lineRule="auto"/>
              <w:ind w:left="0" w:right="-525"/>
              <w:jc w:val="both"/>
              <w:rPr>
                <w:rFonts w:ascii="Arial" w:hAnsi="Arial" w:cs="Arial"/>
                <w:sz w:val="18"/>
                <w:szCs w:val="18"/>
                <w:highlight w:val="yellow"/>
              </w:rPr>
            </w:pPr>
            <w:r w:rsidRPr="00323B2E">
              <w:rPr>
                <w:rFonts w:ascii="Arial" w:hAnsi="Arial" w:cs="Arial"/>
                <w:sz w:val="18"/>
                <w:szCs w:val="18"/>
              </w:rPr>
              <w:t>Praça Mestre Dário nº 01- Centro</w:t>
            </w:r>
            <w:r w:rsidR="00E64940">
              <w:rPr>
                <w:rFonts w:ascii="Arial" w:hAnsi="Arial" w:cs="Arial"/>
                <w:sz w:val="18"/>
                <w:szCs w:val="18"/>
              </w:rPr>
              <w:t>, zona urbana, município de Niquelândia</w:t>
            </w:r>
          </w:p>
        </w:tc>
      </w:tr>
      <w:bookmarkEnd w:id="10"/>
    </w:tbl>
    <w:p w14:paraId="522EDA3D" w14:textId="77777777" w:rsidR="00B42D60" w:rsidRDefault="00B42D60" w:rsidP="00874F51">
      <w:pPr>
        <w:tabs>
          <w:tab w:val="left" w:pos="1560"/>
        </w:tabs>
        <w:spacing w:line="360" w:lineRule="auto"/>
        <w:ind w:left="709"/>
        <w:jc w:val="both"/>
        <w:rPr>
          <w:rFonts w:ascii="Arial" w:hAnsi="Arial" w:cs="Arial"/>
          <w:sz w:val="22"/>
          <w:szCs w:val="22"/>
        </w:rPr>
      </w:pPr>
    </w:p>
    <w:p w14:paraId="492564B2" w14:textId="2C3080DC" w:rsidR="00B42D60" w:rsidRPr="00E64940" w:rsidRDefault="004C08FE" w:rsidP="00E64940">
      <w:pPr>
        <w:numPr>
          <w:ilvl w:val="3"/>
          <w:numId w:val="30"/>
        </w:numPr>
        <w:tabs>
          <w:tab w:val="left" w:pos="1560"/>
          <w:tab w:val="left" w:pos="2694"/>
        </w:tabs>
        <w:suppressAutoHyphens w:val="0"/>
        <w:spacing w:line="360" w:lineRule="auto"/>
        <w:ind w:left="0" w:firstLine="1560"/>
        <w:jc w:val="both"/>
        <w:rPr>
          <w:rFonts w:ascii="Arial" w:hAnsi="Arial" w:cs="Arial"/>
        </w:rPr>
      </w:pPr>
      <w:r w:rsidRPr="00E64940">
        <w:rPr>
          <w:rFonts w:ascii="Arial" w:hAnsi="Arial" w:cs="Arial"/>
        </w:rPr>
        <w:t>A contratada fornecerá os itens na secretaria de Assistência Social, itens esse que são de suma importância para a prestação de suporte aos romeiros, servidores públicos equipes de apoio e voluntários que atuam na organização e execução das atividades religiosas culturais e estruturais.</w:t>
      </w:r>
    </w:p>
    <w:p w14:paraId="7182A064" w14:textId="102BE5FD" w:rsidR="00B42D60" w:rsidRDefault="00B42D60" w:rsidP="00E64940">
      <w:pPr>
        <w:numPr>
          <w:ilvl w:val="3"/>
          <w:numId w:val="30"/>
        </w:numPr>
        <w:tabs>
          <w:tab w:val="left" w:pos="1560"/>
          <w:tab w:val="left" w:pos="2694"/>
        </w:tabs>
        <w:suppressAutoHyphens w:val="0"/>
        <w:spacing w:line="360" w:lineRule="auto"/>
        <w:ind w:left="0" w:firstLine="1560"/>
        <w:jc w:val="both"/>
        <w:rPr>
          <w:rFonts w:ascii="Arial" w:hAnsi="Arial" w:cs="Arial"/>
        </w:rPr>
      </w:pPr>
      <w:r w:rsidRPr="00E64940">
        <w:rPr>
          <w:rFonts w:ascii="Arial" w:hAnsi="Arial" w:cs="Arial"/>
        </w:rPr>
        <w:t xml:space="preserve">A secretaria municipal de Assistência Social tem um importante papel de acolhimento aos romeiros que fazem o percurso de caminhada rumo ao </w:t>
      </w:r>
      <w:r w:rsidRPr="00E64940">
        <w:rPr>
          <w:rFonts w:ascii="Arial" w:hAnsi="Arial" w:cs="Arial"/>
        </w:rPr>
        <w:lastRenderedPageBreak/>
        <w:t xml:space="preserve">povoado de </w:t>
      </w:r>
      <w:r w:rsidR="009105FE">
        <w:rPr>
          <w:rFonts w:ascii="Arial" w:hAnsi="Arial" w:cs="Arial"/>
        </w:rPr>
        <w:t>M</w:t>
      </w:r>
      <w:r w:rsidRPr="00E64940">
        <w:rPr>
          <w:rFonts w:ascii="Arial" w:hAnsi="Arial" w:cs="Arial"/>
        </w:rPr>
        <w:t xml:space="preserve">uquém, durante esse período a equipe de apoio realiza a distribuição de alimentos, </w:t>
      </w:r>
      <w:r w:rsidR="00DF4C34" w:rsidRPr="00E64940">
        <w:rPr>
          <w:rFonts w:ascii="Arial" w:hAnsi="Arial" w:cs="Arial"/>
        </w:rPr>
        <w:t>água</w:t>
      </w:r>
      <w:r w:rsidRPr="00E64940">
        <w:rPr>
          <w:rFonts w:ascii="Arial" w:hAnsi="Arial" w:cs="Arial"/>
        </w:rPr>
        <w:t xml:space="preserve"> e kits de higiene e demais demandas aos romeiros e servidores envolvidos na realização do evento.</w:t>
      </w:r>
    </w:p>
    <w:p w14:paraId="7EC9F230" w14:textId="77777777" w:rsidR="00C92666" w:rsidRDefault="00C92666" w:rsidP="00C92666">
      <w:pPr>
        <w:tabs>
          <w:tab w:val="left" w:pos="1560"/>
          <w:tab w:val="left" w:pos="2694"/>
        </w:tabs>
        <w:suppressAutoHyphens w:val="0"/>
        <w:spacing w:line="360" w:lineRule="auto"/>
        <w:jc w:val="both"/>
        <w:rPr>
          <w:rFonts w:ascii="Arial" w:hAnsi="Arial" w:cs="Arial"/>
        </w:rPr>
      </w:pPr>
    </w:p>
    <w:p w14:paraId="218880AB" w14:textId="77777777" w:rsidR="00C92666" w:rsidRPr="00C92666" w:rsidRDefault="00C92666" w:rsidP="00C92666">
      <w:pPr>
        <w:tabs>
          <w:tab w:val="left" w:pos="1560"/>
          <w:tab w:val="left" w:pos="2694"/>
        </w:tabs>
        <w:spacing w:line="360" w:lineRule="auto"/>
        <w:jc w:val="both"/>
        <w:rPr>
          <w:rFonts w:ascii="Arial" w:hAnsi="Arial" w:cs="Arial"/>
          <w:sz w:val="28"/>
          <w:szCs w:val="36"/>
        </w:rPr>
      </w:pPr>
      <w:r w:rsidRPr="00C92666">
        <w:rPr>
          <w:rFonts w:ascii="Arial" w:hAnsi="Arial" w:cs="Arial"/>
          <w:b/>
          <w:bCs/>
        </w:rPr>
        <w:t>SERVIÇO DE VIGILÂNCIA OSTENSIVA</w:t>
      </w:r>
    </w:p>
    <w:p w14:paraId="0CBCF16C" w14:textId="77777777" w:rsidR="00C92666" w:rsidRPr="00C92666" w:rsidRDefault="00C92666" w:rsidP="00C92666">
      <w:pPr>
        <w:numPr>
          <w:ilvl w:val="3"/>
          <w:numId w:val="30"/>
        </w:numPr>
        <w:tabs>
          <w:tab w:val="left" w:pos="1560"/>
          <w:tab w:val="left" w:pos="2694"/>
        </w:tabs>
        <w:suppressAutoHyphens w:val="0"/>
        <w:spacing w:line="360" w:lineRule="auto"/>
        <w:ind w:left="0" w:firstLine="1560"/>
        <w:jc w:val="both"/>
        <w:rPr>
          <w:rFonts w:ascii="Arial" w:hAnsi="Arial" w:cs="Arial"/>
        </w:rPr>
      </w:pPr>
      <w:r w:rsidRPr="00C92666">
        <w:rPr>
          <w:rFonts w:ascii="Arial" w:hAnsi="Arial" w:cs="Arial"/>
        </w:rPr>
        <w:t>Quando solicitado o deverá ser prestado em regime de 02 (dois) turnos, diurno e noturno.</w:t>
      </w:r>
    </w:p>
    <w:p w14:paraId="478672C8" w14:textId="77777777" w:rsidR="00C92666" w:rsidRPr="00C92666" w:rsidRDefault="00C92666" w:rsidP="00C92666">
      <w:pPr>
        <w:numPr>
          <w:ilvl w:val="3"/>
          <w:numId w:val="30"/>
        </w:numPr>
        <w:tabs>
          <w:tab w:val="left" w:pos="1560"/>
          <w:tab w:val="left" w:pos="2694"/>
        </w:tabs>
        <w:suppressAutoHyphens w:val="0"/>
        <w:spacing w:line="360" w:lineRule="auto"/>
        <w:ind w:left="0" w:firstLine="1560"/>
        <w:jc w:val="both"/>
        <w:rPr>
          <w:rFonts w:ascii="Arial" w:hAnsi="Arial" w:cs="Arial"/>
        </w:rPr>
      </w:pPr>
      <w:r w:rsidRPr="00C92666">
        <w:rPr>
          <w:rFonts w:ascii="Arial" w:hAnsi="Arial" w:cs="Arial"/>
        </w:rPr>
        <w:t xml:space="preserve">As atividades de segurança desarmada destinadas aos eventos da Prefeitura Municipal de Niquelândia, serão necessárias para impedir ou inibir ação de vândalos ou criminosos, no intuito de garantir a incolumidade física das pessoas e a integridade do patrimônio no local. </w:t>
      </w:r>
    </w:p>
    <w:p w14:paraId="0BEE457D" w14:textId="77777777" w:rsidR="00C92666" w:rsidRPr="00C92666" w:rsidRDefault="00C92666" w:rsidP="00C92666">
      <w:pPr>
        <w:numPr>
          <w:ilvl w:val="3"/>
          <w:numId w:val="30"/>
        </w:numPr>
        <w:tabs>
          <w:tab w:val="left" w:pos="1560"/>
          <w:tab w:val="left" w:pos="2694"/>
        </w:tabs>
        <w:suppressAutoHyphens w:val="0"/>
        <w:spacing w:line="360" w:lineRule="auto"/>
        <w:ind w:left="0" w:firstLine="1560"/>
        <w:jc w:val="both"/>
        <w:rPr>
          <w:rFonts w:ascii="Arial" w:hAnsi="Arial" w:cs="Arial"/>
        </w:rPr>
      </w:pPr>
      <w:r w:rsidRPr="00C92666">
        <w:rPr>
          <w:rFonts w:ascii="Arial" w:hAnsi="Arial" w:cs="Arial"/>
        </w:rPr>
        <w:t xml:space="preserve">Os serviços serão executados por 02 (dois) seguranças desarmados, por turno e devidamente uniformizadas com todo equipamento necessário à realização dos serviços. </w:t>
      </w:r>
    </w:p>
    <w:p w14:paraId="4EEC964A" w14:textId="77777777" w:rsidR="00C92666" w:rsidRDefault="00C92666" w:rsidP="00C92666">
      <w:pPr>
        <w:numPr>
          <w:ilvl w:val="3"/>
          <w:numId w:val="30"/>
        </w:numPr>
        <w:tabs>
          <w:tab w:val="left" w:pos="1560"/>
          <w:tab w:val="left" w:pos="2694"/>
        </w:tabs>
        <w:suppressAutoHyphens w:val="0"/>
        <w:spacing w:line="360" w:lineRule="auto"/>
        <w:ind w:left="0" w:firstLine="1560"/>
        <w:jc w:val="both"/>
        <w:rPr>
          <w:rFonts w:ascii="Arial" w:hAnsi="Arial" w:cs="Arial"/>
        </w:rPr>
      </w:pPr>
      <w:r w:rsidRPr="00C92666">
        <w:rPr>
          <w:rFonts w:ascii="Arial" w:hAnsi="Arial" w:cs="Arial"/>
        </w:rPr>
        <w:t>A Contratada deverá manter disponibilidade de efetivo dentro dos padrões desejados da Contratante. Além de disponibilizar preposto e instruí-lo quanto à necessidade de acatar as orientações da Administração, inclusive quanto ao cumprimento das Normas Internas que integram a composição dos valores correspondentes aos empregados os custos relativos aos insumos diversos, composto pelos seguintes itens: uniformes, materiais, equipamentos e outros necessários e utilizados diretamente na execução dos serviços.</w:t>
      </w:r>
    </w:p>
    <w:p w14:paraId="6D619EF9" w14:textId="77777777" w:rsidR="00701F76" w:rsidRPr="00C92666" w:rsidRDefault="00701F76" w:rsidP="00701F76">
      <w:pPr>
        <w:tabs>
          <w:tab w:val="left" w:pos="1560"/>
          <w:tab w:val="left" w:pos="2694"/>
        </w:tabs>
        <w:suppressAutoHyphens w:val="0"/>
        <w:spacing w:line="360" w:lineRule="auto"/>
        <w:jc w:val="both"/>
        <w:rPr>
          <w:rFonts w:ascii="Arial" w:hAnsi="Arial" w:cs="Arial"/>
        </w:rPr>
      </w:pPr>
    </w:p>
    <w:p w14:paraId="5B864FE5" w14:textId="77777777" w:rsidR="00874F51" w:rsidRPr="00701F76" w:rsidRDefault="00874F51" w:rsidP="00701F76">
      <w:pPr>
        <w:pStyle w:val="Nivel2"/>
        <w:numPr>
          <w:ilvl w:val="1"/>
          <w:numId w:val="30"/>
        </w:numPr>
        <w:tabs>
          <w:tab w:val="left" w:pos="851"/>
          <w:tab w:val="left" w:pos="993"/>
        </w:tabs>
        <w:spacing w:before="0" w:after="0" w:line="360" w:lineRule="auto"/>
        <w:ind w:left="0" w:firstLine="0"/>
        <w:rPr>
          <w:b/>
          <w:bCs/>
          <w:sz w:val="24"/>
          <w:szCs w:val="24"/>
        </w:rPr>
      </w:pPr>
      <w:bookmarkStart w:id="11" w:name="_Hlk187671139"/>
      <w:bookmarkStart w:id="12" w:name="_Hlk196689445"/>
      <w:bookmarkEnd w:id="6"/>
      <w:r w:rsidRPr="00701F76">
        <w:rPr>
          <w:b/>
          <w:bCs/>
          <w:sz w:val="24"/>
          <w:szCs w:val="24"/>
        </w:rPr>
        <w:t>Do Transporte</w:t>
      </w:r>
    </w:p>
    <w:bookmarkEnd w:id="11"/>
    <w:p w14:paraId="5D507244" w14:textId="2C30A33D" w:rsidR="00874F51" w:rsidRPr="00701F76" w:rsidRDefault="00874F51" w:rsidP="00701F76">
      <w:pPr>
        <w:pStyle w:val="PargrafodaLista"/>
        <w:numPr>
          <w:ilvl w:val="2"/>
          <w:numId w:val="30"/>
        </w:numPr>
        <w:tabs>
          <w:tab w:val="left" w:pos="1560"/>
          <w:tab w:val="left" w:pos="2694"/>
        </w:tabs>
        <w:suppressAutoHyphens w:val="0"/>
        <w:spacing w:line="360" w:lineRule="auto"/>
        <w:ind w:left="0" w:firstLine="720"/>
        <w:jc w:val="both"/>
        <w:rPr>
          <w:rFonts w:ascii="Arial" w:hAnsi="Arial" w:cs="Arial"/>
        </w:rPr>
      </w:pPr>
      <w:r w:rsidRPr="00701F76">
        <w:rPr>
          <w:rFonts w:ascii="Arial" w:hAnsi="Arial" w:cs="Arial"/>
        </w:rPr>
        <w:t>Todas as despesas relacionadas com as entregas em cada unidade solicitante correrão por conta do fornecedor.</w:t>
      </w:r>
    </w:p>
    <w:p w14:paraId="7026C105" w14:textId="77777777" w:rsidR="00701F76" w:rsidRPr="00701F76" w:rsidRDefault="00701F76" w:rsidP="00701F76">
      <w:pPr>
        <w:tabs>
          <w:tab w:val="left" w:pos="709"/>
          <w:tab w:val="left" w:pos="1560"/>
        </w:tabs>
        <w:suppressAutoHyphens w:val="0"/>
        <w:spacing w:line="360" w:lineRule="auto"/>
        <w:ind w:right="85"/>
        <w:jc w:val="both"/>
        <w:rPr>
          <w:rFonts w:ascii="Arial" w:hAnsi="Arial" w:cs="Arial"/>
          <w:sz w:val="22"/>
          <w:szCs w:val="22"/>
        </w:rPr>
      </w:pPr>
    </w:p>
    <w:p w14:paraId="723C74FD" w14:textId="77777777" w:rsidR="00874F51" w:rsidRDefault="00874F51" w:rsidP="00701F76">
      <w:pPr>
        <w:pStyle w:val="Nivel2"/>
        <w:numPr>
          <w:ilvl w:val="1"/>
          <w:numId w:val="30"/>
        </w:numPr>
        <w:tabs>
          <w:tab w:val="left" w:pos="851"/>
          <w:tab w:val="left" w:pos="993"/>
        </w:tabs>
        <w:spacing w:before="0" w:after="0" w:line="360" w:lineRule="auto"/>
        <w:ind w:left="0" w:firstLine="0"/>
        <w:rPr>
          <w:b/>
          <w:bCs/>
          <w:sz w:val="24"/>
          <w:szCs w:val="24"/>
        </w:rPr>
      </w:pPr>
      <w:r w:rsidRPr="00701F76">
        <w:rPr>
          <w:b/>
          <w:bCs/>
          <w:sz w:val="24"/>
          <w:szCs w:val="24"/>
        </w:rPr>
        <w:t>Do recebimento</w:t>
      </w:r>
    </w:p>
    <w:p w14:paraId="06587428"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O objeto será recebido provisoriamente, no prazo de 05 (cinco) dias, pelos fiscais técnico e administrativo, mediante termos detalhados, quando verificado o cumprimento das exigências de caráter técnico e administrativo. (</w:t>
      </w:r>
      <w:hyperlink r:id="rId8" w:anchor="art140" w:history="1">
        <w:r w:rsidRPr="00E967E5">
          <w:rPr>
            <w:rFonts w:ascii="Arial" w:hAnsi="Arial" w:cs="Arial"/>
          </w:rPr>
          <w:t>Art. 140, I, da Lei nº 14.133</w:t>
        </w:r>
      </w:hyperlink>
      <w:r w:rsidRPr="00E967E5">
        <w:rPr>
          <w:rFonts w:ascii="Arial" w:hAnsi="Arial" w:cs="Arial"/>
        </w:rPr>
        <w:t>/21).</w:t>
      </w:r>
    </w:p>
    <w:p w14:paraId="0A6CE2E6"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lastRenderedPageBreak/>
        <w:t>O prazo da disposição acima será contado do recebimento de comunicação de cobrança oriunda do contratado com a comprovação da execução do objeto a que se referem a parcela a ser paga.</w:t>
      </w:r>
    </w:p>
    <w:p w14:paraId="0E494628"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O fiscal administrativo do contrato realizará o recebimento provisório do objeto do contrato mediante termo detalhado que comprove o cumprimento das exigências de caráter administrativo.</w:t>
      </w:r>
    </w:p>
    <w:p w14:paraId="2C1533A4"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Para efeito de recebimento provisório, ao final de cada período de faturamento, o fiscal técnico do contrato irá apurar o resultado das avaliações da execução do objeto e, se for o caso, a análise do desempenho e qualidade do fornecimento e prestação dos serviços realizados em consonância com os indicadores previstos, que poderá resultar no redimensionamento de valores a serem pagos à contratada, registrando em relatório a ser encaminhado ao gestor do contrato.</w:t>
      </w:r>
    </w:p>
    <w:p w14:paraId="446ADC84"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dos fornecimentos e serviços até que sejam sanadas todas as eventuais pendências que possam vir a ser apontadas no Recebimento Provisório.</w:t>
      </w:r>
    </w:p>
    <w:p w14:paraId="529A87CC"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A fiscalização não efetuará o ateste da última e/ou única medição dos fornecimentos e serviços até que sejam sanadas todas as eventuais pendências que possam vir a ser apontadas no Recebimento Provisório. (</w:t>
      </w:r>
      <w:hyperlink r:id="rId9" w:anchor="art119">
        <w:r w:rsidRPr="00E967E5">
          <w:rPr>
            <w:rFonts w:ascii="Arial" w:hAnsi="Arial" w:cs="Arial"/>
          </w:rPr>
          <w:t>Art. 119 c/c art. 140 da Lei nº 14133, de 2021</w:t>
        </w:r>
      </w:hyperlink>
      <w:r w:rsidRPr="00E967E5">
        <w:rPr>
          <w:rFonts w:ascii="Arial" w:hAnsi="Arial" w:cs="Arial"/>
        </w:rPr>
        <w:t>)</w:t>
      </w:r>
    </w:p>
    <w:p w14:paraId="0D5880C4"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O recebimento provisório também ficará sujeito, quando cabível, à conclusão de todos os testes de campo e à entrega dos Manuais e Instruções exigíveis.</w:t>
      </w:r>
    </w:p>
    <w:p w14:paraId="1750A903" w14:textId="77777777" w:rsidR="006064C0" w:rsidRPr="00E967E5" w:rsidRDefault="006064C0" w:rsidP="00E967E5">
      <w:pPr>
        <w:pStyle w:val="PargrafodaLista"/>
        <w:numPr>
          <w:ilvl w:val="2"/>
          <w:numId w:val="30"/>
        </w:numPr>
        <w:tabs>
          <w:tab w:val="left" w:pos="709"/>
          <w:tab w:val="left" w:pos="1843"/>
        </w:tabs>
        <w:suppressAutoHyphens w:val="0"/>
        <w:spacing w:line="360" w:lineRule="auto"/>
        <w:ind w:left="0" w:right="85" w:firstLine="720"/>
        <w:jc w:val="both"/>
        <w:rPr>
          <w:rFonts w:ascii="Arial" w:hAnsi="Arial" w:cs="Arial"/>
        </w:rPr>
      </w:pPr>
      <w:r w:rsidRPr="00E967E5">
        <w:rPr>
          <w:rFonts w:ascii="Arial" w:hAnsi="Arial" w:cs="Arial"/>
        </w:rPr>
        <w:t>O objeto poderá ser rejeitado, no todo ou em parte, quando em desacordo com as especificações constantes no Termo de Referência e na proposta, sem prejuízo da aplicação das penalidades.</w:t>
      </w:r>
    </w:p>
    <w:p w14:paraId="0C708859" w14:textId="77777777" w:rsidR="006064C0" w:rsidRPr="00E967E5" w:rsidRDefault="006064C0" w:rsidP="00E967E5">
      <w:pPr>
        <w:pStyle w:val="PargrafodaLista"/>
        <w:numPr>
          <w:ilvl w:val="2"/>
          <w:numId w:val="30"/>
        </w:numPr>
        <w:tabs>
          <w:tab w:val="left" w:pos="993"/>
          <w:tab w:val="left" w:pos="1843"/>
        </w:tabs>
        <w:suppressAutoHyphens w:val="0"/>
        <w:spacing w:line="360" w:lineRule="auto"/>
        <w:ind w:left="0" w:right="85" w:firstLine="720"/>
        <w:jc w:val="both"/>
        <w:rPr>
          <w:rFonts w:ascii="Arial" w:hAnsi="Arial" w:cs="Arial"/>
        </w:rPr>
      </w:pPr>
      <w:r w:rsidRPr="00E967E5">
        <w:rPr>
          <w:rFonts w:ascii="Arial" w:hAnsi="Arial" w:cs="Arial"/>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42B70E8" w14:textId="77777777" w:rsidR="006064C0" w:rsidRPr="00E967E5" w:rsidRDefault="006064C0" w:rsidP="00E967E5">
      <w:pPr>
        <w:pStyle w:val="PargrafodaLista"/>
        <w:numPr>
          <w:ilvl w:val="2"/>
          <w:numId w:val="30"/>
        </w:numPr>
        <w:tabs>
          <w:tab w:val="left" w:pos="1843"/>
          <w:tab w:val="left" w:pos="1985"/>
        </w:tabs>
        <w:suppressAutoHyphens w:val="0"/>
        <w:spacing w:line="360" w:lineRule="auto"/>
        <w:ind w:left="0" w:right="85" w:firstLine="720"/>
        <w:jc w:val="both"/>
        <w:rPr>
          <w:rFonts w:ascii="Arial" w:hAnsi="Arial" w:cs="Arial"/>
        </w:rPr>
      </w:pPr>
      <w:r w:rsidRPr="00E967E5">
        <w:rPr>
          <w:rFonts w:ascii="Arial" w:hAnsi="Arial" w:cs="Arial"/>
        </w:rPr>
        <w:lastRenderedPageBreak/>
        <w:t>O objeto será recebido definitivamente no prazo de 24 (vinte e quatro) horas, contados do recebimento provisório, por servidor ou comissão designada pela autoridade competente, após a verificação da qualidade e quantidade do fornecimento e serviço e, consequente, aceitação mediante termo detalhado, obedecendo os seguintes procedimentos:</w:t>
      </w:r>
    </w:p>
    <w:p w14:paraId="2197656D" w14:textId="77777777" w:rsidR="006064C0" w:rsidRPr="00E967E5" w:rsidRDefault="006064C0" w:rsidP="00E967E5">
      <w:pPr>
        <w:pStyle w:val="PargrafodaLista"/>
        <w:numPr>
          <w:ilvl w:val="2"/>
          <w:numId w:val="30"/>
        </w:numPr>
        <w:tabs>
          <w:tab w:val="left" w:pos="1843"/>
          <w:tab w:val="left" w:pos="1985"/>
        </w:tabs>
        <w:suppressAutoHyphens w:val="0"/>
        <w:spacing w:line="360" w:lineRule="auto"/>
        <w:ind w:left="0" w:right="85" w:firstLine="720"/>
        <w:jc w:val="both"/>
        <w:rPr>
          <w:rFonts w:ascii="Arial" w:hAnsi="Arial" w:cs="Arial"/>
        </w:rPr>
      </w:pPr>
      <w:r w:rsidRPr="00E967E5">
        <w:rPr>
          <w:rFonts w:ascii="Arial" w:hAnsi="Arial" w:cs="Arial"/>
        </w:rPr>
        <w:t>Comunicar a empresa para que emita a Nota Fiscal ou Fatura, com o valor exato dimensionado pela fiscalização.</w:t>
      </w:r>
    </w:p>
    <w:p w14:paraId="481AC4B7" w14:textId="77777777" w:rsidR="006064C0" w:rsidRPr="00E967E5" w:rsidRDefault="006064C0" w:rsidP="00E967E5">
      <w:pPr>
        <w:pStyle w:val="PargrafodaLista"/>
        <w:numPr>
          <w:ilvl w:val="2"/>
          <w:numId w:val="30"/>
        </w:numPr>
        <w:tabs>
          <w:tab w:val="left" w:pos="1843"/>
          <w:tab w:val="left" w:pos="1985"/>
        </w:tabs>
        <w:suppressAutoHyphens w:val="0"/>
        <w:spacing w:line="360" w:lineRule="auto"/>
        <w:ind w:left="0" w:right="85" w:firstLine="720"/>
        <w:jc w:val="both"/>
        <w:rPr>
          <w:rFonts w:ascii="Arial" w:hAnsi="Arial" w:cs="Arial"/>
        </w:rPr>
      </w:pPr>
      <w:r w:rsidRPr="00E967E5">
        <w:rPr>
          <w:rFonts w:ascii="Arial" w:hAnsi="Arial" w:cs="Arial"/>
        </w:rPr>
        <w:t>Enviar a documentação pertinente ao setor de contratos para a formalização dos procedimentos de liquidação e pagamento, no valor dimensionado pela fiscalização e gestão.</w:t>
      </w:r>
    </w:p>
    <w:p w14:paraId="45F96A36" w14:textId="77777777" w:rsidR="006064C0" w:rsidRPr="00E967E5" w:rsidRDefault="006064C0" w:rsidP="00E967E5">
      <w:pPr>
        <w:pStyle w:val="PargrafodaLista"/>
        <w:numPr>
          <w:ilvl w:val="2"/>
          <w:numId w:val="30"/>
        </w:numPr>
        <w:tabs>
          <w:tab w:val="left" w:pos="1843"/>
          <w:tab w:val="left" w:pos="1985"/>
        </w:tabs>
        <w:suppressAutoHyphens w:val="0"/>
        <w:spacing w:line="360" w:lineRule="auto"/>
        <w:ind w:left="0" w:right="85" w:firstLine="720"/>
        <w:jc w:val="both"/>
        <w:rPr>
          <w:rFonts w:ascii="Arial" w:hAnsi="Arial" w:cs="Arial"/>
        </w:rPr>
      </w:pPr>
      <w:r w:rsidRPr="00E967E5">
        <w:rPr>
          <w:rFonts w:ascii="Arial" w:hAnsi="Arial" w:cs="Arial"/>
        </w:rPr>
        <w:t xml:space="preserve">No caso de controvérsia sobre a execução do objeto, quanto à dimensão, qualidade e quantidade, deverá ser observado o teor do </w:t>
      </w:r>
      <w:hyperlink r:id="rId10" w:anchor="art143">
        <w:r w:rsidRPr="00E967E5">
          <w:rPr>
            <w:rFonts w:ascii="Arial" w:hAnsi="Arial" w:cs="Arial"/>
          </w:rPr>
          <w:t>art. 143 da Lei nº 14.133, de 2021</w:t>
        </w:r>
      </w:hyperlink>
      <w:r w:rsidRPr="00E967E5">
        <w:rPr>
          <w:rFonts w:ascii="Arial" w:hAnsi="Arial" w:cs="Arial"/>
        </w:rPr>
        <w:t xml:space="preserve">, comunicando-se à empresa para emissão de Nota Fiscal no que </w:t>
      </w:r>
      <w:proofErr w:type="spellStart"/>
      <w:r w:rsidRPr="00E967E5">
        <w:rPr>
          <w:rFonts w:ascii="Arial" w:hAnsi="Arial" w:cs="Arial"/>
        </w:rPr>
        <w:t>pertine</w:t>
      </w:r>
      <w:proofErr w:type="spellEnd"/>
      <w:r w:rsidRPr="00E967E5">
        <w:rPr>
          <w:rFonts w:ascii="Arial" w:hAnsi="Arial" w:cs="Arial"/>
        </w:rPr>
        <w:t xml:space="preserve"> à parcela incontroversa da execução do objeto, para efeito de liquidação e pagamento.</w:t>
      </w:r>
    </w:p>
    <w:p w14:paraId="0C6C6945" w14:textId="77777777" w:rsidR="006064C0" w:rsidRPr="00E967E5" w:rsidRDefault="006064C0" w:rsidP="00E967E5">
      <w:pPr>
        <w:pStyle w:val="PargrafodaLista"/>
        <w:numPr>
          <w:ilvl w:val="2"/>
          <w:numId w:val="30"/>
        </w:numPr>
        <w:tabs>
          <w:tab w:val="left" w:pos="1843"/>
          <w:tab w:val="left" w:pos="1985"/>
        </w:tabs>
        <w:suppressAutoHyphens w:val="0"/>
        <w:spacing w:line="360" w:lineRule="auto"/>
        <w:ind w:left="0" w:right="85" w:firstLine="720"/>
        <w:jc w:val="both"/>
        <w:rPr>
          <w:rFonts w:ascii="Arial" w:hAnsi="Arial" w:cs="Arial"/>
        </w:rPr>
      </w:pPr>
      <w:r w:rsidRPr="00E967E5">
        <w:rPr>
          <w:rFonts w:ascii="Arial" w:hAnsi="Arial" w:cs="Arial"/>
        </w:rPr>
        <w:t>Nenhum prazo de recebimento ocorrerá enquanto pendente a solução, pelo contratado, de inconsistências verificadas na execução do objeto ou no instrumento de cobrança.</w:t>
      </w:r>
    </w:p>
    <w:p w14:paraId="360F32C4" w14:textId="77777777" w:rsidR="006064C0" w:rsidRPr="00E967E5" w:rsidRDefault="006064C0" w:rsidP="00E967E5">
      <w:pPr>
        <w:pStyle w:val="PargrafodaLista"/>
        <w:numPr>
          <w:ilvl w:val="2"/>
          <w:numId w:val="30"/>
        </w:numPr>
        <w:tabs>
          <w:tab w:val="left" w:pos="1843"/>
          <w:tab w:val="left" w:pos="1985"/>
        </w:tabs>
        <w:suppressAutoHyphens w:val="0"/>
        <w:spacing w:line="360" w:lineRule="auto"/>
        <w:ind w:left="0" w:right="85" w:firstLine="720"/>
        <w:jc w:val="both"/>
        <w:rPr>
          <w:rFonts w:ascii="Arial" w:hAnsi="Arial" w:cs="Arial"/>
        </w:rPr>
      </w:pPr>
      <w:r w:rsidRPr="00E967E5">
        <w:rPr>
          <w:rFonts w:ascii="Arial" w:hAnsi="Arial" w:cs="Arial"/>
        </w:rPr>
        <w:t>O recebimento provisório ou definitivo não excluirá a responsabilidade civil pela solidez e pela segurança do fornecimento e serviço nem a responsabilidade ético-profissional pela perfeita execução do contrato.</w:t>
      </w:r>
    </w:p>
    <w:p w14:paraId="7F7D073A" w14:textId="77777777" w:rsidR="006064C0" w:rsidRPr="00701F76" w:rsidRDefault="006064C0" w:rsidP="00E967E5">
      <w:pPr>
        <w:pStyle w:val="Nivel2"/>
        <w:tabs>
          <w:tab w:val="left" w:pos="851"/>
          <w:tab w:val="left" w:pos="993"/>
          <w:tab w:val="left" w:pos="1843"/>
        </w:tabs>
        <w:spacing w:before="0" w:after="0" w:line="360" w:lineRule="auto"/>
        <w:rPr>
          <w:b/>
          <w:bCs/>
          <w:sz w:val="24"/>
          <w:szCs w:val="24"/>
        </w:rPr>
      </w:pPr>
    </w:p>
    <w:bookmarkEnd w:id="12"/>
    <w:p w14:paraId="46F8E98E" w14:textId="2F128AEA" w:rsidR="00D278EC" w:rsidRPr="00E967E5" w:rsidRDefault="00810C79" w:rsidP="00151C82">
      <w:pPr>
        <w:pStyle w:val="PargrafodaLista"/>
        <w:numPr>
          <w:ilvl w:val="0"/>
          <w:numId w:val="30"/>
        </w:numPr>
        <w:tabs>
          <w:tab w:val="left" w:pos="567"/>
        </w:tabs>
        <w:spacing w:line="360" w:lineRule="auto"/>
        <w:ind w:left="0" w:firstLine="0"/>
        <w:jc w:val="both"/>
        <w:rPr>
          <w:rFonts w:ascii="Arial" w:hAnsi="Arial" w:cs="Arial"/>
          <w:b/>
          <w:color w:val="000000"/>
          <w:spacing w:val="-2"/>
          <w:sz w:val="22"/>
          <w:szCs w:val="22"/>
          <w:shd w:val="clear" w:color="auto" w:fill="FFFFFF" w:themeFill="background1"/>
        </w:rPr>
      </w:pPr>
      <w:r w:rsidRPr="00E967E5">
        <w:rPr>
          <w:rFonts w:ascii="Arial" w:hAnsi="Arial" w:cs="Arial"/>
          <w:b/>
          <w:bCs/>
          <w:sz w:val="22"/>
          <w:szCs w:val="22"/>
        </w:rPr>
        <w:t>LEVANTAMENTO DE MERCADO, DEMONSTRATIVO DOS RESULTADOS EM TERMO DE ECOMICIDADE E SOLUÇÃO</w:t>
      </w:r>
    </w:p>
    <w:p w14:paraId="3E370E07" w14:textId="514CE0BA" w:rsidR="00D278EC" w:rsidRDefault="00810C79" w:rsidP="00E967E5">
      <w:pPr>
        <w:pStyle w:val="PargrafodaLista"/>
        <w:numPr>
          <w:ilvl w:val="1"/>
          <w:numId w:val="34"/>
        </w:numPr>
        <w:spacing w:line="360" w:lineRule="auto"/>
        <w:ind w:left="0" w:firstLine="0"/>
        <w:jc w:val="both"/>
        <w:rPr>
          <w:rFonts w:ascii="Arial" w:hAnsi="Arial" w:cs="Arial"/>
        </w:rPr>
      </w:pPr>
      <w:r w:rsidRPr="00E967E5">
        <w:rPr>
          <w:rFonts w:ascii="Arial" w:hAnsi="Arial" w:cs="Arial"/>
        </w:rPr>
        <w:t>Foi realizado levantamento de mercado através de pesquisas sobre formas de contratações pela Administração Pública, visando a identificação de metodologias utilizadas, para subsidiar aquelas que possam melhor atender as necessidades da Administração. Não foram constatadas na pesquisa outras soluções, apenas variações na forma de contratar o mesmo serviço.</w:t>
      </w:r>
    </w:p>
    <w:p w14:paraId="4C7BB8BC" w14:textId="77777777" w:rsidR="00E967E5" w:rsidRPr="00E967E5" w:rsidRDefault="00E967E5" w:rsidP="00E967E5">
      <w:pPr>
        <w:pStyle w:val="PargrafodaLista"/>
        <w:spacing w:line="360" w:lineRule="auto"/>
        <w:ind w:left="0"/>
        <w:jc w:val="both"/>
        <w:rPr>
          <w:rFonts w:ascii="Arial" w:hAnsi="Arial" w:cs="Arial"/>
        </w:rPr>
      </w:pPr>
    </w:p>
    <w:p w14:paraId="625A6EFA" w14:textId="77777777" w:rsidR="00AC3972" w:rsidRDefault="00AC3972" w:rsidP="00E967E5">
      <w:pPr>
        <w:numPr>
          <w:ilvl w:val="1"/>
          <w:numId w:val="34"/>
        </w:numPr>
        <w:tabs>
          <w:tab w:val="left" w:pos="567"/>
        </w:tabs>
        <w:suppressAutoHyphens w:val="0"/>
        <w:spacing w:line="360" w:lineRule="auto"/>
        <w:ind w:left="0" w:firstLine="0"/>
        <w:jc w:val="both"/>
        <w:rPr>
          <w:rFonts w:ascii="Arial" w:hAnsi="Arial" w:cs="Arial"/>
        </w:rPr>
      </w:pPr>
      <w:r w:rsidRPr="00E967E5">
        <w:rPr>
          <w:rFonts w:ascii="Arial" w:hAnsi="Arial" w:cs="Arial"/>
        </w:rPr>
        <w:t>Para os fornecimento e serviços pretendidos existem vários fornecedores no mercado nacional.</w:t>
      </w:r>
    </w:p>
    <w:p w14:paraId="2B1AC1B4" w14:textId="77777777" w:rsidR="00E967E5" w:rsidRDefault="00E967E5" w:rsidP="00E967E5">
      <w:pPr>
        <w:pStyle w:val="PargrafodaLista"/>
        <w:rPr>
          <w:rFonts w:ascii="Arial" w:hAnsi="Arial" w:cs="Arial"/>
        </w:rPr>
      </w:pPr>
    </w:p>
    <w:p w14:paraId="42606228" w14:textId="77777777" w:rsidR="00AC3972" w:rsidRDefault="00AC3972" w:rsidP="00E967E5">
      <w:pPr>
        <w:numPr>
          <w:ilvl w:val="1"/>
          <w:numId w:val="34"/>
        </w:numPr>
        <w:tabs>
          <w:tab w:val="left" w:pos="567"/>
        </w:tabs>
        <w:suppressAutoHyphens w:val="0"/>
        <w:spacing w:line="360" w:lineRule="auto"/>
        <w:ind w:left="0" w:firstLine="0"/>
        <w:jc w:val="both"/>
        <w:rPr>
          <w:rFonts w:ascii="Arial" w:hAnsi="Arial" w:cs="Arial"/>
        </w:rPr>
      </w:pPr>
      <w:r w:rsidRPr="00E967E5">
        <w:rPr>
          <w:rFonts w:ascii="Arial" w:hAnsi="Arial" w:cs="Arial"/>
        </w:rPr>
        <w:t>Não existe restrição legal para a aquisição destes no mercado.</w:t>
      </w:r>
    </w:p>
    <w:p w14:paraId="132D9ADC" w14:textId="77777777" w:rsidR="00E967E5" w:rsidRDefault="00E967E5" w:rsidP="00E967E5">
      <w:pPr>
        <w:pStyle w:val="PargrafodaLista"/>
        <w:rPr>
          <w:rFonts w:ascii="Arial" w:hAnsi="Arial" w:cs="Arial"/>
        </w:rPr>
      </w:pPr>
    </w:p>
    <w:p w14:paraId="75CEA219" w14:textId="77777777" w:rsidR="00E967E5" w:rsidRPr="00E967E5" w:rsidRDefault="00E967E5" w:rsidP="00E967E5">
      <w:pPr>
        <w:tabs>
          <w:tab w:val="left" w:pos="567"/>
        </w:tabs>
        <w:suppressAutoHyphens w:val="0"/>
        <w:spacing w:line="360" w:lineRule="auto"/>
        <w:jc w:val="both"/>
        <w:rPr>
          <w:rFonts w:ascii="Arial" w:hAnsi="Arial" w:cs="Arial"/>
        </w:rPr>
      </w:pPr>
    </w:p>
    <w:p w14:paraId="534F2F6A" w14:textId="166D30BD" w:rsidR="004A4187" w:rsidRPr="00E967E5" w:rsidRDefault="00AC3972" w:rsidP="00E967E5">
      <w:pPr>
        <w:numPr>
          <w:ilvl w:val="1"/>
          <w:numId w:val="34"/>
        </w:numPr>
        <w:tabs>
          <w:tab w:val="left" w:pos="567"/>
        </w:tabs>
        <w:suppressAutoHyphens w:val="0"/>
        <w:spacing w:line="360" w:lineRule="auto"/>
        <w:ind w:left="0" w:firstLine="0"/>
        <w:jc w:val="both"/>
        <w:rPr>
          <w:rFonts w:hint="eastAsia"/>
          <w:sz w:val="26"/>
          <w:szCs w:val="28"/>
        </w:rPr>
      </w:pPr>
      <w:r w:rsidRPr="00E967E5">
        <w:rPr>
          <w:rFonts w:ascii="Arial" w:hAnsi="Arial" w:cs="Arial"/>
        </w:rPr>
        <w:t>Para fins de orçamento e análise da vantajosidade da solução, foram verificados valores de contratações similares feitas pela Administração Pública, como o Banco de Preços, disponíveis no site www.bancodeprecos.com.br, com a observância dos preços praticados nas contratações do mesmo objeto, bem como, fornecedores do comércio local, em conformidade ao art. 23, § 1º, incisos III e IV, da Lei 14.133/21</w:t>
      </w:r>
      <w:r w:rsidR="00E967E5">
        <w:rPr>
          <w:rFonts w:ascii="Arial" w:hAnsi="Arial" w:cs="Arial"/>
        </w:rPr>
        <w:t>.</w:t>
      </w:r>
    </w:p>
    <w:p w14:paraId="1949DFE8" w14:textId="77777777" w:rsidR="00E967E5" w:rsidRPr="00E967E5" w:rsidRDefault="00E967E5" w:rsidP="00E967E5">
      <w:pPr>
        <w:tabs>
          <w:tab w:val="left" w:pos="567"/>
        </w:tabs>
        <w:suppressAutoHyphens w:val="0"/>
        <w:spacing w:line="360" w:lineRule="auto"/>
        <w:jc w:val="both"/>
        <w:rPr>
          <w:rFonts w:hint="eastAsia"/>
          <w:sz w:val="26"/>
          <w:szCs w:val="28"/>
        </w:rPr>
      </w:pPr>
    </w:p>
    <w:p w14:paraId="31214532" w14:textId="5D3282CB" w:rsidR="00D278EC" w:rsidRPr="00E967E5" w:rsidRDefault="00810C79" w:rsidP="00E967E5">
      <w:pPr>
        <w:numPr>
          <w:ilvl w:val="1"/>
          <w:numId w:val="34"/>
        </w:numPr>
        <w:tabs>
          <w:tab w:val="left" w:pos="567"/>
        </w:tabs>
        <w:suppressAutoHyphens w:val="0"/>
        <w:spacing w:line="360" w:lineRule="auto"/>
        <w:ind w:left="0" w:firstLine="0"/>
        <w:jc w:val="both"/>
        <w:rPr>
          <w:rFonts w:hint="eastAsia"/>
          <w:sz w:val="26"/>
          <w:szCs w:val="28"/>
        </w:rPr>
      </w:pPr>
      <w:r w:rsidRPr="00E967E5">
        <w:rPr>
          <w:rFonts w:ascii="Arial" w:hAnsi="Arial" w:cs="Arial"/>
        </w:rPr>
        <w:t>Considerando que é imprescindível o início do</w:t>
      </w:r>
      <w:r w:rsidR="00571A10" w:rsidRPr="00E967E5">
        <w:rPr>
          <w:rFonts w:ascii="Arial" w:hAnsi="Arial" w:cs="Arial"/>
        </w:rPr>
        <w:t>s</w:t>
      </w:r>
      <w:r w:rsidRPr="00E967E5">
        <w:rPr>
          <w:rFonts w:ascii="Arial" w:hAnsi="Arial" w:cs="Arial"/>
        </w:rPr>
        <w:t xml:space="preserve"> trabalhos, dado a extrema necessidade</w:t>
      </w:r>
      <w:r w:rsidRPr="00E967E5">
        <w:rPr>
          <w:rFonts w:ascii="Arial" w:hAnsi="Arial" w:cs="Arial"/>
          <w:spacing w:val="-10"/>
        </w:rPr>
        <w:t xml:space="preserve"> </w:t>
      </w:r>
      <w:r w:rsidRPr="00E967E5">
        <w:rPr>
          <w:rFonts w:ascii="Arial" w:hAnsi="Arial" w:cs="Arial"/>
        </w:rPr>
        <w:t>do</w:t>
      </w:r>
      <w:r w:rsidRPr="00E967E5">
        <w:rPr>
          <w:rFonts w:ascii="Arial" w:hAnsi="Arial" w:cs="Arial"/>
          <w:spacing w:val="-10"/>
        </w:rPr>
        <w:t xml:space="preserve"> </w:t>
      </w:r>
      <w:r w:rsidRPr="00E967E5">
        <w:rPr>
          <w:rFonts w:ascii="Arial" w:hAnsi="Arial" w:cs="Arial"/>
        </w:rPr>
        <w:t>cumprimento</w:t>
      </w:r>
      <w:r w:rsidRPr="00E967E5">
        <w:rPr>
          <w:rFonts w:ascii="Arial" w:hAnsi="Arial" w:cs="Arial"/>
          <w:spacing w:val="-10"/>
        </w:rPr>
        <w:t xml:space="preserve"> </w:t>
      </w:r>
      <w:r w:rsidRPr="00E967E5">
        <w:rPr>
          <w:rFonts w:ascii="Arial" w:hAnsi="Arial" w:cs="Arial"/>
        </w:rPr>
        <w:t>das</w:t>
      </w:r>
      <w:r w:rsidRPr="00E967E5">
        <w:rPr>
          <w:rFonts w:ascii="Arial" w:hAnsi="Arial" w:cs="Arial"/>
          <w:spacing w:val="-10"/>
        </w:rPr>
        <w:t xml:space="preserve"> </w:t>
      </w:r>
      <w:r w:rsidRPr="00E967E5">
        <w:rPr>
          <w:rFonts w:ascii="Arial" w:hAnsi="Arial" w:cs="Arial"/>
        </w:rPr>
        <w:t>normas</w:t>
      </w:r>
      <w:r w:rsidRPr="00E967E5">
        <w:rPr>
          <w:rFonts w:ascii="Arial" w:hAnsi="Arial" w:cs="Arial"/>
          <w:spacing w:val="-12"/>
        </w:rPr>
        <w:t xml:space="preserve"> </w:t>
      </w:r>
      <w:r w:rsidRPr="00E967E5">
        <w:rPr>
          <w:rFonts w:ascii="Arial" w:hAnsi="Arial" w:cs="Arial"/>
        </w:rPr>
        <w:t>e</w:t>
      </w:r>
      <w:r w:rsidRPr="00E967E5">
        <w:rPr>
          <w:rFonts w:ascii="Arial" w:hAnsi="Arial" w:cs="Arial"/>
          <w:spacing w:val="-10"/>
        </w:rPr>
        <w:t xml:space="preserve"> </w:t>
      </w:r>
      <w:r w:rsidRPr="00E967E5">
        <w:rPr>
          <w:rFonts w:ascii="Arial" w:hAnsi="Arial" w:cs="Arial"/>
        </w:rPr>
        <w:t>legislações</w:t>
      </w:r>
      <w:r w:rsidRPr="00E967E5">
        <w:rPr>
          <w:rFonts w:ascii="Arial" w:hAnsi="Arial" w:cs="Arial"/>
          <w:spacing w:val="-10"/>
        </w:rPr>
        <w:t xml:space="preserve"> </w:t>
      </w:r>
      <w:r w:rsidRPr="00E967E5">
        <w:rPr>
          <w:rFonts w:ascii="Arial" w:hAnsi="Arial" w:cs="Arial"/>
        </w:rPr>
        <w:t>correlatas,</w:t>
      </w:r>
      <w:r w:rsidRPr="00E967E5">
        <w:rPr>
          <w:rFonts w:ascii="Arial" w:hAnsi="Arial" w:cs="Arial"/>
          <w:spacing w:val="-8"/>
        </w:rPr>
        <w:t xml:space="preserve"> </w:t>
      </w:r>
      <w:r w:rsidRPr="00E967E5">
        <w:rPr>
          <w:rFonts w:ascii="Arial" w:hAnsi="Arial" w:cs="Arial"/>
        </w:rPr>
        <w:t>a</w:t>
      </w:r>
      <w:r w:rsidRPr="00E967E5">
        <w:rPr>
          <w:rFonts w:ascii="Arial" w:hAnsi="Arial" w:cs="Arial"/>
          <w:spacing w:val="-10"/>
        </w:rPr>
        <w:t xml:space="preserve"> </w:t>
      </w:r>
      <w:r w:rsidRPr="00E967E5">
        <w:rPr>
          <w:rFonts w:ascii="Arial" w:hAnsi="Arial" w:cs="Arial"/>
        </w:rPr>
        <w:t>solução</w:t>
      </w:r>
      <w:r w:rsidRPr="00E967E5">
        <w:rPr>
          <w:rFonts w:ascii="Arial" w:hAnsi="Arial" w:cs="Arial"/>
          <w:spacing w:val="-8"/>
        </w:rPr>
        <w:t xml:space="preserve"> </w:t>
      </w:r>
      <w:r w:rsidRPr="00E967E5">
        <w:rPr>
          <w:rFonts w:ascii="Arial" w:hAnsi="Arial" w:cs="Arial"/>
        </w:rPr>
        <w:t>ora</w:t>
      </w:r>
      <w:r w:rsidRPr="00E967E5">
        <w:rPr>
          <w:rFonts w:ascii="Arial" w:hAnsi="Arial" w:cs="Arial"/>
          <w:spacing w:val="-13"/>
        </w:rPr>
        <w:t xml:space="preserve"> </w:t>
      </w:r>
      <w:r w:rsidRPr="00E967E5">
        <w:rPr>
          <w:rFonts w:ascii="Arial" w:hAnsi="Arial" w:cs="Arial"/>
        </w:rPr>
        <w:t>sugerida para</w:t>
      </w:r>
      <w:r w:rsidRPr="00E967E5">
        <w:rPr>
          <w:rFonts w:ascii="Arial" w:hAnsi="Arial" w:cs="Arial"/>
          <w:spacing w:val="-3"/>
        </w:rPr>
        <w:t xml:space="preserve"> </w:t>
      </w:r>
      <w:r w:rsidRPr="00E967E5">
        <w:rPr>
          <w:rFonts w:ascii="Arial" w:hAnsi="Arial" w:cs="Arial"/>
        </w:rPr>
        <w:t>esta contratação, após</w:t>
      </w:r>
      <w:r w:rsidRPr="00E967E5">
        <w:rPr>
          <w:rFonts w:ascii="Arial" w:hAnsi="Arial" w:cs="Arial"/>
          <w:spacing w:val="-2"/>
        </w:rPr>
        <w:t xml:space="preserve"> </w:t>
      </w:r>
      <w:r w:rsidRPr="00E967E5">
        <w:rPr>
          <w:rFonts w:ascii="Arial" w:hAnsi="Arial" w:cs="Arial"/>
        </w:rPr>
        <w:t>pesquisa</w:t>
      </w:r>
      <w:r w:rsidRPr="00E967E5">
        <w:rPr>
          <w:rFonts w:ascii="Arial" w:hAnsi="Arial" w:cs="Arial"/>
          <w:spacing w:val="-2"/>
        </w:rPr>
        <w:t xml:space="preserve"> </w:t>
      </w:r>
      <w:r w:rsidRPr="00E967E5">
        <w:rPr>
          <w:rFonts w:ascii="Arial" w:hAnsi="Arial" w:cs="Arial"/>
        </w:rPr>
        <w:t>de</w:t>
      </w:r>
      <w:r w:rsidRPr="00E967E5">
        <w:rPr>
          <w:rFonts w:ascii="Arial" w:hAnsi="Arial" w:cs="Arial"/>
          <w:spacing w:val="-2"/>
        </w:rPr>
        <w:t xml:space="preserve"> </w:t>
      </w:r>
      <w:r w:rsidRPr="00E967E5">
        <w:rPr>
          <w:rFonts w:ascii="Arial" w:hAnsi="Arial" w:cs="Arial"/>
        </w:rPr>
        <w:t>preços, deve ser considerad</w:t>
      </w:r>
      <w:r w:rsidR="001339EE" w:rsidRPr="00E967E5">
        <w:rPr>
          <w:rFonts w:ascii="Arial" w:hAnsi="Arial" w:cs="Arial"/>
        </w:rPr>
        <w:t>a</w:t>
      </w:r>
      <w:r w:rsidRPr="00E967E5">
        <w:rPr>
          <w:rFonts w:ascii="Arial" w:hAnsi="Arial" w:cs="Arial"/>
        </w:rPr>
        <w:t xml:space="preserve"> também a necessidade de concluir a contratação no exercício financeiro, levando em consideração:</w:t>
      </w:r>
    </w:p>
    <w:p w14:paraId="12F0511D" w14:textId="77777777" w:rsidR="00E967E5" w:rsidRPr="00E967E5" w:rsidRDefault="00E967E5" w:rsidP="00E967E5">
      <w:pPr>
        <w:tabs>
          <w:tab w:val="left" w:pos="567"/>
        </w:tabs>
        <w:suppressAutoHyphens w:val="0"/>
        <w:spacing w:line="360" w:lineRule="auto"/>
        <w:jc w:val="both"/>
        <w:rPr>
          <w:rFonts w:hint="eastAsia"/>
          <w:sz w:val="26"/>
          <w:szCs w:val="28"/>
        </w:rPr>
      </w:pPr>
    </w:p>
    <w:p w14:paraId="24CFF219" w14:textId="7062F5FB" w:rsidR="00D278EC" w:rsidRPr="00E967E5" w:rsidRDefault="00D278EC" w:rsidP="00E967E5">
      <w:pPr>
        <w:pStyle w:val="PargrafodaLista"/>
        <w:widowControl w:val="0"/>
        <w:numPr>
          <w:ilvl w:val="2"/>
          <w:numId w:val="34"/>
        </w:numPr>
        <w:suppressAutoHyphens w:val="0"/>
        <w:autoSpaceDE w:val="0"/>
        <w:autoSpaceDN w:val="0"/>
        <w:spacing w:line="360" w:lineRule="auto"/>
        <w:ind w:left="0" w:firstLine="567"/>
        <w:contextualSpacing w:val="0"/>
        <w:jc w:val="both"/>
        <w:rPr>
          <w:rFonts w:ascii="Arial" w:hAnsi="Arial" w:cs="Arial"/>
        </w:rPr>
      </w:pPr>
      <w:r w:rsidRPr="00E967E5">
        <w:rPr>
          <w:rFonts w:ascii="Arial" w:hAnsi="Arial" w:cs="Arial"/>
          <w:color w:val="00000A"/>
        </w:rPr>
        <w:t>Utilização</w:t>
      </w:r>
      <w:r w:rsidRPr="00E967E5">
        <w:rPr>
          <w:rFonts w:ascii="Arial" w:hAnsi="Arial" w:cs="Arial"/>
          <w:color w:val="00000A"/>
          <w:spacing w:val="-1"/>
        </w:rPr>
        <w:t xml:space="preserve"> </w:t>
      </w:r>
      <w:r w:rsidRPr="00E967E5">
        <w:rPr>
          <w:rFonts w:ascii="Arial" w:hAnsi="Arial" w:cs="Arial"/>
          <w:color w:val="00000A"/>
        </w:rPr>
        <w:t>do</w:t>
      </w:r>
      <w:r w:rsidRPr="00E967E5">
        <w:rPr>
          <w:rFonts w:ascii="Arial" w:hAnsi="Arial" w:cs="Arial"/>
          <w:color w:val="00000A"/>
          <w:spacing w:val="-1"/>
        </w:rPr>
        <w:t xml:space="preserve"> </w:t>
      </w:r>
      <w:r w:rsidRPr="00E967E5">
        <w:rPr>
          <w:rFonts w:ascii="Arial" w:hAnsi="Arial" w:cs="Arial"/>
          <w:color w:val="00000A"/>
        </w:rPr>
        <w:t>recurso</w:t>
      </w:r>
      <w:r w:rsidRPr="00E967E5">
        <w:rPr>
          <w:rFonts w:ascii="Arial" w:hAnsi="Arial" w:cs="Arial"/>
          <w:color w:val="00000A"/>
          <w:spacing w:val="-1"/>
        </w:rPr>
        <w:t xml:space="preserve"> </w:t>
      </w:r>
      <w:r w:rsidRPr="00E967E5">
        <w:rPr>
          <w:rFonts w:ascii="Arial" w:hAnsi="Arial" w:cs="Arial"/>
          <w:color w:val="00000A"/>
        </w:rPr>
        <w:t>destinada</w:t>
      </w:r>
      <w:r w:rsidRPr="00E967E5">
        <w:rPr>
          <w:rFonts w:ascii="Arial" w:hAnsi="Arial" w:cs="Arial"/>
          <w:color w:val="00000A"/>
          <w:spacing w:val="-3"/>
        </w:rPr>
        <w:t xml:space="preserve"> </w:t>
      </w:r>
      <w:r w:rsidRPr="00E967E5">
        <w:rPr>
          <w:rFonts w:ascii="Arial" w:hAnsi="Arial" w:cs="Arial"/>
          <w:color w:val="00000A"/>
        </w:rPr>
        <w:t>a</w:t>
      </w:r>
      <w:r w:rsidRPr="00E967E5">
        <w:rPr>
          <w:rFonts w:ascii="Arial" w:hAnsi="Arial" w:cs="Arial"/>
          <w:color w:val="00000A"/>
          <w:spacing w:val="-1"/>
        </w:rPr>
        <w:t xml:space="preserve"> </w:t>
      </w:r>
      <w:r w:rsidRPr="00E967E5">
        <w:rPr>
          <w:rFonts w:ascii="Arial" w:hAnsi="Arial" w:cs="Arial"/>
          <w:color w:val="00000A"/>
        </w:rPr>
        <w:t>esta</w:t>
      </w:r>
      <w:r w:rsidRPr="00E967E5">
        <w:rPr>
          <w:rFonts w:ascii="Arial" w:hAnsi="Arial" w:cs="Arial"/>
          <w:color w:val="00000A"/>
          <w:spacing w:val="2"/>
        </w:rPr>
        <w:t xml:space="preserve"> contratação no</w:t>
      </w:r>
      <w:r w:rsidRPr="00E967E5">
        <w:rPr>
          <w:rFonts w:ascii="Arial" w:hAnsi="Arial" w:cs="Arial"/>
          <w:color w:val="00000A"/>
          <w:spacing w:val="-1"/>
        </w:rPr>
        <w:t xml:space="preserve"> </w:t>
      </w:r>
      <w:r w:rsidRPr="00E967E5">
        <w:rPr>
          <w:rFonts w:ascii="Arial" w:hAnsi="Arial" w:cs="Arial"/>
          <w:color w:val="00000A"/>
        </w:rPr>
        <w:t>orçamento</w:t>
      </w:r>
      <w:r w:rsidRPr="00E967E5">
        <w:rPr>
          <w:rFonts w:ascii="Arial" w:hAnsi="Arial" w:cs="Arial"/>
          <w:color w:val="00000A"/>
          <w:spacing w:val="-1"/>
        </w:rPr>
        <w:t xml:space="preserve"> </w:t>
      </w:r>
      <w:r w:rsidRPr="00E967E5">
        <w:rPr>
          <w:rFonts w:ascii="Arial" w:hAnsi="Arial" w:cs="Arial"/>
          <w:color w:val="00000A"/>
        </w:rPr>
        <w:t xml:space="preserve">de </w:t>
      </w:r>
      <w:r w:rsidRPr="00E967E5">
        <w:rPr>
          <w:rFonts w:ascii="Arial" w:hAnsi="Arial" w:cs="Arial"/>
          <w:color w:val="00000A"/>
          <w:spacing w:val="-2"/>
        </w:rPr>
        <w:t>2025</w:t>
      </w:r>
      <w:r w:rsidR="00E967E5">
        <w:rPr>
          <w:rFonts w:ascii="Arial" w:hAnsi="Arial" w:cs="Arial"/>
          <w:color w:val="00000A"/>
          <w:spacing w:val="-2"/>
        </w:rPr>
        <w:t>.</w:t>
      </w:r>
    </w:p>
    <w:p w14:paraId="4889C03F" w14:textId="77777777" w:rsidR="00D278EC" w:rsidRPr="00E967E5" w:rsidRDefault="00D278EC" w:rsidP="00E967E5">
      <w:pPr>
        <w:pStyle w:val="PargrafodaLista"/>
        <w:spacing w:line="360" w:lineRule="auto"/>
        <w:ind w:left="0"/>
        <w:jc w:val="both"/>
        <w:rPr>
          <w:rFonts w:ascii="Arial" w:hAnsi="Arial" w:cs="Arial"/>
          <w:color w:val="00000A"/>
        </w:rPr>
      </w:pPr>
    </w:p>
    <w:p w14:paraId="177A4136" w14:textId="77777777" w:rsidR="00D278EC" w:rsidRPr="00E967E5" w:rsidRDefault="00810C79" w:rsidP="00E967E5">
      <w:pPr>
        <w:pStyle w:val="PargrafodaLista"/>
        <w:numPr>
          <w:ilvl w:val="1"/>
          <w:numId w:val="34"/>
        </w:numPr>
        <w:spacing w:line="360" w:lineRule="auto"/>
        <w:ind w:left="0" w:firstLine="0"/>
        <w:jc w:val="both"/>
        <w:rPr>
          <w:rFonts w:ascii="Arial" w:hAnsi="Arial" w:cs="Arial"/>
        </w:rPr>
      </w:pPr>
      <w:r w:rsidRPr="00E967E5">
        <w:rPr>
          <w:rFonts w:ascii="Arial" w:hAnsi="Arial" w:cs="Arial"/>
          <w:color w:val="00000A"/>
        </w:rPr>
        <w:t>A empresa contratada deverá responsabilizar-se pela equipe que realizará os serviços, bem</w:t>
      </w:r>
      <w:r w:rsidRPr="00E967E5">
        <w:rPr>
          <w:rFonts w:ascii="Arial" w:hAnsi="Arial" w:cs="Arial"/>
          <w:color w:val="00000A"/>
          <w:spacing w:val="21"/>
        </w:rPr>
        <w:t xml:space="preserve"> </w:t>
      </w:r>
      <w:r w:rsidRPr="00E967E5">
        <w:rPr>
          <w:rFonts w:ascii="Arial" w:hAnsi="Arial" w:cs="Arial"/>
          <w:color w:val="00000A"/>
        </w:rPr>
        <w:t>como</w:t>
      </w:r>
      <w:r w:rsidRPr="00E967E5">
        <w:rPr>
          <w:rFonts w:ascii="Arial" w:hAnsi="Arial" w:cs="Arial"/>
          <w:color w:val="00000A"/>
          <w:spacing w:val="23"/>
        </w:rPr>
        <w:t xml:space="preserve"> </w:t>
      </w:r>
      <w:r w:rsidRPr="00E967E5">
        <w:rPr>
          <w:rFonts w:ascii="Arial" w:hAnsi="Arial" w:cs="Arial"/>
          <w:color w:val="00000A"/>
        </w:rPr>
        <w:t>por</w:t>
      </w:r>
      <w:r w:rsidRPr="00E967E5">
        <w:rPr>
          <w:rFonts w:ascii="Arial" w:hAnsi="Arial" w:cs="Arial"/>
          <w:color w:val="00000A"/>
          <w:spacing w:val="22"/>
        </w:rPr>
        <w:t xml:space="preserve"> </w:t>
      </w:r>
      <w:r w:rsidRPr="00E967E5">
        <w:rPr>
          <w:rFonts w:ascii="Arial" w:hAnsi="Arial" w:cs="Arial"/>
          <w:color w:val="00000A"/>
        </w:rPr>
        <w:t>todos</w:t>
      </w:r>
      <w:r w:rsidRPr="00E967E5">
        <w:rPr>
          <w:rFonts w:ascii="Arial" w:hAnsi="Arial" w:cs="Arial"/>
          <w:color w:val="00000A"/>
          <w:spacing w:val="21"/>
        </w:rPr>
        <w:t xml:space="preserve"> </w:t>
      </w:r>
      <w:r w:rsidRPr="00E967E5">
        <w:rPr>
          <w:rFonts w:ascii="Arial" w:hAnsi="Arial" w:cs="Arial"/>
          <w:color w:val="00000A"/>
        </w:rPr>
        <w:t>os</w:t>
      </w:r>
      <w:r w:rsidRPr="00E967E5">
        <w:rPr>
          <w:rFonts w:ascii="Arial" w:hAnsi="Arial" w:cs="Arial"/>
          <w:color w:val="00000A"/>
          <w:spacing w:val="23"/>
        </w:rPr>
        <w:t xml:space="preserve"> </w:t>
      </w:r>
      <w:r w:rsidRPr="00E967E5">
        <w:rPr>
          <w:rFonts w:ascii="Arial" w:hAnsi="Arial" w:cs="Arial"/>
          <w:color w:val="00000A"/>
        </w:rPr>
        <w:t>custos</w:t>
      </w:r>
      <w:r w:rsidRPr="00E967E5">
        <w:rPr>
          <w:rFonts w:ascii="Arial" w:hAnsi="Arial" w:cs="Arial"/>
          <w:color w:val="00000A"/>
          <w:spacing w:val="21"/>
        </w:rPr>
        <w:t xml:space="preserve"> </w:t>
      </w:r>
      <w:r w:rsidRPr="00E967E5">
        <w:rPr>
          <w:rFonts w:ascii="Arial" w:hAnsi="Arial" w:cs="Arial"/>
          <w:color w:val="00000A"/>
        </w:rPr>
        <w:t>dele</w:t>
      </w:r>
      <w:r w:rsidRPr="00E967E5">
        <w:rPr>
          <w:rFonts w:ascii="Arial" w:hAnsi="Arial" w:cs="Arial"/>
          <w:color w:val="00000A"/>
          <w:spacing w:val="19"/>
        </w:rPr>
        <w:t xml:space="preserve"> </w:t>
      </w:r>
      <w:r w:rsidRPr="00E967E5">
        <w:rPr>
          <w:rFonts w:ascii="Arial" w:hAnsi="Arial" w:cs="Arial"/>
          <w:color w:val="00000A"/>
        </w:rPr>
        <w:t>decorrente,</w:t>
      </w:r>
      <w:r w:rsidRPr="00E967E5">
        <w:rPr>
          <w:rFonts w:ascii="Arial" w:hAnsi="Arial" w:cs="Arial"/>
          <w:color w:val="00000A"/>
          <w:spacing w:val="23"/>
        </w:rPr>
        <w:t xml:space="preserve"> </w:t>
      </w:r>
      <w:r w:rsidRPr="00E967E5">
        <w:rPr>
          <w:rFonts w:ascii="Arial" w:hAnsi="Arial" w:cs="Arial"/>
          <w:color w:val="00000A"/>
        </w:rPr>
        <w:t>inclusive</w:t>
      </w:r>
      <w:r w:rsidRPr="00E967E5">
        <w:rPr>
          <w:rFonts w:ascii="Arial" w:hAnsi="Arial" w:cs="Arial"/>
          <w:color w:val="00000A"/>
          <w:spacing w:val="19"/>
        </w:rPr>
        <w:t xml:space="preserve"> </w:t>
      </w:r>
      <w:r w:rsidRPr="00E967E5">
        <w:rPr>
          <w:rFonts w:ascii="Arial" w:hAnsi="Arial" w:cs="Arial"/>
          <w:color w:val="00000A"/>
        </w:rPr>
        <w:t>de</w:t>
      </w:r>
      <w:r w:rsidRPr="00E967E5">
        <w:rPr>
          <w:rFonts w:ascii="Arial" w:hAnsi="Arial" w:cs="Arial"/>
          <w:color w:val="00000A"/>
          <w:spacing w:val="21"/>
        </w:rPr>
        <w:t xml:space="preserve"> </w:t>
      </w:r>
      <w:r w:rsidRPr="00E967E5">
        <w:rPr>
          <w:rFonts w:ascii="Arial" w:hAnsi="Arial" w:cs="Arial"/>
          <w:color w:val="00000A"/>
        </w:rPr>
        <w:t>materiais</w:t>
      </w:r>
      <w:r w:rsidRPr="00E967E5">
        <w:rPr>
          <w:rFonts w:ascii="Arial" w:hAnsi="Arial" w:cs="Arial"/>
          <w:color w:val="00000A"/>
          <w:spacing w:val="23"/>
        </w:rPr>
        <w:t xml:space="preserve"> </w:t>
      </w:r>
      <w:r w:rsidRPr="00E967E5">
        <w:rPr>
          <w:rFonts w:ascii="Arial" w:hAnsi="Arial" w:cs="Arial"/>
          <w:color w:val="00000A"/>
        </w:rPr>
        <w:t>e</w:t>
      </w:r>
      <w:r w:rsidRPr="00E967E5">
        <w:rPr>
          <w:rFonts w:ascii="Arial" w:hAnsi="Arial" w:cs="Arial"/>
          <w:color w:val="00000A"/>
          <w:spacing w:val="21"/>
        </w:rPr>
        <w:t xml:space="preserve"> </w:t>
      </w:r>
      <w:r w:rsidRPr="00E967E5">
        <w:rPr>
          <w:rFonts w:ascii="Arial" w:hAnsi="Arial" w:cs="Arial"/>
          <w:color w:val="00000A"/>
        </w:rPr>
        <w:t>equipamentos necessários para realização das atividades, inclusive Equipamentos de Proteção Individual - EPI.</w:t>
      </w:r>
    </w:p>
    <w:p w14:paraId="3B82E6CF" w14:textId="77777777" w:rsidR="00D278EC" w:rsidRPr="00E967E5" w:rsidRDefault="00D278EC" w:rsidP="00E967E5">
      <w:pPr>
        <w:pStyle w:val="PargrafodaLista"/>
        <w:spacing w:line="276" w:lineRule="auto"/>
        <w:ind w:left="0"/>
        <w:jc w:val="both"/>
        <w:rPr>
          <w:rFonts w:ascii="Arial" w:hAnsi="Arial" w:cs="Arial"/>
        </w:rPr>
      </w:pPr>
    </w:p>
    <w:p w14:paraId="4245749D" w14:textId="77777777" w:rsidR="00D278EC" w:rsidRPr="00E967E5" w:rsidRDefault="00810C79" w:rsidP="00E967E5">
      <w:pPr>
        <w:pStyle w:val="PargrafodaLista"/>
        <w:numPr>
          <w:ilvl w:val="1"/>
          <w:numId w:val="34"/>
        </w:numPr>
        <w:spacing w:line="360" w:lineRule="auto"/>
        <w:ind w:left="0" w:firstLine="0"/>
        <w:jc w:val="both"/>
        <w:rPr>
          <w:rFonts w:ascii="Arial" w:hAnsi="Arial" w:cs="Arial"/>
        </w:rPr>
      </w:pPr>
      <w:r w:rsidRPr="00E967E5">
        <w:rPr>
          <w:rFonts w:ascii="Arial" w:hAnsi="Arial" w:cs="Arial"/>
          <w:color w:val="00000A"/>
        </w:rPr>
        <w:t xml:space="preserve">Os serviços </w:t>
      </w:r>
      <w:r w:rsidR="00BE62EF" w:rsidRPr="00E967E5">
        <w:rPr>
          <w:rFonts w:ascii="Arial" w:hAnsi="Arial" w:cs="Arial"/>
          <w:color w:val="00000A"/>
        </w:rPr>
        <w:t xml:space="preserve">e materiais </w:t>
      </w:r>
      <w:r w:rsidRPr="00E967E5">
        <w:rPr>
          <w:rFonts w:ascii="Arial" w:hAnsi="Arial" w:cs="Arial"/>
          <w:color w:val="00000A"/>
        </w:rPr>
        <w:t xml:space="preserve">serão considerados entregues e aceitos após a realização da conferência </w:t>
      </w:r>
      <w:r w:rsidR="00BE62EF" w:rsidRPr="00E967E5">
        <w:rPr>
          <w:rFonts w:ascii="Arial" w:hAnsi="Arial" w:cs="Arial"/>
          <w:color w:val="00000A"/>
        </w:rPr>
        <w:t>d</w:t>
      </w:r>
      <w:r w:rsidRPr="00E967E5">
        <w:rPr>
          <w:rFonts w:ascii="Arial" w:hAnsi="Arial" w:cs="Arial"/>
          <w:color w:val="00000A"/>
        </w:rPr>
        <w:t>e todos</w:t>
      </w:r>
      <w:r w:rsidRPr="00E967E5">
        <w:rPr>
          <w:rFonts w:ascii="Arial" w:hAnsi="Arial" w:cs="Arial"/>
          <w:color w:val="00000A"/>
          <w:spacing w:val="-2"/>
        </w:rPr>
        <w:t xml:space="preserve"> </w:t>
      </w:r>
      <w:r w:rsidRPr="00E967E5">
        <w:rPr>
          <w:rFonts w:ascii="Arial" w:hAnsi="Arial" w:cs="Arial"/>
          <w:color w:val="00000A"/>
        </w:rPr>
        <w:t>os</w:t>
      </w:r>
      <w:r w:rsidRPr="00E967E5">
        <w:rPr>
          <w:rFonts w:ascii="Arial" w:hAnsi="Arial" w:cs="Arial"/>
          <w:color w:val="00000A"/>
          <w:spacing w:val="-2"/>
        </w:rPr>
        <w:t xml:space="preserve"> </w:t>
      </w:r>
      <w:r w:rsidRPr="00E967E5">
        <w:rPr>
          <w:rFonts w:ascii="Arial" w:hAnsi="Arial" w:cs="Arial"/>
          <w:color w:val="00000A"/>
        </w:rPr>
        <w:t>registros e</w:t>
      </w:r>
      <w:r w:rsidRPr="00E967E5">
        <w:rPr>
          <w:rFonts w:ascii="Arial" w:hAnsi="Arial" w:cs="Arial"/>
          <w:color w:val="00000A"/>
          <w:spacing w:val="-5"/>
        </w:rPr>
        <w:t xml:space="preserve"> </w:t>
      </w:r>
      <w:r w:rsidRPr="00E967E5">
        <w:rPr>
          <w:rFonts w:ascii="Arial" w:hAnsi="Arial" w:cs="Arial"/>
          <w:color w:val="00000A"/>
        </w:rPr>
        <w:t>ajustes</w:t>
      </w:r>
      <w:r w:rsidRPr="00E967E5">
        <w:rPr>
          <w:rFonts w:ascii="Arial" w:hAnsi="Arial" w:cs="Arial"/>
          <w:color w:val="00000A"/>
          <w:spacing w:val="-2"/>
        </w:rPr>
        <w:t xml:space="preserve"> </w:t>
      </w:r>
      <w:r w:rsidRPr="00E967E5">
        <w:rPr>
          <w:rFonts w:ascii="Arial" w:hAnsi="Arial" w:cs="Arial"/>
          <w:color w:val="00000A"/>
        </w:rPr>
        <w:t>necessários e</w:t>
      </w:r>
      <w:r w:rsidRPr="00E967E5">
        <w:rPr>
          <w:rFonts w:ascii="Arial" w:hAnsi="Arial" w:cs="Arial"/>
          <w:color w:val="00000A"/>
          <w:spacing w:val="-5"/>
        </w:rPr>
        <w:t xml:space="preserve"> </w:t>
      </w:r>
      <w:r w:rsidRPr="00E967E5">
        <w:rPr>
          <w:rFonts w:ascii="Arial" w:hAnsi="Arial" w:cs="Arial"/>
          <w:color w:val="00000A"/>
        </w:rPr>
        <w:t>descritos no</w:t>
      </w:r>
      <w:r w:rsidR="00BE62EF" w:rsidRPr="00E967E5">
        <w:rPr>
          <w:rFonts w:ascii="Arial" w:hAnsi="Arial" w:cs="Arial"/>
          <w:color w:val="00000A"/>
          <w:spacing w:val="-2"/>
        </w:rPr>
        <w:t>s</w:t>
      </w:r>
      <w:r w:rsidRPr="00E967E5">
        <w:rPr>
          <w:rFonts w:ascii="Arial" w:hAnsi="Arial" w:cs="Arial"/>
          <w:color w:val="00000A"/>
          <w:spacing w:val="-2"/>
        </w:rPr>
        <w:t xml:space="preserve"> </w:t>
      </w:r>
      <w:r w:rsidRPr="00E967E5">
        <w:rPr>
          <w:rFonts w:ascii="Arial" w:hAnsi="Arial" w:cs="Arial"/>
          <w:color w:val="00000A"/>
        </w:rPr>
        <w:t>requisitos</w:t>
      </w:r>
      <w:r w:rsidRPr="00E967E5">
        <w:rPr>
          <w:rFonts w:ascii="Arial" w:hAnsi="Arial" w:cs="Arial"/>
          <w:color w:val="00000A"/>
          <w:spacing w:val="-2"/>
        </w:rPr>
        <w:t xml:space="preserve"> </w:t>
      </w:r>
      <w:r w:rsidRPr="00E967E5">
        <w:rPr>
          <w:rFonts w:ascii="Arial" w:hAnsi="Arial" w:cs="Arial"/>
          <w:color w:val="00000A"/>
        </w:rPr>
        <w:t>da</w:t>
      </w:r>
      <w:r w:rsidRPr="00E967E5">
        <w:rPr>
          <w:rFonts w:ascii="Arial" w:hAnsi="Arial" w:cs="Arial"/>
          <w:color w:val="00000A"/>
          <w:spacing w:val="-2"/>
        </w:rPr>
        <w:t xml:space="preserve"> </w:t>
      </w:r>
      <w:r w:rsidRPr="00E967E5">
        <w:rPr>
          <w:rFonts w:ascii="Arial" w:hAnsi="Arial" w:cs="Arial"/>
          <w:color w:val="00000A"/>
        </w:rPr>
        <w:t>contratação e</w:t>
      </w:r>
      <w:r w:rsidRPr="00E967E5">
        <w:rPr>
          <w:rFonts w:ascii="Arial" w:hAnsi="Arial" w:cs="Arial"/>
          <w:color w:val="00000A"/>
          <w:spacing w:val="-1"/>
        </w:rPr>
        <w:t xml:space="preserve"> </w:t>
      </w:r>
      <w:r w:rsidRPr="00E967E5">
        <w:rPr>
          <w:rFonts w:ascii="Arial" w:hAnsi="Arial" w:cs="Arial"/>
          <w:color w:val="00000A"/>
        </w:rPr>
        <w:t>no Termo de Referência.</w:t>
      </w:r>
    </w:p>
    <w:p w14:paraId="7D9777AA" w14:textId="77777777" w:rsidR="00D278EC" w:rsidRPr="00E967E5" w:rsidRDefault="00D278EC" w:rsidP="00E967E5">
      <w:pPr>
        <w:pStyle w:val="PargrafodaLista"/>
        <w:spacing w:line="360" w:lineRule="auto"/>
        <w:ind w:left="0"/>
        <w:jc w:val="both"/>
        <w:rPr>
          <w:rFonts w:ascii="Arial" w:hAnsi="Arial" w:cs="Arial"/>
        </w:rPr>
      </w:pPr>
    </w:p>
    <w:p w14:paraId="12EC3A73" w14:textId="0D604BB7" w:rsidR="00810C79" w:rsidRPr="00E967E5" w:rsidRDefault="00810C79" w:rsidP="00E967E5">
      <w:pPr>
        <w:pStyle w:val="PargrafodaLista"/>
        <w:numPr>
          <w:ilvl w:val="1"/>
          <w:numId w:val="34"/>
        </w:numPr>
        <w:spacing w:line="360" w:lineRule="auto"/>
        <w:ind w:left="0" w:firstLine="0"/>
        <w:jc w:val="both"/>
        <w:rPr>
          <w:rFonts w:ascii="Arial" w:hAnsi="Arial" w:cs="Arial"/>
        </w:rPr>
      </w:pPr>
      <w:r w:rsidRPr="00E967E5">
        <w:rPr>
          <w:rFonts w:ascii="Arial" w:hAnsi="Arial" w:cs="Arial"/>
        </w:rPr>
        <w:t>Vê-se que além de ser uma solução comumente utilizada, há no mercado diversas empresas fornecedoras. Sendo assim, a única solução de mercado hora vislumbrada é a terceirização por meio de contratação de empresa privada, a ser selecionada por licitação</w:t>
      </w:r>
      <w:r w:rsidR="00925FB4" w:rsidRPr="00E967E5">
        <w:rPr>
          <w:rFonts w:ascii="Arial" w:hAnsi="Arial" w:cs="Arial"/>
        </w:rPr>
        <w:t>, modalidade de Pregão Eletrônico</w:t>
      </w:r>
      <w:r w:rsidRPr="00E967E5">
        <w:rPr>
          <w:rFonts w:ascii="Arial" w:hAnsi="Arial" w:cs="Arial"/>
        </w:rPr>
        <w:t>.</w:t>
      </w:r>
    </w:p>
    <w:p w14:paraId="0B8B00A8" w14:textId="77777777" w:rsidR="00810C79" w:rsidRPr="007019FF" w:rsidRDefault="00810C79" w:rsidP="00E967E5">
      <w:pPr>
        <w:pStyle w:val="PargrafodaLista"/>
        <w:spacing w:line="360" w:lineRule="auto"/>
        <w:ind w:left="0"/>
        <w:jc w:val="both"/>
        <w:rPr>
          <w:rFonts w:ascii="Arial" w:hAnsi="Arial" w:cs="Arial"/>
        </w:rPr>
      </w:pPr>
    </w:p>
    <w:p w14:paraId="4A5AFE55" w14:textId="60EB3332" w:rsidR="00D278EC" w:rsidRPr="007019FF" w:rsidRDefault="00810C79" w:rsidP="007019FF">
      <w:pPr>
        <w:pStyle w:val="PargrafodaLista"/>
        <w:numPr>
          <w:ilvl w:val="0"/>
          <w:numId w:val="14"/>
        </w:numPr>
        <w:spacing w:line="276" w:lineRule="auto"/>
        <w:jc w:val="both"/>
        <w:rPr>
          <w:rFonts w:ascii="Arial" w:hAnsi="Arial" w:cs="Arial"/>
          <w:b/>
          <w:bCs/>
        </w:rPr>
      </w:pPr>
      <w:r w:rsidRPr="007019FF">
        <w:rPr>
          <w:rFonts w:ascii="Arial" w:hAnsi="Arial" w:cs="Arial"/>
          <w:b/>
          <w:bCs/>
        </w:rPr>
        <w:t>ESTIMATIVAS DAS QUANTIDADES</w:t>
      </w:r>
    </w:p>
    <w:p w14:paraId="55A0B154" w14:textId="3974EA46" w:rsidR="00281CDC" w:rsidRPr="007019FF" w:rsidRDefault="00810C79" w:rsidP="00AC3972">
      <w:pPr>
        <w:pStyle w:val="PargrafodaLista"/>
        <w:numPr>
          <w:ilvl w:val="1"/>
          <w:numId w:val="14"/>
        </w:numPr>
        <w:spacing w:line="360" w:lineRule="auto"/>
        <w:ind w:left="0" w:firstLine="0"/>
        <w:jc w:val="both"/>
        <w:rPr>
          <w:rFonts w:ascii="Arial" w:hAnsi="Arial" w:cs="Arial"/>
          <w:b/>
          <w:bCs/>
        </w:rPr>
      </w:pPr>
      <w:r w:rsidRPr="007019FF">
        <w:rPr>
          <w:rFonts w:ascii="Arial" w:hAnsi="Arial" w:cs="Arial"/>
          <w:bCs/>
        </w:rPr>
        <w:t>Levando</w:t>
      </w:r>
      <w:r w:rsidRPr="007019FF">
        <w:rPr>
          <w:rFonts w:ascii="Arial" w:hAnsi="Arial" w:cs="Arial"/>
        </w:rPr>
        <w:t xml:space="preserve"> em consideração a solicitação constante no processo, abaixo segue os quantitativos estimados para o</w:t>
      </w:r>
      <w:r w:rsidR="00BC0F99" w:rsidRPr="007019FF">
        <w:rPr>
          <w:rFonts w:ascii="Arial" w:hAnsi="Arial" w:cs="Arial"/>
        </w:rPr>
        <w:t>s</w:t>
      </w:r>
      <w:r w:rsidRPr="007019FF">
        <w:rPr>
          <w:rFonts w:ascii="Arial" w:hAnsi="Arial" w:cs="Arial"/>
        </w:rPr>
        <w:t xml:space="preserve"> serviço</w:t>
      </w:r>
      <w:r w:rsidR="00BC0F99" w:rsidRPr="007019FF">
        <w:rPr>
          <w:rFonts w:ascii="Arial" w:hAnsi="Arial" w:cs="Arial"/>
        </w:rPr>
        <w:t>s e aquisições d</w:t>
      </w:r>
      <w:r w:rsidR="00F541CC" w:rsidRPr="007019FF">
        <w:rPr>
          <w:rFonts w:ascii="Arial" w:hAnsi="Arial" w:cs="Arial"/>
        </w:rPr>
        <w:t>os</w:t>
      </w:r>
      <w:r w:rsidR="00BC0F99" w:rsidRPr="007019FF">
        <w:rPr>
          <w:rFonts w:ascii="Arial" w:hAnsi="Arial" w:cs="Arial"/>
        </w:rPr>
        <w:t xml:space="preserve"> materiais</w:t>
      </w:r>
      <w:r w:rsidRPr="007019FF">
        <w:rPr>
          <w:rFonts w:ascii="Arial" w:hAnsi="Arial" w:cs="Arial"/>
        </w:rPr>
        <w:t>:</w:t>
      </w:r>
    </w:p>
    <w:p w14:paraId="45465D29" w14:textId="77777777" w:rsidR="005062D3" w:rsidRPr="00CC4002" w:rsidRDefault="005062D3" w:rsidP="00685D2D">
      <w:pPr>
        <w:spacing w:line="276" w:lineRule="auto"/>
        <w:jc w:val="both"/>
        <w:rPr>
          <w:rFonts w:ascii="Arial" w:hAnsi="Arial" w:cs="Arial"/>
          <w:sz w:val="22"/>
          <w:szCs w:val="22"/>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6520"/>
        <w:gridCol w:w="709"/>
        <w:gridCol w:w="1134"/>
      </w:tblGrid>
      <w:tr w:rsidR="00D93BC7" w:rsidRPr="00D93BC7" w14:paraId="6CD87853" w14:textId="7399FDFF" w:rsidTr="004136CD">
        <w:trPr>
          <w:trHeight w:val="413"/>
        </w:trPr>
        <w:tc>
          <w:tcPr>
            <w:tcW w:w="738" w:type="dxa"/>
            <w:shd w:val="clear" w:color="auto" w:fill="D9D9D9" w:themeFill="background1" w:themeFillShade="D9"/>
            <w:vAlign w:val="center"/>
          </w:tcPr>
          <w:p w14:paraId="33516E5F" w14:textId="77777777" w:rsidR="00D93BC7" w:rsidRPr="00D93BC7" w:rsidRDefault="00D93BC7" w:rsidP="004A4187">
            <w:pPr>
              <w:widowControl w:val="0"/>
              <w:rPr>
                <w:rFonts w:asciiTheme="minorHAnsi" w:hAnsiTheme="minorHAnsi" w:cstheme="minorHAnsi"/>
                <w:b/>
                <w:bCs/>
                <w:sz w:val="16"/>
                <w:szCs w:val="16"/>
              </w:rPr>
            </w:pPr>
            <w:r w:rsidRPr="00D93BC7">
              <w:rPr>
                <w:rFonts w:asciiTheme="minorHAnsi" w:hAnsiTheme="minorHAnsi" w:cstheme="minorHAnsi"/>
                <w:b/>
                <w:bCs/>
                <w:sz w:val="16"/>
                <w:szCs w:val="16"/>
              </w:rPr>
              <w:lastRenderedPageBreak/>
              <w:t>ITEM</w:t>
            </w:r>
          </w:p>
        </w:tc>
        <w:tc>
          <w:tcPr>
            <w:tcW w:w="6520" w:type="dxa"/>
            <w:shd w:val="clear" w:color="auto" w:fill="D9D9D9" w:themeFill="background1" w:themeFillShade="D9"/>
            <w:vAlign w:val="center"/>
          </w:tcPr>
          <w:p w14:paraId="5603EE61" w14:textId="77777777" w:rsidR="00D93BC7" w:rsidRPr="00D93BC7" w:rsidRDefault="00D93BC7" w:rsidP="00BE5138">
            <w:pPr>
              <w:widowControl w:val="0"/>
              <w:rPr>
                <w:rFonts w:asciiTheme="minorHAnsi" w:hAnsiTheme="minorHAnsi" w:cstheme="minorHAnsi"/>
                <w:b/>
                <w:bCs/>
                <w:sz w:val="16"/>
                <w:szCs w:val="16"/>
              </w:rPr>
            </w:pPr>
            <w:r w:rsidRPr="00D93BC7">
              <w:rPr>
                <w:rFonts w:asciiTheme="minorHAnsi" w:hAnsiTheme="minorHAnsi" w:cstheme="minorHAnsi"/>
                <w:b/>
                <w:bCs/>
                <w:sz w:val="16"/>
                <w:szCs w:val="16"/>
              </w:rPr>
              <w:t>NOME DO PRODUTO DESCRIÇÃO DO PRODUTO</w:t>
            </w:r>
          </w:p>
        </w:tc>
        <w:tc>
          <w:tcPr>
            <w:tcW w:w="709" w:type="dxa"/>
            <w:shd w:val="clear" w:color="auto" w:fill="D9D9D9" w:themeFill="background1" w:themeFillShade="D9"/>
            <w:vAlign w:val="center"/>
          </w:tcPr>
          <w:p w14:paraId="6FDCDE18" w14:textId="77777777" w:rsidR="00D93BC7" w:rsidRPr="00D93BC7" w:rsidRDefault="00D93BC7" w:rsidP="00BE5138">
            <w:pPr>
              <w:widowControl w:val="0"/>
              <w:jc w:val="center"/>
              <w:rPr>
                <w:rFonts w:asciiTheme="minorHAnsi" w:hAnsiTheme="minorHAnsi" w:cstheme="minorHAnsi"/>
                <w:b/>
                <w:bCs/>
                <w:sz w:val="16"/>
                <w:szCs w:val="16"/>
              </w:rPr>
            </w:pPr>
            <w:r w:rsidRPr="00D93BC7">
              <w:rPr>
                <w:rFonts w:asciiTheme="minorHAnsi" w:hAnsiTheme="minorHAnsi" w:cstheme="minorHAnsi"/>
                <w:b/>
                <w:bCs/>
                <w:sz w:val="16"/>
                <w:szCs w:val="16"/>
              </w:rPr>
              <w:t>QTD</w:t>
            </w:r>
          </w:p>
        </w:tc>
        <w:tc>
          <w:tcPr>
            <w:tcW w:w="1134" w:type="dxa"/>
            <w:shd w:val="clear" w:color="auto" w:fill="D9D9D9" w:themeFill="background1" w:themeFillShade="D9"/>
            <w:vAlign w:val="center"/>
          </w:tcPr>
          <w:p w14:paraId="07413D47" w14:textId="77777777" w:rsidR="00D93BC7" w:rsidRPr="00D93BC7" w:rsidRDefault="00D93BC7" w:rsidP="00BE5138">
            <w:pPr>
              <w:widowControl w:val="0"/>
              <w:jc w:val="center"/>
              <w:rPr>
                <w:rFonts w:asciiTheme="minorHAnsi" w:hAnsiTheme="minorHAnsi" w:cstheme="minorHAnsi"/>
                <w:b/>
                <w:bCs/>
                <w:sz w:val="16"/>
                <w:szCs w:val="16"/>
              </w:rPr>
            </w:pPr>
            <w:r w:rsidRPr="00D93BC7">
              <w:rPr>
                <w:rFonts w:asciiTheme="minorHAnsi" w:hAnsiTheme="minorHAnsi" w:cstheme="minorHAnsi"/>
                <w:b/>
                <w:bCs/>
                <w:sz w:val="16"/>
                <w:szCs w:val="16"/>
              </w:rPr>
              <w:t>MEDIDA</w:t>
            </w:r>
          </w:p>
        </w:tc>
      </w:tr>
      <w:tr w:rsidR="00D93BC7" w:rsidRPr="00D93BC7" w14:paraId="598BACCD" w14:textId="4C515A4D" w:rsidTr="004136CD">
        <w:trPr>
          <w:trHeight w:val="1133"/>
        </w:trPr>
        <w:tc>
          <w:tcPr>
            <w:tcW w:w="738"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478CF67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01</w:t>
            </w:r>
          </w:p>
        </w:tc>
        <w:tc>
          <w:tcPr>
            <w:tcW w:w="6520" w:type="dxa"/>
            <w:tcBorders>
              <w:top w:val="single" w:sz="4" w:space="0" w:color="000000"/>
              <w:left w:val="single" w:sz="4" w:space="0" w:color="000000"/>
              <w:bottom w:val="single" w:sz="4" w:space="0" w:color="auto"/>
              <w:right w:val="single" w:sz="4" w:space="0" w:color="000000"/>
            </w:tcBorders>
            <w:shd w:val="clear" w:color="auto" w:fill="auto"/>
            <w:vAlign w:val="center"/>
          </w:tcPr>
          <w:p w14:paraId="05D75BA5" w14:textId="77777777" w:rsidR="00D93BC7" w:rsidRPr="00D93BC7" w:rsidRDefault="00D93BC7" w:rsidP="00BE5138">
            <w:pPr>
              <w:widowControl w:val="0"/>
              <w:jc w:val="both"/>
              <w:rPr>
                <w:rFonts w:asciiTheme="minorHAnsi" w:hAnsiTheme="minorHAnsi" w:cstheme="minorHAnsi"/>
                <w:sz w:val="16"/>
                <w:szCs w:val="16"/>
              </w:rPr>
            </w:pPr>
            <w:r w:rsidRPr="00D93BC7">
              <w:rPr>
                <w:rFonts w:asciiTheme="minorHAnsi" w:hAnsiTheme="minorHAnsi" w:cstheme="minorHAnsi"/>
                <w:sz w:val="16"/>
                <w:szCs w:val="16"/>
              </w:rPr>
              <w:t>SERVICO DE BUFFET - PARA FORNECIMENTO DE CAFÉ DA MANHÃ/TARDE PARA 150 PESSOAS, CONTENDO OS SEGUINTES ITENS: BOLO DE FUBÁ COM GOIABADA BOLO DE CHOCOLATE REFRIGERANTE TIPO GUARANÁ REFRIGERANTE TIPO COCA COLA ENROLADINHO DE QUEIJO ENROLADINHO DE SALSICHA SALGADO ASSADO COM RECHEIO DE PRESUNTO E QUEIJO TORTA DE FRANGO ASSADO CHA DE ERVA DOCE E ERVA CIDREIRA PÃO DE QUEIJO SUCO DE ACEROLA SUCO DE GOIABA FRUTAS: BANANA, MELÃO, MAMÃO E MELANCIA.</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14:paraId="31E36F7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p>
        </w:tc>
        <w:tc>
          <w:tcPr>
            <w:tcW w:w="1134" w:type="dxa"/>
            <w:tcBorders>
              <w:top w:val="single" w:sz="4" w:space="0" w:color="000000"/>
              <w:left w:val="single" w:sz="4" w:space="0" w:color="000000"/>
              <w:bottom w:val="single" w:sz="4" w:space="0" w:color="auto"/>
              <w:right w:val="single" w:sz="4" w:space="0" w:color="000000"/>
            </w:tcBorders>
            <w:vAlign w:val="center"/>
          </w:tcPr>
          <w:p w14:paraId="7D379CEA"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SV</w:t>
            </w:r>
          </w:p>
        </w:tc>
      </w:tr>
      <w:tr w:rsidR="00D93BC7" w:rsidRPr="00D93BC7" w14:paraId="43E68B7D" w14:textId="35058779" w:rsidTr="004136CD">
        <w:trPr>
          <w:trHeight w:val="1254"/>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10E9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02</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24A6438"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SERVICO DE BUFFET - PARA SERVIR REFEIÇÕES PARA 150 PESSOAS, CONFORME ESPECIFICAÇÕES ABAIXO: ALMOÇO SENDO: ARROZ, FEIJÃO, TRÊS TIPOS DE CARNES, VERDURAS, SALADAS, MASSAS, SOBREMESAS, REFRIGERANTES E SUCOS. JANTA SENDO: ARROZ, FEIJÃO, TRÊS TIPOS DE CARNE, VERDURAS, SALADAS, MASSAS, SOBREMESAS, REFRIGERANTES E SUCOS. BEBIDAS: ÁGUA COCA-COLA GUARANÁ SUCOS: GOIABA CAJU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F3813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p>
        </w:tc>
        <w:tc>
          <w:tcPr>
            <w:tcW w:w="1134" w:type="dxa"/>
            <w:tcBorders>
              <w:top w:val="single" w:sz="4" w:space="0" w:color="auto"/>
              <w:left w:val="single" w:sz="4" w:space="0" w:color="auto"/>
              <w:bottom w:val="single" w:sz="4" w:space="0" w:color="auto"/>
              <w:right w:val="single" w:sz="4" w:space="0" w:color="auto"/>
            </w:tcBorders>
            <w:vAlign w:val="center"/>
          </w:tcPr>
          <w:p w14:paraId="1AB243FA"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SV</w:t>
            </w:r>
          </w:p>
        </w:tc>
      </w:tr>
      <w:tr w:rsidR="00D93BC7" w:rsidRPr="00D93BC7" w14:paraId="12F76D89" w14:textId="7E294C59" w:rsidTr="004136CD">
        <w:trPr>
          <w:trHeight w:val="354"/>
        </w:trPr>
        <w:tc>
          <w:tcPr>
            <w:tcW w:w="73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7E8200B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03</w:t>
            </w:r>
          </w:p>
        </w:tc>
        <w:tc>
          <w:tcPr>
            <w:tcW w:w="6520" w:type="dxa"/>
            <w:tcBorders>
              <w:top w:val="single" w:sz="4" w:space="0" w:color="auto"/>
              <w:left w:val="single" w:sz="4" w:space="0" w:color="000000"/>
              <w:bottom w:val="single" w:sz="4" w:space="0" w:color="000000"/>
              <w:right w:val="single" w:sz="4" w:space="0" w:color="000000"/>
            </w:tcBorders>
            <w:shd w:val="clear" w:color="auto" w:fill="auto"/>
            <w:vAlign w:val="center"/>
          </w:tcPr>
          <w:p w14:paraId="5C616EAD" w14:textId="598CCCE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GÁS REFINO DE </w:t>
            </w:r>
            <w:proofErr w:type="gramStart"/>
            <w:r w:rsidRPr="00D93BC7">
              <w:rPr>
                <w:rFonts w:asciiTheme="minorHAnsi" w:hAnsiTheme="minorHAnsi" w:cstheme="minorHAnsi"/>
                <w:sz w:val="16"/>
                <w:szCs w:val="16"/>
              </w:rPr>
              <w:t>PETRÓLEO  -</w:t>
            </w:r>
            <w:proofErr w:type="gramEnd"/>
            <w:r w:rsidRPr="00D93BC7">
              <w:rPr>
                <w:rFonts w:asciiTheme="minorHAnsi" w:hAnsiTheme="minorHAnsi" w:cstheme="minorHAnsi"/>
                <w:sz w:val="16"/>
                <w:szCs w:val="16"/>
              </w:rPr>
              <w:t xml:space="preserve"> RECARGA DE GÁS 13KG – GÁS REFINO DE PETRÓLEO - TIPO: GÁS LIQUEFEITO</w:t>
            </w:r>
            <w:r w:rsidR="007019FF">
              <w:rPr>
                <w:rFonts w:asciiTheme="minorHAnsi" w:hAnsiTheme="minorHAnsi" w:cstheme="minorHAnsi"/>
                <w:sz w:val="16"/>
                <w:szCs w:val="16"/>
              </w:rPr>
              <w:t xml:space="preserve"> </w:t>
            </w:r>
            <w:r w:rsidRPr="00D93BC7">
              <w:rPr>
                <w:rFonts w:asciiTheme="minorHAnsi" w:hAnsiTheme="minorHAnsi" w:cstheme="minorHAnsi"/>
                <w:sz w:val="16"/>
                <w:szCs w:val="16"/>
              </w:rPr>
              <w:t>DE PETRÓLEO GLP, USO DOMÉSTICO OBSERVAÇÃO: RECARGA DE GÁS 13 KG-</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14:paraId="20DFBDB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p>
        </w:tc>
        <w:tc>
          <w:tcPr>
            <w:tcW w:w="1134" w:type="dxa"/>
            <w:tcBorders>
              <w:top w:val="single" w:sz="4" w:space="0" w:color="auto"/>
              <w:left w:val="single" w:sz="4" w:space="0" w:color="000000"/>
              <w:bottom w:val="single" w:sz="4" w:space="0" w:color="000000"/>
              <w:right w:val="single" w:sz="4" w:space="0" w:color="000000"/>
            </w:tcBorders>
            <w:vAlign w:val="center"/>
          </w:tcPr>
          <w:p w14:paraId="427EBBC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3A606CC5" w14:textId="18FCE62E" w:rsidTr="004136CD">
        <w:trPr>
          <w:trHeight w:val="40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31CDE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3F18D"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MANDIOCA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68CA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15</w:t>
            </w:r>
          </w:p>
        </w:tc>
        <w:tc>
          <w:tcPr>
            <w:tcW w:w="1134" w:type="dxa"/>
            <w:tcBorders>
              <w:top w:val="single" w:sz="4" w:space="0" w:color="000000"/>
              <w:left w:val="single" w:sz="4" w:space="0" w:color="000000"/>
              <w:bottom w:val="single" w:sz="4" w:space="0" w:color="000000"/>
              <w:right w:val="single" w:sz="4" w:space="0" w:color="000000"/>
            </w:tcBorders>
            <w:vAlign w:val="center"/>
          </w:tcPr>
          <w:p w14:paraId="2D8DF79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171401E1" w14:textId="47E473D3" w:rsidTr="004136CD">
        <w:trPr>
          <w:trHeight w:val="176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398EA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30C70"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FILÉ DE PEITO DE FRANGO - SEM OSSO, SEM PELE, NÃO TEMPERADO, CONGELADO, PROVENIENTE DE AVES SADIAS, ABATIDAS SOB INSPEÇÃO VETERINÁRIA, APRESENTANDO COR E ODOR CARACTERÍSTICOS. ISENTO DE VESTÍGIO DE DESCONGELAMENTO, COR ESVERDEADA, ODOR FORTE E DESAGRADÁVEL, PARASITAS, SUJIDADES, LARVAS E QUALQUER SUBSTÂNCIA CONTAMINANTE. ACONDICIONADO EM EMBALAGEM DE POLIETILENO ATÓXICA, RESISTENTE, PESO LÍQUIDO DE 1 KG, CONTENDO NA EMBALAGEM A IDENTIFICAÇÃO DO PRODUTO, PESO, MARCA DO FABRICANTE, PRAZO DE VALIDADE, CARIMBOS OFICIAIS E SELO DE INSPEÇÃO DO ÓRGÃO COMPETENTE E DATA DE EMBALAGEM. VALIDADE MÍNIMA DE 06 (SEIS) MESES, A CONTAR DA DATA DE ENTREGA.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1081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7</w:t>
            </w:r>
          </w:p>
        </w:tc>
        <w:tc>
          <w:tcPr>
            <w:tcW w:w="1134" w:type="dxa"/>
            <w:tcBorders>
              <w:top w:val="single" w:sz="4" w:space="0" w:color="000000"/>
              <w:left w:val="single" w:sz="4" w:space="0" w:color="000000"/>
              <w:bottom w:val="single" w:sz="4" w:space="0" w:color="000000"/>
              <w:right w:val="single" w:sz="4" w:space="0" w:color="000000"/>
            </w:tcBorders>
            <w:vAlign w:val="center"/>
          </w:tcPr>
          <w:p w14:paraId="3EC1422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204DA2FF" w14:textId="7DC3E647" w:rsidTr="004136CD">
        <w:trPr>
          <w:trHeight w:val="98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98C63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81B26"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CEBOLA BRANCA - BULBO DE TAMANHO MÉDIO, COM CARACTERISTICAS ÍNTEGRAS E DE PRIMEIRA QUALIDADE; ISENTOS DE SUJIDADES, ISENTOS DE PARASITAS, LARVAS E CORPOS ESTRANHOS ADERIDOS A CASCA. NÃO DEVE APRESENTAR QUAISQUER LESÕES DE ORIGEM FÍSICA, MECANICA OU BIOLÓGICA. PODENDO SER ORGANICO.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6301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8</w:t>
            </w:r>
          </w:p>
        </w:tc>
        <w:tc>
          <w:tcPr>
            <w:tcW w:w="1134" w:type="dxa"/>
            <w:tcBorders>
              <w:top w:val="single" w:sz="4" w:space="0" w:color="000000"/>
              <w:left w:val="single" w:sz="4" w:space="0" w:color="000000"/>
              <w:bottom w:val="single" w:sz="4" w:space="0" w:color="000000"/>
              <w:right w:val="single" w:sz="4" w:space="0" w:color="000000"/>
            </w:tcBorders>
            <w:vAlign w:val="center"/>
          </w:tcPr>
          <w:p w14:paraId="3EDF871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1B34D84E" w14:textId="6C12128E" w:rsidTr="004136CD">
        <w:trPr>
          <w:trHeight w:val="41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72C1D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42217"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ALHO - NACIONAL DE 1ª QUALIDADE, IN NATURA, GRAÚDO DO TIPO COMUM, CABEÇA INTEIRA, FISIOLOGICAMENTE DESENVOLVIDO, COM BULBOS CURADOS, SEM CHOCAMENTO, DANOS MECÂNICOS OU CAUSADOS POR PRAGAS, COM PRAZO DE VALIDADE DE ATÉ 3 MESES A PARTIR DA DATA DE ENTREGA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C87E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F97521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3E772FF1" w14:textId="29E2C3E4" w:rsidTr="004136CD">
        <w:trPr>
          <w:trHeight w:val="42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5AF8B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51A51"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PCT - SAL, TIPO: REFINADO, APLICAÇÃO: ALIMENTÍCIA, TEOR MÁXIMO SÓDIO: 390 </w:t>
            </w:r>
            <w:proofErr w:type="gramStart"/>
            <w:r w:rsidRPr="00D93BC7">
              <w:rPr>
                <w:rFonts w:asciiTheme="minorHAnsi" w:hAnsiTheme="minorHAnsi" w:cstheme="minorHAnsi"/>
                <w:sz w:val="16"/>
                <w:szCs w:val="16"/>
              </w:rPr>
              <w:t>MG,,</w:t>
            </w:r>
            <w:proofErr w:type="gramEnd"/>
            <w:r w:rsidRPr="00D93BC7">
              <w:rPr>
                <w:rFonts w:asciiTheme="minorHAnsi" w:hAnsiTheme="minorHAnsi" w:cstheme="minorHAnsi"/>
                <w:sz w:val="16"/>
                <w:szCs w:val="16"/>
              </w:rPr>
              <w:t xml:space="preserve"> ADITIVOS: IODATO DE POTASSIO E ANTIUMECTANTE FERROCIANETO UNIDADE: PACOTE 1,00 KG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F5CF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22EF4E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B9FE2A3" w14:textId="3DEF36A6" w:rsidTr="004136CD">
        <w:trPr>
          <w:trHeight w:val="41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77167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09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53B2D"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color w:val="000000"/>
                <w:sz w:val="16"/>
                <w:szCs w:val="16"/>
              </w:rPr>
              <w:t xml:space="preserve">EXTRATO DE TOMATE CONCENTRADO: SEM PELE E SEM SEMENTES: </w:t>
            </w:r>
            <w:r w:rsidRPr="00D93BC7">
              <w:rPr>
                <w:rFonts w:asciiTheme="minorHAnsi" w:hAnsiTheme="minorHAnsi" w:cstheme="minorHAnsi"/>
                <w:sz w:val="16"/>
                <w:szCs w:val="16"/>
              </w:rPr>
              <w:t>- 1,080KG QUERO OU SIMILAR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C21D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1D0BE01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74776DB" w14:textId="17E70B8C" w:rsidTr="004136CD">
        <w:trPr>
          <w:trHeight w:val="41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FC667B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5FC40"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MILHO VERDE EM CONSERVA – LATAS COM PESO DRENADO ENTRE 1,7KG 2,6 KG. INGREDIENTES: GRÃOS DE MILHO VERDE INTEIROS, ÁGUA, AÇÚCAR E SAL. DEVERÁ APRESENTAR COR AMARELA, ODOR E SABOR CARACTERÍSTICOS DO PRODUTO, COM TEXTURA MACIA. NÃO DEVERÁ CONTER ADITIVOS QUÍMICOS. EMBALAGEM: PLÁSTICA, POTE, LATA OU VIDRO. PRAZO DE VALIDADE MÍNIMO: 24 MESES.UNIDADE: QUILOGRAMA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AE73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4CF4D2CA"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LATA</w:t>
            </w:r>
          </w:p>
        </w:tc>
      </w:tr>
      <w:tr w:rsidR="00D93BC7" w:rsidRPr="00D93BC7" w14:paraId="622FCBBF" w14:textId="02EA0B55" w:rsidTr="004136CD">
        <w:trPr>
          <w:trHeight w:val="41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A7A9D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B87BB"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color w:val="000000"/>
                <w:sz w:val="16"/>
                <w:szCs w:val="16"/>
              </w:rPr>
              <w:t>ÓLEO VEGETAL, TIPO: PURO, ESPÉCIE VEGETAL: SOJA, TIPO QUALIDADE: TIPO 1. UNIDADE: EMBALAGEM 900,00 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2D69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7EF0426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192AB548" w14:textId="01EE1257" w:rsidTr="004136CD">
        <w:trPr>
          <w:trHeight w:val="40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EA83AE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95615"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REFRIGERANTE DE 2LTS (SABOR COLA) - COCA COLA OU SIMILAR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8687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1ECEC1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1605FD2D" w14:textId="7CF5480C" w:rsidTr="004136CD">
        <w:trPr>
          <w:trHeight w:val="40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794D1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6590"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REFRIGERANTE TIPO GUARANÁ 02 LITROS - 1ª QUALIDADE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828F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3887BE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463A1576" w14:textId="0B46188C" w:rsidTr="004136CD">
        <w:trPr>
          <w:trHeight w:val="41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CE59E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CA3E0"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PIMENTA - DE CHEIRO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AD0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F84D70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GRAMA</w:t>
            </w:r>
          </w:p>
        </w:tc>
      </w:tr>
      <w:tr w:rsidR="00D93BC7" w:rsidRPr="00D93BC7" w14:paraId="17BD3FA9" w14:textId="7912D597" w:rsidTr="004136CD">
        <w:trPr>
          <w:trHeight w:val="41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563B9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9D785"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TEMPERO - CHIMICHURRI - MISTURA AROMÁTICA DE ERVAS E ESPECIARIAS DESIDRATADAS, PACOTE 100 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DC8D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49DF549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23B1EF8D" w14:textId="2280B02B" w:rsidTr="004136CD">
        <w:trPr>
          <w:trHeight w:val="5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3FF43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88FD5"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TEMPERO - TEMPERO, EMBALAGEM 60G COM 12 SACHES DE 5G - SABORES VARIADOS SAZÓN OU SIMILAR.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E4E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5E13410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3495E879" w14:textId="3282C5FD" w:rsidTr="004136CD">
        <w:trPr>
          <w:trHeight w:val="44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3FB76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CF48B" w14:textId="77777777" w:rsidR="00D93BC7" w:rsidRPr="00D93BC7" w:rsidRDefault="00D93BC7" w:rsidP="007019FF">
            <w:pPr>
              <w:widowControl w:val="0"/>
              <w:ind w:left="34"/>
              <w:jc w:val="both"/>
              <w:rPr>
                <w:rFonts w:asciiTheme="minorHAnsi" w:hAnsiTheme="minorHAnsi" w:cstheme="minorHAnsi"/>
                <w:sz w:val="16"/>
                <w:szCs w:val="16"/>
              </w:rPr>
            </w:pPr>
            <w:r w:rsidRPr="00D93BC7">
              <w:rPr>
                <w:rFonts w:asciiTheme="minorHAnsi" w:hAnsiTheme="minorHAnsi" w:cstheme="minorHAnsi"/>
                <w:sz w:val="16"/>
                <w:szCs w:val="16"/>
              </w:rPr>
              <w:t>VINAGRE DE ÁLCOOL -</w:t>
            </w:r>
            <w:r w:rsidRPr="00D93BC7">
              <w:rPr>
                <w:rFonts w:asciiTheme="minorHAnsi" w:eastAsia="Times New Roman" w:hAnsiTheme="minorHAnsi" w:cstheme="minorHAnsi"/>
                <w:color w:val="343A40"/>
                <w:sz w:val="16"/>
                <w:szCs w:val="16"/>
              </w:rPr>
              <w:t xml:space="preserve"> </w:t>
            </w:r>
            <w:r w:rsidRPr="00D93BC7">
              <w:rPr>
                <w:rFonts w:asciiTheme="minorHAnsi" w:hAnsiTheme="minorHAnsi" w:cstheme="minorHAnsi"/>
                <w:sz w:val="16"/>
                <w:szCs w:val="16"/>
              </w:rPr>
              <w:t>FERMENTADO ACÉTICO DE ÁLCOOL HIDRATADO E CONSERVANTE INS 224, ACIDEZ 4,2%, NÃO CONTÉM GLÚTEN EMBALAGEM 750ML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E3C7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F9224A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4172A9E" w14:textId="3023AF8B" w:rsidTr="004136CD">
        <w:trPr>
          <w:trHeight w:val="94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044BC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D4CF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FEIJAO CARIOCA 1KG - ASPECTOS BRILHOSO, LISO, ISENTO DE MATÉRIA TERROSA, PEDRAS OU CORPOS ESTRANHOS, FUNGOS E PARASITAS E LIVRE DE UMIDADE. EMBALAGEM ORIGINAL DE </w:t>
            </w:r>
            <w:proofErr w:type="gramStart"/>
            <w:r w:rsidRPr="00D93BC7">
              <w:rPr>
                <w:rFonts w:asciiTheme="minorHAnsi" w:hAnsiTheme="minorHAnsi" w:cstheme="minorHAnsi"/>
                <w:sz w:val="16"/>
                <w:szCs w:val="16"/>
              </w:rPr>
              <w:t>FABRICA</w:t>
            </w:r>
            <w:proofErr w:type="gramEnd"/>
            <w:r w:rsidRPr="00D93BC7">
              <w:rPr>
                <w:rFonts w:asciiTheme="minorHAnsi" w:hAnsiTheme="minorHAnsi" w:cstheme="minorHAnsi"/>
                <w:sz w:val="16"/>
                <w:szCs w:val="16"/>
              </w:rPr>
              <w:t xml:space="preserve">, DE 01 KG. CONTENDO AS INFORMAÇÕES NUTRICIONAIS, DATA DE VALIDADE, PESO </w:t>
            </w:r>
            <w:proofErr w:type="gramStart"/>
            <w:r w:rsidRPr="00D93BC7">
              <w:rPr>
                <w:rFonts w:asciiTheme="minorHAnsi" w:hAnsiTheme="minorHAnsi" w:cstheme="minorHAnsi"/>
                <w:sz w:val="16"/>
                <w:szCs w:val="16"/>
              </w:rPr>
              <w:t>LIQUIDO</w:t>
            </w:r>
            <w:proofErr w:type="gramEnd"/>
            <w:r w:rsidRPr="00D93BC7">
              <w:rPr>
                <w:rFonts w:asciiTheme="minorHAnsi" w:hAnsiTheme="minorHAnsi" w:cstheme="minorHAnsi"/>
                <w:sz w:val="16"/>
                <w:szCs w:val="16"/>
              </w:rPr>
              <w:t>, DATA DO EMPACOTAMENTO. O PRODUTO DEVERÁ APRESENTAR NO MÍNIMO 01 ANO DE VALIDADE A PARTIR DA DATA DE ENTREGA.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DA66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4B46542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4D26B314" w14:textId="273CA1A3" w:rsidTr="004136CD">
        <w:trPr>
          <w:trHeight w:val="55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CAD00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lastRenderedPageBreak/>
              <w:t>19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C8F10"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BACON - BARRIGA DE SUÍNO SALGADA E DEFUMADA, EM MANTA PROCESSADA COM TOUCINHO DE BARRIGA MAGRO COM CARNE, COM APARÊNCIA, COR, CHEIRO E SABOR PRÓPRIOS, SEM RANÇO, NÃO PEGAJOSA, COM REGISTRO NO S.I.F.</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93AD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2FC2543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2B225E98" w14:textId="2E761776" w:rsidTr="004136CD">
        <w:trPr>
          <w:trHeight w:val="44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B0D6F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8D41"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LINGUIÇA DE CARNE DE SUÍNO TIPO CALABRESA - PREPARADA COM CARNES DE 1ª QUALIDADE, SEM EXCESSOS DE GORDURA, CONDIMENTADA, COM ASPECTO, COR, CHEIRO E SABOR CARACTERÍSTICOS, SEM MANCHAS ESVERDEADAS OU PARDACENTAS, COM REGISTRO NO S.I.F. OS PRODUTOS DEVERÃO SER RESFRIADOS E EMBALADOS EM PLÁSTICO ATÓXICO, APROPRIADO PARA ESTE FIM.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EFA6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50997B7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064A182B" w14:textId="4D4B2925" w:rsidTr="004136CD">
        <w:trPr>
          <w:trHeight w:val="122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93C94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E983E"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CHEIRO VERDE - COM FOLHAS FIRMES, DE COR VERDE, DE 1ª QUALIDADE COM MOLHO GRADUADO, COMPOSTO DE CEBOLINHA E COENTRO, VIÇOSO, BRILHANTE, FRESCO, VERDE, SEM EXCESSO DE UMIDADE, SEM SINAIS DE AMARELAMENTO, COM TALOS FIRMES, SEM FOLHAS ESCURAS OU MURCHAS, COM GRAU DE EVOLUÇÃO COMPLETA, LIVRE DE INSETOS, ISENTA DE DANOS POR QUALQUER LESÃO FÍSICA OU MECÂNICA. TRANSPORTADAS ADEQUADAMENTE. MAÇO DE 100G A 200G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3535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54E23CFA"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08EAEB14" w14:textId="7100D2D5" w:rsidTr="004136CD">
        <w:trPr>
          <w:trHeight w:val="41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8DD8D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40120" w14:textId="748446D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GELO EM BARRA: ÁGUA MINERAL, SÓLIDA, ACONDICIONADA EM SACO PLÁSTICO, RESISTENTE LACRADO. PACOTE 10 KG.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C06B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84B398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D8C9AC8" w14:textId="27339065" w:rsidTr="004136CD">
        <w:trPr>
          <w:trHeight w:val="69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491B7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026E3"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CAFE TORRADO E MOIDO - PCT 250G (1ª QUALIDADE) - SEM MISTURAS, TIPO EXPORTAÇÃO COM SELO E CERTIFICADO ABIC E EMPACOTADO A VACUO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086D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45</w:t>
            </w:r>
          </w:p>
        </w:tc>
        <w:tc>
          <w:tcPr>
            <w:tcW w:w="1134" w:type="dxa"/>
            <w:tcBorders>
              <w:top w:val="single" w:sz="4" w:space="0" w:color="000000"/>
              <w:left w:val="single" w:sz="4" w:space="0" w:color="000000"/>
              <w:bottom w:val="single" w:sz="4" w:space="0" w:color="000000"/>
              <w:right w:val="single" w:sz="4" w:space="0" w:color="000000"/>
            </w:tcBorders>
            <w:vAlign w:val="center"/>
          </w:tcPr>
          <w:p w14:paraId="34D1BEA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249CA441" w14:textId="5FDCA47D" w:rsidTr="004136CD">
        <w:trPr>
          <w:trHeight w:val="41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1AE3B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FB7E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AÇUCAR DE 5KG - TIPO CRISTAL - 1ª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E13F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6631EEA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4E98C0EF" w14:textId="2D06A4E7" w:rsidTr="004136CD">
        <w:trPr>
          <w:trHeight w:val="63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561E9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F690F"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CANELA EM CAVACO - ISENTA DE GLÚTEN. RÓTULO COM DATAS DE FABRICAÇÃO E VALIDADE E REGISTRO NO ORGÃO FISCALIZADOR, PACOTE COM 500GR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E29C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7B24D1F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41F0C1C9" w14:textId="2107298F" w:rsidTr="004136CD">
        <w:trPr>
          <w:trHeight w:val="41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2E6B9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14BE0"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COLORAU - COLORAU EM PÓ - CONDIMENTO, INDUSTRIAL COLORAU EM PÓ PARA USO EM CULINÁRIA EM GERAL, PACOTE  40G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8C50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D1BE36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6D4DAF8A" w14:textId="5B71DA09" w:rsidTr="004136CD">
        <w:trPr>
          <w:trHeight w:val="71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47192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CE4E7"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LEITE LONGA VIDA DESNATADO - ACONDICIONADO EM EMBALAGEM LONGA VIDA UHT/ UAT (ULTRA-ALTA TEMPERATURA), EM CAIXA CARTONADA DE 1 LITRO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655C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21651D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LITROS</w:t>
            </w:r>
          </w:p>
        </w:tc>
      </w:tr>
      <w:tr w:rsidR="00D93BC7" w:rsidRPr="00D93BC7" w14:paraId="23A2666C" w14:textId="0FAB0099" w:rsidTr="004136CD">
        <w:trPr>
          <w:trHeight w:val="42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54418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3F1AD"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CARNE MOIDA - TIPO ACÉM/PATINHO BOVINO, COM REGISTRO NO S.I.F, COM NO MÁXIMO 10% DE GORDURA, SEM PELANCAS, SEM ADITIVOS OU SUBSTÂNCIAS ESTRANHAS AO PRODUTO QUE SEJAM IMPRÓPRIAS AO CONSUMO E/OU ALTEREM SUAS CARACTERÍSTICAS NATURAIS. O CORTE DEVERÁ SEGUIR OS PADRÕES ESTABELECIDOS PELO DIAGRAMA, SEM EXTENSÃO QUE ATINJA PARTES NÃO COTADAS. AS PEÇAS OU PORÇÕES DEVERÃO SER RESFRIADAS E EMBALADAS EM PLÁSTICO ATÓXICO, APROPRIADO PARA ESTE FIM.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B54D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B3176A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678C7CB0" w14:textId="508DA710" w:rsidTr="004136CD">
        <w:trPr>
          <w:trHeight w:val="41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40111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C0FEC"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PÃO FRANCES - PÇ 50G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B9A8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24476C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KILO</w:t>
            </w:r>
          </w:p>
        </w:tc>
      </w:tr>
      <w:tr w:rsidR="00D93BC7" w:rsidRPr="00D93BC7" w14:paraId="357DFAEC" w14:textId="22B1B621" w:rsidTr="004136CD">
        <w:trPr>
          <w:trHeight w:val="39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985D1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7ACBE"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AÇAFRAO EM PO - 60G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AE51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07647F8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5CB8F6B2" w14:textId="4F2701A3" w:rsidTr="004136CD">
        <w:trPr>
          <w:trHeight w:val="69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0FFA2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BF8B8"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CALDO DE GALINHA EM TABLETE - 114G COM 12 CUBOS - KNORR OU SIMILAR SABORES VARIADOS CALDO DE GALINHA - CONCENTRADO EM PÓ, PREPARADO À BASE DE EXTRATO DE CARNE DE FRANGO, PROTEÍNA VEGETAL HIDROLISADA, CONDIMENTOS. COMPOSTO DE SAL, AMIDO, GLUTAMATO MONOSSODICO, AÇÚCAR, ALHO, CEBOLA GORDURA VEGETAL COMPOSTO DE SAL, </w:t>
            </w:r>
            <w:proofErr w:type="gramStart"/>
            <w:r w:rsidRPr="00D93BC7">
              <w:rPr>
                <w:rFonts w:asciiTheme="minorHAnsi" w:hAnsiTheme="minorHAnsi" w:cstheme="minorHAnsi"/>
                <w:sz w:val="16"/>
                <w:szCs w:val="16"/>
              </w:rPr>
              <w:t>AMIDO,GLUTAMATO</w:t>
            </w:r>
            <w:proofErr w:type="gramEnd"/>
            <w:r w:rsidRPr="00D93BC7">
              <w:rPr>
                <w:rFonts w:asciiTheme="minorHAnsi" w:hAnsiTheme="minorHAnsi" w:cstheme="minorHAnsi"/>
                <w:sz w:val="16"/>
                <w:szCs w:val="16"/>
              </w:rPr>
              <w:t xml:space="preserve"> MONOSSODICO, AÇÚCAR, ALHO,CEBOLA, GORDURA VEGETAL, EXTRATO DE CARNE DE FRANGO, ACONDICIONADO EM CAIXA DE PAPEL CARTÃO, COM 6 TABLETES. A EMBALAGEM DEVERÁ CONTER EXTERNAMENTE OS DADOS DE IDENTIFICAÇÃO E PROCEDÊNCIA, INFORMAÇÕES NUTRICIONAIS, NÚMERO DO LOTE, DATA DE VALIDADE, QUANTIDADE DO PRODUTO, NÚMERO DE REGISTRO E ATENDER AS ESPECIFICAÇÕES TÉCNICAS DOS ÓRGÃOS DE VIGILÂNCIA SANITÁRIA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162D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2FB8B9B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45BCB7CE" w14:textId="2F781893" w:rsidTr="004136CD">
        <w:trPr>
          <w:trHeight w:val="54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4421DD" w14:textId="6887434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r w:rsidR="007019FF">
              <w:rPr>
                <w:rFonts w:asciiTheme="minorHAnsi" w:hAnsiTheme="minorHAnsi" w:cstheme="minorHAnsi"/>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3FF5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TOUCA DESCARTAVEL COM ELASTICO, CAIXA COM 100 UNIDADES. - NO TNT - COR BRANCA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68CB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2280E42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CAIXA</w:t>
            </w:r>
          </w:p>
        </w:tc>
      </w:tr>
      <w:tr w:rsidR="00D93BC7" w:rsidRPr="00D93BC7" w14:paraId="568DA839" w14:textId="7ACEB555" w:rsidTr="004136CD">
        <w:trPr>
          <w:trHeight w:val="55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E4304D" w14:textId="5C78A16B"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r w:rsidR="007019FF">
              <w:rPr>
                <w:rFonts w:asciiTheme="minorHAnsi" w:hAnsiTheme="minorHAnsi" w:cstheme="minorHAnsi"/>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DEB58"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LUVAS - DESCARTÁVEIS VINIL SEM PÓ - TAMANHO M CAIXA COM 100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A3BB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1312CB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CAIXA</w:t>
            </w:r>
          </w:p>
        </w:tc>
      </w:tr>
      <w:tr w:rsidR="00D93BC7" w:rsidRPr="00D93BC7" w14:paraId="3874D2A6" w14:textId="5517A366" w:rsidTr="004136CD">
        <w:trPr>
          <w:trHeight w:val="56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7B6595" w14:textId="0ADECB9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r w:rsidR="007019FF">
              <w:rPr>
                <w:rFonts w:asciiTheme="minorHAnsi" w:hAnsiTheme="minorHAnsi" w:cstheme="minorHAnsi"/>
                <w:sz w:val="16"/>
                <w:szCs w:val="16"/>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C005"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LUVAS - DESCARTÁVEIS VINIL SEM PÓ TAMANHO P CAIXA COM 100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7772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123E0D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CAIXA</w:t>
            </w:r>
          </w:p>
        </w:tc>
      </w:tr>
      <w:tr w:rsidR="00D93BC7" w:rsidRPr="00D93BC7" w14:paraId="7346F0D7" w14:textId="7FEC6849" w:rsidTr="004136CD">
        <w:trPr>
          <w:trHeight w:val="41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1F588" w14:textId="2DEEA42A"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r w:rsidR="007019FF">
              <w:rPr>
                <w:rFonts w:asciiTheme="minorHAnsi" w:hAnsiTheme="minorHAnsi" w:cstheme="minorHAnsi"/>
                <w:sz w:val="16"/>
                <w:szCs w:val="16"/>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54A55"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BALDE DE PLÁSTICO COM ALÇA - EM POLIPROPILENO RESISTENTE, ALÇA ANTÔMICA EM AÇO INOX, FORMATO REDONDO. CAPACIDADE 12 LITROS.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1765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49500A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44A3EF5" w14:textId="0FC11B79" w:rsidTr="004136CD">
        <w:trPr>
          <w:trHeight w:val="42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9250B6" w14:textId="64B09D59"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r w:rsidR="007019FF">
              <w:rPr>
                <w:rFonts w:asciiTheme="minorHAnsi" w:hAnsiTheme="minorHAnsi" w:cstheme="minorHAnsi"/>
                <w:sz w:val="16"/>
                <w:szCs w:val="16"/>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EF91C" w14:textId="77777777" w:rsidR="00D93BC7" w:rsidRPr="00D93BC7" w:rsidRDefault="00D93BC7" w:rsidP="007019FF">
            <w:pPr>
              <w:widowControl w:val="0"/>
              <w:jc w:val="both"/>
              <w:rPr>
                <w:rFonts w:asciiTheme="minorHAnsi" w:hAnsiTheme="minorHAnsi" w:cstheme="minorHAnsi"/>
                <w:sz w:val="16"/>
                <w:szCs w:val="16"/>
              </w:rPr>
            </w:pPr>
            <w:proofErr w:type="gramStart"/>
            <w:r w:rsidRPr="00D93BC7">
              <w:rPr>
                <w:rFonts w:asciiTheme="minorHAnsi" w:hAnsiTheme="minorHAnsi" w:cstheme="minorHAnsi"/>
                <w:sz w:val="16"/>
                <w:szCs w:val="16"/>
              </w:rPr>
              <w:t>AGUA</w:t>
            </w:r>
            <w:proofErr w:type="gramEnd"/>
            <w:r w:rsidRPr="00D93BC7">
              <w:rPr>
                <w:rFonts w:asciiTheme="minorHAnsi" w:hAnsiTheme="minorHAnsi" w:cstheme="minorHAnsi"/>
                <w:sz w:val="16"/>
                <w:szCs w:val="16"/>
              </w:rPr>
              <w:t xml:space="preserve"> SANITARIA - LÍQUIDA, INCOLOR, DE USO GERAL COM FUNÇÃO MÍNIMA ALVEJANTE, DESINFETANTE E BACTERICIDA, TEOR DE CLORO ATIVO MÍNIMO DE 2 A 2,50%, COM CAPACIDADE DE ELIMINAR 99,99% DOS GERMES, BACTÉRIAS, FUNGOS E DO NOVO VÍRUS; 2 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77A5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67BD4D4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08BA9180" w14:textId="213EFCAD" w:rsidTr="004136CD">
        <w:trPr>
          <w:trHeight w:val="68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5E369E" w14:textId="6C53BE44"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lastRenderedPageBreak/>
              <w:t>3</w:t>
            </w:r>
            <w:r w:rsidR="007019FF">
              <w:rPr>
                <w:rFonts w:asciiTheme="minorHAnsi" w:hAnsiTheme="minorHAnsi" w:cstheme="minorHAnsi"/>
                <w:sz w:val="16"/>
                <w:szCs w:val="16"/>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1F74F"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INSETICIDA - TIPO AEROSOL, SEM CHEIRO, A BASE DE </w:t>
            </w:r>
            <w:proofErr w:type="gramStart"/>
            <w:r w:rsidRPr="00D93BC7">
              <w:rPr>
                <w:rFonts w:asciiTheme="minorHAnsi" w:hAnsiTheme="minorHAnsi" w:cstheme="minorHAnsi"/>
                <w:sz w:val="16"/>
                <w:szCs w:val="16"/>
              </w:rPr>
              <w:t>AGUA</w:t>
            </w:r>
            <w:proofErr w:type="gramEnd"/>
            <w:r w:rsidRPr="00D93BC7">
              <w:rPr>
                <w:rFonts w:asciiTheme="minorHAnsi" w:hAnsiTheme="minorHAnsi" w:cstheme="minorHAnsi"/>
                <w:sz w:val="16"/>
                <w:szCs w:val="16"/>
              </w:rPr>
              <w:t>, EFICAZ CONTRA BARATAS, FORMIGAS, MOSQUITOS, PERNILONGOS, CARAPANÃS, MURIÇOCAS E MOSCAS, FRASCO DE 360 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9561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F4943C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143BAF8F" w14:textId="5266FD91" w:rsidTr="004136CD">
        <w:trPr>
          <w:trHeight w:val="59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6C8B4D" w14:textId="04D6AA12"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r w:rsidR="007019FF">
              <w:rPr>
                <w:rFonts w:asciiTheme="minorHAnsi" w:hAnsiTheme="minorHAnsi" w:cstheme="minorHAnsi"/>
                <w:sz w:val="16"/>
                <w:szCs w:val="16"/>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904D3"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ESPONJA PARA LAVAR LOUÇA - FORMATO RETANGULAR, DUPLA FACE SENDO UM LADO EM ESPUMA POLIURETANO E OUTRO EM FIBRA SINTÉTICA ABRASIVA, DIMENSÕES APROXIMADAS DE 110X75X20MM, EMBALAGEM CONTENDO 04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B1C9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9</w:t>
            </w:r>
          </w:p>
        </w:tc>
        <w:tc>
          <w:tcPr>
            <w:tcW w:w="1134" w:type="dxa"/>
            <w:tcBorders>
              <w:top w:val="single" w:sz="4" w:space="0" w:color="000000"/>
              <w:left w:val="single" w:sz="4" w:space="0" w:color="000000"/>
              <w:bottom w:val="single" w:sz="4" w:space="0" w:color="000000"/>
              <w:right w:val="single" w:sz="4" w:space="0" w:color="000000"/>
            </w:tcBorders>
            <w:vAlign w:val="center"/>
          </w:tcPr>
          <w:p w14:paraId="6E74DC7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325BF8CE" w14:textId="160091A1" w:rsidTr="004136CD">
        <w:trPr>
          <w:trHeight w:val="48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CAB613" w14:textId="17AD78CA" w:rsidR="00D93BC7" w:rsidRPr="00D93BC7" w:rsidRDefault="007019FF" w:rsidP="00BE5138">
            <w:pPr>
              <w:widowControl w:val="0"/>
              <w:jc w:val="center"/>
              <w:rPr>
                <w:rFonts w:asciiTheme="minorHAnsi" w:hAnsiTheme="minorHAnsi" w:cstheme="minorHAnsi"/>
                <w:sz w:val="16"/>
                <w:szCs w:val="16"/>
              </w:rPr>
            </w:pPr>
            <w:r>
              <w:rPr>
                <w:rFonts w:asciiTheme="minorHAnsi" w:hAnsiTheme="minorHAnsi" w:cstheme="minorHAnsi"/>
                <w:sz w:val="16"/>
                <w:szCs w:val="16"/>
              </w:rPr>
              <w:t>39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7C86E"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SABÃO EM PÓ - CONCENTRADO, PARA LIMPEZA PESADA, COM BRANQUEADOR OPTICO E CORANTE, BIODEGRADAVEL DE COLORAÇAO AZULADA AROMATIZADO, </w:t>
            </w:r>
            <w:proofErr w:type="gramStart"/>
            <w:r w:rsidRPr="00D93BC7">
              <w:rPr>
                <w:rFonts w:asciiTheme="minorHAnsi" w:hAnsiTheme="minorHAnsi" w:cstheme="minorHAnsi"/>
                <w:sz w:val="16"/>
                <w:szCs w:val="16"/>
              </w:rPr>
              <w:t>FORMULA</w:t>
            </w:r>
            <w:proofErr w:type="gramEnd"/>
            <w:r w:rsidRPr="00D93BC7">
              <w:rPr>
                <w:rFonts w:asciiTheme="minorHAnsi" w:hAnsiTheme="minorHAnsi" w:cstheme="minorHAnsi"/>
                <w:sz w:val="16"/>
                <w:szCs w:val="16"/>
              </w:rPr>
              <w:t xml:space="preserve"> COM PO ULTRAFINO DE RAPIDA DISSOLUÇÃO, ACONDICIONADO EM EMBALAGEM DE PAPEL OU PLASTICA DE 800G.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0C90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617DCE3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CAIXA</w:t>
            </w:r>
          </w:p>
        </w:tc>
      </w:tr>
      <w:tr w:rsidR="00D93BC7" w:rsidRPr="00D93BC7" w14:paraId="68917819" w14:textId="51F877A8" w:rsidTr="004136CD">
        <w:trPr>
          <w:trHeight w:val="50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64C9DC" w14:textId="0A70C49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7019FF">
              <w:rPr>
                <w:rFonts w:asciiTheme="minorHAnsi" w:hAnsiTheme="minorHAnsi" w:cstheme="minorHAnsi"/>
                <w:sz w:val="16"/>
                <w:szCs w:val="16"/>
              </w:rPr>
              <w:t>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0BA49"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DESINFETANTE PARA USO GERAL - LÍQUIDO, USO GERAL, COM AÇÃO BACTERICIDA E GERMICIDA, COM ELEVADO PODER DE LIMPEZA, FRAGANCIA LAVANDA, EMBALAGEM DE 2 LITROS.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779A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60</w:t>
            </w:r>
          </w:p>
        </w:tc>
        <w:tc>
          <w:tcPr>
            <w:tcW w:w="1134" w:type="dxa"/>
            <w:tcBorders>
              <w:top w:val="single" w:sz="4" w:space="0" w:color="000000"/>
              <w:left w:val="single" w:sz="4" w:space="0" w:color="000000"/>
              <w:bottom w:val="single" w:sz="4" w:space="0" w:color="000000"/>
              <w:right w:val="single" w:sz="4" w:space="0" w:color="000000"/>
            </w:tcBorders>
            <w:vAlign w:val="center"/>
          </w:tcPr>
          <w:p w14:paraId="4AA2F4A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4978A224" w14:textId="3370C710" w:rsidTr="004136CD">
        <w:trPr>
          <w:trHeight w:val="53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B93C76" w14:textId="65572E88"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7019FF">
              <w:rPr>
                <w:rFonts w:asciiTheme="minorHAnsi" w:hAnsiTheme="minorHAnsi" w:cstheme="minorHAnsi"/>
                <w:sz w:val="16"/>
                <w:szCs w:val="16"/>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14B7D"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DETERGENTE 500 ML - LÍQUIDO NEUTRO, CONCENTRADO, COM GLICERINA, QUE GARANTA A TOTAL LIMPEZA DAS SUJIDADES SEM PREJUDICAR A PELE, COM BICO DOSADOR, INDICADO PARA LAVAGEM DE LOUÇAS, BIODEGRADÁVEL, FRASCO DE 500 ML.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9E55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16FCF8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FRASCO</w:t>
            </w:r>
          </w:p>
        </w:tc>
      </w:tr>
      <w:tr w:rsidR="00D93BC7" w:rsidRPr="00D93BC7" w14:paraId="1D6F5C30" w14:textId="4FBDDA27" w:rsidTr="004136CD">
        <w:trPr>
          <w:trHeight w:val="52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F118D8" w14:textId="2736B9D5"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7019FF">
              <w:rPr>
                <w:rFonts w:asciiTheme="minorHAnsi" w:hAnsiTheme="minorHAnsi" w:cstheme="minorHAnsi"/>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2E12C"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LÃ DE AÇO - CARBONO, FORMATO RETANGULAR, APLICAÇÃO LIMPEZA GERAL, TEXTURA MACIA E ISENTA DE SINAIS DE OXIDAÇÃO, PACOTE COM 08 UNIDADES (60G).1ª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5327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FBEFFF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23203AF3" w14:textId="25A756FC" w:rsidTr="004136CD">
        <w:trPr>
          <w:trHeight w:val="56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3057A8" w14:textId="25616ABF"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E26A85">
              <w:rPr>
                <w:rFonts w:asciiTheme="minorHAnsi" w:hAnsiTheme="minorHAnsi" w:cstheme="minorHAnsi"/>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FA70A"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PAPEL HIGIENICO FOLHA SIMPLES, PCT 4 X 1, TAM 30M X 10CM CADA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10C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C07D26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589A6989" w14:textId="4029AAA0" w:rsidTr="004136CD">
        <w:trPr>
          <w:trHeight w:val="4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823B38" w14:textId="7BACB3CF"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E26A85">
              <w:rPr>
                <w:rFonts w:asciiTheme="minorHAnsi" w:hAnsiTheme="minorHAnsi" w:cstheme="minorHAnsi"/>
                <w:sz w:val="16"/>
                <w:szCs w:val="16"/>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69CFF"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FLANELA - CONFECCIONADA EM TECIDO MICROFIBRA, COMPOSTA DE 80% POLIÉSTER E 20% POLIAMIDA, COM DOIS LADOS DISTINTOS, SENDO UM NORMAL E OUTRO EXTRA FELPUDO, COM ACABAMENTO NAS BORDAS EM COSTURA OVERLOQUE. DEVE POSSUIR TRAMA COM CAPACIDADE DE RETER BEM OS RESÍDUOS. IDEAL PARA POLIMENTO DE MÓVEIS, VIDROS E OBJETOS. TAMANHO APROXIMADO DE 30CMX30CM. CORES VARIADAS.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1D1A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2CB5E18B"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4C0235DE" w14:textId="6919EB05" w:rsidTr="004136CD">
        <w:trPr>
          <w:trHeight w:val="42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CF9705" w14:textId="28E87091"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E26A85">
              <w:rPr>
                <w:rFonts w:asciiTheme="minorHAnsi" w:hAnsiTheme="minorHAnsi" w:cstheme="minorHAnsi"/>
                <w:sz w:val="16"/>
                <w:szCs w:val="16"/>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16405"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ÁLCOOL ETÍLICO - TIPO LÍQUIDO, HIDRATADO, COM TEOR ALCOOLICO E VOLUME DE 70% INPI, PARA DESINFETAR AMBIENTES E UTENSÍLIOS NÃO CRÍTICOS. FRASCO DE 1 LITRO.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6FF6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1E41590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FRASCO</w:t>
            </w:r>
          </w:p>
        </w:tc>
      </w:tr>
      <w:tr w:rsidR="00D93BC7" w:rsidRPr="00D93BC7" w14:paraId="501B9AF6" w14:textId="73B8B344" w:rsidTr="004136CD">
        <w:trPr>
          <w:trHeight w:val="40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D95FF1" w14:textId="5DB95D16"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E26A85">
              <w:rPr>
                <w:rFonts w:asciiTheme="minorHAnsi" w:hAnsiTheme="minorHAnsi" w:cstheme="minorHAnsi"/>
                <w:sz w:val="16"/>
                <w:szCs w:val="16"/>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24F4F"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LIMPADOR MULTI-</w:t>
            </w:r>
            <w:proofErr w:type="gramStart"/>
            <w:r w:rsidRPr="00D93BC7">
              <w:rPr>
                <w:rFonts w:asciiTheme="minorHAnsi" w:hAnsiTheme="minorHAnsi" w:cstheme="minorHAnsi"/>
                <w:sz w:val="16"/>
                <w:szCs w:val="16"/>
              </w:rPr>
              <w:t>USO  -</w:t>
            </w:r>
            <w:proofErr w:type="gramEnd"/>
            <w:r w:rsidRPr="00D93BC7">
              <w:rPr>
                <w:rFonts w:asciiTheme="minorHAnsi" w:hAnsiTheme="minorHAnsi" w:cstheme="minorHAnsi"/>
                <w:sz w:val="16"/>
                <w:szCs w:val="16"/>
              </w:rPr>
              <w:t xml:space="preserve"> COM ALCOOL, PARA LIMPEZA DIARIA, INDICADO PARA SUPERFICIES LAVAVEIS, PRONTO PARA USO, COM AÇÃO BACTERICIDA E DESENGORDURANTE, DERMATOLOGICAMENTE TESTADO, EMBALAGEM TIPO SQUEZZE, FRAGRÂNCIA DE LAVANDA, FRASCO DE 500ML.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94A5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07D6A24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FRASCO</w:t>
            </w:r>
          </w:p>
        </w:tc>
      </w:tr>
      <w:tr w:rsidR="00D93BC7" w:rsidRPr="00D93BC7" w14:paraId="6C39F7A3" w14:textId="26582E84" w:rsidTr="004136CD">
        <w:trPr>
          <w:trHeight w:val="42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14B92A" w14:textId="2B1C97A3"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E26A85">
              <w:rPr>
                <w:rFonts w:asciiTheme="minorHAnsi" w:hAnsiTheme="minorHAnsi" w:cstheme="minorHAnsi"/>
                <w:sz w:val="16"/>
                <w:szCs w:val="16"/>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06C6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PANO DE CHÃO - TIPO SACO, 100% ALGODÃO, MALHA DUPLA, CONFECCIONADO EM TECIDO DE ALGODÃO CRU BRANCO DE ALTA ABSORÇÃO, NAS DIMENSÕES APROXIMADAS DE 50CMX80CM, ISENTO DE FIAPOS SOLTOS, RASGOS OU OUTROS DEFEITOS QUE POSSAM PREJUDICAR SUA UTILIZAÇÃO.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AA33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31F3ACD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2AFACFBA" w14:textId="532C8ECA" w:rsidTr="004136CD">
        <w:trPr>
          <w:trHeight w:val="93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DE1204" w14:textId="198DB8C0"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r w:rsidR="00E26A85">
              <w:rPr>
                <w:rFonts w:asciiTheme="minorHAnsi" w:hAnsiTheme="minorHAnsi" w:cstheme="minorHAnsi"/>
                <w:sz w:val="16"/>
                <w:szCs w:val="16"/>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5E937"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RODO - PARA LIMPEZA PESADA, BASE DE 60CM EM PLASTICO INJETADO PP COM GARRAS PONTIAGUDAS PARA FIXAÇÃO DO PANO, BORRACHA DUPLA EM EVA SOFT DE NO MÍNIMO 6 MILIMETROS, COM CABO DE ALUMÍNIO, ROSQUEÁVEL, DE NO MINIMO 1,40CM COM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09A9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0226F11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51835EEA" w14:textId="0875577D" w:rsidTr="004136CD">
        <w:trPr>
          <w:trHeight w:val="69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FFCF09" w14:textId="29EA8FE2"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49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69384"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SACO PARA LIXO - CAPACIDADE VOLUMÉTRICA DE 20 LITROS, REFORÇADO, DE NO MÍNIMO 10 MICRAS, COR PRETA, DIMENSÕES APROXIMADAS DE 45CM LARGURA X 60CM ALTURA, DE POLIPROPILENO. PACOTE COM 100 UNIDADES. O PRODUTO DEVERÁ ESTAR DEVIDAMENTE IDENTIFICADO ATRAVÉS DE ETIQUETA DO FABRICANTE E CONFECCIONADOS DE ACORDO COM AS NORMAS DA ABNT NBR 9191.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6038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E02EE7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423D19CF" w14:textId="5140F8FE" w:rsidTr="004136CD">
        <w:trPr>
          <w:trHeight w:val="70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DD1172" w14:textId="2CE055F4"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32578"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SACO PARA LIXO - CAPACIDADE VOLUMÉTRICA DE 40 LITROS, REFORÇADO, DE NO MÍNIMO 10 MICRAS, COR PRETA, DIMENSÕES APROXIMADAS DE 60CM LARGURA X 60CM ALTURA, DE POLIPROPILENO. PACOTE COM 100 UNIDADES. O PRODUTO DEVERÁ ESTAR DEVIDAMENTE IDENTIFICADO ATRAVÉS DE ETIQUETA DO FABRICANTE E CONFECCIONADOS DE ACORDO COM AS NORMAS DA ABNT NBR 9191.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14B6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BE5997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0301CA71" w14:textId="5A047A90" w:rsidTr="004136CD">
        <w:trPr>
          <w:trHeight w:val="5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140127" w14:textId="14CCE0B9"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CFEAC"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SACO PARA LIXO - CAPACIDADE VOLUMÉTRICA DE 100 LITROS, REFORÇADO, DE NO MÍNIMO 10 MICRAS, COR PRETA, DIMENSÕES APROXIMADAS DE 75CM LARGURA X 105CM ALTURA, DE POLIPROPILENO. PACOTE COM 100 UNIDADES. O PRODUTO DEVERÁ ESTAR DEVIDAMENTE IDENTIFICADO ATRAVÉS DE ETIQUETA DO FABRICANTE E CONFECCIONADOS DE ACORDO COM AS NORMAS DA ABNT NBR 9191.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2ED9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BA1A34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54EA49D1" w14:textId="16C8CF76" w:rsidTr="004136CD">
        <w:trPr>
          <w:trHeight w:val="69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BFF709" w14:textId="3324F8B1"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517FF"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ESCOVA DE LAVAR ROUPAS </w:t>
            </w:r>
            <w:proofErr w:type="gramStart"/>
            <w:r w:rsidRPr="00D93BC7">
              <w:rPr>
                <w:rFonts w:asciiTheme="minorHAnsi" w:hAnsiTheme="minorHAnsi" w:cstheme="minorHAnsi"/>
                <w:sz w:val="16"/>
                <w:szCs w:val="16"/>
              </w:rPr>
              <w:t>-  EM</w:t>
            </w:r>
            <w:proofErr w:type="gramEnd"/>
            <w:r w:rsidRPr="00D93BC7">
              <w:rPr>
                <w:rFonts w:asciiTheme="minorHAnsi" w:hAnsiTheme="minorHAnsi" w:cstheme="minorHAnsi"/>
                <w:sz w:val="16"/>
                <w:szCs w:val="16"/>
              </w:rPr>
              <w:t xml:space="preserve"> FORMATO OVAL, MULTIUSO, FABRICADA EM PLÁSTICO PP, COM CERDAS DE MICROFIBRA DE NYLON DE APROXIMADAMENTE 25 MM DE ALTURA E DESENHO ANATÔMICO, RESISTENTE.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668A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C88BDE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718ED0B4" w14:textId="0DA01D79" w:rsidTr="004136CD">
        <w:trPr>
          <w:trHeight w:val="46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1EBD5A" w14:textId="47D0BC04"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30B26"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SABÃO EM BARRA GLICERINADO 200G - PCT COM 5 BARRAS - 1ª QUALIDADE.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F886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380717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2351D4A8" w14:textId="12486E6F" w:rsidTr="004136CD">
        <w:trPr>
          <w:trHeight w:val="43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E972BE" w14:textId="2D5B0D56"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3A57C"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VASSOURA DE PALHA - REFORÇADA, AMARRAÇÃO EM ARAME COM NO MÍNIMO 3 FIOS, COM COMPRIMENTO DA PALHA MÍNIMO 60CM, CONTENDO NO MÍNIMO 350G DE PALHA, CABO DE MADEIRA MEDINDO NO MÍNIMO 1,10M.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0644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B24F18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0B3BF27E" w14:textId="354C4BBB" w:rsidTr="004136CD">
        <w:trPr>
          <w:trHeight w:val="69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57EF00" w14:textId="4C2F2514"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lastRenderedPageBreak/>
              <w:t>5</w:t>
            </w:r>
            <w:r w:rsidR="00E26A85">
              <w:rPr>
                <w:rFonts w:asciiTheme="minorHAnsi" w:hAnsiTheme="minorHAnsi" w:cstheme="minorHAnsi"/>
                <w:sz w:val="16"/>
                <w:szCs w:val="16"/>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88ECA"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VASSOURA DE PELO - PROJETADA PARA USO INTERNO E PISOS LISOS, CONFECCIONADA COM CERDAS SINTÉTICAS DE NYLON MACIAS E RESISTENTES, BASE DE PLASTICO RESISTENTE MEDINDO NO MÍNIMO 30CM, COM CABO DE METAL MÍNIMO DE 1,30M REVESTIDO EM PLASTICO, ROSQUEÁVEL, COM SUPORTE PARA PENDURAR.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AD9A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84C1E87"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0AFFEAB7" w14:textId="2C325A4B" w:rsidTr="004136CD">
        <w:trPr>
          <w:trHeight w:val="49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D29043" w14:textId="04E7B94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50E91"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SACO DE PAPEL PARA PIPOCA - 8X16 BRANCO - PCT COM 500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C9B4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51ED5E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451AC6D8" w14:textId="07EB1412" w:rsidTr="004136CD">
        <w:trPr>
          <w:trHeight w:val="58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DC1705" w14:textId="5D09CFDC"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BD88F"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GUARDANAPO DE PAPEL - FOLHA SIMPLES 24CM X 22CM, COM 50 UNIDADES - 1ª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FB33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40</w:t>
            </w:r>
          </w:p>
        </w:tc>
        <w:tc>
          <w:tcPr>
            <w:tcW w:w="1134" w:type="dxa"/>
            <w:tcBorders>
              <w:top w:val="single" w:sz="4" w:space="0" w:color="000000"/>
              <w:left w:val="single" w:sz="4" w:space="0" w:color="000000"/>
              <w:bottom w:val="single" w:sz="4" w:space="0" w:color="000000"/>
              <w:right w:val="single" w:sz="4" w:space="0" w:color="000000"/>
            </w:tcBorders>
            <w:vAlign w:val="center"/>
          </w:tcPr>
          <w:p w14:paraId="5A6A8FC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12B683A4" w14:textId="6A42AB92" w:rsidTr="004136CD">
        <w:trPr>
          <w:trHeight w:val="54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4B287B" w14:textId="04A8EF84"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r w:rsidR="00E26A85">
              <w:rPr>
                <w:rFonts w:asciiTheme="minorHAnsi" w:hAnsiTheme="minorHAnsi" w:cstheme="minorHAnsi"/>
                <w:sz w:val="16"/>
                <w:szCs w:val="16"/>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CD29E"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COPO DESCARTÁVEL- - TRANSPARENTE 200 ML, PCT COM 100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8F2B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F54C92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PACOTE</w:t>
            </w:r>
          </w:p>
        </w:tc>
      </w:tr>
      <w:tr w:rsidR="00D93BC7" w:rsidRPr="00D93BC7" w14:paraId="62439B58" w14:textId="5E04701C" w:rsidTr="004136CD">
        <w:trPr>
          <w:trHeight w:val="70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E4D835" w14:textId="29D7E2C1"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59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75AD9"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COADOR DE PANO P/ CAFE - TAM. GRANDE - 19,5CM, COM REVESTIMENTO DUPLO. FLANELA OU ALGODÃO. COM CABO.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4F86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4A6A120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4DD8C46E" w14:textId="23406D96" w:rsidTr="004136CD">
        <w:trPr>
          <w:trHeight w:val="40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AB6D43" w14:textId="07218360"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B8B9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COLHER - DE SOPA EM INOX</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6068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4FE636F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7D0DA789" w14:textId="4528368D" w:rsidTr="004136CD">
        <w:trPr>
          <w:trHeight w:val="57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F48A1A" w14:textId="0F66EE69"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2CEA1"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PANO DE PRATO 100% ALGODAO, TAM 70CM X 45CM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DBF6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6EC4556A"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2E42AF53" w14:textId="4AB4AE7B" w:rsidTr="004136CD">
        <w:trPr>
          <w:trHeight w:val="52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E11F7E" w14:textId="55F2657E"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1EDD4"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FACA DE COZINHA EM AÇO CARBONO, TAMANHO 7", CABO DE MADEIRA - TRAMONTINA OU SIMILAR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DBBA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965B7A2"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77528D5A" w14:textId="78E267F4" w:rsidTr="004136CD">
        <w:trPr>
          <w:trHeight w:val="55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4CC517" w14:textId="75D6DA23"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1D733" w14:textId="48CD2DEE"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ISQUEIRO GRANDE – CAPSULA DE PLÁSTICO QUE CONTEM, GÁS, ACENTE APROXIMADAMENTE 3.000 VEZES, SELO DO INMETRO.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9A32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0960BE0"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29AF913F" w14:textId="3C8B0B30" w:rsidTr="004136CD">
        <w:trPr>
          <w:trHeight w:val="687"/>
        </w:trPr>
        <w:tc>
          <w:tcPr>
            <w:tcW w:w="738"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505B500" w14:textId="6DC7DA39"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4</w:t>
            </w:r>
          </w:p>
        </w:tc>
        <w:tc>
          <w:tcPr>
            <w:tcW w:w="6520" w:type="dxa"/>
            <w:tcBorders>
              <w:top w:val="single" w:sz="4" w:space="0" w:color="000000"/>
              <w:left w:val="single" w:sz="4" w:space="0" w:color="000000"/>
              <w:bottom w:val="single" w:sz="4" w:space="0" w:color="auto"/>
              <w:right w:val="single" w:sz="4" w:space="0" w:color="000000"/>
            </w:tcBorders>
            <w:shd w:val="clear" w:color="auto" w:fill="auto"/>
            <w:vAlign w:val="center"/>
          </w:tcPr>
          <w:p w14:paraId="36FD8BDB"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PROCESSADOR DE ALIMENTOS - MANUAL, COM 5 LÂMINAS INOX MANUAL 900ML - TAMANHO GRANDE</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14:paraId="37EB15A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000000"/>
              <w:left w:val="single" w:sz="4" w:space="0" w:color="000000"/>
              <w:bottom w:val="single" w:sz="4" w:space="0" w:color="auto"/>
              <w:right w:val="single" w:sz="4" w:space="0" w:color="000000"/>
            </w:tcBorders>
            <w:vAlign w:val="center"/>
          </w:tcPr>
          <w:p w14:paraId="50AA208D"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535A0613" w14:textId="4E88CBC5" w:rsidTr="004136CD">
        <w:trPr>
          <w:trHeight w:val="564"/>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63F76D" w14:textId="06753E53"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5</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917ECC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FERVEDOR - EM AÇO INOX COM CABO DE BAQUELETE 14CM, 2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E2B85A"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55C7216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18138899" w14:textId="5F09B727" w:rsidTr="004136CD">
        <w:trPr>
          <w:trHeight w:val="594"/>
        </w:trPr>
        <w:tc>
          <w:tcPr>
            <w:tcW w:w="73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3FA7D893" w14:textId="1434D5AB"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6</w:t>
            </w:r>
            <w:r w:rsidR="00E26A85">
              <w:rPr>
                <w:rFonts w:asciiTheme="minorHAnsi" w:hAnsiTheme="minorHAnsi" w:cstheme="minorHAnsi"/>
                <w:sz w:val="16"/>
                <w:szCs w:val="16"/>
              </w:rPr>
              <w:t>6</w:t>
            </w:r>
          </w:p>
        </w:tc>
        <w:tc>
          <w:tcPr>
            <w:tcW w:w="6520" w:type="dxa"/>
            <w:tcBorders>
              <w:top w:val="single" w:sz="4" w:space="0" w:color="auto"/>
              <w:left w:val="single" w:sz="4" w:space="0" w:color="000000"/>
              <w:bottom w:val="single" w:sz="4" w:space="0" w:color="000000"/>
              <w:right w:val="single" w:sz="4" w:space="0" w:color="000000"/>
            </w:tcBorders>
            <w:shd w:val="clear" w:color="auto" w:fill="auto"/>
            <w:vAlign w:val="center"/>
          </w:tcPr>
          <w:p w14:paraId="252C58CB"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TNT – TECIDO NÃO TECIDO 60G/M² - LARGURA 1,40 CORES VARIADAS</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14:paraId="315731F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150</w:t>
            </w:r>
          </w:p>
        </w:tc>
        <w:tc>
          <w:tcPr>
            <w:tcW w:w="1134" w:type="dxa"/>
            <w:tcBorders>
              <w:top w:val="single" w:sz="4" w:space="0" w:color="auto"/>
              <w:left w:val="single" w:sz="4" w:space="0" w:color="000000"/>
              <w:bottom w:val="single" w:sz="4" w:space="0" w:color="000000"/>
              <w:right w:val="single" w:sz="4" w:space="0" w:color="000000"/>
            </w:tcBorders>
            <w:vAlign w:val="center"/>
          </w:tcPr>
          <w:p w14:paraId="7924E935"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METRO</w:t>
            </w:r>
          </w:p>
        </w:tc>
      </w:tr>
      <w:tr w:rsidR="00D93BC7" w:rsidRPr="00D93BC7" w14:paraId="124DEE67" w14:textId="4E2266AF" w:rsidTr="004136CD">
        <w:trPr>
          <w:trHeight w:val="969"/>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48F10C" w14:textId="5B82EBF9"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67</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535448ED"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CONTRATAÇÃO DE EMPRESA PARA OS SERVIÇOS DE VIGILANCIA OSTENSIVA - COM DOIS SEGURANÇAS DESARMADOS E DEVIDAMENTE UNIFORMIZADOS, 24 HORAS POR DIA, DURANTE O PERIODO ENTRE OS DIAS 04/08/2025 </w:t>
            </w:r>
            <w:proofErr w:type="gramStart"/>
            <w:r w:rsidRPr="00D93BC7">
              <w:rPr>
                <w:rFonts w:asciiTheme="minorHAnsi" w:hAnsiTheme="minorHAnsi" w:cstheme="minorHAnsi"/>
                <w:sz w:val="16"/>
                <w:szCs w:val="16"/>
              </w:rPr>
              <w:t>A</w:t>
            </w:r>
            <w:proofErr w:type="gramEnd"/>
            <w:r w:rsidRPr="00D93BC7">
              <w:rPr>
                <w:rFonts w:asciiTheme="minorHAnsi" w:hAnsiTheme="minorHAnsi" w:cstheme="minorHAnsi"/>
                <w:sz w:val="16"/>
                <w:szCs w:val="16"/>
              </w:rPr>
              <w:t xml:space="preserve"> 16/08/2025, PARA GARANTIR A ORDEM PÚBLICA E A PRESERVAÇÃO DO PATRIMÔNIO PÚBLICO ONDE FICA LOCALIZADO A SUB PREFEITURA DO MUNICIPIO DE NIQUELÂNDIA - GO NO POVOADO DE MUQUÉM.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7E97B1"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26</w:t>
            </w:r>
          </w:p>
        </w:tc>
        <w:tc>
          <w:tcPr>
            <w:tcW w:w="1134" w:type="dxa"/>
            <w:tcBorders>
              <w:top w:val="single" w:sz="4" w:space="0" w:color="auto"/>
              <w:left w:val="single" w:sz="4" w:space="0" w:color="auto"/>
              <w:bottom w:val="single" w:sz="4" w:space="0" w:color="auto"/>
              <w:right w:val="single" w:sz="4" w:space="0" w:color="auto"/>
            </w:tcBorders>
            <w:vAlign w:val="center"/>
          </w:tcPr>
          <w:p w14:paraId="0A8E5B36"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DIÁRIA</w:t>
            </w:r>
          </w:p>
        </w:tc>
      </w:tr>
      <w:tr w:rsidR="00D93BC7" w:rsidRPr="00D93BC7" w14:paraId="742950DE" w14:textId="1ED52125" w:rsidTr="004136CD">
        <w:trPr>
          <w:trHeight w:val="406"/>
        </w:trPr>
        <w:tc>
          <w:tcPr>
            <w:tcW w:w="73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52BF9958" w14:textId="04C94E2A"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68</w:t>
            </w:r>
          </w:p>
        </w:tc>
        <w:tc>
          <w:tcPr>
            <w:tcW w:w="6520" w:type="dxa"/>
            <w:tcBorders>
              <w:top w:val="single" w:sz="4" w:space="0" w:color="auto"/>
              <w:left w:val="single" w:sz="4" w:space="0" w:color="000000"/>
              <w:bottom w:val="single" w:sz="4" w:space="0" w:color="000000"/>
              <w:right w:val="single" w:sz="4" w:space="0" w:color="000000"/>
            </w:tcBorders>
            <w:shd w:val="clear" w:color="auto" w:fill="auto"/>
            <w:vAlign w:val="center"/>
          </w:tcPr>
          <w:p w14:paraId="1B6A9A17" w14:textId="74D5CAAC"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LOCAÇÃO DE TENDAS - COM MEDIDAS 10MX10M, COM ESTRUTURA DE METAL E COBERTURA DE LONA BRANCA E FECHAMENTOS LATERIAS </w:t>
            </w:r>
            <w:r w:rsidR="007019FF" w:rsidRPr="00D93BC7">
              <w:rPr>
                <w:rFonts w:asciiTheme="minorHAnsi" w:hAnsiTheme="minorHAnsi" w:cstheme="minorHAnsi"/>
                <w:color w:val="000000" w:themeColor="text1"/>
                <w:sz w:val="16"/>
                <w:szCs w:val="16"/>
              </w:rPr>
              <w:t>COM COBERTURA EM LONA DE PVC IMPERMEÁVEL, ANTICHAMAS E DE BOA QUALIDADE, NA COR BRANCA, DEVEM ESTAR LIMPAS, SEM RASGOS, MOFO, MANCHAS OU DESBOTAMENTO; A MONTAGEM DEVE SER FEITA DE FORMA SEGURA E NIVELADA, COM AMARRAÇÕES, ESTACAS OU PESO S ADEQUADOS À SEGURANÇA DO PÚBLICO; AS DIMENSÕES DEVEM OBEDECER RIGOROSAMENTE AO SOLICITADO  A ESTRUTURA DEVE ESTAR EM BOM ESTADO DE CONSERVAÇÃO DE USO, SEM FERRUGEM EXCESSIVA, TRINCAS OU PARTES DANIFICADAS</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14:paraId="63A6250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3</w:t>
            </w:r>
          </w:p>
        </w:tc>
        <w:tc>
          <w:tcPr>
            <w:tcW w:w="1134" w:type="dxa"/>
            <w:tcBorders>
              <w:top w:val="single" w:sz="4" w:space="0" w:color="auto"/>
              <w:left w:val="single" w:sz="4" w:space="0" w:color="000000"/>
              <w:bottom w:val="single" w:sz="4" w:space="0" w:color="000000"/>
              <w:right w:val="single" w:sz="4" w:space="0" w:color="000000"/>
            </w:tcBorders>
            <w:vAlign w:val="center"/>
          </w:tcPr>
          <w:p w14:paraId="77E70149"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3D9E047" w14:textId="578F8BD0" w:rsidTr="004136CD">
        <w:trPr>
          <w:trHeight w:val="49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103E85" w14:textId="1FC8C408"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69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B677B"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LOCAÇÃO DE MESA PLÁSTICA, QUADRADA, COR BANCA, FABRICADA EM</w:t>
            </w:r>
          </w:p>
          <w:p w14:paraId="13FDBA92" w14:textId="77777777"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POLIPROPILENO VIRGEM, MONOBLOCO, PROTEÇÃO UV, PESO SUPORTADO DE 50 KG, EMPILHÁVEL, PESO DE 5KG. COM AS SEGUINTES DIMENSÕES: 70CM X 70CM X 70CM.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B2133"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626550CE"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6F936188" w14:textId="729B2489" w:rsidTr="004136CD">
        <w:trPr>
          <w:trHeight w:val="48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7DDDC8" w14:textId="1243A19E"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70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2FED9" w14:textId="7C3796C9"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LOCAÇÃO DE CADEIRA; ESPECIFICAÇÃO TÉCNICA: CADEIRAS PLÁSTICA, MODELO BISTRÔ, COR BRANCA, FABRICADA EM POLIPROPILENO VIRGEM, SEM BRAÇOS, MONOBLOCO, PROTEÇÃO UV, PESO SUPORTADO DE 140 KG, EMPILHÁVEL, CERTIFICADA PELO INMETRO, PESO DE 2,2KG, COM AS</w:t>
            </w:r>
            <w:r w:rsidR="007019FF">
              <w:rPr>
                <w:rFonts w:asciiTheme="minorHAnsi" w:hAnsiTheme="minorHAnsi" w:cstheme="minorHAnsi"/>
                <w:sz w:val="16"/>
                <w:szCs w:val="16"/>
              </w:rPr>
              <w:t xml:space="preserve"> </w:t>
            </w:r>
            <w:r w:rsidRPr="00D93BC7">
              <w:rPr>
                <w:rFonts w:asciiTheme="minorHAnsi" w:hAnsiTheme="minorHAnsi" w:cstheme="minorHAnsi"/>
                <w:sz w:val="16"/>
                <w:szCs w:val="16"/>
              </w:rPr>
              <w:t>SEGUINTES DIMENSÕES: 42 CM X 50 CM X 86 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7C02C"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5C41CD8"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r w:rsidR="00D93BC7" w:rsidRPr="00D93BC7" w14:paraId="2FB07ACF" w14:textId="4D6C63A4" w:rsidTr="004136CD">
        <w:trPr>
          <w:trHeight w:val="582"/>
        </w:trPr>
        <w:tc>
          <w:tcPr>
            <w:tcW w:w="738"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0411A129" w14:textId="47E24681" w:rsidR="00D93BC7" w:rsidRPr="00D93BC7" w:rsidRDefault="00E26A85" w:rsidP="00BE5138">
            <w:pPr>
              <w:widowControl w:val="0"/>
              <w:jc w:val="center"/>
              <w:rPr>
                <w:rFonts w:asciiTheme="minorHAnsi" w:hAnsiTheme="minorHAnsi" w:cstheme="minorHAnsi"/>
                <w:sz w:val="16"/>
                <w:szCs w:val="16"/>
              </w:rPr>
            </w:pPr>
            <w:r>
              <w:rPr>
                <w:rFonts w:asciiTheme="minorHAnsi" w:hAnsiTheme="minorHAnsi" w:cstheme="minorHAnsi"/>
                <w:sz w:val="16"/>
                <w:szCs w:val="16"/>
              </w:rPr>
              <w:t>71</w:t>
            </w:r>
          </w:p>
        </w:tc>
        <w:tc>
          <w:tcPr>
            <w:tcW w:w="6520" w:type="dxa"/>
            <w:tcBorders>
              <w:top w:val="single" w:sz="4" w:space="0" w:color="000000"/>
              <w:left w:val="single" w:sz="4" w:space="0" w:color="000000"/>
              <w:bottom w:val="single" w:sz="4" w:space="0" w:color="auto"/>
              <w:right w:val="single" w:sz="4" w:space="0" w:color="000000"/>
            </w:tcBorders>
            <w:shd w:val="clear" w:color="auto" w:fill="auto"/>
            <w:vAlign w:val="center"/>
          </w:tcPr>
          <w:p w14:paraId="33605406" w14:textId="26F1FBCA" w:rsidR="00D93BC7" w:rsidRPr="00D93BC7" w:rsidRDefault="00D93BC7" w:rsidP="007019FF">
            <w:pPr>
              <w:widowControl w:val="0"/>
              <w:jc w:val="both"/>
              <w:rPr>
                <w:rFonts w:asciiTheme="minorHAnsi" w:hAnsiTheme="minorHAnsi" w:cstheme="minorHAnsi"/>
                <w:sz w:val="16"/>
                <w:szCs w:val="16"/>
              </w:rPr>
            </w:pPr>
            <w:r w:rsidRPr="00D93BC7">
              <w:rPr>
                <w:rFonts w:asciiTheme="minorHAnsi" w:hAnsiTheme="minorHAnsi" w:cstheme="minorHAnsi"/>
                <w:sz w:val="16"/>
                <w:szCs w:val="16"/>
              </w:rPr>
              <w:t xml:space="preserve">LOCAÇÃO DE TENDAS - COM MEDIDAS 06MX06M, COM ESTRUTURA DE METAL E COBERTURA DE LONA BRANCA E FECHAMENTOS LATERIAS </w:t>
            </w:r>
            <w:r w:rsidR="007019FF" w:rsidRPr="00D93BC7">
              <w:rPr>
                <w:rFonts w:asciiTheme="minorHAnsi" w:hAnsiTheme="minorHAnsi" w:cstheme="minorHAnsi"/>
                <w:color w:val="000000" w:themeColor="text1"/>
                <w:sz w:val="16"/>
                <w:szCs w:val="16"/>
              </w:rPr>
              <w:t>COM COBERTURA EM LONA DE PVC IMPERMEÁVEL, ANTICHAMAS E DE BOA QUALIDADE, NA COR BRANCA, DEVEM ESTAR LIMPAS, SEM RASGOS, MOFO, MANCHAS OU DESBOTAMENTO; A MONTAGEM DEVE SER FEITA DE FORMA SEGURA E NIVELADA, COM AMARRAÇÕES, ESTACAS OU PESO S ADEQUADOS À SEGURANÇA DO PÚBLICO; AS DIMENSÕES DEVEM OBEDECER RIGOROSAMENTE AO SOLICITADO  A ESTRUTURA DEVE ESTAR EM BOM ESTADO DE CONSERVAÇÃO DE USO, SEM FERRUGEM EXCESSIVA, TRINCAS OU PARTES DANIFICADAS</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14:paraId="11843184"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4</w:t>
            </w:r>
          </w:p>
        </w:tc>
        <w:tc>
          <w:tcPr>
            <w:tcW w:w="1134" w:type="dxa"/>
            <w:tcBorders>
              <w:top w:val="single" w:sz="4" w:space="0" w:color="000000"/>
              <w:left w:val="single" w:sz="4" w:space="0" w:color="000000"/>
              <w:bottom w:val="single" w:sz="4" w:space="0" w:color="auto"/>
              <w:right w:val="single" w:sz="4" w:space="0" w:color="000000"/>
            </w:tcBorders>
            <w:vAlign w:val="center"/>
          </w:tcPr>
          <w:p w14:paraId="176C456F" w14:textId="77777777" w:rsidR="00D93BC7" w:rsidRPr="00D93BC7" w:rsidRDefault="00D93BC7" w:rsidP="00BE5138">
            <w:pPr>
              <w:widowControl w:val="0"/>
              <w:jc w:val="center"/>
              <w:rPr>
                <w:rFonts w:asciiTheme="minorHAnsi" w:hAnsiTheme="minorHAnsi" w:cstheme="minorHAnsi"/>
                <w:sz w:val="16"/>
                <w:szCs w:val="16"/>
              </w:rPr>
            </w:pPr>
            <w:r w:rsidRPr="00D93BC7">
              <w:rPr>
                <w:rFonts w:asciiTheme="minorHAnsi" w:hAnsiTheme="minorHAnsi" w:cstheme="minorHAnsi"/>
                <w:sz w:val="16"/>
                <w:szCs w:val="16"/>
              </w:rPr>
              <w:t>UND</w:t>
            </w:r>
          </w:p>
        </w:tc>
      </w:tr>
    </w:tbl>
    <w:p w14:paraId="78CEA5B0" w14:textId="77777777" w:rsidR="004A4187" w:rsidRDefault="004A4187" w:rsidP="004A4187">
      <w:pPr>
        <w:pStyle w:val="Default"/>
        <w:spacing w:line="360" w:lineRule="auto"/>
        <w:jc w:val="both"/>
        <w:rPr>
          <w:b/>
          <w:bCs/>
          <w:color w:val="auto"/>
          <w:sz w:val="16"/>
          <w:szCs w:val="16"/>
        </w:rPr>
      </w:pPr>
    </w:p>
    <w:p w14:paraId="774DDCAD" w14:textId="77777777" w:rsidR="00E26A85" w:rsidRPr="00B716CC" w:rsidRDefault="00E26A85" w:rsidP="004A4187">
      <w:pPr>
        <w:pStyle w:val="Default"/>
        <w:spacing w:line="360" w:lineRule="auto"/>
        <w:jc w:val="both"/>
        <w:rPr>
          <w:b/>
          <w:bCs/>
          <w:color w:val="auto"/>
          <w:sz w:val="16"/>
          <w:szCs w:val="16"/>
        </w:rPr>
      </w:pPr>
    </w:p>
    <w:p w14:paraId="6099E101" w14:textId="77777777" w:rsidR="00685D2D" w:rsidRPr="00B34622" w:rsidRDefault="00685D2D" w:rsidP="00B34622">
      <w:pPr>
        <w:pStyle w:val="PargrafodaLista"/>
        <w:numPr>
          <w:ilvl w:val="0"/>
          <w:numId w:val="14"/>
        </w:numPr>
        <w:spacing w:line="276" w:lineRule="auto"/>
        <w:jc w:val="both"/>
        <w:rPr>
          <w:rFonts w:ascii="Arial" w:hAnsi="Arial" w:cs="Arial"/>
          <w:b/>
          <w:bCs/>
        </w:rPr>
      </w:pPr>
      <w:bookmarkStart w:id="13" w:name="_Hlk79670203"/>
      <w:r w:rsidRPr="00B34622">
        <w:rPr>
          <w:rFonts w:ascii="Arial" w:hAnsi="Arial" w:cs="Arial"/>
          <w:b/>
          <w:bCs/>
        </w:rPr>
        <w:lastRenderedPageBreak/>
        <w:t>ESTIMATIVA DE PREÇO</w:t>
      </w:r>
    </w:p>
    <w:p w14:paraId="2BCB5A21" w14:textId="0CA7BD47" w:rsidR="00685D2D" w:rsidRPr="00B34622" w:rsidRDefault="00215FEB" w:rsidP="00B34622">
      <w:pPr>
        <w:pStyle w:val="PargrafodaLista"/>
        <w:widowControl w:val="0"/>
        <w:numPr>
          <w:ilvl w:val="1"/>
          <w:numId w:val="35"/>
        </w:numPr>
        <w:autoSpaceDE w:val="0"/>
        <w:autoSpaceDN w:val="0"/>
        <w:spacing w:line="360" w:lineRule="auto"/>
        <w:ind w:left="0" w:firstLine="0"/>
        <w:jc w:val="both"/>
        <w:rPr>
          <w:rFonts w:ascii="Arial" w:hAnsi="Arial" w:cs="Arial"/>
          <w:b/>
        </w:rPr>
      </w:pPr>
      <w:r w:rsidRPr="00B34622">
        <w:rPr>
          <w:rFonts w:ascii="Arial" w:hAnsi="Arial" w:cs="Arial"/>
          <w:bCs/>
        </w:rPr>
        <w:t>O orçamento estimado da presente contratação será de caráter sigiloso.</w:t>
      </w:r>
    </w:p>
    <w:p w14:paraId="3AE4454D" w14:textId="7ADC8651" w:rsidR="00215FEB" w:rsidRPr="00B34622" w:rsidRDefault="00215FEB" w:rsidP="00B34622">
      <w:pPr>
        <w:pStyle w:val="PargrafodaLista"/>
        <w:widowControl w:val="0"/>
        <w:numPr>
          <w:ilvl w:val="1"/>
          <w:numId w:val="35"/>
        </w:numPr>
        <w:autoSpaceDE w:val="0"/>
        <w:autoSpaceDN w:val="0"/>
        <w:spacing w:line="360" w:lineRule="auto"/>
        <w:ind w:left="0" w:firstLine="0"/>
        <w:jc w:val="both"/>
        <w:rPr>
          <w:rFonts w:ascii="Arial" w:hAnsi="Arial" w:cs="Arial"/>
          <w:bCs/>
        </w:rPr>
      </w:pPr>
      <w:r w:rsidRPr="00B34622">
        <w:rPr>
          <w:rFonts w:ascii="Arial" w:hAnsi="Arial" w:cs="Arial"/>
          <w:bCs/>
        </w:rPr>
        <w:t>Nos termos do §1º do art. 24 da Lei nº 14.133/2021, a Administração Pública opta, nesta licitação, pela adoção do orçamento sigiloso, em razão da necessidade de preservar a competitividade do certame e garantir a obtenção da proposta mais vantajosa para a Administração.</w:t>
      </w:r>
    </w:p>
    <w:p w14:paraId="6CD13326" w14:textId="2BF01C2D" w:rsidR="00215FEB" w:rsidRPr="00B34622" w:rsidRDefault="00215FEB" w:rsidP="00B34622">
      <w:pPr>
        <w:pStyle w:val="PargrafodaLista"/>
        <w:widowControl w:val="0"/>
        <w:numPr>
          <w:ilvl w:val="1"/>
          <w:numId w:val="35"/>
        </w:numPr>
        <w:autoSpaceDE w:val="0"/>
        <w:autoSpaceDN w:val="0"/>
        <w:spacing w:line="360" w:lineRule="auto"/>
        <w:ind w:left="0" w:firstLine="0"/>
        <w:jc w:val="both"/>
        <w:rPr>
          <w:rFonts w:ascii="Arial" w:hAnsi="Arial" w:cs="Arial"/>
          <w:bCs/>
        </w:rPr>
      </w:pPr>
      <w:r w:rsidRPr="00B34622">
        <w:rPr>
          <w:rFonts w:ascii="Arial" w:hAnsi="Arial" w:cs="Arial"/>
          <w:bCs/>
        </w:rPr>
        <w:t>A divulgação prévia do valor estimado poderia restringir a competitividade e influenciar a formulação das propostas pelos licitantes, comprometendo o caráter isonômico da disputa e prejudicando o interesse público. A manutenção do sigilo do orçamento estimado visa assegurar que os participantes apresentem propostas baseadas em seus próprios custos e estratégias comerciais, e não com base em um valor de referência previamente conhecido.</w:t>
      </w:r>
    </w:p>
    <w:p w14:paraId="7DAFE840" w14:textId="26E50139" w:rsidR="00215FEB" w:rsidRPr="00B34622" w:rsidRDefault="00372B3D" w:rsidP="00B34622">
      <w:pPr>
        <w:pStyle w:val="PargrafodaLista"/>
        <w:widowControl w:val="0"/>
        <w:numPr>
          <w:ilvl w:val="1"/>
          <w:numId w:val="35"/>
        </w:numPr>
        <w:autoSpaceDE w:val="0"/>
        <w:autoSpaceDN w:val="0"/>
        <w:spacing w:line="360" w:lineRule="auto"/>
        <w:ind w:left="0" w:firstLine="0"/>
        <w:jc w:val="both"/>
        <w:rPr>
          <w:rFonts w:ascii="Arial" w:hAnsi="Arial" w:cs="Arial"/>
          <w:bCs/>
        </w:rPr>
      </w:pPr>
      <w:r w:rsidRPr="00B34622">
        <w:rPr>
          <w:rFonts w:ascii="Arial" w:hAnsi="Arial" w:cs="Arial"/>
          <w:bCs/>
        </w:rPr>
        <w:t>Após a fase de lances, o orçamento sigiloso poderá ser publicizado, em conformidade com a legislação aplicável.</w:t>
      </w:r>
    </w:p>
    <w:p w14:paraId="29D20277" w14:textId="77777777" w:rsidR="00685D2D" w:rsidRDefault="00685D2D" w:rsidP="0041120E">
      <w:pPr>
        <w:pStyle w:val="PargrafodaLista"/>
        <w:spacing w:line="360" w:lineRule="auto"/>
        <w:ind w:left="360"/>
        <w:jc w:val="both"/>
        <w:rPr>
          <w:rFonts w:ascii="Arial" w:hAnsi="Arial" w:cs="Arial"/>
          <w:b/>
          <w:bCs/>
          <w:sz w:val="22"/>
          <w:szCs w:val="22"/>
        </w:rPr>
      </w:pPr>
    </w:p>
    <w:p w14:paraId="5B2E3BDD" w14:textId="77777777" w:rsidR="00281CDC" w:rsidRPr="00B34622" w:rsidRDefault="00810C79" w:rsidP="00B34622">
      <w:pPr>
        <w:pStyle w:val="PargrafodaLista"/>
        <w:numPr>
          <w:ilvl w:val="0"/>
          <w:numId w:val="14"/>
        </w:numPr>
        <w:spacing w:line="276" w:lineRule="auto"/>
        <w:jc w:val="both"/>
        <w:rPr>
          <w:rFonts w:ascii="Arial" w:hAnsi="Arial" w:cs="Arial"/>
          <w:b/>
          <w:bCs/>
        </w:rPr>
      </w:pPr>
      <w:r w:rsidRPr="00B34622">
        <w:rPr>
          <w:rFonts w:ascii="Arial" w:hAnsi="Arial" w:cs="Arial"/>
          <w:b/>
          <w:bCs/>
        </w:rPr>
        <w:t>CONTRATAÇÕES CORRELATAS E OU INTERDEPENDENTES</w:t>
      </w:r>
    </w:p>
    <w:p w14:paraId="401B85E0" w14:textId="6A85F5BD" w:rsidR="00810C79" w:rsidRPr="00B34622" w:rsidRDefault="00810C79" w:rsidP="00B34622">
      <w:pPr>
        <w:pStyle w:val="PargrafodaLista"/>
        <w:widowControl w:val="0"/>
        <w:numPr>
          <w:ilvl w:val="1"/>
          <w:numId w:val="36"/>
        </w:numPr>
        <w:autoSpaceDE w:val="0"/>
        <w:autoSpaceDN w:val="0"/>
        <w:spacing w:line="360" w:lineRule="auto"/>
        <w:ind w:left="0" w:firstLine="0"/>
        <w:jc w:val="both"/>
        <w:rPr>
          <w:rFonts w:ascii="Arial" w:hAnsi="Arial" w:cs="Arial"/>
          <w:bCs/>
        </w:rPr>
      </w:pPr>
      <w:r w:rsidRPr="00B34622">
        <w:rPr>
          <w:rFonts w:ascii="Arial" w:hAnsi="Arial" w:cs="Arial"/>
          <w:bCs/>
        </w:rPr>
        <w:t>Não existem contratações em andamento ou previstas para este tipo de</w:t>
      </w:r>
      <w:r w:rsidR="001B472D" w:rsidRPr="00B34622">
        <w:rPr>
          <w:rFonts w:ascii="Arial" w:hAnsi="Arial" w:cs="Arial"/>
          <w:bCs/>
        </w:rPr>
        <w:t xml:space="preserve"> materia</w:t>
      </w:r>
      <w:r w:rsidR="0023175E" w:rsidRPr="00B34622">
        <w:rPr>
          <w:rFonts w:ascii="Arial" w:hAnsi="Arial" w:cs="Arial"/>
          <w:bCs/>
        </w:rPr>
        <w:t>is</w:t>
      </w:r>
      <w:r w:rsidR="001B472D" w:rsidRPr="00B34622">
        <w:rPr>
          <w:rFonts w:ascii="Arial" w:hAnsi="Arial" w:cs="Arial"/>
          <w:bCs/>
        </w:rPr>
        <w:t xml:space="preserve"> </w:t>
      </w:r>
      <w:r w:rsidR="00344EB8" w:rsidRPr="00B34622">
        <w:rPr>
          <w:rFonts w:ascii="Arial" w:hAnsi="Arial" w:cs="Arial"/>
          <w:bCs/>
        </w:rPr>
        <w:t>e serviços</w:t>
      </w:r>
      <w:r w:rsidRPr="00B34622">
        <w:rPr>
          <w:rFonts w:ascii="Arial" w:hAnsi="Arial" w:cs="Arial"/>
          <w:bCs/>
        </w:rPr>
        <w:t xml:space="preserve"> no Executivo da cidade de Niquelândia/GO</w:t>
      </w:r>
      <w:r w:rsidR="001B472D" w:rsidRPr="00B34622">
        <w:rPr>
          <w:rFonts w:ascii="Arial" w:hAnsi="Arial" w:cs="Arial"/>
          <w:bCs/>
        </w:rPr>
        <w:t xml:space="preserve"> para atender a Romaria de Nossa Senhora da Abadia</w:t>
      </w:r>
      <w:r w:rsidRPr="00B34622">
        <w:rPr>
          <w:rFonts w:ascii="Arial" w:hAnsi="Arial" w:cs="Arial"/>
          <w:bCs/>
        </w:rPr>
        <w:t>.</w:t>
      </w:r>
    </w:p>
    <w:p w14:paraId="7AEBA894" w14:textId="77777777" w:rsidR="00810C79" w:rsidRPr="00CC4002" w:rsidRDefault="00810C79" w:rsidP="0041120E">
      <w:pPr>
        <w:widowControl w:val="0"/>
        <w:tabs>
          <w:tab w:val="left" w:pos="1008"/>
        </w:tabs>
        <w:autoSpaceDE w:val="0"/>
        <w:autoSpaceDN w:val="0"/>
        <w:spacing w:line="360" w:lineRule="auto"/>
        <w:jc w:val="both"/>
        <w:rPr>
          <w:rFonts w:ascii="Arial" w:hAnsi="Arial" w:cs="Arial"/>
          <w:sz w:val="22"/>
          <w:szCs w:val="22"/>
        </w:rPr>
      </w:pPr>
    </w:p>
    <w:p w14:paraId="01F912F4" w14:textId="77777777" w:rsidR="00281CDC" w:rsidRPr="00B34622" w:rsidRDefault="00810C79" w:rsidP="00B34622">
      <w:pPr>
        <w:pStyle w:val="PargrafodaLista"/>
        <w:numPr>
          <w:ilvl w:val="0"/>
          <w:numId w:val="14"/>
        </w:numPr>
        <w:spacing w:line="276" w:lineRule="auto"/>
        <w:ind w:left="0" w:firstLine="0"/>
        <w:jc w:val="both"/>
        <w:rPr>
          <w:rFonts w:ascii="Arial" w:hAnsi="Arial" w:cs="Arial"/>
          <w:b/>
          <w:bCs/>
        </w:rPr>
      </w:pPr>
      <w:r w:rsidRPr="00B34622">
        <w:rPr>
          <w:rFonts w:ascii="Arial" w:hAnsi="Arial" w:cs="Arial"/>
          <w:b/>
          <w:bCs/>
        </w:rPr>
        <w:t>DEMONSTRAÇÃO DO ALINHAMENTO ENTRE A CONTRATAÇÃO E O PLANEJAMENTO</w:t>
      </w:r>
    </w:p>
    <w:p w14:paraId="3D0DCB8D" w14:textId="3B12CAA9" w:rsidR="00810C79" w:rsidRPr="00B34622" w:rsidRDefault="00810C79" w:rsidP="00B34622">
      <w:pPr>
        <w:pStyle w:val="PargrafodaLista"/>
        <w:widowControl w:val="0"/>
        <w:numPr>
          <w:ilvl w:val="1"/>
          <w:numId w:val="37"/>
        </w:numPr>
        <w:autoSpaceDE w:val="0"/>
        <w:autoSpaceDN w:val="0"/>
        <w:spacing w:line="360" w:lineRule="auto"/>
        <w:ind w:left="0" w:firstLine="0"/>
        <w:jc w:val="both"/>
        <w:rPr>
          <w:rFonts w:ascii="Arial" w:hAnsi="Arial" w:cs="Arial"/>
          <w:bCs/>
        </w:rPr>
      </w:pPr>
      <w:r w:rsidRPr="00B34622">
        <w:rPr>
          <w:rFonts w:ascii="Arial" w:hAnsi="Arial" w:cs="Arial"/>
          <w:bCs/>
        </w:rPr>
        <w:t>A contratação está alinhada ao planejamento orçamentário do município, conforme previsão no planejamento de contratações.</w:t>
      </w:r>
    </w:p>
    <w:bookmarkEnd w:id="13"/>
    <w:p w14:paraId="5546ADEC" w14:textId="77777777" w:rsidR="00810C79" w:rsidRPr="00CC4002" w:rsidRDefault="00810C79" w:rsidP="0041120E">
      <w:pPr>
        <w:pStyle w:val="PargrafodaLista"/>
        <w:spacing w:line="360" w:lineRule="auto"/>
        <w:ind w:left="0"/>
        <w:jc w:val="both"/>
        <w:rPr>
          <w:rFonts w:ascii="Arial" w:hAnsi="Arial" w:cs="Arial"/>
          <w:sz w:val="22"/>
          <w:szCs w:val="22"/>
        </w:rPr>
      </w:pPr>
    </w:p>
    <w:p w14:paraId="607205A4" w14:textId="77777777" w:rsidR="00281CDC" w:rsidRPr="00B96D37" w:rsidRDefault="00810C79" w:rsidP="00B96D37">
      <w:pPr>
        <w:pStyle w:val="PargrafodaLista"/>
        <w:numPr>
          <w:ilvl w:val="0"/>
          <w:numId w:val="14"/>
        </w:numPr>
        <w:spacing w:line="276" w:lineRule="auto"/>
        <w:ind w:left="0" w:firstLine="0"/>
        <w:jc w:val="both"/>
        <w:rPr>
          <w:rFonts w:ascii="Arial" w:hAnsi="Arial" w:cs="Arial"/>
          <w:b/>
          <w:bCs/>
        </w:rPr>
      </w:pPr>
      <w:r w:rsidRPr="00B96D37">
        <w:rPr>
          <w:rFonts w:ascii="Arial" w:hAnsi="Arial" w:cs="Arial"/>
          <w:b/>
          <w:bCs/>
        </w:rPr>
        <w:t>RESULTADOS PRETENDIDOS</w:t>
      </w:r>
    </w:p>
    <w:p w14:paraId="46D09D10" w14:textId="578F56C3" w:rsidR="00810C79" w:rsidRPr="00330501" w:rsidRDefault="00344EB8" w:rsidP="00330501">
      <w:pPr>
        <w:pStyle w:val="PargrafodaLista"/>
        <w:widowControl w:val="0"/>
        <w:numPr>
          <w:ilvl w:val="1"/>
          <w:numId w:val="38"/>
        </w:numPr>
        <w:autoSpaceDE w:val="0"/>
        <w:autoSpaceDN w:val="0"/>
        <w:spacing w:line="360" w:lineRule="auto"/>
        <w:ind w:left="0" w:firstLine="0"/>
        <w:jc w:val="both"/>
        <w:rPr>
          <w:rFonts w:ascii="Arial" w:hAnsi="Arial" w:cs="Arial"/>
          <w:bCs/>
        </w:rPr>
      </w:pPr>
      <w:r w:rsidRPr="00330501">
        <w:rPr>
          <w:rFonts w:ascii="Arial" w:hAnsi="Arial" w:cs="Arial"/>
          <w:bCs/>
        </w:rPr>
        <w:t>Oferecer infraestrutura adequada e segura para receber os romeiros, fiéis e participantes da tradicional Romaria de Muquém, garantindo condições dignas de acolhimento, valorizar a identidade religiosa</w:t>
      </w:r>
      <w:r w:rsidR="00C9411A" w:rsidRPr="00330501">
        <w:rPr>
          <w:rFonts w:ascii="Arial" w:hAnsi="Arial" w:cs="Arial"/>
          <w:bCs/>
        </w:rPr>
        <w:t xml:space="preserve"> e cultural da comunidade, preservar a ordem, a segurança e o bem-estar dos participantes, contribuir com a valorização da fé, da tradição local e da religiosidade popular.</w:t>
      </w:r>
      <w:r w:rsidR="00810C79" w:rsidRPr="00330501">
        <w:rPr>
          <w:rFonts w:ascii="Arial" w:hAnsi="Arial" w:cs="Arial"/>
          <w:bCs/>
        </w:rPr>
        <w:t xml:space="preserve"> </w:t>
      </w:r>
    </w:p>
    <w:p w14:paraId="4D6D1F73" w14:textId="77777777" w:rsidR="00281CDC" w:rsidRDefault="00281CDC" w:rsidP="0041120E">
      <w:pPr>
        <w:pStyle w:val="PargrafodaLista"/>
        <w:spacing w:line="360" w:lineRule="auto"/>
        <w:ind w:left="0"/>
        <w:jc w:val="both"/>
        <w:rPr>
          <w:rFonts w:ascii="Arial" w:hAnsi="Arial" w:cs="Arial"/>
          <w:b/>
          <w:sz w:val="22"/>
          <w:szCs w:val="22"/>
        </w:rPr>
      </w:pPr>
    </w:p>
    <w:p w14:paraId="34B3AC06" w14:textId="77777777" w:rsidR="00330501" w:rsidRDefault="00330501" w:rsidP="0041120E">
      <w:pPr>
        <w:pStyle w:val="PargrafodaLista"/>
        <w:spacing w:line="360" w:lineRule="auto"/>
        <w:ind w:left="0"/>
        <w:jc w:val="both"/>
        <w:rPr>
          <w:rFonts w:ascii="Arial" w:hAnsi="Arial" w:cs="Arial"/>
          <w:b/>
          <w:sz w:val="22"/>
          <w:szCs w:val="22"/>
        </w:rPr>
      </w:pPr>
    </w:p>
    <w:p w14:paraId="5504B8B4" w14:textId="77777777" w:rsidR="00330501" w:rsidRDefault="00330501" w:rsidP="0041120E">
      <w:pPr>
        <w:pStyle w:val="PargrafodaLista"/>
        <w:spacing w:line="360" w:lineRule="auto"/>
        <w:ind w:left="0"/>
        <w:jc w:val="both"/>
        <w:rPr>
          <w:rFonts w:ascii="Arial" w:hAnsi="Arial" w:cs="Arial"/>
          <w:b/>
          <w:sz w:val="22"/>
          <w:szCs w:val="22"/>
        </w:rPr>
      </w:pPr>
    </w:p>
    <w:p w14:paraId="4D26DDFF" w14:textId="77777777" w:rsidR="00281CDC" w:rsidRPr="00330501" w:rsidRDefault="00810C79" w:rsidP="00330501">
      <w:pPr>
        <w:pStyle w:val="PargrafodaLista"/>
        <w:numPr>
          <w:ilvl w:val="0"/>
          <w:numId w:val="14"/>
        </w:numPr>
        <w:spacing w:line="276" w:lineRule="auto"/>
        <w:ind w:left="0" w:firstLine="0"/>
        <w:jc w:val="both"/>
        <w:rPr>
          <w:rFonts w:ascii="Arial" w:hAnsi="Arial" w:cs="Arial"/>
          <w:b/>
          <w:bCs/>
        </w:rPr>
      </w:pPr>
      <w:r w:rsidRPr="00330501">
        <w:rPr>
          <w:rFonts w:ascii="Arial" w:hAnsi="Arial" w:cs="Arial"/>
          <w:b/>
          <w:bCs/>
        </w:rPr>
        <w:lastRenderedPageBreak/>
        <w:t>POSSIVEIS IMPACTOS AMBIENTAIS</w:t>
      </w:r>
    </w:p>
    <w:p w14:paraId="714CBD2E" w14:textId="474696D1" w:rsidR="00810C79" w:rsidRPr="00330501" w:rsidRDefault="00810C79" w:rsidP="00330501">
      <w:pPr>
        <w:pStyle w:val="PargrafodaLista"/>
        <w:numPr>
          <w:ilvl w:val="1"/>
          <w:numId w:val="39"/>
        </w:numPr>
        <w:spacing w:line="360" w:lineRule="auto"/>
        <w:ind w:left="0" w:firstLine="0"/>
        <w:jc w:val="both"/>
        <w:rPr>
          <w:rFonts w:ascii="Arial" w:hAnsi="Arial" w:cs="Arial"/>
          <w:b/>
        </w:rPr>
      </w:pPr>
      <w:r w:rsidRPr="00330501">
        <w:rPr>
          <w:rFonts w:ascii="Arial" w:hAnsi="Arial" w:cs="Arial"/>
        </w:rPr>
        <w:t>Considerando a natureza</w:t>
      </w:r>
      <w:r w:rsidR="001B472D" w:rsidRPr="00330501">
        <w:rPr>
          <w:rFonts w:ascii="Arial" w:hAnsi="Arial" w:cs="Arial"/>
        </w:rPr>
        <w:t xml:space="preserve"> de</w:t>
      </w:r>
      <w:r w:rsidRPr="00330501">
        <w:rPr>
          <w:rFonts w:ascii="Arial" w:hAnsi="Arial" w:cs="Arial"/>
        </w:rPr>
        <w:t xml:space="preserve"> </w:t>
      </w:r>
      <w:r w:rsidR="001B472D" w:rsidRPr="00330501">
        <w:rPr>
          <w:rFonts w:ascii="Arial" w:hAnsi="Arial" w:cs="Arial"/>
        </w:rPr>
        <w:t xml:space="preserve">aquisição de materiais e </w:t>
      </w:r>
      <w:r w:rsidRPr="00330501">
        <w:rPr>
          <w:rFonts w:ascii="Arial" w:hAnsi="Arial" w:cs="Arial"/>
        </w:rPr>
        <w:t>da prestação de serviço, não há previsão de impactos ambientais.</w:t>
      </w:r>
    </w:p>
    <w:p w14:paraId="2802933C" w14:textId="77777777" w:rsidR="00810C79" w:rsidRPr="00CC4002" w:rsidRDefault="00810C79" w:rsidP="0041120E">
      <w:pPr>
        <w:pStyle w:val="PargrafodaLista"/>
        <w:spacing w:line="360" w:lineRule="auto"/>
        <w:ind w:left="0"/>
        <w:jc w:val="both"/>
        <w:rPr>
          <w:rFonts w:ascii="Arial" w:hAnsi="Arial" w:cs="Arial"/>
          <w:sz w:val="22"/>
          <w:szCs w:val="22"/>
        </w:rPr>
      </w:pPr>
    </w:p>
    <w:p w14:paraId="171EABF4" w14:textId="6E586C27" w:rsidR="00281CDC" w:rsidRPr="00330501" w:rsidRDefault="00810C79" w:rsidP="00330501">
      <w:pPr>
        <w:pStyle w:val="PargrafodaLista"/>
        <w:numPr>
          <w:ilvl w:val="0"/>
          <w:numId w:val="14"/>
        </w:numPr>
        <w:spacing w:line="276" w:lineRule="auto"/>
        <w:ind w:left="0" w:firstLine="0"/>
        <w:jc w:val="both"/>
        <w:rPr>
          <w:rFonts w:ascii="Arial" w:hAnsi="Arial" w:cs="Arial"/>
          <w:b/>
          <w:bCs/>
        </w:rPr>
      </w:pPr>
      <w:r w:rsidRPr="00330501">
        <w:rPr>
          <w:rFonts w:ascii="Arial" w:hAnsi="Arial" w:cs="Arial"/>
          <w:b/>
          <w:bCs/>
        </w:rPr>
        <w:t>DO PAGAMENTO</w:t>
      </w:r>
    </w:p>
    <w:p w14:paraId="5D488882" w14:textId="0DC64EC5" w:rsidR="00330501" w:rsidRPr="00330501" w:rsidRDefault="00330501" w:rsidP="00B20A05">
      <w:pPr>
        <w:pStyle w:val="Nivel2"/>
        <w:numPr>
          <w:ilvl w:val="1"/>
          <w:numId w:val="42"/>
        </w:numPr>
        <w:tabs>
          <w:tab w:val="left" w:pos="709"/>
          <w:tab w:val="left" w:pos="1701"/>
        </w:tabs>
        <w:spacing w:line="360" w:lineRule="auto"/>
        <w:ind w:left="0" w:firstLine="0"/>
        <w:rPr>
          <w:sz w:val="24"/>
          <w:szCs w:val="24"/>
        </w:rPr>
      </w:pPr>
      <w:r w:rsidRPr="00330501">
        <w:rPr>
          <w:sz w:val="24"/>
          <w:szCs w:val="24"/>
        </w:rPr>
        <w:t>O pagamento será realizado no prazo de até 30 (trinta) dias, contados a partir da finalização da liquidação da despesa.</w:t>
      </w:r>
    </w:p>
    <w:p w14:paraId="42A9D844" w14:textId="2366CB75" w:rsidR="00330501" w:rsidRPr="00330501" w:rsidRDefault="00330501" w:rsidP="00330501">
      <w:pPr>
        <w:pStyle w:val="Nivel3"/>
        <w:numPr>
          <w:ilvl w:val="2"/>
          <w:numId w:val="40"/>
        </w:numPr>
        <w:tabs>
          <w:tab w:val="left" w:pos="1701"/>
        </w:tabs>
        <w:spacing w:line="360" w:lineRule="auto"/>
        <w:ind w:left="0" w:firstLine="720"/>
        <w:rPr>
          <w:sz w:val="24"/>
          <w:szCs w:val="24"/>
        </w:rPr>
      </w:pPr>
      <w:bookmarkStart w:id="14" w:name="_Hlk171860153"/>
      <w:r w:rsidRPr="00330501">
        <w:rPr>
          <w:sz w:val="24"/>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bookmarkEnd w:id="14"/>
    <w:p w14:paraId="489B6BBC" w14:textId="55CC296A" w:rsidR="00810C79" w:rsidRPr="00330501" w:rsidRDefault="00810C79" w:rsidP="00330501">
      <w:pPr>
        <w:pStyle w:val="PargrafodaLista"/>
        <w:numPr>
          <w:ilvl w:val="1"/>
          <w:numId w:val="40"/>
        </w:numPr>
        <w:spacing w:line="360" w:lineRule="auto"/>
        <w:ind w:left="0" w:firstLine="0"/>
        <w:jc w:val="both"/>
        <w:rPr>
          <w:rFonts w:ascii="Arial" w:hAnsi="Arial" w:cs="Arial"/>
        </w:rPr>
      </w:pPr>
      <w:r w:rsidRPr="00330501">
        <w:rPr>
          <w:rFonts w:ascii="Arial" w:hAnsi="Arial" w:cs="Arial"/>
        </w:rPr>
        <w:t>As demais regras e procedimentos para a realização dos pagamentos serão determinados e descritos no Termo de Referência.</w:t>
      </w:r>
    </w:p>
    <w:p w14:paraId="0D80D4E1" w14:textId="77777777" w:rsidR="00810C79" w:rsidRPr="00330501" w:rsidRDefault="00810C79" w:rsidP="0041120E">
      <w:pPr>
        <w:spacing w:line="360" w:lineRule="auto"/>
        <w:contextualSpacing/>
        <w:jc w:val="both"/>
        <w:rPr>
          <w:rFonts w:ascii="Arial" w:hAnsi="Arial" w:cs="Arial"/>
        </w:rPr>
      </w:pPr>
    </w:p>
    <w:p w14:paraId="0C82F4D0" w14:textId="77777777" w:rsidR="00281CDC" w:rsidRPr="00B20A05" w:rsidRDefault="00810C79" w:rsidP="00B20A05">
      <w:pPr>
        <w:pStyle w:val="PargrafodaLista"/>
        <w:numPr>
          <w:ilvl w:val="0"/>
          <w:numId w:val="14"/>
        </w:numPr>
        <w:spacing w:line="276" w:lineRule="auto"/>
        <w:ind w:left="0" w:firstLine="0"/>
        <w:jc w:val="both"/>
        <w:rPr>
          <w:rFonts w:ascii="Arial" w:hAnsi="Arial" w:cs="Arial"/>
          <w:b/>
          <w:bCs/>
        </w:rPr>
      </w:pPr>
      <w:r w:rsidRPr="00B20A05">
        <w:rPr>
          <w:rFonts w:ascii="Arial" w:hAnsi="Arial" w:cs="Arial"/>
          <w:b/>
          <w:bCs/>
        </w:rPr>
        <w:t>PREVISÃO ORÇAMENTARIA</w:t>
      </w:r>
    </w:p>
    <w:p w14:paraId="00DE114A" w14:textId="22254EE4" w:rsidR="00810C79" w:rsidRPr="00B20A05" w:rsidRDefault="00810C79" w:rsidP="00B20A05">
      <w:pPr>
        <w:pStyle w:val="PargrafodaLista"/>
        <w:numPr>
          <w:ilvl w:val="1"/>
          <w:numId w:val="43"/>
        </w:numPr>
        <w:spacing w:line="360" w:lineRule="auto"/>
        <w:ind w:left="0" w:firstLine="0"/>
        <w:jc w:val="both"/>
        <w:rPr>
          <w:rFonts w:ascii="Arial" w:hAnsi="Arial" w:cs="Arial"/>
          <w:b/>
          <w:bCs/>
        </w:rPr>
      </w:pPr>
      <w:r w:rsidRPr="00B20A05">
        <w:rPr>
          <w:rFonts w:ascii="Arial" w:hAnsi="Arial" w:cs="Arial"/>
        </w:rPr>
        <w:t>As despesas relativas às aquisições</w:t>
      </w:r>
      <w:r w:rsidR="00234950" w:rsidRPr="00B20A05">
        <w:rPr>
          <w:rFonts w:ascii="Arial" w:hAnsi="Arial" w:cs="Arial"/>
        </w:rPr>
        <w:t xml:space="preserve"> e serviços</w:t>
      </w:r>
      <w:r w:rsidRPr="00B20A05">
        <w:rPr>
          <w:rFonts w:ascii="Arial" w:hAnsi="Arial" w:cs="Arial"/>
        </w:rPr>
        <w:t xml:space="preserve"> decorrentes desta licitação serão suportadas pela dotação orçamentária do ano de 202</w:t>
      </w:r>
      <w:r w:rsidR="00E1464C" w:rsidRPr="00B20A05">
        <w:rPr>
          <w:rFonts w:ascii="Arial" w:hAnsi="Arial" w:cs="Arial"/>
        </w:rPr>
        <w:t>5</w:t>
      </w:r>
      <w:r w:rsidRPr="00B20A05">
        <w:rPr>
          <w:rFonts w:ascii="Arial" w:hAnsi="Arial" w:cs="Arial"/>
        </w:rPr>
        <w:t xml:space="preserve"> do Município de Niquelândia, descrita no Termo de Referência.</w:t>
      </w:r>
    </w:p>
    <w:p w14:paraId="17A4AD24" w14:textId="77777777" w:rsidR="00281CDC" w:rsidRPr="00CC4002" w:rsidRDefault="00281CDC" w:rsidP="0041120E">
      <w:pPr>
        <w:pStyle w:val="PargrafodaLista"/>
        <w:spacing w:line="360" w:lineRule="auto"/>
        <w:ind w:left="0"/>
        <w:jc w:val="both"/>
        <w:rPr>
          <w:rFonts w:ascii="Arial" w:hAnsi="Arial" w:cs="Arial"/>
          <w:sz w:val="22"/>
          <w:szCs w:val="22"/>
        </w:rPr>
      </w:pPr>
    </w:p>
    <w:p w14:paraId="2314F382" w14:textId="14298B11" w:rsidR="00685D2D" w:rsidRPr="00B20A05" w:rsidRDefault="00810C79" w:rsidP="00B20A05">
      <w:pPr>
        <w:pStyle w:val="PargrafodaLista"/>
        <w:numPr>
          <w:ilvl w:val="0"/>
          <w:numId w:val="14"/>
        </w:numPr>
        <w:spacing w:line="276" w:lineRule="auto"/>
        <w:ind w:left="0" w:firstLine="0"/>
        <w:jc w:val="both"/>
        <w:rPr>
          <w:rFonts w:ascii="Arial" w:hAnsi="Arial" w:cs="Arial"/>
          <w:b/>
          <w:bCs/>
        </w:rPr>
      </w:pPr>
      <w:r w:rsidRPr="00B20A05">
        <w:rPr>
          <w:rFonts w:ascii="Arial" w:hAnsi="Arial" w:cs="Arial"/>
          <w:b/>
          <w:bCs/>
        </w:rPr>
        <w:t>JUSTIFICATIVA DO PARCELAMENTO DO OBJETO.</w:t>
      </w:r>
    </w:p>
    <w:p w14:paraId="1BD91BFB" w14:textId="77777777" w:rsidR="00481A52" w:rsidRPr="00E174B0" w:rsidRDefault="00481A52" w:rsidP="00481A52">
      <w:pPr>
        <w:pStyle w:val="PargrafodaLista"/>
        <w:numPr>
          <w:ilvl w:val="1"/>
          <w:numId w:val="14"/>
        </w:numPr>
        <w:spacing w:line="360" w:lineRule="auto"/>
        <w:ind w:left="0" w:firstLine="0"/>
        <w:jc w:val="both"/>
        <w:rPr>
          <w:rFonts w:ascii="Arial" w:hAnsi="Arial" w:cs="Arial"/>
        </w:rPr>
      </w:pPr>
      <w:r w:rsidRPr="00E174B0">
        <w:rPr>
          <w:rFonts w:ascii="Arial" w:hAnsi="Arial" w:cs="Arial"/>
        </w:rPr>
        <w:t xml:space="preserve">Conforme alínea b, inciso V do art. 40 da Lei nº 14.133/2021, o planejamento de compras deve atender ao princípio do parcelamento, quando for tecnicamente viável e economicamente vantajoso, procedendo-se à licitação com vistas ao melhor aproveitamento dos recursos disponíveis no mercado e à ampliação da competitividade sem perda da economia de escala. </w:t>
      </w:r>
    </w:p>
    <w:p w14:paraId="73133396" w14:textId="77777777" w:rsidR="00481A52" w:rsidRPr="00E174B0" w:rsidRDefault="00481A52" w:rsidP="00481A52">
      <w:pPr>
        <w:pStyle w:val="PargrafodaLista"/>
        <w:numPr>
          <w:ilvl w:val="1"/>
          <w:numId w:val="14"/>
        </w:numPr>
        <w:spacing w:line="360" w:lineRule="auto"/>
        <w:ind w:left="0" w:firstLine="0"/>
        <w:jc w:val="both"/>
        <w:rPr>
          <w:rFonts w:ascii="Arial" w:hAnsi="Arial" w:cs="Arial"/>
        </w:rPr>
      </w:pPr>
      <w:r w:rsidRPr="00E174B0">
        <w:rPr>
          <w:rFonts w:ascii="Arial" w:hAnsi="Arial" w:cs="Arial"/>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42AF05AA" w14:textId="77777777" w:rsidR="00481A52" w:rsidRDefault="00481A52" w:rsidP="00481A52">
      <w:pPr>
        <w:pStyle w:val="PargrafodaLista"/>
        <w:numPr>
          <w:ilvl w:val="1"/>
          <w:numId w:val="14"/>
        </w:numPr>
        <w:spacing w:line="360" w:lineRule="auto"/>
        <w:ind w:left="0" w:firstLine="0"/>
        <w:jc w:val="both"/>
        <w:rPr>
          <w:rFonts w:ascii="Arial" w:hAnsi="Arial" w:cs="Arial"/>
        </w:rPr>
      </w:pPr>
      <w:r w:rsidRPr="00E174B0">
        <w:rPr>
          <w:rFonts w:ascii="Arial" w:hAnsi="Arial" w:cs="Arial"/>
        </w:rPr>
        <w:t xml:space="preserve">No caso em apreço está sendo respeitado o princípio do parcelamento, sendo escolhido “Menor Preço </w:t>
      </w:r>
      <w:r w:rsidRPr="001979EE">
        <w:rPr>
          <w:rFonts w:ascii="Arial" w:hAnsi="Arial" w:cs="Arial"/>
        </w:rPr>
        <w:t xml:space="preserve">por Item”, visando o melhor aproveitamento dos recursos </w:t>
      </w:r>
      <w:r w:rsidRPr="001979EE">
        <w:rPr>
          <w:rFonts w:ascii="Arial" w:hAnsi="Arial" w:cs="Arial"/>
        </w:rPr>
        <w:lastRenderedPageBreak/>
        <w:t>disponíveis no mercado e a ampliação da competitividade, com vistas sempre a conseguir maior economicidade nas contratações sem perder a eficiência, conforme disposto no art. 5º, da Lei 14.133/21.</w:t>
      </w:r>
    </w:p>
    <w:p w14:paraId="544A90AD" w14:textId="77777777" w:rsidR="00481A52" w:rsidRDefault="00481A52" w:rsidP="00481A52">
      <w:pPr>
        <w:pStyle w:val="PargrafodaLista"/>
        <w:spacing w:line="360" w:lineRule="auto"/>
        <w:ind w:left="0"/>
        <w:jc w:val="both"/>
        <w:rPr>
          <w:rFonts w:ascii="Arial" w:hAnsi="Arial" w:cs="Arial"/>
        </w:rPr>
      </w:pPr>
    </w:p>
    <w:p w14:paraId="4D263419" w14:textId="77777777" w:rsidR="00481A52" w:rsidRPr="008B2202" w:rsidRDefault="00481A52" w:rsidP="00481A52">
      <w:pPr>
        <w:pStyle w:val="PargrafodaLista"/>
        <w:numPr>
          <w:ilvl w:val="0"/>
          <w:numId w:val="14"/>
        </w:numPr>
        <w:tabs>
          <w:tab w:val="left" w:pos="567"/>
        </w:tabs>
        <w:ind w:right="-1"/>
        <w:jc w:val="both"/>
        <w:rPr>
          <w:rFonts w:ascii="Arial" w:eastAsiaTheme="minorHAnsi" w:hAnsi="Arial" w:cs="Arial"/>
          <w:b/>
          <w:lang w:eastAsia="en-US"/>
        </w:rPr>
      </w:pPr>
      <w:r w:rsidRPr="008B2202">
        <w:rPr>
          <w:rFonts w:ascii="Arial" w:eastAsiaTheme="minorHAnsi" w:hAnsi="Arial" w:cs="Arial"/>
          <w:b/>
          <w:lang w:eastAsia="en-US"/>
        </w:rPr>
        <w:t>CONTRATAÇÕES CORRELATAS E/OU INTERDEPENDENTES</w:t>
      </w:r>
    </w:p>
    <w:p w14:paraId="0ED2EEF7" w14:textId="652F1505" w:rsidR="00481A52" w:rsidRDefault="00481A52" w:rsidP="00481A52">
      <w:pPr>
        <w:pStyle w:val="PargrafodaLista"/>
        <w:numPr>
          <w:ilvl w:val="1"/>
          <w:numId w:val="14"/>
        </w:numPr>
        <w:spacing w:line="360" w:lineRule="auto"/>
        <w:ind w:left="0" w:firstLine="0"/>
        <w:jc w:val="both"/>
        <w:rPr>
          <w:rFonts w:ascii="Arial" w:hAnsi="Arial" w:cs="Arial"/>
        </w:rPr>
      </w:pPr>
      <w:r w:rsidRPr="008B2202">
        <w:rPr>
          <w:rFonts w:ascii="Arial" w:hAnsi="Arial" w:cs="Arial"/>
        </w:rPr>
        <w:t>Não se faz necessário a realização de contratações correlatas e/ou interdependentes para a viabilidade e contratação desta demanda.</w:t>
      </w:r>
    </w:p>
    <w:p w14:paraId="4BE88D21" w14:textId="77777777" w:rsidR="00F25457" w:rsidRDefault="00F25457" w:rsidP="00F25457">
      <w:pPr>
        <w:pStyle w:val="PargrafodaLista"/>
        <w:spacing w:line="360" w:lineRule="auto"/>
        <w:ind w:left="0"/>
        <w:jc w:val="both"/>
        <w:rPr>
          <w:rFonts w:ascii="Arial" w:hAnsi="Arial" w:cs="Arial"/>
        </w:rPr>
      </w:pPr>
    </w:p>
    <w:p w14:paraId="35C16F18" w14:textId="77777777" w:rsidR="004136CD" w:rsidRPr="008B2202" w:rsidRDefault="004136CD" w:rsidP="004136CD">
      <w:pPr>
        <w:pStyle w:val="PargrafodaLista"/>
        <w:numPr>
          <w:ilvl w:val="0"/>
          <w:numId w:val="14"/>
        </w:numPr>
        <w:tabs>
          <w:tab w:val="left" w:pos="567"/>
        </w:tabs>
        <w:ind w:right="-1"/>
        <w:jc w:val="both"/>
        <w:rPr>
          <w:rFonts w:ascii="Arial" w:eastAsiaTheme="minorHAnsi" w:hAnsi="Arial" w:cs="Arial"/>
          <w:b/>
          <w:lang w:eastAsia="en-US"/>
        </w:rPr>
      </w:pPr>
      <w:r w:rsidRPr="008B2202">
        <w:rPr>
          <w:rFonts w:ascii="Arial" w:eastAsiaTheme="minorHAnsi" w:hAnsi="Arial" w:cs="Arial"/>
          <w:b/>
          <w:lang w:eastAsia="en-US"/>
        </w:rPr>
        <w:t>RESULTADOS PRETENDIDOS E RISCOS</w:t>
      </w:r>
    </w:p>
    <w:p w14:paraId="58CFCB8D" w14:textId="61BD58AA" w:rsidR="004136CD" w:rsidRPr="00026C00" w:rsidRDefault="004136CD" w:rsidP="004136CD">
      <w:pPr>
        <w:pStyle w:val="PargrafodaLista"/>
        <w:numPr>
          <w:ilvl w:val="1"/>
          <w:numId w:val="14"/>
        </w:numPr>
        <w:spacing w:line="360" w:lineRule="auto"/>
        <w:ind w:left="0" w:firstLine="0"/>
        <w:jc w:val="both"/>
        <w:rPr>
          <w:rFonts w:ascii="Arial" w:hAnsi="Arial" w:cs="Arial"/>
        </w:rPr>
      </w:pPr>
      <w:r w:rsidRPr="00026C00">
        <w:rPr>
          <w:rFonts w:ascii="Arial" w:hAnsi="Arial" w:cs="Arial"/>
        </w:rPr>
        <w:t>Além de dar guarida as atividades já indicadas neste estudo, ao fim e ao cabo se pretende adquirir os itens mencionados no Item 5.3 em preços compatíveis com o mercado.</w:t>
      </w:r>
    </w:p>
    <w:p w14:paraId="7549DF9D" w14:textId="534BEC3E" w:rsidR="004136CD" w:rsidRPr="004136CD" w:rsidRDefault="004136CD" w:rsidP="004136CD">
      <w:pPr>
        <w:pStyle w:val="PargrafodaLista"/>
        <w:numPr>
          <w:ilvl w:val="1"/>
          <w:numId w:val="14"/>
        </w:numPr>
        <w:spacing w:line="360" w:lineRule="auto"/>
        <w:ind w:left="0" w:firstLine="0"/>
        <w:jc w:val="both"/>
        <w:rPr>
          <w:rFonts w:ascii="Arial" w:hAnsi="Arial" w:cs="Arial"/>
        </w:rPr>
      </w:pPr>
      <w:r w:rsidRPr="004136CD">
        <w:rPr>
          <w:rFonts w:ascii="Arial" w:hAnsi="Arial" w:cs="Arial"/>
        </w:rPr>
        <w:t xml:space="preserve">Visa ainda na contratação de um fornecedor confiável, que cumpra com os requisitos técnicos e de qualidade, e que possa entregar o objeto dentro dos prazos acordados, evitando qualquer </w:t>
      </w:r>
      <w:r w:rsidR="00601CCD">
        <w:rPr>
          <w:rFonts w:ascii="Arial" w:hAnsi="Arial" w:cs="Arial"/>
        </w:rPr>
        <w:t>prejuízo</w:t>
      </w:r>
      <w:r w:rsidRPr="004136CD">
        <w:rPr>
          <w:rFonts w:ascii="Arial" w:hAnsi="Arial" w:cs="Arial"/>
        </w:rPr>
        <w:t xml:space="preserve"> no atendimento </w:t>
      </w:r>
      <w:r w:rsidR="00601CCD">
        <w:rPr>
          <w:rFonts w:ascii="Arial" w:hAnsi="Arial" w:cs="Arial"/>
        </w:rPr>
        <w:t xml:space="preserve">aos romeiros na </w:t>
      </w:r>
      <w:r w:rsidR="00601CCD" w:rsidRPr="00F80CB9">
        <w:rPr>
          <w:rFonts w:ascii="Arial" w:hAnsi="Arial" w:cs="Arial"/>
        </w:rPr>
        <w:t>tradicional caminhada de aproximadamente 45 km até o santuário</w:t>
      </w:r>
      <w:r w:rsidRPr="004136CD">
        <w:rPr>
          <w:rFonts w:ascii="Arial" w:hAnsi="Arial" w:cs="Arial"/>
        </w:rPr>
        <w:t xml:space="preserve">. </w:t>
      </w:r>
    </w:p>
    <w:p w14:paraId="2E146EF7" w14:textId="64039790" w:rsidR="004136CD" w:rsidRPr="004136CD" w:rsidRDefault="004136CD" w:rsidP="004136CD">
      <w:pPr>
        <w:pStyle w:val="PargrafodaLista"/>
        <w:numPr>
          <w:ilvl w:val="1"/>
          <w:numId w:val="14"/>
        </w:numPr>
        <w:spacing w:line="360" w:lineRule="auto"/>
        <w:ind w:left="0" w:firstLine="0"/>
        <w:jc w:val="both"/>
        <w:rPr>
          <w:rFonts w:ascii="Arial" w:hAnsi="Arial" w:cs="Arial"/>
        </w:rPr>
      </w:pPr>
      <w:r w:rsidRPr="004136CD">
        <w:rPr>
          <w:rFonts w:ascii="Arial" w:hAnsi="Arial" w:cs="Arial"/>
        </w:rPr>
        <w:t xml:space="preserve">Em resumo, o objetivo final é </w:t>
      </w:r>
      <w:r>
        <w:rPr>
          <w:rFonts w:ascii="Arial" w:hAnsi="Arial" w:cs="Arial"/>
        </w:rPr>
        <w:t xml:space="preserve">apoio </w:t>
      </w:r>
      <w:r w:rsidR="00151C82" w:rsidRPr="00F80CB9">
        <w:rPr>
          <w:rFonts w:ascii="Arial" w:hAnsi="Arial" w:cs="Arial"/>
        </w:rPr>
        <w:t xml:space="preserve">aos </w:t>
      </w:r>
      <w:r w:rsidR="00601CCD" w:rsidRPr="00F80CB9">
        <w:rPr>
          <w:rFonts w:ascii="Arial" w:hAnsi="Arial" w:cs="Arial"/>
        </w:rPr>
        <w:t>adequado aos romeiros ao longo do percurso e na chegada ao destino, garantindo acolhimento, segurança, bem-estar e dignidade, sobretudo àqueles em situação de vulnerabilidade social</w:t>
      </w:r>
      <w:r w:rsidR="00601CCD">
        <w:rPr>
          <w:rFonts w:ascii="Arial" w:hAnsi="Arial" w:cs="Arial"/>
        </w:rPr>
        <w:t>.</w:t>
      </w:r>
    </w:p>
    <w:p w14:paraId="60F1C6FB" w14:textId="77777777" w:rsidR="004136CD" w:rsidRPr="004136CD" w:rsidRDefault="004136CD" w:rsidP="004136CD">
      <w:pPr>
        <w:pStyle w:val="PargrafodaLista"/>
        <w:numPr>
          <w:ilvl w:val="1"/>
          <w:numId w:val="14"/>
        </w:numPr>
        <w:spacing w:line="360" w:lineRule="auto"/>
        <w:ind w:left="0" w:firstLine="0"/>
        <w:jc w:val="both"/>
        <w:rPr>
          <w:rFonts w:ascii="Arial" w:hAnsi="Arial" w:cs="Arial"/>
        </w:rPr>
      </w:pPr>
      <w:bookmarkStart w:id="15" w:name="_Hlk148114402"/>
      <w:r w:rsidRPr="004136CD">
        <w:rPr>
          <w:rFonts w:ascii="Arial" w:hAnsi="Arial" w:cs="Arial"/>
        </w:rPr>
        <w:t>Devido às características do objeto, o questionário de avaliação de risco será aplicado, anexo a este instrumento</w:t>
      </w:r>
      <w:bookmarkEnd w:id="15"/>
    </w:p>
    <w:p w14:paraId="2AC3D4A4" w14:textId="77777777" w:rsidR="004136CD" w:rsidRDefault="004136CD" w:rsidP="00F25457">
      <w:pPr>
        <w:pStyle w:val="PargrafodaLista"/>
        <w:spacing w:line="360" w:lineRule="auto"/>
        <w:ind w:left="0"/>
        <w:jc w:val="both"/>
        <w:rPr>
          <w:rFonts w:ascii="Arial" w:hAnsi="Arial" w:cs="Arial"/>
        </w:rPr>
      </w:pPr>
    </w:p>
    <w:p w14:paraId="2CCDCB0C" w14:textId="77777777" w:rsidR="00F25457" w:rsidRDefault="00F25457" w:rsidP="00F25457">
      <w:pPr>
        <w:pStyle w:val="PargrafodaLista"/>
        <w:numPr>
          <w:ilvl w:val="0"/>
          <w:numId w:val="14"/>
        </w:numPr>
        <w:tabs>
          <w:tab w:val="left" w:pos="567"/>
        </w:tabs>
        <w:ind w:right="-1"/>
        <w:jc w:val="both"/>
        <w:rPr>
          <w:rFonts w:ascii="Arial" w:eastAsiaTheme="minorHAnsi" w:hAnsi="Arial" w:cs="Arial"/>
          <w:b/>
          <w:lang w:eastAsia="en-US"/>
        </w:rPr>
      </w:pPr>
      <w:r w:rsidRPr="008B2202">
        <w:rPr>
          <w:rFonts w:ascii="Arial" w:eastAsiaTheme="minorHAnsi" w:hAnsi="Arial" w:cs="Arial"/>
          <w:b/>
          <w:lang w:eastAsia="en-US"/>
        </w:rPr>
        <w:t>PROVIDÊNCIAS A SEREM ADOTADAS</w:t>
      </w:r>
    </w:p>
    <w:p w14:paraId="0E8FFCD6" w14:textId="77777777" w:rsidR="00151C82" w:rsidRPr="008B2202" w:rsidRDefault="00151C82" w:rsidP="00151C82">
      <w:pPr>
        <w:pStyle w:val="PargrafodaLista"/>
        <w:tabs>
          <w:tab w:val="left" w:pos="567"/>
        </w:tabs>
        <w:ind w:left="360" w:right="-1"/>
        <w:jc w:val="both"/>
        <w:rPr>
          <w:rFonts w:ascii="Arial" w:eastAsiaTheme="minorHAnsi" w:hAnsi="Arial" w:cs="Arial"/>
          <w:b/>
          <w:lang w:eastAsia="en-US"/>
        </w:rPr>
      </w:pPr>
    </w:p>
    <w:p w14:paraId="6DF34CD8" w14:textId="67C8577E" w:rsidR="00F25457" w:rsidRPr="004136CD" w:rsidRDefault="00F25457" w:rsidP="004136CD">
      <w:pPr>
        <w:pStyle w:val="PargrafodaLista"/>
        <w:numPr>
          <w:ilvl w:val="1"/>
          <w:numId w:val="45"/>
        </w:numPr>
        <w:tabs>
          <w:tab w:val="left" w:pos="851"/>
          <w:tab w:val="left" w:pos="1843"/>
        </w:tabs>
        <w:spacing w:line="360" w:lineRule="auto"/>
        <w:ind w:left="0" w:firstLine="0"/>
        <w:jc w:val="both"/>
        <w:rPr>
          <w:rFonts w:ascii="Arial" w:hAnsi="Arial" w:cs="Arial"/>
          <w:b/>
          <w:bCs/>
        </w:rPr>
      </w:pPr>
      <w:r w:rsidRPr="004136CD">
        <w:rPr>
          <w:rFonts w:ascii="Arial" w:hAnsi="Arial" w:cs="Arial"/>
          <w:b/>
          <w:bCs/>
        </w:rPr>
        <w:t>Administrativas</w:t>
      </w:r>
    </w:p>
    <w:p w14:paraId="29D7F13B" w14:textId="73523499" w:rsidR="00F25457" w:rsidRPr="00151C82" w:rsidRDefault="00F25457" w:rsidP="004136CD">
      <w:pPr>
        <w:pStyle w:val="PargrafodaLista"/>
        <w:numPr>
          <w:ilvl w:val="2"/>
          <w:numId w:val="45"/>
        </w:numPr>
        <w:tabs>
          <w:tab w:val="left" w:pos="709"/>
          <w:tab w:val="left" w:pos="1276"/>
        </w:tabs>
        <w:suppressAutoHyphens w:val="0"/>
        <w:spacing w:line="360" w:lineRule="auto"/>
        <w:ind w:left="0" w:firstLine="426"/>
        <w:jc w:val="both"/>
        <w:rPr>
          <w:rFonts w:ascii="Arial" w:hAnsi="Arial" w:cs="Arial"/>
          <w:sz w:val="28"/>
          <w:szCs w:val="28"/>
        </w:rPr>
      </w:pPr>
      <w:r w:rsidRPr="004136CD">
        <w:rPr>
          <w:rFonts w:ascii="Arial" w:hAnsi="Arial" w:cs="Arial"/>
        </w:rPr>
        <w:t>Para a contratação pretendida não haverá necessidade de providências no âmbito da Administração do município de Niquelândia. Após a contratação a equipe de fiscalização deverá receber as orientações necessárias para o controle e acompanhamento da execução do contrato de acordo normas legais aplicáveis, conforme determina o inciso X do §1° do art. 18 da Lei nº 14.133/2021.</w:t>
      </w:r>
    </w:p>
    <w:p w14:paraId="61F728C3" w14:textId="77777777" w:rsidR="00151C82" w:rsidRDefault="00151C82" w:rsidP="00151C82">
      <w:pPr>
        <w:tabs>
          <w:tab w:val="left" w:pos="709"/>
          <w:tab w:val="left" w:pos="1276"/>
        </w:tabs>
        <w:suppressAutoHyphens w:val="0"/>
        <w:spacing w:line="360" w:lineRule="auto"/>
        <w:jc w:val="both"/>
        <w:rPr>
          <w:rFonts w:ascii="Arial" w:hAnsi="Arial" w:cs="Arial"/>
          <w:sz w:val="28"/>
          <w:szCs w:val="28"/>
        </w:rPr>
      </w:pPr>
    </w:p>
    <w:p w14:paraId="4489B39F" w14:textId="77777777" w:rsidR="00601CCD" w:rsidRDefault="00601CCD" w:rsidP="00151C82">
      <w:pPr>
        <w:tabs>
          <w:tab w:val="left" w:pos="709"/>
          <w:tab w:val="left" w:pos="1276"/>
        </w:tabs>
        <w:suppressAutoHyphens w:val="0"/>
        <w:spacing w:line="360" w:lineRule="auto"/>
        <w:jc w:val="both"/>
        <w:rPr>
          <w:rFonts w:ascii="Arial" w:hAnsi="Arial" w:cs="Arial"/>
          <w:sz w:val="28"/>
          <w:szCs w:val="28"/>
        </w:rPr>
      </w:pPr>
    </w:p>
    <w:p w14:paraId="6C80CB1C" w14:textId="77777777" w:rsidR="00601CCD" w:rsidRPr="00151C82" w:rsidRDefault="00601CCD" w:rsidP="00151C82">
      <w:pPr>
        <w:tabs>
          <w:tab w:val="left" w:pos="709"/>
          <w:tab w:val="left" w:pos="1276"/>
        </w:tabs>
        <w:suppressAutoHyphens w:val="0"/>
        <w:spacing w:line="360" w:lineRule="auto"/>
        <w:jc w:val="both"/>
        <w:rPr>
          <w:rFonts w:ascii="Arial" w:hAnsi="Arial" w:cs="Arial"/>
          <w:sz w:val="28"/>
          <w:szCs w:val="28"/>
        </w:rPr>
      </w:pPr>
    </w:p>
    <w:p w14:paraId="5C4E3A86" w14:textId="77777777" w:rsidR="00F25457" w:rsidRPr="00F25457" w:rsidRDefault="00F25457" w:rsidP="004136CD">
      <w:pPr>
        <w:pStyle w:val="PargrafodaLista"/>
        <w:numPr>
          <w:ilvl w:val="1"/>
          <w:numId w:val="45"/>
        </w:numPr>
        <w:tabs>
          <w:tab w:val="left" w:pos="851"/>
          <w:tab w:val="left" w:pos="1843"/>
        </w:tabs>
        <w:spacing w:line="360" w:lineRule="auto"/>
        <w:ind w:left="0" w:firstLine="0"/>
        <w:jc w:val="both"/>
        <w:rPr>
          <w:rFonts w:ascii="Arial" w:hAnsi="Arial" w:cs="Arial"/>
          <w:b/>
          <w:bCs/>
        </w:rPr>
      </w:pPr>
      <w:r w:rsidRPr="00F25457">
        <w:rPr>
          <w:rFonts w:ascii="Arial" w:hAnsi="Arial" w:cs="Arial"/>
          <w:b/>
          <w:bCs/>
        </w:rPr>
        <w:lastRenderedPageBreak/>
        <w:t>Para adequação do Ambiente do Órgão</w:t>
      </w:r>
    </w:p>
    <w:p w14:paraId="40281B91" w14:textId="454F0C84" w:rsidR="00F25457" w:rsidRDefault="00F25457" w:rsidP="004136CD">
      <w:pPr>
        <w:numPr>
          <w:ilvl w:val="2"/>
          <w:numId w:val="45"/>
        </w:numPr>
        <w:tabs>
          <w:tab w:val="left" w:pos="709"/>
          <w:tab w:val="left" w:pos="1276"/>
          <w:tab w:val="left" w:pos="1843"/>
        </w:tabs>
        <w:suppressAutoHyphens w:val="0"/>
        <w:spacing w:line="360" w:lineRule="auto"/>
        <w:ind w:left="0" w:firstLine="709"/>
        <w:jc w:val="both"/>
        <w:rPr>
          <w:rFonts w:ascii="Arial" w:hAnsi="Arial" w:cs="Arial"/>
        </w:rPr>
      </w:pPr>
      <w:r w:rsidRPr="00F25457">
        <w:rPr>
          <w:rFonts w:ascii="Arial" w:hAnsi="Arial" w:cs="Arial"/>
        </w:rPr>
        <w:t>Para a contratação pretendida não haverá necessidade de adequação do ambiente físico.</w:t>
      </w:r>
    </w:p>
    <w:p w14:paraId="254B1045" w14:textId="77777777" w:rsidR="00151C82" w:rsidRDefault="00151C82" w:rsidP="00151C82">
      <w:pPr>
        <w:tabs>
          <w:tab w:val="left" w:pos="709"/>
          <w:tab w:val="left" w:pos="1276"/>
          <w:tab w:val="left" w:pos="1843"/>
        </w:tabs>
        <w:suppressAutoHyphens w:val="0"/>
        <w:spacing w:line="360" w:lineRule="auto"/>
        <w:jc w:val="both"/>
        <w:rPr>
          <w:rFonts w:ascii="Arial" w:hAnsi="Arial" w:cs="Arial"/>
        </w:rPr>
      </w:pPr>
    </w:p>
    <w:p w14:paraId="5DB6714D" w14:textId="77777777" w:rsidR="00F25457" w:rsidRPr="00F25457" w:rsidRDefault="00F25457" w:rsidP="004136CD">
      <w:pPr>
        <w:pStyle w:val="PargrafodaLista"/>
        <w:numPr>
          <w:ilvl w:val="1"/>
          <w:numId w:val="45"/>
        </w:numPr>
        <w:tabs>
          <w:tab w:val="left" w:pos="851"/>
          <w:tab w:val="left" w:pos="1843"/>
        </w:tabs>
        <w:spacing w:line="360" w:lineRule="auto"/>
        <w:ind w:left="0" w:firstLine="0"/>
        <w:jc w:val="both"/>
        <w:rPr>
          <w:rFonts w:ascii="Arial" w:hAnsi="Arial" w:cs="Arial"/>
          <w:b/>
          <w:bCs/>
        </w:rPr>
      </w:pPr>
      <w:r w:rsidRPr="00F25457">
        <w:rPr>
          <w:rFonts w:ascii="Arial" w:hAnsi="Arial" w:cs="Arial"/>
          <w:b/>
          <w:bCs/>
        </w:rPr>
        <w:t>Impacto ambiental:</w:t>
      </w:r>
    </w:p>
    <w:p w14:paraId="3B2578D4" w14:textId="77777777" w:rsidR="00F25457" w:rsidRPr="00F25457" w:rsidRDefault="00F25457" w:rsidP="004136CD">
      <w:pPr>
        <w:numPr>
          <w:ilvl w:val="2"/>
          <w:numId w:val="45"/>
        </w:numPr>
        <w:tabs>
          <w:tab w:val="left" w:pos="709"/>
          <w:tab w:val="left" w:pos="1276"/>
          <w:tab w:val="left" w:pos="1843"/>
        </w:tabs>
        <w:suppressAutoHyphens w:val="0"/>
        <w:spacing w:line="360" w:lineRule="auto"/>
        <w:ind w:left="0" w:firstLine="709"/>
        <w:jc w:val="both"/>
        <w:rPr>
          <w:rFonts w:ascii="Arial" w:hAnsi="Arial" w:cs="Arial"/>
        </w:rPr>
      </w:pPr>
      <w:r w:rsidRPr="00F25457">
        <w:rPr>
          <w:rFonts w:ascii="Arial" w:hAnsi="Arial" w:cs="Arial"/>
        </w:rPr>
        <w:t>Além dos critérios de sustentabilidade eventualmente inseridos na descrição do objeto, devem ser atendidos os requisitos descritos no Guia Nacional de Contratações Sustentáveis da AGU, 6ª edição.</w:t>
      </w:r>
    </w:p>
    <w:p w14:paraId="5A60755B" w14:textId="77777777" w:rsidR="00F25457" w:rsidRPr="008B2202" w:rsidRDefault="00F25457" w:rsidP="00F25457">
      <w:pPr>
        <w:jc w:val="both"/>
        <w:rPr>
          <w:rFonts w:eastAsiaTheme="minorHAnsi"/>
          <w:lang w:eastAsia="en-US"/>
        </w:rPr>
      </w:pPr>
    </w:p>
    <w:p w14:paraId="41831CFE" w14:textId="77777777" w:rsidR="00F25457" w:rsidRPr="008B2202" w:rsidRDefault="00F25457" w:rsidP="004136CD">
      <w:pPr>
        <w:pStyle w:val="PargrafodaLista"/>
        <w:numPr>
          <w:ilvl w:val="0"/>
          <w:numId w:val="45"/>
        </w:numPr>
        <w:tabs>
          <w:tab w:val="left" w:pos="709"/>
        </w:tabs>
        <w:ind w:left="0" w:right="-1" w:firstLine="0"/>
        <w:jc w:val="both"/>
        <w:rPr>
          <w:rFonts w:ascii="Arial" w:eastAsiaTheme="minorHAnsi" w:hAnsi="Arial" w:cs="Arial"/>
          <w:b/>
          <w:lang w:eastAsia="en-US"/>
        </w:rPr>
      </w:pPr>
      <w:r w:rsidRPr="008B2202">
        <w:rPr>
          <w:rFonts w:ascii="Arial" w:eastAsiaTheme="minorHAnsi" w:hAnsi="Arial" w:cs="Arial"/>
          <w:b/>
          <w:lang w:eastAsia="en-US"/>
        </w:rPr>
        <w:t>VIABILIDADE OU NÃO DA CONTRATAÇÃO</w:t>
      </w:r>
    </w:p>
    <w:p w14:paraId="5DFC1C8E" w14:textId="04FE653D" w:rsidR="00F25457" w:rsidRPr="00F25457" w:rsidRDefault="00F25457" w:rsidP="004136CD">
      <w:pPr>
        <w:numPr>
          <w:ilvl w:val="1"/>
          <w:numId w:val="45"/>
        </w:numPr>
        <w:tabs>
          <w:tab w:val="left" w:pos="709"/>
          <w:tab w:val="left" w:pos="1843"/>
        </w:tabs>
        <w:suppressAutoHyphens w:val="0"/>
        <w:spacing w:line="360" w:lineRule="auto"/>
        <w:ind w:left="0" w:firstLine="0"/>
        <w:jc w:val="both"/>
        <w:rPr>
          <w:rFonts w:ascii="Arial" w:hAnsi="Arial" w:cs="Arial"/>
        </w:rPr>
      </w:pPr>
      <w:r w:rsidRPr="00F25457">
        <w:rPr>
          <w:rFonts w:ascii="Arial" w:hAnsi="Arial" w:cs="Arial"/>
        </w:rPr>
        <w:t xml:space="preserve">Diante das análises realizadas e das justificativas apresentadas, é possível concluir </w:t>
      </w:r>
      <w:bookmarkStart w:id="16" w:name="_Hlk195127785"/>
      <w:r w:rsidRPr="00F25457">
        <w:rPr>
          <w:rFonts w:ascii="Arial" w:hAnsi="Arial" w:cs="Arial"/>
        </w:rPr>
        <w:t xml:space="preserve">que a contratação de empresa especializada </w:t>
      </w:r>
      <w:r>
        <w:rPr>
          <w:rFonts w:ascii="Arial" w:hAnsi="Arial" w:cs="Arial"/>
        </w:rPr>
        <w:t>para</w:t>
      </w:r>
      <w:r w:rsidRPr="00F25457">
        <w:rPr>
          <w:rFonts w:ascii="Arial" w:hAnsi="Arial" w:cs="Arial"/>
        </w:rPr>
        <w:t xml:space="preserve"> fornecimento </w:t>
      </w:r>
      <w:bookmarkEnd w:id="16"/>
      <w:r>
        <w:rPr>
          <w:rFonts w:ascii="Arial" w:hAnsi="Arial" w:cs="Arial"/>
        </w:rPr>
        <w:t>e prestação de serviços, para realização da festividade Romaria do Muquém</w:t>
      </w:r>
      <w:r w:rsidRPr="00F25457">
        <w:rPr>
          <w:rFonts w:ascii="Arial" w:hAnsi="Arial" w:cs="Arial"/>
        </w:rPr>
        <w:t xml:space="preserve">, é a solução mais viável e suficiente para atender as necessidades das secretarias solicitantes, </w:t>
      </w:r>
      <w:bookmarkStart w:id="17" w:name="_Hlk195129269"/>
      <w:r w:rsidRPr="00F25457">
        <w:rPr>
          <w:rFonts w:ascii="Arial" w:hAnsi="Arial" w:cs="Arial"/>
        </w:rPr>
        <w:t xml:space="preserve">considerando que a abordagem planejada garantirá não apenas uma solução eficiente, mas também a qualidade dos serviços </w:t>
      </w:r>
      <w:r>
        <w:rPr>
          <w:rFonts w:ascii="Arial" w:hAnsi="Arial" w:cs="Arial"/>
        </w:rPr>
        <w:t>prestados aos romeiros</w:t>
      </w:r>
      <w:r w:rsidRPr="00F25457">
        <w:rPr>
          <w:rFonts w:ascii="Arial" w:hAnsi="Arial" w:cs="Arial"/>
        </w:rPr>
        <w:t>.</w:t>
      </w:r>
    </w:p>
    <w:bookmarkEnd w:id="17"/>
    <w:p w14:paraId="54F1E694" w14:textId="77777777" w:rsidR="00810C79" w:rsidRPr="00CC4002" w:rsidRDefault="00810C79" w:rsidP="0041120E">
      <w:pPr>
        <w:pStyle w:val="PargrafodaLista"/>
        <w:spacing w:line="360" w:lineRule="auto"/>
        <w:ind w:left="0"/>
        <w:jc w:val="both"/>
        <w:rPr>
          <w:rFonts w:ascii="Arial" w:hAnsi="Arial" w:cs="Arial"/>
          <w:bCs/>
          <w:sz w:val="22"/>
          <w:szCs w:val="22"/>
        </w:rPr>
      </w:pPr>
    </w:p>
    <w:p w14:paraId="0E8E3D37" w14:textId="77777777" w:rsidR="00810C79" w:rsidRPr="00CC4002" w:rsidRDefault="00810C79" w:rsidP="0041120E">
      <w:pPr>
        <w:spacing w:line="360" w:lineRule="auto"/>
        <w:jc w:val="both"/>
        <w:rPr>
          <w:rFonts w:ascii="Arial" w:hAnsi="Arial" w:cs="Arial"/>
          <w:bCs/>
          <w:sz w:val="22"/>
          <w:szCs w:val="22"/>
        </w:rPr>
      </w:pPr>
    </w:p>
    <w:p w14:paraId="01CF2CF8" w14:textId="3A779A8C" w:rsidR="00810C79" w:rsidRPr="00CC4002" w:rsidRDefault="00810C79" w:rsidP="0041120E">
      <w:pPr>
        <w:spacing w:line="360" w:lineRule="auto"/>
        <w:jc w:val="right"/>
        <w:rPr>
          <w:rFonts w:ascii="Arial" w:hAnsi="Arial" w:cs="Arial"/>
          <w:bCs/>
          <w:sz w:val="22"/>
          <w:szCs w:val="22"/>
        </w:rPr>
      </w:pPr>
      <w:r>
        <w:rPr>
          <w:rFonts w:ascii="Arial" w:hAnsi="Arial" w:cs="Arial"/>
          <w:bCs/>
          <w:sz w:val="22"/>
          <w:szCs w:val="22"/>
        </w:rPr>
        <w:t xml:space="preserve">Niquelândia, </w:t>
      </w:r>
      <w:r w:rsidR="005C2B4A">
        <w:rPr>
          <w:rFonts w:ascii="Arial" w:hAnsi="Arial" w:cs="Arial"/>
          <w:bCs/>
          <w:sz w:val="22"/>
          <w:szCs w:val="22"/>
        </w:rPr>
        <w:t>0</w:t>
      </w:r>
      <w:r w:rsidR="00CB52F0">
        <w:rPr>
          <w:rFonts w:ascii="Arial" w:hAnsi="Arial" w:cs="Arial"/>
          <w:bCs/>
          <w:sz w:val="22"/>
          <w:szCs w:val="22"/>
        </w:rPr>
        <w:t>7</w:t>
      </w:r>
      <w:r>
        <w:rPr>
          <w:rFonts w:ascii="Arial" w:hAnsi="Arial" w:cs="Arial"/>
          <w:bCs/>
          <w:sz w:val="22"/>
          <w:szCs w:val="22"/>
        </w:rPr>
        <w:t xml:space="preserve"> </w:t>
      </w:r>
      <w:r w:rsidRPr="00CC4002">
        <w:rPr>
          <w:rFonts w:ascii="Arial" w:hAnsi="Arial" w:cs="Arial"/>
          <w:bCs/>
          <w:sz w:val="22"/>
          <w:szCs w:val="22"/>
        </w:rPr>
        <w:t xml:space="preserve">de </w:t>
      </w:r>
      <w:r w:rsidR="005C2B4A">
        <w:rPr>
          <w:rFonts w:ascii="Arial" w:hAnsi="Arial" w:cs="Arial"/>
          <w:bCs/>
          <w:sz w:val="22"/>
          <w:szCs w:val="22"/>
        </w:rPr>
        <w:t>julho</w:t>
      </w:r>
      <w:r w:rsidRPr="00CC4002">
        <w:rPr>
          <w:rFonts w:ascii="Arial" w:hAnsi="Arial" w:cs="Arial"/>
          <w:bCs/>
          <w:sz w:val="22"/>
          <w:szCs w:val="22"/>
        </w:rPr>
        <w:t xml:space="preserve"> de 202</w:t>
      </w:r>
      <w:r w:rsidR="00CB52F0">
        <w:rPr>
          <w:rFonts w:ascii="Arial" w:hAnsi="Arial" w:cs="Arial"/>
          <w:bCs/>
          <w:sz w:val="22"/>
          <w:szCs w:val="22"/>
        </w:rPr>
        <w:t>5</w:t>
      </w:r>
      <w:r w:rsidRPr="00CC4002">
        <w:rPr>
          <w:rFonts w:ascii="Arial" w:hAnsi="Arial" w:cs="Arial"/>
          <w:bCs/>
          <w:sz w:val="22"/>
          <w:szCs w:val="22"/>
        </w:rPr>
        <w:t>.</w:t>
      </w:r>
    </w:p>
    <w:p w14:paraId="24F4A0F7" w14:textId="77777777" w:rsidR="00810C79" w:rsidRPr="00CC4002" w:rsidRDefault="00810C79" w:rsidP="00685D2D">
      <w:pPr>
        <w:spacing w:line="276" w:lineRule="auto"/>
        <w:jc w:val="both"/>
        <w:rPr>
          <w:rFonts w:ascii="Arial" w:hAnsi="Arial" w:cs="Arial"/>
          <w:sz w:val="22"/>
          <w:szCs w:val="22"/>
        </w:rPr>
      </w:pPr>
    </w:p>
    <w:p w14:paraId="71C3C80E" w14:textId="77777777" w:rsidR="005C2B4A" w:rsidRPr="005C2B4A" w:rsidRDefault="005C2B4A" w:rsidP="00685D2D">
      <w:pPr>
        <w:jc w:val="both"/>
        <w:rPr>
          <w:rFonts w:ascii="Arial" w:eastAsiaTheme="minorHAnsi" w:hAnsi="Arial" w:cs="Arial"/>
          <w:lang w:eastAsia="en-US"/>
        </w:rPr>
      </w:pPr>
      <w:r w:rsidRPr="005C2B4A">
        <w:rPr>
          <w:rFonts w:ascii="Arial" w:eastAsiaTheme="minorHAnsi" w:hAnsi="Arial" w:cs="Arial"/>
          <w:lang w:eastAsia="en-US"/>
        </w:rPr>
        <w:t>Estudo técnico elaborado por:</w:t>
      </w:r>
    </w:p>
    <w:p w14:paraId="7EDEC302" w14:textId="77777777" w:rsidR="005C2B4A" w:rsidRPr="008B2202" w:rsidRDefault="005C2B4A" w:rsidP="00685D2D">
      <w:pPr>
        <w:jc w:val="both"/>
        <w:rPr>
          <w:rFonts w:eastAsiaTheme="minorHAnsi"/>
          <w:lang w:eastAsia="en-US"/>
        </w:rPr>
      </w:pPr>
    </w:p>
    <w:p w14:paraId="42EC22BB" w14:textId="77777777" w:rsidR="005C2B4A" w:rsidRDefault="005C2B4A" w:rsidP="00685D2D">
      <w:pPr>
        <w:jc w:val="both"/>
        <w:rPr>
          <w:rFonts w:eastAsiaTheme="minorHAnsi"/>
          <w:lang w:eastAsia="en-US"/>
        </w:rPr>
      </w:pPr>
    </w:p>
    <w:p w14:paraId="38B0CE0A" w14:textId="77777777" w:rsidR="00601CCD" w:rsidRDefault="00601CCD" w:rsidP="00685D2D">
      <w:pPr>
        <w:jc w:val="both"/>
        <w:rPr>
          <w:rFonts w:eastAsiaTheme="minorHAnsi"/>
          <w:lang w:eastAsia="en-US"/>
        </w:rPr>
      </w:pPr>
    </w:p>
    <w:p w14:paraId="4A7948E6" w14:textId="77777777" w:rsidR="00601CCD" w:rsidRPr="008B2202" w:rsidRDefault="00601CCD" w:rsidP="00685D2D">
      <w:pPr>
        <w:jc w:val="both"/>
        <w:rPr>
          <w:rFonts w:eastAsiaTheme="minorHAnsi"/>
          <w:lang w:eastAsia="en-US"/>
        </w:rPr>
      </w:pPr>
    </w:p>
    <w:p w14:paraId="77FD3546" w14:textId="77777777" w:rsidR="005C2B4A" w:rsidRPr="008B2202" w:rsidRDefault="005C2B4A" w:rsidP="00685D2D">
      <w:pPr>
        <w:jc w:val="both"/>
        <w:rPr>
          <w:rFonts w:eastAsiaTheme="minorHAnsi"/>
          <w:lang w:eastAsia="en-US"/>
        </w:rPr>
      </w:pPr>
    </w:p>
    <w:p w14:paraId="2397000B" w14:textId="77777777" w:rsidR="005C2B4A" w:rsidRPr="005C2B4A" w:rsidRDefault="005C2B4A" w:rsidP="00685D2D">
      <w:pPr>
        <w:jc w:val="center"/>
        <w:rPr>
          <w:rFonts w:ascii="Arial" w:hAnsi="Arial" w:cs="Arial"/>
          <w:b/>
          <w:bCs/>
        </w:rPr>
      </w:pPr>
      <w:bookmarkStart w:id="18" w:name="_Hlk195171637"/>
      <w:r w:rsidRPr="005C2B4A">
        <w:rPr>
          <w:rFonts w:ascii="Arial" w:hAnsi="Arial" w:cs="Arial"/>
          <w:b/>
          <w:bCs/>
        </w:rPr>
        <w:t>SARA KELLY DA COSTA SOUSA</w:t>
      </w:r>
    </w:p>
    <w:p w14:paraId="72E97CFC" w14:textId="77777777" w:rsidR="005C2B4A" w:rsidRPr="005C2B4A" w:rsidRDefault="005C2B4A" w:rsidP="00685D2D">
      <w:pPr>
        <w:jc w:val="center"/>
        <w:rPr>
          <w:rFonts w:ascii="Arial" w:hAnsi="Arial" w:cs="Arial"/>
        </w:rPr>
      </w:pPr>
      <w:r w:rsidRPr="005C2B4A">
        <w:rPr>
          <w:rFonts w:ascii="Arial" w:hAnsi="Arial" w:cs="Arial"/>
        </w:rPr>
        <w:t>Secretária de Compras e Abastecimento</w:t>
      </w:r>
    </w:p>
    <w:p w14:paraId="5D5E7864" w14:textId="1E62CADD" w:rsidR="00810C79" w:rsidRPr="00685D2D" w:rsidRDefault="005C2B4A" w:rsidP="00685D2D">
      <w:pPr>
        <w:jc w:val="center"/>
        <w:rPr>
          <w:rFonts w:ascii="Arial" w:hAnsi="Arial" w:cs="Arial"/>
        </w:rPr>
      </w:pPr>
      <w:r w:rsidRPr="005C2B4A">
        <w:rPr>
          <w:rFonts w:ascii="Arial" w:hAnsi="Arial" w:cs="Arial"/>
        </w:rPr>
        <w:t>Decreto Municipal nº 24/2025</w:t>
      </w:r>
      <w:bookmarkEnd w:id="18"/>
    </w:p>
    <w:sectPr w:rsidR="00810C79" w:rsidRPr="00685D2D" w:rsidSect="00323B2E">
      <w:headerReference w:type="default" r:id="rId11"/>
      <w:footerReference w:type="default" r:id="rId12"/>
      <w:pgSz w:w="11906" w:h="16838"/>
      <w:pgMar w:top="1900" w:right="1077" w:bottom="1587" w:left="1418" w:header="709" w:footer="283"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7029B" w14:textId="77777777" w:rsidR="00B81105" w:rsidRDefault="00B81105">
      <w:pPr>
        <w:rPr>
          <w:rFonts w:hint="eastAsia"/>
        </w:rPr>
      </w:pPr>
      <w:r>
        <w:separator/>
      </w:r>
    </w:p>
  </w:endnote>
  <w:endnote w:type="continuationSeparator" w:id="0">
    <w:p w14:paraId="18511813" w14:textId="77777777" w:rsidR="00B81105" w:rsidRDefault="00B8110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iberation Serif;Times New Roma">
    <w:altName w:val="Times New Roman"/>
    <w:panose1 w:val="00000000000000000000"/>
    <w:charset w:val="00"/>
    <w:family w:val="roman"/>
    <w:notTrueType/>
    <w:pitch w:val="default"/>
  </w:font>
  <w:font w:name="Liberation Mono;Courier New">
    <w:altName w:val="Cambria"/>
    <w:panose1 w:val="00000000000000000000"/>
    <w:charset w:val="00"/>
    <w:family w:val="roman"/>
    <w:notTrueType/>
    <w:pitch w:val="default"/>
  </w:font>
  <w:font w:name="OpenSymbol;Arial Unicode MS">
    <w:altName w:val="Cambria"/>
    <w:panose1 w:val="00000000000000000000"/>
    <w:charset w:val="00"/>
    <w:family w:val="roman"/>
    <w:notTrueType/>
    <w:pitch w:val="default"/>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00C02" w14:textId="7E7AB315" w:rsidR="00F003AF" w:rsidRDefault="00962FAC">
    <w:pPr>
      <w:pStyle w:val="Rodap"/>
      <w:tabs>
        <w:tab w:val="clear" w:pos="4819"/>
        <w:tab w:val="clear" w:pos="9638"/>
        <w:tab w:val="center" w:pos="4419"/>
        <w:tab w:val="left" w:pos="5812"/>
        <w:tab w:val="right" w:pos="8838"/>
      </w:tabs>
      <w:jc w:val="both"/>
      <w:rPr>
        <w:rStyle w:val="LinkdaInternet"/>
        <w:rFonts w:ascii="Calibri" w:hAnsi="Calibri" w:cs="Calibri"/>
        <w:color w:val="auto"/>
        <w:sz w:val="16"/>
        <w:szCs w:val="16"/>
        <w:u w:val="none"/>
      </w:rPr>
    </w:pPr>
    <w:r>
      <w:rPr>
        <w:noProof/>
      </w:rPr>
      <w:drawing>
        <wp:anchor distT="114300" distB="114300" distL="114300" distR="114300" simplePos="0" relativeHeight="251661312" behindDoc="1" locked="0" layoutInCell="1" allowOverlap="1" wp14:anchorId="7A2AFE50" wp14:editId="716EEE2A">
          <wp:simplePos x="0" y="0"/>
          <wp:positionH relativeFrom="page">
            <wp:posOffset>-68580</wp:posOffset>
          </wp:positionH>
          <wp:positionV relativeFrom="paragraph">
            <wp:posOffset>-329565</wp:posOffset>
          </wp:positionV>
          <wp:extent cx="7635875" cy="1175385"/>
          <wp:effectExtent l="0" t="0" r="3175" b="5715"/>
          <wp:wrapNone/>
          <wp:docPr id="14113886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35875" cy="1175385"/>
                  </a:xfrm>
                  <a:prstGeom prst="rect">
                    <a:avLst/>
                  </a:prstGeom>
                  <a:ln/>
                </pic:spPr>
              </pic:pic>
            </a:graphicData>
          </a:graphic>
        </wp:anchor>
      </w:drawing>
    </w:r>
  </w:p>
  <w:p w14:paraId="1ED9A915" w14:textId="1D91D3E5" w:rsidR="00F003AF" w:rsidRDefault="00F003AF">
    <w:pPr>
      <w:pStyle w:val="Rodap"/>
      <w:tabs>
        <w:tab w:val="clear" w:pos="4819"/>
        <w:tab w:val="clear" w:pos="9638"/>
        <w:tab w:val="center" w:pos="4419"/>
        <w:tab w:val="left" w:pos="5812"/>
        <w:tab w:val="right" w:pos="8838"/>
      </w:tabs>
      <w:jc w:val="center"/>
      <w:rPr>
        <w:rFonts w:hint="eastAsia"/>
      </w:rPr>
    </w:pPr>
  </w:p>
  <w:p w14:paraId="1F3843E0" w14:textId="3B79E286" w:rsidR="00F003AF" w:rsidRDefault="00962FAC" w:rsidP="00962FAC">
    <w:pPr>
      <w:pStyle w:val="Rodap1"/>
      <w:tabs>
        <w:tab w:val="left" w:pos="3780"/>
        <w:tab w:val="left" w:pos="5812"/>
      </w:tabs>
    </w:pPr>
    <w:r>
      <w:tab/>
    </w:r>
    <w:r>
      <w:tab/>
    </w:r>
  </w:p>
  <w:p w14:paraId="4C90B986" w14:textId="77777777" w:rsidR="00F003AF" w:rsidRDefault="00F003AF">
    <w:pPr>
      <w:pStyle w:val="Rodap1"/>
      <w:tabs>
        <w:tab w:val="left" w:pos="5812"/>
      </w:tabs>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61677E" w14:textId="77777777" w:rsidR="00B81105" w:rsidRDefault="00B81105">
      <w:pPr>
        <w:rPr>
          <w:rFonts w:hint="eastAsia"/>
        </w:rPr>
      </w:pPr>
      <w:r>
        <w:separator/>
      </w:r>
    </w:p>
  </w:footnote>
  <w:footnote w:type="continuationSeparator" w:id="0">
    <w:p w14:paraId="5A0F3C6F" w14:textId="77777777" w:rsidR="00B81105" w:rsidRDefault="00B8110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5904D" w14:textId="38CA8356" w:rsidR="0084134E" w:rsidRDefault="0084134E">
    <w:pPr>
      <w:pStyle w:val="Cabealho"/>
      <w:rPr>
        <w:rFonts w:hint="eastAsia"/>
      </w:rPr>
    </w:pPr>
    <w:r>
      <w:rPr>
        <w:noProof/>
        <w:lang w:eastAsia="pt-BR"/>
      </w:rPr>
      <w:drawing>
        <wp:anchor distT="0" distB="0" distL="114300" distR="114300" simplePos="0" relativeHeight="251659264" behindDoc="0" locked="0" layoutInCell="1" allowOverlap="1" wp14:anchorId="31D5F236" wp14:editId="52A402CB">
          <wp:simplePos x="0" y="0"/>
          <wp:positionH relativeFrom="margin">
            <wp:posOffset>1857375</wp:posOffset>
          </wp:positionH>
          <wp:positionV relativeFrom="paragraph">
            <wp:posOffset>-130175</wp:posOffset>
          </wp:positionV>
          <wp:extent cx="2274570" cy="762635"/>
          <wp:effectExtent l="0" t="0" r="0" b="0"/>
          <wp:wrapThrough wrapText="bothSides">
            <wp:wrapPolygon edited="0">
              <wp:start x="905" y="0"/>
              <wp:lineTo x="0" y="0"/>
              <wp:lineTo x="0" y="17805"/>
              <wp:lineTo x="1085" y="21042"/>
              <wp:lineTo x="1266" y="21042"/>
              <wp:lineTo x="21347" y="21042"/>
              <wp:lineTo x="21347" y="8633"/>
              <wp:lineTo x="15739" y="7014"/>
              <wp:lineTo x="11216" y="3777"/>
              <wp:lineTo x="3799" y="0"/>
              <wp:lineTo x="905" y="0"/>
            </wp:wrapPolygon>
          </wp:wrapThrough>
          <wp:docPr id="1395941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26436" name="Imagem 1553426436"/>
                  <pic:cNvPicPr/>
                </pic:nvPicPr>
                <pic:blipFill>
                  <a:blip r:embed="rId1">
                    <a:extLst>
                      <a:ext uri="{28A0092B-C50C-407E-A947-70E740481C1C}">
                        <a14:useLocalDpi xmlns:a14="http://schemas.microsoft.com/office/drawing/2010/main" val="0"/>
                      </a:ext>
                    </a:extLst>
                  </a:blip>
                  <a:stretch>
                    <a:fillRect/>
                  </a:stretch>
                </pic:blipFill>
                <pic:spPr>
                  <a:xfrm>
                    <a:off x="0" y="0"/>
                    <a:ext cx="2274570" cy="762635"/>
                  </a:xfrm>
                  <a:prstGeom prst="rect">
                    <a:avLst/>
                  </a:prstGeom>
                </pic:spPr>
              </pic:pic>
            </a:graphicData>
          </a:graphic>
          <wp14:sizeRelH relativeFrom="page">
            <wp14:pctWidth>0</wp14:pctWidth>
          </wp14:sizeRelH>
          <wp14:sizeRelV relativeFrom="page">
            <wp14:pctHeight>0</wp14:pctHeight>
          </wp14:sizeRelV>
        </wp:anchor>
      </w:drawing>
    </w:r>
  </w:p>
  <w:p w14:paraId="66D88F3A" w14:textId="3B6F52DC" w:rsidR="00F003AF" w:rsidRDefault="00F003AF">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07851"/>
    <w:multiLevelType w:val="multilevel"/>
    <w:tmpl w:val="F038554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D56100"/>
    <w:multiLevelType w:val="multilevel"/>
    <w:tmpl w:val="0388F6E8"/>
    <w:lvl w:ilvl="0">
      <w:start w:val="1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B745F0"/>
    <w:multiLevelType w:val="multilevel"/>
    <w:tmpl w:val="85B047BE"/>
    <w:lvl w:ilvl="0">
      <w:start w:val="5"/>
      <w:numFmt w:val="decimal"/>
      <w:lvlText w:val="%1."/>
      <w:lvlJc w:val="left"/>
      <w:pPr>
        <w:ind w:left="585" w:hanging="585"/>
      </w:pPr>
      <w:rPr>
        <w:rFonts w:hint="default"/>
      </w:rPr>
    </w:lvl>
    <w:lvl w:ilvl="1">
      <w:start w:val="8"/>
      <w:numFmt w:val="decimal"/>
      <w:lvlText w:val="%1.%2."/>
      <w:lvlJc w:val="left"/>
      <w:pPr>
        <w:ind w:left="1584" w:hanging="72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672" w:hanging="108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848" w:hanging="1800"/>
      </w:pPr>
      <w:rPr>
        <w:rFonts w:hint="default"/>
      </w:rPr>
    </w:lvl>
    <w:lvl w:ilvl="8">
      <w:start w:val="1"/>
      <w:numFmt w:val="decimal"/>
      <w:lvlText w:val="%1.%2.%3.%4.%5.%6.%7.%8.%9."/>
      <w:lvlJc w:val="left"/>
      <w:pPr>
        <w:ind w:left="9072" w:hanging="2160"/>
      </w:pPr>
      <w:rPr>
        <w:rFonts w:hint="default"/>
      </w:rPr>
    </w:lvl>
  </w:abstractNum>
  <w:abstractNum w:abstractNumId="3" w15:restartNumberingAfterBreak="0">
    <w:nsid w:val="09507C7C"/>
    <w:multiLevelType w:val="multilevel"/>
    <w:tmpl w:val="FDFE7CD2"/>
    <w:lvl w:ilvl="0">
      <w:start w:val="1"/>
      <w:numFmt w:val="decimal"/>
      <w:pStyle w:val="CREMERJ"/>
      <w:lvlText w:val="%1."/>
      <w:lvlJc w:val="left"/>
      <w:pPr>
        <w:tabs>
          <w:tab w:val="num" w:pos="794"/>
        </w:tabs>
        <w:ind w:left="754" w:hanging="754"/>
      </w:pPr>
    </w:lvl>
    <w:lvl w:ilvl="1">
      <w:start w:val="1"/>
      <w:numFmt w:val="decimal"/>
      <w:lvlText w:val="%1.%2."/>
      <w:lvlJc w:val="left"/>
      <w:pPr>
        <w:tabs>
          <w:tab w:val="num" w:pos="794"/>
        </w:tabs>
        <w:ind w:left="794" w:hanging="794"/>
      </w:pPr>
    </w:lvl>
    <w:lvl w:ilvl="2">
      <w:start w:val="1"/>
      <w:numFmt w:val="decimal"/>
      <w:lvlText w:val="%1.%2.%3."/>
      <w:lvlJc w:val="left"/>
      <w:pPr>
        <w:tabs>
          <w:tab w:val="num" w:pos="1587"/>
        </w:tabs>
        <w:ind w:left="1587" w:hanging="793"/>
      </w:pPr>
    </w:lvl>
    <w:lvl w:ilvl="3">
      <w:start w:val="1"/>
      <w:numFmt w:val="decimal"/>
      <w:lvlText w:val="%1.%2.%3.%4."/>
      <w:lvlJc w:val="left"/>
      <w:pPr>
        <w:tabs>
          <w:tab w:val="num" w:pos="1587"/>
        </w:tabs>
        <w:ind w:left="2381" w:hanging="794"/>
      </w:pPr>
    </w:lvl>
    <w:lvl w:ilvl="4">
      <w:start w:val="1"/>
      <w:numFmt w:val="decimal"/>
      <w:lvlText w:val="%1.%2.%3.%4.%5."/>
      <w:lvlJc w:val="left"/>
      <w:pPr>
        <w:tabs>
          <w:tab w:val="num" w:pos="1985"/>
        </w:tabs>
        <w:ind w:left="2342" w:hanging="755"/>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4" w15:restartNumberingAfterBreak="0">
    <w:nsid w:val="0BF728D6"/>
    <w:multiLevelType w:val="multilevel"/>
    <w:tmpl w:val="85462EE0"/>
    <w:lvl w:ilvl="0">
      <w:start w:val="17"/>
      <w:numFmt w:val="decimal"/>
      <w:lvlText w:val="%1"/>
      <w:lvlJc w:val="left"/>
      <w:pPr>
        <w:ind w:left="468" w:hanging="468"/>
      </w:pPr>
      <w:rPr>
        <w:rFonts w:hint="default"/>
      </w:rPr>
    </w:lvl>
    <w:lvl w:ilvl="1">
      <w:start w:val="1"/>
      <w:numFmt w:val="decimal"/>
      <w:lvlText w:val="%1.%2"/>
      <w:lvlJc w:val="left"/>
      <w:pPr>
        <w:ind w:left="648" w:hanging="468"/>
      </w:pPr>
      <w:rPr>
        <w:rFonts w:hint="default"/>
      </w:rPr>
    </w:lvl>
    <w:lvl w:ilvl="2">
      <w:start w:val="1"/>
      <w:numFmt w:val="decimal"/>
      <w:lvlText w:val="%1.%2.%3"/>
      <w:lvlJc w:val="left"/>
      <w:pPr>
        <w:ind w:left="1080" w:hanging="720"/>
      </w:pPr>
      <w:rPr>
        <w:rFonts w:hint="default"/>
        <w:sz w:val="24"/>
        <w:szCs w:val="24"/>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D1B68A2"/>
    <w:multiLevelType w:val="multilevel"/>
    <w:tmpl w:val="A7B2DE2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6D2857"/>
    <w:multiLevelType w:val="multilevel"/>
    <w:tmpl w:val="301E7516"/>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5910453"/>
    <w:multiLevelType w:val="multilevel"/>
    <w:tmpl w:val="A546E1B0"/>
    <w:lvl w:ilvl="0">
      <w:start w:val="4"/>
      <w:numFmt w:val="decimal"/>
      <w:lvlText w:val="%1"/>
      <w:lvlJc w:val="left"/>
      <w:pPr>
        <w:ind w:left="480" w:hanging="480"/>
      </w:pPr>
      <w:rPr>
        <w:rFonts w:hint="default"/>
      </w:rPr>
    </w:lvl>
    <w:lvl w:ilvl="1">
      <w:start w:val="1"/>
      <w:numFmt w:val="decimal"/>
      <w:lvlText w:val="%1.%2"/>
      <w:lvlJc w:val="left"/>
      <w:pPr>
        <w:ind w:left="660" w:hanging="480"/>
      </w:pPr>
      <w:rPr>
        <w:rFonts w:hint="default"/>
        <w:sz w:val="24"/>
        <w:szCs w:val="22"/>
      </w:rPr>
    </w:lvl>
    <w:lvl w:ilvl="2">
      <w:start w:val="1"/>
      <w:numFmt w:val="decimal"/>
      <w:lvlText w:val="%1.%2.%3"/>
      <w:lvlJc w:val="left"/>
      <w:pPr>
        <w:ind w:left="3131" w:hanging="720"/>
      </w:pPr>
      <w:rPr>
        <w:rFonts w:hint="default"/>
        <w:sz w:val="24"/>
        <w:szCs w:val="24"/>
      </w:rPr>
    </w:lvl>
    <w:lvl w:ilvl="3">
      <w:start w:val="1"/>
      <w:numFmt w:val="decimal"/>
      <w:lvlText w:val="%1.%2.%3.%4"/>
      <w:lvlJc w:val="left"/>
      <w:pPr>
        <w:ind w:left="1855"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B9A10CA"/>
    <w:multiLevelType w:val="multilevel"/>
    <w:tmpl w:val="85B047BE"/>
    <w:lvl w:ilvl="0">
      <w:start w:val="5"/>
      <w:numFmt w:val="decimal"/>
      <w:lvlText w:val="%1."/>
      <w:lvlJc w:val="left"/>
      <w:pPr>
        <w:ind w:left="585" w:hanging="585"/>
      </w:pPr>
      <w:rPr>
        <w:rFonts w:hint="default"/>
      </w:rPr>
    </w:lvl>
    <w:lvl w:ilvl="1">
      <w:start w:val="8"/>
      <w:numFmt w:val="decimal"/>
      <w:lvlText w:val="%1.%2."/>
      <w:lvlJc w:val="left"/>
      <w:pPr>
        <w:ind w:left="1584" w:hanging="72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672" w:hanging="108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848" w:hanging="1800"/>
      </w:pPr>
      <w:rPr>
        <w:rFonts w:hint="default"/>
      </w:rPr>
    </w:lvl>
    <w:lvl w:ilvl="8">
      <w:start w:val="1"/>
      <w:numFmt w:val="decimal"/>
      <w:lvlText w:val="%1.%2.%3.%4.%5.%6.%7.%8.%9."/>
      <w:lvlJc w:val="left"/>
      <w:pPr>
        <w:ind w:left="9072" w:hanging="2160"/>
      </w:pPr>
      <w:rPr>
        <w:rFonts w:hint="default"/>
      </w:rPr>
    </w:lvl>
  </w:abstractNum>
  <w:abstractNum w:abstractNumId="9" w15:restartNumberingAfterBreak="0">
    <w:nsid w:val="1EF95CDA"/>
    <w:multiLevelType w:val="multilevel"/>
    <w:tmpl w:val="5B728CB0"/>
    <w:lvl w:ilvl="0">
      <w:start w:val="4"/>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DF4E55"/>
    <w:multiLevelType w:val="multilevel"/>
    <w:tmpl w:val="8FE243AE"/>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D141DF"/>
    <w:multiLevelType w:val="multilevel"/>
    <w:tmpl w:val="A1060E56"/>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67164BE"/>
    <w:multiLevelType w:val="multilevel"/>
    <w:tmpl w:val="23A265E8"/>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11628F"/>
    <w:multiLevelType w:val="multilevel"/>
    <w:tmpl w:val="C5D4F3BE"/>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AEB32B7"/>
    <w:multiLevelType w:val="multilevel"/>
    <w:tmpl w:val="84F674E6"/>
    <w:lvl w:ilvl="0">
      <w:start w:val="1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BBF6BD6"/>
    <w:multiLevelType w:val="multilevel"/>
    <w:tmpl w:val="01325AD0"/>
    <w:lvl w:ilvl="0">
      <w:start w:val="1"/>
      <w:numFmt w:val="decimal"/>
      <w:lvlText w:val="%1."/>
      <w:lvlJc w:val="left"/>
      <w:pPr>
        <w:tabs>
          <w:tab w:val="num" w:pos="794"/>
        </w:tabs>
        <w:ind w:left="754" w:hanging="754"/>
      </w:pPr>
      <w:rPr>
        <w:rFonts w:ascii="Calibri" w:hAnsi="Calibri" w:cs="Calibri"/>
        <w:b/>
        <w:bCs/>
        <w:color w:val="auto"/>
        <w:sz w:val="24"/>
        <w:szCs w:val="24"/>
      </w:rPr>
    </w:lvl>
    <w:lvl w:ilvl="1">
      <w:start w:val="1"/>
      <w:numFmt w:val="decimal"/>
      <w:lvlText w:val="%1.%2."/>
      <w:lvlJc w:val="left"/>
      <w:pPr>
        <w:tabs>
          <w:tab w:val="num" w:pos="936"/>
        </w:tabs>
        <w:ind w:left="936" w:hanging="794"/>
      </w:pPr>
      <w:rPr>
        <w:rFonts w:ascii="Calibri" w:eastAsia="Calibri" w:hAnsi="Calibri" w:cs="Calibri"/>
        <w:b w:val="0"/>
        <w:bCs w:val="0"/>
        <w:strike w:val="0"/>
        <w:dstrike w:val="0"/>
        <w:color w:val="00000A"/>
        <w:sz w:val="24"/>
        <w:szCs w:val="24"/>
        <w:lang w:eastAsia="en-US"/>
      </w:rPr>
    </w:lvl>
    <w:lvl w:ilvl="2">
      <w:start w:val="1"/>
      <w:numFmt w:val="decimal"/>
      <w:lvlText w:val="%1.%2.%3."/>
      <w:lvlJc w:val="left"/>
      <w:pPr>
        <w:tabs>
          <w:tab w:val="num" w:pos="1587"/>
        </w:tabs>
        <w:ind w:left="1587" w:hanging="793"/>
      </w:pPr>
      <w:rPr>
        <w:rFonts w:ascii="Calibri" w:eastAsia="Calibri" w:hAnsi="Calibri" w:cs="Calibri"/>
        <w:b w:val="0"/>
        <w:bCs w:val="0"/>
        <w:color w:val="000000"/>
        <w:sz w:val="24"/>
        <w:szCs w:val="24"/>
        <w:lang w:eastAsia="en-US"/>
      </w:rPr>
    </w:lvl>
    <w:lvl w:ilvl="3">
      <w:start w:val="1"/>
      <w:numFmt w:val="decimal"/>
      <w:lvlText w:val="%1.%2.%3.%4."/>
      <w:lvlJc w:val="left"/>
      <w:pPr>
        <w:tabs>
          <w:tab w:val="num" w:pos="1587"/>
        </w:tabs>
        <w:ind w:left="2381" w:hanging="794"/>
      </w:pPr>
      <w:rPr>
        <w:rFonts w:ascii="Calibri" w:hAnsi="Calibri" w:cs="Calibri"/>
        <w:b w:val="0"/>
        <w:bCs w:val="0"/>
        <w:color w:val="000000"/>
        <w:sz w:val="24"/>
        <w:szCs w:val="24"/>
      </w:rPr>
    </w:lvl>
    <w:lvl w:ilvl="4">
      <w:start w:val="1"/>
      <w:numFmt w:val="decimal"/>
      <w:lvlText w:val="%1.%2.%3.%4.%5."/>
      <w:lvlJc w:val="left"/>
      <w:pPr>
        <w:tabs>
          <w:tab w:val="num" w:pos="1985"/>
        </w:tabs>
        <w:ind w:left="2342" w:hanging="755"/>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16" w15:restartNumberingAfterBreak="0">
    <w:nsid w:val="305606E6"/>
    <w:multiLevelType w:val="multilevel"/>
    <w:tmpl w:val="A84AAE08"/>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1D57190"/>
    <w:multiLevelType w:val="multilevel"/>
    <w:tmpl w:val="02FCB7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32BD2C0A"/>
    <w:multiLevelType w:val="multilevel"/>
    <w:tmpl w:val="49EEBC8A"/>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BE4675D"/>
    <w:multiLevelType w:val="hybridMultilevel"/>
    <w:tmpl w:val="57CA6670"/>
    <w:lvl w:ilvl="0" w:tplc="344EDE98">
      <w:start w:val="1"/>
      <w:numFmt w:val="upperRoman"/>
      <w:lvlText w:val="%1."/>
      <w:lvlJc w:val="left"/>
      <w:pPr>
        <w:ind w:left="2601" w:hanging="500"/>
        <w:jc w:val="right"/>
      </w:pPr>
      <w:rPr>
        <w:rFonts w:ascii="Times New Roman" w:eastAsia="Times New Roman" w:hAnsi="Times New Roman" w:cs="Times New Roman" w:hint="default"/>
        <w:b w:val="0"/>
        <w:bCs w:val="0"/>
        <w:i w:val="0"/>
        <w:iCs w:val="0"/>
        <w:color w:val="00000A"/>
        <w:spacing w:val="-4"/>
        <w:w w:val="100"/>
        <w:sz w:val="24"/>
        <w:szCs w:val="24"/>
        <w:lang w:val="pt-PT" w:eastAsia="en-US" w:bidi="ar-SA"/>
      </w:rPr>
    </w:lvl>
    <w:lvl w:ilvl="1" w:tplc="1C265CEC">
      <w:numFmt w:val="bullet"/>
      <w:lvlText w:val="•"/>
      <w:lvlJc w:val="left"/>
      <w:pPr>
        <w:ind w:left="3304" w:hanging="500"/>
      </w:pPr>
      <w:rPr>
        <w:rFonts w:hint="default"/>
        <w:lang w:val="pt-PT" w:eastAsia="en-US" w:bidi="ar-SA"/>
      </w:rPr>
    </w:lvl>
    <w:lvl w:ilvl="2" w:tplc="4ACA85B8">
      <w:numFmt w:val="bullet"/>
      <w:lvlText w:val="•"/>
      <w:lvlJc w:val="left"/>
      <w:pPr>
        <w:ind w:left="4009" w:hanging="500"/>
      </w:pPr>
      <w:rPr>
        <w:rFonts w:hint="default"/>
        <w:lang w:val="pt-PT" w:eastAsia="en-US" w:bidi="ar-SA"/>
      </w:rPr>
    </w:lvl>
    <w:lvl w:ilvl="3" w:tplc="5DBC6204">
      <w:numFmt w:val="bullet"/>
      <w:lvlText w:val="•"/>
      <w:lvlJc w:val="left"/>
      <w:pPr>
        <w:ind w:left="4713" w:hanging="500"/>
      </w:pPr>
      <w:rPr>
        <w:rFonts w:hint="default"/>
        <w:lang w:val="pt-PT" w:eastAsia="en-US" w:bidi="ar-SA"/>
      </w:rPr>
    </w:lvl>
    <w:lvl w:ilvl="4" w:tplc="B9EE91F4">
      <w:numFmt w:val="bullet"/>
      <w:lvlText w:val="•"/>
      <w:lvlJc w:val="left"/>
      <w:pPr>
        <w:ind w:left="5418" w:hanging="500"/>
      </w:pPr>
      <w:rPr>
        <w:rFonts w:hint="default"/>
        <w:lang w:val="pt-PT" w:eastAsia="en-US" w:bidi="ar-SA"/>
      </w:rPr>
    </w:lvl>
    <w:lvl w:ilvl="5" w:tplc="A596FD32">
      <w:numFmt w:val="bullet"/>
      <w:lvlText w:val="•"/>
      <w:lvlJc w:val="left"/>
      <w:pPr>
        <w:ind w:left="6123" w:hanging="500"/>
      </w:pPr>
      <w:rPr>
        <w:rFonts w:hint="default"/>
        <w:lang w:val="pt-PT" w:eastAsia="en-US" w:bidi="ar-SA"/>
      </w:rPr>
    </w:lvl>
    <w:lvl w:ilvl="6" w:tplc="03123B4A">
      <w:numFmt w:val="bullet"/>
      <w:lvlText w:val="•"/>
      <w:lvlJc w:val="left"/>
      <w:pPr>
        <w:ind w:left="6827" w:hanging="500"/>
      </w:pPr>
      <w:rPr>
        <w:rFonts w:hint="default"/>
        <w:lang w:val="pt-PT" w:eastAsia="en-US" w:bidi="ar-SA"/>
      </w:rPr>
    </w:lvl>
    <w:lvl w:ilvl="7" w:tplc="181EBEC6">
      <w:numFmt w:val="bullet"/>
      <w:lvlText w:val="•"/>
      <w:lvlJc w:val="left"/>
      <w:pPr>
        <w:ind w:left="7532" w:hanging="500"/>
      </w:pPr>
      <w:rPr>
        <w:rFonts w:hint="default"/>
        <w:lang w:val="pt-PT" w:eastAsia="en-US" w:bidi="ar-SA"/>
      </w:rPr>
    </w:lvl>
    <w:lvl w:ilvl="8" w:tplc="4A4246B2">
      <w:numFmt w:val="bullet"/>
      <w:lvlText w:val="•"/>
      <w:lvlJc w:val="left"/>
      <w:pPr>
        <w:ind w:left="8237" w:hanging="500"/>
      </w:pPr>
      <w:rPr>
        <w:rFonts w:hint="default"/>
        <w:lang w:val="pt-PT" w:eastAsia="en-US" w:bidi="ar-SA"/>
      </w:rPr>
    </w:lvl>
  </w:abstractNum>
  <w:abstractNum w:abstractNumId="20" w15:restartNumberingAfterBreak="0">
    <w:nsid w:val="3CD86847"/>
    <w:multiLevelType w:val="hybridMultilevel"/>
    <w:tmpl w:val="D61C6ABE"/>
    <w:lvl w:ilvl="0" w:tplc="44D2810A">
      <w:start w:val="1"/>
      <w:numFmt w:val="decimal"/>
      <w:lvlText w:val="%1"/>
      <w:lvlJc w:val="left"/>
      <w:pPr>
        <w:ind w:left="1429" w:hanging="360"/>
      </w:pPr>
      <w:rPr>
        <w:rFonts w:hint="default"/>
      </w:rPr>
    </w:lvl>
    <w:lvl w:ilvl="1" w:tplc="04160019">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15:restartNumberingAfterBreak="0">
    <w:nsid w:val="3D44142B"/>
    <w:multiLevelType w:val="multilevel"/>
    <w:tmpl w:val="DA2440B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FAA2AE7"/>
    <w:multiLevelType w:val="multilevel"/>
    <w:tmpl w:val="1BE4425E"/>
    <w:lvl w:ilvl="0">
      <w:start w:val="9"/>
      <w:numFmt w:val="decimal"/>
      <w:lvlText w:val="%1."/>
      <w:lvlJc w:val="left"/>
      <w:pPr>
        <w:ind w:left="540" w:hanging="540"/>
      </w:pPr>
      <w:rPr>
        <w:rFonts w:hint="default"/>
        <w:sz w:val="22"/>
      </w:rPr>
    </w:lvl>
    <w:lvl w:ilvl="1">
      <w:start w:val="9"/>
      <w:numFmt w:val="decimal"/>
      <w:lvlText w:val="%1.%2."/>
      <w:lvlJc w:val="left"/>
      <w:pPr>
        <w:ind w:left="1512" w:hanging="720"/>
      </w:pPr>
      <w:rPr>
        <w:rFonts w:hint="default"/>
        <w:sz w:val="22"/>
      </w:rPr>
    </w:lvl>
    <w:lvl w:ilvl="2">
      <w:start w:val="1"/>
      <w:numFmt w:val="decimal"/>
      <w:lvlText w:val="%1.%2.%3."/>
      <w:lvlJc w:val="left"/>
      <w:pPr>
        <w:ind w:left="2304" w:hanging="720"/>
      </w:pPr>
      <w:rPr>
        <w:rFonts w:hint="default"/>
        <w:sz w:val="22"/>
      </w:rPr>
    </w:lvl>
    <w:lvl w:ilvl="3">
      <w:start w:val="1"/>
      <w:numFmt w:val="decimal"/>
      <w:lvlText w:val="%1.%2.%3.%4."/>
      <w:lvlJc w:val="left"/>
      <w:pPr>
        <w:ind w:left="3456" w:hanging="1080"/>
      </w:pPr>
      <w:rPr>
        <w:rFonts w:hint="default"/>
        <w:sz w:val="22"/>
      </w:rPr>
    </w:lvl>
    <w:lvl w:ilvl="4">
      <w:start w:val="1"/>
      <w:numFmt w:val="decimal"/>
      <w:lvlText w:val="%1.%2.%3.%4.%5."/>
      <w:lvlJc w:val="left"/>
      <w:pPr>
        <w:ind w:left="4248" w:hanging="1080"/>
      </w:pPr>
      <w:rPr>
        <w:rFonts w:hint="default"/>
        <w:sz w:val="22"/>
      </w:rPr>
    </w:lvl>
    <w:lvl w:ilvl="5">
      <w:start w:val="1"/>
      <w:numFmt w:val="decimal"/>
      <w:lvlText w:val="%1.%2.%3.%4.%5.%6."/>
      <w:lvlJc w:val="left"/>
      <w:pPr>
        <w:ind w:left="5400" w:hanging="1440"/>
      </w:pPr>
      <w:rPr>
        <w:rFonts w:hint="default"/>
        <w:sz w:val="22"/>
      </w:rPr>
    </w:lvl>
    <w:lvl w:ilvl="6">
      <w:start w:val="1"/>
      <w:numFmt w:val="decimal"/>
      <w:lvlText w:val="%1.%2.%3.%4.%5.%6.%7."/>
      <w:lvlJc w:val="left"/>
      <w:pPr>
        <w:ind w:left="6192" w:hanging="1440"/>
      </w:pPr>
      <w:rPr>
        <w:rFonts w:hint="default"/>
        <w:sz w:val="22"/>
      </w:rPr>
    </w:lvl>
    <w:lvl w:ilvl="7">
      <w:start w:val="1"/>
      <w:numFmt w:val="decimal"/>
      <w:lvlText w:val="%1.%2.%3.%4.%5.%6.%7.%8."/>
      <w:lvlJc w:val="left"/>
      <w:pPr>
        <w:ind w:left="7344" w:hanging="1800"/>
      </w:pPr>
      <w:rPr>
        <w:rFonts w:hint="default"/>
        <w:sz w:val="22"/>
      </w:rPr>
    </w:lvl>
    <w:lvl w:ilvl="8">
      <w:start w:val="1"/>
      <w:numFmt w:val="decimal"/>
      <w:lvlText w:val="%1.%2.%3.%4.%5.%6.%7.%8.%9."/>
      <w:lvlJc w:val="left"/>
      <w:pPr>
        <w:ind w:left="8496" w:hanging="2160"/>
      </w:pPr>
      <w:rPr>
        <w:rFonts w:hint="default"/>
        <w:sz w:val="22"/>
      </w:rPr>
    </w:lvl>
  </w:abstractNum>
  <w:abstractNum w:abstractNumId="23" w15:restartNumberingAfterBreak="0">
    <w:nsid w:val="477F2425"/>
    <w:multiLevelType w:val="multilevel"/>
    <w:tmpl w:val="9CAE58C6"/>
    <w:lvl w:ilvl="0">
      <w:start w:val="7"/>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47BA6AC1"/>
    <w:multiLevelType w:val="multilevel"/>
    <w:tmpl w:val="AA86804A"/>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CDF4465"/>
    <w:multiLevelType w:val="multilevel"/>
    <w:tmpl w:val="AF04A2E6"/>
    <w:lvl w:ilvl="0">
      <w:start w:val="4"/>
      <w:numFmt w:val="decimal"/>
      <w:lvlText w:val="%1"/>
      <w:lvlJc w:val="left"/>
      <w:pPr>
        <w:ind w:left="360" w:hanging="360"/>
      </w:pPr>
      <w:rPr>
        <w:rFonts w:hint="default"/>
      </w:rPr>
    </w:lvl>
    <w:lvl w:ilvl="1">
      <w:start w:val="9"/>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18E7EDB"/>
    <w:multiLevelType w:val="multilevel"/>
    <w:tmpl w:val="6300810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D206691"/>
    <w:multiLevelType w:val="multilevel"/>
    <w:tmpl w:val="EC2257BA"/>
    <w:lvl w:ilvl="0">
      <w:start w:val="5"/>
      <w:numFmt w:val="decimal"/>
      <w:lvlText w:val="%1"/>
      <w:lvlJc w:val="left"/>
      <w:pPr>
        <w:ind w:left="360" w:hanging="360"/>
      </w:pPr>
      <w:rPr>
        <w:rFonts w:hint="default"/>
      </w:rPr>
    </w:lvl>
    <w:lvl w:ilvl="1">
      <w:start w:val="1"/>
      <w:numFmt w:val="decimal"/>
      <w:lvlText w:val="%1.%2"/>
      <w:lvlJc w:val="left"/>
      <w:pPr>
        <w:ind w:left="720" w:hanging="360"/>
      </w:pPr>
      <w:rPr>
        <w:rFonts w:ascii="Arial" w:hAnsi="Arial" w:cs="Aria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054494E"/>
    <w:multiLevelType w:val="multilevel"/>
    <w:tmpl w:val="D66C742C"/>
    <w:lvl w:ilvl="0">
      <w:start w:val="12"/>
      <w:numFmt w:val="decimal"/>
      <w:lvlText w:val="%1"/>
      <w:lvlJc w:val="left"/>
      <w:pPr>
        <w:ind w:left="672" w:hanging="672"/>
      </w:pPr>
      <w:rPr>
        <w:rFonts w:hint="default"/>
      </w:rPr>
    </w:lvl>
    <w:lvl w:ilvl="1">
      <w:start w:val="3"/>
      <w:numFmt w:val="decimal"/>
      <w:lvlText w:val="%1.%2"/>
      <w:lvlJc w:val="left"/>
      <w:pPr>
        <w:ind w:left="1806" w:hanging="672"/>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9" w15:restartNumberingAfterBreak="0">
    <w:nsid w:val="63DE7892"/>
    <w:multiLevelType w:val="hybridMultilevel"/>
    <w:tmpl w:val="A73650EC"/>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0" w15:restartNumberingAfterBreak="0">
    <w:nsid w:val="64D465F1"/>
    <w:multiLevelType w:val="multilevel"/>
    <w:tmpl w:val="1F682CD6"/>
    <w:lvl w:ilvl="0">
      <w:start w:val="11"/>
      <w:numFmt w:val="decimal"/>
      <w:lvlText w:val="%1"/>
      <w:lvlJc w:val="left"/>
      <w:pPr>
        <w:ind w:left="408" w:hanging="408"/>
      </w:pPr>
      <w:rPr>
        <w:rFonts w:hint="default"/>
        <w:b w:val="0"/>
      </w:rPr>
    </w:lvl>
    <w:lvl w:ilvl="1">
      <w:start w:val="1"/>
      <w:numFmt w:val="decimal"/>
      <w:lvlText w:val="%1.%2"/>
      <w:lvlJc w:val="left"/>
      <w:pPr>
        <w:ind w:left="768" w:hanging="408"/>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1" w15:restartNumberingAfterBreak="0">
    <w:nsid w:val="66360098"/>
    <w:multiLevelType w:val="multilevel"/>
    <w:tmpl w:val="1A5491D6"/>
    <w:lvl w:ilvl="0">
      <w:start w:val="16"/>
      <w:numFmt w:val="decimal"/>
      <w:lvlText w:val="%1"/>
      <w:lvlJc w:val="left"/>
      <w:pPr>
        <w:ind w:left="468" w:hanging="468"/>
      </w:pPr>
      <w:rPr>
        <w:rFonts w:hint="default"/>
      </w:rPr>
    </w:lvl>
    <w:lvl w:ilvl="1">
      <w:start w:val="1"/>
      <w:numFmt w:val="decimal"/>
      <w:lvlText w:val="%1.%2"/>
      <w:lvlJc w:val="left"/>
      <w:pPr>
        <w:ind w:left="648" w:hanging="468"/>
      </w:pPr>
      <w:rPr>
        <w:rFonts w:hint="default"/>
      </w:rPr>
    </w:lvl>
    <w:lvl w:ilvl="2">
      <w:start w:val="1"/>
      <w:numFmt w:val="decimal"/>
      <w:lvlText w:val="%1.%2.%3"/>
      <w:lvlJc w:val="left"/>
      <w:pPr>
        <w:ind w:left="1080" w:hanging="720"/>
      </w:pPr>
      <w:rPr>
        <w:rFonts w:hint="default"/>
        <w:sz w:val="24"/>
        <w:szCs w:val="24"/>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66CF60A7"/>
    <w:multiLevelType w:val="multilevel"/>
    <w:tmpl w:val="442476A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8624239"/>
    <w:multiLevelType w:val="multilevel"/>
    <w:tmpl w:val="74B00FAC"/>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8857446"/>
    <w:multiLevelType w:val="multilevel"/>
    <w:tmpl w:val="B63ED660"/>
    <w:lvl w:ilvl="0">
      <w:start w:val="6"/>
      <w:numFmt w:val="decimal"/>
      <w:lvlText w:val="%1."/>
      <w:lvlJc w:val="left"/>
      <w:pPr>
        <w:ind w:left="1920"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3698" w:hanging="720"/>
      </w:pPr>
      <w:rPr>
        <w:rFonts w:hint="default"/>
      </w:rPr>
    </w:lvl>
    <w:lvl w:ilvl="3">
      <w:start w:val="1"/>
      <w:numFmt w:val="decimal"/>
      <w:isLgl/>
      <w:lvlText w:val="%1.%2.%3.%4."/>
      <w:lvlJc w:val="left"/>
      <w:pPr>
        <w:ind w:left="4767" w:hanging="1080"/>
      </w:pPr>
      <w:rPr>
        <w:rFonts w:hint="default"/>
      </w:rPr>
    </w:lvl>
    <w:lvl w:ilvl="4">
      <w:start w:val="1"/>
      <w:numFmt w:val="decimal"/>
      <w:isLgl/>
      <w:lvlText w:val="%1.%2.%3.%4.%5."/>
      <w:lvlJc w:val="left"/>
      <w:pPr>
        <w:ind w:left="5476" w:hanging="1080"/>
      </w:pPr>
      <w:rPr>
        <w:rFonts w:hint="default"/>
      </w:rPr>
    </w:lvl>
    <w:lvl w:ilvl="5">
      <w:start w:val="1"/>
      <w:numFmt w:val="decimal"/>
      <w:isLgl/>
      <w:lvlText w:val="%1.%2.%3.%4.%5.%6."/>
      <w:lvlJc w:val="left"/>
      <w:pPr>
        <w:ind w:left="6545" w:hanging="1440"/>
      </w:pPr>
      <w:rPr>
        <w:rFonts w:hint="default"/>
      </w:rPr>
    </w:lvl>
    <w:lvl w:ilvl="6">
      <w:start w:val="1"/>
      <w:numFmt w:val="decimal"/>
      <w:isLgl/>
      <w:lvlText w:val="%1.%2.%3.%4.%5.%6.%7."/>
      <w:lvlJc w:val="left"/>
      <w:pPr>
        <w:ind w:left="7254" w:hanging="1440"/>
      </w:pPr>
      <w:rPr>
        <w:rFonts w:hint="default"/>
      </w:rPr>
    </w:lvl>
    <w:lvl w:ilvl="7">
      <w:start w:val="1"/>
      <w:numFmt w:val="decimal"/>
      <w:isLgl/>
      <w:lvlText w:val="%1.%2.%3.%4.%5.%6.%7.%8."/>
      <w:lvlJc w:val="left"/>
      <w:pPr>
        <w:ind w:left="8323" w:hanging="1800"/>
      </w:pPr>
      <w:rPr>
        <w:rFonts w:hint="default"/>
      </w:rPr>
    </w:lvl>
    <w:lvl w:ilvl="8">
      <w:start w:val="1"/>
      <w:numFmt w:val="decimal"/>
      <w:isLgl/>
      <w:lvlText w:val="%1.%2.%3.%4.%5.%6.%7.%8.%9."/>
      <w:lvlJc w:val="left"/>
      <w:pPr>
        <w:ind w:left="9392" w:hanging="2160"/>
      </w:pPr>
      <w:rPr>
        <w:rFonts w:hint="default"/>
      </w:rPr>
    </w:lvl>
  </w:abstractNum>
  <w:abstractNum w:abstractNumId="35" w15:restartNumberingAfterBreak="0">
    <w:nsid w:val="6BA852D5"/>
    <w:multiLevelType w:val="multilevel"/>
    <w:tmpl w:val="FC225618"/>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8622D1"/>
    <w:multiLevelType w:val="multilevel"/>
    <w:tmpl w:val="2B7A6E46"/>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DE243E8"/>
    <w:multiLevelType w:val="multilevel"/>
    <w:tmpl w:val="719AC264"/>
    <w:lvl w:ilvl="0">
      <w:start w:val="10"/>
      <w:numFmt w:val="decimal"/>
      <w:lvlText w:val="%1"/>
      <w:lvlJc w:val="left"/>
      <w:pPr>
        <w:ind w:left="420" w:hanging="420"/>
      </w:pPr>
      <w:rPr>
        <w:rFonts w:hint="default"/>
      </w:rPr>
    </w:lvl>
    <w:lvl w:ilvl="1">
      <w:start w:val="1"/>
      <w:numFmt w:val="decimal"/>
      <w:lvlText w:val="%1.%2"/>
      <w:lvlJc w:val="left"/>
      <w:pPr>
        <w:ind w:left="600" w:hanging="420"/>
      </w:pPr>
      <w:rPr>
        <w:rFonts w:hint="default"/>
        <w:i w:val="0"/>
        <w:i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1650793"/>
    <w:multiLevelType w:val="hybridMultilevel"/>
    <w:tmpl w:val="7CFEBDC4"/>
    <w:lvl w:ilvl="0" w:tplc="51023B40">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8482286"/>
    <w:multiLevelType w:val="multilevel"/>
    <w:tmpl w:val="5A748A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9AA3D6F"/>
    <w:multiLevelType w:val="multilevel"/>
    <w:tmpl w:val="5CC8E16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9E342DC"/>
    <w:multiLevelType w:val="multilevel"/>
    <w:tmpl w:val="6CD0FE28"/>
    <w:lvl w:ilvl="0">
      <w:start w:val="4"/>
      <w:numFmt w:val="decimal"/>
      <w:lvlText w:val="%1"/>
      <w:lvlJc w:val="left"/>
      <w:pPr>
        <w:ind w:left="360" w:hanging="360"/>
      </w:pPr>
      <w:rPr>
        <w:rFonts w:hint="default"/>
      </w:rPr>
    </w:lvl>
    <w:lvl w:ilvl="1">
      <w:start w:val="9"/>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A3354CE"/>
    <w:multiLevelType w:val="multilevel"/>
    <w:tmpl w:val="FF2E246C"/>
    <w:lvl w:ilvl="0">
      <w:start w:val="3"/>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DAC73DF"/>
    <w:multiLevelType w:val="multilevel"/>
    <w:tmpl w:val="A7B2DE2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1361C2"/>
    <w:multiLevelType w:val="multilevel"/>
    <w:tmpl w:val="2BA0F760"/>
    <w:lvl w:ilvl="0">
      <w:start w:val="13"/>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num w:numId="1" w16cid:durableId="392386272">
    <w:abstractNumId w:val="3"/>
  </w:num>
  <w:num w:numId="2" w16cid:durableId="807279406">
    <w:abstractNumId w:val="15"/>
  </w:num>
  <w:num w:numId="3" w16cid:durableId="1537429430">
    <w:abstractNumId w:val="17"/>
  </w:num>
  <w:num w:numId="4" w16cid:durableId="2135245055">
    <w:abstractNumId w:val="19"/>
  </w:num>
  <w:num w:numId="5" w16cid:durableId="384833543">
    <w:abstractNumId w:val="32"/>
  </w:num>
  <w:num w:numId="6" w16cid:durableId="291064100">
    <w:abstractNumId w:val="7"/>
  </w:num>
  <w:num w:numId="7" w16cid:durableId="1110012911">
    <w:abstractNumId w:val="29"/>
  </w:num>
  <w:num w:numId="8" w16cid:durableId="984163767">
    <w:abstractNumId w:val="38"/>
  </w:num>
  <w:num w:numId="9" w16cid:durableId="144321862">
    <w:abstractNumId w:val="0"/>
  </w:num>
  <w:num w:numId="10" w16cid:durableId="346561727">
    <w:abstractNumId w:val="42"/>
  </w:num>
  <w:num w:numId="11" w16cid:durableId="1578442637">
    <w:abstractNumId w:val="9"/>
  </w:num>
  <w:num w:numId="12" w16cid:durableId="1199660891">
    <w:abstractNumId w:val="43"/>
  </w:num>
  <w:num w:numId="13" w16cid:durableId="1522888416">
    <w:abstractNumId w:val="33"/>
  </w:num>
  <w:num w:numId="14" w16cid:durableId="1419135176">
    <w:abstractNumId w:val="26"/>
  </w:num>
  <w:num w:numId="15" w16cid:durableId="1688025049">
    <w:abstractNumId w:val="16"/>
  </w:num>
  <w:num w:numId="16" w16cid:durableId="1466268153">
    <w:abstractNumId w:val="10"/>
  </w:num>
  <w:num w:numId="17" w16cid:durableId="1101490385">
    <w:abstractNumId w:val="40"/>
  </w:num>
  <w:num w:numId="18" w16cid:durableId="2009090936">
    <w:abstractNumId w:val="1"/>
  </w:num>
  <w:num w:numId="19" w16cid:durableId="1156998655">
    <w:abstractNumId w:val="18"/>
  </w:num>
  <w:num w:numId="20" w16cid:durableId="665943035">
    <w:abstractNumId w:val="6"/>
  </w:num>
  <w:num w:numId="21" w16cid:durableId="404956431">
    <w:abstractNumId w:val="36"/>
  </w:num>
  <w:num w:numId="22" w16cid:durableId="1124038759">
    <w:abstractNumId w:val="24"/>
  </w:num>
  <w:num w:numId="23" w16cid:durableId="1356730297">
    <w:abstractNumId w:val="35"/>
  </w:num>
  <w:num w:numId="24" w16cid:durableId="383674719">
    <w:abstractNumId w:val="12"/>
  </w:num>
  <w:num w:numId="25" w16cid:durableId="379717279">
    <w:abstractNumId w:val="20"/>
  </w:num>
  <w:num w:numId="26" w16cid:durableId="1374386194">
    <w:abstractNumId w:val="5"/>
  </w:num>
  <w:num w:numId="27" w16cid:durableId="1207446782">
    <w:abstractNumId w:val="2"/>
  </w:num>
  <w:num w:numId="28" w16cid:durableId="1472290503">
    <w:abstractNumId w:val="8"/>
  </w:num>
  <w:num w:numId="29" w16cid:durableId="871069314">
    <w:abstractNumId w:val="22"/>
  </w:num>
  <w:num w:numId="30" w16cid:durableId="882714357">
    <w:abstractNumId w:val="41"/>
  </w:num>
  <w:num w:numId="31" w16cid:durableId="1456019521">
    <w:abstractNumId w:val="34"/>
  </w:num>
  <w:num w:numId="32" w16cid:durableId="257757516">
    <w:abstractNumId w:val="25"/>
  </w:num>
  <w:num w:numId="33" w16cid:durableId="813715259">
    <w:abstractNumId w:val="37"/>
  </w:num>
  <w:num w:numId="34" w16cid:durableId="603269696">
    <w:abstractNumId w:val="27"/>
  </w:num>
  <w:num w:numId="35" w16cid:durableId="304552893">
    <w:abstractNumId w:val="23"/>
  </w:num>
  <w:num w:numId="36" w16cid:durableId="1462073206">
    <w:abstractNumId w:val="39"/>
  </w:num>
  <w:num w:numId="37" w16cid:durableId="792483122">
    <w:abstractNumId w:val="21"/>
  </w:num>
  <w:num w:numId="38" w16cid:durableId="670986928">
    <w:abstractNumId w:val="13"/>
  </w:num>
  <w:num w:numId="39" w16cid:durableId="701513829">
    <w:abstractNumId w:val="30"/>
  </w:num>
  <w:num w:numId="40" w16cid:durableId="814875957">
    <w:abstractNumId w:val="11"/>
  </w:num>
  <w:num w:numId="41" w16cid:durableId="1076168229">
    <w:abstractNumId w:val="28"/>
  </w:num>
  <w:num w:numId="42" w16cid:durableId="331959118">
    <w:abstractNumId w:val="14"/>
  </w:num>
  <w:num w:numId="43" w16cid:durableId="1480228436">
    <w:abstractNumId w:val="44"/>
  </w:num>
  <w:num w:numId="44" w16cid:durableId="577324651">
    <w:abstractNumId w:val="31"/>
  </w:num>
  <w:num w:numId="45" w16cid:durableId="331876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3AF"/>
    <w:rsid w:val="00003500"/>
    <w:rsid w:val="00003C80"/>
    <w:rsid w:val="0000698E"/>
    <w:rsid w:val="00016755"/>
    <w:rsid w:val="000206A7"/>
    <w:rsid w:val="00025E99"/>
    <w:rsid w:val="00047B75"/>
    <w:rsid w:val="000549F2"/>
    <w:rsid w:val="00055849"/>
    <w:rsid w:val="000650F6"/>
    <w:rsid w:val="00067C45"/>
    <w:rsid w:val="00074A03"/>
    <w:rsid w:val="000750A8"/>
    <w:rsid w:val="00077266"/>
    <w:rsid w:val="000817A8"/>
    <w:rsid w:val="0008694D"/>
    <w:rsid w:val="0009086E"/>
    <w:rsid w:val="000908B6"/>
    <w:rsid w:val="0009177E"/>
    <w:rsid w:val="000968F2"/>
    <w:rsid w:val="000B5DC1"/>
    <w:rsid w:val="000B63CE"/>
    <w:rsid w:val="000C7009"/>
    <w:rsid w:val="000D0F42"/>
    <w:rsid w:val="000D1D12"/>
    <w:rsid w:val="000D7BE0"/>
    <w:rsid w:val="001050C6"/>
    <w:rsid w:val="001339EE"/>
    <w:rsid w:val="00143989"/>
    <w:rsid w:val="001451C2"/>
    <w:rsid w:val="00145A8C"/>
    <w:rsid w:val="00151C82"/>
    <w:rsid w:val="00175906"/>
    <w:rsid w:val="00175C2C"/>
    <w:rsid w:val="001845DF"/>
    <w:rsid w:val="001A7AD9"/>
    <w:rsid w:val="001B0ECB"/>
    <w:rsid w:val="001B472D"/>
    <w:rsid w:val="001D2DC5"/>
    <w:rsid w:val="001D4BAB"/>
    <w:rsid w:val="001E4A63"/>
    <w:rsid w:val="001F012B"/>
    <w:rsid w:val="002074D4"/>
    <w:rsid w:val="002111C1"/>
    <w:rsid w:val="00212E32"/>
    <w:rsid w:val="00215FEB"/>
    <w:rsid w:val="00220DDC"/>
    <w:rsid w:val="0023175E"/>
    <w:rsid w:val="00234950"/>
    <w:rsid w:val="0023497D"/>
    <w:rsid w:val="00281CDC"/>
    <w:rsid w:val="00283B79"/>
    <w:rsid w:val="00296D52"/>
    <w:rsid w:val="002B6DB6"/>
    <w:rsid w:val="002C551A"/>
    <w:rsid w:val="002C70D7"/>
    <w:rsid w:val="002F2776"/>
    <w:rsid w:val="002F6791"/>
    <w:rsid w:val="00300744"/>
    <w:rsid w:val="00306A71"/>
    <w:rsid w:val="00306BFA"/>
    <w:rsid w:val="00310E64"/>
    <w:rsid w:val="003118A1"/>
    <w:rsid w:val="00312EE0"/>
    <w:rsid w:val="0031466A"/>
    <w:rsid w:val="00317A1D"/>
    <w:rsid w:val="003205A5"/>
    <w:rsid w:val="0032155D"/>
    <w:rsid w:val="00323B2E"/>
    <w:rsid w:val="0033012A"/>
    <w:rsid w:val="00330501"/>
    <w:rsid w:val="00330CA2"/>
    <w:rsid w:val="00332FFD"/>
    <w:rsid w:val="00334310"/>
    <w:rsid w:val="003369F6"/>
    <w:rsid w:val="00344EB8"/>
    <w:rsid w:val="00350C1C"/>
    <w:rsid w:val="00357917"/>
    <w:rsid w:val="00360DB9"/>
    <w:rsid w:val="00362F59"/>
    <w:rsid w:val="00372B3D"/>
    <w:rsid w:val="00391CA1"/>
    <w:rsid w:val="003A22BE"/>
    <w:rsid w:val="003D0127"/>
    <w:rsid w:val="003E4062"/>
    <w:rsid w:val="003E41F8"/>
    <w:rsid w:val="003E5AFD"/>
    <w:rsid w:val="003F1DD5"/>
    <w:rsid w:val="004003D6"/>
    <w:rsid w:val="0041120E"/>
    <w:rsid w:val="004119AC"/>
    <w:rsid w:val="004136CD"/>
    <w:rsid w:val="00415976"/>
    <w:rsid w:val="00452968"/>
    <w:rsid w:val="00452BC8"/>
    <w:rsid w:val="00454391"/>
    <w:rsid w:val="0045788A"/>
    <w:rsid w:val="00457FDB"/>
    <w:rsid w:val="0047056D"/>
    <w:rsid w:val="00471219"/>
    <w:rsid w:val="00481A52"/>
    <w:rsid w:val="0049052F"/>
    <w:rsid w:val="004A4187"/>
    <w:rsid w:val="004B0FFE"/>
    <w:rsid w:val="004B70EF"/>
    <w:rsid w:val="004B7E8E"/>
    <w:rsid w:val="004C08FE"/>
    <w:rsid w:val="004C48DA"/>
    <w:rsid w:val="004C5231"/>
    <w:rsid w:val="004D41A0"/>
    <w:rsid w:val="004F143C"/>
    <w:rsid w:val="005002FA"/>
    <w:rsid w:val="00503743"/>
    <w:rsid w:val="005062D3"/>
    <w:rsid w:val="00525D1C"/>
    <w:rsid w:val="00526E3F"/>
    <w:rsid w:val="005308D1"/>
    <w:rsid w:val="00533DDF"/>
    <w:rsid w:val="005625A1"/>
    <w:rsid w:val="0056311E"/>
    <w:rsid w:val="00566504"/>
    <w:rsid w:val="00571A10"/>
    <w:rsid w:val="00582990"/>
    <w:rsid w:val="0058702A"/>
    <w:rsid w:val="005B0F27"/>
    <w:rsid w:val="005B5F8B"/>
    <w:rsid w:val="005C2B4A"/>
    <w:rsid w:val="005C4396"/>
    <w:rsid w:val="005C6603"/>
    <w:rsid w:val="005E7AD0"/>
    <w:rsid w:val="005F3D14"/>
    <w:rsid w:val="00601856"/>
    <w:rsid w:val="00601CCD"/>
    <w:rsid w:val="006048DC"/>
    <w:rsid w:val="00605A91"/>
    <w:rsid w:val="006064C0"/>
    <w:rsid w:val="00610358"/>
    <w:rsid w:val="006147DE"/>
    <w:rsid w:val="00620D39"/>
    <w:rsid w:val="00627ABB"/>
    <w:rsid w:val="0064797A"/>
    <w:rsid w:val="00647DAF"/>
    <w:rsid w:val="006637C9"/>
    <w:rsid w:val="006736E2"/>
    <w:rsid w:val="00682EDB"/>
    <w:rsid w:val="00685D2D"/>
    <w:rsid w:val="00687672"/>
    <w:rsid w:val="006C6043"/>
    <w:rsid w:val="006E007D"/>
    <w:rsid w:val="006E0FE7"/>
    <w:rsid w:val="006E1F82"/>
    <w:rsid w:val="006F36E6"/>
    <w:rsid w:val="006F64FB"/>
    <w:rsid w:val="007019FF"/>
    <w:rsid w:val="00701F76"/>
    <w:rsid w:val="00702110"/>
    <w:rsid w:val="0070231B"/>
    <w:rsid w:val="00710A6E"/>
    <w:rsid w:val="0072633C"/>
    <w:rsid w:val="007323F6"/>
    <w:rsid w:val="0074373B"/>
    <w:rsid w:val="00743DC3"/>
    <w:rsid w:val="007454B6"/>
    <w:rsid w:val="007459EB"/>
    <w:rsid w:val="007542D2"/>
    <w:rsid w:val="00754889"/>
    <w:rsid w:val="007600F8"/>
    <w:rsid w:val="007610B3"/>
    <w:rsid w:val="00775345"/>
    <w:rsid w:val="00782E4E"/>
    <w:rsid w:val="00791EF6"/>
    <w:rsid w:val="00797113"/>
    <w:rsid w:val="007A58CA"/>
    <w:rsid w:val="007D1E15"/>
    <w:rsid w:val="007D42E4"/>
    <w:rsid w:val="007D491B"/>
    <w:rsid w:val="007E1D64"/>
    <w:rsid w:val="007E3BAA"/>
    <w:rsid w:val="007F49C5"/>
    <w:rsid w:val="007F5762"/>
    <w:rsid w:val="007F6F68"/>
    <w:rsid w:val="00810C79"/>
    <w:rsid w:val="00820C06"/>
    <w:rsid w:val="008379D8"/>
    <w:rsid w:val="0084134E"/>
    <w:rsid w:val="00874F51"/>
    <w:rsid w:val="008811A8"/>
    <w:rsid w:val="00886AF9"/>
    <w:rsid w:val="008923F3"/>
    <w:rsid w:val="00897D69"/>
    <w:rsid w:val="008A293D"/>
    <w:rsid w:val="008A4826"/>
    <w:rsid w:val="008A671C"/>
    <w:rsid w:val="008B2DE2"/>
    <w:rsid w:val="008B37EA"/>
    <w:rsid w:val="008C134C"/>
    <w:rsid w:val="008D5803"/>
    <w:rsid w:val="008D70DC"/>
    <w:rsid w:val="008E2481"/>
    <w:rsid w:val="008E6861"/>
    <w:rsid w:val="008F09AD"/>
    <w:rsid w:val="008F3664"/>
    <w:rsid w:val="0090124D"/>
    <w:rsid w:val="00906C92"/>
    <w:rsid w:val="009105FE"/>
    <w:rsid w:val="00915CA3"/>
    <w:rsid w:val="00925FB4"/>
    <w:rsid w:val="00926215"/>
    <w:rsid w:val="009264CF"/>
    <w:rsid w:val="00932A3B"/>
    <w:rsid w:val="0096004D"/>
    <w:rsid w:val="00962FAC"/>
    <w:rsid w:val="0096494E"/>
    <w:rsid w:val="00977FC8"/>
    <w:rsid w:val="009870F4"/>
    <w:rsid w:val="009875CA"/>
    <w:rsid w:val="009958AF"/>
    <w:rsid w:val="009B157C"/>
    <w:rsid w:val="009B771C"/>
    <w:rsid w:val="009C6151"/>
    <w:rsid w:val="009C7D74"/>
    <w:rsid w:val="009D0FF0"/>
    <w:rsid w:val="009D44E1"/>
    <w:rsid w:val="009D6E32"/>
    <w:rsid w:val="009D7BCF"/>
    <w:rsid w:val="009E68E2"/>
    <w:rsid w:val="00A21510"/>
    <w:rsid w:val="00A37676"/>
    <w:rsid w:val="00A40DC3"/>
    <w:rsid w:val="00A412CC"/>
    <w:rsid w:val="00A41CD7"/>
    <w:rsid w:val="00A6435E"/>
    <w:rsid w:val="00A65652"/>
    <w:rsid w:val="00A7352A"/>
    <w:rsid w:val="00A74CEC"/>
    <w:rsid w:val="00A76ACD"/>
    <w:rsid w:val="00A840AD"/>
    <w:rsid w:val="00AA6B68"/>
    <w:rsid w:val="00AA79AA"/>
    <w:rsid w:val="00AB5ECB"/>
    <w:rsid w:val="00AB73AA"/>
    <w:rsid w:val="00AC3972"/>
    <w:rsid w:val="00AC4F8C"/>
    <w:rsid w:val="00AE5786"/>
    <w:rsid w:val="00AF68AC"/>
    <w:rsid w:val="00B172FF"/>
    <w:rsid w:val="00B203BF"/>
    <w:rsid w:val="00B20A05"/>
    <w:rsid w:val="00B32DCC"/>
    <w:rsid w:val="00B34622"/>
    <w:rsid w:val="00B42429"/>
    <w:rsid w:val="00B42D60"/>
    <w:rsid w:val="00B808DA"/>
    <w:rsid w:val="00B81105"/>
    <w:rsid w:val="00B81B8A"/>
    <w:rsid w:val="00B95551"/>
    <w:rsid w:val="00B96D37"/>
    <w:rsid w:val="00BA68E4"/>
    <w:rsid w:val="00BC0F99"/>
    <w:rsid w:val="00BC471A"/>
    <w:rsid w:val="00BD5D7A"/>
    <w:rsid w:val="00BE62EF"/>
    <w:rsid w:val="00BF240D"/>
    <w:rsid w:val="00BF47B7"/>
    <w:rsid w:val="00C026AD"/>
    <w:rsid w:val="00C05D66"/>
    <w:rsid w:val="00C12015"/>
    <w:rsid w:val="00C16C69"/>
    <w:rsid w:val="00C26A2F"/>
    <w:rsid w:val="00C456B7"/>
    <w:rsid w:val="00C46CB1"/>
    <w:rsid w:val="00C55530"/>
    <w:rsid w:val="00C628AA"/>
    <w:rsid w:val="00C80518"/>
    <w:rsid w:val="00C86E10"/>
    <w:rsid w:val="00C90DC8"/>
    <w:rsid w:val="00C92666"/>
    <w:rsid w:val="00C9411A"/>
    <w:rsid w:val="00CA1443"/>
    <w:rsid w:val="00CB01CC"/>
    <w:rsid w:val="00CB1B87"/>
    <w:rsid w:val="00CB52F0"/>
    <w:rsid w:val="00CD6933"/>
    <w:rsid w:val="00D04D15"/>
    <w:rsid w:val="00D05AF8"/>
    <w:rsid w:val="00D065AA"/>
    <w:rsid w:val="00D11209"/>
    <w:rsid w:val="00D205ED"/>
    <w:rsid w:val="00D278EC"/>
    <w:rsid w:val="00D32327"/>
    <w:rsid w:val="00D63323"/>
    <w:rsid w:val="00D64FF1"/>
    <w:rsid w:val="00D651A5"/>
    <w:rsid w:val="00D7652C"/>
    <w:rsid w:val="00D8169E"/>
    <w:rsid w:val="00D93BC7"/>
    <w:rsid w:val="00D95F69"/>
    <w:rsid w:val="00DA5B96"/>
    <w:rsid w:val="00DE7F6F"/>
    <w:rsid w:val="00DF0784"/>
    <w:rsid w:val="00DF4C34"/>
    <w:rsid w:val="00E02507"/>
    <w:rsid w:val="00E1464C"/>
    <w:rsid w:val="00E14897"/>
    <w:rsid w:val="00E20A89"/>
    <w:rsid w:val="00E21477"/>
    <w:rsid w:val="00E26A85"/>
    <w:rsid w:val="00E62F1D"/>
    <w:rsid w:val="00E64940"/>
    <w:rsid w:val="00E718BE"/>
    <w:rsid w:val="00E74750"/>
    <w:rsid w:val="00E76D15"/>
    <w:rsid w:val="00E81BAA"/>
    <w:rsid w:val="00E90E60"/>
    <w:rsid w:val="00E932E6"/>
    <w:rsid w:val="00E967E5"/>
    <w:rsid w:val="00EA0F66"/>
    <w:rsid w:val="00EA3779"/>
    <w:rsid w:val="00EB09CF"/>
    <w:rsid w:val="00EB59D1"/>
    <w:rsid w:val="00EC3D5C"/>
    <w:rsid w:val="00ED27A0"/>
    <w:rsid w:val="00ED52AA"/>
    <w:rsid w:val="00ED708C"/>
    <w:rsid w:val="00EE03B3"/>
    <w:rsid w:val="00EE2D26"/>
    <w:rsid w:val="00EF6BD0"/>
    <w:rsid w:val="00F00177"/>
    <w:rsid w:val="00F003AF"/>
    <w:rsid w:val="00F02BAB"/>
    <w:rsid w:val="00F0426D"/>
    <w:rsid w:val="00F06DC1"/>
    <w:rsid w:val="00F21DF0"/>
    <w:rsid w:val="00F25457"/>
    <w:rsid w:val="00F31801"/>
    <w:rsid w:val="00F419CE"/>
    <w:rsid w:val="00F4493A"/>
    <w:rsid w:val="00F456AA"/>
    <w:rsid w:val="00F5143C"/>
    <w:rsid w:val="00F541CC"/>
    <w:rsid w:val="00F604DB"/>
    <w:rsid w:val="00F675DD"/>
    <w:rsid w:val="00F76116"/>
    <w:rsid w:val="00F7697D"/>
    <w:rsid w:val="00F80CB9"/>
    <w:rsid w:val="00F8250D"/>
    <w:rsid w:val="00F86510"/>
    <w:rsid w:val="00F90B15"/>
    <w:rsid w:val="00F95409"/>
    <w:rsid w:val="00FA5AD5"/>
    <w:rsid w:val="00FB1204"/>
    <w:rsid w:val="00FB209A"/>
    <w:rsid w:val="00FB623A"/>
    <w:rsid w:val="00FC0E12"/>
    <w:rsid w:val="00FD4050"/>
    <w:rsid w:val="00FD5A69"/>
    <w:rsid w:val="00FE4EB7"/>
    <w:rsid w:val="00FE6419"/>
    <w:rsid w:val="00FF6B4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F1B0D"/>
  <w15:docId w15:val="{D0447344-78DC-43BD-894D-35561735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erif;Times New Roma" w:hAnsi="Liberation Serif;Times New Roma"/>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Calibri" w:hAnsi="Calibri" w:cs="Calibri"/>
      <w:b/>
      <w:bCs/>
      <w:color w:val="FFFFFF"/>
      <w:sz w:val="24"/>
      <w:szCs w:val="24"/>
    </w:rPr>
  </w:style>
  <w:style w:type="character" w:customStyle="1" w:styleId="WW8Num2z1">
    <w:name w:val="WW8Num2z1"/>
    <w:qFormat/>
    <w:rPr>
      <w:rFonts w:ascii="Calibri" w:eastAsia="Calibri" w:hAnsi="Calibri" w:cs="Calibri"/>
      <w:b w:val="0"/>
      <w:bCs w:val="0"/>
      <w:strike w:val="0"/>
      <w:dstrike w:val="0"/>
      <w:color w:val="00000A"/>
      <w:sz w:val="24"/>
      <w:szCs w:val="24"/>
      <w:lang w:eastAsia="en-US"/>
    </w:rPr>
  </w:style>
  <w:style w:type="character" w:customStyle="1" w:styleId="WW8Num2z2">
    <w:name w:val="WW8Num2z2"/>
    <w:qFormat/>
    <w:rPr>
      <w:rFonts w:ascii="Calibri" w:eastAsia="Calibri" w:hAnsi="Calibri" w:cs="Calibri"/>
      <w:b w:val="0"/>
      <w:bCs w:val="0"/>
      <w:color w:val="000000"/>
      <w:sz w:val="24"/>
      <w:szCs w:val="24"/>
      <w:lang w:eastAsia="en-US"/>
    </w:rPr>
  </w:style>
  <w:style w:type="character" w:customStyle="1" w:styleId="WW8Num2z3">
    <w:name w:val="WW8Num2z3"/>
    <w:qFormat/>
    <w:rPr>
      <w:rFonts w:ascii="Calibri" w:hAnsi="Calibri" w:cs="Calibri"/>
      <w:b w:val="0"/>
      <w:bCs w:val="0"/>
      <w:color w:val="000000"/>
      <w:sz w:val="24"/>
      <w:szCs w:val="24"/>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Fontepargpadro1">
    <w:name w:val="Fonte parág. padrão1"/>
    <w:qFormat/>
  </w:style>
  <w:style w:type="character" w:customStyle="1" w:styleId="LinkdaInternet">
    <w:name w:val="Link da Internet"/>
    <w:basedOn w:val="Fontepargpadro"/>
    <w:uiPriority w:val="99"/>
    <w:semiHidden/>
    <w:unhideWhenUsed/>
    <w:rsid w:val="00C63071"/>
    <w:rPr>
      <w:color w:val="0000FF"/>
      <w:u w:val="single"/>
    </w:rPr>
  </w:style>
  <w:style w:type="character" w:customStyle="1" w:styleId="Smbolosdenumerao">
    <w:name w:val="Símbolos de numeração"/>
    <w:qFormat/>
  </w:style>
  <w:style w:type="character" w:customStyle="1" w:styleId="Entradadousurio">
    <w:name w:val="Entrada do usuário"/>
    <w:qFormat/>
    <w:rPr>
      <w:rFonts w:ascii="Liberation Mono;Courier New" w:eastAsia="NSimSun" w:hAnsi="Liberation Mono;Courier New" w:cs="Liberation Mono;Courier New"/>
      <w:color w:val="00000A"/>
    </w:rPr>
  </w:style>
  <w:style w:type="character" w:customStyle="1" w:styleId="Linkdainternetvisitado">
    <w:name w:val="Link da internet visitado"/>
    <w:rPr>
      <w:color w:val="800000"/>
      <w:u w:val="single"/>
    </w:rPr>
  </w:style>
  <w:style w:type="character" w:customStyle="1" w:styleId="Marcas">
    <w:name w:val="Marcas"/>
    <w:qFormat/>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pPr>
      <w:keepNext/>
      <w:spacing w:before="240" w:after="120"/>
    </w:pPr>
    <w:rPr>
      <w:rFonts w:ascii="Liberation Sans;Arial" w:eastAsia="Microsoft YaHei" w:hAnsi="Liberation Sans;Arial"/>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CabealhoeRodap"/>
  </w:style>
  <w:style w:type="paragraph" w:styleId="Rodap">
    <w:name w:val="footer"/>
    <w:basedOn w:val="CabealhoeRodap"/>
  </w:style>
  <w:style w:type="paragraph" w:customStyle="1" w:styleId="Contedodalista">
    <w:name w:val="Conteúdo da lista"/>
    <w:basedOn w:val="Normal"/>
    <w:qFormat/>
    <w:pPr>
      <w:ind w:left="567"/>
    </w:pPr>
  </w:style>
  <w:style w:type="paragraph" w:customStyle="1" w:styleId="Rodap1">
    <w:name w:val="Rodapé1"/>
    <w:basedOn w:val="Normal"/>
    <w:qFormat/>
    <w:pPr>
      <w:tabs>
        <w:tab w:val="center" w:pos="4419"/>
        <w:tab w:val="right" w:pos="8838"/>
      </w:tabs>
    </w:pPr>
    <w:rPr>
      <w:rFonts w:ascii="Times New Roman" w:eastAsia="Times New Roman" w:hAnsi="Times New Roman" w:cs="Times New Roman"/>
      <w:color w:val="00000A"/>
      <w:sz w:val="20"/>
      <w:szCs w:val="20"/>
      <w:lang w:bidi="ar-SA"/>
    </w:rPr>
  </w:style>
  <w:style w:type="paragraph" w:customStyle="1" w:styleId="CREMERJ">
    <w:name w:val="CREMERJ"/>
    <w:basedOn w:val="Cabealho"/>
    <w:qFormat/>
    <w:pPr>
      <w:numPr>
        <w:numId w:val="1"/>
      </w:numPr>
      <w:jc w:val="both"/>
    </w:pPr>
    <w:rPr>
      <w:rFonts w:ascii="Times New Roman" w:hAnsi="Times New Roman" w:cs="Times New Roman"/>
    </w:rPr>
  </w:style>
  <w:style w:type="paragraph" w:customStyle="1" w:styleId="Contedodatabela">
    <w:name w:val="Conteúdo da tabela"/>
    <w:basedOn w:val="Standard"/>
    <w:qFormat/>
    <w:rsid w:val="00A16501"/>
    <w:pPr>
      <w:suppressLineNumbers/>
      <w:textAlignment w:val="baseline"/>
    </w:pPr>
    <w:rPr>
      <w:rFonts w:ascii="Liberation Serif" w:eastAsia="NSimSun" w:hAnsi="Liberation Serif" w:cs="Lucida Sans"/>
      <w:color w:val="auto"/>
    </w:rPr>
  </w:style>
  <w:style w:type="paragraph" w:customStyle="1" w:styleId="Ttulodetabela">
    <w:name w:val="Título de tabela"/>
    <w:basedOn w:val="Contedodatabela"/>
    <w:qFormat/>
    <w:pPr>
      <w:jc w:val="center"/>
    </w:pPr>
    <w:rPr>
      <w:b/>
      <w:bCs/>
    </w:rPr>
  </w:style>
  <w:style w:type="paragraph" w:customStyle="1" w:styleId="Corpodetexto22">
    <w:name w:val="Corpo de texto 22"/>
    <w:basedOn w:val="Normal"/>
    <w:qFormat/>
    <w:pPr>
      <w:tabs>
        <w:tab w:val="left" w:pos="720"/>
        <w:tab w:val="left" w:pos="1440"/>
        <w:tab w:val="left" w:pos="2160"/>
        <w:tab w:val="left" w:pos="2880"/>
      </w:tabs>
      <w:spacing w:before="280" w:after="280" w:line="240" w:lineRule="atLeast"/>
      <w:jc w:val="both"/>
    </w:pPr>
    <w:rPr>
      <w:rFonts w:ascii="Arial" w:hAnsi="Arial" w:cs="Times New Roman"/>
      <w:b/>
      <w:bCs/>
      <w:color w:val="000000"/>
    </w:rPr>
  </w:style>
  <w:style w:type="paragraph" w:customStyle="1" w:styleId="Corpodetexto21">
    <w:name w:val="Corpo de texto 21"/>
    <w:basedOn w:val="Normal"/>
    <w:qFormat/>
    <w:pPr>
      <w:tabs>
        <w:tab w:val="left" w:pos="720"/>
        <w:tab w:val="left" w:pos="1440"/>
        <w:tab w:val="left" w:pos="2160"/>
        <w:tab w:val="left" w:pos="2880"/>
      </w:tabs>
      <w:spacing w:before="280" w:after="280" w:line="240" w:lineRule="atLeast"/>
      <w:jc w:val="both"/>
    </w:pPr>
    <w:rPr>
      <w:rFonts w:ascii="Arial" w:hAnsi="Arial" w:cs="Times New Roman"/>
      <w:b/>
      <w:bCs/>
      <w:color w:val="000000"/>
    </w:rPr>
  </w:style>
  <w:style w:type="paragraph" w:customStyle="1" w:styleId="PargrafodaLista1">
    <w:name w:val="Parágrafo da Lista1"/>
    <w:basedOn w:val="Normal"/>
    <w:qFormat/>
    <w:pPr>
      <w:ind w:left="720"/>
      <w:contextualSpacing/>
    </w:pPr>
  </w:style>
  <w:style w:type="paragraph" w:customStyle="1" w:styleId="Standard">
    <w:name w:val="Standard"/>
    <w:qFormat/>
    <w:rPr>
      <w:rFonts w:ascii="Liberation Serif;Times New Roma" w:eastAsia="SimSun" w:hAnsi="Liberation Serif;Times New Roma" w:cs="Mangal"/>
      <w:color w:val="00000A"/>
      <w:kern w:val="2"/>
    </w:rPr>
  </w:style>
  <w:style w:type="paragraph" w:styleId="Recuodecorpodetexto">
    <w:name w:val="Body Text Indent"/>
    <w:basedOn w:val="Normal"/>
    <w:pPr>
      <w:spacing w:after="120"/>
      <w:ind w:left="283"/>
    </w:pPr>
    <w:rPr>
      <w:rFonts w:cs="Times New Roman"/>
    </w:rPr>
  </w:style>
  <w:style w:type="paragraph" w:customStyle="1" w:styleId="Default">
    <w:name w:val="Default"/>
    <w:qFormat/>
    <w:pPr>
      <w:widowControl w:val="0"/>
    </w:pPr>
    <w:rPr>
      <w:rFonts w:ascii="Arial" w:hAnsi="Arial" w:cs="Mangal"/>
      <w:color w:val="000000"/>
      <w:kern w:val="2"/>
    </w:rPr>
  </w:style>
  <w:style w:type="paragraph" w:customStyle="1" w:styleId="CREMERJ1">
    <w:name w:val="CREMERJ_1"/>
    <w:basedOn w:val="Normal"/>
    <w:qFormat/>
    <w:pPr>
      <w:jc w:val="both"/>
    </w:pPr>
  </w:style>
  <w:style w:type="paragraph" w:styleId="PargrafodaLista">
    <w:name w:val="List Paragraph"/>
    <w:aliases w:val="Paragrafo,Lista Colorida - Ênfase 11"/>
    <w:basedOn w:val="Normal"/>
    <w:link w:val="PargrafodaListaChar"/>
    <w:uiPriority w:val="34"/>
    <w:qFormat/>
    <w:pPr>
      <w:ind w:left="720"/>
      <w:contextualSpacing/>
    </w:pPr>
  </w:style>
  <w:style w:type="paragraph" w:styleId="NormalWeb">
    <w:name w:val="Normal (Web)"/>
    <w:basedOn w:val="Normal"/>
    <w:uiPriority w:val="99"/>
    <w:qFormat/>
    <w:pPr>
      <w:spacing w:before="100" w:after="100"/>
    </w:pPr>
  </w:style>
  <w:style w:type="paragraph" w:customStyle="1" w:styleId="Tabelanormal1">
    <w:name w:val="Tabela normal1"/>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Textodecomentrio">
    <w:name w:val="annotation text"/>
    <w:basedOn w:val="Normal"/>
    <w:link w:val="TextodecomentrioChar"/>
    <w:uiPriority w:val="99"/>
    <w:semiHidden/>
    <w:unhideWhenUsed/>
    <w:rPr>
      <w:rFonts w:cs="Mangal"/>
      <w:sz w:val="20"/>
      <w:szCs w:val="18"/>
    </w:rPr>
  </w:style>
  <w:style w:type="character" w:customStyle="1" w:styleId="TextodecomentrioChar">
    <w:name w:val="Texto de comentário Char"/>
    <w:basedOn w:val="Fontepargpadro"/>
    <w:link w:val="Textodecomentrio"/>
    <w:uiPriority w:val="99"/>
    <w:semiHidden/>
    <w:rPr>
      <w:rFonts w:ascii="Liberation Serif;Times New Roma" w:hAnsi="Liberation Serif;Times New Roma" w:cs="Mangal"/>
      <w:kern w:val="2"/>
      <w:sz w:val="20"/>
      <w:szCs w:val="18"/>
    </w:rPr>
  </w:style>
  <w:style w:type="character" w:styleId="Refdecomentrio">
    <w:name w:val="annotation reference"/>
    <w:basedOn w:val="Fontepargpadro"/>
    <w:uiPriority w:val="99"/>
    <w:semiHidden/>
    <w:unhideWhenUsed/>
    <w:rPr>
      <w:sz w:val="16"/>
      <w:szCs w:val="16"/>
    </w:rPr>
  </w:style>
  <w:style w:type="character" w:customStyle="1" w:styleId="cf01">
    <w:name w:val="cf01"/>
    <w:basedOn w:val="Fontepargpadro"/>
    <w:rsid w:val="000750A8"/>
    <w:rPr>
      <w:rFonts w:ascii="Segoe UI" w:hAnsi="Segoe UI" w:cs="Segoe UI" w:hint="default"/>
      <w:sz w:val="18"/>
      <w:szCs w:val="18"/>
    </w:rPr>
  </w:style>
  <w:style w:type="character" w:customStyle="1" w:styleId="PargrafodaListaChar">
    <w:name w:val="Parágrafo da Lista Char"/>
    <w:aliases w:val="Paragrafo Char,Lista Colorida - Ênfase 11 Char"/>
    <w:link w:val="PargrafodaLista"/>
    <w:uiPriority w:val="34"/>
    <w:qFormat/>
    <w:locked/>
    <w:rsid w:val="00754889"/>
    <w:rPr>
      <w:rFonts w:ascii="Liberation Serif;Times New Roma" w:hAnsi="Liberation Serif;Times New Roma"/>
      <w:kern w:val="2"/>
    </w:rPr>
  </w:style>
  <w:style w:type="table" w:styleId="Tabelacomgrade">
    <w:name w:val="Table Grid"/>
    <w:basedOn w:val="Tabelanormal"/>
    <w:uiPriority w:val="39"/>
    <w:rsid w:val="00810C79"/>
    <w:pPr>
      <w:suppressAutoHyphens w:val="0"/>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810C79"/>
    <w:rPr>
      <w:i/>
      <w:iCs/>
    </w:rPr>
  </w:style>
  <w:style w:type="paragraph" w:customStyle="1" w:styleId="Nivel2">
    <w:name w:val="Nivel 2"/>
    <w:basedOn w:val="Normal"/>
    <w:link w:val="Nivel2Char"/>
    <w:qFormat/>
    <w:rsid w:val="00874F51"/>
    <w:pPr>
      <w:suppressAutoHyphens w:val="0"/>
      <w:spacing w:before="120" w:after="120" w:line="276" w:lineRule="auto"/>
      <w:jc w:val="both"/>
    </w:pPr>
    <w:rPr>
      <w:rFonts w:ascii="Arial" w:eastAsia="MS Mincho" w:hAnsi="Arial" w:cs="Arial"/>
      <w:color w:val="000000"/>
      <w:kern w:val="0"/>
      <w:sz w:val="20"/>
      <w:szCs w:val="20"/>
      <w:lang w:eastAsia="pt-BR" w:bidi="ar-SA"/>
    </w:rPr>
  </w:style>
  <w:style w:type="character" w:customStyle="1" w:styleId="Nivel2Char">
    <w:name w:val="Nivel 2 Char"/>
    <w:link w:val="Nivel2"/>
    <w:locked/>
    <w:rsid w:val="00874F51"/>
    <w:rPr>
      <w:rFonts w:ascii="Arial" w:eastAsia="MS Mincho" w:hAnsi="Arial" w:cs="Arial"/>
      <w:color w:val="000000"/>
      <w:sz w:val="20"/>
      <w:szCs w:val="20"/>
      <w:lang w:eastAsia="pt-BR" w:bidi="ar-SA"/>
    </w:rPr>
  </w:style>
  <w:style w:type="paragraph" w:customStyle="1" w:styleId="Nivel3">
    <w:name w:val="Nivel 3"/>
    <w:basedOn w:val="Normal"/>
    <w:link w:val="Nivel3Char"/>
    <w:qFormat/>
    <w:rsid w:val="00330501"/>
    <w:pPr>
      <w:suppressAutoHyphens w:val="0"/>
      <w:spacing w:before="120" w:after="120" w:line="276" w:lineRule="auto"/>
      <w:ind w:left="284"/>
      <w:jc w:val="both"/>
    </w:pPr>
    <w:rPr>
      <w:rFonts w:ascii="Arial" w:eastAsia="MS Mincho" w:hAnsi="Arial" w:cs="Arial"/>
      <w:color w:val="000000"/>
      <w:kern w:val="0"/>
      <w:sz w:val="20"/>
      <w:szCs w:val="20"/>
      <w:lang w:eastAsia="pt-BR" w:bidi="ar-SA"/>
    </w:rPr>
  </w:style>
  <w:style w:type="character" w:customStyle="1" w:styleId="Nivel3Char">
    <w:name w:val="Nivel 3 Char"/>
    <w:link w:val="Nivel3"/>
    <w:rsid w:val="00330501"/>
    <w:rPr>
      <w:rFonts w:ascii="Arial" w:eastAsia="MS Mincho" w:hAnsi="Arial" w:cs="Arial"/>
      <w:color w:val="00000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674381">
      <w:bodyDiv w:val="1"/>
      <w:marLeft w:val="0"/>
      <w:marRight w:val="0"/>
      <w:marTop w:val="0"/>
      <w:marBottom w:val="0"/>
      <w:divBdr>
        <w:top w:val="none" w:sz="0" w:space="0" w:color="auto"/>
        <w:left w:val="none" w:sz="0" w:space="0" w:color="auto"/>
        <w:bottom w:val="none" w:sz="0" w:space="0" w:color="auto"/>
        <w:right w:val="none" w:sz="0" w:space="0" w:color="auto"/>
      </w:divBdr>
    </w:div>
    <w:div w:id="1659185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7007A-34C4-47DA-8B86-C6632DF7B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6485</Words>
  <Characters>35019</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Projeto Básico - Dispensa Eletrônica</vt:lpstr>
    </vt:vector>
  </TitlesOfParts>
  <Company/>
  <LinksUpToDate>false</LinksUpToDate>
  <CharactersWithSpaces>41422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Básico - Dispensa Eletrônica</dc:title>
  <dc:subject/>
  <dc:creator>André Carvalho de Almeida</dc:creator>
  <dc:description/>
  <cp:lastModifiedBy>User</cp:lastModifiedBy>
  <cp:revision>2</cp:revision>
  <cp:lastPrinted>2025-07-08T11:44:00Z</cp:lastPrinted>
  <dcterms:created xsi:type="dcterms:W3CDTF">2025-07-17T14:05:00Z</dcterms:created>
  <dcterms:modified xsi:type="dcterms:W3CDTF">2025-07-17T14:05:00Z</dcterms:modified>
  <dc:language>pt-BR</dc:language>
</cp:coreProperties>
</file>