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F76D5E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Mincho;msmincho" w:hAnsi="Arial" w:cs="Arial"/>
          <w:b/>
          <w:sz w:val="22"/>
          <w:szCs w:val="22"/>
        </w:rPr>
        <w:t>RATIFICAÇÃO DE COMPRA DIRETA</w:t>
      </w:r>
    </w:p>
    <w:p w:rsidR="00546540" w:rsidRDefault="00546540">
      <w:pPr>
        <w:jc w:val="center"/>
        <w:rPr>
          <w:rFonts w:ascii="Arial" w:hAnsi="Arial"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4"/>
          <w:szCs w:val="24"/>
        </w:rPr>
      </w:pPr>
    </w:p>
    <w:p w:rsidR="00546540" w:rsidRDefault="00F76D5E">
      <w:pPr>
        <w:pStyle w:val="Standard"/>
        <w:jc w:val="both"/>
        <w:rPr>
          <w:rFonts w:ascii="Arial" w:hAnsi="Arial"/>
          <w:sz w:val="24"/>
        </w:rPr>
      </w:pPr>
      <w:r>
        <w:rPr>
          <w:rFonts w:ascii="Arial" w:eastAsia="Mincho;msmincho" w:hAnsi="Arial" w:cs="Arial"/>
          <w:sz w:val="24"/>
        </w:rPr>
        <w:t>Faço público, de ordem da Senhora Diretora Presidente da Fundação Pró-Memória de São Carlos, a ratificação na contratação da empresa</w:t>
      </w:r>
      <w:r w:rsidR="00767BF5">
        <w:rPr>
          <w:rFonts w:ascii="Arial" w:eastAsia="Mincho;msmincho" w:hAnsi="Arial" w:cs="Arial"/>
          <w:color w:val="262626"/>
          <w:sz w:val="24"/>
        </w:rPr>
        <w:t xml:space="preserve"> REFRIGERAÇÃO MÁQUINAS E EQUIPAMENTOS </w:t>
      </w:r>
      <w:proofErr w:type="spellStart"/>
      <w:r w:rsidR="00767BF5">
        <w:rPr>
          <w:rFonts w:ascii="Arial" w:eastAsia="Mincho;msmincho" w:hAnsi="Arial" w:cs="Arial"/>
          <w:color w:val="262626"/>
          <w:sz w:val="24"/>
        </w:rPr>
        <w:t>TONELA</w:t>
      </w:r>
      <w:proofErr w:type="spellEnd"/>
      <w:r w:rsidR="00767BF5">
        <w:rPr>
          <w:rFonts w:ascii="Arial" w:eastAsia="Mincho;msmincho" w:hAnsi="Arial" w:cs="Arial"/>
          <w:color w:val="262626"/>
          <w:sz w:val="24"/>
        </w:rPr>
        <w:t xml:space="preserve"> LTDA</w:t>
      </w:r>
      <w:r w:rsidR="00B45AF9">
        <w:rPr>
          <w:rFonts w:ascii="Arial" w:eastAsia="Mincho;msmincho" w:hAnsi="Arial" w:cs="Arial"/>
          <w:color w:val="262626"/>
          <w:sz w:val="24"/>
        </w:rPr>
        <w:t>.</w:t>
      </w:r>
      <w:r w:rsidR="00654105">
        <w:rPr>
          <w:rFonts w:ascii="Arial" w:eastAsia="Mincho;msmincho" w:hAnsi="Arial" w:cs="Arial"/>
          <w:sz w:val="24"/>
        </w:rPr>
        <w:t xml:space="preserve"> </w:t>
      </w:r>
      <w:r w:rsidR="00767BF5">
        <w:rPr>
          <w:rFonts w:ascii="Arial" w:eastAsia="Mincho;msmincho" w:hAnsi="Arial" w:cs="Arial"/>
          <w:sz w:val="24"/>
        </w:rPr>
        <w:t>- CNPJ – 09.179.686/0001-02</w:t>
      </w:r>
      <w:r w:rsidR="00B45AF9">
        <w:rPr>
          <w:rFonts w:ascii="Arial" w:eastAsia="Mincho;msmincho" w:hAnsi="Arial" w:cs="Arial"/>
          <w:color w:val="262626"/>
          <w:sz w:val="24"/>
        </w:rPr>
        <w:t xml:space="preserve"> na</w:t>
      </w:r>
      <w:r w:rsidR="00767BF5">
        <w:rPr>
          <w:rFonts w:ascii="Arial" w:eastAsia="Mincho;msmincho" w:hAnsi="Arial" w:cs="Arial"/>
          <w:color w:val="262626"/>
          <w:sz w:val="24"/>
        </w:rPr>
        <w:t xml:space="preserve"> manutenção da plataforma elevatória </w:t>
      </w:r>
      <w:proofErr w:type="gramStart"/>
      <w:r w:rsidR="00767BF5">
        <w:rPr>
          <w:rFonts w:ascii="Arial" w:eastAsia="Mincho;msmincho" w:hAnsi="Arial" w:cs="Arial"/>
          <w:color w:val="262626"/>
          <w:sz w:val="24"/>
        </w:rPr>
        <w:t>( elevador</w:t>
      </w:r>
      <w:proofErr w:type="gramEnd"/>
      <w:r w:rsidR="00767BF5">
        <w:rPr>
          <w:rFonts w:ascii="Arial" w:eastAsia="Mincho;msmincho" w:hAnsi="Arial" w:cs="Arial"/>
          <w:color w:val="262626"/>
          <w:sz w:val="24"/>
        </w:rPr>
        <w:t xml:space="preserve"> ) do prédio da </w:t>
      </w:r>
      <w:proofErr w:type="spellStart"/>
      <w:r w:rsidR="00767BF5">
        <w:rPr>
          <w:rFonts w:ascii="Arial" w:eastAsia="Mincho;msmincho" w:hAnsi="Arial" w:cs="Arial"/>
          <w:color w:val="262626"/>
          <w:sz w:val="24"/>
        </w:rPr>
        <w:t>FPMSC</w:t>
      </w:r>
      <w:proofErr w:type="spellEnd"/>
      <w:r w:rsidR="00B45AF9">
        <w:rPr>
          <w:rFonts w:ascii="Arial" w:eastAsia="Mincho;msmincho" w:hAnsi="Arial" w:cs="Arial"/>
          <w:color w:val="262626"/>
          <w:sz w:val="24"/>
        </w:rPr>
        <w:t>.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767BF5">
      <w:pPr>
        <w:jc w:val="center"/>
        <w:rPr>
          <w:sz w:val="24"/>
          <w:szCs w:val="24"/>
        </w:rPr>
      </w:pPr>
      <w:r>
        <w:rPr>
          <w:rFonts w:ascii="Arial" w:eastAsia="Mincho;msmincho" w:hAnsi="Arial" w:cs="Arial"/>
          <w:sz w:val="24"/>
          <w:szCs w:val="24"/>
        </w:rPr>
        <w:t>São Carlos, 01 de agost</w:t>
      </w:r>
      <w:bookmarkStart w:id="0" w:name="_GoBack"/>
      <w:bookmarkEnd w:id="0"/>
      <w:r w:rsidR="00B45AF9">
        <w:rPr>
          <w:rFonts w:ascii="Arial" w:eastAsia="Mincho;msmincho" w:hAnsi="Arial" w:cs="Arial"/>
          <w:sz w:val="24"/>
          <w:szCs w:val="24"/>
        </w:rPr>
        <w:t>o</w:t>
      </w:r>
      <w:r w:rsidR="00F76D5E">
        <w:rPr>
          <w:rFonts w:ascii="Arial" w:eastAsia="Mincho;msmincho" w:hAnsi="Arial" w:cs="Arial"/>
          <w:sz w:val="24"/>
          <w:szCs w:val="24"/>
        </w:rPr>
        <w:t xml:space="preserve"> de 2024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F76D5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Queiroz</w:t>
      </w:r>
    </w:p>
    <w:p w:rsidR="00546540" w:rsidRDefault="00F76D5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Chefe da Seção de Compras e Licitação</w:t>
      </w:r>
    </w:p>
    <w:p w:rsidR="00546540" w:rsidRDefault="00546540">
      <w:pPr>
        <w:jc w:val="right"/>
        <w:rPr>
          <w:sz w:val="24"/>
          <w:szCs w:val="24"/>
        </w:rPr>
      </w:pPr>
    </w:p>
    <w:sectPr w:rsidR="00546540">
      <w:headerReference w:type="default" r:id="rId7"/>
      <w:footerReference w:type="default" r:id="rId8"/>
      <w:pgSz w:w="11906" w:h="16838"/>
      <w:pgMar w:top="2834" w:right="1134" w:bottom="16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478" w:rsidRDefault="00E27478">
      <w:r>
        <w:separator/>
      </w:r>
    </w:p>
  </w:endnote>
  <w:endnote w:type="continuationSeparator" w:id="0">
    <w:p w:rsidR="00E27478" w:rsidRDefault="00E2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HG Mincho Light J;ms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;Times New R">
    <w:panose1 w:val="00000000000000000000"/>
    <w:charset w:val="00"/>
    <w:family w:val="roman"/>
    <w:notTrueType/>
    <w:pitch w:val="default"/>
  </w:font>
  <w:font w:name="Mincho;msmincho"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 Rm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546540">
    <w:pPr>
      <w:pStyle w:val="Rodap"/>
      <w:pBdr>
        <w:bottom w:val="single" w:sz="8" w:space="1" w:color="000000"/>
      </w:pBdr>
      <w:jc w:val="center"/>
      <w:rPr>
        <w:sz w:val="16"/>
      </w:rPr>
    </w:pP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 w:rsidR="00546540" w:rsidRDefault="00F76D5E">
    <w:pPr>
      <w:pStyle w:val="Rodap"/>
      <w:jc w:val="center"/>
      <w:rPr>
        <w:sz w:val="16"/>
      </w:rPr>
    </w:pPr>
    <w:proofErr w:type="gramStart"/>
    <w:r>
      <w:rPr>
        <w:sz w:val="16"/>
      </w:rPr>
      <w:t>site</w:t>
    </w:r>
    <w:proofErr w:type="gramEnd"/>
    <w:r>
      <w:rPr>
        <w:sz w:val="16"/>
      </w:rPr>
      <w:t>: http://www.promemoria.saocarlos.sp.gov.br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478" w:rsidRDefault="00E27478">
      <w:r>
        <w:separator/>
      </w:r>
    </w:p>
  </w:footnote>
  <w:footnote w:type="continuationSeparator" w:id="0">
    <w:p w:rsidR="00E27478" w:rsidRDefault="00E2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F76D5E">
    <w:pPr>
      <w:pStyle w:val="Cabealho"/>
      <w:ind w:left="2738"/>
      <w:rPr>
        <w:i/>
        <w:iCs/>
        <w:sz w:val="32"/>
      </w:rPr>
    </w:pPr>
    <w:r>
      <w:rPr>
        <w:i/>
        <w:iCs/>
        <w:sz w:val="32"/>
      </w:rPr>
      <w:t>Prefeitura Municipal de São Carlos</w:t>
    </w:r>
  </w:p>
  <w:p w:rsidR="00546540" w:rsidRDefault="00F76D5E">
    <w:pPr>
      <w:pStyle w:val="Ttulo2"/>
      <w:numPr>
        <w:ilvl w:val="1"/>
        <w:numId w:val="2"/>
      </w:numPr>
      <w:ind w:left="572" w:firstLine="216"/>
      <w:rPr>
        <w:i w:val="0"/>
      </w:rPr>
    </w:pPr>
    <w:r>
      <w:rPr>
        <w:i w:val="0"/>
      </w:rPr>
      <w:t>FUNDAÇÃO PRÓ-MEMÓRIA DE SÃO CARLOS</w:t>
    </w:r>
  </w:p>
  <w:p w:rsidR="00546540" w:rsidRDefault="00F76D5E">
    <w:pPr>
      <w:pStyle w:val="Ttulo3"/>
      <w:numPr>
        <w:ilvl w:val="2"/>
        <w:numId w:val="2"/>
      </w:numPr>
      <w:ind w:left="844"/>
      <w:rPr>
        <w:i w:val="0"/>
      </w:rPr>
    </w:pPr>
    <w:r>
      <w:rPr>
        <w:i w:val="0"/>
      </w:rPr>
      <w:t xml:space="preserve">Criada pela Lei Municipal nº 10.655 de 11 </w:t>
    </w:r>
    <w:proofErr w:type="gramStart"/>
    <w:r>
      <w:rPr>
        <w:i w:val="0"/>
      </w:rPr>
      <w:t>de  julho</w:t>
    </w:r>
    <w:proofErr w:type="gramEnd"/>
    <w:r>
      <w:rPr>
        <w:i w:val="0"/>
      </w:rPr>
      <w:t xml:space="preserve"> de 1993</w:t>
    </w:r>
  </w:p>
  <w:p w:rsidR="00546540" w:rsidRDefault="00F76D5E">
    <w:pPr>
      <w:ind w:left="844"/>
      <w:jc w:val="center"/>
      <w:rPr>
        <w:sz w:val="18"/>
      </w:rPr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Alterada pela Lei nº 13.002 de 16 de maio de 2002</w:t>
    </w:r>
  </w:p>
  <w:p w:rsidR="00546540" w:rsidRDefault="00F76D5E">
    <w:pPr>
      <w:pStyle w:val="Cabealho"/>
      <w:ind w:left="844"/>
      <w:jc w:val="center"/>
      <w:rPr>
        <w:sz w:val="18"/>
      </w:rPr>
    </w:pPr>
    <w:proofErr w:type="spellStart"/>
    <w:r>
      <w:rPr>
        <w:sz w:val="18"/>
      </w:rPr>
      <w:t>C.N.P.J</w:t>
    </w:r>
    <w:proofErr w:type="spellEnd"/>
    <w:r>
      <w:rPr>
        <w:sz w:val="18"/>
      </w:rPr>
      <w:t>. 02.260.630/0001-20    Inscrição Estadual: isento</w:t>
    </w:r>
  </w:p>
  <w:p w:rsidR="00546540" w:rsidRDefault="00546540">
    <w:pPr>
      <w:pStyle w:val="Cabealho"/>
      <w:jc w:val="center"/>
      <w:rPr>
        <w:sz w:val="18"/>
      </w:rPr>
    </w:pPr>
  </w:p>
  <w:p w:rsidR="00546540" w:rsidRDefault="00F76D5E"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 w:rsidR="00546540" w:rsidRDefault="00546540">
    <w:pPr>
      <w:pStyle w:val="Cabealho"/>
      <w:rPr>
        <w:sz w:val="18"/>
      </w:rPr>
    </w:pPr>
  </w:p>
  <w:p w:rsidR="00546540" w:rsidRDefault="0054654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1E4C"/>
    <w:multiLevelType w:val="multilevel"/>
    <w:tmpl w:val="09042D3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ED0C12"/>
    <w:multiLevelType w:val="multilevel"/>
    <w:tmpl w:val="7F6494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0"/>
    <w:rsid w:val="00546540"/>
    <w:rsid w:val="00654105"/>
    <w:rsid w:val="00767BF5"/>
    <w:rsid w:val="00B45AF9"/>
    <w:rsid w:val="00E27478"/>
    <w:rsid w:val="00E966E2"/>
    <w:rsid w:val="00F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BFA6C"/>
  <w15:docId w15:val="{F1E17E6F-FADA-41E1-AABF-70AB4DD7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8Num5z0">
    <w:name w:val="WW8Num5z0"/>
    <w:qFormat/>
    <w:rPr>
      <w:rFonts w:ascii="Symbol" w:hAnsi="Symbol" w:cs="Symbol"/>
      <w:caps w:val="0"/>
      <w:smallCaps w:val="0"/>
    </w:rPr>
  </w:style>
  <w:style w:type="character" w:customStyle="1" w:styleId="WW8Num6z0">
    <w:name w:val="WW8Num6z0"/>
    <w:qFormat/>
    <w:rPr>
      <w:rFonts w:ascii="Arial" w:hAnsi="Arial" w:cs="Symbol"/>
      <w:b/>
      <w:bCs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3z0">
    <w:name w:val="WW8Num13z0"/>
    <w:qFormat/>
    <w:rPr>
      <w:b/>
      <w:bCs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4z0">
    <w:name w:val="WW8Num4z0"/>
    <w:qFormat/>
    <w:rPr>
      <w:rFonts w:ascii="Symbol" w:hAnsi="Symbol" w:cs="Symbol"/>
      <w:caps w:val="0"/>
      <w:smallCaps w:val="0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Arial" w:hAnsi="Arial" w:cs="Arial"/>
      <w:b/>
      <w:bCs/>
      <w:sz w:val="20"/>
      <w:szCs w:val="20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Arial" w:hAnsi="Arial" w:cs="Arial"/>
      <w:b/>
      <w:bCs/>
      <w:sz w:val="20"/>
      <w:szCs w:val="20"/>
    </w:rPr>
  </w:style>
  <w:style w:type="character" w:customStyle="1" w:styleId="WW8Num20z0">
    <w:name w:val="WW8Num20z0"/>
    <w:qFormat/>
    <w:rPr>
      <w:rFonts w:ascii="Arial" w:hAnsi="Arial" w:cs="Arial"/>
      <w:b/>
      <w:bCs/>
      <w:sz w:val="20"/>
      <w:szCs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Fontepargpadro4">
    <w:name w:val="Fonte parág. padrão4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3">
    <w:name w:val="Fonte parág. padrão3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8z1">
    <w:name w:val="WW8Num8z1"/>
    <w:qFormat/>
    <w:rPr>
      <w:rFonts w:eastAsia="Times New Roman"/>
      <w:b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WW8Num9z1">
    <w:name w:val="WW8Num9z1"/>
    <w:qFormat/>
    <w:rPr>
      <w:rFonts w:eastAsia="Times New Roman"/>
      <w:b/>
    </w:rPr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8Num4z2">
    <w:name w:val="WW8Num4z2"/>
    <w:qFormat/>
    <w:rPr>
      <w:b/>
    </w:rPr>
  </w:style>
  <w:style w:type="character" w:customStyle="1" w:styleId="WW8Num5z2">
    <w:name w:val="WW8Num5z2"/>
    <w:qFormat/>
    <w:rPr>
      <w:rFonts w:cs="Times New Roman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Fontepargpadro1">
    <w:name w:val="WW-Fonte parág. padrão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Fontepargpadro11">
    <w:name w:val="WW-Fonte parág. padrão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b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16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  <w:sz w:val="16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0">
    <w:name w:val="WW8Num50z0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Symbol" w:hAnsi="Symbol" w:cs="Symbol"/>
    </w:rPr>
  </w:style>
  <w:style w:type="character" w:customStyle="1" w:styleId="WW8Num52z0">
    <w:name w:val="WW8Num52z0"/>
    <w:qFormat/>
    <w:rPr>
      <w:rFonts w:ascii="Symbol" w:hAnsi="Symbol" w:cs="Symbol"/>
    </w:rPr>
  </w:style>
  <w:style w:type="character" w:customStyle="1" w:styleId="WW8Num52z1">
    <w:name w:val="WW8Num52z1"/>
    <w:qFormat/>
    <w:rPr>
      <w:rFonts w:ascii="Courier New" w:hAnsi="Courier New" w:cs="Courier New"/>
    </w:rPr>
  </w:style>
  <w:style w:type="character" w:customStyle="1" w:styleId="WW8Num52z2">
    <w:name w:val="WW8Num52z2"/>
    <w:qFormat/>
    <w:rPr>
      <w:rFonts w:ascii="Wingdings" w:hAnsi="Wingdings" w:cs="Wingdings"/>
    </w:rPr>
  </w:style>
  <w:style w:type="character" w:customStyle="1" w:styleId="WW8Num55z0">
    <w:name w:val="WW8Num55z0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Symbol" w:hAnsi="Symbol" w:cs="Symbol"/>
    </w:rPr>
  </w:style>
  <w:style w:type="character" w:customStyle="1" w:styleId="WW8Num62z0">
    <w:name w:val="WW8Num62z0"/>
    <w:qFormat/>
    <w:rPr>
      <w:rFonts w:ascii="Symbol" w:hAnsi="Symbol" w:cs="Symbol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0">
    <w:name w:val="WW8Num63z0"/>
    <w:qFormat/>
    <w:rPr>
      <w:rFonts w:ascii="Symbol" w:hAnsi="Symbol" w:cs="Symbol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7z0">
    <w:name w:val="WW8Num67z0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Symbol" w:hAnsi="Symbol" w:cs="Symbol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1z0">
    <w:name w:val="WW8Num71z0"/>
    <w:qFormat/>
    <w:rPr>
      <w:rFonts w:ascii="Symbol" w:hAnsi="Symbol" w:cs="Symbol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4z0">
    <w:name w:val="WW8Num74z0"/>
    <w:qFormat/>
    <w:rPr>
      <w:rFonts w:ascii="Symbol" w:hAnsi="Symbol" w:cs="Symbol"/>
    </w:rPr>
  </w:style>
  <w:style w:type="character" w:customStyle="1" w:styleId="WW8Num75z0">
    <w:name w:val="WW8Num75z0"/>
    <w:qFormat/>
    <w:rPr>
      <w:rFonts w:ascii="Symbol" w:hAnsi="Symbol" w:cs="Symbol"/>
      <w:sz w:val="16"/>
    </w:rPr>
  </w:style>
  <w:style w:type="character" w:customStyle="1" w:styleId="WW8Num76z0">
    <w:name w:val="WW8Num76z0"/>
    <w:qFormat/>
    <w:rPr>
      <w:rFonts w:ascii="Wingdings" w:hAnsi="Wingdings" w:cs="Wingdings"/>
    </w:rPr>
  </w:style>
  <w:style w:type="character" w:customStyle="1" w:styleId="WW8Num76z1">
    <w:name w:val="WW8Num76z1"/>
    <w:qFormat/>
    <w:rPr>
      <w:rFonts w:ascii="Courier New" w:hAnsi="Courier New" w:cs="Courier New"/>
    </w:rPr>
  </w:style>
  <w:style w:type="character" w:customStyle="1" w:styleId="WW8Num76z3">
    <w:name w:val="WW8Num76z3"/>
    <w:qFormat/>
    <w:rPr>
      <w:rFonts w:ascii="Symbol" w:hAnsi="Symbol" w:cs="Symbol"/>
    </w:rPr>
  </w:style>
  <w:style w:type="character" w:customStyle="1" w:styleId="WW8Num77z0">
    <w:name w:val="WW8Num77z0"/>
    <w:qFormat/>
    <w:rPr>
      <w:rFonts w:ascii="Symbol" w:hAnsi="Symbol" w:cs="Symbol"/>
    </w:rPr>
  </w:style>
  <w:style w:type="character" w:customStyle="1" w:styleId="WW8Num77z1">
    <w:name w:val="WW8Num77z1"/>
    <w:qFormat/>
    <w:rPr>
      <w:rFonts w:ascii="Courier New" w:hAnsi="Courier New" w:cs="Courier New"/>
    </w:rPr>
  </w:style>
  <w:style w:type="character" w:customStyle="1" w:styleId="WW8Num77z2">
    <w:name w:val="WW8Num77z2"/>
    <w:qFormat/>
    <w:rPr>
      <w:rFonts w:ascii="Wingdings" w:hAnsi="Wingdings" w:cs="Wingdings"/>
    </w:rPr>
  </w:style>
  <w:style w:type="character" w:customStyle="1" w:styleId="WW8Num78z0">
    <w:name w:val="WW8Num78z0"/>
    <w:qFormat/>
    <w:rPr>
      <w:rFonts w:ascii="Symbol" w:hAnsi="Symbol" w:cs="Symbol"/>
    </w:rPr>
  </w:style>
  <w:style w:type="character" w:customStyle="1" w:styleId="WW8Num79z0">
    <w:name w:val="WW8Num79z0"/>
    <w:qFormat/>
    <w:rPr>
      <w:rFonts w:ascii="Symbol" w:hAnsi="Symbol" w:cs="Symbol"/>
    </w:rPr>
  </w:style>
  <w:style w:type="character" w:customStyle="1" w:styleId="WW8Num79z1">
    <w:name w:val="WW8Num79z1"/>
    <w:qFormat/>
    <w:rPr>
      <w:rFonts w:ascii="Courier New" w:hAnsi="Courier New" w:cs="Courier New"/>
    </w:rPr>
  </w:style>
  <w:style w:type="character" w:customStyle="1" w:styleId="WW8Num79z2">
    <w:name w:val="WW8Num79z2"/>
    <w:qFormat/>
    <w:rPr>
      <w:rFonts w:ascii="Wingdings" w:hAnsi="Wingdings" w:cs="Wingdings"/>
    </w:rPr>
  </w:style>
  <w:style w:type="character" w:customStyle="1" w:styleId="WW8Num80z0">
    <w:name w:val="WW8Num80z0"/>
    <w:qFormat/>
    <w:rPr>
      <w:rFonts w:ascii="Symbol" w:hAnsi="Symbol" w:cs="Symbol"/>
    </w:rPr>
  </w:style>
  <w:style w:type="character" w:customStyle="1" w:styleId="WW8Num80z1">
    <w:name w:val="WW8Num80z1"/>
    <w:qFormat/>
    <w:rPr>
      <w:rFonts w:ascii="Courier New" w:hAnsi="Courier New" w:cs="Courier New"/>
    </w:rPr>
  </w:style>
  <w:style w:type="character" w:customStyle="1" w:styleId="WW8Num80z2">
    <w:name w:val="WW8Num80z2"/>
    <w:qFormat/>
    <w:rPr>
      <w:rFonts w:ascii="Wingdings" w:hAnsi="Wingdings" w:cs="Wingdings"/>
    </w:rPr>
  </w:style>
  <w:style w:type="character" w:customStyle="1" w:styleId="WW8Num81z0">
    <w:name w:val="WW8Num81z0"/>
    <w:qFormat/>
    <w:rPr>
      <w:rFonts w:ascii="Symbol" w:hAnsi="Symbol" w:cs="Symbol"/>
    </w:rPr>
  </w:style>
  <w:style w:type="character" w:customStyle="1" w:styleId="WW8Num81z1">
    <w:name w:val="WW8Num81z1"/>
    <w:qFormat/>
    <w:rPr>
      <w:rFonts w:ascii="Courier New" w:hAnsi="Courier New" w:cs="Courier New"/>
    </w:rPr>
  </w:style>
  <w:style w:type="character" w:customStyle="1" w:styleId="WW8Num81z2">
    <w:name w:val="WW8Num81z2"/>
    <w:qFormat/>
    <w:rPr>
      <w:rFonts w:ascii="Wingdings" w:hAnsi="Wingdings" w:cs="Wingdings"/>
    </w:rPr>
  </w:style>
  <w:style w:type="character" w:customStyle="1" w:styleId="WW8Num82z0">
    <w:name w:val="WW8Num82z0"/>
    <w:qFormat/>
    <w:rPr>
      <w:rFonts w:ascii="Symbol" w:hAnsi="Symbol" w:cs="Symbol"/>
    </w:rPr>
  </w:style>
  <w:style w:type="character" w:customStyle="1" w:styleId="WW8Num83z0">
    <w:name w:val="WW8Num83z0"/>
    <w:qFormat/>
    <w:rPr>
      <w:rFonts w:ascii="Symbol" w:hAnsi="Symbol" w:cs="Symbol"/>
    </w:rPr>
  </w:style>
  <w:style w:type="character" w:customStyle="1" w:styleId="WW8Num83z1">
    <w:name w:val="WW8Num83z1"/>
    <w:qFormat/>
    <w:rPr>
      <w:rFonts w:ascii="Courier New" w:hAnsi="Courier New" w:cs="Courier New"/>
    </w:rPr>
  </w:style>
  <w:style w:type="character" w:customStyle="1" w:styleId="WW8Num83z2">
    <w:name w:val="WW8Num83z2"/>
    <w:qFormat/>
    <w:rPr>
      <w:rFonts w:ascii="Wingdings" w:hAnsi="Wingdings" w:cs="Wingdings"/>
    </w:rPr>
  </w:style>
  <w:style w:type="character" w:customStyle="1" w:styleId="WW8Num85z0">
    <w:name w:val="WW8Num85z0"/>
    <w:qFormat/>
    <w:rPr>
      <w:rFonts w:ascii="Symbol" w:hAnsi="Symbol" w:cs="Symbol"/>
    </w:rPr>
  </w:style>
  <w:style w:type="character" w:customStyle="1" w:styleId="WW8Num86z0">
    <w:name w:val="WW8Num86z0"/>
    <w:qFormat/>
    <w:rPr>
      <w:rFonts w:ascii="Symbol" w:hAnsi="Symbol" w:cs="Symbol"/>
    </w:rPr>
  </w:style>
  <w:style w:type="character" w:customStyle="1" w:styleId="WW8Num87z0">
    <w:name w:val="WW8Num87z0"/>
    <w:qFormat/>
    <w:rPr>
      <w:rFonts w:ascii="Symbol" w:hAnsi="Symbol" w:cs="Symbol"/>
    </w:rPr>
  </w:style>
  <w:style w:type="character" w:customStyle="1" w:styleId="WW8Num87z1">
    <w:name w:val="WW8Num87z1"/>
    <w:qFormat/>
    <w:rPr>
      <w:rFonts w:ascii="Courier New" w:hAnsi="Courier New" w:cs="Courier New"/>
    </w:rPr>
  </w:style>
  <w:style w:type="character" w:customStyle="1" w:styleId="WW8Num87z2">
    <w:name w:val="WW8Num87z2"/>
    <w:qFormat/>
    <w:rPr>
      <w:rFonts w:ascii="Wingdings" w:hAnsi="Wingdings" w:cs="Wingdings"/>
    </w:rPr>
  </w:style>
  <w:style w:type="character" w:customStyle="1" w:styleId="WW8Num88z0">
    <w:name w:val="WW8Num88z0"/>
    <w:qFormat/>
    <w:rPr>
      <w:rFonts w:ascii="Symbol" w:hAnsi="Symbol" w:cs="Symbol"/>
    </w:rPr>
  </w:style>
  <w:style w:type="character" w:customStyle="1" w:styleId="WW8Num88z1">
    <w:name w:val="WW8Num88z1"/>
    <w:qFormat/>
    <w:rPr>
      <w:rFonts w:ascii="Courier New" w:hAnsi="Courier New" w:cs="Courier New"/>
    </w:rPr>
  </w:style>
  <w:style w:type="character" w:customStyle="1" w:styleId="WW8Num88z2">
    <w:name w:val="WW8Num88z2"/>
    <w:qFormat/>
    <w:rPr>
      <w:rFonts w:ascii="Wingdings" w:hAnsi="Wingdings" w:cs="Wingdings"/>
    </w:rPr>
  </w:style>
  <w:style w:type="character" w:customStyle="1" w:styleId="WW8Num89z0">
    <w:name w:val="WW8Num89z0"/>
    <w:qFormat/>
    <w:rPr>
      <w:rFonts w:ascii="Symbol" w:hAnsi="Symbol" w:cs="Symbol"/>
    </w:rPr>
  </w:style>
  <w:style w:type="character" w:customStyle="1" w:styleId="WW8Num91z0">
    <w:name w:val="WW8Num91z0"/>
    <w:qFormat/>
    <w:rPr>
      <w:rFonts w:ascii="Symbol" w:hAnsi="Symbol" w:cs="Symbol"/>
    </w:rPr>
  </w:style>
  <w:style w:type="character" w:customStyle="1" w:styleId="WW8Num93z0">
    <w:name w:val="WW8Num93z0"/>
    <w:qFormat/>
    <w:rPr>
      <w:rFonts w:ascii="Wingdings" w:hAnsi="Wingdings" w:cs="Wingdings"/>
    </w:rPr>
  </w:style>
  <w:style w:type="character" w:customStyle="1" w:styleId="WW8Num93z3">
    <w:name w:val="WW8Num93z3"/>
    <w:qFormat/>
    <w:rPr>
      <w:rFonts w:ascii="Symbol" w:hAnsi="Symbol" w:cs="Symbol"/>
    </w:rPr>
  </w:style>
  <w:style w:type="character" w:customStyle="1" w:styleId="WW8Num93z4">
    <w:name w:val="WW8Num93z4"/>
    <w:qFormat/>
    <w:rPr>
      <w:rFonts w:ascii="Courier New" w:hAnsi="Courier New" w:cs="Courier New"/>
    </w:rPr>
  </w:style>
  <w:style w:type="character" w:customStyle="1" w:styleId="WW8Num94z0">
    <w:name w:val="WW8Num94z0"/>
    <w:qFormat/>
    <w:rPr>
      <w:rFonts w:ascii="Symbol" w:hAnsi="Symbol" w:cs="Symbol"/>
    </w:rPr>
  </w:style>
  <w:style w:type="character" w:customStyle="1" w:styleId="WW8Num95z0">
    <w:name w:val="WW8Num95z0"/>
    <w:qFormat/>
    <w:rPr>
      <w:rFonts w:ascii="Symbol" w:hAnsi="Symbol" w:cs="Symbol"/>
    </w:rPr>
  </w:style>
  <w:style w:type="character" w:customStyle="1" w:styleId="WW8Num95z1">
    <w:name w:val="WW8Num95z1"/>
    <w:qFormat/>
    <w:rPr>
      <w:rFonts w:ascii="Courier New" w:hAnsi="Courier New" w:cs="Courier New"/>
    </w:rPr>
  </w:style>
  <w:style w:type="character" w:customStyle="1" w:styleId="WW8Num95z2">
    <w:name w:val="WW8Num95z2"/>
    <w:qFormat/>
    <w:rPr>
      <w:rFonts w:ascii="Wingdings" w:hAnsi="Wingdings" w:cs="Wingdings"/>
    </w:rPr>
  </w:style>
  <w:style w:type="character" w:customStyle="1" w:styleId="WW8Num96z0">
    <w:name w:val="WW8Num96z0"/>
    <w:qFormat/>
    <w:rPr>
      <w:rFonts w:ascii="Symbol" w:hAnsi="Symbol" w:cs="Symbol"/>
    </w:rPr>
  </w:style>
  <w:style w:type="character" w:customStyle="1" w:styleId="WW8Num97z0">
    <w:name w:val="WW8Num97z0"/>
    <w:qFormat/>
    <w:rPr>
      <w:rFonts w:ascii="Symbol" w:hAnsi="Symbol" w:cs="Symbol"/>
    </w:rPr>
  </w:style>
  <w:style w:type="character" w:customStyle="1" w:styleId="WW8Num97z1">
    <w:name w:val="WW8Num97z1"/>
    <w:qFormat/>
    <w:rPr>
      <w:rFonts w:ascii="Courier New" w:hAnsi="Courier New" w:cs="Courier New"/>
    </w:rPr>
  </w:style>
  <w:style w:type="character" w:customStyle="1" w:styleId="WW8Num97z2">
    <w:name w:val="WW8Num97z2"/>
    <w:qFormat/>
    <w:rPr>
      <w:rFonts w:ascii="Wingdings" w:hAnsi="Wingdings" w:cs="Wingdings"/>
    </w:rPr>
  </w:style>
  <w:style w:type="character" w:customStyle="1" w:styleId="WW8Num98z0">
    <w:name w:val="WW8Num98z0"/>
    <w:qFormat/>
    <w:rPr>
      <w:rFonts w:ascii="Symbol" w:hAnsi="Symbol" w:cs="Symbol"/>
    </w:rPr>
  </w:style>
  <w:style w:type="character" w:customStyle="1" w:styleId="WW8Num98z1">
    <w:name w:val="WW8Num98z1"/>
    <w:qFormat/>
    <w:rPr>
      <w:rFonts w:ascii="Courier New" w:hAnsi="Courier New" w:cs="Courier New"/>
    </w:rPr>
  </w:style>
  <w:style w:type="character" w:customStyle="1" w:styleId="WW8Num98z2">
    <w:name w:val="WW8Num98z2"/>
    <w:qFormat/>
    <w:rPr>
      <w:rFonts w:ascii="Wingdings" w:hAnsi="Wingdings" w:cs="Wingdings"/>
    </w:rPr>
  </w:style>
  <w:style w:type="character" w:customStyle="1" w:styleId="WW8NumSt17z0">
    <w:name w:val="WW8NumSt17z0"/>
    <w:qFormat/>
    <w:rPr>
      <w:rFonts w:ascii="Symbol" w:hAnsi="Symbol" w:cs="Symbol"/>
    </w:rPr>
  </w:style>
  <w:style w:type="character" w:customStyle="1" w:styleId="WW8NumSt23z0">
    <w:name w:val="WW8NumSt23z0"/>
    <w:qFormat/>
    <w:rPr>
      <w:rFonts w:ascii="Symbol" w:hAnsi="Symbol" w:cs="Symbol"/>
    </w:rPr>
  </w:style>
  <w:style w:type="character" w:customStyle="1" w:styleId="WW8NumSt24z0">
    <w:name w:val="WW8NumSt24z0"/>
    <w:qFormat/>
    <w:rPr>
      <w:rFonts w:ascii="Symbol" w:hAnsi="Symbol" w:cs="Symbol"/>
    </w:rPr>
  </w:style>
  <w:style w:type="character" w:customStyle="1" w:styleId="WW8NumSt25z0">
    <w:name w:val="WW8NumSt25z0"/>
    <w:qFormat/>
    <w:rPr>
      <w:rFonts w:ascii="Symbol" w:hAnsi="Symbol" w:cs="Symbol"/>
    </w:rPr>
  </w:style>
  <w:style w:type="character" w:customStyle="1" w:styleId="WW8NumSt26z0">
    <w:name w:val="WW8NumSt26z0"/>
    <w:qFormat/>
    <w:rPr>
      <w:rFonts w:ascii="Symbol" w:hAnsi="Symbol" w:cs="Symbol"/>
    </w:rPr>
  </w:style>
  <w:style w:type="character" w:customStyle="1" w:styleId="WW8NumSt27z0">
    <w:name w:val="WW8NumSt27z0"/>
    <w:qFormat/>
    <w:rPr>
      <w:rFonts w:ascii="Symbol" w:hAnsi="Symbol" w:cs="Symbol"/>
    </w:rPr>
  </w:style>
  <w:style w:type="character" w:customStyle="1" w:styleId="WW8NumSt34z0">
    <w:name w:val="WW8NumSt34z0"/>
    <w:qFormat/>
    <w:rPr>
      <w:rFonts w:ascii="Symbol" w:hAnsi="Symbol" w:cs="Symbol"/>
    </w:rPr>
  </w:style>
  <w:style w:type="character" w:customStyle="1" w:styleId="WW8NumSt35z0">
    <w:name w:val="WW8NumSt35z0"/>
    <w:qFormat/>
    <w:rPr>
      <w:rFonts w:ascii="Symbol" w:hAnsi="Symbol" w:cs="Symbol"/>
    </w:rPr>
  </w:style>
  <w:style w:type="character" w:customStyle="1" w:styleId="WW8NumSt42z0">
    <w:name w:val="WW8NumSt42z0"/>
    <w:qFormat/>
    <w:rPr>
      <w:rFonts w:ascii="Symbol" w:hAnsi="Symbol" w:cs="Symbol"/>
    </w:rPr>
  </w:style>
  <w:style w:type="character" w:customStyle="1" w:styleId="WW8NumSt44z0">
    <w:name w:val="WW8NumSt44z0"/>
    <w:qFormat/>
    <w:rPr>
      <w:rFonts w:ascii="Symbol" w:hAnsi="Symbol" w:cs="Symbol"/>
      <w:b w:val="0"/>
      <w:i w:val="0"/>
      <w:sz w:val="24"/>
      <w:u w:val="none"/>
    </w:rPr>
  </w:style>
  <w:style w:type="character" w:customStyle="1" w:styleId="WW8NumSt86z0">
    <w:name w:val="WW8NumSt86z0"/>
    <w:qFormat/>
    <w:rPr>
      <w:rFonts w:ascii="Symbol" w:hAnsi="Symbol" w:cs="Symbol"/>
    </w:rPr>
  </w:style>
  <w:style w:type="character" w:customStyle="1" w:styleId="WW-Fontepargpadro111">
    <w:name w:val="WW-Fonte parág. padrão111"/>
    <w:qFormat/>
  </w:style>
  <w:style w:type="character" w:customStyle="1" w:styleId="WW-Fontepargpadro1111">
    <w:name w:val="WW-Fonte parág. padrão1111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HG Mincho Light J;msmincho"/>
      <w:sz w:val="18"/>
      <w:szCs w:val="18"/>
    </w:rPr>
  </w:style>
  <w:style w:type="character" w:customStyle="1" w:styleId="WW-Marcadores">
    <w:name w:val="WW-Marcadores"/>
    <w:qFormat/>
    <w:rPr>
      <w:rFonts w:ascii="StarSymbol;Arial Unicode MS" w:eastAsia="StarSymbol;Arial Unicode MS" w:hAnsi="StarSymbol;Arial Unicode MS" w:cs="Bookman Old Style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Hiperlink">
    <w:name w:val="Hiperlink"/>
    <w:qFormat/>
    <w:rPr>
      <w:color w:val="0000FF"/>
      <w:u w:val="single"/>
    </w:rPr>
  </w:style>
  <w:style w:type="character" w:customStyle="1" w:styleId="WW8NumSt117z0">
    <w:name w:val="WW8NumSt117z0"/>
    <w:qFormat/>
    <w:rPr>
      <w:rFonts w:ascii="Symbol" w:hAnsi="Symbol" w:cs="Symbol"/>
    </w:rPr>
  </w:style>
  <w:style w:type="character" w:customStyle="1" w:styleId="WW8NumSt119z0">
    <w:name w:val="WW8NumSt119z0"/>
    <w:qFormat/>
    <w:rPr>
      <w:rFonts w:ascii="Symbol" w:hAnsi="Symbol" w:cs="Symbol"/>
    </w:rPr>
  </w:style>
  <w:style w:type="character" w:customStyle="1" w:styleId="nfaseforte">
    <w:name w:val="Ênfase forte"/>
    <w:qFormat/>
    <w:rPr>
      <w:rFonts w:cs="Times New Roman"/>
      <w:b/>
      <w:bCs/>
    </w:rPr>
  </w:style>
  <w:style w:type="character" w:customStyle="1" w:styleId="Smbolosdenumerao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paragraph" w:styleId="Ttulo">
    <w:name w:val="Title"/>
    <w:next w:val="Corpodetexto"/>
    <w:qFormat/>
    <w:pPr>
      <w:widowControl w:val="0"/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Tahoma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;Courier New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tulo30">
    <w:name w:val="Título3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lustrao">
    <w:name w:val="Ilustração"/>
    <w:basedOn w:val="Legenda1"/>
    <w:qFormat/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ndice">
    <w:name w:val="WW-Índice"/>
    <w:basedOn w:val="Normal"/>
    <w:qFormat/>
    <w:pPr>
      <w:suppressLineNumbers/>
    </w:pPr>
    <w:rPr>
      <w:rFonts w:cs="HG Mincho Light J;msmincho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">
    <w:name w:val="WW-Índice1"/>
    <w:basedOn w:val="Normal"/>
    <w:qFormat/>
    <w:pPr>
      <w:suppressLineNumbers/>
    </w:pPr>
    <w:rPr>
      <w:rFonts w:cs="HG Mincho Light J;msmincho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">
    <w:name w:val="WW-Índice11"/>
    <w:basedOn w:val="Normal"/>
    <w:qFormat/>
    <w:pPr>
      <w:suppressLineNumbers/>
    </w:pPr>
    <w:rPr>
      <w:rFonts w:cs="HG Mincho Light J;msmincho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">
    <w:name w:val="WW-Índice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">
    <w:name w:val="WW-Índice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">
    <w:name w:val="WW-Título Principal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1">
    <w:name w:val="WW-Índice1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1">
    <w:name w:val="WW-Título Principal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">
    <w:name w:val="WW-Índice111111"/>
    <w:basedOn w:val="Normal"/>
    <w:qFormat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">
    <w:name w:val="WW-Índice1111111"/>
    <w:basedOn w:val="Normal"/>
    <w:qFormat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">
    <w:name w:val="WW-Índice11111111"/>
    <w:basedOn w:val="Normal"/>
    <w:qFormat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">
    <w:name w:val="WW-Índice111111111"/>
    <w:basedOn w:val="Normal"/>
    <w:qFormat/>
    <w:pPr>
      <w:suppressLineNumbers/>
    </w:pPr>
  </w:style>
  <w:style w:type="paragraph" w:customStyle="1" w:styleId="WW-TtuloPrincipal111111111">
    <w:name w:val="WW-Título Principal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">
    <w:name w:val="WW-Índice1111111111"/>
    <w:basedOn w:val="Normal"/>
    <w:qFormat/>
    <w:pPr>
      <w:suppressLineNumbers/>
    </w:pPr>
  </w:style>
  <w:style w:type="paragraph" w:customStyle="1" w:styleId="WW-TtuloPrincipal1111111111">
    <w:name w:val="WW-Título Principal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">
    <w:name w:val="WW-Índice11111111111"/>
    <w:basedOn w:val="Normal"/>
    <w:qFormat/>
    <w:pPr>
      <w:suppressLineNumbers/>
    </w:pPr>
  </w:style>
  <w:style w:type="paragraph" w:customStyle="1" w:styleId="WW-TtuloPrincipal11111111111">
    <w:name w:val="WW-Título Principal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">
    <w:name w:val="WW-Índice111111111111"/>
    <w:basedOn w:val="Normal"/>
    <w:qFormat/>
    <w:pPr>
      <w:suppressLineNumbers/>
    </w:pPr>
  </w:style>
  <w:style w:type="paragraph" w:customStyle="1" w:styleId="WW-TtuloPrincipal111111111111">
    <w:name w:val="WW-Título Principal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">
    <w:name w:val="WW-Índice1111111111111"/>
    <w:basedOn w:val="Normal"/>
    <w:qFormat/>
    <w:pPr>
      <w:suppressLineNumbers/>
    </w:pPr>
  </w:style>
  <w:style w:type="paragraph" w:customStyle="1" w:styleId="WW-TtuloPrincipal1111111111111">
    <w:name w:val="WW-Título Principal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1">
    <w:name w:val="WW-Índice11111111111111"/>
    <w:basedOn w:val="Normal"/>
    <w:qFormat/>
    <w:pPr>
      <w:suppressLineNumbers/>
    </w:pPr>
  </w:style>
  <w:style w:type="paragraph" w:customStyle="1" w:styleId="WW-TtuloPrincipal11111111111111">
    <w:name w:val="WW-Título Principal1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customStyle="1" w:styleId="WW-ndice111111111111111">
    <w:name w:val="WW-Índice111111111111111"/>
    <w:basedOn w:val="Normal"/>
    <w:qFormat/>
    <w:pPr>
      <w:suppressLineNumbers/>
    </w:pPr>
    <w:rPr>
      <w:rFonts w:cs="Courier New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Bitstream Vera Sans;Times New R" w:eastAsia="Mincho;msmincho" w:hAnsi="Bitstream Vera Sans;Times New R" w:cs="Bitstream Vera Sans;Times New R"/>
      <w:sz w:val="28"/>
      <w:szCs w:val="28"/>
    </w:r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WW-Recuodecorpodetexto2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customStyle="1" w:styleId="WW-Recuodecorpodetexto3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customStyle="1" w:styleId="Contedodamoldura">
    <w:name w:val="Conteúdo da moldura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ecorpodetexto2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customStyle="1" w:styleId="WW-Recuodecorpodetexto31">
    <w:name w:val="WW-Recuo de corpo de texto 31"/>
    <w:basedOn w:val="Normal"/>
    <w:qFormat/>
    <w:pPr>
      <w:widowControl w:val="0"/>
      <w:suppressAutoHyphens w:val="0"/>
      <w:spacing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customStyle="1" w:styleId="WW-Corpodetexto2">
    <w:name w:val="WW-Corpo de texto 2"/>
    <w:basedOn w:val="Normal"/>
    <w:qFormat/>
    <w:pPr>
      <w:suppressAutoHyphens w:val="0"/>
      <w:spacing w:line="288" w:lineRule="auto"/>
      <w:jc w:val="both"/>
    </w:pPr>
    <w:rPr>
      <w:rFonts w:ascii="Arial" w:hAnsi="Arial" w:cs="Arial"/>
      <w:sz w:val="22"/>
    </w:rPr>
  </w:style>
  <w:style w:type="paragraph" w:customStyle="1" w:styleId="WW-Textosimples">
    <w:name w:val="WW-Texto simples"/>
    <w:basedOn w:val="Normal"/>
    <w:qFormat/>
    <w:pPr>
      <w:suppressAutoHyphens w:val="0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">
    <w:name w:val="WW-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">
    <w:name w:val="WW-Conteúdo do quadro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">
    <w:name w:val="WW-Conteúdo do quadro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">
    <w:name w:val="WW-Conteúdo do quadro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">
    <w:name w:val="WW-Conteúdo do quadro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">
    <w:name w:val="WW-Conteúdo do quadro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">
    <w:name w:val="WW-Conteúdo do quadro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">
    <w:name w:val="WW-Conteúdo do quadro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">
    <w:name w:val="WW-Conteúdo do quadro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">
    <w:name w:val="WW-Conteúdo do quadro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">
    <w:name w:val="WW-Conteúdo do quadro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">
    <w:name w:val="WW-Conteúdo do quadro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">
    <w:name w:val="WW-Conteúdo do quadro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">
    <w:name w:val="WW-Conteúdo do quadro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1">
    <w:name w:val="WW-Conteúdo do quadro1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aprimeiralinha">
    <w:name w:val="WW-Recuo da primeira linha"/>
    <w:basedOn w:val="Corpodetexto"/>
    <w:qFormat/>
    <w:pPr>
      <w:ind w:firstLine="283"/>
    </w:pPr>
    <w:rPr>
      <w:kern w:val="2"/>
    </w:rPr>
  </w:style>
  <w:style w:type="paragraph" w:customStyle="1" w:styleId="Primeirorecuodecorpodetexto1">
    <w:name w:val="Primeiro recuo de corpo de texto1"/>
    <w:basedOn w:val="Corpodetexto"/>
    <w:qFormat/>
    <w:pPr>
      <w:spacing w:after="0"/>
      <w:ind w:firstLine="283"/>
      <w:jc w:val="both"/>
    </w:pPr>
    <w:rPr>
      <w:rFonts w:cs="Arial"/>
      <w:kern w:val="2"/>
      <w:sz w:val="23"/>
    </w:rPr>
  </w:style>
  <w:style w:type="paragraph" w:customStyle="1" w:styleId="Itemdoedital">
    <w:name w:val="Item do edital"/>
    <w:basedOn w:val="Normal"/>
    <w:qFormat/>
    <w:pPr>
      <w:widowControl w:val="0"/>
      <w:suppressAutoHyphens w:val="0"/>
      <w:spacing w:before="120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uppressAutoHyphens w:val="0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  <w:color w:val="000000"/>
      <w:sz w:val="24"/>
    </w:rPr>
  </w:style>
  <w:style w:type="paragraph" w:customStyle="1" w:styleId="Corpodetexto31">
    <w:name w:val="Corpo de texto 31"/>
    <w:basedOn w:val="Normal"/>
    <w:qFormat/>
    <w:pPr>
      <w:suppressAutoHyphens w:val="0"/>
      <w:spacing w:line="360" w:lineRule="auto"/>
      <w:jc w:val="both"/>
    </w:pPr>
    <w:rPr>
      <w:rFonts w:ascii="Arial" w:hAnsi="Arial" w:cs="Arial"/>
      <w:sz w:val="26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qFormat/>
    <w:pPr>
      <w:suppressAutoHyphens w:val="0"/>
      <w:jc w:val="both"/>
    </w:pPr>
    <w:rPr>
      <w:rFonts w:ascii="Arial" w:hAnsi="Arial" w:cs="Arial"/>
      <w:sz w:val="22"/>
    </w:rPr>
  </w:style>
  <w:style w:type="paragraph" w:styleId="Textodenotaderodap">
    <w:name w:val="footnote text"/>
    <w:basedOn w:val="Normal"/>
    <w:pPr>
      <w:suppressAutoHyphens w:val="0"/>
    </w:p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Cs w:val="20"/>
      <w:lang w:val="en-US" w:bidi="ar-SA"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ntedodaTabela1111111">
    <w:name w:val="WW-Conteúdo da Tabela1111111"/>
    <w:basedOn w:val="Corpodetexto"/>
    <w:qFormat/>
    <w:pPr>
      <w:suppressLineNumbers/>
      <w:spacing w:after="0"/>
      <w:jc w:val="both"/>
    </w:pPr>
    <w:rPr>
      <w:rFonts w:cs="Arial"/>
      <w:kern w:val="2"/>
      <w:sz w:val="23"/>
    </w:rPr>
  </w:style>
  <w:style w:type="paragraph" w:customStyle="1" w:styleId="WW-TtulodaTabela1111111">
    <w:name w:val="WW-Título da Tabela1111111"/>
    <w:basedOn w:val="WW-ContedodaTabela1111111"/>
    <w:qFormat/>
    <w:pPr>
      <w:jc w:val="center"/>
    </w:pPr>
    <w:rPr>
      <w:b/>
      <w:i/>
    </w:rPr>
  </w:style>
  <w:style w:type="paragraph" w:customStyle="1" w:styleId="xl35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Arial" w:eastAsia="Arial Unicode MS" w:hAnsi="Arial" w:cs="Arial"/>
      <w:sz w:val="24"/>
    </w:rPr>
  </w:style>
  <w:style w:type="paragraph" w:customStyle="1" w:styleId="font0">
    <w:name w:val="font0"/>
    <w:basedOn w:val="Normal"/>
    <w:qFormat/>
    <w:pPr>
      <w:suppressAutoHyphens w:val="0"/>
      <w:spacing w:before="100" w:after="100"/>
    </w:pPr>
    <w:rPr>
      <w:rFonts w:ascii="Arial" w:eastAsia="Arial Unicode MS" w:hAnsi="Arial" w:cs="Arial"/>
    </w:rPr>
  </w:style>
  <w:style w:type="paragraph" w:customStyle="1" w:styleId="WW-Textoembloco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customStyle="1" w:styleId="Recuodecorpodetexto31">
    <w:name w:val="Recuo de corpo de texto 31"/>
    <w:basedOn w:val="Normal"/>
    <w:qFormat/>
    <w:pPr>
      <w:widowControl w:val="0"/>
      <w:ind w:firstLine="15"/>
      <w:jc w:val="both"/>
    </w:pPr>
    <w:rPr>
      <w:rFonts w:ascii="Bookman Old Style" w:hAnsi="Bookman Old Style" w:cs="Bookman Old Style"/>
      <w:sz w:val="22"/>
    </w:rPr>
  </w:style>
  <w:style w:type="paragraph" w:customStyle="1" w:styleId="Estilo1">
    <w:name w:val="Estilo1"/>
    <w:next w:val="Normal"/>
    <w:qFormat/>
    <w:pPr>
      <w:widowControl w:val="0"/>
      <w:jc w:val="center"/>
    </w:pPr>
    <w:rPr>
      <w:rFonts w:ascii="Footlight MT Light" w:eastAsia="Times New Roman" w:hAnsi="Footlight MT Light" w:cs="Footlight MT Light"/>
      <w:sz w:val="28"/>
      <w:szCs w:val="20"/>
      <w:lang w:bidi="ar-SA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PADRAO">
    <w:name w:val="PADRAO"/>
    <w:basedOn w:val="Normal"/>
    <w:qFormat/>
    <w:pPr>
      <w:suppressAutoHyphens w:val="0"/>
      <w:jc w:val="both"/>
    </w:pPr>
    <w:rPr>
      <w:rFonts w:ascii="Tms Rmn;Times New Roman" w:hAnsi="Tms Rmn;Times New Roman" w:cs="Tms Rmn;Times New Roman"/>
    </w:rPr>
  </w:style>
  <w:style w:type="paragraph" w:customStyle="1" w:styleId="NormalArial">
    <w:name w:val="Normal + Arial"/>
    <w:basedOn w:val="Normal"/>
    <w:qFormat/>
    <w:pPr>
      <w:spacing w:line="360" w:lineRule="auto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02/2012</vt:lpstr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02/2012</dc:title>
  <dc:subject/>
  <dc:creator>Intrometido</dc:creator>
  <dc:description/>
  <cp:lastModifiedBy>Usuario</cp:lastModifiedBy>
  <cp:revision>2</cp:revision>
  <cp:lastPrinted>1995-11-21T17:41:00Z</cp:lastPrinted>
  <dcterms:created xsi:type="dcterms:W3CDTF">2024-08-01T16:53:00Z</dcterms:created>
  <dcterms:modified xsi:type="dcterms:W3CDTF">2024-08-01T16:53:00Z</dcterms:modified>
  <dc:language>pt-BR</dc:language>
</cp:coreProperties>
</file>