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E83305"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AVISO DE DISPENSA DE LICITAÇÃO</w:t>
      </w:r>
    </w:p>
    <w:p w14:paraId="70FA06F4" w14:textId="77777777" w:rsidR="001E0D46" w:rsidRPr="00C42DCF" w:rsidRDefault="001E0D46" w:rsidP="001E0D46">
      <w:pPr>
        <w:spacing w:before="92" w:line="276" w:lineRule="auto"/>
        <w:ind w:right="31" w:firstLine="1134"/>
        <w:jc w:val="center"/>
        <w:rPr>
          <w:rFonts w:ascii="Arial" w:hAnsi="Arial" w:cs="Arial"/>
          <w:b/>
          <w:sz w:val="24"/>
          <w:szCs w:val="24"/>
          <w:u w:val="thick"/>
        </w:rPr>
      </w:pPr>
      <w:r w:rsidRPr="00C42DCF">
        <w:rPr>
          <w:rFonts w:ascii="Arial" w:hAnsi="Arial" w:cs="Arial"/>
          <w:b/>
          <w:sz w:val="24"/>
          <w:szCs w:val="24"/>
          <w:u w:val="thick"/>
        </w:rPr>
        <w:t>INTENÇÃO</w:t>
      </w:r>
      <w:r w:rsidRPr="00C42DCF">
        <w:rPr>
          <w:rFonts w:ascii="Arial" w:hAnsi="Arial" w:cs="Arial"/>
          <w:b/>
          <w:spacing w:val="-1"/>
          <w:sz w:val="24"/>
          <w:szCs w:val="24"/>
          <w:u w:val="thick"/>
        </w:rPr>
        <w:t xml:space="preserve"> </w:t>
      </w:r>
      <w:r w:rsidRPr="00C42DCF">
        <w:rPr>
          <w:rFonts w:ascii="Arial" w:hAnsi="Arial" w:cs="Arial"/>
          <w:b/>
          <w:sz w:val="24"/>
          <w:szCs w:val="24"/>
          <w:u w:val="thick"/>
        </w:rPr>
        <w:t>DE COMPRA</w:t>
      </w:r>
    </w:p>
    <w:p w14:paraId="42E9AB10" w14:textId="77777777" w:rsidR="001E0D46" w:rsidRPr="00C42DCF" w:rsidRDefault="001E0D46" w:rsidP="001E0D46">
      <w:pPr>
        <w:spacing w:before="92" w:line="276" w:lineRule="auto"/>
        <w:ind w:right="31" w:firstLine="1134"/>
        <w:rPr>
          <w:rFonts w:ascii="Arial" w:hAnsi="Arial" w:cs="Arial"/>
          <w:b/>
          <w:sz w:val="24"/>
          <w:szCs w:val="24"/>
        </w:rPr>
      </w:pPr>
    </w:p>
    <w:p w14:paraId="1954585C" w14:textId="53EE1044" w:rsidR="001E0D46" w:rsidRPr="00C42DCF" w:rsidRDefault="001E0D46" w:rsidP="005E588B">
      <w:pPr>
        <w:spacing w:before="92" w:line="276" w:lineRule="auto"/>
        <w:ind w:right="31" w:firstLine="1134"/>
        <w:jc w:val="center"/>
        <w:rPr>
          <w:rFonts w:ascii="Arial" w:hAnsi="Arial" w:cs="Arial"/>
          <w:b/>
          <w:color w:val="FF0000"/>
          <w:sz w:val="24"/>
          <w:szCs w:val="24"/>
        </w:rPr>
      </w:pPr>
      <w:r w:rsidRPr="00002561">
        <w:rPr>
          <w:rFonts w:ascii="Arial" w:hAnsi="Arial" w:cs="Arial"/>
          <w:noProof/>
          <w:sz w:val="24"/>
          <w:szCs w:val="24"/>
          <w:lang w:val="pt-BR" w:eastAsia="pt-BR"/>
        </w:rPr>
        <mc:AlternateContent>
          <mc:Choice Requires="wps">
            <w:drawing>
              <wp:anchor distT="0" distB="0" distL="114300" distR="114300" simplePos="0" relativeHeight="251659264" behindDoc="1" locked="0" layoutInCell="1" allowOverlap="1" wp14:anchorId="11D9BA41" wp14:editId="68CB01E3">
                <wp:simplePos x="0" y="0"/>
                <wp:positionH relativeFrom="page">
                  <wp:posOffset>1080770</wp:posOffset>
                </wp:positionH>
                <wp:positionV relativeFrom="paragraph">
                  <wp:posOffset>55245</wp:posOffset>
                </wp:positionV>
                <wp:extent cx="2385695" cy="381000"/>
                <wp:effectExtent l="0" t="0" r="0" b="0"/>
                <wp:wrapNone/>
                <wp:docPr id="14"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695" cy="381000"/>
                        </a:xfrm>
                        <a:custGeom>
                          <a:avLst/>
                          <a:gdLst>
                            <a:gd name="T0" fmla="+- 0 4153 1702"/>
                            <a:gd name="T1" fmla="*/ T0 w 3757"/>
                            <a:gd name="T2" fmla="+- 0 404 87"/>
                            <a:gd name="T3" fmla="*/ 404 h 600"/>
                            <a:gd name="T4" fmla="+- 0 1702 1702"/>
                            <a:gd name="T5" fmla="*/ T4 w 3757"/>
                            <a:gd name="T6" fmla="+- 0 404 87"/>
                            <a:gd name="T7" fmla="*/ 404 h 600"/>
                            <a:gd name="T8" fmla="+- 0 1702 1702"/>
                            <a:gd name="T9" fmla="*/ T8 w 3757"/>
                            <a:gd name="T10" fmla="+- 0 687 87"/>
                            <a:gd name="T11" fmla="*/ 687 h 600"/>
                            <a:gd name="T12" fmla="+- 0 4153 1702"/>
                            <a:gd name="T13" fmla="*/ T12 w 3757"/>
                            <a:gd name="T14" fmla="+- 0 687 87"/>
                            <a:gd name="T15" fmla="*/ 687 h 600"/>
                            <a:gd name="T16" fmla="+- 0 4153 1702"/>
                            <a:gd name="T17" fmla="*/ T16 w 3757"/>
                            <a:gd name="T18" fmla="+- 0 404 87"/>
                            <a:gd name="T19" fmla="*/ 404 h 600"/>
                            <a:gd name="T20" fmla="+- 0 5458 1702"/>
                            <a:gd name="T21" fmla="*/ T20 w 3757"/>
                            <a:gd name="T22" fmla="+- 0 87 87"/>
                            <a:gd name="T23" fmla="*/ 87 h 600"/>
                            <a:gd name="T24" fmla="+- 0 1702 1702"/>
                            <a:gd name="T25" fmla="*/ T24 w 3757"/>
                            <a:gd name="T26" fmla="+- 0 87 87"/>
                            <a:gd name="T27" fmla="*/ 87 h 600"/>
                            <a:gd name="T28" fmla="+- 0 1702 1702"/>
                            <a:gd name="T29" fmla="*/ T28 w 3757"/>
                            <a:gd name="T30" fmla="+- 0 370 87"/>
                            <a:gd name="T31" fmla="*/ 370 h 600"/>
                            <a:gd name="T32" fmla="+- 0 5458 1702"/>
                            <a:gd name="T33" fmla="*/ T32 w 3757"/>
                            <a:gd name="T34" fmla="+- 0 370 87"/>
                            <a:gd name="T35" fmla="*/ 370 h 600"/>
                            <a:gd name="T36" fmla="+- 0 5458 1702"/>
                            <a:gd name="T37" fmla="*/ T36 w 3757"/>
                            <a:gd name="T38" fmla="+- 0 87 87"/>
                            <a:gd name="T39" fmla="*/ 87 h 6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3757" h="600">
                              <a:moveTo>
                                <a:pt x="2451" y="317"/>
                              </a:moveTo>
                              <a:lnTo>
                                <a:pt x="0" y="317"/>
                              </a:lnTo>
                              <a:lnTo>
                                <a:pt x="0" y="600"/>
                              </a:lnTo>
                              <a:lnTo>
                                <a:pt x="2451" y="600"/>
                              </a:lnTo>
                              <a:lnTo>
                                <a:pt x="2451" y="317"/>
                              </a:lnTo>
                              <a:close/>
                              <a:moveTo>
                                <a:pt x="3756" y="0"/>
                              </a:moveTo>
                              <a:lnTo>
                                <a:pt x="0" y="0"/>
                              </a:lnTo>
                              <a:lnTo>
                                <a:pt x="0" y="283"/>
                              </a:lnTo>
                              <a:lnTo>
                                <a:pt x="3756" y="283"/>
                              </a:lnTo>
                              <a:lnTo>
                                <a:pt x="3756"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CC9A46" id="AutoShape 4" o:spid="_x0000_s1026" style="position:absolute;margin-left:85.1pt;margin-top:4.35pt;width:187.85pt;height:3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757,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" path="m2451,317l,317,,600r2451,l2451,317xm3756,l,,,283r3756,l3756,xe" stroked="f">
                <v:path arrowok="t" o:connecttype="custom" o:connectlocs="1556385,256540;0,256540;0,436245;1556385,436245;1556385,256540;2385060,55245;0,55245;0,234950;2385060,234950;2385060,55245" o:connectangles="0,0,0,0,0,0,0,0,0,0"/>
                <w10:wrap anchorx="page"/>
              </v:shape>
            </w:pict>
          </mc:Fallback>
        </mc:AlternateContent>
      </w:r>
      <w:r w:rsidRPr="00002561">
        <w:rPr>
          <w:rFonts w:ascii="Arial" w:hAnsi="Arial" w:cs="Arial"/>
          <w:b/>
          <w:sz w:val="24"/>
          <w:szCs w:val="24"/>
        </w:rPr>
        <w:t>Dispensa de Licitação nº</w:t>
      </w:r>
      <w:r w:rsidR="005E588B" w:rsidRPr="00002561">
        <w:rPr>
          <w:rFonts w:ascii="Arial" w:hAnsi="Arial" w:cs="Arial"/>
          <w:b/>
          <w:sz w:val="24"/>
          <w:szCs w:val="24"/>
        </w:rPr>
        <w:t xml:space="preserve"> </w:t>
      </w:r>
      <w:r w:rsidR="00370506">
        <w:rPr>
          <w:rFonts w:ascii="Arial" w:hAnsi="Arial" w:cs="Arial"/>
          <w:b/>
          <w:sz w:val="24"/>
          <w:szCs w:val="24"/>
        </w:rPr>
        <w:t>035</w:t>
      </w:r>
      <w:r w:rsidR="001B4F2E">
        <w:rPr>
          <w:rFonts w:ascii="Arial" w:hAnsi="Arial" w:cs="Arial"/>
          <w:b/>
          <w:sz w:val="24"/>
          <w:szCs w:val="24"/>
        </w:rPr>
        <w:t>/2025</w:t>
      </w:r>
      <w:r w:rsidRPr="00002561">
        <w:rPr>
          <w:rFonts w:ascii="Arial" w:hAnsi="Arial" w:cs="Arial"/>
          <w:b/>
          <w:sz w:val="24"/>
          <w:szCs w:val="24"/>
        </w:rPr>
        <w:t xml:space="preserve"> </w:t>
      </w:r>
      <w:r w:rsidRPr="00002561">
        <w:rPr>
          <w:rFonts w:ascii="Arial" w:hAnsi="Arial" w:cs="Arial"/>
          <w:b/>
          <w:spacing w:val="-64"/>
          <w:sz w:val="24"/>
          <w:szCs w:val="24"/>
        </w:rPr>
        <w:t xml:space="preserve">   </w:t>
      </w:r>
      <w:r w:rsidRPr="00002561">
        <w:rPr>
          <w:rFonts w:ascii="Arial" w:hAnsi="Arial" w:cs="Arial"/>
          <w:b/>
          <w:sz w:val="24"/>
          <w:szCs w:val="24"/>
        </w:rPr>
        <w:t>Processo</w:t>
      </w:r>
      <w:r w:rsidRPr="00002561">
        <w:rPr>
          <w:rFonts w:ascii="Arial" w:hAnsi="Arial" w:cs="Arial"/>
          <w:b/>
          <w:spacing w:val="-1"/>
          <w:sz w:val="24"/>
          <w:szCs w:val="24"/>
        </w:rPr>
        <w:t xml:space="preserve"> </w:t>
      </w:r>
      <w:r w:rsidR="005E588B" w:rsidRPr="00002561">
        <w:rPr>
          <w:rFonts w:ascii="Arial" w:hAnsi="Arial" w:cs="Arial"/>
          <w:b/>
          <w:sz w:val="24"/>
          <w:szCs w:val="24"/>
        </w:rPr>
        <w:t xml:space="preserve">nº </w:t>
      </w:r>
      <w:r w:rsidR="00370506">
        <w:rPr>
          <w:rFonts w:ascii="Arial" w:hAnsi="Arial" w:cs="Arial"/>
          <w:b/>
          <w:sz w:val="24"/>
          <w:szCs w:val="24"/>
        </w:rPr>
        <w:t>945</w:t>
      </w:r>
      <w:r w:rsidR="001B4F2E">
        <w:rPr>
          <w:rFonts w:ascii="Arial" w:hAnsi="Arial" w:cs="Arial"/>
          <w:b/>
          <w:sz w:val="24"/>
          <w:szCs w:val="24"/>
        </w:rPr>
        <w:t>/2025</w:t>
      </w:r>
    </w:p>
    <w:p w14:paraId="53CE8934" w14:textId="77777777" w:rsidR="001E0D46" w:rsidRPr="00C42DCF" w:rsidRDefault="001E0D46" w:rsidP="001E0D46">
      <w:pPr>
        <w:spacing w:before="92" w:line="276" w:lineRule="auto"/>
        <w:ind w:right="31" w:firstLine="1134"/>
        <w:rPr>
          <w:rFonts w:ascii="Arial" w:hAnsi="Arial" w:cs="Arial"/>
          <w:b/>
          <w:color w:val="FF0000"/>
          <w:sz w:val="24"/>
          <w:szCs w:val="24"/>
        </w:rPr>
      </w:pPr>
    </w:p>
    <w:p w14:paraId="35726A2E" w14:textId="77777777" w:rsidR="001E0D46" w:rsidRPr="00C42DCF" w:rsidRDefault="001E0D46" w:rsidP="001E0D46">
      <w:pPr>
        <w:pStyle w:val="Ttulo2"/>
        <w:numPr>
          <w:ilvl w:val="0"/>
          <w:numId w:val="1"/>
        </w:numPr>
        <w:tabs>
          <w:tab w:val="left" w:pos="0"/>
          <w:tab w:val="num" w:pos="360"/>
        </w:tabs>
        <w:spacing w:line="276" w:lineRule="auto"/>
        <w:ind w:left="0" w:right="31" w:firstLine="1134"/>
        <w:jc w:val="both"/>
        <w:rPr>
          <w:rFonts w:ascii="Arial" w:hAnsi="Arial" w:cs="Arial"/>
          <w:b/>
          <w:bCs/>
          <w:sz w:val="24"/>
          <w:szCs w:val="24"/>
        </w:rPr>
      </w:pPr>
      <w:r w:rsidRPr="00C42DCF">
        <w:rPr>
          <w:rFonts w:ascii="Arial" w:hAnsi="Arial" w:cs="Arial"/>
          <w:b/>
          <w:bCs/>
          <w:color w:val="auto"/>
          <w:sz w:val="24"/>
          <w:szCs w:val="24"/>
        </w:rPr>
        <w:t>MANIFESTAÇÃO</w:t>
      </w:r>
      <w:r w:rsidRPr="00C42DCF">
        <w:rPr>
          <w:rFonts w:ascii="Arial" w:hAnsi="Arial" w:cs="Arial"/>
          <w:b/>
          <w:bCs/>
          <w:color w:val="auto"/>
          <w:sz w:val="24"/>
          <w:szCs w:val="24"/>
        </w:rPr>
        <w:tab/>
        <w:t>DA</w:t>
      </w:r>
      <w:r w:rsidRPr="00C42DCF">
        <w:rPr>
          <w:rFonts w:ascii="Arial" w:hAnsi="Arial" w:cs="Arial"/>
          <w:b/>
          <w:bCs/>
          <w:color w:val="auto"/>
          <w:sz w:val="24"/>
          <w:szCs w:val="24"/>
        </w:rPr>
        <w:tab/>
        <w:t>ADMINISTRAÇÃO</w:t>
      </w:r>
      <w:r w:rsidRPr="00C42DCF">
        <w:rPr>
          <w:rFonts w:ascii="Arial" w:hAnsi="Arial" w:cs="Arial"/>
          <w:b/>
          <w:bCs/>
          <w:color w:val="auto"/>
          <w:sz w:val="24"/>
          <w:szCs w:val="24"/>
        </w:rPr>
        <w:tab/>
        <w:t>NA</w:t>
      </w:r>
      <w:r w:rsidRPr="00C42DCF">
        <w:rPr>
          <w:rFonts w:ascii="Arial" w:hAnsi="Arial" w:cs="Arial"/>
          <w:b/>
          <w:bCs/>
          <w:color w:val="auto"/>
          <w:sz w:val="24"/>
          <w:szCs w:val="24"/>
        </w:rPr>
        <w:tab/>
        <w:t>BUSCA</w:t>
      </w:r>
      <w:r w:rsidRPr="00C42DCF">
        <w:rPr>
          <w:rFonts w:ascii="Arial" w:hAnsi="Arial" w:cs="Arial"/>
          <w:b/>
          <w:bCs/>
          <w:color w:val="auto"/>
          <w:sz w:val="24"/>
          <w:szCs w:val="24"/>
        </w:rPr>
        <w:tab/>
        <w:t xml:space="preserve">EM </w:t>
      </w:r>
      <w:r w:rsidRPr="00C42DCF">
        <w:rPr>
          <w:rFonts w:ascii="Arial" w:hAnsi="Arial" w:cs="Arial"/>
          <w:b/>
          <w:bCs/>
          <w:color w:val="auto"/>
          <w:spacing w:val="-1"/>
          <w:sz w:val="24"/>
          <w:szCs w:val="24"/>
        </w:rPr>
        <w:t xml:space="preserve">OBTER </w:t>
      </w:r>
      <w:r w:rsidRPr="00C42DCF">
        <w:rPr>
          <w:rFonts w:ascii="Arial" w:hAnsi="Arial" w:cs="Arial"/>
          <w:b/>
          <w:bCs/>
          <w:color w:val="auto"/>
          <w:sz w:val="24"/>
          <w:szCs w:val="24"/>
        </w:rPr>
        <w:t>PROPOSTAS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ADICIONAIS</w:t>
      </w:r>
      <w:r w:rsidRPr="00C42DCF">
        <w:rPr>
          <w:rFonts w:ascii="Arial" w:hAnsi="Arial" w:cs="Arial"/>
          <w:b/>
          <w:bCs/>
          <w:color w:val="auto"/>
          <w:spacing w:val="1"/>
          <w:sz w:val="24"/>
          <w:szCs w:val="24"/>
        </w:rPr>
        <w:t xml:space="preserve"> </w:t>
      </w:r>
      <w:r w:rsidRPr="00C42DCF">
        <w:rPr>
          <w:rFonts w:ascii="Arial" w:hAnsi="Arial" w:cs="Arial"/>
          <w:b/>
          <w:bCs/>
          <w:color w:val="auto"/>
          <w:sz w:val="24"/>
          <w:szCs w:val="24"/>
        </w:rPr>
        <w:t>DE EVENTUAIS</w:t>
      </w:r>
      <w:r w:rsidRPr="00C42DCF">
        <w:rPr>
          <w:rFonts w:ascii="Arial" w:hAnsi="Arial" w:cs="Arial"/>
          <w:b/>
          <w:bCs/>
          <w:color w:val="auto"/>
          <w:spacing w:val="4"/>
          <w:sz w:val="24"/>
          <w:szCs w:val="24"/>
        </w:rPr>
        <w:t xml:space="preserve"> </w:t>
      </w:r>
      <w:r w:rsidRPr="00C42DCF">
        <w:rPr>
          <w:rFonts w:ascii="Arial" w:hAnsi="Arial" w:cs="Arial"/>
          <w:b/>
          <w:bCs/>
          <w:color w:val="auto"/>
          <w:sz w:val="24"/>
          <w:szCs w:val="24"/>
        </w:rPr>
        <w:t>INTERESSADOS</w:t>
      </w:r>
    </w:p>
    <w:p w14:paraId="01603BD5" w14:textId="7EE83D3F" w:rsidR="001E0D46" w:rsidRPr="00C42DCF" w:rsidRDefault="001E0D46" w:rsidP="001E0D46">
      <w:pPr>
        <w:pStyle w:val="Ttulo2"/>
        <w:tabs>
          <w:tab w:val="left" w:pos="0"/>
        </w:tabs>
        <w:spacing w:line="276" w:lineRule="auto"/>
        <w:ind w:right="31" w:firstLine="1134"/>
        <w:jc w:val="both"/>
        <w:rPr>
          <w:rFonts w:ascii="Arial" w:hAnsi="Arial" w:cs="Arial"/>
          <w:b/>
          <w:bCs/>
          <w:color w:val="auto"/>
          <w:sz w:val="24"/>
          <w:szCs w:val="24"/>
        </w:rPr>
      </w:pPr>
      <w:r w:rsidRPr="00002561">
        <w:rPr>
          <w:rFonts w:ascii="Arial" w:hAnsi="Arial" w:cs="Arial"/>
          <w:color w:val="auto"/>
          <w:sz w:val="24"/>
          <w:szCs w:val="24"/>
        </w:rPr>
        <w:t xml:space="preserve">A </w:t>
      </w:r>
      <w:r w:rsidR="00EA2A77">
        <w:rPr>
          <w:rFonts w:ascii="Arial" w:hAnsi="Arial" w:cs="Arial"/>
          <w:b/>
          <w:bCs/>
          <w:color w:val="auto"/>
          <w:sz w:val="24"/>
          <w:szCs w:val="24"/>
        </w:rPr>
        <w:t>Secretaria de Transportes</w:t>
      </w:r>
      <w:r w:rsidRPr="00383C4F">
        <w:rPr>
          <w:rFonts w:ascii="Arial" w:hAnsi="Arial" w:cs="Arial"/>
          <w:color w:val="auto"/>
          <w:sz w:val="24"/>
          <w:szCs w:val="24"/>
        </w:rPr>
        <w:t>,</w:t>
      </w:r>
      <w:r w:rsidRPr="00C42DCF">
        <w:rPr>
          <w:rFonts w:ascii="Arial" w:hAnsi="Arial" w:cs="Arial"/>
          <w:color w:val="FF0000"/>
          <w:spacing w:val="66"/>
          <w:sz w:val="24"/>
          <w:szCs w:val="24"/>
        </w:rPr>
        <w:t xml:space="preserve"> </w:t>
      </w:r>
      <w:r w:rsidRPr="00C42DCF">
        <w:rPr>
          <w:rFonts w:ascii="Arial" w:hAnsi="Arial" w:cs="Arial"/>
          <w:color w:val="auto"/>
          <w:sz w:val="24"/>
          <w:szCs w:val="24"/>
        </w:rPr>
        <w:t>torna</w:t>
      </w:r>
      <w:r w:rsidRPr="00C42DCF">
        <w:rPr>
          <w:rFonts w:ascii="Arial" w:hAnsi="Arial" w:cs="Arial"/>
          <w:color w:val="auto"/>
          <w:spacing w:val="1"/>
          <w:sz w:val="24"/>
          <w:szCs w:val="24"/>
        </w:rPr>
        <w:t xml:space="preserve"> </w:t>
      </w:r>
      <w:r w:rsidRPr="00C42DCF">
        <w:rPr>
          <w:rFonts w:ascii="Arial" w:hAnsi="Arial" w:cs="Arial"/>
          <w:color w:val="auto"/>
          <w:sz w:val="24"/>
          <w:szCs w:val="24"/>
        </w:rPr>
        <w:t xml:space="preserve">público, para conhecimentos dos interessados, que está realizando a </w:t>
      </w:r>
      <w:r w:rsidRPr="00002561">
        <w:rPr>
          <w:rFonts w:ascii="Arial" w:hAnsi="Arial" w:cs="Arial"/>
          <w:color w:val="auto"/>
          <w:sz w:val="24"/>
          <w:szCs w:val="24"/>
        </w:rPr>
        <w:t>Dispensa</w:t>
      </w:r>
      <w:r w:rsidRPr="00002561">
        <w:rPr>
          <w:rFonts w:ascii="Arial" w:hAnsi="Arial" w:cs="Arial"/>
          <w:color w:val="auto"/>
          <w:spacing w:val="1"/>
          <w:sz w:val="24"/>
          <w:szCs w:val="24"/>
        </w:rPr>
        <w:t xml:space="preserve"> </w:t>
      </w:r>
      <w:r w:rsidRPr="00002561">
        <w:rPr>
          <w:rFonts w:ascii="Arial" w:hAnsi="Arial" w:cs="Arial"/>
          <w:color w:val="auto"/>
          <w:sz w:val="24"/>
          <w:szCs w:val="24"/>
        </w:rPr>
        <w:t>de</w:t>
      </w:r>
      <w:r w:rsidRPr="00002561">
        <w:rPr>
          <w:rFonts w:ascii="Arial" w:hAnsi="Arial" w:cs="Arial"/>
          <w:color w:val="auto"/>
          <w:spacing w:val="1"/>
          <w:sz w:val="24"/>
          <w:szCs w:val="24"/>
        </w:rPr>
        <w:t xml:space="preserve"> </w:t>
      </w:r>
      <w:r w:rsidRPr="00002561">
        <w:rPr>
          <w:rFonts w:ascii="Arial" w:hAnsi="Arial" w:cs="Arial"/>
          <w:color w:val="auto"/>
          <w:sz w:val="24"/>
          <w:szCs w:val="24"/>
        </w:rPr>
        <w:t>Licitação</w:t>
      </w:r>
      <w:r w:rsidRPr="00002561">
        <w:rPr>
          <w:rFonts w:ascii="Arial" w:hAnsi="Arial" w:cs="Arial"/>
          <w:color w:val="auto"/>
          <w:spacing w:val="1"/>
          <w:sz w:val="24"/>
          <w:szCs w:val="24"/>
        </w:rPr>
        <w:t xml:space="preserve"> </w:t>
      </w:r>
      <w:r w:rsidRPr="00002561">
        <w:rPr>
          <w:rFonts w:ascii="Arial" w:hAnsi="Arial" w:cs="Arial"/>
          <w:b/>
          <w:color w:val="auto"/>
          <w:sz w:val="24"/>
          <w:szCs w:val="24"/>
        </w:rPr>
        <w:t>nº</w:t>
      </w:r>
      <w:r w:rsidR="00002561" w:rsidRPr="00002561">
        <w:rPr>
          <w:rFonts w:ascii="Arial" w:hAnsi="Arial" w:cs="Arial"/>
          <w:b/>
          <w:color w:val="auto"/>
          <w:spacing w:val="1"/>
          <w:sz w:val="24"/>
          <w:szCs w:val="24"/>
        </w:rPr>
        <w:t xml:space="preserve"> </w:t>
      </w:r>
      <w:r w:rsidR="00370506">
        <w:rPr>
          <w:rFonts w:ascii="Arial" w:hAnsi="Arial" w:cs="Arial"/>
          <w:b/>
          <w:color w:val="auto"/>
          <w:spacing w:val="1"/>
          <w:sz w:val="24"/>
          <w:szCs w:val="24"/>
        </w:rPr>
        <w:t>035</w:t>
      </w:r>
      <w:r w:rsidR="001B4F2E">
        <w:rPr>
          <w:rFonts w:ascii="Arial" w:hAnsi="Arial" w:cs="Arial"/>
          <w:b/>
          <w:color w:val="auto"/>
          <w:spacing w:val="1"/>
          <w:sz w:val="24"/>
          <w:szCs w:val="24"/>
        </w:rPr>
        <w:t>/2025</w:t>
      </w:r>
      <w:r w:rsidRPr="00002561">
        <w:rPr>
          <w:rFonts w:ascii="Arial" w:hAnsi="Arial" w:cs="Arial"/>
          <w:color w:val="auto"/>
          <w:sz w:val="24"/>
          <w:szCs w:val="24"/>
        </w:rPr>
        <w:t>,</w:t>
      </w:r>
      <w:r w:rsidRPr="00002561">
        <w:rPr>
          <w:rFonts w:ascii="Arial" w:hAnsi="Arial" w:cs="Arial"/>
          <w:color w:val="auto"/>
          <w:spacing w:val="1"/>
          <w:sz w:val="24"/>
          <w:szCs w:val="24"/>
        </w:rPr>
        <w:t xml:space="preserve"> </w:t>
      </w:r>
      <w:r w:rsidRPr="00002561">
        <w:rPr>
          <w:rFonts w:ascii="Arial" w:hAnsi="Arial" w:cs="Arial"/>
          <w:color w:val="auto"/>
          <w:sz w:val="24"/>
          <w:szCs w:val="24"/>
        </w:rPr>
        <w:t>Processo</w:t>
      </w:r>
      <w:r w:rsidRPr="00002561">
        <w:rPr>
          <w:rFonts w:ascii="Arial" w:hAnsi="Arial" w:cs="Arial"/>
          <w:color w:val="auto"/>
          <w:spacing w:val="1"/>
          <w:sz w:val="24"/>
          <w:szCs w:val="24"/>
        </w:rPr>
        <w:t xml:space="preserve"> </w:t>
      </w:r>
      <w:r w:rsidR="00002561" w:rsidRPr="00002561">
        <w:rPr>
          <w:rFonts w:ascii="Arial" w:hAnsi="Arial" w:cs="Arial"/>
          <w:b/>
          <w:color w:val="auto"/>
          <w:sz w:val="24"/>
          <w:szCs w:val="24"/>
        </w:rPr>
        <w:t xml:space="preserve">nº </w:t>
      </w:r>
      <w:r w:rsidR="00370506">
        <w:rPr>
          <w:rFonts w:ascii="Arial" w:hAnsi="Arial" w:cs="Arial"/>
          <w:b/>
          <w:color w:val="auto"/>
          <w:sz w:val="24"/>
          <w:szCs w:val="24"/>
        </w:rPr>
        <w:t>945</w:t>
      </w:r>
      <w:r w:rsidR="001B4F2E">
        <w:rPr>
          <w:rFonts w:ascii="Arial" w:hAnsi="Arial" w:cs="Arial"/>
          <w:b/>
          <w:color w:val="auto"/>
          <w:sz w:val="24"/>
          <w:szCs w:val="24"/>
        </w:rPr>
        <w:t>/2025</w:t>
      </w:r>
      <w:r w:rsidRPr="00C42DCF">
        <w:rPr>
          <w:rFonts w:ascii="Arial" w:hAnsi="Arial" w:cs="Arial"/>
          <w:color w:val="auto"/>
          <w:sz w:val="24"/>
          <w:szCs w:val="24"/>
        </w:rPr>
        <w:t>,</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1"/>
          <w:sz w:val="24"/>
          <w:szCs w:val="24"/>
        </w:rPr>
        <w:t xml:space="preserve"> </w:t>
      </w:r>
      <w:r w:rsidRPr="00C42DCF">
        <w:rPr>
          <w:rFonts w:ascii="Arial" w:hAnsi="Arial" w:cs="Arial"/>
          <w:color w:val="auto"/>
          <w:sz w:val="24"/>
          <w:szCs w:val="24"/>
        </w:rPr>
        <w:t>tem</w:t>
      </w:r>
      <w:r w:rsidRPr="00C42DCF">
        <w:rPr>
          <w:rFonts w:ascii="Arial" w:hAnsi="Arial" w:cs="Arial"/>
          <w:color w:val="auto"/>
          <w:spacing w:val="1"/>
          <w:sz w:val="24"/>
          <w:szCs w:val="24"/>
        </w:rPr>
        <w:t xml:space="preserve"> </w:t>
      </w:r>
      <w:r w:rsidRPr="00C42DCF">
        <w:rPr>
          <w:rFonts w:ascii="Arial" w:hAnsi="Arial" w:cs="Arial"/>
          <w:color w:val="auto"/>
          <w:sz w:val="24"/>
          <w:szCs w:val="24"/>
        </w:rPr>
        <w:t>como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a</w:t>
      </w:r>
      <w:r w:rsidRPr="00C42DCF">
        <w:rPr>
          <w:rFonts w:ascii="Arial" w:hAnsi="Arial" w:cs="Arial"/>
          <w:color w:val="auto"/>
          <w:spacing w:val="1"/>
          <w:sz w:val="24"/>
          <w:szCs w:val="24"/>
        </w:rPr>
        <w:t xml:space="preserve"> </w:t>
      </w:r>
      <w:r w:rsidRPr="00002561">
        <w:rPr>
          <w:rFonts w:ascii="Arial" w:hAnsi="Arial" w:cs="Arial"/>
          <w:bCs/>
          <w:color w:val="auto"/>
          <w:sz w:val="24"/>
          <w:szCs w:val="24"/>
        </w:rPr>
        <w:t xml:space="preserve">contratação de empresa para </w:t>
      </w:r>
      <w:r w:rsidR="00EA2A77">
        <w:rPr>
          <w:rFonts w:ascii="Arial" w:hAnsi="Arial" w:cs="Arial"/>
          <w:b/>
          <w:color w:val="auto"/>
          <w:sz w:val="24"/>
          <w:szCs w:val="24"/>
        </w:rPr>
        <w:t>AQUISIÇÃO E CONFECÇÃO DE PEÇAS E PRESTAÇÃO DE SERVIÇOS MECÂNICOS DESTINADOS A MANUTENÇÃO DA FROTA DE VEÍCULOS DO D.M.E.R. (RETROESCAVADEIRA CAT 416E).</w:t>
      </w:r>
    </w:p>
    <w:p w14:paraId="63E41B0A"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Conforme</w:t>
      </w:r>
      <w:r w:rsidRPr="00C42DCF">
        <w:rPr>
          <w:rFonts w:ascii="Arial" w:hAnsi="Arial" w:cs="Arial"/>
          <w:spacing w:val="11"/>
        </w:rPr>
        <w:t xml:space="preserve"> </w:t>
      </w:r>
      <w:r w:rsidRPr="00C42DCF">
        <w:rPr>
          <w:rFonts w:ascii="Arial" w:hAnsi="Arial" w:cs="Arial"/>
        </w:rPr>
        <w:t>o</w:t>
      </w:r>
      <w:r w:rsidRPr="00C42DCF">
        <w:rPr>
          <w:rFonts w:ascii="Arial" w:hAnsi="Arial" w:cs="Arial"/>
          <w:spacing w:val="9"/>
        </w:rPr>
        <w:t xml:space="preserve"> </w:t>
      </w:r>
      <w:r w:rsidRPr="00C42DCF">
        <w:rPr>
          <w:rFonts w:ascii="Arial" w:hAnsi="Arial" w:cs="Arial"/>
        </w:rPr>
        <w:t>§</w:t>
      </w:r>
      <w:r w:rsidRPr="00C42DCF">
        <w:rPr>
          <w:rFonts w:ascii="Arial" w:hAnsi="Arial" w:cs="Arial"/>
          <w:spacing w:val="9"/>
        </w:rPr>
        <w:t xml:space="preserve"> </w:t>
      </w:r>
      <w:r w:rsidRPr="00C42DCF">
        <w:rPr>
          <w:rFonts w:ascii="Arial" w:hAnsi="Arial" w:cs="Arial"/>
        </w:rPr>
        <w:t>3º</w:t>
      </w:r>
      <w:r w:rsidRPr="00C42DCF">
        <w:rPr>
          <w:rFonts w:ascii="Arial" w:hAnsi="Arial" w:cs="Arial"/>
          <w:spacing w:val="9"/>
        </w:rPr>
        <w:t xml:space="preserve"> </w:t>
      </w:r>
      <w:r w:rsidRPr="00C42DCF">
        <w:rPr>
          <w:rFonts w:ascii="Arial" w:hAnsi="Arial" w:cs="Arial"/>
        </w:rPr>
        <w:t>do</w:t>
      </w:r>
      <w:r w:rsidRPr="00C42DCF">
        <w:rPr>
          <w:rFonts w:ascii="Arial" w:hAnsi="Arial" w:cs="Arial"/>
          <w:spacing w:val="9"/>
        </w:rPr>
        <w:t xml:space="preserve"> </w:t>
      </w:r>
      <w:r w:rsidRPr="00C42DCF">
        <w:rPr>
          <w:rFonts w:ascii="Arial" w:hAnsi="Arial" w:cs="Arial"/>
        </w:rPr>
        <w:t>artigo</w:t>
      </w:r>
      <w:r w:rsidRPr="00C42DCF">
        <w:rPr>
          <w:rFonts w:ascii="Arial" w:hAnsi="Arial" w:cs="Arial"/>
          <w:spacing w:val="11"/>
        </w:rPr>
        <w:t xml:space="preserve"> </w:t>
      </w:r>
      <w:r w:rsidRPr="00C42DCF">
        <w:rPr>
          <w:rFonts w:ascii="Arial" w:hAnsi="Arial" w:cs="Arial"/>
        </w:rPr>
        <w:t>75</w:t>
      </w:r>
      <w:r w:rsidRPr="00C42DCF">
        <w:rPr>
          <w:rFonts w:ascii="Arial" w:hAnsi="Arial" w:cs="Arial"/>
          <w:spacing w:val="11"/>
        </w:rPr>
        <w:t xml:space="preserve"> </w:t>
      </w:r>
      <w:r w:rsidRPr="00C42DCF">
        <w:rPr>
          <w:rFonts w:ascii="Arial" w:hAnsi="Arial" w:cs="Arial"/>
        </w:rPr>
        <w:t>da</w:t>
      </w:r>
      <w:r w:rsidRPr="00C42DCF">
        <w:rPr>
          <w:rFonts w:ascii="Arial" w:hAnsi="Arial" w:cs="Arial"/>
          <w:spacing w:val="11"/>
        </w:rPr>
        <w:t xml:space="preserve"> </w:t>
      </w:r>
      <w:r w:rsidRPr="00C42DCF">
        <w:rPr>
          <w:rFonts w:ascii="Arial" w:hAnsi="Arial" w:cs="Arial"/>
        </w:rPr>
        <w:t>Lei</w:t>
      </w:r>
      <w:r w:rsidRPr="00C42DCF">
        <w:rPr>
          <w:rFonts w:ascii="Arial" w:hAnsi="Arial" w:cs="Arial"/>
          <w:spacing w:val="10"/>
        </w:rPr>
        <w:t xml:space="preserve"> </w:t>
      </w:r>
      <w:r w:rsidRPr="00C42DCF">
        <w:rPr>
          <w:rFonts w:ascii="Arial" w:hAnsi="Arial" w:cs="Arial"/>
        </w:rPr>
        <w:t>14.133/21</w:t>
      </w:r>
      <w:r w:rsidRPr="00C42DCF">
        <w:rPr>
          <w:rFonts w:ascii="Arial" w:hAnsi="Arial" w:cs="Arial"/>
          <w:spacing w:val="11"/>
        </w:rPr>
        <w:t xml:space="preserve">, o Municipio de Santa Barbara de Goiás </w:t>
      </w:r>
      <w:r w:rsidRPr="00C42DCF">
        <w:rPr>
          <w:rFonts w:ascii="Arial" w:hAnsi="Arial" w:cs="Arial"/>
        </w:rPr>
        <w:t>poderá obter propostas adicionais de eventuais interessados,</w:t>
      </w:r>
      <w:r w:rsidRPr="00C42DCF">
        <w:rPr>
          <w:rFonts w:ascii="Arial" w:hAnsi="Arial" w:cs="Arial"/>
          <w:spacing w:val="1"/>
        </w:rPr>
        <w:t xml:space="preserve"> </w:t>
      </w:r>
      <w:r w:rsidRPr="00C42DCF">
        <w:rPr>
          <w:rFonts w:ascii="Arial" w:hAnsi="Arial" w:cs="Arial"/>
        </w:rPr>
        <w:t>inclusive de empresas que eventualmente já tenham apresentado orçamentos,</w:t>
      </w:r>
      <w:r w:rsidRPr="00C42DCF">
        <w:rPr>
          <w:rFonts w:ascii="Arial" w:hAnsi="Arial" w:cs="Arial"/>
          <w:spacing w:val="1"/>
        </w:rPr>
        <w:t xml:space="preserve"> </w:t>
      </w:r>
      <w:r w:rsidRPr="00C42DCF">
        <w:rPr>
          <w:rFonts w:ascii="Arial" w:hAnsi="Arial" w:cs="Arial"/>
        </w:rPr>
        <w:t>com o objetivo de selecionar a proposta mais vantajosa.</w:t>
      </w:r>
    </w:p>
    <w:p w14:paraId="40EE4578" w14:textId="26464290"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O Departamento de Compras realizou pesquisa de preços e adotando o</w:t>
      </w:r>
      <w:r w:rsidRPr="00C42DCF">
        <w:rPr>
          <w:rFonts w:ascii="Arial" w:hAnsi="Arial" w:cs="Arial"/>
          <w:spacing w:val="1"/>
        </w:rPr>
        <w:t xml:space="preserve"> </w:t>
      </w:r>
      <w:r w:rsidRPr="00C42DCF">
        <w:rPr>
          <w:rFonts w:ascii="Arial" w:hAnsi="Arial" w:cs="Arial"/>
        </w:rPr>
        <w:t>preço médio, de acordo com o parâmetro previsto no art. 23, § 1º, II, da Lei nº</w:t>
      </w:r>
      <w:r w:rsidRPr="00C42DCF">
        <w:rPr>
          <w:rFonts w:ascii="Arial" w:hAnsi="Arial" w:cs="Arial"/>
          <w:spacing w:val="1"/>
        </w:rPr>
        <w:t xml:space="preserve"> </w:t>
      </w:r>
      <w:r w:rsidR="00DD6BD6">
        <w:rPr>
          <w:rFonts w:ascii="Arial" w:hAnsi="Arial" w:cs="Arial"/>
        </w:rPr>
        <w:t>14.133/21.</w:t>
      </w:r>
    </w:p>
    <w:p w14:paraId="0FEBF50C" w14:textId="07EF9BB3"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Assim sendo, visando a contratação da prestação do serviço/aquisição descrito e a obtenção da proposta mais vantajosa, o município torna pública a presente</w:t>
      </w:r>
      <w:r w:rsidRPr="00C42DCF">
        <w:rPr>
          <w:rFonts w:ascii="Arial" w:hAnsi="Arial" w:cs="Arial"/>
          <w:spacing w:val="1"/>
        </w:rPr>
        <w:t xml:space="preserve"> </w:t>
      </w:r>
      <w:r w:rsidRPr="00C42DCF">
        <w:rPr>
          <w:rFonts w:ascii="Arial" w:hAnsi="Arial" w:cs="Arial"/>
        </w:rPr>
        <w:t>intenção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008454AA">
        <w:rPr>
          <w:rFonts w:ascii="Arial" w:hAnsi="Arial" w:cs="Arial"/>
        </w:rPr>
        <w:t>compra.</w:t>
      </w:r>
    </w:p>
    <w:p w14:paraId="6A2488C6" w14:textId="77777777" w:rsidR="001E0D46" w:rsidRPr="00C42DCF" w:rsidRDefault="001E0D46" w:rsidP="001E0D46">
      <w:pPr>
        <w:pStyle w:val="Corpodetexto"/>
        <w:tabs>
          <w:tab w:val="left" w:pos="0"/>
        </w:tabs>
        <w:ind w:right="31"/>
        <w:jc w:val="both"/>
        <w:rPr>
          <w:rFonts w:ascii="Arial" w:hAnsi="Arial" w:cs="Arial"/>
        </w:rPr>
      </w:pPr>
    </w:p>
    <w:p w14:paraId="16A015B5" w14:textId="085B133E" w:rsidR="001E0D46" w:rsidRPr="00C42DCF" w:rsidRDefault="001E0D46" w:rsidP="001E0D46">
      <w:pPr>
        <w:pStyle w:val="Corpodetexto"/>
        <w:tabs>
          <w:tab w:val="left" w:pos="0"/>
        </w:tabs>
        <w:ind w:right="31" w:firstLine="1134"/>
        <w:jc w:val="both"/>
        <w:rPr>
          <w:rFonts w:ascii="Arial" w:hAnsi="Arial" w:cs="Arial"/>
          <w:b/>
          <w:bCs/>
        </w:rPr>
      </w:pPr>
      <w:r w:rsidRPr="00C42DCF">
        <w:rPr>
          <w:rFonts w:ascii="Arial" w:hAnsi="Arial" w:cs="Arial"/>
          <w:b/>
          <w:bCs/>
        </w:rPr>
        <w:t xml:space="preserve">2- </w:t>
      </w:r>
      <w:r w:rsidR="00723DA2">
        <w:rPr>
          <w:rFonts w:ascii="Arial" w:hAnsi="Arial" w:cs="Arial"/>
          <w:b/>
          <w:bCs/>
        </w:rPr>
        <w:t>OBJETO DE PUBLICAÇÃO EM FORMATO GLOBAL</w:t>
      </w:r>
    </w:p>
    <w:p w14:paraId="166D8B4F" w14:textId="77777777" w:rsidR="001E0D46" w:rsidRPr="00C42DCF" w:rsidRDefault="001E0D46" w:rsidP="001E0D46">
      <w:pPr>
        <w:pStyle w:val="Corpodetexto"/>
        <w:tabs>
          <w:tab w:val="left" w:pos="0"/>
        </w:tabs>
        <w:ind w:right="31" w:firstLine="1134"/>
        <w:jc w:val="both"/>
        <w:rPr>
          <w:rFonts w:ascii="Arial" w:hAnsi="Arial" w:cs="Arial"/>
          <w:b/>
          <w:bCs/>
        </w:rPr>
      </w:pPr>
    </w:p>
    <w:tbl>
      <w:tblPr>
        <w:tblStyle w:val="Tabelacomgrade"/>
        <w:tblW w:w="0" w:type="auto"/>
        <w:tblLook w:val="04A0" w:firstRow="1" w:lastRow="0" w:firstColumn="1" w:lastColumn="0" w:noHBand="0" w:noVBand="1"/>
      </w:tblPr>
      <w:tblGrid>
        <w:gridCol w:w="1747"/>
        <w:gridCol w:w="1852"/>
        <w:gridCol w:w="1852"/>
        <w:gridCol w:w="3382"/>
      </w:tblGrid>
      <w:tr w:rsidR="00F94DAC" w14:paraId="3DD9E172" w14:textId="77777777" w:rsidTr="00951105">
        <w:tc>
          <w:tcPr>
            <w:tcW w:w="1747" w:type="dxa"/>
          </w:tcPr>
          <w:p w14:paraId="36CE3F9C" w14:textId="77777777" w:rsidR="00F94DAC" w:rsidRPr="0062558F" w:rsidRDefault="00F94DAC" w:rsidP="00951105">
            <w:pPr>
              <w:jc w:val="center"/>
              <w:rPr>
                <w:b/>
                <w:u w:val="single"/>
              </w:rPr>
            </w:pPr>
            <w:r w:rsidRPr="0062558F">
              <w:rPr>
                <w:b/>
                <w:u w:val="single"/>
              </w:rPr>
              <w:t>ITEM</w:t>
            </w:r>
          </w:p>
        </w:tc>
        <w:tc>
          <w:tcPr>
            <w:tcW w:w="1852" w:type="dxa"/>
          </w:tcPr>
          <w:p w14:paraId="216B0F94" w14:textId="77777777" w:rsidR="00F94DAC" w:rsidRPr="0062558F" w:rsidRDefault="00F94DAC" w:rsidP="00951105">
            <w:pPr>
              <w:jc w:val="center"/>
              <w:rPr>
                <w:b/>
                <w:u w:val="single"/>
              </w:rPr>
            </w:pPr>
            <w:r>
              <w:rPr>
                <w:b/>
                <w:u w:val="single"/>
              </w:rPr>
              <w:t>QTDE</w:t>
            </w:r>
          </w:p>
        </w:tc>
        <w:tc>
          <w:tcPr>
            <w:tcW w:w="1852" w:type="dxa"/>
          </w:tcPr>
          <w:p w14:paraId="23415452" w14:textId="77777777" w:rsidR="00F94DAC" w:rsidRPr="0062558F" w:rsidRDefault="00F94DAC" w:rsidP="00951105">
            <w:pPr>
              <w:jc w:val="center"/>
              <w:rPr>
                <w:b/>
                <w:u w:val="single"/>
              </w:rPr>
            </w:pPr>
            <w:r>
              <w:rPr>
                <w:b/>
                <w:u w:val="single"/>
              </w:rPr>
              <w:t xml:space="preserve">UNIDADE </w:t>
            </w:r>
          </w:p>
        </w:tc>
        <w:tc>
          <w:tcPr>
            <w:tcW w:w="1852" w:type="dxa"/>
          </w:tcPr>
          <w:p w14:paraId="1C4C8012" w14:textId="77777777" w:rsidR="00F94DAC" w:rsidRPr="0062558F" w:rsidRDefault="00F94DAC" w:rsidP="00951105">
            <w:pPr>
              <w:jc w:val="center"/>
              <w:rPr>
                <w:b/>
                <w:u w:val="single"/>
              </w:rPr>
            </w:pPr>
            <w:r>
              <w:rPr>
                <w:b/>
                <w:u w:val="single"/>
              </w:rPr>
              <w:t>ESPECIFICAÇÃO</w:t>
            </w:r>
          </w:p>
        </w:tc>
      </w:tr>
      <w:tr w:rsidR="00F94DAC" w14:paraId="3F5AE56A" w14:textId="77777777" w:rsidTr="00951105">
        <w:tc>
          <w:tcPr>
            <w:tcW w:w="1747" w:type="dxa"/>
          </w:tcPr>
          <w:p w14:paraId="6AAAA103" w14:textId="77777777" w:rsidR="00F94DAC" w:rsidRPr="00196528" w:rsidRDefault="00F94DAC" w:rsidP="00951105">
            <w:pPr>
              <w:jc w:val="center"/>
              <w:rPr>
                <w:b/>
              </w:rPr>
            </w:pPr>
            <w:r w:rsidRPr="00196528">
              <w:rPr>
                <w:b/>
              </w:rPr>
              <w:t>01</w:t>
            </w:r>
          </w:p>
        </w:tc>
        <w:tc>
          <w:tcPr>
            <w:tcW w:w="1852" w:type="dxa"/>
          </w:tcPr>
          <w:p w14:paraId="2EEFDEAF" w14:textId="77777777" w:rsidR="00F94DAC" w:rsidRPr="00196528" w:rsidRDefault="00F94DAC" w:rsidP="00951105">
            <w:pPr>
              <w:jc w:val="center"/>
              <w:rPr>
                <w:b/>
              </w:rPr>
            </w:pPr>
            <w:r w:rsidRPr="00196528">
              <w:rPr>
                <w:b/>
              </w:rPr>
              <w:t>04</w:t>
            </w:r>
          </w:p>
        </w:tc>
        <w:tc>
          <w:tcPr>
            <w:tcW w:w="1852" w:type="dxa"/>
          </w:tcPr>
          <w:p w14:paraId="433EBD4F" w14:textId="77777777" w:rsidR="00F94DAC" w:rsidRPr="00196528" w:rsidRDefault="00F94DAC" w:rsidP="00951105">
            <w:pPr>
              <w:jc w:val="center"/>
              <w:rPr>
                <w:b/>
              </w:rPr>
            </w:pPr>
            <w:r w:rsidRPr="00196528">
              <w:rPr>
                <w:b/>
              </w:rPr>
              <w:t>UNIDADE</w:t>
            </w:r>
          </w:p>
        </w:tc>
        <w:tc>
          <w:tcPr>
            <w:tcW w:w="1852" w:type="dxa"/>
          </w:tcPr>
          <w:p w14:paraId="58F16274" w14:textId="77777777" w:rsidR="00F94DAC" w:rsidRPr="00196528" w:rsidRDefault="00F94DAC" w:rsidP="00951105">
            <w:pPr>
              <w:jc w:val="center"/>
              <w:rPr>
                <w:b/>
              </w:rPr>
            </w:pPr>
            <w:r w:rsidRPr="00196528">
              <w:rPr>
                <w:b/>
              </w:rPr>
              <w:t>ABRAÇADEIRA P/ CRUZ.5-160X C/ABA REFORÇO</w:t>
            </w:r>
          </w:p>
        </w:tc>
      </w:tr>
      <w:tr w:rsidR="00F94DAC" w14:paraId="2781F8D8" w14:textId="77777777" w:rsidTr="00951105">
        <w:tc>
          <w:tcPr>
            <w:tcW w:w="1747" w:type="dxa"/>
          </w:tcPr>
          <w:p w14:paraId="1D1FF537" w14:textId="77777777" w:rsidR="00F94DAC" w:rsidRPr="00196528" w:rsidRDefault="00F94DAC" w:rsidP="00951105">
            <w:pPr>
              <w:jc w:val="center"/>
              <w:rPr>
                <w:b/>
              </w:rPr>
            </w:pPr>
            <w:r w:rsidRPr="00196528">
              <w:rPr>
                <w:b/>
              </w:rPr>
              <w:t>02</w:t>
            </w:r>
          </w:p>
        </w:tc>
        <w:tc>
          <w:tcPr>
            <w:tcW w:w="1852" w:type="dxa"/>
          </w:tcPr>
          <w:p w14:paraId="6E0F136C" w14:textId="77777777" w:rsidR="00F94DAC" w:rsidRPr="00196528" w:rsidRDefault="00F94DAC" w:rsidP="00951105">
            <w:pPr>
              <w:jc w:val="center"/>
              <w:rPr>
                <w:b/>
              </w:rPr>
            </w:pPr>
            <w:r w:rsidRPr="00196528">
              <w:rPr>
                <w:b/>
              </w:rPr>
              <w:t>01</w:t>
            </w:r>
          </w:p>
        </w:tc>
        <w:tc>
          <w:tcPr>
            <w:tcW w:w="1852" w:type="dxa"/>
          </w:tcPr>
          <w:p w14:paraId="53690B46" w14:textId="77777777" w:rsidR="00F94DAC" w:rsidRPr="00196528" w:rsidRDefault="00F94DAC" w:rsidP="00951105">
            <w:pPr>
              <w:jc w:val="center"/>
              <w:rPr>
                <w:b/>
              </w:rPr>
            </w:pPr>
            <w:r w:rsidRPr="00196528">
              <w:rPr>
                <w:b/>
              </w:rPr>
              <w:t>SERVIÇO</w:t>
            </w:r>
          </w:p>
        </w:tc>
        <w:tc>
          <w:tcPr>
            <w:tcW w:w="1852" w:type="dxa"/>
          </w:tcPr>
          <w:p w14:paraId="7FE24BC6" w14:textId="77777777" w:rsidR="00F94DAC" w:rsidRPr="00196528" w:rsidRDefault="00F94DAC" w:rsidP="00951105">
            <w:pPr>
              <w:jc w:val="center"/>
              <w:rPr>
                <w:b/>
              </w:rPr>
            </w:pPr>
            <w:r w:rsidRPr="00196528">
              <w:rPr>
                <w:b/>
              </w:rPr>
              <w:t>CONFECCIONAR/MONTAGEM CARDAN MÉDIO</w:t>
            </w:r>
          </w:p>
        </w:tc>
      </w:tr>
      <w:tr w:rsidR="00F94DAC" w14:paraId="1AC71E1A" w14:textId="77777777" w:rsidTr="00951105">
        <w:tc>
          <w:tcPr>
            <w:tcW w:w="1747" w:type="dxa"/>
          </w:tcPr>
          <w:p w14:paraId="40345182" w14:textId="77777777" w:rsidR="00F94DAC" w:rsidRPr="00196528" w:rsidRDefault="00F94DAC" w:rsidP="00951105">
            <w:pPr>
              <w:jc w:val="center"/>
              <w:rPr>
                <w:b/>
              </w:rPr>
            </w:pPr>
            <w:r w:rsidRPr="00196528">
              <w:rPr>
                <w:b/>
              </w:rPr>
              <w:t>03</w:t>
            </w:r>
          </w:p>
        </w:tc>
        <w:tc>
          <w:tcPr>
            <w:tcW w:w="1852" w:type="dxa"/>
          </w:tcPr>
          <w:p w14:paraId="3227B64E" w14:textId="77777777" w:rsidR="00F94DAC" w:rsidRPr="00196528" w:rsidRDefault="00F94DAC" w:rsidP="00951105">
            <w:pPr>
              <w:jc w:val="center"/>
              <w:rPr>
                <w:b/>
              </w:rPr>
            </w:pPr>
            <w:r w:rsidRPr="00196528">
              <w:rPr>
                <w:b/>
              </w:rPr>
              <w:t>02</w:t>
            </w:r>
          </w:p>
        </w:tc>
        <w:tc>
          <w:tcPr>
            <w:tcW w:w="1852" w:type="dxa"/>
          </w:tcPr>
          <w:p w14:paraId="38898C27" w14:textId="77777777" w:rsidR="00F94DAC" w:rsidRPr="00196528" w:rsidRDefault="00F94DAC" w:rsidP="00951105">
            <w:pPr>
              <w:jc w:val="center"/>
              <w:rPr>
                <w:b/>
              </w:rPr>
            </w:pPr>
            <w:r w:rsidRPr="00196528">
              <w:rPr>
                <w:b/>
              </w:rPr>
              <w:t>UNIDADE</w:t>
            </w:r>
          </w:p>
        </w:tc>
        <w:tc>
          <w:tcPr>
            <w:tcW w:w="1852" w:type="dxa"/>
          </w:tcPr>
          <w:p w14:paraId="0FD28864" w14:textId="77777777" w:rsidR="00F94DAC" w:rsidRPr="00196528" w:rsidRDefault="00F94DAC" w:rsidP="00951105">
            <w:pPr>
              <w:jc w:val="center"/>
              <w:rPr>
                <w:b/>
              </w:rPr>
            </w:pPr>
            <w:r w:rsidRPr="00196528">
              <w:rPr>
                <w:b/>
              </w:rPr>
              <w:t>CRUZETA D-20 TURBO/GMC/F-250</w:t>
            </w:r>
          </w:p>
        </w:tc>
      </w:tr>
      <w:tr w:rsidR="00F94DAC" w14:paraId="1ABA3ADC" w14:textId="77777777" w:rsidTr="00951105">
        <w:tc>
          <w:tcPr>
            <w:tcW w:w="1747" w:type="dxa"/>
          </w:tcPr>
          <w:p w14:paraId="63DA80A4" w14:textId="77777777" w:rsidR="00F94DAC" w:rsidRPr="00196528" w:rsidRDefault="00F94DAC" w:rsidP="00951105">
            <w:pPr>
              <w:jc w:val="center"/>
              <w:rPr>
                <w:b/>
              </w:rPr>
            </w:pPr>
            <w:r w:rsidRPr="00196528">
              <w:rPr>
                <w:b/>
              </w:rPr>
              <w:t>04</w:t>
            </w:r>
          </w:p>
        </w:tc>
        <w:tc>
          <w:tcPr>
            <w:tcW w:w="1852" w:type="dxa"/>
          </w:tcPr>
          <w:p w14:paraId="5086126E" w14:textId="77777777" w:rsidR="00F94DAC" w:rsidRPr="00196528" w:rsidRDefault="00F94DAC" w:rsidP="00951105">
            <w:pPr>
              <w:jc w:val="center"/>
              <w:rPr>
                <w:b/>
              </w:rPr>
            </w:pPr>
            <w:r w:rsidRPr="00196528">
              <w:rPr>
                <w:b/>
              </w:rPr>
              <w:t>01</w:t>
            </w:r>
          </w:p>
        </w:tc>
        <w:tc>
          <w:tcPr>
            <w:tcW w:w="1852" w:type="dxa"/>
          </w:tcPr>
          <w:p w14:paraId="427DF3A8" w14:textId="77777777" w:rsidR="00F94DAC" w:rsidRPr="00196528" w:rsidRDefault="00F94DAC" w:rsidP="00951105">
            <w:pPr>
              <w:jc w:val="center"/>
              <w:rPr>
                <w:b/>
              </w:rPr>
            </w:pPr>
            <w:r w:rsidRPr="00196528">
              <w:rPr>
                <w:b/>
              </w:rPr>
              <w:t>UNIDADE</w:t>
            </w:r>
          </w:p>
        </w:tc>
        <w:tc>
          <w:tcPr>
            <w:tcW w:w="1852" w:type="dxa"/>
          </w:tcPr>
          <w:p w14:paraId="74F94ADF" w14:textId="77777777" w:rsidR="00F94DAC" w:rsidRPr="00196528" w:rsidRDefault="00F94DAC" w:rsidP="00951105">
            <w:pPr>
              <w:jc w:val="center"/>
              <w:rPr>
                <w:b/>
              </w:rPr>
            </w:pPr>
            <w:r w:rsidRPr="00196528">
              <w:rPr>
                <w:b/>
              </w:rPr>
              <w:t>GARFO 5-160 REF. 3-28-557 TURBO 85.00 INT</w:t>
            </w:r>
          </w:p>
        </w:tc>
      </w:tr>
      <w:tr w:rsidR="00F94DAC" w14:paraId="7EDC665D" w14:textId="77777777" w:rsidTr="00951105">
        <w:tc>
          <w:tcPr>
            <w:tcW w:w="1747" w:type="dxa"/>
          </w:tcPr>
          <w:p w14:paraId="7570C87C" w14:textId="77777777" w:rsidR="00F94DAC" w:rsidRPr="00196528" w:rsidRDefault="00F94DAC" w:rsidP="00951105">
            <w:pPr>
              <w:jc w:val="center"/>
              <w:rPr>
                <w:b/>
              </w:rPr>
            </w:pPr>
            <w:r w:rsidRPr="00196528">
              <w:rPr>
                <w:b/>
              </w:rPr>
              <w:t>05</w:t>
            </w:r>
          </w:p>
        </w:tc>
        <w:tc>
          <w:tcPr>
            <w:tcW w:w="1852" w:type="dxa"/>
          </w:tcPr>
          <w:p w14:paraId="02C83097" w14:textId="77777777" w:rsidR="00F94DAC" w:rsidRPr="00196528" w:rsidRDefault="00F94DAC" w:rsidP="00951105">
            <w:pPr>
              <w:jc w:val="center"/>
              <w:rPr>
                <w:b/>
              </w:rPr>
            </w:pPr>
            <w:r w:rsidRPr="00196528">
              <w:rPr>
                <w:b/>
              </w:rPr>
              <w:t>01</w:t>
            </w:r>
          </w:p>
        </w:tc>
        <w:tc>
          <w:tcPr>
            <w:tcW w:w="1852" w:type="dxa"/>
          </w:tcPr>
          <w:p w14:paraId="54FCC7ED" w14:textId="77777777" w:rsidR="00F94DAC" w:rsidRPr="00196528" w:rsidRDefault="00F94DAC" w:rsidP="00951105">
            <w:pPr>
              <w:jc w:val="center"/>
              <w:rPr>
                <w:b/>
              </w:rPr>
            </w:pPr>
            <w:r w:rsidRPr="00196528">
              <w:rPr>
                <w:b/>
              </w:rPr>
              <w:t>UNIDADE</w:t>
            </w:r>
          </w:p>
        </w:tc>
        <w:tc>
          <w:tcPr>
            <w:tcW w:w="1852" w:type="dxa"/>
          </w:tcPr>
          <w:p w14:paraId="008EBC5A" w14:textId="77777777" w:rsidR="00F94DAC" w:rsidRPr="00196528" w:rsidRDefault="00F94DAC" w:rsidP="00951105">
            <w:pPr>
              <w:jc w:val="center"/>
              <w:rPr>
                <w:b/>
              </w:rPr>
            </w:pPr>
            <w:r w:rsidRPr="00196528">
              <w:rPr>
                <w:b/>
              </w:rPr>
              <w:t>LUVA/D20 TURBO CRUZ.5-160X</w:t>
            </w:r>
          </w:p>
        </w:tc>
      </w:tr>
      <w:tr w:rsidR="00F94DAC" w14:paraId="7F89BB64" w14:textId="77777777" w:rsidTr="00951105">
        <w:tc>
          <w:tcPr>
            <w:tcW w:w="1747" w:type="dxa"/>
          </w:tcPr>
          <w:p w14:paraId="684FFB4A" w14:textId="77777777" w:rsidR="00F94DAC" w:rsidRPr="00196528" w:rsidRDefault="00F94DAC" w:rsidP="00951105">
            <w:pPr>
              <w:jc w:val="center"/>
              <w:rPr>
                <w:b/>
              </w:rPr>
            </w:pPr>
            <w:r w:rsidRPr="00196528">
              <w:rPr>
                <w:b/>
              </w:rPr>
              <w:t>06</w:t>
            </w:r>
          </w:p>
        </w:tc>
        <w:tc>
          <w:tcPr>
            <w:tcW w:w="1852" w:type="dxa"/>
          </w:tcPr>
          <w:p w14:paraId="5F6834DA" w14:textId="77777777" w:rsidR="00F94DAC" w:rsidRPr="00196528" w:rsidRDefault="00F94DAC" w:rsidP="00951105">
            <w:pPr>
              <w:jc w:val="center"/>
              <w:rPr>
                <w:b/>
              </w:rPr>
            </w:pPr>
            <w:r w:rsidRPr="00196528">
              <w:rPr>
                <w:b/>
              </w:rPr>
              <w:t>08</w:t>
            </w:r>
          </w:p>
        </w:tc>
        <w:tc>
          <w:tcPr>
            <w:tcW w:w="1852" w:type="dxa"/>
          </w:tcPr>
          <w:p w14:paraId="3BC06969" w14:textId="77777777" w:rsidR="00F94DAC" w:rsidRPr="00196528" w:rsidRDefault="00F94DAC" w:rsidP="00951105">
            <w:pPr>
              <w:jc w:val="center"/>
              <w:rPr>
                <w:b/>
              </w:rPr>
            </w:pPr>
            <w:r w:rsidRPr="00196528">
              <w:rPr>
                <w:b/>
              </w:rPr>
              <w:t>UNIDADE</w:t>
            </w:r>
          </w:p>
        </w:tc>
        <w:tc>
          <w:tcPr>
            <w:tcW w:w="1852" w:type="dxa"/>
          </w:tcPr>
          <w:p w14:paraId="5F98AF4B" w14:textId="77777777" w:rsidR="00F94DAC" w:rsidRPr="00196528" w:rsidRDefault="00F94DAC" w:rsidP="00951105">
            <w:pPr>
              <w:jc w:val="center"/>
              <w:rPr>
                <w:b/>
              </w:rPr>
            </w:pPr>
            <w:r w:rsidRPr="00196528">
              <w:rPr>
                <w:b/>
              </w:rPr>
              <w:t>PARAFUSO FIX. ABRAÇ.5/16X3/4NF/CRUZ.5-160X</w:t>
            </w:r>
          </w:p>
        </w:tc>
      </w:tr>
      <w:tr w:rsidR="00F94DAC" w14:paraId="113D42F7" w14:textId="77777777" w:rsidTr="00951105">
        <w:tc>
          <w:tcPr>
            <w:tcW w:w="1747" w:type="dxa"/>
          </w:tcPr>
          <w:p w14:paraId="61E6E1CA" w14:textId="77777777" w:rsidR="00F94DAC" w:rsidRPr="00196528" w:rsidRDefault="00F94DAC" w:rsidP="00951105">
            <w:pPr>
              <w:jc w:val="center"/>
              <w:rPr>
                <w:b/>
              </w:rPr>
            </w:pPr>
            <w:r w:rsidRPr="00196528">
              <w:rPr>
                <w:b/>
              </w:rPr>
              <w:t>07</w:t>
            </w:r>
          </w:p>
        </w:tc>
        <w:tc>
          <w:tcPr>
            <w:tcW w:w="1852" w:type="dxa"/>
          </w:tcPr>
          <w:p w14:paraId="7170E2F6" w14:textId="77777777" w:rsidR="00F94DAC" w:rsidRPr="00196528" w:rsidRDefault="00F94DAC" w:rsidP="00951105">
            <w:pPr>
              <w:jc w:val="center"/>
              <w:rPr>
                <w:b/>
              </w:rPr>
            </w:pPr>
            <w:r w:rsidRPr="00196528">
              <w:rPr>
                <w:b/>
              </w:rPr>
              <w:t>01</w:t>
            </w:r>
          </w:p>
        </w:tc>
        <w:tc>
          <w:tcPr>
            <w:tcW w:w="1852" w:type="dxa"/>
          </w:tcPr>
          <w:p w14:paraId="12BFFCBE" w14:textId="77777777" w:rsidR="00F94DAC" w:rsidRPr="00196528" w:rsidRDefault="00F94DAC" w:rsidP="00951105">
            <w:pPr>
              <w:jc w:val="center"/>
              <w:rPr>
                <w:b/>
              </w:rPr>
            </w:pPr>
            <w:r w:rsidRPr="00196528">
              <w:rPr>
                <w:b/>
              </w:rPr>
              <w:t>UNIDADE</w:t>
            </w:r>
          </w:p>
        </w:tc>
        <w:tc>
          <w:tcPr>
            <w:tcW w:w="1852" w:type="dxa"/>
          </w:tcPr>
          <w:p w14:paraId="6A4FC4C9" w14:textId="77777777" w:rsidR="00F94DAC" w:rsidRPr="00196528" w:rsidRDefault="00F94DAC" w:rsidP="00951105">
            <w:pPr>
              <w:jc w:val="center"/>
              <w:rPr>
                <w:b/>
              </w:rPr>
            </w:pPr>
            <w:r w:rsidRPr="00196528">
              <w:rPr>
                <w:b/>
              </w:rPr>
              <w:t>PONTEIRA DESLIZANTE</w:t>
            </w:r>
          </w:p>
        </w:tc>
      </w:tr>
      <w:tr w:rsidR="00F94DAC" w14:paraId="074F2615" w14:textId="77777777" w:rsidTr="00951105">
        <w:tc>
          <w:tcPr>
            <w:tcW w:w="1747" w:type="dxa"/>
          </w:tcPr>
          <w:p w14:paraId="763EBF71" w14:textId="77777777" w:rsidR="00F94DAC" w:rsidRPr="00196528" w:rsidRDefault="00F94DAC" w:rsidP="00951105">
            <w:pPr>
              <w:jc w:val="center"/>
              <w:rPr>
                <w:b/>
              </w:rPr>
            </w:pPr>
            <w:r w:rsidRPr="00196528">
              <w:rPr>
                <w:b/>
              </w:rPr>
              <w:t>08</w:t>
            </w:r>
          </w:p>
        </w:tc>
        <w:tc>
          <w:tcPr>
            <w:tcW w:w="1852" w:type="dxa"/>
          </w:tcPr>
          <w:p w14:paraId="6043375A" w14:textId="4DDD03C5" w:rsidR="00F94DAC" w:rsidRPr="00196528" w:rsidRDefault="00F94DAC" w:rsidP="00951105">
            <w:pPr>
              <w:jc w:val="center"/>
              <w:rPr>
                <w:b/>
              </w:rPr>
            </w:pPr>
            <w:r>
              <w:rPr>
                <w:b/>
              </w:rPr>
              <w:t>01</w:t>
            </w:r>
          </w:p>
        </w:tc>
        <w:tc>
          <w:tcPr>
            <w:tcW w:w="1852" w:type="dxa"/>
          </w:tcPr>
          <w:p w14:paraId="0DAF67B7" w14:textId="4C5C9359" w:rsidR="00F94DAC" w:rsidRPr="00196528" w:rsidRDefault="00F94DAC" w:rsidP="00951105">
            <w:pPr>
              <w:jc w:val="center"/>
              <w:rPr>
                <w:b/>
              </w:rPr>
            </w:pPr>
            <w:r>
              <w:rPr>
                <w:b/>
              </w:rPr>
              <w:t>UNIDADE</w:t>
            </w:r>
          </w:p>
        </w:tc>
        <w:tc>
          <w:tcPr>
            <w:tcW w:w="1852" w:type="dxa"/>
          </w:tcPr>
          <w:p w14:paraId="1D2AA02A" w14:textId="77777777" w:rsidR="00F94DAC" w:rsidRPr="00196528" w:rsidRDefault="00F94DAC" w:rsidP="00951105">
            <w:pPr>
              <w:jc w:val="center"/>
              <w:rPr>
                <w:b/>
              </w:rPr>
            </w:pPr>
            <w:r w:rsidRPr="00196528">
              <w:rPr>
                <w:b/>
              </w:rPr>
              <w:t>TUBO EM BARRA 90X84X3B-06 0,48CM</w:t>
            </w:r>
          </w:p>
        </w:tc>
      </w:tr>
    </w:tbl>
    <w:p w14:paraId="03862547" w14:textId="77777777" w:rsidR="001E0D46" w:rsidRPr="00C42DCF" w:rsidRDefault="001E0D46" w:rsidP="001E0D46">
      <w:pPr>
        <w:pStyle w:val="Corpodetexto"/>
        <w:tabs>
          <w:tab w:val="left" w:pos="0"/>
        </w:tabs>
        <w:ind w:right="31" w:firstLine="1134"/>
        <w:jc w:val="both"/>
        <w:rPr>
          <w:rFonts w:ascii="Arial" w:hAnsi="Arial" w:cs="Arial"/>
          <w:b/>
          <w:bCs/>
        </w:rPr>
      </w:pPr>
    </w:p>
    <w:p w14:paraId="6BCF8BD4" w14:textId="444D08F7" w:rsidR="001E0D46" w:rsidRPr="00C42DCF" w:rsidRDefault="001E0D46" w:rsidP="001E0D46">
      <w:pPr>
        <w:pStyle w:val="Corpodetexto"/>
        <w:tabs>
          <w:tab w:val="left" w:pos="0"/>
        </w:tabs>
        <w:ind w:right="31"/>
        <w:jc w:val="both"/>
        <w:rPr>
          <w:rFonts w:ascii="Arial" w:hAnsi="Arial" w:cs="Arial"/>
          <w:b/>
          <w:bCs/>
        </w:rPr>
      </w:pPr>
    </w:p>
    <w:p w14:paraId="14343277" w14:textId="7DB425B6" w:rsidR="001E0D46" w:rsidRPr="00C42DCF" w:rsidRDefault="001E0D46" w:rsidP="001E0D46">
      <w:pPr>
        <w:pStyle w:val="Ttulo2"/>
        <w:numPr>
          <w:ilvl w:val="0"/>
          <w:numId w:val="3"/>
        </w:numPr>
        <w:tabs>
          <w:tab w:val="num" w:pos="360"/>
        </w:tabs>
        <w:spacing w:line="278" w:lineRule="auto"/>
        <w:ind w:left="0" w:right="31" w:firstLine="1134"/>
        <w:jc w:val="both"/>
        <w:rPr>
          <w:rFonts w:ascii="Arial" w:hAnsi="Arial" w:cs="Arial"/>
          <w:b/>
          <w:bCs/>
          <w:color w:val="auto"/>
          <w:sz w:val="24"/>
          <w:szCs w:val="24"/>
        </w:rPr>
      </w:pPr>
      <w:r w:rsidRPr="00C42DCF">
        <w:rPr>
          <w:rFonts w:ascii="Arial" w:hAnsi="Arial" w:cs="Arial"/>
          <w:b/>
          <w:bCs/>
          <w:color w:val="auto"/>
          <w:sz w:val="24"/>
          <w:szCs w:val="24"/>
        </w:rPr>
        <w:t>PARTICIPAÇÃO</w:t>
      </w:r>
      <w:r w:rsidRPr="00C42DCF">
        <w:rPr>
          <w:rFonts w:ascii="Arial" w:hAnsi="Arial" w:cs="Arial"/>
          <w:b/>
          <w:bCs/>
          <w:color w:val="auto"/>
          <w:spacing w:val="58"/>
          <w:sz w:val="24"/>
          <w:szCs w:val="24"/>
        </w:rPr>
        <w:t xml:space="preserve"> </w:t>
      </w:r>
      <w:r w:rsidRPr="00C42DCF">
        <w:rPr>
          <w:rFonts w:ascii="Arial" w:hAnsi="Arial" w:cs="Arial"/>
          <w:b/>
          <w:bCs/>
          <w:color w:val="auto"/>
          <w:sz w:val="24"/>
          <w:szCs w:val="24"/>
        </w:rPr>
        <w:t>DAS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EMPRESAS</w:t>
      </w:r>
      <w:r w:rsidRPr="00C42DCF">
        <w:rPr>
          <w:rFonts w:ascii="Arial" w:hAnsi="Arial" w:cs="Arial"/>
          <w:b/>
          <w:bCs/>
          <w:color w:val="auto"/>
          <w:spacing w:val="60"/>
          <w:sz w:val="24"/>
          <w:szCs w:val="24"/>
        </w:rPr>
        <w:t xml:space="preserve"> </w:t>
      </w:r>
      <w:r w:rsidRPr="00C42DCF">
        <w:rPr>
          <w:rFonts w:ascii="Arial" w:hAnsi="Arial" w:cs="Arial"/>
          <w:b/>
          <w:bCs/>
          <w:color w:val="auto"/>
          <w:sz w:val="24"/>
          <w:szCs w:val="24"/>
        </w:rPr>
        <w:t>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SELEÇÃO</w:t>
      </w:r>
      <w:r w:rsidRPr="00C42DCF">
        <w:rPr>
          <w:rFonts w:ascii="Arial" w:hAnsi="Arial" w:cs="Arial"/>
          <w:b/>
          <w:bCs/>
          <w:color w:val="auto"/>
          <w:spacing w:val="59"/>
          <w:sz w:val="24"/>
          <w:szCs w:val="24"/>
        </w:rPr>
        <w:t xml:space="preserve"> </w:t>
      </w:r>
      <w:r w:rsidRPr="00C42DCF">
        <w:rPr>
          <w:rFonts w:ascii="Arial" w:hAnsi="Arial" w:cs="Arial"/>
          <w:b/>
          <w:bCs/>
          <w:color w:val="auto"/>
          <w:sz w:val="24"/>
          <w:szCs w:val="24"/>
        </w:rPr>
        <w:t>DE</w:t>
      </w:r>
      <w:r w:rsidRPr="00C42DCF">
        <w:rPr>
          <w:rFonts w:ascii="Arial" w:hAnsi="Arial" w:cs="Arial"/>
          <w:b/>
          <w:bCs/>
          <w:color w:val="auto"/>
          <w:spacing w:val="57"/>
          <w:sz w:val="24"/>
          <w:szCs w:val="24"/>
        </w:rPr>
        <w:t xml:space="preserve"> </w:t>
      </w:r>
      <w:r w:rsidRPr="00C42DCF">
        <w:rPr>
          <w:rFonts w:ascii="Arial" w:hAnsi="Arial" w:cs="Arial"/>
          <w:b/>
          <w:bCs/>
          <w:color w:val="auto"/>
          <w:sz w:val="24"/>
          <w:szCs w:val="24"/>
        </w:rPr>
        <w:t>PROPOSTA</w:t>
      </w:r>
      <w:r w:rsidRPr="00C42DCF">
        <w:rPr>
          <w:rFonts w:ascii="Arial" w:hAnsi="Arial" w:cs="Arial"/>
          <w:b/>
          <w:bCs/>
          <w:color w:val="auto"/>
          <w:spacing w:val="55"/>
          <w:sz w:val="24"/>
          <w:szCs w:val="24"/>
        </w:rPr>
        <w:t xml:space="preserve"> </w:t>
      </w:r>
      <w:r w:rsidRPr="00C42DCF">
        <w:rPr>
          <w:rFonts w:ascii="Arial" w:hAnsi="Arial" w:cs="Arial"/>
          <w:b/>
          <w:bCs/>
          <w:color w:val="auto"/>
          <w:sz w:val="24"/>
          <w:szCs w:val="24"/>
        </w:rPr>
        <w:t>MAIS</w:t>
      </w:r>
      <w:r w:rsidRPr="00C42DCF">
        <w:rPr>
          <w:rFonts w:ascii="Arial" w:hAnsi="Arial" w:cs="Arial"/>
          <w:b/>
          <w:bCs/>
          <w:color w:val="auto"/>
          <w:spacing w:val="-63"/>
          <w:sz w:val="24"/>
          <w:szCs w:val="24"/>
        </w:rPr>
        <w:t xml:space="preserve"> </w:t>
      </w:r>
      <w:r w:rsidR="005C59A9">
        <w:rPr>
          <w:rFonts w:ascii="Arial" w:hAnsi="Arial" w:cs="Arial"/>
          <w:b/>
          <w:bCs/>
          <w:color w:val="auto"/>
          <w:sz w:val="24"/>
          <w:szCs w:val="24"/>
        </w:rPr>
        <w:t>VANTAJOSA:</w:t>
      </w:r>
    </w:p>
    <w:p w14:paraId="3180A8D1" w14:textId="77777777" w:rsidR="001E0D46" w:rsidRPr="00C42DCF" w:rsidRDefault="001E0D46" w:rsidP="001E0D46">
      <w:pPr>
        <w:jc w:val="both"/>
        <w:rPr>
          <w:rFonts w:ascii="Arial" w:hAnsi="Arial" w:cs="Arial"/>
          <w:sz w:val="24"/>
          <w:szCs w:val="24"/>
        </w:rPr>
      </w:pPr>
    </w:p>
    <w:p w14:paraId="2FD92C80" w14:textId="77777777" w:rsidR="001E0D46" w:rsidRPr="00C42DCF" w:rsidRDefault="001E0D46" w:rsidP="001E0D46">
      <w:pPr>
        <w:pStyle w:val="Default"/>
        <w:ind w:firstLine="1004"/>
        <w:jc w:val="both"/>
        <w:rPr>
          <w:rFonts w:ascii="Arial" w:hAnsi="Arial" w:cs="Arial"/>
          <w:b/>
          <w:bCs/>
        </w:rPr>
      </w:pPr>
      <w:r w:rsidRPr="00C42DCF">
        <w:rPr>
          <w:rFonts w:ascii="Arial" w:hAnsi="Arial" w:cs="Arial"/>
        </w:rPr>
        <w:t xml:space="preserve">A participação do procedimento de contratação será reservada apenas as empresas sediadas na região, conforme prevê o </w:t>
      </w:r>
      <w:r w:rsidRPr="00C42DCF">
        <w:rPr>
          <w:rFonts w:ascii="Arial" w:hAnsi="Arial" w:cs="Arial"/>
          <w:b/>
          <w:bCs/>
        </w:rPr>
        <w:t>Decreto Municipal n.º 747 de 18 de abril de 2024</w:t>
      </w:r>
      <w:r w:rsidRPr="00C42DCF">
        <w:rPr>
          <w:rFonts w:ascii="Arial" w:hAnsi="Arial" w:cs="Arial"/>
        </w:rPr>
        <w:t>:</w:t>
      </w:r>
      <w:r w:rsidRPr="00C42DCF">
        <w:rPr>
          <w:rFonts w:ascii="Arial" w:hAnsi="Arial" w:cs="Arial"/>
          <w:b/>
          <w:bCs/>
        </w:rPr>
        <w:t xml:space="preserve"> </w:t>
      </w:r>
    </w:p>
    <w:p w14:paraId="398CE46C" w14:textId="77777777" w:rsidR="001E0D46" w:rsidRPr="00C42DCF" w:rsidRDefault="001E0D46" w:rsidP="001E0D46">
      <w:pPr>
        <w:pStyle w:val="Default"/>
        <w:ind w:left="1004"/>
        <w:jc w:val="both"/>
        <w:rPr>
          <w:rFonts w:ascii="Arial" w:hAnsi="Arial" w:cs="Arial"/>
        </w:rPr>
      </w:pPr>
    </w:p>
    <w:p w14:paraId="6D23C65E" w14:textId="77777777" w:rsidR="001E0D46" w:rsidRPr="003E209C" w:rsidRDefault="001E0D46" w:rsidP="001E0D46">
      <w:pPr>
        <w:ind w:left="3402"/>
        <w:jc w:val="both"/>
        <w:rPr>
          <w:rFonts w:ascii="Arial" w:eastAsia="Calibri" w:hAnsi="Arial" w:cs="Arial"/>
          <w:b/>
          <w:bCs/>
          <w:i/>
          <w:iCs/>
          <w:color w:val="000000"/>
          <w:sz w:val="24"/>
          <w:szCs w:val="24"/>
          <w:lang w:val="pt-BR"/>
        </w:rPr>
      </w:pPr>
    </w:p>
    <w:p w14:paraId="107DFAC3" w14:textId="77777777" w:rsidR="001E0D46" w:rsidRPr="00C42DCF" w:rsidRDefault="001E0D46" w:rsidP="001E0D46">
      <w:pPr>
        <w:ind w:left="3402"/>
        <w:jc w:val="both"/>
        <w:rPr>
          <w:rFonts w:ascii="Arial" w:eastAsia="Calibri" w:hAnsi="Arial" w:cs="Arial"/>
          <w:b/>
          <w:bCs/>
          <w:i/>
          <w:iCs/>
          <w:color w:val="000000"/>
          <w:sz w:val="24"/>
          <w:szCs w:val="24"/>
          <w:lang w:val="pt-BR"/>
        </w:rPr>
      </w:pPr>
      <w:r w:rsidRPr="00C42DCF">
        <w:rPr>
          <w:rFonts w:ascii="Arial" w:eastAsia="Calibri" w:hAnsi="Arial" w:cs="Arial"/>
          <w:b/>
          <w:bCs/>
          <w:i/>
          <w:iCs/>
          <w:color w:val="000000"/>
          <w:sz w:val="24"/>
          <w:szCs w:val="24"/>
          <w:lang w:val="pt-BR"/>
        </w:rPr>
        <w:t xml:space="preserve"> Art. 1º - No Município de Santa Bárbara de Goiás – GO, para as contratações públicas de bens, serviços e obras deverá ser concedido tratamento favorecido, diferenciado e simplificado para as microempresas e empresas de pequeno porte...</w:t>
      </w:r>
    </w:p>
    <w:p w14:paraId="4C09D2FF" w14:textId="554FFF2F" w:rsidR="001E0D46" w:rsidRPr="00C42DCF" w:rsidRDefault="00116917" w:rsidP="001E0D46">
      <w:pPr>
        <w:pStyle w:val="Corpodetexto"/>
        <w:numPr>
          <w:ilvl w:val="0"/>
          <w:numId w:val="5"/>
        </w:numPr>
        <w:tabs>
          <w:tab w:val="clear" w:pos="1070"/>
          <w:tab w:val="left" w:pos="1418"/>
          <w:tab w:val="num" w:pos="2127"/>
        </w:tabs>
        <w:spacing w:line="278" w:lineRule="auto"/>
        <w:ind w:left="3402" w:right="31" w:firstLine="0"/>
        <w:jc w:val="both"/>
        <w:rPr>
          <w:rFonts w:ascii="Arial" w:hAnsi="Arial" w:cs="Arial"/>
          <w:i/>
          <w:iCs/>
        </w:rPr>
      </w:pPr>
      <w:hyperlink r:id="rId8" w:tgtFrame="_blank" w:history="1">
        <w:bookmarkStart w:id="0" w:name="_Hlk164408690"/>
        <w:r w:rsidR="001E0D46" w:rsidRPr="00C42DCF">
          <w:rPr>
            <w:rFonts w:ascii="Arial" w:hAnsi="Arial" w:cs="Arial"/>
            <w:b/>
            <w:bCs/>
            <w:i/>
            <w:iCs/>
          </w:rPr>
          <w:t>Microrregião de Goiânia</w:t>
        </w:r>
        <w:bookmarkEnd w:id="0"/>
        <w:r w:rsidR="001E0D46" w:rsidRPr="00C42DCF">
          <w:rPr>
            <w:rFonts w:ascii="Arial" w:hAnsi="Arial" w:cs="Arial"/>
            <w:i/>
            <w:iCs/>
          </w:rPr>
          <w:t>: Abadia de Goiás, Aparecida de Goiânia, Aragoiânia, Bela Vista de Goiás, Bonfinópolis, Caldazinha, Goianápolis, Goiânia, Guapó, Hidrolândia, Leopoldo de Bulhões, Nerópolis, Nova Veneza, Santo Antônio de Goiás, Senador Canedo, Teresópolis de Goiás e Trindade</w:t>
        </w:r>
      </w:hyperlink>
      <w:r w:rsidR="007178A3">
        <w:rPr>
          <w:rFonts w:ascii="Arial" w:hAnsi="Arial" w:cs="Arial"/>
          <w:i/>
          <w:iCs/>
        </w:rPr>
        <w:t>.</w:t>
      </w:r>
    </w:p>
    <w:p w14:paraId="2FF05768" w14:textId="77777777" w:rsidR="001E0D46" w:rsidRPr="00C42DCF" w:rsidRDefault="001E0D46" w:rsidP="001E0D46">
      <w:pPr>
        <w:pStyle w:val="Corpodetexto"/>
        <w:tabs>
          <w:tab w:val="left" w:pos="0"/>
        </w:tabs>
        <w:spacing w:line="278" w:lineRule="auto"/>
        <w:ind w:right="31" w:firstLine="1134"/>
        <w:jc w:val="both"/>
        <w:rPr>
          <w:rFonts w:ascii="Arial" w:hAnsi="Arial" w:cs="Arial"/>
        </w:rPr>
      </w:pPr>
    </w:p>
    <w:p w14:paraId="3255F14C" w14:textId="1862D9FF" w:rsidR="001E0D46" w:rsidRPr="00EA2A77" w:rsidRDefault="001E0D46" w:rsidP="001E0D46">
      <w:pPr>
        <w:pStyle w:val="Corpodetexto"/>
        <w:tabs>
          <w:tab w:val="left" w:pos="0"/>
        </w:tabs>
        <w:spacing w:line="278" w:lineRule="auto"/>
        <w:ind w:right="31" w:firstLine="1134"/>
        <w:jc w:val="both"/>
        <w:rPr>
          <w:rFonts w:ascii="Arial" w:hAnsi="Arial" w:cs="Arial"/>
          <w:color w:val="FF0000"/>
        </w:rPr>
      </w:pPr>
      <w:r w:rsidRPr="00C42DCF">
        <w:rPr>
          <w:rFonts w:ascii="Arial" w:hAnsi="Arial" w:cs="Arial"/>
        </w:rPr>
        <w:t>Propostas</w:t>
      </w:r>
      <w:r w:rsidRPr="00C42DCF">
        <w:rPr>
          <w:rFonts w:ascii="Arial" w:hAnsi="Arial" w:cs="Arial"/>
          <w:spacing w:val="41"/>
        </w:rPr>
        <w:t xml:space="preserve"> </w:t>
      </w:r>
      <w:r w:rsidRPr="00C42DCF">
        <w:rPr>
          <w:rFonts w:ascii="Arial" w:hAnsi="Arial" w:cs="Arial"/>
        </w:rPr>
        <w:t>comerciais</w:t>
      </w:r>
      <w:r w:rsidRPr="00C42DCF">
        <w:rPr>
          <w:rFonts w:ascii="Arial" w:hAnsi="Arial" w:cs="Arial"/>
          <w:spacing w:val="39"/>
        </w:rPr>
        <w:t xml:space="preserve"> </w:t>
      </w:r>
      <w:r w:rsidRPr="00C42DCF">
        <w:rPr>
          <w:rFonts w:ascii="Arial" w:hAnsi="Arial" w:cs="Arial"/>
        </w:rPr>
        <w:t>podem</w:t>
      </w:r>
      <w:r w:rsidRPr="00C42DCF">
        <w:rPr>
          <w:rFonts w:ascii="Arial" w:hAnsi="Arial" w:cs="Arial"/>
          <w:spacing w:val="43"/>
        </w:rPr>
        <w:t xml:space="preserve"> </w:t>
      </w:r>
      <w:r w:rsidRPr="00C42DCF">
        <w:rPr>
          <w:rFonts w:ascii="Arial" w:hAnsi="Arial" w:cs="Arial"/>
        </w:rPr>
        <w:t>ser</w:t>
      </w:r>
      <w:r w:rsidRPr="00C42DCF">
        <w:rPr>
          <w:rFonts w:ascii="Arial" w:hAnsi="Arial" w:cs="Arial"/>
          <w:spacing w:val="40"/>
        </w:rPr>
        <w:t xml:space="preserve"> </w:t>
      </w:r>
      <w:r w:rsidRPr="00C42DCF">
        <w:rPr>
          <w:rFonts w:ascii="Arial" w:hAnsi="Arial" w:cs="Arial"/>
        </w:rPr>
        <w:t>apresentadas</w:t>
      </w:r>
      <w:r w:rsidRPr="00C42DCF">
        <w:rPr>
          <w:rFonts w:ascii="Arial" w:hAnsi="Arial" w:cs="Arial"/>
          <w:spacing w:val="42"/>
        </w:rPr>
        <w:t xml:space="preserve"> </w:t>
      </w:r>
      <w:r w:rsidRPr="00C42DCF">
        <w:rPr>
          <w:rFonts w:ascii="Arial" w:hAnsi="Arial" w:cs="Arial"/>
        </w:rPr>
        <w:t>até</w:t>
      </w:r>
      <w:r w:rsidRPr="00C42DCF">
        <w:rPr>
          <w:rFonts w:ascii="Arial" w:hAnsi="Arial" w:cs="Arial"/>
          <w:spacing w:val="42"/>
        </w:rPr>
        <w:t xml:space="preserve"> </w:t>
      </w:r>
      <w:r w:rsidRPr="00C42DCF">
        <w:rPr>
          <w:rFonts w:ascii="Arial" w:hAnsi="Arial" w:cs="Arial"/>
        </w:rPr>
        <w:t>às</w:t>
      </w:r>
      <w:r w:rsidRPr="00C42DCF">
        <w:rPr>
          <w:rFonts w:ascii="Arial" w:hAnsi="Arial" w:cs="Arial"/>
          <w:spacing w:val="41"/>
        </w:rPr>
        <w:t xml:space="preserve"> </w:t>
      </w:r>
      <w:r w:rsidR="000704D0">
        <w:rPr>
          <w:rFonts w:ascii="Arial" w:hAnsi="Arial" w:cs="Arial"/>
          <w:b/>
          <w:spacing w:val="41"/>
        </w:rPr>
        <w:t>1</w:t>
      </w:r>
      <w:r w:rsidRPr="00C42DCF">
        <w:rPr>
          <w:rFonts w:ascii="Arial" w:hAnsi="Arial" w:cs="Arial"/>
          <w:b/>
          <w:spacing w:val="41"/>
        </w:rPr>
        <w:t>7</w:t>
      </w:r>
      <w:r w:rsidRPr="00C42DCF">
        <w:rPr>
          <w:rFonts w:ascii="Arial" w:hAnsi="Arial" w:cs="Arial"/>
          <w:b/>
        </w:rPr>
        <w:t>h00min</w:t>
      </w:r>
      <w:r w:rsidRPr="00C42DCF">
        <w:rPr>
          <w:rFonts w:ascii="Arial" w:hAnsi="Arial" w:cs="Arial"/>
        </w:rPr>
        <w:t>,</w:t>
      </w:r>
      <w:r w:rsidRPr="00C42DCF">
        <w:rPr>
          <w:rFonts w:ascii="Arial" w:hAnsi="Arial" w:cs="Arial"/>
          <w:spacing w:val="43"/>
        </w:rPr>
        <w:t xml:space="preserve"> </w:t>
      </w:r>
      <w:r w:rsidRPr="004F6833">
        <w:rPr>
          <w:rFonts w:ascii="Arial" w:hAnsi="Arial" w:cs="Arial"/>
        </w:rPr>
        <w:t xml:space="preserve">do </w:t>
      </w:r>
      <w:r w:rsidRPr="004F6833">
        <w:rPr>
          <w:rFonts w:ascii="Arial" w:hAnsi="Arial" w:cs="Arial"/>
          <w:spacing w:val="-65"/>
        </w:rPr>
        <w:t xml:space="preserve"> </w:t>
      </w:r>
      <w:r w:rsidRPr="004F6833">
        <w:rPr>
          <w:rFonts w:ascii="Arial" w:hAnsi="Arial" w:cs="Arial"/>
        </w:rPr>
        <w:t>dia</w:t>
      </w:r>
      <w:r w:rsidR="00EE3529">
        <w:rPr>
          <w:rFonts w:ascii="Arial" w:hAnsi="Arial" w:cs="Arial"/>
          <w:b/>
        </w:rPr>
        <w:t xml:space="preserve"> </w:t>
      </w:r>
      <w:r w:rsidR="00EE3529" w:rsidRPr="000A3656">
        <w:rPr>
          <w:rFonts w:ascii="Arial" w:hAnsi="Arial" w:cs="Arial"/>
          <w:b/>
        </w:rPr>
        <w:t>2</w:t>
      </w:r>
      <w:r w:rsidR="000A3656" w:rsidRPr="000A3656">
        <w:rPr>
          <w:rFonts w:ascii="Arial" w:hAnsi="Arial" w:cs="Arial"/>
          <w:b/>
        </w:rPr>
        <w:t>8</w:t>
      </w:r>
      <w:r w:rsidR="00E63EB9" w:rsidRPr="000A3656">
        <w:rPr>
          <w:rFonts w:ascii="Arial" w:hAnsi="Arial" w:cs="Arial"/>
          <w:b/>
        </w:rPr>
        <w:t>/02</w:t>
      </w:r>
      <w:r w:rsidR="001C0C39" w:rsidRPr="000A3656">
        <w:rPr>
          <w:rFonts w:ascii="Arial" w:hAnsi="Arial" w:cs="Arial"/>
          <w:b/>
        </w:rPr>
        <w:t>/2025.</w:t>
      </w:r>
    </w:p>
    <w:p w14:paraId="2616B326"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Após esse prazo, o processo estará encerrado para o recebimento de</w:t>
      </w:r>
      <w:r w:rsidRPr="00C42DCF">
        <w:rPr>
          <w:rFonts w:ascii="Arial" w:hAnsi="Arial" w:cs="Arial"/>
          <w:spacing w:val="1"/>
        </w:rPr>
        <w:t xml:space="preserve"> </w:t>
      </w:r>
      <w:r w:rsidRPr="00C42DCF">
        <w:rPr>
          <w:rFonts w:ascii="Arial" w:hAnsi="Arial" w:cs="Arial"/>
        </w:rPr>
        <w:t>novas</w:t>
      </w:r>
      <w:r w:rsidRPr="00C42DCF">
        <w:rPr>
          <w:rFonts w:ascii="Arial" w:hAnsi="Arial" w:cs="Arial"/>
          <w:spacing w:val="14"/>
        </w:rPr>
        <w:t xml:space="preserve"> </w:t>
      </w:r>
      <w:r w:rsidRPr="00C42DCF">
        <w:rPr>
          <w:rFonts w:ascii="Arial" w:hAnsi="Arial" w:cs="Arial"/>
        </w:rPr>
        <w:t>propostas,</w:t>
      </w:r>
      <w:r w:rsidRPr="00C42DCF">
        <w:rPr>
          <w:rFonts w:ascii="Arial" w:hAnsi="Arial" w:cs="Arial"/>
          <w:spacing w:val="16"/>
        </w:rPr>
        <w:t xml:space="preserve"> </w:t>
      </w:r>
      <w:r w:rsidRPr="00C42DCF">
        <w:rPr>
          <w:rFonts w:ascii="Arial" w:hAnsi="Arial" w:cs="Arial"/>
        </w:rPr>
        <w:t>de</w:t>
      </w:r>
      <w:r w:rsidRPr="00C42DCF">
        <w:rPr>
          <w:rFonts w:ascii="Arial" w:hAnsi="Arial" w:cs="Arial"/>
          <w:spacing w:val="14"/>
        </w:rPr>
        <w:t xml:space="preserve"> </w:t>
      </w:r>
      <w:r w:rsidRPr="00C42DCF">
        <w:rPr>
          <w:rFonts w:ascii="Arial" w:hAnsi="Arial" w:cs="Arial"/>
        </w:rPr>
        <w:t>maneira</w:t>
      </w:r>
      <w:r w:rsidRPr="00C42DCF">
        <w:rPr>
          <w:rFonts w:ascii="Arial" w:hAnsi="Arial" w:cs="Arial"/>
          <w:spacing w:val="16"/>
        </w:rPr>
        <w:t xml:space="preserve"> </w:t>
      </w:r>
      <w:r w:rsidRPr="00C42DCF">
        <w:rPr>
          <w:rFonts w:ascii="Arial" w:hAnsi="Arial" w:cs="Arial"/>
        </w:rPr>
        <w:t>que</w:t>
      </w:r>
      <w:r w:rsidRPr="00C42DCF">
        <w:rPr>
          <w:rFonts w:ascii="Arial" w:hAnsi="Arial" w:cs="Arial"/>
          <w:spacing w:val="16"/>
        </w:rPr>
        <w:t xml:space="preserve"> </w:t>
      </w:r>
      <w:r w:rsidRPr="00C42DCF">
        <w:rPr>
          <w:rFonts w:ascii="Arial" w:hAnsi="Arial" w:cs="Arial"/>
        </w:rPr>
        <w:t>o</w:t>
      </w:r>
      <w:r w:rsidRPr="00C42DCF">
        <w:rPr>
          <w:rFonts w:ascii="Arial" w:hAnsi="Arial" w:cs="Arial"/>
          <w:spacing w:val="16"/>
        </w:rPr>
        <w:t xml:space="preserve"> </w:t>
      </w:r>
      <w:r w:rsidRPr="00C42DCF">
        <w:rPr>
          <w:rFonts w:ascii="Arial" w:hAnsi="Arial" w:cs="Arial"/>
        </w:rPr>
        <w:t>Departamento de Compras, garanta o processo de contratação.</w:t>
      </w:r>
    </w:p>
    <w:p w14:paraId="4FE377AB"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t>Integram o presente, o Termo de Referência que instrui a Dispensa</w:t>
      </w:r>
      <w:r w:rsidRPr="00C42DCF">
        <w:rPr>
          <w:rFonts w:ascii="Arial" w:hAnsi="Arial" w:cs="Arial"/>
          <w:color w:val="auto"/>
          <w:spacing w:val="1"/>
          <w:sz w:val="24"/>
          <w:szCs w:val="24"/>
        </w:rPr>
        <w:t xml:space="preserve"> </w:t>
      </w:r>
      <w:r w:rsidRPr="00C42DCF">
        <w:rPr>
          <w:rFonts w:ascii="Arial" w:hAnsi="Arial" w:cs="Arial"/>
          <w:color w:val="auto"/>
          <w:sz w:val="24"/>
          <w:szCs w:val="24"/>
        </w:rPr>
        <w:t>de Licitação,</w:t>
      </w:r>
      <w:r w:rsidRPr="00C42DCF">
        <w:rPr>
          <w:rFonts w:ascii="Arial" w:hAnsi="Arial" w:cs="Arial"/>
          <w:color w:val="auto"/>
          <w:spacing w:val="1"/>
          <w:sz w:val="24"/>
          <w:szCs w:val="24"/>
        </w:rPr>
        <w:t xml:space="preserve"> </w:t>
      </w:r>
      <w:r w:rsidRPr="00C42DCF">
        <w:rPr>
          <w:rFonts w:ascii="Arial" w:hAnsi="Arial" w:cs="Arial"/>
          <w:color w:val="auto"/>
          <w:sz w:val="24"/>
          <w:szCs w:val="24"/>
        </w:rPr>
        <w:t>que</w:t>
      </w:r>
      <w:r w:rsidRPr="00C42DCF">
        <w:rPr>
          <w:rFonts w:ascii="Arial" w:hAnsi="Arial" w:cs="Arial"/>
          <w:color w:val="auto"/>
          <w:spacing w:val="-2"/>
          <w:sz w:val="24"/>
          <w:szCs w:val="24"/>
        </w:rPr>
        <w:t xml:space="preserve"> </w:t>
      </w:r>
      <w:r w:rsidRPr="00C42DCF">
        <w:rPr>
          <w:rFonts w:ascii="Arial" w:hAnsi="Arial" w:cs="Arial"/>
          <w:color w:val="auto"/>
          <w:sz w:val="24"/>
          <w:szCs w:val="24"/>
        </w:rPr>
        <w:t>segue</w:t>
      </w:r>
      <w:r w:rsidRPr="00C42DCF">
        <w:rPr>
          <w:rFonts w:ascii="Arial" w:hAnsi="Arial" w:cs="Arial"/>
          <w:color w:val="auto"/>
          <w:spacing w:val="2"/>
          <w:sz w:val="24"/>
          <w:szCs w:val="24"/>
        </w:rPr>
        <w:t xml:space="preserve"> </w:t>
      </w:r>
      <w:r w:rsidRPr="00C42DCF">
        <w:rPr>
          <w:rFonts w:ascii="Arial" w:hAnsi="Arial" w:cs="Arial"/>
          <w:color w:val="auto"/>
          <w:sz w:val="24"/>
          <w:szCs w:val="24"/>
        </w:rPr>
        <w:t>anexo</w:t>
      </w:r>
      <w:r w:rsidRPr="00C42DCF">
        <w:rPr>
          <w:rFonts w:ascii="Arial" w:hAnsi="Arial" w:cs="Arial"/>
          <w:color w:val="auto"/>
          <w:spacing w:val="-3"/>
          <w:sz w:val="24"/>
          <w:szCs w:val="24"/>
        </w:rPr>
        <w:t xml:space="preserve"> </w:t>
      </w:r>
      <w:r w:rsidRPr="00C42DCF">
        <w:rPr>
          <w:rFonts w:ascii="Arial" w:hAnsi="Arial" w:cs="Arial"/>
          <w:color w:val="auto"/>
          <w:sz w:val="24"/>
          <w:szCs w:val="24"/>
        </w:rPr>
        <w:t>ao presente.</w:t>
      </w:r>
    </w:p>
    <w:p w14:paraId="6472C42B" w14:textId="77777777" w:rsidR="001E0D46" w:rsidRPr="00C42DCF" w:rsidRDefault="001E0D46" w:rsidP="001E0D46">
      <w:pPr>
        <w:pStyle w:val="Corpodetexto"/>
        <w:tabs>
          <w:tab w:val="left" w:pos="0"/>
        </w:tabs>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quiserem</w:t>
      </w:r>
      <w:r w:rsidRPr="00C42DCF">
        <w:rPr>
          <w:rFonts w:ascii="Arial" w:hAnsi="Arial" w:cs="Arial"/>
          <w:spacing w:val="1"/>
        </w:rPr>
        <w:t xml:space="preserve"> </w:t>
      </w:r>
      <w:r w:rsidRPr="00C42DCF">
        <w:rPr>
          <w:rFonts w:ascii="Arial" w:hAnsi="Arial" w:cs="Arial"/>
        </w:rPr>
        <w:t>participar,</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sua</w:t>
      </w:r>
      <w:r w:rsidRPr="00C42DCF">
        <w:rPr>
          <w:rFonts w:ascii="Arial" w:hAnsi="Arial" w:cs="Arial"/>
          <w:spacing w:val="1"/>
        </w:rPr>
        <w:t xml:space="preserve"> </w:t>
      </w:r>
      <w:r w:rsidRPr="00C42DCF">
        <w:rPr>
          <w:rFonts w:ascii="Arial" w:hAnsi="Arial" w:cs="Arial"/>
        </w:rPr>
        <w:t>propostas</w:t>
      </w:r>
      <w:r w:rsidRPr="00C42DCF">
        <w:rPr>
          <w:rFonts w:ascii="Arial" w:hAnsi="Arial" w:cs="Arial"/>
          <w:spacing w:val="1"/>
        </w:rPr>
        <w:t xml:space="preserve"> </w:t>
      </w:r>
      <w:r w:rsidRPr="00C42DCF">
        <w:rPr>
          <w:rFonts w:ascii="Arial" w:hAnsi="Arial" w:cs="Arial"/>
        </w:rPr>
        <w:t>para</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e-mail:</w:t>
      </w:r>
      <w:hyperlink r:id="rId9" w:history="1">
        <w:r w:rsidRPr="00C42DCF">
          <w:rPr>
            <w:rStyle w:val="Hyperlink"/>
            <w:rFonts w:ascii="Arial" w:hAnsi="Arial" w:cs="Arial"/>
          </w:rPr>
          <w:t>.compras@santabarbara.go.gov.br</w:t>
        </w:r>
        <w:r w:rsidRPr="00C42DCF">
          <w:rPr>
            <w:rStyle w:val="Hyperlink"/>
            <w:rFonts w:ascii="Arial" w:eastAsia="Calibri" w:hAnsi="Arial" w:cs="Arial"/>
            <w:shd w:val="clear" w:color="auto" w:fill="FFFFFF"/>
          </w:rPr>
          <w:t xml:space="preserve"> </w:t>
        </w:r>
      </w:hyperlink>
      <w:r w:rsidRPr="00C42DCF">
        <w:rPr>
          <w:rFonts w:ascii="Arial" w:hAnsi="Arial" w:cs="Arial"/>
          <w:shd w:val="clear" w:color="auto" w:fill="FFFFFF"/>
        </w:rPr>
        <w:t xml:space="preserve"> </w:t>
      </w:r>
      <w:r w:rsidRPr="00C42DCF">
        <w:rPr>
          <w:rFonts w:ascii="Arial" w:hAnsi="Arial" w:cs="Arial"/>
        </w:rPr>
        <w:t>ou</w:t>
      </w:r>
      <w:r w:rsidRPr="00C42DCF">
        <w:rPr>
          <w:rFonts w:ascii="Arial" w:hAnsi="Arial" w:cs="Arial"/>
          <w:spacing w:val="1"/>
        </w:rPr>
        <w:t xml:space="preserve"> </w:t>
      </w:r>
      <w:r w:rsidRPr="00C42DCF">
        <w:rPr>
          <w:rFonts w:ascii="Arial" w:hAnsi="Arial" w:cs="Arial"/>
        </w:rPr>
        <w:t>por</w:t>
      </w:r>
      <w:r w:rsidRPr="00C42DCF">
        <w:rPr>
          <w:rFonts w:ascii="Arial" w:hAnsi="Arial" w:cs="Arial"/>
          <w:spacing w:val="1"/>
        </w:rPr>
        <w:t xml:space="preserve"> </w:t>
      </w:r>
      <w:r w:rsidRPr="00C42DCF">
        <w:rPr>
          <w:rFonts w:ascii="Arial" w:hAnsi="Arial" w:cs="Arial"/>
        </w:rPr>
        <w:t>meio</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protocolo</w:t>
      </w:r>
      <w:r w:rsidRPr="00C42DCF">
        <w:rPr>
          <w:rFonts w:ascii="Arial" w:hAnsi="Arial" w:cs="Arial"/>
          <w:spacing w:val="1"/>
        </w:rPr>
        <w:t xml:space="preserve"> </w:t>
      </w:r>
      <w:r w:rsidRPr="00C42DCF">
        <w:rPr>
          <w:rFonts w:ascii="Arial" w:hAnsi="Arial" w:cs="Arial"/>
        </w:rPr>
        <w:t>físico</w:t>
      </w:r>
      <w:r w:rsidRPr="00C42DCF">
        <w:rPr>
          <w:rFonts w:ascii="Arial" w:hAnsi="Arial" w:cs="Arial"/>
          <w:spacing w:val="1"/>
        </w:rPr>
        <w:t xml:space="preserve"> </w:t>
      </w:r>
      <w:r w:rsidRPr="00C42DCF">
        <w:rPr>
          <w:rFonts w:ascii="Arial" w:hAnsi="Arial" w:cs="Arial"/>
        </w:rPr>
        <w:t>no</w:t>
      </w:r>
      <w:r w:rsidRPr="00C42DCF">
        <w:rPr>
          <w:rFonts w:ascii="Arial" w:hAnsi="Arial" w:cs="Arial"/>
          <w:spacing w:val="1"/>
        </w:rPr>
        <w:t xml:space="preserve"> </w:t>
      </w:r>
      <w:r w:rsidRPr="00C42DCF">
        <w:rPr>
          <w:rFonts w:ascii="Arial" w:hAnsi="Arial" w:cs="Arial"/>
        </w:rPr>
        <w:t>Departamento de Compras, no Prédio da Prefeitura Municipal, até</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dia</w:t>
      </w:r>
      <w:r w:rsidRPr="00C42DCF">
        <w:rPr>
          <w:rFonts w:ascii="Arial" w:hAnsi="Arial" w:cs="Arial"/>
          <w:spacing w:val="-2"/>
        </w:rPr>
        <w:t xml:space="preserve"> </w:t>
      </w:r>
      <w:r w:rsidRPr="00C42DCF">
        <w:rPr>
          <w:rFonts w:ascii="Arial" w:hAnsi="Arial" w:cs="Arial"/>
        </w:rPr>
        <w:t>e</w:t>
      </w:r>
      <w:r w:rsidRPr="00C42DCF">
        <w:rPr>
          <w:rFonts w:ascii="Arial" w:hAnsi="Arial" w:cs="Arial"/>
          <w:spacing w:val="-2"/>
        </w:rPr>
        <w:t xml:space="preserve"> </w:t>
      </w:r>
      <w:r w:rsidRPr="00C42DCF">
        <w:rPr>
          <w:rFonts w:ascii="Arial" w:hAnsi="Arial" w:cs="Arial"/>
        </w:rPr>
        <w:t>horário</w:t>
      </w:r>
      <w:r w:rsidRPr="00C42DCF">
        <w:rPr>
          <w:rFonts w:ascii="Arial" w:hAnsi="Arial" w:cs="Arial"/>
          <w:spacing w:val="2"/>
        </w:rPr>
        <w:t xml:space="preserve"> </w:t>
      </w:r>
      <w:r w:rsidRPr="00C42DCF">
        <w:rPr>
          <w:rFonts w:ascii="Arial" w:hAnsi="Arial" w:cs="Arial"/>
        </w:rPr>
        <w:t>estabelecidos</w:t>
      </w:r>
      <w:r w:rsidRPr="00C42DCF">
        <w:rPr>
          <w:rFonts w:ascii="Arial" w:hAnsi="Arial" w:cs="Arial"/>
          <w:spacing w:val="-1"/>
        </w:rPr>
        <w:t xml:space="preserve"> </w:t>
      </w:r>
      <w:r w:rsidRPr="00C42DCF">
        <w:rPr>
          <w:rFonts w:ascii="Arial" w:hAnsi="Arial" w:cs="Arial"/>
        </w:rPr>
        <w:t>acima.</w:t>
      </w:r>
    </w:p>
    <w:p w14:paraId="21DC98CA" w14:textId="77777777" w:rsidR="001E0D46" w:rsidRPr="00C42DCF" w:rsidRDefault="001E0D46" w:rsidP="001E0D46">
      <w:pPr>
        <w:pStyle w:val="Corpodetexto"/>
        <w:tabs>
          <w:tab w:val="left" w:pos="0"/>
        </w:tabs>
        <w:spacing w:line="276" w:lineRule="auto"/>
        <w:ind w:right="31" w:firstLine="1134"/>
        <w:jc w:val="both"/>
        <w:rPr>
          <w:rFonts w:ascii="Arial" w:hAnsi="Arial" w:cs="Arial"/>
        </w:rPr>
      </w:pPr>
      <w:r w:rsidRPr="00C42DCF">
        <w:rPr>
          <w:rFonts w:ascii="Arial" w:hAnsi="Arial" w:cs="Arial"/>
        </w:rPr>
        <w:t>Os</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ofertados</w:t>
      </w:r>
      <w:r w:rsidRPr="00C42DCF">
        <w:rPr>
          <w:rFonts w:ascii="Arial" w:hAnsi="Arial" w:cs="Arial"/>
          <w:spacing w:val="1"/>
        </w:rPr>
        <w:t xml:space="preserve"> </w:t>
      </w:r>
      <w:r w:rsidRPr="00C42DCF">
        <w:rPr>
          <w:rFonts w:ascii="Arial" w:hAnsi="Arial" w:cs="Arial"/>
        </w:rPr>
        <w:t>não</w:t>
      </w:r>
      <w:r w:rsidRPr="00C42DCF">
        <w:rPr>
          <w:rFonts w:ascii="Arial" w:hAnsi="Arial" w:cs="Arial"/>
          <w:spacing w:val="1"/>
        </w:rPr>
        <w:t xml:space="preserve"> </w:t>
      </w:r>
      <w:r w:rsidRPr="00C42DCF">
        <w:rPr>
          <w:rFonts w:ascii="Arial" w:hAnsi="Arial" w:cs="Arial"/>
        </w:rPr>
        <w:t>poderão</w:t>
      </w:r>
      <w:r w:rsidRPr="00C42DCF">
        <w:rPr>
          <w:rFonts w:ascii="Arial" w:hAnsi="Arial" w:cs="Arial"/>
          <w:spacing w:val="1"/>
        </w:rPr>
        <w:t xml:space="preserve"> </w:t>
      </w:r>
      <w:r w:rsidRPr="00C42DCF">
        <w:rPr>
          <w:rFonts w:ascii="Arial" w:hAnsi="Arial" w:cs="Arial"/>
        </w:rPr>
        <w:t>ser</w:t>
      </w:r>
      <w:r w:rsidRPr="00C42DCF">
        <w:rPr>
          <w:rFonts w:ascii="Arial" w:hAnsi="Arial" w:cs="Arial"/>
          <w:spacing w:val="1"/>
        </w:rPr>
        <w:t xml:space="preserve"> </w:t>
      </w:r>
      <w:r w:rsidRPr="00C42DCF">
        <w:rPr>
          <w:rFonts w:ascii="Arial" w:hAnsi="Arial" w:cs="Arial"/>
        </w:rPr>
        <w:t>superiores</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estimados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contratação.</w:t>
      </w:r>
    </w:p>
    <w:p w14:paraId="26DE37D4" w14:textId="77777777" w:rsidR="001E0D46" w:rsidRPr="00C42DCF" w:rsidRDefault="001E0D46" w:rsidP="001E0D46">
      <w:pPr>
        <w:pStyle w:val="Ttulo2"/>
        <w:tabs>
          <w:tab w:val="left" w:pos="0"/>
        </w:tabs>
        <w:spacing w:line="276" w:lineRule="auto"/>
        <w:ind w:right="31" w:firstLine="1134"/>
        <w:jc w:val="both"/>
        <w:rPr>
          <w:rFonts w:ascii="Arial" w:hAnsi="Arial" w:cs="Arial"/>
          <w:color w:val="auto"/>
          <w:sz w:val="24"/>
          <w:szCs w:val="24"/>
        </w:rPr>
      </w:pPr>
      <w:r w:rsidRPr="00C42DCF">
        <w:rPr>
          <w:rFonts w:ascii="Arial" w:hAnsi="Arial" w:cs="Arial"/>
          <w:color w:val="auto"/>
          <w:sz w:val="24"/>
          <w:szCs w:val="24"/>
        </w:rPr>
        <w:lastRenderedPageBreak/>
        <w:t>As</w:t>
      </w:r>
      <w:r w:rsidRPr="00C42DCF">
        <w:rPr>
          <w:rFonts w:ascii="Arial" w:hAnsi="Arial" w:cs="Arial"/>
          <w:color w:val="auto"/>
          <w:spacing w:val="1"/>
          <w:sz w:val="24"/>
          <w:szCs w:val="24"/>
        </w:rPr>
        <w:t xml:space="preserve"> </w:t>
      </w:r>
      <w:r w:rsidRPr="00C42DCF">
        <w:rPr>
          <w:rFonts w:ascii="Arial" w:hAnsi="Arial" w:cs="Arial"/>
          <w:color w:val="auto"/>
          <w:sz w:val="24"/>
          <w:szCs w:val="24"/>
        </w:rPr>
        <w:t>condições</w:t>
      </w:r>
      <w:r w:rsidRPr="00C42DCF">
        <w:rPr>
          <w:rFonts w:ascii="Arial" w:hAnsi="Arial" w:cs="Arial"/>
          <w:color w:val="auto"/>
          <w:spacing w:val="1"/>
          <w:sz w:val="24"/>
          <w:szCs w:val="24"/>
        </w:rPr>
        <w:t xml:space="preserve"> </w:t>
      </w:r>
      <w:r w:rsidRPr="00C42DCF">
        <w:rPr>
          <w:rFonts w:ascii="Arial" w:hAnsi="Arial" w:cs="Arial"/>
          <w:color w:val="auto"/>
          <w:sz w:val="24"/>
          <w:szCs w:val="24"/>
        </w:rPr>
        <w:t>de</w:t>
      </w:r>
      <w:r w:rsidRPr="00C42DCF">
        <w:rPr>
          <w:rFonts w:ascii="Arial" w:hAnsi="Arial" w:cs="Arial"/>
          <w:color w:val="auto"/>
          <w:spacing w:val="1"/>
          <w:sz w:val="24"/>
          <w:szCs w:val="24"/>
        </w:rPr>
        <w:t xml:space="preserve"> </w:t>
      </w:r>
      <w:r w:rsidRPr="00C42DCF">
        <w:rPr>
          <w:rFonts w:ascii="Arial" w:hAnsi="Arial" w:cs="Arial"/>
          <w:color w:val="auto"/>
          <w:sz w:val="24"/>
          <w:szCs w:val="24"/>
        </w:rPr>
        <w:t>contratação,</w:t>
      </w:r>
      <w:r w:rsidRPr="00C42DCF">
        <w:rPr>
          <w:rFonts w:ascii="Arial" w:hAnsi="Arial" w:cs="Arial"/>
          <w:color w:val="auto"/>
          <w:spacing w:val="1"/>
          <w:sz w:val="24"/>
          <w:szCs w:val="24"/>
        </w:rPr>
        <w:t xml:space="preserve"> </w:t>
      </w:r>
      <w:r w:rsidRPr="00C42DCF">
        <w:rPr>
          <w:rFonts w:ascii="Arial" w:hAnsi="Arial" w:cs="Arial"/>
          <w:color w:val="auto"/>
          <w:sz w:val="24"/>
          <w:szCs w:val="24"/>
        </w:rPr>
        <w:t>especificações</w:t>
      </w:r>
      <w:r w:rsidRPr="00C42DCF">
        <w:rPr>
          <w:rFonts w:ascii="Arial" w:hAnsi="Arial" w:cs="Arial"/>
          <w:color w:val="auto"/>
          <w:spacing w:val="1"/>
          <w:sz w:val="24"/>
          <w:szCs w:val="24"/>
        </w:rPr>
        <w:t xml:space="preserve"> </w:t>
      </w:r>
      <w:r w:rsidRPr="00C42DCF">
        <w:rPr>
          <w:rFonts w:ascii="Arial" w:hAnsi="Arial" w:cs="Arial"/>
          <w:color w:val="auto"/>
          <w:sz w:val="24"/>
          <w:szCs w:val="24"/>
        </w:rPr>
        <w:t>do</w:t>
      </w:r>
      <w:r w:rsidRPr="00C42DCF">
        <w:rPr>
          <w:rFonts w:ascii="Arial" w:hAnsi="Arial" w:cs="Arial"/>
          <w:color w:val="auto"/>
          <w:spacing w:val="1"/>
          <w:sz w:val="24"/>
          <w:szCs w:val="24"/>
        </w:rPr>
        <w:t xml:space="preserve"> </w:t>
      </w:r>
      <w:r w:rsidRPr="00C42DCF">
        <w:rPr>
          <w:rFonts w:ascii="Arial" w:hAnsi="Arial" w:cs="Arial"/>
          <w:color w:val="auto"/>
          <w:sz w:val="24"/>
          <w:szCs w:val="24"/>
        </w:rPr>
        <w:t>objeto</w:t>
      </w:r>
      <w:r w:rsidRPr="00C42DCF">
        <w:rPr>
          <w:rFonts w:ascii="Arial" w:hAnsi="Arial" w:cs="Arial"/>
          <w:color w:val="auto"/>
          <w:spacing w:val="1"/>
          <w:sz w:val="24"/>
          <w:szCs w:val="24"/>
        </w:rPr>
        <w:t xml:space="preserve"> </w:t>
      </w:r>
      <w:r w:rsidRPr="00C42DCF">
        <w:rPr>
          <w:rFonts w:ascii="Arial" w:hAnsi="Arial" w:cs="Arial"/>
          <w:color w:val="auto"/>
          <w:sz w:val="24"/>
          <w:szCs w:val="24"/>
        </w:rPr>
        <w:t>e</w:t>
      </w:r>
      <w:r w:rsidRPr="00C42DCF">
        <w:rPr>
          <w:rFonts w:ascii="Arial" w:hAnsi="Arial" w:cs="Arial"/>
          <w:color w:val="auto"/>
          <w:spacing w:val="67"/>
          <w:sz w:val="24"/>
          <w:szCs w:val="24"/>
        </w:rPr>
        <w:t xml:space="preserve"> </w:t>
      </w:r>
      <w:r w:rsidRPr="00C42DCF">
        <w:rPr>
          <w:rFonts w:ascii="Arial" w:hAnsi="Arial" w:cs="Arial"/>
          <w:color w:val="auto"/>
          <w:sz w:val="24"/>
          <w:szCs w:val="24"/>
        </w:rPr>
        <w:t>da</w:t>
      </w:r>
      <w:r w:rsidRPr="00C42DCF">
        <w:rPr>
          <w:rFonts w:ascii="Arial" w:hAnsi="Arial" w:cs="Arial"/>
          <w:color w:val="auto"/>
          <w:spacing w:val="1"/>
          <w:sz w:val="24"/>
          <w:szCs w:val="24"/>
        </w:rPr>
        <w:t xml:space="preserve"> </w:t>
      </w:r>
      <w:r w:rsidRPr="00C42DCF">
        <w:rPr>
          <w:rFonts w:ascii="Arial" w:hAnsi="Arial" w:cs="Arial"/>
          <w:color w:val="auto"/>
          <w:sz w:val="24"/>
          <w:szCs w:val="24"/>
        </w:rPr>
        <w:t>execução contratual constam do Termo de Referência, que deverá ser</w:t>
      </w:r>
      <w:r w:rsidRPr="00C42DCF">
        <w:rPr>
          <w:rFonts w:ascii="Arial" w:hAnsi="Arial" w:cs="Arial"/>
          <w:color w:val="auto"/>
          <w:spacing w:val="1"/>
          <w:sz w:val="24"/>
          <w:szCs w:val="24"/>
        </w:rPr>
        <w:t xml:space="preserve"> </w:t>
      </w:r>
      <w:r w:rsidRPr="00C42DCF">
        <w:rPr>
          <w:rFonts w:ascii="Arial" w:hAnsi="Arial" w:cs="Arial"/>
          <w:color w:val="auto"/>
          <w:sz w:val="24"/>
          <w:szCs w:val="24"/>
        </w:rPr>
        <w:t>atentamente analisado pelos interessados antes da formulação de suas</w:t>
      </w:r>
      <w:r w:rsidRPr="00C42DCF">
        <w:rPr>
          <w:rFonts w:ascii="Arial" w:hAnsi="Arial" w:cs="Arial"/>
          <w:color w:val="auto"/>
          <w:spacing w:val="1"/>
          <w:sz w:val="24"/>
          <w:szCs w:val="24"/>
        </w:rPr>
        <w:t xml:space="preserve"> </w:t>
      </w:r>
      <w:r w:rsidRPr="00C42DCF">
        <w:rPr>
          <w:rFonts w:ascii="Arial" w:hAnsi="Arial" w:cs="Arial"/>
          <w:color w:val="auto"/>
          <w:sz w:val="24"/>
          <w:szCs w:val="24"/>
        </w:rPr>
        <w:t>propostas.</w:t>
      </w:r>
    </w:p>
    <w:p w14:paraId="36108D91" w14:textId="77777777" w:rsidR="001E0D46" w:rsidRPr="00C42DCF" w:rsidRDefault="001E0D46" w:rsidP="001E0D46">
      <w:pPr>
        <w:pStyle w:val="Corpodetexto"/>
        <w:tabs>
          <w:tab w:val="left" w:pos="0"/>
        </w:tabs>
        <w:spacing w:before="92" w:line="276" w:lineRule="auto"/>
        <w:ind w:right="31" w:firstLine="1134"/>
        <w:jc w:val="both"/>
        <w:rPr>
          <w:rFonts w:ascii="Arial" w:hAnsi="Arial" w:cs="Arial"/>
        </w:rPr>
      </w:pPr>
      <w:r w:rsidRPr="00C42DCF">
        <w:rPr>
          <w:rFonts w:ascii="Arial" w:hAnsi="Arial" w:cs="Arial"/>
        </w:rPr>
        <w:t>Juntamente</w:t>
      </w:r>
      <w:r w:rsidRPr="00C42DCF">
        <w:rPr>
          <w:rFonts w:ascii="Arial" w:hAnsi="Arial" w:cs="Arial"/>
          <w:spacing w:val="1"/>
        </w:rPr>
        <w:t xml:space="preserve"> </w:t>
      </w:r>
      <w:r w:rsidRPr="00C42DCF">
        <w:rPr>
          <w:rFonts w:ascii="Arial" w:hAnsi="Arial" w:cs="Arial"/>
        </w:rPr>
        <w:t>com</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proposta</w:t>
      </w:r>
      <w:r w:rsidRPr="00C42DCF">
        <w:rPr>
          <w:rFonts w:ascii="Arial" w:hAnsi="Arial" w:cs="Arial"/>
          <w:spacing w:val="1"/>
        </w:rPr>
        <w:t xml:space="preserve"> </w:t>
      </w:r>
      <w:r w:rsidRPr="00C42DCF">
        <w:rPr>
          <w:rFonts w:ascii="Arial" w:hAnsi="Arial" w:cs="Arial"/>
        </w:rPr>
        <w:t>de</w:t>
      </w:r>
      <w:r w:rsidRPr="00C42DCF">
        <w:rPr>
          <w:rFonts w:ascii="Arial" w:hAnsi="Arial" w:cs="Arial"/>
          <w:spacing w:val="1"/>
        </w:rPr>
        <w:t xml:space="preserve"> </w:t>
      </w:r>
      <w:r w:rsidRPr="00C42DCF">
        <w:rPr>
          <w:rFonts w:ascii="Arial" w:hAnsi="Arial" w:cs="Arial"/>
        </w:rPr>
        <w:t>preços,</w:t>
      </w:r>
      <w:r w:rsidRPr="00C42DCF">
        <w:rPr>
          <w:rFonts w:ascii="Arial" w:hAnsi="Arial" w:cs="Arial"/>
          <w:spacing w:val="1"/>
        </w:rPr>
        <w:t xml:space="preserve"> </w:t>
      </w:r>
      <w:r w:rsidRPr="00C42DCF">
        <w:rPr>
          <w:rFonts w:ascii="Arial" w:hAnsi="Arial" w:cs="Arial"/>
        </w:rPr>
        <w:t>os</w:t>
      </w:r>
      <w:r w:rsidRPr="00C42DCF">
        <w:rPr>
          <w:rFonts w:ascii="Arial" w:hAnsi="Arial" w:cs="Arial"/>
          <w:spacing w:val="1"/>
        </w:rPr>
        <w:t xml:space="preserve"> </w:t>
      </w:r>
      <w:r w:rsidRPr="00C42DCF">
        <w:rPr>
          <w:rFonts w:ascii="Arial" w:hAnsi="Arial" w:cs="Arial"/>
        </w:rPr>
        <w:t>interessados</w:t>
      </w:r>
      <w:r w:rsidRPr="00C42DCF">
        <w:rPr>
          <w:rFonts w:ascii="Arial" w:hAnsi="Arial" w:cs="Arial"/>
          <w:spacing w:val="1"/>
        </w:rPr>
        <w:t xml:space="preserve"> </w:t>
      </w:r>
      <w:r w:rsidRPr="00C42DCF">
        <w:rPr>
          <w:rFonts w:ascii="Arial" w:hAnsi="Arial" w:cs="Arial"/>
        </w:rPr>
        <w:t>deverão</w:t>
      </w:r>
      <w:r w:rsidRPr="00C42DCF">
        <w:rPr>
          <w:rFonts w:ascii="Arial" w:hAnsi="Arial" w:cs="Arial"/>
          <w:spacing w:val="1"/>
        </w:rPr>
        <w:t xml:space="preserve"> </w:t>
      </w:r>
      <w:r w:rsidRPr="00C42DCF">
        <w:rPr>
          <w:rFonts w:ascii="Arial" w:hAnsi="Arial" w:cs="Arial"/>
        </w:rPr>
        <w:t>encaminhar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seguinte documentação:</w:t>
      </w:r>
    </w:p>
    <w:p w14:paraId="3413CD71"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 xml:space="preserve">Apresentar ato constitutivo, estatuto ou contrato social em vigor, devidamente registrado, em se tratando de sociedades comerciais, e, no caso de sociedades por ações, acompanhado de documentos de eleição de seus administradores. </w:t>
      </w:r>
    </w:p>
    <w:p w14:paraId="76BD32C0"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prova de inscrição no Cadastro Nacional de Pessoa Jurídica - CNPJ;</w:t>
      </w:r>
    </w:p>
    <w:p w14:paraId="5350F39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prova de Regularidade para com a Fazenda Federal (Certidão Conjunta Negativa de Tributos e Contribuições Federais e Dívida Ativa da União), a licitante poderá apresentar a certidão de débitos UNIFICADA, a ser extraída através do site: &lt;</w:t>
      </w:r>
      <w:r w:rsidR="00E14053">
        <w:rPr>
          <w:rStyle w:val="Hyperlink"/>
          <w:rFonts w:ascii="Arial" w:hAnsi="Arial" w:cs="Arial"/>
          <w:sz w:val="24"/>
          <w:szCs w:val="24"/>
        </w:rPr>
        <w:fldChar w:fldCharType="begin"/>
      </w:r>
      <w:r w:rsidR="00E14053">
        <w:rPr>
          <w:rStyle w:val="Hyperlink"/>
          <w:rFonts w:ascii="Arial" w:hAnsi="Arial" w:cs="Arial"/>
          <w:sz w:val="24"/>
          <w:szCs w:val="24"/>
        </w:rPr>
        <w:instrText xml:space="preserve"> HYPERLINK "http://www.receita.fazenda.gov.br/Aplicacoes/ATSPO/Certidao/CndConjuntaInter/InformaNICertidao.asp?Tipo=1" </w:instrText>
      </w:r>
      <w:r w:rsidR="00E14053">
        <w:rPr>
          <w:rStyle w:val="Hyperlink"/>
          <w:rFonts w:ascii="Arial" w:hAnsi="Arial" w:cs="Arial"/>
          <w:sz w:val="24"/>
          <w:szCs w:val="24"/>
        </w:rPr>
        <w:fldChar w:fldCharType="separate"/>
      </w:r>
      <w:r w:rsidRPr="00C42DCF">
        <w:rPr>
          <w:rStyle w:val="Hyperlink"/>
          <w:rFonts w:ascii="Arial" w:hAnsi="Arial" w:cs="Arial"/>
          <w:sz w:val="24"/>
          <w:szCs w:val="24"/>
        </w:rPr>
        <w:t>http://www.receita.fazenda.gov.br/Aplicacoes/ATSPO/Certidao/CndConjuntaInter/InformaNICertidao.asp?Tipo=1</w:t>
      </w:r>
      <w:r w:rsidR="00E14053">
        <w:rPr>
          <w:rStyle w:val="Hyperlink"/>
          <w:rFonts w:ascii="Arial" w:hAnsi="Arial" w:cs="Arial"/>
          <w:sz w:val="24"/>
          <w:szCs w:val="24"/>
        </w:rPr>
        <w:fldChar w:fldCharType="end"/>
      </w:r>
      <w:r w:rsidRPr="00C42DCF">
        <w:rPr>
          <w:rFonts w:ascii="Arial" w:hAnsi="Arial" w:cs="Arial"/>
          <w:sz w:val="24"/>
          <w:szCs w:val="24"/>
        </w:rPr>
        <w:t>&gt; ou apresentar as certidões em separado durante o prazo de validade;</w:t>
      </w:r>
    </w:p>
    <w:p w14:paraId="639F0EF9"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débitos quando a dívida junto à Receita Estadual, da unidade de federação da sede da licitante;</w:t>
      </w:r>
    </w:p>
    <w:p w14:paraId="680E5C18"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tributos municipal, emitida pela Prefeitura da sede do licitante;</w:t>
      </w:r>
    </w:p>
    <w:p w14:paraId="09EFE54E"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e/ou positiva em efeitos de negativa de Débitos previdenciárias (INSS - Instituto Nacional de Seguridade Social), a licitante poderá apresentar a certidão de débitos UNIFICADA, a ser extraída através do site: &lt;</w:t>
      </w:r>
      <w:r w:rsidR="00E14053">
        <w:rPr>
          <w:rStyle w:val="Hyperlink"/>
          <w:rFonts w:ascii="Arial" w:hAnsi="Arial" w:cs="Arial"/>
          <w:sz w:val="24"/>
          <w:szCs w:val="24"/>
        </w:rPr>
        <w:fldChar w:fldCharType="begin"/>
      </w:r>
      <w:r w:rsidR="00E14053">
        <w:rPr>
          <w:rStyle w:val="Hyperlink"/>
          <w:rFonts w:ascii="Arial" w:hAnsi="Arial" w:cs="Arial"/>
          <w:sz w:val="24"/>
          <w:szCs w:val="24"/>
        </w:rPr>
        <w:instrText xml:space="preserve"> HYPERLINK "http://www.receita.fazenda.gov.br/Aplicacoes/ATSPO/Certidao/CndConjuntaInter/InformaNICertidao.asp?Tipo=1" </w:instrText>
      </w:r>
      <w:r w:rsidR="00E14053">
        <w:rPr>
          <w:rStyle w:val="Hyperlink"/>
          <w:rFonts w:ascii="Arial" w:hAnsi="Arial" w:cs="Arial"/>
          <w:sz w:val="24"/>
          <w:szCs w:val="24"/>
        </w:rPr>
        <w:fldChar w:fldCharType="separate"/>
      </w:r>
      <w:r w:rsidRPr="00C42DCF">
        <w:rPr>
          <w:rStyle w:val="Hyperlink"/>
          <w:rFonts w:ascii="Arial" w:hAnsi="Arial" w:cs="Arial"/>
          <w:sz w:val="24"/>
          <w:szCs w:val="24"/>
        </w:rPr>
        <w:t>http://www.receita.fazenda.gov.br/Aplicacoes/ATSPO/Certidao/CndConjuntaInter/InformaNICertidao.asp?Tipo=1</w:t>
      </w:r>
      <w:r w:rsidR="00E14053">
        <w:rPr>
          <w:rStyle w:val="Hyperlink"/>
          <w:rFonts w:ascii="Arial" w:hAnsi="Arial" w:cs="Arial"/>
          <w:sz w:val="24"/>
          <w:szCs w:val="24"/>
        </w:rPr>
        <w:fldChar w:fldCharType="end"/>
      </w:r>
      <w:r w:rsidRPr="00C42DCF">
        <w:rPr>
          <w:rFonts w:ascii="Arial" w:hAnsi="Arial" w:cs="Arial"/>
          <w:sz w:val="24"/>
          <w:szCs w:val="24"/>
        </w:rPr>
        <w:t>&gt; ou apresentar as certidões em separado durante o prazo de validade;</w:t>
      </w:r>
    </w:p>
    <w:p w14:paraId="533C99FB"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Regularidade junto ao Fundo de Garantia por Tempo de Serviço CRF, expedido pela Caixa Econômica Federal;</w:t>
      </w:r>
    </w:p>
    <w:p w14:paraId="56EC184F"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Apresentar Certidão Negativa de Débitos Trabalhistas – CNDT;</w:t>
      </w:r>
    </w:p>
    <w:p w14:paraId="3A6D7EA5" w14:textId="77777777" w:rsidR="001E0D46" w:rsidRPr="00C42DCF" w:rsidRDefault="001E0D46" w:rsidP="001E0D46">
      <w:pPr>
        <w:widowControl/>
        <w:numPr>
          <w:ilvl w:val="0"/>
          <w:numId w:val="2"/>
        </w:numPr>
        <w:tabs>
          <w:tab w:val="left" w:pos="0"/>
        </w:tabs>
        <w:autoSpaceDE/>
        <w:autoSpaceDN/>
        <w:spacing w:line="276" w:lineRule="auto"/>
        <w:ind w:left="0" w:right="31" w:firstLine="1134"/>
        <w:jc w:val="both"/>
        <w:rPr>
          <w:rFonts w:ascii="Arial" w:hAnsi="Arial" w:cs="Arial"/>
          <w:sz w:val="24"/>
          <w:szCs w:val="24"/>
        </w:rPr>
      </w:pPr>
      <w:r w:rsidRPr="00C42DCF">
        <w:rPr>
          <w:rFonts w:ascii="Arial" w:hAnsi="Arial" w:cs="Arial"/>
          <w:sz w:val="24"/>
          <w:szCs w:val="24"/>
        </w:rPr>
        <w:t>Comprovar aptidão para desempenho de atividade pertinente e compatível com o objeto da contratação mediante a apresentação de atestado técnico fornecido por pessoa jurídica de direito público ou privado, comprovando a experiência nas áreas administrativa e pública, com características de objetos semelhantes aos consignados no Termo de Referência;</w:t>
      </w:r>
    </w:p>
    <w:p w14:paraId="15A041A8" w14:textId="77777777" w:rsidR="001E0D46" w:rsidRPr="00C42DCF" w:rsidRDefault="001E0D46" w:rsidP="001E0D46">
      <w:pPr>
        <w:pStyle w:val="Corpodetexto"/>
        <w:tabs>
          <w:tab w:val="left" w:pos="0"/>
        </w:tabs>
        <w:spacing w:before="1" w:line="276" w:lineRule="auto"/>
        <w:ind w:right="31" w:firstLine="1134"/>
        <w:jc w:val="both"/>
        <w:rPr>
          <w:rFonts w:ascii="Arial" w:hAnsi="Arial" w:cs="Arial"/>
        </w:rPr>
      </w:pPr>
      <w:r w:rsidRPr="00C42DCF">
        <w:rPr>
          <w:rFonts w:ascii="Arial" w:hAnsi="Arial" w:cs="Arial"/>
        </w:rPr>
        <w:t>Ressalte-se que a dispensa de licitação, agora prevista no art. 75 da Lei n.</w:t>
      </w:r>
      <w:r w:rsidRPr="00C42DCF">
        <w:rPr>
          <w:rFonts w:ascii="Arial" w:hAnsi="Arial" w:cs="Arial"/>
          <w:spacing w:val="1"/>
        </w:rPr>
        <w:t xml:space="preserve"> </w:t>
      </w:r>
      <w:r w:rsidRPr="00C42DCF">
        <w:rPr>
          <w:rFonts w:ascii="Arial" w:hAnsi="Arial" w:cs="Arial"/>
        </w:rPr>
        <w:t>14.133/2021, notadamente quanto à hipótese do inciso II (valor reduzido) visa,</w:t>
      </w:r>
      <w:r w:rsidRPr="00C42DCF">
        <w:rPr>
          <w:rFonts w:ascii="Arial" w:hAnsi="Arial" w:cs="Arial"/>
          <w:spacing w:val="1"/>
        </w:rPr>
        <w:t xml:space="preserve"> </w:t>
      </w:r>
      <w:r w:rsidRPr="00C42DCF">
        <w:rPr>
          <w:rFonts w:ascii="Arial" w:hAnsi="Arial" w:cs="Arial"/>
        </w:rPr>
        <w:t>em</w:t>
      </w:r>
      <w:r w:rsidRPr="00C42DCF">
        <w:rPr>
          <w:rFonts w:ascii="Arial" w:hAnsi="Arial" w:cs="Arial"/>
          <w:spacing w:val="1"/>
        </w:rPr>
        <w:t xml:space="preserve"> </w:t>
      </w:r>
      <w:r w:rsidRPr="00C42DCF">
        <w:rPr>
          <w:rFonts w:ascii="Arial" w:hAnsi="Arial" w:cs="Arial"/>
        </w:rPr>
        <w:t>síntese,</w:t>
      </w:r>
      <w:r w:rsidRPr="00C42DCF">
        <w:rPr>
          <w:rFonts w:ascii="Arial" w:hAnsi="Arial" w:cs="Arial"/>
          <w:spacing w:val="1"/>
        </w:rPr>
        <w:t xml:space="preserve"> </w:t>
      </w:r>
      <w:r w:rsidRPr="00C42DCF">
        <w:rPr>
          <w:rFonts w:ascii="Arial" w:hAnsi="Arial" w:cs="Arial"/>
        </w:rPr>
        <w:t>atender</w:t>
      </w:r>
      <w:r w:rsidRPr="00C42DCF">
        <w:rPr>
          <w:rFonts w:ascii="Arial" w:hAnsi="Arial" w:cs="Arial"/>
          <w:spacing w:val="1"/>
        </w:rPr>
        <w:t xml:space="preserve"> </w:t>
      </w:r>
      <w:r w:rsidRPr="00C42DCF">
        <w:rPr>
          <w:rFonts w:ascii="Arial" w:hAnsi="Arial" w:cs="Arial"/>
        </w:rPr>
        <w:t>aos</w:t>
      </w:r>
      <w:r w:rsidRPr="00C42DCF">
        <w:rPr>
          <w:rFonts w:ascii="Arial" w:hAnsi="Arial" w:cs="Arial"/>
          <w:spacing w:val="1"/>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economicidade</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da</w:t>
      </w:r>
      <w:r w:rsidRPr="00C42DCF">
        <w:rPr>
          <w:rFonts w:ascii="Arial" w:hAnsi="Arial" w:cs="Arial"/>
          <w:spacing w:val="1"/>
        </w:rPr>
        <w:t xml:space="preserve"> </w:t>
      </w:r>
      <w:r w:rsidRPr="00C42DCF">
        <w:rPr>
          <w:rFonts w:ascii="Arial" w:hAnsi="Arial" w:cs="Arial"/>
        </w:rPr>
        <w:t xml:space="preserve">eficiência </w:t>
      </w:r>
      <w:r w:rsidRPr="00C42DCF">
        <w:rPr>
          <w:rFonts w:ascii="Arial" w:hAnsi="Arial" w:cs="Arial"/>
          <w:spacing w:val="-64"/>
        </w:rPr>
        <w:t xml:space="preserve"> </w:t>
      </w:r>
      <w:r w:rsidRPr="00C42DCF">
        <w:rPr>
          <w:rFonts w:ascii="Arial" w:hAnsi="Arial" w:cs="Arial"/>
        </w:rPr>
        <w:t>administrativa, evitando que os custos econômicos do processo de licitação</w:t>
      </w:r>
      <w:r w:rsidRPr="00C42DCF">
        <w:rPr>
          <w:rFonts w:ascii="Arial" w:hAnsi="Arial" w:cs="Arial"/>
          <w:spacing w:val="1"/>
        </w:rPr>
        <w:t xml:space="preserve"> </w:t>
      </w:r>
      <w:r w:rsidRPr="00C42DCF">
        <w:rPr>
          <w:rFonts w:ascii="Arial" w:hAnsi="Arial" w:cs="Arial"/>
        </w:rPr>
        <w:t>ultrapassem</w:t>
      </w:r>
      <w:r w:rsidRPr="00C42DCF">
        <w:rPr>
          <w:rFonts w:ascii="Arial" w:hAnsi="Arial" w:cs="Arial"/>
          <w:spacing w:val="-2"/>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benefícios</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serão</w:t>
      </w:r>
      <w:r w:rsidRPr="00C42DCF">
        <w:rPr>
          <w:rFonts w:ascii="Arial" w:hAnsi="Arial" w:cs="Arial"/>
          <w:spacing w:val="-1"/>
        </w:rPr>
        <w:t xml:space="preserve"> </w:t>
      </w:r>
      <w:r w:rsidRPr="00C42DCF">
        <w:rPr>
          <w:rFonts w:ascii="Arial" w:hAnsi="Arial" w:cs="Arial"/>
        </w:rPr>
        <w:t>alcançados com</w:t>
      </w:r>
      <w:r w:rsidRPr="00C42DCF">
        <w:rPr>
          <w:rFonts w:ascii="Arial" w:hAnsi="Arial" w:cs="Arial"/>
          <w:spacing w:val="-3"/>
        </w:rPr>
        <w:t xml:space="preserve"> </w:t>
      </w:r>
      <w:r w:rsidRPr="00C42DCF">
        <w:rPr>
          <w:rFonts w:ascii="Arial" w:hAnsi="Arial" w:cs="Arial"/>
        </w:rPr>
        <w:t>a</w:t>
      </w:r>
      <w:r w:rsidRPr="00C42DCF">
        <w:rPr>
          <w:rFonts w:ascii="Arial" w:hAnsi="Arial" w:cs="Arial"/>
          <w:spacing w:val="-3"/>
        </w:rPr>
        <w:t xml:space="preserve"> </w:t>
      </w:r>
      <w:r w:rsidRPr="00C42DCF">
        <w:rPr>
          <w:rFonts w:ascii="Arial" w:hAnsi="Arial" w:cs="Arial"/>
        </w:rPr>
        <w:t>futura contratação.</w:t>
      </w:r>
    </w:p>
    <w:p w14:paraId="400388F9" w14:textId="77777777" w:rsidR="001E0D46" w:rsidRPr="00C42DCF" w:rsidRDefault="001E0D46" w:rsidP="001E0D46">
      <w:pPr>
        <w:pStyle w:val="Corpodetexto"/>
        <w:tabs>
          <w:tab w:val="left" w:pos="582"/>
        </w:tabs>
        <w:spacing w:before="92" w:line="276" w:lineRule="auto"/>
        <w:ind w:right="31" w:firstLine="1134"/>
        <w:jc w:val="both"/>
        <w:rPr>
          <w:rFonts w:ascii="Arial" w:hAnsi="Arial" w:cs="Arial"/>
        </w:rPr>
      </w:pPr>
      <w:r w:rsidRPr="00C42DCF">
        <w:rPr>
          <w:rFonts w:ascii="Arial" w:hAnsi="Arial" w:cs="Arial"/>
        </w:rPr>
        <w:t>A iniciativa é mais uma conquista do Municipio de Santa Barbara de Goiás, na</w:t>
      </w:r>
      <w:r w:rsidRPr="00C42DCF">
        <w:rPr>
          <w:rFonts w:ascii="Arial" w:hAnsi="Arial" w:cs="Arial"/>
          <w:spacing w:val="1"/>
        </w:rPr>
        <w:t xml:space="preserve"> </w:t>
      </w:r>
      <w:r w:rsidRPr="00C42DCF">
        <w:rPr>
          <w:rFonts w:ascii="Arial" w:hAnsi="Arial" w:cs="Arial"/>
        </w:rPr>
        <w:t>busca em aumentar, cada vez mais, a transparência ativa das informações publicas</w:t>
      </w:r>
      <w:r w:rsidRPr="00C42DCF">
        <w:rPr>
          <w:rFonts w:ascii="Arial" w:hAnsi="Arial" w:cs="Arial"/>
          <w:spacing w:val="1"/>
        </w:rPr>
        <w:t xml:space="preserve"> </w:t>
      </w:r>
      <w:r w:rsidRPr="00C42DCF">
        <w:rPr>
          <w:rFonts w:ascii="Arial" w:hAnsi="Arial" w:cs="Arial"/>
        </w:rPr>
        <w:t>e</w:t>
      </w:r>
      <w:r w:rsidRPr="00C42DCF">
        <w:rPr>
          <w:rFonts w:ascii="Arial" w:hAnsi="Arial" w:cs="Arial"/>
          <w:spacing w:val="1"/>
        </w:rPr>
        <w:t xml:space="preserve"> </w:t>
      </w:r>
      <w:r w:rsidRPr="00C42DCF">
        <w:rPr>
          <w:rFonts w:ascii="Arial" w:hAnsi="Arial" w:cs="Arial"/>
        </w:rPr>
        <w:t>melhorar</w:t>
      </w:r>
      <w:r w:rsidRPr="00C42DCF">
        <w:rPr>
          <w:rFonts w:ascii="Arial" w:hAnsi="Arial" w:cs="Arial"/>
          <w:spacing w:val="1"/>
        </w:rPr>
        <w:t xml:space="preserve"> </w:t>
      </w:r>
      <w:r w:rsidRPr="00C42DCF">
        <w:rPr>
          <w:rFonts w:ascii="Arial" w:hAnsi="Arial" w:cs="Arial"/>
        </w:rPr>
        <w:t>a</w:t>
      </w:r>
      <w:r w:rsidRPr="00C42DCF">
        <w:rPr>
          <w:rFonts w:ascii="Arial" w:hAnsi="Arial" w:cs="Arial"/>
          <w:spacing w:val="1"/>
        </w:rPr>
        <w:t xml:space="preserve"> </w:t>
      </w:r>
      <w:r w:rsidRPr="00C42DCF">
        <w:rPr>
          <w:rFonts w:ascii="Arial" w:hAnsi="Arial" w:cs="Arial"/>
        </w:rPr>
        <w:t>eficiência</w:t>
      </w:r>
      <w:r w:rsidRPr="00C42DCF">
        <w:rPr>
          <w:rFonts w:ascii="Arial" w:hAnsi="Arial" w:cs="Arial"/>
          <w:spacing w:val="1"/>
        </w:rPr>
        <w:t xml:space="preserve"> </w:t>
      </w:r>
      <w:r w:rsidRPr="00C42DCF">
        <w:rPr>
          <w:rFonts w:ascii="Arial" w:hAnsi="Arial" w:cs="Arial"/>
        </w:rPr>
        <w:t>operacional,</w:t>
      </w:r>
      <w:r w:rsidRPr="00C42DCF">
        <w:rPr>
          <w:rFonts w:ascii="Arial" w:hAnsi="Arial" w:cs="Arial"/>
          <w:spacing w:val="1"/>
        </w:rPr>
        <w:t xml:space="preserve"> </w:t>
      </w:r>
      <w:r w:rsidRPr="00C42DCF">
        <w:rPr>
          <w:rFonts w:ascii="Arial" w:hAnsi="Arial" w:cs="Arial"/>
        </w:rPr>
        <w:t>o</w:t>
      </w:r>
      <w:r w:rsidRPr="00C42DCF">
        <w:rPr>
          <w:rFonts w:ascii="Arial" w:hAnsi="Arial" w:cs="Arial"/>
          <w:spacing w:val="1"/>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vai</w:t>
      </w:r>
      <w:r w:rsidRPr="00C42DCF">
        <w:rPr>
          <w:rFonts w:ascii="Arial" w:hAnsi="Arial" w:cs="Arial"/>
          <w:spacing w:val="1"/>
        </w:rPr>
        <w:t xml:space="preserve"> </w:t>
      </w:r>
      <w:r w:rsidRPr="00C42DCF">
        <w:rPr>
          <w:rFonts w:ascii="Arial" w:hAnsi="Arial" w:cs="Arial"/>
        </w:rPr>
        <w:t>ao</w:t>
      </w:r>
      <w:r w:rsidRPr="00C42DCF">
        <w:rPr>
          <w:rFonts w:ascii="Arial" w:hAnsi="Arial" w:cs="Arial"/>
          <w:spacing w:val="1"/>
        </w:rPr>
        <w:t xml:space="preserve"> </w:t>
      </w:r>
      <w:r w:rsidRPr="00C42DCF">
        <w:rPr>
          <w:rFonts w:ascii="Arial" w:hAnsi="Arial" w:cs="Arial"/>
        </w:rPr>
        <w:t>encontro</w:t>
      </w:r>
      <w:r w:rsidRPr="00C42DCF">
        <w:rPr>
          <w:rFonts w:ascii="Arial" w:hAnsi="Arial" w:cs="Arial"/>
          <w:spacing w:val="1"/>
        </w:rPr>
        <w:t xml:space="preserve"> </w:t>
      </w:r>
      <w:r w:rsidRPr="00C42DCF">
        <w:rPr>
          <w:rFonts w:ascii="Arial" w:hAnsi="Arial" w:cs="Arial"/>
        </w:rPr>
        <w:t>dos</w:t>
      </w:r>
      <w:r w:rsidRPr="00C42DCF">
        <w:rPr>
          <w:rFonts w:ascii="Arial" w:hAnsi="Arial" w:cs="Arial"/>
          <w:spacing w:val="1"/>
        </w:rPr>
        <w:t xml:space="preserve"> </w:t>
      </w:r>
      <w:r w:rsidRPr="00C42DCF">
        <w:rPr>
          <w:rFonts w:ascii="Arial" w:hAnsi="Arial" w:cs="Arial"/>
        </w:rPr>
        <w:t>objetivos</w:t>
      </w:r>
      <w:r w:rsidRPr="00C42DCF">
        <w:rPr>
          <w:rFonts w:ascii="Arial" w:hAnsi="Arial" w:cs="Arial"/>
          <w:spacing w:val="-2"/>
        </w:rPr>
        <w:t xml:space="preserve"> </w:t>
      </w:r>
      <w:r w:rsidRPr="00C42DCF">
        <w:rPr>
          <w:rFonts w:ascii="Arial" w:hAnsi="Arial" w:cs="Arial"/>
        </w:rPr>
        <w:t>da</w:t>
      </w:r>
      <w:r w:rsidRPr="00C42DCF">
        <w:rPr>
          <w:rFonts w:ascii="Arial" w:hAnsi="Arial" w:cs="Arial"/>
          <w:spacing w:val="-3"/>
        </w:rPr>
        <w:t xml:space="preserve"> </w:t>
      </w:r>
      <w:r w:rsidRPr="00C42DCF">
        <w:rPr>
          <w:rFonts w:ascii="Arial" w:hAnsi="Arial" w:cs="Arial"/>
        </w:rPr>
        <w:t>atual</w:t>
      </w:r>
      <w:r w:rsidRPr="00C42DCF">
        <w:rPr>
          <w:rFonts w:ascii="Arial" w:hAnsi="Arial" w:cs="Arial"/>
          <w:spacing w:val="-2"/>
        </w:rPr>
        <w:t xml:space="preserve"> </w:t>
      </w:r>
      <w:r w:rsidRPr="00C42DCF">
        <w:rPr>
          <w:rFonts w:ascii="Arial" w:hAnsi="Arial" w:cs="Arial"/>
        </w:rPr>
        <w:t>gestão e</w:t>
      </w:r>
      <w:r w:rsidRPr="00C42DCF">
        <w:rPr>
          <w:rFonts w:ascii="Arial" w:hAnsi="Arial" w:cs="Arial"/>
          <w:spacing w:val="-4"/>
        </w:rPr>
        <w:t xml:space="preserve"> </w:t>
      </w:r>
      <w:r w:rsidRPr="00C42DCF">
        <w:rPr>
          <w:rFonts w:ascii="Arial" w:hAnsi="Arial" w:cs="Arial"/>
        </w:rPr>
        <w:t>que</w:t>
      </w:r>
      <w:r w:rsidRPr="00C42DCF">
        <w:rPr>
          <w:rFonts w:ascii="Arial" w:hAnsi="Arial" w:cs="Arial"/>
          <w:spacing w:val="-1"/>
        </w:rPr>
        <w:t xml:space="preserve"> </w:t>
      </w:r>
      <w:r w:rsidRPr="00C42DCF">
        <w:rPr>
          <w:rFonts w:ascii="Arial" w:hAnsi="Arial" w:cs="Arial"/>
        </w:rPr>
        <w:t>respeita</w:t>
      </w:r>
      <w:r w:rsidRPr="00C42DCF">
        <w:rPr>
          <w:rFonts w:ascii="Arial" w:hAnsi="Arial" w:cs="Arial"/>
          <w:spacing w:val="-3"/>
        </w:rPr>
        <w:t xml:space="preserve"> </w:t>
      </w:r>
      <w:r w:rsidRPr="00C42DCF">
        <w:rPr>
          <w:rFonts w:ascii="Arial" w:hAnsi="Arial" w:cs="Arial"/>
        </w:rPr>
        <w:t>os</w:t>
      </w:r>
      <w:r w:rsidRPr="00C42DCF">
        <w:rPr>
          <w:rFonts w:ascii="Arial" w:hAnsi="Arial" w:cs="Arial"/>
          <w:spacing w:val="-2"/>
        </w:rPr>
        <w:t xml:space="preserve"> </w:t>
      </w:r>
      <w:r w:rsidRPr="00C42DCF">
        <w:rPr>
          <w:rFonts w:ascii="Arial" w:hAnsi="Arial" w:cs="Arial"/>
        </w:rPr>
        <w:t>princípios</w:t>
      </w:r>
      <w:r w:rsidRPr="00C42DCF">
        <w:rPr>
          <w:rFonts w:ascii="Arial" w:hAnsi="Arial" w:cs="Arial"/>
          <w:spacing w:val="-1"/>
        </w:rPr>
        <w:t xml:space="preserve"> </w:t>
      </w:r>
      <w:r w:rsidRPr="00C42DCF">
        <w:rPr>
          <w:rFonts w:ascii="Arial" w:hAnsi="Arial" w:cs="Arial"/>
        </w:rPr>
        <w:t>da</w:t>
      </w:r>
      <w:r w:rsidRPr="00C42DCF">
        <w:rPr>
          <w:rFonts w:ascii="Arial" w:hAnsi="Arial" w:cs="Arial"/>
          <w:spacing w:val="-2"/>
        </w:rPr>
        <w:t xml:space="preserve"> </w:t>
      </w:r>
      <w:r w:rsidRPr="00C42DCF">
        <w:rPr>
          <w:rFonts w:ascii="Arial" w:hAnsi="Arial" w:cs="Arial"/>
        </w:rPr>
        <w:t>administração pública.</w:t>
      </w:r>
    </w:p>
    <w:p w14:paraId="62AA821C" w14:textId="77777777" w:rsidR="001E0D46" w:rsidRPr="00C42DCF" w:rsidRDefault="001E0D46" w:rsidP="001E0D46">
      <w:pPr>
        <w:pStyle w:val="Corpodetexto"/>
        <w:spacing w:before="6"/>
        <w:ind w:right="31"/>
        <w:rPr>
          <w:rFonts w:ascii="Arial" w:hAnsi="Arial" w:cs="Arial"/>
        </w:rPr>
      </w:pPr>
    </w:p>
    <w:p w14:paraId="424E5B37" w14:textId="1549217D" w:rsidR="001E0D46" w:rsidRDefault="001E0D46" w:rsidP="001E0D46">
      <w:pPr>
        <w:pStyle w:val="Corpodetexto"/>
        <w:ind w:right="31" w:firstLine="1134"/>
        <w:jc w:val="right"/>
        <w:rPr>
          <w:rFonts w:ascii="Arial" w:hAnsi="Arial" w:cs="Arial"/>
        </w:rPr>
      </w:pPr>
      <w:r w:rsidRPr="00C42DCF">
        <w:rPr>
          <w:rFonts w:ascii="Arial" w:hAnsi="Arial" w:cs="Arial"/>
        </w:rPr>
        <w:t xml:space="preserve"> </w:t>
      </w:r>
      <w:r w:rsidR="00F3048E">
        <w:rPr>
          <w:rFonts w:ascii="Arial" w:hAnsi="Arial" w:cs="Arial"/>
        </w:rPr>
        <w:t>Santa Bárbara de Goiás, 25</w:t>
      </w:r>
      <w:r w:rsidR="00E258C9" w:rsidRPr="00E258C9">
        <w:rPr>
          <w:rFonts w:ascii="Arial" w:hAnsi="Arial" w:cs="Arial"/>
        </w:rPr>
        <w:t xml:space="preserve"> </w:t>
      </w:r>
      <w:r w:rsidRPr="00E258C9">
        <w:rPr>
          <w:rFonts w:ascii="Arial" w:hAnsi="Arial" w:cs="Arial"/>
        </w:rPr>
        <w:t xml:space="preserve">de </w:t>
      </w:r>
      <w:r w:rsidR="00450917">
        <w:rPr>
          <w:rFonts w:ascii="Arial" w:hAnsi="Arial" w:cs="Arial"/>
        </w:rPr>
        <w:t>fevereir</w:t>
      </w:r>
      <w:r w:rsidR="00E258C9" w:rsidRPr="00E258C9">
        <w:rPr>
          <w:rFonts w:ascii="Arial" w:hAnsi="Arial" w:cs="Arial"/>
        </w:rPr>
        <w:t xml:space="preserve">o </w:t>
      </w:r>
      <w:r w:rsidRPr="00E258C9">
        <w:rPr>
          <w:rFonts w:ascii="Arial" w:hAnsi="Arial" w:cs="Arial"/>
        </w:rPr>
        <w:t>de</w:t>
      </w:r>
      <w:r w:rsidRPr="00E258C9">
        <w:rPr>
          <w:rFonts w:ascii="Arial" w:hAnsi="Arial" w:cs="Arial"/>
          <w:spacing w:val="-3"/>
        </w:rPr>
        <w:t xml:space="preserve"> </w:t>
      </w:r>
      <w:r w:rsidR="001A78C8">
        <w:rPr>
          <w:rFonts w:ascii="Arial" w:hAnsi="Arial" w:cs="Arial"/>
        </w:rPr>
        <w:t>2025.</w:t>
      </w:r>
    </w:p>
    <w:p w14:paraId="62039D30" w14:textId="77777777" w:rsidR="000704D0" w:rsidRPr="00C42DCF" w:rsidRDefault="000704D0" w:rsidP="001E0D46">
      <w:pPr>
        <w:pStyle w:val="Corpodetexto"/>
        <w:ind w:right="31" w:firstLine="1134"/>
        <w:jc w:val="right"/>
        <w:rPr>
          <w:rFonts w:ascii="Arial" w:hAnsi="Arial" w:cs="Arial"/>
        </w:rPr>
      </w:pPr>
    </w:p>
    <w:p w14:paraId="530E2E29" w14:textId="77777777" w:rsidR="001E0D46" w:rsidRPr="00C42DCF" w:rsidRDefault="001E0D46" w:rsidP="001E0D46">
      <w:pPr>
        <w:pStyle w:val="Corpodetexto"/>
        <w:ind w:right="31"/>
        <w:rPr>
          <w:rFonts w:ascii="Arial" w:hAnsi="Arial" w:cs="Arial"/>
        </w:rPr>
      </w:pPr>
    </w:p>
    <w:p w14:paraId="620DCB49" w14:textId="3C5D76DC" w:rsidR="001E0D46" w:rsidRDefault="001E0D46" w:rsidP="001E0D46">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sidR="00E258C9">
        <w:rPr>
          <w:rFonts w:ascii="Arial" w:eastAsia="Liberation Serif" w:hAnsi="Arial" w:cs="Arial"/>
          <w:b/>
          <w:color w:val="000000" w:themeColor="text1"/>
          <w:sz w:val="24"/>
          <w:szCs w:val="24"/>
          <w:lang w:val="pt-BR" w:eastAsia="pt-BR"/>
        </w:rPr>
        <w:t>_____________</w:t>
      </w:r>
    </w:p>
    <w:p w14:paraId="608A3545" w14:textId="77777777" w:rsidR="000704D0" w:rsidRPr="00C42DCF" w:rsidRDefault="000704D0" w:rsidP="001E0D46">
      <w:pPr>
        <w:jc w:val="center"/>
        <w:rPr>
          <w:rFonts w:ascii="Arial" w:eastAsia="Liberation Serif" w:hAnsi="Arial" w:cs="Arial"/>
          <w:b/>
          <w:color w:val="000000" w:themeColor="text1"/>
          <w:sz w:val="24"/>
          <w:szCs w:val="24"/>
          <w:lang w:val="pt-BR" w:eastAsia="pt-BR"/>
        </w:rPr>
      </w:pPr>
    </w:p>
    <w:p w14:paraId="463C9B0B" w14:textId="4205A186" w:rsidR="001E0D46" w:rsidRPr="00E258C9" w:rsidRDefault="000D579A" w:rsidP="001E0D46">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HUGO DE PAULA ALMEIDA</w:t>
      </w:r>
    </w:p>
    <w:p w14:paraId="1D52F04F" w14:textId="2208A3CD" w:rsidR="00C42DCF" w:rsidRPr="00C42DCF" w:rsidRDefault="00C42DCF">
      <w:pPr>
        <w:widowControl/>
        <w:autoSpaceDE/>
        <w:autoSpaceDN/>
        <w:spacing w:after="160" w:line="259" w:lineRule="auto"/>
        <w:rPr>
          <w:rFonts w:ascii="Arial" w:hAnsi="Arial" w:cs="Arial"/>
          <w:sz w:val="24"/>
          <w:szCs w:val="24"/>
        </w:rPr>
      </w:pPr>
      <w:r w:rsidRPr="00C42DCF">
        <w:rPr>
          <w:rFonts w:ascii="Arial" w:hAnsi="Arial" w:cs="Arial"/>
          <w:sz w:val="24"/>
          <w:szCs w:val="24"/>
        </w:rPr>
        <w:br w:type="page"/>
      </w:r>
    </w:p>
    <w:p w14:paraId="42C77B90" w14:textId="77777777" w:rsidR="00C42DCF" w:rsidRPr="00C42DCF" w:rsidRDefault="00C42DCF" w:rsidP="00C42DCF">
      <w:pPr>
        <w:pStyle w:val="SemEspaamento"/>
        <w:jc w:val="center"/>
        <w:rPr>
          <w:rFonts w:ascii="Arial" w:hAnsi="Arial" w:cs="Arial"/>
          <w:b/>
          <w:sz w:val="24"/>
          <w:szCs w:val="24"/>
          <w:u w:val="single"/>
        </w:rPr>
      </w:pPr>
      <w:r w:rsidRPr="00C42DCF">
        <w:rPr>
          <w:rFonts w:ascii="Arial" w:hAnsi="Arial" w:cs="Arial"/>
          <w:b/>
          <w:sz w:val="24"/>
          <w:szCs w:val="24"/>
          <w:u w:val="single"/>
        </w:rPr>
        <w:t>TERMO DE REFERÊNCIA</w:t>
      </w:r>
    </w:p>
    <w:p w14:paraId="79DC22B1" w14:textId="77777777" w:rsidR="00C42DCF" w:rsidRPr="00C42DCF" w:rsidRDefault="00C42DCF" w:rsidP="00C42DCF">
      <w:pPr>
        <w:pStyle w:val="SemEspaamento"/>
        <w:rPr>
          <w:rFonts w:ascii="Arial" w:hAnsi="Arial" w:cs="Arial"/>
          <w:b/>
          <w:i/>
          <w:sz w:val="24"/>
          <w:szCs w:val="24"/>
          <w:u w:val="single"/>
        </w:rPr>
      </w:pPr>
    </w:p>
    <w:p w14:paraId="0D2BE946" w14:textId="77777777" w:rsidR="00C42DCF" w:rsidRPr="00C42DCF" w:rsidRDefault="00C42DCF" w:rsidP="00C42DCF">
      <w:pPr>
        <w:pStyle w:val="SemEspaamento"/>
        <w:jc w:val="both"/>
        <w:rPr>
          <w:rFonts w:ascii="Arial" w:hAnsi="Arial" w:cs="Arial"/>
          <w:sz w:val="24"/>
          <w:szCs w:val="24"/>
        </w:rPr>
      </w:pPr>
    </w:p>
    <w:p w14:paraId="68A0D767"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 – DO OBJETO </w:t>
      </w:r>
    </w:p>
    <w:p w14:paraId="7D74745D" w14:textId="77777777" w:rsidR="00C42DCF" w:rsidRPr="00C42DCF" w:rsidRDefault="00C42DCF" w:rsidP="00C42DCF">
      <w:pPr>
        <w:pStyle w:val="SemEspaamento"/>
        <w:spacing w:line="276" w:lineRule="auto"/>
        <w:jc w:val="both"/>
        <w:rPr>
          <w:rFonts w:ascii="Arial" w:hAnsi="Arial" w:cs="Arial"/>
          <w:b/>
          <w:sz w:val="24"/>
          <w:szCs w:val="24"/>
        </w:rPr>
      </w:pPr>
    </w:p>
    <w:p w14:paraId="77A10DD7" w14:textId="624AE498" w:rsidR="00C42DCF" w:rsidRPr="00F94DAC" w:rsidRDefault="00C42DCF" w:rsidP="00C42DCF">
      <w:pPr>
        <w:widowControl/>
        <w:numPr>
          <w:ilvl w:val="1"/>
          <w:numId w:val="6"/>
        </w:numPr>
        <w:autoSpaceDE/>
        <w:autoSpaceDN/>
        <w:spacing w:line="276" w:lineRule="auto"/>
        <w:ind w:left="0" w:hanging="11"/>
        <w:jc w:val="both"/>
        <w:rPr>
          <w:rFonts w:ascii="Arial" w:hAnsi="Arial" w:cs="Arial"/>
          <w:bCs/>
          <w:sz w:val="24"/>
          <w:szCs w:val="24"/>
          <w:lang w:val="pt-BR"/>
        </w:rPr>
      </w:pPr>
      <w:r w:rsidRPr="00C42DCF">
        <w:rPr>
          <w:rFonts w:ascii="Arial" w:hAnsi="Arial" w:cs="Arial"/>
          <w:sz w:val="24"/>
          <w:szCs w:val="24"/>
          <w:lang w:val="pt-BR"/>
        </w:rPr>
        <w:t>Este Termo d</w:t>
      </w:r>
      <w:bookmarkStart w:id="1" w:name="_Hlk94632175"/>
      <w:r w:rsidR="00E258C9">
        <w:rPr>
          <w:rFonts w:ascii="Arial" w:hAnsi="Arial" w:cs="Arial"/>
          <w:sz w:val="24"/>
          <w:szCs w:val="24"/>
          <w:lang w:val="pt-BR"/>
        </w:rPr>
        <w:t>e Referência visa a orientar</w:t>
      </w:r>
      <w:r w:rsidRPr="00C42DCF">
        <w:rPr>
          <w:rFonts w:ascii="Arial" w:hAnsi="Arial" w:cs="Arial"/>
          <w:sz w:val="24"/>
          <w:szCs w:val="24"/>
          <w:lang w:val="pt-BR"/>
        </w:rPr>
        <w:t>, por dispensa de licitação, de pessoa jurídica, especializada na</w:t>
      </w:r>
      <w:r w:rsidR="00EA2A77" w:rsidRPr="00EA2A77">
        <w:rPr>
          <w:rFonts w:ascii="Arial" w:hAnsi="Arial" w:cs="Arial"/>
          <w:b/>
          <w:sz w:val="24"/>
          <w:szCs w:val="24"/>
        </w:rPr>
        <w:t xml:space="preserve"> </w:t>
      </w:r>
      <w:r w:rsidR="00EA2A77">
        <w:rPr>
          <w:rFonts w:ascii="Arial" w:hAnsi="Arial" w:cs="Arial"/>
          <w:b/>
          <w:sz w:val="24"/>
          <w:szCs w:val="24"/>
        </w:rPr>
        <w:t>AQUISIÇÃO E CONFECÇÃO DE PEÇAS E PRESTAÇÃO DE SERVIÇOS MECÂNICOS DESTINADOS A MANUTENÇÃO DA FROTA DE VEÍCULOS DO D.M.E</w:t>
      </w:r>
      <w:r w:rsidR="00EA2A77">
        <w:rPr>
          <w:rFonts w:ascii="Arial" w:hAnsi="Arial" w:cs="Arial"/>
          <w:b/>
          <w:sz w:val="24"/>
          <w:szCs w:val="24"/>
        </w:rPr>
        <w:t>.R. (RETROESCAVADEIRA CAT 416E)</w:t>
      </w:r>
      <w:r w:rsidR="00E258C9" w:rsidRPr="00E258C9">
        <w:rPr>
          <w:rFonts w:ascii="Arial" w:hAnsi="Arial" w:cs="Arial"/>
          <w:sz w:val="24"/>
          <w:szCs w:val="24"/>
          <w:lang w:val="pt-BR"/>
        </w:rPr>
        <w:t>, em atendimento a re</w:t>
      </w:r>
      <w:r w:rsidR="00F66EF7">
        <w:rPr>
          <w:rFonts w:ascii="Arial" w:hAnsi="Arial" w:cs="Arial"/>
          <w:sz w:val="24"/>
          <w:szCs w:val="24"/>
          <w:lang w:val="pt-BR"/>
        </w:rPr>
        <w:t xml:space="preserve">quisição da </w:t>
      </w:r>
      <w:r w:rsidR="00EA2A77">
        <w:rPr>
          <w:rFonts w:ascii="Arial" w:hAnsi="Arial" w:cs="Arial"/>
          <w:b/>
          <w:sz w:val="24"/>
          <w:szCs w:val="24"/>
          <w:lang w:val="pt-BR"/>
        </w:rPr>
        <w:t>Secretaria de Transportes</w:t>
      </w:r>
      <w:r w:rsidR="005E1CDC">
        <w:rPr>
          <w:rFonts w:ascii="Arial" w:hAnsi="Arial" w:cs="Arial"/>
          <w:sz w:val="24"/>
          <w:szCs w:val="24"/>
          <w:lang w:val="pt-BR"/>
        </w:rPr>
        <w:t>.</w:t>
      </w:r>
    </w:p>
    <w:p w14:paraId="1118F3B4" w14:textId="77777777" w:rsidR="00F94DAC" w:rsidRPr="00C42DCF" w:rsidRDefault="00F94DAC" w:rsidP="00C42DCF">
      <w:pPr>
        <w:widowControl/>
        <w:numPr>
          <w:ilvl w:val="1"/>
          <w:numId w:val="6"/>
        </w:numPr>
        <w:autoSpaceDE/>
        <w:autoSpaceDN/>
        <w:spacing w:line="276" w:lineRule="auto"/>
        <w:ind w:left="0" w:hanging="11"/>
        <w:jc w:val="both"/>
        <w:rPr>
          <w:rFonts w:ascii="Arial" w:hAnsi="Arial" w:cs="Arial"/>
          <w:bCs/>
          <w:sz w:val="24"/>
          <w:szCs w:val="24"/>
          <w:lang w:val="pt-BR"/>
        </w:rPr>
      </w:pPr>
    </w:p>
    <w:tbl>
      <w:tblPr>
        <w:tblStyle w:val="Tabelacomgrade"/>
        <w:tblW w:w="0" w:type="auto"/>
        <w:tblLook w:val="04A0" w:firstRow="1" w:lastRow="0" w:firstColumn="1" w:lastColumn="0" w:noHBand="0" w:noVBand="1"/>
      </w:tblPr>
      <w:tblGrid>
        <w:gridCol w:w="1747"/>
        <w:gridCol w:w="1852"/>
        <w:gridCol w:w="1852"/>
        <w:gridCol w:w="3382"/>
      </w:tblGrid>
      <w:tr w:rsidR="00F94DAC" w14:paraId="60D76513" w14:textId="77777777" w:rsidTr="00951105">
        <w:tc>
          <w:tcPr>
            <w:tcW w:w="1747" w:type="dxa"/>
          </w:tcPr>
          <w:p w14:paraId="252C88C9" w14:textId="77777777" w:rsidR="00F94DAC" w:rsidRPr="0062558F" w:rsidRDefault="00F94DAC" w:rsidP="00951105">
            <w:pPr>
              <w:jc w:val="center"/>
              <w:rPr>
                <w:b/>
                <w:u w:val="single"/>
              </w:rPr>
            </w:pPr>
            <w:r w:rsidRPr="0062558F">
              <w:rPr>
                <w:b/>
                <w:u w:val="single"/>
              </w:rPr>
              <w:t>ITEM</w:t>
            </w:r>
          </w:p>
        </w:tc>
        <w:tc>
          <w:tcPr>
            <w:tcW w:w="1852" w:type="dxa"/>
          </w:tcPr>
          <w:p w14:paraId="38884536" w14:textId="77777777" w:rsidR="00F94DAC" w:rsidRPr="0062558F" w:rsidRDefault="00F94DAC" w:rsidP="00951105">
            <w:pPr>
              <w:jc w:val="center"/>
              <w:rPr>
                <w:b/>
                <w:u w:val="single"/>
              </w:rPr>
            </w:pPr>
            <w:r>
              <w:rPr>
                <w:b/>
                <w:u w:val="single"/>
              </w:rPr>
              <w:t>QTDE</w:t>
            </w:r>
          </w:p>
        </w:tc>
        <w:tc>
          <w:tcPr>
            <w:tcW w:w="1852" w:type="dxa"/>
          </w:tcPr>
          <w:p w14:paraId="5ED3F950" w14:textId="77777777" w:rsidR="00F94DAC" w:rsidRPr="0062558F" w:rsidRDefault="00F94DAC" w:rsidP="00951105">
            <w:pPr>
              <w:jc w:val="center"/>
              <w:rPr>
                <w:b/>
                <w:u w:val="single"/>
              </w:rPr>
            </w:pPr>
            <w:r>
              <w:rPr>
                <w:b/>
                <w:u w:val="single"/>
              </w:rPr>
              <w:t xml:space="preserve">UNIDADE </w:t>
            </w:r>
          </w:p>
        </w:tc>
        <w:tc>
          <w:tcPr>
            <w:tcW w:w="1852" w:type="dxa"/>
          </w:tcPr>
          <w:p w14:paraId="051063F5" w14:textId="77777777" w:rsidR="00F94DAC" w:rsidRPr="0062558F" w:rsidRDefault="00F94DAC" w:rsidP="00951105">
            <w:pPr>
              <w:jc w:val="center"/>
              <w:rPr>
                <w:b/>
                <w:u w:val="single"/>
              </w:rPr>
            </w:pPr>
            <w:r>
              <w:rPr>
                <w:b/>
                <w:u w:val="single"/>
              </w:rPr>
              <w:t>ESPECIFICAÇÃO</w:t>
            </w:r>
          </w:p>
        </w:tc>
      </w:tr>
      <w:tr w:rsidR="00F94DAC" w14:paraId="401E1363" w14:textId="77777777" w:rsidTr="00951105">
        <w:tc>
          <w:tcPr>
            <w:tcW w:w="1747" w:type="dxa"/>
          </w:tcPr>
          <w:p w14:paraId="424D7726" w14:textId="77777777" w:rsidR="00F94DAC" w:rsidRPr="00196528" w:rsidRDefault="00F94DAC" w:rsidP="00951105">
            <w:pPr>
              <w:jc w:val="center"/>
              <w:rPr>
                <w:b/>
              </w:rPr>
            </w:pPr>
            <w:r w:rsidRPr="00196528">
              <w:rPr>
                <w:b/>
              </w:rPr>
              <w:t>01</w:t>
            </w:r>
          </w:p>
        </w:tc>
        <w:tc>
          <w:tcPr>
            <w:tcW w:w="1852" w:type="dxa"/>
          </w:tcPr>
          <w:p w14:paraId="30E0C033" w14:textId="77777777" w:rsidR="00F94DAC" w:rsidRPr="00196528" w:rsidRDefault="00F94DAC" w:rsidP="00951105">
            <w:pPr>
              <w:jc w:val="center"/>
              <w:rPr>
                <w:b/>
              </w:rPr>
            </w:pPr>
            <w:r w:rsidRPr="00196528">
              <w:rPr>
                <w:b/>
              </w:rPr>
              <w:t>04</w:t>
            </w:r>
          </w:p>
        </w:tc>
        <w:tc>
          <w:tcPr>
            <w:tcW w:w="1852" w:type="dxa"/>
          </w:tcPr>
          <w:p w14:paraId="393A44BC" w14:textId="77777777" w:rsidR="00F94DAC" w:rsidRPr="00196528" w:rsidRDefault="00F94DAC" w:rsidP="00951105">
            <w:pPr>
              <w:jc w:val="center"/>
              <w:rPr>
                <w:b/>
              </w:rPr>
            </w:pPr>
            <w:r w:rsidRPr="00196528">
              <w:rPr>
                <w:b/>
              </w:rPr>
              <w:t>UNIDADE</w:t>
            </w:r>
          </w:p>
        </w:tc>
        <w:tc>
          <w:tcPr>
            <w:tcW w:w="1852" w:type="dxa"/>
          </w:tcPr>
          <w:p w14:paraId="0B6BC2D5" w14:textId="77777777" w:rsidR="00F94DAC" w:rsidRPr="00196528" w:rsidRDefault="00F94DAC" w:rsidP="00951105">
            <w:pPr>
              <w:jc w:val="center"/>
              <w:rPr>
                <w:b/>
              </w:rPr>
            </w:pPr>
            <w:r w:rsidRPr="00196528">
              <w:rPr>
                <w:b/>
              </w:rPr>
              <w:t>ABRAÇADEIRA P/ CRUZ.5-160X C/ABA REFORÇO</w:t>
            </w:r>
          </w:p>
        </w:tc>
      </w:tr>
      <w:tr w:rsidR="00F94DAC" w14:paraId="2E2AB795" w14:textId="77777777" w:rsidTr="00951105">
        <w:tc>
          <w:tcPr>
            <w:tcW w:w="1747" w:type="dxa"/>
          </w:tcPr>
          <w:p w14:paraId="5CDA84AB" w14:textId="77777777" w:rsidR="00F94DAC" w:rsidRPr="00196528" w:rsidRDefault="00F94DAC" w:rsidP="00951105">
            <w:pPr>
              <w:jc w:val="center"/>
              <w:rPr>
                <w:b/>
              </w:rPr>
            </w:pPr>
            <w:r w:rsidRPr="00196528">
              <w:rPr>
                <w:b/>
              </w:rPr>
              <w:t>02</w:t>
            </w:r>
          </w:p>
        </w:tc>
        <w:tc>
          <w:tcPr>
            <w:tcW w:w="1852" w:type="dxa"/>
          </w:tcPr>
          <w:p w14:paraId="46208DCE" w14:textId="77777777" w:rsidR="00F94DAC" w:rsidRPr="00196528" w:rsidRDefault="00F94DAC" w:rsidP="00951105">
            <w:pPr>
              <w:jc w:val="center"/>
              <w:rPr>
                <w:b/>
              </w:rPr>
            </w:pPr>
            <w:r w:rsidRPr="00196528">
              <w:rPr>
                <w:b/>
              </w:rPr>
              <w:t>01</w:t>
            </w:r>
          </w:p>
        </w:tc>
        <w:tc>
          <w:tcPr>
            <w:tcW w:w="1852" w:type="dxa"/>
          </w:tcPr>
          <w:p w14:paraId="69ECF113" w14:textId="77777777" w:rsidR="00F94DAC" w:rsidRPr="00196528" w:rsidRDefault="00F94DAC" w:rsidP="00951105">
            <w:pPr>
              <w:jc w:val="center"/>
              <w:rPr>
                <w:b/>
              </w:rPr>
            </w:pPr>
            <w:r w:rsidRPr="00196528">
              <w:rPr>
                <w:b/>
              </w:rPr>
              <w:t>SERVIÇO</w:t>
            </w:r>
          </w:p>
        </w:tc>
        <w:tc>
          <w:tcPr>
            <w:tcW w:w="1852" w:type="dxa"/>
          </w:tcPr>
          <w:p w14:paraId="41E94C8E" w14:textId="77777777" w:rsidR="00F94DAC" w:rsidRPr="00196528" w:rsidRDefault="00F94DAC" w:rsidP="00951105">
            <w:pPr>
              <w:jc w:val="center"/>
              <w:rPr>
                <w:b/>
              </w:rPr>
            </w:pPr>
            <w:r w:rsidRPr="00196528">
              <w:rPr>
                <w:b/>
              </w:rPr>
              <w:t>CONFECCIONAR/MONTAGEM CARDAN MÉDIO</w:t>
            </w:r>
          </w:p>
        </w:tc>
      </w:tr>
      <w:tr w:rsidR="00F94DAC" w14:paraId="5BFCBBF4" w14:textId="77777777" w:rsidTr="00951105">
        <w:tc>
          <w:tcPr>
            <w:tcW w:w="1747" w:type="dxa"/>
          </w:tcPr>
          <w:p w14:paraId="37D19A5C" w14:textId="77777777" w:rsidR="00F94DAC" w:rsidRPr="00196528" w:rsidRDefault="00F94DAC" w:rsidP="00951105">
            <w:pPr>
              <w:jc w:val="center"/>
              <w:rPr>
                <w:b/>
              </w:rPr>
            </w:pPr>
            <w:r w:rsidRPr="00196528">
              <w:rPr>
                <w:b/>
              </w:rPr>
              <w:t>03</w:t>
            </w:r>
          </w:p>
        </w:tc>
        <w:tc>
          <w:tcPr>
            <w:tcW w:w="1852" w:type="dxa"/>
          </w:tcPr>
          <w:p w14:paraId="7F1B7CFB" w14:textId="77777777" w:rsidR="00F94DAC" w:rsidRPr="00196528" w:rsidRDefault="00F94DAC" w:rsidP="00951105">
            <w:pPr>
              <w:jc w:val="center"/>
              <w:rPr>
                <w:b/>
              </w:rPr>
            </w:pPr>
            <w:r w:rsidRPr="00196528">
              <w:rPr>
                <w:b/>
              </w:rPr>
              <w:t>02</w:t>
            </w:r>
          </w:p>
        </w:tc>
        <w:tc>
          <w:tcPr>
            <w:tcW w:w="1852" w:type="dxa"/>
          </w:tcPr>
          <w:p w14:paraId="5C96A6E9" w14:textId="77777777" w:rsidR="00F94DAC" w:rsidRPr="00196528" w:rsidRDefault="00F94DAC" w:rsidP="00951105">
            <w:pPr>
              <w:jc w:val="center"/>
              <w:rPr>
                <w:b/>
              </w:rPr>
            </w:pPr>
            <w:r w:rsidRPr="00196528">
              <w:rPr>
                <w:b/>
              </w:rPr>
              <w:t>UNIDADE</w:t>
            </w:r>
          </w:p>
        </w:tc>
        <w:tc>
          <w:tcPr>
            <w:tcW w:w="1852" w:type="dxa"/>
          </w:tcPr>
          <w:p w14:paraId="1A8E310F" w14:textId="77777777" w:rsidR="00F94DAC" w:rsidRPr="00196528" w:rsidRDefault="00F94DAC" w:rsidP="00951105">
            <w:pPr>
              <w:jc w:val="center"/>
              <w:rPr>
                <w:b/>
              </w:rPr>
            </w:pPr>
            <w:r w:rsidRPr="00196528">
              <w:rPr>
                <w:b/>
              </w:rPr>
              <w:t>CRUZETA D-20 TURBO/GMC/F-250</w:t>
            </w:r>
          </w:p>
        </w:tc>
      </w:tr>
      <w:tr w:rsidR="00F94DAC" w14:paraId="4635D560" w14:textId="77777777" w:rsidTr="00951105">
        <w:tc>
          <w:tcPr>
            <w:tcW w:w="1747" w:type="dxa"/>
          </w:tcPr>
          <w:p w14:paraId="09C35FA1" w14:textId="77777777" w:rsidR="00F94DAC" w:rsidRPr="00196528" w:rsidRDefault="00F94DAC" w:rsidP="00951105">
            <w:pPr>
              <w:jc w:val="center"/>
              <w:rPr>
                <w:b/>
              </w:rPr>
            </w:pPr>
            <w:r w:rsidRPr="00196528">
              <w:rPr>
                <w:b/>
              </w:rPr>
              <w:t>04</w:t>
            </w:r>
          </w:p>
        </w:tc>
        <w:tc>
          <w:tcPr>
            <w:tcW w:w="1852" w:type="dxa"/>
          </w:tcPr>
          <w:p w14:paraId="27384AC1" w14:textId="77777777" w:rsidR="00F94DAC" w:rsidRPr="00196528" w:rsidRDefault="00F94DAC" w:rsidP="00951105">
            <w:pPr>
              <w:jc w:val="center"/>
              <w:rPr>
                <w:b/>
              </w:rPr>
            </w:pPr>
            <w:r w:rsidRPr="00196528">
              <w:rPr>
                <w:b/>
              </w:rPr>
              <w:t>01</w:t>
            </w:r>
          </w:p>
        </w:tc>
        <w:tc>
          <w:tcPr>
            <w:tcW w:w="1852" w:type="dxa"/>
          </w:tcPr>
          <w:p w14:paraId="3598887C" w14:textId="77777777" w:rsidR="00F94DAC" w:rsidRPr="00196528" w:rsidRDefault="00F94DAC" w:rsidP="00951105">
            <w:pPr>
              <w:jc w:val="center"/>
              <w:rPr>
                <w:b/>
              </w:rPr>
            </w:pPr>
            <w:r w:rsidRPr="00196528">
              <w:rPr>
                <w:b/>
              </w:rPr>
              <w:t>UNIDADE</w:t>
            </w:r>
          </w:p>
        </w:tc>
        <w:tc>
          <w:tcPr>
            <w:tcW w:w="1852" w:type="dxa"/>
          </w:tcPr>
          <w:p w14:paraId="37B8C3A1" w14:textId="77777777" w:rsidR="00F94DAC" w:rsidRPr="00196528" w:rsidRDefault="00F94DAC" w:rsidP="00951105">
            <w:pPr>
              <w:jc w:val="center"/>
              <w:rPr>
                <w:b/>
              </w:rPr>
            </w:pPr>
            <w:r w:rsidRPr="00196528">
              <w:rPr>
                <w:b/>
              </w:rPr>
              <w:t>GARFO 5-160 REF. 3-28-557 TURBO 85.00 INT</w:t>
            </w:r>
          </w:p>
        </w:tc>
      </w:tr>
      <w:tr w:rsidR="00F94DAC" w14:paraId="43928CCB" w14:textId="77777777" w:rsidTr="00951105">
        <w:tc>
          <w:tcPr>
            <w:tcW w:w="1747" w:type="dxa"/>
          </w:tcPr>
          <w:p w14:paraId="1A478E35" w14:textId="77777777" w:rsidR="00F94DAC" w:rsidRPr="00196528" w:rsidRDefault="00F94DAC" w:rsidP="00951105">
            <w:pPr>
              <w:jc w:val="center"/>
              <w:rPr>
                <w:b/>
              </w:rPr>
            </w:pPr>
            <w:r w:rsidRPr="00196528">
              <w:rPr>
                <w:b/>
              </w:rPr>
              <w:t>05</w:t>
            </w:r>
          </w:p>
        </w:tc>
        <w:tc>
          <w:tcPr>
            <w:tcW w:w="1852" w:type="dxa"/>
          </w:tcPr>
          <w:p w14:paraId="462741EC" w14:textId="77777777" w:rsidR="00F94DAC" w:rsidRPr="00196528" w:rsidRDefault="00F94DAC" w:rsidP="00951105">
            <w:pPr>
              <w:jc w:val="center"/>
              <w:rPr>
                <w:b/>
              </w:rPr>
            </w:pPr>
            <w:r w:rsidRPr="00196528">
              <w:rPr>
                <w:b/>
              </w:rPr>
              <w:t>01</w:t>
            </w:r>
          </w:p>
        </w:tc>
        <w:tc>
          <w:tcPr>
            <w:tcW w:w="1852" w:type="dxa"/>
          </w:tcPr>
          <w:p w14:paraId="6B18DD30" w14:textId="77777777" w:rsidR="00F94DAC" w:rsidRPr="00196528" w:rsidRDefault="00F94DAC" w:rsidP="00951105">
            <w:pPr>
              <w:jc w:val="center"/>
              <w:rPr>
                <w:b/>
              </w:rPr>
            </w:pPr>
            <w:r w:rsidRPr="00196528">
              <w:rPr>
                <w:b/>
              </w:rPr>
              <w:t>UNIDADE</w:t>
            </w:r>
          </w:p>
        </w:tc>
        <w:tc>
          <w:tcPr>
            <w:tcW w:w="1852" w:type="dxa"/>
          </w:tcPr>
          <w:p w14:paraId="33EA6E34" w14:textId="77777777" w:rsidR="00F94DAC" w:rsidRPr="00196528" w:rsidRDefault="00F94DAC" w:rsidP="00951105">
            <w:pPr>
              <w:jc w:val="center"/>
              <w:rPr>
                <w:b/>
              </w:rPr>
            </w:pPr>
            <w:r w:rsidRPr="00196528">
              <w:rPr>
                <w:b/>
              </w:rPr>
              <w:t>LUVA/D20 TURBO CRUZ.5-160X</w:t>
            </w:r>
          </w:p>
        </w:tc>
      </w:tr>
      <w:tr w:rsidR="00F94DAC" w14:paraId="2183EB88" w14:textId="77777777" w:rsidTr="00951105">
        <w:tc>
          <w:tcPr>
            <w:tcW w:w="1747" w:type="dxa"/>
          </w:tcPr>
          <w:p w14:paraId="683021A8" w14:textId="77777777" w:rsidR="00F94DAC" w:rsidRPr="00196528" w:rsidRDefault="00F94DAC" w:rsidP="00951105">
            <w:pPr>
              <w:jc w:val="center"/>
              <w:rPr>
                <w:b/>
              </w:rPr>
            </w:pPr>
            <w:r w:rsidRPr="00196528">
              <w:rPr>
                <w:b/>
              </w:rPr>
              <w:t>06</w:t>
            </w:r>
          </w:p>
        </w:tc>
        <w:tc>
          <w:tcPr>
            <w:tcW w:w="1852" w:type="dxa"/>
          </w:tcPr>
          <w:p w14:paraId="1988290A" w14:textId="77777777" w:rsidR="00F94DAC" w:rsidRPr="00196528" w:rsidRDefault="00F94DAC" w:rsidP="00951105">
            <w:pPr>
              <w:jc w:val="center"/>
              <w:rPr>
                <w:b/>
              </w:rPr>
            </w:pPr>
            <w:r w:rsidRPr="00196528">
              <w:rPr>
                <w:b/>
              </w:rPr>
              <w:t>08</w:t>
            </w:r>
          </w:p>
        </w:tc>
        <w:tc>
          <w:tcPr>
            <w:tcW w:w="1852" w:type="dxa"/>
          </w:tcPr>
          <w:p w14:paraId="179B138A" w14:textId="77777777" w:rsidR="00F94DAC" w:rsidRPr="00196528" w:rsidRDefault="00F94DAC" w:rsidP="00951105">
            <w:pPr>
              <w:jc w:val="center"/>
              <w:rPr>
                <w:b/>
              </w:rPr>
            </w:pPr>
            <w:r w:rsidRPr="00196528">
              <w:rPr>
                <w:b/>
              </w:rPr>
              <w:t>UNIDADE</w:t>
            </w:r>
          </w:p>
        </w:tc>
        <w:tc>
          <w:tcPr>
            <w:tcW w:w="1852" w:type="dxa"/>
          </w:tcPr>
          <w:p w14:paraId="334963BC" w14:textId="77777777" w:rsidR="00F94DAC" w:rsidRPr="00196528" w:rsidRDefault="00F94DAC" w:rsidP="00951105">
            <w:pPr>
              <w:jc w:val="center"/>
              <w:rPr>
                <w:b/>
              </w:rPr>
            </w:pPr>
            <w:r w:rsidRPr="00196528">
              <w:rPr>
                <w:b/>
              </w:rPr>
              <w:t>PARAFUSO FIX. ABRAÇ.5/16X3/4NF/CRUZ.5-160X</w:t>
            </w:r>
          </w:p>
        </w:tc>
      </w:tr>
      <w:tr w:rsidR="00F94DAC" w14:paraId="4D5D9765" w14:textId="77777777" w:rsidTr="00951105">
        <w:tc>
          <w:tcPr>
            <w:tcW w:w="1747" w:type="dxa"/>
          </w:tcPr>
          <w:p w14:paraId="5CEF77C7" w14:textId="77777777" w:rsidR="00F94DAC" w:rsidRPr="00196528" w:rsidRDefault="00F94DAC" w:rsidP="00951105">
            <w:pPr>
              <w:jc w:val="center"/>
              <w:rPr>
                <w:b/>
              </w:rPr>
            </w:pPr>
            <w:r w:rsidRPr="00196528">
              <w:rPr>
                <w:b/>
              </w:rPr>
              <w:t>07</w:t>
            </w:r>
          </w:p>
        </w:tc>
        <w:tc>
          <w:tcPr>
            <w:tcW w:w="1852" w:type="dxa"/>
          </w:tcPr>
          <w:p w14:paraId="69D2F00C" w14:textId="77777777" w:rsidR="00F94DAC" w:rsidRPr="00196528" w:rsidRDefault="00F94DAC" w:rsidP="00951105">
            <w:pPr>
              <w:jc w:val="center"/>
              <w:rPr>
                <w:b/>
              </w:rPr>
            </w:pPr>
            <w:r w:rsidRPr="00196528">
              <w:rPr>
                <w:b/>
              </w:rPr>
              <w:t>01</w:t>
            </w:r>
          </w:p>
        </w:tc>
        <w:tc>
          <w:tcPr>
            <w:tcW w:w="1852" w:type="dxa"/>
          </w:tcPr>
          <w:p w14:paraId="5C4FE5A2" w14:textId="77777777" w:rsidR="00F94DAC" w:rsidRPr="00196528" w:rsidRDefault="00F94DAC" w:rsidP="00951105">
            <w:pPr>
              <w:jc w:val="center"/>
              <w:rPr>
                <w:b/>
              </w:rPr>
            </w:pPr>
            <w:r w:rsidRPr="00196528">
              <w:rPr>
                <w:b/>
              </w:rPr>
              <w:t>UNIDADE</w:t>
            </w:r>
          </w:p>
        </w:tc>
        <w:tc>
          <w:tcPr>
            <w:tcW w:w="1852" w:type="dxa"/>
          </w:tcPr>
          <w:p w14:paraId="00295990" w14:textId="77777777" w:rsidR="00F94DAC" w:rsidRPr="00196528" w:rsidRDefault="00F94DAC" w:rsidP="00951105">
            <w:pPr>
              <w:jc w:val="center"/>
              <w:rPr>
                <w:b/>
              </w:rPr>
            </w:pPr>
            <w:r w:rsidRPr="00196528">
              <w:rPr>
                <w:b/>
              </w:rPr>
              <w:t>PONTEIRA DESLIZANTE</w:t>
            </w:r>
          </w:p>
        </w:tc>
      </w:tr>
      <w:tr w:rsidR="00F94DAC" w14:paraId="33EFC9AE" w14:textId="77777777" w:rsidTr="00951105">
        <w:tc>
          <w:tcPr>
            <w:tcW w:w="1747" w:type="dxa"/>
          </w:tcPr>
          <w:p w14:paraId="1A85CC5F" w14:textId="77777777" w:rsidR="00F94DAC" w:rsidRPr="00196528" w:rsidRDefault="00F94DAC" w:rsidP="00951105">
            <w:pPr>
              <w:jc w:val="center"/>
              <w:rPr>
                <w:b/>
              </w:rPr>
            </w:pPr>
            <w:r w:rsidRPr="00196528">
              <w:rPr>
                <w:b/>
              </w:rPr>
              <w:t>08</w:t>
            </w:r>
          </w:p>
        </w:tc>
        <w:tc>
          <w:tcPr>
            <w:tcW w:w="1852" w:type="dxa"/>
          </w:tcPr>
          <w:p w14:paraId="19FE0FBD" w14:textId="77777777" w:rsidR="00F94DAC" w:rsidRPr="00196528" w:rsidRDefault="00F94DAC" w:rsidP="00951105">
            <w:pPr>
              <w:jc w:val="center"/>
              <w:rPr>
                <w:b/>
              </w:rPr>
            </w:pPr>
            <w:r>
              <w:rPr>
                <w:b/>
              </w:rPr>
              <w:t>01</w:t>
            </w:r>
          </w:p>
        </w:tc>
        <w:tc>
          <w:tcPr>
            <w:tcW w:w="1852" w:type="dxa"/>
          </w:tcPr>
          <w:p w14:paraId="42AE741E" w14:textId="77777777" w:rsidR="00F94DAC" w:rsidRPr="00196528" w:rsidRDefault="00F94DAC" w:rsidP="00951105">
            <w:pPr>
              <w:jc w:val="center"/>
              <w:rPr>
                <w:b/>
              </w:rPr>
            </w:pPr>
            <w:r>
              <w:rPr>
                <w:b/>
              </w:rPr>
              <w:t>UNIDADE</w:t>
            </w:r>
          </w:p>
        </w:tc>
        <w:tc>
          <w:tcPr>
            <w:tcW w:w="1852" w:type="dxa"/>
          </w:tcPr>
          <w:p w14:paraId="39A96E0D" w14:textId="77777777" w:rsidR="00F94DAC" w:rsidRPr="00196528" w:rsidRDefault="00F94DAC" w:rsidP="00951105">
            <w:pPr>
              <w:jc w:val="center"/>
              <w:rPr>
                <w:b/>
              </w:rPr>
            </w:pPr>
            <w:r w:rsidRPr="00196528">
              <w:rPr>
                <w:b/>
              </w:rPr>
              <w:t>TUBO EM BARRA 90X84X3B-06 0,48CM</w:t>
            </w:r>
          </w:p>
        </w:tc>
      </w:tr>
    </w:tbl>
    <w:p w14:paraId="789CED42" w14:textId="77777777" w:rsidR="00C42DCF" w:rsidRPr="00C42DCF" w:rsidRDefault="00C42DCF" w:rsidP="00C42DCF">
      <w:pPr>
        <w:widowControl/>
        <w:autoSpaceDE/>
        <w:autoSpaceDN/>
        <w:spacing w:line="276" w:lineRule="auto"/>
        <w:jc w:val="both"/>
        <w:rPr>
          <w:rFonts w:ascii="Arial" w:hAnsi="Arial" w:cs="Arial"/>
          <w:bCs/>
          <w:sz w:val="24"/>
          <w:szCs w:val="24"/>
          <w:lang w:val="pt-BR"/>
        </w:rPr>
      </w:pPr>
    </w:p>
    <w:bookmarkEnd w:id="1"/>
    <w:p w14:paraId="08DEDD30" w14:textId="77777777" w:rsidR="00C42DCF" w:rsidRPr="00C42DCF" w:rsidRDefault="00C42DCF" w:rsidP="00C42DCF">
      <w:pPr>
        <w:spacing w:line="276" w:lineRule="auto"/>
        <w:jc w:val="both"/>
        <w:rPr>
          <w:rFonts w:ascii="Arial" w:hAnsi="Arial" w:cs="Arial"/>
          <w:bCs/>
          <w:sz w:val="24"/>
          <w:szCs w:val="24"/>
          <w:lang w:val="pt-BR"/>
        </w:rPr>
      </w:pPr>
    </w:p>
    <w:p w14:paraId="68D839D3" w14:textId="3AF01F4F" w:rsidR="00C42DCF" w:rsidRPr="00C42DCF" w:rsidRDefault="00C42DCF" w:rsidP="00C42DCF">
      <w:pPr>
        <w:widowControl/>
        <w:numPr>
          <w:ilvl w:val="1"/>
          <w:numId w:val="6"/>
        </w:numPr>
        <w:autoSpaceDE/>
        <w:autoSpaceDN/>
        <w:spacing w:line="276" w:lineRule="auto"/>
        <w:ind w:left="0" w:firstLine="0"/>
        <w:jc w:val="both"/>
        <w:rPr>
          <w:rFonts w:ascii="Arial" w:hAnsi="Arial" w:cs="Arial"/>
          <w:b/>
          <w:sz w:val="24"/>
          <w:szCs w:val="24"/>
          <w:lang w:val="pt-BR"/>
        </w:rPr>
      </w:pPr>
      <w:r w:rsidRPr="00C42DCF">
        <w:rPr>
          <w:rFonts w:ascii="Arial" w:hAnsi="Arial" w:cs="Arial"/>
          <w:sz w:val="24"/>
          <w:szCs w:val="24"/>
          <w:lang w:val="pt-BR"/>
        </w:rPr>
        <w:t>Estabelece também normas gerais e específicas, métodos de trabalho e padrões de conduta para a prestação de serviços dos itens devendo considerar de forma complementar às demais exigên</w:t>
      </w:r>
      <w:r w:rsidR="009E5005">
        <w:rPr>
          <w:rFonts w:ascii="Arial" w:hAnsi="Arial" w:cs="Arial"/>
          <w:sz w:val="24"/>
          <w:szCs w:val="24"/>
          <w:lang w:val="pt-BR"/>
        </w:rPr>
        <w:t>cias dos documentos contratuais.</w:t>
      </w:r>
    </w:p>
    <w:p w14:paraId="4A2F471E" w14:textId="77777777" w:rsidR="00C42DCF" w:rsidRPr="00C42DCF" w:rsidRDefault="00C42DCF" w:rsidP="00C42DCF">
      <w:pPr>
        <w:spacing w:line="276" w:lineRule="auto"/>
        <w:jc w:val="both"/>
        <w:rPr>
          <w:rFonts w:ascii="Arial" w:hAnsi="Arial" w:cs="Arial"/>
          <w:sz w:val="24"/>
          <w:szCs w:val="24"/>
          <w:lang w:val="pt-BR"/>
        </w:rPr>
      </w:pPr>
    </w:p>
    <w:p w14:paraId="12C8203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2– JUSTIFICATIVA</w:t>
      </w:r>
    </w:p>
    <w:p w14:paraId="2288C16A" w14:textId="77777777" w:rsidR="00C42DCF" w:rsidRPr="00C42DCF" w:rsidRDefault="00C42DCF" w:rsidP="00C42DCF">
      <w:pPr>
        <w:pStyle w:val="SemEspaamento"/>
        <w:spacing w:line="276" w:lineRule="auto"/>
        <w:jc w:val="both"/>
        <w:rPr>
          <w:rFonts w:ascii="Arial" w:hAnsi="Arial" w:cs="Arial"/>
          <w:b/>
          <w:sz w:val="24"/>
          <w:szCs w:val="24"/>
        </w:rPr>
      </w:pPr>
    </w:p>
    <w:p w14:paraId="7370B468" w14:textId="2F4AA555" w:rsidR="00C42DCF" w:rsidRPr="00C42DCF" w:rsidRDefault="00C57254" w:rsidP="00C42DCF">
      <w:pPr>
        <w:spacing w:line="276" w:lineRule="auto"/>
        <w:jc w:val="both"/>
        <w:rPr>
          <w:rFonts w:ascii="Arial" w:hAnsi="Arial" w:cs="Arial"/>
          <w:sz w:val="24"/>
          <w:szCs w:val="24"/>
          <w:lang w:val="pt-BR"/>
        </w:rPr>
      </w:pPr>
      <w:r>
        <w:rPr>
          <w:rFonts w:ascii="Arial" w:hAnsi="Arial" w:cs="Arial"/>
          <w:sz w:val="24"/>
          <w:szCs w:val="24"/>
          <w:lang w:val="pt-BR"/>
        </w:rPr>
        <w:t>Verifica-se</w:t>
      </w:r>
      <w:r w:rsidR="00C42DCF" w:rsidRPr="00C42DCF">
        <w:rPr>
          <w:rFonts w:ascii="Arial" w:hAnsi="Arial" w:cs="Arial"/>
          <w:sz w:val="24"/>
          <w:szCs w:val="24"/>
          <w:lang w:val="pt-BR"/>
        </w:rPr>
        <w:t xml:space="preserve"> a necessidade das manutenções das atividades </w:t>
      </w:r>
      <w:r w:rsidR="00B56C46">
        <w:rPr>
          <w:rFonts w:ascii="Arial" w:hAnsi="Arial" w:cs="Arial"/>
          <w:sz w:val="24"/>
          <w:szCs w:val="24"/>
          <w:lang w:val="pt-BR"/>
        </w:rPr>
        <w:t>de</w:t>
      </w:r>
      <w:r w:rsidR="00EA2A77" w:rsidRPr="00EA2A77">
        <w:rPr>
          <w:rFonts w:ascii="Arial" w:hAnsi="Arial" w:cs="Arial"/>
          <w:b/>
          <w:sz w:val="24"/>
          <w:szCs w:val="24"/>
        </w:rPr>
        <w:t xml:space="preserve"> </w:t>
      </w:r>
      <w:r w:rsidR="00EA2A77">
        <w:rPr>
          <w:rFonts w:ascii="Arial" w:hAnsi="Arial" w:cs="Arial"/>
          <w:b/>
          <w:sz w:val="24"/>
          <w:szCs w:val="24"/>
        </w:rPr>
        <w:t>AQUISIÇÃO E CONFECÇÃO DE PEÇAS E PRESTAÇÃO DE SERVIÇOS MECÂNICOS DESTINADOS A MANUTENÇÃO DA FROTA DE VEÍCULOS DO D.M.E</w:t>
      </w:r>
      <w:r w:rsidR="00EA2A77">
        <w:rPr>
          <w:rFonts w:ascii="Arial" w:hAnsi="Arial" w:cs="Arial"/>
          <w:b/>
          <w:sz w:val="24"/>
          <w:szCs w:val="24"/>
        </w:rPr>
        <w:t>.R. (RETROESCAVADEIRA CAT 416E)</w:t>
      </w:r>
      <w:r w:rsidR="00C42DCF" w:rsidRPr="00B56C46">
        <w:rPr>
          <w:rFonts w:ascii="Arial" w:hAnsi="Arial" w:cs="Arial"/>
          <w:b/>
          <w:bCs/>
          <w:sz w:val="24"/>
          <w:szCs w:val="24"/>
          <w:lang w:val="pt-BR"/>
        </w:rPr>
        <w:t xml:space="preserve">, </w:t>
      </w:r>
      <w:r w:rsidR="00C42DCF" w:rsidRPr="00C42DCF">
        <w:rPr>
          <w:rFonts w:ascii="Arial" w:hAnsi="Arial" w:cs="Arial"/>
          <w:sz w:val="24"/>
          <w:szCs w:val="24"/>
          <w:lang w:val="pt-BR"/>
        </w:rPr>
        <w:t>para manter a eficiência nas a</w:t>
      </w:r>
      <w:r w:rsidR="00121C6B">
        <w:rPr>
          <w:rFonts w:ascii="Arial" w:hAnsi="Arial" w:cs="Arial"/>
          <w:sz w:val="24"/>
          <w:szCs w:val="24"/>
          <w:lang w:val="pt-BR"/>
        </w:rPr>
        <w:t>t</w:t>
      </w:r>
      <w:r w:rsidR="001E2817">
        <w:rPr>
          <w:rFonts w:ascii="Arial" w:hAnsi="Arial" w:cs="Arial"/>
          <w:sz w:val="24"/>
          <w:szCs w:val="24"/>
          <w:lang w:val="pt-BR"/>
        </w:rPr>
        <w:t>ividades da presente secretaria.</w:t>
      </w:r>
    </w:p>
    <w:p w14:paraId="45C5DCC3" w14:textId="77777777" w:rsidR="00C42DCF" w:rsidRPr="00C42DCF" w:rsidRDefault="00C42DCF" w:rsidP="00C42DCF">
      <w:pPr>
        <w:spacing w:line="276" w:lineRule="auto"/>
        <w:jc w:val="both"/>
        <w:rPr>
          <w:rFonts w:ascii="Arial" w:hAnsi="Arial" w:cs="Arial"/>
          <w:sz w:val="24"/>
          <w:szCs w:val="24"/>
          <w:lang w:val="pt-BR"/>
        </w:rPr>
      </w:pPr>
    </w:p>
    <w:p w14:paraId="52B2FCBB"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3- FUNDAMENTAÇÃO LEGAL</w:t>
      </w:r>
    </w:p>
    <w:p w14:paraId="37966E3F" w14:textId="77777777" w:rsidR="00C42DCF" w:rsidRPr="00C42DCF" w:rsidRDefault="00C42DCF" w:rsidP="00C42DCF">
      <w:pPr>
        <w:pStyle w:val="SemEspaamento"/>
        <w:spacing w:line="276" w:lineRule="auto"/>
        <w:jc w:val="both"/>
        <w:rPr>
          <w:rFonts w:ascii="Arial" w:hAnsi="Arial" w:cs="Arial"/>
          <w:sz w:val="24"/>
          <w:szCs w:val="24"/>
        </w:rPr>
      </w:pPr>
    </w:p>
    <w:p w14:paraId="21103856" w14:textId="2BB1843C"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 O embasamento legal da presente contratação direta, está fundamentada, no artigo 75, inciso II, da Lei Federal nº 14.133/2021 de 01 de abril de 2021, e posteriores alterações trazidas pelo Decreto nº. 12.343 de 31 de dezembro de 2024 que diz ser dispensável a licitação para contratação que envolva valores inferiores a </w:t>
      </w:r>
      <w:r w:rsidRPr="00C42DCF">
        <w:rPr>
          <w:rFonts w:ascii="Arial" w:hAnsi="Arial" w:cs="Arial"/>
          <w:b/>
          <w:bCs/>
          <w:sz w:val="24"/>
          <w:szCs w:val="24"/>
          <w:lang w:val="en-US"/>
        </w:rPr>
        <w:t xml:space="preserve">R$ 62.725,59 </w:t>
      </w:r>
      <w:r w:rsidRPr="00C42DCF">
        <w:rPr>
          <w:rFonts w:ascii="Arial" w:hAnsi="Arial" w:cs="Arial"/>
          <w:b/>
          <w:bCs/>
          <w:sz w:val="24"/>
          <w:szCs w:val="24"/>
        </w:rPr>
        <w:t>(sessenta e dois mil e setecentos e vinte cinco reais e cinquenta e nove centavos)</w:t>
      </w:r>
      <w:r w:rsidRPr="00C42DCF">
        <w:rPr>
          <w:rFonts w:ascii="Arial" w:hAnsi="Arial" w:cs="Arial"/>
          <w:sz w:val="24"/>
          <w:szCs w:val="24"/>
        </w:rPr>
        <w:t>, no ca</w:t>
      </w:r>
      <w:r w:rsidR="0051735E">
        <w:rPr>
          <w:rFonts w:ascii="Arial" w:hAnsi="Arial" w:cs="Arial"/>
          <w:sz w:val="24"/>
          <w:szCs w:val="24"/>
        </w:rPr>
        <w:t>so de outros serviços e compras.</w:t>
      </w:r>
    </w:p>
    <w:p w14:paraId="064DFFBB" w14:textId="77777777" w:rsidR="00C42DCF" w:rsidRPr="00C42DCF" w:rsidRDefault="00C42DCF" w:rsidP="00C42DCF">
      <w:pPr>
        <w:pStyle w:val="SemEspaamento"/>
        <w:spacing w:line="276" w:lineRule="auto"/>
        <w:ind w:left="495"/>
        <w:jc w:val="both"/>
        <w:rPr>
          <w:rFonts w:ascii="Arial" w:hAnsi="Arial" w:cs="Arial"/>
          <w:sz w:val="24"/>
          <w:szCs w:val="24"/>
        </w:rPr>
      </w:pPr>
    </w:p>
    <w:p w14:paraId="79585D2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4 – DO PREÇO</w:t>
      </w:r>
    </w:p>
    <w:p w14:paraId="4DFAB88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4.1. O preço estimado para a referida contratação será correspondente à média de preços obtido por pesquisa do Departamento de Compras, emitidos por empresas do ramo.</w:t>
      </w:r>
    </w:p>
    <w:p w14:paraId="2685C339" w14:textId="77777777" w:rsidR="00C42DCF" w:rsidRPr="00C42DCF" w:rsidRDefault="00C42DCF" w:rsidP="00C42DCF">
      <w:pPr>
        <w:pStyle w:val="SemEspaamento"/>
        <w:spacing w:line="276" w:lineRule="auto"/>
        <w:jc w:val="both"/>
        <w:rPr>
          <w:rFonts w:ascii="Arial" w:hAnsi="Arial" w:cs="Arial"/>
          <w:sz w:val="24"/>
          <w:szCs w:val="24"/>
        </w:rPr>
      </w:pPr>
    </w:p>
    <w:p w14:paraId="749F33A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4.2. O preço deverá ser cotado considerando-se quaisquer valores gastos ou despesas, seguro, transportes, tributos e ainda todas as despesas que diretamente ou indiretamente incidirem na execução dos serviços.</w:t>
      </w:r>
    </w:p>
    <w:p w14:paraId="1A8E691D" w14:textId="77777777" w:rsidR="00C42DCF" w:rsidRPr="00C42DCF" w:rsidRDefault="00C42DCF" w:rsidP="00C42DCF">
      <w:pPr>
        <w:pStyle w:val="SemEspaamento"/>
        <w:spacing w:line="276" w:lineRule="auto"/>
        <w:jc w:val="both"/>
        <w:rPr>
          <w:rFonts w:ascii="Arial" w:hAnsi="Arial" w:cs="Arial"/>
          <w:sz w:val="24"/>
          <w:szCs w:val="24"/>
        </w:rPr>
      </w:pPr>
    </w:p>
    <w:p w14:paraId="64633B5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4.3. A proposta de preços deverá apresentar prazo de validade de mínimo de 60 (sessenta) dias.</w:t>
      </w:r>
    </w:p>
    <w:p w14:paraId="4DE8BFEA" w14:textId="77777777" w:rsidR="00C42DCF" w:rsidRPr="00C42DCF" w:rsidRDefault="00C42DCF" w:rsidP="00C42DCF">
      <w:pPr>
        <w:pStyle w:val="SemEspaamento"/>
        <w:spacing w:line="276" w:lineRule="auto"/>
        <w:jc w:val="both"/>
        <w:rPr>
          <w:rFonts w:ascii="Arial" w:hAnsi="Arial" w:cs="Arial"/>
          <w:sz w:val="24"/>
          <w:szCs w:val="24"/>
        </w:rPr>
      </w:pPr>
    </w:p>
    <w:p w14:paraId="75175423"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5 – DO PRAZO CONTRATUAL </w:t>
      </w:r>
    </w:p>
    <w:p w14:paraId="1B03C4A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5.1. O Prazo de vigência contratual será de </w:t>
      </w:r>
      <w:r w:rsidRPr="00C42DCF">
        <w:rPr>
          <w:rFonts w:ascii="Arial" w:hAnsi="Arial" w:cs="Arial"/>
          <w:b/>
          <w:bCs/>
          <w:sz w:val="24"/>
          <w:szCs w:val="24"/>
        </w:rPr>
        <w:t>12 (doze) meses</w:t>
      </w:r>
      <w:r w:rsidRPr="00C42DCF">
        <w:rPr>
          <w:rFonts w:ascii="Arial" w:hAnsi="Arial" w:cs="Arial"/>
          <w:sz w:val="24"/>
          <w:szCs w:val="24"/>
        </w:rPr>
        <w:t xml:space="preserve"> a contar da data da assinatura do contrato, podendo ser prorrogado nos termos da Lei Federal nº 14.133/2021. </w:t>
      </w:r>
    </w:p>
    <w:p w14:paraId="7A9BA037" w14:textId="77777777" w:rsidR="00C42DCF" w:rsidRPr="00C42DCF" w:rsidRDefault="00C42DCF" w:rsidP="00C42DCF">
      <w:pPr>
        <w:pStyle w:val="SemEspaamento"/>
        <w:spacing w:line="276" w:lineRule="auto"/>
        <w:jc w:val="both"/>
        <w:rPr>
          <w:rFonts w:ascii="Arial" w:hAnsi="Arial" w:cs="Arial"/>
          <w:sz w:val="24"/>
          <w:szCs w:val="24"/>
        </w:rPr>
      </w:pPr>
    </w:p>
    <w:p w14:paraId="3F5E599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5.2. A CONTRATADA ficará obrigada a aceitar, mesmas condições contratuais, acréscimos ou supressões que fizeram necessários no quantitativo do objeto contratado, até o limite de 25% (vinte e cinco por cento) do valor inicial atualizado do contrato, conforme aduz o art. 125 da Lei 14.133/2021.</w:t>
      </w:r>
    </w:p>
    <w:p w14:paraId="21A0AAC9" w14:textId="77777777" w:rsidR="00C42DCF" w:rsidRPr="00C42DCF" w:rsidRDefault="00C42DCF" w:rsidP="00C42DCF">
      <w:pPr>
        <w:pStyle w:val="SemEspaamento"/>
        <w:spacing w:line="276" w:lineRule="auto"/>
        <w:jc w:val="both"/>
        <w:rPr>
          <w:rFonts w:ascii="Arial" w:hAnsi="Arial" w:cs="Arial"/>
          <w:sz w:val="24"/>
          <w:szCs w:val="24"/>
        </w:rPr>
      </w:pPr>
    </w:p>
    <w:p w14:paraId="2BC4B730"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6 – DAS CONDIÇÕES DE RECEBIMENTO DOS OBJETOS</w:t>
      </w:r>
    </w:p>
    <w:p w14:paraId="34B481EF" w14:textId="77777777" w:rsidR="00C42DCF" w:rsidRPr="00C42DCF" w:rsidRDefault="00C42DCF" w:rsidP="00C42DCF">
      <w:pPr>
        <w:jc w:val="both"/>
        <w:rPr>
          <w:rFonts w:ascii="Arial" w:hAnsi="Arial" w:cs="Arial"/>
          <w:sz w:val="24"/>
          <w:szCs w:val="24"/>
        </w:rPr>
      </w:pPr>
    </w:p>
    <w:p w14:paraId="0BE96AF8" w14:textId="77777777" w:rsidR="00C42DCF" w:rsidRPr="00C42DCF" w:rsidRDefault="00C42DCF" w:rsidP="00C42DCF">
      <w:pPr>
        <w:jc w:val="both"/>
        <w:rPr>
          <w:rFonts w:ascii="Arial" w:hAnsi="Arial" w:cs="Arial"/>
          <w:sz w:val="24"/>
          <w:szCs w:val="24"/>
          <w:lang w:bidi="pt-PT"/>
        </w:rPr>
      </w:pPr>
      <w:r w:rsidRPr="00C42DCF">
        <w:rPr>
          <w:rFonts w:ascii="Arial" w:hAnsi="Arial" w:cs="Arial"/>
          <w:sz w:val="24"/>
          <w:szCs w:val="24"/>
        </w:rPr>
        <w:t xml:space="preserve">6.1. </w:t>
      </w:r>
      <w:r w:rsidRPr="00C42DCF">
        <w:rPr>
          <w:rFonts w:ascii="Arial" w:hAnsi="Arial" w:cs="Arial"/>
          <w:sz w:val="24"/>
          <w:szCs w:val="24"/>
          <w:lang w:bidi="pt-PT"/>
        </w:rPr>
        <w:t>O objeto do presente termo de referência deverá ser entregue conforme Autorização de fornecimento emitido pelo Departamento de Compras</w:t>
      </w:r>
      <w:r w:rsidRPr="00C42DCF">
        <w:rPr>
          <w:rFonts w:ascii="Arial" w:eastAsia="Liberation Serif" w:hAnsi="Arial" w:cs="Arial"/>
          <w:b/>
          <w:color w:val="000000" w:themeColor="text1"/>
          <w:sz w:val="24"/>
          <w:szCs w:val="24"/>
          <w:lang w:val="pt-BR" w:eastAsia="pt-BR"/>
        </w:rPr>
        <w:t xml:space="preserve">, </w:t>
      </w:r>
      <w:r w:rsidRPr="00C42DCF">
        <w:rPr>
          <w:rFonts w:ascii="Arial" w:hAnsi="Arial" w:cs="Arial"/>
          <w:sz w:val="24"/>
          <w:szCs w:val="24"/>
          <w:lang w:bidi="pt-PT"/>
        </w:rPr>
        <w:t xml:space="preserve">após recebimento da nota de empenho. </w:t>
      </w:r>
    </w:p>
    <w:p w14:paraId="14B967F7" w14:textId="77777777" w:rsidR="00C42DCF" w:rsidRPr="00C42DCF" w:rsidRDefault="00C42DCF" w:rsidP="00C42DCF">
      <w:pPr>
        <w:pStyle w:val="SemEspaamento"/>
        <w:spacing w:line="276" w:lineRule="auto"/>
        <w:jc w:val="both"/>
        <w:rPr>
          <w:rFonts w:ascii="Arial" w:hAnsi="Arial" w:cs="Arial"/>
          <w:sz w:val="24"/>
          <w:szCs w:val="24"/>
          <w:lang w:bidi="pt-PT"/>
        </w:rPr>
      </w:pPr>
    </w:p>
    <w:p w14:paraId="27D6273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6.2- Deverão considerar entrega de </w:t>
      </w:r>
      <w:proofErr w:type="gramStart"/>
      <w:r w:rsidRPr="00C42DCF">
        <w:rPr>
          <w:rFonts w:ascii="Arial" w:hAnsi="Arial" w:cs="Arial"/>
          <w:sz w:val="24"/>
          <w:szCs w:val="24"/>
          <w:lang w:bidi="pt-PT"/>
        </w:rPr>
        <w:t>objeto(</w:t>
      </w:r>
      <w:proofErr w:type="gramEnd"/>
      <w:r w:rsidRPr="00C42DCF">
        <w:rPr>
          <w:rFonts w:ascii="Arial" w:hAnsi="Arial" w:cs="Arial"/>
          <w:sz w:val="24"/>
          <w:szCs w:val="24"/>
          <w:lang w:bidi="pt-PT"/>
        </w:rPr>
        <w:t>s) compatível(</w:t>
      </w:r>
      <w:proofErr w:type="spellStart"/>
      <w:r w:rsidRPr="00C42DCF">
        <w:rPr>
          <w:rFonts w:ascii="Arial" w:hAnsi="Arial" w:cs="Arial"/>
          <w:sz w:val="24"/>
          <w:szCs w:val="24"/>
          <w:lang w:bidi="pt-PT"/>
        </w:rPr>
        <w:t>is</w:t>
      </w:r>
      <w:proofErr w:type="spellEnd"/>
      <w:r w:rsidRPr="00C42DCF">
        <w:rPr>
          <w:rFonts w:ascii="Arial" w:hAnsi="Arial" w:cs="Arial"/>
          <w:sz w:val="24"/>
          <w:szCs w:val="24"/>
          <w:lang w:bidi="pt-PT"/>
        </w:rPr>
        <w:t xml:space="preserve">) com todas as normas e Leis vigentes, mesmo que elas não tenham sido citadas neste Termo de Referência. </w:t>
      </w:r>
    </w:p>
    <w:p w14:paraId="5DABB442" w14:textId="77777777" w:rsidR="00C42DCF" w:rsidRPr="00C42DCF" w:rsidRDefault="00C42DCF" w:rsidP="00C42DCF">
      <w:pPr>
        <w:pStyle w:val="SemEspaamento"/>
        <w:spacing w:line="276" w:lineRule="auto"/>
        <w:jc w:val="both"/>
        <w:rPr>
          <w:rFonts w:ascii="Arial" w:hAnsi="Arial" w:cs="Arial"/>
          <w:sz w:val="24"/>
          <w:szCs w:val="24"/>
          <w:lang w:bidi="pt-PT"/>
        </w:rPr>
      </w:pPr>
    </w:p>
    <w:p w14:paraId="1F2F402A"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6.3- A Entrega deverá ser realizado no prazo de até </w:t>
      </w:r>
      <w:r w:rsidRPr="00C42DCF">
        <w:rPr>
          <w:rFonts w:ascii="Arial" w:hAnsi="Arial" w:cs="Arial"/>
          <w:b/>
          <w:bCs/>
          <w:sz w:val="24"/>
          <w:szCs w:val="24"/>
          <w:lang w:bidi="pt-PT"/>
        </w:rPr>
        <w:t>05 (cinco) dias úteis</w:t>
      </w:r>
      <w:r w:rsidRPr="00C42DCF">
        <w:rPr>
          <w:rFonts w:ascii="Arial" w:hAnsi="Arial" w:cs="Arial"/>
          <w:sz w:val="24"/>
          <w:szCs w:val="24"/>
          <w:lang w:bidi="pt-PT"/>
        </w:rPr>
        <w:t xml:space="preserve"> após a solicitação, conforme a demanda do solicitante. </w:t>
      </w:r>
    </w:p>
    <w:p w14:paraId="72BD4C38" w14:textId="77777777" w:rsidR="00C42DCF" w:rsidRPr="00C42DCF" w:rsidRDefault="00C42DCF" w:rsidP="00C42DCF">
      <w:pPr>
        <w:pStyle w:val="SemEspaamento"/>
        <w:spacing w:line="276" w:lineRule="auto"/>
        <w:jc w:val="both"/>
        <w:rPr>
          <w:rFonts w:ascii="Arial" w:hAnsi="Arial" w:cs="Arial"/>
          <w:sz w:val="24"/>
          <w:szCs w:val="24"/>
          <w:lang w:bidi="pt-PT"/>
        </w:rPr>
      </w:pPr>
    </w:p>
    <w:p w14:paraId="6321ECB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6.4- Caso o produto/serviço não corresponda ao exigido no Termo de Referência, a contratada deverá providenciar no prazo de 24 (vinte e quatro) horas a sua substituição visando o atendimento das especificações, sem prejuízo da incidência das sanções previstas neste, na Lei 14.133/2021 e alterações e no Código de Defesa do Consumidor. </w:t>
      </w:r>
    </w:p>
    <w:p w14:paraId="27820EF4" w14:textId="77777777" w:rsidR="00C42DCF" w:rsidRPr="00C42DCF" w:rsidRDefault="00C42DCF" w:rsidP="00C42DCF">
      <w:pPr>
        <w:pStyle w:val="SemEspaamento"/>
        <w:spacing w:line="276" w:lineRule="auto"/>
        <w:jc w:val="both"/>
        <w:rPr>
          <w:rFonts w:ascii="Arial" w:hAnsi="Arial" w:cs="Arial"/>
          <w:sz w:val="24"/>
          <w:szCs w:val="24"/>
          <w:lang w:bidi="pt-PT"/>
        </w:rPr>
      </w:pPr>
    </w:p>
    <w:p w14:paraId="4384798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6.5- Os objetos deverão ser entregues nos locais indicados pelo Departamento de Compras, das 08:00 às 17:00 horas. Sendo o frete, carga e descarga por conta do fornecedor até o local indicado.</w:t>
      </w:r>
    </w:p>
    <w:p w14:paraId="4C366C62" w14:textId="77777777" w:rsidR="00C42DCF" w:rsidRPr="00C42DCF" w:rsidRDefault="00C42DCF" w:rsidP="00C42DCF">
      <w:pPr>
        <w:pStyle w:val="SemEspaamento"/>
        <w:spacing w:line="276" w:lineRule="auto"/>
        <w:jc w:val="both"/>
        <w:rPr>
          <w:rFonts w:ascii="Arial" w:hAnsi="Arial" w:cs="Arial"/>
          <w:sz w:val="24"/>
          <w:szCs w:val="24"/>
          <w:lang w:bidi="pt-PT"/>
        </w:rPr>
      </w:pPr>
    </w:p>
    <w:p w14:paraId="5EE8C49D"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6.6- No momento da entrega a empresa deverá apresentar a Nota Fiscal acompanhada da autorização de entrega expedida pelo Departamento de Compras.</w:t>
      </w:r>
    </w:p>
    <w:p w14:paraId="22CBB326" w14:textId="77777777" w:rsidR="00C42DCF" w:rsidRPr="00C42DCF" w:rsidRDefault="00C42DCF" w:rsidP="00C42DCF">
      <w:pPr>
        <w:pStyle w:val="SemEspaamento"/>
        <w:spacing w:line="276" w:lineRule="auto"/>
        <w:jc w:val="both"/>
        <w:rPr>
          <w:rFonts w:ascii="Arial" w:hAnsi="Arial" w:cs="Arial"/>
          <w:sz w:val="24"/>
          <w:szCs w:val="24"/>
          <w:lang w:bidi="pt-PT"/>
        </w:rPr>
      </w:pPr>
    </w:p>
    <w:p w14:paraId="7BA472CC"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6.7- Poderá a </w:t>
      </w:r>
      <w:r w:rsidRPr="00C42DCF">
        <w:rPr>
          <w:rFonts w:ascii="Arial" w:eastAsia="Liberation Serif" w:hAnsi="Arial" w:cs="Arial"/>
          <w:bCs/>
          <w:color w:val="000000" w:themeColor="text1"/>
          <w:sz w:val="24"/>
          <w:szCs w:val="24"/>
        </w:rPr>
        <w:t>Secretaria da Pasta</w:t>
      </w:r>
      <w:r w:rsidRPr="00C42DCF">
        <w:rPr>
          <w:rFonts w:ascii="Arial" w:hAnsi="Arial" w:cs="Arial"/>
          <w:sz w:val="24"/>
          <w:szCs w:val="24"/>
          <w:lang w:bidi="pt-PT"/>
        </w:rPr>
        <w:t xml:space="preserve">, a seu critério, exigir a troca sem ônus para ela, caso o objeto seja entregue em desacordo com as normas e especificações. </w:t>
      </w:r>
    </w:p>
    <w:p w14:paraId="6ED4EC93" w14:textId="77777777" w:rsidR="00C42DCF" w:rsidRPr="00C42DCF" w:rsidRDefault="00C42DCF" w:rsidP="00C42DCF">
      <w:pPr>
        <w:pStyle w:val="SemEspaamento"/>
        <w:spacing w:line="276" w:lineRule="auto"/>
        <w:jc w:val="both"/>
        <w:rPr>
          <w:rFonts w:ascii="Arial" w:hAnsi="Arial" w:cs="Arial"/>
          <w:sz w:val="24"/>
          <w:szCs w:val="24"/>
          <w:lang w:bidi="pt-PT"/>
        </w:rPr>
      </w:pPr>
    </w:p>
    <w:p w14:paraId="7984B5F7"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6.8- Nenhuma alteração ou modificação de forma, qualidade ou quantidade do objeto, poderá ser feita pela licitante vencedora, podendo, entretanto, </w:t>
      </w:r>
      <w:r w:rsidRPr="00C42DCF">
        <w:rPr>
          <w:rFonts w:ascii="Arial" w:eastAsia="Liberation Serif" w:hAnsi="Arial" w:cs="Arial"/>
          <w:bCs/>
          <w:color w:val="000000" w:themeColor="text1"/>
          <w:sz w:val="24"/>
          <w:szCs w:val="24"/>
        </w:rPr>
        <w:t>a Secretaria Solicitante</w:t>
      </w:r>
      <w:r w:rsidRPr="00C42DCF">
        <w:rPr>
          <w:rFonts w:ascii="Arial" w:hAnsi="Arial" w:cs="Arial"/>
          <w:sz w:val="24"/>
          <w:szCs w:val="24"/>
          <w:lang w:bidi="pt-PT"/>
        </w:rPr>
        <w:t>, determinar as modificações recomendáveis, desde que justificadas nos termos da lei nº 14.133/2021.</w:t>
      </w:r>
    </w:p>
    <w:p w14:paraId="7345BA97" w14:textId="77777777" w:rsidR="00C42DCF" w:rsidRPr="00C42DCF" w:rsidRDefault="00C42DCF" w:rsidP="00C42DCF">
      <w:pPr>
        <w:pStyle w:val="SemEspaamento"/>
        <w:spacing w:line="276" w:lineRule="auto"/>
        <w:jc w:val="both"/>
        <w:rPr>
          <w:rFonts w:ascii="Arial" w:hAnsi="Arial" w:cs="Arial"/>
          <w:sz w:val="24"/>
          <w:szCs w:val="24"/>
          <w:lang w:bidi="pt-PT"/>
        </w:rPr>
      </w:pPr>
    </w:p>
    <w:p w14:paraId="5514286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6.9- O não cumprimento do disposto no item 6.1 do presente termo acarretará a anulação do empenho bem como a aplicação das penalidades previstas no edital e a convocação do fornecedor subsequente considerando a ordem de classificação do certame. </w:t>
      </w:r>
    </w:p>
    <w:p w14:paraId="015F6A90" w14:textId="77777777" w:rsidR="00C42DCF" w:rsidRPr="00C42DCF" w:rsidRDefault="00C42DCF" w:rsidP="00C42DCF">
      <w:pPr>
        <w:pStyle w:val="SemEspaamento"/>
        <w:spacing w:line="276" w:lineRule="auto"/>
        <w:jc w:val="both"/>
        <w:rPr>
          <w:rFonts w:ascii="Arial" w:hAnsi="Arial" w:cs="Arial"/>
          <w:sz w:val="24"/>
          <w:szCs w:val="24"/>
        </w:rPr>
      </w:pPr>
    </w:p>
    <w:p w14:paraId="4487DA0C"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7 – DA FORMA DE PAGAMENTO </w:t>
      </w:r>
    </w:p>
    <w:p w14:paraId="2AC4DFFE" w14:textId="77777777" w:rsidR="00C42DCF" w:rsidRPr="00C42DCF" w:rsidRDefault="00C42DCF" w:rsidP="00C42DCF">
      <w:pPr>
        <w:pStyle w:val="SemEspaamento"/>
        <w:spacing w:line="276" w:lineRule="auto"/>
        <w:jc w:val="both"/>
        <w:rPr>
          <w:rFonts w:ascii="Arial" w:hAnsi="Arial" w:cs="Arial"/>
          <w:bCs/>
          <w:sz w:val="24"/>
          <w:szCs w:val="24"/>
        </w:rPr>
      </w:pPr>
      <w:r w:rsidRPr="00C42DCF">
        <w:rPr>
          <w:rFonts w:ascii="Arial" w:hAnsi="Arial" w:cs="Arial"/>
          <w:bCs/>
          <w:sz w:val="24"/>
          <w:szCs w:val="24"/>
        </w:rPr>
        <w:t>7.1.</w:t>
      </w:r>
      <w:r w:rsidRPr="00C42DCF">
        <w:rPr>
          <w:rFonts w:ascii="Arial" w:hAnsi="Arial" w:cs="Arial"/>
          <w:b/>
          <w:sz w:val="24"/>
          <w:szCs w:val="24"/>
        </w:rPr>
        <w:t xml:space="preserve"> </w:t>
      </w:r>
      <w:r w:rsidRPr="00C42DCF">
        <w:rPr>
          <w:rFonts w:ascii="Arial" w:hAnsi="Arial" w:cs="Arial"/>
          <w:bCs/>
          <w:sz w:val="24"/>
          <w:szCs w:val="24"/>
        </w:rPr>
        <w:t>O valor total da despesa será obtido após levantamento dos valores aplicados no mercado, considerando os preços constantes de bancos de dados públicos e as quantidades a serem contratadas, observadas a potencial economia de escala e as peculiaridades do local de execução do objeto, pelo que dispõe o art. 23 da Lei 14.133/21.</w:t>
      </w:r>
    </w:p>
    <w:p w14:paraId="5DD1EC36" w14:textId="77777777" w:rsidR="00C42DCF" w:rsidRPr="00C42DCF" w:rsidRDefault="00C42DCF" w:rsidP="00C42DCF">
      <w:pPr>
        <w:pStyle w:val="SemEspaamento"/>
        <w:spacing w:line="276" w:lineRule="auto"/>
        <w:jc w:val="both"/>
        <w:rPr>
          <w:rFonts w:ascii="Arial" w:hAnsi="Arial" w:cs="Arial"/>
          <w:b/>
          <w:sz w:val="24"/>
          <w:szCs w:val="24"/>
        </w:rPr>
      </w:pPr>
    </w:p>
    <w:p w14:paraId="595FC4C2"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7.2. O pagamento será efetuado em até 30 (trinta) dias contados do recebimento da nota fiscal devidamente atestada pelo Fiscal do Contrato, acompanhada da competente liquidação de despesa.</w:t>
      </w:r>
    </w:p>
    <w:p w14:paraId="4A0C2AF5" w14:textId="77777777" w:rsidR="00C42DCF" w:rsidRPr="00C42DCF" w:rsidRDefault="00C42DCF" w:rsidP="00C42DCF">
      <w:pPr>
        <w:pStyle w:val="SemEspaamento"/>
        <w:spacing w:line="276" w:lineRule="auto"/>
        <w:jc w:val="both"/>
        <w:rPr>
          <w:rFonts w:ascii="Arial" w:hAnsi="Arial" w:cs="Arial"/>
          <w:sz w:val="24"/>
          <w:szCs w:val="24"/>
        </w:rPr>
      </w:pPr>
    </w:p>
    <w:p w14:paraId="4FD8C2BC" w14:textId="4A988B10"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7.3. Se os serviços não forem executados conforme especificações técnicas definidas neste processo, o pagamento ficará suspenso</w:t>
      </w:r>
      <w:r w:rsidR="00760D9D">
        <w:rPr>
          <w:rFonts w:ascii="Arial" w:hAnsi="Arial" w:cs="Arial"/>
          <w:sz w:val="24"/>
          <w:szCs w:val="24"/>
        </w:rPr>
        <w:t xml:space="preserve"> até seu recebimento definitivo.</w:t>
      </w:r>
    </w:p>
    <w:p w14:paraId="49B375F2" w14:textId="77777777" w:rsidR="00C42DCF" w:rsidRPr="00C42DCF" w:rsidRDefault="00C42DCF" w:rsidP="00C42DCF">
      <w:pPr>
        <w:pStyle w:val="SemEspaamento"/>
        <w:spacing w:line="276" w:lineRule="auto"/>
        <w:jc w:val="both"/>
        <w:rPr>
          <w:rFonts w:ascii="Arial" w:hAnsi="Arial" w:cs="Arial"/>
          <w:sz w:val="24"/>
          <w:szCs w:val="24"/>
        </w:rPr>
      </w:pPr>
    </w:p>
    <w:p w14:paraId="04C0A1F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7.4. Por ocasião dos pagamentos deverá ser apresentado:</w:t>
      </w:r>
    </w:p>
    <w:p w14:paraId="6D12BE3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a) Fatura discriminada (Nota Fiscal Eletrônica) devidamente atestada pelo fiscal designado pela </w:t>
      </w:r>
      <w:r w:rsidRPr="00C42DCF">
        <w:rPr>
          <w:rFonts w:ascii="Arial" w:eastAsia="Liberation Serif" w:hAnsi="Arial" w:cs="Arial"/>
          <w:bCs/>
          <w:color w:val="000000" w:themeColor="text1"/>
          <w:sz w:val="24"/>
          <w:szCs w:val="24"/>
        </w:rPr>
        <w:t>Superintendência Geral da Câmara Municipal de Trindade</w:t>
      </w:r>
      <w:r w:rsidRPr="00C42DCF">
        <w:rPr>
          <w:rFonts w:ascii="Arial" w:hAnsi="Arial" w:cs="Arial"/>
          <w:sz w:val="24"/>
          <w:szCs w:val="24"/>
        </w:rPr>
        <w:t>;</w:t>
      </w:r>
    </w:p>
    <w:p w14:paraId="031878B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b) CND da União;</w:t>
      </w:r>
    </w:p>
    <w:p w14:paraId="5CDB961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c) CND Estadual;</w:t>
      </w:r>
    </w:p>
    <w:p w14:paraId="6F19BE2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d) CND do FGTS;</w:t>
      </w:r>
    </w:p>
    <w:p w14:paraId="499FFDA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e) CND Trabalhista;</w:t>
      </w:r>
    </w:p>
    <w:p w14:paraId="19D3180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f) CND Municipal.</w:t>
      </w:r>
    </w:p>
    <w:p w14:paraId="524DCA5D"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7.5. Nenhum pagamento será efetuado sem apresentação dos documentos a que alude o item anterior, bem como enquanto estiver pendente de liquidação qualquer obrigação financeira que for imposta à adjudicatária, em virtude de penalidade ou inadimplemento das obrigações assumidas por esta ou decorrente do contrato.</w:t>
      </w:r>
    </w:p>
    <w:p w14:paraId="0D593B5D" w14:textId="77777777" w:rsidR="00C42DCF" w:rsidRPr="00C42DCF" w:rsidRDefault="00C42DCF" w:rsidP="00C42DCF">
      <w:pPr>
        <w:pStyle w:val="SemEspaamento"/>
        <w:spacing w:line="276" w:lineRule="auto"/>
        <w:jc w:val="both"/>
        <w:rPr>
          <w:rFonts w:ascii="Arial" w:hAnsi="Arial" w:cs="Arial"/>
          <w:sz w:val="24"/>
          <w:szCs w:val="24"/>
        </w:rPr>
      </w:pPr>
    </w:p>
    <w:p w14:paraId="33470FA4"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8 – DO REAJUSTE</w:t>
      </w:r>
    </w:p>
    <w:p w14:paraId="482FCA8A"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8.1. Os preços serão fixos e irreajustáveis até a data do término da execução dos serviços, salvo quando ocorrer reajustes autorizados pelos órgãos governamentais competentes.</w:t>
      </w:r>
    </w:p>
    <w:p w14:paraId="6C79E04E" w14:textId="77777777" w:rsidR="00C42DCF" w:rsidRPr="00C42DCF" w:rsidRDefault="00C42DCF" w:rsidP="00C42DCF">
      <w:pPr>
        <w:pStyle w:val="SemEspaamento"/>
        <w:spacing w:line="276" w:lineRule="auto"/>
        <w:jc w:val="both"/>
        <w:rPr>
          <w:rFonts w:ascii="Arial" w:hAnsi="Arial" w:cs="Arial"/>
          <w:sz w:val="24"/>
          <w:szCs w:val="24"/>
        </w:rPr>
      </w:pPr>
    </w:p>
    <w:p w14:paraId="1A9EF7D1"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8.2. Os preços excepcionalmente poderão ser revistos, para mais ou para menos, na superveniência da legislação federal, estadual ou municipal ou de ato ou de fato que altere ou modifique as relações que as partes pactuaram inicialmente, de forma a manter o equilíbrio e econômico e financeiro do contrato.</w:t>
      </w:r>
    </w:p>
    <w:p w14:paraId="5F95BA8E" w14:textId="77777777" w:rsidR="00C42DCF" w:rsidRPr="00C42DCF" w:rsidRDefault="00C42DCF" w:rsidP="00C42DCF">
      <w:pPr>
        <w:pStyle w:val="SemEspaamento"/>
        <w:spacing w:line="276" w:lineRule="auto"/>
        <w:jc w:val="both"/>
        <w:rPr>
          <w:rFonts w:ascii="Arial" w:hAnsi="Arial" w:cs="Arial"/>
          <w:sz w:val="24"/>
          <w:szCs w:val="24"/>
        </w:rPr>
      </w:pPr>
    </w:p>
    <w:p w14:paraId="0E22CB2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9 – DA QUALIFICAÇÃO TÉCNICA </w:t>
      </w:r>
    </w:p>
    <w:p w14:paraId="67D9654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9.1. A empresa deverá apresentar </w:t>
      </w:r>
      <w:r w:rsidRPr="00C42DCF">
        <w:rPr>
          <w:rFonts w:ascii="Arial" w:hAnsi="Arial" w:cs="Arial"/>
          <w:b/>
          <w:bCs/>
          <w:sz w:val="24"/>
          <w:szCs w:val="24"/>
          <w:u w:val="single"/>
          <w:lang w:bidi="pt-PT"/>
        </w:rPr>
        <w:t>Atestado de capacidade técnica</w:t>
      </w:r>
      <w:r w:rsidRPr="00C42DCF">
        <w:rPr>
          <w:rFonts w:ascii="Arial" w:hAnsi="Arial" w:cs="Arial"/>
          <w:sz w:val="24"/>
          <w:szCs w:val="24"/>
          <w:lang w:bidi="pt-PT"/>
        </w:rPr>
        <w:t xml:space="preserve"> para comprovação de aptidão para fornecimento do objeto desta contratação, através de no mínimo 01 (um) atestado fornecido por pessoa jurídica de direito público ou privado, para a qual a interessada já tenha fornecido e/ou prestado serviço de natureza compatível com o objeto desta dispensa</w:t>
      </w:r>
      <w:r w:rsidRPr="00C42DCF">
        <w:rPr>
          <w:rFonts w:ascii="Arial" w:hAnsi="Arial" w:cs="Arial"/>
          <w:sz w:val="24"/>
          <w:szCs w:val="24"/>
        </w:rPr>
        <w:t>.</w:t>
      </w:r>
    </w:p>
    <w:p w14:paraId="1A0F05CC" w14:textId="77777777" w:rsidR="00C42DCF" w:rsidRPr="00C42DCF" w:rsidRDefault="00C42DCF" w:rsidP="00C42DCF">
      <w:pPr>
        <w:pStyle w:val="SemEspaamento"/>
        <w:spacing w:line="276" w:lineRule="auto"/>
        <w:jc w:val="both"/>
        <w:rPr>
          <w:rFonts w:ascii="Arial" w:hAnsi="Arial" w:cs="Arial"/>
          <w:sz w:val="24"/>
          <w:szCs w:val="24"/>
        </w:rPr>
      </w:pPr>
    </w:p>
    <w:p w14:paraId="4D5E3501"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10 – DAS OBRIGAÇÕES DA CONTRATADA </w:t>
      </w:r>
    </w:p>
    <w:p w14:paraId="322455A9" w14:textId="77777777" w:rsidR="00C42DCF" w:rsidRPr="00C42DCF" w:rsidRDefault="00C42DCF" w:rsidP="00C42DCF">
      <w:pPr>
        <w:pStyle w:val="SemEspaamento"/>
        <w:spacing w:line="276" w:lineRule="auto"/>
        <w:jc w:val="both"/>
        <w:rPr>
          <w:rFonts w:ascii="Arial" w:hAnsi="Arial" w:cs="Arial"/>
          <w:sz w:val="24"/>
          <w:szCs w:val="24"/>
          <w:lang w:bidi="pt-PT"/>
        </w:rPr>
      </w:pPr>
      <w:bookmarkStart w:id="2" w:name="_Hlk107315609"/>
      <w:r w:rsidRPr="00C42DCF">
        <w:rPr>
          <w:rFonts w:ascii="Arial" w:hAnsi="Arial" w:cs="Arial"/>
          <w:sz w:val="24"/>
          <w:szCs w:val="24"/>
          <w:lang w:bidi="pt-PT"/>
        </w:rPr>
        <w:t xml:space="preserve">10.1- Efetuar a entrega dos objetos em perfeitas condições, no prazo e local indicados pela Administração, em estrita observância das especificações do Termo de Referência e da proposta, acompanhado da respectiva nota fiscal constando detalhadamente as indicações da marca, fabricante, modelo, tipo, procedência e prazo de garantia; </w:t>
      </w:r>
    </w:p>
    <w:p w14:paraId="36F6F642" w14:textId="77777777" w:rsidR="00C42DCF" w:rsidRPr="00C42DCF" w:rsidRDefault="00C42DCF" w:rsidP="00C42DCF">
      <w:pPr>
        <w:pStyle w:val="SemEspaamento"/>
        <w:spacing w:line="276" w:lineRule="auto"/>
        <w:jc w:val="both"/>
        <w:rPr>
          <w:rFonts w:ascii="Arial" w:hAnsi="Arial" w:cs="Arial"/>
          <w:sz w:val="24"/>
          <w:szCs w:val="24"/>
          <w:lang w:bidi="pt-PT"/>
        </w:rPr>
      </w:pPr>
    </w:p>
    <w:p w14:paraId="3B520EDB"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10.2- Responsabilizar-se pelos vícios e danos decorrentes do produto, de acordo com os artigos 12, 13, 18 e 26, do Código de Defesa do Consumidor (Lei nº 8.078, de 1990); </w:t>
      </w:r>
    </w:p>
    <w:p w14:paraId="5610A8F8" w14:textId="77777777" w:rsidR="00C42DCF" w:rsidRPr="00C42DCF" w:rsidRDefault="00C42DCF" w:rsidP="00C42DCF">
      <w:pPr>
        <w:pStyle w:val="SemEspaamento"/>
        <w:spacing w:line="276" w:lineRule="auto"/>
        <w:jc w:val="both"/>
        <w:rPr>
          <w:rFonts w:ascii="Arial" w:hAnsi="Arial" w:cs="Arial"/>
          <w:sz w:val="24"/>
          <w:szCs w:val="24"/>
          <w:lang w:bidi="pt-PT"/>
        </w:rPr>
      </w:pPr>
    </w:p>
    <w:p w14:paraId="582F21E3"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10.3- O dever previsto no subitem anterior implica na obrigação de, a critério da Administração, substituir, reparar, corrigir, remover, ou reconstruir, às suas expensas, no prazo máximo de 24 (vinte e quatro) horas, o produto com avarias ou defeitos;</w:t>
      </w:r>
    </w:p>
    <w:p w14:paraId="2333DB9B" w14:textId="77777777" w:rsidR="00C42DCF" w:rsidRPr="00C42DCF" w:rsidRDefault="00C42DCF" w:rsidP="00C42DCF">
      <w:pPr>
        <w:pStyle w:val="SemEspaamento"/>
        <w:spacing w:line="276" w:lineRule="auto"/>
        <w:jc w:val="both"/>
        <w:rPr>
          <w:rFonts w:ascii="Arial" w:hAnsi="Arial" w:cs="Arial"/>
          <w:sz w:val="24"/>
          <w:szCs w:val="24"/>
          <w:lang w:bidi="pt-PT"/>
        </w:rPr>
      </w:pPr>
    </w:p>
    <w:p w14:paraId="177C907E"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10.4- Atender prontamente a quaisquer exigências da Administração, inerentes ao objeto do presente Termo de Referência; </w:t>
      </w:r>
    </w:p>
    <w:p w14:paraId="20BFFAAE" w14:textId="77777777" w:rsidR="00C42DCF" w:rsidRPr="00C42DCF" w:rsidRDefault="00C42DCF" w:rsidP="00C42DCF">
      <w:pPr>
        <w:pStyle w:val="SemEspaamento"/>
        <w:spacing w:line="276" w:lineRule="auto"/>
        <w:jc w:val="both"/>
        <w:rPr>
          <w:rFonts w:ascii="Arial" w:hAnsi="Arial" w:cs="Arial"/>
          <w:sz w:val="24"/>
          <w:szCs w:val="24"/>
          <w:lang w:bidi="pt-PT"/>
        </w:rPr>
      </w:pPr>
    </w:p>
    <w:p w14:paraId="0000B4F0"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10.5- Comunicar à Administração, no prazo máximo de 24 (vinte e quatro) horas que antecede a data da entrega, os motivos que impossibilitem o cumprimento do prazo previsto, com a devida comprovação; </w:t>
      </w:r>
    </w:p>
    <w:p w14:paraId="362A18DB" w14:textId="77777777" w:rsidR="00C42DCF" w:rsidRPr="00C42DCF" w:rsidRDefault="00C42DCF" w:rsidP="00C42DCF">
      <w:pPr>
        <w:pStyle w:val="SemEspaamento"/>
        <w:spacing w:line="276" w:lineRule="auto"/>
        <w:jc w:val="both"/>
        <w:rPr>
          <w:rFonts w:ascii="Arial" w:hAnsi="Arial" w:cs="Arial"/>
          <w:sz w:val="24"/>
          <w:szCs w:val="24"/>
          <w:lang w:bidi="pt-PT"/>
        </w:rPr>
      </w:pPr>
    </w:p>
    <w:p w14:paraId="08084FD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10.6- Não transferir a terceiros, por qualquer forma, nem mesmo parcialmente, as obrigações assumidas, nem subcontratar qualquer das prestações a que está obrigada, exceto nas condições autorizadas no Termo de Referência; </w:t>
      </w:r>
    </w:p>
    <w:p w14:paraId="41EBE145" w14:textId="77777777" w:rsidR="00C42DCF" w:rsidRPr="00C42DCF" w:rsidRDefault="00C42DCF" w:rsidP="00C42DCF">
      <w:pPr>
        <w:pStyle w:val="SemEspaamento"/>
        <w:spacing w:line="276" w:lineRule="auto"/>
        <w:jc w:val="both"/>
        <w:rPr>
          <w:rFonts w:ascii="Arial" w:hAnsi="Arial" w:cs="Arial"/>
          <w:sz w:val="24"/>
          <w:szCs w:val="24"/>
          <w:lang w:bidi="pt-PT"/>
        </w:rPr>
      </w:pPr>
    </w:p>
    <w:p w14:paraId="112DD8B4"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10.7- Não permitir a utilização de qualquer trabalho do menor de dezesseis anos, exceto na condição de aprendiz para os maiores de quatorze anos; nem permitir a utilização do trabalho do menor de dezoito anos em trabalho noturno, perigoso ou insalubre; </w:t>
      </w:r>
    </w:p>
    <w:p w14:paraId="26DF338E" w14:textId="77777777" w:rsidR="00C42DCF" w:rsidRPr="00C42DCF" w:rsidRDefault="00C42DCF" w:rsidP="00C42DCF">
      <w:pPr>
        <w:pStyle w:val="SemEspaamento"/>
        <w:spacing w:line="276" w:lineRule="auto"/>
        <w:jc w:val="both"/>
        <w:rPr>
          <w:rFonts w:ascii="Arial" w:hAnsi="Arial" w:cs="Arial"/>
          <w:sz w:val="24"/>
          <w:szCs w:val="24"/>
          <w:lang w:bidi="pt-PT"/>
        </w:rPr>
      </w:pPr>
    </w:p>
    <w:p w14:paraId="5BC990F9" w14:textId="77777777" w:rsidR="00C42DCF" w:rsidRPr="00C42DCF" w:rsidRDefault="00C42DCF" w:rsidP="00C42DCF">
      <w:pPr>
        <w:pStyle w:val="SemEspaamento"/>
        <w:spacing w:line="276" w:lineRule="auto"/>
        <w:jc w:val="both"/>
        <w:rPr>
          <w:rFonts w:ascii="Arial" w:hAnsi="Arial" w:cs="Arial"/>
          <w:sz w:val="24"/>
          <w:szCs w:val="24"/>
          <w:lang w:bidi="pt-PT"/>
        </w:rPr>
      </w:pPr>
      <w:r w:rsidRPr="00C42DCF">
        <w:rPr>
          <w:rFonts w:ascii="Arial" w:hAnsi="Arial" w:cs="Arial"/>
          <w:sz w:val="24"/>
          <w:szCs w:val="24"/>
          <w:lang w:bidi="pt-PT"/>
        </w:rPr>
        <w:t xml:space="preserve">10.8- Responsabilizar-se pelas despesas dos tributos, encargos trabalhistas, previdenciários, fiscais, comerciais, taxas, fretes, seguros, deslocamento de pessoal, prestação de garantia e quaisquer outras que incidam ou venham a incidir na execução do contrato. </w:t>
      </w:r>
    </w:p>
    <w:bookmarkEnd w:id="2"/>
    <w:p w14:paraId="5ECB77BF" w14:textId="77777777" w:rsidR="00C42DCF" w:rsidRPr="00C42DCF" w:rsidRDefault="00C42DCF" w:rsidP="00C42DCF">
      <w:pPr>
        <w:pStyle w:val="SemEspaamento"/>
        <w:spacing w:line="276" w:lineRule="auto"/>
        <w:jc w:val="both"/>
        <w:rPr>
          <w:rFonts w:ascii="Arial" w:hAnsi="Arial" w:cs="Arial"/>
          <w:sz w:val="24"/>
          <w:szCs w:val="24"/>
        </w:rPr>
      </w:pPr>
    </w:p>
    <w:p w14:paraId="3EBDCBAE"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 xml:space="preserve">11 – DAS OBRIGAÇÕES DO CONTRATANTE </w:t>
      </w:r>
    </w:p>
    <w:p w14:paraId="123B9E4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11.1. Proporcionar todas as condições para que a contratada possa cumprir com as suas obrigações.</w:t>
      </w:r>
    </w:p>
    <w:p w14:paraId="14335832" w14:textId="77777777" w:rsidR="00C42DCF" w:rsidRPr="00C42DCF" w:rsidRDefault="00C42DCF" w:rsidP="00C42DCF">
      <w:pPr>
        <w:pStyle w:val="SemEspaamento"/>
        <w:spacing w:line="276" w:lineRule="auto"/>
        <w:jc w:val="both"/>
        <w:rPr>
          <w:rFonts w:ascii="Arial" w:hAnsi="Arial" w:cs="Arial"/>
          <w:sz w:val="24"/>
          <w:szCs w:val="24"/>
        </w:rPr>
      </w:pPr>
    </w:p>
    <w:p w14:paraId="10CB2034"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11.2. Exigir o cumprimento das obrigações assumidas pela contratada, de acordo com os termos de sua proposta.</w:t>
      </w:r>
    </w:p>
    <w:p w14:paraId="5B9F1A8B" w14:textId="77777777" w:rsidR="00C42DCF" w:rsidRPr="00C42DCF" w:rsidRDefault="00C42DCF" w:rsidP="00C42DCF">
      <w:pPr>
        <w:pStyle w:val="SemEspaamento"/>
        <w:spacing w:line="276" w:lineRule="auto"/>
        <w:jc w:val="both"/>
        <w:rPr>
          <w:rFonts w:ascii="Arial" w:hAnsi="Arial" w:cs="Arial"/>
          <w:sz w:val="24"/>
          <w:szCs w:val="24"/>
        </w:rPr>
      </w:pPr>
    </w:p>
    <w:p w14:paraId="01CA346C"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11.3. Notificar a contratada, por escrito, da ocorrência de eventuais imperfeições no curso da execução dos serviços, fixando prazo razoável para a sua correção. </w:t>
      </w:r>
    </w:p>
    <w:p w14:paraId="4549B241" w14:textId="77777777" w:rsidR="00C42DCF" w:rsidRPr="00C42DCF" w:rsidRDefault="00C42DCF" w:rsidP="00C42DCF">
      <w:pPr>
        <w:pStyle w:val="SemEspaamento"/>
        <w:spacing w:line="276" w:lineRule="auto"/>
        <w:jc w:val="both"/>
        <w:rPr>
          <w:rFonts w:ascii="Arial" w:hAnsi="Arial" w:cs="Arial"/>
          <w:sz w:val="24"/>
          <w:szCs w:val="24"/>
        </w:rPr>
      </w:pPr>
    </w:p>
    <w:p w14:paraId="374849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11.4. Pagar à contratada o preço resultante da prestação dos serviços no prazo ajustado.</w:t>
      </w:r>
    </w:p>
    <w:p w14:paraId="6B291A9F" w14:textId="77777777" w:rsidR="00C42DCF" w:rsidRPr="00C42DCF" w:rsidRDefault="00C42DCF" w:rsidP="00C42DCF">
      <w:pPr>
        <w:pStyle w:val="SemEspaamento"/>
        <w:spacing w:line="276" w:lineRule="auto"/>
        <w:jc w:val="both"/>
        <w:rPr>
          <w:rFonts w:ascii="Arial" w:hAnsi="Arial" w:cs="Arial"/>
          <w:sz w:val="24"/>
          <w:szCs w:val="24"/>
        </w:rPr>
      </w:pPr>
    </w:p>
    <w:p w14:paraId="22EF3E19"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11.5. Indicar fiscal e gestor do contrato.</w:t>
      </w:r>
    </w:p>
    <w:p w14:paraId="4F2E1421" w14:textId="77777777" w:rsidR="00C42DCF" w:rsidRPr="00C42DCF" w:rsidRDefault="00C42DCF" w:rsidP="00C42DCF">
      <w:pPr>
        <w:pStyle w:val="SemEspaamento"/>
        <w:spacing w:line="276" w:lineRule="auto"/>
        <w:jc w:val="both"/>
        <w:rPr>
          <w:rFonts w:ascii="Arial" w:hAnsi="Arial" w:cs="Arial"/>
          <w:sz w:val="24"/>
          <w:szCs w:val="24"/>
        </w:rPr>
      </w:pPr>
    </w:p>
    <w:p w14:paraId="35C72808" w14:textId="77777777" w:rsidR="00C42DCF" w:rsidRPr="00C42DCF" w:rsidRDefault="00C42DCF" w:rsidP="00C42DCF">
      <w:pPr>
        <w:pStyle w:val="SemEspaamento"/>
        <w:spacing w:line="276" w:lineRule="auto"/>
        <w:jc w:val="both"/>
        <w:rPr>
          <w:rFonts w:ascii="Arial" w:hAnsi="Arial" w:cs="Arial"/>
          <w:b/>
          <w:sz w:val="24"/>
          <w:szCs w:val="24"/>
        </w:rPr>
      </w:pPr>
      <w:r w:rsidRPr="00C42DCF">
        <w:rPr>
          <w:rFonts w:ascii="Arial" w:hAnsi="Arial" w:cs="Arial"/>
          <w:b/>
          <w:sz w:val="24"/>
          <w:szCs w:val="24"/>
        </w:rPr>
        <w:t>12 – DA RESCISÃO CONTRATUAL</w:t>
      </w:r>
    </w:p>
    <w:p w14:paraId="34577FEB"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12.1 – O inadimplemento </w:t>
      </w:r>
      <w:r w:rsidRPr="00C42DCF">
        <w:rPr>
          <w:rFonts w:ascii="Arial" w:hAnsi="Arial" w:cs="Arial"/>
          <w:sz w:val="24"/>
          <w:szCs w:val="24"/>
          <w:lang w:eastAsia="ja-JP"/>
        </w:rPr>
        <w:t>de quaisquer das obrigações ora estabelecidas</w:t>
      </w:r>
      <w:r w:rsidRPr="00C42DCF">
        <w:rPr>
          <w:rFonts w:ascii="Arial" w:hAnsi="Arial" w:cs="Arial"/>
          <w:sz w:val="24"/>
          <w:szCs w:val="24"/>
        </w:rPr>
        <w:t xml:space="preserve"> ensejará a extinção contratual, nos termos do artigo 137, da Lei Federal nº 14.133/2021 e suas alterações.</w:t>
      </w:r>
    </w:p>
    <w:p w14:paraId="1BD31904" w14:textId="77777777" w:rsidR="00C42DCF" w:rsidRPr="00C42DCF" w:rsidRDefault="00C42DCF" w:rsidP="00C42DCF">
      <w:pPr>
        <w:pStyle w:val="SemEspaamento"/>
        <w:spacing w:line="276" w:lineRule="auto"/>
        <w:jc w:val="both"/>
        <w:rPr>
          <w:rFonts w:ascii="Arial" w:hAnsi="Arial" w:cs="Arial"/>
          <w:sz w:val="24"/>
          <w:szCs w:val="24"/>
        </w:rPr>
      </w:pPr>
    </w:p>
    <w:p w14:paraId="0C735C3D" w14:textId="77777777" w:rsidR="00C42DCF" w:rsidRPr="00C42DCF" w:rsidRDefault="00C42DCF" w:rsidP="00C42DCF">
      <w:pPr>
        <w:pStyle w:val="SemEspaamento"/>
        <w:spacing w:line="276" w:lineRule="auto"/>
        <w:jc w:val="both"/>
        <w:rPr>
          <w:rFonts w:ascii="Arial" w:hAnsi="Arial" w:cs="Arial"/>
          <w:b/>
          <w:bCs/>
          <w:sz w:val="24"/>
          <w:szCs w:val="24"/>
        </w:rPr>
      </w:pPr>
      <w:r w:rsidRPr="00C42DCF">
        <w:rPr>
          <w:rFonts w:ascii="Arial" w:hAnsi="Arial" w:cs="Arial"/>
          <w:b/>
          <w:bCs/>
          <w:sz w:val="24"/>
          <w:szCs w:val="24"/>
        </w:rPr>
        <w:t>13 - DA FISCALIZAÇÃO E ACOMPANHAMENTO</w:t>
      </w:r>
    </w:p>
    <w:p w14:paraId="40A642F6"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13.1. Observando o disposto no artigo 117, da Lei Federal nº. 14.133/21, o acompanhamento, a fiscalização, o recebimento e a conferência dos serviços, serão realizados pela Secretaria Solicitante.</w:t>
      </w:r>
    </w:p>
    <w:p w14:paraId="4563B70D" w14:textId="77777777" w:rsidR="00C42DCF" w:rsidRPr="00C42DCF" w:rsidRDefault="00C42DCF" w:rsidP="00C42DCF">
      <w:pPr>
        <w:pStyle w:val="SemEspaamento"/>
        <w:spacing w:line="276" w:lineRule="auto"/>
        <w:jc w:val="both"/>
        <w:rPr>
          <w:rFonts w:ascii="Arial" w:hAnsi="Arial" w:cs="Arial"/>
          <w:sz w:val="24"/>
          <w:szCs w:val="24"/>
        </w:rPr>
      </w:pPr>
    </w:p>
    <w:p w14:paraId="1D7245D7"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 xml:space="preserve">13.2. A </w:t>
      </w:r>
      <w:r w:rsidRPr="00C42DCF">
        <w:rPr>
          <w:rFonts w:ascii="Arial" w:eastAsia="Liberation Serif" w:hAnsi="Arial" w:cs="Arial"/>
          <w:bCs/>
          <w:color w:val="000000" w:themeColor="text1"/>
          <w:sz w:val="24"/>
          <w:szCs w:val="24"/>
        </w:rPr>
        <w:t>Secretaria</w:t>
      </w:r>
      <w:r w:rsidRPr="00C42DCF">
        <w:rPr>
          <w:rFonts w:ascii="Arial" w:hAnsi="Arial" w:cs="Arial"/>
          <w:sz w:val="24"/>
          <w:szCs w:val="24"/>
        </w:rPr>
        <w:t>, através de seu fiscal, atestará documento fiscal correspondente, a prestação dos serviços nas condições exigidas, constituindo tal atestação requisito para a liberação de pagamentos à Contratada;</w:t>
      </w:r>
    </w:p>
    <w:p w14:paraId="43EE13F5"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13.3. A prestação dos serviços do objeto deste Termo de Referência, somente se efetivará com o devido atestado avocado no item anterior.</w:t>
      </w:r>
    </w:p>
    <w:p w14:paraId="1F808974" w14:textId="77777777" w:rsidR="00C42DCF" w:rsidRPr="00C42DCF" w:rsidRDefault="00C42DCF" w:rsidP="00C42DCF">
      <w:pPr>
        <w:pStyle w:val="SemEspaamento"/>
        <w:spacing w:line="276" w:lineRule="auto"/>
        <w:jc w:val="both"/>
        <w:rPr>
          <w:rFonts w:ascii="Arial" w:hAnsi="Arial" w:cs="Arial"/>
          <w:sz w:val="24"/>
          <w:szCs w:val="24"/>
        </w:rPr>
      </w:pPr>
    </w:p>
    <w:p w14:paraId="2125ECC0" w14:textId="77777777"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b/>
          <w:sz w:val="24"/>
          <w:szCs w:val="24"/>
        </w:rPr>
        <w:t>14. DAS SANÇÕES</w:t>
      </w:r>
    </w:p>
    <w:p w14:paraId="46F851C6"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14.1. O descumprimento total ou parcial de quaisquer das obrigações ora estabelecidas sujeitará a CONTRATADA às sanções previstas na Lei Federal nº 14.133/2021, garantida prévia e ampla defesa em processo administrativo, sendo destacadas as seguintes:</w:t>
      </w:r>
    </w:p>
    <w:p w14:paraId="3F65F278" w14:textId="77777777" w:rsidR="00C42DCF" w:rsidRPr="00C42DCF" w:rsidRDefault="00C42DCF" w:rsidP="00C42DCF">
      <w:pPr>
        <w:pStyle w:val="SemEspaamento"/>
        <w:spacing w:line="276" w:lineRule="auto"/>
        <w:jc w:val="both"/>
        <w:rPr>
          <w:rFonts w:ascii="Arial" w:eastAsia="Arial" w:hAnsi="Arial" w:cs="Arial"/>
          <w:sz w:val="24"/>
          <w:szCs w:val="24"/>
        </w:rPr>
      </w:pPr>
    </w:p>
    <w:p w14:paraId="4513C1C1"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a) advertência;</w:t>
      </w:r>
    </w:p>
    <w:p w14:paraId="21FCF2FD"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b) multa;</w:t>
      </w:r>
    </w:p>
    <w:p w14:paraId="0002A0A4" w14:textId="77777777" w:rsidR="00C42DCF" w:rsidRPr="00C42DCF" w:rsidRDefault="00C42DCF" w:rsidP="00C42DCF">
      <w:pPr>
        <w:pStyle w:val="SemEspaamento"/>
        <w:spacing w:line="276" w:lineRule="auto"/>
        <w:jc w:val="both"/>
        <w:rPr>
          <w:rFonts w:ascii="Arial" w:hAnsi="Arial" w:cs="Arial"/>
          <w:sz w:val="24"/>
          <w:szCs w:val="24"/>
          <w:lang w:eastAsia="ja-JP"/>
        </w:rPr>
      </w:pPr>
      <w:r w:rsidRPr="00C42DCF">
        <w:rPr>
          <w:rFonts w:ascii="Arial" w:hAnsi="Arial" w:cs="Arial"/>
          <w:sz w:val="24"/>
          <w:szCs w:val="24"/>
          <w:lang w:eastAsia="ja-JP"/>
        </w:rPr>
        <w:t>c) suspensão temporária de participação em licitação e impedimento de contratar com o CONTRATANTE, por prazo de até 3 (três) anos.</w:t>
      </w:r>
    </w:p>
    <w:p w14:paraId="7FD9670D" w14:textId="77777777" w:rsidR="00C42DCF" w:rsidRPr="00C42DCF" w:rsidRDefault="00C42DCF" w:rsidP="00C42DCF">
      <w:pPr>
        <w:pStyle w:val="SemEspaamento"/>
        <w:spacing w:line="276" w:lineRule="auto"/>
        <w:jc w:val="both"/>
        <w:rPr>
          <w:rFonts w:ascii="Arial" w:hAnsi="Arial" w:cs="Arial"/>
          <w:sz w:val="24"/>
          <w:szCs w:val="24"/>
          <w:lang w:eastAsia="ja-JP"/>
        </w:rPr>
      </w:pPr>
    </w:p>
    <w:p w14:paraId="525355C2" w14:textId="5519E121" w:rsidR="00C42DCF" w:rsidRPr="00C42DCF" w:rsidRDefault="00C42DCF" w:rsidP="00C42DCF">
      <w:pPr>
        <w:pStyle w:val="SemEspaamento"/>
        <w:spacing w:line="276" w:lineRule="auto"/>
        <w:jc w:val="both"/>
        <w:rPr>
          <w:rFonts w:ascii="Arial" w:hAnsi="Arial" w:cs="Arial"/>
          <w:sz w:val="24"/>
          <w:szCs w:val="24"/>
        </w:rPr>
      </w:pPr>
      <w:r w:rsidRPr="00C42DCF">
        <w:rPr>
          <w:rFonts w:ascii="Arial" w:hAnsi="Arial" w:cs="Arial"/>
          <w:sz w:val="24"/>
          <w:szCs w:val="24"/>
        </w:rPr>
        <w:t>12.2- Os casos omissos serão dirimidos tendo por fundamento a legislação em vigor, em esp</w:t>
      </w:r>
      <w:r w:rsidR="0041786D">
        <w:rPr>
          <w:rFonts w:ascii="Arial" w:hAnsi="Arial" w:cs="Arial"/>
          <w:sz w:val="24"/>
          <w:szCs w:val="24"/>
        </w:rPr>
        <w:t>ecial a Lei Federal 14.133/2021.</w:t>
      </w:r>
    </w:p>
    <w:p w14:paraId="620DDACD" w14:textId="77777777" w:rsidR="00C42DCF" w:rsidRPr="00C42DCF" w:rsidRDefault="00C42DCF" w:rsidP="00C42DCF">
      <w:pPr>
        <w:jc w:val="right"/>
        <w:rPr>
          <w:rFonts w:ascii="Arial" w:eastAsia="Arial Unicode MS" w:hAnsi="Arial" w:cs="Arial"/>
          <w:spacing w:val="-3"/>
          <w:sz w:val="24"/>
          <w:szCs w:val="24"/>
          <w:lang w:val="pt-BR"/>
        </w:rPr>
      </w:pPr>
      <w:r w:rsidRPr="00C42DCF">
        <w:rPr>
          <w:rFonts w:ascii="Arial" w:eastAsia="Arial Unicode MS" w:hAnsi="Arial" w:cs="Arial"/>
          <w:spacing w:val="-3"/>
          <w:sz w:val="24"/>
          <w:szCs w:val="24"/>
          <w:lang w:val="pt-BR"/>
        </w:rPr>
        <w:tab/>
      </w:r>
    </w:p>
    <w:p w14:paraId="20FE67B1" w14:textId="4AD7BE97" w:rsidR="004016BA" w:rsidRDefault="00116917" w:rsidP="00C42DCF">
      <w:pPr>
        <w:jc w:val="right"/>
        <w:rPr>
          <w:rFonts w:ascii="Arial" w:eastAsia="Arial Unicode MS" w:hAnsi="Arial" w:cs="Arial"/>
          <w:color w:val="FF0000"/>
          <w:spacing w:val="-3"/>
          <w:sz w:val="24"/>
          <w:szCs w:val="24"/>
          <w:lang w:val="pt-BR"/>
        </w:rPr>
      </w:pPr>
      <w:r>
        <w:rPr>
          <w:rFonts w:ascii="Arial" w:hAnsi="Arial" w:cs="Arial"/>
        </w:rPr>
        <w:t>Santa Bárbara de Goiás, 25</w:t>
      </w:r>
      <w:bookmarkStart w:id="3" w:name="_GoBack"/>
      <w:bookmarkEnd w:id="3"/>
      <w:r w:rsidR="000B5315">
        <w:rPr>
          <w:rFonts w:ascii="Arial" w:hAnsi="Arial" w:cs="Arial"/>
        </w:rPr>
        <w:t xml:space="preserve"> de fevereiro</w:t>
      </w:r>
      <w:r w:rsidR="0008080B" w:rsidRPr="00E258C9">
        <w:rPr>
          <w:rFonts w:ascii="Arial" w:hAnsi="Arial" w:cs="Arial"/>
        </w:rPr>
        <w:t xml:space="preserve"> de</w:t>
      </w:r>
      <w:r w:rsidR="0008080B" w:rsidRPr="00E258C9">
        <w:rPr>
          <w:rFonts w:ascii="Arial" w:hAnsi="Arial" w:cs="Arial"/>
          <w:spacing w:val="-3"/>
        </w:rPr>
        <w:t xml:space="preserve"> </w:t>
      </w:r>
      <w:r w:rsidR="0008080B" w:rsidRPr="00E258C9">
        <w:rPr>
          <w:rFonts w:ascii="Arial" w:hAnsi="Arial" w:cs="Arial"/>
        </w:rPr>
        <w:t>2025</w:t>
      </w:r>
      <w:r w:rsidR="00D93E7E">
        <w:rPr>
          <w:rFonts w:ascii="Arial" w:eastAsia="Arial Unicode MS" w:hAnsi="Arial" w:cs="Arial"/>
          <w:spacing w:val="-3"/>
          <w:sz w:val="24"/>
          <w:szCs w:val="24"/>
          <w:lang w:val="pt-BR"/>
        </w:rPr>
        <w:t>.</w:t>
      </w:r>
    </w:p>
    <w:p w14:paraId="62E2DBD4" w14:textId="77777777" w:rsidR="004016BA" w:rsidRDefault="004016BA" w:rsidP="00C42DCF">
      <w:pPr>
        <w:jc w:val="right"/>
        <w:rPr>
          <w:rFonts w:ascii="Arial" w:eastAsia="Arial Unicode MS" w:hAnsi="Arial" w:cs="Arial"/>
          <w:color w:val="FF0000"/>
          <w:spacing w:val="-3"/>
          <w:sz w:val="24"/>
          <w:szCs w:val="24"/>
          <w:lang w:val="pt-BR"/>
        </w:rPr>
      </w:pPr>
    </w:p>
    <w:p w14:paraId="6044EAAE" w14:textId="596B3C13" w:rsidR="00C42DCF" w:rsidRPr="00C42DCF" w:rsidRDefault="00C42DCF" w:rsidP="00C42DCF">
      <w:pPr>
        <w:jc w:val="right"/>
        <w:rPr>
          <w:rFonts w:ascii="Arial" w:eastAsia="Arial Unicode MS" w:hAnsi="Arial" w:cs="Arial"/>
          <w:spacing w:val="-3"/>
          <w:sz w:val="24"/>
          <w:szCs w:val="24"/>
          <w:lang w:val="pt-BR"/>
        </w:rPr>
      </w:pPr>
    </w:p>
    <w:p w14:paraId="6D51F929" w14:textId="77777777" w:rsidR="00040BF7" w:rsidRPr="00C42DCF" w:rsidRDefault="00040BF7" w:rsidP="00040BF7">
      <w:pPr>
        <w:jc w:val="center"/>
        <w:rPr>
          <w:rFonts w:ascii="Arial" w:eastAsia="Liberation Serif" w:hAnsi="Arial" w:cs="Arial"/>
          <w:b/>
          <w:color w:val="000000" w:themeColor="text1"/>
          <w:sz w:val="24"/>
          <w:szCs w:val="24"/>
          <w:lang w:val="pt-BR" w:eastAsia="pt-BR"/>
        </w:rPr>
      </w:pPr>
      <w:r w:rsidRPr="00C42DCF">
        <w:rPr>
          <w:rFonts w:ascii="Arial" w:eastAsia="Liberation Serif" w:hAnsi="Arial" w:cs="Arial"/>
          <w:b/>
          <w:color w:val="000000" w:themeColor="text1"/>
          <w:sz w:val="24"/>
          <w:szCs w:val="24"/>
          <w:lang w:val="pt-BR" w:eastAsia="pt-BR"/>
        </w:rPr>
        <w:t>_______________________</w:t>
      </w:r>
      <w:r>
        <w:rPr>
          <w:rFonts w:ascii="Arial" w:eastAsia="Liberation Serif" w:hAnsi="Arial" w:cs="Arial"/>
          <w:b/>
          <w:color w:val="000000" w:themeColor="text1"/>
          <w:sz w:val="24"/>
          <w:szCs w:val="24"/>
          <w:lang w:val="pt-BR" w:eastAsia="pt-BR"/>
        </w:rPr>
        <w:t>_____________</w:t>
      </w:r>
    </w:p>
    <w:p w14:paraId="6BC0F3C4" w14:textId="77777777" w:rsidR="000D579A" w:rsidRPr="00E258C9" w:rsidRDefault="000D579A" w:rsidP="000D579A">
      <w:pPr>
        <w:jc w:val="center"/>
        <w:rPr>
          <w:rFonts w:ascii="Arial" w:eastAsia="Liberation Serif" w:hAnsi="Arial" w:cs="Arial"/>
          <w:b/>
          <w:sz w:val="24"/>
          <w:szCs w:val="24"/>
          <w:lang w:val="pt-BR" w:eastAsia="pt-BR"/>
        </w:rPr>
      </w:pPr>
      <w:r>
        <w:rPr>
          <w:rFonts w:ascii="Arial" w:eastAsia="Liberation Serif" w:hAnsi="Arial" w:cs="Arial"/>
          <w:b/>
          <w:sz w:val="24"/>
          <w:szCs w:val="24"/>
          <w:lang w:val="pt-BR" w:eastAsia="pt-BR"/>
        </w:rPr>
        <w:t>HUGO DE PAULA ALMEIDA</w:t>
      </w:r>
    </w:p>
    <w:p w14:paraId="0D85F5B7" w14:textId="130A21F4" w:rsidR="0048792C" w:rsidRPr="00C42DCF" w:rsidRDefault="0048792C" w:rsidP="001E0D46">
      <w:pPr>
        <w:rPr>
          <w:rFonts w:ascii="Arial" w:hAnsi="Arial" w:cs="Arial"/>
          <w:sz w:val="24"/>
          <w:szCs w:val="24"/>
        </w:rPr>
      </w:pPr>
    </w:p>
    <w:sectPr w:rsidR="0048792C" w:rsidRPr="00C42DCF" w:rsidSect="0040193B">
      <w:headerReference w:type="even" r:id="rId10"/>
      <w:headerReference w:type="default" r:id="rId11"/>
      <w:footerReference w:type="even" r:id="rId12"/>
      <w:footerReference w:type="default" r:id="rId13"/>
      <w:headerReference w:type="first" r:id="rId14"/>
      <w:footerReference w:type="first" r:id="rId15"/>
      <w:pgSz w:w="11910" w:h="16840"/>
      <w:pgMar w:top="2410" w:right="1120" w:bottom="800" w:left="1120" w:header="142" w:footer="61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552FCB4" w14:textId="77777777" w:rsidR="00960AE6" w:rsidRDefault="00960AE6" w:rsidP="00652A4D">
      <w:r>
        <w:separator/>
      </w:r>
    </w:p>
  </w:endnote>
  <w:endnote w:type="continuationSeparator" w:id="0">
    <w:p w14:paraId="4D3A90E5" w14:textId="77777777" w:rsidR="00960AE6" w:rsidRDefault="00960AE6" w:rsidP="00652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rial MT">
    <w:altName w:val="Arial"/>
    <w:charset w:val="01"/>
    <w:family w:val="swiss"/>
    <w:pitch w:val="variable"/>
  </w:font>
  <w:font w:name="Aptos Display">
    <w:altName w:val="Arial"/>
    <w:charset w:val="00"/>
    <w:family w:val="swiss"/>
    <w:pitch w:val="variable"/>
    <w:sig w:usb0="20000287" w:usb1="00000003" w:usb2="00000000" w:usb3="00000000" w:csb0="000001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MV Boli"/>
    <w:charset w:val="00"/>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96C0F8" w14:textId="77777777" w:rsidR="000B465E" w:rsidRDefault="000B465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1C35B6" w14:textId="0FF30BB3" w:rsidR="004F3837" w:rsidRDefault="00116917" w:rsidP="006F0275">
    <w:pPr>
      <w:tabs>
        <w:tab w:val="center" w:pos="4252"/>
        <w:tab w:val="right" w:pos="8504"/>
      </w:tabs>
      <w:jc w:val="center"/>
      <w:rPr>
        <w:rFonts w:ascii="Arial" w:hAnsi="Arial"/>
        <w:b/>
        <w:sz w:val="16"/>
        <w:szCs w:val="16"/>
      </w:rPr>
    </w:pPr>
    <w:r>
      <w:rPr>
        <w:noProof/>
      </w:rPr>
      <w:pict w14:anchorId="52548805">
        <v:rect id="_x0000_i1026" style="width:0;height:1.5pt" o:hralign="center" o:hrstd="t" o:hr="t" fillcolor="#a0a0a0" stroked="f"/>
      </w:pict>
    </w:r>
  </w:p>
  <w:p w14:paraId="63A5215B" w14:textId="2483F35E" w:rsidR="006F0275" w:rsidRPr="004C1B0D" w:rsidRDefault="006F0275" w:rsidP="006F0275">
    <w:pPr>
      <w:tabs>
        <w:tab w:val="center" w:pos="4252"/>
        <w:tab w:val="right" w:pos="8504"/>
      </w:tabs>
      <w:jc w:val="center"/>
      <w:rPr>
        <w:rFonts w:ascii="Arial" w:hAnsi="Arial"/>
        <w:b/>
        <w:sz w:val="16"/>
        <w:szCs w:val="16"/>
      </w:rPr>
    </w:pPr>
    <w:r w:rsidRPr="004C1B0D">
      <w:rPr>
        <w:rFonts w:ascii="Arial" w:hAnsi="Arial"/>
        <w:b/>
        <w:sz w:val="16"/>
        <w:szCs w:val="16"/>
      </w:rPr>
      <w:t>PRAÇA GERONIMO BENTO Nº 64 – CENTRO – SANTA BÁRBARA DE GOIÁS – GO- CEP: 75398-000</w:t>
    </w:r>
  </w:p>
  <w:p w14:paraId="50FD86DC" w14:textId="77777777" w:rsidR="006F0275" w:rsidRPr="00827A5F" w:rsidRDefault="006F0275" w:rsidP="006F0275">
    <w:pPr>
      <w:pStyle w:val="Rodap"/>
      <w:jc w:val="center"/>
      <w:rPr>
        <w:i/>
      </w:rPr>
    </w:pPr>
    <w:r>
      <w:rPr>
        <w:rFonts w:ascii="Arial" w:eastAsia="Times New Roman" w:hAnsi="Arial"/>
        <w:b/>
        <w:sz w:val="16"/>
        <w:szCs w:val="16"/>
        <w:lang w:eastAsia="pt-BR"/>
      </w:rPr>
      <w:t>FONE</w:t>
    </w:r>
    <w:r w:rsidRPr="004C1B0D">
      <w:rPr>
        <w:rFonts w:ascii="Arial" w:eastAsia="Times New Roman" w:hAnsi="Arial"/>
        <w:b/>
        <w:sz w:val="16"/>
        <w:szCs w:val="16"/>
        <w:lang w:eastAsia="pt-BR"/>
      </w:rPr>
      <w:t xml:space="preserve"> (62) 3683-1156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FA783" w14:textId="77777777" w:rsidR="000B465E" w:rsidRDefault="000B465E">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28AA6E" w14:textId="77777777" w:rsidR="00960AE6" w:rsidRDefault="00960AE6" w:rsidP="00652A4D">
      <w:r>
        <w:separator/>
      </w:r>
    </w:p>
  </w:footnote>
  <w:footnote w:type="continuationSeparator" w:id="0">
    <w:p w14:paraId="74FDA3D9" w14:textId="77777777" w:rsidR="00960AE6" w:rsidRDefault="00960AE6" w:rsidP="00652A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A6AC89" w14:textId="77777777" w:rsidR="000B465E" w:rsidRDefault="000B465E">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653C4F" w14:textId="7B70DEC5" w:rsidR="00652A4D" w:rsidRDefault="000B465E" w:rsidP="000B465E">
    <w:pPr>
      <w:pStyle w:val="Cabealho"/>
      <w:tabs>
        <w:tab w:val="clear" w:pos="4252"/>
        <w:tab w:val="center" w:pos="0"/>
        <w:tab w:val="left" w:pos="270"/>
        <w:tab w:val="center" w:pos="4835"/>
      </w:tabs>
      <w:rPr>
        <w:noProof/>
      </w:rPr>
    </w:pPr>
    <w:r>
      <w:rPr>
        <w:noProof/>
      </w:rPr>
      <w:tab/>
    </w:r>
    <w:r>
      <w:rPr>
        <w:noProof/>
        <w:lang w:val="pt-BR" w:eastAsia="pt-BR"/>
        <w14:ligatures w14:val="standardContextual"/>
      </w:rPr>
      <w:drawing>
        <wp:inline distT="0" distB="0" distL="0" distR="0" wp14:anchorId="4429268C" wp14:editId="79B8B25B">
          <wp:extent cx="1418590" cy="1282700"/>
          <wp:effectExtent l="0" t="0" r="0" b="0"/>
          <wp:docPr id="2087090642" name="Imagem 2"/>
          <wp:cNvGraphicFramePr/>
          <a:graphic xmlns:a="http://schemas.openxmlformats.org/drawingml/2006/main">
            <a:graphicData uri="http://schemas.openxmlformats.org/drawingml/2006/picture">
              <pic:pic xmlns:pic="http://schemas.openxmlformats.org/drawingml/2006/picture">
                <pic:nvPicPr>
                  <pic:cNvPr id="2087090642" name="Imagem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18590" cy="1282700"/>
                  </a:xfrm>
                  <a:prstGeom prst="rect">
                    <a:avLst/>
                  </a:prstGeom>
                  <a:noFill/>
                </pic:spPr>
              </pic:pic>
            </a:graphicData>
          </a:graphic>
        </wp:inline>
      </w:drawing>
    </w:r>
    <w:r>
      <w:rPr>
        <w:noProof/>
      </w:rPr>
      <w:tab/>
      <w:t xml:space="preserve">                                                                           </w:t>
    </w:r>
    <w:r w:rsidR="00652A4D" w:rsidRPr="00364DE6">
      <w:rPr>
        <w:noProof/>
        <w:lang w:val="pt-BR" w:eastAsia="pt-BR"/>
      </w:rPr>
      <w:drawing>
        <wp:inline distT="0" distB="0" distL="0" distR="0" wp14:anchorId="7B39BD1A" wp14:editId="56DD5080">
          <wp:extent cx="1602160" cy="1380590"/>
          <wp:effectExtent l="0" t="0" r="0" b="0"/>
          <wp:docPr id="1273135978" name="Imagem 1" descr="C:\Users\user\Downloads\Apresentação1_preview_rev_2.png"/>
          <wp:cNvGraphicFramePr/>
          <a:graphic xmlns:a="http://schemas.openxmlformats.org/drawingml/2006/main">
            <a:graphicData uri="http://schemas.openxmlformats.org/drawingml/2006/picture">
              <pic:pic xmlns:pic="http://schemas.openxmlformats.org/drawingml/2006/picture">
                <pic:nvPicPr>
                  <pic:cNvPr id="2" name="Imagem 1" descr="C:\Users\user\Downloads\Apresentação1_preview_rev_2.png"/>
                  <pic:cNvPicPr/>
                </pic:nvPicPr>
                <pic:blipFill rotWithShape="1">
                  <a:blip r:embed="rId2">
                    <a:extLst>
                      <a:ext uri="{28A0092B-C50C-407E-A947-70E740481C1C}">
                        <a14:useLocalDpi xmlns:a14="http://schemas.microsoft.com/office/drawing/2010/main" val="0"/>
                      </a:ext>
                    </a:extLst>
                  </a:blip>
                  <a:srcRect l="21746" t="24312" r="48158" b="31577"/>
                  <a:stretch/>
                </pic:blipFill>
                <pic:spPr bwMode="auto">
                  <a:xfrm>
                    <a:off x="0" y="0"/>
                    <a:ext cx="1608539" cy="1386086"/>
                  </a:xfrm>
                  <a:prstGeom prst="rect">
                    <a:avLst/>
                  </a:prstGeom>
                  <a:noFill/>
                  <a:ln>
                    <a:noFill/>
                  </a:ln>
                  <a:extLst>
                    <a:ext uri="{53640926-AAD7-44D8-BBD7-CCE9431645EC}">
                      <a14:shadowObscured xmlns:a14="http://schemas.microsoft.com/office/drawing/2010/main"/>
                    </a:ext>
                  </a:extLst>
                </pic:spPr>
              </pic:pic>
            </a:graphicData>
          </a:graphic>
        </wp:inline>
      </w:drawing>
    </w:r>
  </w:p>
  <w:p w14:paraId="17F06473" w14:textId="7C4A4772" w:rsidR="004F3837" w:rsidRDefault="00116917" w:rsidP="00652A4D">
    <w:pPr>
      <w:pStyle w:val="Cabealho"/>
      <w:tabs>
        <w:tab w:val="clear" w:pos="4252"/>
        <w:tab w:val="center" w:pos="0"/>
      </w:tabs>
      <w:jc w:val="both"/>
      <w:rPr>
        <w:noProof/>
      </w:rPr>
    </w:pPr>
    <w:r>
      <w:rPr>
        <w:noProof/>
      </w:rPr>
      <w:pict w14:anchorId="48A3DF0B">
        <v:rect id="_x0000_i1025" style="width:0;height:1.5pt" o:hralign="center" o:hrstd="t" o:hr="t" fillcolor="#a0a0a0" stroked="f"/>
      </w:pict>
    </w:r>
  </w:p>
  <w:p w14:paraId="1A5E19F0" w14:textId="07246C8E" w:rsidR="004172A7" w:rsidRPr="00652A4D" w:rsidRDefault="004172A7" w:rsidP="00652A4D">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47530" w14:textId="77777777" w:rsidR="000B465E" w:rsidRDefault="000B465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23B49"/>
    <w:multiLevelType w:val="hybridMultilevel"/>
    <w:tmpl w:val="B0760DF4"/>
    <w:lvl w:ilvl="0" w:tplc="88103512">
      <w:start w:val="3"/>
      <w:numFmt w:val="decimal"/>
      <w:lvlText w:val="%1"/>
      <w:lvlJc w:val="left"/>
      <w:pPr>
        <w:ind w:left="644" w:hanging="360"/>
      </w:pPr>
      <w:rPr>
        <w:rFonts w:hint="default"/>
        <w:b/>
        <w:bCs/>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 w15:restartNumberingAfterBreak="0">
    <w:nsid w:val="0B415D52"/>
    <w:multiLevelType w:val="hybridMultilevel"/>
    <w:tmpl w:val="6234DBF6"/>
    <w:lvl w:ilvl="0" w:tplc="13EC9C18">
      <w:start w:val="1"/>
      <w:numFmt w:val="decimal"/>
      <w:lvlText w:val="%1."/>
      <w:lvlJc w:val="left"/>
      <w:pPr>
        <w:ind w:left="582" w:hanging="428"/>
      </w:pPr>
      <w:rPr>
        <w:rFonts w:ascii="Arial" w:eastAsia="Arial" w:hAnsi="Arial" w:cs="Arial" w:hint="default"/>
        <w:b/>
        <w:bCs/>
        <w:color w:val="auto"/>
        <w:w w:val="99"/>
        <w:sz w:val="24"/>
        <w:szCs w:val="24"/>
        <w:lang w:val="pt-PT" w:eastAsia="en-US" w:bidi="ar-SA"/>
      </w:rPr>
    </w:lvl>
    <w:lvl w:ilvl="1" w:tplc="1138EB5E">
      <w:start w:val="1"/>
      <w:numFmt w:val="lowerLetter"/>
      <w:lvlText w:val="%2)"/>
      <w:lvlJc w:val="left"/>
      <w:pPr>
        <w:ind w:left="1369" w:hanging="281"/>
      </w:pPr>
      <w:rPr>
        <w:rFonts w:ascii="Times New Roman" w:eastAsia="Times New Roman" w:hAnsi="Times New Roman" w:cs="Times New Roman" w:hint="default"/>
        <w:spacing w:val="-1"/>
        <w:w w:val="99"/>
        <w:sz w:val="24"/>
        <w:szCs w:val="24"/>
        <w:lang w:val="pt-PT" w:eastAsia="en-US" w:bidi="ar-SA"/>
      </w:rPr>
    </w:lvl>
    <w:lvl w:ilvl="2" w:tplc="2D428168">
      <w:numFmt w:val="bullet"/>
      <w:lvlText w:val="•"/>
      <w:lvlJc w:val="left"/>
      <w:pPr>
        <w:ind w:left="2282" w:hanging="281"/>
      </w:pPr>
      <w:rPr>
        <w:rFonts w:hint="default"/>
        <w:lang w:val="pt-PT" w:eastAsia="en-US" w:bidi="ar-SA"/>
      </w:rPr>
    </w:lvl>
    <w:lvl w:ilvl="3" w:tplc="E2A09DBA">
      <w:numFmt w:val="bullet"/>
      <w:lvlText w:val="•"/>
      <w:lvlJc w:val="left"/>
      <w:pPr>
        <w:ind w:left="3205" w:hanging="281"/>
      </w:pPr>
      <w:rPr>
        <w:rFonts w:hint="default"/>
        <w:lang w:val="pt-PT" w:eastAsia="en-US" w:bidi="ar-SA"/>
      </w:rPr>
    </w:lvl>
    <w:lvl w:ilvl="4" w:tplc="5A5CF162">
      <w:numFmt w:val="bullet"/>
      <w:lvlText w:val="•"/>
      <w:lvlJc w:val="left"/>
      <w:pPr>
        <w:ind w:left="4128" w:hanging="281"/>
      </w:pPr>
      <w:rPr>
        <w:rFonts w:hint="default"/>
        <w:lang w:val="pt-PT" w:eastAsia="en-US" w:bidi="ar-SA"/>
      </w:rPr>
    </w:lvl>
    <w:lvl w:ilvl="5" w:tplc="C4F0DC32">
      <w:numFmt w:val="bullet"/>
      <w:lvlText w:val="•"/>
      <w:lvlJc w:val="left"/>
      <w:pPr>
        <w:ind w:left="5051" w:hanging="281"/>
      </w:pPr>
      <w:rPr>
        <w:rFonts w:hint="default"/>
        <w:lang w:val="pt-PT" w:eastAsia="en-US" w:bidi="ar-SA"/>
      </w:rPr>
    </w:lvl>
    <w:lvl w:ilvl="6" w:tplc="01D0FCCE">
      <w:numFmt w:val="bullet"/>
      <w:lvlText w:val="•"/>
      <w:lvlJc w:val="left"/>
      <w:pPr>
        <w:ind w:left="5974" w:hanging="281"/>
      </w:pPr>
      <w:rPr>
        <w:rFonts w:hint="default"/>
        <w:lang w:val="pt-PT" w:eastAsia="en-US" w:bidi="ar-SA"/>
      </w:rPr>
    </w:lvl>
    <w:lvl w:ilvl="7" w:tplc="2BFA6C04">
      <w:numFmt w:val="bullet"/>
      <w:lvlText w:val="•"/>
      <w:lvlJc w:val="left"/>
      <w:pPr>
        <w:ind w:left="6897" w:hanging="281"/>
      </w:pPr>
      <w:rPr>
        <w:rFonts w:hint="default"/>
        <w:lang w:val="pt-PT" w:eastAsia="en-US" w:bidi="ar-SA"/>
      </w:rPr>
    </w:lvl>
    <w:lvl w:ilvl="8" w:tplc="33A0CFFA">
      <w:numFmt w:val="bullet"/>
      <w:lvlText w:val="•"/>
      <w:lvlJc w:val="left"/>
      <w:pPr>
        <w:ind w:left="7820" w:hanging="281"/>
      </w:pPr>
      <w:rPr>
        <w:rFonts w:hint="default"/>
        <w:lang w:val="pt-PT" w:eastAsia="en-US" w:bidi="ar-SA"/>
      </w:rPr>
    </w:lvl>
  </w:abstractNum>
  <w:abstractNum w:abstractNumId="2"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0"/>
        <w:szCs w:val="20"/>
        <w:u w:val="none"/>
      </w:rPr>
    </w:lvl>
    <w:lvl w:ilvl="2">
      <w:start w:val="1"/>
      <w:numFmt w:val="decimal"/>
      <w:pStyle w:val="Nivel3"/>
      <w:lvlText w:val="%1.%2.%3."/>
      <w:lvlJc w:val="left"/>
      <w:pPr>
        <w:ind w:left="930"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CA564D8"/>
    <w:multiLevelType w:val="multilevel"/>
    <w:tmpl w:val="6B5050FC"/>
    <w:lvl w:ilvl="0">
      <w:start w:val="1"/>
      <w:numFmt w:val="decimal"/>
      <w:lvlText w:val="%1."/>
      <w:lvlJc w:val="left"/>
      <w:pPr>
        <w:ind w:left="495" w:hanging="495"/>
      </w:pPr>
    </w:lvl>
    <w:lvl w:ilvl="1">
      <w:start w:val="1"/>
      <w:numFmt w:val="decimal"/>
      <w:lvlText w:val="%1.%2."/>
      <w:lvlJc w:val="left"/>
      <w:pPr>
        <w:ind w:left="720" w:hanging="720"/>
      </w:pPr>
      <w:rPr>
        <w:b w:val="0"/>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32A40DCA"/>
    <w:multiLevelType w:val="hybridMultilevel"/>
    <w:tmpl w:val="B1B050D8"/>
    <w:lvl w:ilvl="0" w:tplc="3BC8D2FC">
      <w:start w:val="1"/>
      <w:numFmt w:val="decimal"/>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51847EFB"/>
    <w:multiLevelType w:val="hybridMultilevel"/>
    <w:tmpl w:val="09741F96"/>
    <w:lvl w:ilvl="0" w:tplc="FF7496D2">
      <w:start w:val="1"/>
      <w:numFmt w:val="lowerLetter"/>
      <w:lvlText w:val="%1)"/>
      <w:lvlJc w:val="left"/>
      <w:pPr>
        <w:ind w:left="720" w:hanging="360"/>
      </w:pPr>
      <w:rPr>
        <w:rFonts w:ascii="Arial" w:hAnsi="Arial" w:cs="Arial" w:hint="default"/>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9A96E7D"/>
    <w:multiLevelType w:val="hybridMultilevel"/>
    <w:tmpl w:val="E278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A4D"/>
    <w:rsid w:val="00001CBF"/>
    <w:rsid w:val="000024C7"/>
    <w:rsid w:val="00002561"/>
    <w:rsid w:val="00004078"/>
    <w:rsid w:val="0000453F"/>
    <w:rsid w:val="000048AD"/>
    <w:rsid w:val="00010424"/>
    <w:rsid w:val="00011CA3"/>
    <w:rsid w:val="00013C5E"/>
    <w:rsid w:val="00017904"/>
    <w:rsid w:val="00020FAA"/>
    <w:rsid w:val="00023E9F"/>
    <w:rsid w:val="0003091F"/>
    <w:rsid w:val="000328C6"/>
    <w:rsid w:val="000346BE"/>
    <w:rsid w:val="000356A8"/>
    <w:rsid w:val="00036CD6"/>
    <w:rsid w:val="00040BF7"/>
    <w:rsid w:val="000455EB"/>
    <w:rsid w:val="000508A1"/>
    <w:rsid w:val="000522D5"/>
    <w:rsid w:val="00052C76"/>
    <w:rsid w:val="00060473"/>
    <w:rsid w:val="00060BB8"/>
    <w:rsid w:val="00060D0D"/>
    <w:rsid w:val="00063A0E"/>
    <w:rsid w:val="0006728C"/>
    <w:rsid w:val="000704D0"/>
    <w:rsid w:val="00070D19"/>
    <w:rsid w:val="00072F12"/>
    <w:rsid w:val="00074A74"/>
    <w:rsid w:val="0008080B"/>
    <w:rsid w:val="00083C61"/>
    <w:rsid w:val="000858A6"/>
    <w:rsid w:val="00086DE1"/>
    <w:rsid w:val="00094FE3"/>
    <w:rsid w:val="00095262"/>
    <w:rsid w:val="00097BFD"/>
    <w:rsid w:val="000A3656"/>
    <w:rsid w:val="000B465E"/>
    <w:rsid w:val="000B5315"/>
    <w:rsid w:val="000B7FE7"/>
    <w:rsid w:val="000D0DC9"/>
    <w:rsid w:val="000D2DED"/>
    <w:rsid w:val="000D579A"/>
    <w:rsid w:val="000E1A84"/>
    <w:rsid w:val="000E2C68"/>
    <w:rsid w:val="000E2F73"/>
    <w:rsid w:val="000E6E96"/>
    <w:rsid w:val="000E79CB"/>
    <w:rsid w:val="000F1348"/>
    <w:rsid w:val="000F3478"/>
    <w:rsid w:val="000F583B"/>
    <w:rsid w:val="000F7D59"/>
    <w:rsid w:val="00103195"/>
    <w:rsid w:val="001032E0"/>
    <w:rsid w:val="001060DD"/>
    <w:rsid w:val="00113ACD"/>
    <w:rsid w:val="00116629"/>
    <w:rsid w:val="00116917"/>
    <w:rsid w:val="00116B18"/>
    <w:rsid w:val="00121C6B"/>
    <w:rsid w:val="001237F9"/>
    <w:rsid w:val="00126578"/>
    <w:rsid w:val="00134E38"/>
    <w:rsid w:val="00137077"/>
    <w:rsid w:val="0013740A"/>
    <w:rsid w:val="0014075C"/>
    <w:rsid w:val="0015026B"/>
    <w:rsid w:val="00155353"/>
    <w:rsid w:val="00156064"/>
    <w:rsid w:val="001620A1"/>
    <w:rsid w:val="00165A7A"/>
    <w:rsid w:val="0017087F"/>
    <w:rsid w:val="00170924"/>
    <w:rsid w:val="0017491B"/>
    <w:rsid w:val="00175C68"/>
    <w:rsid w:val="00180666"/>
    <w:rsid w:val="00180D3F"/>
    <w:rsid w:val="00184E5E"/>
    <w:rsid w:val="0018658C"/>
    <w:rsid w:val="001872AB"/>
    <w:rsid w:val="00187549"/>
    <w:rsid w:val="001900CA"/>
    <w:rsid w:val="001912DD"/>
    <w:rsid w:val="0019531D"/>
    <w:rsid w:val="001A1510"/>
    <w:rsid w:val="001A3776"/>
    <w:rsid w:val="001A47F7"/>
    <w:rsid w:val="001A5142"/>
    <w:rsid w:val="001A66CA"/>
    <w:rsid w:val="001A6A44"/>
    <w:rsid w:val="001A78C8"/>
    <w:rsid w:val="001B293E"/>
    <w:rsid w:val="001B4F2E"/>
    <w:rsid w:val="001C0C39"/>
    <w:rsid w:val="001C177F"/>
    <w:rsid w:val="001D193E"/>
    <w:rsid w:val="001D5909"/>
    <w:rsid w:val="001E0485"/>
    <w:rsid w:val="001E09EE"/>
    <w:rsid w:val="001E0D46"/>
    <w:rsid w:val="001E2817"/>
    <w:rsid w:val="001E5E63"/>
    <w:rsid w:val="001F1ED6"/>
    <w:rsid w:val="001F2D1A"/>
    <w:rsid w:val="001F36B1"/>
    <w:rsid w:val="001F77B3"/>
    <w:rsid w:val="0020124F"/>
    <w:rsid w:val="002100FC"/>
    <w:rsid w:val="00210393"/>
    <w:rsid w:val="00211111"/>
    <w:rsid w:val="00213622"/>
    <w:rsid w:val="00213D09"/>
    <w:rsid w:val="0022268F"/>
    <w:rsid w:val="0022380A"/>
    <w:rsid w:val="00233837"/>
    <w:rsid w:val="00233F98"/>
    <w:rsid w:val="00236B3E"/>
    <w:rsid w:val="0024181E"/>
    <w:rsid w:val="00244EE2"/>
    <w:rsid w:val="00246ABD"/>
    <w:rsid w:val="002519C0"/>
    <w:rsid w:val="002606E5"/>
    <w:rsid w:val="00261DD7"/>
    <w:rsid w:val="00263514"/>
    <w:rsid w:val="00264397"/>
    <w:rsid w:val="0026703C"/>
    <w:rsid w:val="002720EC"/>
    <w:rsid w:val="00272CFD"/>
    <w:rsid w:val="00273E4F"/>
    <w:rsid w:val="002747D0"/>
    <w:rsid w:val="00274EAC"/>
    <w:rsid w:val="0028293F"/>
    <w:rsid w:val="00283D99"/>
    <w:rsid w:val="002868C2"/>
    <w:rsid w:val="00287962"/>
    <w:rsid w:val="00287A79"/>
    <w:rsid w:val="0029071D"/>
    <w:rsid w:val="00290EF9"/>
    <w:rsid w:val="00290FFA"/>
    <w:rsid w:val="0029397E"/>
    <w:rsid w:val="00295BDF"/>
    <w:rsid w:val="00297045"/>
    <w:rsid w:val="002A18D0"/>
    <w:rsid w:val="002A4D3E"/>
    <w:rsid w:val="002A5D65"/>
    <w:rsid w:val="002A5F8D"/>
    <w:rsid w:val="002A6D73"/>
    <w:rsid w:val="002A74D6"/>
    <w:rsid w:val="002B1D79"/>
    <w:rsid w:val="002B20D2"/>
    <w:rsid w:val="002C63EB"/>
    <w:rsid w:val="002C6EFE"/>
    <w:rsid w:val="002D197B"/>
    <w:rsid w:val="002D1FB1"/>
    <w:rsid w:val="002D68EA"/>
    <w:rsid w:val="002E1709"/>
    <w:rsid w:val="002E4C2E"/>
    <w:rsid w:val="002F2995"/>
    <w:rsid w:val="002F49AF"/>
    <w:rsid w:val="002F7B0F"/>
    <w:rsid w:val="00301788"/>
    <w:rsid w:val="00312976"/>
    <w:rsid w:val="00324454"/>
    <w:rsid w:val="00333FDE"/>
    <w:rsid w:val="00334218"/>
    <w:rsid w:val="00334292"/>
    <w:rsid w:val="00342A54"/>
    <w:rsid w:val="00344C76"/>
    <w:rsid w:val="003451E1"/>
    <w:rsid w:val="00355163"/>
    <w:rsid w:val="0036085E"/>
    <w:rsid w:val="00367867"/>
    <w:rsid w:val="00370506"/>
    <w:rsid w:val="00372AB1"/>
    <w:rsid w:val="00373ADB"/>
    <w:rsid w:val="0037548B"/>
    <w:rsid w:val="00380373"/>
    <w:rsid w:val="00382053"/>
    <w:rsid w:val="00383C4F"/>
    <w:rsid w:val="0038560B"/>
    <w:rsid w:val="0038716A"/>
    <w:rsid w:val="00390716"/>
    <w:rsid w:val="0039138B"/>
    <w:rsid w:val="00393F8D"/>
    <w:rsid w:val="0039677C"/>
    <w:rsid w:val="00396A6B"/>
    <w:rsid w:val="003A5FD2"/>
    <w:rsid w:val="003B3098"/>
    <w:rsid w:val="003B78E3"/>
    <w:rsid w:val="003C25FA"/>
    <w:rsid w:val="003C297F"/>
    <w:rsid w:val="003C5CE1"/>
    <w:rsid w:val="003D39B3"/>
    <w:rsid w:val="003D3F4E"/>
    <w:rsid w:val="003D5B9A"/>
    <w:rsid w:val="003E1873"/>
    <w:rsid w:val="003E3B0B"/>
    <w:rsid w:val="003E68A5"/>
    <w:rsid w:val="003F1294"/>
    <w:rsid w:val="003F187D"/>
    <w:rsid w:val="003F4AA5"/>
    <w:rsid w:val="003F5921"/>
    <w:rsid w:val="003F6D57"/>
    <w:rsid w:val="00400481"/>
    <w:rsid w:val="004016BA"/>
    <w:rsid w:val="0040193B"/>
    <w:rsid w:val="0040195E"/>
    <w:rsid w:val="00406AA0"/>
    <w:rsid w:val="004079A0"/>
    <w:rsid w:val="00407D32"/>
    <w:rsid w:val="00410CF6"/>
    <w:rsid w:val="0041100C"/>
    <w:rsid w:val="00415269"/>
    <w:rsid w:val="00415C2D"/>
    <w:rsid w:val="004172A7"/>
    <w:rsid w:val="00417779"/>
    <w:rsid w:val="0041786D"/>
    <w:rsid w:val="0042077E"/>
    <w:rsid w:val="0042316E"/>
    <w:rsid w:val="0042590D"/>
    <w:rsid w:val="00432C7E"/>
    <w:rsid w:val="00441281"/>
    <w:rsid w:val="00444B33"/>
    <w:rsid w:val="00445CE8"/>
    <w:rsid w:val="00450917"/>
    <w:rsid w:val="00455982"/>
    <w:rsid w:val="0045706B"/>
    <w:rsid w:val="00470EE3"/>
    <w:rsid w:val="00473FF9"/>
    <w:rsid w:val="00474433"/>
    <w:rsid w:val="00477D4D"/>
    <w:rsid w:val="0048792C"/>
    <w:rsid w:val="004940D8"/>
    <w:rsid w:val="00496472"/>
    <w:rsid w:val="00496A29"/>
    <w:rsid w:val="00497C12"/>
    <w:rsid w:val="004A12F4"/>
    <w:rsid w:val="004B30FE"/>
    <w:rsid w:val="004B513C"/>
    <w:rsid w:val="004C1B86"/>
    <w:rsid w:val="004C35B8"/>
    <w:rsid w:val="004C5E28"/>
    <w:rsid w:val="004E158B"/>
    <w:rsid w:val="004E476C"/>
    <w:rsid w:val="004E69D3"/>
    <w:rsid w:val="004E7EAA"/>
    <w:rsid w:val="004F1012"/>
    <w:rsid w:val="004F1F5F"/>
    <w:rsid w:val="004F3837"/>
    <w:rsid w:val="004F3C49"/>
    <w:rsid w:val="004F5C42"/>
    <w:rsid w:val="004F6833"/>
    <w:rsid w:val="0050466F"/>
    <w:rsid w:val="0050655F"/>
    <w:rsid w:val="00506711"/>
    <w:rsid w:val="00510E14"/>
    <w:rsid w:val="00511865"/>
    <w:rsid w:val="00514AB0"/>
    <w:rsid w:val="00516C34"/>
    <w:rsid w:val="0051735E"/>
    <w:rsid w:val="005177FB"/>
    <w:rsid w:val="00522C93"/>
    <w:rsid w:val="00522EF8"/>
    <w:rsid w:val="00524A3A"/>
    <w:rsid w:val="005275A2"/>
    <w:rsid w:val="00546B98"/>
    <w:rsid w:val="00552997"/>
    <w:rsid w:val="00552E67"/>
    <w:rsid w:val="005563D8"/>
    <w:rsid w:val="005571C4"/>
    <w:rsid w:val="00560C02"/>
    <w:rsid w:val="00561DD2"/>
    <w:rsid w:val="005727B5"/>
    <w:rsid w:val="005728B4"/>
    <w:rsid w:val="00572DFC"/>
    <w:rsid w:val="00576D39"/>
    <w:rsid w:val="00576F15"/>
    <w:rsid w:val="005806B4"/>
    <w:rsid w:val="00583AA4"/>
    <w:rsid w:val="005902DE"/>
    <w:rsid w:val="005A2FB1"/>
    <w:rsid w:val="005A6BC3"/>
    <w:rsid w:val="005B31F1"/>
    <w:rsid w:val="005B595D"/>
    <w:rsid w:val="005C319C"/>
    <w:rsid w:val="005C3AA0"/>
    <w:rsid w:val="005C59A9"/>
    <w:rsid w:val="005D237F"/>
    <w:rsid w:val="005D5F50"/>
    <w:rsid w:val="005E0B14"/>
    <w:rsid w:val="005E1CDC"/>
    <w:rsid w:val="005E588B"/>
    <w:rsid w:val="005E65C7"/>
    <w:rsid w:val="005F0222"/>
    <w:rsid w:val="005F6056"/>
    <w:rsid w:val="00603EE9"/>
    <w:rsid w:val="006046E1"/>
    <w:rsid w:val="00604CEC"/>
    <w:rsid w:val="00611036"/>
    <w:rsid w:val="00611DE1"/>
    <w:rsid w:val="006133B8"/>
    <w:rsid w:val="00613742"/>
    <w:rsid w:val="00615B93"/>
    <w:rsid w:val="00616674"/>
    <w:rsid w:val="00621EBF"/>
    <w:rsid w:val="00627D31"/>
    <w:rsid w:val="006333E5"/>
    <w:rsid w:val="006359DD"/>
    <w:rsid w:val="0064000C"/>
    <w:rsid w:val="00642488"/>
    <w:rsid w:val="00642527"/>
    <w:rsid w:val="00643229"/>
    <w:rsid w:val="00645971"/>
    <w:rsid w:val="00652A4D"/>
    <w:rsid w:val="006555D3"/>
    <w:rsid w:val="006635AD"/>
    <w:rsid w:val="006661BF"/>
    <w:rsid w:val="00672E61"/>
    <w:rsid w:val="006860E0"/>
    <w:rsid w:val="00695F13"/>
    <w:rsid w:val="006A0D6C"/>
    <w:rsid w:val="006A3108"/>
    <w:rsid w:val="006B2BD0"/>
    <w:rsid w:val="006B58F5"/>
    <w:rsid w:val="006B5906"/>
    <w:rsid w:val="006C6D4B"/>
    <w:rsid w:val="006D47CA"/>
    <w:rsid w:val="006D5389"/>
    <w:rsid w:val="006E4583"/>
    <w:rsid w:val="006E582D"/>
    <w:rsid w:val="006E609C"/>
    <w:rsid w:val="006F0275"/>
    <w:rsid w:val="006F152A"/>
    <w:rsid w:val="006F4185"/>
    <w:rsid w:val="006F62BB"/>
    <w:rsid w:val="006F6CDB"/>
    <w:rsid w:val="00700537"/>
    <w:rsid w:val="00701450"/>
    <w:rsid w:val="007014A1"/>
    <w:rsid w:val="00702AD9"/>
    <w:rsid w:val="007041B8"/>
    <w:rsid w:val="007047D8"/>
    <w:rsid w:val="0071458E"/>
    <w:rsid w:val="00714AF3"/>
    <w:rsid w:val="007178A3"/>
    <w:rsid w:val="00720EA7"/>
    <w:rsid w:val="00723DA2"/>
    <w:rsid w:val="00756B3C"/>
    <w:rsid w:val="00760D9D"/>
    <w:rsid w:val="0076463A"/>
    <w:rsid w:val="00766D65"/>
    <w:rsid w:val="00771473"/>
    <w:rsid w:val="00772EEF"/>
    <w:rsid w:val="00776153"/>
    <w:rsid w:val="00783D9D"/>
    <w:rsid w:val="00790344"/>
    <w:rsid w:val="00791A2F"/>
    <w:rsid w:val="007A16AD"/>
    <w:rsid w:val="007B04B8"/>
    <w:rsid w:val="007B0573"/>
    <w:rsid w:val="007B43E0"/>
    <w:rsid w:val="007B4D93"/>
    <w:rsid w:val="007B54E9"/>
    <w:rsid w:val="007B74DA"/>
    <w:rsid w:val="007C27C0"/>
    <w:rsid w:val="007C5F02"/>
    <w:rsid w:val="007C79AE"/>
    <w:rsid w:val="007D4A21"/>
    <w:rsid w:val="007D5088"/>
    <w:rsid w:val="007E0A59"/>
    <w:rsid w:val="007E297A"/>
    <w:rsid w:val="007E33C0"/>
    <w:rsid w:val="007E612C"/>
    <w:rsid w:val="007E6A3F"/>
    <w:rsid w:val="007F004D"/>
    <w:rsid w:val="007F2B0F"/>
    <w:rsid w:val="007F4284"/>
    <w:rsid w:val="007F7EE7"/>
    <w:rsid w:val="00802014"/>
    <w:rsid w:val="008038CA"/>
    <w:rsid w:val="00812128"/>
    <w:rsid w:val="00813E78"/>
    <w:rsid w:val="00814821"/>
    <w:rsid w:val="00820765"/>
    <w:rsid w:val="008230B3"/>
    <w:rsid w:val="00823D7E"/>
    <w:rsid w:val="00824DD8"/>
    <w:rsid w:val="00825739"/>
    <w:rsid w:val="008334B6"/>
    <w:rsid w:val="0083380E"/>
    <w:rsid w:val="008347CE"/>
    <w:rsid w:val="008353DB"/>
    <w:rsid w:val="00836118"/>
    <w:rsid w:val="00836E1D"/>
    <w:rsid w:val="008454AA"/>
    <w:rsid w:val="008461A2"/>
    <w:rsid w:val="00846CC3"/>
    <w:rsid w:val="00851B85"/>
    <w:rsid w:val="00854EE1"/>
    <w:rsid w:val="008557EB"/>
    <w:rsid w:val="00866ACE"/>
    <w:rsid w:val="008703B7"/>
    <w:rsid w:val="00870A60"/>
    <w:rsid w:val="00875954"/>
    <w:rsid w:val="00881165"/>
    <w:rsid w:val="008824CA"/>
    <w:rsid w:val="008A4F40"/>
    <w:rsid w:val="008A6145"/>
    <w:rsid w:val="008B145B"/>
    <w:rsid w:val="008B33F5"/>
    <w:rsid w:val="008B7CBD"/>
    <w:rsid w:val="008B7D4D"/>
    <w:rsid w:val="008C06FB"/>
    <w:rsid w:val="008C3B3D"/>
    <w:rsid w:val="008C3FF7"/>
    <w:rsid w:val="008C7C86"/>
    <w:rsid w:val="008D76E2"/>
    <w:rsid w:val="008E0481"/>
    <w:rsid w:val="008E2E3B"/>
    <w:rsid w:val="008E7E27"/>
    <w:rsid w:val="008F15AA"/>
    <w:rsid w:val="008F2A31"/>
    <w:rsid w:val="008F4FF6"/>
    <w:rsid w:val="00901116"/>
    <w:rsid w:val="00903F1E"/>
    <w:rsid w:val="009104C4"/>
    <w:rsid w:val="009150F0"/>
    <w:rsid w:val="00915133"/>
    <w:rsid w:val="00916AD2"/>
    <w:rsid w:val="00917A8D"/>
    <w:rsid w:val="00920720"/>
    <w:rsid w:val="00932BDD"/>
    <w:rsid w:val="0094341F"/>
    <w:rsid w:val="0094395C"/>
    <w:rsid w:val="0094714A"/>
    <w:rsid w:val="00953104"/>
    <w:rsid w:val="009549CC"/>
    <w:rsid w:val="00954A0F"/>
    <w:rsid w:val="00956837"/>
    <w:rsid w:val="00960AE6"/>
    <w:rsid w:val="00966D65"/>
    <w:rsid w:val="009729B3"/>
    <w:rsid w:val="00976429"/>
    <w:rsid w:val="00983FAD"/>
    <w:rsid w:val="00985470"/>
    <w:rsid w:val="0099126C"/>
    <w:rsid w:val="009915B7"/>
    <w:rsid w:val="00991DF4"/>
    <w:rsid w:val="0099307A"/>
    <w:rsid w:val="00993274"/>
    <w:rsid w:val="0099479F"/>
    <w:rsid w:val="009948AF"/>
    <w:rsid w:val="0099493C"/>
    <w:rsid w:val="009953CC"/>
    <w:rsid w:val="00997BB6"/>
    <w:rsid w:val="009A17CD"/>
    <w:rsid w:val="009A2E7C"/>
    <w:rsid w:val="009A5D18"/>
    <w:rsid w:val="009B292D"/>
    <w:rsid w:val="009B538B"/>
    <w:rsid w:val="009B68F9"/>
    <w:rsid w:val="009B6DB3"/>
    <w:rsid w:val="009B7788"/>
    <w:rsid w:val="009C3C69"/>
    <w:rsid w:val="009C5B25"/>
    <w:rsid w:val="009D02F2"/>
    <w:rsid w:val="009D4E0D"/>
    <w:rsid w:val="009D6506"/>
    <w:rsid w:val="009D6DC2"/>
    <w:rsid w:val="009E5005"/>
    <w:rsid w:val="009E51F6"/>
    <w:rsid w:val="009E53DE"/>
    <w:rsid w:val="009E6A09"/>
    <w:rsid w:val="009E6C0C"/>
    <w:rsid w:val="009E7978"/>
    <w:rsid w:val="009F0ECF"/>
    <w:rsid w:val="009F0F2D"/>
    <w:rsid w:val="009F1DD8"/>
    <w:rsid w:val="009F28A2"/>
    <w:rsid w:val="009F482A"/>
    <w:rsid w:val="009F5DE2"/>
    <w:rsid w:val="009F76CC"/>
    <w:rsid w:val="009F7D3C"/>
    <w:rsid w:val="00A00519"/>
    <w:rsid w:val="00A01C6C"/>
    <w:rsid w:val="00A0214C"/>
    <w:rsid w:val="00A03179"/>
    <w:rsid w:val="00A0421D"/>
    <w:rsid w:val="00A22DF6"/>
    <w:rsid w:val="00A24647"/>
    <w:rsid w:val="00A33D05"/>
    <w:rsid w:val="00A34451"/>
    <w:rsid w:val="00A358C5"/>
    <w:rsid w:val="00A36AA6"/>
    <w:rsid w:val="00A41F76"/>
    <w:rsid w:val="00A43DEE"/>
    <w:rsid w:val="00A444B5"/>
    <w:rsid w:val="00A454B7"/>
    <w:rsid w:val="00A57D3A"/>
    <w:rsid w:val="00A654E5"/>
    <w:rsid w:val="00A6660A"/>
    <w:rsid w:val="00A672CF"/>
    <w:rsid w:val="00A70FE1"/>
    <w:rsid w:val="00A71135"/>
    <w:rsid w:val="00A82848"/>
    <w:rsid w:val="00A84E00"/>
    <w:rsid w:val="00A90521"/>
    <w:rsid w:val="00A92590"/>
    <w:rsid w:val="00A935A3"/>
    <w:rsid w:val="00A97143"/>
    <w:rsid w:val="00AA20A6"/>
    <w:rsid w:val="00AA2DE6"/>
    <w:rsid w:val="00AA5992"/>
    <w:rsid w:val="00AB0D2D"/>
    <w:rsid w:val="00AB35E5"/>
    <w:rsid w:val="00AB4763"/>
    <w:rsid w:val="00AB704E"/>
    <w:rsid w:val="00AC47E1"/>
    <w:rsid w:val="00AC637C"/>
    <w:rsid w:val="00AD394F"/>
    <w:rsid w:val="00AD3E92"/>
    <w:rsid w:val="00AD50AA"/>
    <w:rsid w:val="00AE0551"/>
    <w:rsid w:val="00AE1ECB"/>
    <w:rsid w:val="00AE418A"/>
    <w:rsid w:val="00AF1A61"/>
    <w:rsid w:val="00AF3519"/>
    <w:rsid w:val="00AF4A66"/>
    <w:rsid w:val="00B02B2C"/>
    <w:rsid w:val="00B03351"/>
    <w:rsid w:val="00B05C4C"/>
    <w:rsid w:val="00B07999"/>
    <w:rsid w:val="00B129CC"/>
    <w:rsid w:val="00B13F64"/>
    <w:rsid w:val="00B15391"/>
    <w:rsid w:val="00B15A91"/>
    <w:rsid w:val="00B179B9"/>
    <w:rsid w:val="00B207E2"/>
    <w:rsid w:val="00B23588"/>
    <w:rsid w:val="00B24CC2"/>
    <w:rsid w:val="00B252E0"/>
    <w:rsid w:val="00B25413"/>
    <w:rsid w:val="00B27ADA"/>
    <w:rsid w:val="00B301BB"/>
    <w:rsid w:val="00B309E6"/>
    <w:rsid w:val="00B37571"/>
    <w:rsid w:val="00B428E4"/>
    <w:rsid w:val="00B429EC"/>
    <w:rsid w:val="00B47FEF"/>
    <w:rsid w:val="00B5178B"/>
    <w:rsid w:val="00B56C46"/>
    <w:rsid w:val="00B603CE"/>
    <w:rsid w:val="00B60E03"/>
    <w:rsid w:val="00B618D5"/>
    <w:rsid w:val="00B622CF"/>
    <w:rsid w:val="00B63562"/>
    <w:rsid w:val="00B65668"/>
    <w:rsid w:val="00B70079"/>
    <w:rsid w:val="00B719E0"/>
    <w:rsid w:val="00B744BF"/>
    <w:rsid w:val="00B747A5"/>
    <w:rsid w:val="00B80471"/>
    <w:rsid w:val="00B867C7"/>
    <w:rsid w:val="00B86DCE"/>
    <w:rsid w:val="00B908F6"/>
    <w:rsid w:val="00B91923"/>
    <w:rsid w:val="00B9418A"/>
    <w:rsid w:val="00BA2DAF"/>
    <w:rsid w:val="00BB12E4"/>
    <w:rsid w:val="00BB502C"/>
    <w:rsid w:val="00BB612C"/>
    <w:rsid w:val="00BB615B"/>
    <w:rsid w:val="00BC6B70"/>
    <w:rsid w:val="00BC71B9"/>
    <w:rsid w:val="00BC7726"/>
    <w:rsid w:val="00BC7DFC"/>
    <w:rsid w:val="00BD135C"/>
    <w:rsid w:val="00BD31AA"/>
    <w:rsid w:val="00BD566E"/>
    <w:rsid w:val="00BE18FF"/>
    <w:rsid w:val="00BE2074"/>
    <w:rsid w:val="00BE5DDE"/>
    <w:rsid w:val="00BF1AA1"/>
    <w:rsid w:val="00BF498B"/>
    <w:rsid w:val="00BF4F8F"/>
    <w:rsid w:val="00BF5D12"/>
    <w:rsid w:val="00BF76FC"/>
    <w:rsid w:val="00BF7C63"/>
    <w:rsid w:val="00BF7F39"/>
    <w:rsid w:val="00C0274C"/>
    <w:rsid w:val="00C04B13"/>
    <w:rsid w:val="00C07D1D"/>
    <w:rsid w:val="00C16EC7"/>
    <w:rsid w:val="00C22D20"/>
    <w:rsid w:val="00C248D2"/>
    <w:rsid w:val="00C24D1D"/>
    <w:rsid w:val="00C3077D"/>
    <w:rsid w:val="00C30AAE"/>
    <w:rsid w:val="00C310C5"/>
    <w:rsid w:val="00C35A02"/>
    <w:rsid w:val="00C35FE9"/>
    <w:rsid w:val="00C4072C"/>
    <w:rsid w:val="00C42DCF"/>
    <w:rsid w:val="00C42EE2"/>
    <w:rsid w:val="00C57254"/>
    <w:rsid w:val="00C6321E"/>
    <w:rsid w:val="00C63F84"/>
    <w:rsid w:val="00C67FAC"/>
    <w:rsid w:val="00C713DF"/>
    <w:rsid w:val="00C71D2B"/>
    <w:rsid w:val="00C72437"/>
    <w:rsid w:val="00C73227"/>
    <w:rsid w:val="00C74A43"/>
    <w:rsid w:val="00C80813"/>
    <w:rsid w:val="00C808A5"/>
    <w:rsid w:val="00C814D9"/>
    <w:rsid w:val="00C92092"/>
    <w:rsid w:val="00C92958"/>
    <w:rsid w:val="00C92FE9"/>
    <w:rsid w:val="00C934F1"/>
    <w:rsid w:val="00CA010F"/>
    <w:rsid w:val="00CA2C16"/>
    <w:rsid w:val="00CA36B8"/>
    <w:rsid w:val="00CA3E0C"/>
    <w:rsid w:val="00CA4918"/>
    <w:rsid w:val="00CB03BD"/>
    <w:rsid w:val="00CB1551"/>
    <w:rsid w:val="00CB3563"/>
    <w:rsid w:val="00CB422E"/>
    <w:rsid w:val="00CC3ADA"/>
    <w:rsid w:val="00CD25D9"/>
    <w:rsid w:val="00CD6179"/>
    <w:rsid w:val="00CD6506"/>
    <w:rsid w:val="00CE0F15"/>
    <w:rsid w:val="00CE31DD"/>
    <w:rsid w:val="00CE35D6"/>
    <w:rsid w:val="00CE5EFC"/>
    <w:rsid w:val="00CE7216"/>
    <w:rsid w:val="00CF06B6"/>
    <w:rsid w:val="00CF5CE0"/>
    <w:rsid w:val="00D13D80"/>
    <w:rsid w:val="00D15D99"/>
    <w:rsid w:val="00D20662"/>
    <w:rsid w:val="00D26FCC"/>
    <w:rsid w:val="00D27C9E"/>
    <w:rsid w:val="00D3314E"/>
    <w:rsid w:val="00D35E22"/>
    <w:rsid w:val="00D36936"/>
    <w:rsid w:val="00D37EB0"/>
    <w:rsid w:val="00D4077E"/>
    <w:rsid w:val="00D468F4"/>
    <w:rsid w:val="00D5173A"/>
    <w:rsid w:val="00D5298D"/>
    <w:rsid w:val="00D61522"/>
    <w:rsid w:val="00D6361F"/>
    <w:rsid w:val="00D65C6A"/>
    <w:rsid w:val="00D76169"/>
    <w:rsid w:val="00D81C8D"/>
    <w:rsid w:val="00D8296E"/>
    <w:rsid w:val="00D8602E"/>
    <w:rsid w:val="00D870A3"/>
    <w:rsid w:val="00D91D29"/>
    <w:rsid w:val="00D93E7E"/>
    <w:rsid w:val="00DA58BB"/>
    <w:rsid w:val="00DA5FFC"/>
    <w:rsid w:val="00DA6FA7"/>
    <w:rsid w:val="00DB05BF"/>
    <w:rsid w:val="00DB1314"/>
    <w:rsid w:val="00DC0F38"/>
    <w:rsid w:val="00DC2ABF"/>
    <w:rsid w:val="00DC55B5"/>
    <w:rsid w:val="00DC64F8"/>
    <w:rsid w:val="00DD2564"/>
    <w:rsid w:val="00DD29EA"/>
    <w:rsid w:val="00DD43CB"/>
    <w:rsid w:val="00DD6971"/>
    <w:rsid w:val="00DD6BD6"/>
    <w:rsid w:val="00DD7E10"/>
    <w:rsid w:val="00DE1377"/>
    <w:rsid w:val="00DE49F2"/>
    <w:rsid w:val="00DE4DE4"/>
    <w:rsid w:val="00DE7096"/>
    <w:rsid w:val="00DF49E2"/>
    <w:rsid w:val="00E00332"/>
    <w:rsid w:val="00E00656"/>
    <w:rsid w:val="00E14053"/>
    <w:rsid w:val="00E14BE3"/>
    <w:rsid w:val="00E2172F"/>
    <w:rsid w:val="00E258C9"/>
    <w:rsid w:val="00E26A85"/>
    <w:rsid w:val="00E26C27"/>
    <w:rsid w:val="00E278D1"/>
    <w:rsid w:val="00E3152E"/>
    <w:rsid w:val="00E34302"/>
    <w:rsid w:val="00E34A5D"/>
    <w:rsid w:val="00E36A92"/>
    <w:rsid w:val="00E37C0D"/>
    <w:rsid w:val="00E43DFE"/>
    <w:rsid w:val="00E44755"/>
    <w:rsid w:val="00E456E6"/>
    <w:rsid w:val="00E509E5"/>
    <w:rsid w:val="00E52E7B"/>
    <w:rsid w:val="00E574F4"/>
    <w:rsid w:val="00E626B5"/>
    <w:rsid w:val="00E63EB9"/>
    <w:rsid w:val="00E664CD"/>
    <w:rsid w:val="00E667C4"/>
    <w:rsid w:val="00E727F3"/>
    <w:rsid w:val="00E7552C"/>
    <w:rsid w:val="00E77BCD"/>
    <w:rsid w:val="00E77E0F"/>
    <w:rsid w:val="00E808E7"/>
    <w:rsid w:val="00E8672D"/>
    <w:rsid w:val="00E94B70"/>
    <w:rsid w:val="00E96B66"/>
    <w:rsid w:val="00EA2A77"/>
    <w:rsid w:val="00EA35D1"/>
    <w:rsid w:val="00EA4EA9"/>
    <w:rsid w:val="00EB122F"/>
    <w:rsid w:val="00EB1DD2"/>
    <w:rsid w:val="00EB2C98"/>
    <w:rsid w:val="00EB4274"/>
    <w:rsid w:val="00EB51D3"/>
    <w:rsid w:val="00EB523A"/>
    <w:rsid w:val="00EB6299"/>
    <w:rsid w:val="00EC20D9"/>
    <w:rsid w:val="00ED17D4"/>
    <w:rsid w:val="00ED4E00"/>
    <w:rsid w:val="00ED7C82"/>
    <w:rsid w:val="00EE01C6"/>
    <w:rsid w:val="00EE0C0D"/>
    <w:rsid w:val="00EE1508"/>
    <w:rsid w:val="00EE2A95"/>
    <w:rsid w:val="00EE3529"/>
    <w:rsid w:val="00EE5734"/>
    <w:rsid w:val="00EE7766"/>
    <w:rsid w:val="00EF0532"/>
    <w:rsid w:val="00EF28E9"/>
    <w:rsid w:val="00EF5BB7"/>
    <w:rsid w:val="00EF5DA8"/>
    <w:rsid w:val="00EF6233"/>
    <w:rsid w:val="00EF6C3D"/>
    <w:rsid w:val="00F01346"/>
    <w:rsid w:val="00F02D64"/>
    <w:rsid w:val="00F0314F"/>
    <w:rsid w:val="00F05760"/>
    <w:rsid w:val="00F10F30"/>
    <w:rsid w:val="00F11F8D"/>
    <w:rsid w:val="00F13622"/>
    <w:rsid w:val="00F200C4"/>
    <w:rsid w:val="00F219FD"/>
    <w:rsid w:val="00F2368D"/>
    <w:rsid w:val="00F3048E"/>
    <w:rsid w:val="00F308DB"/>
    <w:rsid w:val="00F37D43"/>
    <w:rsid w:val="00F37EA8"/>
    <w:rsid w:val="00F52890"/>
    <w:rsid w:val="00F52AAA"/>
    <w:rsid w:val="00F556F2"/>
    <w:rsid w:val="00F55DC9"/>
    <w:rsid w:val="00F62757"/>
    <w:rsid w:val="00F63BD9"/>
    <w:rsid w:val="00F66EF7"/>
    <w:rsid w:val="00F71575"/>
    <w:rsid w:val="00F74268"/>
    <w:rsid w:val="00F746D6"/>
    <w:rsid w:val="00F86E10"/>
    <w:rsid w:val="00F92BBB"/>
    <w:rsid w:val="00F93858"/>
    <w:rsid w:val="00F938C9"/>
    <w:rsid w:val="00F93AA7"/>
    <w:rsid w:val="00F94DAC"/>
    <w:rsid w:val="00F96BB1"/>
    <w:rsid w:val="00F971B1"/>
    <w:rsid w:val="00FA1A27"/>
    <w:rsid w:val="00FA2E15"/>
    <w:rsid w:val="00FB01BC"/>
    <w:rsid w:val="00FB10AB"/>
    <w:rsid w:val="00FB1DFB"/>
    <w:rsid w:val="00FB261B"/>
    <w:rsid w:val="00FC0031"/>
    <w:rsid w:val="00FC6F8A"/>
    <w:rsid w:val="00FD03ED"/>
    <w:rsid w:val="00FD7869"/>
    <w:rsid w:val="00FF21AC"/>
    <w:rsid w:val="00FF5DFC"/>
    <w:rsid w:val="00FF5E08"/>
    <w:rsid w:val="00FF5FDC"/>
    <w:rsid w:val="00FF650D"/>
    <w:rsid w:val="00FF679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58C73D"/>
  <w15:chartTrackingRefBased/>
  <w15:docId w15:val="{3270E57B-1DA0-450C-8101-3D53D5FDD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D76169"/>
    <w:pPr>
      <w:widowControl w:val="0"/>
      <w:autoSpaceDE w:val="0"/>
      <w:autoSpaceDN w:val="0"/>
      <w:spacing w:after="0" w:line="240" w:lineRule="auto"/>
    </w:pPr>
    <w:rPr>
      <w:rFonts w:ascii="Arial MT" w:eastAsia="Arial MT" w:hAnsi="Arial MT" w:cs="Arial MT"/>
      <w:kern w:val="0"/>
      <w:lang w:val="pt-PT"/>
      <w14:ligatures w14:val="none"/>
    </w:rPr>
  </w:style>
  <w:style w:type="paragraph" w:styleId="Ttulo1">
    <w:name w:val="heading 1"/>
    <w:basedOn w:val="Normal"/>
    <w:next w:val="Normal"/>
    <w:link w:val="Ttulo1Char"/>
    <w:uiPriority w:val="9"/>
    <w:qFormat/>
    <w:rsid w:val="00652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1"/>
    <w:unhideWhenUsed/>
    <w:qFormat/>
    <w:rsid w:val="00652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652A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652A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652A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652A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652A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652A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652A4D"/>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52A4D"/>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652A4D"/>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652A4D"/>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652A4D"/>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652A4D"/>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652A4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652A4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652A4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652A4D"/>
    <w:rPr>
      <w:rFonts w:eastAsiaTheme="majorEastAsia" w:cstheme="majorBidi"/>
      <w:color w:val="272727" w:themeColor="text1" w:themeTint="D8"/>
    </w:rPr>
  </w:style>
  <w:style w:type="paragraph" w:styleId="Ttulo">
    <w:name w:val="Title"/>
    <w:basedOn w:val="Normal"/>
    <w:next w:val="Normal"/>
    <w:link w:val="TtuloChar"/>
    <w:uiPriority w:val="10"/>
    <w:qFormat/>
    <w:rsid w:val="00652A4D"/>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652A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652A4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652A4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652A4D"/>
    <w:pPr>
      <w:spacing w:before="160"/>
      <w:jc w:val="center"/>
    </w:pPr>
    <w:rPr>
      <w:i/>
      <w:iCs/>
      <w:color w:val="404040" w:themeColor="text1" w:themeTint="BF"/>
    </w:rPr>
  </w:style>
  <w:style w:type="character" w:customStyle="1" w:styleId="CitaoChar">
    <w:name w:val="Citação Char"/>
    <w:basedOn w:val="Fontepargpadro"/>
    <w:link w:val="Citao"/>
    <w:uiPriority w:val="29"/>
    <w:rsid w:val="00652A4D"/>
    <w:rPr>
      <w:i/>
      <w:iCs/>
      <w:color w:val="404040" w:themeColor="text1" w:themeTint="BF"/>
    </w:rPr>
  </w:style>
  <w:style w:type="paragraph" w:styleId="PargrafodaLista">
    <w:name w:val="List Paragraph"/>
    <w:basedOn w:val="Normal"/>
    <w:uiPriority w:val="34"/>
    <w:qFormat/>
    <w:rsid w:val="00652A4D"/>
    <w:pPr>
      <w:ind w:left="720"/>
      <w:contextualSpacing/>
    </w:pPr>
  </w:style>
  <w:style w:type="character" w:styleId="nfaseIntensa">
    <w:name w:val="Intense Emphasis"/>
    <w:basedOn w:val="Fontepargpadro"/>
    <w:uiPriority w:val="21"/>
    <w:qFormat/>
    <w:rsid w:val="00652A4D"/>
    <w:rPr>
      <w:i/>
      <w:iCs/>
      <w:color w:val="0F4761" w:themeColor="accent1" w:themeShade="BF"/>
    </w:rPr>
  </w:style>
  <w:style w:type="paragraph" w:styleId="CitaoIntensa">
    <w:name w:val="Intense Quote"/>
    <w:basedOn w:val="Normal"/>
    <w:next w:val="Normal"/>
    <w:link w:val="CitaoIntensaChar"/>
    <w:uiPriority w:val="30"/>
    <w:qFormat/>
    <w:rsid w:val="00652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652A4D"/>
    <w:rPr>
      <w:i/>
      <w:iCs/>
      <w:color w:val="0F4761" w:themeColor="accent1" w:themeShade="BF"/>
    </w:rPr>
  </w:style>
  <w:style w:type="character" w:styleId="RefernciaIntensa">
    <w:name w:val="Intense Reference"/>
    <w:basedOn w:val="Fontepargpadro"/>
    <w:uiPriority w:val="32"/>
    <w:qFormat/>
    <w:rsid w:val="00652A4D"/>
    <w:rPr>
      <w:b/>
      <w:bCs/>
      <w:smallCaps/>
      <w:color w:val="0F4761" w:themeColor="accent1" w:themeShade="BF"/>
      <w:spacing w:val="5"/>
    </w:rPr>
  </w:style>
  <w:style w:type="paragraph" w:styleId="Corpodetexto">
    <w:name w:val="Body Text"/>
    <w:basedOn w:val="Normal"/>
    <w:link w:val="CorpodetextoChar"/>
    <w:uiPriority w:val="1"/>
    <w:qFormat/>
    <w:rsid w:val="00652A4D"/>
    <w:rPr>
      <w:sz w:val="24"/>
      <w:szCs w:val="24"/>
    </w:rPr>
  </w:style>
  <w:style w:type="character" w:customStyle="1" w:styleId="CorpodetextoChar">
    <w:name w:val="Corpo de texto Char"/>
    <w:basedOn w:val="Fontepargpadro"/>
    <w:link w:val="Corpodetexto"/>
    <w:uiPriority w:val="1"/>
    <w:rsid w:val="00652A4D"/>
    <w:rPr>
      <w:rFonts w:ascii="Arial MT" w:eastAsia="Arial MT" w:hAnsi="Arial MT" w:cs="Arial MT"/>
      <w:kern w:val="0"/>
      <w:sz w:val="24"/>
      <w:szCs w:val="24"/>
      <w:lang w:val="pt-PT"/>
      <w14:ligatures w14:val="none"/>
    </w:rPr>
  </w:style>
  <w:style w:type="character" w:styleId="Hyperlink">
    <w:name w:val="Hyperlink"/>
    <w:basedOn w:val="Fontepargpadro"/>
    <w:uiPriority w:val="99"/>
    <w:unhideWhenUsed/>
    <w:rsid w:val="00652A4D"/>
    <w:rPr>
      <w:color w:val="467886" w:themeColor="hyperlink"/>
      <w:u w:val="single"/>
    </w:rPr>
  </w:style>
  <w:style w:type="paragraph" w:styleId="Cabealho">
    <w:name w:val="header"/>
    <w:basedOn w:val="Normal"/>
    <w:link w:val="CabealhoChar"/>
    <w:uiPriority w:val="99"/>
    <w:unhideWhenUsed/>
    <w:rsid w:val="00652A4D"/>
    <w:pPr>
      <w:tabs>
        <w:tab w:val="center" w:pos="4252"/>
        <w:tab w:val="right" w:pos="8504"/>
      </w:tabs>
    </w:pPr>
  </w:style>
  <w:style w:type="character" w:customStyle="1" w:styleId="CabealhoChar">
    <w:name w:val="Cabeçalho Char"/>
    <w:basedOn w:val="Fontepargpadro"/>
    <w:link w:val="Cabealho"/>
    <w:uiPriority w:val="99"/>
    <w:rsid w:val="00652A4D"/>
    <w:rPr>
      <w:rFonts w:ascii="Arial MT" w:eastAsia="Arial MT" w:hAnsi="Arial MT" w:cs="Arial MT"/>
      <w:kern w:val="0"/>
      <w:lang w:val="pt-PT"/>
      <w14:ligatures w14:val="none"/>
    </w:rPr>
  </w:style>
  <w:style w:type="paragraph" w:styleId="Rodap">
    <w:name w:val="footer"/>
    <w:basedOn w:val="Normal"/>
    <w:link w:val="RodapChar"/>
    <w:uiPriority w:val="99"/>
    <w:unhideWhenUsed/>
    <w:rsid w:val="00652A4D"/>
    <w:pPr>
      <w:tabs>
        <w:tab w:val="center" w:pos="4252"/>
        <w:tab w:val="right" w:pos="8504"/>
      </w:tabs>
    </w:pPr>
  </w:style>
  <w:style w:type="character" w:customStyle="1" w:styleId="RodapChar">
    <w:name w:val="Rodapé Char"/>
    <w:basedOn w:val="Fontepargpadro"/>
    <w:link w:val="Rodap"/>
    <w:uiPriority w:val="99"/>
    <w:qFormat/>
    <w:rsid w:val="00652A4D"/>
    <w:rPr>
      <w:rFonts w:ascii="Arial MT" w:eastAsia="Arial MT" w:hAnsi="Arial MT" w:cs="Arial MT"/>
      <w:kern w:val="0"/>
      <w:lang w:val="pt-PT"/>
      <w14:ligatures w14:val="none"/>
    </w:rPr>
  </w:style>
  <w:style w:type="character" w:customStyle="1" w:styleId="QuoteChar">
    <w:name w:val="Quote Char"/>
    <w:basedOn w:val="Fontepargpadro"/>
    <w:link w:val="Citao1"/>
    <w:rsid w:val="00272CF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272CFD"/>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kern w:val="2"/>
      <w:lang w:val="pt-BR"/>
      <w14:ligatures w14:val="standardContextual"/>
    </w:rPr>
  </w:style>
  <w:style w:type="character" w:customStyle="1" w:styleId="MenoPendente1">
    <w:name w:val="Menção Pendente1"/>
    <w:basedOn w:val="Fontepargpadro"/>
    <w:uiPriority w:val="99"/>
    <w:semiHidden/>
    <w:unhideWhenUsed/>
    <w:rsid w:val="006F0275"/>
    <w:rPr>
      <w:color w:val="605E5C"/>
      <w:shd w:val="clear" w:color="auto" w:fill="E1DFDD"/>
    </w:rPr>
  </w:style>
  <w:style w:type="table" w:styleId="Tabelacomgrade">
    <w:name w:val="Table Grid"/>
    <w:basedOn w:val="Tabelanormal"/>
    <w:uiPriority w:val="39"/>
    <w:rsid w:val="000048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link w:val="SemEspaamentoChar"/>
    <w:qFormat/>
    <w:rsid w:val="00DE7096"/>
    <w:pPr>
      <w:spacing w:after="0" w:line="240" w:lineRule="auto"/>
    </w:pPr>
    <w:rPr>
      <w:rFonts w:ascii="Times New Roman" w:eastAsia="Times New Roman" w:hAnsi="Times New Roman" w:cs="Times New Roman"/>
      <w:kern w:val="0"/>
      <w:sz w:val="28"/>
      <w:szCs w:val="20"/>
      <w:lang w:eastAsia="pt-BR"/>
      <w14:ligatures w14:val="none"/>
    </w:rPr>
  </w:style>
  <w:style w:type="paragraph" w:customStyle="1" w:styleId="Default">
    <w:name w:val="Default"/>
    <w:rsid w:val="001E0D46"/>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Nivel01">
    <w:name w:val="Nivel 01"/>
    <w:basedOn w:val="Ttulo1"/>
    <w:next w:val="Normal"/>
    <w:link w:val="Nivel01Char"/>
    <w:qFormat/>
    <w:rsid w:val="00C42DCF"/>
    <w:pPr>
      <w:widowControl/>
      <w:numPr>
        <w:numId w:val="7"/>
      </w:numPr>
      <w:tabs>
        <w:tab w:val="num" w:pos="360"/>
        <w:tab w:val="left" w:pos="567"/>
      </w:tabs>
      <w:autoSpaceDE/>
      <w:autoSpaceDN/>
      <w:spacing w:before="240" w:after="0"/>
      <w:ind w:left="0" w:firstLine="0"/>
      <w:jc w:val="both"/>
    </w:pPr>
    <w:rPr>
      <w:rFonts w:ascii="Arial" w:hAnsi="Arial" w:cs="Arial"/>
      <w:b/>
      <w:bCs/>
      <w:color w:val="auto"/>
      <w:sz w:val="20"/>
      <w:szCs w:val="20"/>
      <w:lang w:val="pt-BR" w:eastAsia="pt-BR"/>
    </w:rPr>
  </w:style>
  <w:style w:type="paragraph" w:customStyle="1" w:styleId="Nivel2">
    <w:name w:val="Nivel 2"/>
    <w:basedOn w:val="Normal"/>
    <w:qFormat/>
    <w:rsid w:val="00C42DCF"/>
    <w:pPr>
      <w:widowControl/>
      <w:numPr>
        <w:ilvl w:val="1"/>
        <w:numId w:val="7"/>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C42DCF"/>
    <w:pPr>
      <w:widowControl/>
      <w:numPr>
        <w:ilvl w:val="2"/>
        <w:numId w:val="7"/>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C42DCF"/>
    <w:pPr>
      <w:numPr>
        <w:ilvl w:val="3"/>
      </w:numPr>
      <w:tabs>
        <w:tab w:val="num" w:pos="360"/>
      </w:tabs>
      <w:ind w:left="851" w:firstLine="0"/>
    </w:pPr>
    <w:rPr>
      <w:color w:val="auto"/>
    </w:rPr>
  </w:style>
  <w:style w:type="paragraph" w:customStyle="1" w:styleId="Nivel5">
    <w:name w:val="Nivel 5"/>
    <w:basedOn w:val="Nivel4"/>
    <w:qFormat/>
    <w:rsid w:val="00C42DCF"/>
    <w:pPr>
      <w:numPr>
        <w:ilvl w:val="4"/>
      </w:numPr>
      <w:tabs>
        <w:tab w:val="num" w:pos="360"/>
      </w:tabs>
      <w:ind w:left="1276" w:firstLine="0"/>
    </w:pPr>
  </w:style>
  <w:style w:type="character" w:customStyle="1" w:styleId="SemEspaamentoChar">
    <w:name w:val="Sem Espaçamento Char"/>
    <w:basedOn w:val="Fontepargpadro"/>
    <w:link w:val="SemEspaamento"/>
    <w:locked/>
    <w:rsid w:val="00C42DCF"/>
    <w:rPr>
      <w:rFonts w:ascii="Times New Roman" w:eastAsia="Times New Roman" w:hAnsi="Times New Roman" w:cs="Times New Roman"/>
      <w:kern w:val="0"/>
      <w:sz w:val="28"/>
      <w:szCs w:val="20"/>
      <w:lang w:eastAsia="pt-BR"/>
      <w14:ligatures w14:val="none"/>
    </w:rPr>
  </w:style>
  <w:style w:type="character" w:customStyle="1" w:styleId="Nivel01Char">
    <w:name w:val="Nivel 01 Char"/>
    <w:basedOn w:val="Fontepargpadro"/>
    <w:link w:val="Nivel01"/>
    <w:rsid w:val="00C42DCF"/>
    <w:rPr>
      <w:rFonts w:ascii="Arial" w:eastAsiaTheme="majorEastAsia" w:hAnsi="Arial" w:cs="Arial"/>
      <w:b/>
      <w:bCs/>
      <w:kern w:val="0"/>
      <w:sz w:val="20"/>
      <w:szCs w:val="20"/>
      <w:lang w:eastAsia="pt-BR"/>
      <w14:ligatures w14:val="none"/>
    </w:rPr>
  </w:style>
  <w:style w:type="paragraph" w:customStyle="1" w:styleId="Normal1">
    <w:name w:val="Normal1"/>
    <w:rsid w:val="00C42DCF"/>
    <w:pPr>
      <w:widowControl w:val="0"/>
      <w:spacing w:after="0" w:line="240" w:lineRule="auto"/>
    </w:pPr>
    <w:rPr>
      <w:rFonts w:ascii="Liberation Serif" w:eastAsia="Liberation Serif" w:hAnsi="Liberation Serif" w:cs="Liberation Serif"/>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083993">
      <w:bodyDiv w:val="1"/>
      <w:marLeft w:val="0"/>
      <w:marRight w:val="0"/>
      <w:marTop w:val="0"/>
      <w:marBottom w:val="0"/>
      <w:divBdr>
        <w:top w:val="none" w:sz="0" w:space="0" w:color="auto"/>
        <w:left w:val="none" w:sz="0" w:space="0" w:color="auto"/>
        <w:bottom w:val="none" w:sz="0" w:space="0" w:color="auto"/>
        <w:right w:val="none" w:sz="0" w:space="0" w:color="auto"/>
      </w:divBdr>
    </w:div>
    <w:div w:id="113521526">
      <w:bodyDiv w:val="1"/>
      <w:marLeft w:val="0"/>
      <w:marRight w:val="0"/>
      <w:marTop w:val="0"/>
      <w:marBottom w:val="0"/>
      <w:divBdr>
        <w:top w:val="none" w:sz="0" w:space="0" w:color="auto"/>
        <w:left w:val="none" w:sz="0" w:space="0" w:color="auto"/>
        <w:bottom w:val="none" w:sz="0" w:space="0" w:color="auto"/>
        <w:right w:val="none" w:sz="0" w:space="0" w:color="auto"/>
      </w:divBdr>
    </w:div>
    <w:div w:id="143089649">
      <w:bodyDiv w:val="1"/>
      <w:marLeft w:val="0"/>
      <w:marRight w:val="0"/>
      <w:marTop w:val="0"/>
      <w:marBottom w:val="0"/>
      <w:divBdr>
        <w:top w:val="none" w:sz="0" w:space="0" w:color="auto"/>
        <w:left w:val="none" w:sz="0" w:space="0" w:color="auto"/>
        <w:bottom w:val="none" w:sz="0" w:space="0" w:color="auto"/>
        <w:right w:val="none" w:sz="0" w:space="0" w:color="auto"/>
      </w:divBdr>
    </w:div>
    <w:div w:id="187531110">
      <w:bodyDiv w:val="1"/>
      <w:marLeft w:val="0"/>
      <w:marRight w:val="0"/>
      <w:marTop w:val="0"/>
      <w:marBottom w:val="0"/>
      <w:divBdr>
        <w:top w:val="none" w:sz="0" w:space="0" w:color="auto"/>
        <w:left w:val="none" w:sz="0" w:space="0" w:color="auto"/>
        <w:bottom w:val="none" w:sz="0" w:space="0" w:color="auto"/>
        <w:right w:val="none" w:sz="0" w:space="0" w:color="auto"/>
      </w:divBdr>
    </w:div>
    <w:div w:id="243221610">
      <w:bodyDiv w:val="1"/>
      <w:marLeft w:val="0"/>
      <w:marRight w:val="0"/>
      <w:marTop w:val="0"/>
      <w:marBottom w:val="0"/>
      <w:divBdr>
        <w:top w:val="none" w:sz="0" w:space="0" w:color="auto"/>
        <w:left w:val="none" w:sz="0" w:space="0" w:color="auto"/>
        <w:bottom w:val="none" w:sz="0" w:space="0" w:color="auto"/>
        <w:right w:val="none" w:sz="0" w:space="0" w:color="auto"/>
      </w:divBdr>
    </w:div>
    <w:div w:id="285626860">
      <w:bodyDiv w:val="1"/>
      <w:marLeft w:val="0"/>
      <w:marRight w:val="0"/>
      <w:marTop w:val="0"/>
      <w:marBottom w:val="0"/>
      <w:divBdr>
        <w:top w:val="none" w:sz="0" w:space="0" w:color="auto"/>
        <w:left w:val="none" w:sz="0" w:space="0" w:color="auto"/>
        <w:bottom w:val="none" w:sz="0" w:space="0" w:color="auto"/>
        <w:right w:val="none" w:sz="0" w:space="0" w:color="auto"/>
      </w:divBdr>
    </w:div>
    <w:div w:id="474295117">
      <w:bodyDiv w:val="1"/>
      <w:marLeft w:val="0"/>
      <w:marRight w:val="0"/>
      <w:marTop w:val="0"/>
      <w:marBottom w:val="0"/>
      <w:divBdr>
        <w:top w:val="none" w:sz="0" w:space="0" w:color="auto"/>
        <w:left w:val="none" w:sz="0" w:space="0" w:color="auto"/>
        <w:bottom w:val="none" w:sz="0" w:space="0" w:color="auto"/>
        <w:right w:val="none" w:sz="0" w:space="0" w:color="auto"/>
      </w:divBdr>
    </w:div>
    <w:div w:id="512108189">
      <w:bodyDiv w:val="1"/>
      <w:marLeft w:val="0"/>
      <w:marRight w:val="0"/>
      <w:marTop w:val="0"/>
      <w:marBottom w:val="0"/>
      <w:divBdr>
        <w:top w:val="none" w:sz="0" w:space="0" w:color="auto"/>
        <w:left w:val="none" w:sz="0" w:space="0" w:color="auto"/>
        <w:bottom w:val="none" w:sz="0" w:space="0" w:color="auto"/>
        <w:right w:val="none" w:sz="0" w:space="0" w:color="auto"/>
      </w:divBdr>
    </w:div>
    <w:div w:id="560605503">
      <w:bodyDiv w:val="1"/>
      <w:marLeft w:val="0"/>
      <w:marRight w:val="0"/>
      <w:marTop w:val="0"/>
      <w:marBottom w:val="0"/>
      <w:divBdr>
        <w:top w:val="none" w:sz="0" w:space="0" w:color="auto"/>
        <w:left w:val="none" w:sz="0" w:space="0" w:color="auto"/>
        <w:bottom w:val="none" w:sz="0" w:space="0" w:color="auto"/>
        <w:right w:val="none" w:sz="0" w:space="0" w:color="auto"/>
      </w:divBdr>
    </w:div>
    <w:div w:id="616332754">
      <w:bodyDiv w:val="1"/>
      <w:marLeft w:val="0"/>
      <w:marRight w:val="0"/>
      <w:marTop w:val="0"/>
      <w:marBottom w:val="0"/>
      <w:divBdr>
        <w:top w:val="none" w:sz="0" w:space="0" w:color="auto"/>
        <w:left w:val="none" w:sz="0" w:space="0" w:color="auto"/>
        <w:bottom w:val="none" w:sz="0" w:space="0" w:color="auto"/>
        <w:right w:val="none" w:sz="0" w:space="0" w:color="auto"/>
      </w:divBdr>
    </w:div>
    <w:div w:id="751240195">
      <w:bodyDiv w:val="1"/>
      <w:marLeft w:val="0"/>
      <w:marRight w:val="0"/>
      <w:marTop w:val="0"/>
      <w:marBottom w:val="0"/>
      <w:divBdr>
        <w:top w:val="none" w:sz="0" w:space="0" w:color="auto"/>
        <w:left w:val="none" w:sz="0" w:space="0" w:color="auto"/>
        <w:bottom w:val="none" w:sz="0" w:space="0" w:color="auto"/>
        <w:right w:val="none" w:sz="0" w:space="0" w:color="auto"/>
      </w:divBdr>
    </w:div>
    <w:div w:id="767655369">
      <w:bodyDiv w:val="1"/>
      <w:marLeft w:val="0"/>
      <w:marRight w:val="0"/>
      <w:marTop w:val="0"/>
      <w:marBottom w:val="0"/>
      <w:divBdr>
        <w:top w:val="none" w:sz="0" w:space="0" w:color="auto"/>
        <w:left w:val="none" w:sz="0" w:space="0" w:color="auto"/>
        <w:bottom w:val="none" w:sz="0" w:space="0" w:color="auto"/>
        <w:right w:val="none" w:sz="0" w:space="0" w:color="auto"/>
      </w:divBdr>
    </w:div>
    <w:div w:id="769810719">
      <w:bodyDiv w:val="1"/>
      <w:marLeft w:val="0"/>
      <w:marRight w:val="0"/>
      <w:marTop w:val="0"/>
      <w:marBottom w:val="0"/>
      <w:divBdr>
        <w:top w:val="none" w:sz="0" w:space="0" w:color="auto"/>
        <w:left w:val="none" w:sz="0" w:space="0" w:color="auto"/>
        <w:bottom w:val="none" w:sz="0" w:space="0" w:color="auto"/>
        <w:right w:val="none" w:sz="0" w:space="0" w:color="auto"/>
      </w:divBdr>
    </w:div>
    <w:div w:id="786122435">
      <w:bodyDiv w:val="1"/>
      <w:marLeft w:val="0"/>
      <w:marRight w:val="0"/>
      <w:marTop w:val="0"/>
      <w:marBottom w:val="0"/>
      <w:divBdr>
        <w:top w:val="none" w:sz="0" w:space="0" w:color="auto"/>
        <w:left w:val="none" w:sz="0" w:space="0" w:color="auto"/>
        <w:bottom w:val="none" w:sz="0" w:space="0" w:color="auto"/>
        <w:right w:val="none" w:sz="0" w:space="0" w:color="auto"/>
      </w:divBdr>
    </w:div>
    <w:div w:id="874848904">
      <w:bodyDiv w:val="1"/>
      <w:marLeft w:val="0"/>
      <w:marRight w:val="0"/>
      <w:marTop w:val="0"/>
      <w:marBottom w:val="0"/>
      <w:divBdr>
        <w:top w:val="none" w:sz="0" w:space="0" w:color="auto"/>
        <w:left w:val="none" w:sz="0" w:space="0" w:color="auto"/>
        <w:bottom w:val="none" w:sz="0" w:space="0" w:color="auto"/>
        <w:right w:val="none" w:sz="0" w:space="0" w:color="auto"/>
      </w:divBdr>
    </w:div>
    <w:div w:id="916666090">
      <w:bodyDiv w:val="1"/>
      <w:marLeft w:val="0"/>
      <w:marRight w:val="0"/>
      <w:marTop w:val="0"/>
      <w:marBottom w:val="0"/>
      <w:divBdr>
        <w:top w:val="none" w:sz="0" w:space="0" w:color="auto"/>
        <w:left w:val="none" w:sz="0" w:space="0" w:color="auto"/>
        <w:bottom w:val="none" w:sz="0" w:space="0" w:color="auto"/>
        <w:right w:val="none" w:sz="0" w:space="0" w:color="auto"/>
      </w:divBdr>
    </w:div>
    <w:div w:id="943998232">
      <w:bodyDiv w:val="1"/>
      <w:marLeft w:val="0"/>
      <w:marRight w:val="0"/>
      <w:marTop w:val="0"/>
      <w:marBottom w:val="0"/>
      <w:divBdr>
        <w:top w:val="none" w:sz="0" w:space="0" w:color="auto"/>
        <w:left w:val="none" w:sz="0" w:space="0" w:color="auto"/>
        <w:bottom w:val="none" w:sz="0" w:space="0" w:color="auto"/>
        <w:right w:val="none" w:sz="0" w:space="0" w:color="auto"/>
      </w:divBdr>
    </w:div>
    <w:div w:id="986786907">
      <w:bodyDiv w:val="1"/>
      <w:marLeft w:val="0"/>
      <w:marRight w:val="0"/>
      <w:marTop w:val="0"/>
      <w:marBottom w:val="0"/>
      <w:divBdr>
        <w:top w:val="none" w:sz="0" w:space="0" w:color="auto"/>
        <w:left w:val="none" w:sz="0" w:space="0" w:color="auto"/>
        <w:bottom w:val="none" w:sz="0" w:space="0" w:color="auto"/>
        <w:right w:val="none" w:sz="0" w:space="0" w:color="auto"/>
      </w:divBdr>
    </w:div>
    <w:div w:id="1061751772">
      <w:bodyDiv w:val="1"/>
      <w:marLeft w:val="0"/>
      <w:marRight w:val="0"/>
      <w:marTop w:val="0"/>
      <w:marBottom w:val="0"/>
      <w:divBdr>
        <w:top w:val="none" w:sz="0" w:space="0" w:color="auto"/>
        <w:left w:val="none" w:sz="0" w:space="0" w:color="auto"/>
        <w:bottom w:val="none" w:sz="0" w:space="0" w:color="auto"/>
        <w:right w:val="none" w:sz="0" w:space="0" w:color="auto"/>
      </w:divBdr>
    </w:div>
    <w:div w:id="1081027744">
      <w:bodyDiv w:val="1"/>
      <w:marLeft w:val="0"/>
      <w:marRight w:val="0"/>
      <w:marTop w:val="0"/>
      <w:marBottom w:val="0"/>
      <w:divBdr>
        <w:top w:val="none" w:sz="0" w:space="0" w:color="auto"/>
        <w:left w:val="none" w:sz="0" w:space="0" w:color="auto"/>
        <w:bottom w:val="none" w:sz="0" w:space="0" w:color="auto"/>
        <w:right w:val="none" w:sz="0" w:space="0" w:color="auto"/>
      </w:divBdr>
    </w:div>
    <w:div w:id="1085300917">
      <w:bodyDiv w:val="1"/>
      <w:marLeft w:val="0"/>
      <w:marRight w:val="0"/>
      <w:marTop w:val="0"/>
      <w:marBottom w:val="0"/>
      <w:divBdr>
        <w:top w:val="none" w:sz="0" w:space="0" w:color="auto"/>
        <w:left w:val="none" w:sz="0" w:space="0" w:color="auto"/>
        <w:bottom w:val="none" w:sz="0" w:space="0" w:color="auto"/>
        <w:right w:val="none" w:sz="0" w:space="0" w:color="auto"/>
      </w:divBdr>
    </w:div>
    <w:div w:id="1107584866">
      <w:bodyDiv w:val="1"/>
      <w:marLeft w:val="0"/>
      <w:marRight w:val="0"/>
      <w:marTop w:val="0"/>
      <w:marBottom w:val="0"/>
      <w:divBdr>
        <w:top w:val="none" w:sz="0" w:space="0" w:color="auto"/>
        <w:left w:val="none" w:sz="0" w:space="0" w:color="auto"/>
        <w:bottom w:val="none" w:sz="0" w:space="0" w:color="auto"/>
        <w:right w:val="none" w:sz="0" w:space="0" w:color="auto"/>
      </w:divBdr>
    </w:div>
    <w:div w:id="1181504550">
      <w:bodyDiv w:val="1"/>
      <w:marLeft w:val="0"/>
      <w:marRight w:val="0"/>
      <w:marTop w:val="0"/>
      <w:marBottom w:val="0"/>
      <w:divBdr>
        <w:top w:val="none" w:sz="0" w:space="0" w:color="auto"/>
        <w:left w:val="none" w:sz="0" w:space="0" w:color="auto"/>
        <w:bottom w:val="none" w:sz="0" w:space="0" w:color="auto"/>
        <w:right w:val="none" w:sz="0" w:space="0" w:color="auto"/>
      </w:divBdr>
    </w:div>
    <w:div w:id="1385642953">
      <w:bodyDiv w:val="1"/>
      <w:marLeft w:val="0"/>
      <w:marRight w:val="0"/>
      <w:marTop w:val="0"/>
      <w:marBottom w:val="0"/>
      <w:divBdr>
        <w:top w:val="none" w:sz="0" w:space="0" w:color="auto"/>
        <w:left w:val="none" w:sz="0" w:space="0" w:color="auto"/>
        <w:bottom w:val="none" w:sz="0" w:space="0" w:color="auto"/>
        <w:right w:val="none" w:sz="0" w:space="0" w:color="auto"/>
      </w:divBdr>
    </w:div>
    <w:div w:id="1420717715">
      <w:bodyDiv w:val="1"/>
      <w:marLeft w:val="0"/>
      <w:marRight w:val="0"/>
      <w:marTop w:val="0"/>
      <w:marBottom w:val="0"/>
      <w:divBdr>
        <w:top w:val="none" w:sz="0" w:space="0" w:color="auto"/>
        <w:left w:val="none" w:sz="0" w:space="0" w:color="auto"/>
        <w:bottom w:val="none" w:sz="0" w:space="0" w:color="auto"/>
        <w:right w:val="none" w:sz="0" w:space="0" w:color="auto"/>
      </w:divBdr>
    </w:div>
    <w:div w:id="1530072180">
      <w:bodyDiv w:val="1"/>
      <w:marLeft w:val="0"/>
      <w:marRight w:val="0"/>
      <w:marTop w:val="0"/>
      <w:marBottom w:val="0"/>
      <w:divBdr>
        <w:top w:val="none" w:sz="0" w:space="0" w:color="auto"/>
        <w:left w:val="none" w:sz="0" w:space="0" w:color="auto"/>
        <w:bottom w:val="none" w:sz="0" w:space="0" w:color="auto"/>
        <w:right w:val="none" w:sz="0" w:space="0" w:color="auto"/>
      </w:divBdr>
    </w:div>
    <w:div w:id="1551190817">
      <w:bodyDiv w:val="1"/>
      <w:marLeft w:val="0"/>
      <w:marRight w:val="0"/>
      <w:marTop w:val="0"/>
      <w:marBottom w:val="0"/>
      <w:divBdr>
        <w:top w:val="none" w:sz="0" w:space="0" w:color="auto"/>
        <w:left w:val="none" w:sz="0" w:space="0" w:color="auto"/>
        <w:bottom w:val="none" w:sz="0" w:space="0" w:color="auto"/>
        <w:right w:val="none" w:sz="0" w:space="0" w:color="auto"/>
      </w:divBdr>
    </w:div>
    <w:div w:id="1625504296">
      <w:bodyDiv w:val="1"/>
      <w:marLeft w:val="0"/>
      <w:marRight w:val="0"/>
      <w:marTop w:val="0"/>
      <w:marBottom w:val="0"/>
      <w:divBdr>
        <w:top w:val="none" w:sz="0" w:space="0" w:color="auto"/>
        <w:left w:val="none" w:sz="0" w:space="0" w:color="auto"/>
        <w:bottom w:val="none" w:sz="0" w:space="0" w:color="auto"/>
        <w:right w:val="none" w:sz="0" w:space="0" w:color="auto"/>
      </w:divBdr>
    </w:div>
    <w:div w:id="2102674349">
      <w:bodyDiv w:val="1"/>
      <w:marLeft w:val="0"/>
      <w:marRight w:val="0"/>
      <w:marTop w:val="0"/>
      <w:marBottom w:val="0"/>
      <w:divBdr>
        <w:top w:val="none" w:sz="0" w:space="0" w:color="auto"/>
        <w:left w:val="none" w:sz="0" w:space="0" w:color="auto"/>
        <w:bottom w:val="none" w:sz="0" w:space="0" w:color="auto"/>
        <w:right w:val="none" w:sz="0" w:space="0" w:color="auto"/>
      </w:divBdr>
    </w:div>
    <w:div w:id="2109153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t.wikipedia.org/wiki/Lista_de_mesorregi%C3%B5es_e_microrregi%C3%B5es_de_Goi%C3%A1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ompras@santabarbara.go.gov.br%20"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82BAC-A5EC-4BE5-8065-88E339676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10</Pages>
  <Words>2688</Words>
  <Characters>14517</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marcello Vieira Cintra</dc:creator>
  <cp:keywords/>
  <dc:description/>
  <cp:lastModifiedBy>User</cp:lastModifiedBy>
  <cp:revision>695</cp:revision>
  <cp:lastPrinted>2025-02-21T11:53:00Z</cp:lastPrinted>
  <dcterms:created xsi:type="dcterms:W3CDTF">2024-02-08T13:10:00Z</dcterms:created>
  <dcterms:modified xsi:type="dcterms:W3CDTF">2025-02-25T18:40:00Z</dcterms:modified>
</cp:coreProperties>
</file>