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2B1D0D" w14:textId="77777777" w:rsidR="00203C08" w:rsidRDefault="00203C08" w:rsidP="00494916">
      <w:pPr>
        <w:spacing w:line="240" w:lineRule="auto"/>
        <w:ind w:left="0" w:hanging="2"/>
        <w:jc w:val="center"/>
        <w:rPr>
          <w:b/>
          <w:sz w:val="24"/>
          <w:szCs w:val="24"/>
        </w:rPr>
      </w:pPr>
    </w:p>
    <w:p w14:paraId="53BA644D" w14:textId="67AA87DD" w:rsidR="00137909" w:rsidRPr="00B82BDC" w:rsidRDefault="00137909" w:rsidP="00494916">
      <w:pPr>
        <w:spacing w:line="240" w:lineRule="auto"/>
        <w:ind w:left="0" w:hanging="2"/>
        <w:jc w:val="center"/>
        <w:rPr>
          <w:b/>
          <w:sz w:val="24"/>
          <w:szCs w:val="24"/>
        </w:rPr>
      </w:pPr>
      <w:r w:rsidRPr="00B82BDC">
        <w:rPr>
          <w:b/>
          <w:sz w:val="24"/>
          <w:szCs w:val="24"/>
        </w:rPr>
        <w:t>TERMO DE REFERÊNCIA</w:t>
      </w:r>
    </w:p>
    <w:p w14:paraId="07005713" w14:textId="77777777" w:rsidR="00137909" w:rsidRPr="00B82BDC" w:rsidRDefault="00137909" w:rsidP="00494916">
      <w:pPr>
        <w:spacing w:line="240" w:lineRule="auto"/>
        <w:ind w:leftChars="0" w:left="0" w:firstLineChars="0" w:firstLine="0"/>
        <w:rPr>
          <w:b/>
          <w:sz w:val="24"/>
          <w:szCs w:val="24"/>
        </w:rPr>
      </w:pPr>
    </w:p>
    <w:p w14:paraId="12D5E674" w14:textId="1F58D698" w:rsidR="00F543D7" w:rsidRDefault="00137909" w:rsidP="00494916">
      <w:pPr>
        <w:pStyle w:val="PargrafodaLista"/>
        <w:numPr>
          <w:ilvl w:val="0"/>
          <w:numId w:val="3"/>
        </w:numPr>
        <w:spacing w:line="240" w:lineRule="auto"/>
        <w:ind w:leftChars="0" w:firstLineChars="0"/>
        <w:rPr>
          <w:b/>
          <w:szCs w:val="24"/>
        </w:rPr>
      </w:pPr>
      <w:r w:rsidRPr="00B82BDC">
        <w:rPr>
          <w:b/>
          <w:szCs w:val="24"/>
        </w:rPr>
        <w:t>OBJETO</w:t>
      </w:r>
    </w:p>
    <w:p w14:paraId="2EE26CEE" w14:textId="77777777" w:rsidR="00ED246C" w:rsidRPr="00494916" w:rsidRDefault="00ED246C" w:rsidP="00ED246C">
      <w:pPr>
        <w:pStyle w:val="PargrafodaLista"/>
        <w:spacing w:line="240" w:lineRule="auto"/>
        <w:ind w:leftChars="0" w:left="358" w:firstLineChars="0" w:firstLine="0"/>
        <w:rPr>
          <w:b/>
          <w:szCs w:val="24"/>
        </w:rPr>
      </w:pPr>
    </w:p>
    <w:p w14:paraId="739A0444" w14:textId="0AC4E46E" w:rsidR="00137909" w:rsidRDefault="00CB54CA" w:rsidP="00494916">
      <w:pPr>
        <w:tabs>
          <w:tab w:val="center" w:pos="4536"/>
          <w:tab w:val="left" w:pos="4820"/>
          <w:tab w:val="right" w:pos="9072"/>
        </w:tabs>
        <w:spacing w:beforeLines="30" w:before="72" w:afterLines="30" w:after="72" w:line="240" w:lineRule="auto"/>
        <w:ind w:left="0" w:hanging="2"/>
        <w:jc w:val="both"/>
        <w:rPr>
          <w:sz w:val="24"/>
          <w:szCs w:val="24"/>
        </w:rPr>
      </w:pPr>
      <w:r w:rsidRPr="00B82BDC">
        <w:rPr>
          <w:b/>
          <w:sz w:val="24"/>
          <w:szCs w:val="24"/>
        </w:rPr>
        <w:t>1.1</w:t>
      </w:r>
      <w:r w:rsidR="006B54D8" w:rsidRPr="00B82BDC">
        <w:rPr>
          <w:b/>
          <w:sz w:val="24"/>
          <w:szCs w:val="24"/>
        </w:rPr>
        <w:t>-</w:t>
      </w:r>
      <w:r w:rsidR="006B54D8" w:rsidRPr="00B82BDC">
        <w:rPr>
          <w:sz w:val="24"/>
          <w:szCs w:val="24"/>
        </w:rPr>
        <w:t xml:space="preserve"> </w:t>
      </w:r>
      <w:r w:rsidR="004053E2" w:rsidRPr="004053E2">
        <w:rPr>
          <w:sz w:val="24"/>
          <w:szCs w:val="24"/>
        </w:rPr>
        <w:t xml:space="preserve">Prestação de </w:t>
      </w:r>
      <w:r w:rsidR="000010EE" w:rsidRPr="000010EE">
        <w:rPr>
          <w:sz w:val="24"/>
          <w:szCs w:val="24"/>
        </w:rPr>
        <w:t>serviços de empresa especializada para elaboração de Laudo de Valor de Terra Nua (VTN) 202</w:t>
      </w:r>
      <w:r w:rsidR="00EF5AFC">
        <w:rPr>
          <w:sz w:val="24"/>
          <w:szCs w:val="24"/>
        </w:rPr>
        <w:t>6</w:t>
      </w:r>
      <w:r w:rsidR="000010EE" w:rsidRPr="000010EE">
        <w:rPr>
          <w:sz w:val="24"/>
          <w:szCs w:val="24"/>
        </w:rPr>
        <w:t xml:space="preserve"> em atendimento a Instrução Normativa n°. 1.877 (anexa),</w:t>
      </w:r>
      <w:r w:rsidR="00B82BDC" w:rsidRPr="00B82BDC">
        <w:rPr>
          <w:sz w:val="24"/>
          <w:szCs w:val="24"/>
        </w:rPr>
        <w:t xml:space="preserve"> conforme especificações e quantitativos contidos na especificação do objeto e estimativa de preço.</w:t>
      </w:r>
    </w:p>
    <w:p w14:paraId="15E62D90" w14:textId="77777777" w:rsidR="00494916" w:rsidRPr="00B82BDC" w:rsidRDefault="00494916" w:rsidP="00494916">
      <w:pPr>
        <w:tabs>
          <w:tab w:val="center" w:pos="4536"/>
          <w:tab w:val="left" w:pos="4820"/>
          <w:tab w:val="right" w:pos="9072"/>
        </w:tabs>
        <w:spacing w:beforeLines="30" w:before="72" w:afterLines="30" w:after="72" w:line="240" w:lineRule="auto"/>
        <w:ind w:left="0" w:hanging="2"/>
        <w:jc w:val="both"/>
        <w:rPr>
          <w:b/>
          <w:bCs/>
          <w:sz w:val="24"/>
          <w:szCs w:val="24"/>
        </w:rPr>
      </w:pPr>
    </w:p>
    <w:p w14:paraId="7985BF06" w14:textId="18E7F672" w:rsidR="00F543D7" w:rsidRDefault="00137909" w:rsidP="00494916">
      <w:pPr>
        <w:pStyle w:val="PargrafodaLista"/>
        <w:numPr>
          <w:ilvl w:val="0"/>
          <w:numId w:val="3"/>
        </w:numPr>
        <w:spacing w:line="240" w:lineRule="auto"/>
        <w:ind w:leftChars="0" w:firstLineChars="0"/>
        <w:jc w:val="both"/>
        <w:rPr>
          <w:b/>
          <w:bCs/>
          <w:szCs w:val="24"/>
        </w:rPr>
      </w:pPr>
      <w:r w:rsidRPr="00B82BDC">
        <w:rPr>
          <w:b/>
          <w:bCs/>
          <w:szCs w:val="24"/>
        </w:rPr>
        <w:t>JUSTIFICATIVA</w:t>
      </w:r>
    </w:p>
    <w:p w14:paraId="1371C3E6" w14:textId="77777777" w:rsidR="000679D8" w:rsidRPr="00494916" w:rsidRDefault="000679D8" w:rsidP="000679D8">
      <w:pPr>
        <w:pStyle w:val="PargrafodaLista"/>
        <w:spacing w:line="240" w:lineRule="auto"/>
        <w:ind w:leftChars="0" w:left="358" w:firstLineChars="0" w:firstLine="0"/>
        <w:jc w:val="both"/>
        <w:rPr>
          <w:b/>
          <w:bCs/>
          <w:szCs w:val="24"/>
        </w:rPr>
      </w:pPr>
    </w:p>
    <w:p w14:paraId="0E4831E5" w14:textId="17B03C9B" w:rsidR="006B54D8" w:rsidRDefault="004053E2" w:rsidP="0032214E">
      <w:pPr>
        <w:pStyle w:val="PargrafodaLista"/>
        <w:numPr>
          <w:ilvl w:val="1"/>
          <w:numId w:val="3"/>
        </w:numPr>
        <w:tabs>
          <w:tab w:val="left" w:pos="426"/>
          <w:tab w:val="center" w:pos="4536"/>
          <w:tab w:val="right" w:pos="9072"/>
        </w:tabs>
        <w:spacing w:beforeLines="30" w:before="72" w:afterLines="30" w:after="72" w:line="240" w:lineRule="auto"/>
        <w:ind w:leftChars="0" w:left="0" w:firstLineChars="0" w:hanging="2"/>
        <w:jc w:val="both"/>
        <w:rPr>
          <w:szCs w:val="24"/>
        </w:rPr>
      </w:pPr>
      <w:r>
        <w:t xml:space="preserve">Visando atender a Instrução Normativa n°. 1.877, o objetivo do trabalho é a determinação do Valor da Terra Nua - VTN no Município de </w:t>
      </w:r>
      <w:proofErr w:type="gramStart"/>
      <w:r>
        <w:t>Turvânia-GO</w:t>
      </w:r>
      <w:proofErr w:type="gramEnd"/>
      <w:r>
        <w:t>, preço de mercado, entendido como o valor do solo com sua superfície e a respectiva mata, floresta e pastagem nativa ou qualquer outra forma de vegetação natural, excluídos os valores de mercado relativos a construções, instalações e benfeitorias, culturas permanentes e temporárias, pastagens cultivadas e melhoradas e florestas plantadas</w:t>
      </w:r>
      <w:r w:rsidR="000679D8" w:rsidRPr="003A7137">
        <w:rPr>
          <w:szCs w:val="24"/>
        </w:rPr>
        <w:t>.</w:t>
      </w:r>
    </w:p>
    <w:p w14:paraId="3E3B0298" w14:textId="7DCB847C" w:rsidR="00874BAC" w:rsidRPr="009966AD" w:rsidRDefault="00874BAC" w:rsidP="009966AD">
      <w:pPr>
        <w:tabs>
          <w:tab w:val="left" w:pos="426"/>
          <w:tab w:val="center" w:pos="4536"/>
          <w:tab w:val="right" w:pos="9072"/>
        </w:tabs>
        <w:spacing w:beforeLines="30" w:before="72" w:afterLines="30" w:after="72" w:line="240" w:lineRule="auto"/>
        <w:ind w:leftChars="0" w:left="0" w:firstLineChars="0" w:firstLine="0"/>
        <w:jc w:val="both"/>
        <w:rPr>
          <w:sz w:val="16"/>
          <w:szCs w:val="16"/>
        </w:rPr>
      </w:pPr>
    </w:p>
    <w:p w14:paraId="69D60B9E" w14:textId="77777777" w:rsidR="000679D8" w:rsidRPr="00B82BDC" w:rsidRDefault="000679D8" w:rsidP="000679D8">
      <w:pPr>
        <w:pStyle w:val="PargrafodaLista"/>
        <w:tabs>
          <w:tab w:val="left" w:pos="5865"/>
        </w:tabs>
        <w:spacing w:line="240" w:lineRule="auto"/>
        <w:ind w:leftChars="0" w:left="418" w:firstLineChars="0" w:firstLine="0"/>
        <w:jc w:val="both"/>
        <w:rPr>
          <w:color w:val="000000"/>
          <w:szCs w:val="24"/>
        </w:rPr>
      </w:pPr>
    </w:p>
    <w:p w14:paraId="4DE6D7B5" w14:textId="331F57D9" w:rsidR="009670AB" w:rsidRPr="00ED246C" w:rsidRDefault="005D615C" w:rsidP="00ED246C">
      <w:pPr>
        <w:pStyle w:val="PargrafodaLista"/>
        <w:numPr>
          <w:ilvl w:val="0"/>
          <w:numId w:val="3"/>
        </w:numPr>
        <w:spacing w:line="240" w:lineRule="auto"/>
        <w:ind w:leftChars="0" w:firstLineChars="0"/>
        <w:jc w:val="both"/>
        <w:rPr>
          <w:rFonts w:eastAsia="Calibri"/>
          <w:b/>
          <w:szCs w:val="24"/>
        </w:rPr>
      </w:pPr>
      <w:r w:rsidRPr="00ED246C">
        <w:rPr>
          <w:rFonts w:eastAsia="Calibri"/>
          <w:b/>
          <w:szCs w:val="24"/>
        </w:rPr>
        <w:t>DA ESPECIFICAÇÃO DO OBJETO</w:t>
      </w:r>
    </w:p>
    <w:p w14:paraId="3D48F658" w14:textId="77777777" w:rsidR="00ED246C" w:rsidRPr="00ED246C" w:rsidRDefault="00ED246C" w:rsidP="00ED246C">
      <w:pPr>
        <w:pStyle w:val="PargrafodaLista"/>
        <w:spacing w:line="240" w:lineRule="auto"/>
        <w:ind w:leftChars="0" w:left="358" w:firstLineChars="0" w:firstLine="0"/>
        <w:jc w:val="both"/>
        <w:rPr>
          <w:rFonts w:eastAsia="Calibri"/>
          <w:szCs w:val="24"/>
        </w:rPr>
      </w:pPr>
    </w:p>
    <w:p w14:paraId="021CA763" w14:textId="4C680C71" w:rsidR="00F543D7" w:rsidRPr="007046FC" w:rsidRDefault="00B47DDA" w:rsidP="007046FC">
      <w:pPr>
        <w:pStyle w:val="PargrafodaLista"/>
        <w:numPr>
          <w:ilvl w:val="1"/>
          <w:numId w:val="3"/>
        </w:numPr>
        <w:tabs>
          <w:tab w:val="center" w:pos="4536"/>
          <w:tab w:val="left" w:pos="4820"/>
          <w:tab w:val="right" w:pos="9072"/>
        </w:tabs>
        <w:spacing w:beforeLines="30" w:before="72" w:afterLines="30" w:after="72" w:line="240" w:lineRule="auto"/>
        <w:ind w:leftChars="0" w:firstLineChars="0"/>
        <w:jc w:val="both"/>
        <w:rPr>
          <w:szCs w:val="24"/>
        </w:rPr>
      </w:pPr>
      <w:r w:rsidRPr="007046FC">
        <w:rPr>
          <w:szCs w:val="24"/>
        </w:rPr>
        <w:t xml:space="preserve">A tabela abaixo relaciona os </w:t>
      </w:r>
      <w:r w:rsidR="007046FC" w:rsidRPr="007046FC">
        <w:rPr>
          <w:szCs w:val="24"/>
        </w:rPr>
        <w:t>serviços</w:t>
      </w:r>
      <w:r w:rsidRPr="007046FC">
        <w:rPr>
          <w:szCs w:val="24"/>
        </w:rPr>
        <w:t>, suas características e quantitativos</w:t>
      </w:r>
      <w:r w:rsidR="00BB6C38" w:rsidRPr="007046FC">
        <w:rPr>
          <w:szCs w:val="24"/>
        </w:rPr>
        <w:t>:</w:t>
      </w:r>
    </w:p>
    <w:p w14:paraId="5CF55FC6" w14:textId="77777777" w:rsidR="007046FC" w:rsidRPr="007046FC" w:rsidRDefault="007046FC" w:rsidP="007046FC">
      <w:pPr>
        <w:pStyle w:val="PargrafodaLista"/>
        <w:tabs>
          <w:tab w:val="center" w:pos="4536"/>
          <w:tab w:val="left" w:pos="4820"/>
          <w:tab w:val="right" w:pos="9072"/>
        </w:tabs>
        <w:spacing w:beforeLines="30" w:before="72" w:afterLines="30" w:after="72" w:line="240" w:lineRule="auto"/>
        <w:ind w:leftChars="0" w:left="418" w:firstLineChars="0" w:firstLine="0"/>
        <w:jc w:val="both"/>
        <w:rPr>
          <w:szCs w:val="24"/>
        </w:rPr>
      </w:pPr>
    </w:p>
    <w:tbl>
      <w:tblPr>
        <w:tblW w:w="9106" w:type="dxa"/>
        <w:jc w:val="center"/>
        <w:tblInd w:w="-10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5156"/>
        <w:gridCol w:w="1276"/>
        <w:gridCol w:w="1647"/>
      </w:tblGrid>
      <w:tr w:rsidR="00BB6C38" w:rsidRPr="004053E2" w14:paraId="0B39739B" w14:textId="77777777" w:rsidTr="009A178B">
        <w:trPr>
          <w:jc w:val="center"/>
        </w:trPr>
        <w:tc>
          <w:tcPr>
            <w:tcW w:w="1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DA70BF" w14:textId="77777777" w:rsidR="00BB6C38" w:rsidRPr="004053E2" w:rsidRDefault="00BB6C38" w:rsidP="00BB6C38">
            <w:pPr>
              <w:widowControl w:val="0"/>
              <w:spacing w:line="240" w:lineRule="auto"/>
              <w:ind w:left="0" w:hanging="2"/>
              <w:jc w:val="center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r w:rsidRPr="004053E2">
              <w:rPr>
                <w:rFonts w:eastAsia="Arial"/>
                <w:b/>
                <w:bCs/>
                <w:color w:val="000000" w:themeColor="text1"/>
                <w:sz w:val="22"/>
                <w:szCs w:val="22"/>
              </w:rPr>
              <w:t>ITEM</w:t>
            </w:r>
          </w:p>
          <w:p w14:paraId="7C2443E6" w14:textId="77777777" w:rsidR="00BB6C38" w:rsidRPr="004053E2" w:rsidRDefault="00BB6C38" w:rsidP="00BB6C38">
            <w:pPr>
              <w:widowControl w:val="0"/>
              <w:spacing w:line="240" w:lineRule="auto"/>
              <w:ind w:left="0" w:hanging="2"/>
              <w:jc w:val="center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4DB9B4" w14:textId="77777777" w:rsidR="00BB6C38" w:rsidRPr="004053E2" w:rsidRDefault="00BB6C38" w:rsidP="00BB6C38">
            <w:pPr>
              <w:widowControl w:val="0"/>
              <w:spacing w:line="240" w:lineRule="auto"/>
              <w:ind w:left="0" w:hanging="2"/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4053E2">
              <w:rPr>
                <w:rFonts w:eastAsia="Arial"/>
                <w:b/>
                <w:bCs/>
                <w:color w:val="000000" w:themeColor="text1"/>
                <w:sz w:val="22"/>
                <w:szCs w:val="22"/>
              </w:rPr>
              <w:t>ESPECIFICAÇÃO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C0AA1A9" w14:textId="77777777" w:rsidR="00BB6C38" w:rsidRPr="004053E2" w:rsidRDefault="00BB6C38" w:rsidP="00BB6C38">
            <w:pPr>
              <w:widowControl w:val="0"/>
              <w:spacing w:line="240" w:lineRule="auto"/>
              <w:ind w:left="0" w:hanging="2"/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4053E2">
              <w:rPr>
                <w:rFonts w:eastAsia="Arial"/>
                <w:b/>
                <w:bCs/>
                <w:color w:val="000000" w:themeColor="text1"/>
                <w:sz w:val="22"/>
                <w:szCs w:val="22"/>
              </w:rPr>
              <w:t>UNIDADE DE MEDIDA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E8A031" w14:textId="056647E2" w:rsidR="00BB6C38" w:rsidRPr="004053E2" w:rsidRDefault="00BB6C38" w:rsidP="009A178B">
            <w:pPr>
              <w:widowControl w:val="0"/>
              <w:spacing w:line="240" w:lineRule="auto"/>
              <w:ind w:left="0" w:hanging="2"/>
              <w:jc w:val="center"/>
              <w:rPr>
                <w:rFonts w:eastAsia="Arial"/>
                <w:b/>
                <w:bCs/>
                <w:sz w:val="22"/>
                <w:szCs w:val="22"/>
              </w:rPr>
            </w:pPr>
            <w:r w:rsidRPr="004053E2">
              <w:rPr>
                <w:rFonts w:eastAsia="Arial"/>
                <w:b/>
                <w:bCs/>
                <w:sz w:val="22"/>
                <w:szCs w:val="22"/>
              </w:rPr>
              <w:t>QUANT</w:t>
            </w:r>
          </w:p>
        </w:tc>
      </w:tr>
      <w:tr w:rsidR="000010EE" w:rsidRPr="004053E2" w14:paraId="4AD81195" w14:textId="77777777" w:rsidTr="009A178B">
        <w:trPr>
          <w:jc w:val="center"/>
        </w:trPr>
        <w:tc>
          <w:tcPr>
            <w:tcW w:w="10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14B23D" w14:textId="77777777" w:rsidR="000010EE" w:rsidRPr="004053E2" w:rsidRDefault="000010EE" w:rsidP="000010EE">
            <w:pPr>
              <w:widowControl w:val="0"/>
              <w:spacing w:line="240" w:lineRule="auto"/>
              <w:ind w:left="0" w:hanging="2"/>
              <w:jc w:val="center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4053E2">
              <w:rPr>
                <w:rFonts w:eastAsia="Arial"/>
                <w:b/>
                <w:bCs/>
                <w:color w:val="000000" w:themeColor="text1"/>
                <w:sz w:val="22"/>
                <w:szCs w:val="22"/>
              </w:rPr>
              <w:t>1</w:t>
            </w:r>
            <w:proofErr w:type="gramEnd"/>
          </w:p>
        </w:tc>
        <w:tc>
          <w:tcPr>
            <w:tcW w:w="5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55F11D" w14:textId="77777777" w:rsidR="000010EE" w:rsidRPr="000010EE" w:rsidRDefault="000010EE" w:rsidP="000010EE">
            <w:pPr>
              <w:ind w:left="0" w:hanging="2"/>
              <w:jc w:val="center"/>
              <w:rPr>
                <w:sz w:val="24"/>
                <w:szCs w:val="24"/>
              </w:rPr>
            </w:pPr>
            <w:r w:rsidRPr="000010EE">
              <w:rPr>
                <w:sz w:val="24"/>
                <w:szCs w:val="24"/>
              </w:rPr>
              <w:t xml:space="preserve">Elaboração de Laudo de Valor de Terra Nua (VTN), completo, incluindo levantamento técnico de acordo com a normativa; </w:t>
            </w:r>
          </w:p>
          <w:p w14:paraId="730FBEEC" w14:textId="77777777" w:rsidR="000010EE" w:rsidRPr="000010EE" w:rsidRDefault="000010EE" w:rsidP="000010EE">
            <w:pPr>
              <w:ind w:left="0" w:hanging="2"/>
              <w:jc w:val="center"/>
              <w:rPr>
                <w:sz w:val="24"/>
                <w:szCs w:val="24"/>
              </w:rPr>
            </w:pPr>
            <w:r w:rsidRPr="000010EE">
              <w:rPr>
                <w:sz w:val="24"/>
                <w:szCs w:val="24"/>
              </w:rPr>
              <w:t>Elaborar ofícios;</w:t>
            </w:r>
          </w:p>
          <w:p w14:paraId="3E1C5853" w14:textId="77777777" w:rsidR="000010EE" w:rsidRPr="000010EE" w:rsidRDefault="000010EE" w:rsidP="000010EE">
            <w:pPr>
              <w:ind w:left="0" w:hanging="2"/>
              <w:jc w:val="center"/>
              <w:rPr>
                <w:sz w:val="24"/>
                <w:szCs w:val="24"/>
              </w:rPr>
            </w:pPr>
            <w:r w:rsidRPr="000010EE">
              <w:rPr>
                <w:sz w:val="24"/>
                <w:szCs w:val="24"/>
              </w:rPr>
              <w:t>Elaborar decreto;</w:t>
            </w:r>
          </w:p>
          <w:p w14:paraId="607533E7" w14:textId="77777777" w:rsidR="000010EE" w:rsidRPr="000010EE" w:rsidRDefault="000010EE" w:rsidP="000010EE">
            <w:pPr>
              <w:ind w:left="0" w:hanging="2"/>
              <w:jc w:val="center"/>
              <w:rPr>
                <w:sz w:val="24"/>
                <w:szCs w:val="24"/>
              </w:rPr>
            </w:pPr>
            <w:r w:rsidRPr="000010EE">
              <w:rPr>
                <w:sz w:val="24"/>
                <w:szCs w:val="24"/>
              </w:rPr>
              <w:t>Participar de reuniões como representante técnico;</w:t>
            </w:r>
          </w:p>
          <w:p w14:paraId="53069916" w14:textId="0B551743" w:rsidR="000010EE" w:rsidRPr="000010EE" w:rsidRDefault="000010EE" w:rsidP="000010EE">
            <w:pPr>
              <w:widowControl w:val="0"/>
              <w:spacing w:line="240" w:lineRule="auto"/>
              <w:ind w:left="0" w:hanging="2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0010EE">
              <w:rPr>
                <w:sz w:val="24"/>
                <w:szCs w:val="24"/>
              </w:rPr>
              <w:t>Inserir laudo ao sistema da Receita Federal do Brasil.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5A24A3" w14:textId="34550F71" w:rsidR="000010EE" w:rsidRPr="000010EE" w:rsidRDefault="000010EE" w:rsidP="000010EE">
            <w:pPr>
              <w:widowControl w:val="0"/>
              <w:spacing w:line="240" w:lineRule="auto"/>
              <w:ind w:left="0" w:hanging="2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0010EE">
              <w:rPr>
                <w:sz w:val="24"/>
                <w:szCs w:val="24"/>
              </w:rPr>
              <w:t>SV</w:t>
            </w:r>
          </w:p>
        </w:tc>
        <w:tc>
          <w:tcPr>
            <w:tcW w:w="16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3C2B41" w14:textId="73EB72BD" w:rsidR="000010EE" w:rsidRPr="000010EE" w:rsidRDefault="000010EE" w:rsidP="000010EE">
            <w:pPr>
              <w:widowControl w:val="0"/>
              <w:spacing w:line="240" w:lineRule="auto"/>
              <w:ind w:left="0" w:hanging="2"/>
              <w:jc w:val="center"/>
              <w:rPr>
                <w:rFonts w:eastAsia="Arial"/>
                <w:color w:val="000000"/>
                <w:sz w:val="24"/>
                <w:szCs w:val="24"/>
              </w:rPr>
            </w:pPr>
            <w:r w:rsidRPr="000010EE">
              <w:rPr>
                <w:sz w:val="24"/>
                <w:szCs w:val="24"/>
              </w:rPr>
              <w:t>01</w:t>
            </w:r>
          </w:p>
        </w:tc>
      </w:tr>
    </w:tbl>
    <w:p w14:paraId="1F1E561E" w14:textId="77777777" w:rsidR="00B969ED" w:rsidRPr="00B82BDC" w:rsidRDefault="00B969ED" w:rsidP="00494916">
      <w:pPr>
        <w:tabs>
          <w:tab w:val="center" w:pos="4536"/>
          <w:tab w:val="left" w:pos="4820"/>
          <w:tab w:val="right" w:pos="9072"/>
        </w:tabs>
        <w:spacing w:beforeLines="30" w:before="72" w:afterLines="30" w:after="72" w:line="240" w:lineRule="auto"/>
        <w:ind w:left="0" w:hanging="2"/>
        <w:jc w:val="both"/>
        <w:rPr>
          <w:sz w:val="24"/>
          <w:szCs w:val="24"/>
        </w:rPr>
      </w:pPr>
    </w:p>
    <w:p w14:paraId="54E640C4" w14:textId="19A65441" w:rsidR="00137909" w:rsidRPr="0096400E" w:rsidRDefault="00137909" w:rsidP="0096400E">
      <w:pPr>
        <w:pStyle w:val="PargrafodaLista"/>
        <w:numPr>
          <w:ilvl w:val="0"/>
          <w:numId w:val="3"/>
        </w:numPr>
        <w:spacing w:line="240" w:lineRule="auto"/>
        <w:ind w:leftChars="0" w:firstLineChars="0"/>
        <w:jc w:val="both"/>
        <w:rPr>
          <w:b/>
          <w:szCs w:val="24"/>
        </w:rPr>
      </w:pPr>
      <w:r w:rsidRPr="0096400E">
        <w:rPr>
          <w:b/>
          <w:szCs w:val="24"/>
        </w:rPr>
        <w:t>DO FUNDAMENTO LEGAL</w:t>
      </w:r>
    </w:p>
    <w:p w14:paraId="0AD49D61" w14:textId="77777777" w:rsidR="0096400E" w:rsidRPr="0096400E" w:rsidRDefault="0096400E" w:rsidP="0096400E">
      <w:pPr>
        <w:pStyle w:val="PargrafodaLista"/>
        <w:spacing w:line="240" w:lineRule="auto"/>
        <w:ind w:leftChars="0" w:left="358" w:firstLineChars="0" w:firstLine="0"/>
        <w:jc w:val="both"/>
        <w:rPr>
          <w:b/>
          <w:szCs w:val="24"/>
        </w:rPr>
      </w:pPr>
    </w:p>
    <w:p w14:paraId="15E2662D" w14:textId="534EB382" w:rsidR="002C2B21" w:rsidRDefault="00137909" w:rsidP="00494916">
      <w:pPr>
        <w:spacing w:line="240" w:lineRule="auto"/>
        <w:ind w:leftChars="0" w:left="0" w:firstLineChars="0" w:firstLine="0"/>
        <w:jc w:val="both"/>
        <w:rPr>
          <w:rFonts w:ascii="Arial" w:hAnsi="Arial" w:cs="Arial"/>
          <w:color w:val="000000"/>
        </w:rPr>
      </w:pPr>
      <w:r w:rsidRPr="00B82BDC">
        <w:rPr>
          <w:sz w:val="24"/>
          <w:szCs w:val="24"/>
        </w:rPr>
        <w:t xml:space="preserve">4.1 O embasamento legal </w:t>
      </w:r>
      <w:proofErr w:type="gramStart"/>
      <w:r w:rsidRPr="00B82BDC">
        <w:rPr>
          <w:sz w:val="24"/>
          <w:szCs w:val="24"/>
        </w:rPr>
        <w:t>da presente</w:t>
      </w:r>
      <w:proofErr w:type="gramEnd"/>
      <w:r w:rsidRPr="00B82BDC">
        <w:rPr>
          <w:sz w:val="24"/>
          <w:szCs w:val="24"/>
        </w:rPr>
        <w:t xml:space="preserve"> contratação direta, é por </w:t>
      </w:r>
      <w:r w:rsidRPr="00B82BDC">
        <w:rPr>
          <w:b/>
          <w:bCs/>
          <w:sz w:val="24"/>
          <w:szCs w:val="24"/>
        </w:rPr>
        <w:t>dispensa de licitação</w:t>
      </w:r>
      <w:r w:rsidRPr="00B82BDC">
        <w:rPr>
          <w:sz w:val="24"/>
          <w:szCs w:val="24"/>
        </w:rPr>
        <w:t xml:space="preserve">, fundamentada no </w:t>
      </w:r>
      <w:r w:rsidRPr="00B82BDC">
        <w:rPr>
          <w:b/>
          <w:bCs/>
          <w:sz w:val="24"/>
          <w:szCs w:val="24"/>
        </w:rPr>
        <w:t xml:space="preserve">artigo 75, inciso </w:t>
      </w:r>
      <w:r w:rsidR="002C2B21">
        <w:rPr>
          <w:b/>
          <w:bCs/>
          <w:sz w:val="24"/>
          <w:szCs w:val="24"/>
        </w:rPr>
        <w:t>VI</w:t>
      </w:r>
      <w:r w:rsidRPr="00B82BDC">
        <w:rPr>
          <w:b/>
          <w:bCs/>
          <w:sz w:val="24"/>
          <w:szCs w:val="24"/>
        </w:rPr>
        <w:t>I, da Lei Federal nº 14.133, de 01 de abril de 2021</w:t>
      </w:r>
      <w:r w:rsidR="009966AD">
        <w:rPr>
          <w:sz w:val="24"/>
          <w:szCs w:val="24"/>
        </w:rPr>
        <w:t>.</w:t>
      </w:r>
    </w:p>
    <w:p w14:paraId="3BDDC1C9" w14:textId="29768F1C" w:rsidR="00B969ED" w:rsidRDefault="00B969ED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96400E">
        <w:rPr>
          <w:sz w:val="24"/>
          <w:szCs w:val="24"/>
        </w:rPr>
        <w:t xml:space="preserve">4.2 A presente contratação será dispensada de apresentação </w:t>
      </w:r>
      <w:r>
        <w:rPr>
          <w:sz w:val="24"/>
          <w:szCs w:val="24"/>
        </w:rPr>
        <w:t>de Estudo Técnico Preliminar, nos termos do inciso I, do artigo 72, da Lei nº 14.133/21;</w:t>
      </w:r>
    </w:p>
    <w:p w14:paraId="1F637C4D" w14:textId="46B1F44B" w:rsidR="002D7CA2" w:rsidRDefault="00B969ED" w:rsidP="00435B59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 </w:t>
      </w:r>
      <w:r w:rsidR="00B954AA">
        <w:rPr>
          <w:sz w:val="24"/>
          <w:szCs w:val="24"/>
        </w:rPr>
        <w:t>Considerando ainda que o Plano Anual de Contratações não foi formalizado</w:t>
      </w:r>
      <w:r w:rsidR="004053E2">
        <w:rPr>
          <w:sz w:val="24"/>
          <w:szCs w:val="24"/>
        </w:rPr>
        <w:t>;</w:t>
      </w:r>
    </w:p>
    <w:p w14:paraId="781E8284" w14:textId="11F4670B" w:rsidR="002D7CA2" w:rsidRPr="000D5EAC" w:rsidRDefault="002D7CA2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0D5EAC">
        <w:rPr>
          <w:sz w:val="24"/>
          <w:szCs w:val="24"/>
        </w:rPr>
        <w:t xml:space="preserve">4.4 A presente </w:t>
      </w:r>
      <w:r w:rsidR="00A307A1">
        <w:rPr>
          <w:sz w:val="24"/>
          <w:szCs w:val="24"/>
        </w:rPr>
        <w:t>contratação</w:t>
      </w:r>
      <w:r w:rsidRPr="000D5EAC">
        <w:rPr>
          <w:sz w:val="24"/>
          <w:szCs w:val="24"/>
        </w:rPr>
        <w:t xml:space="preserve"> ocorrerá na modalidade eletrônica</w:t>
      </w:r>
      <w:r w:rsidR="00B954AA">
        <w:rPr>
          <w:sz w:val="24"/>
          <w:szCs w:val="24"/>
        </w:rPr>
        <w:t>/física</w:t>
      </w:r>
      <w:r w:rsidR="000D5EAC" w:rsidRPr="000D5EAC">
        <w:rPr>
          <w:sz w:val="24"/>
          <w:szCs w:val="24"/>
        </w:rPr>
        <w:t>.</w:t>
      </w:r>
    </w:p>
    <w:p w14:paraId="70D289B7" w14:textId="77777777" w:rsidR="00B47DDA" w:rsidRPr="000D5EAC" w:rsidRDefault="00B47DDA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</w:p>
    <w:p w14:paraId="1A070F8D" w14:textId="0EEC76A1" w:rsidR="00137909" w:rsidRPr="00F92179" w:rsidRDefault="00137909" w:rsidP="00F92179">
      <w:pPr>
        <w:pStyle w:val="PargrafodaLista"/>
        <w:numPr>
          <w:ilvl w:val="0"/>
          <w:numId w:val="3"/>
        </w:numPr>
        <w:spacing w:line="240" w:lineRule="auto"/>
        <w:ind w:leftChars="0" w:firstLineChars="0"/>
        <w:jc w:val="both"/>
        <w:rPr>
          <w:b/>
          <w:szCs w:val="24"/>
        </w:rPr>
      </w:pPr>
      <w:r w:rsidRPr="00F92179">
        <w:rPr>
          <w:b/>
          <w:szCs w:val="24"/>
        </w:rPr>
        <w:t>DA VIGÊNCIA</w:t>
      </w:r>
    </w:p>
    <w:p w14:paraId="356215D6" w14:textId="77777777" w:rsidR="00F92179" w:rsidRPr="00F92179" w:rsidRDefault="00F92179" w:rsidP="00F92179">
      <w:pPr>
        <w:pStyle w:val="PargrafodaLista"/>
        <w:spacing w:line="240" w:lineRule="auto"/>
        <w:ind w:leftChars="0" w:left="358" w:firstLineChars="0" w:firstLine="0"/>
        <w:jc w:val="both"/>
        <w:rPr>
          <w:b/>
          <w:szCs w:val="24"/>
        </w:rPr>
      </w:pPr>
    </w:p>
    <w:p w14:paraId="51195EA1" w14:textId="19D18478" w:rsidR="00137909" w:rsidRPr="000D5EAC" w:rsidRDefault="00137909" w:rsidP="00494916">
      <w:pPr>
        <w:spacing w:line="240" w:lineRule="auto"/>
        <w:ind w:leftChars="0" w:left="0" w:firstLineChars="0" w:firstLine="0"/>
        <w:jc w:val="both"/>
        <w:rPr>
          <w:b/>
          <w:bCs/>
          <w:sz w:val="24"/>
          <w:szCs w:val="24"/>
        </w:rPr>
      </w:pPr>
      <w:r w:rsidRPr="00B82BDC">
        <w:rPr>
          <w:sz w:val="24"/>
          <w:szCs w:val="24"/>
        </w:rPr>
        <w:lastRenderedPageBreak/>
        <w:t>5.</w:t>
      </w:r>
      <w:r w:rsidR="00E53737">
        <w:rPr>
          <w:sz w:val="24"/>
          <w:szCs w:val="24"/>
        </w:rPr>
        <w:t>1</w:t>
      </w:r>
      <w:r w:rsidR="005D615C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</w:t>
      </w:r>
      <w:r w:rsidR="002D7CA2">
        <w:rPr>
          <w:sz w:val="24"/>
          <w:szCs w:val="24"/>
        </w:rPr>
        <w:t>O fornecimento dos bens/prestação dos serviços</w:t>
      </w:r>
      <w:r w:rsidRPr="00B82BDC">
        <w:rPr>
          <w:sz w:val="24"/>
          <w:szCs w:val="24"/>
        </w:rPr>
        <w:t xml:space="preserve"> se dará no prazo </w:t>
      </w:r>
      <w:r w:rsidR="00885C01">
        <w:rPr>
          <w:sz w:val="24"/>
          <w:szCs w:val="24"/>
        </w:rPr>
        <w:t>de 15 (quinze) dias</w:t>
      </w:r>
      <w:r w:rsidR="00EB5F56">
        <w:rPr>
          <w:sz w:val="24"/>
          <w:szCs w:val="24"/>
        </w:rPr>
        <w:t>, a serem</w:t>
      </w:r>
      <w:r w:rsidR="00885C01">
        <w:rPr>
          <w:sz w:val="24"/>
          <w:szCs w:val="24"/>
        </w:rPr>
        <w:t xml:space="preserve"> </w:t>
      </w:r>
      <w:r w:rsidRPr="00B82BDC">
        <w:rPr>
          <w:sz w:val="24"/>
          <w:szCs w:val="24"/>
        </w:rPr>
        <w:t>contado</w:t>
      </w:r>
      <w:r w:rsidR="00885C01">
        <w:rPr>
          <w:sz w:val="24"/>
          <w:szCs w:val="24"/>
        </w:rPr>
        <w:t>s</w:t>
      </w:r>
      <w:r w:rsidRPr="00B82BDC">
        <w:rPr>
          <w:sz w:val="24"/>
          <w:szCs w:val="24"/>
        </w:rPr>
        <w:t xml:space="preserve"> a partir do recebimento da Ordem </w:t>
      </w:r>
      <w:r w:rsidRPr="000D5EAC">
        <w:rPr>
          <w:sz w:val="24"/>
          <w:szCs w:val="24"/>
        </w:rPr>
        <w:t xml:space="preserve">de </w:t>
      </w:r>
      <w:r w:rsidR="002D7CA2" w:rsidRPr="000D5EAC">
        <w:rPr>
          <w:sz w:val="24"/>
          <w:szCs w:val="24"/>
        </w:rPr>
        <w:t>Fornecimento/Ordem de Serviço</w:t>
      </w:r>
      <w:r w:rsidRPr="000D5EAC">
        <w:rPr>
          <w:b/>
          <w:bCs/>
          <w:sz w:val="24"/>
          <w:szCs w:val="24"/>
        </w:rPr>
        <w:t>.</w:t>
      </w:r>
    </w:p>
    <w:p w14:paraId="5550378E" w14:textId="77777777" w:rsidR="00137909" w:rsidRPr="00B82BDC" w:rsidRDefault="00137909" w:rsidP="00494916">
      <w:pPr>
        <w:spacing w:line="240" w:lineRule="auto"/>
        <w:ind w:left="0" w:hanging="2"/>
        <w:jc w:val="both"/>
        <w:rPr>
          <w:b/>
          <w:sz w:val="24"/>
          <w:szCs w:val="24"/>
        </w:rPr>
      </w:pPr>
    </w:p>
    <w:p w14:paraId="0170201A" w14:textId="77777777" w:rsidR="00137909" w:rsidRDefault="00137909" w:rsidP="00494916">
      <w:pPr>
        <w:spacing w:line="240" w:lineRule="auto"/>
        <w:ind w:left="0" w:hanging="2"/>
        <w:jc w:val="both"/>
        <w:rPr>
          <w:b/>
          <w:sz w:val="24"/>
          <w:szCs w:val="24"/>
        </w:rPr>
      </w:pPr>
      <w:r w:rsidRPr="00B82BDC">
        <w:rPr>
          <w:b/>
          <w:sz w:val="24"/>
          <w:szCs w:val="24"/>
        </w:rPr>
        <w:t>6. DA DOTAÇÃO ORÇAMENTARIA</w:t>
      </w:r>
    </w:p>
    <w:p w14:paraId="67E969A1" w14:textId="77777777" w:rsidR="00494916" w:rsidRPr="00B82BDC" w:rsidRDefault="00494916" w:rsidP="00494916">
      <w:pPr>
        <w:spacing w:line="240" w:lineRule="auto"/>
        <w:ind w:left="0" w:hanging="2"/>
        <w:jc w:val="both"/>
        <w:rPr>
          <w:b/>
          <w:sz w:val="24"/>
          <w:szCs w:val="24"/>
        </w:rPr>
      </w:pPr>
    </w:p>
    <w:p w14:paraId="73937B4B" w14:textId="6621274E" w:rsidR="00375F8E" w:rsidRDefault="00137909" w:rsidP="00E53737">
      <w:pPr>
        <w:autoSpaceDE w:val="0"/>
        <w:autoSpaceDN w:val="0"/>
        <w:adjustRightInd w:val="0"/>
        <w:spacing w:line="240" w:lineRule="auto"/>
        <w:ind w:left="0" w:right="-285" w:hanging="2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6.1</w:t>
      </w:r>
      <w:r w:rsidR="005D615C" w:rsidRPr="00B82BDC">
        <w:rPr>
          <w:sz w:val="24"/>
          <w:szCs w:val="24"/>
        </w:rPr>
        <w:t xml:space="preserve">. </w:t>
      </w:r>
      <w:r w:rsidR="00B47DDA" w:rsidRPr="00B82BDC">
        <w:rPr>
          <w:sz w:val="24"/>
          <w:szCs w:val="24"/>
        </w:rPr>
        <w:t>O comprometimento do saldo orçamentário será feito a partir da dotação orçamentária</w:t>
      </w:r>
      <w:r w:rsidR="00E53737">
        <w:rPr>
          <w:sz w:val="24"/>
          <w:szCs w:val="24"/>
        </w:rPr>
        <w:t xml:space="preserve"> anexa aos autos do processo.</w:t>
      </w:r>
    </w:p>
    <w:p w14:paraId="5AC50B96" w14:textId="77777777" w:rsidR="00E53737" w:rsidRPr="00B82BDC" w:rsidRDefault="00E53737" w:rsidP="00E53737">
      <w:pPr>
        <w:autoSpaceDE w:val="0"/>
        <w:autoSpaceDN w:val="0"/>
        <w:adjustRightInd w:val="0"/>
        <w:spacing w:line="240" w:lineRule="auto"/>
        <w:ind w:left="0" w:right="-285" w:hanging="2"/>
        <w:jc w:val="both"/>
        <w:rPr>
          <w:b/>
          <w:sz w:val="24"/>
          <w:szCs w:val="24"/>
        </w:rPr>
      </w:pPr>
    </w:p>
    <w:p w14:paraId="2AEC63FB" w14:textId="28A5DD62" w:rsidR="00137909" w:rsidRDefault="00137909" w:rsidP="00494916">
      <w:pPr>
        <w:spacing w:line="240" w:lineRule="auto"/>
        <w:ind w:left="0" w:hanging="2"/>
        <w:rPr>
          <w:b/>
          <w:sz w:val="24"/>
          <w:szCs w:val="24"/>
        </w:rPr>
      </w:pPr>
      <w:r w:rsidRPr="00B82BDC">
        <w:rPr>
          <w:b/>
          <w:sz w:val="24"/>
          <w:szCs w:val="24"/>
        </w:rPr>
        <w:t>7. DAS OBRIGAÇÕES D</w:t>
      </w:r>
      <w:r w:rsidR="005543AE">
        <w:rPr>
          <w:b/>
          <w:sz w:val="24"/>
          <w:szCs w:val="24"/>
        </w:rPr>
        <w:t>A</w:t>
      </w:r>
      <w:r w:rsidRPr="00B82BDC">
        <w:rPr>
          <w:b/>
          <w:sz w:val="24"/>
          <w:szCs w:val="24"/>
        </w:rPr>
        <w:t xml:space="preserve"> CONTRATAD</w:t>
      </w:r>
      <w:r w:rsidR="00B431FF">
        <w:rPr>
          <w:b/>
          <w:sz w:val="24"/>
          <w:szCs w:val="24"/>
        </w:rPr>
        <w:t>A:</w:t>
      </w:r>
    </w:p>
    <w:p w14:paraId="3F1FD651" w14:textId="77777777" w:rsidR="00685364" w:rsidRDefault="00685364" w:rsidP="00494916">
      <w:pPr>
        <w:spacing w:line="240" w:lineRule="auto"/>
        <w:ind w:left="0" w:hanging="2"/>
        <w:rPr>
          <w:b/>
          <w:sz w:val="24"/>
          <w:szCs w:val="24"/>
        </w:rPr>
      </w:pPr>
    </w:p>
    <w:p w14:paraId="49C4FC47" w14:textId="542E6A19" w:rsidR="00685364" w:rsidRPr="003A233D" w:rsidRDefault="003A233D" w:rsidP="003A233D">
      <w:pPr>
        <w:spacing w:line="240" w:lineRule="auto"/>
        <w:ind w:leftChars="0" w:left="0" w:firstLineChars="0" w:firstLine="0"/>
        <w:jc w:val="both"/>
        <w:textDirection w:val="lrTb"/>
        <w:rPr>
          <w:sz w:val="24"/>
          <w:szCs w:val="24"/>
        </w:rPr>
      </w:pPr>
      <w:r>
        <w:rPr>
          <w:sz w:val="24"/>
          <w:szCs w:val="24"/>
        </w:rPr>
        <w:t xml:space="preserve">7.1. </w:t>
      </w:r>
      <w:r w:rsidR="00685364" w:rsidRPr="003A233D">
        <w:rPr>
          <w:sz w:val="24"/>
          <w:szCs w:val="24"/>
        </w:rPr>
        <w:t>Deverá cumprir todas as obrigações constantes no Termo de Referência, seus anexos e seus orçamentos, assumindo como exclusivamente seus riscos e as despesas decorrentes do fornecimento, e ainda:</w:t>
      </w:r>
    </w:p>
    <w:p w14:paraId="250F04B0" w14:textId="622B0092" w:rsidR="00685364" w:rsidRPr="003A233D" w:rsidRDefault="0077086B" w:rsidP="003A233D">
      <w:pPr>
        <w:spacing w:line="240" w:lineRule="auto"/>
        <w:ind w:leftChars="0" w:left="0" w:firstLineChars="0" w:firstLine="0"/>
        <w:jc w:val="both"/>
        <w:textDirection w:val="lrTb"/>
        <w:rPr>
          <w:sz w:val="24"/>
          <w:szCs w:val="24"/>
        </w:rPr>
      </w:pPr>
      <w:r>
        <w:rPr>
          <w:sz w:val="24"/>
          <w:szCs w:val="24"/>
        </w:rPr>
        <w:t xml:space="preserve">7.2. </w:t>
      </w:r>
      <w:r w:rsidR="00685364" w:rsidRPr="003A233D">
        <w:rPr>
          <w:sz w:val="24"/>
          <w:szCs w:val="24"/>
        </w:rPr>
        <w:t>Realizar o serviço conforme especificações, prazo e local constantes no Termo de Referência e seus anexos, acompanhado da respectiva nota fiscal, na qual constarão as indicações referentes a: marca, fabricante, modelo, procedência e prazo de garantia ou validade;</w:t>
      </w:r>
    </w:p>
    <w:p w14:paraId="4C33A60F" w14:textId="26361BA1" w:rsidR="00685364" w:rsidRPr="003A233D" w:rsidRDefault="0077086B" w:rsidP="003A233D">
      <w:pPr>
        <w:spacing w:line="240" w:lineRule="auto"/>
        <w:ind w:leftChars="0" w:left="0" w:firstLineChars="0" w:firstLine="0"/>
        <w:jc w:val="both"/>
        <w:textDirection w:val="lrTb"/>
        <w:rPr>
          <w:sz w:val="24"/>
          <w:szCs w:val="24"/>
        </w:rPr>
      </w:pPr>
      <w:r>
        <w:rPr>
          <w:sz w:val="24"/>
          <w:szCs w:val="24"/>
        </w:rPr>
        <w:t xml:space="preserve">7.3. </w:t>
      </w:r>
      <w:r w:rsidR="00685364" w:rsidRPr="003A233D">
        <w:rPr>
          <w:sz w:val="24"/>
          <w:szCs w:val="24"/>
        </w:rPr>
        <w:t>Substituir, reparar ou corrigir, às suas expensas, no prazo fixado neste Termo de Referência, o serviço com avarias ou defeitos;</w:t>
      </w:r>
    </w:p>
    <w:p w14:paraId="0784CD15" w14:textId="08D29270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</w:t>
      </w:r>
      <w:r w:rsidR="0077086B">
        <w:rPr>
          <w:sz w:val="24"/>
          <w:szCs w:val="24"/>
        </w:rPr>
        <w:t>4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Responsabilizar-se por todas as obrigações trabalhistas, sociais, previdenciárias, tributárias e as demais previstas na legislação específica, cuja inadimplência não transfere responsabilidade ao CONTRATANTE;</w:t>
      </w:r>
    </w:p>
    <w:p w14:paraId="31643370" w14:textId="25E28FD9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</w:t>
      </w:r>
      <w:r w:rsidR="0077086B">
        <w:rPr>
          <w:sz w:val="24"/>
          <w:szCs w:val="24"/>
        </w:rPr>
        <w:t>5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Relatar ao CONTRATANTE toda e qualquer irregularidade verificada no decorrer da </w:t>
      </w:r>
      <w:r w:rsidR="00315AC9">
        <w:rPr>
          <w:sz w:val="24"/>
          <w:szCs w:val="24"/>
        </w:rPr>
        <w:t>entrega</w:t>
      </w:r>
      <w:r w:rsidRPr="00B82BDC">
        <w:rPr>
          <w:sz w:val="24"/>
          <w:szCs w:val="24"/>
        </w:rPr>
        <w:t>;</w:t>
      </w:r>
    </w:p>
    <w:p w14:paraId="25757D8F" w14:textId="64B2C2B7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</w:t>
      </w:r>
      <w:r w:rsidR="0077086B">
        <w:rPr>
          <w:sz w:val="24"/>
          <w:szCs w:val="24"/>
        </w:rPr>
        <w:t>6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14:paraId="73472E5E" w14:textId="3B6AD32F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</w:t>
      </w:r>
      <w:r w:rsidR="0077086B">
        <w:rPr>
          <w:sz w:val="24"/>
          <w:szCs w:val="24"/>
        </w:rPr>
        <w:t>7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Manter durante toda a vigência do contrato, em compatibilidade com as obrigações assumidas, todas as condições de habilitação e qualificação exigidas;</w:t>
      </w:r>
    </w:p>
    <w:p w14:paraId="590341FA" w14:textId="578F1A2D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</w:t>
      </w:r>
      <w:r w:rsidR="0077086B">
        <w:rPr>
          <w:sz w:val="24"/>
          <w:szCs w:val="24"/>
        </w:rPr>
        <w:t>8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Atender às determinações da fiscalização do CONTRATANTE;</w:t>
      </w:r>
    </w:p>
    <w:p w14:paraId="41FCEE58" w14:textId="29AAF2EF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</w:t>
      </w:r>
      <w:r w:rsidR="0077086B">
        <w:rPr>
          <w:sz w:val="24"/>
          <w:szCs w:val="24"/>
        </w:rPr>
        <w:t>9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Prestar esclarecimentos ao CONTRATANTE sobre eventuais atos ou fatos noticiados que envolvam interesse do CONTRATADO, independentemente de solicitação;</w:t>
      </w:r>
    </w:p>
    <w:p w14:paraId="70496297" w14:textId="19E85B0F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</w:t>
      </w:r>
      <w:r w:rsidR="0077086B">
        <w:rPr>
          <w:sz w:val="24"/>
          <w:szCs w:val="24"/>
        </w:rPr>
        <w:t>10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Responsabilizar-se, inclusive civil e criminalmente, por eventuais danos causados ao CONTRATANTE, aos seus servidores e empregados ou a terceiros, independentemente de culpa ou dolo, inclusive respondendo pelos danos causados pelos empregados ou prestadores;</w:t>
      </w:r>
    </w:p>
    <w:p w14:paraId="33DED738" w14:textId="14F6CE0E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7.1</w:t>
      </w:r>
      <w:r w:rsidR="0077086B">
        <w:rPr>
          <w:sz w:val="24"/>
          <w:szCs w:val="24"/>
        </w:rPr>
        <w:t>1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Comparecer, sempre que convocada, ao local designado pelo CONTRATANTE, no prazo máximo de 72 (setenta e duas) horas, para esclarecimentos de quaisquer problemas relacionados </w:t>
      </w:r>
      <w:r w:rsidR="00057E4A">
        <w:rPr>
          <w:sz w:val="24"/>
          <w:szCs w:val="24"/>
        </w:rPr>
        <w:t>a aquisição</w:t>
      </w:r>
      <w:r w:rsidR="00A06F52">
        <w:rPr>
          <w:sz w:val="24"/>
          <w:szCs w:val="24"/>
        </w:rPr>
        <w:t xml:space="preserve"> ou prestação de serviços</w:t>
      </w:r>
      <w:r w:rsidRPr="00B82BDC">
        <w:rPr>
          <w:sz w:val="24"/>
          <w:szCs w:val="24"/>
        </w:rPr>
        <w:t xml:space="preserve">; </w:t>
      </w:r>
    </w:p>
    <w:p w14:paraId="3C9DC0B1" w14:textId="4C9F43BF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7.1</w:t>
      </w:r>
      <w:r w:rsidR="0077086B">
        <w:rPr>
          <w:sz w:val="24"/>
          <w:szCs w:val="24"/>
        </w:rPr>
        <w:t>2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Manter o CONTRATANTE informado de todos os detalhes </w:t>
      </w:r>
      <w:r w:rsidR="00057E4A">
        <w:rPr>
          <w:sz w:val="24"/>
          <w:szCs w:val="24"/>
        </w:rPr>
        <w:t>da aquisição</w:t>
      </w:r>
      <w:r w:rsidR="00A06F52">
        <w:rPr>
          <w:sz w:val="24"/>
          <w:szCs w:val="24"/>
        </w:rPr>
        <w:t xml:space="preserve"> ou prestação de serviços</w:t>
      </w:r>
      <w:r w:rsidRPr="00B82BDC">
        <w:rPr>
          <w:sz w:val="24"/>
          <w:szCs w:val="24"/>
        </w:rPr>
        <w:t>, de acordo com as conveniências desta, no prazo máximo de 2 (dois) dias úteis após a consulta.</w:t>
      </w:r>
    </w:p>
    <w:p w14:paraId="62EB22BD" w14:textId="77777777" w:rsidR="00B56FD2" w:rsidRPr="00B82BDC" w:rsidRDefault="00B56FD2" w:rsidP="00494916">
      <w:pPr>
        <w:spacing w:line="240" w:lineRule="auto"/>
        <w:ind w:leftChars="0" w:left="0" w:firstLineChars="0" w:firstLine="0"/>
        <w:jc w:val="both"/>
        <w:rPr>
          <w:b/>
          <w:sz w:val="24"/>
          <w:szCs w:val="24"/>
        </w:rPr>
      </w:pPr>
    </w:p>
    <w:p w14:paraId="14996947" w14:textId="5C688170" w:rsidR="005229B1" w:rsidRDefault="00CB54CA" w:rsidP="00494916">
      <w:pPr>
        <w:spacing w:line="240" w:lineRule="auto"/>
        <w:ind w:leftChars="0" w:left="0" w:firstLineChars="0" w:firstLine="0"/>
        <w:jc w:val="both"/>
        <w:rPr>
          <w:b/>
          <w:sz w:val="24"/>
          <w:szCs w:val="24"/>
        </w:rPr>
      </w:pPr>
      <w:r w:rsidRPr="00B82BDC">
        <w:rPr>
          <w:b/>
          <w:sz w:val="24"/>
          <w:szCs w:val="24"/>
        </w:rPr>
        <w:t>8. DAS OBRIGAÇÕES DO CONTRATANTE</w:t>
      </w:r>
      <w:r w:rsidR="00B431FF">
        <w:rPr>
          <w:b/>
          <w:sz w:val="24"/>
          <w:szCs w:val="24"/>
        </w:rPr>
        <w:t>:</w:t>
      </w:r>
    </w:p>
    <w:p w14:paraId="66F5FAA1" w14:textId="77777777" w:rsidR="00E96E04" w:rsidRDefault="00E96E04" w:rsidP="00494916">
      <w:pPr>
        <w:spacing w:line="240" w:lineRule="auto"/>
        <w:ind w:leftChars="0" w:left="0" w:firstLineChars="0" w:firstLine="0"/>
        <w:jc w:val="both"/>
        <w:rPr>
          <w:b/>
          <w:sz w:val="24"/>
          <w:szCs w:val="24"/>
        </w:rPr>
      </w:pPr>
    </w:p>
    <w:p w14:paraId="122B9DF4" w14:textId="47039FD7" w:rsidR="00E96E04" w:rsidRPr="00E96E04" w:rsidRDefault="00E96E04" w:rsidP="00315AC9">
      <w:pPr>
        <w:spacing w:line="240" w:lineRule="auto"/>
        <w:ind w:left="0" w:hanging="2"/>
        <w:jc w:val="both"/>
        <w:textDirection w:val="lrTb"/>
        <w:rPr>
          <w:sz w:val="24"/>
          <w:szCs w:val="24"/>
        </w:rPr>
      </w:pPr>
      <w:r>
        <w:rPr>
          <w:sz w:val="24"/>
          <w:szCs w:val="24"/>
        </w:rPr>
        <w:t xml:space="preserve">8.1. </w:t>
      </w:r>
      <w:r w:rsidRPr="00E96E04">
        <w:rPr>
          <w:sz w:val="24"/>
          <w:szCs w:val="24"/>
        </w:rPr>
        <w:t xml:space="preserve">Receber o </w:t>
      </w:r>
      <w:r w:rsidR="0077086B">
        <w:rPr>
          <w:sz w:val="24"/>
          <w:szCs w:val="24"/>
        </w:rPr>
        <w:t>serviço</w:t>
      </w:r>
      <w:r w:rsidRPr="00E96E04">
        <w:rPr>
          <w:sz w:val="24"/>
          <w:szCs w:val="24"/>
        </w:rPr>
        <w:t xml:space="preserve"> no prazo e condições estabelecidas neste termo de referência;</w:t>
      </w:r>
    </w:p>
    <w:p w14:paraId="2E575B0E" w14:textId="29640049" w:rsidR="00E96E04" w:rsidRPr="00E96E04" w:rsidRDefault="00E96E04" w:rsidP="00315AC9">
      <w:pPr>
        <w:spacing w:line="240" w:lineRule="auto"/>
        <w:ind w:left="0" w:hanging="2"/>
        <w:jc w:val="both"/>
        <w:textDirection w:val="lrTb"/>
        <w:rPr>
          <w:sz w:val="24"/>
          <w:szCs w:val="24"/>
        </w:rPr>
      </w:pPr>
      <w:r>
        <w:rPr>
          <w:sz w:val="24"/>
          <w:szCs w:val="24"/>
        </w:rPr>
        <w:t xml:space="preserve">8.2. </w:t>
      </w:r>
      <w:r w:rsidRPr="00E96E04">
        <w:rPr>
          <w:sz w:val="24"/>
          <w:szCs w:val="24"/>
        </w:rPr>
        <w:t xml:space="preserve">Verificar minuciosamente, no prazo fixado, a conformidade </w:t>
      </w:r>
      <w:r w:rsidR="0077086B">
        <w:rPr>
          <w:sz w:val="24"/>
          <w:szCs w:val="24"/>
        </w:rPr>
        <w:t>do serviço</w:t>
      </w:r>
      <w:r w:rsidRPr="00E96E04">
        <w:rPr>
          <w:sz w:val="24"/>
          <w:szCs w:val="24"/>
        </w:rPr>
        <w:t xml:space="preserve"> recebido provisoriamente com as especificações constantes no termo de referência e nos orçamentos, para fins de aceitação e recebimento definitivo;</w:t>
      </w:r>
    </w:p>
    <w:p w14:paraId="69CB2840" w14:textId="527FE107" w:rsidR="00137909" w:rsidRPr="00B82BDC" w:rsidRDefault="00137909" w:rsidP="00315AC9">
      <w:pPr>
        <w:spacing w:line="240" w:lineRule="auto"/>
        <w:ind w:left="0" w:hanging="2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8.3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Designar servidor(es) responsável para fiscalizar a execução dos serviços;</w:t>
      </w:r>
    </w:p>
    <w:p w14:paraId="4998EDD7" w14:textId="4456D898" w:rsidR="00315AC9" w:rsidRPr="000F2728" w:rsidRDefault="00137909" w:rsidP="00315AC9">
      <w:pPr>
        <w:suppressAutoHyphens w:val="0"/>
        <w:spacing w:before="120" w:after="12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b/>
          <w:color w:val="000000" w:themeColor="text1"/>
          <w:sz w:val="24"/>
        </w:rPr>
      </w:pPr>
      <w:r w:rsidRPr="00B82BDC">
        <w:rPr>
          <w:sz w:val="24"/>
          <w:szCs w:val="24"/>
        </w:rPr>
        <w:lastRenderedPageBreak/>
        <w:t>8.4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Notificar por escrito o profissional, as ocorrências de eventuais imperfeições</w:t>
      </w:r>
      <w:r w:rsidR="00315AC9">
        <w:rPr>
          <w:sz w:val="24"/>
          <w:szCs w:val="24"/>
        </w:rPr>
        <w:t>,</w:t>
      </w:r>
      <w:r w:rsidRPr="00B82BDC">
        <w:rPr>
          <w:sz w:val="24"/>
          <w:szCs w:val="24"/>
        </w:rPr>
        <w:t xml:space="preserve"> </w:t>
      </w:r>
      <w:r w:rsidR="00315AC9" w:rsidRPr="000F2728">
        <w:rPr>
          <w:color w:val="000000" w:themeColor="text1"/>
          <w:sz w:val="24"/>
        </w:rPr>
        <w:t>falhas ou irregularidades verificadas no objeto fornecido, para que seja substituído, reparado ou corrigido;</w:t>
      </w:r>
    </w:p>
    <w:p w14:paraId="2FBB759F" w14:textId="00DD8689" w:rsidR="00137909" w:rsidRPr="00B82BDC" w:rsidRDefault="00137909" w:rsidP="00315AC9">
      <w:pPr>
        <w:spacing w:line="240" w:lineRule="auto"/>
        <w:ind w:left="0" w:hanging="2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8.5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Efetuar o pagamento ao </w:t>
      </w:r>
      <w:r w:rsidR="00C42C76" w:rsidRPr="00B82BDC">
        <w:rPr>
          <w:sz w:val="24"/>
          <w:szCs w:val="24"/>
        </w:rPr>
        <w:t>CONTRATADO</w:t>
      </w:r>
      <w:r w:rsidRPr="00B82BDC">
        <w:rPr>
          <w:sz w:val="24"/>
          <w:szCs w:val="24"/>
        </w:rPr>
        <w:t>, nos preços e nas condições pactuadas no contrato.</w:t>
      </w:r>
    </w:p>
    <w:p w14:paraId="749231ED" w14:textId="77777777" w:rsidR="00921924" w:rsidRPr="00B82BDC" w:rsidRDefault="00921924" w:rsidP="00494916">
      <w:pPr>
        <w:spacing w:line="240" w:lineRule="auto"/>
        <w:ind w:leftChars="0" w:left="0" w:firstLineChars="0" w:firstLine="0"/>
        <w:jc w:val="both"/>
        <w:rPr>
          <w:b/>
          <w:sz w:val="24"/>
          <w:szCs w:val="24"/>
        </w:rPr>
      </w:pPr>
    </w:p>
    <w:p w14:paraId="144A14E5" w14:textId="77777777" w:rsidR="00137909" w:rsidRDefault="00137909" w:rsidP="00494916">
      <w:pPr>
        <w:spacing w:line="240" w:lineRule="auto"/>
        <w:ind w:left="0" w:hanging="2"/>
        <w:jc w:val="both"/>
        <w:rPr>
          <w:b/>
          <w:sz w:val="24"/>
          <w:szCs w:val="24"/>
        </w:rPr>
      </w:pPr>
      <w:r w:rsidRPr="00B82BDC">
        <w:rPr>
          <w:b/>
          <w:sz w:val="24"/>
          <w:szCs w:val="24"/>
        </w:rPr>
        <w:t xml:space="preserve">9. DA FISCALIZAÇÃO E ACOMPANHAMENTO </w:t>
      </w:r>
    </w:p>
    <w:p w14:paraId="081B927F" w14:textId="77777777" w:rsidR="005229B1" w:rsidRPr="00B82BDC" w:rsidRDefault="005229B1" w:rsidP="005229B1">
      <w:pPr>
        <w:spacing w:line="240" w:lineRule="auto"/>
        <w:ind w:leftChars="0" w:left="0" w:firstLineChars="0" w:firstLine="0"/>
        <w:jc w:val="both"/>
        <w:rPr>
          <w:b/>
          <w:sz w:val="24"/>
          <w:szCs w:val="24"/>
        </w:rPr>
      </w:pPr>
    </w:p>
    <w:p w14:paraId="0310BF28" w14:textId="15B31494" w:rsidR="00137909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9.1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Observado o disposto no artigo 117, da Lei Federal nº 14.133/21, o acompanhamento, a fiscalização</w:t>
      </w:r>
      <w:r w:rsidR="005229B1">
        <w:rPr>
          <w:sz w:val="24"/>
          <w:szCs w:val="24"/>
        </w:rPr>
        <w:t xml:space="preserve"> e </w:t>
      </w:r>
      <w:r w:rsidRPr="00B82BDC">
        <w:rPr>
          <w:sz w:val="24"/>
          <w:szCs w:val="24"/>
        </w:rPr>
        <w:t xml:space="preserve">o recebimento </w:t>
      </w:r>
      <w:r w:rsidR="00A307A1">
        <w:rPr>
          <w:sz w:val="24"/>
          <w:szCs w:val="24"/>
        </w:rPr>
        <w:t xml:space="preserve">do serviço </w:t>
      </w:r>
      <w:r w:rsidRPr="00B82BDC">
        <w:rPr>
          <w:sz w:val="24"/>
          <w:szCs w:val="24"/>
        </w:rPr>
        <w:t>serão realiz</w:t>
      </w:r>
      <w:r w:rsidR="00864F30" w:rsidRPr="00B82BDC">
        <w:rPr>
          <w:sz w:val="24"/>
          <w:szCs w:val="24"/>
        </w:rPr>
        <w:t>ados pela Secretaria;</w:t>
      </w:r>
    </w:p>
    <w:p w14:paraId="7C9DC8B5" w14:textId="7D13355F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9.2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</w:t>
      </w:r>
      <w:r w:rsidR="00CB54CA" w:rsidRPr="00B82BDC">
        <w:rPr>
          <w:sz w:val="24"/>
          <w:szCs w:val="24"/>
        </w:rPr>
        <w:t>A Secretaria</w:t>
      </w:r>
      <w:r w:rsidRPr="00B82BDC">
        <w:rPr>
          <w:sz w:val="24"/>
          <w:szCs w:val="24"/>
        </w:rPr>
        <w:t xml:space="preserve">, através de seu fiscal, atestará no documento fiscal correspondente, </w:t>
      </w:r>
      <w:r w:rsidR="00D036A8">
        <w:rPr>
          <w:sz w:val="24"/>
          <w:szCs w:val="24"/>
        </w:rPr>
        <w:t>o serviço</w:t>
      </w:r>
      <w:r w:rsidRPr="00B82BDC">
        <w:rPr>
          <w:sz w:val="24"/>
          <w:szCs w:val="24"/>
        </w:rPr>
        <w:t xml:space="preserve"> nas condições exigidas, constituindo tal atestação requisito para a liberação dos pagamentos à </w:t>
      </w:r>
      <w:r w:rsidR="00C42C76" w:rsidRPr="00B82BDC">
        <w:rPr>
          <w:sz w:val="24"/>
          <w:szCs w:val="24"/>
        </w:rPr>
        <w:t>CONTRATADA</w:t>
      </w:r>
      <w:r w:rsidRPr="00B82BDC">
        <w:rPr>
          <w:sz w:val="24"/>
          <w:szCs w:val="24"/>
        </w:rPr>
        <w:t>;</w:t>
      </w:r>
    </w:p>
    <w:p w14:paraId="4458E149" w14:textId="6C390681" w:rsidR="00921924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9.3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</w:t>
      </w:r>
      <w:r w:rsidR="00D036A8">
        <w:rPr>
          <w:sz w:val="24"/>
          <w:szCs w:val="24"/>
        </w:rPr>
        <w:t>O</w:t>
      </w:r>
      <w:r w:rsidR="009670AB" w:rsidRPr="00B82BDC">
        <w:rPr>
          <w:sz w:val="24"/>
          <w:szCs w:val="24"/>
        </w:rPr>
        <w:t xml:space="preserve"> </w:t>
      </w:r>
      <w:r w:rsidRPr="00B82BDC">
        <w:rPr>
          <w:sz w:val="24"/>
          <w:szCs w:val="24"/>
        </w:rPr>
        <w:t>objeto deste Termo de Referência somente se efetivará com a atestação referida no item anterior.</w:t>
      </w:r>
    </w:p>
    <w:p w14:paraId="6E0B833C" w14:textId="77777777" w:rsidR="00921924" w:rsidRPr="00B82BDC" w:rsidRDefault="00921924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</w:p>
    <w:p w14:paraId="62543CFD" w14:textId="09F944C1" w:rsidR="00137909" w:rsidRDefault="00494916" w:rsidP="00494916">
      <w:pPr>
        <w:spacing w:line="240" w:lineRule="auto"/>
        <w:ind w:left="0" w:hanging="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137909" w:rsidRPr="00B82BDC">
        <w:rPr>
          <w:b/>
          <w:sz w:val="24"/>
          <w:szCs w:val="24"/>
        </w:rPr>
        <w:t>. DO VALOR E FORMA DE PAGAMENTO</w:t>
      </w:r>
    </w:p>
    <w:p w14:paraId="63C5F46E" w14:textId="77777777" w:rsidR="009C4E39" w:rsidRPr="00B82BDC" w:rsidRDefault="009C4E39" w:rsidP="00494916">
      <w:pPr>
        <w:spacing w:line="240" w:lineRule="auto"/>
        <w:ind w:left="0" w:hanging="2"/>
        <w:jc w:val="both"/>
        <w:rPr>
          <w:b/>
          <w:sz w:val="24"/>
          <w:szCs w:val="24"/>
        </w:rPr>
      </w:pPr>
    </w:p>
    <w:p w14:paraId="5CAB35A4" w14:textId="775F1BE3" w:rsidR="00864F30" w:rsidRPr="00B82BDC" w:rsidRDefault="00494916" w:rsidP="00AB7FC1">
      <w:pPr>
        <w:ind w:left="0" w:hanging="2"/>
        <w:rPr>
          <w:rStyle w:val="Forte"/>
          <w:b w:val="0"/>
          <w:sz w:val="24"/>
          <w:szCs w:val="24"/>
        </w:rPr>
      </w:pPr>
      <w:r>
        <w:rPr>
          <w:rStyle w:val="Forte"/>
          <w:b w:val="0"/>
          <w:sz w:val="24"/>
          <w:szCs w:val="24"/>
        </w:rPr>
        <w:t>10</w:t>
      </w:r>
      <w:r w:rsidR="00C45332" w:rsidRPr="00B82BDC">
        <w:rPr>
          <w:rStyle w:val="Forte"/>
          <w:b w:val="0"/>
          <w:sz w:val="24"/>
          <w:szCs w:val="24"/>
        </w:rPr>
        <w:t xml:space="preserve">.1. </w:t>
      </w:r>
      <w:r w:rsidR="00864F30" w:rsidRPr="00B82BDC">
        <w:rPr>
          <w:rStyle w:val="Forte"/>
          <w:b w:val="0"/>
          <w:sz w:val="24"/>
          <w:szCs w:val="24"/>
        </w:rPr>
        <w:t>O valor total da despesa será obtido após o levantamento de preço no</w:t>
      </w:r>
      <w:r w:rsidR="00E96EEC">
        <w:rPr>
          <w:rStyle w:val="Forte"/>
          <w:b w:val="0"/>
          <w:sz w:val="24"/>
          <w:szCs w:val="24"/>
        </w:rPr>
        <w:t>s</w:t>
      </w:r>
      <w:r w:rsidR="00864F30" w:rsidRPr="00B82BDC">
        <w:rPr>
          <w:rStyle w:val="Forte"/>
          <w:b w:val="0"/>
          <w:sz w:val="24"/>
          <w:szCs w:val="24"/>
        </w:rPr>
        <w:t xml:space="preserve"> termo</w:t>
      </w:r>
      <w:r w:rsidR="00E96EEC">
        <w:rPr>
          <w:rStyle w:val="Forte"/>
          <w:b w:val="0"/>
          <w:sz w:val="24"/>
          <w:szCs w:val="24"/>
        </w:rPr>
        <w:t>s</w:t>
      </w:r>
      <w:r w:rsidR="00864F30" w:rsidRPr="00B82BDC">
        <w:rPr>
          <w:rStyle w:val="Forte"/>
          <w:b w:val="0"/>
          <w:sz w:val="24"/>
          <w:szCs w:val="24"/>
        </w:rPr>
        <w:t xml:space="preserve"> do art</w:t>
      </w:r>
      <w:r w:rsidR="00E96EEC">
        <w:rPr>
          <w:rStyle w:val="Forte"/>
          <w:b w:val="0"/>
          <w:sz w:val="24"/>
          <w:szCs w:val="24"/>
        </w:rPr>
        <w:t>igo</w:t>
      </w:r>
      <w:r w:rsidR="00864F30" w:rsidRPr="00B82BDC">
        <w:rPr>
          <w:rStyle w:val="Forte"/>
          <w:b w:val="0"/>
          <w:sz w:val="24"/>
          <w:szCs w:val="24"/>
        </w:rPr>
        <w:t xml:space="preserve"> 23 da Lei Federal 14.133/21, </w:t>
      </w:r>
      <w:r w:rsidR="00E96EEC">
        <w:rPr>
          <w:rStyle w:val="Forte"/>
          <w:b w:val="0"/>
          <w:sz w:val="24"/>
          <w:szCs w:val="24"/>
        </w:rPr>
        <w:t xml:space="preserve">com </w:t>
      </w:r>
      <w:r w:rsidR="00864F30" w:rsidRPr="00B82BDC">
        <w:rPr>
          <w:rStyle w:val="Forte"/>
          <w:b w:val="0"/>
          <w:sz w:val="24"/>
          <w:szCs w:val="24"/>
        </w:rPr>
        <w:t xml:space="preserve">o recebimento de proposta adicionais caso venham </w:t>
      </w:r>
      <w:r w:rsidR="00E96EEC">
        <w:rPr>
          <w:rStyle w:val="Forte"/>
          <w:b w:val="0"/>
          <w:sz w:val="24"/>
          <w:szCs w:val="24"/>
        </w:rPr>
        <w:t>a realizar na modalidade eletrônica.</w:t>
      </w:r>
    </w:p>
    <w:p w14:paraId="15A6DBC7" w14:textId="6F09D719" w:rsidR="00C45332" w:rsidRPr="00B82BDC" w:rsidRDefault="00C45332" w:rsidP="00C42C76">
      <w:pPr>
        <w:tabs>
          <w:tab w:val="left" w:pos="1134"/>
        </w:tabs>
        <w:spacing w:beforeLines="30" w:before="72" w:afterLines="30" w:after="72" w:line="240" w:lineRule="auto"/>
        <w:ind w:left="0" w:hanging="2"/>
        <w:jc w:val="both"/>
        <w:rPr>
          <w:b/>
          <w:sz w:val="24"/>
          <w:szCs w:val="24"/>
        </w:rPr>
      </w:pPr>
      <w:r w:rsidRPr="00B82BDC">
        <w:rPr>
          <w:rStyle w:val="Forte"/>
          <w:b w:val="0"/>
          <w:sz w:val="24"/>
          <w:szCs w:val="24"/>
        </w:rPr>
        <w:t>1</w:t>
      </w:r>
      <w:r w:rsidR="00494916">
        <w:rPr>
          <w:rStyle w:val="Forte"/>
          <w:b w:val="0"/>
          <w:sz w:val="24"/>
          <w:szCs w:val="24"/>
        </w:rPr>
        <w:t>0</w:t>
      </w:r>
      <w:r w:rsidRPr="00B82BDC">
        <w:rPr>
          <w:rStyle w:val="Forte"/>
          <w:b w:val="0"/>
          <w:sz w:val="24"/>
          <w:szCs w:val="24"/>
        </w:rPr>
        <w:t>.2.  O preço deverá ser cotado considerando-se quaisquer valores gastos ou despesas, seguros, transporte, tributos e ainda todas as despesas que diretamente ou indiretamente incidirem.</w:t>
      </w:r>
    </w:p>
    <w:p w14:paraId="0A1B7322" w14:textId="1F9339B5" w:rsidR="00C45332" w:rsidRPr="00B82BDC" w:rsidRDefault="00494916" w:rsidP="00494916">
      <w:pPr>
        <w:tabs>
          <w:tab w:val="left" w:pos="1134"/>
        </w:tabs>
        <w:spacing w:beforeLines="30" w:before="72" w:afterLines="30" w:after="72" w:line="240" w:lineRule="auto"/>
        <w:ind w:left="0" w:right="284" w:hanging="2"/>
        <w:jc w:val="both"/>
        <w:rPr>
          <w:sz w:val="24"/>
          <w:szCs w:val="24"/>
        </w:rPr>
      </w:pPr>
      <w:r>
        <w:rPr>
          <w:rStyle w:val="Forte"/>
          <w:b w:val="0"/>
          <w:sz w:val="24"/>
          <w:szCs w:val="24"/>
        </w:rPr>
        <w:t>10</w:t>
      </w:r>
      <w:r w:rsidR="00C45332" w:rsidRPr="00B82BDC">
        <w:rPr>
          <w:rStyle w:val="Forte"/>
          <w:b w:val="0"/>
          <w:sz w:val="24"/>
          <w:szCs w:val="24"/>
        </w:rPr>
        <w:t>.3. A</w:t>
      </w:r>
      <w:r w:rsidR="00C45332" w:rsidRPr="00B82BDC">
        <w:rPr>
          <w:b/>
          <w:sz w:val="24"/>
          <w:szCs w:val="24"/>
        </w:rPr>
        <w:t xml:space="preserve"> </w:t>
      </w:r>
      <w:r w:rsidR="00C45332" w:rsidRPr="00B82BDC">
        <w:rPr>
          <w:sz w:val="24"/>
          <w:szCs w:val="24"/>
        </w:rPr>
        <w:t>proposta de preços deverá apresentar prazo de validade m</w:t>
      </w:r>
      <w:r w:rsidR="00E96EEC">
        <w:rPr>
          <w:sz w:val="24"/>
          <w:szCs w:val="24"/>
        </w:rPr>
        <w:t>ínimo</w:t>
      </w:r>
      <w:r w:rsidR="00C45332" w:rsidRPr="00B82BDC">
        <w:rPr>
          <w:sz w:val="24"/>
          <w:szCs w:val="24"/>
        </w:rPr>
        <w:t xml:space="preserve"> de </w:t>
      </w:r>
      <w:r w:rsidR="00E96EEC">
        <w:rPr>
          <w:sz w:val="24"/>
          <w:szCs w:val="24"/>
        </w:rPr>
        <w:t>60</w:t>
      </w:r>
      <w:r w:rsidR="00C45332" w:rsidRPr="00B82BDC">
        <w:rPr>
          <w:sz w:val="24"/>
          <w:szCs w:val="24"/>
        </w:rPr>
        <w:t xml:space="preserve"> (</w:t>
      </w:r>
      <w:r w:rsidR="00E96EEC">
        <w:rPr>
          <w:sz w:val="24"/>
          <w:szCs w:val="24"/>
        </w:rPr>
        <w:t>sessenta</w:t>
      </w:r>
      <w:r w:rsidR="00C45332" w:rsidRPr="00B82BDC">
        <w:rPr>
          <w:sz w:val="24"/>
          <w:szCs w:val="24"/>
        </w:rPr>
        <w:t>) dias.</w:t>
      </w:r>
    </w:p>
    <w:p w14:paraId="32DDF22B" w14:textId="5334D363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1</w:t>
      </w:r>
      <w:r w:rsidR="00494916">
        <w:rPr>
          <w:sz w:val="24"/>
          <w:szCs w:val="24"/>
        </w:rPr>
        <w:t>0</w:t>
      </w:r>
      <w:r w:rsidR="00C45332" w:rsidRPr="00B82BDC">
        <w:rPr>
          <w:sz w:val="24"/>
          <w:szCs w:val="24"/>
        </w:rPr>
        <w:t>.4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</w:t>
      </w:r>
      <w:r w:rsidR="00E96EEC">
        <w:rPr>
          <w:sz w:val="24"/>
          <w:szCs w:val="24"/>
        </w:rPr>
        <w:t xml:space="preserve">Por ser a contratação do tipo dispensa de licitação por limite de valor, não se aplica </w:t>
      </w:r>
      <w:r w:rsidRPr="00B82BDC">
        <w:rPr>
          <w:color w:val="000000"/>
          <w:sz w:val="24"/>
          <w:szCs w:val="24"/>
        </w:rPr>
        <w:t xml:space="preserve">acréscimos ou supressões de até 25% (vinte e cinco por cento) do valor inicial </w:t>
      </w:r>
      <w:r w:rsidR="00E96EEC">
        <w:rPr>
          <w:color w:val="000000"/>
          <w:sz w:val="24"/>
          <w:szCs w:val="24"/>
        </w:rPr>
        <w:t>contratado</w:t>
      </w:r>
      <w:r w:rsidRPr="00B82BDC">
        <w:rPr>
          <w:color w:val="000000"/>
          <w:sz w:val="24"/>
          <w:szCs w:val="24"/>
        </w:rPr>
        <w:t xml:space="preserve"> que se fizerem nas obras, nos serviços ou nas compras, </w:t>
      </w:r>
      <w:r w:rsidR="00E96EEC">
        <w:rPr>
          <w:color w:val="000000"/>
          <w:sz w:val="24"/>
          <w:szCs w:val="24"/>
        </w:rPr>
        <w:t>ou de até 50% (cinquenta por cento)</w:t>
      </w:r>
      <w:r w:rsidRPr="00B82BDC">
        <w:rPr>
          <w:color w:val="000000"/>
          <w:sz w:val="24"/>
          <w:szCs w:val="24"/>
        </w:rPr>
        <w:t xml:space="preserve"> no caso de reforma de edifício ou de equipamento, </w:t>
      </w:r>
      <w:r w:rsidR="00E96EEC">
        <w:rPr>
          <w:color w:val="000000"/>
          <w:sz w:val="24"/>
          <w:szCs w:val="24"/>
        </w:rPr>
        <w:t>nos termos da legislação vigente.</w:t>
      </w:r>
    </w:p>
    <w:p w14:paraId="379F8873" w14:textId="3C3F1E4A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1</w:t>
      </w:r>
      <w:r w:rsidR="00494916">
        <w:rPr>
          <w:sz w:val="24"/>
          <w:szCs w:val="24"/>
        </w:rPr>
        <w:t>0</w:t>
      </w:r>
      <w:r w:rsidR="00C45332" w:rsidRPr="00B82BDC">
        <w:rPr>
          <w:sz w:val="24"/>
          <w:szCs w:val="24"/>
        </w:rPr>
        <w:t>.5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O pagamento será efetuado em até 30 (trinta) dias após a conferência e serão contados a partir da</w:t>
      </w:r>
      <w:r w:rsidR="00E96EEC">
        <w:rPr>
          <w:sz w:val="24"/>
          <w:szCs w:val="24"/>
        </w:rPr>
        <w:t xml:space="preserve"> liquidação </w:t>
      </w:r>
      <w:r w:rsidRPr="00B82BDC">
        <w:rPr>
          <w:sz w:val="24"/>
          <w:szCs w:val="24"/>
        </w:rPr>
        <w:t>da nota fiscal eletrônica/fatura na Secretaria de Finanças, desde que tenha ocorrido a total e efetiva execução dos serviços</w:t>
      </w:r>
      <w:r w:rsidR="00E96EEC">
        <w:rPr>
          <w:sz w:val="24"/>
          <w:szCs w:val="24"/>
        </w:rPr>
        <w:t>/fornecimento dos produtos,</w:t>
      </w:r>
      <w:r w:rsidRPr="00B82BDC">
        <w:rPr>
          <w:sz w:val="24"/>
          <w:szCs w:val="24"/>
        </w:rPr>
        <w:t xml:space="preserve"> relacionado</w:t>
      </w:r>
      <w:r w:rsidR="00E96EEC">
        <w:rPr>
          <w:sz w:val="24"/>
          <w:szCs w:val="24"/>
        </w:rPr>
        <w:t>s</w:t>
      </w:r>
      <w:r w:rsidRPr="00B82BDC">
        <w:rPr>
          <w:sz w:val="24"/>
          <w:szCs w:val="24"/>
        </w:rPr>
        <w:t xml:space="preserve"> na </w:t>
      </w:r>
      <w:r w:rsidR="00E96EEC">
        <w:rPr>
          <w:sz w:val="24"/>
          <w:szCs w:val="24"/>
        </w:rPr>
        <w:t>ordem de serviços/</w:t>
      </w:r>
      <w:r w:rsidRPr="00B82BDC">
        <w:rPr>
          <w:sz w:val="24"/>
          <w:szCs w:val="24"/>
        </w:rPr>
        <w:t>autorização de compras, bem como tenha sido emitido o Termo de Recebimento Definitivo</w:t>
      </w:r>
      <w:r w:rsidR="00E96EEC">
        <w:rPr>
          <w:sz w:val="24"/>
          <w:szCs w:val="24"/>
        </w:rPr>
        <w:t xml:space="preserve"> (no caso do inciso I, do artigo 75, da lei nº 14</w:t>
      </w:r>
      <w:r w:rsidRPr="00B82BDC">
        <w:rPr>
          <w:sz w:val="24"/>
          <w:szCs w:val="24"/>
        </w:rPr>
        <w:t>. A apresentação da Nota Fiscal Eletrônica deverá informar a modalidade e número da licitação, empenho e dados bancários;</w:t>
      </w:r>
    </w:p>
    <w:p w14:paraId="7943952E" w14:textId="006CA6BB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1</w:t>
      </w:r>
      <w:r w:rsidR="00494916">
        <w:rPr>
          <w:sz w:val="24"/>
          <w:szCs w:val="24"/>
        </w:rPr>
        <w:t>0</w:t>
      </w:r>
      <w:r w:rsidR="00C45332" w:rsidRPr="00B82BDC">
        <w:rPr>
          <w:sz w:val="24"/>
          <w:szCs w:val="24"/>
        </w:rPr>
        <w:t>.6</w:t>
      </w:r>
      <w:r w:rsidR="00B56FD2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Por ocasião dos pagamentos deverá ser apresentado:</w:t>
      </w:r>
    </w:p>
    <w:p w14:paraId="2C7DA64E" w14:textId="44AA67F3" w:rsidR="00137909" w:rsidRPr="00B82BDC" w:rsidRDefault="00137909" w:rsidP="00494916">
      <w:pPr>
        <w:spacing w:line="240" w:lineRule="auto"/>
        <w:ind w:left="0" w:hanging="2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a) Fatura discriminada (Nota Fiscal Eletrônica) devidamente atestada pelo(s) fiscal(</w:t>
      </w:r>
      <w:r w:rsidR="00864F30" w:rsidRPr="00B82BDC">
        <w:rPr>
          <w:sz w:val="24"/>
          <w:szCs w:val="24"/>
        </w:rPr>
        <w:t>ais) designado(s) pela Secretaria</w:t>
      </w:r>
      <w:r w:rsidR="00B56FD2" w:rsidRPr="00B82BDC">
        <w:rPr>
          <w:sz w:val="24"/>
          <w:szCs w:val="24"/>
        </w:rPr>
        <w:t>:</w:t>
      </w:r>
    </w:p>
    <w:p w14:paraId="6B61D819" w14:textId="77777777" w:rsidR="00137909" w:rsidRPr="00B82BDC" w:rsidRDefault="00137909" w:rsidP="00494916">
      <w:pPr>
        <w:spacing w:line="240" w:lineRule="auto"/>
        <w:ind w:left="0" w:hanging="2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b) CND da União;</w:t>
      </w:r>
    </w:p>
    <w:p w14:paraId="1E8D1764" w14:textId="1387052B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c) CND Estadual;</w:t>
      </w:r>
    </w:p>
    <w:p w14:paraId="64F578F5" w14:textId="3DDDF127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d) CND do FGTS;</w:t>
      </w:r>
    </w:p>
    <w:p w14:paraId="5EF2CBDA" w14:textId="734AEEB7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e) CND Trabalhista;</w:t>
      </w:r>
    </w:p>
    <w:p w14:paraId="4D227B18" w14:textId="6C031D64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f) CND Municipal.</w:t>
      </w:r>
    </w:p>
    <w:p w14:paraId="3ED93917" w14:textId="6C39C1CC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1</w:t>
      </w:r>
      <w:r w:rsidR="00494916">
        <w:rPr>
          <w:sz w:val="24"/>
          <w:szCs w:val="24"/>
        </w:rPr>
        <w:t>0</w:t>
      </w:r>
      <w:r w:rsidR="00C45332" w:rsidRPr="00B82BDC">
        <w:rPr>
          <w:sz w:val="24"/>
          <w:szCs w:val="24"/>
        </w:rPr>
        <w:t>.7</w:t>
      </w:r>
      <w:r w:rsidRPr="00B82BDC">
        <w:rPr>
          <w:sz w:val="24"/>
          <w:szCs w:val="24"/>
        </w:rPr>
        <w:t>. Nenhum pagamento será efetuado sem apresentação dos documentos a que alude o item anterior, bem como enquanto estiver pendente de liquidação qualquer obrigação financeira que for imposta à adjudicatária, em virtude de penalidade ou inadimplemento das obrigações assumidas pela adjudicatária ou decorrente do Contrato;</w:t>
      </w:r>
    </w:p>
    <w:p w14:paraId="1697D31F" w14:textId="08A2F8F6" w:rsidR="00137909" w:rsidRPr="00B82BDC" w:rsidRDefault="00494916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C45332" w:rsidRPr="00B82BDC">
        <w:rPr>
          <w:sz w:val="24"/>
          <w:szCs w:val="24"/>
        </w:rPr>
        <w:t>.8</w:t>
      </w:r>
      <w:r w:rsidR="000E7F29" w:rsidRPr="00B82BDC">
        <w:rPr>
          <w:sz w:val="24"/>
          <w:szCs w:val="24"/>
        </w:rPr>
        <w:t>.</w:t>
      </w:r>
      <w:r w:rsidR="00137909" w:rsidRPr="00B82BDC">
        <w:rPr>
          <w:sz w:val="24"/>
          <w:szCs w:val="24"/>
        </w:rPr>
        <w:t xml:space="preserve"> O pagamento somente efetuar-se-á mediante a tempestividade das certidões anteriormente mencionadas. Caso a contratada entregue certidão com data expirada ou que venha expirar-se antes da liquidação da despesa, ela será comunicada para substituir a certidão irregular por uma atualizada; </w:t>
      </w:r>
    </w:p>
    <w:p w14:paraId="4345958F" w14:textId="77CC4173" w:rsidR="00137909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lastRenderedPageBreak/>
        <w:t>1</w:t>
      </w:r>
      <w:r w:rsidR="00494916">
        <w:rPr>
          <w:sz w:val="24"/>
          <w:szCs w:val="24"/>
        </w:rPr>
        <w:t>0</w:t>
      </w:r>
      <w:r w:rsidR="00C45332" w:rsidRPr="00B82BDC">
        <w:rPr>
          <w:sz w:val="24"/>
          <w:szCs w:val="24"/>
        </w:rPr>
        <w:t>.9</w:t>
      </w:r>
      <w:r w:rsidR="000E7F29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Durante a vigência do Contrato, os preços registrados serão fixos e irreajustáveis, exceto nas hipóteses, devidamente comprovadas, de ocorrência de situação prevista na alínea “d”, do inciso II, do art. 124, da Lei Federal nº 14.133/2021 ou de redução dos preços praticados no mercado;</w:t>
      </w:r>
    </w:p>
    <w:p w14:paraId="67AC6BFC" w14:textId="4AB97909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sz w:val="24"/>
          <w:szCs w:val="24"/>
        </w:rPr>
      </w:pPr>
      <w:r w:rsidRPr="00B82BDC">
        <w:rPr>
          <w:sz w:val="24"/>
          <w:szCs w:val="24"/>
        </w:rPr>
        <w:t>1</w:t>
      </w:r>
      <w:r w:rsidR="00494916">
        <w:rPr>
          <w:sz w:val="24"/>
          <w:szCs w:val="24"/>
        </w:rPr>
        <w:t>0</w:t>
      </w:r>
      <w:r w:rsidR="00C45332" w:rsidRPr="00B82BDC">
        <w:rPr>
          <w:sz w:val="24"/>
          <w:szCs w:val="24"/>
        </w:rPr>
        <w:t>.10</w:t>
      </w:r>
      <w:r w:rsidR="000E7F29" w:rsidRPr="00B82BDC">
        <w:rPr>
          <w:sz w:val="24"/>
          <w:szCs w:val="24"/>
        </w:rPr>
        <w:t>.</w:t>
      </w:r>
      <w:r w:rsidRPr="00B82BDC">
        <w:rPr>
          <w:sz w:val="24"/>
          <w:szCs w:val="24"/>
        </w:rPr>
        <w:t xml:space="preserve"> Mesmo comprovada a ocorrência de situação prevista na alínea “d”, do inciso II, do art. 124, da Lei Federal nº 14.133/2021, a Administração, se julgar conveniente, poderá optar por cancelar o contrato e iniciar outro processo licitatório.</w:t>
      </w:r>
    </w:p>
    <w:p w14:paraId="5CB79868" w14:textId="77777777" w:rsidR="00137909" w:rsidRPr="00B82BDC" w:rsidRDefault="00137909" w:rsidP="00494916">
      <w:pPr>
        <w:spacing w:line="240" w:lineRule="auto"/>
        <w:ind w:leftChars="0" w:left="0" w:firstLineChars="0" w:firstLine="0"/>
        <w:jc w:val="both"/>
        <w:rPr>
          <w:b/>
          <w:sz w:val="24"/>
          <w:szCs w:val="24"/>
        </w:rPr>
      </w:pPr>
    </w:p>
    <w:p w14:paraId="3F4335A7" w14:textId="6CF6FDE0" w:rsidR="009670AB" w:rsidRDefault="00494916" w:rsidP="00494916">
      <w:pPr>
        <w:spacing w:line="240" w:lineRule="auto"/>
        <w:ind w:left="0" w:hanging="2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11</w:t>
      </w:r>
      <w:r w:rsidR="000E7F29" w:rsidRPr="00B82BDC">
        <w:rPr>
          <w:rFonts w:eastAsia="Calibri"/>
          <w:b/>
          <w:sz w:val="24"/>
          <w:szCs w:val="24"/>
        </w:rPr>
        <w:t xml:space="preserve">. </w:t>
      </w:r>
      <w:r w:rsidR="009670AB" w:rsidRPr="00B82BDC">
        <w:rPr>
          <w:rFonts w:eastAsia="Calibri"/>
          <w:b/>
          <w:sz w:val="24"/>
          <w:szCs w:val="24"/>
        </w:rPr>
        <w:t>FISCAL DO OBJETO CONTRATADO</w:t>
      </w:r>
    </w:p>
    <w:p w14:paraId="7DF4A7D7" w14:textId="77777777" w:rsidR="00002DF1" w:rsidRPr="00B82BDC" w:rsidRDefault="00002DF1" w:rsidP="00494916">
      <w:pPr>
        <w:spacing w:line="240" w:lineRule="auto"/>
        <w:ind w:left="0" w:hanging="2"/>
        <w:jc w:val="both"/>
        <w:rPr>
          <w:rFonts w:eastAsia="Calibri"/>
          <w:sz w:val="24"/>
          <w:szCs w:val="24"/>
        </w:rPr>
      </w:pPr>
    </w:p>
    <w:p w14:paraId="22C832E5" w14:textId="77777777" w:rsidR="009A178B" w:rsidRDefault="009A178B" w:rsidP="009A178B">
      <w:pPr>
        <w:tabs>
          <w:tab w:val="left" w:pos="5865"/>
        </w:tabs>
        <w:ind w:left="0" w:hanging="2"/>
        <w:jc w:val="both"/>
        <w:rPr>
          <w:sz w:val="24"/>
          <w:szCs w:val="24"/>
        </w:rPr>
      </w:pPr>
      <w:r w:rsidRPr="00B82BDC">
        <w:rPr>
          <w:b/>
          <w:bCs/>
          <w:sz w:val="24"/>
          <w:szCs w:val="24"/>
        </w:rPr>
        <w:t>Nome</w:t>
      </w:r>
      <w:r w:rsidRPr="00733939">
        <w:rPr>
          <w:b/>
          <w:bCs/>
          <w:sz w:val="24"/>
          <w:szCs w:val="24"/>
        </w:rPr>
        <w:t>:</w:t>
      </w:r>
      <w:r w:rsidRPr="00733939">
        <w:rPr>
          <w:sz w:val="24"/>
          <w:szCs w:val="24"/>
        </w:rPr>
        <w:t xml:space="preserve"> </w:t>
      </w:r>
      <w:r>
        <w:rPr>
          <w:sz w:val="24"/>
          <w:szCs w:val="24"/>
        </w:rPr>
        <w:t>Mauricio José Soares de Sousa</w:t>
      </w:r>
      <w:r w:rsidRPr="00733939">
        <w:rPr>
          <w:sz w:val="24"/>
          <w:szCs w:val="24"/>
        </w:rPr>
        <w:t xml:space="preserve"> </w:t>
      </w:r>
    </w:p>
    <w:p w14:paraId="755542F8" w14:textId="77777777" w:rsidR="009A178B" w:rsidRDefault="009A178B" w:rsidP="009A178B">
      <w:pPr>
        <w:tabs>
          <w:tab w:val="left" w:pos="5865"/>
        </w:tabs>
        <w:ind w:left="0" w:hanging="2"/>
        <w:jc w:val="both"/>
        <w:rPr>
          <w:b/>
          <w:sz w:val="24"/>
          <w:szCs w:val="24"/>
        </w:rPr>
      </w:pPr>
      <w:r w:rsidRPr="00733939">
        <w:rPr>
          <w:b/>
          <w:bCs/>
          <w:sz w:val="24"/>
          <w:szCs w:val="24"/>
        </w:rPr>
        <w:t>Cargo:</w:t>
      </w:r>
      <w:r w:rsidRPr="00733939">
        <w:rPr>
          <w:sz w:val="24"/>
          <w:szCs w:val="24"/>
        </w:rPr>
        <w:t xml:space="preserve"> </w:t>
      </w:r>
      <w:r>
        <w:rPr>
          <w:sz w:val="24"/>
          <w:szCs w:val="24"/>
          <w:shd w:val="clear" w:color="auto" w:fill="FFFFFF"/>
        </w:rPr>
        <w:t>Gerente Financeiro</w:t>
      </w:r>
      <w:r w:rsidRPr="00733939">
        <w:rPr>
          <w:b/>
          <w:sz w:val="24"/>
          <w:szCs w:val="24"/>
        </w:rPr>
        <w:t xml:space="preserve"> </w:t>
      </w:r>
    </w:p>
    <w:p w14:paraId="62F724BE" w14:textId="77777777" w:rsidR="009A178B" w:rsidRPr="000F537C" w:rsidRDefault="009A178B" w:rsidP="009A178B">
      <w:pPr>
        <w:ind w:left="0" w:hanging="2"/>
        <w:jc w:val="both"/>
        <w:rPr>
          <w:sz w:val="24"/>
          <w:szCs w:val="24"/>
          <w:shd w:val="clear" w:color="auto" w:fill="FFFFFF"/>
        </w:rPr>
      </w:pPr>
      <w:r w:rsidRPr="00733939">
        <w:rPr>
          <w:b/>
          <w:bCs/>
          <w:sz w:val="24"/>
          <w:szCs w:val="24"/>
        </w:rPr>
        <w:t>CPF</w:t>
      </w:r>
      <w:r w:rsidRPr="00733939">
        <w:rPr>
          <w:sz w:val="24"/>
          <w:szCs w:val="24"/>
        </w:rPr>
        <w:t xml:space="preserve">: </w:t>
      </w:r>
      <w:r w:rsidRPr="000F537C">
        <w:rPr>
          <w:sz w:val="24"/>
          <w:szCs w:val="24"/>
          <w:shd w:val="clear" w:color="auto" w:fill="FFFFFF"/>
        </w:rPr>
        <w:t>794.818.411-20</w:t>
      </w:r>
    </w:p>
    <w:p w14:paraId="1CFB4A29" w14:textId="77777777" w:rsidR="0002340D" w:rsidRDefault="0002340D" w:rsidP="00494916">
      <w:pPr>
        <w:tabs>
          <w:tab w:val="left" w:pos="5865"/>
        </w:tabs>
        <w:spacing w:line="240" w:lineRule="auto"/>
        <w:ind w:left="0" w:hanging="2"/>
        <w:jc w:val="both"/>
        <w:rPr>
          <w:sz w:val="24"/>
          <w:szCs w:val="24"/>
          <w:shd w:val="clear" w:color="auto" w:fill="FFFFFF"/>
        </w:rPr>
      </w:pPr>
    </w:p>
    <w:p w14:paraId="23DFFFEF" w14:textId="77777777" w:rsidR="0002340D" w:rsidRPr="00863431" w:rsidRDefault="0002340D" w:rsidP="0002340D">
      <w:pPr>
        <w:tabs>
          <w:tab w:val="left" w:pos="5865"/>
        </w:tabs>
        <w:spacing w:line="240" w:lineRule="auto"/>
        <w:ind w:left="0" w:hanging="2"/>
        <w:jc w:val="both"/>
        <w:rPr>
          <w:b/>
          <w:bCs/>
          <w:sz w:val="24"/>
          <w:szCs w:val="24"/>
          <w:shd w:val="clear" w:color="auto" w:fill="FFFFFF"/>
        </w:rPr>
      </w:pPr>
      <w:r w:rsidRPr="00863431">
        <w:rPr>
          <w:b/>
          <w:bCs/>
          <w:sz w:val="24"/>
          <w:szCs w:val="24"/>
          <w:shd w:val="clear" w:color="auto" w:fill="FFFFFF"/>
        </w:rPr>
        <w:t>O SECRETÁRIO DA REFERIDA SECRETARIA SERÁ O FISCAL DO OBJETO, BEM COMO O RESPONSÁVEL PELO TERMO DE REFERÊNCIA, UMA VEZ QUE NÃO TEM SERVIDOR LOTADO EM SUA SECRETARIA PARA DESEMPENHAR TAIS FUNÇÕES.</w:t>
      </w:r>
    </w:p>
    <w:p w14:paraId="79365CA3" w14:textId="77777777" w:rsidR="009B4A67" w:rsidRPr="00B82BDC" w:rsidRDefault="009B4A67" w:rsidP="00494916">
      <w:pPr>
        <w:spacing w:line="240" w:lineRule="auto"/>
        <w:ind w:left="0" w:hanging="2"/>
        <w:jc w:val="both"/>
        <w:rPr>
          <w:rFonts w:eastAsia="Calibri"/>
          <w:sz w:val="24"/>
          <w:szCs w:val="24"/>
        </w:rPr>
      </w:pPr>
    </w:p>
    <w:p w14:paraId="66484F7B" w14:textId="0AC2BA20" w:rsidR="00137909" w:rsidRDefault="00137909" w:rsidP="00494916">
      <w:pPr>
        <w:tabs>
          <w:tab w:val="left" w:pos="0"/>
        </w:tabs>
        <w:spacing w:line="240" w:lineRule="auto"/>
        <w:ind w:left="0" w:hanging="2"/>
        <w:rPr>
          <w:b/>
          <w:sz w:val="24"/>
          <w:szCs w:val="24"/>
        </w:rPr>
      </w:pPr>
      <w:r w:rsidRPr="00B82BDC">
        <w:rPr>
          <w:b/>
          <w:sz w:val="24"/>
          <w:szCs w:val="24"/>
        </w:rPr>
        <w:t>1</w:t>
      </w:r>
      <w:r w:rsidR="00494916">
        <w:rPr>
          <w:b/>
          <w:sz w:val="24"/>
          <w:szCs w:val="24"/>
        </w:rPr>
        <w:t>2</w:t>
      </w:r>
      <w:r w:rsidRPr="00B82BDC">
        <w:rPr>
          <w:b/>
          <w:sz w:val="24"/>
          <w:szCs w:val="24"/>
        </w:rPr>
        <w:t>. DAS PENALIDADES</w:t>
      </w:r>
    </w:p>
    <w:p w14:paraId="4CF62DEE" w14:textId="77777777" w:rsidR="00002DF1" w:rsidRPr="00B82BDC" w:rsidRDefault="00002DF1" w:rsidP="00494916">
      <w:pPr>
        <w:tabs>
          <w:tab w:val="left" w:pos="0"/>
        </w:tabs>
        <w:spacing w:line="240" w:lineRule="auto"/>
        <w:ind w:left="0" w:hanging="2"/>
        <w:rPr>
          <w:b/>
          <w:sz w:val="24"/>
          <w:szCs w:val="24"/>
        </w:rPr>
      </w:pPr>
    </w:p>
    <w:p w14:paraId="72143E16" w14:textId="04E94AB7" w:rsidR="00137909" w:rsidRPr="00B82BDC" w:rsidRDefault="000E7F29" w:rsidP="00494916">
      <w:pPr>
        <w:tabs>
          <w:tab w:val="left" w:pos="708"/>
          <w:tab w:val="center" w:pos="4252"/>
          <w:tab w:val="right" w:pos="8504"/>
        </w:tabs>
        <w:spacing w:line="240" w:lineRule="auto"/>
        <w:ind w:left="0" w:hanging="2"/>
        <w:jc w:val="both"/>
        <w:rPr>
          <w:color w:val="000000"/>
          <w:sz w:val="24"/>
          <w:szCs w:val="24"/>
        </w:rPr>
      </w:pPr>
      <w:r w:rsidRPr="00B82BDC">
        <w:rPr>
          <w:color w:val="000000"/>
          <w:sz w:val="24"/>
          <w:szCs w:val="24"/>
        </w:rPr>
        <w:t>1</w:t>
      </w:r>
      <w:r w:rsidR="00494916">
        <w:rPr>
          <w:color w:val="000000"/>
          <w:sz w:val="24"/>
          <w:szCs w:val="24"/>
        </w:rPr>
        <w:t>2</w:t>
      </w:r>
      <w:r w:rsidR="00137909" w:rsidRPr="00B82BDC">
        <w:rPr>
          <w:color w:val="000000"/>
          <w:sz w:val="24"/>
          <w:szCs w:val="24"/>
        </w:rPr>
        <w:t>.1 Sem prejuízo da cobrança de perdas e danos, o CONTRATANTE poderá sujeitar o CONTRATADO as penalidades seguintes:</w:t>
      </w:r>
    </w:p>
    <w:p w14:paraId="0D9ECFE0" w14:textId="77777777" w:rsidR="00137909" w:rsidRPr="00B82BDC" w:rsidRDefault="00137909" w:rsidP="00494916">
      <w:pPr>
        <w:numPr>
          <w:ilvl w:val="0"/>
          <w:numId w:val="1"/>
        </w:numPr>
        <w:tabs>
          <w:tab w:val="left" w:pos="708"/>
          <w:tab w:val="center" w:pos="4419"/>
          <w:tab w:val="right" w:pos="8838"/>
        </w:tabs>
        <w:overflowPunct w:val="0"/>
        <w:autoSpaceDE w:val="0"/>
        <w:autoSpaceDN w:val="0"/>
        <w:adjustRightInd w:val="0"/>
        <w:spacing w:line="240" w:lineRule="auto"/>
        <w:ind w:leftChars="0" w:left="0" w:firstLineChars="0" w:hanging="2"/>
        <w:jc w:val="both"/>
        <w:textDirection w:val="lrTb"/>
        <w:textAlignment w:val="baseline"/>
        <w:outlineLvl w:val="9"/>
        <w:rPr>
          <w:color w:val="000000"/>
          <w:sz w:val="24"/>
          <w:szCs w:val="24"/>
        </w:rPr>
      </w:pPr>
      <w:r w:rsidRPr="00B82BDC">
        <w:rPr>
          <w:color w:val="000000"/>
          <w:sz w:val="24"/>
          <w:szCs w:val="24"/>
        </w:rPr>
        <w:t>advertência;</w:t>
      </w:r>
    </w:p>
    <w:p w14:paraId="20997DD9" w14:textId="7BE71B03" w:rsidR="00137909" w:rsidRPr="00B82BDC" w:rsidRDefault="00137909" w:rsidP="00494916">
      <w:pPr>
        <w:numPr>
          <w:ilvl w:val="0"/>
          <w:numId w:val="1"/>
        </w:numPr>
        <w:tabs>
          <w:tab w:val="left" w:pos="741"/>
          <w:tab w:val="center" w:pos="4419"/>
          <w:tab w:val="right" w:pos="8838"/>
        </w:tabs>
        <w:overflowPunct w:val="0"/>
        <w:autoSpaceDE w:val="0"/>
        <w:autoSpaceDN w:val="0"/>
        <w:adjustRightInd w:val="0"/>
        <w:spacing w:line="240" w:lineRule="auto"/>
        <w:ind w:leftChars="0" w:left="0" w:firstLineChars="0" w:hanging="2"/>
        <w:jc w:val="both"/>
        <w:textDirection w:val="lrTb"/>
        <w:textAlignment w:val="baseline"/>
        <w:outlineLvl w:val="9"/>
        <w:rPr>
          <w:color w:val="000000"/>
          <w:sz w:val="24"/>
          <w:szCs w:val="24"/>
        </w:rPr>
      </w:pPr>
      <w:r w:rsidRPr="00B82BDC">
        <w:rPr>
          <w:color w:val="000000"/>
          <w:sz w:val="24"/>
          <w:szCs w:val="24"/>
        </w:rPr>
        <w:t xml:space="preserve">suspensão do direito de licitar e contratar com o </w:t>
      </w:r>
      <w:r w:rsidR="005543AE">
        <w:rPr>
          <w:color w:val="000000"/>
          <w:sz w:val="24"/>
          <w:szCs w:val="24"/>
        </w:rPr>
        <w:t>m</w:t>
      </w:r>
      <w:r w:rsidRPr="00B82BDC">
        <w:rPr>
          <w:color w:val="000000"/>
          <w:sz w:val="24"/>
          <w:szCs w:val="24"/>
        </w:rPr>
        <w:t xml:space="preserve">unicípio de </w:t>
      </w:r>
      <w:r w:rsidR="00D036A8">
        <w:rPr>
          <w:color w:val="000000"/>
          <w:sz w:val="24"/>
          <w:szCs w:val="24"/>
        </w:rPr>
        <w:t>Turvânia-GO</w:t>
      </w:r>
      <w:r w:rsidR="002A3415" w:rsidRPr="00B82BDC">
        <w:rPr>
          <w:color w:val="000000"/>
          <w:sz w:val="24"/>
          <w:szCs w:val="24"/>
        </w:rPr>
        <w:t>-GO</w:t>
      </w:r>
      <w:r w:rsidRPr="00B82BDC">
        <w:rPr>
          <w:color w:val="000000"/>
          <w:sz w:val="24"/>
          <w:szCs w:val="24"/>
        </w:rPr>
        <w:t>, pelo prazo q</w:t>
      </w:r>
      <w:bookmarkStart w:id="1" w:name="_GoBack"/>
      <w:bookmarkEnd w:id="1"/>
      <w:r w:rsidRPr="00B82BDC">
        <w:rPr>
          <w:color w:val="000000"/>
          <w:sz w:val="24"/>
          <w:szCs w:val="24"/>
        </w:rPr>
        <w:t>ue for fixado pelo Contratante, em função da natureza e da gravidade da falta cometida;</w:t>
      </w:r>
    </w:p>
    <w:p w14:paraId="3B7DAD86" w14:textId="77777777" w:rsidR="00137909" w:rsidRPr="00B82BDC" w:rsidRDefault="00137909" w:rsidP="00494916">
      <w:pPr>
        <w:tabs>
          <w:tab w:val="left" w:pos="741"/>
          <w:tab w:val="center" w:pos="4252"/>
          <w:tab w:val="right" w:pos="8504"/>
        </w:tabs>
        <w:spacing w:line="240" w:lineRule="auto"/>
        <w:ind w:left="0" w:hanging="2"/>
        <w:jc w:val="both"/>
        <w:rPr>
          <w:color w:val="000000"/>
          <w:sz w:val="24"/>
          <w:szCs w:val="24"/>
        </w:rPr>
      </w:pPr>
      <w:r w:rsidRPr="00B82BDC">
        <w:rPr>
          <w:color w:val="000000"/>
          <w:sz w:val="24"/>
          <w:szCs w:val="24"/>
        </w:rPr>
        <w:t>c)</w:t>
      </w:r>
      <w:r w:rsidRPr="00B82BDC">
        <w:rPr>
          <w:color w:val="000000"/>
          <w:sz w:val="24"/>
          <w:szCs w:val="24"/>
        </w:rPr>
        <w:tab/>
        <w:t>declaração de inidoneidade para licitar e contratar com a ADMINISTRAÇÃO PÚBLICA, considerando, para tanto, reincidência de faltas, sua natureza e gravidade.</w:t>
      </w:r>
    </w:p>
    <w:p w14:paraId="6755F314" w14:textId="3DC7E5A6" w:rsidR="00137909" w:rsidRPr="00B82BDC" w:rsidRDefault="00F543D7" w:rsidP="00494916">
      <w:pPr>
        <w:tabs>
          <w:tab w:val="left" w:pos="0"/>
          <w:tab w:val="center" w:pos="4252"/>
          <w:tab w:val="right" w:pos="8504"/>
        </w:tabs>
        <w:spacing w:line="240" w:lineRule="auto"/>
        <w:ind w:leftChars="0" w:left="0" w:firstLineChars="0" w:firstLine="0"/>
        <w:jc w:val="both"/>
        <w:rPr>
          <w:color w:val="000000"/>
          <w:sz w:val="24"/>
          <w:szCs w:val="24"/>
        </w:rPr>
      </w:pPr>
      <w:r w:rsidRPr="00B82BDC">
        <w:rPr>
          <w:color w:val="000000"/>
          <w:sz w:val="24"/>
          <w:szCs w:val="24"/>
        </w:rPr>
        <w:t>1</w:t>
      </w:r>
      <w:r w:rsidR="00494916">
        <w:rPr>
          <w:color w:val="000000"/>
          <w:sz w:val="24"/>
          <w:szCs w:val="24"/>
        </w:rPr>
        <w:t>2</w:t>
      </w:r>
      <w:r w:rsidR="00137909" w:rsidRPr="00B82BDC">
        <w:rPr>
          <w:color w:val="000000"/>
          <w:sz w:val="24"/>
          <w:szCs w:val="24"/>
        </w:rPr>
        <w:t>.2</w:t>
      </w:r>
      <w:r w:rsidR="000E7F29" w:rsidRPr="00B82BDC">
        <w:rPr>
          <w:color w:val="000000"/>
          <w:sz w:val="24"/>
          <w:szCs w:val="24"/>
        </w:rPr>
        <w:t>.</w:t>
      </w:r>
      <w:r w:rsidR="00137909" w:rsidRPr="00B82BDC">
        <w:rPr>
          <w:color w:val="000000"/>
          <w:sz w:val="24"/>
          <w:szCs w:val="24"/>
        </w:rPr>
        <w:t xml:space="preserve"> O CONTRATADO fica sujeita a multas de até 10% (dez por cento) do valor adjudicado, caso </w:t>
      </w:r>
      <w:r w:rsidR="00980772">
        <w:rPr>
          <w:color w:val="000000"/>
          <w:sz w:val="24"/>
          <w:szCs w:val="24"/>
        </w:rPr>
        <w:t>não seja entregue</w:t>
      </w:r>
      <w:r w:rsidR="00137909" w:rsidRPr="00B82BDC">
        <w:rPr>
          <w:color w:val="000000"/>
          <w:sz w:val="24"/>
          <w:szCs w:val="24"/>
        </w:rPr>
        <w:t xml:space="preserve"> dentro do prazo fixado, por culpa exclusiva do CONTRATADO.</w:t>
      </w:r>
    </w:p>
    <w:p w14:paraId="2F94EA57" w14:textId="40A2DE0D" w:rsidR="00137909" w:rsidRPr="00B82BDC" w:rsidRDefault="00137909" w:rsidP="00494916">
      <w:pPr>
        <w:tabs>
          <w:tab w:val="center" w:pos="4252"/>
          <w:tab w:val="right" w:pos="8504"/>
        </w:tabs>
        <w:spacing w:line="240" w:lineRule="auto"/>
        <w:ind w:leftChars="0" w:left="0" w:firstLineChars="0" w:firstLine="0"/>
        <w:jc w:val="both"/>
        <w:rPr>
          <w:color w:val="000000"/>
          <w:sz w:val="24"/>
          <w:szCs w:val="24"/>
        </w:rPr>
      </w:pPr>
      <w:r w:rsidRPr="00B82BDC">
        <w:rPr>
          <w:color w:val="000000"/>
          <w:sz w:val="24"/>
          <w:szCs w:val="24"/>
        </w:rPr>
        <w:t>1</w:t>
      </w:r>
      <w:r w:rsidR="00494916">
        <w:rPr>
          <w:color w:val="000000"/>
          <w:sz w:val="24"/>
          <w:szCs w:val="24"/>
        </w:rPr>
        <w:t>2</w:t>
      </w:r>
      <w:r w:rsidRPr="00B82BDC">
        <w:rPr>
          <w:color w:val="000000"/>
          <w:sz w:val="24"/>
          <w:szCs w:val="24"/>
        </w:rPr>
        <w:t>.2.1 A aplicação das multas independerá de qualquer interpelação judicial, sendo exigível desde a data do ato, fato ou omissão que lhe tiver dado causa, após instauração de Processo Administrativo com ampla defesa.</w:t>
      </w:r>
    </w:p>
    <w:p w14:paraId="2E695223" w14:textId="3F466A5E" w:rsidR="00137909" w:rsidRPr="00B82BDC" w:rsidRDefault="00137909" w:rsidP="00494916">
      <w:pPr>
        <w:tabs>
          <w:tab w:val="center" w:pos="4252"/>
          <w:tab w:val="right" w:pos="8504"/>
        </w:tabs>
        <w:spacing w:line="240" w:lineRule="auto"/>
        <w:ind w:leftChars="0" w:left="0" w:firstLineChars="0" w:firstLine="0"/>
        <w:jc w:val="both"/>
        <w:rPr>
          <w:color w:val="000000"/>
          <w:sz w:val="24"/>
          <w:szCs w:val="24"/>
        </w:rPr>
      </w:pPr>
      <w:r w:rsidRPr="00B82BDC">
        <w:rPr>
          <w:color w:val="000000"/>
          <w:sz w:val="24"/>
          <w:szCs w:val="24"/>
        </w:rPr>
        <w:t>1</w:t>
      </w:r>
      <w:r w:rsidR="00494916">
        <w:rPr>
          <w:color w:val="000000"/>
          <w:sz w:val="24"/>
          <w:szCs w:val="24"/>
        </w:rPr>
        <w:t>2</w:t>
      </w:r>
      <w:r w:rsidRPr="00B82BDC">
        <w:rPr>
          <w:color w:val="000000"/>
          <w:sz w:val="24"/>
          <w:szCs w:val="24"/>
        </w:rPr>
        <w:t>.3</w:t>
      </w:r>
      <w:r w:rsidR="000E7F29" w:rsidRPr="00B82BDC">
        <w:rPr>
          <w:color w:val="000000"/>
          <w:sz w:val="24"/>
          <w:szCs w:val="24"/>
        </w:rPr>
        <w:t>.</w:t>
      </w:r>
      <w:r w:rsidRPr="00B82BDC">
        <w:rPr>
          <w:color w:val="000000"/>
          <w:sz w:val="24"/>
          <w:szCs w:val="24"/>
        </w:rPr>
        <w:t xml:space="preserve"> As multas e penalidades serão aplicadas sem prejuízo das sanções cíveis ou penais cabíveis. </w:t>
      </w:r>
    </w:p>
    <w:p w14:paraId="00C53028" w14:textId="33710F0D" w:rsidR="00137909" w:rsidRPr="00B82BDC" w:rsidRDefault="00137909" w:rsidP="00494916">
      <w:pPr>
        <w:tabs>
          <w:tab w:val="center" w:pos="4252"/>
          <w:tab w:val="right" w:pos="8504"/>
        </w:tabs>
        <w:spacing w:line="240" w:lineRule="auto"/>
        <w:ind w:leftChars="0" w:left="0" w:firstLineChars="0" w:firstLine="0"/>
        <w:jc w:val="both"/>
        <w:rPr>
          <w:color w:val="000000"/>
          <w:sz w:val="24"/>
          <w:szCs w:val="24"/>
        </w:rPr>
      </w:pPr>
      <w:r w:rsidRPr="00B82BDC">
        <w:rPr>
          <w:color w:val="000000"/>
          <w:sz w:val="24"/>
          <w:szCs w:val="24"/>
        </w:rPr>
        <w:t>1</w:t>
      </w:r>
      <w:r w:rsidR="00494916">
        <w:rPr>
          <w:color w:val="000000"/>
          <w:sz w:val="24"/>
          <w:szCs w:val="24"/>
        </w:rPr>
        <w:t>2</w:t>
      </w:r>
      <w:r w:rsidRPr="00B82BDC">
        <w:rPr>
          <w:color w:val="000000"/>
          <w:sz w:val="24"/>
          <w:szCs w:val="24"/>
        </w:rPr>
        <w:t>.4</w:t>
      </w:r>
      <w:r w:rsidR="000E7F29" w:rsidRPr="00B82BDC">
        <w:rPr>
          <w:color w:val="000000"/>
          <w:sz w:val="24"/>
          <w:szCs w:val="24"/>
        </w:rPr>
        <w:t>.</w:t>
      </w:r>
      <w:r w:rsidRPr="00B82BDC">
        <w:rPr>
          <w:color w:val="000000"/>
          <w:sz w:val="24"/>
          <w:szCs w:val="24"/>
        </w:rPr>
        <w:t xml:space="preserve"> O CONTRATADO será notificado, por escrito para recolhimento da multa aplicada, o que deverá ocorrer no prazo de 10 (dez) dias úteis dessa notificação. Se não ocorrer o recolhimento da multa no prazo fixado, o seu valor será deduzido das faturas remanescentes.</w:t>
      </w:r>
    </w:p>
    <w:p w14:paraId="27D531BE" w14:textId="77777777" w:rsidR="00137909" w:rsidRPr="00B82BDC" w:rsidRDefault="00137909" w:rsidP="005D615C">
      <w:pPr>
        <w:spacing w:line="360" w:lineRule="auto"/>
        <w:ind w:left="0" w:hanging="2"/>
        <w:jc w:val="both"/>
        <w:rPr>
          <w:b/>
          <w:sz w:val="24"/>
          <w:szCs w:val="24"/>
        </w:rPr>
      </w:pPr>
    </w:p>
    <w:p w14:paraId="2F4135FB" w14:textId="7FAD889D" w:rsidR="00921924" w:rsidRPr="00B82BDC" w:rsidRDefault="006E480D" w:rsidP="00921924">
      <w:pPr>
        <w:tabs>
          <w:tab w:val="left" w:pos="5865"/>
        </w:tabs>
        <w:ind w:left="0" w:hanging="2"/>
        <w:jc w:val="right"/>
        <w:rPr>
          <w:sz w:val="24"/>
          <w:szCs w:val="24"/>
        </w:rPr>
      </w:pPr>
      <w:r>
        <w:rPr>
          <w:sz w:val="24"/>
          <w:szCs w:val="24"/>
        </w:rPr>
        <w:t>Turvânia-GO</w:t>
      </w:r>
      <w:r w:rsidR="00921924" w:rsidRPr="00B82BDC">
        <w:rPr>
          <w:sz w:val="24"/>
          <w:szCs w:val="24"/>
        </w:rPr>
        <w:t xml:space="preserve">, </w:t>
      </w:r>
      <w:r w:rsidR="009A178B">
        <w:rPr>
          <w:sz w:val="24"/>
          <w:szCs w:val="24"/>
        </w:rPr>
        <w:t>08</w:t>
      </w:r>
      <w:r w:rsidR="00494916">
        <w:rPr>
          <w:sz w:val="24"/>
          <w:szCs w:val="24"/>
        </w:rPr>
        <w:t xml:space="preserve"> de</w:t>
      </w:r>
      <w:r w:rsidR="00B84863">
        <w:rPr>
          <w:sz w:val="24"/>
          <w:szCs w:val="24"/>
        </w:rPr>
        <w:t xml:space="preserve"> </w:t>
      </w:r>
      <w:r w:rsidR="009A178B">
        <w:rPr>
          <w:sz w:val="24"/>
          <w:szCs w:val="24"/>
        </w:rPr>
        <w:t>Janeiro</w:t>
      </w:r>
      <w:r w:rsidR="00921924" w:rsidRPr="00B82BDC">
        <w:rPr>
          <w:sz w:val="24"/>
          <w:szCs w:val="24"/>
        </w:rPr>
        <w:t xml:space="preserve"> de 202</w:t>
      </w:r>
      <w:r w:rsidR="009A178B">
        <w:rPr>
          <w:sz w:val="24"/>
          <w:szCs w:val="24"/>
        </w:rPr>
        <w:t>6</w:t>
      </w:r>
      <w:r w:rsidR="00921924" w:rsidRPr="00B82BDC">
        <w:rPr>
          <w:sz w:val="24"/>
          <w:szCs w:val="24"/>
        </w:rPr>
        <w:t>.</w:t>
      </w:r>
    </w:p>
    <w:p w14:paraId="5A2EB70C" w14:textId="4D311CC7" w:rsidR="00921924" w:rsidRDefault="00921924" w:rsidP="00D036A8">
      <w:pPr>
        <w:tabs>
          <w:tab w:val="left" w:pos="5865"/>
        </w:tabs>
        <w:ind w:leftChars="0" w:left="0" w:firstLineChars="0" w:firstLine="0"/>
        <w:rPr>
          <w:b/>
          <w:sz w:val="24"/>
          <w:szCs w:val="24"/>
        </w:rPr>
      </w:pPr>
    </w:p>
    <w:p w14:paraId="19E438CE" w14:textId="77777777" w:rsidR="009A178B" w:rsidRDefault="009A178B" w:rsidP="00D036A8">
      <w:pPr>
        <w:tabs>
          <w:tab w:val="left" w:pos="5865"/>
        </w:tabs>
        <w:ind w:leftChars="0" w:left="0" w:firstLineChars="0" w:firstLine="0"/>
        <w:rPr>
          <w:b/>
          <w:sz w:val="24"/>
          <w:szCs w:val="24"/>
        </w:rPr>
      </w:pPr>
    </w:p>
    <w:p w14:paraId="6363F420" w14:textId="77777777" w:rsidR="009A178B" w:rsidRPr="00B84863" w:rsidRDefault="009A178B" w:rsidP="00D036A8">
      <w:pPr>
        <w:tabs>
          <w:tab w:val="left" w:pos="5865"/>
        </w:tabs>
        <w:ind w:leftChars="0" w:left="0" w:firstLineChars="0" w:firstLine="0"/>
        <w:rPr>
          <w:b/>
          <w:sz w:val="24"/>
          <w:szCs w:val="24"/>
        </w:rPr>
      </w:pPr>
    </w:p>
    <w:p w14:paraId="56109C31" w14:textId="00A01F7A" w:rsidR="009A178B" w:rsidRPr="009A178B" w:rsidRDefault="009A178B" w:rsidP="0002340D">
      <w:pPr>
        <w:ind w:left="0" w:hanging="2"/>
        <w:jc w:val="center"/>
        <w:rPr>
          <w:b/>
          <w:sz w:val="24"/>
          <w:szCs w:val="24"/>
        </w:rPr>
      </w:pPr>
      <w:r w:rsidRPr="009A178B">
        <w:rPr>
          <w:b/>
          <w:sz w:val="24"/>
          <w:szCs w:val="24"/>
        </w:rPr>
        <w:t xml:space="preserve">MAURICIO JOSÉ SOARES DE SOUSA </w:t>
      </w:r>
    </w:p>
    <w:p w14:paraId="6B33A9B9" w14:textId="5644E129" w:rsidR="009670AB" w:rsidRPr="0002340D" w:rsidRDefault="00637D23" w:rsidP="0002340D">
      <w:pPr>
        <w:ind w:left="0" w:hanging="2"/>
        <w:jc w:val="center"/>
        <w:rPr>
          <w:sz w:val="24"/>
          <w:szCs w:val="24"/>
        </w:rPr>
      </w:pPr>
      <w:r w:rsidRPr="00637D23">
        <w:rPr>
          <w:sz w:val="24"/>
          <w:szCs w:val="24"/>
        </w:rPr>
        <w:t>Secretário Municipal de Finanças</w:t>
      </w:r>
    </w:p>
    <w:sectPr w:rsidR="009670AB" w:rsidRPr="0002340D" w:rsidSect="00724F1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1418" w:right="1134" w:bottom="1418" w:left="1275" w:header="709" w:footer="3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12B271" w14:textId="77777777" w:rsidR="00CB2067" w:rsidRDefault="00CB2067">
      <w:pPr>
        <w:spacing w:line="240" w:lineRule="auto"/>
        <w:ind w:left="0" w:hanging="2"/>
      </w:pPr>
      <w:r>
        <w:separator/>
      </w:r>
    </w:p>
  </w:endnote>
  <w:endnote w:type="continuationSeparator" w:id="0">
    <w:p w14:paraId="6AC2243A" w14:textId="77777777" w:rsidR="00CB2067" w:rsidRDefault="00CB2067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5C9C55" w14:textId="77777777" w:rsidR="00B47DDA" w:rsidRDefault="00B47DDA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84BF27" w14:textId="77777777" w:rsidR="00002DF1" w:rsidRDefault="00002DF1" w:rsidP="00002DF1">
    <w:pPr>
      <w:pStyle w:val="Rodap"/>
      <w:pBdr>
        <w:bottom w:val="single" w:sz="12" w:space="1" w:color="auto"/>
      </w:pBdr>
      <w:ind w:left="0" w:hanging="2"/>
    </w:pPr>
  </w:p>
  <w:p w14:paraId="69A6323A" w14:textId="77777777" w:rsidR="00002DF1" w:rsidRPr="00030777" w:rsidRDefault="00002DF1" w:rsidP="00002DF1">
    <w:pPr>
      <w:pStyle w:val="Rodap"/>
      <w:ind w:left="0" w:hanging="2"/>
      <w:jc w:val="center"/>
      <w:rPr>
        <w:color w:val="000000"/>
        <w:sz w:val="18"/>
        <w:szCs w:val="18"/>
      </w:rPr>
    </w:pPr>
    <w:r w:rsidRPr="00030777">
      <w:rPr>
        <w:color w:val="000000"/>
        <w:sz w:val="18"/>
        <w:szCs w:val="18"/>
      </w:rPr>
      <w:t>Avenida Dr. Ulysses Guimarães, 458, Centro, CEP 76110-000, Turvânia-GO</w:t>
    </w:r>
  </w:p>
  <w:p w14:paraId="27E1CD0A" w14:textId="77777777" w:rsidR="00002DF1" w:rsidRPr="00030777" w:rsidRDefault="00002DF1" w:rsidP="00002DF1">
    <w:pPr>
      <w:pStyle w:val="Rodap"/>
      <w:ind w:left="0" w:hanging="2"/>
      <w:jc w:val="center"/>
      <w:rPr>
        <w:color w:val="000000"/>
        <w:sz w:val="18"/>
        <w:szCs w:val="18"/>
      </w:rPr>
    </w:pPr>
    <w:r w:rsidRPr="00030777">
      <w:rPr>
        <w:color w:val="000000"/>
        <w:sz w:val="18"/>
        <w:szCs w:val="18"/>
      </w:rPr>
      <w:t xml:space="preserve">Fone: (64) 3682-1768 | e-mail: </w:t>
    </w:r>
    <w:hyperlink r:id="rId1" w:history="1">
      <w:r w:rsidRPr="00030777">
        <w:rPr>
          <w:rStyle w:val="Hyperlink"/>
          <w:color w:val="000000"/>
          <w:sz w:val="18"/>
          <w:szCs w:val="18"/>
        </w:rPr>
        <w:t>adturvania@gmail.com</w:t>
      </w:r>
    </w:hyperlink>
  </w:p>
  <w:p w14:paraId="1C83B6AD" w14:textId="77777777" w:rsidR="00002DF1" w:rsidRPr="00030777" w:rsidRDefault="00002DF1" w:rsidP="00002DF1">
    <w:pPr>
      <w:pStyle w:val="Rodap"/>
      <w:ind w:left="0" w:hanging="2"/>
      <w:jc w:val="center"/>
      <w:rPr>
        <w:color w:val="000000"/>
        <w:sz w:val="18"/>
        <w:szCs w:val="18"/>
      </w:rPr>
    </w:pPr>
    <w:r w:rsidRPr="00030777">
      <w:rPr>
        <w:color w:val="000000"/>
        <w:sz w:val="18"/>
        <w:szCs w:val="18"/>
      </w:rPr>
      <w:t xml:space="preserve">Página </w:t>
    </w:r>
    <w:r w:rsidRPr="00030777">
      <w:rPr>
        <w:b/>
        <w:bCs/>
        <w:color w:val="000000"/>
        <w:sz w:val="18"/>
        <w:szCs w:val="18"/>
      </w:rPr>
      <w:fldChar w:fldCharType="begin"/>
    </w:r>
    <w:r w:rsidRPr="00030777">
      <w:rPr>
        <w:b/>
        <w:bCs/>
        <w:color w:val="000000"/>
        <w:sz w:val="18"/>
        <w:szCs w:val="18"/>
      </w:rPr>
      <w:instrText>PAGE</w:instrText>
    </w:r>
    <w:r w:rsidRPr="00030777">
      <w:rPr>
        <w:b/>
        <w:bCs/>
        <w:color w:val="000000"/>
        <w:sz w:val="18"/>
        <w:szCs w:val="18"/>
      </w:rPr>
      <w:fldChar w:fldCharType="separate"/>
    </w:r>
    <w:r w:rsidR="0069040F">
      <w:rPr>
        <w:b/>
        <w:bCs/>
        <w:noProof/>
        <w:color w:val="000000"/>
        <w:sz w:val="18"/>
        <w:szCs w:val="18"/>
      </w:rPr>
      <w:t>4</w:t>
    </w:r>
    <w:r w:rsidRPr="00030777">
      <w:rPr>
        <w:b/>
        <w:bCs/>
        <w:color w:val="000000"/>
        <w:sz w:val="18"/>
        <w:szCs w:val="18"/>
      </w:rPr>
      <w:fldChar w:fldCharType="end"/>
    </w:r>
    <w:r w:rsidRPr="00030777">
      <w:rPr>
        <w:color w:val="000000"/>
        <w:sz w:val="18"/>
        <w:szCs w:val="18"/>
      </w:rPr>
      <w:t xml:space="preserve"> de </w:t>
    </w:r>
    <w:r w:rsidRPr="00030777">
      <w:rPr>
        <w:b/>
        <w:bCs/>
        <w:color w:val="000000"/>
        <w:sz w:val="18"/>
        <w:szCs w:val="18"/>
      </w:rPr>
      <w:fldChar w:fldCharType="begin"/>
    </w:r>
    <w:r w:rsidRPr="00030777">
      <w:rPr>
        <w:b/>
        <w:bCs/>
        <w:color w:val="000000"/>
        <w:sz w:val="18"/>
        <w:szCs w:val="18"/>
      </w:rPr>
      <w:instrText>NUMPAGES</w:instrText>
    </w:r>
    <w:r w:rsidRPr="00030777">
      <w:rPr>
        <w:b/>
        <w:bCs/>
        <w:color w:val="000000"/>
        <w:sz w:val="18"/>
        <w:szCs w:val="18"/>
      </w:rPr>
      <w:fldChar w:fldCharType="separate"/>
    </w:r>
    <w:r w:rsidR="0069040F">
      <w:rPr>
        <w:b/>
        <w:bCs/>
        <w:noProof/>
        <w:color w:val="000000"/>
        <w:sz w:val="18"/>
        <w:szCs w:val="18"/>
      </w:rPr>
      <w:t>4</w:t>
    </w:r>
    <w:r w:rsidRPr="00030777">
      <w:rPr>
        <w:b/>
        <w:bCs/>
        <w:color w:val="000000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895071" w14:textId="77777777" w:rsidR="00B47DDA" w:rsidRDefault="00B47DDA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1E1FBB" w14:textId="77777777" w:rsidR="00CB2067" w:rsidRDefault="00CB2067">
      <w:pPr>
        <w:spacing w:line="240" w:lineRule="auto"/>
        <w:ind w:left="0" w:hanging="2"/>
      </w:pPr>
      <w:bookmarkStart w:id="0" w:name="_Hlk155185443"/>
      <w:bookmarkEnd w:id="0"/>
      <w:r>
        <w:separator/>
      </w:r>
    </w:p>
  </w:footnote>
  <w:footnote w:type="continuationSeparator" w:id="0">
    <w:p w14:paraId="1A0F8385" w14:textId="77777777" w:rsidR="00CB2067" w:rsidRDefault="00CB2067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DBF0D" w14:textId="77777777" w:rsidR="00B47DDA" w:rsidRDefault="00B47DDA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1641C4" w14:textId="5AA9D93E" w:rsidR="008B67B8" w:rsidRDefault="000010EE" w:rsidP="00203C08">
    <w:pPr>
      <w:pStyle w:val="Cabealho"/>
      <w:ind w:leftChars="0" w:left="0" w:firstLineChars="0" w:firstLine="0"/>
      <w:jc w:val="center"/>
    </w:pPr>
    <w:bookmarkStart w:id="2" w:name="_Hlk62028717"/>
    <w:r w:rsidRPr="0011702E">
      <w:rPr>
        <w:noProof/>
      </w:rPr>
      <w:drawing>
        <wp:inline distT="0" distB="0" distL="0" distR="0" wp14:anchorId="09676490" wp14:editId="0FFBE5E6">
          <wp:extent cx="2790825" cy="542925"/>
          <wp:effectExtent l="0" t="0" r="9525" b="9525"/>
          <wp:docPr id="167584520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08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2"/>
  </w:p>
  <w:p w14:paraId="269597C8" w14:textId="56F3F27D" w:rsidR="00203C08" w:rsidRPr="00C42C76" w:rsidRDefault="00203C08" w:rsidP="00203C08">
    <w:pPr>
      <w:pStyle w:val="Cabealho"/>
      <w:ind w:leftChars="0" w:left="0" w:firstLineChars="0" w:firstLine="0"/>
      <w:jc w:val="center"/>
    </w:pPr>
    <w:r>
      <w:t>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589883" w14:textId="77777777" w:rsidR="00B47DDA" w:rsidRDefault="00B47DDA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419F1"/>
    <w:multiLevelType w:val="hybridMultilevel"/>
    <w:tmpl w:val="ADFAC0B4"/>
    <w:lvl w:ilvl="0" w:tplc="A8ECE8DA">
      <w:start w:val="1"/>
      <w:numFmt w:val="lowerLetter"/>
      <w:lvlText w:val="%1)"/>
      <w:lvlJc w:val="left"/>
      <w:pPr>
        <w:ind w:left="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22" w:hanging="360"/>
      </w:pPr>
    </w:lvl>
    <w:lvl w:ilvl="2" w:tplc="0416001B" w:tentative="1">
      <w:start w:val="1"/>
      <w:numFmt w:val="lowerRoman"/>
      <w:lvlText w:val="%3."/>
      <w:lvlJc w:val="right"/>
      <w:pPr>
        <w:ind w:left="2142" w:hanging="180"/>
      </w:pPr>
    </w:lvl>
    <w:lvl w:ilvl="3" w:tplc="0416000F" w:tentative="1">
      <w:start w:val="1"/>
      <w:numFmt w:val="decimal"/>
      <w:lvlText w:val="%4."/>
      <w:lvlJc w:val="left"/>
      <w:pPr>
        <w:ind w:left="2862" w:hanging="360"/>
      </w:pPr>
    </w:lvl>
    <w:lvl w:ilvl="4" w:tplc="04160019" w:tentative="1">
      <w:start w:val="1"/>
      <w:numFmt w:val="lowerLetter"/>
      <w:lvlText w:val="%5."/>
      <w:lvlJc w:val="left"/>
      <w:pPr>
        <w:ind w:left="3582" w:hanging="360"/>
      </w:pPr>
    </w:lvl>
    <w:lvl w:ilvl="5" w:tplc="0416001B" w:tentative="1">
      <w:start w:val="1"/>
      <w:numFmt w:val="lowerRoman"/>
      <w:lvlText w:val="%6."/>
      <w:lvlJc w:val="right"/>
      <w:pPr>
        <w:ind w:left="4302" w:hanging="180"/>
      </w:pPr>
    </w:lvl>
    <w:lvl w:ilvl="6" w:tplc="0416000F" w:tentative="1">
      <w:start w:val="1"/>
      <w:numFmt w:val="decimal"/>
      <w:lvlText w:val="%7."/>
      <w:lvlJc w:val="left"/>
      <w:pPr>
        <w:ind w:left="5022" w:hanging="360"/>
      </w:pPr>
    </w:lvl>
    <w:lvl w:ilvl="7" w:tplc="04160019" w:tentative="1">
      <w:start w:val="1"/>
      <w:numFmt w:val="lowerLetter"/>
      <w:lvlText w:val="%8."/>
      <w:lvlJc w:val="left"/>
      <w:pPr>
        <w:ind w:left="5742" w:hanging="360"/>
      </w:pPr>
    </w:lvl>
    <w:lvl w:ilvl="8" w:tplc="0416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">
    <w:nsid w:val="1BFB3315"/>
    <w:multiLevelType w:val="hybridMultilevel"/>
    <w:tmpl w:val="8FC282DC"/>
    <w:lvl w:ilvl="0" w:tplc="05C00C6A">
      <w:numFmt w:val="bullet"/>
      <w:lvlText w:val=""/>
      <w:lvlJc w:val="left"/>
      <w:pPr>
        <w:ind w:left="1636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">
    <w:nsid w:val="1D5C100D"/>
    <w:multiLevelType w:val="multilevel"/>
    <w:tmpl w:val="7D94187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2BC970DB"/>
    <w:multiLevelType w:val="hybridMultilevel"/>
    <w:tmpl w:val="4EA231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346FC1"/>
    <w:multiLevelType w:val="multilevel"/>
    <w:tmpl w:val="366AEF8C"/>
    <w:lvl w:ilvl="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18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1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1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78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78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38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38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798" w:hanging="1800"/>
      </w:pPr>
      <w:rPr>
        <w:rFonts w:hint="default"/>
        <w:b/>
      </w:rPr>
    </w:lvl>
  </w:abstractNum>
  <w:abstractNum w:abstractNumId="5">
    <w:nsid w:val="58516E99"/>
    <w:multiLevelType w:val="hybridMultilevel"/>
    <w:tmpl w:val="697E6756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7B8"/>
    <w:rsid w:val="000010EE"/>
    <w:rsid w:val="00002DF1"/>
    <w:rsid w:val="00015CE8"/>
    <w:rsid w:val="0002340D"/>
    <w:rsid w:val="00052A7F"/>
    <w:rsid w:val="00057E4A"/>
    <w:rsid w:val="000679D8"/>
    <w:rsid w:val="00074E8C"/>
    <w:rsid w:val="000D5EAC"/>
    <w:rsid w:val="000E7F29"/>
    <w:rsid w:val="00137909"/>
    <w:rsid w:val="00150D1F"/>
    <w:rsid w:val="001A4EC3"/>
    <w:rsid w:val="00203C08"/>
    <w:rsid w:val="00243AEE"/>
    <w:rsid w:val="002805AD"/>
    <w:rsid w:val="00290003"/>
    <w:rsid w:val="002A3415"/>
    <w:rsid w:val="002C2B21"/>
    <w:rsid w:val="002C53B5"/>
    <w:rsid w:val="002D7CA2"/>
    <w:rsid w:val="00315AC9"/>
    <w:rsid w:val="003213FF"/>
    <w:rsid w:val="0032214E"/>
    <w:rsid w:val="003664F6"/>
    <w:rsid w:val="00375F8E"/>
    <w:rsid w:val="003A2258"/>
    <w:rsid w:val="003A233D"/>
    <w:rsid w:val="003A7137"/>
    <w:rsid w:val="004053E2"/>
    <w:rsid w:val="00435B59"/>
    <w:rsid w:val="00472DF8"/>
    <w:rsid w:val="0048337C"/>
    <w:rsid w:val="00494916"/>
    <w:rsid w:val="005229B1"/>
    <w:rsid w:val="0053542F"/>
    <w:rsid w:val="00551A0E"/>
    <w:rsid w:val="005543AE"/>
    <w:rsid w:val="005A4ED7"/>
    <w:rsid w:val="005D615C"/>
    <w:rsid w:val="005E0BE1"/>
    <w:rsid w:val="006275D5"/>
    <w:rsid w:val="00637D23"/>
    <w:rsid w:val="00685364"/>
    <w:rsid w:val="0069040F"/>
    <w:rsid w:val="006A7489"/>
    <w:rsid w:val="006B54D8"/>
    <w:rsid w:val="006D5FBA"/>
    <w:rsid w:val="006E480D"/>
    <w:rsid w:val="006F7C93"/>
    <w:rsid w:val="00700794"/>
    <w:rsid w:val="007046FC"/>
    <w:rsid w:val="00724F11"/>
    <w:rsid w:val="00733939"/>
    <w:rsid w:val="00760199"/>
    <w:rsid w:val="0077086B"/>
    <w:rsid w:val="00787B73"/>
    <w:rsid w:val="007B15E8"/>
    <w:rsid w:val="007B77E6"/>
    <w:rsid w:val="00864F30"/>
    <w:rsid w:val="00874BAC"/>
    <w:rsid w:val="00882C94"/>
    <w:rsid w:val="008857A5"/>
    <w:rsid w:val="00885C01"/>
    <w:rsid w:val="008B67B8"/>
    <w:rsid w:val="008D4550"/>
    <w:rsid w:val="00921924"/>
    <w:rsid w:val="009544BE"/>
    <w:rsid w:val="0096400E"/>
    <w:rsid w:val="009670AB"/>
    <w:rsid w:val="00980772"/>
    <w:rsid w:val="009966AD"/>
    <w:rsid w:val="009A178B"/>
    <w:rsid w:val="009B4A67"/>
    <w:rsid w:val="009C4E39"/>
    <w:rsid w:val="009C7877"/>
    <w:rsid w:val="00A06F52"/>
    <w:rsid w:val="00A307A1"/>
    <w:rsid w:val="00AB7FC1"/>
    <w:rsid w:val="00AD048F"/>
    <w:rsid w:val="00AF3D18"/>
    <w:rsid w:val="00B431FF"/>
    <w:rsid w:val="00B47DDA"/>
    <w:rsid w:val="00B56FD2"/>
    <w:rsid w:val="00B80195"/>
    <w:rsid w:val="00B82BDC"/>
    <w:rsid w:val="00B84863"/>
    <w:rsid w:val="00B954AA"/>
    <w:rsid w:val="00B969ED"/>
    <w:rsid w:val="00BB6C38"/>
    <w:rsid w:val="00BF290F"/>
    <w:rsid w:val="00BF665F"/>
    <w:rsid w:val="00C41245"/>
    <w:rsid w:val="00C42C76"/>
    <w:rsid w:val="00C45332"/>
    <w:rsid w:val="00CA2E79"/>
    <w:rsid w:val="00CB2067"/>
    <w:rsid w:val="00CB54CA"/>
    <w:rsid w:val="00CE5119"/>
    <w:rsid w:val="00D036A8"/>
    <w:rsid w:val="00D37C08"/>
    <w:rsid w:val="00D44421"/>
    <w:rsid w:val="00D573F2"/>
    <w:rsid w:val="00E06B3F"/>
    <w:rsid w:val="00E13C16"/>
    <w:rsid w:val="00E35B2E"/>
    <w:rsid w:val="00E53737"/>
    <w:rsid w:val="00E55B46"/>
    <w:rsid w:val="00E57EFE"/>
    <w:rsid w:val="00E82A2E"/>
    <w:rsid w:val="00E96E04"/>
    <w:rsid w:val="00E96EEC"/>
    <w:rsid w:val="00EB5F56"/>
    <w:rsid w:val="00ED246C"/>
    <w:rsid w:val="00ED2D8F"/>
    <w:rsid w:val="00EF1DD2"/>
    <w:rsid w:val="00EF5AFC"/>
    <w:rsid w:val="00F07B13"/>
    <w:rsid w:val="00F30D40"/>
    <w:rsid w:val="00F543D7"/>
    <w:rsid w:val="00F5769B"/>
    <w:rsid w:val="00F92179"/>
    <w:rsid w:val="00FE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23F3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ind w:left="1080"/>
    </w:pPr>
    <w:rPr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b/>
      <w:sz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pPr>
      <w:spacing w:before="240" w:after="60"/>
      <w:outlineLvl w:val="6"/>
    </w:pPr>
    <w:rPr>
      <w:sz w:val="24"/>
      <w:szCs w:val="24"/>
    </w:rPr>
  </w:style>
  <w:style w:type="paragraph" w:styleId="Ttulo9">
    <w:name w:val="heading 9"/>
    <w:basedOn w:val="Normal"/>
    <w:next w:val="Normal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bCs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rPr>
      <w:rFonts w:ascii="Times New Roman" w:eastAsia="Times New Roman" w:hAnsi="Times New Roman" w:cs="Times New Roman"/>
      <w:w w:val="100"/>
      <w:position w:val="-1"/>
      <w:sz w:val="28"/>
      <w:szCs w:val="20"/>
      <w:effect w:val="none"/>
      <w:vertAlign w:val="baseline"/>
      <w:cs w:val="0"/>
      <w:em w:val="none"/>
      <w:lang w:eastAsia="pt-BR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w w:val="100"/>
      <w:position w:val="-1"/>
      <w:sz w:val="28"/>
      <w:szCs w:val="20"/>
      <w:effect w:val="none"/>
      <w:vertAlign w:val="baseline"/>
      <w:cs w:val="0"/>
      <w:em w:val="none"/>
      <w:lang w:eastAsia="pt-BR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b/>
      <w:w w:val="100"/>
      <w:position w:val="-1"/>
      <w:sz w:val="24"/>
      <w:szCs w:val="20"/>
      <w:effect w:val="none"/>
      <w:vertAlign w:val="baseline"/>
      <w:cs w:val="0"/>
      <w:em w:val="none"/>
      <w:lang w:eastAsia="pt-BR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bCs/>
      <w:w w:val="100"/>
      <w:position w:val="-1"/>
      <w:effect w:val="none"/>
      <w:vertAlign w:val="baseline"/>
      <w:cs w:val="0"/>
      <w:em w:val="none"/>
      <w:lang w:eastAsia="pt-BR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pt-BR"/>
    </w:rPr>
  </w:style>
  <w:style w:type="paragraph" w:styleId="Cabealho">
    <w:name w:val="header"/>
    <w:basedOn w:val="Normal"/>
    <w:uiPriority w:val="99"/>
  </w:style>
  <w:style w:type="character" w:customStyle="1" w:styleId="CabealhoChar">
    <w:name w:val="Cabeçalho Char"/>
    <w:uiPriority w:val="99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eastAsia="pt-BR"/>
    </w:rPr>
  </w:style>
  <w:style w:type="paragraph" w:styleId="Rodap">
    <w:name w:val="footer"/>
    <w:basedOn w:val="Normal"/>
    <w:uiPriority w:val="99"/>
  </w:style>
  <w:style w:type="character" w:customStyle="1" w:styleId="RodapChar">
    <w:name w:val="Rodapé Char"/>
    <w:uiPriority w:val="99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eastAsia="pt-BR"/>
    </w:rPr>
  </w:style>
  <w:style w:type="character" w:styleId="Forte">
    <w:name w:val="Strong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exto1">
    <w:name w:val="texto1"/>
    <w:basedOn w:val="Normal"/>
    <w:pPr>
      <w:spacing w:before="100" w:beforeAutospacing="1" w:after="100" w:afterAutospacing="1"/>
    </w:pPr>
    <w:rPr>
      <w:sz w:val="24"/>
      <w:szCs w:val="24"/>
    </w:rPr>
  </w:style>
  <w:style w:type="paragraph" w:styleId="Corpodetexto">
    <w:name w:val="Body Text"/>
    <w:basedOn w:val="Normal"/>
    <w:qFormat/>
    <w:pPr>
      <w:spacing w:after="120"/>
    </w:pPr>
    <w:rPr>
      <w:sz w:val="24"/>
      <w:szCs w:val="24"/>
    </w:rPr>
  </w:style>
  <w:style w:type="character" w:customStyle="1" w:styleId="CorpodetextoChar">
    <w:name w:val="Corpo de texto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pt-BR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pt-BR"/>
    </w:rPr>
  </w:style>
  <w:style w:type="paragraph" w:styleId="Recuodecorpodetexto">
    <w:name w:val="Body Text Indent"/>
    <w:basedOn w:val="Normal"/>
    <w:pPr>
      <w:ind w:firstLine="708"/>
      <w:jc w:val="both"/>
    </w:pPr>
    <w:rPr>
      <w:sz w:val="24"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w w:val="100"/>
      <w:position w:val="-1"/>
      <w:sz w:val="24"/>
      <w:szCs w:val="20"/>
      <w:effect w:val="none"/>
      <w:vertAlign w:val="baseline"/>
      <w:cs w:val="0"/>
      <w:em w:val="none"/>
      <w:lang w:eastAsia="pt-BR"/>
    </w:rPr>
  </w:style>
  <w:style w:type="paragraph" w:styleId="Corpodetexto2">
    <w:name w:val="Body Text 2"/>
    <w:basedOn w:val="Normal"/>
    <w:pPr>
      <w:spacing w:after="120" w:line="480" w:lineRule="auto"/>
    </w:pPr>
    <w:rPr>
      <w:sz w:val="24"/>
    </w:rPr>
  </w:style>
  <w:style w:type="character" w:customStyle="1" w:styleId="Corpodetexto2Char">
    <w:name w:val="Corpo de texto 2 Char"/>
    <w:rPr>
      <w:rFonts w:ascii="Times New Roman" w:eastAsia="Times New Roman" w:hAnsi="Times New Roman" w:cs="Times New Roman"/>
      <w:w w:val="100"/>
      <w:position w:val="-1"/>
      <w:sz w:val="24"/>
      <w:szCs w:val="20"/>
      <w:effect w:val="none"/>
      <w:vertAlign w:val="baseline"/>
      <w:cs w:val="0"/>
      <w:em w:val="none"/>
      <w:lang w:eastAsia="pt-BR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Estilo2">
    <w:name w:val="Estilo2"/>
    <w:basedOn w:val="Normal"/>
    <w:pPr>
      <w:ind w:left="2694" w:hanging="284"/>
      <w:jc w:val="both"/>
    </w:pPr>
    <w:rPr>
      <w:sz w:val="24"/>
    </w:rPr>
  </w:style>
  <w:style w:type="paragraph" w:customStyle="1" w:styleId="Contrato">
    <w:name w:val="Contrato"/>
    <w:basedOn w:val="Normal"/>
    <w:pPr>
      <w:spacing w:after="240"/>
      <w:jc w:val="both"/>
    </w:pPr>
    <w:rPr>
      <w:sz w:val="24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palavra">
    <w:name w:val="palavra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bCs/>
      <w:w w:val="100"/>
      <w:position w:val="-1"/>
      <w:sz w:val="28"/>
      <w:szCs w:val="20"/>
      <w:effect w:val="none"/>
      <w:vertAlign w:val="baseline"/>
      <w:cs w:val="0"/>
      <w:em w:val="none"/>
      <w:lang w:eastAsia="pt-BR"/>
    </w:rPr>
  </w:style>
  <w:style w:type="character" w:styleId="Nmerodepgina">
    <w:name w:val="page numbe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ind w:left="2977" w:right="-37" w:hanging="709"/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rPr>
      <w:rFonts w:ascii="Times New Roman" w:eastAsia="Times New Roman" w:hAnsi="Times New Roman" w:cs="Times New Roman"/>
      <w:w w:val="100"/>
      <w:position w:val="-1"/>
      <w:sz w:val="16"/>
      <w:szCs w:val="16"/>
      <w:effect w:val="none"/>
      <w:vertAlign w:val="baseline"/>
      <w:cs w:val="0"/>
      <w:em w:val="none"/>
      <w:lang w:eastAsia="pt-BR"/>
    </w:rPr>
  </w:style>
  <w:style w:type="paragraph" w:customStyle="1" w:styleId="NormalArial10ptCentralizado">
    <w:name w:val="Normal + Arial;10 pt;Centralizado"/>
    <w:basedOn w:val="Normal"/>
    <w:pPr>
      <w:jc w:val="center"/>
    </w:pPr>
    <w:rPr>
      <w:rFonts w:ascii="Arial" w:hAnsi="Arial" w:cs="Arial"/>
      <w:bCs/>
      <w:sz w:val="16"/>
      <w:szCs w:val="16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eastAsia="pt-BR"/>
    </w:rPr>
  </w:style>
  <w:style w:type="paragraph" w:styleId="Textodecomentrio">
    <w:name w:val="annotation text"/>
    <w:basedOn w:val="Normal"/>
  </w:style>
  <w:style w:type="paragraph" w:customStyle="1" w:styleId="Padro">
    <w:name w:val="Padrão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itstream Vera Serif" w:hAnsi="Bitstream Vera Serif" w:cs="Tahoma"/>
      <w:position w:val="-1"/>
      <w:sz w:val="24"/>
      <w:szCs w:val="24"/>
      <w:lang w:eastAsia="en-US"/>
    </w:rPr>
  </w:style>
  <w:style w:type="paragraph" w:customStyle="1" w:styleId="xl28">
    <w:name w:val="xl2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29">
    <w:name w:val="xl29"/>
    <w:basedOn w:val="Normal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4">
    <w:name w:val="xl24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Partesuperior-zdoformulrio">
    <w:name w:val="HTML Top of Form"/>
    <w:basedOn w:val="Normal"/>
    <w:next w:val="Normal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rPr>
      <w:rFonts w:ascii="Arial" w:eastAsia="Times New Roman" w:hAnsi="Arial" w:cs="Arial"/>
      <w:vanish/>
      <w:w w:val="100"/>
      <w:position w:val="-1"/>
      <w:sz w:val="16"/>
      <w:szCs w:val="16"/>
      <w:effect w:val="none"/>
      <w:vertAlign w:val="baseline"/>
      <w:cs w:val="0"/>
      <w:em w:val="none"/>
      <w:lang w:eastAsia="pt-BR"/>
    </w:rPr>
  </w:style>
  <w:style w:type="paragraph" w:styleId="Parteinferiordoformulrio">
    <w:name w:val="HTML Bottom of Form"/>
    <w:basedOn w:val="Normal"/>
    <w:next w:val="Normal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rPr>
      <w:rFonts w:ascii="Arial" w:eastAsia="Times New Roman" w:hAnsi="Arial" w:cs="Arial"/>
      <w:vanish/>
      <w:w w:val="100"/>
      <w:position w:val="-1"/>
      <w:sz w:val="16"/>
      <w:szCs w:val="16"/>
      <w:effect w:val="none"/>
      <w:vertAlign w:val="baseline"/>
      <w:cs w:val="0"/>
      <w:em w:val="none"/>
      <w:lang w:eastAsia="pt-BR"/>
    </w:rPr>
  </w:style>
  <w:style w:type="character" w:customStyle="1" w:styleId="apple-style-span">
    <w:name w:val="apple-style-span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customStyle="1" w:styleId="titprod">
    <w:name w:val="titprod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7">
    <w:name w:val="xl6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8">
    <w:name w:val="xl6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77">
    <w:name w:val="xl77"/>
    <w:basedOn w:val="Normal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79">
    <w:name w:val="xl79"/>
    <w:basedOn w:val="Normal"/>
    <w:pPr>
      <w:spacing w:before="100" w:beforeAutospacing="1" w:after="100" w:afterAutospacing="1"/>
    </w:pPr>
    <w:rPr>
      <w:sz w:val="16"/>
      <w:szCs w:val="16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6">
    <w:name w:val="xl8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7">
    <w:name w:val="xl8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8">
    <w:name w:val="xl8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90">
    <w:name w:val="xl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91">
    <w:name w:val="xl91"/>
    <w:basedOn w:val="Normal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3">
    <w:name w:val="xl93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4">
    <w:name w:val="xl94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5">
    <w:name w:val="xl95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styleId="SemEspaament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  <w:rPr>
      <w:sz w:val="24"/>
    </w:rPr>
  </w:style>
  <w:style w:type="table" w:styleId="Tabelacomgrade">
    <w:name w:val="Table Grid"/>
    <w:basedOn w:val="Tabela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 2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customStyle="1" w:styleId="Textoembloco1">
    <w:name w:val="Texto em bloco1"/>
    <w:basedOn w:val="Normal"/>
    <w:pPr>
      <w:suppressAutoHyphens w:val="0"/>
      <w:ind w:left="284" w:right="-376"/>
    </w:pPr>
    <w:rPr>
      <w:lang w:eastAsia="ar-SA"/>
    </w:rPr>
  </w:style>
  <w:style w:type="character" w:customStyle="1" w:styleId="Ttulo4Char">
    <w:name w:val="Título 4 Char"/>
    <w:rPr>
      <w:rFonts w:ascii="Times New Roman" w:eastAsia="Times New Roman" w:hAnsi="Times New Roman"/>
      <w:b/>
      <w:b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Times New Roman" w:eastAsia="Times New Roman" w:hAnsi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rFonts w:ascii="Arial" w:eastAsia="Times New Roman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Sumrio1">
    <w:name w:val="toc 1"/>
    <w:basedOn w:val="Normal"/>
    <w:next w:val="Normal"/>
    <w:pPr>
      <w:jc w:val="center"/>
    </w:pPr>
    <w:rPr>
      <w:b/>
      <w:sz w:val="24"/>
    </w:rPr>
  </w:style>
  <w:style w:type="paragraph" w:customStyle="1" w:styleId="texto02">
    <w:name w:val="texto02"/>
    <w:basedOn w:val="Normal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rFonts w:ascii="Times New Roman" w:eastAsia="Times New Roman" w:hAnsi="Times New Roman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ecuodecorpodetexto2">
    <w:name w:val="Body Text Indent 2"/>
    <w:basedOn w:val="Normal"/>
    <w:pPr>
      <w:spacing w:after="120" w:line="480" w:lineRule="auto"/>
      <w:ind w:left="283"/>
    </w:pPr>
    <w:rPr>
      <w:sz w:val="24"/>
    </w:rPr>
  </w:style>
  <w:style w:type="character" w:customStyle="1" w:styleId="Recuodecorpodetexto2Char">
    <w:name w:val="Recuo de corpo de texto 2 Char"/>
    <w:rPr>
      <w:rFonts w:ascii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longtext1">
    <w:name w:val="long_text1"/>
    <w:rPr>
      <w:w w:val="100"/>
      <w:position w:val="-1"/>
      <w:sz w:val="19"/>
      <w:szCs w:val="19"/>
      <w:effect w:val="none"/>
      <w:vertAlign w:val="baseline"/>
      <w:cs w:val="0"/>
      <w:em w:val="none"/>
    </w:rPr>
  </w:style>
  <w:style w:type="paragraph" w:customStyle="1" w:styleId="xl41">
    <w:name w:val="xl41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34">
    <w:name w:val="xl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35">
    <w:name w:val="xl3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sz w:val="24"/>
      <w:szCs w:val="24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sz w:val="24"/>
      <w:szCs w:val="24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39">
    <w:name w:val="xl39"/>
    <w:basedOn w:val="Normal"/>
    <w:pP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40">
    <w:name w:val="xl40"/>
    <w:basedOn w:val="Normal"/>
    <w:pPr>
      <w:shd w:val="clear" w:color="auto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42">
    <w:name w:val="xl42"/>
    <w:basedOn w:val="Normal"/>
    <w:pPr>
      <w:shd w:val="clear" w:color="auto" w:fill="FFFFFF"/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43">
    <w:name w:val="xl43"/>
    <w:basedOn w:val="Normal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44">
    <w:name w:val="xl44"/>
    <w:basedOn w:val="Normal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45">
    <w:name w:val="xl45"/>
    <w:basedOn w:val="Normal"/>
    <w:pP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46">
    <w:name w:val="xl46"/>
    <w:basedOn w:val="Normal"/>
    <w:pP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sz w:val="24"/>
      <w:szCs w:val="24"/>
    </w:rPr>
  </w:style>
  <w:style w:type="paragraph" w:customStyle="1" w:styleId="xl47">
    <w:name w:val="xl47"/>
    <w:basedOn w:val="Normal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8">
    <w:name w:val="xl48"/>
    <w:basedOn w:val="Normal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49">
    <w:name w:val="xl49"/>
    <w:basedOn w:val="Normal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0">
    <w:name w:val="xl50"/>
    <w:basedOn w:val="Normal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1">
    <w:name w:val="xl51"/>
    <w:basedOn w:val="Normal"/>
    <w:pPr>
      <w:spacing w:before="100" w:beforeAutospacing="1" w:after="100" w:afterAutospacing="1"/>
      <w:jc w:val="both"/>
    </w:pPr>
    <w:rPr>
      <w:rFonts w:ascii="Arial" w:hAnsi="Arial" w:cs="Arial"/>
      <w:sz w:val="24"/>
      <w:szCs w:val="24"/>
    </w:rPr>
  </w:style>
  <w:style w:type="paragraph" w:customStyle="1" w:styleId="xl52">
    <w:name w:val="xl52"/>
    <w:basedOn w:val="Normal"/>
    <w:pPr>
      <w:shd w:val="clear" w:color="auto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3">
    <w:name w:val="xl53"/>
    <w:basedOn w:val="Normal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54">
    <w:name w:val="xl54"/>
    <w:basedOn w:val="Normal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5">
    <w:name w:val="xl55"/>
    <w:basedOn w:val="Normal"/>
    <w:pPr>
      <w:shd w:val="clear" w:color="auto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6">
    <w:name w:val="xl56"/>
    <w:basedOn w:val="Normal"/>
    <w:pPr>
      <w:shd w:val="clear" w:color="auto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7">
    <w:name w:val="xl57"/>
    <w:basedOn w:val="Normal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8">
    <w:name w:val="xl58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xl59">
    <w:name w:val="xl59"/>
    <w:basedOn w:val="Normal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0">
    <w:name w:val="xl60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xl61">
    <w:name w:val="xl61"/>
    <w:basedOn w:val="Normal"/>
    <w:pPr>
      <w:shd w:val="clear" w:color="auto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2">
    <w:name w:val="xl62"/>
    <w:basedOn w:val="Normal"/>
    <w:pPr>
      <w:shd w:val="clear" w:color="auto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3">
    <w:name w:val="xl63"/>
    <w:basedOn w:val="Normal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Normal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fpidedesc1">
    <w:name w:val="fpide_desc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style01">
    <w:name w:val="fontstyle01"/>
    <w:rPr>
      <w:rFonts w:ascii="Times New Roman" w:hAnsi="Times New Roman" w:cs="Times New 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fontstyle21">
    <w:name w:val="fontstyle21"/>
    <w:rPr>
      <w:rFonts w:ascii="Times New Roman" w:hAnsi="Times New Roman" w:cs="Times New 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fontstyle31">
    <w:name w:val="fontstyle31"/>
    <w:rPr>
      <w:rFonts w:ascii="Calibri" w:hAnsi="Calibri" w:hint="default"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1"/>
    <w:locked/>
    <w:rsid w:val="00137909"/>
    <w:rPr>
      <w:position w:val="-1"/>
      <w:sz w:val="24"/>
    </w:rPr>
  </w:style>
  <w:style w:type="paragraph" w:customStyle="1" w:styleId="Nivel1">
    <w:name w:val="Nivel1"/>
    <w:basedOn w:val="Ttulo1"/>
    <w:next w:val="Normal"/>
    <w:qFormat/>
    <w:rsid w:val="00E96E04"/>
    <w:pPr>
      <w:keepLines/>
      <w:numPr>
        <w:numId w:val="5"/>
      </w:numPr>
      <w:suppressAutoHyphens w:val="0"/>
      <w:spacing w:before="480" w:after="120" w:line="276" w:lineRule="auto"/>
      <w:ind w:leftChars="0" w:left="0" w:firstLineChars="0" w:firstLine="0"/>
      <w:jc w:val="both"/>
      <w:textDirection w:val="lrTb"/>
      <w:textAlignment w:val="auto"/>
    </w:pPr>
    <w:rPr>
      <w:rFonts w:ascii="Arial" w:eastAsiaTheme="majorEastAsia" w:hAnsi="Arial" w:cs="Arial"/>
      <w:b/>
      <w:color w:val="000000"/>
      <w:position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ind w:left="1080"/>
    </w:pPr>
    <w:rPr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b/>
      <w:sz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pPr>
      <w:spacing w:before="240" w:after="60"/>
      <w:outlineLvl w:val="6"/>
    </w:pPr>
    <w:rPr>
      <w:sz w:val="24"/>
      <w:szCs w:val="24"/>
    </w:rPr>
  </w:style>
  <w:style w:type="paragraph" w:styleId="Ttulo9">
    <w:name w:val="heading 9"/>
    <w:basedOn w:val="Normal"/>
    <w:next w:val="Normal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bCs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rPr>
      <w:rFonts w:ascii="Times New Roman" w:eastAsia="Times New Roman" w:hAnsi="Times New Roman" w:cs="Times New Roman"/>
      <w:w w:val="100"/>
      <w:position w:val="-1"/>
      <w:sz w:val="28"/>
      <w:szCs w:val="20"/>
      <w:effect w:val="none"/>
      <w:vertAlign w:val="baseline"/>
      <w:cs w:val="0"/>
      <w:em w:val="none"/>
      <w:lang w:eastAsia="pt-BR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w w:val="100"/>
      <w:position w:val="-1"/>
      <w:sz w:val="28"/>
      <w:szCs w:val="20"/>
      <w:effect w:val="none"/>
      <w:vertAlign w:val="baseline"/>
      <w:cs w:val="0"/>
      <w:em w:val="none"/>
      <w:lang w:eastAsia="pt-BR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b/>
      <w:w w:val="100"/>
      <w:position w:val="-1"/>
      <w:sz w:val="24"/>
      <w:szCs w:val="20"/>
      <w:effect w:val="none"/>
      <w:vertAlign w:val="baseline"/>
      <w:cs w:val="0"/>
      <w:em w:val="none"/>
      <w:lang w:eastAsia="pt-BR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bCs/>
      <w:w w:val="100"/>
      <w:position w:val="-1"/>
      <w:effect w:val="none"/>
      <w:vertAlign w:val="baseline"/>
      <w:cs w:val="0"/>
      <w:em w:val="none"/>
      <w:lang w:eastAsia="pt-BR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pt-BR"/>
    </w:rPr>
  </w:style>
  <w:style w:type="paragraph" w:styleId="Cabealho">
    <w:name w:val="header"/>
    <w:basedOn w:val="Normal"/>
    <w:uiPriority w:val="99"/>
  </w:style>
  <w:style w:type="character" w:customStyle="1" w:styleId="CabealhoChar">
    <w:name w:val="Cabeçalho Char"/>
    <w:uiPriority w:val="99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eastAsia="pt-BR"/>
    </w:rPr>
  </w:style>
  <w:style w:type="paragraph" w:styleId="Rodap">
    <w:name w:val="footer"/>
    <w:basedOn w:val="Normal"/>
    <w:uiPriority w:val="99"/>
  </w:style>
  <w:style w:type="character" w:customStyle="1" w:styleId="RodapChar">
    <w:name w:val="Rodapé Char"/>
    <w:uiPriority w:val="99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eastAsia="pt-BR"/>
    </w:rPr>
  </w:style>
  <w:style w:type="character" w:styleId="Forte">
    <w:name w:val="Strong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exto1">
    <w:name w:val="texto1"/>
    <w:basedOn w:val="Normal"/>
    <w:pPr>
      <w:spacing w:before="100" w:beforeAutospacing="1" w:after="100" w:afterAutospacing="1"/>
    </w:pPr>
    <w:rPr>
      <w:sz w:val="24"/>
      <w:szCs w:val="24"/>
    </w:rPr>
  </w:style>
  <w:style w:type="paragraph" w:styleId="Corpodetexto">
    <w:name w:val="Body Text"/>
    <w:basedOn w:val="Normal"/>
    <w:qFormat/>
    <w:pPr>
      <w:spacing w:after="120"/>
    </w:pPr>
    <w:rPr>
      <w:sz w:val="24"/>
      <w:szCs w:val="24"/>
    </w:rPr>
  </w:style>
  <w:style w:type="character" w:customStyle="1" w:styleId="CorpodetextoChar">
    <w:name w:val="Corpo de texto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eastAsia="pt-BR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pt-BR"/>
    </w:rPr>
  </w:style>
  <w:style w:type="paragraph" w:styleId="Recuodecorpodetexto">
    <w:name w:val="Body Text Indent"/>
    <w:basedOn w:val="Normal"/>
    <w:pPr>
      <w:ind w:firstLine="708"/>
      <w:jc w:val="both"/>
    </w:pPr>
    <w:rPr>
      <w:sz w:val="24"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w w:val="100"/>
      <w:position w:val="-1"/>
      <w:sz w:val="24"/>
      <w:szCs w:val="20"/>
      <w:effect w:val="none"/>
      <w:vertAlign w:val="baseline"/>
      <w:cs w:val="0"/>
      <w:em w:val="none"/>
      <w:lang w:eastAsia="pt-BR"/>
    </w:rPr>
  </w:style>
  <w:style w:type="paragraph" w:styleId="Corpodetexto2">
    <w:name w:val="Body Text 2"/>
    <w:basedOn w:val="Normal"/>
    <w:pPr>
      <w:spacing w:after="120" w:line="480" w:lineRule="auto"/>
    </w:pPr>
    <w:rPr>
      <w:sz w:val="24"/>
    </w:rPr>
  </w:style>
  <w:style w:type="character" w:customStyle="1" w:styleId="Corpodetexto2Char">
    <w:name w:val="Corpo de texto 2 Char"/>
    <w:rPr>
      <w:rFonts w:ascii="Times New Roman" w:eastAsia="Times New Roman" w:hAnsi="Times New Roman" w:cs="Times New Roman"/>
      <w:w w:val="100"/>
      <w:position w:val="-1"/>
      <w:sz w:val="24"/>
      <w:szCs w:val="20"/>
      <w:effect w:val="none"/>
      <w:vertAlign w:val="baseline"/>
      <w:cs w:val="0"/>
      <w:em w:val="none"/>
      <w:lang w:eastAsia="pt-BR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Estilo2">
    <w:name w:val="Estilo2"/>
    <w:basedOn w:val="Normal"/>
    <w:pPr>
      <w:ind w:left="2694" w:hanging="284"/>
      <w:jc w:val="both"/>
    </w:pPr>
    <w:rPr>
      <w:sz w:val="24"/>
    </w:rPr>
  </w:style>
  <w:style w:type="paragraph" w:customStyle="1" w:styleId="Contrato">
    <w:name w:val="Contrato"/>
    <w:basedOn w:val="Normal"/>
    <w:pPr>
      <w:spacing w:after="240"/>
      <w:jc w:val="both"/>
    </w:pPr>
    <w:rPr>
      <w:sz w:val="24"/>
    </w:rPr>
  </w:style>
  <w:style w:type="character" w:styleId="nfase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palavra">
    <w:name w:val="palavra"/>
    <w:basedOn w:val="Fontepargpadro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bCs/>
      <w:w w:val="100"/>
      <w:position w:val="-1"/>
      <w:sz w:val="28"/>
      <w:szCs w:val="20"/>
      <w:effect w:val="none"/>
      <w:vertAlign w:val="baseline"/>
      <w:cs w:val="0"/>
      <w:em w:val="none"/>
      <w:lang w:eastAsia="pt-BR"/>
    </w:rPr>
  </w:style>
  <w:style w:type="character" w:styleId="Nmerodepgina">
    <w:name w:val="page numbe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ind w:left="2977" w:right="-37" w:hanging="709"/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rPr>
      <w:rFonts w:ascii="Times New Roman" w:eastAsia="Times New Roman" w:hAnsi="Times New Roman" w:cs="Times New Roman"/>
      <w:w w:val="100"/>
      <w:position w:val="-1"/>
      <w:sz w:val="16"/>
      <w:szCs w:val="16"/>
      <w:effect w:val="none"/>
      <w:vertAlign w:val="baseline"/>
      <w:cs w:val="0"/>
      <w:em w:val="none"/>
      <w:lang w:eastAsia="pt-BR"/>
    </w:rPr>
  </w:style>
  <w:style w:type="paragraph" w:customStyle="1" w:styleId="NormalArial10ptCentralizado">
    <w:name w:val="Normal + Arial;10 pt;Centralizado"/>
    <w:basedOn w:val="Normal"/>
    <w:pPr>
      <w:jc w:val="center"/>
    </w:pPr>
    <w:rPr>
      <w:rFonts w:ascii="Arial" w:hAnsi="Arial" w:cs="Arial"/>
      <w:bCs/>
      <w:sz w:val="16"/>
      <w:szCs w:val="16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  <w:lang w:eastAsia="pt-BR"/>
    </w:rPr>
  </w:style>
  <w:style w:type="paragraph" w:styleId="Textodecomentrio">
    <w:name w:val="annotation text"/>
    <w:basedOn w:val="Normal"/>
  </w:style>
  <w:style w:type="paragraph" w:customStyle="1" w:styleId="Padro">
    <w:name w:val="Padrão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Bitstream Vera Serif" w:hAnsi="Bitstream Vera Serif" w:cs="Tahoma"/>
      <w:position w:val="-1"/>
      <w:sz w:val="24"/>
      <w:szCs w:val="24"/>
      <w:lang w:eastAsia="en-US"/>
    </w:rPr>
  </w:style>
  <w:style w:type="paragraph" w:customStyle="1" w:styleId="xl28">
    <w:name w:val="xl2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29">
    <w:name w:val="xl29"/>
    <w:basedOn w:val="Normal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4">
    <w:name w:val="xl24"/>
    <w:basedOn w:val="Normal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Partesuperior-zdoformulrio">
    <w:name w:val="HTML Top of Form"/>
    <w:basedOn w:val="Normal"/>
    <w:next w:val="Normal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rPr>
      <w:rFonts w:ascii="Arial" w:eastAsia="Times New Roman" w:hAnsi="Arial" w:cs="Arial"/>
      <w:vanish/>
      <w:w w:val="100"/>
      <w:position w:val="-1"/>
      <w:sz w:val="16"/>
      <w:szCs w:val="16"/>
      <w:effect w:val="none"/>
      <w:vertAlign w:val="baseline"/>
      <w:cs w:val="0"/>
      <w:em w:val="none"/>
      <w:lang w:eastAsia="pt-BR"/>
    </w:rPr>
  </w:style>
  <w:style w:type="paragraph" w:styleId="Parteinferiordoformulrio">
    <w:name w:val="HTML Bottom of Form"/>
    <w:basedOn w:val="Normal"/>
    <w:next w:val="Normal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rPr>
      <w:rFonts w:ascii="Arial" w:eastAsia="Times New Roman" w:hAnsi="Arial" w:cs="Arial"/>
      <w:vanish/>
      <w:w w:val="100"/>
      <w:position w:val="-1"/>
      <w:sz w:val="16"/>
      <w:szCs w:val="16"/>
      <w:effect w:val="none"/>
      <w:vertAlign w:val="baseline"/>
      <w:cs w:val="0"/>
      <w:em w:val="none"/>
      <w:lang w:eastAsia="pt-BR"/>
    </w:rPr>
  </w:style>
  <w:style w:type="character" w:customStyle="1" w:styleId="apple-style-span">
    <w:name w:val="apple-style-span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customStyle="1" w:styleId="titprod">
    <w:name w:val="titprod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Normal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7">
    <w:name w:val="xl6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8">
    <w:name w:val="xl6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69">
    <w:name w:val="xl6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1">
    <w:name w:val="xl7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3">
    <w:name w:val="xl7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74">
    <w:name w:val="xl7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75">
    <w:name w:val="xl7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76">
    <w:name w:val="xl7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77">
    <w:name w:val="xl77"/>
    <w:basedOn w:val="Normal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79">
    <w:name w:val="xl79"/>
    <w:basedOn w:val="Normal"/>
    <w:pPr>
      <w:spacing w:before="100" w:beforeAutospacing="1" w:after="100" w:afterAutospacing="1"/>
    </w:pPr>
    <w:rPr>
      <w:sz w:val="16"/>
      <w:szCs w:val="16"/>
    </w:rPr>
  </w:style>
  <w:style w:type="paragraph" w:customStyle="1" w:styleId="xl80">
    <w:name w:val="xl8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1">
    <w:name w:val="xl8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2">
    <w:name w:val="xl8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3">
    <w:name w:val="xl8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4">
    <w:name w:val="xl8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6">
    <w:name w:val="xl8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7">
    <w:name w:val="xl8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8">
    <w:name w:val="xl8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9">
    <w:name w:val="xl8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16"/>
      <w:szCs w:val="16"/>
    </w:rPr>
  </w:style>
  <w:style w:type="paragraph" w:customStyle="1" w:styleId="xl90">
    <w:name w:val="xl9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91">
    <w:name w:val="xl91"/>
    <w:basedOn w:val="Normal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92">
    <w:name w:val="xl9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3">
    <w:name w:val="xl93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4">
    <w:name w:val="xl94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95">
    <w:name w:val="xl95"/>
    <w:basedOn w:val="Normal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6">
    <w:name w:val="xl9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styleId="SemEspaamento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  <w:rPr>
      <w:sz w:val="24"/>
    </w:rPr>
  </w:style>
  <w:style w:type="table" w:styleId="Tabelacomgrade">
    <w:name w:val="Table Grid"/>
    <w:basedOn w:val="Tabela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 2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customStyle="1" w:styleId="Textoembloco1">
    <w:name w:val="Texto em bloco1"/>
    <w:basedOn w:val="Normal"/>
    <w:pPr>
      <w:suppressAutoHyphens w:val="0"/>
      <w:ind w:left="284" w:right="-376"/>
    </w:pPr>
    <w:rPr>
      <w:lang w:eastAsia="ar-SA"/>
    </w:rPr>
  </w:style>
  <w:style w:type="character" w:customStyle="1" w:styleId="Ttulo4Char">
    <w:name w:val="Título 4 Char"/>
    <w:rPr>
      <w:rFonts w:ascii="Times New Roman" w:eastAsia="Times New Roman" w:hAnsi="Times New Roman"/>
      <w:b/>
      <w:b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Times New Roman" w:eastAsia="Times New Roman" w:hAnsi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9Char">
    <w:name w:val="Título 9 Char"/>
    <w:rPr>
      <w:rFonts w:ascii="Arial" w:eastAsia="Times New Roman" w:hAnsi="Arial" w:cs="Arial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Sumrio1">
    <w:name w:val="toc 1"/>
    <w:basedOn w:val="Normal"/>
    <w:next w:val="Normal"/>
    <w:pPr>
      <w:jc w:val="center"/>
    </w:pPr>
    <w:rPr>
      <w:b/>
      <w:sz w:val="24"/>
    </w:rPr>
  </w:style>
  <w:style w:type="paragraph" w:customStyle="1" w:styleId="texto02">
    <w:name w:val="texto02"/>
    <w:basedOn w:val="Normal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rFonts w:ascii="Times New Roman" w:eastAsia="Times New Roman" w:hAnsi="Times New Roman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ecuodecorpodetexto2">
    <w:name w:val="Body Text Indent 2"/>
    <w:basedOn w:val="Normal"/>
    <w:pPr>
      <w:spacing w:after="120" w:line="480" w:lineRule="auto"/>
      <w:ind w:left="283"/>
    </w:pPr>
    <w:rPr>
      <w:sz w:val="24"/>
    </w:rPr>
  </w:style>
  <w:style w:type="character" w:customStyle="1" w:styleId="Recuodecorpodetexto2Char">
    <w:name w:val="Recuo de corpo de texto 2 Char"/>
    <w:rPr>
      <w:rFonts w:ascii="Times New Roman" w:eastAsia="Times New Roman" w:hAnsi="Times New Roman"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longtext1">
    <w:name w:val="long_text1"/>
    <w:rPr>
      <w:w w:val="100"/>
      <w:position w:val="-1"/>
      <w:sz w:val="19"/>
      <w:szCs w:val="19"/>
      <w:effect w:val="none"/>
      <w:vertAlign w:val="baseline"/>
      <w:cs w:val="0"/>
      <w:em w:val="none"/>
    </w:rPr>
  </w:style>
  <w:style w:type="paragraph" w:customStyle="1" w:styleId="xl41">
    <w:name w:val="xl41"/>
    <w:basedOn w:val="Normal"/>
    <w:pPr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34">
    <w:name w:val="xl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35">
    <w:name w:val="xl3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sz w:val="24"/>
      <w:szCs w:val="24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sz w:val="24"/>
      <w:szCs w:val="24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39">
    <w:name w:val="xl39"/>
    <w:basedOn w:val="Normal"/>
    <w:pPr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40">
    <w:name w:val="xl40"/>
    <w:basedOn w:val="Normal"/>
    <w:pPr>
      <w:shd w:val="clear" w:color="auto" w:fill="FFFFFF"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42">
    <w:name w:val="xl42"/>
    <w:basedOn w:val="Normal"/>
    <w:pPr>
      <w:shd w:val="clear" w:color="auto" w:fill="FFFFFF"/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43">
    <w:name w:val="xl43"/>
    <w:basedOn w:val="Normal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44">
    <w:name w:val="xl44"/>
    <w:basedOn w:val="Normal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45">
    <w:name w:val="xl45"/>
    <w:basedOn w:val="Normal"/>
    <w:pP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46">
    <w:name w:val="xl46"/>
    <w:basedOn w:val="Normal"/>
    <w:pP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sz w:val="24"/>
      <w:szCs w:val="24"/>
    </w:rPr>
  </w:style>
  <w:style w:type="paragraph" w:customStyle="1" w:styleId="xl47">
    <w:name w:val="xl47"/>
    <w:basedOn w:val="Normal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48">
    <w:name w:val="xl48"/>
    <w:basedOn w:val="Normal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49">
    <w:name w:val="xl49"/>
    <w:basedOn w:val="Normal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0">
    <w:name w:val="xl50"/>
    <w:basedOn w:val="Normal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1">
    <w:name w:val="xl51"/>
    <w:basedOn w:val="Normal"/>
    <w:pPr>
      <w:spacing w:before="100" w:beforeAutospacing="1" w:after="100" w:afterAutospacing="1"/>
      <w:jc w:val="both"/>
    </w:pPr>
    <w:rPr>
      <w:rFonts w:ascii="Arial" w:hAnsi="Arial" w:cs="Arial"/>
      <w:sz w:val="24"/>
      <w:szCs w:val="24"/>
    </w:rPr>
  </w:style>
  <w:style w:type="paragraph" w:customStyle="1" w:styleId="xl52">
    <w:name w:val="xl52"/>
    <w:basedOn w:val="Normal"/>
    <w:pPr>
      <w:shd w:val="clear" w:color="auto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3">
    <w:name w:val="xl53"/>
    <w:basedOn w:val="Normal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54">
    <w:name w:val="xl54"/>
    <w:basedOn w:val="Normal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5">
    <w:name w:val="xl55"/>
    <w:basedOn w:val="Normal"/>
    <w:pPr>
      <w:shd w:val="clear" w:color="auto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6">
    <w:name w:val="xl56"/>
    <w:basedOn w:val="Normal"/>
    <w:pPr>
      <w:shd w:val="clear" w:color="auto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7">
    <w:name w:val="xl57"/>
    <w:basedOn w:val="Normal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58">
    <w:name w:val="xl58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xl59">
    <w:name w:val="xl59"/>
    <w:basedOn w:val="Normal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60">
    <w:name w:val="xl60"/>
    <w:basedOn w:val="Normal"/>
    <w:pPr>
      <w:spacing w:before="100" w:beforeAutospacing="1" w:after="100" w:afterAutospacing="1"/>
    </w:pPr>
    <w:rPr>
      <w:sz w:val="24"/>
      <w:szCs w:val="24"/>
    </w:rPr>
  </w:style>
  <w:style w:type="paragraph" w:customStyle="1" w:styleId="xl61">
    <w:name w:val="xl61"/>
    <w:basedOn w:val="Normal"/>
    <w:pPr>
      <w:shd w:val="clear" w:color="auto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2">
    <w:name w:val="xl62"/>
    <w:basedOn w:val="Normal"/>
    <w:pPr>
      <w:shd w:val="clear" w:color="auto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3">
    <w:name w:val="xl63"/>
    <w:basedOn w:val="Normal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Normal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fpidedesc1">
    <w:name w:val="fpide_desc1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style01">
    <w:name w:val="fontstyle01"/>
    <w:rPr>
      <w:rFonts w:ascii="Times New Roman" w:hAnsi="Times New Roman" w:cs="Times New 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fontstyle21">
    <w:name w:val="fontstyle21"/>
    <w:rPr>
      <w:rFonts w:ascii="Times New Roman" w:hAnsi="Times New Roman" w:cs="Times New Roman" w:hint="default"/>
      <w:color w:val="000000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fontstyle31">
    <w:name w:val="fontstyle31"/>
    <w:rPr>
      <w:rFonts w:ascii="Calibri" w:hAnsi="Calibri" w:hint="default"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5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3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5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odaListaChar">
    <w:name w:val="Parágrafo da Lista Char"/>
    <w:link w:val="PargrafodaLista"/>
    <w:uiPriority w:val="1"/>
    <w:locked/>
    <w:rsid w:val="00137909"/>
    <w:rPr>
      <w:position w:val="-1"/>
      <w:sz w:val="24"/>
    </w:rPr>
  </w:style>
  <w:style w:type="paragraph" w:customStyle="1" w:styleId="Nivel1">
    <w:name w:val="Nivel1"/>
    <w:basedOn w:val="Ttulo1"/>
    <w:next w:val="Normal"/>
    <w:qFormat/>
    <w:rsid w:val="00E96E04"/>
    <w:pPr>
      <w:keepLines/>
      <w:numPr>
        <w:numId w:val="5"/>
      </w:numPr>
      <w:suppressAutoHyphens w:val="0"/>
      <w:spacing w:before="480" w:after="120" w:line="276" w:lineRule="auto"/>
      <w:ind w:leftChars="0" w:left="0" w:firstLineChars="0" w:firstLine="0"/>
      <w:jc w:val="both"/>
      <w:textDirection w:val="lrTb"/>
      <w:textAlignment w:val="auto"/>
    </w:pPr>
    <w:rPr>
      <w:rFonts w:ascii="Arial" w:eastAsiaTheme="majorEastAsia" w:hAnsi="Arial" w:cs="Arial"/>
      <w:b/>
      <w:color w:val="000000"/>
      <w:position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dturvania@gmail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76CLrmZc9hEJaN96LDgpuI3QNzw==">AMUW2mW93LWYke4nBHOXIerFMCpu8Q6IZhhjROKBf4pt8RgrLIEL9e9lXitCJhHiv5YGOkIxrQfbEYaZZP/AMlWSEIYiicG/Ljb+5MTmvFpg/bZs+0kVKg3HL09GpY5pKUm3uBWo9tDJ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1568</Words>
  <Characters>8469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Weber</dc:creator>
  <cp:lastModifiedBy>PC-01</cp:lastModifiedBy>
  <cp:revision>5</cp:revision>
  <cp:lastPrinted>2026-01-09T11:38:00Z</cp:lastPrinted>
  <dcterms:created xsi:type="dcterms:W3CDTF">2026-01-08T20:34:00Z</dcterms:created>
  <dcterms:modified xsi:type="dcterms:W3CDTF">2026-01-09T13:38:00Z</dcterms:modified>
</cp:coreProperties>
</file>