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4715A3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>PREFEITURA MUNICIPAL DE PALMEIRAS DE GOIÁS</w:t>
      </w:r>
    </w:p>
    <w:p w14:paraId="2315E775" w14:textId="367D6F0C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 xml:space="preserve">AVISO DE </w:t>
      </w:r>
      <w:r w:rsidR="00656083">
        <w:rPr>
          <w:b/>
          <w:sz w:val="24"/>
          <w:szCs w:val="24"/>
        </w:rPr>
        <w:t xml:space="preserve">SUSPENSÃO DE </w:t>
      </w:r>
      <w:r w:rsidRPr="001150EC">
        <w:rPr>
          <w:b/>
          <w:sz w:val="24"/>
          <w:szCs w:val="24"/>
        </w:rPr>
        <w:t>LICITAÇÃO</w:t>
      </w:r>
    </w:p>
    <w:p w14:paraId="1A5D33CC" w14:textId="77C86ABF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 xml:space="preserve">CONCORRÊNCIA ELETRÔNICA Nº </w:t>
      </w:r>
      <w:r w:rsidR="00A13459">
        <w:rPr>
          <w:b/>
          <w:sz w:val="24"/>
          <w:szCs w:val="24"/>
        </w:rPr>
        <w:t>1</w:t>
      </w:r>
      <w:r w:rsidR="00292479">
        <w:rPr>
          <w:b/>
          <w:sz w:val="24"/>
          <w:szCs w:val="24"/>
        </w:rPr>
        <w:t>9</w:t>
      </w:r>
      <w:r w:rsidR="007C7F50">
        <w:rPr>
          <w:b/>
          <w:sz w:val="24"/>
          <w:szCs w:val="24"/>
        </w:rPr>
        <w:t>/2026</w:t>
      </w:r>
    </w:p>
    <w:p w14:paraId="0498C6BF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740D3240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394DA92D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735FFAC9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4424F03F" w14:textId="2C41E092" w:rsidR="00F338DC" w:rsidRPr="00292479" w:rsidRDefault="00F338DC" w:rsidP="007C7F50">
      <w:pPr>
        <w:spacing w:line="360" w:lineRule="auto"/>
        <w:jc w:val="both"/>
        <w:rPr>
          <w:b/>
          <w:sz w:val="26"/>
          <w:szCs w:val="26"/>
        </w:rPr>
      </w:pPr>
      <w:r w:rsidRPr="007B1A14">
        <w:rPr>
          <w:sz w:val="24"/>
          <w:szCs w:val="24"/>
        </w:rPr>
        <w:t>A Prefeitura Municipal de Palmeiras de Goiás torna público que</w:t>
      </w:r>
      <w:r w:rsidR="00656083">
        <w:rPr>
          <w:sz w:val="24"/>
          <w:szCs w:val="24"/>
        </w:rPr>
        <w:t xml:space="preserve">, devido à necessidade de ajustes nas planilhas, fica </w:t>
      </w:r>
      <w:r w:rsidR="00656083" w:rsidRPr="00656083">
        <w:rPr>
          <w:b/>
          <w:sz w:val="24"/>
          <w:szCs w:val="24"/>
        </w:rPr>
        <w:t>SUSPENSA</w:t>
      </w:r>
      <w:r w:rsidR="00656083">
        <w:rPr>
          <w:sz w:val="24"/>
          <w:szCs w:val="24"/>
        </w:rPr>
        <w:t xml:space="preserve"> a</w:t>
      </w:r>
      <w:r w:rsidRPr="007B1A14">
        <w:rPr>
          <w:sz w:val="24"/>
          <w:szCs w:val="24"/>
        </w:rPr>
        <w:t xml:space="preserve"> licitação na </w:t>
      </w:r>
      <w:r w:rsidRPr="0083052C">
        <w:rPr>
          <w:sz w:val="24"/>
          <w:szCs w:val="24"/>
        </w:rPr>
        <w:t xml:space="preserve">modalidade </w:t>
      </w:r>
      <w:r w:rsidRPr="0083052C">
        <w:rPr>
          <w:b/>
          <w:bCs/>
          <w:sz w:val="24"/>
          <w:szCs w:val="24"/>
        </w:rPr>
        <w:t>CONCORRÊNCIA ELETRÔNICA</w:t>
      </w:r>
      <w:r w:rsidRPr="0083052C">
        <w:rPr>
          <w:sz w:val="24"/>
          <w:szCs w:val="24"/>
        </w:rPr>
        <w:t xml:space="preserve">, tipo </w:t>
      </w:r>
      <w:r w:rsidR="007C7F50" w:rsidRPr="0083052C">
        <w:rPr>
          <w:b/>
          <w:sz w:val="24"/>
          <w:szCs w:val="24"/>
        </w:rPr>
        <w:t>EMPREITADA</w:t>
      </w:r>
      <w:r w:rsidR="00216694" w:rsidRPr="0083052C">
        <w:rPr>
          <w:b/>
          <w:sz w:val="24"/>
          <w:szCs w:val="24"/>
        </w:rPr>
        <w:t xml:space="preserve"> POR MENOR</w:t>
      </w:r>
      <w:r w:rsidRPr="0083052C">
        <w:rPr>
          <w:b/>
          <w:sz w:val="24"/>
          <w:szCs w:val="24"/>
        </w:rPr>
        <w:t xml:space="preserve"> PREÇO GLOBAL</w:t>
      </w:r>
      <w:r w:rsidRPr="0083052C">
        <w:rPr>
          <w:b/>
          <w:bCs/>
          <w:sz w:val="24"/>
          <w:szCs w:val="24"/>
        </w:rPr>
        <w:t xml:space="preserve">, </w:t>
      </w:r>
      <w:r w:rsidR="00DE02B2" w:rsidRPr="0083052C">
        <w:rPr>
          <w:bCs/>
          <w:sz w:val="24"/>
          <w:szCs w:val="24"/>
        </w:rPr>
        <w:t xml:space="preserve">para a </w:t>
      </w:r>
      <w:r w:rsidR="00292479" w:rsidRPr="00292479">
        <w:rPr>
          <w:sz w:val="24"/>
          <w:szCs w:val="24"/>
        </w:rPr>
        <w:t>C</w:t>
      </w:r>
      <w:r w:rsidR="00292479" w:rsidRPr="00292479">
        <w:rPr>
          <w:b/>
          <w:sz w:val="24"/>
          <w:szCs w:val="24"/>
        </w:rPr>
        <w:t>ontratação de Empresa Especializada na área de Engenharia Civil, devidamente registrada no CREA</w:t>
      </w:r>
      <w:r w:rsidR="00292479" w:rsidRPr="00292479">
        <w:rPr>
          <w:sz w:val="24"/>
          <w:szCs w:val="24"/>
        </w:rPr>
        <w:t xml:space="preserve"> </w:t>
      </w:r>
      <w:r w:rsidR="00292479" w:rsidRPr="00292479">
        <w:rPr>
          <w:b/>
          <w:sz w:val="24"/>
          <w:szCs w:val="24"/>
        </w:rPr>
        <w:t>e/ou CAU, para a execução de obra e serviços de Engenharia, incluso o fornecimento de mão de obra, materiais, equipamentos e veículos, a serem prestados conforme projeto e demais peças técnicas inerentes a Recapeamento Asfáltico em CBUQ, a ser realizado nos bairros Moraes, Antônio Bueno, São João, Centro, São José, Jardim Amazonas, Vila Aurora e Belo Horizonte, todos localizados no Município de Palmeiras de Goiás – GO</w:t>
      </w:r>
      <w:r w:rsidRPr="00292479">
        <w:rPr>
          <w:b/>
          <w:sz w:val="24"/>
          <w:szCs w:val="24"/>
        </w:rPr>
        <w:t>.</w:t>
      </w:r>
      <w:r w:rsidRPr="0083052C">
        <w:rPr>
          <w:b/>
          <w:sz w:val="24"/>
          <w:szCs w:val="24"/>
        </w:rPr>
        <w:t xml:space="preserve"> </w:t>
      </w:r>
      <w:r w:rsidRPr="0083052C">
        <w:rPr>
          <w:sz w:val="24"/>
          <w:szCs w:val="24"/>
        </w:rPr>
        <w:t xml:space="preserve">O </w:t>
      </w:r>
      <w:r w:rsidR="00656083">
        <w:rPr>
          <w:sz w:val="24"/>
          <w:szCs w:val="24"/>
        </w:rPr>
        <w:t>M</w:t>
      </w:r>
      <w:r w:rsidRPr="0083052C">
        <w:rPr>
          <w:sz w:val="24"/>
          <w:szCs w:val="24"/>
        </w:rPr>
        <w:t>aiores informações poderão ser obtid</w:t>
      </w:r>
      <w:r w:rsidR="00656083">
        <w:rPr>
          <w:sz w:val="24"/>
          <w:szCs w:val="24"/>
        </w:rPr>
        <w:t>a</w:t>
      </w:r>
      <w:r w:rsidRPr="0083052C">
        <w:rPr>
          <w:sz w:val="24"/>
          <w:szCs w:val="24"/>
        </w:rPr>
        <w:t xml:space="preserve">s na Prefeitura Municipal de Palmeiras de Goiás, no endereço Rua Americano do Brasil, nº 149, Centro, Palmeiras de Goiás, Goiás, através do fone: 64-3430-2110, no horário das 07:00h as 17:00h ou através dos sites: </w:t>
      </w:r>
      <w:hyperlink r:id="rId6" w:history="1">
        <w:r w:rsidRPr="0083052C">
          <w:rPr>
            <w:rStyle w:val="Hyperlink"/>
            <w:sz w:val="24"/>
            <w:szCs w:val="24"/>
          </w:rPr>
          <w:t>www.palmeirasdegoias.go.gov.br</w:t>
        </w:r>
      </w:hyperlink>
      <w:r w:rsidRPr="0083052C">
        <w:rPr>
          <w:sz w:val="24"/>
          <w:szCs w:val="24"/>
        </w:rPr>
        <w:t xml:space="preserve">, e </w:t>
      </w:r>
      <w:hyperlink r:id="rId7" w:history="1">
        <w:r w:rsidRPr="0083052C">
          <w:rPr>
            <w:rStyle w:val="Hyperlink"/>
            <w:sz w:val="24"/>
            <w:szCs w:val="24"/>
          </w:rPr>
          <w:t>https://bnccompras.com/Home/Login</w:t>
        </w:r>
      </w:hyperlink>
      <w:r w:rsidRPr="007B1A14">
        <w:rPr>
          <w:rStyle w:val="Hyperlink"/>
          <w:color w:val="auto"/>
          <w:sz w:val="24"/>
          <w:szCs w:val="24"/>
        </w:rPr>
        <w:t>.</w:t>
      </w:r>
    </w:p>
    <w:p w14:paraId="58218B35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9E666CB" w14:textId="393C134C" w:rsidR="00F338DC" w:rsidRPr="001150EC" w:rsidRDefault="00F338DC" w:rsidP="00F338DC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1150EC">
        <w:rPr>
          <w:sz w:val="24"/>
          <w:szCs w:val="24"/>
        </w:rPr>
        <w:t xml:space="preserve">Palmeiras de Goiás, </w:t>
      </w:r>
      <w:r w:rsidR="00656083">
        <w:rPr>
          <w:sz w:val="24"/>
          <w:szCs w:val="24"/>
        </w:rPr>
        <w:t>24 de agosto</w:t>
      </w:r>
      <w:bookmarkStart w:id="0" w:name="_GoBack"/>
      <w:bookmarkEnd w:id="0"/>
      <w:r w:rsidRPr="001150EC">
        <w:rPr>
          <w:sz w:val="24"/>
          <w:szCs w:val="24"/>
        </w:rPr>
        <w:t xml:space="preserve"> de </w:t>
      </w:r>
      <w:r w:rsidR="007C7F50">
        <w:rPr>
          <w:sz w:val="24"/>
          <w:szCs w:val="24"/>
        </w:rPr>
        <w:t>2026</w:t>
      </w:r>
      <w:r w:rsidRPr="001150EC">
        <w:rPr>
          <w:sz w:val="24"/>
          <w:szCs w:val="24"/>
        </w:rPr>
        <w:t>.</w:t>
      </w:r>
    </w:p>
    <w:p w14:paraId="37023ADC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B98DDD7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2836BBA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6C8AAB1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92643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8AA8460" w14:textId="77777777" w:rsidR="00E14E71" w:rsidRPr="00E14E71" w:rsidRDefault="00E14E71" w:rsidP="00E14E71">
      <w:pPr>
        <w:tabs>
          <w:tab w:val="left" w:pos="540"/>
          <w:tab w:val="left" w:pos="720"/>
        </w:tabs>
        <w:spacing w:line="360" w:lineRule="auto"/>
        <w:jc w:val="center"/>
        <w:rPr>
          <w:b/>
          <w:sz w:val="24"/>
          <w:szCs w:val="24"/>
        </w:rPr>
      </w:pPr>
      <w:r w:rsidRPr="00E14E71">
        <w:rPr>
          <w:b/>
          <w:sz w:val="24"/>
          <w:szCs w:val="24"/>
        </w:rPr>
        <w:t>LUCIANO DIOCLÉSIO DA SILVA</w:t>
      </w:r>
    </w:p>
    <w:p w14:paraId="60A5203A" w14:textId="77777777" w:rsidR="00E14E71" w:rsidRPr="00E14E71" w:rsidRDefault="00E14E71" w:rsidP="00E14E71">
      <w:pPr>
        <w:spacing w:line="360" w:lineRule="auto"/>
        <w:jc w:val="center"/>
        <w:rPr>
          <w:b/>
          <w:sz w:val="24"/>
          <w:szCs w:val="24"/>
        </w:rPr>
      </w:pPr>
      <w:r w:rsidRPr="00E14E71">
        <w:rPr>
          <w:b/>
          <w:sz w:val="24"/>
          <w:szCs w:val="24"/>
        </w:rPr>
        <w:t>AGENTE DE CONTRATAÇÃO</w:t>
      </w:r>
    </w:p>
    <w:p w14:paraId="3E71AF20" w14:textId="6256027E" w:rsidR="00F338DC" w:rsidRPr="001150EC" w:rsidRDefault="00F338DC" w:rsidP="00E14E71">
      <w:pPr>
        <w:tabs>
          <w:tab w:val="left" w:pos="0"/>
        </w:tabs>
        <w:spacing w:line="360" w:lineRule="auto"/>
        <w:jc w:val="center"/>
        <w:rPr>
          <w:b/>
          <w:sz w:val="24"/>
          <w:szCs w:val="24"/>
        </w:rPr>
      </w:pPr>
    </w:p>
    <w:sectPr w:rsidR="00F338DC" w:rsidRPr="001150EC" w:rsidSect="00F338DC">
      <w:headerReference w:type="default" r:id="rId8"/>
      <w:pgSz w:w="11920" w:h="16850"/>
      <w:pgMar w:top="2694" w:right="1572" w:bottom="1417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F282DE" w14:textId="77777777" w:rsidR="00EC5E09" w:rsidRDefault="0038158C">
      <w:r>
        <w:separator/>
      </w:r>
    </w:p>
  </w:endnote>
  <w:endnote w:type="continuationSeparator" w:id="0">
    <w:p w14:paraId="44491E7D" w14:textId="77777777" w:rsidR="00EC5E09" w:rsidRDefault="00381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D3FDC6" w14:textId="77777777" w:rsidR="00EC5E09" w:rsidRDefault="0038158C">
      <w:r>
        <w:separator/>
      </w:r>
    </w:p>
  </w:footnote>
  <w:footnote w:type="continuationSeparator" w:id="0">
    <w:p w14:paraId="74AD5143" w14:textId="77777777" w:rsidR="00EC5E09" w:rsidRDefault="00381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6A9863" w14:textId="77777777" w:rsidR="00E14E71" w:rsidRDefault="00F338DC">
    <w:pPr>
      <w:pStyle w:val="Cabealho"/>
    </w:pPr>
    <w:r>
      <w:rPr>
        <w:noProof/>
      </w:rPr>
      <w:drawing>
        <wp:inline distT="0" distB="0" distL="0" distR="0" wp14:anchorId="102F8455" wp14:editId="09F475BE">
          <wp:extent cx="5408930" cy="768873"/>
          <wp:effectExtent l="0" t="0" r="127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8930" cy="7688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8DC"/>
    <w:rsid w:val="00011CBA"/>
    <w:rsid w:val="00013C71"/>
    <w:rsid w:val="001150EC"/>
    <w:rsid w:val="00120130"/>
    <w:rsid w:val="00192739"/>
    <w:rsid w:val="001C56AA"/>
    <w:rsid w:val="00216694"/>
    <w:rsid w:val="00287944"/>
    <w:rsid w:val="00292479"/>
    <w:rsid w:val="0038158C"/>
    <w:rsid w:val="003857A7"/>
    <w:rsid w:val="00390F36"/>
    <w:rsid w:val="003D2564"/>
    <w:rsid w:val="004E368D"/>
    <w:rsid w:val="00651A90"/>
    <w:rsid w:val="00656083"/>
    <w:rsid w:val="006732F9"/>
    <w:rsid w:val="006916E9"/>
    <w:rsid w:val="006D439E"/>
    <w:rsid w:val="007754A3"/>
    <w:rsid w:val="007A2EF5"/>
    <w:rsid w:val="007B1A14"/>
    <w:rsid w:val="007C7F50"/>
    <w:rsid w:val="0083052C"/>
    <w:rsid w:val="008F19C1"/>
    <w:rsid w:val="00901BFC"/>
    <w:rsid w:val="00976A61"/>
    <w:rsid w:val="009801DA"/>
    <w:rsid w:val="009C7CA8"/>
    <w:rsid w:val="009E3DDE"/>
    <w:rsid w:val="00A13459"/>
    <w:rsid w:val="00AF4B47"/>
    <w:rsid w:val="00B05C0D"/>
    <w:rsid w:val="00B11ED0"/>
    <w:rsid w:val="00B6143C"/>
    <w:rsid w:val="00C537F6"/>
    <w:rsid w:val="00C665F2"/>
    <w:rsid w:val="00CA64D4"/>
    <w:rsid w:val="00D91417"/>
    <w:rsid w:val="00D91A57"/>
    <w:rsid w:val="00DE02B2"/>
    <w:rsid w:val="00DE6D70"/>
    <w:rsid w:val="00E14E71"/>
    <w:rsid w:val="00E656F8"/>
    <w:rsid w:val="00E73FAB"/>
    <w:rsid w:val="00E808C0"/>
    <w:rsid w:val="00EC29E5"/>
    <w:rsid w:val="00EC5E09"/>
    <w:rsid w:val="00F33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37DF5"/>
  <w15:docId w15:val="{5AAD1199-94EE-4BD1-822B-6D11209E9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38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F338DC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338D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38D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8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38DC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compras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almeirasdegoias.go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Luciano Dioclesio da Silva</cp:lastModifiedBy>
  <cp:revision>3</cp:revision>
  <dcterms:created xsi:type="dcterms:W3CDTF">2026-08-21T18:16:00Z</dcterms:created>
  <dcterms:modified xsi:type="dcterms:W3CDTF">2026-08-21T18:18:00Z</dcterms:modified>
</cp:coreProperties>
</file>