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DC9130" w14:textId="77777777" w:rsidR="00010BF5" w:rsidRDefault="00010BF5" w:rsidP="00010BF5">
      <w:pPr>
        <w:spacing w:line="360" w:lineRule="auto"/>
        <w:jc w:val="center"/>
        <w:rPr>
          <w:b/>
          <w:sz w:val="24"/>
          <w:szCs w:val="24"/>
        </w:rPr>
      </w:pPr>
      <w:r>
        <w:rPr>
          <w:b/>
          <w:sz w:val="24"/>
          <w:szCs w:val="24"/>
        </w:rPr>
        <w:t>PREFEITURA MUNICIPAL DE PALMEIRAS DE GOIÁS</w:t>
      </w:r>
    </w:p>
    <w:p w14:paraId="77BAAA7D" w14:textId="77777777" w:rsidR="00010BF5" w:rsidRPr="00AD78B5" w:rsidRDefault="00010BF5" w:rsidP="00010BF5">
      <w:pPr>
        <w:spacing w:line="360" w:lineRule="auto"/>
        <w:jc w:val="center"/>
        <w:rPr>
          <w:b/>
          <w:sz w:val="24"/>
          <w:szCs w:val="24"/>
        </w:rPr>
      </w:pPr>
      <w:r w:rsidRPr="00AD78B5">
        <w:rPr>
          <w:b/>
          <w:sz w:val="24"/>
          <w:szCs w:val="24"/>
        </w:rPr>
        <w:t>AVISO DE LICITAÇÃO</w:t>
      </w:r>
    </w:p>
    <w:p w14:paraId="4F2B6543" w14:textId="726CF4A1" w:rsidR="00010BF5" w:rsidRDefault="00010BF5" w:rsidP="00010BF5">
      <w:pPr>
        <w:spacing w:line="360" w:lineRule="auto"/>
        <w:jc w:val="center"/>
        <w:rPr>
          <w:b/>
          <w:sz w:val="24"/>
          <w:szCs w:val="24"/>
        </w:rPr>
      </w:pPr>
      <w:r w:rsidRPr="00AD78B5">
        <w:rPr>
          <w:b/>
          <w:sz w:val="24"/>
          <w:szCs w:val="24"/>
        </w:rPr>
        <w:t xml:space="preserve">PREGÃO </w:t>
      </w:r>
      <w:r>
        <w:rPr>
          <w:b/>
          <w:sz w:val="24"/>
          <w:szCs w:val="24"/>
        </w:rPr>
        <w:t>ELETRÔNICO</w:t>
      </w:r>
      <w:r w:rsidRPr="00AD78B5">
        <w:rPr>
          <w:b/>
          <w:sz w:val="24"/>
          <w:szCs w:val="24"/>
        </w:rPr>
        <w:t xml:space="preserve"> Nº </w:t>
      </w:r>
      <w:r w:rsidR="00C152DE">
        <w:rPr>
          <w:b/>
          <w:sz w:val="24"/>
          <w:szCs w:val="24"/>
        </w:rPr>
        <w:t>161</w:t>
      </w:r>
      <w:r>
        <w:rPr>
          <w:b/>
          <w:sz w:val="24"/>
          <w:szCs w:val="24"/>
        </w:rPr>
        <w:t>/2026</w:t>
      </w:r>
    </w:p>
    <w:p w14:paraId="1CBE9786" w14:textId="5F5553AC" w:rsidR="009F7C05" w:rsidRDefault="009F7C05" w:rsidP="00010BF5">
      <w:pPr>
        <w:spacing w:line="360" w:lineRule="auto"/>
        <w:jc w:val="center"/>
        <w:rPr>
          <w:b/>
          <w:sz w:val="24"/>
          <w:szCs w:val="24"/>
        </w:rPr>
      </w:pPr>
      <w:r>
        <w:rPr>
          <w:b/>
          <w:sz w:val="24"/>
          <w:szCs w:val="24"/>
        </w:rPr>
        <w:t>REGISTRO DE PREÇO</w:t>
      </w:r>
    </w:p>
    <w:p w14:paraId="4ED88BE3" w14:textId="77777777" w:rsidR="00010BF5" w:rsidRDefault="00010BF5" w:rsidP="00010BF5">
      <w:pPr>
        <w:spacing w:line="360" w:lineRule="auto"/>
        <w:jc w:val="center"/>
        <w:rPr>
          <w:b/>
          <w:sz w:val="24"/>
          <w:szCs w:val="24"/>
        </w:rPr>
      </w:pPr>
    </w:p>
    <w:p w14:paraId="647B676B" w14:textId="77777777" w:rsidR="00010BF5" w:rsidRPr="00AD78B5" w:rsidRDefault="00010BF5" w:rsidP="00010BF5">
      <w:pPr>
        <w:spacing w:line="360" w:lineRule="auto"/>
        <w:jc w:val="center"/>
        <w:rPr>
          <w:b/>
          <w:sz w:val="24"/>
          <w:szCs w:val="24"/>
        </w:rPr>
      </w:pPr>
    </w:p>
    <w:p w14:paraId="6D3B598C" w14:textId="54477B7B" w:rsidR="00010BF5" w:rsidRPr="006F483E" w:rsidRDefault="00010BF5" w:rsidP="00010BF5">
      <w:pPr>
        <w:spacing w:line="360" w:lineRule="auto"/>
        <w:jc w:val="both"/>
        <w:rPr>
          <w:b/>
          <w:bCs/>
          <w:sz w:val="22"/>
          <w:szCs w:val="22"/>
        </w:rPr>
      </w:pPr>
      <w:r w:rsidRPr="00B62528">
        <w:rPr>
          <w:sz w:val="22"/>
          <w:szCs w:val="22"/>
        </w:rPr>
        <w:t xml:space="preserve">A Prefeitura Municipal de Palmeiras de Goiás torna público, que no dia </w:t>
      </w:r>
      <w:r w:rsidR="00C152DE">
        <w:rPr>
          <w:b/>
          <w:sz w:val="22"/>
          <w:szCs w:val="22"/>
        </w:rPr>
        <w:t>28</w:t>
      </w:r>
      <w:r>
        <w:rPr>
          <w:b/>
          <w:sz w:val="22"/>
          <w:szCs w:val="22"/>
        </w:rPr>
        <w:t>/10</w:t>
      </w:r>
      <w:r w:rsidRPr="00B62528">
        <w:rPr>
          <w:b/>
          <w:sz w:val="22"/>
          <w:szCs w:val="22"/>
        </w:rPr>
        <w:t>/2026, às 08:00hs</w:t>
      </w:r>
      <w:r w:rsidRPr="00B62528">
        <w:rPr>
          <w:sz w:val="22"/>
          <w:szCs w:val="22"/>
        </w:rPr>
        <w:t xml:space="preserve">, no site </w:t>
      </w:r>
      <w:hyperlink r:id="rId6" w:history="1">
        <w:r w:rsidRPr="00B62528">
          <w:rPr>
            <w:rStyle w:val="Hyperlink"/>
            <w:rFonts w:eastAsiaTheme="majorEastAsia"/>
            <w:sz w:val="22"/>
            <w:szCs w:val="22"/>
          </w:rPr>
          <w:t>https://bnccompras.com/Home/Login</w:t>
        </w:r>
      </w:hyperlink>
      <w:r w:rsidRPr="00B62528">
        <w:rPr>
          <w:sz w:val="22"/>
          <w:szCs w:val="22"/>
        </w:rPr>
        <w:t xml:space="preserve">, será realizado licitação na modalidade </w:t>
      </w:r>
      <w:r w:rsidRPr="00B62528">
        <w:rPr>
          <w:b/>
          <w:bCs/>
          <w:sz w:val="22"/>
          <w:szCs w:val="22"/>
        </w:rPr>
        <w:t>PREGÃO ELETRÔNICO</w:t>
      </w:r>
      <w:r w:rsidRPr="00B62528">
        <w:rPr>
          <w:sz w:val="22"/>
          <w:szCs w:val="22"/>
        </w:rPr>
        <w:t xml:space="preserve">, tipo </w:t>
      </w:r>
      <w:r w:rsidRPr="00B62528">
        <w:rPr>
          <w:b/>
          <w:bCs/>
          <w:sz w:val="22"/>
          <w:szCs w:val="22"/>
        </w:rPr>
        <w:t>MENOR PREÇO</w:t>
      </w:r>
      <w:r w:rsidRPr="00B62528">
        <w:rPr>
          <w:sz w:val="22"/>
          <w:szCs w:val="22"/>
        </w:rPr>
        <w:t xml:space="preserve"> </w:t>
      </w:r>
      <w:r w:rsidR="007D4CF5">
        <w:rPr>
          <w:b/>
          <w:sz w:val="22"/>
          <w:szCs w:val="22"/>
        </w:rPr>
        <w:t>POR ITEM</w:t>
      </w:r>
      <w:r w:rsidRPr="00B62528">
        <w:rPr>
          <w:b/>
          <w:bCs/>
          <w:sz w:val="22"/>
          <w:szCs w:val="22"/>
        </w:rPr>
        <w:t xml:space="preserve"> </w:t>
      </w:r>
      <w:r w:rsidRPr="00B62528">
        <w:rPr>
          <w:sz w:val="22"/>
          <w:szCs w:val="22"/>
        </w:rPr>
        <w:t>para</w:t>
      </w:r>
      <w:r>
        <w:rPr>
          <w:sz w:val="22"/>
          <w:szCs w:val="22"/>
        </w:rPr>
        <w:t xml:space="preserve"> </w:t>
      </w:r>
      <w:r w:rsidR="00C152DE" w:rsidRPr="00C152DE">
        <w:rPr>
          <w:b/>
          <w:bCs/>
          <w:iCs/>
          <w:sz w:val="22"/>
          <w:szCs w:val="22"/>
        </w:rPr>
        <w:t>Registro de Preços para futura Contratação de empresa prestação de serviços de rastreamento e monitoramento veicular via GPS, incluindo o fornecimento em comodato de todos os equipamentos necessários (rastreadores, acessórios, cabos e demais componentes), instalação, configuração, manutenção, conectividade de dados móveis, plataforma de monitoramento, sistema de gerenciamento com acesso web, sob demanda, para veículos da frota da Prefeitura Municipal de Palmeiras de Goiás</w:t>
      </w:r>
      <w:r w:rsidRPr="00251F46">
        <w:rPr>
          <w:b/>
          <w:bCs/>
          <w:sz w:val="22"/>
          <w:szCs w:val="22"/>
        </w:rPr>
        <w:t>.</w:t>
      </w:r>
      <w:r>
        <w:rPr>
          <w:b/>
          <w:bCs/>
          <w:sz w:val="22"/>
          <w:szCs w:val="22"/>
        </w:rPr>
        <w:t xml:space="preserve"> </w:t>
      </w:r>
      <w:r w:rsidRPr="00B62528">
        <w:rPr>
          <w:sz w:val="22"/>
          <w:szCs w:val="22"/>
        </w:rPr>
        <w:t xml:space="preserve">O Edital e maiores informações poderão ser obtidos na Prefeitura Municipal de Palmeiras de Goiás, no endereço Rua Americano do Brasil, nº 149, Centro, Palmeiras de Goiás, Goiás, através do fone: 64-3430-2110, no horário das 07:00h as 17:00h ou através dos sites: </w:t>
      </w:r>
      <w:hyperlink r:id="rId7" w:history="1">
        <w:r w:rsidRPr="00B62528">
          <w:rPr>
            <w:rStyle w:val="Hyperlink"/>
            <w:rFonts w:eastAsiaTheme="majorEastAsia"/>
            <w:sz w:val="22"/>
            <w:szCs w:val="22"/>
          </w:rPr>
          <w:t>www.palmeirasdegoias.go.gov.br</w:t>
        </w:r>
      </w:hyperlink>
      <w:r w:rsidRPr="00B62528">
        <w:rPr>
          <w:sz w:val="22"/>
          <w:szCs w:val="22"/>
        </w:rPr>
        <w:t xml:space="preserve">, e </w:t>
      </w:r>
      <w:hyperlink r:id="rId8" w:history="1">
        <w:r w:rsidRPr="00B62528">
          <w:rPr>
            <w:rStyle w:val="Hyperlink"/>
            <w:rFonts w:eastAsiaTheme="majorEastAsia"/>
            <w:sz w:val="22"/>
            <w:szCs w:val="22"/>
          </w:rPr>
          <w:t>https://bnccompras.com/Home/Login</w:t>
        </w:r>
      </w:hyperlink>
      <w:r w:rsidRPr="00B62528">
        <w:rPr>
          <w:rStyle w:val="Hyperlink"/>
          <w:rFonts w:eastAsiaTheme="majorEastAsia"/>
          <w:color w:val="auto"/>
          <w:sz w:val="22"/>
          <w:szCs w:val="22"/>
        </w:rPr>
        <w:t>.</w:t>
      </w:r>
    </w:p>
    <w:p w14:paraId="18E73C5C" w14:textId="77777777" w:rsidR="00010BF5" w:rsidRPr="007C2B1A" w:rsidRDefault="00010BF5" w:rsidP="00010BF5">
      <w:pPr>
        <w:tabs>
          <w:tab w:val="left" w:pos="0"/>
        </w:tabs>
        <w:spacing w:line="360" w:lineRule="auto"/>
        <w:ind w:left="567"/>
        <w:jc w:val="center"/>
        <w:rPr>
          <w:sz w:val="24"/>
          <w:szCs w:val="24"/>
        </w:rPr>
      </w:pPr>
    </w:p>
    <w:p w14:paraId="7A03497E" w14:textId="0FDC6D94" w:rsidR="00010BF5" w:rsidRDefault="00010BF5" w:rsidP="00010BF5">
      <w:pPr>
        <w:tabs>
          <w:tab w:val="left" w:pos="0"/>
        </w:tabs>
        <w:spacing w:line="360" w:lineRule="auto"/>
        <w:jc w:val="right"/>
        <w:rPr>
          <w:sz w:val="24"/>
          <w:szCs w:val="24"/>
        </w:rPr>
      </w:pPr>
      <w:r w:rsidRPr="00AD78B5">
        <w:rPr>
          <w:sz w:val="24"/>
          <w:szCs w:val="24"/>
        </w:rPr>
        <w:t xml:space="preserve">Palmeiras de Goiás, </w:t>
      </w:r>
      <w:r w:rsidR="00C152DE">
        <w:rPr>
          <w:sz w:val="24"/>
          <w:szCs w:val="24"/>
        </w:rPr>
        <w:t>09</w:t>
      </w:r>
      <w:r>
        <w:rPr>
          <w:sz w:val="24"/>
          <w:szCs w:val="24"/>
        </w:rPr>
        <w:t xml:space="preserve"> de </w:t>
      </w:r>
      <w:r w:rsidR="00C152DE">
        <w:rPr>
          <w:sz w:val="24"/>
          <w:szCs w:val="24"/>
        </w:rPr>
        <w:t>outubro</w:t>
      </w:r>
      <w:r>
        <w:rPr>
          <w:sz w:val="24"/>
          <w:szCs w:val="24"/>
        </w:rPr>
        <w:t xml:space="preserve"> de 2026</w:t>
      </w:r>
      <w:r w:rsidRPr="00AD78B5">
        <w:rPr>
          <w:sz w:val="24"/>
          <w:szCs w:val="24"/>
        </w:rPr>
        <w:t>.</w:t>
      </w:r>
    </w:p>
    <w:p w14:paraId="6B277031" w14:textId="77777777" w:rsidR="00010BF5" w:rsidRDefault="00010BF5" w:rsidP="00010BF5">
      <w:pPr>
        <w:tabs>
          <w:tab w:val="left" w:pos="0"/>
        </w:tabs>
        <w:spacing w:line="360" w:lineRule="auto"/>
        <w:ind w:left="567"/>
        <w:jc w:val="both"/>
        <w:rPr>
          <w:sz w:val="24"/>
          <w:szCs w:val="24"/>
        </w:rPr>
      </w:pPr>
    </w:p>
    <w:p w14:paraId="6307E6BC" w14:textId="77777777" w:rsidR="00010BF5" w:rsidRDefault="00010BF5" w:rsidP="00010BF5">
      <w:pPr>
        <w:tabs>
          <w:tab w:val="left" w:pos="0"/>
        </w:tabs>
        <w:spacing w:line="360" w:lineRule="auto"/>
        <w:ind w:left="567"/>
        <w:jc w:val="both"/>
        <w:rPr>
          <w:sz w:val="24"/>
          <w:szCs w:val="24"/>
        </w:rPr>
      </w:pPr>
    </w:p>
    <w:p w14:paraId="412B9988" w14:textId="77777777" w:rsidR="00010BF5" w:rsidRDefault="00010BF5" w:rsidP="00010BF5">
      <w:pPr>
        <w:tabs>
          <w:tab w:val="left" w:pos="0"/>
        </w:tabs>
        <w:spacing w:line="360" w:lineRule="auto"/>
        <w:ind w:left="567"/>
        <w:jc w:val="both"/>
        <w:rPr>
          <w:sz w:val="24"/>
          <w:szCs w:val="24"/>
        </w:rPr>
      </w:pPr>
    </w:p>
    <w:p w14:paraId="40ADCB13" w14:textId="77777777" w:rsidR="00010BF5" w:rsidRDefault="00010BF5" w:rsidP="00010BF5">
      <w:pPr>
        <w:tabs>
          <w:tab w:val="left" w:pos="0"/>
        </w:tabs>
        <w:spacing w:line="360" w:lineRule="auto"/>
        <w:ind w:left="567"/>
        <w:jc w:val="both"/>
        <w:rPr>
          <w:sz w:val="24"/>
          <w:szCs w:val="24"/>
        </w:rPr>
      </w:pPr>
    </w:p>
    <w:p w14:paraId="66547B7B" w14:textId="77777777" w:rsidR="00010BF5" w:rsidRDefault="00010BF5" w:rsidP="00010BF5">
      <w:pPr>
        <w:tabs>
          <w:tab w:val="left" w:pos="0"/>
        </w:tabs>
        <w:spacing w:line="360" w:lineRule="auto"/>
        <w:ind w:left="567"/>
        <w:jc w:val="both"/>
        <w:rPr>
          <w:sz w:val="24"/>
          <w:szCs w:val="24"/>
        </w:rPr>
      </w:pPr>
    </w:p>
    <w:p w14:paraId="521206E2" w14:textId="77777777" w:rsidR="00010BF5" w:rsidRDefault="00010BF5" w:rsidP="00010BF5">
      <w:pPr>
        <w:tabs>
          <w:tab w:val="left" w:pos="0"/>
        </w:tabs>
        <w:spacing w:line="360" w:lineRule="auto"/>
        <w:jc w:val="center"/>
        <w:rPr>
          <w:b/>
          <w:sz w:val="22"/>
          <w:szCs w:val="22"/>
        </w:rPr>
      </w:pPr>
      <w:r>
        <w:rPr>
          <w:b/>
          <w:sz w:val="24"/>
          <w:szCs w:val="24"/>
        </w:rPr>
        <w:t>LUCIANO DIOCLESIO DA SILVA</w:t>
      </w:r>
    </w:p>
    <w:p w14:paraId="189EE6D8" w14:textId="77777777" w:rsidR="00010BF5" w:rsidRPr="006B337B" w:rsidRDefault="00010BF5" w:rsidP="00010BF5">
      <w:pPr>
        <w:tabs>
          <w:tab w:val="left" w:pos="0"/>
        </w:tabs>
        <w:spacing w:line="360" w:lineRule="auto"/>
        <w:jc w:val="center"/>
        <w:rPr>
          <w:b/>
          <w:sz w:val="22"/>
          <w:szCs w:val="22"/>
        </w:rPr>
      </w:pPr>
      <w:r>
        <w:rPr>
          <w:b/>
          <w:sz w:val="24"/>
          <w:szCs w:val="24"/>
        </w:rPr>
        <w:t>Pregoeiro</w:t>
      </w:r>
    </w:p>
    <w:p w14:paraId="230A9EAC" w14:textId="77777777" w:rsidR="00010BF5" w:rsidRDefault="00010BF5" w:rsidP="00010BF5"/>
    <w:p w14:paraId="6975FAC8" w14:textId="77777777" w:rsidR="00010BF5" w:rsidRDefault="00010BF5" w:rsidP="00010BF5"/>
    <w:p w14:paraId="732709AF" w14:textId="77777777" w:rsidR="00EF0C3F" w:rsidRDefault="00EF0C3F"/>
    <w:sectPr w:rsidR="00EF0C3F" w:rsidSect="00502BD4">
      <w:headerReference w:type="default" r:id="rId9"/>
      <w:pgSz w:w="11906" w:h="16838"/>
      <w:pgMar w:top="1417" w:right="1558" w:bottom="1417" w:left="1701"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2F7AD" w14:textId="77777777" w:rsidR="00637E0D" w:rsidRDefault="00637E0D">
      <w:r>
        <w:separator/>
      </w:r>
    </w:p>
  </w:endnote>
  <w:endnote w:type="continuationSeparator" w:id="0">
    <w:p w14:paraId="3C3BF159" w14:textId="77777777" w:rsidR="00637E0D" w:rsidRDefault="00637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7DE63" w14:textId="77777777" w:rsidR="00637E0D" w:rsidRDefault="00637E0D">
      <w:r>
        <w:separator/>
      </w:r>
    </w:p>
  </w:footnote>
  <w:footnote w:type="continuationSeparator" w:id="0">
    <w:p w14:paraId="3E8279EF" w14:textId="77777777" w:rsidR="00637E0D" w:rsidRDefault="00637E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2C3BD" w14:textId="77777777" w:rsidR="00010BF5" w:rsidRPr="00053904" w:rsidRDefault="00010BF5" w:rsidP="005421CA">
    <w:pPr>
      <w:jc w:val="center"/>
      <w:rPr>
        <w:rFonts w:ascii="Arial" w:hAnsi="Arial" w:cs="Arial"/>
      </w:rPr>
    </w:pPr>
    <w:r>
      <w:rPr>
        <w:noProof/>
      </w:rPr>
      <w:drawing>
        <wp:inline distT="0" distB="0" distL="0" distR="0" wp14:anchorId="755C2E80" wp14:editId="6C70EE24">
          <wp:extent cx="5762625" cy="819150"/>
          <wp:effectExtent l="0" t="0" r="9525" b="0"/>
          <wp:docPr id="1595692165" name="Imagem 159569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46BC17E1" w14:textId="77777777" w:rsidR="00010BF5" w:rsidRDefault="00010BF5" w:rsidP="005421CA">
    <w:pPr>
      <w:pStyle w:val="Cabealho"/>
      <w:tabs>
        <w:tab w:val="clear" w:pos="8504"/>
        <w:tab w:val="left" w:pos="7395"/>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BF5"/>
    <w:rsid w:val="00010BF5"/>
    <w:rsid w:val="000713B7"/>
    <w:rsid w:val="001C37D4"/>
    <w:rsid w:val="00445CC1"/>
    <w:rsid w:val="00502BD4"/>
    <w:rsid w:val="00532D53"/>
    <w:rsid w:val="00553A78"/>
    <w:rsid w:val="00637E0D"/>
    <w:rsid w:val="00673129"/>
    <w:rsid w:val="0074318C"/>
    <w:rsid w:val="007D4CF5"/>
    <w:rsid w:val="007D7B58"/>
    <w:rsid w:val="008359CF"/>
    <w:rsid w:val="008567B8"/>
    <w:rsid w:val="00954621"/>
    <w:rsid w:val="009A5905"/>
    <w:rsid w:val="009F7C05"/>
    <w:rsid w:val="00AF4B47"/>
    <w:rsid w:val="00B65930"/>
    <w:rsid w:val="00C152DE"/>
    <w:rsid w:val="00CF0072"/>
    <w:rsid w:val="00D72455"/>
    <w:rsid w:val="00E17528"/>
    <w:rsid w:val="00E91C0B"/>
    <w:rsid w:val="00EF0C3F"/>
    <w:rsid w:val="00F6112A"/>
    <w:rsid w:val="00FE1C22"/>
    <w:rsid w:val="00FF5D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F5EA4"/>
  <w15:chartTrackingRefBased/>
  <w15:docId w15:val="{BB638C27-0F46-4394-A6F8-E80E5F524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BF5"/>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010BF5"/>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010BF5"/>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010BF5"/>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010BF5"/>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010BF5"/>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010BF5"/>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010BF5"/>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010BF5"/>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010BF5"/>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10BF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010BF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010BF5"/>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010BF5"/>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010BF5"/>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010BF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10BF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10BF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10BF5"/>
    <w:rPr>
      <w:rFonts w:eastAsiaTheme="majorEastAsia" w:cstheme="majorBidi"/>
      <w:color w:val="272727" w:themeColor="text1" w:themeTint="D8"/>
    </w:rPr>
  </w:style>
  <w:style w:type="paragraph" w:styleId="Ttulo">
    <w:name w:val="Title"/>
    <w:basedOn w:val="Normal"/>
    <w:next w:val="Normal"/>
    <w:link w:val="TtuloChar"/>
    <w:uiPriority w:val="10"/>
    <w:qFormat/>
    <w:rsid w:val="00010BF5"/>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010BF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10BF5"/>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010BF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10BF5"/>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010BF5"/>
    <w:rPr>
      <w:i/>
      <w:iCs/>
      <w:color w:val="404040" w:themeColor="text1" w:themeTint="BF"/>
    </w:rPr>
  </w:style>
  <w:style w:type="paragraph" w:styleId="PargrafodaLista">
    <w:name w:val="List Paragraph"/>
    <w:basedOn w:val="Normal"/>
    <w:uiPriority w:val="34"/>
    <w:qFormat/>
    <w:rsid w:val="00010BF5"/>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010BF5"/>
    <w:rPr>
      <w:i/>
      <w:iCs/>
      <w:color w:val="2F5496" w:themeColor="accent1" w:themeShade="BF"/>
    </w:rPr>
  </w:style>
  <w:style w:type="paragraph" w:styleId="CitaoIntensa">
    <w:name w:val="Intense Quote"/>
    <w:basedOn w:val="Normal"/>
    <w:next w:val="Normal"/>
    <w:link w:val="CitaoIntensaChar"/>
    <w:uiPriority w:val="30"/>
    <w:qFormat/>
    <w:rsid w:val="00010BF5"/>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010BF5"/>
    <w:rPr>
      <w:i/>
      <w:iCs/>
      <w:color w:val="2F5496" w:themeColor="accent1" w:themeShade="BF"/>
    </w:rPr>
  </w:style>
  <w:style w:type="character" w:styleId="RefernciaIntensa">
    <w:name w:val="Intense Reference"/>
    <w:basedOn w:val="Fontepargpadro"/>
    <w:uiPriority w:val="32"/>
    <w:qFormat/>
    <w:rsid w:val="00010BF5"/>
    <w:rPr>
      <w:b/>
      <w:bCs/>
      <w:smallCaps/>
      <w:color w:val="2F5496" w:themeColor="accent1" w:themeShade="BF"/>
      <w:spacing w:val="5"/>
    </w:rPr>
  </w:style>
  <w:style w:type="character" w:styleId="Hyperlink">
    <w:name w:val="Hyperlink"/>
    <w:semiHidden/>
    <w:unhideWhenUsed/>
    <w:rsid w:val="00010BF5"/>
    <w:rPr>
      <w:color w:val="0000FF"/>
      <w:u w:val="single"/>
    </w:rPr>
  </w:style>
  <w:style w:type="paragraph" w:styleId="Cabealho">
    <w:name w:val="header"/>
    <w:basedOn w:val="Normal"/>
    <w:link w:val="CabealhoChar"/>
    <w:uiPriority w:val="99"/>
    <w:unhideWhenUsed/>
    <w:rsid w:val="00010BF5"/>
    <w:pPr>
      <w:tabs>
        <w:tab w:val="center" w:pos="4252"/>
        <w:tab w:val="right" w:pos="8504"/>
      </w:tabs>
    </w:pPr>
  </w:style>
  <w:style w:type="character" w:customStyle="1" w:styleId="CabealhoChar">
    <w:name w:val="Cabeçalho Char"/>
    <w:basedOn w:val="Fontepargpadro"/>
    <w:link w:val="Cabealho"/>
    <w:uiPriority w:val="99"/>
    <w:rsid w:val="00010BF5"/>
    <w:rPr>
      <w:rFonts w:ascii="Times New Roman" w:eastAsia="Times New Roman" w:hAnsi="Times New Roman" w:cs="Times New Roman"/>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pras.gov.br" TargetMode="External"/><Relationship Id="rId3" Type="http://schemas.openxmlformats.org/officeDocument/2006/relationships/webSettings" Target="webSettings.xml"/><Relationship Id="rId7" Type="http://schemas.openxmlformats.org/officeDocument/2006/relationships/hyperlink" Target="http://www.palmeirasdegoias.go.gov.b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mpras.gov.br"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214</Words>
  <Characters>1161</Characters>
  <Application>Microsoft Office Word</Application>
  <DocSecurity>0</DocSecurity>
  <Lines>9</Lines>
  <Paragraphs>2</Paragraphs>
  <ScaleCrop>false</ScaleCrop>
  <Company/>
  <LinksUpToDate>false</LinksUpToDate>
  <CharactersWithSpaces>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Muriell Ariadne Cardoso Peixoto</dc:creator>
  <cp:keywords/>
  <dc:description/>
  <cp:lastModifiedBy>Muriell Ariadne Cardoso Peixoto</cp:lastModifiedBy>
  <cp:revision>2</cp:revision>
  <cp:lastPrinted>2026-09-25T11:40:00Z</cp:lastPrinted>
  <dcterms:created xsi:type="dcterms:W3CDTF">2026-10-08T12:43:00Z</dcterms:created>
  <dcterms:modified xsi:type="dcterms:W3CDTF">2026-10-08T12:43:00Z</dcterms:modified>
</cp:coreProperties>
</file>