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32F" w:rsidRDefault="0041032F" w:rsidP="0041032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:rsidR="0041032F" w:rsidRDefault="0041032F" w:rsidP="0041032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AVISO DE </w:t>
      </w:r>
      <w:r w:rsidR="00594BF9">
        <w:rPr>
          <w:b/>
          <w:sz w:val="24"/>
          <w:szCs w:val="24"/>
        </w:rPr>
        <w:t>RETIFICAÇÃO DE EDITAL</w:t>
      </w:r>
      <w:r w:rsidR="00E3172F">
        <w:rPr>
          <w:b/>
          <w:sz w:val="24"/>
          <w:szCs w:val="24"/>
        </w:rPr>
        <w:t xml:space="preserve"> DE </w:t>
      </w:r>
      <w:r>
        <w:rPr>
          <w:b/>
          <w:sz w:val="24"/>
          <w:szCs w:val="24"/>
        </w:rPr>
        <w:t>LICITAÇÃO</w:t>
      </w:r>
    </w:p>
    <w:p w:rsidR="0041032F" w:rsidRDefault="0041032F" w:rsidP="0041032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PREGÃO ELETRÔNICO Nº </w:t>
      </w:r>
      <w:r w:rsidR="00201ACB">
        <w:rPr>
          <w:b/>
          <w:sz w:val="24"/>
          <w:szCs w:val="24"/>
        </w:rPr>
        <w:t>19/2026</w:t>
      </w:r>
    </w:p>
    <w:p w:rsidR="0041032F" w:rsidRDefault="0041032F" w:rsidP="0041032F">
      <w:pPr>
        <w:jc w:val="center"/>
        <w:rPr>
          <w:b/>
          <w:sz w:val="24"/>
          <w:szCs w:val="24"/>
        </w:rPr>
      </w:pPr>
    </w:p>
    <w:p w:rsidR="0041032F" w:rsidRDefault="0041032F" w:rsidP="0041032F">
      <w:pPr>
        <w:jc w:val="center"/>
        <w:rPr>
          <w:b/>
          <w:sz w:val="24"/>
          <w:szCs w:val="24"/>
        </w:rPr>
      </w:pPr>
    </w:p>
    <w:p w:rsidR="0041032F" w:rsidRDefault="0041032F" w:rsidP="0041032F">
      <w:pPr>
        <w:jc w:val="center"/>
        <w:rPr>
          <w:b/>
          <w:sz w:val="24"/>
          <w:szCs w:val="24"/>
        </w:rPr>
      </w:pPr>
    </w:p>
    <w:p w:rsidR="0041032F" w:rsidRDefault="0041032F" w:rsidP="0041032F">
      <w:pPr>
        <w:jc w:val="center"/>
        <w:rPr>
          <w:b/>
          <w:sz w:val="24"/>
          <w:szCs w:val="24"/>
        </w:rPr>
      </w:pPr>
    </w:p>
    <w:p w:rsidR="0041032F" w:rsidRDefault="0041032F" w:rsidP="0041032F">
      <w:pPr>
        <w:spacing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  <w:r>
        <w:rPr>
          <w:sz w:val="24"/>
          <w:szCs w:val="24"/>
        </w:rPr>
        <w:t>A Prefeitura Municipal de Palmeiras de Goiás torna público que</w:t>
      </w:r>
      <w:r w:rsidR="00594BF9">
        <w:rPr>
          <w:sz w:val="24"/>
          <w:szCs w:val="24"/>
        </w:rPr>
        <w:t xml:space="preserve">, </w:t>
      </w:r>
      <w:r w:rsidR="00E3172F">
        <w:rPr>
          <w:sz w:val="24"/>
          <w:szCs w:val="24"/>
        </w:rPr>
        <w:t xml:space="preserve">após retificação do edital, </w:t>
      </w:r>
      <w:r w:rsidR="008D339C">
        <w:rPr>
          <w:sz w:val="24"/>
          <w:szCs w:val="24"/>
        </w:rPr>
        <w:t xml:space="preserve">fica prorrogado para o </w:t>
      </w:r>
      <w:bookmarkStart w:id="0" w:name="_GoBack"/>
      <w:bookmarkEnd w:id="0"/>
      <w:r>
        <w:rPr>
          <w:sz w:val="24"/>
          <w:szCs w:val="24"/>
        </w:rPr>
        <w:t xml:space="preserve">dia </w:t>
      </w:r>
      <w:r w:rsidR="00201ACB">
        <w:rPr>
          <w:b/>
          <w:sz w:val="24"/>
          <w:szCs w:val="24"/>
        </w:rPr>
        <w:t>24/04/2026</w:t>
      </w:r>
      <w:r>
        <w:rPr>
          <w:b/>
          <w:sz w:val="24"/>
          <w:szCs w:val="24"/>
        </w:rPr>
        <w:t>, às 08:00hs</w:t>
      </w:r>
      <w:r>
        <w:rPr>
          <w:sz w:val="24"/>
          <w:szCs w:val="24"/>
        </w:rPr>
        <w:t xml:space="preserve">, no site </w:t>
      </w:r>
      <w:hyperlink r:id="rId7" w:history="1">
        <w:r>
          <w:rPr>
            <w:rStyle w:val="Hyperlink"/>
            <w:sz w:val="24"/>
            <w:szCs w:val="24"/>
          </w:rPr>
          <w:t>https://bnccompras.com/Home/Login</w:t>
        </w:r>
      </w:hyperlink>
      <w:r>
        <w:rPr>
          <w:sz w:val="24"/>
          <w:szCs w:val="24"/>
        </w:rPr>
        <w:t xml:space="preserve">, </w:t>
      </w:r>
      <w:r w:rsidR="00E3172F">
        <w:rPr>
          <w:sz w:val="24"/>
          <w:szCs w:val="24"/>
        </w:rPr>
        <w:t>a</w:t>
      </w:r>
      <w:r>
        <w:rPr>
          <w:sz w:val="24"/>
          <w:szCs w:val="24"/>
        </w:rPr>
        <w:t xml:space="preserve"> licitação na </w:t>
      </w:r>
      <w:r w:rsidRPr="0041032F">
        <w:rPr>
          <w:sz w:val="24"/>
          <w:szCs w:val="24"/>
        </w:rPr>
        <w:t xml:space="preserve">modalidade </w:t>
      </w:r>
      <w:r w:rsidRPr="0041032F">
        <w:rPr>
          <w:b/>
          <w:bCs/>
          <w:sz w:val="24"/>
          <w:szCs w:val="24"/>
        </w:rPr>
        <w:t>PREGÃO ELETRÔNICO</w:t>
      </w:r>
      <w:r w:rsidRPr="0041032F">
        <w:rPr>
          <w:sz w:val="24"/>
          <w:szCs w:val="24"/>
        </w:rPr>
        <w:t xml:space="preserve">, tipo menor preço por </w:t>
      </w:r>
      <w:r w:rsidRPr="0041032F">
        <w:rPr>
          <w:b/>
          <w:bCs/>
          <w:sz w:val="24"/>
          <w:szCs w:val="24"/>
        </w:rPr>
        <w:t xml:space="preserve">ITEM, </w:t>
      </w:r>
      <w:r w:rsidR="00201ACB">
        <w:rPr>
          <w:b/>
          <w:bCs/>
          <w:color w:val="000000" w:themeColor="text1"/>
          <w:sz w:val="22"/>
          <w:szCs w:val="22"/>
        </w:rPr>
        <w:t>Contratação de empresa especializada na</w:t>
      </w:r>
      <w:r w:rsidR="00201ACB">
        <w:rPr>
          <w:b/>
          <w:color w:val="000000" w:themeColor="text1"/>
          <w:sz w:val="22"/>
          <w:szCs w:val="22"/>
        </w:rPr>
        <w:t xml:space="preserve"> locação de dois caminhões trucados com caçamba e motorista, por um período de 12 (doze) meses, para atender as demandas da secretaria de Infraestrutura rural</w:t>
      </w:r>
      <w:r w:rsidRPr="0041032F">
        <w:rPr>
          <w:b/>
          <w:sz w:val="24"/>
          <w:szCs w:val="24"/>
        </w:rPr>
        <w:t xml:space="preserve">. </w:t>
      </w:r>
      <w:r w:rsidRPr="0041032F">
        <w:rPr>
          <w:sz w:val="24"/>
          <w:szCs w:val="24"/>
        </w:rPr>
        <w:t>O Edital e maiores informações poderão ser obtidos na Prefeitura Municipal de Palmeiras de Goiás, no endereço Rua Americano do Brasil, nº 149, Centro, Palmeiras de Goiás,</w:t>
      </w:r>
      <w:r>
        <w:rPr>
          <w:sz w:val="24"/>
          <w:szCs w:val="24"/>
        </w:rPr>
        <w:t xml:space="preserve"> Goiás, através do fone: 64-3430-2110, no horário das 07:00h as 17:00h ou através dos sites: </w:t>
      </w:r>
      <w:hyperlink r:id="rId8" w:history="1">
        <w:r>
          <w:rPr>
            <w:rStyle w:val="Hyperlink"/>
            <w:sz w:val="24"/>
            <w:szCs w:val="24"/>
          </w:rPr>
          <w:t>www.palmeirasdegoias.go.gov.br</w:t>
        </w:r>
      </w:hyperlink>
      <w:r>
        <w:rPr>
          <w:sz w:val="24"/>
          <w:szCs w:val="24"/>
        </w:rPr>
        <w:t xml:space="preserve">, e </w:t>
      </w:r>
      <w:hyperlink r:id="rId9" w:history="1">
        <w:r>
          <w:rPr>
            <w:rStyle w:val="Hyperlink"/>
            <w:sz w:val="24"/>
            <w:szCs w:val="24"/>
          </w:rPr>
          <w:t>https://bnccompras.com/Home/Login</w:t>
        </w:r>
      </w:hyperlink>
      <w:r>
        <w:rPr>
          <w:rStyle w:val="Hyperlink"/>
          <w:color w:val="auto"/>
          <w:sz w:val="24"/>
          <w:szCs w:val="24"/>
        </w:rPr>
        <w:t>.</w:t>
      </w:r>
    </w:p>
    <w:p w:rsidR="0041032F" w:rsidRDefault="0041032F" w:rsidP="0041032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:rsidR="0041032F" w:rsidRDefault="0041032F" w:rsidP="0041032F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Palmeiras de Goiás, </w:t>
      </w:r>
      <w:r w:rsidR="00201ACB">
        <w:rPr>
          <w:sz w:val="24"/>
          <w:szCs w:val="24"/>
        </w:rPr>
        <w:t>01</w:t>
      </w:r>
      <w:r>
        <w:rPr>
          <w:sz w:val="24"/>
          <w:szCs w:val="24"/>
        </w:rPr>
        <w:t xml:space="preserve"> de </w:t>
      </w:r>
      <w:r w:rsidR="00201ACB">
        <w:rPr>
          <w:sz w:val="24"/>
          <w:szCs w:val="24"/>
        </w:rPr>
        <w:t>abril de 2026</w:t>
      </w:r>
      <w:r>
        <w:rPr>
          <w:sz w:val="24"/>
          <w:szCs w:val="24"/>
        </w:rPr>
        <w:t>.</w:t>
      </w:r>
    </w:p>
    <w:p w:rsidR="0041032F" w:rsidRDefault="0041032F" w:rsidP="0041032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:rsidR="0041032F" w:rsidRDefault="0041032F" w:rsidP="0041032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:rsidR="0041032F" w:rsidRDefault="0041032F" w:rsidP="0041032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:rsidR="0041032F" w:rsidRDefault="0041032F" w:rsidP="0041032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:rsidR="0041032F" w:rsidRDefault="0041032F" w:rsidP="0041032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:rsidR="0041032F" w:rsidRDefault="0041032F" w:rsidP="0041032F">
      <w:pPr>
        <w:tabs>
          <w:tab w:val="left" w:pos="0"/>
        </w:tabs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LUCIANO DIOCLESIO DA SILVA</w:t>
      </w:r>
    </w:p>
    <w:p w:rsidR="0041032F" w:rsidRDefault="0041032F" w:rsidP="0041032F">
      <w:pPr>
        <w:tabs>
          <w:tab w:val="left" w:pos="0"/>
        </w:tabs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Pregoeiro</w:t>
      </w:r>
    </w:p>
    <w:p w:rsidR="0041032F" w:rsidRDefault="0041032F" w:rsidP="0041032F">
      <w:pPr>
        <w:rPr>
          <w:sz w:val="24"/>
          <w:szCs w:val="24"/>
        </w:rPr>
      </w:pPr>
    </w:p>
    <w:p w:rsidR="0041032F" w:rsidRDefault="0041032F" w:rsidP="0041032F">
      <w:pPr>
        <w:rPr>
          <w:sz w:val="24"/>
          <w:szCs w:val="24"/>
        </w:rPr>
      </w:pPr>
    </w:p>
    <w:p w:rsidR="0041032F" w:rsidRDefault="0041032F" w:rsidP="0041032F">
      <w:pPr>
        <w:rPr>
          <w:sz w:val="24"/>
          <w:szCs w:val="24"/>
        </w:rPr>
      </w:pPr>
    </w:p>
    <w:p w:rsidR="0041032F" w:rsidRDefault="0041032F" w:rsidP="0041032F">
      <w:pPr>
        <w:rPr>
          <w:sz w:val="24"/>
          <w:szCs w:val="24"/>
        </w:rPr>
      </w:pPr>
    </w:p>
    <w:p w:rsidR="0041032F" w:rsidRDefault="0041032F" w:rsidP="0041032F">
      <w:pPr>
        <w:rPr>
          <w:sz w:val="24"/>
          <w:szCs w:val="24"/>
        </w:rPr>
      </w:pPr>
    </w:p>
    <w:p w:rsidR="0041032F" w:rsidRDefault="0041032F" w:rsidP="0041032F">
      <w:pPr>
        <w:rPr>
          <w:sz w:val="24"/>
          <w:szCs w:val="24"/>
        </w:rPr>
      </w:pPr>
    </w:p>
    <w:p w:rsidR="0041032F" w:rsidRDefault="0041032F" w:rsidP="0041032F"/>
    <w:p w:rsidR="0041032F" w:rsidRDefault="0041032F" w:rsidP="0041032F"/>
    <w:p w:rsidR="001B6DE1" w:rsidRDefault="008D339C"/>
    <w:sectPr w:rsidR="001B6DE1" w:rsidSect="00306DC1">
      <w:headerReference w:type="default" r:id="rId10"/>
      <w:pgSz w:w="11920" w:h="16850"/>
      <w:pgMar w:top="2694" w:right="1701" w:bottom="1417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0999" w:rsidRDefault="00900999" w:rsidP="00900999">
      <w:r>
        <w:separator/>
      </w:r>
    </w:p>
  </w:endnote>
  <w:endnote w:type="continuationSeparator" w:id="0">
    <w:p w:rsidR="00900999" w:rsidRDefault="00900999" w:rsidP="00900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0999" w:rsidRDefault="00900999" w:rsidP="00900999">
      <w:r>
        <w:separator/>
      </w:r>
    </w:p>
  </w:footnote>
  <w:footnote w:type="continuationSeparator" w:id="0">
    <w:p w:rsidR="00900999" w:rsidRDefault="00900999" w:rsidP="009009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999" w:rsidRDefault="00900999">
    <w:pPr>
      <w:pStyle w:val="Cabealho"/>
    </w:pPr>
    <w:r>
      <w:rPr>
        <w:noProof/>
      </w:rPr>
      <w:drawing>
        <wp:inline distT="0" distB="0" distL="0" distR="0" wp14:anchorId="2E61B869" wp14:editId="75EC5794">
          <wp:extent cx="5408930" cy="768873"/>
          <wp:effectExtent l="0" t="0" r="127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8930" cy="7688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32F"/>
    <w:rsid w:val="00013C71"/>
    <w:rsid w:val="00192739"/>
    <w:rsid w:val="001A2537"/>
    <w:rsid w:val="00201ACB"/>
    <w:rsid w:val="00260299"/>
    <w:rsid w:val="00306DC1"/>
    <w:rsid w:val="00390F36"/>
    <w:rsid w:val="0041032F"/>
    <w:rsid w:val="00594BF9"/>
    <w:rsid w:val="007D1B32"/>
    <w:rsid w:val="008D339C"/>
    <w:rsid w:val="00900999"/>
    <w:rsid w:val="00E3172F"/>
    <w:rsid w:val="00EC2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3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41032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009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0099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009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0099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099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0999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3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41032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009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0099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009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0099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099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0999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04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lmeirasdegoias.go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ompra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compra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LICITAÇÃO-05</cp:lastModifiedBy>
  <cp:revision>3</cp:revision>
  <cp:lastPrinted>2025-09-09T13:08:00Z</cp:lastPrinted>
  <dcterms:created xsi:type="dcterms:W3CDTF">2026-03-31T16:44:00Z</dcterms:created>
  <dcterms:modified xsi:type="dcterms:W3CDTF">2026-03-31T16:58:00Z</dcterms:modified>
</cp:coreProperties>
</file>