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49310AF3" wp14:editId="797DE2F7">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4C069E" w:rsidRPr="00254800" w:rsidRDefault="004C069E" w:rsidP="00CE3FAB">
                            <w:pPr>
                              <w:pStyle w:val="texto1"/>
                              <w:widowControl w:val="0"/>
                              <w:spacing w:line="240" w:lineRule="auto"/>
                              <w:jc w:val="center"/>
                              <w:rPr>
                                <w:rStyle w:val="Forte"/>
                                <w:rFonts w:ascii="Times New Roman" w:hAnsi="Times New Roman" w:cs="Times New Roman"/>
                                <w:color w:val="000000"/>
                                <w:sz w:val="20"/>
                                <w:szCs w:val="20"/>
                              </w:rPr>
                            </w:pPr>
                          </w:p>
                          <w:p w:rsidR="004C069E" w:rsidRPr="00F06BA4" w:rsidRDefault="004C069E" w:rsidP="00EA1142">
                            <w:pPr>
                              <w:pStyle w:val="texto1"/>
                              <w:widowControl w:val="0"/>
                              <w:spacing w:line="240" w:lineRule="auto"/>
                              <w:rPr>
                                <w:rStyle w:val="Forte"/>
                                <w:rFonts w:ascii="Times New Roman" w:hAnsi="Times New Roman" w:cs="Times New Roman"/>
                                <w:color w:val="000000"/>
                                <w:sz w:val="36"/>
                              </w:rPr>
                            </w:pPr>
                          </w:p>
                          <w:p w:rsidR="004C069E" w:rsidRPr="00F06BA4" w:rsidRDefault="004C069E"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4C069E" w:rsidRPr="00F06BA4" w:rsidRDefault="004C069E"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4C069E" w:rsidRDefault="004C069E" w:rsidP="00CE3FAB">
                            <w:pPr>
                              <w:jc w:val="center"/>
                              <w:rPr>
                                <w:sz w:val="24"/>
                                <w:szCs w:val="24"/>
                              </w:rPr>
                            </w:pPr>
                          </w:p>
                          <w:p w:rsidR="004C069E" w:rsidRDefault="004C069E" w:rsidP="00CE3FAB">
                            <w:pPr>
                              <w:jc w:val="center"/>
                              <w:rPr>
                                <w:b/>
                                <w:color w:val="000000"/>
                                <w:sz w:val="36"/>
                              </w:rPr>
                            </w:pPr>
                            <w:r>
                              <w:rPr>
                                <w:b/>
                                <w:color w:val="000000"/>
                                <w:sz w:val="36"/>
                              </w:rPr>
                              <w:t xml:space="preserve">EDITAL DE PREGÃO (ELETRÔNICO) n°: </w:t>
                            </w:r>
                            <w:r w:rsidR="00EA1142">
                              <w:rPr>
                                <w:b/>
                                <w:color w:val="000000"/>
                                <w:sz w:val="36"/>
                              </w:rPr>
                              <w:t>22/2026</w:t>
                            </w:r>
                          </w:p>
                          <w:p w:rsidR="004C069E" w:rsidRDefault="004C069E" w:rsidP="00CE3FAB">
                            <w:pPr>
                              <w:jc w:val="center"/>
                              <w:rPr>
                                <w:b/>
                              </w:rPr>
                            </w:pPr>
                          </w:p>
                          <w:p w:rsidR="004C069E" w:rsidRDefault="004C069E" w:rsidP="00CE3FAB">
                            <w:pPr>
                              <w:jc w:val="center"/>
                              <w:rPr>
                                <w:b/>
                              </w:rPr>
                            </w:pPr>
                            <w:r>
                              <w:rPr>
                                <w:b/>
                              </w:rPr>
                              <w:t>PROCESSO Nº 2651/2026</w:t>
                            </w:r>
                          </w:p>
                          <w:p w:rsidR="004C069E" w:rsidRDefault="004C069E" w:rsidP="00CE3FAB">
                            <w:pPr>
                              <w:jc w:val="center"/>
                            </w:pPr>
                          </w:p>
                          <w:p w:rsidR="004C069E" w:rsidRDefault="004C069E" w:rsidP="00CE3FAB">
                            <w:pPr>
                              <w:widowControl w:val="0"/>
                              <w:spacing w:line="360" w:lineRule="auto"/>
                              <w:jc w:val="center"/>
                              <w:outlineLvl w:val="0"/>
                              <w:rPr>
                                <w:b/>
                                <w:color w:val="000000"/>
                                <w:sz w:val="36"/>
                                <w:u w:val="single"/>
                              </w:rPr>
                            </w:pPr>
                            <w:r>
                              <w:rPr>
                                <w:b/>
                                <w:color w:val="000000"/>
                                <w:sz w:val="36"/>
                              </w:rPr>
                              <w:t xml:space="preserve">DATA: </w:t>
                            </w:r>
                            <w:r w:rsidR="00EA1142">
                              <w:rPr>
                                <w:b/>
                                <w:color w:val="000000"/>
                                <w:sz w:val="36"/>
                                <w:u w:val="single"/>
                              </w:rPr>
                              <w:t>16/04/2026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rsidR="004C069E" w:rsidRDefault="004C069E"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A1142">
                              <w:rPr>
                                <w:b/>
                                <w:color w:val="FF0000"/>
                                <w:sz w:val="28"/>
                                <w:szCs w:val="28"/>
                                <w:u w:val="single"/>
                              </w:rPr>
                              <w:t>16/04/2026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4C069E" w:rsidRDefault="004C069E"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4C069E" w:rsidRDefault="004C069E" w:rsidP="00CE3FAB">
                            <w:pPr>
                              <w:widowControl w:val="0"/>
                              <w:spacing w:line="360" w:lineRule="auto"/>
                              <w:jc w:val="center"/>
                              <w:outlineLvl w:val="0"/>
                              <w:rPr>
                                <w:rStyle w:val="Forte"/>
                                <w:rFonts w:eastAsiaTheme="majorEastAsia"/>
                                <w:color w:val="000000"/>
                              </w:rPr>
                            </w:pPr>
                          </w:p>
                          <w:p w:rsidR="004C069E" w:rsidRDefault="004C069E"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rsidR="004C069E" w:rsidRDefault="004C069E" w:rsidP="00CE3FAB">
                            <w:pPr>
                              <w:widowControl w:val="0"/>
                              <w:spacing w:line="360" w:lineRule="auto"/>
                              <w:jc w:val="center"/>
                              <w:outlineLvl w:val="0"/>
                              <w:rPr>
                                <w:b/>
                                <w:bCs/>
                                <w:color w:val="000000"/>
                              </w:rPr>
                            </w:pPr>
                          </w:p>
                          <w:p w:rsidR="004C069E" w:rsidRPr="00A357D8" w:rsidRDefault="004C069E"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Pr="003C7777">
                              <w:rPr>
                                <w:b/>
                                <w:sz w:val="22"/>
                                <w:szCs w:val="22"/>
                              </w:rPr>
                              <w:t>Contratação de empresa especializada para a prestação de serviços de roçagem, destinados à manutenção e limpeza de áreas públicas do município, compreendendo a roçagem de mato, capim e vegetação em vias públicas, praças, canteiros centrais, áreas institucionais, terrenos públicos e demais espaços sob responsabilidade da Secretaria Municipal de Infraestrutura Urbana e Mobilidade, visando garantir a conservação, segurança, limpeza urbana e melhoria das condições de uso desses locais pela população</w:t>
                            </w:r>
                            <w:r w:rsidRPr="00A357D8">
                              <w:rPr>
                                <w:b/>
                                <w:sz w:val="22"/>
                                <w:szCs w:val="22"/>
                              </w:rPr>
                              <w:t>.</w:t>
                            </w:r>
                          </w:p>
                          <w:p w:rsidR="004C069E" w:rsidRPr="00CF6CFE" w:rsidRDefault="004C069E" w:rsidP="00CE3FAB">
                            <w:pPr>
                              <w:spacing w:line="360" w:lineRule="auto"/>
                              <w:jc w:val="both"/>
                              <w:rPr>
                                <w:b/>
                                <w:sz w:val="22"/>
                                <w:szCs w:val="22"/>
                              </w:rPr>
                            </w:pPr>
                          </w:p>
                          <w:p w:rsidR="004C069E" w:rsidRDefault="004C069E"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4C069E" w:rsidRDefault="004C069E" w:rsidP="00CE3FAB">
                            <w:pPr>
                              <w:tabs>
                                <w:tab w:val="left" w:pos="142"/>
                              </w:tabs>
                              <w:spacing w:line="360" w:lineRule="auto"/>
                              <w:jc w:val="both"/>
                              <w:rPr>
                                <w:sz w:val="22"/>
                                <w:szCs w:val="22"/>
                              </w:rPr>
                            </w:pPr>
                          </w:p>
                          <w:p w:rsidR="004C069E" w:rsidRDefault="004C069E"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4C069E" w:rsidRPr="00254800" w:rsidRDefault="004C069E" w:rsidP="00CE3FAB">
                      <w:pPr>
                        <w:pStyle w:val="texto1"/>
                        <w:widowControl w:val="0"/>
                        <w:spacing w:line="240" w:lineRule="auto"/>
                        <w:jc w:val="center"/>
                        <w:rPr>
                          <w:rStyle w:val="Forte"/>
                          <w:rFonts w:ascii="Times New Roman" w:hAnsi="Times New Roman" w:cs="Times New Roman"/>
                          <w:color w:val="000000"/>
                          <w:sz w:val="20"/>
                          <w:szCs w:val="20"/>
                        </w:rPr>
                      </w:pPr>
                    </w:p>
                    <w:p w:rsidR="004C069E" w:rsidRPr="00F06BA4" w:rsidRDefault="004C069E" w:rsidP="00EA1142">
                      <w:pPr>
                        <w:pStyle w:val="texto1"/>
                        <w:widowControl w:val="0"/>
                        <w:spacing w:line="240" w:lineRule="auto"/>
                        <w:rPr>
                          <w:rStyle w:val="Forte"/>
                          <w:rFonts w:ascii="Times New Roman" w:hAnsi="Times New Roman" w:cs="Times New Roman"/>
                          <w:color w:val="000000"/>
                          <w:sz w:val="36"/>
                        </w:rPr>
                      </w:pPr>
                    </w:p>
                    <w:p w:rsidR="004C069E" w:rsidRPr="00F06BA4" w:rsidRDefault="004C069E"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4C069E" w:rsidRPr="00F06BA4" w:rsidRDefault="004C069E"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4C069E" w:rsidRDefault="004C069E" w:rsidP="00CE3FAB">
                      <w:pPr>
                        <w:jc w:val="center"/>
                        <w:rPr>
                          <w:sz w:val="24"/>
                          <w:szCs w:val="24"/>
                        </w:rPr>
                      </w:pPr>
                    </w:p>
                    <w:p w:rsidR="004C069E" w:rsidRDefault="004C069E" w:rsidP="00CE3FAB">
                      <w:pPr>
                        <w:jc w:val="center"/>
                        <w:rPr>
                          <w:b/>
                          <w:color w:val="000000"/>
                          <w:sz w:val="36"/>
                        </w:rPr>
                      </w:pPr>
                      <w:r>
                        <w:rPr>
                          <w:b/>
                          <w:color w:val="000000"/>
                          <w:sz w:val="36"/>
                        </w:rPr>
                        <w:t xml:space="preserve">EDITAL DE PREGÃO (ELETRÔNICO) n°: </w:t>
                      </w:r>
                      <w:r w:rsidR="00EA1142">
                        <w:rPr>
                          <w:b/>
                          <w:color w:val="000000"/>
                          <w:sz w:val="36"/>
                        </w:rPr>
                        <w:t>22/2026</w:t>
                      </w:r>
                    </w:p>
                    <w:p w:rsidR="004C069E" w:rsidRDefault="004C069E" w:rsidP="00CE3FAB">
                      <w:pPr>
                        <w:jc w:val="center"/>
                        <w:rPr>
                          <w:b/>
                        </w:rPr>
                      </w:pPr>
                    </w:p>
                    <w:p w:rsidR="004C069E" w:rsidRDefault="004C069E" w:rsidP="00CE3FAB">
                      <w:pPr>
                        <w:jc w:val="center"/>
                        <w:rPr>
                          <w:b/>
                        </w:rPr>
                      </w:pPr>
                      <w:r>
                        <w:rPr>
                          <w:b/>
                        </w:rPr>
                        <w:t>PROCESSO Nº 2651/2026</w:t>
                      </w:r>
                    </w:p>
                    <w:p w:rsidR="004C069E" w:rsidRDefault="004C069E" w:rsidP="00CE3FAB">
                      <w:pPr>
                        <w:jc w:val="center"/>
                      </w:pPr>
                    </w:p>
                    <w:p w:rsidR="004C069E" w:rsidRDefault="004C069E" w:rsidP="00CE3FAB">
                      <w:pPr>
                        <w:widowControl w:val="0"/>
                        <w:spacing w:line="360" w:lineRule="auto"/>
                        <w:jc w:val="center"/>
                        <w:outlineLvl w:val="0"/>
                        <w:rPr>
                          <w:b/>
                          <w:color w:val="000000"/>
                          <w:sz w:val="36"/>
                          <w:u w:val="single"/>
                        </w:rPr>
                      </w:pPr>
                      <w:r>
                        <w:rPr>
                          <w:b/>
                          <w:color w:val="000000"/>
                          <w:sz w:val="36"/>
                        </w:rPr>
                        <w:t xml:space="preserve">DATA: </w:t>
                      </w:r>
                      <w:r w:rsidR="00EA1142">
                        <w:rPr>
                          <w:b/>
                          <w:color w:val="000000"/>
                          <w:sz w:val="36"/>
                          <w:u w:val="single"/>
                        </w:rPr>
                        <w:t>16/04/2026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rsidR="004C069E" w:rsidRDefault="004C069E"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A1142">
                        <w:rPr>
                          <w:b/>
                          <w:color w:val="FF0000"/>
                          <w:sz w:val="28"/>
                          <w:szCs w:val="28"/>
                          <w:u w:val="single"/>
                        </w:rPr>
                        <w:t>16/04/2026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4C069E" w:rsidRDefault="004C069E"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4C069E" w:rsidRDefault="004C069E" w:rsidP="00CE3FAB">
                      <w:pPr>
                        <w:widowControl w:val="0"/>
                        <w:spacing w:line="360" w:lineRule="auto"/>
                        <w:jc w:val="center"/>
                        <w:outlineLvl w:val="0"/>
                        <w:rPr>
                          <w:rStyle w:val="Forte"/>
                          <w:rFonts w:eastAsiaTheme="majorEastAsia"/>
                          <w:color w:val="000000"/>
                        </w:rPr>
                      </w:pPr>
                    </w:p>
                    <w:p w:rsidR="004C069E" w:rsidRDefault="004C069E"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rsidR="004C069E" w:rsidRDefault="004C069E" w:rsidP="00CE3FAB">
                      <w:pPr>
                        <w:widowControl w:val="0"/>
                        <w:spacing w:line="360" w:lineRule="auto"/>
                        <w:jc w:val="center"/>
                        <w:outlineLvl w:val="0"/>
                        <w:rPr>
                          <w:b/>
                          <w:bCs/>
                          <w:color w:val="000000"/>
                        </w:rPr>
                      </w:pPr>
                    </w:p>
                    <w:p w:rsidR="004C069E" w:rsidRPr="00A357D8" w:rsidRDefault="004C069E"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Pr="003C7777">
                        <w:rPr>
                          <w:b/>
                          <w:sz w:val="22"/>
                          <w:szCs w:val="22"/>
                        </w:rPr>
                        <w:t>Contratação de empresa especializada para a prestação de serviços de roçagem, destinados à manutenção e limpeza de áreas públicas do município, compreendendo a roçagem de mato, capim e vegetação em vias públicas, praças, canteiros centrais, áreas institucionais, terrenos públicos e demais espaços sob responsabilidade da Secretaria Municipal de Infraestrutura Urbana e Mobilidade, visando garantir a conservação, segurança, limpeza urbana e melhoria das condições de uso desses locais pela população</w:t>
                      </w:r>
                      <w:r w:rsidRPr="00A357D8">
                        <w:rPr>
                          <w:b/>
                          <w:sz w:val="22"/>
                          <w:szCs w:val="22"/>
                        </w:rPr>
                        <w:t>.</w:t>
                      </w:r>
                    </w:p>
                    <w:p w:rsidR="004C069E" w:rsidRPr="00CF6CFE" w:rsidRDefault="004C069E" w:rsidP="00CE3FAB">
                      <w:pPr>
                        <w:spacing w:line="360" w:lineRule="auto"/>
                        <w:jc w:val="both"/>
                        <w:rPr>
                          <w:b/>
                          <w:sz w:val="22"/>
                          <w:szCs w:val="22"/>
                        </w:rPr>
                      </w:pPr>
                    </w:p>
                    <w:p w:rsidR="004C069E" w:rsidRDefault="004C069E"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4C069E" w:rsidRDefault="004C069E" w:rsidP="00CE3FAB">
                      <w:pPr>
                        <w:tabs>
                          <w:tab w:val="left" w:pos="142"/>
                        </w:tabs>
                        <w:spacing w:line="360" w:lineRule="auto"/>
                        <w:jc w:val="both"/>
                        <w:rPr>
                          <w:sz w:val="22"/>
                          <w:szCs w:val="22"/>
                        </w:rPr>
                      </w:pPr>
                    </w:p>
                    <w:p w:rsidR="004C069E" w:rsidRDefault="004C069E" w:rsidP="00CE3FAB">
                      <w:pPr>
                        <w:tabs>
                          <w:tab w:val="left" w:pos="0"/>
                        </w:tabs>
                        <w:spacing w:line="360" w:lineRule="auto"/>
                        <w:jc w:val="both"/>
                        <w:rPr>
                          <w:sz w:val="22"/>
                          <w:szCs w:val="22"/>
                        </w:rPr>
                      </w:pPr>
                    </w:p>
                  </w:txbxContent>
                </v:textbox>
              </v:shape>
            </w:pict>
          </mc:Fallback>
        </mc:AlternateContent>
      </w: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EA1142">
        <w:rPr>
          <w:b/>
          <w:bCs/>
          <w:sz w:val="22"/>
          <w:szCs w:val="22"/>
        </w:rPr>
        <w:t>22/2026</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4A3CB3">
        <w:rPr>
          <w:sz w:val="22"/>
          <w:szCs w:val="22"/>
        </w:rPr>
        <w:t>SECRETARIA MUNICIPAL DE INFRAESTRUTURA URBANA E MOBILIDADE</w:t>
      </w:r>
      <w:r w:rsidRPr="000E0ED2">
        <w:rPr>
          <w:sz w:val="22"/>
          <w:szCs w:val="22"/>
        </w:rPr>
        <w:t>.</w:t>
      </w:r>
    </w:p>
    <w:p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EA1142">
        <w:rPr>
          <w:b/>
          <w:bCs/>
          <w:sz w:val="22"/>
          <w:szCs w:val="22"/>
        </w:rPr>
        <w:t>16/04/2026</w:t>
      </w:r>
      <w:r w:rsidRPr="000E0ED2">
        <w:rPr>
          <w:b/>
          <w:bCs/>
          <w:sz w:val="22"/>
          <w:szCs w:val="22"/>
        </w:rPr>
        <w:t xml:space="preserve"> ÀS 08:00H</w:t>
      </w:r>
    </w:p>
    <w:p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rsidR="00CE3FAB" w:rsidRDefault="00CE3FAB" w:rsidP="00CE3FAB">
      <w:pPr>
        <w:spacing w:line="360" w:lineRule="auto"/>
        <w:jc w:val="both"/>
        <w:rPr>
          <w:sz w:val="22"/>
          <w:szCs w:val="22"/>
        </w:rPr>
      </w:pPr>
      <w:r>
        <w:rPr>
          <w:b/>
          <w:bCs/>
          <w:sz w:val="22"/>
          <w:szCs w:val="22"/>
        </w:rPr>
        <w:t>MODO DE DISPUTA</w:t>
      </w:r>
      <w:r w:rsidR="00A001E0">
        <w:rPr>
          <w:sz w:val="22"/>
          <w:szCs w:val="22"/>
        </w:rPr>
        <w:t>: ABERTO</w:t>
      </w:r>
      <w:r w:rsidR="004A3CB3">
        <w:rPr>
          <w:sz w:val="22"/>
          <w:szCs w:val="22"/>
        </w:rPr>
        <w:t xml:space="preserve"> E FECHADO</w:t>
      </w:r>
    </w:p>
    <w:p w:rsidR="00CE3FAB" w:rsidRPr="000E0ED2" w:rsidRDefault="00CE3FAB" w:rsidP="00CE3FAB">
      <w:pPr>
        <w:spacing w:line="360" w:lineRule="auto"/>
        <w:jc w:val="both"/>
        <w:rPr>
          <w:sz w:val="22"/>
          <w:szCs w:val="22"/>
        </w:rPr>
      </w:pPr>
      <w:r w:rsidRPr="000E0ED2">
        <w:rPr>
          <w:sz w:val="22"/>
          <w:szCs w:val="22"/>
        </w:rPr>
        <w:t xml:space="preserve"> </w:t>
      </w:r>
    </w:p>
    <w:p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254800" w:rsidRPr="003C7777">
        <w:rPr>
          <w:b/>
          <w:sz w:val="22"/>
          <w:szCs w:val="22"/>
        </w:rPr>
        <w:t>Contratação de empresa especializada para a prestação de serviços de roçagem, destinados à manutenção e limpeza de áreas públicas do município, compreendendo a roçagem de mato, capim e vegetação em vias públicas, praças, canteiros centrais, áreas institucionais, terrenos públicos e demais espaços sob responsabilidade da Secretaria Municipal de Infraestrutura Urbana e Mobilidade, visando garantir a conservação, segurança, limpeza urbana e melhoria das condições de uso desses locais pela população</w:t>
      </w:r>
      <w:r w:rsidRPr="000E0ED2">
        <w:rPr>
          <w:b/>
          <w:bCs/>
          <w:sz w:val="22"/>
          <w:szCs w:val="22"/>
        </w:rPr>
        <w:t>,</w:t>
      </w:r>
      <w:r w:rsidRPr="000E0ED2">
        <w:rPr>
          <w:sz w:val="22"/>
          <w:szCs w:val="22"/>
        </w:rPr>
        <w:t xml:space="preserve"> conforme condições, quantidades e exigências estabelecidas neste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rsidR="00254800" w:rsidRPr="000E0ED2" w:rsidRDefault="00254800"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2.</w:t>
      </w:r>
      <w:r w:rsidRPr="000E0ED2">
        <w:rPr>
          <w:sz w:val="22"/>
          <w:szCs w:val="22"/>
        </w:rPr>
        <w:tab/>
      </w:r>
      <w:r w:rsidRPr="000E0ED2">
        <w:rPr>
          <w:b/>
          <w:bCs/>
          <w:sz w:val="22"/>
          <w:szCs w:val="22"/>
        </w:rPr>
        <w:t>DOS RECURSOS ORÇAMENTÁRIOS.</w:t>
      </w:r>
    </w:p>
    <w:p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4A3CB3">
        <w:rPr>
          <w:b/>
          <w:sz w:val="22"/>
          <w:szCs w:val="22"/>
        </w:rPr>
        <w:t>SECRETARIA MUNICIPAL DE INFRAESTRUTURA URBANA E MOBILIDADE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254800">
        <w:rPr>
          <w:b/>
          <w:sz w:val="22"/>
          <w:szCs w:val="22"/>
        </w:rPr>
        <w:t>22.25.15.452.2003.2028.3.3.90.39</w:t>
      </w:r>
      <w:r w:rsidRPr="00850F42">
        <w:rPr>
          <w:b/>
          <w:sz w:val="22"/>
          <w:szCs w:val="22"/>
        </w:rPr>
        <w:t>.</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Que cumpre os requisitos estabelecidos no artigo 3° da Lei Complementar nº 123, de 2006, estando apta a usufruir do tratamento favorecido estabelecido em seus arts. 42 a 49;</w:t>
      </w:r>
    </w:p>
    <w:p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 xml:space="preserve">que a proposta econômica compreende a integralidade dos custos para atendimento dos direitos trabalhistas assegurados na Constituição Federal, nas leis trabalhistas, nas normas infra legais, nas </w:t>
      </w:r>
      <w:r w:rsidRPr="000E0ED2">
        <w:rPr>
          <w:sz w:val="22"/>
          <w:szCs w:val="22"/>
        </w:rPr>
        <w:lastRenderedPageBreak/>
        <w:t>convenções coletivas de trabalho e nos termos de ajustamento de conduta vigentes na data de entrega das propostas.</w:t>
      </w:r>
    </w:p>
    <w:p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rsidR="00CE3FAB" w:rsidRPr="000E0ED2" w:rsidRDefault="00CE3FAB" w:rsidP="00CE3FAB">
      <w:pPr>
        <w:spacing w:line="360" w:lineRule="auto"/>
        <w:jc w:val="both"/>
        <w:rPr>
          <w:sz w:val="22"/>
          <w:szCs w:val="22"/>
        </w:rPr>
      </w:pPr>
    </w:p>
    <w:p w:rsidR="00CE3FAB" w:rsidRPr="000E0ED2" w:rsidRDefault="00CE3FAB" w:rsidP="00254800">
      <w:pPr>
        <w:tabs>
          <w:tab w:val="left" w:pos="284"/>
        </w:tabs>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b)</w:t>
      </w:r>
      <w:r w:rsidRPr="000E0ED2">
        <w:rPr>
          <w:sz w:val="22"/>
          <w:szCs w:val="22"/>
        </w:rPr>
        <w:tab/>
        <w:t>não obedecerem às especificações técnicas pormenorizadas no edital;</w:t>
      </w:r>
    </w:p>
    <w:p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rsidR="004A3CB3" w:rsidRDefault="004A3CB3" w:rsidP="004A3CB3">
      <w:pPr>
        <w:tabs>
          <w:tab w:val="left" w:pos="288"/>
          <w:tab w:val="left" w:pos="426"/>
          <w:tab w:val="left" w:pos="567"/>
          <w:tab w:val="left" w:pos="709"/>
        </w:tabs>
        <w:spacing w:line="360" w:lineRule="auto"/>
        <w:jc w:val="both"/>
        <w:rPr>
          <w:sz w:val="22"/>
          <w:szCs w:val="22"/>
        </w:rPr>
      </w:pPr>
      <w:r>
        <w:rPr>
          <w:sz w:val="22"/>
          <w:szCs w:val="22"/>
        </w:rPr>
        <w:lastRenderedPageBreak/>
        <w:t>7. .10.</w:t>
      </w:r>
      <w:r>
        <w:rPr>
          <w:sz w:val="22"/>
          <w:szCs w:val="22"/>
        </w:rPr>
        <w:tab/>
        <w:t>Será adotado para o envio de lances no pregão eletrônico o modo de disputa “ABERTO E FECHADO”.</w:t>
      </w:r>
    </w:p>
    <w:p w:rsidR="004A3CB3" w:rsidRDefault="004A3CB3" w:rsidP="004A3CB3">
      <w:pPr>
        <w:tabs>
          <w:tab w:val="left" w:pos="288"/>
          <w:tab w:val="left" w:pos="426"/>
          <w:tab w:val="left" w:pos="567"/>
        </w:tabs>
        <w:spacing w:line="360" w:lineRule="auto"/>
        <w:jc w:val="both"/>
        <w:rPr>
          <w:sz w:val="22"/>
          <w:szCs w:val="22"/>
        </w:rPr>
      </w:pPr>
      <w:r>
        <w:rPr>
          <w:sz w:val="22"/>
          <w:szCs w:val="22"/>
        </w:rPr>
        <w:t>MODOS DE DISPUTA:</w:t>
      </w:r>
    </w:p>
    <w:p w:rsidR="004A3CB3" w:rsidRDefault="004A3CB3" w:rsidP="004A3CB3">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rsidR="004A3CB3" w:rsidRDefault="004A3CB3" w:rsidP="004A3CB3">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4A3CB3" w:rsidRDefault="004A3CB3" w:rsidP="004A3CB3">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4A3CB3" w:rsidRDefault="004A3CB3" w:rsidP="004A3CB3">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4A3CB3" w:rsidRDefault="004A3CB3" w:rsidP="004A3CB3">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rsidR="004A3CB3" w:rsidRDefault="004A3CB3" w:rsidP="004A3CB3">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4A3CB3" w:rsidRDefault="004A3CB3" w:rsidP="004A3CB3">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4A3CB3" w:rsidRDefault="004A3CB3" w:rsidP="004A3CB3">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4A3CB3" w:rsidRDefault="004A3CB3" w:rsidP="004A3CB3">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4A3CB3" w:rsidRDefault="004A3CB3" w:rsidP="004A3CB3">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4A3CB3" w:rsidRDefault="004A3CB3" w:rsidP="004A3CB3">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4A3CB3" w:rsidRDefault="004A3CB3" w:rsidP="004A3CB3">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rsidR="004A3CB3" w:rsidRDefault="004A3CB3" w:rsidP="004A3CB3">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4A3CB3" w:rsidRDefault="004A3CB3" w:rsidP="004A3CB3">
      <w:pPr>
        <w:tabs>
          <w:tab w:val="left" w:pos="288"/>
          <w:tab w:val="left" w:pos="426"/>
          <w:tab w:val="left" w:pos="567"/>
        </w:tabs>
        <w:spacing w:line="360" w:lineRule="auto"/>
        <w:jc w:val="both"/>
        <w:rPr>
          <w:sz w:val="22"/>
          <w:szCs w:val="22"/>
        </w:rPr>
      </w:pPr>
      <w:r>
        <w:rPr>
          <w:sz w:val="22"/>
          <w:szCs w:val="22"/>
        </w:rPr>
        <w:t>7.17.</w:t>
      </w:r>
      <w:r>
        <w:rPr>
          <w:sz w:val="22"/>
          <w:szCs w:val="22"/>
        </w:rPr>
        <w:tab/>
        <w:t xml:space="preserve">Caso a microempresa ou a empresa de pequeno porte melhor classificada desista ou não se manifeste no prazo estabelecido, as propostas serão reclassificadas para verificação do enquadramento no item 7.22 </w:t>
      </w:r>
      <w:r>
        <w:rPr>
          <w:sz w:val="22"/>
          <w:szCs w:val="22"/>
        </w:rPr>
        <w:lastRenderedPageBreak/>
        <w:t>ou do 7.23, quando não havendo microempresas ou empresa de pequeno porte sediadas local ou regionalmente, para o exercício do mesmo direito, no prazo estabelecido no subitem anterior.</w:t>
      </w:r>
    </w:p>
    <w:p w:rsidR="004A3CB3" w:rsidRDefault="004A3CB3" w:rsidP="004A3CB3">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A3CB3" w:rsidRDefault="004A3CB3" w:rsidP="004A3CB3">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4A3CB3" w:rsidRDefault="004A3CB3" w:rsidP="004A3CB3">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A3CB3" w:rsidRDefault="004A3CB3" w:rsidP="004A3CB3">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4A3CB3" w:rsidRDefault="004A3CB3" w:rsidP="004A3CB3">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rsidR="004A3CB3" w:rsidRDefault="004A3CB3" w:rsidP="004A3CB3">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rsidR="004A3CB3" w:rsidRDefault="004A3CB3" w:rsidP="004A3CB3">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rsidR="004A3CB3" w:rsidRDefault="004A3CB3" w:rsidP="004A3CB3">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rsidR="004A3CB3" w:rsidRDefault="004A3CB3" w:rsidP="004A3CB3">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4A3CB3" w:rsidRDefault="004A3CB3" w:rsidP="004A3CB3">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A3CB3" w:rsidRDefault="004A3CB3" w:rsidP="004A3CB3">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rsidR="004A3CB3" w:rsidRDefault="004A3CB3" w:rsidP="004A3CB3">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rsidR="004A3CB3" w:rsidRDefault="004A3CB3" w:rsidP="004A3CB3">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rsidR="004A3CB3" w:rsidRDefault="004A3CB3" w:rsidP="004A3CB3">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4A3CB3" w:rsidRDefault="004A3CB3" w:rsidP="004A3CB3">
      <w:pPr>
        <w:tabs>
          <w:tab w:val="left" w:pos="288"/>
          <w:tab w:val="left" w:pos="426"/>
          <w:tab w:val="left" w:pos="567"/>
        </w:tabs>
        <w:spacing w:line="360" w:lineRule="auto"/>
        <w:jc w:val="both"/>
        <w:rPr>
          <w:sz w:val="22"/>
          <w:szCs w:val="22"/>
        </w:rPr>
      </w:pPr>
      <w:r>
        <w:rPr>
          <w:b/>
          <w:bCs/>
          <w:sz w:val="22"/>
          <w:szCs w:val="22"/>
          <w:highlight w:val="yellow"/>
        </w:rPr>
        <w:t xml:space="preserve">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w:t>
      </w:r>
      <w:r>
        <w:rPr>
          <w:b/>
          <w:bCs/>
          <w:sz w:val="22"/>
          <w:szCs w:val="22"/>
          <w:highlight w:val="yellow"/>
        </w:rPr>
        <w:lastRenderedPageBreak/>
        <w:t>encaminhar a proposta realinhada no prazo concedido pelo Pregoeiro, devidamente assinada, sob pena de desclassificação</w:t>
      </w:r>
      <w:r>
        <w:rPr>
          <w:b/>
          <w:sz w:val="22"/>
          <w:szCs w:val="22"/>
        </w:rPr>
        <w:t>.</w:t>
      </w:r>
    </w:p>
    <w:p w:rsidR="004A3CB3" w:rsidRDefault="004A3CB3" w:rsidP="004A3CB3">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4A3CB3" w:rsidRDefault="004A3CB3" w:rsidP="004A3CB3">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4A3CB3" w:rsidRDefault="004A3CB3" w:rsidP="004A3CB3">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rsidR="00CE3FAB" w:rsidRPr="000E0ED2" w:rsidRDefault="00CE3FAB" w:rsidP="00CE3FAB">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CE3FAB" w:rsidRPr="000E0ED2" w:rsidRDefault="00CE3FAB" w:rsidP="00CE3FAB">
      <w:pPr>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CE3FAB" w:rsidRPr="000E0ED2" w:rsidRDefault="00CE3FAB" w:rsidP="00CE3FAB">
      <w:pPr>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CE3FAB" w:rsidRPr="000E0ED2" w:rsidRDefault="00CE3FAB" w:rsidP="00CE3FAB">
      <w:pPr>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rsidR="00CE3FAB" w:rsidRPr="000E0ED2" w:rsidRDefault="00CE3FAB" w:rsidP="00CE3FAB">
      <w:pPr>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E3FAB" w:rsidRPr="000E0ED2" w:rsidRDefault="00CE3FAB" w:rsidP="00CE3FAB">
      <w:pPr>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rsidR="00CE3FAB" w:rsidRPr="000E0ED2" w:rsidRDefault="00CE3FAB" w:rsidP="00CE3FAB">
      <w:pPr>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w:t>
      </w:r>
      <w:r w:rsidRPr="000E0ED2">
        <w:rPr>
          <w:sz w:val="22"/>
          <w:szCs w:val="22"/>
        </w:rPr>
        <w:lastRenderedPageBreak/>
        <w:t>eletrônico, ou, se for o caso, por outro meio e prazo indicados pelo Pregoeiro, sem prejuízo do seu ulterior envio pelo sistema eletrônico, sob pena de não aceitação da proposta.</w:t>
      </w:r>
    </w:p>
    <w:p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rsidR="00CE3FAB" w:rsidRPr="000E0ED2" w:rsidRDefault="00CE3FAB" w:rsidP="00CE3FAB">
      <w:pPr>
        <w:spacing w:line="360" w:lineRule="auto"/>
        <w:jc w:val="both"/>
        <w:rPr>
          <w:sz w:val="22"/>
          <w:szCs w:val="22"/>
        </w:rPr>
      </w:pPr>
      <w:r w:rsidRPr="000E0ED2">
        <w:rPr>
          <w:sz w:val="22"/>
          <w:szCs w:val="22"/>
        </w:rPr>
        <w:lastRenderedPageBreak/>
        <w:t>8.8.2. A negociação será realizada por meio do sistema, podendo ser acompanhada pelos demais licitantes.</w:t>
      </w:r>
    </w:p>
    <w:p w:rsidR="00CE3FAB" w:rsidRPr="000E0ED2" w:rsidRDefault="00CE3FAB" w:rsidP="00CE3FAB">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(www.cnj.jus.br/improbidade_adm/consultar_requerido.php).</w:t>
      </w:r>
    </w:p>
    <w:p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CE3FAB" w:rsidRPr="000E0ED2" w:rsidRDefault="00CE3FAB" w:rsidP="00CE3FAB">
      <w:pPr>
        <w:spacing w:line="360" w:lineRule="auto"/>
        <w:jc w:val="both"/>
        <w:rPr>
          <w:sz w:val="22"/>
          <w:szCs w:val="22"/>
        </w:rPr>
      </w:pPr>
      <w:r w:rsidRPr="000E0ED2">
        <w:rPr>
          <w:sz w:val="22"/>
          <w:szCs w:val="22"/>
        </w:rPr>
        <w:lastRenderedPageBreak/>
        <w:t>9.3.5.2.</w:t>
      </w:r>
      <w:r w:rsidRPr="000E0ED2">
        <w:rPr>
          <w:sz w:val="22"/>
          <w:szCs w:val="22"/>
        </w:rPr>
        <w:tab/>
        <w:t>A tentativa de burla será verificada por meio dos vínculos societários, linhas de fornecimento similares, dentre outros.</w:t>
      </w:r>
    </w:p>
    <w:p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rsidR="00ED29BE" w:rsidRDefault="00ED29BE"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rsidR="00CE3FAB" w:rsidRPr="000E0ED2" w:rsidRDefault="00CE3FAB" w:rsidP="00CE3FAB">
      <w:pPr>
        <w:spacing w:line="360" w:lineRule="auto"/>
        <w:jc w:val="both"/>
        <w:rPr>
          <w:sz w:val="22"/>
          <w:szCs w:val="22"/>
        </w:rPr>
      </w:pPr>
      <w:r w:rsidRPr="000E0ED2">
        <w:rPr>
          <w:sz w:val="22"/>
          <w:szCs w:val="22"/>
        </w:rPr>
        <w:lastRenderedPageBreak/>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rsidR="00CE3FAB" w:rsidRPr="000E0ED2" w:rsidRDefault="00CE3FAB" w:rsidP="00CE3FAB">
      <w:pPr>
        <w:spacing w:line="360" w:lineRule="auto"/>
        <w:jc w:val="both"/>
        <w:rPr>
          <w:sz w:val="22"/>
          <w:szCs w:val="22"/>
        </w:rPr>
      </w:pPr>
      <w:r w:rsidRPr="000E0ED2">
        <w:rPr>
          <w:sz w:val="22"/>
          <w:szCs w:val="22"/>
        </w:rPr>
        <w:lastRenderedPageBreak/>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w:t>
      </w:r>
      <w:r w:rsidRPr="000E0ED2">
        <w:rPr>
          <w:sz w:val="22"/>
          <w:szCs w:val="22"/>
        </w:rPr>
        <w:lastRenderedPageBreak/>
        <w:t>declaração do vencedor, comprovar a regularização. O prazo poderá ser prorrogado por igual período, a critério da administração pública, quando requerida pelo licitante, mediante apresentação de justificativa.</w:t>
      </w:r>
    </w:p>
    <w:p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doc, docx, xls ou xlsx), para o e-mail: </w:t>
      </w:r>
      <w:r w:rsidRPr="000E0ED2">
        <w:rPr>
          <w:b/>
          <w:sz w:val="22"/>
          <w:szCs w:val="22"/>
        </w:rPr>
        <w:t>licitacao@palmeirasdegoias.go.gov.br.</w:t>
      </w:r>
    </w:p>
    <w:p w:rsidR="00CE3FAB" w:rsidRPr="000E0ED2" w:rsidRDefault="00CE3FAB" w:rsidP="00CE3FAB">
      <w:pPr>
        <w:spacing w:line="360" w:lineRule="auto"/>
        <w:jc w:val="both"/>
        <w:rPr>
          <w:sz w:val="22"/>
          <w:szCs w:val="22"/>
        </w:rPr>
      </w:pPr>
      <w:r w:rsidRPr="000E0ED2">
        <w:rPr>
          <w:sz w:val="22"/>
          <w:szCs w:val="22"/>
        </w:rPr>
        <w:lastRenderedPageBreak/>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rsidR="00CE3FAB" w:rsidRPr="000E0ED2" w:rsidRDefault="00CE3FAB" w:rsidP="00CE3FAB">
      <w:pPr>
        <w:spacing w:line="360" w:lineRule="auto"/>
        <w:jc w:val="both"/>
        <w:rPr>
          <w:sz w:val="22"/>
          <w:szCs w:val="22"/>
        </w:rPr>
      </w:pPr>
      <w:r w:rsidRPr="000E0ED2">
        <w:rPr>
          <w:sz w:val="22"/>
          <w:szCs w:val="22"/>
        </w:rPr>
        <w:lastRenderedPageBreak/>
        <w:t>11.3.</w:t>
      </w:r>
      <w:r w:rsidRPr="000E0ED2">
        <w:rPr>
          <w:sz w:val="22"/>
          <w:szCs w:val="22"/>
        </w:rPr>
        <w:tab/>
        <w:t>Os autos do processo permanecerão com vista franqueada aos interessados, no endereço constante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 xml:space="preserve">O adjudicatário terá o prazo de 05 (CINCO) dias úteis, contados a partir da data de sua convocação, para assinar o Termo de Contrato ou aceitar instrumento equivalente, conforme o caso (Nota de </w:t>
      </w:r>
      <w:r w:rsidRPr="000E0ED2">
        <w:rPr>
          <w:sz w:val="22"/>
          <w:szCs w:val="22"/>
        </w:rPr>
        <w:lastRenderedPageBreak/>
        <w:t>Empenho/Carta Contrato/Autorização), sob pena de decair do direito à contratação, sem prejuízo das sanções previstas neste Edital.</w:t>
      </w:r>
    </w:p>
    <w:p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w:t>
      </w:r>
      <w:r>
        <w:rPr>
          <w:sz w:val="22"/>
          <w:szCs w:val="22"/>
        </w:rPr>
        <w:t xml:space="preserve"> </w:t>
      </w:r>
      <w:r w:rsidRPr="000E0ED2">
        <w:rPr>
          <w:sz w:val="22"/>
          <w:szCs w:val="22"/>
        </w:rPr>
        <w:t>meio eletrônico, para que seja assinado ou aceito no prazo de 05 (CINCO) dias, a contar da data de seu recebimento.</w:t>
      </w:r>
    </w:p>
    <w:p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A contratada reconhece que as hipóteses de rescisão são aquelas previstas no art, 137, nas formas prevista em seu art. 138, tendo os seus efeitos, quando unilateral, estipulados no art. 139, todos da Lei 14.133, de 2021.</w:t>
      </w:r>
    </w:p>
    <w:p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rsidR="00CE3FAB" w:rsidRPr="000E0ED2" w:rsidRDefault="00CE3FAB" w:rsidP="00CE3FAB">
      <w:pPr>
        <w:spacing w:line="360" w:lineRule="auto"/>
        <w:jc w:val="both"/>
        <w:rPr>
          <w:sz w:val="22"/>
          <w:szCs w:val="22"/>
        </w:rPr>
      </w:pPr>
      <w:r w:rsidRPr="000E0ED2">
        <w:rPr>
          <w:sz w:val="22"/>
          <w:szCs w:val="22"/>
        </w:rPr>
        <w:lastRenderedPageBreak/>
        <w:t>a)</w:t>
      </w:r>
      <w:r w:rsidRPr="000E0ED2">
        <w:rPr>
          <w:sz w:val="22"/>
          <w:szCs w:val="22"/>
        </w:rPr>
        <w:tab/>
        <w:t>convocar os licitantes remanescentes para negociação, na ordem de classificação, com vistas à obtenção de preço melhor, mesmo que acima do preço do adjudicatário;</w:t>
      </w:r>
    </w:p>
    <w:p w:rsidR="00CE3FAB" w:rsidRPr="000E0ED2" w:rsidRDefault="00CE3FAB" w:rsidP="00CE3FAB">
      <w:pPr>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rsidR="00CE3FAB" w:rsidRPr="000E0ED2"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17.</w:t>
      </w:r>
      <w:r>
        <w:rPr>
          <w:sz w:val="22"/>
          <w:szCs w:val="22"/>
        </w:rPr>
        <w:tab/>
      </w:r>
      <w:r>
        <w:rPr>
          <w:b/>
          <w:bCs/>
          <w:sz w:val="22"/>
          <w:szCs w:val="22"/>
        </w:rPr>
        <w:t>DAS OBRIGAÇÕES DA CONTRATANTE E DA CONTRATADA</w:t>
      </w:r>
      <w:r>
        <w:rPr>
          <w:b/>
          <w:bCs/>
          <w:sz w:val="22"/>
          <w:szCs w:val="22"/>
        </w:rPr>
        <w:tab/>
      </w:r>
    </w:p>
    <w:p w:rsidR="00CE3FAB" w:rsidRDefault="00CE3FAB" w:rsidP="00CE3FAB">
      <w:pPr>
        <w:spacing w:line="360" w:lineRule="auto"/>
        <w:jc w:val="both"/>
        <w:rPr>
          <w:sz w:val="22"/>
          <w:szCs w:val="22"/>
        </w:rPr>
      </w:pPr>
      <w:r>
        <w:rPr>
          <w:sz w:val="22"/>
          <w:szCs w:val="22"/>
        </w:rPr>
        <w:t>17.1.</w:t>
      </w:r>
      <w:r>
        <w:rPr>
          <w:sz w:val="22"/>
          <w:szCs w:val="22"/>
        </w:rPr>
        <w:tab/>
        <w:t>São obrigações da Contratante:</w:t>
      </w:r>
    </w:p>
    <w:p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E3FAB" w:rsidRDefault="00CE3FAB" w:rsidP="00CE3FAB">
      <w:pPr>
        <w:spacing w:line="360" w:lineRule="auto"/>
        <w:jc w:val="both"/>
        <w:rPr>
          <w:sz w:val="22"/>
          <w:szCs w:val="22"/>
        </w:rPr>
      </w:pPr>
      <w:r>
        <w:rPr>
          <w:sz w:val="22"/>
          <w:szCs w:val="22"/>
        </w:rPr>
        <w:t>17.2 São obrigações da contratada:</w:t>
      </w:r>
    </w:p>
    <w:p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rsidR="00CE3FAB" w:rsidRDefault="00CE3FAB" w:rsidP="00CE3FAB">
      <w:pPr>
        <w:spacing w:line="360" w:lineRule="auto"/>
        <w:jc w:val="both"/>
        <w:rPr>
          <w:sz w:val="22"/>
          <w:szCs w:val="22"/>
        </w:rPr>
      </w:pPr>
    </w:p>
    <w:p w:rsidR="004A3CB3" w:rsidRDefault="004A3CB3" w:rsidP="00CE3FAB">
      <w:pPr>
        <w:spacing w:line="360" w:lineRule="auto"/>
        <w:jc w:val="both"/>
        <w:rPr>
          <w:sz w:val="22"/>
          <w:szCs w:val="22"/>
        </w:rPr>
      </w:pPr>
    </w:p>
    <w:p w:rsidR="004A3CB3" w:rsidRDefault="004A3CB3"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18.</w:t>
      </w:r>
      <w:r>
        <w:rPr>
          <w:sz w:val="22"/>
          <w:szCs w:val="22"/>
        </w:rPr>
        <w:tab/>
      </w:r>
      <w:r>
        <w:rPr>
          <w:b/>
          <w:bCs/>
          <w:sz w:val="22"/>
          <w:szCs w:val="22"/>
        </w:rPr>
        <w:t>DO PAGAMENTO</w:t>
      </w:r>
      <w:r>
        <w:rPr>
          <w:sz w:val="22"/>
          <w:szCs w:val="22"/>
        </w:rPr>
        <w:tab/>
      </w:r>
    </w:p>
    <w:p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rsidR="00CE3FAB" w:rsidRDefault="00CE3FAB" w:rsidP="00CE3FAB">
      <w:pPr>
        <w:spacing w:line="360" w:lineRule="auto"/>
        <w:jc w:val="both"/>
        <w:rPr>
          <w:sz w:val="22"/>
          <w:szCs w:val="22"/>
        </w:rPr>
      </w:pPr>
      <w:r>
        <w:rPr>
          <w:sz w:val="22"/>
          <w:szCs w:val="22"/>
        </w:rPr>
        <w:t>18.12.</w:t>
      </w:r>
      <w:r>
        <w:rPr>
          <w:sz w:val="22"/>
          <w:szCs w:val="22"/>
        </w:rPr>
        <w:tab/>
        <w:t xml:space="preserve">Nos casos de eventuais atrasos de pagamento, desde que a contratada não tenha concorrido, de alguma forma, para tanto, fica convencionado que a taxa de compensação financeira devida pela </w:t>
      </w:r>
      <w:r>
        <w:rPr>
          <w:sz w:val="22"/>
          <w:szCs w:val="22"/>
        </w:rPr>
        <w:lastRenderedPageBreak/>
        <w:t>Contratante, entre a data do vencimento e o efetivo adimplemento da parcela, que será calculada pro rata die sobre INPC.</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rsidR="00CE3FAB" w:rsidRDefault="00CE3FAB" w:rsidP="00CE3FAB">
      <w:pPr>
        <w:spacing w:line="360" w:lineRule="auto"/>
        <w:jc w:val="both"/>
        <w:rPr>
          <w:sz w:val="22"/>
          <w:szCs w:val="22"/>
        </w:rPr>
      </w:pPr>
      <w:r>
        <w:rPr>
          <w:sz w:val="22"/>
          <w:szCs w:val="22"/>
        </w:rPr>
        <w:lastRenderedPageBreak/>
        <w:t>19.2.4.</w:t>
      </w:r>
      <w:r>
        <w:rPr>
          <w:sz w:val="22"/>
          <w:szCs w:val="22"/>
        </w:rPr>
        <w:tab/>
        <w:t>Nos casos de cometimento das infrações administrativas previstas nos incisos II, III, IV, V, VI e VII do item 13.1, será aplicada multa de 10% sobre o valor de referência do item/lote.</w:t>
      </w:r>
    </w:p>
    <w:p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rsidR="00CE3FAB" w:rsidRDefault="00CE3FAB" w:rsidP="00CE3FAB">
      <w:pPr>
        <w:spacing w:line="360" w:lineRule="auto"/>
        <w:jc w:val="both"/>
        <w:rPr>
          <w:sz w:val="22"/>
          <w:szCs w:val="22"/>
        </w:rPr>
      </w:pPr>
      <w:r>
        <w:rPr>
          <w:sz w:val="22"/>
          <w:szCs w:val="22"/>
        </w:rPr>
        <w:lastRenderedPageBreak/>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CE3FAB" w:rsidRDefault="00CE3FAB" w:rsidP="00CE3FAB">
      <w:pPr>
        <w:spacing w:line="360" w:lineRule="auto"/>
        <w:jc w:val="both"/>
        <w:rPr>
          <w:sz w:val="22"/>
          <w:szCs w:val="22"/>
        </w:rPr>
      </w:pPr>
      <w:r>
        <w:rPr>
          <w:sz w:val="22"/>
          <w:szCs w:val="22"/>
        </w:rPr>
        <w:lastRenderedPageBreak/>
        <w:t>21.11.</w:t>
      </w:r>
      <w:r>
        <w:rPr>
          <w:sz w:val="22"/>
          <w:szCs w:val="22"/>
        </w:rPr>
        <w:tab/>
        <w:t>Na contagem dos prazos estabelecidos neste Edital e seus Anexos, excluir-se-á o dia do início e incluir-se-á o do vencimento. Só se iniciam e vencem os prazos em dias de expediente na Administração.</w:t>
      </w:r>
    </w:p>
    <w:p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rsidR="00CE3FAB" w:rsidRDefault="00CE3FAB" w:rsidP="00CE3FAB">
      <w:pPr>
        <w:spacing w:line="360" w:lineRule="auto"/>
        <w:jc w:val="both"/>
        <w:rPr>
          <w:b/>
          <w:sz w:val="22"/>
          <w:szCs w:val="22"/>
        </w:rPr>
      </w:pPr>
      <w:r>
        <w:rPr>
          <w:b/>
          <w:sz w:val="22"/>
          <w:szCs w:val="22"/>
        </w:rPr>
        <w:t>ANEXO I – Termo de Referência;</w:t>
      </w:r>
    </w:p>
    <w:p w:rsidR="00CE3FAB" w:rsidRDefault="00CE3FAB" w:rsidP="00CE3FAB">
      <w:pPr>
        <w:spacing w:line="360" w:lineRule="auto"/>
        <w:rPr>
          <w:b/>
          <w:sz w:val="22"/>
          <w:szCs w:val="22"/>
        </w:rPr>
      </w:pPr>
      <w:r>
        <w:rPr>
          <w:b/>
          <w:sz w:val="22"/>
          <w:szCs w:val="22"/>
        </w:rPr>
        <w:t>ANEXO II - Modelo Declaração Micro Empresa;</w:t>
      </w:r>
    </w:p>
    <w:p w:rsidR="00CE3FAB" w:rsidRDefault="00CE3FAB" w:rsidP="00CE3FAB">
      <w:pPr>
        <w:spacing w:line="360" w:lineRule="auto"/>
        <w:jc w:val="both"/>
        <w:rPr>
          <w:b/>
          <w:sz w:val="22"/>
          <w:szCs w:val="22"/>
        </w:rPr>
      </w:pPr>
      <w:r>
        <w:rPr>
          <w:b/>
          <w:sz w:val="22"/>
          <w:szCs w:val="22"/>
        </w:rPr>
        <w:t>ANEXO III – Declaração de Pleno Atendimento;</w:t>
      </w:r>
    </w:p>
    <w:p w:rsidR="00CE3FAB" w:rsidRDefault="00CE3FAB" w:rsidP="00CE3FAB">
      <w:pPr>
        <w:spacing w:line="360" w:lineRule="auto"/>
        <w:jc w:val="both"/>
        <w:rPr>
          <w:b/>
          <w:sz w:val="22"/>
          <w:szCs w:val="22"/>
        </w:rPr>
      </w:pPr>
      <w:r>
        <w:rPr>
          <w:b/>
          <w:sz w:val="22"/>
          <w:szCs w:val="22"/>
        </w:rPr>
        <w:lastRenderedPageBreak/>
        <w:t>ANEXO IV – Modelo de Declaração de Cumprimento do disposto no inciso XXXIII, do art. 7º da Constituição Federal;</w:t>
      </w:r>
    </w:p>
    <w:p w:rsidR="00CE3FAB" w:rsidRDefault="00CE3FAB" w:rsidP="00CE3FAB">
      <w:pPr>
        <w:spacing w:line="360" w:lineRule="auto"/>
        <w:jc w:val="both"/>
        <w:rPr>
          <w:b/>
          <w:sz w:val="22"/>
          <w:szCs w:val="22"/>
        </w:rPr>
      </w:pPr>
      <w:r>
        <w:rPr>
          <w:b/>
          <w:sz w:val="22"/>
          <w:szCs w:val="22"/>
        </w:rPr>
        <w:t>ANEXO V – Minuta Contratual;</w:t>
      </w:r>
    </w:p>
    <w:p w:rsidR="00CE3FAB" w:rsidRDefault="00CE3FAB" w:rsidP="00CE3FAB">
      <w:pPr>
        <w:spacing w:line="360" w:lineRule="auto"/>
        <w:jc w:val="both"/>
        <w:rPr>
          <w:b/>
          <w:sz w:val="22"/>
          <w:szCs w:val="22"/>
        </w:rPr>
      </w:pPr>
      <w:r>
        <w:rPr>
          <w:b/>
          <w:sz w:val="22"/>
          <w:szCs w:val="22"/>
        </w:rPr>
        <w:t>ANEXO VI – Modelo Proposta de Preços;</w:t>
      </w:r>
    </w:p>
    <w:p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rsidR="00CE3FAB" w:rsidRDefault="00CE3FAB" w:rsidP="00CE3FAB">
      <w:pPr>
        <w:widowControl w:val="0"/>
        <w:spacing w:line="360" w:lineRule="auto"/>
        <w:jc w:val="both"/>
        <w:outlineLvl w:val="0"/>
        <w:rPr>
          <w:b/>
          <w:sz w:val="22"/>
          <w:szCs w:val="22"/>
        </w:rPr>
      </w:pPr>
      <w:r>
        <w:rPr>
          <w:b/>
          <w:sz w:val="22"/>
          <w:szCs w:val="22"/>
        </w:rPr>
        <w:t>ANEXO IX - MAPA DE APURAÇÃO FINAL.</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r>
        <w:rPr>
          <w:sz w:val="22"/>
          <w:szCs w:val="22"/>
        </w:rPr>
        <w:t xml:space="preserve">Palmeiras de Goiás, </w:t>
      </w:r>
      <w:r w:rsidR="00EA1142">
        <w:rPr>
          <w:sz w:val="22"/>
          <w:szCs w:val="22"/>
        </w:rPr>
        <w:t>27</w:t>
      </w:r>
      <w:r>
        <w:rPr>
          <w:sz w:val="22"/>
          <w:szCs w:val="22"/>
        </w:rPr>
        <w:t xml:space="preserve"> de </w:t>
      </w:r>
      <w:r w:rsidR="00EA1142">
        <w:rPr>
          <w:sz w:val="22"/>
          <w:szCs w:val="22"/>
        </w:rPr>
        <w:t>março</w:t>
      </w:r>
      <w:r>
        <w:rPr>
          <w:sz w:val="22"/>
          <w:szCs w:val="22"/>
        </w:rPr>
        <w:t xml:space="preserve"> de 2026.</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EA1142" w:rsidP="00CE3FAB">
      <w:pPr>
        <w:spacing w:line="360" w:lineRule="auto"/>
        <w:jc w:val="center"/>
        <w:rPr>
          <w:b/>
          <w:sz w:val="22"/>
          <w:szCs w:val="22"/>
        </w:rPr>
      </w:pPr>
      <w:r>
        <w:rPr>
          <w:b/>
          <w:sz w:val="22"/>
          <w:szCs w:val="22"/>
        </w:rPr>
        <w:t>LUCIANO DIOCLESIO DA SILVA</w:t>
      </w:r>
    </w:p>
    <w:p w:rsidR="00CE3FAB" w:rsidRDefault="00CE3FAB" w:rsidP="00CE3FAB">
      <w:pPr>
        <w:spacing w:line="360" w:lineRule="auto"/>
        <w:jc w:val="center"/>
        <w:rPr>
          <w:b/>
          <w:sz w:val="22"/>
          <w:szCs w:val="22"/>
        </w:rPr>
      </w:pPr>
      <w:r>
        <w:rPr>
          <w:b/>
          <w:sz w:val="22"/>
          <w:szCs w:val="22"/>
        </w:rPr>
        <w:t>PREGOEIRO</w:t>
      </w:r>
    </w:p>
    <w:p w:rsidR="00CE3FAB" w:rsidRDefault="00CE3FAB" w:rsidP="00CE3FAB">
      <w:pPr>
        <w:spacing w:line="360" w:lineRule="auto"/>
        <w:jc w:val="center"/>
        <w:rPr>
          <w:b/>
          <w:sz w:val="22"/>
          <w:szCs w:val="22"/>
        </w:rPr>
      </w:pPr>
      <w:r>
        <w:rPr>
          <w:b/>
          <w:sz w:val="22"/>
          <w:szCs w:val="22"/>
        </w:rPr>
        <w:t xml:space="preserve">DECRETO Nº </w:t>
      </w:r>
      <w:r w:rsidR="00EA1142">
        <w:rPr>
          <w:b/>
          <w:sz w:val="22"/>
          <w:szCs w:val="22"/>
        </w:rPr>
        <w:t>17</w:t>
      </w:r>
      <w:r>
        <w:rPr>
          <w:b/>
          <w:sz w:val="22"/>
          <w:szCs w:val="22"/>
        </w:rPr>
        <w:t>/2025</w:t>
      </w: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A001E0" w:rsidRDefault="00A001E0" w:rsidP="00CE3FAB">
      <w:pPr>
        <w:spacing w:line="360" w:lineRule="auto"/>
        <w:jc w:val="center"/>
        <w:rPr>
          <w:b/>
          <w:sz w:val="22"/>
          <w:szCs w:val="22"/>
        </w:rPr>
      </w:pPr>
    </w:p>
    <w:p w:rsidR="00A001E0" w:rsidRDefault="00A001E0" w:rsidP="00CE3FAB">
      <w:pPr>
        <w:spacing w:line="360" w:lineRule="auto"/>
        <w:jc w:val="center"/>
        <w:rPr>
          <w:b/>
          <w:sz w:val="22"/>
          <w:szCs w:val="22"/>
        </w:rPr>
      </w:pPr>
    </w:p>
    <w:p w:rsidR="00A001E0" w:rsidRDefault="00A001E0"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rsidTr="00817691">
        <w:trPr>
          <w:jc w:val="center"/>
        </w:trPr>
        <w:tc>
          <w:tcPr>
            <w:tcW w:w="9180"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bookmarkStart w:id="1" w:name="_GoBack"/>
            <w:bookmarkEnd w:id="1"/>
          </w:p>
        </w:tc>
      </w:tr>
    </w:tbl>
    <w:p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EA1142">
        <w:rPr>
          <w:b/>
          <w:bCs/>
          <w:sz w:val="22"/>
          <w:szCs w:val="22"/>
        </w:rPr>
        <w:t>22/2026</w:t>
      </w:r>
    </w:p>
    <w:p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rsidR="00CE3FAB" w:rsidRPr="00614F8A" w:rsidRDefault="00CE3FAB" w:rsidP="00817691">
      <w:pPr>
        <w:spacing w:line="360" w:lineRule="auto"/>
        <w:ind w:left="709"/>
        <w:rPr>
          <w:sz w:val="22"/>
          <w:szCs w:val="22"/>
        </w:rPr>
      </w:pPr>
    </w:p>
    <w:p w:rsidR="00254800" w:rsidRPr="003C7777" w:rsidRDefault="00254800" w:rsidP="00254800">
      <w:pPr>
        <w:spacing w:line="360" w:lineRule="auto"/>
        <w:jc w:val="both"/>
        <w:rPr>
          <w:rFonts w:eastAsiaTheme="minorHAnsi"/>
          <w:b/>
          <w:bCs/>
          <w:sz w:val="22"/>
          <w:szCs w:val="22"/>
          <w:lang w:eastAsia="en-US"/>
        </w:rPr>
      </w:pPr>
      <w:r w:rsidRPr="003C7777">
        <w:rPr>
          <w:rFonts w:eastAsiaTheme="minorHAnsi"/>
          <w:b/>
          <w:bCs/>
          <w:sz w:val="22"/>
          <w:szCs w:val="22"/>
          <w:lang w:eastAsia="en-US"/>
        </w:rPr>
        <w:t>1. Da natureza do objeto, prazos e quantitativos:</w:t>
      </w:r>
    </w:p>
    <w:p w:rsidR="00254800" w:rsidRPr="003C7777" w:rsidRDefault="00254800" w:rsidP="00254800">
      <w:pPr>
        <w:spacing w:line="360" w:lineRule="auto"/>
        <w:jc w:val="both"/>
        <w:rPr>
          <w:sz w:val="22"/>
          <w:szCs w:val="22"/>
        </w:rPr>
      </w:pPr>
      <w:r w:rsidRPr="003C7777">
        <w:rPr>
          <w:b/>
          <w:sz w:val="22"/>
          <w:szCs w:val="22"/>
        </w:rPr>
        <w:t>1.1.</w:t>
      </w:r>
      <w:r w:rsidRPr="003C7777">
        <w:rPr>
          <w:sz w:val="22"/>
          <w:szCs w:val="22"/>
        </w:rPr>
        <w:t xml:space="preserve"> Contratação de empresa especializada para a prestação de serviços de roçagem, destinados à manutenção e limpeza de áreas públicas do município, compreendendo a roçagem de mato, capim e vegetação em vias públicas, praças, canteiros centrais, áreas institucionais, terrenos públicos e demais espaços sob responsabilidade da Secretaria Municipal de Infraestrutura Urbana e Mobilidade, visando garantir a conservação, segurança, limpeza urbana e melhoria das condições de uso desses locais pela população.</w:t>
      </w:r>
    </w:p>
    <w:p w:rsidR="00254800" w:rsidRPr="003C7777" w:rsidRDefault="00254800" w:rsidP="00254800">
      <w:pPr>
        <w:spacing w:line="360" w:lineRule="auto"/>
        <w:jc w:val="both"/>
        <w:rPr>
          <w:rFonts w:eastAsiaTheme="minorHAnsi"/>
          <w:b/>
          <w:sz w:val="22"/>
          <w:szCs w:val="22"/>
          <w:lang w:eastAsia="en-US"/>
        </w:rPr>
      </w:pPr>
    </w:p>
    <w:p w:rsidR="00254800" w:rsidRDefault="00254800" w:rsidP="00254800">
      <w:pPr>
        <w:spacing w:line="360" w:lineRule="auto"/>
        <w:jc w:val="both"/>
        <w:rPr>
          <w:rFonts w:eastAsiaTheme="minorHAnsi"/>
          <w:sz w:val="22"/>
          <w:szCs w:val="22"/>
          <w:lang w:eastAsia="en-US"/>
        </w:rPr>
      </w:pPr>
      <w:r w:rsidRPr="003C7777">
        <w:rPr>
          <w:rFonts w:eastAsiaTheme="minorHAnsi"/>
          <w:b/>
          <w:sz w:val="22"/>
          <w:szCs w:val="22"/>
          <w:lang w:eastAsia="en-US"/>
        </w:rPr>
        <w:t>1.2.</w:t>
      </w:r>
      <w:r w:rsidRPr="003C7777">
        <w:rPr>
          <w:rFonts w:eastAsiaTheme="minorHAnsi"/>
          <w:sz w:val="22"/>
          <w:szCs w:val="22"/>
          <w:lang w:eastAsia="en-US"/>
        </w:rPr>
        <w:t xml:space="preserve"> É estimada para a presente contratação a quantidade abaixo descrita:</w:t>
      </w:r>
    </w:p>
    <w:p w:rsidR="00254800" w:rsidRPr="003C7777" w:rsidRDefault="00254800" w:rsidP="00254800">
      <w:pPr>
        <w:spacing w:line="360" w:lineRule="auto"/>
        <w:jc w:val="both"/>
        <w:rPr>
          <w:b/>
          <w:sz w:val="22"/>
          <w:szCs w:val="22"/>
        </w:rPr>
      </w:pPr>
      <w:r w:rsidRPr="003C7777">
        <w:rPr>
          <w:b/>
          <w:sz w:val="22"/>
          <w:szCs w:val="22"/>
        </w:rPr>
        <w:t>ESPECIFICAÇÕES</w:t>
      </w:r>
    </w:p>
    <w:tbl>
      <w:tblPr>
        <w:tblW w:w="9671" w:type="dxa"/>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4277"/>
        <w:gridCol w:w="850"/>
        <w:gridCol w:w="937"/>
        <w:gridCol w:w="1189"/>
        <w:gridCol w:w="1646"/>
      </w:tblGrid>
      <w:tr w:rsidR="004A3CB3" w:rsidRPr="005B2A09" w:rsidTr="00573150">
        <w:trPr>
          <w:jc w:val="center"/>
        </w:trPr>
        <w:tc>
          <w:tcPr>
            <w:tcW w:w="772"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ITEM</w:t>
            </w:r>
          </w:p>
        </w:tc>
        <w:tc>
          <w:tcPr>
            <w:tcW w:w="4277"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DESCRIÇÃO</w:t>
            </w:r>
          </w:p>
        </w:tc>
        <w:tc>
          <w:tcPr>
            <w:tcW w:w="850" w:type="dxa"/>
            <w:shd w:val="clear" w:color="auto" w:fill="D9D9D9" w:themeFill="background1" w:themeFillShade="D9"/>
            <w:vAlign w:val="center"/>
          </w:tcPr>
          <w:p w:rsidR="004A3CB3" w:rsidRPr="00E13C70" w:rsidRDefault="004A3CB3" w:rsidP="00E13C70">
            <w:pPr>
              <w:spacing w:line="360" w:lineRule="auto"/>
              <w:jc w:val="center"/>
              <w:rPr>
                <w:b/>
                <w:sz w:val="22"/>
                <w:szCs w:val="22"/>
              </w:rPr>
            </w:pPr>
            <w:r w:rsidRPr="00E13C70">
              <w:rPr>
                <w:b/>
                <w:sz w:val="22"/>
                <w:szCs w:val="22"/>
              </w:rPr>
              <w:t>QTD</w:t>
            </w:r>
          </w:p>
        </w:tc>
        <w:tc>
          <w:tcPr>
            <w:tcW w:w="937" w:type="dxa"/>
            <w:shd w:val="clear" w:color="auto" w:fill="D9D9D9" w:themeFill="background1" w:themeFillShade="D9"/>
            <w:vAlign w:val="center"/>
          </w:tcPr>
          <w:p w:rsidR="004A3CB3" w:rsidRPr="00E13C70" w:rsidRDefault="004A3CB3" w:rsidP="00E13C70">
            <w:pPr>
              <w:spacing w:line="360" w:lineRule="auto"/>
              <w:jc w:val="center"/>
              <w:rPr>
                <w:b/>
                <w:sz w:val="22"/>
                <w:szCs w:val="22"/>
              </w:rPr>
            </w:pPr>
            <w:r w:rsidRPr="00E13C70">
              <w:rPr>
                <w:b/>
                <w:sz w:val="22"/>
                <w:szCs w:val="22"/>
              </w:rPr>
              <w:t>UND</w:t>
            </w:r>
          </w:p>
        </w:tc>
        <w:tc>
          <w:tcPr>
            <w:tcW w:w="1189"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VALOR UNIT</w:t>
            </w:r>
          </w:p>
        </w:tc>
        <w:tc>
          <w:tcPr>
            <w:tcW w:w="1646" w:type="dxa"/>
            <w:shd w:val="clear" w:color="auto" w:fill="D9D9D9" w:themeFill="background1" w:themeFillShade="D9"/>
            <w:vAlign w:val="center"/>
          </w:tcPr>
          <w:p w:rsidR="004A3CB3" w:rsidRPr="005B2A09" w:rsidRDefault="004A3CB3" w:rsidP="00165B86">
            <w:pPr>
              <w:widowControl w:val="0"/>
              <w:spacing w:line="360" w:lineRule="auto"/>
              <w:jc w:val="center"/>
              <w:rPr>
                <w:b/>
              </w:rPr>
            </w:pPr>
            <w:r>
              <w:rPr>
                <w:b/>
              </w:rPr>
              <w:t>VALOR TOTAL</w:t>
            </w:r>
          </w:p>
        </w:tc>
      </w:tr>
      <w:tr w:rsidR="00254800" w:rsidRPr="005B2A09" w:rsidTr="00573150">
        <w:trPr>
          <w:jc w:val="center"/>
        </w:trPr>
        <w:tc>
          <w:tcPr>
            <w:tcW w:w="772" w:type="dxa"/>
            <w:vAlign w:val="center"/>
          </w:tcPr>
          <w:p w:rsidR="00254800" w:rsidRPr="005B2A09" w:rsidRDefault="00254800" w:rsidP="00CE3FAB">
            <w:pPr>
              <w:pStyle w:val="PargrafodaLista"/>
              <w:numPr>
                <w:ilvl w:val="0"/>
                <w:numId w:val="7"/>
              </w:numPr>
              <w:tabs>
                <w:tab w:val="left" w:pos="796"/>
              </w:tabs>
              <w:spacing w:line="360" w:lineRule="auto"/>
              <w:ind w:left="0" w:firstLine="0"/>
              <w:jc w:val="center"/>
              <w:rPr>
                <w:sz w:val="20"/>
                <w:szCs w:val="20"/>
              </w:rPr>
            </w:pPr>
          </w:p>
        </w:tc>
        <w:tc>
          <w:tcPr>
            <w:tcW w:w="4277" w:type="dxa"/>
          </w:tcPr>
          <w:p w:rsidR="00254800" w:rsidRPr="003C7777" w:rsidRDefault="00254800" w:rsidP="00254800">
            <w:pPr>
              <w:spacing w:line="360" w:lineRule="auto"/>
              <w:jc w:val="center"/>
              <w:rPr>
                <w:sz w:val="22"/>
                <w:szCs w:val="22"/>
              </w:rPr>
            </w:pPr>
            <w:r w:rsidRPr="003C7777">
              <w:rPr>
                <w:sz w:val="22"/>
                <w:szCs w:val="22"/>
              </w:rPr>
              <w:t>Diária d</w:t>
            </w:r>
            <w:r w:rsidR="00573150">
              <w:rPr>
                <w:sz w:val="22"/>
                <w:szCs w:val="22"/>
              </w:rPr>
              <w:t>e roçagem e limpeza</w:t>
            </w:r>
          </w:p>
        </w:tc>
        <w:tc>
          <w:tcPr>
            <w:tcW w:w="850" w:type="dxa"/>
          </w:tcPr>
          <w:p w:rsidR="00254800" w:rsidRPr="003C7777" w:rsidRDefault="00254800" w:rsidP="00254800">
            <w:pPr>
              <w:spacing w:line="360" w:lineRule="auto"/>
              <w:jc w:val="center"/>
              <w:rPr>
                <w:sz w:val="22"/>
                <w:szCs w:val="22"/>
              </w:rPr>
            </w:pPr>
            <w:r w:rsidRPr="003C7777">
              <w:rPr>
                <w:sz w:val="22"/>
                <w:szCs w:val="22"/>
              </w:rPr>
              <w:t>9.000</w:t>
            </w:r>
          </w:p>
        </w:tc>
        <w:tc>
          <w:tcPr>
            <w:tcW w:w="937" w:type="dxa"/>
          </w:tcPr>
          <w:p w:rsidR="00254800" w:rsidRPr="003C7777" w:rsidRDefault="00254800" w:rsidP="00254800">
            <w:pPr>
              <w:spacing w:line="360" w:lineRule="auto"/>
              <w:jc w:val="center"/>
              <w:rPr>
                <w:sz w:val="22"/>
                <w:szCs w:val="22"/>
              </w:rPr>
            </w:pPr>
            <w:r w:rsidRPr="003C7777">
              <w:rPr>
                <w:sz w:val="22"/>
                <w:szCs w:val="22"/>
              </w:rPr>
              <w:t>Diárias</w:t>
            </w:r>
          </w:p>
        </w:tc>
        <w:tc>
          <w:tcPr>
            <w:tcW w:w="1189" w:type="dxa"/>
            <w:vAlign w:val="center"/>
          </w:tcPr>
          <w:p w:rsidR="00254800" w:rsidRPr="005B2A09" w:rsidRDefault="00254800" w:rsidP="00573150">
            <w:pPr>
              <w:tabs>
                <w:tab w:val="left" w:pos="796"/>
              </w:tabs>
              <w:spacing w:line="360" w:lineRule="auto"/>
              <w:jc w:val="center"/>
              <w:rPr>
                <w:rFonts w:eastAsia="Calibri"/>
                <w:lang w:eastAsia="en-US"/>
              </w:rPr>
            </w:pPr>
            <w:r>
              <w:rPr>
                <w:rFonts w:eastAsia="Calibri"/>
                <w:lang w:eastAsia="en-US"/>
              </w:rPr>
              <w:t xml:space="preserve">R$ </w:t>
            </w:r>
            <w:r w:rsidR="00573150">
              <w:rPr>
                <w:rFonts w:eastAsia="Calibri"/>
                <w:lang w:eastAsia="en-US"/>
              </w:rPr>
              <w:t>210,00</w:t>
            </w:r>
          </w:p>
        </w:tc>
        <w:tc>
          <w:tcPr>
            <w:tcW w:w="1646" w:type="dxa"/>
            <w:vAlign w:val="center"/>
          </w:tcPr>
          <w:p w:rsidR="00254800" w:rsidRPr="005B2A09" w:rsidRDefault="00254800" w:rsidP="00573150">
            <w:pPr>
              <w:tabs>
                <w:tab w:val="left" w:pos="796"/>
              </w:tabs>
              <w:spacing w:line="360" w:lineRule="auto"/>
              <w:jc w:val="center"/>
              <w:rPr>
                <w:rFonts w:eastAsia="Calibri"/>
                <w:lang w:eastAsia="en-US"/>
              </w:rPr>
            </w:pPr>
            <w:r>
              <w:rPr>
                <w:rFonts w:eastAsia="Calibri"/>
                <w:lang w:eastAsia="en-US"/>
              </w:rPr>
              <w:t xml:space="preserve">R$ </w:t>
            </w:r>
            <w:r w:rsidR="00573150">
              <w:rPr>
                <w:rFonts w:eastAsia="Calibri"/>
                <w:lang w:eastAsia="en-US"/>
              </w:rPr>
              <w:t>1.890.000,00</w:t>
            </w:r>
          </w:p>
        </w:tc>
      </w:tr>
      <w:tr w:rsidR="00165B86" w:rsidRPr="005B2A09" w:rsidTr="00E13C70">
        <w:trPr>
          <w:jc w:val="center"/>
        </w:trPr>
        <w:tc>
          <w:tcPr>
            <w:tcW w:w="6836" w:type="dxa"/>
            <w:gridSpan w:val="4"/>
            <w:vAlign w:val="center"/>
          </w:tcPr>
          <w:p w:rsidR="00165B86" w:rsidRPr="005B2A09" w:rsidRDefault="00165B86" w:rsidP="00817691">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835" w:type="dxa"/>
            <w:gridSpan w:val="2"/>
            <w:vAlign w:val="center"/>
          </w:tcPr>
          <w:p w:rsidR="00165B86" w:rsidRPr="005B2A09" w:rsidRDefault="00165B86" w:rsidP="00573150">
            <w:pPr>
              <w:tabs>
                <w:tab w:val="left" w:pos="796"/>
              </w:tabs>
              <w:spacing w:line="360" w:lineRule="auto"/>
              <w:jc w:val="center"/>
              <w:rPr>
                <w:rFonts w:eastAsia="Calibri"/>
                <w:b/>
                <w:lang w:eastAsia="en-US"/>
              </w:rPr>
            </w:pPr>
            <w:r w:rsidRPr="005B2A09">
              <w:rPr>
                <w:rFonts w:eastAsia="Calibri"/>
                <w:b/>
                <w:lang w:eastAsia="en-US"/>
              </w:rPr>
              <w:t xml:space="preserve">R$ </w:t>
            </w:r>
            <w:r w:rsidR="00573150">
              <w:rPr>
                <w:rFonts w:eastAsia="Calibri"/>
                <w:b/>
                <w:lang w:eastAsia="en-US"/>
              </w:rPr>
              <w:t>1.890.000,00</w:t>
            </w:r>
          </w:p>
        </w:tc>
      </w:tr>
    </w:tbl>
    <w:p w:rsidR="00573150" w:rsidRPr="003C7777" w:rsidRDefault="00573150" w:rsidP="00491EA0">
      <w:pPr>
        <w:pStyle w:val="PargrafodaLista"/>
        <w:numPr>
          <w:ilvl w:val="1"/>
          <w:numId w:val="33"/>
        </w:numPr>
        <w:tabs>
          <w:tab w:val="left" w:pos="426"/>
        </w:tabs>
        <w:autoSpaceDN w:val="0"/>
        <w:spacing w:line="360" w:lineRule="auto"/>
        <w:ind w:left="0" w:firstLine="0"/>
        <w:jc w:val="both"/>
        <w:textAlignment w:val="baseline"/>
        <w:rPr>
          <w:rFonts w:eastAsiaTheme="minorHAnsi"/>
          <w:sz w:val="22"/>
          <w:szCs w:val="22"/>
          <w:lang w:eastAsia="en-US"/>
        </w:rPr>
      </w:pPr>
      <w:r w:rsidRPr="003C7777">
        <w:rPr>
          <w:rFonts w:eastAsiaTheme="minorHAnsi"/>
          <w:sz w:val="22"/>
          <w:szCs w:val="22"/>
          <w:lang w:eastAsia="en-US"/>
        </w:rPr>
        <w:t>A empresa deverá ter disponível no mínimo 25 (vinte e cinco) trabalhadores simultâneos, sendo 20 operadores de Roçadeira costal manual, projetada para operação confortável e eficiente com suas respectivas roçadeiras e 05 apoiadores.</w:t>
      </w:r>
    </w:p>
    <w:p w:rsidR="00573150" w:rsidRPr="003C7777" w:rsidRDefault="00573150" w:rsidP="00491EA0">
      <w:pPr>
        <w:pStyle w:val="PargrafodaLista"/>
        <w:numPr>
          <w:ilvl w:val="1"/>
          <w:numId w:val="33"/>
        </w:numPr>
        <w:tabs>
          <w:tab w:val="left" w:pos="284"/>
          <w:tab w:val="left" w:pos="426"/>
        </w:tabs>
        <w:autoSpaceDN w:val="0"/>
        <w:spacing w:line="360" w:lineRule="auto"/>
        <w:ind w:left="0" w:firstLine="0"/>
        <w:jc w:val="both"/>
        <w:textAlignment w:val="baseline"/>
        <w:rPr>
          <w:rFonts w:eastAsiaTheme="minorHAnsi"/>
          <w:sz w:val="22"/>
          <w:szCs w:val="22"/>
          <w:lang w:eastAsia="en-US"/>
        </w:rPr>
      </w:pPr>
      <w:r w:rsidRPr="003C7777">
        <w:rPr>
          <w:sz w:val="22"/>
          <w:szCs w:val="22"/>
        </w:rPr>
        <w:t>Jornada de trabalho:</w:t>
      </w:r>
    </w:p>
    <w:p w:rsidR="00573150" w:rsidRPr="003C7777" w:rsidRDefault="00573150" w:rsidP="00573150">
      <w:pPr>
        <w:pStyle w:val="PargrafodaLista"/>
        <w:numPr>
          <w:ilvl w:val="0"/>
          <w:numId w:val="34"/>
        </w:numPr>
        <w:tabs>
          <w:tab w:val="left" w:pos="142"/>
          <w:tab w:val="left" w:pos="284"/>
        </w:tabs>
        <w:suppressAutoHyphens w:val="0"/>
        <w:spacing w:line="360" w:lineRule="auto"/>
        <w:ind w:left="0" w:firstLine="0"/>
        <w:contextualSpacing/>
        <w:jc w:val="both"/>
        <w:rPr>
          <w:sz w:val="22"/>
          <w:szCs w:val="22"/>
        </w:rPr>
      </w:pPr>
      <w:r w:rsidRPr="003C7777">
        <w:rPr>
          <w:sz w:val="22"/>
          <w:szCs w:val="22"/>
        </w:rPr>
        <w:t>O serviço será solicitado por demanda conforme a necessidade da SEIUM, para comparecimento na secretária ou lugar informado para prestar o serviço.</w:t>
      </w:r>
    </w:p>
    <w:p w:rsidR="00573150" w:rsidRPr="003C7777" w:rsidRDefault="00573150" w:rsidP="00573150">
      <w:pPr>
        <w:pStyle w:val="PargrafodaLista"/>
        <w:numPr>
          <w:ilvl w:val="0"/>
          <w:numId w:val="34"/>
        </w:numPr>
        <w:tabs>
          <w:tab w:val="left" w:pos="142"/>
          <w:tab w:val="left" w:pos="284"/>
        </w:tabs>
        <w:suppressAutoHyphens w:val="0"/>
        <w:spacing w:line="360" w:lineRule="auto"/>
        <w:ind w:left="0" w:firstLine="0"/>
        <w:contextualSpacing/>
        <w:jc w:val="both"/>
        <w:rPr>
          <w:sz w:val="22"/>
          <w:szCs w:val="22"/>
        </w:rPr>
      </w:pPr>
      <w:r w:rsidRPr="003C7777">
        <w:rPr>
          <w:sz w:val="22"/>
          <w:szCs w:val="22"/>
        </w:rPr>
        <w:t>A demanda será solicitada e informado ao preposto com no mínimo de 36 (trinta e seis) horas de antecedência para a execução do serviço.</w:t>
      </w:r>
    </w:p>
    <w:p w:rsidR="00573150" w:rsidRPr="003C7777" w:rsidRDefault="00573150" w:rsidP="00573150">
      <w:pPr>
        <w:pStyle w:val="PargrafodaLista"/>
        <w:widowControl w:val="0"/>
        <w:numPr>
          <w:ilvl w:val="0"/>
          <w:numId w:val="34"/>
        </w:numPr>
        <w:tabs>
          <w:tab w:val="left" w:pos="284"/>
        </w:tabs>
        <w:suppressAutoHyphens w:val="0"/>
        <w:autoSpaceDE w:val="0"/>
        <w:autoSpaceDN w:val="0"/>
        <w:spacing w:line="360" w:lineRule="auto"/>
        <w:ind w:left="0" w:firstLine="0"/>
        <w:contextualSpacing/>
        <w:jc w:val="both"/>
        <w:rPr>
          <w:sz w:val="22"/>
          <w:szCs w:val="22"/>
        </w:rPr>
      </w:pPr>
      <w:r w:rsidRPr="003C7777">
        <w:rPr>
          <w:sz w:val="22"/>
          <w:szCs w:val="22"/>
        </w:rPr>
        <w:t>O serviço será solicitado de forma parcelada, conforme demanda e necessidade da secretaria.</w:t>
      </w:r>
    </w:p>
    <w:p w:rsidR="00573150" w:rsidRPr="003C7777" w:rsidRDefault="00573150" w:rsidP="00573150">
      <w:pPr>
        <w:pStyle w:val="PargrafodaLista"/>
        <w:numPr>
          <w:ilvl w:val="0"/>
          <w:numId w:val="34"/>
        </w:numPr>
        <w:tabs>
          <w:tab w:val="left" w:pos="142"/>
          <w:tab w:val="left" w:pos="284"/>
        </w:tabs>
        <w:suppressAutoHyphens w:val="0"/>
        <w:spacing w:line="360" w:lineRule="auto"/>
        <w:ind w:left="0" w:firstLine="0"/>
        <w:contextualSpacing/>
        <w:jc w:val="both"/>
        <w:rPr>
          <w:sz w:val="22"/>
          <w:szCs w:val="22"/>
        </w:rPr>
      </w:pPr>
      <w:r w:rsidRPr="003C7777">
        <w:rPr>
          <w:sz w:val="22"/>
          <w:szCs w:val="22"/>
        </w:rPr>
        <w:t>A prestação do serviço poderá ser solicitada nós horários diurnos, de segunda a sábado, de acordo com a necessidade da SEIUM.</w:t>
      </w:r>
    </w:p>
    <w:p w:rsidR="00573150" w:rsidRPr="003C7777" w:rsidRDefault="00573150" w:rsidP="00573150">
      <w:pPr>
        <w:pStyle w:val="PargrafodaLista"/>
        <w:numPr>
          <w:ilvl w:val="0"/>
          <w:numId w:val="34"/>
        </w:numPr>
        <w:tabs>
          <w:tab w:val="left" w:pos="142"/>
          <w:tab w:val="left" w:pos="284"/>
        </w:tabs>
        <w:suppressAutoHyphens w:val="0"/>
        <w:spacing w:line="360" w:lineRule="auto"/>
        <w:ind w:left="0" w:firstLine="0"/>
        <w:contextualSpacing/>
        <w:jc w:val="both"/>
        <w:rPr>
          <w:sz w:val="22"/>
          <w:szCs w:val="22"/>
        </w:rPr>
      </w:pPr>
      <w:r w:rsidRPr="003C7777">
        <w:rPr>
          <w:sz w:val="22"/>
          <w:szCs w:val="22"/>
        </w:rPr>
        <w:t>Cada diária corresponde a 8 horas de prestação de serviço por meio de diária, sendo das 07:00 as 11:00  e das 13:00 as 17:00.</w:t>
      </w:r>
    </w:p>
    <w:p w:rsidR="00573150" w:rsidRPr="003C7777" w:rsidRDefault="00573150" w:rsidP="00573150">
      <w:pPr>
        <w:pStyle w:val="PargrafodaLista"/>
        <w:numPr>
          <w:ilvl w:val="0"/>
          <w:numId w:val="34"/>
        </w:numPr>
        <w:tabs>
          <w:tab w:val="left" w:pos="142"/>
          <w:tab w:val="left" w:pos="284"/>
        </w:tabs>
        <w:suppressAutoHyphens w:val="0"/>
        <w:spacing w:line="360" w:lineRule="auto"/>
        <w:ind w:left="0" w:firstLine="0"/>
        <w:contextualSpacing/>
        <w:jc w:val="both"/>
        <w:rPr>
          <w:sz w:val="22"/>
          <w:szCs w:val="22"/>
        </w:rPr>
      </w:pPr>
      <w:r w:rsidRPr="003C7777">
        <w:rPr>
          <w:sz w:val="22"/>
          <w:szCs w:val="22"/>
        </w:rPr>
        <w:t>O início da diária começará a contar a partir do horário que se inicia a prestação do serviço e não do deslocamento da equipe até o local do serviço.</w:t>
      </w:r>
    </w:p>
    <w:p w:rsidR="00573150" w:rsidRPr="003C7777" w:rsidRDefault="00573150" w:rsidP="00573150">
      <w:pPr>
        <w:pStyle w:val="PargrafodaLista"/>
        <w:numPr>
          <w:ilvl w:val="0"/>
          <w:numId w:val="34"/>
        </w:numPr>
        <w:tabs>
          <w:tab w:val="left" w:pos="142"/>
          <w:tab w:val="left" w:pos="284"/>
        </w:tabs>
        <w:suppressAutoHyphens w:val="0"/>
        <w:spacing w:line="360" w:lineRule="auto"/>
        <w:ind w:left="0" w:firstLine="0"/>
        <w:contextualSpacing/>
        <w:jc w:val="both"/>
        <w:rPr>
          <w:sz w:val="22"/>
          <w:szCs w:val="22"/>
        </w:rPr>
      </w:pPr>
      <w:r w:rsidRPr="003C7777">
        <w:rPr>
          <w:sz w:val="22"/>
          <w:szCs w:val="22"/>
        </w:rPr>
        <w:t xml:space="preserve">Não haverá variação de preço de diária dos dias úteis para diárias de fins de semana. </w:t>
      </w:r>
    </w:p>
    <w:p w:rsidR="00573150" w:rsidRPr="003C7777" w:rsidRDefault="00573150" w:rsidP="00573150">
      <w:pPr>
        <w:pStyle w:val="PargrafodaLista"/>
        <w:numPr>
          <w:ilvl w:val="0"/>
          <w:numId w:val="33"/>
        </w:numPr>
        <w:tabs>
          <w:tab w:val="left" w:pos="284"/>
        </w:tabs>
        <w:autoSpaceDN w:val="0"/>
        <w:spacing w:line="360" w:lineRule="auto"/>
        <w:ind w:left="0" w:firstLine="0"/>
        <w:jc w:val="both"/>
        <w:textAlignment w:val="baseline"/>
        <w:rPr>
          <w:rFonts w:eastAsiaTheme="minorHAnsi"/>
          <w:sz w:val="22"/>
          <w:szCs w:val="22"/>
          <w:lang w:eastAsia="en-US"/>
        </w:rPr>
      </w:pPr>
      <w:r w:rsidRPr="003C7777">
        <w:rPr>
          <w:rFonts w:eastAsiaTheme="minorHAnsi"/>
          <w:sz w:val="22"/>
          <w:szCs w:val="22"/>
          <w:lang w:eastAsia="en-US"/>
        </w:rPr>
        <w:lastRenderedPageBreak/>
        <w:t>A Contratada deverá fornecer aos profissionais, todos os EPI’s eEPC´s;</w:t>
      </w:r>
    </w:p>
    <w:p w:rsidR="00573150" w:rsidRPr="003C7777" w:rsidRDefault="00573150" w:rsidP="00573150">
      <w:pPr>
        <w:pStyle w:val="PargrafodaLista"/>
        <w:numPr>
          <w:ilvl w:val="0"/>
          <w:numId w:val="33"/>
        </w:numPr>
        <w:tabs>
          <w:tab w:val="left" w:pos="284"/>
        </w:tabs>
        <w:autoSpaceDN w:val="0"/>
        <w:spacing w:line="360" w:lineRule="auto"/>
        <w:ind w:left="0" w:firstLine="0"/>
        <w:jc w:val="both"/>
        <w:textAlignment w:val="baseline"/>
        <w:rPr>
          <w:b/>
          <w:sz w:val="22"/>
          <w:szCs w:val="22"/>
        </w:rPr>
      </w:pPr>
      <w:r w:rsidRPr="003C7777">
        <w:rPr>
          <w:rFonts w:eastAsiaTheme="minorHAnsi"/>
          <w:sz w:val="22"/>
          <w:szCs w:val="22"/>
          <w:lang w:eastAsia="en-US"/>
        </w:rPr>
        <w:t xml:space="preserve"> Ferramentas indispensáveis ​​para a execução dos serviços, incluindo roçadeiras em bom estado de conservação com os respectivos consumíveis, enxadas, rastelos e pás.</w:t>
      </w:r>
    </w:p>
    <w:p w:rsidR="00573150" w:rsidRPr="003C7777" w:rsidRDefault="00573150" w:rsidP="00573150">
      <w:pPr>
        <w:pStyle w:val="PargrafodaLista"/>
        <w:tabs>
          <w:tab w:val="left" w:pos="284"/>
        </w:tabs>
        <w:spacing w:line="360" w:lineRule="auto"/>
        <w:ind w:left="0"/>
        <w:jc w:val="both"/>
        <w:rPr>
          <w:b/>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2. Da fundamentação/justificativa:</w:t>
      </w:r>
    </w:p>
    <w:p w:rsidR="00573150" w:rsidRPr="003C7777" w:rsidRDefault="00573150" w:rsidP="00573150">
      <w:pPr>
        <w:tabs>
          <w:tab w:val="left" w:pos="200"/>
          <w:tab w:val="left" w:pos="284"/>
          <w:tab w:val="left" w:pos="796"/>
        </w:tabs>
        <w:autoSpaceDE w:val="0"/>
        <w:spacing w:line="360" w:lineRule="auto"/>
        <w:jc w:val="both"/>
        <w:rPr>
          <w:rFonts w:eastAsia="MS Mincho"/>
          <w:color w:val="000000"/>
          <w:sz w:val="22"/>
          <w:szCs w:val="22"/>
          <w:lang w:eastAsia="en-US"/>
        </w:rPr>
      </w:pPr>
      <w:r w:rsidRPr="003C7777">
        <w:rPr>
          <w:b/>
          <w:sz w:val="22"/>
          <w:szCs w:val="22"/>
        </w:rPr>
        <w:t>2.1.</w:t>
      </w:r>
      <w:r w:rsidRPr="003C7777">
        <w:rPr>
          <w:sz w:val="22"/>
          <w:szCs w:val="22"/>
        </w:rPr>
        <w:t xml:space="preserve"> </w:t>
      </w:r>
      <w:r w:rsidRPr="003C7777">
        <w:rPr>
          <w:rFonts w:eastAsia="MS Mincho"/>
          <w:color w:val="000000"/>
          <w:sz w:val="22"/>
          <w:szCs w:val="22"/>
          <w:lang w:eastAsia="en-US"/>
        </w:rPr>
        <w:t>Tendo em vista a constante necessidade de manutenção dos parques, praças, canteiros e vias públicas do município, bem como a demanda diária por ferramentas e materiais específicos para a execução dessas atividades, justifica-se a presente aquisição, a fim de garantir maior eficiência, agilidade e continuidade nos serviços de limpeza urbana e conservação dos espaços públicos.</w:t>
      </w:r>
    </w:p>
    <w:p w:rsidR="00573150" w:rsidRPr="003C7777" w:rsidRDefault="00573150" w:rsidP="00573150">
      <w:pPr>
        <w:tabs>
          <w:tab w:val="left" w:pos="200"/>
          <w:tab w:val="left" w:pos="284"/>
          <w:tab w:val="left" w:pos="796"/>
        </w:tabs>
        <w:autoSpaceDE w:val="0"/>
        <w:spacing w:line="360" w:lineRule="auto"/>
        <w:jc w:val="both"/>
        <w:rPr>
          <w:rFonts w:eastAsia="MS Mincho"/>
          <w:color w:val="000000"/>
          <w:sz w:val="22"/>
          <w:szCs w:val="22"/>
          <w:lang w:eastAsia="en-US"/>
        </w:rPr>
      </w:pPr>
      <w:r w:rsidRPr="003C7777">
        <w:rPr>
          <w:rFonts w:eastAsia="MS Mincho"/>
          <w:color w:val="000000"/>
          <w:sz w:val="22"/>
          <w:szCs w:val="22"/>
          <w:lang w:eastAsia="en-US"/>
        </w:rPr>
        <w:t>Ressalta-se que, devido ao aumento da demanda pelos referidos serviços, a quantidade anteriormente solicitada por meio do Processo nº 363/2025 mostrou-se insuficiente para atender plenamente às necessidades da Secretaria. Dessa forma, torna-se necessária a aquisição de uma quantidade maior de pessoas, materiais/equipamentos, de modo a assegurar a adequada execução dos serviços, evitando interrupções nas atividades e garantindo a manutenção adequada dos espaços públicos do município.</w:t>
      </w:r>
    </w:p>
    <w:p w:rsidR="00573150" w:rsidRPr="003C7777" w:rsidRDefault="00573150" w:rsidP="00573150">
      <w:pPr>
        <w:tabs>
          <w:tab w:val="left" w:pos="200"/>
          <w:tab w:val="left" w:pos="284"/>
          <w:tab w:val="left" w:pos="796"/>
        </w:tabs>
        <w:autoSpaceDE w:val="0"/>
        <w:spacing w:line="360" w:lineRule="auto"/>
        <w:jc w:val="both"/>
        <w:rPr>
          <w:b/>
          <w:sz w:val="22"/>
          <w:szCs w:val="22"/>
        </w:rPr>
      </w:pPr>
    </w:p>
    <w:p w:rsidR="00573150" w:rsidRPr="003C7777" w:rsidRDefault="00573150" w:rsidP="00573150">
      <w:pPr>
        <w:tabs>
          <w:tab w:val="left" w:pos="200"/>
          <w:tab w:val="left" w:pos="284"/>
          <w:tab w:val="left" w:pos="796"/>
        </w:tabs>
        <w:autoSpaceDE w:val="0"/>
        <w:spacing w:line="360" w:lineRule="auto"/>
        <w:jc w:val="both"/>
        <w:rPr>
          <w:b/>
          <w:sz w:val="22"/>
          <w:szCs w:val="22"/>
        </w:rPr>
      </w:pPr>
      <w:r w:rsidRPr="003C7777">
        <w:rPr>
          <w:b/>
          <w:sz w:val="22"/>
          <w:szCs w:val="22"/>
        </w:rPr>
        <w:t>3. Dos requisitos para contratação:</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b/>
          <w:sz w:val="22"/>
          <w:szCs w:val="22"/>
        </w:rPr>
        <w:t>3.1.</w:t>
      </w:r>
      <w:r w:rsidRPr="003C7777">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b/>
          <w:sz w:val="22"/>
          <w:szCs w:val="22"/>
        </w:rPr>
        <w:t>3.2.</w:t>
      </w:r>
      <w:r w:rsidRPr="003C7777">
        <w:rPr>
          <w:sz w:val="22"/>
          <w:szCs w:val="22"/>
        </w:rPr>
        <w:t xml:space="preserve"> A(s) empresa(s) ou instituição(ões) interessada(s) no fornecimento dos produtos acima relacionados deverá(ão) apresentar os seguintes documentos para fins de habilitação, para posterior contratação.</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sz w:val="22"/>
          <w:szCs w:val="22"/>
        </w:rPr>
        <w:t>a) Cópia do Contrato Social devidamente atualizado na forma da Lei;</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sz w:val="22"/>
          <w:szCs w:val="22"/>
        </w:rPr>
        <w:t>b) Cópia do CNPJ da empresa</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sz w:val="22"/>
          <w:szCs w:val="22"/>
        </w:rPr>
        <w:t>c) Cópia da CND junto a Receita Federal (certidão conjunta), Estadual e Municipal da sede da interessada.</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sz w:val="22"/>
          <w:szCs w:val="22"/>
        </w:rPr>
        <w:t>d) CND trabalhista;</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sz w:val="22"/>
          <w:szCs w:val="22"/>
        </w:rPr>
        <w:t>e) Cópia da CND junto ao FGTS.</w:t>
      </w:r>
    </w:p>
    <w:p w:rsidR="00573150" w:rsidRPr="003C7777" w:rsidRDefault="00573150" w:rsidP="00573150">
      <w:pPr>
        <w:tabs>
          <w:tab w:val="left" w:pos="200"/>
          <w:tab w:val="left" w:pos="284"/>
          <w:tab w:val="left" w:pos="796"/>
        </w:tabs>
        <w:autoSpaceDE w:val="0"/>
        <w:spacing w:line="360" w:lineRule="auto"/>
        <w:jc w:val="both"/>
        <w:rPr>
          <w:sz w:val="22"/>
          <w:szCs w:val="22"/>
        </w:rPr>
      </w:pPr>
      <w:r w:rsidRPr="003C7777">
        <w:rPr>
          <w:sz w:val="22"/>
          <w:szCs w:val="22"/>
        </w:rPr>
        <w:t>f) Demais documentos a serem exigidos no Edital ou pela administração;</w:t>
      </w:r>
    </w:p>
    <w:p w:rsidR="00573150" w:rsidRPr="003C7777" w:rsidRDefault="00573150" w:rsidP="00573150">
      <w:pPr>
        <w:tabs>
          <w:tab w:val="left" w:pos="284"/>
        </w:tabs>
        <w:spacing w:line="360" w:lineRule="auto"/>
        <w:jc w:val="both"/>
        <w:rPr>
          <w:b/>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4. Da forma e critérios de seleção do fornecedor:</w:t>
      </w:r>
    </w:p>
    <w:p w:rsidR="00573150" w:rsidRDefault="00573150" w:rsidP="00573150">
      <w:pPr>
        <w:tabs>
          <w:tab w:val="left" w:pos="284"/>
        </w:tabs>
        <w:spacing w:line="360" w:lineRule="auto"/>
        <w:jc w:val="both"/>
        <w:rPr>
          <w:sz w:val="22"/>
          <w:szCs w:val="22"/>
        </w:rPr>
      </w:pPr>
      <w:r w:rsidRPr="003C7777">
        <w:rPr>
          <w:b/>
          <w:sz w:val="22"/>
          <w:szCs w:val="22"/>
        </w:rPr>
        <w:t>4.1.</w:t>
      </w:r>
      <w:r w:rsidRPr="003C7777">
        <w:rPr>
          <w:sz w:val="22"/>
          <w:szCs w:val="22"/>
        </w:rPr>
        <w:t xml:space="preserve"> A empresa a ser contratada deverá ser aquela que oferecer o </w:t>
      </w:r>
      <w:r w:rsidRPr="003C7777">
        <w:rPr>
          <w:b/>
          <w:sz w:val="22"/>
          <w:szCs w:val="22"/>
        </w:rPr>
        <w:t xml:space="preserve">MENOR PREÇO </w:t>
      </w:r>
      <w:r w:rsidRPr="003C7777">
        <w:rPr>
          <w:sz w:val="22"/>
          <w:szCs w:val="22"/>
        </w:rPr>
        <w:t>estimado na licitação nos termos do inciso da Lei Federal 14.133/21 e, a ser aferido conforme o Modelo de Impresso Oficial proposto.</w:t>
      </w:r>
    </w:p>
    <w:p w:rsidR="00491EA0" w:rsidRDefault="00491EA0" w:rsidP="00573150">
      <w:pPr>
        <w:tabs>
          <w:tab w:val="left" w:pos="284"/>
        </w:tabs>
        <w:spacing w:line="360" w:lineRule="auto"/>
        <w:jc w:val="both"/>
        <w:rPr>
          <w:sz w:val="22"/>
          <w:szCs w:val="22"/>
        </w:rPr>
      </w:pPr>
    </w:p>
    <w:p w:rsidR="00491EA0" w:rsidRDefault="00491EA0" w:rsidP="00573150">
      <w:pPr>
        <w:tabs>
          <w:tab w:val="left" w:pos="284"/>
        </w:tabs>
        <w:spacing w:line="360" w:lineRule="auto"/>
        <w:jc w:val="both"/>
        <w:rPr>
          <w:sz w:val="22"/>
          <w:szCs w:val="22"/>
        </w:rPr>
      </w:pPr>
    </w:p>
    <w:p w:rsidR="00491EA0" w:rsidRPr="003C7777" w:rsidRDefault="00491EA0"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lastRenderedPageBreak/>
        <w:t>5. Da dotação Orçamentária:</w:t>
      </w:r>
    </w:p>
    <w:p w:rsidR="00573150" w:rsidRPr="003C7777" w:rsidRDefault="00573150" w:rsidP="00573150">
      <w:pPr>
        <w:tabs>
          <w:tab w:val="left" w:pos="284"/>
        </w:tabs>
        <w:spacing w:line="360" w:lineRule="auto"/>
        <w:jc w:val="both"/>
        <w:rPr>
          <w:sz w:val="22"/>
          <w:szCs w:val="22"/>
        </w:rPr>
      </w:pPr>
      <w:r w:rsidRPr="003C7777">
        <w:rPr>
          <w:b/>
          <w:sz w:val="22"/>
          <w:szCs w:val="22"/>
        </w:rPr>
        <w:t>5.1.</w:t>
      </w:r>
      <w:r w:rsidRPr="003C7777">
        <w:rPr>
          <w:sz w:val="22"/>
          <w:szCs w:val="22"/>
        </w:rPr>
        <w:t xml:space="preserve"> As despesas com a execução do contrato oriundo do presente Termo de Referência serão cobertas pelas dotações vigentes no orçamento de 2026, conforme dotações parte integrantes do processo.</w:t>
      </w:r>
    </w:p>
    <w:p w:rsidR="00573150" w:rsidRPr="003C7777" w:rsidRDefault="00573150" w:rsidP="00573150">
      <w:pPr>
        <w:tabs>
          <w:tab w:val="left" w:pos="284"/>
        </w:tabs>
        <w:spacing w:line="360" w:lineRule="auto"/>
        <w:jc w:val="both"/>
        <w:rPr>
          <w:color w:val="000000" w:themeColor="text1"/>
          <w:sz w:val="22"/>
          <w:szCs w:val="22"/>
        </w:rPr>
      </w:pPr>
      <w:r w:rsidRPr="003C7777">
        <w:rPr>
          <w:color w:val="000000" w:themeColor="text1"/>
          <w:sz w:val="22"/>
          <w:szCs w:val="22"/>
        </w:rPr>
        <w:t>Fonte: 100.</w:t>
      </w:r>
    </w:p>
    <w:p w:rsidR="00573150" w:rsidRPr="003C7777" w:rsidRDefault="00573150" w:rsidP="00573150">
      <w:pPr>
        <w:tabs>
          <w:tab w:val="left" w:pos="284"/>
        </w:tabs>
        <w:spacing w:line="360" w:lineRule="auto"/>
        <w:jc w:val="both"/>
        <w:rPr>
          <w:color w:val="000000" w:themeColor="text1"/>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6. Métodos e estratégias de suprimento:</w:t>
      </w:r>
    </w:p>
    <w:p w:rsidR="00573150" w:rsidRPr="003C7777" w:rsidRDefault="00573150" w:rsidP="00573150">
      <w:pPr>
        <w:tabs>
          <w:tab w:val="left" w:pos="284"/>
        </w:tabs>
        <w:spacing w:line="360" w:lineRule="auto"/>
        <w:jc w:val="both"/>
        <w:rPr>
          <w:sz w:val="22"/>
          <w:szCs w:val="22"/>
        </w:rPr>
      </w:pPr>
      <w:r w:rsidRPr="003C7777">
        <w:rPr>
          <w:b/>
          <w:sz w:val="22"/>
          <w:szCs w:val="22"/>
        </w:rPr>
        <w:t>6.1.</w:t>
      </w:r>
      <w:r w:rsidRPr="003C7777">
        <w:rPr>
          <w:sz w:val="22"/>
          <w:szCs w:val="22"/>
        </w:rPr>
        <w:t xml:space="preserve"> A execução iniciada imediatamente e o fornecimento será realizado de através de ordem de serviço, conforme a necessidade da Secretaria, devendo ser atendida em até 05 dias após solicitação realizada através de requisição.</w:t>
      </w:r>
    </w:p>
    <w:p w:rsidR="00573150" w:rsidRPr="003C7777" w:rsidRDefault="00573150" w:rsidP="00573150">
      <w:pPr>
        <w:tabs>
          <w:tab w:val="left" w:pos="284"/>
        </w:tabs>
        <w:spacing w:line="360" w:lineRule="auto"/>
        <w:jc w:val="both"/>
        <w:rPr>
          <w:sz w:val="22"/>
          <w:szCs w:val="22"/>
        </w:rPr>
      </w:pPr>
      <w:r w:rsidRPr="003C7777">
        <w:rPr>
          <w:b/>
          <w:sz w:val="22"/>
          <w:szCs w:val="22"/>
        </w:rPr>
        <w:t>6.1.1.</w:t>
      </w:r>
      <w:r w:rsidRPr="003C7777">
        <w:rPr>
          <w:sz w:val="22"/>
          <w:szCs w:val="22"/>
        </w:rPr>
        <w:t xml:space="preserve"> O pagamento deverá observar o recebimento da Nota de Empenho/requisição ou da assinatura do instrumento de contrato, se for o caso;</w:t>
      </w:r>
    </w:p>
    <w:p w:rsidR="00573150" w:rsidRPr="003C7777" w:rsidRDefault="00573150" w:rsidP="00573150">
      <w:pPr>
        <w:tabs>
          <w:tab w:val="left" w:pos="284"/>
        </w:tabs>
        <w:spacing w:line="360" w:lineRule="auto"/>
        <w:jc w:val="both"/>
        <w:rPr>
          <w:sz w:val="22"/>
          <w:szCs w:val="22"/>
        </w:rPr>
      </w:pPr>
    </w:p>
    <w:p w:rsidR="00573150" w:rsidRPr="003C7777" w:rsidRDefault="00573150" w:rsidP="00573150">
      <w:pPr>
        <w:tabs>
          <w:tab w:val="left" w:pos="284"/>
          <w:tab w:val="left" w:pos="796"/>
        </w:tabs>
        <w:spacing w:line="360" w:lineRule="auto"/>
        <w:jc w:val="both"/>
        <w:rPr>
          <w:b/>
          <w:sz w:val="22"/>
          <w:szCs w:val="22"/>
        </w:rPr>
      </w:pPr>
      <w:r w:rsidRPr="003C7777">
        <w:rPr>
          <w:b/>
          <w:sz w:val="22"/>
          <w:szCs w:val="22"/>
        </w:rPr>
        <w:t>7. Da vigência</w:t>
      </w:r>
    </w:p>
    <w:p w:rsidR="00573150" w:rsidRPr="003C7777" w:rsidRDefault="00573150" w:rsidP="00573150">
      <w:pPr>
        <w:tabs>
          <w:tab w:val="left" w:pos="284"/>
          <w:tab w:val="left" w:pos="1418"/>
        </w:tabs>
        <w:spacing w:line="360" w:lineRule="auto"/>
        <w:jc w:val="both"/>
        <w:rPr>
          <w:sz w:val="22"/>
          <w:szCs w:val="22"/>
        </w:rPr>
      </w:pPr>
      <w:r w:rsidRPr="003C7777">
        <w:rPr>
          <w:b/>
          <w:sz w:val="22"/>
          <w:szCs w:val="22"/>
        </w:rPr>
        <w:t xml:space="preserve">7.1. </w:t>
      </w:r>
      <w:r w:rsidRPr="003C7777">
        <w:rPr>
          <w:sz w:val="22"/>
          <w:szCs w:val="22"/>
        </w:rPr>
        <w:t>O contrato/ordem de prestação de serviço decorrente do procedimento realizado terá vigência no exercício de 12 meses.</w:t>
      </w:r>
    </w:p>
    <w:p w:rsidR="00573150" w:rsidRPr="003C7777" w:rsidRDefault="00573150" w:rsidP="00573150">
      <w:pPr>
        <w:tabs>
          <w:tab w:val="left" w:pos="284"/>
          <w:tab w:val="left" w:pos="1418"/>
        </w:tabs>
        <w:spacing w:line="360" w:lineRule="auto"/>
        <w:jc w:val="both"/>
        <w:rPr>
          <w:b/>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8. Recebimento e critério de aceitação do objeto:</w:t>
      </w:r>
    </w:p>
    <w:p w:rsidR="00573150" w:rsidRPr="003C7777" w:rsidRDefault="00573150" w:rsidP="00573150">
      <w:pPr>
        <w:tabs>
          <w:tab w:val="left" w:pos="284"/>
        </w:tabs>
        <w:spacing w:line="360" w:lineRule="auto"/>
        <w:jc w:val="both"/>
        <w:rPr>
          <w:sz w:val="22"/>
          <w:szCs w:val="22"/>
        </w:rPr>
      </w:pPr>
      <w:r w:rsidRPr="003C7777">
        <w:rPr>
          <w:b/>
          <w:bCs/>
          <w:sz w:val="22"/>
          <w:szCs w:val="22"/>
        </w:rPr>
        <w:t xml:space="preserve">8.1. </w:t>
      </w:r>
      <w:r w:rsidRPr="003C7777">
        <w:rPr>
          <w:bCs/>
          <w:sz w:val="22"/>
          <w:szCs w:val="22"/>
        </w:rPr>
        <w:t>O recebimento dos serviços será realizado da seguinte forma:</w:t>
      </w:r>
    </w:p>
    <w:p w:rsidR="00573150" w:rsidRPr="003C7777" w:rsidRDefault="00573150" w:rsidP="00573150">
      <w:pPr>
        <w:tabs>
          <w:tab w:val="left" w:pos="284"/>
        </w:tabs>
        <w:spacing w:line="360" w:lineRule="auto"/>
        <w:jc w:val="both"/>
        <w:rPr>
          <w:sz w:val="22"/>
          <w:szCs w:val="22"/>
        </w:rPr>
      </w:pPr>
      <w:r w:rsidRPr="003C7777">
        <w:rPr>
          <w:sz w:val="22"/>
          <w:szCs w:val="22"/>
        </w:rPr>
        <w:t xml:space="preserve">a) </w:t>
      </w:r>
      <w:r w:rsidRPr="003C7777">
        <w:rPr>
          <w:b/>
          <w:bCs/>
          <w:sz w:val="22"/>
          <w:szCs w:val="22"/>
        </w:rPr>
        <w:t>Recebimento Provisório:</w:t>
      </w:r>
      <w:r w:rsidRPr="003C7777">
        <w:rPr>
          <w:sz w:val="22"/>
          <w:szCs w:val="22"/>
        </w:rPr>
        <w:t xml:space="preserve"> Ocorrerá após a comprovação da execução dos serviços, com o objetivo de verificar a conformidade com as especificações estabelecidas no contrato ou ordem de serviço.</w:t>
      </w:r>
    </w:p>
    <w:p w:rsidR="00573150" w:rsidRPr="003C7777" w:rsidRDefault="00573150" w:rsidP="00573150">
      <w:pPr>
        <w:tabs>
          <w:tab w:val="left" w:pos="284"/>
        </w:tabs>
        <w:spacing w:line="360" w:lineRule="auto"/>
        <w:jc w:val="both"/>
        <w:rPr>
          <w:sz w:val="22"/>
          <w:szCs w:val="22"/>
        </w:rPr>
      </w:pPr>
      <w:r w:rsidRPr="003C7777">
        <w:rPr>
          <w:sz w:val="22"/>
          <w:szCs w:val="22"/>
        </w:rPr>
        <w:t xml:space="preserve">b) </w:t>
      </w:r>
      <w:r w:rsidRPr="003C7777">
        <w:rPr>
          <w:b/>
          <w:bCs/>
          <w:sz w:val="22"/>
          <w:szCs w:val="22"/>
        </w:rPr>
        <w:t>Recebimento Definitivo:</w:t>
      </w:r>
      <w:r w:rsidRPr="003C7777">
        <w:rPr>
          <w:sz w:val="22"/>
          <w:szCs w:val="22"/>
        </w:rPr>
        <w:t xml:space="preserve"> Será efetivado após a análise detalhada da conformidade dos serviços prestados com os requisitos estabelecidos, sendo a aceitação formal realizada em até 02 (dois) dias úteis após o recebimento provisório.</w:t>
      </w:r>
    </w:p>
    <w:p w:rsidR="00573150" w:rsidRDefault="00573150" w:rsidP="00573150">
      <w:pPr>
        <w:tabs>
          <w:tab w:val="left" w:pos="284"/>
        </w:tabs>
        <w:spacing w:line="360" w:lineRule="auto"/>
        <w:jc w:val="both"/>
        <w:rPr>
          <w:sz w:val="22"/>
          <w:szCs w:val="22"/>
        </w:rPr>
      </w:pPr>
      <w:r w:rsidRPr="003C7777">
        <w:rPr>
          <w:b/>
          <w:bCs/>
          <w:sz w:val="22"/>
          <w:szCs w:val="22"/>
        </w:rPr>
        <w:t>8.1.1.</w:t>
      </w:r>
      <w:r w:rsidRPr="003C7777">
        <w:rPr>
          <w:b/>
          <w:sz w:val="22"/>
          <w:szCs w:val="22"/>
        </w:rPr>
        <w:t xml:space="preserve"> </w:t>
      </w:r>
      <w:r w:rsidRPr="003C7777">
        <w:rPr>
          <w:sz w:val="22"/>
          <w:szCs w:val="22"/>
        </w:rPr>
        <w:t>Caso a verificação mencionada no subitem anterior não seja realizada dentro do prazo estipulado, considerar-se-á o serviço tacitamente aceito, configurando-se o recebimento definitivo na data de encerramento desse prazo.</w:t>
      </w:r>
    </w:p>
    <w:p w:rsidR="00491EA0" w:rsidRPr="003C7777" w:rsidRDefault="00491EA0"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9. Obrigações da contratada:</w:t>
      </w:r>
    </w:p>
    <w:p w:rsidR="00573150" w:rsidRPr="003C7777" w:rsidRDefault="00573150" w:rsidP="00573150">
      <w:pPr>
        <w:tabs>
          <w:tab w:val="left" w:pos="284"/>
        </w:tabs>
        <w:spacing w:line="360" w:lineRule="auto"/>
        <w:jc w:val="both"/>
        <w:rPr>
          <w:b/>
          <w:sz w:val="22"/>
          <w:szCs w:val="22"/>
        </w:rPr>
      </w:pPr>
      <w:r w:rsidRPr="003C7777">
        <w:rPr>
          <w:b/>
          <w:sz w:val="22"/>
          <w:szCs w:val="22"/>
        </w:rPr>
        <w:t>9.1. A contratada obriga-se a:</w:t>
      </w:r>
    </w:p>
    <w:p w:rsidR="00573150" w:rsidRPr="003C7777" w:rsidRDefault="00573150" w:rsidP="00573150">
      <w:pPr>
        <w:tabs>
          <w:tab w:val="left" w:pos="284"/>
        </w:tabs>
        <w:spacing w:line="360" w:lineRule="auto"/>
        <w:jc w:val="both"/>
        <w:rPr>
          <w:sz w:val="22"/>
          <w:szCs w:val="22"/>
        </w:rPr>
      </w:pPr>
      <w:r w:rsidRPr="003C7777">
        <w:rPr>
          <w:b/>
          <w:sz w:val="22"/>
          <w:szCs w:val="22"/>
        </w:rPr>
        <w:t>9.1.1.</w:t>
      </w:r>
      <w:r w:rsidRPr="003C7777">
        <w:rPr>
          <w:sz w:val="22"/>
          <w:szCs w:val="22"/>
        </w:rPr>
        <w:t xml:space="preserve"> Executar os serviços conforme as especificações estabelecidas no contrato, seguindo as normas técnicas aplicáveis e as diretrizes da Secretaria contratante.</w:t>
      </w:r>
    </w:p>
    <w:p w:rsidR="00573150" w:rsidRPr="003C7777" w:rsidRDefault="00573150" w:rsidP="00573150">
      <w:pPr>
        <w:tabs>
          <w:tab w:val="left" w:pos="284"/>
        </w:tabs>
        <w:spacing w:line="360" w:lineRule="auto"/>
        <w:jc w:val="both"/>
        <w:rPr>
          <w:sz w:val="22"/>
          <w:szCs w:val="22"/>
        </w:rPr>
      </w:pPr>
      <w:r w:rsidRPr="003C7777">
        <w:rPr>
          <w:b/>
          <w:sz w:val="22"/>
          <w:szCs w:val="22"/>
        </w:rPr>
        <w:t>9.1.2.</w:t>
      </w:r>
      <w:r w:rsidRPr="003C7777">
        <w:rPr>
          <w:sz w:val="22"/>
          <w:szCs w:val="22"/>
        </w:rPr>
        <w:t xml:space="preserve"> Disponibilizar mão de obra qualificada e equipamentos adequados para a correta execução dos serviços, garantindo eficiência e qualidade.</w:t>
      </w:r>
    </w:p>
    <w:p w:rsidR="00573150" w:rsidRPr="003C7777" w:rsidRDefault="00573150" w:rsidP="00573150">
      <w:pPr>
        <w:tabs>
          <w:tab w:val="left" w:pos="284"/>
        </w:tabs>
        <w:spacing w:line="360" w:lineRule="auto"/>
        <w:jc w:val="both"/>
        <w:rPr>
          <w:sz w:val="22"/>
          <w:szCs w:val="22"/>
        </w:rPr>
      </w:pPr>
      <w:r w:rsidRPr="003C7777">
        <w:rPr>
          <w:b/>
          <w:sz w:val="22"/>
          <w:szCs w:val="22"/>
        </w:rPr>
        <w:t>9.1.3.</w:t>
      </w:r>
      <w:r w:rsidRPr="003C7777">
        <w:rPr>
          <w:sz w:val="22"/>
          <w:szCs w:val="22"/>
        </w:rPr>
        <w:t xml:space="preserve"> Cumprir rigorosamente os prazos estabelecidos, evitando atrasos que possam comprometer a continuidade das atividades da administração pública.</w:t>
      </w:r>
    </w:p>
    <w:p w:rsidR="00573150" w:rsidRPr="003C7777" w:rsidRDefault="00573150" w:rsidP="00573150">
      <w:pPr>
        <w:tabs>
          <w:tab w:val="left" w:pos="284"/>
        </w:tabs>
        <w:spacing w:line="360" w:lineRule="auto"/>
        <w:jc w:val="both"/>
        <w:rPr>
          <w:sz w:val="22"/>
          <w:szCs w:val="22"/>
        </w:rPr>
      </w:pPr>
      <w:r w:rsidRPr="003C7777">
        <w:rPr>
          <w:b/>
          <w:sz w:val="22"/>
          <w:szCs w:val="22"/>
        </w:rPr>
        <w:lastRenderedPageBreak/>
        <w:t>9.1.4.</w:t>
      </w:r>
      <w:r w:rsidRPr="003C7777">
        <w:rPr>
          <w:sz w:val="22"/>
          <w:szCs w:val="22"/>
        </w:rPr>
        <w:t xml:space="preserve"> Manter, durante toda a vigência do contrato, todas as condições de habilitação e qualificação exigidas para a execução dos serviços, em conformidade com as obrigações assumidas.</w:t>
      </w:r>
    </w:p>
    <w:p w:rsidR="00573150" w:rsidRPr="003C7777" w:rsidRDefault="00573150" w:rsidP="00573150">
      <w:pPr>
        <w:tabs>
          <w:tab w:val="left" w:pos="284"/>
        </w:tabs>
        <w:spacing w:line="360" w:lineRule="auto"/>
        <w:jc w:val="both"/>
        <w:rPr>
          <w:sz w:val="22"/>
          <w:szCs w:val="22"/>
        </w:rPr>
      </w:pPr>
      <w:r w:rsidRPr="003C7777">
        <w:rPr>
          <w:b/>
          <w:sz w:val="22"/>
          <w:szCs w:val="22"/>
        </w:rPr>
        <w:t>9.1.5.</w:t>
      </w:r>
      <w:r w:rsidRPr="003C7777">
        <w:rPr>
          <w:sz w:val="22"/>
          <w:szCs w:val="22"/>
        </w:rPr>
        <w:t xml:space="preserve"> Não transferir a terceiros, total ou parcialmente, as obrigações contratuais, nem subcontratar qualquer parte dos serviços, salvo se previamente autorizado no Termo de Referência ou na minuta do contrato.</w:t>
      </w:r>
    </w:p>
    <w:p w:rsidR="00573150" w:rsidRDefault="00573150" w:rsidP="00573150">
      <w:pPr>
        <w:tabs>
          <w:tab w:val="left" w:pos="284"/>
        </w:tabs>
        <w:spacing w:line="360" w:lineRule="auto"/>
        <w:jc w:val="both"/>
        <w:rPr>
          <w:sz w:val="22"/>
          <w:szCs w:val="22"/>
        </w:rPr>
      </w:pPr>
      <w:r w:rsidRPr="003C7777">
        <w:rPr>
          <w:b/>
          <w:sz w:val="22"/>
          <w:szCs w:val="22"/>
        </w:rPr>
        <w:t>9.1.6</w:t>
      </w:r>
      <w:r w:rsidRPr="003C7777">
        <w:rPr>
          <w:sz w:val="22"/>
          <w:szCs w:val="22"/>
        </w:rPr>
        <w:t xml:space="preserve"> Assumir integralmente os encargos tributários, trabalhistas e previdenciários relacionados à execução do serviço, ficando estabelecido que a inadimplência desses encargos não implicará em responsabilidade da Contratante, sendo certo que os profissionais envolvidos não possuirão qualquer vínculo empregatício, direto ou indireto, com a Secretaria Municipal de Infraestrutura Urbana e Mobilidade (SEIUM).</w:t>
      </w:r>
    </w:p>
    <w:p w:rsidR="00C23CB6" w:rsidRPr="003C7777" w:rsidRDefault="00C23CB6"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10. Obrigações da contratante:</w:t>
      </w:r>
    </w:p>
    <w:p w:rsidR="00573150" w:rsidRPr="003C7777" w:rsidRDefault="00573150" w:rsidP="00573150">
      <w:pPr>
        <w:tabs>
          <w:tab w:val="left" w:pos="284"/>
        </w:tabs>
        <w:spacing w:line="360" w:lineRule="auto"/>
        <w:jc w:val="both"/>
        <w:rPr>
          <w:b/>
          <w:sz w:val="22"/>
          <w:szCs w:val="22"/>
        </w:rPr>
      </w:pPr>
      <w:r w:rsidRPr="003C7777">
        <w:rPr>
          <w:b/>
          <w:sz w:val="22"/>
          <w:szCs w:val="22"/>
        </w:rPr>
        <w:t>10.1. A Contratante obriga-se a:</w:t>
      </w:r>
    </w:p>
    <w:p w:rsidR="00573150" w:rsidRPr="003C7777" w:rsidRDefault="00573150" w:rsidP="00573150">
      <w:pPr>
        <w:tabs>
          <w:tab w:val="left" w:pos="284"/>
        </w:tabs>
        <w:spacing w:line="360" w:lineRule="auto"/>
        <w:jc w:val="both"/>
        <w:rPr>
          <w:b/>
          <w:sz w:val="22"/>
          <w:szCs w:val="22"/>
        </w:rPr>
      </w:pPr>
      <w:r w:rsidRPr="003C7777">
        <w:rPr>
          <w:b/>
          <w:sz w:val="22"/>
          <w:szCs w:val="22"/>
        </w:rPr>
        <w:t xml:space="preserve">10.1.1. </w:t>
      </w:r>
      <w:r w:rsidRPr="003C7777">
        <w:rPr>
          <w:sz w:val="22"/>
          <w:szCs w:val="22"/>
        </w:rPr>
        <w:t>Fornecer à Contratada todas as informações, documentos e demais elementos necessários para a adequada execução dos serviços contratados</w:t>
      </w:r>
      <w:r w:rsidRPr="003C7777">
        <w:rPr>
          <w:b/>
          <w:sz w:val="22"/>
          <w:szCs w:val="22"/>
        </w:rPr>
        <w:t>.</w:t>
      </w:r>
    </w:p>
    <w:p w:rsidR="00573150" w:rsidRPr="003C7777" w:rsidRDefault="00573150" w:rsidP="00573150">
      <w:pPr>
        <w:tabs>
          <w:tab w:val="left" w:pos="284"/>
        </w:tabs>
        <w:spacing w:line="360" w:lineRule="auto"/>
        <w:jc w:val="both"/>
        <w:rPr>
          <w:sz w:val="22"/>
          <w:szCs w:val="22"/>
        </w:rPr>
      </w:pPr>
      <w:r w:rsidRPr="003C7777">
        <w:rPr>
          <w:b/>
          <w:sz w:val="22"/>
          <w:szCs w:val="22"/>
        </w:rPr>
        <w:t>10.1.2.</w:t>
      </w:r>
      <w:r w:rsidRPr="003C7777">
        <w:rPr>
          <w:sz w:val="22"/>
          <w:szCs w:val="22"/>
        </w:rPr>
        <w:t xml:space="preserve"> Acompanhar, fiscalizar e avaliar a prestação dos serviços, garantindo que sejam executados conforme as especificações estabelecidas no contrato, no Termo de Referência e na legislação vigente.</w:t>
      </w:r>
    </w:p>
    <w:p w:rsidR="00573150" w:rsidRPr="003C7777" w:rsidRDefault="00573150" w:rsidP="00573150">
      <w:pPr>
        <w:tabs>
          <w:tab w:val="left" w:pos="284"/>
        </w:tabs>
        <w:spacing w:line="360" w:lineRule="auto"/>
        <w:jc w:val="both"/>
        <w:rPr>
          <w:sz w:val="22"/>
          <w:szCs w:val="22"/>
        </w:rPr>
      </w:pPr>
      <w:r w:rsidRPr="003C7777">
        <w:rPr>
          <w:b/>
          <w:sz w:val="22"/>
          <w:szCs w:val="22"/>
        </w:rPr>
        <w:t>10.1.3.</w:t>
      </w:r>
      <w:r w:rsidRPr="003C7777">
        <w:rPr>
          <w:sz w:val="22"/>
          <w:szCs w:val="22"/>
        </w:rPr>
        <w:t xml:space="preserve"> Acompanhar e fiscalizar a execução dos serviços, por meio de servidor ou equipe designada, garantindo o cumprimento das obrigações da Contratada.</w:t>
      </w:r>
    </w:p>
    <w:p w:rsidR="00573150" w:rsidRPr="003C7777" w:rsidRDefault="00573150" w:rsidP="00573150">
      <w:pPr>
        <w:tabs>
          <w:tab w:val="left" w:pos="284"/>
        </w:tabs>
        <w:spacing w:line="360" w:lineRule="auto"/>
        <w:jc w:val="both"/>
        <w:rPr>
          <w:sz w:val="22"/>
          <w:szCs w:val="22"/>
        </w:rPr>
      </w:pPr>
      <w:r w:rsidRPr="003C7777">
        <w:rPr>
          <w:b/>
          <w:sz w:val="22"/>
          <w:szCs w:val="22"/>
        </w:rPr>
        <w:t>10.1.4.</w:t>
      </w:r>
      <w:r w:rsidRPr="003C7777">
        <w:rPr>
          <w:sz w:val="22"/>
          <w:szCs w:val="22"/>
        </w:rPr>
        <w:t xml:space="preserve"> Notificar formalmente a Contratada sobre qualquer irregularidade, falha ou descumprimento contratual, estabelecendo prazos para as devidas correções.</w:t>
      </w:r>
    </w:p>
    <w:p w:rsidR="00573150" w:rsidRPr="003C7777" w:rsidRDefault="00573150" w:rsidP="00573150">
      <w:pPr>
        <w:tabs>
          <w:tab w:val="left" w:pos="284"/>
        </w:tabs>
        <w:spacing w:line="360" w:lineRule="auto"/>
        <w:jc w:val="both"/>
        <w:rPr>
          <w:sz w:val="22"/>
          <w:szCs w:val="22"/>
        </w:rPr>
      </w:pPr>
      <w:r w:rsidRPr="003C7777">
        <w:rPr>
          <w:b/>
          <w:sz w:val="22"/>
          <w:szCs w:val="22"/>
        </w:rPr>
        <w:t>10.1.5.</w:t>
      </w:r>
      <w:r w:rsidRPr="003C7777">
        <w:rPr>
          <w:sz w:val="22"/>
          <w:szCs w:val="22"/>
        </w:rPr>
        <w:t xml:space="preserve"> Aplicar as penalidades previstas no contrato em caso de descumprimento das obrigações por parte da Contratada, conforme a legislação vigente.</w:t>
      </w:r>
    </w:p>
    <w:p w:rsidR="00573150" w:rsidRPr="003C7777" w:rsidRDefault="00573150" w:rsidP="00573150">
      <w:pPr>
        <w:tabs>
          <w:tab w:val="left" w:pos="284"/>
        </w:tabs>
        <w:spacing w:line="360" w:lineRule="auto"/>
        <w:jc w:val="both"/>
        <w:rPr>
          <w:sz w:val="22"/>
          <w:szCs w:val="22"/>
        </w:rPr>
      </w:pPr>
      <w:r w:rsidRPr="003C7777">
        <w:rPr>
          <w:b/>
          <w:sz w:val="22"/>
          <w:szCs w:val="22"/>
        </w:rPr>
        <w:t>10.1.6.</w:t>
      </w:r>
      <w:r w:rsidRPr="003C7777">
        <w:rPr>
          <w:sz w:val="22"/>
          <w:szCs w:val="22"/>
        </w:rPr>
        <w:t xml:space="preserve"> Responder tempestivamente aos questionamentos e solicitações da Contratada que impactem a execução dos serviços, garantindo a fluidez do processo e evitando atrasos indevidos.</w:t>
      </w:r>
    </w:p>
    <w:p w:rsidR="00573150" w:rsidRPr="003C7777" w:rsidRDefault="00573150" w:rsidP="00573150">
      <w:pPr>
        <w:tabs>
          <w:tab w:val="left" w:pos="284"/>
        </w:tabs>
        <w:spacing w:line="360" w:lineRule="auto"/>
        <w:jc w:val="both"/>
        <w:rPr>
          <w:sz w:val="22"/>
          <w:szCs w:val="22"/>
        </w:rPr>
      </w:pPr>
      <w:r w:rsidRPr="003C7777">
        <w:rPr>
          <w:b/>
          <w:sz w:val="22"/>
          <w:szCs w:val="22"/>
        </w:rPr>
        <w:t>10.1.7.</w:t>
      </w:r>
      <w:r w:rsidRPr="003C7777">
        <w:rPr>
          <w:sz w:val="22"/>
          <w:szCs w:val="22"/>
        </w:rPr>
        <w:t xml:space="preserve"> Efetuar os pagamentos à Contratada nos prazos e condições estipulados no contrato, desde que os serviços tenham sido prestados de acordo com as exigências estabelecidas e devidamente atestados pela fiscalização competente.</w:t>
      </w:r>
    </w:p>
    <w:p w:rsidR="00573150" w:rsidRPr="003C7777" w:rsidRDefault="00573150"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11. Medidas acauteladoras:</w:t>
      </w:r>
    </w:p>
    <w:p w:rsidR="00573150" w:rsidRPr="003C7777" w:rsidRDefault="00573150" w:rsidP="00573150">
      <w:pPr>
        <w:tabs>
          <w:tab w:val="left" w:pos="284"/>
        </w:tabs>
        <w:spacing w:line="360" w:lineRule="auto"/>
        <w:jc w:val="both"/>
        <w:rPr>
          <w:sz w:val="22"/>
          <w:szCs w:val="22"/>
        </w:rPr>
      </w:pPr>
      <w:r w:rsidRPr="003C7777">
        <w:rPr>
          <w:b/>
          <w:sz w:val="22"/>
          <w:szCs w:val="22"/>
        </w:rPr>
        <w:t>11.1.</w:t>
      </w:r>
      <w:r w:rsidRPr="003C7777">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rsidR="00573150" w:rsidRPr="003C7777" w:rsidRDefault="00573150"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12. Do pagamento:</w:t>
      </w:r>
    </w:p>
    <w:p w:rsidR="00573150" w:rsidRPr="003C7777" w:rsidRDefault="00573150" w:rsidP="00573150">
      <w:pPr>
        <w:pStyle w:val="A2001065"/>
        <w:tabs>
          <w:tab w:val="left" w:pos="0"/>
          <w:tab w:val="left" w:pos="284"/>
        </w:tabs>
        <w:spacing w:line="360" w:lineRule="auto"/>
        <w:ind w:firstLine="0"/>
        <w:rPr>
          <w:color w:val="000000"/>
          <w:sz w:val="22"/>
          <w:szCs w:val="22"/>
        </w:rPr>
      </w:pPr>
      <w:r w:rsidRPr="003C7777">
        <w:rPr>
          <w:b/>
          <w:color w:val="000000"/>
          <w:sz w:val="22"/>
          <w:szCs w:val="22"/>
        </w:rPr>
        <w:t>12.1.</w:t>
      </w:r>
      <w:r w:rsidRPr="003C7777">
        <w:rPr>
          <w:color w:val="000000"/>
          <w:sz w:val="22"/>
          <w:szCs w:val="22"/>
        </w:rPr>
        <w:t xml:space="preserve"> Os pagamentos serão efetuados através de depósito em Conta Corrente, de titularidade da </w:t>
      </w:r>
      <w:r w:rsidRPr="003C7777">
        <w:rPr>
          <w:color w:val="000000"/>
          <w:sz w:val="22"/>
          <w:szCs w:val="22"/>
        </w:rPr>
        <w:lastRenderedPageBreak/>
        <w:t>CONTRATADA obedecida as seguintes condições:</w:t>
      </w:r>
    </w:p>
    <w:p w:rsidR="00573150" w:rsidRPr="003C7777" w:rsidRDefault="00573150" w:rsidP="00573150">
      <w:pPr>
        <w:pStyle w:val="Padro"/>
        <w:tabs>
          <w:tab w:val="left" w:pos="-142"/>
          <w:tab w:val="left" w:pos="284"/>
        </w:tabs>
        <w:spacing w:line="360" w:lineRule="auto"/>
        <w:jc w:val="both"/>
        <w:rPr>
          <w:sz w:val="22"/>
          <w:szCs w:val="22"/>
        </w:rPr>
      </w:pPr>
      <w:r w:rsidRPr="003C7777">
        <w:rPr>
          <w:b/>
          <w:sz w:val="22"/>
          <w:szCs w:val="22"/>
        </w:rPr>
        <w:t>a.</w:t>
      </w:r>
      <w:r w:rsidRPr="003C7777">
        <w:rPr>
          <w:sz w:val="22"/>
          <w:szCs w:val="22"/>
        </w:rPr>
        <w:t xml:space="preserve"> </w:t>
      </w:r>
      <w:r w:rsidRPr="003C7777">
        <w:rPr>
          <w:caps/>
          <w:sz w:val="22"/>
          <w:szCs w:val="22"/>
        </w:rPr>
        <w:t>os pagamentos serão realizados Contra-apresentação:</w:t>
      </w:r>
      <w:r w:rsidRPr="003C7777">
        <w:rPr>
          <w:b/>
          <w:caps/>
          <w:sz w:val="22"/>
          <w:szCs w:val="22"/>
        </w:rPr>
        <w:t xml:space="preserve"> </w:t>
      </w:r>
      <w:r w:rsidRPr="003C7777">
        <w:rPr>
          <w:sz w:val="22"/>
          <w:szCs w:val="22"/>
        </w:rPr>
        <w:t>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rsidR="00573150" w:rsidRPr="003C7777" w:rsidRDefault="00573150" w:rsidP="00573150">
      <w:pPr>
        <w:pStyle w:val="Padro"/>
        <w:tabs>
          <w:tab w:val="left" w:pos="284"/>
          <w:tab w:val="left" w:pos="540"/>
        </w:tabs>
        <w:spacing w:line="360" w:lineRule="auto"/>
        <w:jc w:val="both"/>
        <w:rPr>
          <w:color w:val="000000"/>
          <w:sz w:val="22"/>
          <w:szCs w:val="22"/>
        </w:rPr>
      </w:pPr>
      <w:r w:rsidRPr="003C7777">
        <w:rPr>
          <w:b/>
          <w:color w:val="000000"/>
          <w:sz w:val="22"/>
          <w:szCs w:val="22"/>
        </w:rPr>
        <w:t>b.</w:t>
      </w:r>
      <w:r w:rsidRPr="003C7777">
        <w:rPr>
          <w:color w:val="000000"/>
          <w:sz w:val="22"/>
          <w:szCs w:val="22"/>
        </w:rPr>
        <w:t xml:space="preserve"> As notas fiscais/faturas que apresentarem incorreções serão devolvidas à CONTRATADA, e seu vencimento ocorrerá </w:t>
      </w:r>
      <w:r w:rsidRPr="003C7777">
        <w:rPr>
          <w:b/>
          <w:color w:val="000000"/>
          <w:sz w:val="22"/>
          <w:szCs w:val="22"/>
        </w:rPr>
        <w:t>05 (cinco)</w:t>
      </w:r>
      <w:r w:rsidRPr="003C7777">
        <w:rPr>
          <w:color w:val="000000"/>
          <w:sz w:val="22"/>
          <w:szCs w:val="22"/>
        </w:rPr>
        <w:t xml:space="preserve"> dias após a data de sua apresentação válida.</w:t>
      </w:r>
    </w:p>
    <w:p w:rsidR="00573150" w:rsidRPr="003C7777" w:rsidRDefault="00573150" w:rsidP="00573150">
      <w:pPr>
        <w:pStyle w:val="A2001065"/>
        <w:tabs>
          <w:tab w:val="left" w:pos="0"/>
          <w:tab w:val="left" w:pos="284"/>
        </w:tabs>
        <w:spacing w:line="360" w:lineRule="auto"/>
        <w:ind w:firstLine="0"/>
        <w:rPr>
          <w:color w:val="000000"/>
          <w:sz w:val="22"/>
          <w:szCs w:val="22"/>
        </w:rPr>
      </w:pPr>
      <w:r w:rsidRPr="003C7777">
        <w:rPr>
          <w:b/>
          <w:color w:val="000000"/>
          <w:sz w:val="22"/>
          <w:szCs w:val="22"/>
        </w:rPr>
        <w:t>12.2.</w:t>
      </w:r>
      <w:r w:rsidRPr="003C7777">
        <w:rPr>
          <w:color w:val="000000"/>
          <w:sz w:val="22"/>
          <w:szCs w:val="22"/>
        </w:rPr>
        <w:t xml:space="preserve"> A CONTRATADA deverá apresentar ao setor competente da CONTRATANTE, por ocasião dos pagamentos, cópia autenticada dos seguintes documentos:</w:t>
      </w:r>
    </w:p>
    <w:p w:rsidR="00573150" w:rsidRPr="003C7777" w:rsidRDefault="00573150" w:rsidP="00573150">
      <w:pPr>
        <w:pStyle w:val="A2001065"/>
        <w:numPr>
          <w:ilvl w:val="0"/>
          <w:numId w:val="9"/>
        </w:numPr>
        <w:tabs>
          <w:tab w:val="left" w:pos="284"/>
        </w:tabs>
        <w:spacing w:line="360" w:lineRule="auto"/>
        <w:ind w:left="0" w:firstLine="0"/>
        <w:rPr>
          <w:b/>
          <w:color w:val="000000"/>
          <w:sz w:val="22"/>
          <w:szCs w:val="22"/>
        </w:rPr>
      </w:pPr>
      <w:r w:rsidRPr="003C7777">
        <w:rPr>
          <w:b/>
          <w:color w:val="000000"/>
          <w:sz w:val="22"/>
          <w:szCs w:val="22"/>
        </w:rPr>
        <w:t>Certidão negativa de débito para com a Fazenda Federal (certidão conjunta);</w:t>
      </w:r>
    </w:p>
    <w:p w:rsidR="00573150" w:rsidRPr="003C7777" w:rsidRDefault="00573150" w:rsidP="00573150">
      <w:pPr>
        <w:pStyle w:val="A2001065"/>
        <w:numPr>
          <w:ilvl w:val="0"/>
          <w:numId w:val="9"/>
        </w:numPr>
        <w:tabs>
          <w:tab w:val="left" w:pos="284"/>
        </w:tabs>
        <w:spacing w:line="360" w:lineRule="auto"/>
        <w:ind w:left="0" w:firstLine="0"/>
        <w:rPr>
          <w:b/>
          <w:color w:val="000000"/>
          <w:sz w:val="22"/>
          <w:szCs w:val="22"/>
        </w:rPr>
      </w:pPr>
      <w:r w:rsidRPr="003C7777">
        <w:rPr>
          <w:b/>
          <w:color w:val="000000"/>
          <w:sz w:val="22"/>
          <w:szCs w:val="22"/>
        </w:rPr>
        <w:t>Certificado de regularidade de situação com o FGTS;</w:t>
      </w:r>
    </w:p>
    <w:p w:rsidR="00573150" w:rsidRPr="003C7777" w:rsidRDefault="00573150" w:rsidP="00573150">
      <w:pPr>
        <w:pStyle w:val="Default"/>
        <w:numPr>
          <w:ilvl w:val="0"/>
          <w:numId w:val="9"/>
        </w:numPr>
        <w:tabs>
          <w:tab w:val="left" w:pos="284"/>
        </w:tabs>
        <w:spacing w:line="360" w:lineRule="auto"/>
        <w:ind w:left="0" w:firstLine="0"/>
        <w:jc w:val="both"/>
        <w:rPr>
          <w:rFonts w:ascii="Times New Roman" w:hAnsi="Times New Roman" w:cs="Times New Roman"/>
          <w:b/>
          <w:sz w:val="22"/>
          <w:szCs w:val="22"/>
        </w:rPr>
      </w:pPr>
      <w:r w:rsidRPr="003C7777">
        <w:rPr>
          <w:rFonts w:ascii="Times New Roman" w:hAnsi="Times New Roman" w:cs="Times New Roman"/>
          <w:b/>
          <w:sz w:val="22"/>
          <w:szCs w:val="22"/>
        </w:rPr>
        <w:t xml:space="preserve">Certidão Negativa Municipal; </w:t>
      </w:r>
    </w:p>
    <w:p w:rsidR="00573150" w:rsidRPr="003C7777" w:rsidRDefault="00573150" w:rsidP="00573150">
      <w:pPr>
        <w:pStyle w:val="C0101065"/>
        <w:numPr>
          <w:ilvl w:val="0"/>
          <w:numId w:val="9"/>
        </w:numPr>
        <w:tabs>
          <w:tab w:val="left" w:pos="284"/>
        </w:tabs>
        <w:spacing w:line="360" w:lineRule="auto"/>
        <w:ind w:left="0" w:firstLine="0"/>
        <w:jc w:val="both"/>
        <w:rPr>
          <w:b/>
          <w:sz w:val="22"/>
          <w:szCs w:val="22"/>
        </w:rPr>
      </w:pPr>
      <w:r w:rsidRPr="003C7777">
        <w:rPr>
          <w:b/>
          <w:sz w:val="22"/>
          <w:szCs w:val="22"/>
        </w:rPr>
        <w:t>Certidão Negativa Estadual;</w:t>
      </w:r>
    </w:p>
    <w:p w:rsidR="00573150" w:rsidRPr="003C7777" w:rsidRDefault="00573150" w:rsidP="00573150">
      <w:pPr>
        <w:pStyle w:val="C0101065"/>
        <w:numPr>
          <w:ilvl w:val="0"/>
          <w:numId w:val="9"/>
        </w:numPr>
        <w:tabs>
          <w:tab w:val="left" w:pos="284"/>
        </w:tabs>
        <w:spacing w:line="360" w:lineRule="auto"/>
        <w:ind w:left="0" w:firstLine="0"/>
        <w:jc w:val="both"/>
        <w:rPr>
          <w:sz w:val="22"/>
          <w:szCs w:val="22"/>
        </w:rPr>
      </w:pPr>
      <w:r w:rsidRPr="003C7777">
        <w:rPr>
          <w:b/>
          <w:sz w:val="22"/>
          <w:szCs w:val="22"/>
        </w:rPr>
        <w:t>Certidão Negativa de Débitos Trabalhistas.</w:t>
      </w:r>
    </w:p>
    <w:p w:rsidR="00573150" w:rsidRPr="003C7777" w:rsidRDefault="00573150" w:rsidP="00573150">
      <w:pPr>
        <w:pStyle w:val="A2001065"/>
        <w:tabs>
          <w:tab w:val="left" w:pos="0"/>
          <w:tab w:val="left" w:pos="284"/>
        </w:tabs>
        <w:spacing w:line="360" w:lineRule="auto"/>
        <w:ind w:firstLine="0"/>
        <w:rPr>
          <w:color w:val="000000"/>
          <w:sz w:val="22"/>
          <w:szCs w:val="22"/>
        </w:rPr>
      </w:pPr>
      <w:r w:rsidRPr="003C7777">
        <w:rPr>
          <w:color w:val="000000"/>
          <w:sz w:val="22"/>
          <w:szCs w:val="22"/>
        </w:rPr>
        <w:t>A CONTRATANTE poderá deduzir dos pagamentos importâncias que, a qualquer título, lhe forem devidas pela CONTRATADA.</w:t>
      </w:r>
    </w:p>
    <w:p w:rsidR="00573150" w:rsidRPr="003C7777" w:rsidRDefault="00573150" w:rsidP="00573150">
      <w:pPr>
        <w:pStyle w:val="A2001065"/>
        <w:tabs>
          <w:tab w:val="left" w:pos="0"/>
          <w:tab w:val="left" w:pos="284"/>
          <w:tab w:val="left" w:pos="709"/>
        </w:tabs>
        <w:spacing w:line="360" w:lineRule="auto"/>
        <w:ind w:firstLine="0"/>
        <w:rPr>
          <w:color w:val="000000"/>
          <w:sz w:val="22"/>
          <w:szCs w:val="22"/>
        </w:rPr>
      </w:pPr>
      <w:r w:rsidRPr="003C7777">
        <w:rPr>
          <w:b/>
          <w:color w:val="000000"/>
          <w:sz w:val="22"/>
          <w:szCs w:val="22"/>
        </w:rPr>
        <w:t>12.3.</w:t>
      </w:r>
      <w:r w:rsidRPr="003C7777">
        <w:rPr>
          <w:color w:val="000000"/>
          <w:sz w:val="22"/>
          <w:szCs w:val="22"/>
        </w:rPr>
        <w:t xml:space="preserve"> Poderá a CONTRATANTE sustar o pagamento de qualquer nota fiscal, nos seguintes casos:</w:t>
      </w:r>
    </w:p>
    <w:p w:rsidR="00573150" w:rsidRPr="003C7777" w:rsidRDefault="00573150" w:rsidP="00573150">
      <w:pPr>
        <w:pStyle w:val="A2001065"/>
        <w:numPr>
          <w:ilvl w:val="0"/>
          <w:numId w:val="10"/>
        </w:numPr>
        <w:tabs>
          <w:tab w:val="left" w:pos="0"/>
          <w:tab w:val="left" w:pos="284"/>
          <w:tab w:val="left" w:pos="851"/>
        </w:tabs>
        <w:spacing w:line="360" w:lineRule="auto"/>
        <w:ind w:left="0" w:firstLine="0"/>
        <w:rPr>
          <w:b/>
          <w:color w:val="000000"/>
          <w:sz w:val="22"/>
          <w:szCs w:val="22"/>
        </w:rPr>
      </w:pPr>
      <w:r w:rsidRPr="003C7777">
        <w:rPr>
          <w:b/>
          <w:color w:val="000000"/>
          <w:sz w:val="22"/>
          <w:szCs w:val="22"/>
        </w:rPr>
        <w:t xml:space="preserve">Incoerência no fornecimento do objeto deste Contrato, de responsabilidade da CONTRATADA; </w:t>
      </w:r>
    </w:p>
    <w:p w:rsidR="00573150" w:rsidRPr="003C7777" w:rsidRDefault="00573150" w:rsidP="00573150">
      <w:pPr>
        <w:pStyle w:val="A2001065"/>
        <w:numPr>
          <w:ilvl w:val="0"/>
          <w:numId w:val="10"/>
        </w:numPr>
        <w:tabs>
          <w:tab w:val="left" w:pos="0"/>
          <w:tab w:val="left" w:pos="284"/>
          <w:tab w:val="left" w:pos="851"/>
        </w:tabs>
        <w:spacing w:line="360" w:lineRule="auto"/>
        <w:ind w:left="0" w:firstLine="0"/>
        <w:rPr>
          <w:b/>
          <w:sz w:val="22"/>
          <w:szCs w:val="22"/>
        </w:rPr>
      </w:pPr>
      <w:r w:rsidRPr="003C7777">
        <w:rPr>
          <w:b/>
          <w:color w:val="000000"/>
          <w:sz w:val="22"/>
          <w:szCs w:val="22"/>
        </w:rPr>
        <w:t xml:space="preserve">Realização do objeto em desacordo com as condições estabelecidas neste Contrato;                                                                                                                                                                           </w:t>
      </w:r>
    </w:p>
    <w:p w:rsidR="00573150" w:rsidRPr="003C7777" w:rsidRDefault="00573150" w:rsidP="00573150">
      <w:pPr>
        <w:pStyle w:val="A2001065"/>
        <w:numPr>
          <w:ilvl w:val="0"/>
          <w:numId w:val="10"/>
        </w:numPr>
        <w:tabs>
          <w:tab w:val="left" w:pos="284"/>
        </w:tabs>
        <w:spacing w:line="360" w:lineRule="auto"/>
        <w:ind w:left="0" w:firstLine="0"/>
        <w:rPr>
          <w:b/>
          <w:color w:val="000000"/>
          <w:sz w:val="22"/>
          <w:szCs w:val="22"/>
        </w:rPr>
      </w:pPr>
      <w:r w:rsidRPr="003C7777">
        <w:rPr>
          <w:b/>
          <w:color w:val="000000"/>
          <w:sz w:val="22"/>
          <w:szCs w:val="22"/>
        </w:rPr>
        <w:t>Erros, omissões ou vícios nas notas fiscais.</w:t>
      </w:r>
    </w:p>
    <w:p w:rsidR="00573150" w:rsidRPr="003C7777" w:rsidRDefault="00573150" w:rsidP="00573150">
      <w:pPr>
        <w:pStyle w:val="C0101065"/>
        <w:tabs>
          <w:tab w:val="left" w:pos="284"/>
        </w:tabs>
        <w:spacing w:line="360" w:lineRule="auto"/>
        <w:jc w:val="both"/>
        <w:rPr>
          <w:sz w:val="22"/>
          <w:szCs w:val="22"/>
        </w:rPr>
      </w:pPr>
    </w:p>
    <w:p w:rsidR="00573150" w:rsidRPr="003C7777" w:rsidRDefault="00573150" w:rsidP="00573150">
      <w:pPr>
        <w:pStyle w:val="A2001065"/>
        <w:tabs>
          <w:tab w:val="left" w:pos="284"/>
        </w:tabs>
        <w:spacing w:line="360" w:lineRule="auto"/>
        <w:ind w:firstLine="0"/>
        <w:rPr>
          <w:b/>
          <w:sz w:val="22"/>
          <w:szCs w:val="22"/>
        </w:rPr>
      </w:pPr>
      <w:r w:rsidRPr="003C7777">
        <w:rPr>
          <w:b/>
          <w:sz w:val="22"/>
          <w:szCs w:val="22"/>
        </w:rPr>
        <w:t>13. Recebimentos da nota de empenho:</w:t>
      </w:r>
    </w:p>
    <w:p w:rsidR="00573150" w:rsidRPr="003C7777" w:rsidRDefault="00573150" w:rsidP="00573150">
      <w:pPr>
        <w:tabs>
          <w:tab w:val="left" w:pos="284"/>
        </w:tabs>
        <w:spacing w:line="360" w:lineRule="auto"/>
        <w:jc w:val="both"/>
        <w:rPr>
          <w:sz w:val="22"/>
          <w:szCs w:val="22"/>
        </w:rPr>
      </w:pPr>
      <w:r w:rsidRPr="003C7777">
        <w:rPr>
          <w:b/>
          <w:sz w:val="22"/>
          <w:szCs w:val="22"/>
        </w:rPr>
        <w:t>13.1.</w:t>
      </w:r>
      <w:r w:rsidRPr="003C7777">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3C7777">
        <w:rPr>
          <w:sz w:val="22"/>
          <w:szCs w:val="22"/>
          <w:shd w:val="clear" w:color="auto" w:fill="FFFF00"/>
        </w:rPr>
        <w:t xml:space="preserve"> </w:t>
      </w:r>
    </w:p>
    <w:p w:rsidR="00573150" w:rsidRPr="003C7777" w:rsidRDefault="00573150" w:rsidP="00573150">
      <w:pPr>
        <w:pStyle w:val="Corpodetexto"/>
        <w:tabs>
          <w:tab w:val="left" w:pos="284"/>
        </w:tabs>
        <w:spacing w:after="0" w:line="360" w:lineRule="auto"/>
        <w:jc w:val="both"/>
        <w:rPr>
          <w:bCs/>
          <w:sz w:val="22"/>
          <w:szCs w:val="22"/>
        </w:rPr>
      </w:pPr>
      <w:r w:rsidRPr="003C7777">
        <w:rPr>
          <w:b/>
          <w:sz w:val="22"/>
          <w:szCs w:val="22"/>
        </w:rPr>
        <w:t>13.2.</w:t>
      </w:r>
      <w:r w:rsidRPr="003C7777">
        <w:rPr>
          <w:sz w:val="22"/>
          <w:szCs w:val="22"/>
        </w:rPr>
        <w:t xml:space="preserve"> </w:t>
      </w:r>
      <w:r w:rsidRPr="003C7777">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rsidR="00573150" w:rsidRPr="003C7777" w:rsidRDefault="00573150" w:rsidP="00573150">
      <w:pPr>
        <w:tabs>
          <w:tab w:val="left" w:pos="284"/>
        </w:tabs>
        <w:spacing w:line="360" w:lineRule="auto"/>
        <w:jc w:val="both"/>
        <w:rPr>
          <w:sz w:val="22"/>
          <w:szCs w:val="22"/>
        </w:rPr>
      </w:pPr>
      <w:r w:rsidRPr="003C7777">
        <w:rPr>
          <w:b/>
          <w:sz w:val="22"/>
          <w:szCs w:val="22"/>
        </w:rPr>
        <w:t>13.3.</w:t>
      </w:r>
      <w:r w:rsidRPr="003C7777">
        <w:rPr>
          <w:sz w:val="22"/>
          <w:szCs w:val="22"/>
        </w:rPr>
        <w:t xml:space="preserve"> O fornecedor deverá manter, durante toda a vigência do ajuste, em compatibilidade com as obrigações por ele assumidas, todas as condições de habilitação e qualificação exigidas na licitação.</w:t>
      </w:r>
    </w:p>
    <w:p w:rsidR="00573150" w:rsidRDefault="00573150" w:rsidP="00573150">
      <w:pPr>
        <w:tabs>
          <w:tab w:val="left" w:pos="284"/>
        </w:tabs>
        <w:spacing w:line="360" w:lineRule="auto"/>
        <w:jc w:val="both"/>
        <w:rPr>
          <w:b/>
          <w:sz w:val="22"/>
          <w:szCs w:val="22"/>
        </w:rPr>
      </w:pPr>
    </w:p>
    <w:p w:rsidR="004C069E" w:rsidRPr="003C7777" w:rsidRDefault="004C069E" w:rsidP="00573150">
      <w:pPr>
        <w:tabs>
          <w:tab w:val="left" w:pos="284"/>
        </w:tabs>
        <w:spacing w:line="360" w:lineRule="auto"/>
        <w:jc w:val="both"/>
        <w:rPr>
          <w:b/>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lastRenderedPageBreak/>
        <w:t>14.  Da celebração do contrato:</w:t>
      </w:r>
    </w:p>
    <w:p w:rsidR="00573150" w:rsidRPr="003C7777" w:rsidRDefault="00573150" w:rsidP="00573150">
      <w:pPr>
        <w:tabs>
          <w:tab w:val="left" w:pos="284"/>
        </w:tabs>
        <w:spacing w:line="360" w:lineRule="auto"/>
        <w:jc w:val="both"/>
        <w:rPr>
          <w:sz w:val="22"/>
          <w:szCs w:val="22"/>
        </w:rPr>
      </w:pPr>
      <w:r w:rsidRPr="003C7777">
        <w:rPr>
          <w:b/>
          <w:sz w:val="22"/>
          <w:szCs w:val="22"/>
        </w:rPr>
        <w:t>14.1.</w:t>
      </w:r>
      <w:r w:rsidRPr="003C7777">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rsidR="00573150" w:rsidRPr="003C7777" w:rsidRDefault="00573150" w:rsidP="00573150">
      <w:pPr>
        <w:tabs>
          <w:tab w:val="left" w:pos="284"/>
        </w:tabs>
        <w:spacing w:line="360" w:lineRule="auto"/>
        <w:jc w:val="both"/>
        <w:rPr>
          <w:sz w:val="22"/>
          <w:szCs w:val="22"/>
        </w:rPr>
      </w:pPr>
      <w:r w:rsidRPr="003C7777">
        <w:rPr>
          <w:b/>
          <w:sz w:val="22"/>
          <w:szCs w:val="22"/>
        </w:rPr>
        <w:t>14.2.</w:t>
      </w:r>
      <w:r w:rsidRPr="003C7777">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rsidR="00573150" w:rsidRPr="003C7777" w:rsidRDefault="00573150" w:rsidP="00573150">
      <w:pPr>
        <w:tabs>
          <w:tab w:val="left" w:pos="284"/>
        </w:tabs>
        <w:spacing w:line="360" w:lineRule="auto"/>
        <w:jc w:val="both"/>
        <w:rPr>
          <w:sz w:val="22"/>
          <w:szCs w:val="22"/>
        </w:rPr>
      </w:pPr>
      <w:r w:rsidRPr="003C7777">
        <w:rPr>
          <w:b/>
          <w:sz w:val="22"/>
          <w:szCs w:val="22"/>
        </w:rPr>
        <w:t>14.3.1.</w:t>
      </w:r>
      <w:r w:rsidRPr="003C7777">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rsidR="00573150" w:rsidRPr="003C7777" w:rsidRDefault="00573150" w:rsidP="00573150">
      <w:pPr>
        <w:tabs>
          <w:tab w:val="left" w:pos="284"/>
        </w:tabs>
        <w:spacing w:line="360" w:lineRule="auto"/>
        <w:jc w:val="both"/>
        <w:rPr>
          <w:sz w:val="22"/>
          <w:szCs w:val="22"/>
        </w:rPr>
      </w:pPr>
      <w:r w:rsidRPr="003C7777">
        <w:rPr>
          <w:b/>
          <w:sz w:val="22"/>
          <w:szCs w:val="22"/>
        </w:rPr>
        <w:t>14.3.1.1.</w:t>
      </w:r>
      <w:r w:rsidRPr="003C7777">
        <w:rPr>
          <w:sz w:val="22"/>
          <w:szCs w:val="22"/>
        </w:rPr>
        <w:t xml:space="preserve"> O não pagamento do título levará a inscrição do mesmo no Cadastro de Dívidas Ativas do Município de Palmeiras de Goiás tornando-se título executivo para as medidas judicias cabíveis.</w:t>
      </w:r>
    </w:p>
    <w:p w:rsidR="00573150" w:rsidRPr="003C7777" w:rsidRDefault="00573150" w:rsidP="00573150">
      <w:pPr>
        <w:tabs>
          <w:tab w:val="left" w:pos="284"/>
        </w:tabs>
        <w:spacing w:line="360" w:lineRule="auto"/>
        <w:jc w:val="both"/>
        <w:rPr>
          <w:sz w:val="22"/>
          <w:szCs w:val="22"/>
        </w:rPr>
      </w:pPr>
      <w:r w:rsidRPr="003C7777">
        <w:rPr>
          <w:b/>
          <w:sz w:val="22"/>
          <w:szCs w:val="22"/>
        </w:rPr>
        <w:t>14.3.1.</w:t>
      </w:r>
      <w:r w:rsidRPr="003C7777">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rsidR="00573150" w:rsidRPr="003C7777" w:rsidRDefault="00573150" w:rsidP="00573150">
      <w:pPr>
        <w:tabs>
          <w:tab w:val="left" w:pos="284"/>
        </w:tabs>
        <w:spacing w:line="360" w:lineRule="auto"/>
        <w:jc w:val="both"/>
        <w:rPr>
          <w:sz w:val="22"/>
          <w:szCs w:val="22"/>
        </w:rPr>
      </w:pPr>
      <w:r w:rsidRPr="003C7777">
        <w:rPr>
          <w:b/>
          <w:sz w:val="22"/>
          <w:szCs w:val="22"/>
        </w:rPr>
        <w:t>14.4.</w:t>
      </w:r>
      <w:r w:rsidRPr="003C7777">
        <w:rPr>
          <w:sz w:val="22"/>
          <w:szCs w:val="22"/>
        </w:rPr>
        <w:t xml:space="preserve"> A assinatura do contrato/ordem estará condicionada à comprovação da regularidade e validade da documentação apresentada pelo PROPONENTE VENCEDOR, na data da assinatura.</w:t>
      </w:r>
    </w:p>
    <w:p w:rsidR="00573150" w:rsidRPr="003C7777" w:rsidRDefault="00573150" w:rsidP="00573150">
      <w:pPr>
        <w:tabs>
          <w:tab w:val="left" w:pos="284"/>
        </w:tabs>
        <w:spacing w:line="360" w:lineRule="auto"/>
        <w:jc w:val="both"/>
        <w:rPr>
          <w:sz w:val="22"/>
          <w:szCs w:val="22"/>
        </w:rPr>
      </w:pPr>
      <w:r w:rsidRPr="003C7777">
        <w:rPr>
          <w:b/>
          <w:sz w:val="22"/>
          <w:szCs w:val="22"/>
        </w:rPr>
        <w:t>14.5.</w:t>
      </w:r>
      <w:r w:rsidRPr="003C7777">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rsidR="00573150" w:rsidRPr="003C7777" w:rsidRDefault="00573150"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15.  Controle da execução:</w:t>
      </w:r>
    </w:p>
    <w:p w:rsidR="00573150" w:rsidRPr="003C7777" w:rsidRDefault="00573150" w:rsidP="00573150">
      <w:pPr>
        <w:tabs>
          <w:tab w:val="left" w:pos="284"/>
        </w:tabs>
        <w:spacing w:line="360" w:lineRule="auto"/>
        <w:jc w:val="both"/>
        <w:rPr>
          <w:sz w:val="22"/>
          <w:szCs w:val="22"/>
        </w:rPr>
      </w:pPr>
      <w:r w:rsidRPr="003C7777">
        <w:rPr>
          <w:b/>
          <w:sz w:val="22"/>
          <w:szCs w:val="22"/>
        </w:rPr>
        <w:t>15.1.</w:t>
      </w:r>
      <w:r w:rsidRPr="003C7777">
        <w:rPr>
          <w:sz w:val="22"/>
          <w:szCs w:val="22"/>
        </w:rPr>
        <w:t xml:space="preserve"> A fiscalização da contratação será exercida por um representante da Administração, ao qual competirá dirimir as dúvidas que surgirem no curso da execução, e de tudo dará ciência à Administração;</w:t>
      </w:r>
    </w:p>
    <w:p w:rsidR="00573150" w:rsidRPr="003C7777" w:rsidRDefault="00573150" w:rsidP="00573150">
      <w:pPr>
        <w:tabs>
          <w:tab w:val="left" w:pos="284"/>
        </w:tabs>
        <w:spacing w:line="360" w:lineRule="auto"/>
        <w:jc w:val="both"/>
        <w:rPr>
          <w:sz w:val="22"/>
          <w:szCs w:val="22"/>
        </w:rPr>
      </w:pPr>
      <w:r w:rsidRPr="003C7777">
        <w:rPr>
          <w:b/>
          <w:sz w:val="22"/>
          <w:szCs w:val="22"/>
        </w:rPr>
        <w:t>15.1.1.</w:t>
      </w:r>
      <w:r w:rsidRPr="003C7777">
        <w:rPr>
          <w:sz w:val="22"/>
          <w:szCs w:val="22"/>
        </w:rPr>
        <w:t xml:space="preserve"> O representante da Contratante deverá ter a experiência necessária para o acompanhamento e controle da execução;</w:t>
      </w:r>
    </w:p>
    <w:p w:rsidR="00573150" w:rsidRPr="003C7777" w:rsidRDefault="00573150" w:rsidP="00573150">
      <w:pPr>
        <w:tabs>
          <w:tab w:val="left" w:pos="284"/>
        </w:tabs>
        <w:spacing w:line="360" w:lineRule="auto"/>
        <w:jc w:val="both"/>
        <w:rPr>
          <w:sz w:val="22"/>
          <w:szCs w:val="22"/>
        </w:rPr>
      </w:pPr>
      <w:r w:rsidRPr="003C7777">
        <w:rPr>
          <w:b/>
          <w:sz w:val="22"/>
          <w:szCs w:val="22"/>
        </w:rPr>
        <w:t>15.2.</w:t>
      </w:r>
      <w:r w:rsidRPr="003C7777">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573150" w:rsidRPr="003C7777" w:rsidRDefault="00573150" w:rsidP="00573150">
      <w:pPr>
        <w:tabs>
          <w:tab w:val="left" w:pos="284"/>
        </w:tabs>
        <w:spacing w:line="360" w:lineRule="auto"/>
        <w:jc w:val="both"/>
        <w:rPr>
          <w:sz w:val="22"/>
          <w:szCs w:val="22"/>
        </w:rPr>
      </w:pPr>
      <w:r w:rsidRPr="003C7777">
        <w:rPr>
          <w:b/>
          <w:sz w:val="22"/>
          <w:szCs w:val="22"/>
        </w:rPr>
        <w:lastRenderedPageBreak/>
        <w:t>15.3.</w:t>
      </w:r>
      <w:r w:rsidRPr="003C7777">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573150" w:rsidRPr="003C7777" w:rsidRDefault="00573150"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16. Acréscimo ou supressão:</w:t>
      </w:r>
    </w:p>
    <w:p w:rsidR="00573150" w:rsidRPr="003C7777" w:rsidRDefault="00573150" w:rsidP="00573150">
      <w:pPr>
        <w:tabs>
          <w:tab w:val="left" w:pos="284"/>
        </w:tabs>
        <w:spacing w:line="360" w:lineRule="auto"/>
        <w:jc w:val="both"/>
        <w:rPr>
          <w:sz w:val="22"/>
          <w:szCs w:val="22"/>
        </w:rPr>
      </w:pPr>
      <w:r w:rsidRPr="003C7777">
        <w:rPr>
          <w:b/>
          <w:sz w:val="22"/>
          <w:szCs w:val="22"/>
        </w:rPr>
        <w:t>16.1.</w:t>
      </w:r>
      <w:r w:rsidRPr="003C7777">
        <w:rPr>
          <w:sz w:val="22"/>
          <w:szCs w:val="22"/>
        </w:rPr>
        <w:t xml:space="preserve"> No interesse da Secretaria Municipal de Infraestrutura Urbana e Mobilidade valor inicial atualizado da contratação poderá ser aumentado ou suprimido até os limites previstos no art. 125 da Lei 14.133/21.</w:t>
      </w:r>
    </w:p>
    <w:p w:rsidR="00573150" w:rsidRPr="003C7777" w:rsidRDefault="00573150" w:rsidP="00573150">
      <w:pPr>
        <w:tabs>
          <w:tab w:val="left" w:pos="284"/>
        </w:tabs>
        <w:spacing w:line="360" w:lineRule="auto"/>
        <w:jc w:val="both"/>
        <w:rPr>
          <w:sz w:val="22"/>
          <w:szCs w:val="22"/>
        </w:rPr>
      </w:pPr>
      <w:r w:rsidRPr="003C7777">
        <w:rPr>
          <w:b/>
          <w:sz w:val="22"/>
          <w:szCs w:val="22"/>
        </w:rPr>
        <w:t>16.2.</w:t>
      </w:r>
      <w:r w:rsidRPr="003C7777">
        <w:rPr>
          <w:sz w:val="22"/>
          <w:szCs w:val="22"/>
        </w:rPr>
        <w:t xml:space="preserve"> A vencedora fica obrigada a aceitar, nas mesmas condições licitadas, os acréscimos ou supressões que se fizerem necessária.</w:t>
      </w:r>
    </w:p>
    <w:p w:rsidR="00573150" w:rsidRDefault="00573150" w:rsidP="00573150">
      <w:pPr>
        <w:tabs>
          <w:tab w:val="left" w:pos="284"/>
        </w:tabs>
        <w:spacing w:line="360" w:lineRule="auto"/>
        <w:jc w:val="both"/>
        <w:rPr>
          <w:sz w:val="22"/>
          <w:szCs w:val="22"/>
        </w:rPr>
      </w:pPr>
      <w:r w:rsidRPr="003C7777">
        <w:rPr>
          <w:b/>
          <w:sz w:val="22"/>
          <w:szCs w:val="22"/>
        </w:rPr>
        <w:t>16.3.</w:t>
      </w:r>
      <w:r w:rsidRPr="003C7777">
        <w:rPr>
          <w:sz w:val="22"/>
          <w:szCs w:val="22"/>
        </w:rPr>
        <w:t xml:space="preserve"> Nenhum acréscimo ou supressão poderá exceder o limite estabelecido nesta.</w:t>
      </w:r>
    </w:p>
    <w:p w:rsidR="004C069E" w:rsidRPr="003C7777" w:rsidRDefault="004C069E" w:rsidP="00573150">
      <w:pPr>
        <w:tabs>
          <w:tab w:val="left" w:pos="284"/>
        </w:tabs>
        <w:spacing w:line="360" w:lineRule="auto"/>
        <w:jc w:val="both"/>
        <w:rPr>
          <w:sz w:val="22"/>
          <w:szCs w:val="22"/>
        </w:rPr>
      </w:pPr>
    </w:p>
    <w:p w:rsidR="00573150" w:rsidRPr="003C7777" w:rsidRDefault="00573150" w:rsidP="00573150">
      <w:pPr>
        <w:tabs>
          <w:tab w:val="left" w:pos="284"/>
        </w:tabs>
        <w:spacing w:line="360" w:lineRule="auto"/>
        <w:jc w:val="both"/>
        <w:rPr>
          <w:b/>
          <w:sz w:val="22"/>
          <w:szCs w:val="22"/>
        </w:rPr>
      </w:pPr>
      <w:r w:rsidRPr="003C7777">
        <w:rPr>
          <w:b/>
          <w:sz w:val="22"/>
          <w:szCs w:val="22"/>
        </w:rPr>
        <w:t>17. Sanções:</w:t>
      </w:r>
    </w:p>
    <w:p w:rsidR="00573150" w:rsidRPr="003C7777" w:rsidRDefault="00573150" w:rsidP="00573150">
      <w:pPr>
        <w:tabs>
          <w:tab w:val="left" w:pos="284"/>
        </w:tabs>
        <w:spacing w:line="360" w:lineRule="auto"/>
        <w:jc w:val="both"/>
        <w:rPr>
          <w:b/>
          <w:bCs/>
          <w:iCs/>
          <w:sz w:val="22"/>
          <w:szCs w:val="22"/>
        </w:rPr>
      </w:pPr>
      <w:r w:rsidRPr="003C7777">
        <w:rPr>
          <w:b/>
          <w:sz w:val="22"/>
          <w:szCs w:val="22"/>
        </w:rPr>
        <w:t>17.1.</w:t>
      </w:r>
      <w:r w:rsidRPr="003C7777">
        <w:rPr>
          <w:sz w:val="22"/>
          <w:szCs w:val="22"/>
        </w:rPr>
        <w:t xml:space="preserve"> As sanções aplicáveis serão as previstas nos artigos 155 e seguintes da Lei 14.133/21, respeitados a ampla defesa e contraditório.</w:t>
      </w:r>
    </w:p>
    <w:p w:rsidR="00573150" w:rsidRPr="003C7777" w:rsidRDefault="00573150" w:rsidP="00573150">
      <w:pPr>
        <w:pStyle w:val="Standard"/>
        <w:tabs>
          <w:tab w:val="left" w:pos="284"/>
        </w:tabs>
        <w:spacing w:line="360" w:lineRule="auto"/>
        <w:jc w:val="both"/>
        <w:rPr>
          <w:b/>
          <w:bCs/>
          <w:iCs/>
          <w:sz w:val="22"/>
          <w:szCs w:val="22"/>
        </w:rPr>
      </w:pPr>
    </w:p>
    <w:p w:rsidR="00573150" w:rsidRPr="003C7777" w:rsidRDefault="00573150" w:rsidP="00573150">
      <w:pPr>
        <w:pStyle w:val="Standard"/>
        <w:tabs>
          <w:tab w:val="left" w:pos="284"/>
        </w:tabs>
        <w:spacing w:line="360" w:lineRule="auto"/>
        <w:jc w:val="both"/>
        <w:rPr>
          <w:b/>
          <w:bCs/>
          <w:iCs/>
          <w:sz w:val="22"/>
          <w:szCs w:val="22"/>
        </w:rPr>
      </w:pPr>
    </w:p>
    <w:p w:rsidR="00573150" w:rsidRPr="003C7777" w:rsidRDefault="00573150" w:rsidP="00573150">
      <w:pPr>
        <w:pStyle w:val="Standard"/>
        <w:tabs>
          <w:tab w:val="left" w:pos="284"/>
        </w:tabs>
        <w:spacing w:line="360" w:lineRule="auto"/>
        <w:jc w:val="both"/>
        <w:rPr>
          <w:b/>
          <w:bCs/>
          <w:iCs/>
          <w:sz w:val="22"/>
          <w:szCs w:val="22"/>
        </w:rPr>
      </w:pPr>
    </w:p>
    <w:p w:rsidR="00573150" w:rsidRPr="003C7777" w:rsidRDefault="00573150" w:rsidP="00573150">
      <w:pPr>
        <w:pStyle w:val="Standard"/>
        <w:tabs>
          <w:tab w:val="left" w:pos="284"/>
        </w:tabs>
        <w:spacing w:line="360" w:lineRule="auto"/>
        <w:jc w:val="both"/>
        <w:rPr>
          <w:b/>
          <w:bCs/>
          <w:iCs/>
          <w:sz w:val="22"/>
          <w:szCs w:val="22"/>
        </w:rPr>
      </w:pPr>
    </w:p>
    <w:p w:rsidR="00573150" w:rsidRPr="003C7777" w:rsidRDefault="00573150" w:rsidP="00573150">
      <w:pPr>
        <w:pStyle w:val="Standard"/>
        <w:spacing w:line="360" w:lineRule="auto"/>
        <w:jc w:val="center"/>
        <w:rPr>
          <w:b/>
          <w:bCs/>
          <w:iCs/>
          <w:sz w:val="22"/>
          <w:szCs w:val="22"/>
        </w:rPr>
      </w:pPr>
    </w:p>
    <w:p w:rsidR="00573150" w:rsidRPr="003C7777" w:rsidRDefault="00573150" w:rsidP="00573150">
      <w:pPr>
        <w:pStyle w:val="Standard"/>
        <w:spacing w:line="360" w:lineRule="auto"/>
        <w:jc w:val="center"/>
        <w:rPr>
          <w:b/>
          <w:bCs/>
          <w:iCs/>
          <w:sz w:val="22"/>
          <w:szCs w:val="22"/>
        </w:rPr>
      </w:pPr>
      <w:r w:rsidRPr="003C7777">
        <w:rPr>
          <w:b/>
          <w:bCs/>
          <w:iCs/>
          <w:sz w:val="22"/>
          <w:szCs w:val="22"/>
        </w:rPr>
        <w:t>Christianno Zanelati Tosta</w:t>
      </w:r>
    </w:p>
    <w:p w:rsidR="00573150" w:rsidRPr="003C7777" w:rsidRDefault="00573150" w:rsidP="00573150">
      <w:pPr>
        <w:pStyle w:val="Standard"/>
        <w:spacing w:line="360" w:lineRule="auto"/>
        <w:jc w:val="center"/>
        <w:rPr>
          <w:b/>
          <w:sz w:val="22"/>
          <w:szCs w:val="22"/>
        </w:rPr>
      </w:pPr>
      <w:r w:rsidRPr="003C7777">
        <w:rPr>
          <w:b/>
          <w:sz w:val="22"/>
          <w:szCs w:val="22"/>
        </w:rPr>
        <w:t>Secretário Municipal de Infraestrutura Urbana e Mobilidade</w:t>
      </w:r>
    </w:p>
    <w:p w:rsidR="00573150" w:rsidRPr="003C7777" w:rsidRDefault="00573150" w:rsidP="00573150">
      <w:pPr>
        <w:pStyle w:val="Standard"/>
        <w:spacing w:line="360" w:lineRule="auto"/>
        <w:jc w:val="center"/>
        <w:rPr>
          <w:b/>
          <w:sz w:val="22"/>
          <w:szCs w:val="22"/>
        </w:rPr>
      </w:pPr>
      <w:r w:rsidRPr="003C7777">
        <w:rPr>
          <w:rFonts w:eastAsia="Arial Narrow"/>
          <w:b/>
          <w:sz w:val="22"/>
          <w:szCs w:val="22"/>
        </w:rPr>
        <w:t xml:space="preserve"> </w:t>
      </w:r>
      <w:r w:rsidRPr="003C7777">
        <w:rPr>
          <w:b/>
          <w:sz w:val="22"/>
          <w:szCs w:val="22"/>
        </w:rPr>
        <w:t>Decreto n. 841/2025</w:t>
      </w:r>
    </w:p>
    <w:p w:rsidR="005B2A09" w:rsidRDefault="005B2A09"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p w:rsidR="004C069E" w:rsidRDefault="004C069E"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0E0ED2" w:rsidRDefault="00CE3FAB" w:rsidP="00CE3FAB">
      <w:pPr>
        <w:spacing w:line="360" w:lineRule="auto"/>
        <w:jc w:val="both"/>
        <w:rPr>
          <w:sz w:val="22"/>
          <w:szCs w:val="22"/>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III</w:t>
            </w:r>
          </w:p>
        </w:tc>
      </w:tr>
    </w:tbl>
    <w:p w:rsidR="00CE3FAB" w:rsidRPr="000E0ED2" w:rsidRDefault="00CE3FAB" w:rsidP="00CE3FAB">
      <w:pPr>
        <w:spacing w:line="360" w:lineRule="auto"/>
        <w:jc w:val="center"/>
        <w:rPr>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rPr>
          <w:sz w:val="22"/>
          <w:szCs w:val="22"/>
        </w:rPr>
      </w:pPr>
      <w:r w:rsidRPr="000E0ED2">
        <w:rPr>
          <w:sz w:val="22"/>
          <w:szCs w:val="22"/>
        </w:rPr>
        <w:t>(local e data)</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IV</w:t>
            </w:r>
          </w:p>
        </w:tc>
      </w:tr>
    </w:tbl>
    <w:p w:rsidR="00CE3FAB" w:rsidRPr="000E0ED2" w:rsidRDefault="00CE3FAB" w:rsidP="00CE3FAB">
      <w:pPr>
        <w:spacing w:line="360" w:lineRule="auto"/>
        <w:jc w:val="center"/>
        <w:rPr>
          <w:b/>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0E0ED2" w:rsidRDefault="00CE3FAB" w:rsidP="00CE3FAB">
      <w:pPr>
        <w:spacing w:line="360" w:lineRule="auto"/>
        <w:rPr>
          <w:sz w:val="22"/>
          <w:szCs w:val="22"/>
          <w:highlight w:val="yellow"/>
        </w:rPr>
      </w:pPr>
    </w:p>
    <w:p w:rsidR="00CE3FAB" w:rsidRPr="000E0ED2" w:rsidRDefault="00CE3FAB" w:rsidP="00CE3FAB">
      <w:pPr>
        <w:pStyle w:val="Corpodetexto2"/>
        <w:spacing w:after="0" w:line="360" w:lineRule="auto"/>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u w:val="single"/>
        </w:rPr>
      </w:pPr>
      <w:r w:rsidRPr="000E0ED2">
        <w:rPr>
          <w:sz w:val="22"/>
          <w:szCs w:val="22"/>
          <w:u w:val="single"/>
        </w:rPr>
        <w:t>Ressalva: emprega menor, a partir de quatorze anos, na condição de aprendiz (   ).</w:t>
      </w:r>
    </w:p>
    <w:p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O </w:t>
      </w:r>
      <w:r w:rsidRPr="000E0ED2">
        <w:rPr>
          <w:b/>
          <w:bCs/>
          <w:sz w:val="22"/>
          <w:szCs w:val="22"/>
        </w:rPr>
        <w:t xml:space="preserve"> ___________ DE PALMEIRAS DE GOIAS E _________________, CONFORME CLAUSULA E CONDIÇÕES ABAIXO DELINEADAS:</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254800">
        <w:rPr>
          <w:b/>
          <w:sz w:val="22"/>
          <w:szCs w:val="22"/>
          <w:lang w:eastAsia="zh-CN"/>
        </w:rPr>
        <w:t>2651/2026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EA1142">
        <w:rPr>
          <w:b/>
          <w:sz w:val="22"/>
          <w:szCs w:val="22"/>
          <w:lang w:eastAsia="zh-CN"/>
        </w:rPr>
        <w:t>22/2026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b/>
                <w:sz w:val="22"/>
                <w:szCs w:val="22"/>
                <w:lang w:eastAsia="x-none"/>
              </w:rPr>
            </w:pPr>
          </w:p>
        </w:tc>
      </w:tr>
    </w:tbl>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254800">
        <w:rPr>
          <w:b/>
          <w:sz w:val="22"/>
          <w:szCs w:val="22"/>
        </w:rPr>
        <w:t>22.25.15.452.2003.2028.3.3.90.39</w:t>
      </w:r>
      <w:r w:rsidRPr="000E0ED2">
        <w:rPr>
          <w:b/>
          <w:sz w:val="22"/>
          <w:szCs w:val="22"/>
        </w:rPr>
        <w:t>.</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rsidR="00CE3FAB" w:rsidRPr="000E0ED2" w:rsidRDefault="00CE3FAB" w:rsidP="00CE3FAB">
      <w:pPr>
        <w:pStyle w:val="C0101065"/>
        <w:spacing w:line="360" w:lineRule="auto"/>
      </w:pP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será(ão) recebidos: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0E0ED2">
        <w:rPr>
          <w:color w:val="000000"/>
          <w:sz w:val="22"/>
          <w:szCs w:val="22"/>
        </w:rPr>
        <w:lastRenderedPageBreak/>
        <w:t xml:space="preserve">Contratada; </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rsidR="00CE3FAB" w:rsidRPr="000E0ED2" w:rsidRDefault="00CE3FAB" w:rsidP="00CE3FAB">
      <w:pPr>
        <w:pStyle w:val="C0101065"/>
        <w:suppressAutoHyphens/>
        <w:spacing w:line="360" w:lineRule="auto"/>
        <w:jc w:val="both"/>
        <w:rPr>
          <w:b/>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rsidR="00CE3FAB" w:rsidRPr="000E0ED2" w:rsidRDefault="00CE3FAB" w:rsidP="00CE3FAB">
      <w:pPr>
        <w:pStyle w:val="A2001065"/>
        <w:suppressAutoHyphens/>
        <w:spacing w:line="360" w:lineRule="auto"/>
        <w:ind w:firstLine="0"/>
        <w:rPr>
          <w:b/>
          <w:color w:val="000000"/>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rsidR="00CE3FAB" w:rsidRPr="000E0ED2" w:rsidRDefault="00CE3FAB" w:rsidP="00CE3FAB">
      <w:pPr>
        <w:pStyle w:val="C0101065"/>
        <w:spacing w:line="360" w:lineRule="auto"/>
      </w:pPr>
    </w:p>
    <w:p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rsidR="00CE3FAB" w:rsidRPr="000E0ED2" w:rsidRDefault="00CE3FAB" w:rsidP="0063652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rsidR="00CE3FAB" w:rsidRPr="000E0ED2" w:rsidRDefault="00CE3FAB" w:rsidP="0063652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rsidR="00CE3FAB" w:rsidRPr="000E0ED2" w:rsidRDefault="00CE3FAB" w:rsidP="0063652A">
      <w:pPr>
        <w:pStyle w:val="A2049065"/>
        <w:tabs>
          <w:tab w:val="left" w:pos="284"/>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rsidR="00CE3FAB" w:rsidRPr="000E0ED2" w:rsidRDefault="00CE3FAB" w:rsidP="00CE3FAB">
      <w:pPr>
        <w:pStyle w:val="C0101065"/>
        <w:spacing w:line="360" w:lineRule="auto"/>
      </w:pPr>
    </w:p>
    <w:p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I - não cumprimento ou cumprimento irregular de normas editalícias ou de cláusulas contratuais, de especificações, de projetos ou de prazos;</w:t>
      </w:r>
    </w:p>
    <w:p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II - desatendimento das determinações regulares emitidas pela autoridade designada para acompanhar e fiscalizar sua execução ou por autoridade superior;</w:t>
      </w:r>
    </w:p>
    <w:p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IV - decretação de falência ou de insolvência civil, dissolução da sociedade ou falecimento do contratado;</w:t>
      </w:r>
    </w:p>
    <w:p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V - caso fortuito ou força maior, regularmente comprovados, impeditivos da execução do contrato;</w:t>
      </w:r>
    </w:p>
    <w:p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VII - atraso na liberação das áreas sujeitas a desapropriação, a desocupação ou a servidão administrativa, ou impossibilidade de liberação dessas áreas;</w:t>
      </w:r>
    </w:p>
    <w:p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II - suspensão de execução do contrato, por ordem escrita da Administração, por prazo superior a 3 (três) meses;</w:t>
      </w:r>
    </w:p>
    <w:p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IV - atraso superior a 2 (dois) meses, contado da emissão da nota fiscal, dos pagamentos ou de parcelas de pagamentos devidos pela Administração por despesas de obras, serviços ou fornecimentos;</w:t>
      </w:r>
    </w:p>
    <w:p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rsidR="00E30B42" w:rsidRDefault="00E30B42" w:rsidP="00CE3FAB">
      <w:pPr>
        <w:pStyle w:val="C0101065"/>
        <w:suppressAutoHyphens/>
        <w:spacing w:line="360" w:lineRule="auto"/>
        <w:rPr>
          <w:sz w:val="22"/>
          <w:szCs w:val="22"/>
        </w:rPr>
      </w:pPr>
    </w:p>
    <w:p w:rsidR="0063652A" w:rsidRPr="000E0ED2" w:rsidRDefault="0063652A" w:rsidP="00CE3FAB">
      <w:pPr>
        <w:pStyle w:val="C0101065"/>
        <w:suppressAutoHyphens/>
        <w:spacing w:line="360" w:lineRule="auto"/>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lastRenderedPageBreak/>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rsidR="00CE3FAB" w:rsidRPr="000E0ED2" w:rsidRDefault="00CE3FAB" w:rsidP="00CE3FAB">
      <w:pPr>
        <w:pStyle w:val="A204765"/>
        <w:suppressAutoHyphens/>
        <w:spacing w:line="360" w:lineRule="auto"/>
        <w:ind w:left="0" w:firstLine="0"/>
        <w:rPr>
          <w:b/>
          <w:color w:val="000000"/>
          <w:sz w:val="22"/>
          <w:szCs w:val="22"/>
        </w:rPr>
      </w:pPr>
    </w:p>
    <w:p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rsidR="00CE3FAB" w:rsidRPr="000E0ED2" w:rsidRDefault="00CE3FAB" w:rsidP="0063652A">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rsidR="00CE3FAB" w:rsidRPr="000E0ED2" w:rsidRDefault="00CE3FAB" w:rsidP="0063652A">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w:t>
      </w:r>
      <w:r w:rsidRPr="000E0ED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Não transferir sob nenhum pretexto sua responsabilidade para outras entidades, sejam fabricantes, </w:t>
      </w:r>
      <w:r w:rsidRPr="000E0ED2">
        <w:rPr>
          <w:sz w:val="22"/>
          <w:szCs w:val="22"/>
        </w:rPr>
        <w:lastRenderedPageBreak/>
        <w:t>representantes ou quaisquer outros.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rsidR="00CE3FAB" w:rsidRPr="000E0ED2" w:rsidRDefault="00CE3FAB" w:rsidP="00CE3FAB">
      <w:pPr>
        <w:pStyle w:val="A2045065"/>
        <w:suppressAutoHyphens/>
        <w:spacing w:line="360" w:lineRule="auto"/>
        <w:ind w:left="0" w:firstLine="0"/>
        <w:rPr>
          <w:b/>
          <w:color w:val="000000"/>
          <w:sz w:val="22"/>
          <w:szCs w:val="22"/>
        </w:rPr>
      </w:pPr>
    </w:p>
    <w:p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rsidR="00CE3FAB" w:rsidRPr="000E0ED2" w:rsidRDefault="00CE3FAB" w:rsidP="00CE3FAB">
      <w:pPr>
        <w:pStyle w:val="C0101065"/>
        <w:suppressAutoHyphens/>
        <w:spacing w:line="360" w:lineRule="auto"/>
        <w:rPr>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CE3FAB" w:rsidRDefault="00CE3FAB" w:rsidP="00CE3FAB">
      <w:pPr>
        <w:pStyle w:val="C0101065"/>
        <w:suppressAutoHyphens/>
        <w:spacing w:line="360" w:lineRule="auto"/>
        <w:jc w:val="left"/>
        <w:rPr>
          <w:color w:val="000000"/>
          <w:sz w:val="22"/>
          <w:szCs w:val="22"/>
        </w:rPr>
      </w:pPr>
    </w:p>
    <w:p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rsidR="00CE3FAB" w:rsidRPr="000E0ED2" w:rsidRDefault="00CE3FAB" w:rsidP="00CE3FAB">
      <w:pPr>
        <w:pStyle w:val="A2005065"/>
        <w:suppressAutoHyphens/>
        <w:spacing w:line="360" w:lineRule="auto"/>
        <w:ind w:left="0" w:firstLine="0"/>
        <w:rPr>
          <w:b/>
          <w:color w:val="000000"/>
          <w:sz w:val="22"/>
          <w:szCs w:val="22"/>
        </w:rPr>
      </w:pPr>
    </w:p>
    <w:p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w:t>
      </w:r>
      <w:r w:rsidRPr="000E0ED2">
        <w:rPr>
          <w:color w:val="000000"/>
          <w:sz w:val="22"/>
          <w:szCs w:val="22"/>
        </w:rPr>
        <w:lastRenderedPageBreak/>
        <w:t xml:space="preserve">igual teor e forma e rubricadas, para todos os fins de direito, na presença das duas testemunhas abaixo.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de </w:t>
      </w:r>
      <w:r>
        <w:rPr>
          <w:color w:val="000000"/>
          <w:sz w:val="22"/>
          <w:szCs w:val="22"/>
        </w:rPr>
        <w:t>2026</w:t>
      </w:r>
      <w:r w:rsidRPr="000E0ED2">
        <w:rPr>
          <w:color w:val="000000"/>
          <w:sz w:val="22"/>
          <w:szCs w:val="22"/>
        </w:rPr>
        <w:t>.</w:t>
      </w:r>
    </w:p>
    <w:p w:rsidR="00CE3FAB" w:rsidRPr="000E0ED2" w:rsidRDefault="00CE3FAB" w:rsidP="00CE3FAB">
      <w:pPr>
        <w:widowControl w:val="0"/>
        <w:suppressAutoHyphens/>
        <w:spacing w:line="360" w:lineRule="auto"/>
        <w:rPr>
          <w:color w:val="000000"/>
          <w:sz w:val="22"/>
          <w:szCs w:val="22"/>
        </w:rPr>
      </w:pPr>
    </w:p>
    <w:p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rsidR="00CE3FAB" w:rsidRPr="000E0ED2" w:rsidRDefault="00CE3FAB" w:rsidP="00CE3FAB">
      <w:pPr>
        <w:widowControl w:val="0"/>
        <w:tabs>
          <w:tab w:val="left" w:pos="3744"/>
        </w:tabs>
        <w:suppressAutoHyphens/>
        <w:spacing w:line="360" w:lineRule="auto"/>
        <w:rPr>
          <w:sz w:val="22"/>
          <w:szCs w:val="22"/>
        </w:rPr>
      </w:pPr>
    </w:p>
    <w:p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rsidR="00CE3FAB" w:rsidRPr="000E0ED2" w:rsidRDefault="00CE3FAB" w:rsidP="00CE3FAB">
      <w:pPr>
        <w:widowControl w:val="0"/>
        <w:suppressAutoHyphens/>
        <w:spacing w:line="360" w:lineRule="auto"/>
        <w:jc w:val="center"/>
        <w:rPr>
          <w:color w:val="000000"/>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spacing w:line="360" w:lineRule="auto"/>
        <w:jc w:val="center"/>
        <w:rPr>
          <w:b/>
          <w:sz w:val="22"/>
          <w:szCs w:val="22"/>
        </w:rPr>
      </w:pPr>
      <w:r w:rsidRPr="000E0ED2">
        <w:rPr>
          <w:b/>
          <w:sz w:val="22"/>
          <w:szCs w:val="22"/>
        </w:rPr>
        <w:t>CONTRATADA</w:t>
      </w:r>
    </w:p>
    <w:p w:rsidR="00CE3FAB" w:rsidRPr="000E0ED2" w:rsidRDefault="00CE3FAB" w:rsidP="00CE3FAB">
      <w:pPr>
        <w:widowControl w:val="0"/>
        <w:suppressAutoHyphens/>
        <w:spacing w:line="360" w:lineRule="auto"/>
        <w:rPr>
          <w:b/>
          <w:sz w:val="22"/>
          <w:szCs w:val="22"/>
        </w:rPr>
      </w:pPr>
    </w:p>
    <w:p w:rsidR="00CE3FAB" w:rsidRPr="000E0ED2" w:rsidRDefault="00CE3FAB" w:rsidP="00CE3FAB">
      <w:pPr>
        <w:widowControl w:val="0"/>
        <w:suppressAutoHyphens/>
        <w:spacing w:line="360" w:lineRule="auto"/>
        <w:rPr>
          <w:b/>
          <w:sz w:val="22"/>
          <w:szCs w:val="22"/>
        </w:rPr>
      </w:pPr>
      <w:r w:rsidRPr="000E0ED2">
        <w:rPr>
          <w:b/>
          <w:sz w:val="22"/>
          <w:szCs w:val="22"/>
        </w:rPr>
        <w:t>Testemunhas:</w:t>
      </w:r>
    </w:p>
    <w:p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u w:val="single"/>
        </w:rPr>
      </w:pPr>
    </w:p>
    <w:p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rsidTr="00CE3FAB">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673AAF" w:rsidRDefault="00CE3FAB" w:rsidP="00CE3FAB"/>
    <w:p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rsidR="00CE3FAB" w:rsidRPr="000E0ED2" w:rsidRDefault="00CE3FAB" w:rsidP="00CE3FAB">
      <w:pPr>
        <w:spacing w:line="360" w:lineRule="auto"/>
        <w:jc w:val="center"/>
        <w:rPr>
          <w:b/>
          <w:color w:val="000000"/>
          <w:sz w:val="22"/>
          <w:szCs w:val="22"/>
        </w:rPr>
      </w:pPr>
    </w:p>
    <w:p w:rsidR="00CE3FAB" w:rsidRPr="000E0ED2" w:rsidRDefault="00CE3FAB" w:rsidP="00CE3FAB">
      <w:pPr>
        <w:spacing w:line="360" w:lineRule="auto"/>
        <w:jc w:val="both"/>
        <w:rPr>
          <w:b/>
          <w:sz w:val="22"/>
          <w:szCs w:val="22"/>
        </w:rPr>
      </w:pPr>
      <w:r w:rsidRPr="000E0ED2">
        <w:rPr>
          <w:b/>
          <w:sz w:val="22"/>
          <w:szCs w:val="22"/>
        </w:rPr>
        <w:t>Ao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___(</w:t>
      </w:r>
      <w:r w:rsidRPr="000E0ED2">
        <w:rPr>
          <w:b/>
          <w:color w:val="000000"/>
          <w:sz w:val="22"/>
          <w:szCs w:val="22"/>
        </w:rPr>
        <w:t>nome da empresa</w:t>
      </w:r>
      <w:r w:rsidRPr="000E0ED2">
        <w:rPr>
          <w:color w:val="000000"/>
          <w:sz w:val="22"/>
          <w:szCs w:val="22"/>
        </w:rPr>
        <w:t>)___, CNPJ/MF n.º ___, sediada ___(</w:t>
      </w:r>
      <w:r w:rsidRPr="000E0ED2">
        <w:rPr>
          <w:b/>
          <w:color w:val="000000"/>
          <w:sz w:val="22"/>
          <w:szCs w:val="22"/>
        </w:rPr>
        <w:t>endereço completo</w:t>
      </w:r>
      <w:r w:rsidRPr="000E0ED2">
        <w:rPr>
          <w:color w:val="000000"/>
          <w:sz w:val="22"/>
          <w:szCs w:val="22"/>
        </w:rPr>
        <w:t>)___ , tendo examinado o Edital, vem apresentar a presente proposta para a contratação, em conformidade com o Edital mencionado, conforme planilha e condições abaixo</w:t>
      </w:r>
      <w:r w:rsidRPr="000E0ED2">
        <w:rPr>
          <w:b/>
          <w:color w:val="000000"/>
          <w:sz w:val="22"/>
          <w:szCs w:val="22"/>
        </w:rPr>
        <w:t xml:space="preserve">,  </w:t>
      </w:r>
      <w:r w:rsidRPr="000E0ED2">
        <w:rPr>
          <w:color w:val="000000"/>
          <w:sz w:val="22"/>
          <w:szCs w:val="22"/>
        </w:rPr>
        <w:t>já inclusos todos os custos diretos e indiretos, lucros e encargos, impostos taxas e demais custos incidentes.</w:t>
      </w:r>
    </w:p>
    <w:p w:rsidR="00CE3FAB" w:rsidRDefault="00CE3FAB" w:rsidP="00CE3FAB">
      <w:pPr>
        <w:pStyle w:val="Recuodecorpodetexto21"/>
        <w:spacing w:line="360" w:lineRule="auto"/>
        <w:ind w:left="0" w:firstLine="0"/>
        <w:rPr>
          <w:color w:val="000000"/>
          <w:sz w:val="22"/>
          <w:szCs w:val="22"/>
        </w:rPr>
      </w:pPr>
    </w:p>
    <w:tbl>
      <w:tblPr>
        <w:tblW w:w="9715" w:type="dxa"/>
        <w:jc w:val="center"/>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5"/>
        <w:gridCol w:w="4144"/>
        <w:gridCol w:w="850"/>
        <w:gridCol w:w="960"/>
        <w:gridCol w:w="992"/>
        <w:gridCol w:w="992"/>
        <w:gridCol w:w="992"/>
      </w:tblGrid>
      <w:tr w:rsidR="0063652A" w:rsidRPr="000E0ED2" w:rsidTr="004C069E">
        <w:trPr>
          <w:jc w:val="center"/>
        </w:trPr>
        <w:tc>
          <w:tcPr>
            <w:tcW w:w="785" w:type="dxa"/>
            <w:shd w:val="clear" w:color="auto" w:fill="DBE5F1"/>
            <w:vAlign w:val="center"/>
          </w:tcPr>
          <w:p w:rsidR="0063652A" w:rsidRPr="000E0ED2" w:rsidRDefault="0063652A" w:rsidP="00CE3FAB">
            <w:pPr>
              <w:pStyle w:val="Corpodetexto"/>
              <w:spacing w:after="0" w:line="360" w:lineRule="auto"/>
              <w:jc w:val="center"/>
              <w:rPr>
                <w:b/>
                <w:sz w:val="20"/>
                <w:szCs w:val="20"/>
              </w:rPr>
            </w:pPr>
            <w:r w:rsidRPr="000E0ED2">
              <w:rPr>
                <w:b/>
                <w:sz w:val="20"/>
                <w:szCs w:val="20"/>
              </w:rPr>
              <w:t>ITEM</w:t>
            </w:r>
          </w:p>
        </w:tc>
        <w:tc>
          <w:tcPr>
            <w:tcW w:w="4144" w:type="dxa"/>
            <w:shd w:val="clear" w:color="auto" w:fill="DBE5F1"/>
            <w:vAlign w:val="center"/>
          </w:tcPr>
          <w:p w:rsidR="0063652A" w:rsidRPr="000E0ED2" w:rsidRDefault="0063652A"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850" w:type="dxa"/>
            <w:shd w:val="clear" w:color="auto" w:fill="DBE5F1"/>
            <w:vAlign w:val="center"/>
          </w:tcPr>
          <w:p w:rsidR="0063652A" w:rsidRPr="0063652A" w:rsidRDefault="0063652A" w:rsidP="0063652A">
            <w:pPr>
              <w:spacing w:line="360" w:lineRule="auto"/>
              <w:jc w:val="center"/>
              <w:rPr>
                <w:b/>
              </w:rPr>
            </w:pPr>
            <w:r w:rsidRPr="0063652A">
              <w:rPr>
                <w:b/>
              </w:rPr>
              <w:t>QTD</w:t>
            </w:r>
          </w:p>
        </w:tc>
        <w:tc>
          <w:tcPr>
            <w:tcW w:w="960" w:type="dxa"/>
            <w:shd w:val="clear" w:color="auto" w:fill="DBE5F1"/>
            <w:vAlign w:val="center"/>
          </w:tcPr>
          <w:p w:rsidR="0063652A" w:rsidRPr="0063652A" w:rsidRDefault="0063652A" w:rsidP="0063652A">
            <w:pPr>
              <w:spacing w:line="360" w:lineRule="auto"/>
              <w:jc w:val="center"/>
              <w:rPr>
                <w:b/>
              </w:rPr>
            </w:pPr>
            <w:r w:rsidRPr="0063652A">
              <w:rPr>
                <w:b/>
              </w:rPr>
              <w:t>UND</w:t>
            </w:r>
          </w:p>
        </w:tc>
        <w:tc>
          <w:tcPr>
            <w:tcW w:w="992" w:type="dxa"/>
            <w:shd w:val="clear" w:color="auto" w:fill="DBE5F1"/>
            <w:vAlign w:val="center"/>
          </w:tcPr>
          <w:p w:rsidR="0063652A" w:rsidRPr="000E0ED2" w:rsidRDefault="0063652A" w:rsidP="00CE3FAB">
            <w:pPr>
              <w:spacing w:line="360" w:lineRule="auto"/>
              <w:jc w:val="center"/>
              <w:rPr>
                <w:b/>
                <w:lang w:eastAsia="en-US"/>
              </w:rPr>
            </w:pPr>
            <w:r w:rsidRPr="000E0ED2">
              <w:rPr>
                <w:b/>
                <w:lang w:eastAsia="en-US"/>
              </w:rPr>
              <w:t>MARCA</w:t>
            </w:r>
          </w:p>
        </w:tc>
        <w:tc>
          <w:tcPr>
            <w:tcW w:w="992" w:type="dxa"/>
            <w:shd w:val="clear" w:color="auto" w:fill="DBE5F1"/>
          </w:tcPr>
          <w:p w:rsidR="0063652A" w:rsidRPr="000E0ED2" w:rsidRDefault="0063652A" w:rsidP="00CE3FAB">
            <w:pPr>
              <w:spacing w:line="360" w:lineRule="auto"/>
              <w:jc w:val="center"/>
              <w:rPr>
                <w:b/>
                <w:lang w:eastAsia="en-US"/>
              </w:rPr>
            </w:pPr>
            <w:r w:rsidRPr="000E0ED2">
              <w:rPr>
                <w:b/>
                <w:lang w:eastAsia="en-US"/>
              </w:rPr>
              <w:t>VALOR UNIT</w:t>
            </w:r>
          </w:p>
        </w:tc>
        <w:tc>
          <w:tcPr>
            <w:tcW w:w="992" w:type="dxa"/>
            <w:shd w:val="clear" w:color="auto" w:fill="DBE5F1"/>
          </w:tcPr>
          <w:p w:rsidR="0063652A" w:rsidRPr="000E0ED2" w:rsidRDefault="0063652A" w:rsidP="00CE3FAB">
            <w:pPr>
              <w:spacing w:line="360" w:lineRule="auto"/>
              <w:jc w:val="center"/>
              <w:rPr>
                <w:b/>
                <w:lang w:eastAsia="en-US"/>
              </w:rPr>
            </w:pPr>
            <w:r w:rsidRPr="000E0ED2">
              <w:rPr>
                <w:b/>
                <w:lang w:eastAsia="en-US"/>
              </w:rPr>
              <w:t>VALOR TOTAL</w:t>
            </w:r>
          </w:p>
        </w:tc>
      </w:tr>
      <w:tr w:rsidR="004C069E" w:rsidRPr="000E0ED2" w:rsidTr="004C069E">
        <w:trPr>
          <w:trHeight w:val="309"/>
          <w:jc w:val="center"/>
        </w:trPr>
        <w:tc>
          <w:tcPr>
            <w:tcW w:w="785" w:type="dxa"/>
            <w:vAlign w:val="center"/>
          </w:tcPr>
          <w:p w:rsidR="004C069E" w:rsidRPr="000E0ED2" w:rsidRDefault="004C069E" w:rsidP="00CE3FAB">
            <w:pPr>
              <w:pStyle w:val="PargrafodaLista"/>
              <w:numPr>
                <w:ilvl w:val="0"/>
                <w:numId w:val="6"/>
              </w:numPr>
              <w:spacing w:line="360" w:lineRule="auto"/>
              <w:ind w:left="0" w:firstLine="0"/>
              <w:jc w:val="center"/>
              <w:rPr>
                <w:sz w:val="22"/>
                <w:szCs w:val="22"/>
              </w:rPr>
            </w:pPr>
          </w:p>
        </w:tc>
        <w:tc>
          <w:tcPr>
            <w:tcW w:w="4144" w:type="dxa"/>
            <w:shd w:val="clear" w:color="auto" w:fill="auto"/>
          </w:tcPr>
          <w:p w:rsidR="004C069E" w:rsidRPr="003C7777" w:rsidRDefault="004C069E" w:rsidP="004C069E">
            <w:pPr>
              <w:spacing w:line="360" w:lineRule="auto"/>
              <w:jc w:val="center"/>
              <w:rPr>
                <w:sz w:val="22"/>
                <w:szCs w:val="22"/>
              </w:rPr>
            </w:pPr>
            <w:r w:rsidRPr="003C7777">
              <w:rPr>
                <w:sz w:val="22"/>
                <w:szCs w:val="22"/>
              </w:rPr>
              <w:t xml:space="preserve">Diária de roçagem e limpeza </w:t>
            </w:r>
          </w:p>
        </w:tc>
        <w:tc>
          <w:tcPr>
            <w:tcW w:w="850" w:type="dxa"/>
          </w:tcPr>
          <w:p w:rsidR="004C069E" w:rsidRPr="003C7777" w:rsidRDefault="004C069E" w:rsidP="004C069E">
            <w:pPr>
              <w:spacing w:line="360" w:lineRule="auto"/>
              <w:jc w:val="center"/>
              <w:rPr>
                <w:sz w:val="22"/>
                <w:szCs w:val="22"/>
              </w:rPr>
            </w:pPr>
            <w:r w:rsidRPr="003C7777">
              <w:rPr>
                <w:sz w:val="22"/>
                <w:szCs w:val="22"/>
              </w:rPr>
              <w:t>9.000</w:t>
            </w:r>
          </w:p>
        </w:tc>
        <w:tc>
          <w:tcPr>
            <w:tcW w:w="960" w:type="dxa"/>
          </w:tcPr>
          <w:p w:rsidR="004C069E" w:rsidRPr="003C7777" w:rsidRDefault="004C069E" w:rsidP="004C069E">
            <w:pPr>
              <w:spacing w:line="360" w:lineRule="auto"/>
              <w:jc w:val="center"/>
              <w:rPr>
                <w:sz w:val="22"/>
                <w:szCs w:val="22"/>
              </w:rPr>
            </w:pPr>
            <w:r w:rsidRPr="003C7777">
              <w:rPr>
                <w:sz w:val="22"/>
                <w:szCs w:val="22"/>
              </w:rPr>
              <w:t>Diárias</w:t>
            </w:r>
          </w:p>
        </w:tc>
        <w:tc>
          <w:tcPr>
            <w:tcW w:w="992" w:type="dxa"/>
          </w:tcPr>
          <w:p w:rsidR="004C069E" w:rsidRPr="000E0ED2" w:rsidRDefault="004C069E" w:rsidP="00CE3FAB">
            <w:pPr>
              <w:pStyle w:val="Sumrio1"/>
              <w:spacing w:line="360" w:lineRule="auto"/>
              <w:jc w:val="center"/>
              <w:rPr>
                <w:b/>
              </w:rPr>
            </w:pPr>
          </w:p>
        </w:tc>
        <w:tc>
          <w:tcPr>
            <w:tcW w:w="992" w:type="dxa"/>
            <w:vAlign w:val="center"/>
          </w:tcPr>
          <w:p w:rsidR="004C069E" w:rsidRPr="000E0ED2" w:rsidRDefault="004C069E" w:rsidP="00CE3FAB">
            <w:pPr>
              <w:pStyle w:val="Sumrio1"/>
              <w:spacing w:line="360" w:lineRule="auto"/>
              <w:jc w:val="center"/>
              <w:rPr>
                <w:b/>
              </w:rPr>
            </w:pPr>
          </w:p>
        </w:tc>
        <w:tc>
          <w:tcPr>
            <w:tcW w:w="992" w:type="dxa"/>
          </w:tcPr>
          <w:p w:rsidR="004C069E" w:rsidRPr="000E0ED2" w:rsidRDefault="004C069E" w:rsidP="00CE3FAB">
            <w:pPr>
              <w:pStyle w:val="Sumrio1"/>
              <w:spacing w:line="360" w:lineRule="auto"/>
              <w:jc w:val="center"/>
              <w:rPr>
                <w:b/>
              </w:rPr>
            </w:pPr>
          </w:p>
        </w:tc>
      </w:tr>
      <w:tr w:rsidR="00CE3FAB" w:rsidRPr="000E0ED2" w:rsidTr="0063652A">
        <w:trPr>
          <w:trHeight w:val="323"/>
          <w:jc w:val="center"/>
        </w:trPr>
        <w:tc>
          <w:tcPr>
            <w:tcW w:w="7731" w:type="dxa"/>
            <w:gridSpan w:val="5"/>
            <w:tcBorders>
              <w:top w:val="single" w:sz="4" w:space="0" w:color="auto"/>
              <w:left w:val="single" w:sz="4" w:space="0" w:color="auto"/>
              <w:bottom w:val="single" w:sz="4" w:space="0" w:color="auto"/>
              <w:right w:val="single" w:sz="4" w:space="0" w:color="auto"/>
            </w:tcBorders>
            <w:vAlign w:val="center"/>
          </w:tcPr>
          <w:p w:rsidR="00CE3FAB" w:rsidRPr="000E0ED2" w:rsidRDefault="00CE3FAB" w:rsidP="0063652A">
            <w:pPr>
              <w:spacing w:line="360" w:lineRule="auto"/>
              <w:jc w:val="center"/>
              <w:rPr>
                <w:b/>
                <w:sz w:val="22"/>
                <w:szCs w:val="22"/>
              </w:rPr>
            </w:pPr>
            <w:r w:rsidRPr="000E0ED2">
              <w:rPr>
                <w:b/>
                <w:sz w:val="22"/>
                <w:szCs w:val="22"/>
              </w:rPr>
              <w:t>VALOR TOTAL</w:t>
            </w:r>
          </w:p>
        </w:tc>
        <w:tc>
          <w:tcPr>
            <w:tcW w:w="1984" w:type="dxa"/>
            <w:gridSpan w:val="2"/>
            <w:tcBorders>
              <w:top w:val="single" w:sz="4" w:space="0" w:color="auto"/>
              <w:left w:val="single" w:sz="4" w:space="0" w:color="auto"/>
              <w:bottom w:val="single" w:sz="4" w:space="0" w:color="auto"/>
              <w:right w:val="single" w:sz="4" w:space="0" w:color="auto"/>
            </w:tcBorders>
          </w:tcPr>
          <w:p w:rsidR="00CE3FAB" w:rsidRPr="000E0ED2" w:rsidRDefault="00CE3FAB" w:rsidP="00CE3FAB">
            <w:pPr>
              <w:spacing w:line="360" w:lineRule="auto"/>
              <w:jc w:val="both"/>
              <w:rPr>
                <w:b/>
                <w:sz w:val="22"/>
                <w:szCs w:val="22"/>
              </w:rPr>
            </w:pPr>
            <w:r w:rsidRPr="000E0ED2">
              <w:rPr>
                <w:b/>
                <w:sz w:val="22"/>
                <w:szCs w:val="22"/>
              </w:rPr>
              <w:t xml:space="preserve">R$ </w:t>
            </w:r>
          </w:p>
        </w:tc>
      </w:tr>
    </w:tbl>
    <w:p w:rsidR="00165B86" w:rsidRDefault="00165B86" w:rsidP="00CE3FAB">
      <w:pPr>
        <w:pStyle w:val="Recuodecorpodetexto21"/>
        <w:spacing w:line="360" w:lineRule="auto"/>
        <w:ind w:left="0" w:firstLine="0"/>
        <w:rPr>
          <w:color w:val="000000"/>
          <w:sz w:val="22"/>
          <w:szCs w:val="22"/>
        </w:rPr>
      </w:pP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rsidR="00165B86" w:rsidRPr="000E0ED2" w:rsidRDefault="00165B86" w:rsidP="00CE3FAB">
      <w:pPr>
        <w:pStyle w:val="Corpodetexto"/>
        <w:spacing w:after="0" w:line="360" w:lineRule="auto"/>
        <w:rPr>
          <w:color w:val="000000"/>
          <w:sz w:val="22"/>
          <w:szCs w:val="22"/>
        </w:rPr>
      </w:pPr>
    </w:p>
    <w:p w:rsidR="00CE3FAB" w:rsidRDefault="00CE3FAB" w:rsidP="00CE3FAB">
      <w:pPr>
        <w:pStyle w:val="Corpodetexto"/>
        <w:spacing w:after="0" w:line="360" w:lineRule="auto"/>
        <w:rPr>
          <w:color w:val="000000"/>
          <w:sz w:val="22"/>
          <w:szCs w:val="22"/>
        </w:rPr>
      </w:pPr>
      <w:r w:rsidRPr="000E0ED2">
        <w:rPr>
          <w:color w:val="000000"/>
          <w:sz w:val="22"/>
          <w:szCs w:val="22"/>
        </w:rPr>
        <w:t>Localidade, ___ de _________de _______</w:t>
      </w:r>
    </w:p>
    <w:p w:rsidR="00165B86" w:rsidRDefault="00165B86" w:rsidP="00CE3FAB">
      <w:pPr>
        <w:pStyle w:val="Corpodetexto"/>
        <w:spacing w:after="0" w:line="360" w:lineRule="auto"/>
        <w:jc w:val="center"/>
        <w:rPr>
          <w:color w:val="000000"/>
          <w:sz w:val="22"/>
          <w:szCs w:val="22"/>
        </w:rPr>
      </w:pPr>
    </w:p>
    <w:p w:rsidR="00CE3FAB" w:rsidRDefault="00CE3FAB" w:rsidP="00CE3FAB">
      <w:pPr>
        <w:pStyle w:val="Corpodetexto"/>
        <w:spacing w:after="0" w:line="360" w:lineRule="auto"/>
        <w:jc w:val="center"/>
        <w:rPr>
          <w:color w:val="000000"/>
          <w:sz w:val="22"/>
          <w:szCs w:val="22"/>
        </w:rPr>
      </w:pPr>
      <w:r w:rsidRPr="000E0ED2">
        <w:rPr>
          <w:color w:val="000000"/>
          <w:sz w:val="22"/>
          <w:szCs w:val="22"/>
        </w:rPr>
        <w:t>___ ( assinatura )__</w:t>
      </w:r>
    </w:p>
    <w:p w:rsidR="00165B86" w:rsidRDefault="00165B86"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rsidTr="00CE3FAB">
        <w:trPr>
          <w:jc w:val="center"/>
        </w:trPr>
        <w:tc>
          <w:tcPr>
            <w:tcW w:w="878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rsidTr="00CE3FAB">
        <w:trPr>
          <w:cantSplit/>
          <w:jc w:val="center"/>
        </w:trPr>
        <w:tc>
          <w:tcPr>
            <w:tcW w:w="9037" w:type="dxa"/>
            <w:gridSpan w:val="2"/>
          </w:tcPr>
          <w:p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rsidTr="00CE3FAB">
        <w:trPr>
          <w:cantSplit/>
          <w:jc w:val="center"/>
        </w:trPr>
        <w:tc>
          <w:tcPr>
            <w:tcW w:w="4501" w:type="dxa"/>
          </w:tcPr>
          <w:p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rsidTr="00CE3FAB">
        <w:trPr>
          <w:cantSplit/>
          <w:jc w:val="center"/>
        </w:trPr>
        <w:tc>
          <w:tcPr>
            <w:tcW w:w="4501" w:type="dxa"/>
            <w:vAlign w:val="center"/>
          </w:tcPr>
          <w:p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rsidR="00CE3FAB" w:rsidRPr="000E0ED2" w:rsidRDefault="00CE3FAB" w:rsidP="00CE3FAB">
            <w:pPr>
              <w:pStyle w:val="Recuodecorpodetexto"/>
              <w:spacing w:after="0" w:line="360" w:lineRule="auto"/>
              <w:rPr>
                <w:b/>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CNPJ</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rsidR="00CE3FAB" w:rsidRPr="000E0ED2" w:rsidRDefault="00CE3FAB" w:rsidP="00CE3FAB">
            <w:pPr>
              <w:pStyle w:val="Rodap"/>
              <w:spacing w:line="360" w:lineRule="auto"/>
              <w:rPr>
                <w:sz w:val="22"/>
                <w:szCs w:val="22"/>
              </w:rPr>
            </w:pP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rsidTr="00CE3FAB">
        <w:trPr>
          <w:jc w:val="center"/>
        </w:trPr>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A1142">
        <w:rPr>
          <w:b/>
          <w:bCs/>
          <w:sz w:val="22"/>
          <w:szCs w:val="22"/>
        </w:rPr>
        <w:t>22/2026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54800">
        <w:rPr>
          <w:rFonts w:ascii="Times New Roman" w:hAnsi="Times New Roman"/>
          <w:sz w:val="22"/>
          <w:szCs w:val="22"/>
        </w:rPr>
        <w:t>2651/2026</w:t>
      </w:r>
    </w:p>
    <w:p w:rsidR="00CE3FAB" w:rsidRPr="000E0ED2" w:rsidRDefault="00CE3FAB" w:rsidP="00CE3FAB">
      <w:pPr>
        <w:widowControl w:val="0"/>
        <w:spacing w:line="360" w:lineRule="auto"/>
        <w:jc w:val="center"/>
        <w:outlineLvl w:val="0"/>
        <w:rPr>
          <w:b/>
          <w:sz w:val="22"/>
          <w:szCs w:val="22"/>
        </w:rPr>
      </w:pPr>
    </w:p>
    <w:p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rsidR="00CE3FAB" w:rsidRPr="000E0ED2" w:rsidRDefault="00CE3FAB" w:rsidP="00CE3FAB">
      <w:pPr>
        <w:tabs>
          <w:tab w:val="left" w:pos="4678"/>
        </w:tabs>
        <w:spacing w:line="360" w:lineRule="auto"/>
        <w:jc w:val="both"/>
        <w:rPr>
          <w:sz w:val="22"/>
          <w:szCs w:val="22"/>
        </w:rPr>
      </w:pPr>
    </w:p>
    <w:p w:rsidR="00CE3FAB" w:rsidRPr="000E0ED2" w:rsidRDefault="00CE3FAB" w:rsidP="00CE3FAB">
      <w:pPr>
        <w:tabs>
          <w:tab w:val="left" w:pos="4678"/>
        </w:tabs>
        <w:spacing w:line="360" w:lineRule="auto"/>
        <w:jc w:val="both"/>
        <w:rPr>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3927"/>
          <w:jc w:val="center"/>
        </w:trPr>
        <w:tc>
          <w:tcPr>
            <w:tcW w:w="8647" w:type="dxa"/>
          </w:tcPr>
          <w:p w:rsidR="00CE3FAB" w:rsidRPr="000E0ED2" w:rsidRDefault="00CE3FAB" w:rsidP="00CE3FAB">
            <w:pPr>
              <w:widowControl w:val="0"/>
              <w:spacing w:line="360" w:lineRule="auto"/>
              <w:jc w:val="center"/>
              <w:rPr>
                <w:caps/>
                <w:color w:val="000000"/>
                <w:sz w:val="22"/>
                <w:szCs w:val="22"/>
              </w:rPr>
            </w:pPr>
          </w:p>
          <w:p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rsidR="00CE3FAB" w:rsidRPr="000E0ED2" w:rsidRDefault="00CE3FAB" w:rsidP="00CE3FAB">
            <w:pPr>
              <w:spacing w:line="360" w:lineRule="auto"/>
              <w:rPr>
                <w:color w:val="000000"/>
                <w:sz w:val="22"/>
                <w:szCs w:val="22"/>
              </w:rPr>
            </w:pPr>
          </w:p>
          <w:p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rsidR="00CE3FAB" w:rsidRPr="000E0ED2" w:rsidRDefault="00CE3FAB" w:rsidP="00CE3FAB">
            <w:pPr>
              <w:widowControl w:val="0"/>
              <w:spacing w:line="360" w:lineRule="auto"/>
              <w:jc w:val="center"/>
              <w:rPr>
                <w:caps/>
                <w:color w:val="000000"/>
                <w:sz w:val="22"/>
                <w:szCs w:val="22"/>
              </w:rPr>
            </w:pPr>
          </w:p>
        </w:tc>
      </w:tr>
    </w:tbl>
    <w:p w:rsidR="00CE3FAB" w:rsidRPr="000E0ED2" w:rsidRDefault="00CE3FAB" w:rsidP="00CE3FAB">
      <w:pPr>
        <w:widowControl w:val="0"/>
        <w:spacing w:line="360" w:lineRule="auto"/>
        <w:jc w:val="center"/>
        <w:rPr>
          <w:color w:val="000000"/>
          <w:sz w:val="22"/>
          <w:szCs w:val="22"/>
        </w:rPr>
      </w:pPr>
    </w:p>
    <w:p w:rsidR="00CE3FAB" w:rsidRPr="000E0ED2" w:rsidRDefault="00CE3FAB" w:rsidP="00CE3FAB">
      <w:pPr>
        <w:widowControl w:val="0"/>
        <w:spacing w:line="360" w:lineRule="auto"/>
        <w:jc w:val="center"/>
        <w:rPr>
          <w:color w:val="000000"/>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1601"/>
          <w:jc w:val="center"/>
        </w:trPr>
        <w:tc>
          <w:tcPr>
            <w:tcW w:w="8647" w:type="dxa"/>
            <w:vAlign w:val="center"/>
          </w:tcPr>
          <w:p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DECLARAÇÃO</w:t>
      </w:r>
    </w:p>
    <w:p w:rsidR="00CE3FAB" w:rsidRPr="000E0ED2" w:rsidRDefault="00CE3FAB" w:rsidP="00CE3FAB">
      <w:pPr>
        <w:spacing w:line="360" w:lineRule="auto"/>
        <w:jc w:val="center"/>
        <w:rPr>
          <w:sz w:val="22"/>
          <w:szCs w:val="22"/>
        </w:rPr>
      </w:pPr>
      <w:r w:rsidRPr="000E0ED2">
        <w:rPr>
          <w:sz w:val="22"/>
          <w:szCs w:val="22"/>
        </w:rPr>
        <w:t>........ Timbre ou identificação do licitante ........</w:t>
      </w:r>
    </w:p>
    <w:p w:rsidR="00CE3FAB" w:rsidRPr="000E0ED2" w:rsidRDefault="00CE3FAB" w:rsidP="00CE3FAB">
      <w:pPr>
        <w:spacing w:line="360" w:lineRule="auto"/>
        <w:rPr>
          <w:sz w:val="22"/>
          <w:szCs w:val="22"/>
        </w:rPr>
      </w:pPr>
      <w:r w:rsidRPr="000E0ED2">
        <w:rPr>
          <w:sz w:val="22"/>
          <w:szCs w:val="22"/>
        </w:rPr>
        <w:t>Ao</w:t>
      </w:r>
    </w:p>
    <w:p w:rsidR="00CE3FAB" w:rsidRPr="000E0ED2" w:rsidRDefault="00CE3FAB" w:rsidP="00CE3FAB">
      <w:pPr>
        <w:spacing w:line="360" w:lineRule="auto"/>
        <w:rPr>
          <w:sz w:val="22"/>
          <w:szCs w:val="22"/>
        </w:rPr>
      </w:pPr>
      <w:r w:rsidRPr="000E0ED2">
        <w:rPr>
          <w:sz w:val="22"/>
          <w:szCs w:val="22"/>
        </w:rPr>
        <w:t>PREGOEIRO DA PREFEITURA MUNICIPAL DE PALMEIRAS DE GOIÁS</w:t>
      </w:r>
    </w:p>
    <w:p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rsidR="00CE3FAB" w:rsidRPr="000E0ED2" w:rsidRDefault="00CE3FAB" w:rsidP="00CE3FAB">
      <w:pPr>
        <w:spacing w:line="360" w:lineRule="auto"/>
        <w:rPr>
          <w:sz w:val="22"/>
          <w:szCs w:val="22"/>
        </w:rPr>
      </w:pPr>
      <w:r w:rsidRPr="000E0ED2">
        <w:rPr>
          <w:sz w:val="22"/>
          <w:szCs w:val="22"/>
        </w:rPr>
        <w:t xml:space="preserve">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Prezados (a) Senhores (a),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rsidR="00CE3FAB" w:rsidRPr="000E0ED2" w:rsidRDefault="00CE3FAB" w:rsidP="00CE3FAB">
      <w:pPr>
        <w:spacing w:line="360" w:lineRule="auto"/>
        <w:rPr>
          <w:sz w:val="22"/>
          <w:szCs w:val="22"/>
        </w:rPr>
      </w:pPr>
      <w:r w:rsidRPr="000E0ED2">
        <w:rPr>
          <w:sz w:val="22"/>
          <w:szCs w:val="22"/>
        </w:rPr>
        <w:t>Caso a nossa proposta seja aceita, comprometemo-nos:</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______________________________</w:t>
      </w:r>
    </w:p>
    <w:p w:rsidR="00CE3FAB" w:rsidRPr="005C21C4" w:rsidRDefault="00CE3FAB" w:rsidP="00CE3FAB">
      <w:pPr>
        <w:spacing w:line="360" w:lineRule="auto"/>
        <w:jc w:val="center"/>
        <w:rPr>
          <w:sz w:val="22"/>
          <w:szCs w:val="22"/>
        </w:rPr>
      </w:pPr>
      <w:r w:rsidRPr="000E0ED2">
        <w:rPr>
          <w:sz w:val="22"/>
          <w:szCs w:val="22"/>
        </w:rPr>
        <w:t>Assinatura e carimbo da Empresa</w:t>
      </w:r>
    </w:p>
    <w:p w:rsidR="00CE3FAB" w:rsidRDefault="00CE3FAB" w:rsidP="00CE3FAB"/>
    <w:p w:rsidR="00CE3FAB" w:rsidRDefault="00CE3FAB"/>
    <w:sectPr w:rsidR="00CE3FAB"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69E" w:rsidRDefault="004C069E">
      <w:r>
        <w:separator/>
      </w:r>
    </w:p>
  </w:endnote>
  <w:endnote w:type="continuationSeparator" w:id="0">
    <w:p w:rsidR="004C069E" w:rsidRDefault="004C0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4C069E" w:rsidRDefault="004C069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701BA3B" wp14:editId="68522B5F">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4C069E" w:rsidRDefault="004C069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A1142" w:rsidRPr="00EA1142">
                                    <w:rPr>
                                      <w:b/>
                                      <w:bCs/>
                                      <w:noProof/>
                                      <w:color w:val="FFFFFF" w:themeColor="background1"/>
                                      <w:sz w:val="32"/>
                                      <w:szCs w:val="32"/>
                                    </w:rPr>
                                    <w:t>28</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4C069E" w:rsidRDefault="004C069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A1142" w:rsidRPr="00EA1142">
                              <w:rPr>
                                <w:b/>
                                <w:bCs/>
                                <w:noProof/>
                                <w:color w:val="FFFFFF" w:themeColor="background1"/>
                                <w:sz w:val="32"/>
                                <w:szCs w:val="32"/>
                              </w:rPr>
                              <w:t>28</w:t>
                            </w:r>
                            <w:r>
                              <w:rPr>
                                <w:b/>
                                <w:bCs/>
                                <w:color w:val="FFFFFF" w:themeColor="background1"/>
                                <w:sz w:val="32"/>
                                <w:szCs w:val="32"/>
                              </w:rPr>
                              <w:fldChar w:fldCharType="end"/>
                            </w:r>
                          </w:p>
                        </w:txbxContent>
                      </v:textbox>
                      <w10:wrap anchorx="margin" anchory="margin"/>
                    </v:oval>
                  </w:pict>
                </mc:Fallback>
              </mc:AlternateContent>
            </w:r>
          </w:p>
        </w:sdtContent>
      </w:sdt>
    </w:sdtContent>
  </w:sdt>
  <w:p w:rsidR="004C069E" w:rsidRDefault="004C069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69E" w:rsidRDefault="004C069E">
      <w:r>
        <w:separator/>
      </w:r>
    </w:p>
  </w:footnote>
  <w:footnote w:type="continuationSeparator" w:id="0">
    <w:p w:rsidR="004C069E" w:rsidRDefault="004C0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69E" w:rsidRPr="00333082" w:rsidRDefault="004C069E" w:rsidP="00CE3FAB">
    <w:pPr>
      <w:jc w:val="center"/>
      <w:rPr>
        <w:rFonts w:ascii="Arial" w:hAnsi="Arial" w:cs="Arial"/>
      </w:rPr>
    </w:pPr>
    <w:r>
      <w:rPr>
        <w:noProof/>
      </w:rPr>
      <w:drawing>
        <wp:inline distT="0" distB="0" distL="0" distR="0" wp14:anchorId="7977C354" wp14:editId="028D6FAC">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4C069E" w:rsidRDefault="004C069E" w:rsidP="00CE3FA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853343"/>
    <w:multiLevelType w:val="multilevel"/>
    <w:tmpl w:val="F30C9FAE"/>
    <w:lvl w:ilvl="0">
      <w:start w:val="1"/>
      <w:numFmt w:val="decimal"/>
      <w:lvlText w:val="%1."/>
      <w:lvlJc w:val="left"/>
      <w:pPr>
        <w:ind w:left="495" w:hanging="495"/>
      </w:pPr>
    </w:lvl>
    <w:lvl w:ilvl="1">
      <w:start w:val="1"/>
      <w:numFmt w:val="decimal"/>
      <w:lvlText w:val="%1.%2."/>
      <w:lvlJc w:val="left"/>
      <w:pPr>
        <w:ind w:left="1146" w:hanging="72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2">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3C2F1276"/>
    <w:multiLevelType w:val="multilevel"/>
    <w:tmpl w:val="A4947266"/>
    <w:lvl w:ilvl="0">
      <w:start w:val="14"/>
      <w:numFmt w:val="decimal"/>
      <w:lvlText w:val="%1."/>
      <w:lvlJc w:val="left"/>
      <w:pPr>
        <w:ind w:left="502" w:hanging="360"/>
      </w:pPr>
      <w:rPr>
        <w:rFonts w:hint="default"/>
      </w:rPr>
    </w:lvl>
    <w:lvl w:ilvl="1">
      <w:start w:val="1"/>
      <w:numFmt w:val="decimal"/>
      <w:isLgl/>
      <w:lvlText w:val="%1.%2"/>
      <w:lvlJc w:val="left"/>
      <w:pPr>
        <w:ind w:left="922" w:hanging="420"/>
      </w:pPr>
      <w:rPr>
        <w:rFonts w:hint="default"/>
        <w:b w:val="0"/>
      </w:rPr>
    </w:lvl>
    <w:lvl w:ilvl="2">
      <w:start w:val="1"/>
      <w:numFmt w:val="decimal"/>
      <w:isLgl/>
      <w:lvlText w:val="%1.%2.%3"/>
      <w:lvlJc w:val="left"/>
      <w:pPr>
        <w:ind w:left="1582" w:hanging="720"/>
      </w:pPr>
      <w:rPr>
        <w:rFonts w:hint="default"/>
        <w:b w:val="0"/>
      </w:rPr>
    </w:lvl>
    <w:lvl w:ilvl="3">
      <w:start w:val="1"/>
      <w:numFmt w:val="decimal"/>
      <w:isLgl/>
      <w:lvlText w:val="%1.%2.%3.%4"/>
      <w:lvlJc w:val="left"/>
      <w:pPr>
        <w:ind w:left="1942" w:hanging="720"/>
      </w:pPr>
      <w:rPr>
        <w:rFonts w:hint="default"/>
        <w:b w:val="0"/>
      </w:rPr>
    </w:lvl>
    <w:lvl w:ilvl="4">
      <w:start w:val="1"/>
      <w:numFmt w:val="decimal"/>
      <w:isLgl/>
      <w:lvlText w:val="%1.%2.%3.%4.%5"/>
      <w:lvlJc w:val="left"/>
      <w:pPr>
        <w:ind w:left="2662" w:hanging="1080"/>
      </w:pPr>
      <w:rPr>
        <w:rFonts w:hint="default"/>
        <w:b w:val="0"/>
      </w:rPr>
    </w:lvl>
    <w:lvl w:ilvl="5">
      <w:start w:val="1"/>
      <w:numFmt w:val="decimal"/>
      <w:isLgl/>
      <w:lvlText w:val="%1.%2.%3.%4.%5.%6"/>
      <w:lvlJc w:val="left"/>
      <w:pPr>
        <w:ind w:left="3022" w:hanging="1080"/>
      </w:pPr>
      <w:rPr>
        <w:rFonts w:hint="default"/>
        <w:b w:val="0"/>
      </w:rPr>
    </w:lvl>
    <w:lvl w:ilvl="6">
      <w:start w:val="1"/>
      <w:numFmt w:val="decimal"/>
      <w:isLgl/>
      <w:lvlText w:val="%1.%2.%3.%4.%5.%6.%7"/>
      <w:lvlJc w:val="left"/>
      <w:pPr>
        <w:ind w:left="3742" w:hanging="1440"/>
      </w:pPr>
      <w:rPr>
        <w:rFonts w:hint="default"/>
        <w:b w:val="0"/>
      </w:rPr>
    </w:lvl>
    <w:lvl w:ilvl="7">
      <w:start w:val="1"/>
      <w:numFmt w:val="decimal"/>
      <w:isLgl/>
      <w:lvlText w:val="%1.%2.%3.%4.%5.%6.%7.%8"/>
      <w:lvlJc w:val="left"/>
      <w:pPr>
        <w:ind w:left="4102" w:hanging="1440"/>
      </w:pPr>
      <w:rPr>
        <w:rFonts w:hint="default"/>
        <w:b w:val="0"/>
      </w:rPr>
    </w:lvl>
    <w:lvl w:ilvl="8">
      <w:start w:val="1"/>
      <w:numFmt w:val="decimal"/>
      <w:isLgl/>
      <w:lvlText w:val="%1.%2.%3.%4.%5.%6.%7.%8.%9"/>
      <w:lvlJc w:val="left"/>
      <w:pPr>
        <w:ind w:left="4822" w:hanging="1800"/>
      </w:pPr>
      <w:rPr>
        <w:rFonts w:hint="default"/>
        <w:b w:val="0"/>
      </w:rPr>
    </w:lvl>
  </w:abstractNum>
  <w:abstractNum w:abstractNumId="14">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15">
    <w:nsid w:val="46FD1D85"/>
    <w:multiLevelType w:val="multilevel"/>
    <w:tmpl w:val="258AA2FE"/>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nsid w:val="493B139E"/>
    <w:multiLevelType w:val="hybridMultilevel"/>
    <w:tmpl w:val="51F81746"/>
    <w:lvl w:ilvl="0" w:tplc="08D2C43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B6F2440"/>
    <w:multiLevelType w:val="multilevel"/>
    <w:tmpl w:val="7EE8EA30"/>
    <w:lvl w:ilvl="0">
      <w:start w:val="7"/>
      <w:numFmt w:val="decimal"/>
      <w:lvlText w:val="%1"/>
      <w:lvlJc w:val="left"/>
      <w:pPr>
        <w:ind w:left="360" w:hanging="360"/>
      </w:pPr>
      <w:rPr>
        <w:rFonts w:hint="default"/>
        <w:b/>
        <w:color w:val="000000"/>
      </w:rPr>
    </w:lvl>
    <w:lvl w:ilvl="1">
      <w:start w:val="1"/>
      <w:numFmt w:val="decimal"/>
      <w:isLgl/>
      <w:lvlText w:val="%1.%2"/>
      <w:lvlJc w:val="left"/>
      <w:pPr>
        <w:ind w:left="360" w:hanging="360"/>
      </w:pPr>
      <w:rPr>
        <w:rFonts w:hint="default"/>
        <w:b w:val="0"/>
        <w:color w:val="000000"/>
      </w:rPr>
    </w:lvl>
    <w:lvl w:ilvl="2">
      <w:start w:val="1"/>
      <w:numFmt w:val="decimal"/>
      <w:isLgl/>
      <w:lvlText w:val="%1.%2.%3"/>
      <w:lvlJc w:val="left"/>
      <w:pPr>
        <w:ind w:left="720" w:hanging="720"/>
      </w:pPr>
      <w:rPr>
        <w:rFonts w:hint="default"/>
        <w:b w:val="0"/>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19">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D3132B"/>
    <w:multiLevelType w:val="hybridMultilevel"/>
    <w:tmpl w:val="F40056DE"/>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2">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CF6566D"/>
    <w:multiLevelType w:val="hybridMultilevel"/>
    <w:tmpl w:val="D018BA44"/>
    <w:lvl w:ilvl="0" w:tplc="676E4A9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366462"/>
    <w:multiLevelType w:val="hybridMultilevel"/>
    <w:tmpl w:val="E4F89B9C"/>
    <w:lvl w:ilvl="0" w:tplc="0C383C04">
      <w:start w:val="6"/>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FBA538D"/>
    <w:multiLevelType w:val="multilevel"/>
    <w:tmpl w:val="21400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3"/>
  </w:num>
  <w:num w:numId="8">
    <w:abstractNumId w:val="1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25"/>
  </w:num>
  <w:num w:numId="13">
    <w:abstractNumId w:val="3"/>
  </w:num>
  <w:num w:numId="14">
    <w:abstractNumId w:val="26"/>
  </w:num>
  <w:num w:numId="15">
    <w:abstractNumId w:val="12"/>
  </w:num>
  <w:num w:numId="16">
    <w:abstractNumId w:val="24"/>
  </w:num>
  <w:num w:numId="17">
    <w:abstractNumId w:val="27"/>
  </w:num>
  <w:num w:numId="18">
    <w:abstractNumId w:val="0"/>
  </w:num>
  <w:num w:numId="19">
    <w:abstractNumId w:val="20"/>
  </w:num>
  <w:num w:numId="20">
    <w:abstractNumId w:val="17"/>
  </w:num>
  <w:num w:numId="21">
    <w:abstractNumId w:val="22"/>
  </w:num>
  <w:num w:numId="22">
    <w:abstractNumId w:val="1"/>
  </w:num>
  <w:num w:numId="23">
    <w:abstractNumId w:val="31"/>
    <w:lvlOverride w:ilvl="0">
      <w:lvl w:ilvl="0">
        <w:numFmt w:val="lowerLetter"/>
        <w:lvlText w:val="%1."/>
        <w:lvlJc w:val="left"/>
      </w:lvl>
    </w:lvlOverride>
  </w:num>
  <w:num w:numId="24">
    <w:abstractNumId w:val="29"/>
    <w:lvlOverride w:ilvl="0">
      <w:lvl w:ilvl="0">
        <w:numFmt w:val="lowerLetter"/>
        <w:lvlText w:val="%1."/>
        <w:lvlJc w:val="left"/>
      </w:lvl>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5"/>
  </w:num>
  <w:num w:numId="28">
    <w:abstractNumId w:val="18"/>
  </w:num>
  <w:num w:numId="29">
    <w:abstractNumId w:val="30"/>
  </w:num>
  <w:num w:numId="30">
    <w:abstractNumId w:val="28"/>
  </w:num>
  <w:num w:numId="31">
    <w:abstractNumId w:val="13"/>
  </w:num>
  <w:num w:numId="32">
    <w:abstractNumId w:val="21"/>
  </w:num>
  <w:num w:numId="33">
    <w:abstractNumId w:val="1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FAB"/>
    <w:rsid w:val="00013C71"/>
    <w:rsid w:val="000E3108"/>
    <w:rsid w:val="00165B86"/>
    <w:rsid w:val="00192739"/>
    <w:rsid w:val="00254800"/>
    <w:rsid w:val="00390F36"/>
    <w:rsid w:val="00491EA0"/>
    <w:rsid w:val="004A3CB3"/>
    <w:rsid w:val="004C069E"/>
    <w:rsid w:val="00563125"/>
    <w:rsid w:val="00573150"/>
    <w:rsid w:val="005A3A34"/>
    <w:rsid w:val="005B2A09"/>
    <w:rsid w:val="0063652A"/>
    <w:rsid w:val="00817691"/>
    <w:rsid w:val="00A001E0"/>
    <w:rsid w:val="00C04BD2"/>
    <w:rsid w:val="00C23CB6"/>
    <w:rsid w:val="00CE3FAB"/>
    <w:rsid w:val="00E13C70"/>
    <w:rsid w:val="00E30B42"/>
    <w:rsid w:val="00E85D72"/>
    <w:rsid w:val="00EA114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16906</Words>
  <Characters>91295</Characters>
  <Application>Microsoft Office Word</Application>
  <DocSecurity>0</DocSecurity>
  <Lines>760</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dcterms:created xsi:type="dcterms:W3CDTF">2026-03-27T13:27:00Z</dcterms:created>
  <dcterms:modified xsi:type="dcterms:W3CDTF">2026-03-27T13:27:00Z</dcterms:modified>
</cp:coreProperties>
</file>