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553317" w14:textId="0B7B838F" w:rsidR="00C5484D" w:rsidRPr="001F6865" w:rsidRDefault="00C5484D" w:rsidP="00C548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Contratação d</w:t>
      </w:r>
      <w:r w:rsidR="001F6865">
        <w:rPr>
          <w:rFonts w:ascii="Times New Roman" w:hAnsi="Times New Roman" w:cs="Times New Roman"/>
          <w:sz w:val="24"/>
          <w:szCs w:val="24"/>
        </w:rPr>
        <w:t xml:space="preserve">e apresentação teatral, tema: </w:t>
      </w:r>
      <w:r w:rsidR="001F6865">
        <w:rPr>
          <w:rFonts w:ascii="Times New Roman" w:hAnsi="Times New Roman" w:cs="Times New Roman"/>
          <w:b/>
          <w:bCs/>
          <w:sz w:val="24"/>
          <w:szCs w:val="24"/>
        </w:rPr>
        <w:t>Enrolados</w:t>
      </w:r>
    </w:p>
    <w:p w14:paraId="28357169" w14:textId="77777777" w:rsidR="003E0AC6" w:rsidRDefault="003E0AC6" w:rsidP="00C548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95E1E1" w14:textId="52A81B82" w:rsidR="00C5484D" w:rsidRDefault="00C5484D" w:rsidP="00C5484D">
      <w:pPr>
        <w:jc w:val="both"/>
        <w:rPr>
          <w:rFonts w:ascii="Times New Roman" w:hAnsi="Times New Roman" w:cs="Times New Roman"/>
          <w:sz w:val="24"/>
          <w:szCs w:val="24"/>
        </w:rPr>
      </w:pPr>
      <w:r w:rsidRPr="003B2D03">
        <w:rPr>
          <w:rFonts w:ascii="Times New Roman" w:hAnsi="Times New Roman" w:cs="Times New Roman"/>
          <w:sz w:val="24"/>
          <w:szCs w:val="24"/>
        </w:rPr>
        <w:t>A documentação apresentada pela empresa demonstra claramente que a mesma é a empresária d</w:t>
      </w:r>
      <w:r>
        <w:rPr>
          <w:rFonts w:ascii="Times New Roman" w:hAnsi="Times New Roman" w:cs="Times New Roman"/>
          <w:sz w:val="24"/>
          <w:szCs w:val="24"/>
        </w:rPr>
        <w:t>o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3B2D03">
        <w:rPr>
          <w:rFonts w:ascii="Times New Roman" w:hAnsi="Times New Roman" w:cs="Times New Roman"/>
          <w:sz w:val="24"/>
          <w:szCs w:val="24"/>
        </w:rPr>
        <w:t xml:space="preserve"> artista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3B2D03">
        <w:rPr>
          <w:rFonts w:ascii="Times New Roman" w:hAnsi="Times New Roman" w:cs="Times New Roman"/>
          <w:sz w:val="24"/>
          <w:szCs w:val="24"/>
        </w:rPr>
        <w:t>, tendo em vista que o mesmo assim a declarou, sendo essa exclusividade permanente, e não temporária, ou seja, não estando limitada apenas ao dia do evento e para um determinado município, sendo, portanto, inviável a competição por meio de um processo licitatório, porquanto que somente com est</w:t>
      </w:r>
      <w:r w:rsidR="001F6865">
        <w:rPr>
          <w:rFonts w:ascii="Times New Roman" w:hAnsi="Times New Roman" w:cs="Times New Roman"/>
          <w:sz w:val="24"/>
          <w:szCs w:val="24"/>
        </w:rPr>
        <w:t>a</w:t>
      </w:r>
      <w:r w:rsidRPr="003B2D03">
        <w:rPr>
          <w:rFonts w:ascii="Times New Roman" w:hAnsi="Times New Roman" w:cs="Times New Roman"/>
          <w:sz w:val="24"/>
          <w:szCs w:val="24"/>
        </w:rPr>
        <w:t xml:space="preserve"> empresa poderá ocorrer a contratação, pois nenhuma outra empresa do ramo de produção e comercialização de shows artísticos detém a exclusividade </w:t>
      </w:r>
      <w:r w:rsidR="00D03016">
        <w:rPr>
          <w:rFonts w:ascii="Times New Roman" w:hAnsi="Times New Roman" w:cs="Times New Roman"/>
          <w:sz w:val="24"/>
          <w:szCs w:val="24"/>
        </w:rPr>
        <w:t>d</w:t>
      </w:r>
      <w:r w:rsidR="003E0AC6">
        <w:rPr>
          <w:rFonts w:ascii="Times New Roman" w:hAnsi="Times New Roman" w:cs="Times New Roman"/>
          <w:sz w:val="24"/>
          <w:szCs w:val="24"/>
        </w:rPr>
        <w:t>o</w:t>
      </w:r>
      <w:r w:rsidR="001F6865">
        <w:rPr>
          <w:rFonts w:ascii="Times New Roman" w:hAnsi="Times New Roman" w:cs="Times New Roman"/>
          <w:sz w:val="24"/>
          <w:szCs w:val="24"/>
        </w:rPr>
        <w:t>s artistas</w:t>
      </w:r>
      <w:r w:rsidR="00D0301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23199C" w14:textId="352F17D9" w:rsidR="00D03016" w:rsidRPr="00D03016" w:rsidRDefault="00D03016" w:rsidP="00D03016">
      <w:pPr>
        <w:jc w:val="both"/>
        <w:rPr>
          <w:rFonts w:ascii="Times New Roman" w:hAnsi="Times New Roman" w:cs="Times New Roman"/>
          <w:sz w:val="24"/>
          <w:szCs w:val="24"/>
        </w:rPr>
      </w:pPr>
      <w:r w:rsidRPr="00D03016">
        <w:rPr>
          <w:rFonts w:ascii="Times New Roman" w:hAnsi="Times New Roman" w:cs="Times New Roman"/>
          <w:sz w:val="24"/>
          <w:szCs w:val="24"/>
        </w:rPr>
        <w:t>Quanto à razão da escolha do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 xml:space="preserve"> artista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 xml:space="preserve">, conforme relato da AMATUR por meio de reunião entre seu Presidente,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D0301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Diretoria de Cultura</w:t>
      </w:r>
      <w:r w:rsidRPr="00D03016">
        <w:rPr>
          <w:rFonts w:ascii="Times New Roman" w:hAnsi="Times New Roman" w:cs="Times New Roman"/>
          <w:sz w:val="24"/>
          <w:szCs w:val="24"/>
        </w:rPr>
        <w:t xml:space="preserve"> e demais representantes do município nos autos do processo administrativo do qual decorreu essa inexigibilidade, a razão da escolha da apresentação artística se deu em comemoração</w:t>
      </w:r>
      <w:r w:rsidR="001F6865">
        <w:rPr>
          <w:rFonts w:ascii="Times New Roman" w:hAnsi="Times New Roman" w:cs="Times New Roman"/>
          <w:sz w:val="24"/>
          <w:szCs w:val="24"/>
        </w:rPr>
        <w:t xml:space="preserve"> à Festa das Crianças, constante no Calendário Cultural 2024</w:t>
      </w:r>
      <w:r w:rsidRPr="00D03016">
        <w:rPr>
          <w:rFonts w:ascii="Times New Roman" w:hAnsi="Times New Roman" w:cs="Times New Roman"/>
          <w:sz w:val="24"/>
          <w:szCs w:val="24"/>
        </w:rPr>
        <w:t>. Esse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 xml:space="preserve"> artista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 xml:space="preserve"> </w:t>
      </w:r>
      <w:r w:rsidR="001F6865">
        <w:rPr>
          <w:rFonts w:ascii="Times New Roman" w:hAnsi="Times New Roman" w:cs="Times New Roman"/>
          <w:sz w:val="24"/>
          <w:szCs w:val="24"/>
        </w:rPr>
        <w:t>são</w:t>
      </w:r>
      <w:r w:rsidRPr="00D03016">
        <w:rPr>
          <w:rFonts w:ascii="Times New Roman" w:hAnsi="Times New Roman" w:cs="Times New Roman"/>
          <w:sz w:val="24"/>
          <w:szCs w:val="24"/>
        </w:rPr>
        <w:t xml:space="preserve"> reconhecido</w:t>
      </w:r>
      <w:r w:rsidR="001F686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 xml:space="preserve"> p</w:t>
      </w:r>
      <w:r w:rsidR="000847A5">
        <w:rPr>
          <w:rFonts w:ascii="Times New Roman" w:hAnsi="Times New Roman" w:cs="Times New Roman"/>
          <w:sz w:val="24"/>
          <w:szCs w:val="24"/>
        </w:rPr>
        <w:t>or sua cenografia e figurinos serem bastante fieis a personagens consagrados dentro do público infantil. Além disso, c</w:t>
      </w:r>
      <w:r w:rsidR="003E0AC6">
        <w:rPr>
          <w:rFonts w:ascii="Times New Roman" w:hAnsi="Times New Roman" w:cs="Times New Roman"/>
          <w:sz w:val="24"/>
          <w:szCs w:val="24"/>
        </w:rPr>
        <w:t xml:space="preserve">om mais de </w:t>
      </w:r>
      <w:r w:rsidR="000847A5">
        <w:rPr>
          <w:rFonts w:ascii="Times New Roman" w:hAnsi="Times New Roman" w:cs="Times New Roman"/>
          <w:sz w:val="24"/>
          <w:szCs w:val="24"/>
        </w:rPr>
        <w:t>30 mil</w:t>
      </w:r>
      <w:r w:rsidR="003E0AC6">
        <w:rPr>
          <w:rFonts w:ascii="Times New Roman" w:hAnsi="Times New Roman" w:cs="Times New Roman"/>
          <w:sz w:val="24"/>
          <w:szCs w:val="24"/>
        </w:rPr>
        <w:t xml:space="preserve"> de seguidores no Instagram,</w:t>
      </w:r>
      <w:r w:rsidR="000847A5">
        <w:rPr>
          <w:rFonts w:ascii="Times New Roman" w:hAnsi="Times New Roman" w:cs="Times New Roman"/>
          <w:sz w:val="24"/>
          <w:szCs w:val="24"/>
        </w:rPr>
        <w:t xml:space="preserve"> a empresa comprova ter</w:t>
      </w:r>
      <w:r w:rsidR="003E0AC6">
        <w:rPr>
          <w:rFonts w:ascii="Times New Roman" w:hAnsi="Times New Roman" w:cs="Times New Roman"/>
          <w:sz w:val="24"/>
          <w:szCs w:val="24"/>
        </w:rPr>
        <w:t xml:space="preserve"> </w:t>
      </w:r>
      <w:r w:rsidRPr="00D03016">
        <w:rPr>
          <w:rFonts w:ascii="Times New Roman" w:hAnsi="Times New Roman" w:cs="Times New Roman"/>
          <w:sz w:val="24"/>
          <w:szCs w:val="24"/>
        </w:rPr>
        <w:t xml:space="preserve">aceitação popular. Não há dúvida de que </w:t>
      </w:r>
      <w:r w:rsidR="003E0AC6">
        <w:rPr>
          <w:rFonts w:ascii="Times New Roman" w:hAnsi="Times New Roman" w:cs="Times New Roman"/>
          <w:sz w:val="24"/>
          <w:szCs w:val="24"/>
        </w:rPr>
        <w:t>o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 w:rsidR="003E0AC6">
        <w:rPr>
          <w:rFonts w:ascii="Times New Roman" w:hAnsi="Times New Roman" w:cs="Times New Roman"/>
          <w:sz w:val="24"/>
          <w:szCs w:val="24"/>
        </w:rPr>
        <w:t xml:space="preserve"> artista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 xml:space="preserve"> possu</w:t>
      </w:r>
      <w:r w:rsidR="000847A5">
        <w:rPr>
          <w:rFonts w:ascii="Times New Roman" w:hAnsi="Times New Roman" w:cs="Times New Roman"/>
          <w:sz w:val="24"/>
          <w:szCs w:val="24"/>
        </w:rPr>
        <w:t>em</w:t>
      </w:r>
      <w:r w:rsidRPr="00D03016">
        <w:rPr>
          <w:rFonts w:ascii="Times New Roman" w:hAnsi="Times New Roman" w:cs="Times New Roman"/>
          <w:sz w:val="24"/>
          <w:szCs w:val="24"/>
        </w:rPr>
        <w:t xml:space="preserve"> reputação, experiência e conhecimento compatíveis com a dimensão do evento que a Administração Municipal se propõe a realizar no Município. </w:t>
      </w:r>
    </w:p>
    <w:p w14:paraId="349A4F83" w14:textId="5C735195" w:rsidR="00D03016" w:rsidRPr="00D03016" w:rsidRDefault="000847A5" w:rsidP="00D0301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empresa Ilumini</w:t>
      </w:r>
      <w:r w:rsidR="00D03016" w:rsidRPr="00D03016">
        <w:rPr>
          <w:rFonts w:ascii="Times New Roman" w:hAnsi="Times New Roman" w:cs="Times New Roman"/>
          <w:sz w:val="24"/>
          <w:szCs w:val="24"/>
        </w:rPr>
        <w:t xml:space="preserve">, ao longo de sua história, tem participado dos mais variados eventos </w:t>
      </w:r>
      <w:r>
        <w:rPr>
          <w:rFonts w:ascii="Times New Roman" w:hAnsi="Times New Roman" w:cs="Times New Roman"/>
          <w:sz w:val="24"/>
          <w:szCs w:val="24"/>
        </w:rPr>
        <w:t>infantis</w:t>
      </w:r>
      <w:r w:rsidR="00D03016" w:rsidRPr="00D03016">
        <w:rPr>
          <w:rFonts w:ascii="Times New Roman" w:hAnsi="Times New Roman" w:cs="Times New Roman"/>
          <w:sz w:val="24"/>
          <w:szCs w:val="24"/>
        </w:rPr>
        <w:t>, a escolha contribui para maior movimentação turística no Município de Itaberaí, promovendo a cultura atendendo as necessidades da AMATUR - Ag</w:t>
      </w:r>
      <w:r w:rsidR="00D22563">
        <w:rPr>
          <w:rFonts w:ascii="Times New Roman" w:hAnsi="Times New Roman" w:cs="Times New Roman"/>
          <w:sz w:val="24"/>
          <w:szCs w:val="24"/>
        </w:rPr>
        <w:t>ê</w:t>
      </w:r>
      <w:r w:rsidR="00D03016" w:rsidRPr="00D03016">
        <w:rPr>
          <w:rFonts w:ascii="Times New Roman" w:hAnsi="Times New Roman" w:cs="Times New Roman"/>
          <w:sz w:val="24"/>
          <w:szCs w:val="24"/>
        </w:rPr>
        <w:t>ncia de Meio Ambiente, Turismo e Cultura.</w:t>
      </w:r>
    </w:p>
    <w:p w14:paraId="1EE92644" w14:textId="6AFE65CA" w:rsidR="00D03016" w:rsidRPr="00D03016" w:rsidRDefault="00D03016" w:rsidP="00D03016">
      <w:pPr>
        <w:jc w:val="both"/>
        <w:rPr>
          <w:rFonts w:ascii="Times New Roman" w:hAnsi="Times New Roman" w:cs="Times New Roman"/>
          <w:sz w:val="24"/>
          <w:szCs w:val="24"/>
        </w:rPr>
      </w:pPr>
      <w:r w:rsidRPr="00D03016">
        <w:rPr>
          <w:rFonts w:ascii="Times New Roman" w:hAnsi="Times New Roman" w:cs="Times New Roman"/>
          <w:sz w:val="24"/>
          <w:szCs w:val="24"/>
        </w:rPr>
        <w:t xml:space="preserve">Assim sendo, a administração da AMATUR analisou a razoabilidade dos preços </w:t>
      </w:r>
      <w:r w:rsidR="003E0AC6" w:rsidRPr="00D03016">
        <w:rPr>
          <w:rFonts w:ascii="Times New Roman" w:hAnsi="Times New Roman" w:cs="Times New Roman"/>
          <w:sz w:val="24"/>
          <w:szCs w:val="24"/>
        </w:rPr>
        <w:t>das apresentações artísticas</w:t>
      </w:r>
      <w:r w:rsidRPr="00D03016">
        <w:rPr>
          <w:rFonts w:ascii="Times New Roman" w:hAnsi="Times New Roman" w:cs="Times New Roman"/>
          <w:sz w:val="24"/>
          <w:szCs w:val="24"/>
        </w:rPr>
        <w:t xml:space="preserve">, sendo: </w:t>
      </w:r>
      <w:r w:rsidR="000847A5">
        <w:rPr>
          <w:rFonts w:ascii="Times New Roman" w:hAnsi="Times New Roman" w:cs="Times New Roman"/>
          <w:sz w:val="24"/>
          <w:szCs w:val="24"/>
        </w:rPr>
        <w:t xml:space="preserve">Apresentação Teatral com 7 atores, tema Enrolados, </w:t>
      </w:r>
      <w:r w:rsidRPr="00D03016">
        <w:rPr>
          <w:rFonts w:ascii="Times New Roman" w:hAnsi="Times New Roman" w:cs="Times New Roman"/>
          <w:sz w:val="24"/>
          <w:szCs w:val="24"/>
        </w:rPr>
        <w:t xml:space="preserve">com duração de </w:t>
      </w:r>
      <w:r w:rsidR="000847A5">
        <w:rPr>
          <w:rFonts w:ascii="Times New Roman" w:hAnsi="Times New Roman" w:cs="Times New Roman"/>
          <w:sz w:val="24"/>
          <w:szCs w:val="24"/>
        </w:rPr>
        <w:t>4</w:t>
      </w:r>
      <w:r w:rsidRPr="00D03016">
        <w:rPr>
          <w:rFonts w:ascii="Times New Roman" w:hAnsi="Times New Roman" w:cs="Times New Roman"/>
          <w:sz w:val="24"/>
          <w:szCs w:val="24"/>
        </w:rPr>
        <w:t>0</w:t>
      </w:r>
      <w:r w:rsidR="000847A5">
        <w:rPr>
          <w:rFonts w:ascii="Times New Roman" w:hAnsi="Times New Roman" w:cs="Times New Roman"/>
          <w:sz w:val="24"/>
          <w:szCs w:val="24"/>
        </w:rPr>
        <w:t>min</w:t>
      </w:r>
      <w:r w:rsidRPr="00D03016">
        <w:rPr>
          <w:rFonts w:ascii="Times New Roman" w:hAnsi="Times New Roman" w:cs="Times New Roman"/>
          <w:sz w:val="24"/>
          <w:szCs w:val="24"/>
        </w:rPr>
        <w:t xml:space="preserve"> (</w:t>
      </w:r>
      <w:r w:rsidR="000847A5">
        <w:rPr>
          <w:rFonts w:ascii="Times New Roman" w:hAnsi="Times New Roman" w:cs="Times New Roman"/>
          <w:sz w:val="24"/>
          <w:szCs w:val="24"/>
        </w:rPr>
        <w:t>quarenta</w:t>
      </w:r>
      <w:r w:rsidRPr="00D03016">
        <w:rPr>
          <w:rFonts w:ascii="Times New Roman" w:hAnsi="Times New Roman" w:cs="Times New Roman"/>
          <w:sz w:val="24"/>
          <w:szCs w:val="24"/>
        </w:rPr>
        <w:t xml:space="preserve"> minutos), totalizando o valor global de R$ </w:t>
      </w:r>
      <w:r w:rsidR="000847A5">
        <w:rPr>
          <w:rFonts w:ascii="Times New Roman" w:hAnsi="Times New Roman" w:cs="Times New Roman"/>
          <w:sz w:val="24"/>
          <w:szCs w:val="24"/>
        </w:rPr>
        <w:t>10</w:t>
      </w:r>
      <w:r w:rsidRPr="00D03016">
        <w:rPr>
          <w:rFonts w:ascii="Times New Roman" w:hAnsi="Times New Roman" w:cs="Times New Roman"/>
          <w:sz w:val="24"/>
          <w:szCs w:val="24"/>
        </w:rPr>
        <w:t>.</w:t>
      </w:r>
      <w:r w:rsidR="000847A5">
        <w:rPr>
          <w:rFonts w:ascii="Times New Roman" w:hAnsi="Times New Roman" w:cs="Times New Roman"/>
          <w:sz w:val="24"/>
          <w:szCs w:val="24"/>
        </w:rPr>
        <w:t>8</w:t>
      </w:r>
      <w:r w:rsidRPr="00D03016">
        <w:rPr>
          <w:rFonts w:ascii="Times New Roman" w:hAnsi="Times New Roman" w:cs="Times New Roman"/>
          <w:sz w:val="24"/>
          <w:szCs w:val="24"/>
        </w:rPr>
        <w:t>00,00 (</w:t>
      </w:r>
      <w:r w:rsidR="000847A5">
        <w:rPr>
          <w:rFonts w:ascii="Times New Roman" w:hAnsi="Times New Roman" w:cs="Times New Roman"/>
          <w:sz w:val="24"/>
          <w:szCs w:val="24"/>
        </w:rPr>
        <w:t xml:space="preserve">dez </w:t>
      </w:r>
      <w:r w:rsidRPr="00D03016">
        <w:rPr>
          <w:rFonts w:ascii="Times New Roman" w:hAnsi="Times New Roman" w:cs="Times New Roman"/>
          <w:sz w:val="24"/>
          <w:szCs w:val="24"/>
        </w:rPr>
        <w:t>mil</w:t>
      </w:r>
      <w:r w:rsidR="000847A5">
        <w:rPr>
          <w:rFonts w:ascii="Times New Roman" w:hAnsi="Times New Roman" w:cs="Times New Roman"/>
          <w:sz w:val="24"/>
          <w:szCs w:val="24"/>
        </w:rPr>
        <w:t xml:space="preserve"> e oitocentos</w:t>
      </w:r>
      <w:r w:rsidRPr="00D03016">
        <w:rPr>
          <w:rFonts w:ascii="Times New Roman" w:hAnsi="Times New Roman" w:cs="Times New Roman"/>
          <w:sz w:val="24"/>
          <w:szCs w:val="24"/>
        </w:rPr>
        <w:t xml:space="preserve"> reais) proposto pela empresa </w:t>
      </w:r>
      <w:r w:rsidR="000847A5">
        <w:rPr>
          <w:rFonts w:ascii="Times New Roman" w:hAnsi="Times New Roman" w:cs="Times New Roman"/>
          <w:sz w:val="24"/>
          <w:szCs w:val="24"/>
        </w:rPr>
        <w:t>Ilumini Eventos</w:t>
      </w:r>
      <w:r w:rsidRPr="00D03016">
        <w:rPr>
          <w:rFonts w:ascii="Times New Roman" w:hAnsi="Times New Roman" w:cs="Times New Roman"/>
          <w:sz w:val="24"/>
          <w:szCs w:val="24"/>
        </w:rPr>
        <w:t xml:space="preserve">, CNPJ </w:t>
      </w:r>
      <w:r w:rsidR="000847A5">
        <w:rPr>
          <w:rFonts w:ascii="Times New Roman" w:hAnsi="Times New Roman" w:cs="Times New Roman"/>
          <w:sz w:val="24"/>
          <w:szCs w:val="24"/>
        </w:rPr>
        <w:t>21.228.023/0001-28</w:t>
      </w:r>
      <w:r w:rsidRPr="00D03016">
        <w:rPr>
          <w:rFonts w:ascii="Times New Roman" w:hAnsi="Times New Roman" w:cs="Times New Roman"/>
          <w:sz w:val="24"/>
          <w:szCs w:val="24"/>
        </w:rPr>
        <w:t>, empresa representante exclusiva d</w:t>
      </w:r>
      <w:r w:rsidR="003E0AC6">
        <w:rPr>
          <w:rFonts w:ascii="Times New Roman" w:hAnsi="Times New Roman" w:cs="Times New Roman"/>
          <w:sz w:val="24"/>
          <w:szCs w:val="24"/>
        </w:rPr>
        <w:t>o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 w:rsidR="003E0AC6">
        <w:rPr>
          <w:rFonts w:ascii="Times New Roman" w:hAnsi="Times New Roman" w:cs="Times New Roman"/>
          <w:sz w:val="24"/>
          <w:szCs w:val="24"/>
        </w:rPr>
        <w:t xml:space="preserve"> artista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 w:rsidRPr="00D03016">
        <w:rPr>
          <w:rFonts w:ascii="Times New Roman" w:hAnsi="Times New Roman" w:cs="Times New Roman"/>
          <w:sz w:val="24"/>
          <w:szCs w:val="24"/>
        </w:rPr>
        <w:t>, a fim de se manifestar a respeito da compatibilidade desse valor com o interesse público.</w:t>
      </w:r>
    </w:p>
    <w:p w14:paraId="339D3B93" w14:textId="67F9EBF1" w:rsidR="00C5484D" w:rsidRDefault="00C5484D" w:rsidP="00C5484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Da consagração </w:t>
      </w:r>
      <w:r w:rsidR="000847A5">
        <w:rPr>
          <w:rFonts w:ascii="Times New Roman" w:hAnsi="Times New Roman" w:cs="Times New Roman"/>
          <w:sz w:val="24"/>
          <w:szCs w:val="24"/>
        </w:rPr>
        <w:t>dos artistas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3B2D03">
        <w:rPr>
          <w:rFonts w:ascii="Times New Roman" w:hAnsi="Times New Roman" w:cs="Times New Roman"/>
          <w:sz w:val="24"/>
          <w:szCs w:val="24"/>
        </w:rPr>
        <w:t xml:space="preserve">purando os fatos trazidos pela </w:t>
      </w:r>
      <w:r>
        <w:rPr>
          <w:rFonts w:ascii="Times New Roman" w:hAnsi="Times New Roman" w:cs="Times New Roman"/>
          <w:sz w:val="24"/>
          <w:szCs w:val="24"/>
        </w:rPr>
        <w:t>AMATUR através da Diretoria d</w:t>
      </w:r>
      <w:r w:rsidRPr="003B2D03">
        <w:rPr>
          <w:rFonts w:ascii="Times New Roman" w:hAnsi="Times New Roman" w:cs="Times New Roman"/>
          <w:sz w:val="24"/>
          <w:szCs w:val="24"/>
        </w:rPr>
        <w:t xml:space="preserve">e Cultura do município em relação à escolha do artista, observamos que </w:t>
      </w:r>
      <w:r>
        <w:rPr>
          <w:rFonts w:ascii="Times New Roman" w:hAnsi="Times New Roman" w:cs="Times New Roman"/>
          <w:sz w:val="24"/>
          <w:szCs w:val="24"/>
        </w:rPr>
        <w:t>o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artista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 w:rsidRPr="003B2D03">
        <w:rPr>
          <w:rFonts w:ascii="Times New Roman" w:hAnsi="Times New Roman" w:cs="Times New Roman"/>
          <w:sz w:val="24"/>
          <w:szCs w:val="24"/>
        </w:rPr>
        <w:t xml:space="preserve"> </w:t>
      </w:r>
      <w:r w:rsidR="000847A5">
        <w:rPr>
          <w:rFonts w:ascii="Times New Roman" w:hAnsi="Times New Roman" w:cs="Times New Roman"/>
          <w:sz w:val="24"/>
          <w:szCs w:val="24"/>
        </w:rPr>
        <w:t>são</w:t>
      </w:r>
      <w:r w:rsidRPr="003B2D03">
        <w:rPr>
          <w:rFonts w:ascii="Times New Roman" w:hAnsi="Times New Roman" w:cs="Times New Roman"/>
          <w:sz w:val="24"/>
          <w:szCs w:val="24"/>
        </w:rPr>
        <w:t xml:space="preserve"> </w:t>
      </w:r>
      <w:r w:rsidR="000847A5">
        <w:rPr>
          <w:rFonts w:ascii="Times New Roman" w:hAnsi="Times New Roman" w:cs="Times New Roman"/>
          <w:sz w:val="24"/>
          <w:szCs w:val="24"/>
        </w:rPr>
        <w:t>re</w:t>
      </w:r>
      <w:r w:rsidRPr="003B2D03">
        <w:rPr>
          <w:rFonts w:ascii="Times New Roman" w:hAnsi="Times New Roman" w:cs="Times New Roman"/>
          <w:sz w:val="24"/>
          <w:szCs w:val="24"/>
        </w:rPr>
        <w:t>conhecid</w:t>
      </w:r>
      <w:r>
        <w:rPr>
          <w:rFonts w:ascii="Times New Roman" w:hAnsi="Times New Roman" w:cs="Times New Roman"/>
          <w:sz w:val="24"/>
          <w:szCs w:val="24"/>
        </w:rPr>
        <w:t>o</w:t>
      </w:r>
      <w:r w:rsidR="000847A5">
        <w:rPr>
          <w:rFonts w:ascii="Times New Roman" w:hAnsi="Times New Roman" w:cs="Times New Roman"/>
          <w:sz w:val="24"/>
          <w:szCs w:val="24"/>
        </w:rPr>
        <w:t>s</w:t>
      </w:r>
      <w:r w:rsidRPr="003B2D03">
        <w:rPr>
          <w:rFonts w:ascii="Times New Roman" w:hAnsi="Times New Roman" w:cs="Times New Roman"/>
          <w:sz w:val="24"/>
          <w:szCs w:val="24"/>
        </w:rPr>
        <w:t xml:space="preserve"> </w:t>
      </w:r>
      <w:r w:rsidR="000847A5">
        <w:rPr>
          <w:rFonts w:ascii="Times New Roman" w:hAnsi="Times New Roman" w:cs="Times New Roman"/>
          <w:sz w:val="24"/>
          <w:szCs w:val="24"/>
        </w:rPr>
        <w:t>pelas apresentações</w:t>
      </w:r>
      <w:r w:rsidRPr="003B2D03">
        <w:rPr>
          <w:rFonts w:ascii="Times New Roman" w:hAnsi="Times New Roman" w:cs="Times New Roman"/>
          <w:sz w:val="24"/>
          <w:szCs w:val="24"/>
        </w:rPr>
        <w:t xml:space="preserve"> que realiza, gozando de excelente conceito e aceitação popular,</w:t>
      </w:r>
      <w:r w:rsidR="003E0AC6">
        <w:rPr>
          <w:rFonts w:ascii="Times New Roman" w:hAnsi="Times New Roman" w:cs="Times New Roman"/>
          <w:sz w:val="24"/>
          <w:szCs w:val="24"/>
        </w:rPr>
        <w:t xml:space="preserve"> além do alto número de seguidores nas redes sociais,</w:t>
      </w:r>
      <w:r w:rsidRPr="003B2D03">
        <w:rPr>
          <w:rFonts w:ascii="Times New Roman" w:hAnsi="Times New Roman" w:cs="Times New Roman"/>
          <w:sz w:val="24"/>
          <w:szCs w:val="24"/>
        </w:rPr>
        <w:t xml:space="preserve"> estando devidamente comp</w:t>
      </w:r>
      <w:r>
        <w:rPr>
          <w:rFonts w:ascii="Times New Roman" w:hAnsi="Times New Roman" w:cs="Times New Roman"/>
          <w:sz w:val="24"/>
          <w:szCs w:val="24"/>
        </w:rPr>
        <w:t>rovada a consagração dessa artista</w:t>
      </w:r>
      <w:r w:rsidRPr="003B2D03">
        <w:rPr>
          <w:rFonts w:ascii="Times New Roman" w:hAnsi="Times New Roman" w:cs="Times New Roman"/>
          <w:sz w:val="24"/>
          <w:szCs w:val="24"/>
        </w:rPr>
        <w:t xml:space="preserve"> pelo público loca</w:t>
      </w:r>
      <w:r w:rsidR="00C0236F">
        <w:rPr>
          <w:rFonts w:ascii="Times New Roman" w:hAnsi="Times New Roman" w:cs="Times New Roman"/>
          <w:sz w:val="24"/>
          <w:szCs w:val="24"/>
        </w:rPr>
        <w:t>l</w:t>
      </w:r>
      <w:r w:rsidRPr="003B2D03">
        <w:rPr>
          <w:rFonts w:ascii="Times New Roman" w:hAnsi="Times New Roman" w:cs="Times New Roman"/>
          <w:sz w:val="24"/>
          <w:szCs w:val="24"/>
        </w:rPr>
        <w:t xml:space="preserve">, mediante a juntada de noticiários de sites da internet, como </w:t>
      </w:r>
      <w:r w:rsidR="00F63343">
        <w:rPr>
          <w:rFonts w:ascii="Times New Roman" w:hAnsi="Times New Roman" w:cs="Times New Roman"/>
          <w:sz w:val="24"/>
          <w:szCs w:val="24"/>
        </w:rPr>
        <w:t>Instagram</w:t>
      </w:r>
      <w:r w:rsidRPr="003B2D03">
        <w:rPr>
          <w:rFonts w:ascii="Times New Roman" w:hAnsi="Times New Roman" w:cs="Times New Roman"/>
          <w:sz w:val="24"/>
          <w:szCs w:val="24"/>
        </w:rPr>
        <w:t xml:space="preserve">, demonstrando contratações pretéritas desse artista, folders e cartazes que anunciam a apresentação </w:t>
      </w:r>
      <w:r w:rsidR="00C0236F">
        <w:rPr>
          <w:rFonts w:ascii="Times New Roman" w:hAnsi="Times New Roman" w:cs="Times New Roman"/>
          <w:sz w:val="24"/>
          <w:szCs w:val="24"/>
        </w:rPr>
        <w:t>dos artistas</w:t>
      </w:r>
      <w:r w:rsidRPr="003B2D03">
        <w:rPr>
          <w:rFonts w:ascii="Times New Roman" w:hAnsi="Times New Roman" w:cs="Times New Roman"/>
          <w:sz w:val="24"/>
          <w:szCs w:val="24"/>
        </w:rPr>
        <w:t xml:space="preserve"> em </w:t>
      </w:r>
      <w:r w:rsidRPr="003B2D03">
        <w:rPr>
          <w:rFonts w:ascii="Times New Roman" w:hAnsi="Times New Roman" w:cs="Times New Roman"/>
          <w:sz w:val="24"/>
          <w:szCs w:val="24"/>
        </w:rPr>
        <w:lastRenderedPageBreak/>
        <w:t xml:space="preserve">eventos festivos da mesma natureza do evento a ser realizado pelo município de </w:t>
      </w:r>
      <w:r>
        <w:rPr>
          <w:rFonts w:ascii="Times New Roman" w:hAnsi="Times New Roman" w:cs="Times New Roman"/>
          <w:sz w:val="24"/>
          <w:szCs w:val="24"/>
        </w:rPr>
        <w:t>Itaberaí-GO</w:t>
      </w:r>
      <w:r w:rsidRPr="003B2D03">
        <w:rPr>
          <w:rFonts w:ascii="Times New Roman" w:hAnsi="Times New Roman" w:cs="Times New Roman"/>
          <w:sz w:val="24"/>
          <w:szCs w:val="24"/>
        </w:rPr>
        <w:t>, estando os mesmos anexados nos autos desse processo de inexigibilidade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033D36" w14:textId="77777777" w:rsidR="00C5484D" w:rsidRDefault="00C5484D" w:rsidP="00C548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500D0B" w14:textId="77777777" w:rsidR="00C5484D" w:rsidRDefault="00C5484D" w:rsidP="00C5484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114353" w14:textId="77777777" w:rsidR="00C5484D" w:rsidRPr="003B2D03" w:rsidRDefault="00C5484D" w:rsidP="00C5484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D03">
        <w:rPr>
          <w:rFonts w:ascii="Times New Roman" w:hAnsi="Times New Roman" w:cs="Times New Roman"/>
          <w:b/>
          <w:sz w:val="24"/>
          <w:szCs w:val="24"/>
        </w:rPr>
        <w:t>Frederico Simões Raimundo de Lima</w:t>
      </w:r>
    </w:p>
    <w:p w14:paraId="2C50A94F" w14:textId="77777777" w:rsidR="00C5484D" w:rsidRDefault="00C5484D" w:rsidP="00C5484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AMATUR</w:t>
      </w:r>
    </w:p>
    <w:p w14:paraId="2D7C1397" w14:textId="77777777" w:rsidR="00C5484D" w:rsidRDefault="00C5484D" w:rsidP="00C5484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8931100" w14:textId="77777777" w:rsidR="00D03016" w:rsidRDefault="00D03016" w:rsidP="00C5484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7521DFD" w14:textId="77777777" w:rsidR="00D03016" w:rsidRDefault="00D03016" w:rsidP="00C5484D">
      <w:pPr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8E6B14" w14:textId="04D75CAB" w:rsidR="00FE5805" w:rsidRPr="00C5484D" w:rsidRDefault="00FE5805" w:rsidP="00C5484D"/>
    <w:sectPr w:rsidR="00FE5805" w:rsidRPr="00C5484D" w:rsidSect="009D24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11" w:right="1700" w:bottom="1417" w:left="1701" w:header="708" w:footer="8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A28317" w14:textId="77777777" w:rsidR="00153ABA" w:rsidRDefault="00153ABA" w:rsidP="00032F0A">
      <w:pPr>
        <w:spacing w:after="0" w:line="240" w:lineRule="auto"/>
      </w:pPr>
      <w:r>
        <w:separator/>
      </w:r>
    </w:p>
  </w:endnote>
  <w:endnote w:type="continuationSeparator" w:id="0">
    <w:p w14:paraId="776539BB" w14:textId="77777777" w:rsidR="00153ABA" w:rsidRDefault="00153ABA" w:rsidP="0003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3F635" w14:textId="77777777" w:rsidR="00597E36" w:rsidRDefault="00597E3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B3496" w14:textId="77777777" w:rsidR="0008197A" w:rsidRPr="00C54B64" w:rsidRDefault="0008197A" w:rsidP="00D440F4">
    <w:pPr>
      <w:pStyle w:val="Rodap"/>
      <w:pBdr>
        <w:bottom w:val="single" w:sz="12" w:space="1" w:color="000000"/>
      </w:pBdr>
      <w:rPr>
        <w:rFonts w:ascii="Arial" w:hAnsi="Arial" w:cs="Arial"/>
        <w:sz w:val="20"/>
        <w:szCs w:val="20"/>
      </w:rPr>
    </w:pPr>
  </w:p>
  <w:p w14:paraId="7F7D08F9" w14:textId="77777777" w:rsidR="0008197A" w:rsidRPr="00C54B64" w:rsidRDefault="0008197A" w:rsidP="00D440F4">
    <w:pPr>
      <w:pStyle w:val="Rodap"/>
      <w:tabs>
        <w:tab w:val="clear" w:pos="4252"/>
        <w:tab w:val="center" w:pos="3686"/>
      </w:tabs>
      <w:rPr>
        <w:rFonts w:ascii="Arial" w:hAnsi="Arial" w:cs="Arial"/>
        <w:smallCaps/>
        <w:sz w:val="20"/>
        <w:szCs w:val="20"/>
      </w:rPr>
    </w:pPr>
    <w:r w:rsidRPr="00C54B64">
      <w:rPr>
        <w:rFonts w:ascii="Arial" w:hAnsi="Arial" w:cs="Arial"/>
        <w:smallCaps/>
        <w:sz w:val="20"/>
        <w:szCs w:val="20"/>
      </w:rPr>
      <w:t>Agência Municipal de Meio Ambiente, Turismo e Cultura</w:t>
    </w:r>
  </w:p>
  <w:p w14:paraId="7ACE3848" w14:textId="77777777" w:rsidR="0008197A" w:rsidRPr="00C54B64" w:rsidRDefault="0008197A" w:rsidP="00D440F4">
    <w:pPr>
      <w:pStyle w:val="Rodap"/>
      <w:tabs>
        <w:tab w:val="clear" w:pos="4252"/>
        <w:tab w:val="center" w:pos="3686"/>
      </w:tabs>
      <w:rPr>
        <w:rFonts w:ascii="Arial" w:hAnsi="Arial" w:cs="Arial"/>
        <w:smallCaps/>
        <w:sz w:val="20"/>
        <w:szCs w:val="20"/>
      </w:rPr>
    </w:pPr>
    <w:r w:rsidRPr="00C54B64">
      <w:rPr>
        <w:rFonts w:ascii="Arial" w:hAnsi="Arial" w:cs="Arial"/>
        <w:smallCaps/>
        <w:sz w:val="20"/>
        <w:szCs w:val="20"/>
      </w:rPr>
      <w:t>Rua 05, esquina com Rua 13 – Jardim Cabral – Itaberaí – GO | CEP: 76.630-000</w:t>
    </w:r>
  </w:p>
  <w:p w14:paraId="54521DDD" w14:textId="77777777" w:rsidR="0008197A" w:rsidRPr="00C54B64" w:rsidRDefault="0008197A" w:rsidP="00D440F4">
    <w:pPr>
      <w:pStyle w:val="Rodap"/>
      <w:tabs>
        <w:tab w:val="clear" w:pos="4252"/>
        <w:tab w:val="center" w:pos="3686"/>
      </w:tabs>
      <w:rPr>
        <w:rFonts w:ascii="Arial" w:hAnsi="Arial" w:cs="Arial"/>
        <w:smallCaps/>
        <w:color w:val="FF0000"/>
        <w:sz w:val="20"/>
        <w:szCs w:val="20"/>
      </w:rPr>
    </w:pPr>
    <w:r w:rsidRPr="00C54B64">
      <w:rPr>
        <w:rFonts w:ascii="Arial" w:hAnsi="Arial" w:cs="Arial"/>
        <w:b/>
        <w:smallCaps/>
        <w:sz w:val="20"/>
        <w:szCs w:val="20"/>
      </w:rPr>
      <w:t>E-mail</w:t>
    </w:r>
    <w:r w:rsidRPr="00C54B64">
      <w:rPr>
        <w:rFonts w:ascii="Arial" w:hAnsi="Arial" w:cs="Arial"/>
        <w:smallCaps/>
        <w:sz w:val="20"/>
        <w:szCs w:val="20"/>
      </w:rPr>
      <w:t xml:space="preserve">: </w:t>
    </w:r>
    <w:hyperlink r:id="rId1">
      <w:r w:rsidRPr="00C54B64">
        <w:rPr>
          <w:rStyle w:val="LinkdaInternet"/>
          <w:rFonts w:ascii="Arial" w:hAnsi="Arial" w:cs="Arial"/>
          <w:smallCaps/>
          <w:color w:val="FF0000"/>
          <w:sz w:val="20"/>
          <w:szCs w:val="20"/>
        </w:rPr>
        <w:t>meioambiente@itaberai.go.gov.br</w:t>
      </w:r>
    </w:hyperlink>
    <w:hyperlink r:id="rId2">
      <w:r w:rsidRPr="00C54B64">
        <w:rPr>
          <w:rFonts w:ascii="Arial" w:hAnsi="Arial" w:cs="Arial"/>
          <w:smallCaps/>
          <w:color w:val="FF0000"/>
          <w:sz w:val="20"/>
          <w:szCs w:val="20"/>
        </w:rPr>
        <w:t xml:space="preserve"> </w:t>
      </w:r>
    </w:hyperlink>
  </w:p>
  <w:p w14:paraId="3EA80CA1" w14:textId="7AD992A1" w:rsidR="0008197A" w:rsidRPr="00D440F4" w:rsidRDefault="0008197A" w:rsidP="00D440F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A2545" w14:textId="77777777" w:rsidR="00597E36" w:rsidRDefault="00597E3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0B6D4" w14:textId="77777777" w:rsidR="00153ABA" w:rsidRDefault="00153ABA" w:rsidP="00032F0A">
      <w:pPr>
        <w:spacing w:after="0" w:line="240" w:lineRule="auto"/>
      </w:pPr>
      <w:r>
        <w:separator/>
      </w:r>
    </w:p>
  </w:footnote>
  <w:footnote w:type="continuationSeparator" w:id="0">
    <w:p w14:paraId="3BEB8588" w14:textId="77777777" w:rsidR="00153ABA" w:rsidRDefault="00153ABA" w:rsidP="00032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69D8E" w14:textId="77777777" w:rsidR="00597E36" w:rsidRDefault="00597E3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51159" w14:textId="6115BD69" w:rsidR="0008197A" w:rsidRPr="00D440F4" w:rsidRDefault="0008197A" w:rsidP="00D440F4">
    <w:pPr>
      <w:pStyle w:val="Cabealho"/>
    </w:pPr>
    <w:r>
      <w:rPr>
        <w:noProof/>
        <w:lang w:eastAsia="pt-BR"/>
      </w:rPr>
      <w:drawing>
        <wp:inline distT="0" distB="0" distL="0" distR="0" wp14:anchorId="099FED7D" wp14:editId="103CFE32">
          <wp:extent cx="2466975" cy="647700"/>
          <wp:effectExtent l="0" t="0" r="9525" b="0"/>
          <wp:docPr id="125145390" name="Imagem 125145390" descr="D:\AMATUR 2020\7 Modelos\Logo Amatur e brasão\1 AMATUR ITABERAI 2021 01 só em ci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 descr="D:\AMATUR 2020\7 Modelos\Logo Amatur e brasão\1 AMATUR ITABERAI 2021 01 só em cima.png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-707" t="25105" r="47633" b="28741"/>
                  <a:stretch/>
                </pic:blipFill>
                <pic:spPr bwMode="auto">
                  <a:xfrm>
                    <a:off x="0" y="0"/>
                    <a:ext cx="246697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7E3B66">
      <w:rPr>
        <w:noProof/>
      </w:rPr>
      <w:drawing>
        <wp:inline distT="0" distB="0" distL="0" distR="0" wp14:anchorId="1A10449B" wp14:editId="7D24B184">
          <wp:extent cx="2136140" cy="5905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614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DE373" w14:textId="77777777" w:rsidR="00597E36" w:rsidRDefault="00597E3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7F34C0"/>
    <w:multiLevelType w:val="hybridMultilevel"/>
    <w:tmpl w:val="668C9DE0"/>
    <w:lvl w:ilvl="0" w:tplc="A5F08FEA">
      <w:numFmt w:val="bullet"/>
      <w:lvlText w:val=""/>
      <w:lvlJc w:val="left"/>
      <w:pPr>
        <w:ind w:left="1494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2C5B6BF5"/>
    <w:multiLevelType w:val="hybridMultilevel"/>
    <w:tmpl w:val="C4DCAC10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" w15:restartNumberingAfterBreak="0">
    <w:nsid w:val="4CC557A4"/>
    <w:multiLevelType w:val="hybridMultilevel"/>
    <w:tmpl w:val="4CFA9762"/>
    <w:lvl w:ilvl="0" w:tplc="63EA61A8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C2E0C99"/>
    <w:multiLevelType w:val="hybridMultilevel"/>
    <w:tmpl w:val="2A7E9E04"/>
    <w:lvl w:ilvl="0" w:tplc="BB44CF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F2F6616"/>
    <w:multiLevelType w:val="hybridMultilevel"/>
    <w:tmpl w:val="A33011D4"/>
    <w:lvl w:ilvl="0" w:tplc="56B83144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0AE2EA8"/>
    <w:multiLevelType w:val="hybridMultilevel"/>
    <w:tmpl w:val="3F8666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E63C0D"/>
    <w:multiLevelType w:val="hybridMultilevel"/>
    <w:tmpl w:val="0396E4C4"/>
    <w:lvl w:ilvl="0" w:tplc="F9A860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94531463">
    <w:abstractNumId w:val="2"/>
  </w:num>
  <w:num w:numId="2" w16cid:durableId="1971783753">
    <w:abstractNumId w:val="1"/>
  </w:num>
  <w:num w:numId="3" w16cid:durableId="1387338915">
    <w:abstractNumId w:val="4"/>
  </w:num>
  <w:num w:numId="4" w16cid:durableId="1820415440">
    <w:abstractNumId w:val="5"/>
  </w:num>
  <w:num w:numId="5" w16cid:durableId="535043889">
    <w:abstractNumId w:val="3"/>
  </w:num>
  <w:num w:numId="6" w16cid:durableId="2040737448">
    <w:abstractNumId w:val="6"/>
  </w:num>
  <w:num w:numId="7" w16cid:durableId="1550920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F0A"/>
    <w:rsid w:val="0002609B"/>
    <w:rsid w:val="00032F0A"/>
    <w:rsid w:val="000555D4"/>
    <w:rsid w:val="00061B23"/>
    <w:rsid w:val="000667A5"/>
    <w:rsid w:val="000721FA"/>
    <w:rsid w:val="000725C1"/>
    <w:rsid w:val="0008197A"/>
    <w:rsid w:val="000847A5"/>
    <w:rsid w:val="00087426"/>
    <w:rsid w:val="00090E57"/>
    <w:rsid w:val="000A5C31"/>
    <w:rsid w:val="000C127B"/>
    <w:rsid w:val="000C3BE7"/>
    <w:rsid w:val="000C6F7B"/>
    <w:rsid w:val="000D1403"/>
    <w:rsid w:val="000D46A3"/>
    <w:rsid w:val="000D7658"/>
    <w:rsid w:val="000E2113"/>
    <w:rsid w:val="000E424A"/>
    <w:rsid w:val="000F4B42"/>
    <w:rsid w:val="000F633D"/>
    <w:rsid w:val="00123165"/>
    <w:rsid w:val="00127227"/>
    <w:rsid w:val="0014309D"/>
    <w:rsid w:val="00146A06"/>
    <w:rsid w:val="00146E26"/>
    <w:rsid w:val="00150FD7"/>
    <w:rsid w:val="00153ABA"/>
    <w:rsid w:val="00165302"/>
    <w:rsid w:val="00172EF6"/>
    <w:rsid w:val="00174C89"/>
    <w:rsid w:val="0018721A"/>
    <w:rsid w:val="00195440"/>
    <w:rsid w:val="001A1C04"/>
    <w:rsid w:val="001A36BF"/>
    <w:rsid w:val="001B0BDE"/>
    <w:rsid w:val="001B2037"/>
    <w:rsid w:val="001B5626"/>
    <w:rsid w:val="001C5750"/>
    <w:rsid w:val="001C7EF2"/>
    <w:rsid w:val="001F6865"/>
    <w:rsid w:val="002051C8"/>
    <w:rsid w:val="002105A8"/>
    <w:rsid w:val="002153BF"/>
    <w:rsid w:val="00224A80"/>
    <w:rsid w:val="0024368E"/>
    <w:rsid w:val="00256831"/>
    <w:rsid w:val="00256973"/>
    <w:rsid w:val="00265216"/>
    <w:rsid w:val="00270638"/>
    <w:rsid w:val="002861A5"/>
    <w:rsid w:val="0029612A"/>
    <w:rsid w:val="002A4D76"/>
    <w:rsid w:val="002B1640"/>
    <w:rsid w:val="002B1F46"/>
    <w:rsid w:val="002B63C1"/>
    <w:rsid w:val="002C4284"/>
    <w:rsid w:val="002D58AA"/>
    <w:rsid w:val="002F23C3"/>
    <w:rsid w:val="002F4807"/>
    <w:rsid w:val="002F5999"/>
    <w:rsid w:val="002F5CD9"/>
    <w:rsid w:val="002F7FA1"/>
    <w:rsid w:val="0030106D"/>
    <w:rsid w:val="00301CE3"/>
    <w:rsid w:val="00302BB7"/>
    <w:rsid w:val="0030603F"/>
    <w:rsid w:val="00307038"/>
    <w:rsid w:val="003212DB"/>
    <w:rsid w:val="00323469"/>
    <w:rsid w:val="00330716"/>
    <w:rsid w:val="0033109C"/>
    <w:rsid w:val="00332025"/>
    <w:rsid w:val="00336D12"/>
    <w:rsid w:val="00341DA6"/>
    <w:rsid w:val="0034356E"/>
    <w:rsid w:val="00355DE7"/>
    <w:rsid w:val="003644F0"/>
    <w:rsid w:val="00374CC2"/>
    <w:rsid w:val="00390508"/>
    <w:rsid w:val="00391006"/>
    <w:rsid w:val="00393FF1"/>
    <w:rsid w:val="00396D72"/>
    <w:rsid w:val="00396E86"/>
    <w:rsid w:val="003B2A5A"/>
    <w:rsid w:val="003C765E"/>
    <w:rsid w:val="003D34BE"/>
    <w:rsid w:val="003D44BA"/>
    <w:rsid w:val="003D712D"/>
    <w:rsid w:val="003D77BE"/>
    <w:rsid w:val="003E0AC6"/>
    <w:rsid w:val="003E0D91"/>
    <w:rsid w:val="003E400F"/>
    <w:rsid w:val="003F2E11"/>
    <w:rsid w:val="00417AC9"/>
    <w:rsid w:val="00431D67"/>
    <w:rsid w:val="004363F9"/>
    <w:rsid w:val="00442C3F"/>
    <w:rsid w:val="00444051"/>
    <w:rsid w:val="00450624"/>
    <w:rsid w:val="0045584D"/>
    <w:rsid w:val="0045661E"/>
    <w:rsid w:val="0045789C"/>
    <w:rsid w:val="004719C5"/>
    <w:rsid w:val="00476E87"/>
    <w:rsid w:val="004833E2"/>
    <w:rsid w:val="004935C6"/>
    <w:rsid w:val="00496D40"/>
    <w:rsid w:val="004A64AB"/>
    <w:rsid w:val="004A7E36"/>
    <w:rsid w:val="004B146F"/>
    <w:rsid w:val="004C0CFF"/>
    <w:rsid w:val="004D6D23"/>
    <w:rsid w:val="004E4B06"/>
    <w:rsid w:val="004E5656"/>
    <w:rsid w:val="004F0498"/>
    <w:rsid w:val="004F2158"/>
    <w:rsid w:val="004F2170"/>
    <w:rsid w:val="004F2EC9"/>
    <w:rsid w:val="004F79B2"/>
    <w:rsid w:val="00503567"/>
    <w:rsid w:val="005252AB"/>
    <w:rsid w:val="00542D0B"/>
    <w:rsid w:val="00547568"/>
    <w:rsid w:val="00556592"/>
    <w:rsid w:val="00556F4B"/>
    <w:rsid w:val="005605D2"/>
    <w:rsid w:val="00560CD7"/>
    <w:rsid w:val="00571696"/>
    <w:rsid w:val="00571E8A"/>
    <w:rsid w:val="00586F73"/>
    <w:rsid w:val="00597E36"/>
    <w:rsid w:val="005A0099"/>
    <w:rsid w:val="005A00E6"/>
    <w:rsid w:val="005A20CF"/>
    <w:rsid w:val="005A3AB2"/>
    <w:rsid w:val="005B5A28"/>
    <w:rsid w:val="005C3F7B"/>
    <w:rsid w:val="005C42AA"/>
    <w:rsid w:val="005C76FE"/>
    <w:rsid w:val="005D200E"/>
    <w:rsid w:val="005D210D"/>
    <w:rsid w:val="005D791B"/>
    <w:rsid w:val="005F13BF"/>
    <w:rsid w:val="005F1763"/>
    <w:rsid w:val="006240C6"/>
    <w:rsid w:val="00635550"/>
    <w:rsid w:val="0065276A"/>
    <w:rsid w:val="00661031"/>
    <w:rsid w:val="0066668D"/>
    <w:rsid w:val="00670080"/>
    <w:rsid w:val="00671E09"/>
    <w:rsid w:val="0068715F"/>
    <w:rsid w:val="00687C2D"/>
    <w:rsid w:val="0069229C"/>
    <w:rsid w:val="00692DC0"/>
    <w:rsid w:val="00693DA3"/>
    <w:rsid w:val="00694910"/>
    <w:rsid w:val="00696549"/>
    <w:rsid w:val="006A0637"/>
    <w:rsid w:val="006A43A4"/>
    <w:rsid w:val="006B32B0"/>
    <w:rsid w:val="006B4B68"/>
    <w:rsid w:val="006B6D93"/>
    <w:rsid w:val="006B74C9"/>
    <w:rsid w:val="006D5C7F"/>
    <w:rsid w:val="006E049D"/>
    <w:rsid w:val="006E0758"/>
    <w:rsid w:val="006E4B5A"/>
    <w:rsid w:val="006F3F90"/>
    <w:rsid w:val="006F79DA"/>
    <w:rsid w:val="007214D7"/>
    <w:rsid w:val="007259E9"/>
    <w:rsid w:val="00740327"/>
    <w:rsid w:val="00752E7B"/>
    <w:rsid w:val="00764AE7"/>
    <w:rsid w:val="00765892"/>
    <w:rsid w:val="007718DF"/>
    <w:rsid w:val="007903ED"/>
    <w:rsid w:val="00790D87"/>
    <w:rsid w:val="007A3F58"/>
    <w:rsid w:val="007A43E4"/>
    <w:rsid w:val="007A4B58"/>
    <w:rsid w:val="007A5312"/>
    <w:rsid w:val="007B279C"/>
    <w:rsid w:val="007B4B11"/>
    <w:rsid w:val="007B7347"/>
    <w:rsid w:val="007B7E7E"/>
    <w:rsid w:val="007C04F8"/>
    <w:rsid w:val="007C2270"/>
    <w:rsid w:val="007C6AD1"/>
    <w:rsid w:val="007D1846"/>
    <w:rsid w:val="007E31DE"/>
    <w:rsid w:val="007E3B66"/>
    <w:rsid w:val="007E3E36"/>
    <w:rsid w:val="007E74D9"/>
    <w:rsid w:val="007F2A2D"/>
    <w:rsid w:val="007F45A2"/>
    <w:rsid w:val="00807C8A"/>
    <w:rsid w:val="00811690"/>
    <w:rsid w:val="00816B7C"/>
    <w:rsid w:val="008202E9"/>
    <w:rsid w:val="008320F2"/>
    <w:rsid w:val="00833B03"/>
    <w:rsid w:val="0083433B"/>
    <w:rsid w:val="00837D5B"/>
    <w:rsid w:val="00841B5E"/>
    <w:rsid w:val="00844526"/>
    <w:rsid w:val="00846864"/>
    <w:rsid w:val="00847CE0"/>
    <w:rsid w:val="008651A4"/>
    <w:rsid w:val="00874971"/>
    <w:rsid w:val="0088459A"/>
    <w:rsid w:val="00887635"/>
    <w:rsid w:val="00892C37"/>
    <w:rsid w:val="008946F9"/>
    <w:rsid w:val="008B3A62"/>
    <w:rsid w:val="008B4A0B"/>
    <w:rsid w:val="008B641F"/>
    <w:rsid w:val="008C7F4C"/>
    <w:rsid w:val="008D0687"/>
    <w:rsid w:val="008D2C93"/>
    <w:rsid w:val="008D3E1B"/>
    <w:rsid w:val="008D4BC2"/>
    <w:rsid w:val="008F4763"/>
    <w:rsid w:val="009159D9"/>
    <w:rsid w:val="009179EF"/>
    <w:rsid w:val="00922062"/>
    <w:rsid w:val="00922340"/>
    <w:rsid w:val="009232A5"/>
    <w:rsid w:val="00931B16"/>
    <w:rsid w:val="0093676B"/>
    <w:rsid w:val="0095080B"/>
    <w:rsid w:val="00954444"/>
    <w:rsid w:val="009674E6"/>
    <w:rsid w:val="00974E84"/>
    <w:rsid w:val="00982A95"/>
    <w:rsid w:val="00996E06"/>
    <w:rsid w:val="00997B91"/>
    <w:rsid w:val="009A7D1E"/>
    <w:rsid w:val="009C7762"/>
    <w:rsid w:val="009D20A1"/>
    <w:rsid w:val="009D2430"/>
    <w:rsid w:val="009D414F"/>
    <w:rsid w:val="009D4F7A"/>
    <w:rsid w:val="009D5356"/>
    <w:rsid w:val="009F7B49"/>
    <w:rsid w:val="00A17501"/>
    <w:rsid w:val="00A20AB0"/>
    <w:rsid w:val="00A3253C"/>
    <w:rsid w:val="00A33EEF"/>
    <w:rsid w:val="00A3746B"/>
    <w:rsid w:val="00A44144"/>
    <w:rsid w:val="00A52950"/>
    <w:rsid w:val="00A56191"/>
    <w:rsid w:val="00A57EA9"/>
    <w:rsid w:val="00A62780"/>
    <w:rsid w:val="00A6383D"/>
    <w:rsid w:val="00A81061"/>
    <w:rsid w:val="00A84905"/>
    <w:rsid w:val="00A85301"/>
    <w:rsid w:val="00A85309"/>
    <w:rsid w:val="00A8632B"/>
    <w:rsid w:val="00A942D6"/>
    <w:rsid w:val="00A9689E"/>
    <w:rsid w:val="00AB3410"/>
    <w:rsid w:val="00AB3973"/>
    <w:rsid w:val="00AB5104"/>
    <w:rsid w:val="00AC10FF"/>
    <w:rsid w:val="00AD0E95"/>
    <w:rsid w:val="00AD5BF4"/>
    <w:rsid w:val="00AE0702"/>
    <w:rsid w:val="00AF2AD6"/>
    <w:rsid w:val="00B07670"/>
    <w:rsid w:val="00B24082"/>
    <w:rsid w:val="00B27E1D"/>
    <w:rsid w:val="00B32588"/>
    <w:rsid w:val="00B35525"/>
    <w:rsid w:val="00B411E4"/>
    <w:rsid w:val="00B77929"/>
    <w:rsid w:val="00B8692D"/>
    <w:rsid w:val="00B901ED"/>
    <w:rsid w:val="00BA0670"/>
    <w:rsid w:val="00BA0AED"/>
    <w:rsid w:val="00BA1039"/>
    <w:rsid w:val="00BA210C"/>
    <w:rsid w:val="00BC1DEF"/>
    <w:rsid w:val="00BC5D8E"/>
    <w:rsid w:val="00BD3596"/>
    <w:rsid w:val="00BE2477"/>
    <w:rsid w:val="00BE61AE"/>
    <w:rsid w:val="00C01A93"/>
    <w:rsid w:val="00C0236F"/>
    <w:rsid w:val="00C0472B"/>
    <w:rsid w:val="00C05273"/>
    <w:rsid w:val="00C127BC"/>
    <w:rsid w:val="00C14924"/>
    <w:rsid w:val="00C33CDC"/>
    <w:rsid w:val="00C37F2A"/>
    <w:rsid w:val="00C51F89"/>
    <w:rsid w:val="00C5484D"/>
    <w:rsid w:val="00C54B64"/>
    <w:rsid w:val="00C90894"/>
    <w:rsid w:val="00CB580E"/>
    <w:rsid w:val="00CB5FDB"/>
    <w:rsid w:val="00CC09F1"/>
    <w:rsid w:val="00CC3480"/>
    <w:rsid w:val="00CC7CDD"/>
    <w:rsid w:val="00CD2FBE"/>
    <w:rsid w:val="00CD4B3B"/>
    <w:rsid w:val="00CE5CF9"/>
    <w:rsid w:val="00CE7618"/>
    <w:rsid w:val="00D004EE"/>
    <w:rsid w:val="00D00D73"/>
    <w:rsid w:val="00D03016"/>
    <w:rsid w:val="00D0418B"/>
    <w:rsid w:val="00D07D11"/>
    <w:rsid w:val="00D14923"/>
    <w:rsid w:val="00D173FC"/>
    <w:rsid w:val="00D22563"/>
    <w:rsid w:val="00D24527"/>
    <w:rsid w:val="00D25CD9"/>
    <w:rsid w:val="00D312AA"/>
    <w:rsid w:val="00D4185F"/>
    <w:rsid w:val="00D440F4"/>
    <w:rsid w:val="00D50564"/>
    <w:rsid w:val="00D5625B"/>
    <w:rsid w:val="00D56A94"/>
    <w:rsid w:val="00D6571F"/>
    <w:rsid w:val="00D706F9"/>
    <w:rsid w:val="00D751F9"/>
    <w:rsid w:val="00D84AFF"/>
    <w:rsid w:val="00D92D82"/>
    <w:rsid w:val="00D94D7E"/>
    <w:rsid w:val="00DA173F"/>
    <w:rsid w:val="00DB02C4"/>
    <w:rsid w:val="00DC5033"/>
    <w:rsid w:val="00DF50AD"/>
    <w:rsid w:val="00DF5828"/>
    <w:rsid w:val="00DF779C"/>
    <w:rsid w:val="00E0645E"/>
    <w:rsid w:val="00E16A6C"/>
    <w:rsid w:val="00E17CBC"/>
    <w:rsid w:val="00E25246"/>
    <w:rsid w:val="00E45A6D"/>
    <w:rsid w:val="00E56140"/>
    <w:rsid w:val="00E56ED0"/>
    <w:rsid w:val="00E5794C"/>
    <w:rsid w:val="00E71C7E"/>
    <w:rsid w:val="00E72526"/>
    <w:rsid w:val="00E7300B"/>
    <w:rsid w:val="00E8103D"/>
    <w:rsid w:val="00E902A3"/>
    <w:rsid w:val="00E93C9E"/>
    <w:rsid w:val="00E94F67"/>
    <w:rsid w:val="00E97AF6"/>
    <w:rsid w:val="00EA2E18"/>
    <w:rsid w:val="00EB11B1"/>
    <w:rsid w:val="00EB29A9"/>
    <w:rsid w:val="00EB2E2E"/>
    <w:rsid w:val="00EC1878"/>
    <w:rsid w:val="00ED06FF"/>
    <w:rsid w:val="00ED1EC3"/>
    <w:rsid w:val="00EE7BF7"/>
    <w:rsid w:val="00EF70D4"/>
    <w:rsid w:val="00F014EF"/>
    <w:rsid w:val="00F046F1"/>
    <w:rsid w:val="00F14E03"/>
    <w:rsid w:val="00F21D23"/>
    <w:rsid w:val="00F25674"/>
    <w:rsid w:val="00F340CB"/>
    <w:rsid w:val="00F34774"/>
    <w:rsid w:val="00F40336"/>
    <w:rsid w:val="00F41796"/>
    <w:rsid w:val="00F527F6"/>
    <w:rsid w:val="00F52A42"/>
    <w:rsid w:val="00F55AFD"/>
    <w:rsid w:val="00F5684E"/>
    <w:rsid w:val="00F578F4"/>
    <w:rsid w:val="00F63343"/>
    <w:rsid w:val="00F746CF"/>
    <w:rsid w:val="00F80E15"/>
    <w:rsid w:val="00F873D3"/>
    <w:rsid w:val="00F909A0"/>
    <w:rsid w:val="00F91DFA"/>
    <w:rsid w:val="00F92DE0"/>
    <w:rsid w:val="00FA0831"/>
    <w:rsid w:val="00FA3B3C"/>
    <w:rsid w:val="00FA7E0C"/>
    <w:rsid w:val="00FB2BCF"/>
    <w:rsid w:val="00FD2B5C"/>
    <w:rsid w:val="00FE5805"/>
    <w:rsid w:val="00FE6DD0"/>
    <w:rsid w:val="00FF274C"/>
    <w:rsid w:val="00FF2A4C"/>
    <w:rsid w:val="00F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8B872"/>
  <w15:docId w15:val="{0F26DB3F-EDDB-4187-9950-0C0415FF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2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2F0A"/>
  </w:style>
  <w:style w:type="paragraph" w:styleId="Rodap">
    <w:name w:val="footer"/>
    <w:basedOn w:val="Normal"/>
    <w:link w:val="RodapChar"/>
    <w:uiPriority w:val="99"/>
    <w:unhideWhenUsed/>
    <w:rsid w:val="00032F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032F0A"/>
  </w:style>
  <w:style w:type="paragraph" w:styleId="Textodebalo">
    <w:name w:val="Balloon Text"/>
    <w:basedOn w:val="Normal"/>
    <w:link w:val="TextodebaloChar"/>
    <w:uiPriority w:val="99"/>
    <w:semiHidden/>
    <w:unhideWhenUsed/>
    <w:rsid w:val="00032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2F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32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6D5C7F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C01A93"/>
    <w:pPr>
      <w:ind w:left="720"/>
      <w:contextualSpacing/>
    </w:pPr>
  </w:style>
  <w:style w:type="character" w:customStyle="1" w:styleId="LinkdaInternet">
    <w:name w:val="Link da Internet"/>
    <w:basedOn w:val="Fontepargpadro"/>
    <w:uiPriority w:val="99"/>
    <w:unhideWhenUsed/>
    <w:rsid w:val="00D440F4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C5484D"/>
    <w:rPr>
      <w:rFonts w:ascii="Calibri" w:hAnsi="Calibri" w:cs="Calibri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eioambienteitaberai@gmail.com" TargetMode="External"/><Relationship Id="rId1" Type="http://schemas.openxmlformats.org/officeDocument/2006/relationships/hyperlink" Target="mailto:meioambiente@itaberai.go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Frederico Planejamento</dc:creator>
  <cp:lastModifiedBy>José Augusto</cp:lastModifiedBy>
  <cp:revision>6</cp:revision>
  <cp:lastPrinted>2024-07-15T18:02:00Z</cp:lastPrinted>
  <dcterms:created xsi:type="dcterms:W3CDTF">2024-08-07T17:20:00Z</dcterms:created>
  <dcterms:modified xsi:type="dcterms:W3CDTF">2024-09-10T12:26:00Z</dcterms:modified>
</cp:coreProperties>
</file>