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8E1A8" w14:textId="77777777" w:rsidR="00E511FE" w:rsidRDefault="00E511FE" w:rsidP="00E511FE">
      <w:pPr>
        <w:jc w:val="center"/>
        <w:rPr>
          <w:rFonts w:ascii="Calibri" w:eastAsia="Calibri" w:hAnsi="Calibri" w:cs="Calibri"/>
          <w:b/>
          <w:bCs/>
          <w:lang w:eastAsia="en-US"/>
        </w:rPr>
      </w:pPr>
      <w:r w:rsidRPr="00B308B1">
        <w:rPr>
          <w:rFonts w:ascii="Calibri" w:eastAsia="Calibri" w:hAnsi="Calibri" w:cs="Calibri"/>
          <w:b/>
          <w:bCs/>
          <w:spacing w:val="1"/>
          <w:lang w:eastAsia="en-US"/>
        </w:rPr>
        <w:t>T</w:t>
      </w:r>
      <w:r w:rsidRPr="00B308B1">
        <w:rPr>
          <w:rFonts w:ascii="Calibri" w:eastAsia="Calibri" w:hAnsi="Calibri" w:cs="Calibri"/>
          <w:b/>
          <w:bCs/>
          <w:spacing w:val="-1"/>
          <w:lang w:eastAsia="en-US"/>
        </w:rPr>
        <w:t>E</w:t>
      </w:r>
      <w:r w:rsidRPr="00B308B1">
        <w:rPr>
          <w:rFonts w:ascii="Calibri" w:eastAsia="Calibri" w:hAnsi="Calibri" w:cs="Calibri"/>
          <w:b/>
          <w:bCs/>
          <w:lang w:eastAsia="en-US"/>
        </w:rPr>
        <w:t>R</w:t>
      </w:r>
      <w:r w:rsidRPr="00B308B1">
        <w:rPr>
          <w:rFonts w:ascii="Calibri" w:eastAsia="Calibri" w:hAnsi="Calibri" w:cs="Calibri"/>
          <w:b/>
          <w:bCs/>
          <w:spacing w:val="1"/>
          <w:lang w:eastAsia="en-US"/>
        </w:rPr>
        <w:t>M</w:t>
      </w:r>
      <w:r w:rsidRPr="00B308B1">
        <w:rPr>
          <w:rFonts w:ascii="Calibri" w:eastAsia="Calibri" w:hAnsi="Calibri" w:cs="Calibri"/>
          <w:b/>
          <w:bCs/>
          <w:lang w:eastAsia="en-US"/>
        </w:rPr>
        <w:t>O DE R</w:t>
      </w:r>
      <w:r w:rsidRPr="00B308B1">
        <w:rPr>
          <w:rFonts w:ascii="Calibri" w:eastAsia="Calibri" w:hAnsi="Calibri" w:cs="Calibri"/>
          <w:b/>
          <w:bCs/>
          <w:spacing w:val="-1"/>
          <w:lang w:eastAsia="en-US"/>
        </w:rPr>
        <w:t>E</w:t>
      </w:r>
      <w:r w:rsidRPr="00B308B1">
        <w:rPr>
          <w:rFonts w:ascii="Calibri" w:eastAsia="Calibri" w:hAnsi="Calibri" w:cs="Calibri"/>
          <w:b/>
          <w:bCs/>
          <w:spacing w:val="1"/>
          <w:lang w:eastAsia="en-US"/>
        </w:rPr>
        <w:t>F</w:t>
      </w:r>
      <w:r w:rsidRPr="00B308B1">
        <w:rPr>
          <w:rFonts w:ascii="Calibri" w:eastAsia="Calibri" w:hAnsi="Calibri" w:cs="Calibri"/>
          <w:b/>
          <w:bCs/>
          <w:spacing w:val="-1"/>
          <w:lang w:eastAsia="en-US"/>
        </w:rPr>
        <w:t>E</w:t>
      </w:r>
      <w:r w:rsidRPr="00B308B1">
        <w:rPr>
          <w:rFonts w:ascii="Calibri" w:eastAsia="Calibri" w:hAnsi="Calibri" w:cs="Calibri"/>
          <w:b/>
          <w:bCs/>
          <w:spacing w:val="2"/>
          <w:lang w:eastAsia="en-US"/>
        </w:rPr>
        <w:t>R</w:t>
      </w:r>
      <w:r w:rsidRPr="00B308B1">
        <w:rPr>
          <w:rFonts w:ascii="Calibri" w:eastAsia="Calibri" w:hAnsi="Calibri" w:cs="Calibri"/>
          <w:b/>
          <w:bCs/>
          <w:spacing w:val="-1"/>
          <w:lang w:eastAsia="en-US"/>
        </w:rPr>
        <w:t>Ê</w:t>
      </w:r>
      <w:r w:rsidRPr="00B308B1">
        <w:rPr>
          <w:rFonts w:ascii="Calibri" w:eastAsia="Calibri" w:hAnsi="Calibri" w:cs="Calibri"/>
          <w:b/>
          <w:bCs/>
          <w:lang w:eastAsia="en-US"/>
        </w:rPr>
        <w:t>NC</w:t>
      </w:r>
      <w:r w:rsidRPr="00B308B1">
        <w:rPr>
          <w:rFonts w:ascii="Calibri" w:eastAsia="Calibri" w:hAnsi="Calibri" w:cs="Calibri"/>
          <w:b/>
          <w:bCs/>
          <w:spacing w:val="4"/>
          <w:lang w:eastAsia="en-US"/>
        </w:rPr>
        <w:t>I</w:t>
      </w:r>
      <w:r w:rsidRPr="00B308B1">
        <w:rPr>
          <w:rFonts w:ascii="Calibri" w:eastAsia="Calibri" w:hAnsi="Calibri" w:cs="Calibri"/>
          <w:b/>
          <w:bCs/>
          <w:lang w:eastAsia="en-US"/>
        </w:rPr>
        <w:t>A</w:t>
      </w:r>
    </w:p>
    <w:p w14:paraId="44A0E613" w14:textId="77777777" w:rsidR="007D7814" w:rsidRPr="007D7814" w:rsidRDefault="007D7814" w:rsidP="00E511FE">
      <w:pPr>
        <w:jc w:val="center"/>
        <w:rPr>
          <w:rFonts w:ascii="Calibri" w:eastAsia="Calibri" w:hAnsi="Calibri" w:cs="Calibri"/>
          <w:b/>
          <w:bCs/>
          <w:sz w:val="10"/>
          <w:szCs w:val="10"/>
          <w:lang w:eastAsia="en-US"/>
        </w:rPr>
      </w:pPr>
    </w:p>
    <w:p w14:paraId="0C05C0A7" w14:textId="77777777" w:rsidR="00E511FE" w:rsidRPr="00890275" w:rsidRDefault="00E511FE" w:rsidP="00E511FE">
      <w:pPr>
        <w:jc w:val="both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 w:rsidRPr="00B308B1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1. JUSTIFICATIVA; </w:t>
      </w:r>
    </w:p>
    <w:p w14:paraId="0D22E8B3" w14:textId="231875C5" w:rsidR="00167A30" w:rsidRPr="00890275" w:rsidRDefault="00E511FE" w:rsidP="00FE1DFB">
      <w:pPr>
        <w:jc w:val="both"/>
        <w:rPr>
          <w:rFonts w:asciiTheme="minorHAnsi" w:eastAsia="Calibri" w:hAnsiTheme="minorHAnsi" w:cstheme="minorHAnsi"/>
          <w:spacing w:val="-1"/>
          <w:sz w:val="24"/>
          <w:szCs w:val="24"/>
        </w:rPr>
      </w:pPr>
      <w:r w:rsidRPr="00890275">
        <w:rPr>
          <w:rFonts w:ascii="Calibri" w:eastAsia="Calibri" w:hAnsi="Calibri" w:cs="Calibri"/>
          <w:sz w:val="24"/>
          <w:szCs w:val="24"/>
          <w:lang w:eastAsia="en-US"/>
        </w:rPr>
        <w:t xml:space="preserve">1.1. </w:t>
      </w:r>
      <w:r w:rsidRPr="00890275">
        <w:rPr>
          <w:rFonts w:asciiTheme="minorHAnsi" w:eastAsia="Calibri" w:hAnsiTheme="minorHAnsi" w:cstheme="minorHAnsi"/>
          <w:sz w:val="24"/>
          <w:szCs w:val="24"/>
          <w:lang w:eastAsia="en-US"/>
        </w:rPr>
        <w:t>O Município de São Francisco vem por meio deste instaurar o presente procedimento que tem por finalidade</w:t>
      </w:r>
      <w:r w:rsidR="00AF4B91" w:rsidRPr="0089027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</w:t>
      </w:r>
      <w:r w:rsidR="00D93DCC" w:rsidRPr="0089027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a </w:t>
      </w:r>
      <w:bookmarkStart w:id="0" w:name="_Hlk242258437"/>
      <w:r w:rsidR="009B6BF3" w:rsidRPr="009B6BF3">
        <w:rPr>
          <w:rFonts w:asciiTheme="minorHAnsi" w:eastAsia="Calibri" w:hAnsiTheme="minorHAnsi" w:cstheme="minorHAnsi"/>
          <w:spacing w:val="-1"/>
          <w:sz w:val="24"/>
          <w:szCs w:val="24"/>
        </w:rPr>
        <w:t>contratação de empresa especializada para o fornecimento de picolés, destinados à distribuição gratuita à comunidade franciscana durante as ações comemorativas alusivas ao dia das crianças, promovidas pelo município de São Francisco De Goiás/Go, visando proporcionar momento de confraternização, lazer e integração social, conforme especificações, quantitativos e condições estabelecidos no termo de referência</w:t>
      </w:r>
      <w:bookmarkEnd w:id="0"/>
      <w:r w:rsidR="007B6B9C" w:rsidRPr="00890275">
        <w:rPr>
          <w:rFonts w:asciiTheme="minorHAnsi" w:eastAsia="Calibri" w:hAnsiTheme="minorHAnsi" w:cstheme="minorHAnsi"/>
          <w:sz w:val="24"/>
          <w:szCs w:val="24"/>
          <w:lang w:eastAsia="en-US"/>
        </w:rPr>
        <w:t>,</w:t>
      </w:r>
      <w:r w:rsidR="00B50AEE" w:rsidRPr="00890275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Pr="00890275">
        <w:rPr>
          <w:rFonts w:asciiTheme="minorHAnsi" w:eastAsia="Calibri" w:hAnsiTheme="minorHAnsi" w:cstheme="minorHAnsi"/>
          <w:bCs/>
          <w:sz w:val="24"/>
          <w:szCs w:val="24"/>
          <w:lang w:eastAsia="en-US"/>
        </w:rPr>
        <w:t>conforme edital</w:t>
      </w:r>
      <w:r w:rsidRPr="00890275">
        <w:rPr>
          <w:rFonts w:asciiTheme="minorHAnsi" w:eastAsia="Calibri" w:hAnsiTheme="minorHAnsi" w:cstheme="minorHAnsi"/>
          <w:sz w:val="24"/>
          <w:szCs w:val="24"/>
          <w:lang w:eastAsia="en-US"/>
        </w:rPr>
        <w:t>, conforme anexos contidos no presente termo.</w:t>
      </w:r>
    </w:p>
    <w:p w14:paraId="74E73C5E" w14:textId="1D9DAE6D" w:rsidR="004E34DF" w:rsidRPr="009B6BF3" w:rsidRDefault="004E34DF" w:rsidP="00FE1DFB">
      <w:pPr>
        <w:jc w:val="both"/>
        <w:rPr>
          <w:rFonts w:ascii="Times New Roman" w:hAnsi="Times New Roman"/>
          <w:sz w:val="24"/>
          <w:szCs w:val="24"/>
        </w:rPr>
      </w:pPr>
    </w:p>
    <w:p w14:paraId="008430AB" w14:textId="77777777" w:rsidR="00E511FE" w:rsidRPr="000B5676" w:rsidRDefault="00E511FE" w:rsidP="00FE1DFB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B5676">
        <w:rPr>
          <w:rFonts w:ascii="Calibri" w:eastAsia="Calibri" w:hAnsi="Calibri" w:cs="Calibri"/>
          <w:sz w:val="22"/>
          <w:szCs w:val="22"/>
          <w:lang w:eastAsia="en-US"/>
        </w:rPr>
        <w:t xml:space="preserve">1.2. </w:t>
      </w:r>
      <w:r w:rsidRPr="000B5676">
        <w:rPr>
          <w:rFonts w:ascii="Calibri" w:eastAsia="Calibri" w:hAnsi="Calibri"/>
          <w:sz w:val="22"/>
          <w:szCs w:val="22"/>
          <w:lang w:eastAsia="en-US"/>
        </w:rPr>
        <w:t>Considerando a utilização contínua do acesso a população em requerer, solicitar, proceder com os mais variados produtos e atendimento, sendo necessário para isto a utilização de diversos equipamentos, visto que os complexos administrativos compreendem por inúmeras instalações e profissionais/servidores, é um dever do poder público sua manutenção.</w:t>
      </w:r>
    </w:p>
    <w:p w14:paraId="353FD13F" w14:textId="77777777" w:rsidR="00535349" w:rsidRPr="009B6BF3" w:rsidRDefault="00535349" w:rsidP="00FE1DFB">
      <w:pPr>
        <w:jc w:val="both"/>
        <w:rPr>
          <w:rFonts w:ascii="Calibri" w:eastAsia="Calibri" w:hAnsi="Calibri"/>
          <w:sz w:val="24"/>
          <w:szCs w:val="24"/>
          <w:lang w:eastAsia="en-US"/>
        </w:rPr>
      </w:pPr>
    </w:p>
    <w:p w14:paraId="6A4BCE3C" w14:textId="77777777" w:rsidR="00E511FE" w:rsidRPr="000B5676" w:rsidRDefault="00E511FE" w:rsidP="00FE1DFB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0B5676">
        <w:rPr>
          <w:rFonts w:ascii="Calibri" w:eastAsia="Calibri" w:hAnsi="Calibri" w:cs="Calibri"/>
          <w:b/>
          <w:bCs/>
          <w:sz w:val="22"/>
          <w:szCs w:val="22"/>
          <w:lang w:eastAsia="en-US"/>
        </w:rPr>
        <w:t>2. DA DESCRIÇÃO DO OBJETO:</w:t>
      </w:r>
    </w:p>
    <w:p w14:paraId="7933C3E3" w14:textId="02ED956E" w:rsidR="00E511FE" w:rsidRPr="00890275" w:rsidRDefault="00E511FE" w:rsidP="00FE1DFB">
      <w:pPr>
        <w:jc w:val="both"/>
        <w:rPr>
          <w:rFonts w:asciiTheme="minorHAnsi" w:eastAsia="Calibri" w:hAnsiTheme="minorHAnsi" w:cstheme="minorHAnsi"/>
          <w:spacing w:val="-1"/>
          <w:sz w:val="24"/>
          <w:szCs w:val="24"/>
        </w:rPr>
      </w:pPr>
      <w:r w:rsidRPr="000B5676">
        <w:rPr>
          <w:rFonts w:ascii="Calibri" w:eastAsia="Calibri" w:hAnsi="Calibri" w:cs="Calibri"/>
          <w:w w:val="0"/>
          <w:sz w:val="22"/>
          <w:szCs w:val="22"/>
          <w:lang w:eastAsia="en-US"/>
        </w:rPr>
        <w:t>2.1. O</w:t>
      </w:r>
      <w:r w:rsidRPr="000B5676">
        <w:rPr>
          <w:rFonts w:ascii="Calibri" w:eastAsia="Calibri" w:hAnsi="Calibri" w:cs="Calibri"/>
          <w:spacing w:val="-6"/>
          <w:w w:val="0"/>
          <w:sz w:val="22"/>
          <w:szCs w:val="22"/>
          <w:lang w:eastAsia="en-US"/>
        </w:rPr>
        <w:t xml:space="preserve"> </w:t>
      </w:r>
      <w:r w:rsidRPr="000B5676">
        <w:rPr>
          <w:rFonts w:ascii="Calibri" w:eastAsia="Calibri" w:hAnsi="Calibri" w:cs="Calibri"/>
          <w:spacing w:val="1"/>
          <w:w w:val="0"/>
          <w:sz w:val="22"/>
          <w:szCs w:val="22"/>
          <w:lang w:eastAsia="en-US"/>
        </w:rPr>
        <w:t>p</w:t>
      </w:r>
      <w:r w:rsidRPr="000B5676">
        <w:rPr>
          <w:rFonts w:ascii="Calibri" w:eastAsia="Calibri" w:hAnsi="Calibri" w:cs="Calibri"/>
          <w:spacing w:val="-1"/>
          <w:w w:val="0"/>
          <w:sz w:val="22"/>
          <w:szCs w:val="22"/>
          <w:lang w:eastAsia="en-US"/>
        </w:rPr>
        <w:t>r</w:t>
      </w:r>
      <w:r w:rsidRPr="000B5676">
        <w:rPr>
          <w:rFonts w:ascii="Calibri" w:eastAsia="Calibri" w:hAnsi="Calibri" w:cs="Calibri"/>
          <w:spacing w:val="1"/>
          <w:w w:val="0"/>
          <w:sz w:val="22"/>
          <w:szCs w:val="22"/>
          <w:lang w:eastAsia="en-US"/>
        </w:rPr>
        <w:t>e</w:t>
      </w:r>
      <w:r w:rsidRPr="000B5676">
        <w:rPr>
          <w:rFonts w:ascii="Calibri" w:eastAsia="Calibri" w:hAnsi="Calibri" w:cs="Calibri"/>
          <w:spacing w:val="-2"/>
          <w:w w:val="0"/>
          <w:sz w:val="22"/>
          <w:szCs w:val="22"/>
          <w:lang w:eastAsia="en-US"/>
        </w:rPr>
        <w:t>s</w:t>
      </w:r>
      <w:r w:rsidRPr="000B5676">
        <w:rPr>
          <w:rFonts w:ascii="Calibri" w:eastAsia="Calibri" w:hAnsi="Calibri" w:cs="Calibri"/>
          <w:spacing w:val="1"/>
          <w:w w:val="0"/>
          <w:sz w:val="22"/>
          <w:szCs w:val="22"/>
          <w:lang w:eastAsia="en-US"/>
        </w:rPr>
        <w:t>en</w:t>
      </w:r>
      <w:r w:rsidRPr="000B5676">
        <w:rPr>
          <w:rFonts w:ascii="Calibri" w:eastAsia="Calibri" w:hAnsi="Calibri" w:cs="Calibri"/>
          <w:spacing w:val="-2"/>
          <w:w w:val="0"/>
          <w:sz w:val="22"/>
          <w:szCs w:val="22"/>
          <w:lang w:eastAsia="en-US"/>
        </w:rPr>
        <w:t>t</w:t>
      </w:r>
      <w:r w:rsidRPr="000B5676">
        <w:rPr>
          <w:rFonts w:ascii="Calibri" w:eastAsia="Calibri" w:hAnsi="Calibri" w:cs="Calibri"/>
          <w:w w:val="0"/>
          <w:sz w:val="22"/>
          <w:szCs w:val="22"/>
          <w:lang w:eastAsia="en-US"/>
        </w:rPr>
        <w:t>e</w:t>
      </w:r>
      <w:r w:rsidRPr="000B5676">
        <w:rPr>
          <w:rFonts w:ascii="Calibri" w:eastAsia="Calibri" w:hAnsi="Calibri" w:cs="Calibri"/>
          <w:spacing w:val="-11"/>
          <w:w w:val="0"/>
          <w:sz w:val="22"/>
          <w:szCs w:val="22"/>
          <w:lang w:eastAsia="en-US"/>
        </w:rPr>
        <w:t xml:space="preserve"> </w:t>
      </w:r>
      <w:r w:rsidRPr="000B5676">
        <w:rPr>
          <w:rFonts w:ascii="Calibri" w:eastAsia="Calibri" w:hAnsi="Calibri" w:cs="Calibri"/>
          <w:spacing w:val="1"/>
          <w:w w:val="0"/>
          <w:sz w:val="22"/>
          <w:szCs w:val="22"/>
          <w:lang w:eastAsia="en-US"/>
        </w:rPr>
        <w:t>processo</w:t>
      </w:r>
      <w:r w:rsidRPr="000B5676">
        <w:rPr>
          <w:rFonts w:ascii="Calibri" w:eastAsia="Calibri" w:hAnsi="Calibri" w:cs="Calibri"/>
          <w:spacing w:val="-10"/>
          <w:w w:val="0"/>
          <w:sz w:val="22"/>
          <w:szCs w:val="22"/>
          <w:lang w:eastAsia="en-US"/>
        </w:rPr>
        <w:t xml:space="preserve"> 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t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e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m</w:t>
      </w:r>
      <w:r w:rsidRPr="00890275">
        <w:rPr>
          <w:rFonts w:asciiTheme="minorHAnsi" w:eastAsia="Calibri" w:hAnsiTheme="minorHAnsi" w:cstheme="minorHAnsi"/>
          <w:spacing w:val="-11"/>
          <w:w w:val="0"/>
          <w:sz w:val="24"/>
          <w:szCs w:val="24"/>
          <w:lang w:eastAsia="en-US"/>
        </w:rPr>
        <w:t xml:space="preserve"> 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po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r</w:t>
      </w:r>
      <w:r w:rsidRPr="00890275">
        <w:rPr>
          <w:rFonts w:asciiTheme="minorHAnsi" w:eastAsia="Calibri" w:hAnsiTheme="minorHAnsi" w:cstheme="minorHAnsi"/>
          <w:spacing w:val="-7"/>
          <w:w w:val="0"/>
          <w:sz w:val="24"/>
          <w:szCs w:val="24"/>
          <w:lang w:eastAsia="en-US"/>
        </w:rPr>
        <w:t xml:space="preserve"> 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f</w:t>
      </w:r>
      <w:r w:rsidRPr="00890275">
        <w:rPr>
          <w:rFonts w:asciiTheme="minorHAnsi" w:eastAsia="Calibri" w:hAnsiTheme="minorHAnsi" w:cstheme="minorHAnsi"/>
          <w:spacing w:val="-1"/>
          <w:w w:val="0"/>
          <w:sz w:val="24"/>
          <w:szCs w:val="24"/>
          <w:lang w:eastAsia="en-US"/>
        </w:rPr>
        <w:t>in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a</w:t>
      </w:r>
      <w:r w:rsidRPr="00890275">
        <w:rPr>
          <w:rFonts w:asciiTheme="minorHAnsi" w:eastAsia="Calibri" w:hAnsiTheme="minorHAnsi" w:cstheme="minorHAnsi"/>
          <w:spacing w:val="-1"/>
          <w:w w:val="0"/>
          <w:sz w:val="24"/>
          <w:szCs w:val="24"/>
          <w:lang w:eastAsia="en-US"/>
        </w:rPr>
        <w:t>li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da</w:t>
      </w:r>
      <w:r w:rsidRPr="00890275">
        <w:rPr>
          <w:rFonts w:asciiTheme="minorHAnsi" w:eastAsia="Calibri" w:hAnsiTheme="minorHAnsi" w:cstheme="minorHAnsi"/>
          <w:spacing w:val="-1"/>
          <w:w w:val="0"/>
          <w:sz w:val="24"/>
          <w:szCs w:val="24"/>
          <w:lang w:eastAsia="en-US"/>
        </w:rPr>
        <w:t>d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e</w:t>
      </w:r>
      <w:r w:rsidRPr="0089027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</w:t>
      </w:r>
      <w:r w:rsidR="00C81280" w:rsidRPr="0089027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a </w:t>
      </w:r>
      <w:r w:rsidR="009B6BF3" w:rsidRPr="009B6BF3">
        <w:rPr>
          <w:rFonts w:asciiTheme="minorHAnsi" w:eastAsia="Calibri" w:hAnsiTheme="minorHAnsi" w:cstheme="minorHAnsi"/>
          <w:spacing w:val="-1"/>
          <w:sz w:val="24"/>
          <w:szCs w:val="24"/>
        </w:rPr>
        <w:t>contratação de empresa especializada para o fornecimento de picolés, destinados à distribuição gratuita à comunidade franciscana durante as ações comemorativas alusivas ao dia das crianças, promovidas pelo município de São Francisco De Goiás/Go, visando proporcionar momento de confraternização, lazer e integração social, conforme especificações, quantitativos e condições estabelecidos no termo de referência</w:t>
      </w:r>
      <w:r w:rsidR="0016273D" w:rsidRPr="00890275">
        <w:rPr>
          <w:rFonts w:asciiTheme="minorHAnsi" w:eastAsia="Calibri" w:hAnsiTheme="minorHAnsi" w:cstheme="minorHAnsi"/>
          <w:sz w:val="24"/>
          <w:szCs w:val="24"/>
          <w:lang w:eastAsia="en-US"/>
        </w:rPr>
        <w:t>,</w:t>
      </w:r>
      <w:r w:rsidR="0016273D" w:rsidRPr="00890275">
        <w:rPr>
          <w:rFonts w:asciiTheme="minorHAnsi" w:eastAsia="Calibri" w:hAnsiTheme="minorHAnsi" w:cstheme="minorHAnsi"/>
          <w:bCs/>
          <w:sz w:val="24"/>
          <w:szCs w:val="24"/>
          <w:lang w:eastAsia="en-US"/>
        </w:rPr>
        <w:t xml:space="preserve"> conforme</w:t>
      </w:r>
      <w:r w:rsidRPr="00890275">
        <w:rPr>
          <w:rFonts w:asciiTheme="minorHAnsi" w:eastAsia="Calibri" w:hAnsiTheme="minorHAnsi" w:cstheme="minorHAnsi"/>
          <w:bCs/>
          <w:sz w:val="24"/>
          <w:szCs w:val="24"/>
          <w:lang w:eastAsia="en-US"/>
        </w:rPr>
        <w:t xml:space="preserve"> edital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 xml:space="preserve">, 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d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e</w:t>
      </w:r>
      <w:r w:rsidRPr="00890275">
        <w:rPr>
          <w:rFonts w:asciiTheme="minorHAnsi" w:eastAsia="Calibri" w:hAnsiTheme="minorHAnsi" w:cstheme="minorHAnsi"/>
          <w:spacing w:val="3"/>
          <w:w w:val="0"/>
          <w:sz w:val="24"/>
          <w:szCs w:val="24"/>
          <w:lang w:eastAsia="en-US"/>
        </w:rPr>
        <w:t xml:space="preserve"> 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a</w:t>
      </w:r>
      <w:r w:rsidRPr="00890275">
        <w:rPr>
          <w:rFonts w:asciiTheme="minorHAnsi" w:eastAsia="Calibri" w:hAnsiTheme="minorHAnsi" w:cstheme="minorHAnsi"/>
          <w:spacing w:val="-2"/>
          <w:w w:val="0"/>
          <w:sz w:val="24"/>
          <w:szCs w:val="24"/>
          <w:lang w:eastAsia="en-US"/>
        </w:rPr>
        <w:t>c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o</w:t>
      </w:r>
      <w:r w:rsidRPr="00890275">
        <w:rPr>
          <w:rFonts w:asciiTheme="minorHAnsi" w:eastAsia="Calibri" w:hAnsiTheme="minorHAnsi" w:cstheme="minorHAnsi"/>
          <w:spacing w:val="-3"/>
          <w:w w:val="0"/>
          <w:sz w:val="24"/>
          <w:szCs w:val="24"/>
          <w:lang w:eastAsia="en-US"/>
        </w:rPr>
        <w:t>r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d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o</w:t>
      </w:r>
      <w:r w:rsidRPr="00890275">
        <w:rPr>
          <w:rFonts w:asciiTheme="minorHAnsi" w:eastAsia="Calibri" w:hAnsiTheme="minorHAnsi" w:cstheme="minorHAnsi"/>
          <w:spacing w:val="3"/>
          <w:w w:val="0"/>
          <w:sz w:val="24"/>
          <w:szCs w:val="24"/>
          <w:lang w:eastAsia="en-US"/>
        </w:rPr>
        <w:t xml:space="preserve"> 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c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o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m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 xml:space="preserve"> a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s c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ond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iç</w:t>
      </w:r>
      <w:r w:rsidRPr="00890275">
        <w:rPr>
          <w:rFonts w:asciiTheme="minorHAnsi" w:eastAsia="Calibri" w:hAnsiTheme="minorHAnsi" w:cstheme="minorHAnsi"/>
          <w:spacing w:val="-2"/>
          <w:w w:val="0"/>
          <w:sz w:val="24"/>
          <w:szCs w:val="24"/>
          <w:lang w:eastAsia="en-US"/>
        </w:rPr>
        <w:t>õ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e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s,</w:t>
      </w:r>
      <w:r w:rsidRPr="00890275">
        <w:rPr>
          <w:rFonts w:asciiTheme="minorHAnsi" w:eastAsia="Calibri" w:hAnsiTheme="minorHAnsi" w:cstheme="minorHAnsi"/>
          <w:spacing w:val="20"/>
          <w:w w:val="0"/>
          <w:sz w:val="24"/>
          <w:szCs w:val="24"/>
          <w:lang w:eastAsia="en-US"/>
        </w:rPr>
        <w:t xml:space="preserve"> 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e</w:t>
      </w:r>
      <w:r w:rsidRPr="00890275">
        <w:rPr>
          <w:rFonts w:asciiTheme="minorHAnsi" w:eastAsia="Calibri" w:hAnsiTheme="minorHAnsi" w:cstheme="minorHAnsi"/>
          <w:spacing w:val="-2"/>
          <w:w w:val="0"/>
          <w:sz w:val="24"/>
          <w:szCs w:val="24"/>
          <w:lang w:eastAsia="en-US"/>
        </w:rPr>
        <w:t>s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pe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cifica</w:t>
      </w:r>
      <w:r w:rsidRPr="00890275">
        <w:rPr>
          <w:rFonts w:asciiTheme="minorHAnsi" w:eastAsia="Calibri" w:hAnsiTheme="minorHAnsi" w:cstheme="minorHAnsi"/>
          <w:spacing w:val="-2"/>
          <w:w w:val="0"/>
          <w:sz w:val="24"/>
          <w:szCs w:val="24"/>
          <w:lang w:eastAsia="en-US"/>
        </w:rPr>
        <w:t>ç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õe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s</w:t>
      </w:r>
      <w:r w:rsidRPr="00890275">
        <w:rPr>
          <w:rFonts w:asciiTheme="minorHAnsi" w:eastAsia="Calibri" w:hAnsiTheme="minorHAnsi" w:cstheme="minorHAnsi"/>
          <w:spacing w:val="18"/>
          <w:w w:val="0"/>
          <w:sz w:val="24"/>
          <w:szCs w:val="24"/>
          <w:lang w:eastAsia="en-US"/>
        </w:rPr>
        <w:t xml:space="preserve"> 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e</w:t>
      </w:r>
      <w:r w:rsidRPr="00890275">
        <w:rPr>
          <w:rFonts w:asciiTheme="minorHAnsi" w:eastAsia="Calibri" w:hAnsiTheme="minorHAnsi" w:cstheme="minorHAnsi"/>
          <w:spacing w:val="21"/>
          <w:w w:val="0"/>
          <w:sz w:val="24"/>
          <w:szCs w:val="24"/>
          <w:lang w:eastAsia="en-US"/>
        </w:rPr>
        <w:t xml:space="preserve"> 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q</w:t>
      </w:r>
      <w:r w:rsidRPr="00890275">
        <w:rPr>
          <w:rFonts w:asciiTheme="minorHAnsi" w:eastAsia="Calibri" w:hAnsiTheme="minorHAnsi" w:cstheme="minorHAnsi"/>
          <w:spacing w:val="-1"/>
          <w:w w:val="0"/>
          <w:sz w:val="24"/>
          <w:szCs w:val="24"/>
          <w:lang w:eastAsia="en-US"/>
        </w:rPr>
        <w:t>u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an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ti</w:t>
      </w:r>
      <w:r w:rsidRPr="00890275">
        <w:rPr>
          <w:rFonts w:asciiTheme="minorHAnsi" w:eastAsia="Calibri" w:hAnsiTheme="minorHAnsi" w:cstheme="minorHAnsi"/>
          <w:spacing w:val="-2"/>
          <w:w w:val="0"/>
          <w:sz w:val="24"/>
          <w:szCs w:val="24"/>
          <w:lang w:eastAsia="en-US"/>
        </w:rPr>
        <w:t>t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a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tiv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o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s</w:t>
      </w:r>
      <w:r w:rsidRPr="00890275">
        <w:rPr>
          <w:rFonts w:asciiTheme="minorHAnsi" w:eastAsia="Calibri" w:hAnsiTheme="minorHAnsi" w:cstheme="minorHAnsi"/>
          <w:spacing w:val="23"/>
          <w:w w:val="0"/>
          <w:sz w:val="24"/>
          <w:szCs w:val="24"/>
          <w:lang w:eastAsia="en-US"/>
        </w:rPr>
        <w:t xml:space="preserve"> 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e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st</w:t>
      </w:r>
      <w:r w:rsidRPr="00890275">
        <w:rPr>
          <w:rFonts w:asciiTheme="minorHAnsi" w:eastAsia="Calibri" w:hAnsiTheme="minorHAnsi" w:cstheme="minorHAnsi"/>
          <w:spacing w:val="-1"/>
          <w:w w:val="0"/>
          <w:sz w:val="24"/>
          <w:szCs w:val="24"/>
          <w:lang w:eastAsia="en-US"/>
        </w:rPr>
        <w:t>a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be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l</w:t>
      </w:r>
      <w:r w:rsidRPr="00890275">
        <w:rPr>
          <w:rFonts w:asciiTheme="minorHAnsi" w:eastAsia="Calibri" w:hAnsiTheme="minorHAnsi" w:cstheme="minorHAnsi"/>
          <w:spacing w:val="-2"/>
          <w:w w:val="0"/>
          <w:sz w:val="24"/>
          <w:szCs w:val="24"/>
          <w:lang w:eastAsia="en-US"/>
        </w:rPr>
        <w:t>e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>cid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o</w:t>
      </w:r>
      <w:r w:rsidRPr="00890275">
        <w:rPr>
          <w:rFonts w:asciiTheme="minorHAnsi" w:eastAsia="Calibri" w:hAnsiTheme="minorHAnsi" w:cstheme="minorHAnsi"/>
          <w:w w:val="0"/>
          <w:sz w:val="24"/>
          <w:szCs w:val="24"/>
          <w:lang w:eastAsia="en-US"/>
        </w:rPr>
        <w:t xml:space="preserve">s </w:t>
      </w:r>
      <w:r w:rsidRPr="00890275">
        <w:rPr>
          <w:rFonts w:asciiTheme="minorHAnsi" w:eastAsia="Calibri" w:hAnsiTheme="minorHAnsi" w:cstheme="minorHAnsi"/>
          <w:spacing w:val="1"/>
          <w:w w:val="0"/>
          <w:sz w:val="24"/>
          <w:szCs w:val="24"/>
          <w:lang w:eastAsia="en-US"/>
        </w:rPr>
        <w:t>neste termo</w:t>
      </w:r>
      <w:r w:rsidRPr="00890275">
        <w:rPr>
          <w:rFonts w:asciiTheme="minorHAnsi" w:eastAsia="Calibri" w:hAnsiTheme="minorHAnsi" w:cstheme="minorHAnsi"/>
          <w:sz w:val="24"/>
          <w:szCs w:val="24"/>
          <w:lang w:eastAsia="en-US"/>
        </w:rPr>
        <w:t>.</w:t>
      </w:r>
    </w:p>
    <w:p w14:paraId="75D8F3C3" w14:textId="77777777" w:rsidR="00D93DCC" w:rsidRPr="009B6BF3" w:rsidRDefault="00D93DCC" w:rsidP="001F5ED2">
      <w:pPr>
        <w:jc w:val="both"/>
        <w:rPr>
          <w:rFonts w:ascii="Calibri" w:eastAsia="Calibri" w:hAnsi="Calibri" w:cs="Calibri"/>
          <w:sz w:val="24"/>
          <w:szCs w:val="24"/>
          <w:lang w:eastAsia="en-US"/>
        </w:rPr>
      </w:pPr>
    </w:p>
    <w:p w14:paraId="7F823E33" w14:textId="77777777" w:rsidR="00D6665D" w:rsidRPr="00D6665D" w:rsidRDefault="00D6665D" w:rsidP="001F5ED2">
      <w:pPr>
        <w:jc w:val="both"/>
        <w:rPr>
          <w:rFonts w:ascii="Calibri" w:eastAsia="Calibri" w:hAnsi="Calibri" w:cs="Calibri"/>
          <w:sz w:val="2"/>
          <w:szCs w:val="2"/>
          <w:lang w:eastAsia="en-US"/>
        </w:rPr>
      </w:pPr>
    </w:p>
    <w:p w14:paraId="51EEDCF1" w14:textId="77777777" w:rsidR="00E511FE" w:rsidRPr="00314CBE" w:rsidRDefault="00E511FE" w:rsidP="001F5ED2">
      <w:pPr>
        <w:jc w:val="both"/>
        <w:rPr>
          <w:rFonts w:ascii="Calibri" w:eastAsia="Calibri" w:hAnsi="Calibri" w:cs="Calibri"/>
          <w:b/>
          <w:bCs/>
          <w:sz w:val="6"/>
          <w:szCs w:val="6"/>
          <w:lang w:eastAsia="en-US"/>
        </w:rPr>
      </w:pPr>
    </w:p>
    <w:tbl>
      <w:tblPr>
        <w:tblW w:w="4857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1"/>
        <w:gridCol w:w="680"/>
        <w:gridCol w:w="1356"/>
        <w:gridCol w:w="4143"/>
        <w:gridCol w:w="1328"/>
        <w:gridCol w:w="1150"/>
      </w:tblGrid>
      <w:tr w:rsidR="0000574A" w:rsidRPr="00B308B1" w14:paraId="7CDC731F" w14:textId="77777777" w:rsidTr="000776BD">
        <w:trPr>
          <w:trHeight w:val="713"/>
          <w:jc w:val="center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39EDE98" w14:textId="77777777" w:rsidR="00E511FE" w:rsidRPr="00B308B1" w:rsidRDefault="00E511FE" w:rsidP="00FD453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308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0CE4D48" w14:textId="77777777" w:rsidR="00E511FE" w:rsidRPr="00B308B1" w:rsidRDefault="00E511FE" w:rsidP="001F5ED2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308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5777163" w14:textId="77777777" w:rsidR="00E511FE" w:rsidRPr="00B308B1" w:rsidRDefault="00E511FE" w:rsidP="00F2174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308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2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245BF93" w14:textId="77777777" w:rsidR="00E511FE" w:rsidRPr="00B308B1" w:rsidRDefault="00E511FE" w:rsidP="00F2174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308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DESCRIÇÃO DOS PRODUTOS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8D357B9" w14:textId="6378CED3" w:rsidR="00E511FE" w:rsidRPr="00B308B1" w:rsidRDefault="00E511FE" w:rsidP="00F2174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308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ED92E92" w14:textId="680358F6" w:rsidR="00E511FE" w:rsidRPr="00B308B1" w:rsidRDefault="00E511FE" w:rsidP="00F2174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308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890275" w:rsidRPr="00B308B1" w14:paraId="7AF23823" w14:textId="77777777" w:rsidTr="000776BD">
        <w:trPr>
          <w:trHeight w:val="439"/>
          <w:jc w:val="center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4C3A" w14:textId="77777777" w:rsidR="00890275" w:rsidRPr="00281E46" w:rsidRDefault="00890275" w:rsidP="00890275">
            <w:pPr>
              <w:pStyle w:val="PargrafodaLista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bookmarkStart w:id="1" w:name="_Hlk181273588"/>
            <w:bookmarkStart w:id="2" w:name="_Hlk169874310"/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FFE85" w14:textId="4035D00E" w:rsidR="00890275" w:rsidRPr="00281E46" w:rsidRDefault="009B6BF3" w:rsidP="00890275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43006" w14:textId="7CB8AF1B" w:rsidR="00890275" w:rsidRPr="00281E46" w:rsidRDefault="009B6BF3" w:rsidP="00890275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CAIXA</w:t>
            </w:r>
          </w:p>
        </w:tc>
        <w:tc>
          <w:tcPr>
            <w:tcW w:w="2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32BC0" w14:textId="0834B8C3" w:rsidR="00890275" w:rsidRPr="00281E46" w:rsidRDefault="009B6BF3" w:rsidP="0089027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B6BF3">
              <w:rPr>
                <w:rFonts w:asciiTheme="minorHAnsi" w:hAnsiTheme="minorHAnsi" w:cstheme="minorHAnsi"/>
                <w:sz w:val="20"/>
                <w:szCs w:val="20"/>
              </w:rPr>
              <w:t>PICOLÉ DE FRUTA - CX/24</w:t>
            </w:r>
            <w:r w:rsidR="00890275" w:rsidRPr="00890275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228DC" w14:textId="182FD903" w:rsidR="00890275" w:rsidRPr="00890275" w:rsidRDefault="00890275" w:rsidP="00890275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0275">
              <w:rPr>
                <w:rFonts w:asciiTheme="minorHAnsi" w:hAnsiTheme="minorHAnsi" w:cstheme="minorHAnsi"/>
                <w:sz w:val="20"/>
                <w:szCs w:val="20"/>
              </w:rPr>
              <w:t xml:space="preserve">R$ </w:t>
            </w:r>
            <w:r w:rsidR="009B6BF3">
              <w:rPr>
                <w:rFonts w:asciiTheme="minorHAnsi" w:hAnsiTheme="minorHAnsi" w:cstheme="minorHAnsi"/>
                <w:sz w:val="20"/>
                <w:szCs w:val="20"/>
              </w:rPr>
              <w:t>36,00</w:t>
            </w:r>
            <w:r w:rsidRPr="0089027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65E09" w14:textId="6A50A440" w:rsidR="00890275" w:rsidRPr="00890275" w:rsidRDefault="009B6BF3" w:rsidP="00890275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90275">
              <w:rPr>
                <w:rFonts w:asciiTheme="minorHAnsi" w:hAnsiTheme="minorHAnsi" w:cstheme="minorHAnsi"/>
                <w:sz w:val="20"/>
                <w:szCs w:val="20"/>
              </w:rPr>
              <w:t>R$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B6BF3">
              <w:rPr>
                <w:rFonts w:asciiTheme="minorHAnsi" w:hAnsiTheme="minorHAnsi" w:cstheme="minorHAnsi"/>
                <w:sz w:val="20"/>
                <w:szCs w:val="20"/>
              </w:rPr>
              <w:t>1.512,00</w:t>
            </w:r>
          </w:p>
        </w:tc>
      </w:tr>
      <w:tr w:rsidR="009B6BF3" w:rsidRPr="00B308B1" w14:paraId="5A64FBB5" w14:textId="77777777" w:rsidTr="000776BD">
        <w:trPr>
          <w:trHeight w:val="439"/>
          <w:jc w:val="center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6B41" w14:textId="77777777" w:rsidR="009B6BF3" w:rsidRPr="00281E46" w:rsidRDefault="009B6BF3" w:rsidP="00890275">
            <w:pPr>
              <w:pStyle w:val="PargrafodaLista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7527C" w14:textId="474478C9" w:rsidR="009B6BF3" w:rsidRDefault="009B6BF3" w:rsidP="0089027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44FE3" w14:textId="521FF4F5" w:rsidR="009B6BF3" w:rsidRPr="00281E46" w:rsidRDefault="009B6BF3" w:rsidP="0089027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CAIXA </w:t>
            </w:r>
          </w:p>
        </w:tc>
        <w:tc>
          <w:tcPr>
            <w:tcW w:w="2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9A696" w14:textId="59D275BD" w:rsidR="009B6BF3" w:rsidRPr="00890275" w:rsidRDefault="009B6BF3" w:rsidP="0089027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B6BF3">
              <w:rPr>
                <w:rFonts w:asciiTheme="minorHAnsi" w:hAnsiTheme="minorHAnsi" w:cstheme="minorHAnsi"/>
                <w:sz w:val="20"/>
                <w:szCs w:val="20"/>
              </w:rPr>
              <w:t>PICOLÉ DE CREME - CX/24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88A47" w14:textId="35297FB0" w:rsidR="009B6BF3" w:rsidRPr="00890275" w:rsidRDefault="009B6BF3" w:rsidP="0089027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B6BF3">
              <w:rPr>
                <w:rFonts w:asciiTheme="minorHAnsi" w:hAnsiTheme="minorHAnsi" w:cstheme="minorHAnsi"/>
                <w:sz w:val="20"/>
                <w:szCs w:val="20"/>
              </w:rPr>
              <w:t>R$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50,00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DB210" w14:textId="156B23D6" w:rsidR="009B6BF3" w:rsidRPr="00890275" w:rsidRDefault="009B6BF3" w:rsidP="0089027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0275">
              <w:rPr>
                <w:rFonts w:asciiTheme="minorHAnsi" w:hAnsiTheme="minorHAnsi" w:cstheme="minorHAnsi"/>
                <w:sz w:val="20"/>
                <w:szCs w:val="20"/>
              </w:rPr>
              <w:t>R$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B6BF3">
              <w:rPr>
                <w:rFonts w:asciiTheme="minorHAnsi" w:hAnsiTheme="minorHAnsi" w:cstheme="minorHAnsi"/>
                <w:sz w:val="20"/>
                <w:szCs w:val="20"/>
              </w:rPr>
              <w:t>2.100,00</w:t>
            </w:r>
          </w:p>
        </w:tc>
      </w:tr>
      <w:bookmarkEnd w:id="1"/>
      <w:bookmarkEnd w:id="2"/>
    </w:tbl>
    <w:p w14:paraId="12829B15" w14:textId="77777777" w:rsidR="00D93DCC" w:rsidRPr="00314CBE" w:rsidRDefault="00D93DCC" w:rsidP="001F5ED2">
      <w:pPr>
        <w:jc w:val="both"/>
        <w:rPr>
          <w:rFonts w:ascii="Calibri" w:eastAsia="Calibri" w:hAnsi="Calibri" w:cs="Calibri"/>
          <w:b/>
          <w:bCs/>
          <w:sz w:val="6"/>
          <w:szCs w:val="6"/>
          <w:lang w:eastAsia="en-US"/>
        </w:rPr>
      </w:pPr>
    </w:p>
    <w:p w14:paraId="2AE2FE24" w14:textId="77777777" w:rsidR="00F65829" w:rsidRPr="009B6BF3" w:rsidRDefault="00F65829" w:rsidP="001F5ED2">
      <w:pPr>
        <w:jc w:val="both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05B64E7F" w14:textId="4F131A41" w:rsidR="00E511FE" w:rsidRPr="005A5144" w:rsidRDefault="00E511FE" w:rsidP="001F5ED2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>3. DA OBRIGAÇÃO DO CONTRATADO E PRAZO DE EXECUÇÃO</w:t>
      </w:r>
    </w:p>
    <w:p w14:paraId="3DEE046D" w14:textId="77777777" w:rsidR="00E511FE" w:rsidRPr="005A5144" w:rsidRDefault="00E511FE" w:rsidP="001F5ED2">
      <w:pPr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color w:val="000000"/>
          <w:sz w:val="22"/>
          <w:szCs w:val="22"/>
          <w:lang w:eastAsia="en-US"/>
        </w:rPr>
        <w:t>3.1. O CONTRATADO não poderá deixar de fornecer a CONTRATANTE os itens constantes desta licitação.</w:t>
      </w:r>
    </w:p>
    <w:p w14:paraId="6F2C9C77" w14:textId="77777777" w:rsidR="00E511FE" w:rsidRPr="005A5144" w:rsidRDefault="00E511FE" w:rsidP="001F5ED2">
      <w:pPr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3.2. O CONTRATADO assim que receber a autorização de fornecimento dos produtos licitados, terá um </w:t>
      </w:r>
      <w:r w:rsidRPr="005A5144"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en-US"/>
        </w:rPr>
        <w:t>PRAZO MÁXIMO DE 05 (cinco) DIAS ÚTEIS</w:t>
      </w:r>
      <w:r w:rsidRPr="005A5144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para a entrega dos equipamentos deste termo ao CONTRATANTE, vencido este prazo e o CONTRATADO não cumprir fielmente a entrega total dos produtos solicitados, este responderá com sansões administrativas cabíveis.</w:t>
      </w:r>
    </w:p>
    <w:p w14:paraId="1E430543" w14:textId="77777777" w:rsidR="00865F95" w:rsidRPr="009B6BF3" w:rsidRDefault="00865F95" w:rsidP="001F5ED2">
      <w:pPr>
        <w:jc w:val="both"/>
        <w:rPr>
          <w:rFonts w:ascii="Calibri" w:eastAsia="Calibri" w:hAnsi="Calibri" w:cs="Calibri"/>
          <w:sz w:val="24"/>
          <w:szCs w:val="24"/>
          <w:lang w:eastAsia="en-US"/>
        </w:rPr>
      </w:pPr>
    </w:p>
    <w:p w14:paraId="1D7B7D64" w14:textId="4DBDD7B7" w:rsidR="00E511FE" w:rsidRPr="005A5144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>3.3. O CONTRATADO que cotar uma descrição de produto e venha a fornecer outra que não seja a licitada, o produto não será recebido na sua totalidade, mesmo que os outros itens da proposta estejam corretos e isto não poderá ser repedido pelo CONTRATADO, caso venha a ocorrer novamente a CONTRATANTE poderá tomar as medidas cabíveis.</w:t>
      </w:r>
    </w:p>
    <w:p w14:paraId="2586180E" w14:textId="77777777" w:rsidR="00E511FE" w:rsidRPr="005A5144" w:rsidRDefault="00E511FE" w:rsidP="001F5ED2">
      <w:pPr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color w:val="000000"/>
          <w:sz w:val="22"/>
          <w:szCs w:val="22"/>
          <w:lang w:eastAsia="en-US"/>
        </w:rPr>
        <w:t>3.4. O licitante não poderá deixar de mencionar as marcas e modelo dos produtos, caso deixar de mencionar a marca, o item será desclassificado.</w:t>
      </w:r>
    </w:p>
    <w:p w14:paraId="2455A9CE" w14:textId="58829418" w:rsidR="00E511FE" w:rsidRPr="005A5144" w:rsidRDefault="00E511FE" w:rsidP="001F5ED2">
      <w:pPr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color w:val="000000"/>
          <w:sz w:val="22"/>
          <w:szCs w:val="22"/>
          <w:lang w:eastAsia="en-US"/>
        </w:rPr>
        <w:t>3.5. O contrato será celebrado e terá a vigência de</w:t>
      </w:r>
      <w:r w:rsidR="00F65829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0</w:t>
      </w:r>
      <w:r w:rsidR="009B6BF3">
        <w:rPr>
          <w:rFonts w:ascii="Calibri" w:eastAsia="Calibri" w:hAnsi="Calibri" w:cs="Calibri"/>
          <w:color w:val="000000"/>
          <w:sz w:val="22"/>
          <w:szCs w:val="22"/>
          <w:lang w:eastAsia="en-US"/>
        </w:rPr>
        <w:t>3</w:t>
      </w:r>
      <w:r w:rsidRPr="005A5144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(</w:t>
      </w:r>
      <w:r w:rsidR="008902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tr</w:t>
      </w:r>
      <w:r w:rsidR="009B6BF3">
        <w:rPr>
          <w:rFonts w:ascii="Calibri" w:eastAsia="Calibri" w:hAnsi="Calibri" w:cs="Calibri"/>
          <w:color w:val="000000"/>
          <w:sz w:val="22"/>
          <w:szCs w:val="22"/>
          <w:lang w:eastAsia="en-US"/>
        </w:rPr>
        <w:t>ês</w:t>
      </w:r>
      <w:r w:rsidRPr="005A5144">
        <w:rPr>
          <w:rFonts w:ascii="Calibri" w:eastAsia="Calibri" w:hAnsi="Calibri" w:cs="Calibri"/>
          <w:color w:val="000000"/>
          <w:sz w:val="22"/>
          <w:szCs w:val="22"/>
          <w:lang w:eastAsia="en-US"/>
        </w:rPr>
        <w:t>) meses contados da data de sua assinatura.</w:t>
      </w:r>
    </w:p>
    <w:p w14:paraId="4DFB8598" w14:textId="14A47343" w:rsidR="00E511FE" w:rsidRPr="005A5144" w:rsidRDefault="00E511FE" w:rsidP="001F5ED2">
      <w:pPr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color w:val="000000"/>
          <w:sz w:val="22"/>
          <w:szCs w:val="22"/>
          <w:lang w:eastAsia="en-US"/>
        </w:rPr>
        <w:lastRenderedPageBreak/>
        <w:t>3.6. O contratado deverá apresentar termo de garantia para os equipamentos ofertados, sendo que para os produtos a garantia não poderá ser inferior à de (01) um ano arcados pela CONTRATADA toda e qualquer manutenção da garantia.</w:t>
      </w:r>
    </w:p>
    <w:p w14:paraId="7A4DE643" w14:textId="77777777" w:rsidR="0050498B" w:rsidRPr="009B6BF3" w:rsidRDefault="0050498B" w:rsidP="001F5ED2">
      <w:pPr>
        <w:jc w:val="both"/>
        <w:rPr>
          <w:rFonts w:ascii="Calibri" w:eastAsia="Calibri" w:hAnsi="Calibri" w:cs="Calibri"/>
          <w:color w:val="000000"/>
          <w:sz w:val="24"/>
          <w:szCs w:val="24"/>
          <w:lang w:eastAsia="en-US"/>
        </w:rPr>
      </w:pPr>
    </w:p>
    <w:p w14:paraId="45410730" w14:textId="77777777" w:rsidR="00E511FE" w:rsidRPr="005A5144" w:rsidRDefault="00E511FE" w:rsidP="001F5ED2">
      <w:pPr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  <w:t>4. DA FONTE DE RECURSO</w:t>
      </w:r>
    </w:p>
    <w:p w14:paraId="0BE1AB2C" w14:textId="14642814" w:rsidR="0050498B" w:rsidRPr="005A5144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>4.1. Para o pagamento da aquisição do objeto será utilizada verba referente aos recursos do Município.</w:t>
      </w:r>
    </w:p>
    <w:p w14:paraId="76F2E11F" w14:textId="77777777" w:rsidR="007B6B9C" w:rsidRPr="009B6BF3" w:rsidRDefault="007B6B9C" w:rsidP="001F5ED2">
      <w:pPr>
        <w:jc w:val="both"/>
        <w:rPr>
          <w:rFonts w:ascii="Calibri" w:eastAsia="Calibri" w:hAnsi="Calibri" w:cs="Calibri"/>
          <w:sz w:val="24"/>
          <w:szCs w:val="24"/>
          <w:lang w:eastAsia="en-US"/>
        </w:rPr>
      </w:pPr>
    </w:p>
    <w:p w14:paraId="58001E0E" w14:textId="77777777" w:rsidR="005B266C" w:rsidRPr="005A5144" w:rsidRDefault="00E511FE" w:rsidP="001F5ED2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>5. DA ESTIMATIVA DOS CUSTOS E COLETAS DE PREÇO</w:t>
      </w:r>
    </w:p>
    <w:p w14:paraId="2B84682D" w14:textId="2293D2E4" w:rsidR="00D844CC" w:rsidRPr="00281E46" w:rsidRDefault="00E511FE" w:rsidP="007B6B9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 xml:space="preserve">5.1. Após pesquisas de </w:t>
      </w:r>
      <w:r w:rsidRPr="00281E46">
        <w:rPr>
          <w:rFonts w:ascii="Calibri" w:eastAsia="Calibri" w:hAnsi="Calibri" w:cs="Calibri"/>
          <w:sz w:val="22"/>
          <w:szCs w:val="22"/>
          <w:lang w:eastAsia="en-US"/>
        </w:rPr>
        <w:t xml:space="preserve">Preços em empresas do </w:t>
      </w:r>
      <w:r w:rsidRPr="00281E46">
        <w:rPr>
          <w:rFonts w:asciiTheme="minorHAnsi" w:eastAsia="Calibri" w:hAnsiTheme="minorHAnsi" w:cstheme="minorHAnsi"/>
          <w:sz w:val="22"/>
          <w:szCs w:val="22"/>
          <w:lang w:eastAsia="en-US"/>
        </w:rPr>
        <w:t>ramo pertinente e pesquisa de preços realizada em</w:t>
      </w:r>
      <w:r w:rsidR="00DD067D" w:rsidRPr="00281E46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81E46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empresas do ramo pertinente, foram estimado um valor médio para este </w:t>
      </w:r>
      <w:r w:rsidR="00847520" w:rsidRPr="00281E46">
        <w:rPr>
          <w:rFonts w:asciiTheme="minorHAnsi" w:eastAsia="Calibri" w:hAnsiTheme="minorHAnsi" w:cstheme="minorHAnsi"/>
          <w:sz w:val="22"/>
          <w:szCs w:val="22"/>
          <w:lang w:eastAsia="en-US"/>
        </w:rPr>
        <w:t>c</w:t>
      </w:r>
      <w:r w:rsidRPr="00281E46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ertame que somam o total </w:t>
      </w:r>
      <w:r w:rsidR="00847520" w:rsidRPr="00281E46">
        <w:rPr>
          <w:rFonts w:asciiTheme="minorHAnsi" w:eastAsia="Calibri" w:hAnsiTheme="minorHAnsi" w:cstheme="minorHAnsi"/>
          <w:sz w:val="22"/>
          <w:szCs w:val="22"/>
          <w:lang w:eastAsia="en-US"/>
        </w:rPr>
        <w:t>de</w:t>
      </w:r>
      <w:bookmarkStart w:id="3" w:name="_Hlk206743291"/>
      <w:r w:rsidR="00C40C8A" w:rsidRPr="00281E46">
        <w:rPr>
          <w:rFonts w:asciiTheme="minorHAnsi" w:hAnsiTheme="minorHAnsi" w:cstheme="minorHAnsi"/>
          <w:sz w:val="22"/>
          <w:szCs w:val="22"/>
        </w:rPr>
        <w:t xml:space="preserve"> </w:t>
      </w:r>
      <w:bookmarkStart w:id="4" w:name="_Hlk223443188"/>
      <w:bookmarkEnd w:id="3"/>
      <w:r w:rsidR="009B6BF3" w:rsidRPr="009B6BF3">
        <w:rPr>
          <w:rFonts w:ascii="Times New Roman" w:hAnsi="Times New Roman"/>
          <w:b/>
          <w:bCs/>
          <w:sz w:val="24"/>
          <w:szCs w:val="24"/>
          <w:u w:val="single"/>
        </w:rPr>
        <w:t>R$ 3.902,64 (Três mil novecentos e dois reais e sessenta e quatro centavos</w:t>
      </w:r>
      <w:r w:rsidR="00FE1DFB" w:rsidRPr="00281E46">
        <w:rPr>
          <w:rFonts w:asciiTheme="minorHAnsi" w:hAnsiTheme="minorHAnsi" w:cstheme="minorHAnsi"/>
          <w:b/>
          <w:bCs/>
          <w:sz w:val="22"/>
          <w:szCs w:val="22"/>
          <w:u w:val="single"/>
        </w:rPr>
        <w:t>.</w:t>
      </w:r>
    </w:p>
    <w:bookmarkEnd w:id="4"/>
    <w:p w14:paraId="3E5CFDCB" w14:textId="77777777" w:rsidR="00C01AC4" w:rsidRPr="009B6BF3" w:rsidRDefault="00C01AC4" w:rsidP="007B6B9C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216C482" w14:textId="79559201" w:rsidR="00E511FE" w:rsidRPr="00281E46" w:rsidRDefault="00E511FE" w:rsidP="001F5ED2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281E46">
        <w:rPr>
          <w:rFonts w:ascii="Calibri" w:eastAsia="Calibri" w:hAnsi="Calibri" w:cs="Calibri"/>
          <w:b/>
          <w:bCs/>
          <w:sz w:val="22"/>
          <w:szCs w:val="22"/>
          <w:lang w:eastAsia="en-US"/>
        </w:rPr>
        <w:t>6. DO PAGAMENTO</w:t>
      </w:r>
    </w:p>
    <w:p w14:paraId="7E7D8744" w14:textId="77777777" w:rsidR="00E511FE" w:rsidRPr="00281E46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81E46">
        <w:rPr>
          <w:rFonts w:ascii="Calibri" w:eastAsia="Calibri" w:hAnsi="Calibri" w:cs="Calibri"/>
          <w:sz w:val="22"/>
          <w:szCs w:val="22"/>
          <w:lang w:eastAsia="en-US"/>
        </w:rPr>
        <w:t>6.1. Os pagamentos dos produtos contratados serão efetuados pelo Município até 30 (trinta) dias após o faturamento e apresentação da justa nota fiscal de fornecimento e posterior ao recebimento.</w:t>
      </w:r>
    </w:p>
    <w:p w14:paraId="30BB25F4" w14:textId="77777777" w:rsidR="00E511FE" w:rsidRPr="009B6BF3" w:rsidRDefault="00E511FE" w:rsidP="001F5ED2">
      <w:pPr>
        <w:jc w:val="both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16ABCB00" w14:textId="77777777" w:rsidR="00E511FE" w:rsidRPr="005A5144" w:rsidRDefault="00E511FE" w:rsidP="001F5ED2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>7. DO PRAZO DA PROPOSTA</w:t>
      </w:r>
    </w:p>
    <w:p w14:paraId="57976BCE" w14:textId="77777777" w:rsidR="00E511FE" w:rsidRPr="005A5144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>7.1. O prazo de validade da proposta não será inferior a 60 (sessenta) dias, na hipótese de não constar informação na proposta do Licitante, considera-se o prazo de 60 dias.</w:t>
      </w:r>
    </w:p>
    <w:p w14:paraId="670FAF80" w14:textId="77777777" w:rsidR="00E511FE" w:rsidRPr="009B6BF3" w:rsidRDefault="00E511FE" w:rsidP="001F5ED2">
      <w:pPr>
        <w:jc w:val="both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5FCCB064" w14:textId="77777777" w:rsidR="00E511FE" w:rsidRPr="005A5144" w:rsidRDefault="00E511FE" w:rsidP="001F5ED2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>8. DA SOLICITAÇÃO</w:t>
      </w:r>
    </w:p>
    <w:p w14:paraId="4A97E5F0" w14:textId="77777777" w:rsidR="00E511FE" w:rsidRPr="005A5144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>8.1. O pedido dos produtos e demais materiais licitados será feito através de Ordem de Compras expedida pelo Departamento de Compras do Município e enviado por Email cadastrado da empresa adjudicada.</w:t>
      </w:r>
    </w:p>
    <w:p w14:paraId="405CFA76" w14:textId="77777777" w:rsidR="00E511FE" w:rsidRPr="005A5144" w:rsidRDefault="00E511FE" w:rsidP="001F5ED2">
      <w:pPr>
        <w:jc w:val="both"/>
        <w:rPr>
          <w:rFonts w:ascii="Calibri" w:eastAsia="Calibri" w:hAnsi="Calibri" w:cs="Calibri"/>
          <w:b/>
          <w:bCs/>
          <w:sz w:val="22"/>
          <w:szCs w:val="22"/>
          <w:u w:val="single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 xml:space="preserve">8.2. Os produtos deverão ser entregues </w:t>
      </w:r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>EXCEPCIONALMENTE</w:t>
      </w:r>
      <w:r w:rsidRPr="005A5144">
        <w:rPr>
          <w:rFonts w:ascii="Calibri" w:eastAsia="Calibri" w:hAnsi="Calibri" w:cs="Calibri"/>
          <w:sz w:val="22"/>
          <w:szCs w:val="22"/>
          <w:lang w:eastAsia="en-US"/>
        </w:rPr>
        <w:t xml:space="preserve"> conforme solicitação emitida pelo setor de Compras em seus quantitativos necessários, devidamente assinado </w:t>
      </w:r>
      <w:r w:rsidRPr="005A5144">
        <w:rPr>
          <w:rFonts w:ascii="Calibri" w:eastAsia="Calibri" w:hAnsi="Calibri" w:cs="Calibri"/>
          <w:b/>
          <w:bCs/>
          <w:sz w:val="22"/>
          <w:szCs w:val="22"/>
          <w:u w:val="single"/>
          <w:lang w:eastAsia="en-US"/>
        </w:rPr>
        <w:t>no prazo não superior a 5 (cinco) dias, a contar da ordem de compra.</w:t>
      </w:r>
    </w:p>
    <w:p w14:paraId="4A014547" w14:textId="77777777" w:rsidR="00E511FE" w:rsidRPr="009B6BF3" w:rsidRDefault="00E511FE" w:rsidP="001F5ED2">
      <w:pPr>
        <w:jc w:val="both"/>
        <w:rPr>
          <w:rFonts w:ascii="Calibri" w:eastAsia="Calibri" w:hAnsi="Calibri" w:cs="Calibri"/>
          <w:sz w:val="24"/>
          <w:szCs w:val="24"/>
          <w:u w:val="single"/>
          <w:lang w:eastAsia="en-US"/>
        </w:rPr>
      </w:pPr>
    </w:p>
    <w:p w14:paraId="2DCB886A" w14:textId="77777777" w:rsidR="00E511FE" w:rsidRPr="005A5144" w:rsidRDefault="00E511FE" w:rsidP="001F5ED2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>9. LOCAL DE ENTREGA:</w:t>
      </w:r>
    </w:p>
    <w:p w14:paraId="743D1941" w14:textId="77777777" w:rsidR="00E511FE" w:rsidRPr="005A5144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>9.1. A entrega será realizada à Unidade Administrativa no endereço abaixo especificado onde os materiais serão conferidos e recebidos:</w:t>
      </w:r>
    </w:p>
    <w:p w14:paraId="66FECF24" w14:textId="77777777" w:rsidR="00E511FE" w:rsidRPr="005A5144" w:rsidRDefault="00E511FE" w:rsidP="001F5ED2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>Prefeitura Municipal de São Francisco de Goiás.</w:t>
      </w:r>
    </w:p>
    <w:p w14:paraId="585D9415" w14:textId="77777777" w:rsidR="00E511FE" w:rsidRPr="005A5144" w:rsidRDefault="00E511FE" w:rsidP="001F5ED2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Endereço: Av. Oto Cardos de Paiva, nº 810, Vila </w:t>
      </w:r>
      <w:proofErr w:type="spellStart"/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>Souzânia</w:t>
      </w:r>
      <w:proofErr w:type="spellEnd"/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>, São Francisco de Goiás – Goiás, CEP: 75.490-000.</w:t>
      </w:r>
    </w:p>
    <w:p w14:paraId="1906DB13" w14:textId="77777777" w:rsidR="00E511FE" w:rsidRPr="005A5144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>9.2. Os produtos somente serão recebidos, de segunda à sexta-feira, exceto nos feriados, no horário das 8:00 às 11:00h e das 13:00 às 16:00h.</w:t>
      </w:r>
    </w:p>
    <w:p w14:paraId="370F1B87" w14:textId="77777777" w:rsidR="00E511FE" w:rsidRPr="005A5144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>9.3. Feita a requisição será obrigatória a entrega dos produtos conforme solicitado, os quais deverão ser fornecidos de acordo com este Termo de Referência e demais condições constantes do Edital.</w:t>
      </w:r>
    </w:p>
    <w:p w14:paraId="599FE9A6" w14:textId="77777777" w:rsidR="00E511FE" w:rsidRPr="005A5144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>9.4. Não serão recebidos produtos diversos do requisitado ou que não esteja de acordo com o discriminado na Requisição. Caso não estejam devidamente de acordo com o solicitado, em quantidade, qualidade, preço e marca, os mesmos não serão recebidos, devendo a empresa regularizar a entrega no prazo de 10 (dez) dias contados da notificação.</w:t>
      </w:r>
    </w:p>
    <w:p w14:paraId="66D37CD0" w14:textId="77777777" w:rsidR="00E511FE" w:rsidRPr="005A5144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>9.4.1. A não regularização dentro do prazo sujeita a adjudicatária às penalidades previstas no Edital e no instrumento contratual.</w:t>
      </w:r>
    </w:p>
    <w:p w14:paraId="5A682CE6" w14:textId="77777777" w:rsidR="00E511FE" w:rsidRPr="005A5144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sz w:val="22"/>
          <w:szCs w:val="22"/>
          <w:lang w:eastAsia="en-US"/>
        </w:rPr>
        <w:t>9.5. Os prazos de garantia dos bens permanentes não poderão ser inferiores a 12 (doze) meses devendo ser apresentado prazo de validade nos produtos.</w:t>
      </w:r>
    </w:p>
    <w:p w14:paraId="4F8CAB69" w14:textId="77777777" w:rsidR="00535349" w:rsidRPr="009B6BF3" w:rsidRDefault="00535349" w:rsidP="001F5ED2">
      <w:pPr>
        <w:jc w:val="both"/>
        <w:rPr>
          <w:rFonts w:ascii="Calibri" w:eastAsia="Calibri" w:hAnsi="Calibri" w:cs="Calibri"/>
          <w:sz w:val="24"/>
          <w:szCs w:val="24"/>
          <w:lang w:eastAsia="en-US"/>
        </w:rPr>
      </w:pPr>
    </w:p>
    <w:p w14:paraId="698F5EA0" w14:textId="77777777" w:rsidR="00E511FE" w:rsidRPr="005A5144" w:rsidRDefault="00E511FE" w:rsidP="001F5ED2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b/>
          <w:bCs/>
          <w:sz w:val="22"/>
          <w:szCs w:val="22"/>
          <w:lang w:eastAsia="en-US"/>
        </w:rPr>
        <w:t>10. DA DOTAÇÃO:</w:t>
      </w:r>
    </w:p>
    <w:p w14:paraId="059F8A90" w14:textId="4649DDC6" w:rsidR="00167A30" w:rsidRDefault="00E511FE" w:rsidP="001F5ED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A5144">
        <w:rPr>
          <w:rFonts w:ascii="Calibri" w:eastAsia="Calibri" w:hAnsi="Calibri" w:cs="Calibri"/>
          <w:position w:val="-1"/>
          <w:sz w:val="22"/>
          <w:szCs w:val="22"/>
          <w:lang w:eastAsia="en-US"/>
        </w:rPr>
        <w:t>10.1.</w:t>
      </w:r>
      <w:r w:rsidRPr="005A5144">
        <w:rPr>
          <w:rFonts w:ascii="Calibri" w:eastAsia="Calibri" w:hAnsi="Calibri" w:cs="Calibri"/>
          <w:spacing w:val="-5"/>
          <w:position w:val="-1"/>
          <w:sz w:val="22"/>
          <w:szCs w:val="22"/>
          <w:lang w:eastAsia="en-US"/>
        </w:rPr>
        <w:t xml:space="preserve"> </w:t>
      </w:r>
      <w:r w:rsidRPr="005A5144">
        <w:rPr>
          <w:rFonts w:ascii="Calibri" w:eastAsia="Calibri" w:hAnsi="Calibri" w:cs="Calibri"/>
          <w:sz w:val="22"/>
          <w:szCs w:val="22"/>
          <w:lang w:eastAsia="en-US"/>
        </w:rPr>
        <w:t>Os recursos Orçamentários estimados para a aquisição correrão pelas seguintes dotações orçamentárias, consignada no Orçamento Operacional da Prefeitura de 202</w:t>
      </w:r>
      <w:r w:rsidR="00A93968" w:rsidRPr="005A5144">
        <w:rPr>
          <w:rFonts w:ascii="Calibri" w:eastAsia="Calibri" w:hAnsi="Calibri" w:cs="Calibri"/>
          <w:sz w:val="22"/>
          <w:szCs w:val="22"/>
          <w:lang w:eastAsia="en-US"/>
        </w:rPr>
        <w:t>5</w:t>
      </w:r>
      <w:r w:rsidRPr="005A5144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BAD38CE" w14:textId="77777777" w:rsidR="00870239" w:rsidRPr="00314CBE" w:rsidRDefault="00870239" w:rsidP="001F5ED2">
      <w:pPr>
        <w:jc w:val="both"/>
        <w:rPr>
          <w:rFonts w:ascii="Calibri" w:eastAsia="Calibri" w:hAnsi="Calibri" w:cs="Calibri"/>
          <w:sz w:val="2"/>
          <w:szCs w:val="2"/>
          <w:lang w:eastAsia="en-US"/>
        </w:rPr>
      </w:pPr>
    </w:p>
    <w:p w14:paraId="36A1984E" w14:textId="77777777" w:rsidR="00167A30" w:rsidRPr="00AE2D29" w:rsidRDefault="00167A30" w:rsidP="001F5ED2">
      <w:pPr>
        <w:jc w:val="both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573FB535" w14:textId="54936BF6" w:rsidR="00E511FE" w:rsidRPr="00B308B1" w:rsidRDefault="00E511FE" w:rsidP="001F5ED2">
      <w:pPr>
        <w:jc w:val="center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B308B1">
        <w:rPr>
          <w:rFonts w:ascii="Calibri" w:eastAsia="Calibri" w:hAnsi="Calibri" w:cs="Calibri"/>
          <w:b/>
          <w:bCs/>
          <w:sz w:val="22"/>
          <w:szCs w:val="22"/>
          <w:lang w:eastAsia="en-US"/>
        </w:rPr>
        <w:t>DOTAÇÃO ORÇAMENTÁRIA;</w:t>
      </w:r>
    </w:p>
    <w:p w14:paraId="28CF375B" w14:textId="77777777" w:rsidR="00D96E2C" w:rsidRDefault="00D96E2C" w:rsidP="00D844CC">
      <w:pPr>
        <w:jc w:val="center"/>
        <w:rPr>
          <w:rFonts w:ascii="Arial Narrow" w:eastAsia="Calibri" w:hAnsi="Arial Narrow" w:cs="Arial Narrow"/>
          <w:b/>
          <w:bCs/>
          <w:sz w:val="24"/>
          <w:szCs w:val="24"/>
        </w:rPr>
      </w:pPr>
      <w:r w:rsidRPr="00D96E2C">
        <w:rPr>
          <w:rFonts w:ascii="Arial Narrow" w:eastAsia="Calibri" w:hAnsi="Arial Narrow" w:cs="Arial Narrow"/>
          <w:b/>
          <w:bCs/>
          <w:sz w:val="24"/>
          <w:szCs w:val="24"/>
        </w:rPr>
        <w:t>03.10.13.392.0471.2025.3.3.90.30</w:t>
      </w:r>
    </w:p>
    <w:p w14:paraId="7807EF45" w14:textId="582F474D" w:rsidR="00B34998" w:rsidRDefault="00E511FE" w:rsidP="00D844CC">
      <w:pPr>
        <w:jc w:val="center"/>
        <w:rPr>
          <w:rFonts w:ascii="Calibri" w:eastAsia="Calibri" w:hAnsi="Calibri" w:cs="Calibri"/>
          <w:b/>
          <w:bCs/>
          <w:iCs/>
          <w:sz w:val="22"/>
          <w:szCs w:val="22"/>
          <w:lang w:eastAsia="en-US"/>
        </w:rPr>
      </w:pPr>
      <w:r w:rsidRPr="00B308B1">
        <w:rPr>
          <w:rFonts w:ascii="Calibri" w:eastAsia="Calibri" w:hAnsi="Calibri" w:cs="Calibri"/>
          <w:b/>
          <w:bCs/>
          <w:iCs/>
          <w:sz w:val="22"/>
          <w:szCs w:val="22"/>
          <w:lang w:eastAsia="en-US"/>
        </w:rPr>
        <w:t>FONTE DE RECURSO: MUNICIPAL</w:t>
      </w:r>
      <w:bookmarkStart w:id="5" w:name="_Hlk199855526"/>
    </w:p>
    <w:p w14:paraId="656BE6A9" w14:textId="77777777" w:rsidR="00D844CC" w:rsidRDefault="00D844CC" w:rsidP="00D844CC">
      <w:pPr>
        <w:jc w:val="center"/>
        <w:rPr>
          <w:rFonts w:ascii="Calibri" w:eastAsia="Calibri" w:hAnsi="Calibri" w:cs="Calibri"/>
          <w:b/>
          <w:bCs/>
          <w:iCs/>
          <w:sz w:val="24"/>
          <w:szCs w:val="24"/>
          <w:lang w:eastAsia="en-US"/>
        </w:rPr>
      </w:pPr>
    </w:p>
    <w:p w14:paraId="6E9B05B8" w14:textId="77777777" w:rsidR="00D96E2C" w:rsidRPr="00281E46" w:rsidRDefault="00D96E2C" w:rsidP="00D844CC">
      <w:pPr>
        <w:jc w:val="center"/>
        <w:rPr>
          <w:rFonts w:ascii="Calibri" w:eastAsia="Calibri" w:hAnsi="Calibri" w:cs="Calibri"/>
          <w:b/>
          <w:bCs/>
          <w:iCs/>
          <w:sz w:val="24"/>
          <w:szCs w:val="24"/>
          <w:lang w:eastAsia="en-US"/>
        </w:rPr>
      </w:pPr>
    </w:p>
    <w:p w14:paraId="73476315" w14:textId="6B69C77B" w:rsidR="0016273D" w:rsidRPr="0013637C" w:rsidRDefault="00AA0020" w:rsidP="0013637C">
      <w:pPr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r w:rsidRPr="00B308B1">
        <w:rPr>
          <w:rFonts w:ascii="Calibri" w:eastAsia="Calibri" w:hAnsi="Calibri" w:cs="Calibri"/>
          <w:sz w:val="22"/>
          <w:szCs w:val="22"/>
          <w:lang w:eastAsia="en-US"/>
        </w:rPr>
        <w:t xml:space="preserve">São Francisco de Goiás, </w:t>
      </w:r>
      <w:bookmarkStart w:id="6" w:name="_Hlk207634462"/>
      <w:r w:rsidR="009B6BF3">
        <w:rPr>
          <w:rFonts w:ascii="Calibri" w:eastAsia="Calibri" w:hAnsi="Calibri" w:cs="Calibri"/>
          <w:sz w:val="22"/>
          <w:szCs w:val="22"/>
          <w:lang w:eastAsia="en-US"/>
        </w:rPr>
        <w:t>06</w:t>
      </w:r>
      <w:r w:rsidR="00AF4B91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281E46">
        <w:rPr>
          <w:rFonts w:ascii="Calibri" w:eastAsia="Calibri" w:hAnsi="Calibri" w:cs="Calibri"/>
          <w:sz w:val="22"/>
          <w:szCs w:val="22"/>
          <w:lang w:eastAsia="en-US"/>
        </w:rPr>
        <w:t xml:space="preserve">de </w:t>
      </w:r>
      <w:r w:rsidR="009B6BF3">
        <w:rPr>
          <w:rFonts w:ascii="Calibri" w:eastAsia="Calibri" w:hAnsi="Calibri" w:cs="Calibri"/>
          <w:sz w:val="22"/>
          <w:szCs w:val="22"/>
          <w:lang w:eastAsia="en-US"/>
        </w:rPr>
        <w:t>outu</w:t>
      </w:r>
      <w:r w:rsidR="00890275">
        <w:rPr>
          <w:rFonts w:ascii="Calibri" w:eastAsia="Calibri" w:hAnsi="Calibri" w:cs="Calibri"/>
          <w:sz w:val="22"/>
          <w:szCs w:val="22"/>
          <w:lang w:eastAsia="en-US"/>
        </w:rPr>
        <w:t>bro</w:t>
      </w:r>
      <w:r w:rsidR="008A4FB0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8A4FB0" w:rsidRPr="00B308B1">
        <w:rPr>
          <w:rFonts w:ascii="Calibri" w:eastAsia="Calibri" w:hAnsi="Calibri" w:cs="Calibri"/>
          <w:sz w:val="22"/>
          <w:szCs w:val="22"/>
          <w:lang w:eastAsia="en-US"/>
        </w:rPr>
        <w:t>de 202</w:t>
      </w:r>
      <w:bookmarkEnd w:id="5"/>
      <w:bookmarkEnd w:id="6"/>
      <w:r w:rsidR="00FD5AAA">
        <w:rPr>
          <w:rFonts w:ascii="Calibri" w:eastAsia="Calibri" w:hAnsi="Calibri" w:cs="Calibri"/>
          <w:sz w:val="22"/>
          <w:szCs w:val="22"/>
          <w:lang w:eastAsia="en-US"/>
        </w:rPr>
        <w:t>6</w:t>
      </w:r>
      <w:bookmarkStart w:id="7" w:name="_Hlk207634430"/>
      <w:r w:rsidR="0013637C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0AE41547" w14:textId="77777777" w:rsidR="0016273D" w:rsidRDefault="0016273D" w:rsidP="0013637C">
      <w:pPr>
        <w:rPr>
          <w:rFonts w:ascii="Times New Roman" w:hAnsi="Times New Roman"/>
          <w:b/>
          <w:bCs/>
          <w:i/>
          <w:iCs/>
          <w:sz w:val="96"/>
          <w:szCs w:val="96"/>
        </w:rPr>
      </w:pPr>
    </w:p>
    <w:p w14:paraId="3BF1FFF3" w14:textId="77777777" w:rsidR="00D96E2C" w:rsidRPr="00AE2D29" w:rsidRDefault="00D96E2C" w:rsidP="0013637C">
      <w:pPr>
        <w:rPr>
          <w:rFonts w:ascii="Times New Roman" w:hAnsi="Times New Roman"/>
          <w:b/>
          <w:bCs/>
          <w:i/>
          <w:iCs/>
          <w:sz w:val="96"/>
          <w:szCs w:val="96"/>
        </w:rPr>
      </w:pPr>
    </w:p>
    <w:p w14:paraId="69D7A0CA" w14:textId="329BBBB9" w:rsidR="00936D81" w:rsidRPr="001B6271" w:rsidRDefault="00936D81" w:rsidP="00AA0020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1B6271">
        <w:rPr>
          <w:rFonts w:ascii="Times New Roman" w:hAnsi="Times New Roman"/>
          <w:b/>
          <w:bCs/>
          <w:i/>
          <w:iCs/>
          <w:sz w:val="24"/>
          <w:szCs w:val="24"/>
        </w:rPr>
        <w:t>Nilson Cândido Bernardes</w:t>
      </w:r>
    </w:p>
    <w:p w14:paraId="015EA802" w14:textId="537E7FA8" w:rsidR="00AA0020" w:rsidRDefault="00936D81" w:rsidP="00AA0020">
      <w:pPr>
        <w:jc w:val="center"/>
        <w:rPr>
          <w:rFonts w:ascii="Times New Roman" w:hAnsi="Times New Roman"/>
          <w:sz w:val="24"/>
          <w:szCs w:val="24"/>
        </w:rPr>
      </w:pPr>
      <w:r w:rsidRPr="001B6271">
        <w:rPr>
          <w:rFonts w:ascii="Times New Roman" w:hAnsi="Times New Roman"/>
          <w:sz w:val="24"/>
          <w:szCs w:val="24"/>
        </w:rPr>
        <w:t>Secretário Municipal de Administraçã</w:t>
      </w:r>
      <w:r w:rsidR="005E7A06">
        <w:rPr>
          <w:rFonts w:ascii="Times New Roman" w:hAnsi="Times New Roman"/>
          <w:sz w:val="24"/>
          <w:szCs w:val="24"/>
        </w:rPr>
        <w:t>o</w:t>
      </w:r>
      <w:bookmarkEnd w:id="7"/>
    </w:p>
    <w:sectPr w:rsidR="00AA0020" w:rsidSect="00234881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E17ED" w14:textId="77777777" w:rsidR="00480DBF" w:rsidRDefault="00480DBF" w:rsidP="00234881">
      <w:r>
        <w:separator/>
      </w:r>
    </w:p>
  </w:endnote>
  <w:endnote w:type="continuationSeparator" w:id="0">
    <w:p w14:paraId="4C5C3832" w14:textId="77777777" w:rsidR="00480DBF" w:rsidRDefault="00480DBF" w:rsidP="00234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C559F" w14:textId="77777777" w:rsidR="00234881" w:rsidRDefault="00AD6744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36A8CC4" wp14:editId="09A739B0">
          <wp:simplePos x="0" y="0"/>
          <wp:positionH relativeFrom="margin">
            <wp:align>center</wp:align>
          </wp:positionH>
          <wp:positionV relativeFrom="paragraph">
            <wp:posOffset>-320295</wp:posOffset>
          </wp:positionV>
          <wp:extent cx="5400000" cy="421483"/>
          <wp:effectExtent l="0" t="0" r="0" b="0"/>
          <wp:wrapSquare wrapText="bothSides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apel Timbrado - São Francisco de Goiás - RODAPÉ 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00" cy="4214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E8F20" w14:textId="77777777" w:rsidR="00480DBF" w:rsidRDefault="00480DBF" w:rsidP="00234881">
      <w:r>
        <w:separator/>
      </w:r>
    </w:p>
  </w:footnote>
  <w:footnote w:type="continuationSeparator" w:id="0">
    <w:p w14:paraId="390961AD" w14:textId="77777777" w:rsidR="00480DBF" w:rsidRDefault="00480DBF" w:rsidP="00234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25FA1" w14:textId="280019B8" w:rsidR="0020253C" w:rsidRPr="00BE17BB" w:rsidRDefault="00B13464" w:rsidP="00BE17BB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A7ABD3C" wp14:editId="127C593A">
          <wp:simplePos x="0" y="0"/>
          <wp:positionH relativeFrom="margin">
            <wp:align>center</wp:align>
          </wp:positionH>
          <wp:positionV relativeFrom="paragraph">
            <wp:posOffset>-220980</wp:posOffset>
          </wp:positionV>
          <wp:extent cx="7277100" cy="876300"/>
          <wp:effectExtent l="0" t="0" r="0" b="0"/>
          <wp:wrapSquare wrapText="bothSides"/>
          <wp:docPr id="19800870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0087074" name="Imagem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98" t="23590" r="498" b="24171"/>
                  <a:stretch>
                    <a:fillRect/>
                  </a:stretch>
                </pic:blipFill>
                <pic:spPr bwMode="auto">
                  <a:xfrm>
                    <a:off x="0" y="0"/>
                    <a:ext cx="7277100" cy="876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23A4C"/>
    <w:multiLevelType w:val="hybridMultilevel"/>
    <w:tmpl w:val="F4644958"/>
    <w:lvl w:ilvl="0" w:tplc="0BD660A2">
      <w:start w:val="1"/>
      <w:numFmt w:val="lowerLetter"/>
      <w:lvlText w:val="%1)"/>
      <w:lvlJc w:val="left"/>
      <w:pPr>
        <w:ind w:left="1778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97B7623"/>
    <w:multiLevelType w:val="hybridMultilevel"/>
    <w:tmpl w:val="B92EAD1E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10FE15EF"/>
    <w:multiLevelType w:val="hybridMultilevel"/>
    <w:tmpl w:val="37EE2BE2"/>
    <w:lvl w:ilvl="0" w:tplc="0416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3" w15:restartNumberingAfterBreak="0">
    <w:nsid w:val="174453FF"/>
    <w:multiLevelType w:val="hybridMultilevel"/>
    <w:tmpl w:val="26FCFB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D2CC8"/>
    <w:multiLevelType w:val="hybridMultilevel"/>
    <w:tmpl w:val="42A4E370"/>
    <w:lvl w:ilvl="0" w:tplc="E9AAA81A">
      <w:start w:val="1"/>
      <w:numFmt w:val="upperRoman"/>
      <w:lvlText w:val="%1"/>
      <w:lvlJc w:val="left"/>
      <w:pPr>
        <w:ind w:left="102" w:hanging="113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A25408E4">
      <w:numFmt w:val="bullet"/>
      <w:lvlText w:val="•"/>
      <w:lvlJc w:val="left"/>
      <w:pPr>
        <w:ind w:left="962" w:hanging="113"/>
      </w:pPr>
      <w:rPr>
        <w:rFonts w:hint="default"/>
        <w:lang w:val="pt-PT" w:eastAsia="en-US" w:bidi="ar-SA"/>
      </w:rPr>
    </w:lvl>
    <w:lvl w:ilvl="2" w:tplc="6B76F70C">
      <w:numFmt w:val="bullet"/>
      <w:lvlText w:val="•"/>
      <w:lvlJc w:val="left"/>
      <w:pPr>
        <w:ind w:left="1825" w:hanging="113"/>
      </w:pPr>
      <w:rPr>
        <w:rFonts w:hint="default"/>
        <w:lang w:val="pt-PT" w:eastAsia="en-US" w:bidi="ar-SA"/>
      </w:rPr>
    </w:lvl>
    <w:lvl w:ilvl="3" w:tplc="48A8C870">
      <w:numFmt w:val="bullet"/>
      <w:lvlText w:val="•"/>
      <w:lvlJc w:val="left"/>
      <w:pPr>
        <w:ind w:left="2687" w:hanging="113"/>
      </w:pPr>
      <w:rPr>
        <w:rFonts w:hint="default"/>
        <w:lang w:val="pt-PT" w:eastAsia="en-US" w:bidi="ar-SA"/>
      </w:rPr>
    </w:lvl>
    <w:lvl w:ilvl="4" w:tplc="00F86F74">
      <w:numFmt w:val="bullet"/>
      <w:lvlText w:val="•"/>
      <w:lvlJc w:val="left"/>
      <w:pPr>
        <w:ind w:left="3550" w:hanging="113"/>
      </w:pPr>
      <w:rPr>
        <w:rFonts w:hint="default"/>
        <w:lang w:val="pt-PT" w:eastAsia="en-US" w:bidi="ar-SA"/>
      </w:rPr>
    </w:lvl>
    <w:lvl w:ilvl="5" w:tplc="49A6DE2A">
      <w:numFmt w:val="bullet"/>
      <w:lvlText w:val="•"/>
      <w:lvlJc w:val="left"/>
      <w:pPr>
        <w:ind w:left="4413" w:hanging="113"/>
      </w:pPr>
      <w:rPr>
        <w:rFonts w:hint="default"/>
        <w:lang w:val="pt-PT" w:eastAsia="en-US" w:bidi="ar-SA"/>
      </w:rPr>
    </w:lvl>
    <w:lvl w:ilvl="6" w:tplc="7C02D7FA">
      <w:numFmt w:val="bullet"/>
      <w:lvlText w:val="•"/>
      <w:lvlJc w:val="left"/>
      <w:pPr>
        <w:ind w:left="5275" w:hanging="113"/>
      </w:pPr>
      <w:rPr>
        <w:rFonts w:hint="default"/>
        <w:lang w:val="pt-PT" w:eastAsia="en-US" w:bidi="ar-SA"/>
      </w:rPr>
    </w:lvl>
    <w:lvl w:ilvl="7" w:tplc="52A6069C">
      <w:numFmt w:val="bullet"/>
      <w:lvlText w:val="•"/>
      <w:lvlJc w:val="left"/>
      <w:pPr>
        <w:ind w:left="6138" w:hanging="113"/>
      </w:pPr>
      <w:rPr>
        <w:rFonts w:hint="default"/>
        <w:lang w:val="pt-PT" w:eastAsia="en-US" w:bidi="ar-SA"/>
      </w:rPr>
    </w:lvl>
    <w:lvl w:ilvl="8" w:tplc="E1EE2AB4">
      <w:numFmt w:val="bullet"/>
      <w:lvlText w:val="•"/>
      <w:lvlJc w:val="left"/>
      <w:pPr>
        <w:ind w:left="7001" w:hanging="113"/>
      </w:pPr>
      <w:rPr>
        <w:rFonts w:hint="default"/>
        <w:lang w:val="pt-PT" w:eastAsia="en-US" w:bidi="ar-SA"/>
      </w:rPr>
    </w:lvl>
  </w:abstractNum>
  <w:abstractNum w:abstractNumId="5" w15:restartNumberingAfterBreak="0">
    <w:nsid w:val="3C583CF0"/>
    <w:multiLevelType w:val="hybridMultilevel"/>
    <w:tmpl w:val="E334FEA0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 w15:restartNumberingAfterBreak="0">
    <w:nsid w:val="52764168"/>
    <w:multiLevelType w:val="hybridMultilevel"/>
    <w:tmpl w:val="0C906834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7" w15:restartNumberingAfterBreak="0">
    <w:nsid w:val="642B0BD6"/>
    <w:multiLevelType w:val="hybridMultilevel"/>
    <w:tmpl w:val="7B9EE35A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2F49EC"/>
    <w:multiLevelType w:val="hybridMultilevel"/>
    <w:tmpl w:val="2E1424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252171">
    <w:abstractNumId w:val="0"/>
  </w:num>
  <w:num w:numId="2" w16cid:durableId="995694519">
    <w:abstractNumId w:val="5"/>
  </w:num>
  <w:num w:numId="3" w16cid:durableId="2084910830">
    <w:abstractNumId w:val="1"/>
  </w:num>
  <w:num w:numId="4" w16cid:durableId="68162177">
    <w:abstractNumId w:val="6"/>
  </w:num>
  <w:num w:numId="5" w16cid:durableId="258487265">
    <w:abstractNumId w:val="4"/>
  </w:num>
  <w:num w:numId="6" w16cid:durableId="140582805">
    <w:abstractNumId w:val="2"/>
  </w:num>
  <w:num w:numId="7" w16cid:durableId="158691281">
    <w:abstractNumId w:val="8"/>
  </w:num>
  <w:num w:numId="8" w16cid:durableId="294918251">
    <w:abstractNumId w:val="7"/>
  </w:num>
  <w:num w:numId="9" w16cid:durableId="14813823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881"/>
    <w:rsid w:val="00000866"/>
    <w:rsid w:val="0000119E"/>
    <w:rsid w:val="0000574A"/>
    <w:rsid w:val="00007B24"/>
    <w:rsid w:val="00011931"/>
    <w:rsid w:val="0001399D"/>
    <w:rsid w:val="00023904"/>
    <w:rsid w:val="0003427E"/>
    <w:rsid w:val="00052D0E"/>
    <w:rsid w:val="000609DC"/>
    <w:rsid w:val="00061A45"/>
    <w:rsid w:val="000624C9"/>
    <w:rsid w:val="0006491D"/>
    <w:rsid w:val="00065A3B"/>
    <w:rsid w:val="000745FF"/>
    <w:rsid w:val="000748FA"/>
    <w:rsid w:val="00075F7F"/>
    <w:rsid w:val="000776BD"/>
    <w:rsid w:val="000802A3"/>
    <w:rsid w:val="00095604"/>
    <w:rsid w:val="000A5D37"/>
    <w:rsid w:val="000A6979"/>
    <w:rsid w:val="000B237D"/>
    <w:rsid w:val="000B2961"/>
    <w:rsid w:val="000B4CA0"/>
    <w:rsid w:val="000B5676"/>
    <w:rsid w:val="000B6987"/>
    <w:rsid w:val="000C39C4"/>
    <w:rsid w:val="000D5C96"/>
    <w:rsid w:val="00115EB7"/>
    <w:rsid w:val="00117FFC"/>
    <w:rsid w:val="00124AEC"/>
    <w:rsid w:val="0013637C"/>
    <w:rsid w:val="00143ACB"/>
    <w:rsid w:val="00146D86"/>
    <w:rsid w:val="001608C5"/>
    <w:rsid w:val="00160D9C"/>
    <w:rsid w:val="0016273D"/>
    <w:rsid w:val="00167A10"/>
    <w:rsid w:val="00167A30"/>
    <w:rsid w:val="00193FE8"/>
    <w:rsid w:val="001B035C"/>
    <w:rsid w:val="001B63CD"/>
    <w:rsid w:val="001C133D"/>
    <w:rsid w:val="001F57F1"/>
    <w:rsid w:val="001F5ED2"/>
    <w:rsid w:val="0020253C"/>
    <w:rsid w:val="00213F53"/>
    <w:rsid w:val="00221182"/>
    <w:rsid w:val="00234881"/>
    <w:rsid w:val="002447F1"/>
    <w:rsid w:val="002668FA"/>
    <w:rsid w:val="00272CBA"/>
    <w:rsid w:val="00281E46"/>
    <w:rsid w:val="00283F24"/>
    <w:rsid w:val="00290BA3"/>
    <w:rsid w:val="00292D83"/>
    <w:rsid w:val="002A1B4B"/>
    <w:rsid w:val="002B5B12"/>
    <w:rsid w:val="002C3EFC"/>
    <w:rsid w:val="002C6639"/>
    <w:rsid w:val="002D00B1"/>
    <w:rsid w:val="002E071D"/>
    <w:rsid w:val="002E2F01"/>
    <w:rsid w:val="002E302C"/>
    <w:rsid w:val="0030060F"/>
    <w:rsid w:val="00300C44"/>
    <w:rsid w:val="003120A3"/>
    <w:rsid w:val="00314CBE"/>
    <w:rsid w:val="00316C22"/>
    <w:rsid w:val="003225C0"/>
    <w:rsid w:val="00330ADA"/>
    <w:rsid w:val="00331598"/>
    <w:rsid w:val="00343FB9"/>
    <w:rsid w:val="003454FD"/>
    <w:rsid w:val="00367BEF"/>
    <w:rsid w:val="003903BE"/>
    <w:rsid w:val="003919F5"/>
    <w:rsid w:val="003A42EF"/>
    <w:rsid w:val="003B16FD"/>
    <w:rsid w:val="003B2DD7"/>
    <w:rsid w:val="003C0E28"/>
    <w:rsid w:val="003C3BAA"/>
    <w:rsid w:val="003C4DAD"/>
    <w:rsid w:val="003E6207"/>
    <w:rsid w:val="003F1F9E"/>
    <w:rsid w:val="003F2A06"/>
    <w:rsid w:val="004019D8"/>
    <w:rsid w:val="0040747D"/>
    <w:rsid w:val="00441618"/>
    <w:rsid w:val="004423DD"/>
    <w:rsid w:val="00463AC5"/>
    <w:rsid w:val="00464D06"/>
    <w:rsid w:val="00467A7F"/>
    <w:rsid w:val="00480DBF"/>
    <w:rsid w:val="00487B81"/>
    <w:rsid w:val="004901BB"/>
    <w:rsid w:val="0049440F"/>
    <w:rsid w:val="004C0C96"/>
    <w:rsid w:val="004D29D8"/>
    <w:rsid w:val="004D3F9C"/>
    <w:rsid w:val="004E34DF"/>
    <w:rsid w:val="004F41ED"/>
    <w:rsid w:val="004F615E"/>
    <w:rsid w:val="005039BB"/>
    <w:rsid w:val="0050498B"/>
    <w:rsid w:val="00515863"/>
    <w:rsid w:val="0052063C"/>
    <w:rsid w:val="00526F0C"/>
    <w:rsid w:val="00535349"/>
    <w:rsid w:val="0053574A"/>
    <w:rsid w:val="0055740D"/>
    <w:rsid w:val="00557ECB"/>
    <w:rsid w:val="005776EB"/>
    <w:rsid w:val="00587C68"/>
    <w:rsid w:val="005933CF"/>
    <w:rsid w:val="005A5144"/>
    <w:rsid w:val="005B1527"/>
    <w:rsid w:val="005B266C"/>
    <w:rsid w:val="005B7471"/>
    <w:rsid w:val="005C36DE"/>
    <w:rsid w:val="005D3E9A"/>
    <w:rsid w:val="005D7E6E"/>
    <w:rsid w:val="005E7A06"/>
    <w:rsid w:val="005F1CE3"/>
    <w:rsid w:val="005F4A30"/>
    <w:rsid w:val="00604601"/>
    <w:rsid w:val="006061C9"/>
    <w:rsid w:val="00606A7C"/>
    <w:rsid w:val="00612EB5"/>
    <w:rsid w:val="00623B08"/>
    <w:rsid w:val="00624EBC"/>
    <w:rsid w:val="00633244"/>
    <w:rsid w:val="006443E3"/>
    <w:rsid w:val="00645DE3"/>
    <w:rsid w:val="006509E6"/>
    <w:rsid w:val="006510A1"/>
    <w:rsid w:val="00661C29"/>
    <w:rsid w:val="006641AF"/>
    <w:rsid w:val="00674DC5"/>
    <w:rsid w:val="00677F9B"/>
    <w:rsid w:val="006936B3"/>
    <w:rsid w:val="00694033"/>
    <w:rsid w:val="006A6FD7"/>
    <w:rsid w:val="006B2BEB"/>
    <w:rsid w:val="00705BE8"/>
    <w:rsid w:val="00716290"/>
    <w:rsid w:val="00717B7F"/>
    <w:rsid w:val="0072133A"/>
    <w:rsid w:val="00752E28"/>
    <w:rsid w:val="00772906"/>
    <w:rsid w:val="007843C1"/>
    <w:rsid w:val="00793C57"/>
    <w:rsid w:val="007B05AC"/>
    <w:rsid w:val="007B6B9C"/>
    <w:rsid w:val="007D77D7"/>
    <w:rsid w:val="007D7814"/>
    <w:rsid w:val="008071A8"/>
    <w:rsid w:val="008338EC"/>
    <w:rsid w:val="008354DF"/>
    <w:rsid w:val="00841923"/>
    <w:rsid w:val="00847520"/>
    <w:rsid w:val="00855CA1"/>
    <w:rsid w:val="00857C34"/>
    <w:rsid w:val="008615B2"/>
    <w:rsid w:val="00865F95"/>
    <w:rsid w:val="00870239"/>
    <w:rsid w:val="008817DA"/>
    <w:rsid w:val="00890275"/>
    <w:rsid w:val="0089673E"/>
    <w:rsid w:val="008A2A37"/>
    <w:rsid w:val="008A4FB0"/>
    <w:rsid w:val="008B47CA"/>
    <w:rsid w:val="008C3458"/>
    <w:rsid w:val="008C50CF"/>
    <w:rsid w:val="008C7569"/>
    <w:rsid w:val="008F2085"/>
    <w:rsid w:val="009360DD"/>
    <w:rsid w:val="00936D81"/>
    <w:rsid w:val="00953244"/>
    <w:rsid w:val="00955210"/>
    <w:rsid w:val="009600C3"/>
    <w:rsid w:val="00964C8B"/>
    <w:rsid w:val="00964F0E"/>
    <w:rsid w:val="00966ABB"/>
    <w:rsid w:val="0097288B"/>
    <w:rsid w:val="00974CB7"/>
    <w:rsid w:val="009808C1"/>
    <w:rsid w:val="0098348D"/>
    <w:rsid w:val="009B3759"/>
    <w:rsid w:val="009B6BF3"/>
    <w:rsid w:val="009D1B1F"/>
    <w:rsid w:val="009D628C"/>
    <w:rsid w:val="009E4F50"/>
    <w:rsid w:val="009F6E00"/>
    <w:rsid w:val="00A000F0"/>
    <w:rsid w:val="00A00FE2"/>
    <w:rsid w:val="00A01589"/>
    <w:rsid w:val="00A27F13"/>
    <w:rsid w:val="00A341C8"/>
    <w:rsid w:val="00A5351B"/>
    <w:rsid w:val="00A54ECD"/>
    <w:rsid w:val="00A663F0"/>
    <w:rsid w:val="00A67559"/>
    <w:rsid w:val="00A72365"/>
    <w:rsid w:val="00A7314A"/>
    <w:rsid w:val="00A7623D"/>
    <w:rsid w:val="00A76C95"/>
    <w:rsid w:val="00A8092D"/>
    <w:rsid w:val="00A84790"/>
    <w:rsid w:val="00A8779D"/>
    <w:rsid w:val="00A901EF"/>
    <w:rsid w:val="00A93968"/>
    <w:rsid w:val="00A96085"/>
    <w:rsid w:val="00AA0020"/>
    <w:rsid w:val="00AA2EB1"/>
    <w:rsid w:val="00AA3541"/>
    <w:rsid w:val="00AB1E81"/>
    <w:rsid w:val="00AB72E1"/>
    <w:rsid w:val="00AD000E"/>
    <w:rsid w:val="00AD6744"/>
    <w:rsid w:val="00AE2D29"/>
    <w:rsid w:val="00AE77C5"/>
    <w:rsid w:val="00AF2DED"/>
    <w:rsid w:val="00AF4B91"/>
    <w:rsid w:val="00AF4BA6"/>
    <w:rsid w:val="00AF6037"/>
    <w:rsid w:val="00B13464"/>
    <w:rsid w:val="00B34998"/>
    <w:rsid w:val="00B437B1"/>
    <w:rsid w:val="00B463D7"/>
    <w:rsid w:val="00B476E1"/>
    <w:rsid w:val="00B50AEE"/>
    <w:rsid w:val="00B63D46"/>
    <w:rsid w:val="00B706A6"/>
    <w:rsid w:val="00B762B8"/>
    <w:rsid w:val="00B77379"/>
    <w:rsid w:val="00B95370"/>
    <w:rsid w:val="00BB2992"/>
    <w:rsid w:val="00BC7E29"/>
    <w:rsid w:val="00BE17BB"/>
    <w:rsid w:val="00BF0809"/>
    <w:rsid w:val="00C01AC4"/>
    <w:rsid w:val="00C0550F"/>
    <w:rsid w:val="00C27CE1"/>
    <w:rsid w:val="00C31956"/>
    <w:rsid w:val="00C40C8A"/>
    <w:rsid w:val="00C52458"/>
    <w:rsid w:val="00C610DB"/>
    <w:rsid w:val="00C66C92"/>
    <w:rsid w:val="00C713E2"/>
    <w:rsid w:val="00C81280"/>
    <w:rsid w:val="00C84434"/>
    <w:rsid w:val="00C901AF"/>
    <w:rsid w:val="00CA0B31"/>
    <w:rsid w:val="00CA0FAB"/>
    <w:rsid w:val="00CB0161"/>
    <w:rsid w:val="00CB17A3"/>
    <w:rsid w:val="00CB4ED9"/>
    <w:rsid w:val="00CD6004"/>
    <w:rsid w:val="00CE30E9"/>
    <w:rsid w:val="00CF644B"/>
    <w:rsid w:val="00D03E9C"/>
    <w:rsid w:val="00D16D97"/>
    <w:rsid w:val="00D17A82"/>
    <w:rsid w:val="00D211B1"/>
    <w:rsid w:val="00D32FF2"/>
    <w:rsid w:val="00D3476E"/>
    <w:rsid w:val="00D34A7D"/>
    <w:rsid w:val="00D40CE2"/>
    <w:rsid w:val="00D44691"/>
    <w:rsid w:val="00D4562F"/>
    <w:rsid w:val="00D563B9"/>
    <w:rsid w:val="00D654AD"/>
    <w:rsid w:val="00D6665D"/>
    <w:rsid w:val="00D742FC"/>
    <w:rsid w:val="00D844CC"/>
    <w:rsid w:val="00D93DCC"/>
    <w:rsid w:val="00D942B0"/>
    <w:rsid w:val="00D94999"/>
    <w:rsid w:val="00D96E2C"/>
    <w:rsid w:val="00DA3CC3"/>
    <w:rsid w:val="00DB0B67"/>
    <w:rsid w:val="00DC1FB6"/>
    <w:rsid w:val="00DD067D"/>
    <w:rsid w:val="00DD2932"/>
    <w:rsid w:val="00DD467F"/>
    <w:rsid w:val="00DD7562"/>
    <w:rsid w:val="00DE08EE"/>
    <w:rsid w:val="00DE2C45"/>
    <w:rsid w:val="00DE3974"/>
    <w:rsid w:val="00DF00FC"/>
    <w:rsid w:val="00E167A2"/>
    <w:rsid w:val="00E17982"/>
    <w:rsid w:val="00E304BD"/>
    <w:rsid w:val="00E3152F"/>
    <w:rsid w:val="00E31808"/>
    <w:rsid w:val="00E511FE"/>
    <w:rsid w:val="00E54166"/>
    <w:rsid w:val="00E742F0"/>
    <w:rsid w:val="00E81399"/>
    <w:rsid w:val="00E83E2C"/>
    <w:rsid w:val="00E85061"/>
    <w:rsid w:val="00E9007B"/>
    <w:rsid w:val="00ED1F4A"/>
    <w:rsid w:val="00EE46EE"/>
    <w:rsid w:val="00F04FDB"/>
    <w:rsid w:val="00F21745"/>
    <w:rsid w:val="00F22754"/>
    <w:rsid w:val="00F24CC9"/>
    <w:rsid w:val="00F35236"/>
    <w:rsid w:val="00F375DE"/>
    <w:rsid w:val="00F50783"/>
    <w:rsid w:val="00F55B20"/>
    <w:rsid w:val="00F56B09"/>
    <w:rsid w:val="00F65829"/>
    <w:rsid w:val="00F65A92"/>
    <w:rsid w:val="00F73BB3"/>
    <w:rsid w:val="00F878A6"/>
    <w:rsid w:val="00F9022C"/>
    <w:rsid w:val="00F906F6"/>
    <w:rsid w:val="00FC079C"/>
    <w:rsid w:val="00FD3858"/>
    <w:rsid w:val="00FD4537"/>
    <w:rsid w:val="00FD5AAA"/>
    <w:rsid w:val="00FE1DFB"/>
    <w:rsid w:val="00FE3E38"/>
    <w:rsid w:val="00FE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7701E"/>
  <w15:chartTrackingRefBased/>
  <w15:docId w15:val="{18D550FC-99BF-4701-A90F-A5BC8392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F9B"/>
    <w:pPr>
      <w:spacing w:after="0" w:line="240" w:lineRule="auto"/>
    </w:pPr>
    <w:rPr>
      <w:rFonts w:ascii="Arial" w:eastAsia="Times New Roman" w:hAnsi="Arial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48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4881"/>
  </w:style>
  <w:style w:type="paragraph" w:styleId="Rodap">
    <w:name w:val="footer"/>
    <w:basedOn w:val="Normal"/>
    <w:link w:val="RodapChar"/>
    <w:uiPriority w:val="99"/>
    <w:unhideWhenUsed/>
    <w:rsid w:val="002348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4881"/>
  </w:style>
  <w:style w:type="paragraph" w:customStyle="1" w:styleId="Corpo">
    <w:name w:val="Corpo"/>
    <w:rsid w:val="00677F9B"/>
    <w:pPr>
      <w:snapToGri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677F9B"/>
    <w:pPr>
      <w:ind w:left="720"/>
      <w:contextualSpacing/>
    </w:pPr>
  </w:style>
  <w:style w:type="character" w:customStyle="1" w:styleId="Nenhum">
    <w:name w:val="Nenhum"/>
    <w:rsid w:val="00677F9B"/>
  </w:style>
  <w:style w:type="character" w:styleId="TextodoEspaoReservado">
    <w:name w:val="Placeholder Text"/>
    <w:basedOn w:val="Fontepargpadro"/>
    <w:uiPriority w:val="99"/>
    <w:semiHidden/>
    <w:rsid w:val="00677F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5082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contratação de empresa especializada no fornecimento de equipamentos para conexão de rede, destinados a atender às necessidades do prédio da prefeitura municipal de São Francisco de Goiás</dc:subject>
  <dc:creator>user</dc:creator>
  <cp:keywords/>
  <dc:description/>
  <cp:lastModifiedBy>KAUANY</cp:lastModifiedBy>
  <cp:revision>2</cp:revision>
  <cp:lastPrinted>2026-08-28T17:44:00Z</cp:lastPrinted>
  <dcterms:created xsi:type="dcterms:W3CDTF">2026-10-07T12:44:00Z</dcterms:created>
  <dcterms:modified xsi:type="dcterms:W3CDTF">2026-10-07T12:44:00Z</dcterms:modified>
  <cp:contentStatus>114/2025</cp:contentStatus>
</cp:coreProperties>
</file>