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09B" w:rsidRDefault="00DB03B5" w:rsidP="00DB03B5">
      <w:pPr>
        <w:pStyle w:val="i03centralizado12"/>
        <w:spacing w:before="120" w:beforeAutospacing="0" w:after="120" w:afterAutospacing="0"/>
        <w:ind w:left="120" w:right="120"/>
        <w:jc w:val="center"/>
        <w:rPr>
          <w:rStyle w:val="Forte"/>
          <w:rFonts w:ascii="Calibri" w:hAnsi="Calibri" w:cs="Calibri"/>
          <w:color w:val="000000"/>
          <w:sz w:val="27"/>
          <w:szCs w:val="27"/>
        </w:rPr>
      </w:pPr>
      <w:r>
        <w:rPr>
          <w:rStyle w:val="Forte"/>
          <w:rFonts w:ascii="Calibri" w:hAnsi="Calibri" w:cs="Calibri"/>
          <w:color w:val="000000"/>
          <w:sz w:val="27"/>
          <w:szCs w:val="27"/>
        </w:rPr>
        <w:t xml:space="preserve">AVISO DE DISPENSA DE LICITAÇÃO ELETRÔNICA </w:t>
      </w:r>
      <w:r w:rsidR="0012046C">
        <w:rPr>
          <w:rStyle w:val="Forte"/>
          <w:rFonts w:ascii="Calibri" w:hAnsi="Calibri" w:cs="Calibri"/>
          <w:color w:val="000000"/>
          <w:sz w:val="27"/>
          <w:szCs w:val="27"/>
        </w:rPr>
        <w:t>3</w:t>
      </w:r>
      <w:r>
        <w:rPr>
          <w:rStyle w:val="Forte"/>
          <w:rFonts w:ascii="Calibri" w:hAnsi="Calibri" w:cs="Calibri"/>
          <w:color w:val="000000"/>
          <w:sz w:val="27"/>
          <w:szCs w:val="27"/>
        </w:rPr>
        <w:t>/2026</w:t>
      </w:r>
    </w:p>
    <w:p w:rsidR="00DB03B5" w:rsidRDefault="00DB03B5" w:rsidP="00DB03B5">
      <w:pPr>
        <w:pStyle w:val="i03centralizado12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Style w:val="Forte"/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Processo sei 001960000</w:t>
      </w:r>
      <w:r w:rsidR="0012046C">
        <w:rPr>
          <w:rFonts w:ascii="Calibri" w:hAnsi="Calibri" w:cs="Calibri"/>
          <w:color w:val="000000"/>
          <w:sz w:val="27"/>
          <w:szCs w:val="27"/>
        </w:rPr>
        <w:t>0675/2025-84</w:t>
      </w:r>
    </w:p>
    <w:p w:rsidR="00DB03B5" w:rsidRDefault="00DB03B5" w:rsidP="00DB03B5">
      <w:pPr>
        <w:pStyle w:val="i03centralizado12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A Fundação Jardim Zoológico de Brasília, torna se público que </w:t>
      </w:r>
      <w:r w:rsidR="001D5EB9">
        <w:rPr>
          <w:rFonts w:ascii="Calibri" w:hAnsi="Calibri" w:cs="Calibri"/>
          <w:color w:val="000000"/>
          <w:sz w:val="27"/>
          <w:szCs w:val="27"/>
        </w:rPr>
        <w:t>realizará Dispensa de Licitação</w:t>
      </w:r>
      <w:r>
        <w:rPr>
          <w:rFonts w:ascii="Calibri" w:hAnsi="Calibri" w:cs="Calibri"/>
          <w:color w:val="000000"/>
          <w:sz w:val="27"/>
          <w:szCs w:val="27"/>
        </w:rPr>
        <w:t xml:space="preserve">, com critério de julgamento </w:t>
      </w:r>
      <w:r w:rsidR="00E0009B">
        <w:rPr>
          <w:rFonts w:ascii="Calibri" w:hAnsi="Calibri" w:cs="Calibri"/>
          <w:color w:val="000000"/>
          <w:sz w:val="27"/>
          <w:szCs w:val="27"/>
        </w:rPr>
        <w:t>MENOR PREÇO GLOBAL</w:t>
      </w:r>
      <w:r>
        <w:rPr>
          <w:rFonts w:ascii="Calibri" w:hAnsi="Calibri" w:cs="Calibri"/>
          <w:color w:val="000000"/>
          <w:sz w:val="27"/>
          <w:szCs w:val="27"/>
        </w:rPr>
        <w:t>. A presente contratação será regida pela Lei nº 14.133, de 01 de abril de 2021 e realizada mediante dispensa de licitação, conforme o disposto no artigo 75, inciso II; aplicando-se subsidiariamente o Decreto nº 44.330 de 16 de março de 2023.</w:t>
      </w:r>
    </w:p>
    <w:p w:rsidR="00DB03B5" w:rsidRDefault="00DB03B5" w:rsidP="00DB03B5">
      <w:pPr>
        <w:pStyle w:val="i02justificado12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Início de Acolhimento das Propostas de Preços/Documentos: </w:t>
      </w:r>
      <w:r w:rsidR="0012046C" w:rsidRPr="0012046C">
        <w:rPr>
          <w:rFonts w:ascii="Calibri" w:hAnsi="Calibri" w:cs="Calibri"/>
          <w:b/>
          <w:color w:val="000000"/>
          <w:sz w:val="27"/>
          <w:szCs w:val="27"/>
        </w:rPr>
        <w:t>13/05/2026</w:t>
      </w:r>
      <w:r>
        <w:rPr>
          <w:rStyle w:val="Forte"/>
          <w:rFonts w:ascii="Calibri" w:hAnsi="Calibri" w:cs="Calibri"/>
          <w:color w:val="000000"/>
          <w:sz w:val="27"/>
          <w:szCs w:val="27"/>
        </w:rPr>
        <w:t xml:space="preserve"> às </w:t>
      </w:r>
      <w:r w:rsidR="0012046C">
        <w:rPr>
          <w:rStyle w:val="Forte"/>
          <w:rFonts w:ascii="Calibri" w:hAnsi="Calibri" w:cs="Calibri"/>
          <w:color w:val="000000"/>
          <w:sz w:val="27"/>
          <w:szCs w:val="27"/>
        </w:rPr>
        <w:t>17</w:t>
      </w:r>
      <w:r>
        <w:rPr>
          <w:rStyle w:val="Forte"/>
          <w:rFonts w:ascii="Calibri" w:hAnsi="Calibri" w:cs="Calibri"/>
          <w:color w:val="000000"/>
          <w:sz w:val="27"/>
          <w:szCs w:val="27"/>
        </w:rPr>
        <w:t>h00min (horário local)</w:t>
      </w:r>
      <w:r>
        <w:rPr>
          <w:rFonts w:ascii="Calibri" w:hAnsi="Calibri" w:cs="Calibri"/>
          <w:color w:val="000000"/>
          <w:sz w:val="27"/>
          <w:szCs w:val="27"/>
        </w:rPr>
        <w:t>. Limite para Apresentação das Propostas de Preços/Documentos</w:t>
      </w:r>
      <w:r w:rsidRPr="004562A9">
        <w:rPr>
          <w:rFonts w:ascii="Calibri" w:hAnsi="Calibri" w:cs="Calibri"/>
          <w:b/>
          <w:color w:val="000000"/>
          <w:sz w:val="27"/>
          <w:szCs w:val="27"/>
        </w:rPr>
        <w:t>: </w:t>
      </w:r>
      <w:r w:rsidR="0012046C">
        <w:rPr>
          <w:rFonts w:ascii="Calibri" w:hAnsi="Calibri" w:cs="Calibri"/>
          <w:b/>
          <w:color w:val="000000"/>
          <w:sz w:val="27"/>
          <w:szCs w:val="27"/>
        </w:rPr>
        <w:t>18</w:t>
      </w:r>
      <w:r w:rsidR="004562A9">
        <w:rPr>
          <w:rFonts w:ascii="Calibri" w:hAnsi="Calibri" w:cs="Calibri"/>
          <w:b/>
          <w:color w:val="000000"/>
          <w:sz w:val="27"/>
          <w:szCs w:val="27"/>
        </w:rPr>
        <w:t>/0</w:t>
      </w:r>
      <w:r w:rsidR="0012046C">
        <w:rPr>
          <w:rFonts w:ascii="Calibri" w:hAnsi="Calibri" w:cs="Calibri"/>
          <w:b/>
          <w:color w:val="000000"/>
          <w:sz w:val="27"/>
          <w:szCs w:val="27"/>
        </w:rPr>
        <w:t>5</w:t>
      </w:r>
      <w:r w:rsidR="004562A9">
        <w:rPr>
          <w:rFonts w:ascii="Calibri" w:hAnsi="Calibri" w:cs="Calibri"/>
          <w:b/>
          <w:color w:val="000000"/>
          <w:sz w:val="27"/>
          <w:szCs w:val="27"/>
        </w:rPr>
        <w:t>/2026</w:t>
      </w:r>
      <w:r>
        <w:rPr>
          <w:rStyle w:val="Forte"/>
          <w:rFonts w:ascii="Calibri" w:hAnsi="Calibri" w:cs="Calibri"/>
          <w:color w:val="000000"/>
          <w:sz w:val="27"/>
          <w:szCs w:val="27"/>
        </w:rPr>
        <w:t xml:space="preserve"> às </w:t>
      </w:r>
      <w:r w:rsidR="0012046C">
        <w:rPr>
          <w:rStyle w:val="Forte"/>
          <w:rFonts w:ascii="Calibri" w:hAnsi="Calibri" w:cs="Calibri"/>
          <w:color w:val="000000"/>
          <w:sz w:val="27"/>
          <w:szCs w:val="27"/>
        </w:rPr>
        <w:t>11:00</w:t>
      </w:r>
      <w:r>
        <w:rPr>
          <w:rStyle w:val="Forte"/>
          <w:rFonts w:ascii="Calibri" w:hAnsi="Calibri" w:cs="Calibri"/>
          <w:color w:val="000000"/>
          <w:sz w:val="27"/>
          <w:szCs w:val="27"/>
        </w:rPr>
        <w:t xml:space="preserve"> (horário local), as propostas deverão ser encaminhadas</w:t>
      </w:r>
      <w:r w:rsidR="001D5EB9">
        <w:rPr>
          <w:rStyle w:val="Forte"/>
          <w:rFonts w:ascii="Calibri" w:hAnsi="Calibri" w:cs="Calibri"/>
          <w:color w:val="000000"/>
          <w:sz w:val="27"/>
          <w:szCs w:val="27"/>
        </w:rPr>
        <w:t xml:space="preserve"> por meio do portal</w:t>
      </w:r>
      <w:r>
        <w:rPr>
          <w:rStyle w:val="Forte"/>
          <w:rFonts w:ascii="Calibri" w:hAnsi="Calibri" w:cs="Calibri"/>
          <w:color w:val="000000"/>
          <w:sz w:val="27"/>
          <w:szCs w:val="27"/>
        </w:rPr>
        <w:t xml:space="preserve">: </w:t>
      </w:r>
      <w:r w:rsidR="001D5EB9">
        <w:rPr>
          <w:rStyle w:val="Forte"/>
          <w:rFonts w:ascii="Calibri" w:hAnsi="Calibri" w:cs="Calibri"/>
          <w:color w:val="000000"/>
          <w:sz w:val="27"/>
          <w:szCs w:val="27"/>
        </w:rPr>
        <w:t>compras.gov.br</w:t>
      </w:r>
    </w:p>
    <w:p w:rsidR="00DB03B5" w:rsidRPr="004562A9" w:rsidRDefault="00DB03B5" w:rsidP="00DB03B5">
      <w:pPr>
        <w:pStyle w:val="i03centralizado12"/>
        <w:spacing w:before="120" w:beforeAutospacing="0" w:after="120" w:afterAutospacing="0"/>
        <w:ind w:left="120" w:right="120"/>
        <w:jc w:val="center"/>
        <w:rPr>
          <w:rFonts w:ascii="Calibri" w:hAnsi="Calibri" w:cs="Calibri"/>
          <w:b/>
          <w:color w:val="000000"/>
          <w:sz w:val="27"/>
          <w:szCs w:val="27"/>
        </w:rPr>
      </w:pPr>
      <w:r w:rsidRPr="004562A9">
        <w:rPr>
          <w:rFonts w:ascii="Calibri" w:hAnsi="Calibri" w:cs="Calibri"/>
          <w:b/>
          <w:color w:val="000000"/>
          <w:sz w:val="27"/>
          <w:szCs w:val="27"/>
        </w:rPr>
        <w:t>OBJETO DA CONTRATAÇÃO</w:t>
      </w:r>
    </w:p>
    <w:p w:rsidR="00DB03B5" w:rsidRDefault="0012046C" w:rsidP="00DB03B5">
      <w:pPr>
        <w:pStyle w:val="i03centralizado12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</w:rPr>
        <w:t>Contratação de empresa especializada em </w:t>
      </w:r>
      <w:r>
        <w:rPr>
          <w:rStyle w:val="Forte"/>
          <w:rFonts w:ascii="Calibri" w:hAnsi="Calibri" w:cs="Calibri"/>
          <w:color w:val="000000"/>
        </w:rPr>
        <w:t>impressão off set de ingressos</w:t>
      </w:r>
      <w:r>
        <w:rPr>
          <w:rFonts w:ascii="Calibri" w:hAnsi="Calibri" w:cs="Calibri"/>
          <w:color w:val="000000"/>
        </w:rPr>
        <w:t> para se</w:t>
      </w:r>
      <w:r w:rsidR="00B6538E">
        <w:rPr>
          <w:rFonts w:ascii="Calibri" w:hAnsi="Calibri" w:cs="Calibri"/>
          <w:color w:val="000000"/>
        </w:rPr>
        <w:t>rem utilizados pela bilheteria d</w:t>
      </w:r>
      <w:bookmarkStart w:id="0" w:name="_GoBack"/>
      <w:bookmarkEnd w:id="0"/>
      <w:r>
        <w:rPr>
          <w:rFonts w:ascii="Calibri" w:hAnsi="Calibri" w:cs="Calibri"/>
          <w:color w:val="000000"/>
        </w:rPr>
        <w:t>a </w:t>
      </w:r>
      <w:r>
        <w:rPr>
          <w:rStyle w:val="Forte"/>
          <w:rFonts w:ascii="Calibri" w:hAnsi="Calibri" w:cs="Calibri"/>
          <w:color w:val="000000"/>
        </w:rPr>
        <w:t>FUNDAÇÃO JARDIM ZOOLÓGICO DE BRASÍLIA – FJZB</w:t>
      </w:r>
      <w:r>
        <w:rPr>
          <w:rFonts w:ascii="Calibri" w:hAnsi="Calibri" w:cs="Calibri"/>
          <w:color w:val="000000"/>
        </w:rPr>
        <w:t xml:space="preserve">, </w:t>
      </w:r>
      <w:r w:rsidR="001D5EB9">
        <w:rPr>
          <w:rFonts w:ascii="Calibri" w:hAnsi="Calibri" w:cs="Calibri"/>
          <w:color w:val="000000"/>
          <w:sz w:val="27"/>
          <w:szCs w:val="27"/>
        </w:rPr>
        <w:t>d</w:t>
      </w:r>
      <w:r w:rsidR="004562A9">
        <w:rPr>
          <w:rFonts w:ascii="Calibri" w:hAnsi="Calibri" w:cs="Calibri"/>
          <w:color w:val="000000"/>
          <w:sz w:val="27"/>
          <w:szCs w:val="27"/>
        </w:rPr>
        <w:t>etalhada no termo de referência</w:t>
      </w:r>
      <w:r>
        <w:rPr>
          <w:rFonts w:ascii="Calibri" w:hAnsi="Calibri" w:cs="Calibri"/>
          <w:color w:val="000000"/>
          <w:sz w:val="27"/>
          <w:szCs w:val="27"/>
        </w:rPr>
        <w:t xml:space="preserve"> 2</w:t>
      </w:r>
      <w:r w:rsidR="004562A9">
        <w:rPr>
          <w:rFonts w:ascii="Calibri" w:hAnsi="Calibri" w:cs="Calibri"/>
          <w:color w:val="000000"/>
          <w:sz w:val="27"/>
          <w:szCs w:val="27"/>
        </w:rPr>
        <w:t>.</w:t>
      </w:r>
    </w:p>
    <w:p w:rsidR="00E57F61" w:rsidRDefault="00E57F61"/>
    <w:sectPr w:rsidR="00E57F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3B5"/>
    <w:rsid w:val="0012046C"/>
    <w:rsid w:val="001D5EB9"/>
    <w:rsid w:val="003C4EC6"/>
    <w:rsid w:val="004562A9"/>
    <w:rsid w:val="00B6538E"/>
    <w:rsid w:val="00DB03B5"/>
    <w:rsid w:val="00DB79F6"/>
    <w:rsid w:val="00E0009B"/>
    <w:rsid w:val="00E5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B3CE6"/>
  <w15:chartTrackingRefBased/>
  <w15:docId w15:val="{F07D1105-64BF-4F07-9C5C-F0110FE71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03centralizado12">
    <w:name w:val="i03_centralizado_12"/>
    <w:basedOn w:val="Normal"/>
    <w:rsid w:val="00DB0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B03B5"/>
    <w:rPr>
      <w:b/>
      <w:bCs/>
    </w:rPr>
  </w:style>
  <w:style w:type="paragraph" w:customStyle="1" w:styleId="i02justificado12">
    <w:name w:val="i02_justificado_12"/>
    <w:basedOn w:val="Normal"/>
    <w:rsid w:val="00DB0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Ildelene Teles da Silva</dc:creator>
  <cp:keywords/>
  <dc:description/>
  <cp:lastModifiedBy>Ildelene Teles da Silva</cp:lastModifiedBy>
  <cp:revision>3</cp:revision>
  <dcterms:created xsi:type="dcterms:W3CDTF">2026-05-11T15:19:00Z</dcterms:created>
  <dcterms:modified xsi:type="dcterms:W3CDTF">2026-05-11T15:20:00Z</dcterms:modified>
</cp:coreProperties>
</file>