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1A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1B4B71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CONCORRÊNCIA ELETRÔNICA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011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 w14:paraId="5B4C74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031B155E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68EAA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09D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7910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5C4056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ECD10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23D83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AA5A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BBA1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3F80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</w:t>
      </w:r>
      <w:bookmarkStart w:id="4" w:name="_GoBack"/>
      <w:bookmarkEnd w:id="4"/>
      <w:r>
        <w:rPr>
          <w:rFonts w:hint="default" w:ascii="Arial" w:hAnsi="Arial" w:eastAsiaTheme="minorEastAsia"/>
          <w:sz w:val="20"/>
          <w:szCs w:val="20"/>
          <w:lang w:val="pt-BR"/>
        </w:rPr>
        <w:t xml:space="preserve">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36A52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2D691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6795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7DC62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2DB6DA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CB58D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7CEF4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FD04F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1F62EB2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00D47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90FCF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CC8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32B99B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163CA2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2F34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C67C6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345E7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9D5A7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F0352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CE418B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FCF45A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  <w:lang w:val="pt-BR"/>
        </w:rPr>
        <w:t>ENQUADRAMENTO COMO MICROEMPRESA, EMPRESA DE PEQUENO PORTE OU EQUIPARADA</w:t>
      </w:r>
    </w:p>
    <w:p w14:paraId="13A11A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 w14:paraId="11CF7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 w14:paraId="79818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 w14:paraId="65DE7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0AA8DB3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9C016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5BCA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5993A1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59F910C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9D57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44BA3E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5878A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EA81DE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67FA1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45206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4F83C9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D81A49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7BE199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BF88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ADEA7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7AA89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55FAF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4C084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04A7C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6DAACB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7E4D74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4A2B36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7F16B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FD47C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C9CD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A2983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9ECD0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F99AD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7088A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83141C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32CC462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01B7DAE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5DF3C15C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5E1433C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BB79B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2E4FAF2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F" w:usb1="00000000" w:usb2="00000000" w:usb3="00000000" w:csb0="00000093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87147C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FD319E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3"/>
    <w:bookmarkEnd w:id="0"/>
    <w:bookmarkStart w:id="1" w:name="_Hlk12199848"/>
    <w:bookmarkEnd w:id="1"/>
    <w:bookmarkStart w:id="2" w:name="_Hlk12198684"/>
    <w:bookmarkEnd w:id="2"/>
    <w:bookmarkStart w:id="3" w:name="_Hlk12199847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2A6CAD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7A724F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951A00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4C02658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EF7E4D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DD60C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CB909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3E0635B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363A6AF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928925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6D733D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6B9D360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B3321C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131C4B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1140E4E9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3364684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726B1C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50E3C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29AF73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07840BC3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06D9774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0C258DE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2C8116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5B9D71A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51770A9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DA378DD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06C7A13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6DB14BD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08F746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TotalTime>0</TotalTime>
  <ScaleCrop>false</ScaleCrop>
  <LinksUpToDate>false</LinksUpToDate>
  <CharactersWithSpaces>6230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paulo.crodelini</cp:lastModifiedBy>
  <cp:lastPrinted>2025-05-21T16:35:00Z</cp:lastPrinted>
  <dcterms:modified xsi:type="dcterms:W3CDTF">2025-09-19T14:38:14Z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39AD1C2141B3455889A7AC5538CE6738_13</vt:lpwstr>
  </property>
</Properties>
</file>