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ANEXO III - 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0</w:t>
      </w:r>
      <w:r>
        <w:rPr>
          <w:rFonts w:hint="default" w:cs="Arial"/>
          <w:b/>
          <w:sz w:val="21"/>
          <w:szCs w:val="21"/>
          <w:lang w:val="pt-BR"/>
        </w:rPr>
        <w:t>18</w:t>
      </w:r>
      <w:bookmarkStart w:id="0" w:name="_GoBack"/>
      <w:bookmarkEnd w:id="0"/>
      <w:r>
        <w:rPr>
          <w:rFonts w:hint="default" w:ascii="Arial" w:hAnsi="Arial" w:cs="Arial" w:eastAsiaTheme="minorEastAsia"/>
          <w:b/>
          <w:sz w:val="21"/>
          <w:szCs w:val="21"/>
        </w:rPr>
        <w:t>/202</w:t>
      </w:r>
      <w:r>
        <w:rPr>
          <w:rFonts w:hint="default" w:cs="Arial"/>
          <w:b/>
          <w:sz w:val="21"/>
          <w:szCs w:val="21"/>
          <w:lang w:val="pt-BR"/>
        </w:rPr>
        <w:t>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/>
        <w:ind w:left="425" w:hanging="425"/>
        <w:jc w:val="center"/>
        <w:textAlignment w:val="auto"/>
        <w:rPr>
          <w:rFonts w:hint="default"/>
        </w:rPr>
      </w:pPr>
      <w:r>
        <w:rPr>
          <w:rFonts w:hint="default"/>
        </w:rPr>
        <w:t>(</w:t>
      </w:r>
      <w:r>
        <w:rPr>
          <w:rFonts w:hint="default"/>
          <w:i/>
          <w:iCs/>
          <w:sz w:val="18"/>
          <w:szCs w:val="18"/>
          <w:lang w:val="pt-BR"/>
        </w:rPr>
        <w:t xml:space="preserve">INCISO I DO </w:t>
      </w:r>
      <w:r>
        <w:rPr>
          <w:rFonts w:hint="default"/>
          <w:i/>
          <w:iCs/>
          <w:sz w:val="18"/>
          <w:szCs w:val="18"/>
        </w:rPr>
        <w:t xml:space="preserve">ITEM </w:t>
      </w:r>
      <w:r>
        <w:rPr>
          <w:rFonts w:hint="default"/>
          <w:i/>
          <w:iCs/>
          <w:sz w:val="18"/>
          <w:szCs w:val="18"/>
          <w:lang w:val="pt-BR"/>
        </w:rPr>
        <w:t>“86</w:t>
      </w:r>
      <w:r>
        <w:rPr>
          <w:rFonts w:hint="default"/>
          <w:i/>
          <w:iCs/>
          <w:sz w:val="18"/>
          <w:szCs w:val="18"/>
        </w:rPr>
        <w:t>.</w:t>
      </w:r>
      <w:r>
        <w:rPr>
          <w:rFonts w:hint="default"/>
          <w:i/>
          <w:iCs/>
          <w:sz w:val="18"/>
          <w:szCs w:val="18"/>
          <w:lang w:val="pt-BR"/>
        </w:rPr>
        <w:t>”</w:t>
      </w:r>
      <w:r>
        <w:rPr>
          <w:rFonts w:hint="default"/>
          <w:i/>
          <w:iCs/>
          <w:sz w:val="18"/>
          <w:szCs w:val="18"/>
        </w:rPr>
        <w:t xml:space="preserve"> </w:t>
      </w:r>
      <w:r>
        <w:rPr>
          <w:rFonts w:hint="default"/>
          <w:i/>
          <w:iCs/>
          <w:sz w:val="18"/>
          <w:szCs w:val="18"/>
          <w:lang w:val="pt-BR"/>
        </w:rPr>
        <w:t>DA</w:t>
      </w:r>
      <w:r>
        <w:rPr>
          <w:rFonts w:hint="default"/>
          <w:i/>
          <w:iCs/>
          <w:sz w:val="18"/>
          <w:szCs w:val="18"/>
        </w:rPr>
        <w:t xml:space="preserve"> </w:t>
      </w:r>
      <w:r>
        <w:rPr>
          <w:rFonts w:hint="default"/>
          <w:i/>
          <w:iCs/>
          <w:sz w:val="18"/>
          <w:szCs w:val="18"/>
          <w:lang w:val="pt-BR"/>
        </w:rPr>
        <w:t>SEÇÃO XIV DO E</w:t>
      </w:r>
      <w:r>
        <w:rPr>
          <w:rFonts w:hint="default"/>
          <w:i/>
          <w:iCs/>
          <w:sz w:val="18"/>
          <w:szCs w:val="18"/>
        </w:rPr>
        <w:t>DITAL</w:t>
      </w:r>
      <w:r>
        <w:rPr>
          <w:rFonts w:hint="default"/>
        </w:rPr>
        <w:t>)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18"/>
          <w:szCs w:val="28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181" w:afterLines="50"/>
        <w:ind w:left="0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DECLARAÇÃO UNIFICADA DE RESPONSABILIDADE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2024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nº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sub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item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“2.”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0"/>
          <w:lang w:val="pt-BR"/>
        </w:rPr>
        <w:t>ENQUADRAMENTO COMO MICROEMPRESA, EMPRESA DE PEQUENO PORTE OU EQUIPARADA</w:t>
      </w:r>
      <w:r>
        <w:rPr>
          <w:rFonts w:hint="default" w:ascii="Arial" w:hAnsi="Arial" w:eastAsiaTheme="minorEastAsia"/>
          <w:spacing w:val="7"/>
          <w:w w:val="99"/>
          <w:kern w:val="0"/>
          <w:sz w:val="20"/>
          <w:szCs w:val="32"/>
          <w:fitText w:val="10008" w:id="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fins de participação,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para fins de habilitação na presente licitação,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55" w:afterLines="15" w:line="480" w:lineRule="auto"/>
        <w:ind w:left="0" w:right="119" w:rightChars="0" w:firstLine="0"/>
        <w:jc w:val="right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19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22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A declaraç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ão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O modelo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de declaração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fo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i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3022A5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83ABD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C16096"/>
    <w:rsid w:val="29C9741A"/>
    <w:rsid w:val="29DB272C"/>
    <w:rsid w:val="29F954F6"/>
    <w:rsid w:val="2A086006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E0C79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485D38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385D9E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5332E87"/>
    <w:rsid w:val="654A74CE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D13B80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2025-03-18T16:10:00Z</cp:lastPrinted>
  <dcterms:modified xsi:type="dcterms:W3CDTF">2025-04-23T11:55:18Z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