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F6ADA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0" w:line="360" w:lineRule="auto"/>
        <w:ind w:left="697" w:leftChars="0" w:right="0" w:rightChars="0" w:hanging="697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r>
        <w:rPr>
          <w:rFonts w:hint="default" w:cs="Arial"/>
          <w:b/>
          <w:sz w:val="21"/>
          <w:szCs w:val="21"/>
          <w:lang w:val="pt-BR"/>
        </w:rPr>
        <w:t xml:space="preserve">ANEXO III - </w:t>
      </w:r>
      <w:r>
        <w:rPr>
          <w:rFonts w:hint="default" w:ascii="Arial" w:hAnsi="Arial" w:cs="Arial" w:eastAsiaTheme="minorEastAsia"/>
          <w:b/>
          <w:sz w:val="21"/>
          <w:szCs w:val="21"/>
          <w:lang w:val="pt-BR"/>
        </w:rPr>
        <w:t>M</w:t>
      </w:r>
      <w:r>
        <w:rPr>
          <w:rFonts w:hint="default" w:cs="Arial"/>
          <w:b/>
          <w:sz w:val="21"/>
          <w:szCs w:val="21"/>
          <w:lang w:val="pt-BR"/>
        </w:rPr>
        <w:t>ODELO</w:t>
      </w:r>
      <w:r>
        <w:rPr>
          <w:rFonts w:hint="default" w:ascii="Arial" w:hAnsi="Arial" w:cs="Arial" w:eastAsiaTheme="minorEastAsia"/>
          <w:b/>
          <w:sz w:val="21"/>
          <w:szCs w:val="21"/>
          <w:lang w:val="pt-BR"/>
        </w:rPr>
        <w:t xml:space="preserve"> D</w:t>
      </w:r>
      <w:r>
        <w:rPr>
          <w:rFonts w:hint="default" w:cs="Arial"/>
          <w:b/>
          <w:sz w:val="21"/>
          <w:szCs w:val="21"/>
          <w:lang w:val="pt-BR"/>
        </w:rPr>
        <w:t>E DECLARAÇÃ</w:t>
      </w:r>
      <w:r>
        <w:rPr>
          <w:rFonts w:hint="default" w:ascii="Arial" w:hAnsi="Arial" w:cs="Arial" w:eastAsiaTheme="minorEastAsia"/>
          <w:b/>
          <w:sz w:val="21"/>
          <w:szCs w:val="21"/>
          <w:lang w:val="pt-BR"/>
        </w:rPr>
        <w:t>O</w:t>
      </w:r>
    </w:p>
    <w:p w14:paraId="4D1634B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425" w:hanging="425"/>
        <w:jc w:val="center"/>
        <w:textAlignment w:val="auto"/>
        <w:rPr>
          <w:rFonts w:hint="default" w:cs="Arial"/>
          <w:b/>
          <w:sz w:val="21"/>
          <w:szCs w:val="21"/>
          <w:lang w:val="pt-BR"/>
        </w:rPr>
      </w:pPr>
      <w:r>
        <w:rPr>
          <w:rFonts w:hint="default" w:ascii="Arial" w:hAnsi="Arial" w:cs="Arial" w:eastAsiaTheme="minorEastAsia"/>
          <w:b/>
          <w:sz w:val="21"/>
          <w:szCs w:val="21"/>
          <w:lang w:val="pt-BR"/>
        </w:rPr>
        <w:t>CONCORRÊNCIA</w:t>
      </w:r>
      <w:r>
        <w:rPr>
          <w:rFonts w:hint="default" w:cs="Arial"/>
          <w:b/>
          <w:sz w:val="21"/>
          <w:szCs w:val="21"/>
          <w:lang w:val="pt-BR"/>
        </w:rPr>
        <w:t xml:space="preserve"> ELETRÔNICA</w:t>
      </w:r>
      <w:r>
        <w:rPr>
          <w:rFonts w:hint="default" w:ascii="Arial" w:hAnsi="Arial" w:cs="Arial" w:eastAsiaTheme="minorEastAsia"/>
          <w:b/>
          <w:sz w:val="21"/>
          <w:szCs w:val="21"/>
        </w:rPr>
        <w:t xml:space="preserve"> </w:t>
      </w:r>
      <w:r>
        <w:rPr>
          <w:rFonts w:hint="default" w:ascii="Arial" w:hAnsi="Arial" w:cs="Arial" w:eastAsiaTheme="minorEastAsia"/>
          <w:b/>
          <w:sz w:val="21"/>
          <w:szCs w:val="21"/>
          <w:lang w:val="pt-BR"/>
        </w:rPr>
        <w:t>N.°</w:t>
      </w:r>
      <w:r>
        <w:rPr>
          <w:rFonts w:hint="default" w:ascii="Arial" w:hAnsi="Arial" w:cs="Arial" w:eastAsiaTheme="minorEastAsia"/>
          <w:b/>
          <w:sz w:val="21"/>
          <w:szCs w:val="21"/>
        </w:rPr>
        <w:t xml:space="preserve"> </w:t>
      </w:r>
      <w:r>
        <w:rPr>
          <w:rFonts w:hint="default" w:cs="Arial"/>
          <w:b/>
          <w:sz w:val="21"/>
          <w:szCs w:val="21"/>
          <w:lang w:val="pt-BR"/>
        </w:rPr>
        <w:t>14</w:t>
      </w:r>
      <w:bookmarkStart w:id="4" w:name="_GoBack"/>
      <w:bookmarkEnd w:id="4"/>
      <w:r>
        <w:rPr>
          <w:rFonts w:hint="default" w:ascii="Arial" w:hAnsi="Arial" w:cs="Arial" w:eastAsiaTheme="minorEastAsia"/>
          <w:b/>
          <w:sz w:val="21"/>
          <w:szCs w:val="21"/>
        </w:rPr>
        <w:t>/202</w:t>
      </w:r>
      <w:r>
        <w:rPr>
          <w:rFonts w:hint="default" w:cs="Arial"/>
          <w:b/>
          <w:sz w:val="21"/>
          <w:szCs w:val="21"/>
          <w:lang w:val="pt-BR"/>
        </w:rPr>
        <w:t>6</w:t>
      </w:r>
    </w:p>
    <w:p w14:paraId="031B155E"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line="48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</w:pP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single"/>
          <w:lang w:val="pt-BR"/>
        </w:rPr>
        <w:t>DECLARAÇÃO UNIFICADA DE RESPONSABILIDADE</w:t>
      </w: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  <w:t xml:space="preserve"> </w:t>
      </w:r>
    </w:p>
    <w:tbl>
      <w:tblPr>
        <w:tblStyle w:val="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 w14:paraId="368EAA7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 w14:paraId="109D81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 w14:paraId="179102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 w14:paraId="5C405623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afterLines="0" w:line="336" w:lineRule="auto"/>
        <w:ind w:left="0" w:right="119" w:rightChars="0" w:firstLine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054048568"/>
          <w:lock w:val="sdtLocked"/>
          <w:placeholder>
            <w:docPart w:val="{313e3390-3de4-4206-8081-4979cce6b3df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-1743945920"/>
          <w:lock w:val="sdtLocked"/>
          <w:placeholder>
            <w:docPart w:val="{bc733b93-51d6-4d6c-ab4e-3306de352358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-542826251"/>
          <w:lock w:val="sdtLocked"/>
          <w:placeholder>
            <w:docPart w:val="{1fa29c0d-eccd-41f6-8556-d116ad59ca9c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2095047728"/>
          <w:placeholder>
            <w:docPart w:val="{d19dde90-9a83-4153-a5ec-1ed10410ce89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918427496"/>
              <w:placeholder>
                <w:docPart w:val="{d19dde90-9a83-4153-a5ec-1ed10410ce89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-1045131833"/>
                  <w:placeholder>
                    <w:docPart w:val="{d19dde90-9a83-4153-a5ec-1ed10410ce89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876963462"/>
                      <w:lock w:val="sdtLocked"/>
                      <w:placeholder>
                        <w:docPart w:val="{d19dde90-9a83-4153-a5ec-1ed10410ce89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-1909058249"/>
          <w:placeholder>
            <w:docPart w:val="{96fd4bea-0c4d-447b-8dd4-37bc0aceedd8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520668807"/>
              <w:placeholder>
                <w:docPart w:val="{31571d60-7449-4135-aeb4-4261184e2936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-1944144821"/>
                  <w:placeholder>
                    <w:docPart w:val="{31571d60-7449-4135-aeb4-4261184e2936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-36057314"/>
                      <w:placeholder>
                        <w:docPart w:val="{31571d60-7449-4135-aeb4-4261184e2936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320018666"/>
                          <w:lock w:val="sdtLocked"/>
                          <w:placeholder>
                            <w:docPart w:val="{31571d60-7449-4135-aeb4-4261184e2936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374276031"/>
          <w:lock w:val="sdtLocked"/>
          <w:placeholder>
            <w:docPart w:val="{e5f5d8e0-1da7-43f1-9ac9-d5fb890462a1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6900"/>
          <w:lock w:val="sdtLocked"/>
          <w:placeholder>
            <w:docPart w:val="{43b10a0b-1031-4915-a880-df44bdd3d36f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4ECD104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8"/>
          <w:szCs w:val="16"/>
        </w:rPr>
      </w:pPr>
    </w:p>
    <w:p w14:paraId="23D837E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PARA FINS DE HABILITAÇÃO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5AA5A45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>Considerando o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 xml:space="preserve"> 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inciso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>I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 do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 xml:space="preserve">art. 63 da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>,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que atendemos aos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requisitos de habilitação, respondendo pela veracidade das informações prestadas, na forma da </w:t>
      </w:r>
      <w:r>
        <w:rPr>
          <w:rFonts w:hint="default" w:eastAsiaTheme="minorEastAsia"/>
          <w:sz w:val="20"/>
          <w:szCs w:val="20"/>
          <w:lang w:val="pt-BR"/>
        </w:rPr>
        <w:t>L</w:t>
      </w:r>
      <w:r>
        <w:rPr>
          <w:rFonts w:hint="default" w:ascii="Arial" w:hAnsi="Arial" w:eastAsiaTheme="minorEastAsia"/>
          <w:sz w:val="20"/>
          <w:szCs w:val="20"/>
          <w:lang w:val="pt-BR"/>
        </w:rPr>
        <w:t>ei.</w:t>
      </w:r>
    </w:p>
    <w:p w14:paraId="6BBA19D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INTEGRALIDADE DOS CUSTOS</w:t>
      </w:r>
      <w:r>
        <w:rPr>
          <w:rFonts w:hint="default"/>
          <w:sz w:val="20"/>
          <w:szCs w:val="20"/>
          <w:lang w:val="pt-BR"/>
        </w:rPr>
        <w:t>:</w:t>
      </w:r>
    </w:p>
    <w:p w14:paraId="03F80C0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§ 1º do art. 63 da Lei Federal </w:t>
      </w:r>
      <w:r>
        <w:rPr>
          <w:rFonts w:hint="default"/>
          <w:sz w:val="20"/>
          <w:szCs w:val="20"/>
          <w:lang w:val="pt-BR"/>
        </w:rPr>
        <w:t>n.°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14.133/2021,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>, sob pena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de desclassificação, que nossa proposta econômica compreende a integralidade dos custos para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atendimento dos direitos trabalhistas assegurados na Constituição Federal, nas leis trabalhistas, nas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normas infralegais, nas convenções coletivas de trabalho e nos termos de ajustamento de conduta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vigentes na data de entrega das propostas.</w:t>
      </w:r>
    </w:p>
    <w:p w14:paraId="236A52F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CUMPRIMENTO DE RESERVA DE CARGOS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2D691BC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art. 63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, </w:t>
      </w:r>
      <w:r>
        <w:rPr>
          <w:rFonts w:hint="default" w:eastAsiaTheme="minorEastAsia"/>
          <w:sz w:val="20"/>
          <w:szCs w:val="20"/>
          <w:lang w:val="pt-BR"/>
        </w:rPr>
        <w:t xml:space="preserve">DECLARO </w:t>
      </w:r>
      <w:r>
        <w:rPr>
          <w:rFonts w:hint="default" w:ascii="Arial" w:hAnsi="Arial" w:eastAsiaTheme="minorEastAsia"/>
          <w:sz w:val="20"/>
          <w:szCs w:val="20"/>
          <w:lang w:val="pt-BR"/>
        </w:rPr>
        <w:t>que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cumprimos as exigências de reserva de cargos para pessoa com deficiência e para reabilitado da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Previdência Social, previstas em lei e em outras normas específicas.</w:t>
      </w:r>
    </w:p>
    <w:p w14:paraId="76795C7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</w:t>
      </w:r>
      <w:r>
        <w:rPr>
          <w:rFonts w:hint="default"/>
          <w:b/>
          <w:sz w:val="18"/>
          <w:szCs w:val="20"/>
          <w:lang w:val="pt-BR"/>
        </w:rPr>
        <w:t>ONDIÇÕES IMPEDITIVAS DE PARTICIPAÇÃO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17DC628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da SESSÃO III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do edital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a empresa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>n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ão se enquadra em nenhuma das restrições de participação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.</w:t>
      </w:r>
    </w:p>
    <w:p w14:paraId="2DB6DA7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b/>
          <w:spacing w:val="0"/>
          <w:sz w:val="18"/>
          <w:szCs w:val="32"/>
        </w:rPr>
        <w:t>DECLARAÇÃO DE INIDONEIDADE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3CB58D0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156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 não fomos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declarados inidôneos para licitar ou contratar com o Poder Público, em qualquer de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suas esferas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 que comunicarei qualquer fato ou evento superveniente à entrega dos documentos de habilitação que venha alterar a atual situação quanto à capacidade jurídica, técnica, regularidade fiscal e idoneidade econômicofinanceira.</w:t>
      </w:r>
    </w:p>
    <w:p w14:paraId="47CEF41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DE </w:t>
      </w:r>
      <w:r>
        <w:rPr>
          <w:rFonts w:hint="default" w:ascii="Arial" w:hAnsi="Arial" w:cs="Arial" w:eastAsiaTheme="minorEastAsia"/>
          <w:b/>
          <w:sz w:val="18"/>
          <w:szCs w:val="20"/>
          <w:lang w:val="pt-BR"/>
        </w:rPr>
        <w:t>INEXISTÊNCIA DE EMPREGADOS MENORES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3FD04F0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>Em atendimento ao quanto previsto no inciso XXXIII do art. 7º da Constituição Federal, para os fins do disposto no inciso VI do art. 68 da Lei 14.133/2021, DECLARO que não empregamos menor de 18 anos em trabalho noturno, perigoso ou insalubre, não possuindo, ainda, qualquer trabalho de menores de 16 (dezesseis) anos, salvo na condição de aprendiz, a partir de 14 (quatorze) anos.</w:t>
      </w:r>
    </w:p>
    <w:p w14:paraId="1F62EB2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INEXISTÊNCIA DE VÍNCUL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>O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 E NEPOTISMO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700D479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inciso IV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>que a empresa n</w:t>
      </w:r>
      <w:r>
        <w:rPr>
          <w:rFonts w:ascii="Arial" w:hAnsi="Arial" w:cs="Arial" w:eastAsiaTheme="minorEastAsia"/>
          <w:caps w:val="0"/>
          <w:spacing w:val="0"/>
          <w:sz w:val="20"/>
        </w:rPr>
        <w:t>ão possui, em seu quadro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funcional e composição societária, agente público pertencente à entidade contratante, e que não possui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parentes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em linha reta ou colateral, por consanguinidade ou afinidade até 3º grau, e/ou não possui cônjuge ou companheiro(a)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servidor da entidade contratante, de ocupante de cargo em comissão ou função de confiança e que exerça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suas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funções na área responsável pela presente demanda ou contratação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.</w:t>
      </w:r>
    </w:p>
    <w:p w14:paraId="390FCF13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CONHECIMENTO DO EDITAL E SEUS ANEXOS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5CC81BE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Considerando o disposto inciso V</w:t>
      </w:r>
      <w:r>
        <w:rPr>
          <w:rFonts w:hint="default" w:cs="Arial"/>
          <w:spacing w:val="0"/>
          <w:sz w:val="20"/>
          <w:szCs w:val="20"/>
          <w:lang w:val="pt-BR"/>
        </w:rPr>
        <w:t>I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</w:t>
      </w:r>
      <w:r>
        <w:rPr>
          <w:rFonts w:hint="default" w:cs="Arial"/>
          <w:caps w:val="0"/>
          <w:spacing w:val="0"/>
          <w:sz w:val="20"/>
          <w:lang w:val="pt-BR" w:eastAsia="zh-CN"/>
        </w:rPr>
        <w:t>67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que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t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emos pleno conhecimento </w:t>
      </w:r>
      <w:r>
        <w:rPr>
          <w:rFonts w:hint="default" w:cs="Arial" w:eastAsiaTheme="minorEastAsia"/>
          <w:caps w:val="0"/>
          <w:sz w:val="20"/>
          <w:lang w:val="pt-BR" w:eastAsia="zh-CN"/>
        </w:rPr>
        <w:t>d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as condições contidas no edital e seus anexos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como,</w:t>
      </w:r>
      <w:r>
        <w:rPr>
          <w:rFonts w:hint="default" w:cs="Arial" w:eastAsiaTheme="minorEastAsia"/>
          <w:sz w:val="20"/>
          <w:szCs w:val="20"/>
          <w:lang w:val="pt-BR"/>
        </w:rPr>
        <w:t xml:space="preserve"> o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recebimento de todos os documentos e informações necessárias, as quais possibilitaram a correta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elaboração da respectiva proposta comercial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e aceita</w:t>
      </w:r>
      <w:r>
        <w:rPr>
          <w:rFonts w:hint="default" w:cs="Arial" w:eastAsiaTheme="minorEastAsia"/>
          <w:caps w:val="0"/>
          <w:sz w:val="20"/>
          <w:lang w:val="pt-BR" w:eastAsia="zh-CN"/>
        </w:rPr>
        <w:t>mos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participar da presente licitação nas condições estabelecidas, est</w:t>
      </w:r>
      <w:r>
        <w:rPr>
          <w:rFonts w:hint="default" w:cs="Arial" w:eastAsiaTheme="minorEastAsia"/>
          <w:caps w:val="0"/>
          <w:sz w:val="20"/>
          <w:lang w:val="pt-BR" w:eastAsia="zh-CN"/>
        </w:rPr>
        <w:t>ando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ciente e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concord</w:t>
      </w:r>
      <w:r>
        <w:rPr>
          <w:rFonts w:hint="default" w:cs="Arial" w:eastAsiaTheme="minorEastAsia"/>
          <w:caps w:val="0"/>
          <w:sz w:val="20"/>
          <w:lang w:val="pt-BR" w:eastAsia="zh-CN"/>
        </w:rPr>
        <w:t>o.</w:t>
      </w:r>
    </w:p>
    <w:p w14:paraId="32B99B5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 w14:paraId="163CA29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 w14:paraId="12F34B23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 w14:paraId="5C67C645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 w14:paraId="2345E7D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 w14:paraId="79D5A7AC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0F035299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2FCF45AB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1707021680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1707021680"/>
          <w:lang w:val="pt-BR"/>
        </w:rPr>
        <w:t>ENQUADRAMENTO COMO MICROEMPRESA, EMPRESA DE PEQUENO PORTE OU EQUIPARADA</w:t>
      </w:r>
    </w:p>
    <w:p w14:paraId="13A11A8C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05"/>
        <w:gridCol w:w="4460"/>
      </w:tblGrid>
      <w:tr w14:paraId="11CF75B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605" w:type="dxa"/>
            <w:tcBorders>
              <w:tl2br w:val="nil"/>
              <w:tr2bl w:val="nil"/>
            </w:tcBorders>
            <w:vAlign w:val="center"/>
          </w:tcPr>
          <w:p w14:paraId="798183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</w:p>
        </w:tc>
        <w:tc>
          <w:tcPr>
            <w:tcW w:w="4460" w:type="dxa"/>
            <w:tcBorders>
              <w:tl2br w:val="nil"/>
              <w:tr2bl w:val="nil"/>
            </w:tcBorders>
            <w:vAlign w:val="center"/>
          </w:tcPr>
          <w:p w14:paraId="65DE7E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 w14:paraId="0AA8DB3B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68889"/>
          <w:lock w:val="sdtLocked"/>
          <w:placeholder>
            <w:docPart w:val="{7944419d-a824-47f7-a806-683ae5e32522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68385"/>
          <w:lock w:val="sdtLocked"/>
          <w:placeholder>
            <w:docPart w:val="{3ed2ec65-6b89-4d7c-9825-40ac0144cbc4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1776"/>
          <w:lock w:val="sdtLocked"/>
          <w:placeholder>
            <w:docPart w:val="{e0bd93a2-08e6-40c8-b883-69b26c2f4a90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59195"/>
          <w:placeholder>
            <w:docPart w:val="{f07f84d5-af2e-45e7-b782-c44325b61cbc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79957"/>
              <w:placeholder>
                <w:docPart w:val="{f07f84d5-af2e-45e7-b782-c44325b61cbc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61595"/>
                  <w:placeholder>
                    <w:docPart w:val="{f07f84d5-af2e-45e7-b782-c44325b61cbc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73490"/>
                      <w:lock w:val="sdtLocked"/>
                      <w:placeholder>
                        <w:docPart w:val="{f07f84d5-af2e-45e7-b782-c44325b61cbc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80340"/>
          <w:placeholder>
            <w:docPart w:val="{86689d70-7234-4c8b-8f8d-436b647bda00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3440"/>
              <w:placeholder>
                <w:docPart w:val="{766f12d8-0a7d-45ac-84a7-6193a5aae9d4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58934"/>
                  <w:placeholder>
                    <w:docPart w:val="{766f12d8-0a7d-45ac-84a7-6193a5aae9d4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75105"/>
                      <w:placeholder>
                        <w:docPart w:val="{766f12d8-0a7d-45ac-84a7-6193a5aae9d4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5065"/>
                          <w:lock w:val="sdtLocked"/>
                          <w:placeholder>
                            <w:docPart w:val="{766f12d8-0a7d-45ac-84a7-6193a5aae9d4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79118"/>
          <w:lock w:val="sdtLocked"/>
          <w:placeholder>
            <w:docPart w:val="{c5162886-eb42-4522-873d-f904a101ecc9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2810"/>
          <w:lock w:val="sdtLocked"/>
          <w:placeholder>
            <w:docPart w:val="{5ce886d7-1454-499b-8906-c8a89692c0ba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19C016E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habilitação na presente licitação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sob as sanções administrativas cabíveis e sob as penas da lei, que na presente data, a proponente é considerada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:</w:t>
      </w:r>
    </w:p>
    <w:p w14:paraId="35BCA3A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MICROEMPRESA, conforme Inciso I, art. 3° da Lei Complementar n.° 123/2006;</w:t>
      </w:r>
    </w:p>
    <w:p w14:paraId="5993A17A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EMPRESA DE PEQUENO PORTE, conforme inciso II, art. 3° da lei Complementar n.° 123/12006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;</w:t>
      </w:r>
    </w:p>
    <w:p w14:paraId="59F910C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MICROEMPREENDEDOR INDIVIDUAL, conforme Lei Complementar 1479/2014.</w:t>
      </w:r>
    </w:p>
    <w:p w14:paraId="29D579DC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Declara, ainda, que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não possui qualquer dos impedimentos previstos nos §§ 4º e seguintes todos do artigo 3º da Lei Complementar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n.°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123, de 14 de dezembro de 2006, e alterações, cujos termos declara conhecer na íntegra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.</w:t>
      </w:r>
    </w:p>
    <w:p w14:paraId="44BA3E5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181" w:afterLines="50" w:line="360" w:lineRule="auto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05878A6D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 w14:paraId="7EA81DEF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 w14:paraId="667FA19E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361" w:afterLines="100" w:line="48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 w14:paraId="44520643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 w14:paraId="74F83C9F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 w14:paraId="0D81A497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67BE1993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6A57C6E9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37ACB6D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3C1372D6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7CB39B17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2AE0936B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5EA8C5F1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17A10C43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424BA8F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75B481EB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6588A031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6BF7FF7E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15BC7F42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62E29811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36E9F3FB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5FF43CB2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3737512B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0B9E6DD5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1530B81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05EA6F9E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30E23DB3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19D3488C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55157429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048518BF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619A5F8D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0016C095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5FBF885F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0ADEA7A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  <w:lang w:val="pt-BR"/>
        </w:rPr>
        <w:t>ME/EPP DE LIMITAÇÃO DE CELEBRAÇÃO DE CONTRAT</w:t>
      </w:r>
      <w:r>
        <w:rPr>
          <w:rFonts w:hint="default" w:ascii="Arial" w:hAnsi="Arial" w:cs="Arial" w:eastAsiaTheme="minorEastAsia"/>
          <w:b/>
          <w:spacing w:val="52"/>
          <w:w w:val="100"/>
          <w:kern w:val="0"/>
          <w:sz w:val="18"/>
          <w:szCs w:val="32"/>
          <w:u w:val="single"/>
          <w:fitText w:val="10008" w:id="1"/>
          <w:lang w:val="pt-BR"/>
        </w:rPr>
        <w:t>O</w:t>
      </w:r>
    </w:p>
    <w:p w14:paraId="17AA8999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28"/>
        <w:gridCol w:w="4337"/>
      </w:tblGrid>
      <w:tr w14:paraId="455FAFB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728" w:type="dxa"/>
            <w:tcBorders>
              <w:tl2br w:val="nil"/>
              <w:tr2bl w:val="nil"/>
            </w:tcBorders>
            <w:vAlign w:val="center"/>
          </w:tcPr>
          <w:p w14:paraId="4C084B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</w:p>
        </w:tc>
        <w:tc>
          <w:tcPr>
            <w:tcW w:w="4337" w:type="dxa"/>
            <w:tcBorders>
              <w:tl2br w:val="nil"/>
              <w:tr2bl w:val="nil"/>
            </w:tcBorders>
            <w:vAlign w:val="center"/>
          </w:tcPr>
          <w:p w14:paraId="04A7CD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 w14:paraId="26DAACB7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71401"/>
          <w:lock w:val="sdtLocked"/>
          <w:placeholder>
            <w:docPart w:val="{1a1fbb6c-ad2c-42d0-bdf2-3ee1bb552fa7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73960"/>
          <w:lock w:val="sdtLocked"/>
          <w:placeholder>
            <w:docPart w:val="{203c9947-7d11-444f-af58-5c422b60dfa5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79084"/>
          <w:lock w:val="sdtLocked"/>
          <w:placeholder>
            <w:docPart w:val="{080e7971-50c6-4496-9006-8827bb766e7b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75104"/>
          <w:placeholder>
            <w:docPart w:val="{df3f5e07-aa26-4d3e-9b7e-98fd114680ed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64662"/>
              <w:placeholder>
                <w:docPart w:val="{df3f5e07-aa26-4d3e-9b7e-98fd114680ed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73881"/>
                  <w:placeholder>
                    <w:docPart w:val="{df3f5e07-aa26-4d3e-9b7e-98fd114680ed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68140"/>
                      <w:lock w:val="sdtLocked"/>
                      <w:placeholder>
                        <w:docPart w:val="{df3f5e07-aa26-4d3e-9b7e-98fd114680ed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59675"/>
          <w:placeholder>
            <w:docPart w:val="{2edc0eb6-bd7a-4130-96b8-4dc4169ae07c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9442"/>
              <w:placeholder>
                <w:docPart w:val="{8ba09c07-f77e-4c25-94c5-dd1a3fc4549e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70061"/>
                  <w:placeholder>
                    <w:docPart w:val="{8ba09c07-f77e-4c25-94c5-dd1a3fc4549e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59102"/>
                      <w:placeholder>
                        <w:docPart w:val="{8ba09c07-f77e-4c25-94c5-dd1a3fc4549e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8641"/>
                          <w:lock w:val="sdtLocked"/>
                          <w:placeholder>
                            <w:docPart w:val="{8ba09c07-f77e-4c25-94c5-dd1a3fc4549e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64771"/>
          <w:lock w:val="sdtLocked"/>
          <w:placeholder>
            <w:docPart w:val="{47f27bf6-31f8-4c72-a33f-52f078d710b6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3554"/>
          <w:lock w:val="sdtLocked"/>
          <w:placeholder>
            <w:docPart w:val="{fa9cf849-e7a0-4f78-a0c3-2b30c91f1c77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7E4D748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participação/contratação na presente licitação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nos termos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do §2º do art. 4º da Lei Federal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n.°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 14.133/2021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e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para fins de obtenção dos benefícios previstos dos artigos 42 a 49 da Lei Complementar nº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123/2006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sob as sanções administrativas cabíveis e sob as penas da lei, em especial o art. 299 do Código Penal Brasileiro, não ter celebrado, no ano calendário da realização da licitação/contratação, contratos com a Administração Pública cujos valores somados extrapolem a receita bruta máxima admitida para fins de enquadramento como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M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icroempresa ou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E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mpresa de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equeno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orte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.</w:t>
      </w:r>
    </w:p>
    <w:p w14:paraId="4A2B3694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 w14:paraId="5C7F16B6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 w14:paraId="5FD47C9E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 w14:paraId="3C9CD486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 w14:paraId="3A2983E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 w14:paraId="39ECD0D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56B285BD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517DA0EA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44F4F83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1B6751B1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12C87396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1C42E445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16FE818E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6D23D4BF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6EEE9F7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3BF855A1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71EF139B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2CD626B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38E2484F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52B4485A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6B9767B5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0884A24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2034CFC2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0CC39E5E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66C5AD6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0ABF38BE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56A1228E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4987E17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6873BC71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139F93E2"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</w:pP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single"/>
          <w:lang w:val="pt-BR"/>
        </w:rPr>
        <w:t xml:space="preserve">MODELO DE </w:t>
      </w:r>
      <w:r>
        <w:rPr>
          <w:rFonts w:hint="default" w:ascii="Arial" w:hAnsi="Arial" w:eastAsiaTheme="minorEastAsia"/>
          <w:b/>
          <w:bCs/>
          <w:spacing w:val="0"/>
          <w:sz w:val="20"/>
          <w:szCs w:val="32"/>
          <w:u w:val="single"/>
          <w:lang w:val="pt-BR"/>
        </w:rPr>
        <w:t>DECLARAÇÃO DE COMPROMISSO DE VINCULAÇÃO CONTRATUAL FUTUR</w:t>
      </w: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single"/>
          <w:lang w:val="pt-BR"/>
        </w:rPr>
        <w:t>A</w:t>
      </w: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  <w:t xml:space="preserve"> </w:t>
      </w:r>
    </w:p>
    <w:p w14:paraId="1DBDC64A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28"/>
        <w:gridCol w:w="4337"/>
      </w:tblGrid>
      <w:tr w14:paraId="4F62482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728" w:type="dxa"/>
            <w:tcBorders>
              <w:tl2br w:val="nil"/>
              <w:tr2bl w:val="nil"/>
            </w:tcBorders>
            <w:vAlign w:val="center"/>
          </w:tcPr>
          <w:p w14:paraId="6FCAF2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</w:p>
        </w:tc>
        <w:tc>
          <w:tcPr>
            <w:tcW w:w="4337" w:type="dxa"/>
            <w:tcBorders>
              <w:tl2br w:val="nil"/>
              <w:tr2bl w:val="nil"/>
            </w:tcBorders>
            <w:vAlign w:val="center"/>
          </w:tcPr>
          <w:p w14:paraId="17AD24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 w14:paraId="5EA555F2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77703"/>
          <w:lock w:val="sdtLocked"/>
          <w:placeholder>
            <w:docPart w:val="{a5708987-98c3-4dd0-af63-ce250f313e4d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72239"/>
          <w:lock w:val="sdtLocked"/>
          <w:placeholder>
            <w:docPart w:val="{ada41eed-ab3b-433d-a1db-fd375876b659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60145"/>
          <w:lock w:val="sdtLocked"/>
          <w:placeholder>
            <w:docPart w:val="{7f075228-b161-4ddc-b868-a1a1cd49ae11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60973"/>
          <w:placeholder>
            <w:docPart w:val="{6376fb5f-301f-4db9-bb67-bce944b4c7ae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79199"/>
              <w:placeholder>
                <w:docPart w:val="{6376fb5f-301f-4db9-bb67-bce944b4c7ae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79847"/>
                  <w:placeholder>
                    <w:docPart w:val="{6376fb5f-301f-4db9-bb67-bce944b4c7ae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82124"/>
                      <w:lock w:val="sdtLocked"/>
                      <w:placeholder>
                        <w:docPart w:val="{6376fb5f-301f-4db9-bb67-bce944b4c7ae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82935"/>
          <w:placeholder>
            <w:docPart w:val="{dde2f21e-1bdd-48f3-afc0-bc667d6994f8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77690"/>
              <w:placeholder>
                <w:docPart w:val="{bdd212e3-1d1b-4fe0-aa87-d745239ad8c0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69142"/>
                  <w:placeholder>
                    <w:docPart w:val="{bdd212e3-1d1b-4fe0-aa87-d745239ad8c0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51862"/>
                      <w:placeholder>
                        <w:docPart w:val="{bdd212e3-1d1b-4fe0-aa87-d745239ad8c0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8229"/>
                          <w:lock w:val="sdtLocked"/>
                          <w:placeholder>
                            <w:docPart w:val="{bdd212e3-1d1b-4fe0-aa87-d745239ad8c0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75672"/>
          <w:lock w:val="sdtLocked"/>
          <w:placeholder>
            <w:docPart w:val="{2c04321f-841c-461c-bb95-52d69c8128c1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79928"/>
          <w:lock w:val="sdtLocked"/>
          <w:placeholder>
            <w:docPart w:val="{417a815a-6059-44d1-a46a-75d46e6ddc3b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247EAC7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20"/>
          <w:lang w:val="pt-BR"/>
        </w:rPr>
      </w:pPr>
    </w:p>
    <w:p w14:paraId="04A2012E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20"/>
          <w:lang w:val="pt-BR"/>
        </w:rPr>
      </w:pPr>
      <w:r>
        <w:rPr>
          <w:rFonts w:hint="default" w:ascii="Arial" w:hAnsi="Arial" w:eastAsiaTheme="minorEastAsia"/>
          <w:spacing w:val="0"/>
          <w:sz w:val="20"/>
          <w:szCs w:val="20"/>
          <w:lang w:val="pt-BR"/>
        </w:rPr>
        <w:t>Declaro para os devidos fins o compromisso de que o profissional ________________________, devidamente registrado junto ao Conselho Regional de Engenharia e Agronomia (CREA) ou Conselho de Arquitetura e Urbanismo (CAU) sob o número __________, fará parte do quadro técnico da empresa _______________________, nos termos do parágrafo único do art. 45 da Resolução CONFEA nº 1.025/2009, sendo que o mesmo será o responsável técnico das obras e/ou serviços, individualmente ou em conjunto com outros profissionais indicados pela licitante quando da assinatura do contrato, caso seja contratada.</w:t>
      </w:r>
    </w:p>
    <w:p w14:paraId="793B447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20"/>
          <w:lang w:val="pt-BR"/>
        </w:rPr>
      </w:pPr>
    </w:p>
    <w:p w14:paraId="412774E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20"/>
        </w:rPr>
      </w:pPr>
    </w:p>
    <w:p w14:paraId="6C9450FD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 w14:paraId="5FF59C5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 w14:paraId="0FF32FE6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361" w:afterLines="100" w:line="48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 w14:paraId="32DEC6EA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 w14:paraId="5477B405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 w14:paraId="52526B7F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3469E3BB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548834F2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321C691F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13B017C5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668E6C6D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334773A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A54880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580C2DD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7A4CD8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6CD84F6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4F354F3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1EA52BF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51BE3FE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6E97E6AE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3C65D2E6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6C2EB1F0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5E7E907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4EFE5D41"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</w:pP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single"/>
          <w:lang w:val="pt-BR"/>
        </w:rPr>
        <w:t xml:space="preserve">MODELO DE </w:t>
      </w:r>
      <w:r>
        <w:rPr>
          <w:rFonts w:hint="default" w:ascii="Arial" w:hAnsi="Arial" w:eastAsiaTheme="minorEastAsia"/>
          <w:b/>
          <w:bCs/>
          <w:spacing w:val="0"/>
          <w:sz w:val="20"/>
          <w:szCs w:val="32"/>
          <w:u w:val="single"/>
          <w:lang w:val="pt-BR"/>
        </w:rPr>
        <w:t>DECLARAÇÃO DE ANUÊNCIA DO PROFISSIONAL INDICADO</w:t>
      </w: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  <w:t xml:space="preserve"> </w:t>
      </w:r>
    </w:p>
    <w:p w14:paraId="03131C7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28"/>
        <w:gridCol w:w="4337"/>
      </w:tblGrid>
      <w:tr w14:paraId="30E9171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728" w:type="dxa"/>
            <w:tcBorders>
              <w:tl2br w:val="nil"/>
              <w:tr2bl w:val="nil"/>
            </w:tcBorders>
            <w:vAlign w:val="center"/>
          </w:tcPr>
          <w:p w14:paraId="37B2A1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</w:p>
        </w:tc>
        <w:tc>
          <w:tcPr>
            <w:tcW w:w="4337" w:type="dxa"/>
            <w:tcBorders>
              <w:tl2br w:val="nil"/>
              <w:tr2bl w:val="nil"/>
            </w:tcBorders>
            <w:vAlign w:val="center"/>
          </w:tcPr>
          <w:p w14:paraId="7145F0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 w14:paraId="3620F3A5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79709"/>
          <w:lock w:val="sdtLocked"/>
          <w:placeholder>
            <w:docPart w:val="{c4375a4f-eb8e-4eb2-a468-2d154d6446ec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80944"/>
          <w:lock w:val="sdtLocked"/>
          <w:placeholder>
            <w:docPart w:val="{bc043943-92ce-447c-ad79-c64a85ab0783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75524"/>
          <w:lock w:val="sdtLocked"/>
          <w:placeholder>
            <w:docPart w:val="{5b40d81f-1ab2-412d-bb60-4fefe5c23ec9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56031"/>
          <w:placeholder>
            <w:docPart w:val="{075424bd-fdf2-4274-af1f-bc152b8272fb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54532"/>
              <w:placeholder>
                <w:docPart w:val="{075424bd-fdf2-4274-af1f-bc152b8272fb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66822"/>
                  <w:placeholder>
                    <w:docPart w:val="{075424bd-fdf2-4274-af1f-bc152b8272fb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80496"/>
                      <w:lock w:val="sdtLocked"/>
                      <w:placeholder>
                        <w:docPart w:val="{075424bd-fdf2-4274-af1f-bc152b8272fb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57341"/>
          <w:placeholder>
            <w:docPart w:val="{63a13ef6-069e-4054-ba5d-960595c66f2d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67001"/>
              <w:placeholder>
                <w:docPart w:val="{6d380b7d-dc36-408a-b1f9-093c31fc6239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66599"/>
                  <w:placeholder>
                    <w:docPart w:val="{6d380b7d-dc36-408a-b1f9-093c31fc6239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73479"/>
                      <w:placeholder>
                        <w:docPart w:val="{6d380b7d-dc36-408a-b1f9-093c31fc6239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71837"/>
                          <w:lock w:val="sdtLocked"/>
                          <w:placeholder>
                            <w:docPart w:val="{6d380b7d-dc36-408a-b1f9-093c31fc6239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73431"/>
          <w:lock w:val="sdtLocked"/>
          <w:placeholder>
            <w:docPart w:val="{29205e03-52e5-44a4-a1a4-ea43bc3d53e9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63917"/>
          <w:lock w:val="sdtLocked"/>
          <w:placeholder>
            <w:docPart w:val="{b51b8d38-8ae6-4b5e-a0c0-0a18469ee9d8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605A6DE5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20"/>
          <w:lang w:val="pt-BR"/>
        </w:rPr>
      </w:pPr>
    </w:p>
    <w:p w14:paraId="0A78687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Eu, __________________, Engenheiro Civil com registro no CREA ou Conselho de Arquitetura e Urbanismo (CAU) sob o número ________________ declaro estar de acordo com os termos da DECLARAÇÃO DE VINCULAÇÃO CONTRATUAL FUTURA firmada pela empresa licitante.</w:t>
      </w:r>
    </w:p>
    <w:p w14:paraId="2D2C507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40A651D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 w14:paraId="3ECF50DD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 w14:paraId="5383C026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361" w:afterLines="100" w:line="48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 w14:paraId="7C286523">
      <w:pPr>
        <w:pStyle w:val="16"/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 w14:paraId="54518887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2CB2B69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437B8F1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Eng. Civil  _________________________________</w:t>
      </w:r>
    </w:p>
    <w:p w14:paraId="14D02E2D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CREA Nº___________</w:t>
      </w:r>
    </w:p>
    <w:p w14:paraId="1E426EA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OU</w:t>
      </w:r>
    </w:p>
    <w:p w14:paraId="1D98D639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CAU Nº ____________</w:t>
      </w:r>
    </w:p>
    <w:p w14:paraId="659FC3C9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48A0FC6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DE71CDB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10E2626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7FB93D44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83F0B3B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4610A574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1BD882E4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5662D905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5559844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3843CB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461883A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DA36C97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107A4EC9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5988DDD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877286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304FACFD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3A39555B"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</w:pP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single"/>
          <w:lang w:val="pt-BR"/>
        </w:rPr>
        <w:t>MODELO DE DECLARAÇÃO DE NÃO REALIZAÇÃO DE VISTORIA TÉCNICA</w:t>
      </w: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  <w:t xml:space="preserve"> </w:t>
      </w:r>
    </w:p>
    <w:p w14:paraId="2A863D8E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28"/>
        <w:gridCol w:w="4337"/>
      </w:tblGrid>
      <w:tr w14:paraId="4E6F68D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728" w:type="dxa"/>
            <w:tcBorders>
              <w:tl2br w:val="nil"/>
              <w:tr2bl w:val="nil"/>
            </w:tcBorders>
            <w:vAlign w:val="center"/>
          </w:tcPr>
          <w:p w14:paraId="2E20F7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</w:p>
        </w:tc>
        <w:tc>
          <w:tcPr>
            <w:tcW w:w="4337" w:type="dxa"/>
            <w:tcBorders>
              <w:tl2br w:val="nil"/>
              <w:tr2bl w:val="nil"/>
            </w:tcBorders>
            <w:vAlign w:val="center"/>
          </w:tcPr>
          <w:p w14:paraId="47A290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 w14:paraId="1B6FE361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57868"/>
          <w:lock w:val="sdtLocked"/>
          <w:placeholder>
            <w:docPart w:val="{3409f0a9-3958-4c16-940c-0332fb61f12e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82202"/>
          <w:lock w:val="sdtLocked"/>
          <w:placeholder>
            <w:docPart w:val="{68dabe33-8632-4acb-9838-80a0ff2a95cb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70405"/>
          <w:lock w:val="sdtLocked"/>
          <w:placeholder>
            <w:docPart w:val="{44666933-43c3-4f16-8041-369d1ed7f467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54331"/>
          <w:placeholder>
            <w:docPart w:val="{6272a6ba-e4de-4242-bc7b-da76895065c3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66423"/>
              <w:placeholder>
                <w:docPart w:val="{6272a6ba-e4de-4242-bc7b-da76895065c3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63055"/>
                  <w:placeholder>
                    <w:docPart w:val="{6272a6ba-e4de-4242-bc7b-da76895065c3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59731"/>
                      <w:lock w:val="sdtLocked"/>
                      <w:placeholder>
                        <w:docPart w:val="{6272a6ba-e4de-4242-bc7b-da76895065c3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53831"/>
          <w:placeholder>
            <w:docPart w:val="{51261e96-dd9f-4805-8c33-347ef79bfe31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76024"/>
              <w:placeholder>
                <w:docPart w:val="{87e249bb-2a32-463e-8b00-bea91eefe1a2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57081"/>
                  <w:placeholder>
                    <w:docPart w:val="{87e249bb-2a32-463e-8b00-bea91eefe1a2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61916"/>
                      <w:placeholder>
                        <w:docPart w:val="{87e249bb-2a32-463e-8b00-bea91eefe1a2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64394"/>
                          <w:lock w:val="sdtLocked"/>
                          <w:placeholder>
                            <w:docPart w:val="{87e249bb-2a32-463e-8b00-bea91eefe1a2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52870"/>
          <w:lock w:val="sdtLocked"/>
          <w:placeholder>
            <w:docPart w:val="{a11420cc-a09a-4baf-a678-7badf03e6cb1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67350"/>
          <w:lock w:val="sdtLocked"/>
          <w:placeholder>
            <w:docPart w:val="{89f65408-f939-4136-876f-8234ef100949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306C4C4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D8D6DDD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Declaramos, para fins de participação na presente licitação, que optamos pela não realização de vistoria, assumindo todos os ônus decorrentes da renúncia à vistoria, mas temos conhecimento da complexidade, dos aspectos relativos as obras e/ou serviços e demais informações necessárias para a execução do objeto da licitação, assumindo inteiramente a responsabilidade e consequências por essa omissão, mantendo as garantias que vincularem nossa proposta ao presente processo licitatório, não podendo nada pleitear ou reclamar a respeito.</w:t>
      </w:r>
    </w:p>
    <w:p w14:paraId="465B443E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362A6055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20"/>
        </w:rPr>
      </w:pPr>
    </w:p>
    <w:p w14:paraId="2BFD1621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</w:t>
      </w:r>
      <w:r>
        <w:rPr>
          <w:rFonts w:hint="default" w:ascii="Arial" w:hAnsi="Arial" w:cs="Arial"/>
          <w:b w:val="0"/>
          <w:bCs/>
          <w:caps w:val="0"/>
          <w:sz w:val="20"/>
          <w:szCs w:val="20"/>
          <w:lang w:val="pt-BR"/>
        </w:rPr>
        <w:t>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 a presente.</w:t>
      </w:r>
    </w:p>
    <w:p w14:paraId="755CB2E2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 w14:paraId="39CC709B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7001BDD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10B55F7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5D9080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E8FA722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0CBE92F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Representante legal Empresa e responsável Técnico</w:t>
      </w:r>
    </w:p>
    <w:p w14:paraId="5AACA235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366A343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00868621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3170917B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43CA1C23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7D35398C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6019B4D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7A3E8709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640AF5A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tbl>
      <w:tblPr>
        <w:tblStyle w:val="6"/>
        <w:tblW w:w="10065" w:type="dxa"/>
        <w:tblInd w:w="-22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20" w:type="dxa"/>
          <w:bottom w:w="0" w:type="dxa"/>
          <w:right w:w="120" w:type="dxa"/>
        </w:tblCellMar>
      </w:tblPr>
      <w:tblGrid>
        <w:gridCol w:w="10065"/>
      </w:tblGrid>
      <w:tr w14:paraId="47088AAF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4592" w:hRule="atLeast"/>
          <w:tblHeader/>
        </w:trPr>
        <w:tc>
          <w:tcPr>
            <w:tcW w:w="10065" w:type="dxa"/>
            <w:vAlign w:val="center"/>
          </w:tcPr>
          <w:p w14:paraId="683141CE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 w:val="0"/>
                <w:caps w:val="0"/>
                <w:color w:val="auto"/>
                <w:sz w:val="22"/>
                <w:szCs w:val="24"/>
                <w:u w:val="none"/>
                <w:lang w:val="pt-BR"/>
              </w:rPr>
              <w:t>OBSERVAÇÃO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:</w:t>
            </w:r>
          </w:p>
          <w:p w14:paraId="32CC462F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 xml:space="preserve">A 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Declaração Unificada de Responsabilidade</w:t>
            </w:r>
            <w:r>
              <w:rPr>
                <w:rFonts w:hint="default" w:eastAsiaTheme="minorEastAsia"/>
                <w:sz w:val="22"/>
                <w:szCs w:val="28"/>
                <w:lang w:val="pt-BR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 xml:space="preserve">deverá </w:t>
            </w: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>ser elaborada em papel timbrado e subscrita pelo representante legal da licitante, facultando-se a elaboração de declarações individualizadas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>, desde que, contenham todos os itens relacionados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.</w:t>
            </w:r>
          </w:p>
          <w:p w14:paraId="01B7DAE3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A declaração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relativa ao enquadramento de MPE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deverá ser assinada com um “X”, ratificando-se a condição jurídica da empresa licitante, acompanhada da </w:t>
            </w:r>
            <w:r>
              <w:rPr>
                <w:rFonts w:hint="default" w:ascii="Times New Roman" w:hAnsi="Times New Roman" w:cs="Times New Roman" w:eastAsiaTheme="minorEastAsia"/>
                <w:b w:val="0"/>
                <w:bCs/>
                <w:caps w:val="0"/>
                <w:sz w:val="22"/>
                <w:szCs w:val="44"/>
                <w:u w:val="none"/>
                <w:lang w:val="pt-BR"/>
              </w:rPr>
              <w:t>Certidão Simplificada da Junta Comercial da sede da licitante ou pelo Registro Civil das Pessoas Jurídicas, conforme o caso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, com emissão não superior a 90 (noventa) dias; em havendo a impossibilidade de emissão da referida certidão, a licitante deverá apresentar documento idôneo comprovando referida situação.</w:t>
            </w:r>
          </w:p>
          <w:p w14:paraId="5DF3C15C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modelo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foram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inserido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no presente edital com o intuito de padronizar as informações apresentadas, facilitar os trabalhos de análise e julgamento pelo(a) pregoeiro(a) e evitar que as licitantes sejam inabilitadas ou desclassificadas em razão de falhas ou insuficiência nas informações indicadas.</w:t>
            </w:r>
          </w:p>
          <w:p w14:paraId="5E1433C3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Caso sejam apresentados documentos em formatação diversa do modelo sugerido, estes deverão contemplar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 xml:space="preserve">todas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as informações necessárias à comprovação das exigências para efeitos de habilitação das licitantes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.</w:t>
            </w:r>
          </w:p>
          <w:p w14:paraId="14BB79B3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  <w:lang w:val="pt-BR"/>
              </w:rPr>
              <w:t>O</w:t>
            </w: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</w:rPr>
              <w:t xml:space="preserve"> signatário assume responsabilidade civil e criminal por eventual falsidade.</w:t>
            </w:r>
          </w:p>
        </w:tc>
      </w:tr>
    </w:tbl>
    <w:p w14:paraId="09C7989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</w:p>
    <w:sectPr>
      <w:headerReference r:id="rId5" w:type="default"/>
      <w:footerReference r:id="rId6" w:type="default"/>
      <w:pgSz w:w="11906" w:h="16838"/>
      <w:pgMar w:top="283" w:right="709" w:bottom="454" w:left="1276" w:header="170" w:footer="113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2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0" w:usb3="00000000" w:csb0="4002009F" w:csb1="DFD7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sz w:val="15"/>
        <w:szCs w:val="15"/>
      </w:rPr>
      <w:id w:val="2016111550"/>
    </w:sdtPr>
    <w:sdtEndPr>
      <w:rPr>
        <w:rFonts w:ascii="Arial" w:hAnsi="Arial" w:cs="Arial" w:eastAsiaTheme="minorEastAsia"/>
        <w:color w:val="808080" w:themeColor="text1" w:themeTint="80"/>
        <w:sz w:val="16"/>
        <w:szCs w:val="18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sdtEndPr>
    <w:sdtContent>
      <w:p w14:paraId="787147CE">
        <w:pPr>
          <w:pStyle w:val="15"/>
          <w:keepNext w:val="0"/>
          <w:keepLines w:val="0"/>
          <w:pageBreakBefore w:val="0"/>
          <w:widowControl/>
          <w:tabs>
            <w:tab w:val="clear" w:pos="4252"/>
            <w:tab w:val="clear" w:pos="8504"/>
          </w:tabs>
          <w:kinsoku/>
          <w:wordWrap/>
          <w:overflowPunct/>
          <w:topLinePunct w:val="0"/>
          <w:bidi w:val="0"/>
          <w:adjustRightInd/>
          <w:snapToGrid w:val="0"/>
          <w:spacing w:before="0" w:beforeLines="0" w:after="0" w:afterLines="50" w:line="240" w:lineRule="auto"/>
          <w:ind w:left="697" w:hanging="697"/>
          <w:jc w:val="right"/>
          <w:textAlignment w:val="auto"/>
          <w:rPr>
            <w:rFonts w:ascii="Arial" w:hAnsi="Arial" w:cs="Arial" w:eastAsiaTheme="minorEastAsia"/>
            <w:color w:val="808080" w:themeColor="text1" w:themeTint="80"/>
            <w:sz w:val="16"/>
            <w:szCs w:val="18"/>
            <w14:textFill>
              <w14:solidFill>
                <w14:schemeClr w14:val="tx1">
                  <w14:lumMod w14:val="50000"/>
                  <w14:lumOff w14:val="50000"/>
                </w14:schemeClr>
              </w14:solidFill>
            </w14:textFill>
          </w:rPr>
        </w:pPr>
        <w:r>
          <w:rPr>
            <w:rFonts w:ascii="Arial" w:hAnsi="Arial" w:cs="Arial" w:eastAsiaTheme="minorEastAsia"/>
            <w:color w:val="595959" w:themeColor="text1" w:themeTint="A6"/>
            <w:spacing w:val="60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Página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PAGE 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|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NUMPAGES  \* Arabic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869C39">
    <w:pPr>
      <w:pStyle w:val="14"/>
      <w:keepNext w:val="0"/>
      <w:keepLines w:val="0"/>
      <w:pageBreakBefore w:val="0"/>
      <w:widowControl/>
      <w:tabs>
        <w:tab w:val="clear" w:pos="4252"/>
        <w:tab w:val="clear" w:pos="8504"/>
      </w:tabs>
      <w:kinsoku/>
      <w:wordWrap/>
      <w:overflowPunct/>
      <w:topLinePunct w:val="0"/>
      <w:autoSpaceDE/>
      <w:autoSpaceDN/>
      <w:bidi w:val="0"/>
      <w:adjustRightInd/>
      <w:snapToGrid w:val="0"/>
      <w:spacing w:before="0" w:after="0" w:afterLines="0" w:line="240" w:lineRule="auto"/>
      <w:ind w:left="0" w:firstLine="0"/>
      <w:textAlignment w:val="auto"/>
      <w:outlineLvl w:val="9"/>
      <w:rPr>
        <w:rFonts w:hint="default" w:ascii="Calibri" w:hAnsi="Calibri" w:cs="Calibri"/>
        <w:sz w:val="22"/>
        <w:szCs w:val="18"/>
      </w:rPr>
    </w:pPr>
    <w:bookmarkStart w:id="0" w:name="_Hlk12198684"/>
    <w:bookmarkEnd w:id="0"/>
    <w:bookmarkStart w:id="1" w:name="_Hlk12199848"/>
    <w:bookmarkEnd w:id="1"/>
    <w:bookmarkStart w:id="2" w:name="_Hlk12198683"/>
    <w:bookmarkEnd w:id="2"/>
    <w:bookmarkStart w:id="3" w:name="_Hlk12199847"/>
    <w:bookmarkEnd w:id="3"/>
    <w:r>
      <w:drawing>
        <wp:inline distT="0" distB="0" distL="114300" distR="114300">
          <wp:extent cx="6262370" cy="1009650"/>
          <wp:effectExtent l="0" t="0" r="508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AD682B"/>
    <w:multiLevelType w:val="multilevel"/>
    <w:tmpl w:val="26AD682B"/>
    <w:lvl w:ilvl="0" w:tentative="0">
      <w:start w:val="1"/>
      <w:numFmt w:val="decimal"/>
      <w:lvlText w:val="%1. "/>
      <w:lvlJc w:val="left"/>
      <w:pPr>
        <w:ind w:left="360" w:hanging="360"/>
      </w:pPr>
      <w:rPr>
        <w:rFonts w:hint="default" w:cs="Arial" w:asciiTheme="minorHAnsi" w:hAnsiTheme="minorHAnsi"/>
        <w:b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1" w:tentative="0">
      <w:start w:val="1"/>
      <w:numFmt w:val="decimal"/>
      <w:pStyle w:val="37"/>
      <w:lvlText w:val="%1.%2."/>
      <w:lvlJc w:val="left"/>
      <w:pPr>
        <w:ind w:left="357" w:hanging="357"/>
      </w:pPr>
      <w:rPr>
        <w:rFonts w:hint="default" w:ascii="Calibri" w:hAnsi="Calibri" w:cs="Arial"/>
        <w:b/>
        <w:i w:val="0"/>
        <w:sz w:val="24"/>
        <w:szCs w:val="24"/>
      </w:rPr>
    </w:lvl>
    <w:lvl w:ilvl="2" w:tentative="0">
      <w:start w:val="1"/>
      <w:numFmt w:val="decimal"/>
      <w:lvlText w:val="%1.%2.%3."/>
      <w:lvlJc w:val="left"/>
      <w:pPr>
        <w:ind w:left="1067" w:hanging="357"/>
      </w:pPr>
      <w:rPr>
        <w:rFonts w:hint="default" w:ascii="Arial" w:hAnsi="Arial" w:cs="Arial"/>
        <w:b/>
        <w:i w:val="0"/>
        <w:sz w:val="20"/>
        <w:szCs w:val="20"/>
      </w:rPr>
    </w:lvl>
    <w:lvl w:ilvl="3" w:tentative="0">
      <w:start w:val="1"/>
      <w:numFmt w:val="decimal"/>
      <w:lvlText w:val="%1.%2.%3.%4."/>
      <w:lvlJc w:val="left"/>
      <w:pPr>
        <w:ind w:left="471" w:hanging="471"/>
      </w:pPr>
      <w:rPr>
        <w:rFonts w:hint="default" w:ascii="Calibri" w:hAnsi="Calibri"/>
        <w:b w:val="0"/>
        <w:i w:val="0"/>
        <w:sz w:val="24"/>
      </w:rPr>
    </w:lvl>
    <w:lvl w:ilvl="4" w:tentative="0">
      <w:start w:val="1"/>
      <w:numFmt w:val="upperRoman"/>
      <w:lvlText w:val="%5 )"/>
      <w:lvlJc w:val="left"/>
      <w:pPr>
        <w:ind w:left="499" w:hanging="357"/>
      </w:pPr>
      <w:rPr>
        <w:rFonts w:hint="default" w:ascii="Calibri" w:hAnsi="Calibri"/>
        <w:b w:val="0"/>
        <w:i w:val="0"/>
        <w:sz w:val="24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nsid w:val="278F4C01"/>
    <w:multiLevelType w:val="singleLevel"/>
    <w:tmpl w:val="278F4C01"/>
    <w:lvl w:ilvl="0" w:tentative="0">
      <w:start w:val="1"/>
      <w:numFmt w:val="lowerLetter"/>
      <w:suff w:val="space"/>
      <w:lvlText w:val="(%1)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5000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6766F"/>
    <w:rsid w:val="000A2360"/>
    <w:rsid w:val="000F332F"/>
    <w:rsid w:val="00105C38"/>
    <w:rsid w:val="00147997"/>
    <w:rsid w:val="00152ABF"/>
    <w:rsid w:val="0017072D"/>
    <w:rsid w:val="001B110C"/>
    <w:rsid w:val="001D44F0"/>
    <w:rsid w:val="001E1564"/>
    <w:rsid w:val="00267FFA"/>
    <w:rsid w:val="00272ABD"/>
    <w:rsid w:val="002734D8"/>
    <w:rsid w:val="002A0AA1"/>
    <w:rsid w:val="0035782A"/>
    <w:rsid w:val="003C0D12"/>
    <w:rsid w:val="00402509"/>
    <w:rsid w:val="00486965"/>
    <w:rsid w:val="004A3B47"/>
    <w:rsid w:val="004D26BB"/>
    <w:rsid w:val="00514D70"/>
    <w:rsid w:val="0054144F"/>
    <w:rsid w:val="005417AC"/>
    <w:rsid w:val="00553FC6"/>
    <w:rsid w:val="005F3CA1"/>
    <w:rsid w:val="00632907"/>
    <w:rsid w:val="00863981"/>
    <w:rsid w:val="00867E13"/>
    <w:rsid w:val="00883050"/>
    <w:rsid w:val="00895241"/>
    <w:rsid w:val="008B7443"/>
    <w:rsid w:val="008D017A"/>
    <w:rsid w:val="0094542E"/>
    <w:rsid w:val="009460B2"/>
    <w:rsid w:val="009865DC"/>
    <w:rsid w:val="009C74AE"/>
    <w:rsid w:val="00A132FE"/>
    <w:rsid w:val="00A42179"/>
    <w:rsid w:val="00A505DB"/>
    <w:rsid w:val="00A570A2"/>
    <w:rsid w:val="00AF331D"/>
    <w:rsid w:val="00B42C38"/>
    <w:rsid w:val="00B802AC"/>
    <w:rsid w:val="00B83E0F"/>
    <w:rsid w:val="00BC2441"/>
    <w:rsid w:val="00C05D8A"/>
    <w:rsid w:val="00C349D7"/>
    <w:rsid w:val="00C70892"/>
    <w:rsid w:val="00CA0EF2"/>
    <w:rsid w:val="00CA717B"/>
    <w:rsid w:val="00DC4753"/>
    <w:rsid w:val="00EE26CB"/>
    <w:rsid w:val="00EE3728"/>
    <w:rsid w:val="00EE7260"/>
    <w:rsid w:val="00F01CF8"/>
    <w:rsid w:val="00F3362B"/>
    <w:rsid w:val="00F4452F"/>
    <w:rsid w:val="01010113"/>
    <w:rsid w:val="010C5678"/>
    <w:rsid w:val="014E5A2E"/>
    <w:rsid w:val="01513567"/>
    <w:rsid w:val="0178658A"/>
    <w:rsid w:val="01972140"/>
    <w:rsid w:val="01AF37F2"/>
    <w:rsid w:val="02113575"/>
    <w:rsid w:val="02BA6BA7"/>
    <w:rsid w:val="02E3102E"/>
    <w:rsid w:val="02E4322B"/>
    <w:rsid w:val="02EF10DB"/>
    <w:rsid w:val="03100052"/>
    <w:rsid w:val="03962A25"/>
    <w:rsid w:val="03C529A2"/>
    <w:rsid w:val="03C660CE"/>
    <w:rsid w:val="04822175"/>
    <w:rsid w:val="05486D97"/>
    <w:rsid w:val="0552068B"/>
    <w:rsid w:val="05E02019"/>
    <w:rsid w:val="060B5227"/>
    <w:rsid w:val="06350F42"/>
    <w:rsid w:val="06A766D2"/>
    <w:rsid w:val="06EE2A4D"/>
    <w:rsid w:val="0711281B"/>
    <w:rsid w:val="071C6236"/>
    <w:rsid w:val="073F77F3"/>
    <w:rsid w:val="07643AC8"/>
    <w:rsid w:val="082C7160"/>
    <w:rsid w:val="08673905"/>
    <w:rsid w:val="087D3E3B"/>
    <w:rsid w:val="088766C0"/>
    <w:rsid w:val="08A36F3A"/>
    <w:rsid w:val="08BD2688"/>
    <w:rsid w:val="08BD7FF1"/>
    <w:rsid w:val="08BF266E"/>
    <w:rsid w:val="08D127E0"/>
    <w:rsid w:val="092D13EE"/>
    <w:rsid w:val="093B70B3"/>
    <w:rsid w:val="09B72C51"/>
    <w:rsid w:val="0A442C14"/>
    <w:rsid w:val="0A487F4F"/>
    <w:rsid w:val="0A4E662F"/>
    <w:rsid w:val="0A705334"/>
    <w:rsid w:val="0A836864"/>
    <w:rsid w:val="0AAD7BBE"/>
    <w:rsid w:val="0AC95F93"/>
    <w:rsid w:val="0B0835FD"/>
    <w:rsid w:val="0B90361B"/>
    <w:rsid w:val="0B903B43"/>
    <w:rsid w:val="0B9D4C73"/>
    <w:rsid w:val="0B9F2717"/>
    <w:rsid w:val="0BA01239"/>
    <w:rsid w:val="0C48471D"/>
    <w:rsid w:val="0C60741A"/>
    <w:rsid w:val="0CCA58A3"/>
    <w:rsid w:val="0CED4760"/>
    <w:rsid w:val="0CF90255"/>
    <w:rsid w:val="0D1C2E67"/>
    <w:rsid w:val="0D3C5F4E"/>
    <w:rsid w:val="0D414DC7"/>
    <w:rsid w:val="0D590D18"/>
    <w:rsid w:val="0D5D5C67"/>
    <w:rsid w:val="0DDA2DC7"/>
    <w:rsid w:val="0DDF58DD"/>
    <w:rsid w:val="0DF73A45"/>
    <w:rsid w:val="0E0E5569"/>
    <w:rsid w:val="0E336CD8"/>
    <w:rsid w:val="0E503C8F"/>
    <w:rsid w:val="0E713641"/>
    <w:rsid w:val="0E7901F8"/>
    <w:rsid w:val="0ED77461"/>
    <w:rsid w:val="0F265058"/>
    <w:rsid w:val="0F3A04F0"/>
    <w:rsid w:val="0F502EB3"/>
    <w:rsid w:val="0FA64C84"/>
    <w:rsid w:val="105015D1"/>
    <w:rsid w:val="106A6BA0"/>
    <w:rsid w:val="10837ED9"/>
    <w:rsid w:val="10C54976"/>
    <w:rsid w:val="10C935AE"/>
    <w:rsid w:val="10D70F6C"/>
    <w:rsid w:val="11016B4E"/>
    <w:rsid w:val="11136405"/>
    <w:rsid w:val="11D1792D"/>
    <w:rsid w:val="11D56E4F"/>
    <w:rsid w:val="11F426D9"/>
    <w:rsid w:val="12337215"/>
    <w:rsid w:val="12813FCD"/>
    <w:rsid w:val="128D4A2B"/>
    <w:rsid w:val="12A6592C"/>
    <w:rsid w:val="12AB39CE"/>
    <w:rsid w:val="12C54559"/>
    <w:rsid w:val="12E85A12"/>
    <w:rsid w:val="12F61D1E"/>
    <w:rsid w:val="12FE67AB"/>
    <w:rsid w:val="13A702BD"/>
    <w:rsid w:val="13BF7249"/>
    <w:rsid w:val="13C20DBF"/>
    <w:rsid w:val="13C34412"/>
    <w:rsid w:val="13C46D48"/>
    <w:rsid w:val="13D11C6F"/>
    <w:rsid w:val="13F26762"/>
    <w:rsid w:val="14041625"/>
    <w:rsid w:val="141A68B0"/>
    <w:rsid w:val="143C3A5E"/>
    <w:rsid w:val="14415DAF"/>
    <w:rsid w:val="14497D84"/>
    <w:rsid w:val="146F5C90"/>
    <w:rsid w:val="14B94264"/>
    <w:rsid w:val="14D21114"/>
    <w:rsid w:val="14D47AD5"/>
    <w:rsid w:val="153150BA"/>
    <w:rsid w:val="153F4D07"/>
    <w:rsid w:val="155A4DB1"/>
    <w:rsid w:val="15640A86"/>
    <w:rsid w:val="15CD6864"/>
    <w:rsid w:val="15DF07F9"/>
    <w:rsid w:val="15F536B2"/>
    <w:rsid w:val="160659AF"/>
    <w:rsid w:val="16744910"/>
    <w:rsid w:val="16910571"/>
    <w:rsid w:val="16992E4F"/>
    <w:rsid w:val="16A50BEC"/>
    <w:rsid w:val="170B7E1E"/>
    <w:rsid w:val="174A72F8"/>
    <w:rsid w:val="17817CD8"/>
    <w:rsid w:val="17AB1819"/>
    <w:rsid w:val="17C017C4"/>
    <w:rsid w:val="17C34E46"/>
    <w:rsid w:val="17FD312B"/>
    <w:rsid w:val="18466257"/>
    <w:rsid w:val="18751F74"/>
    <w:rsid w:val="18E01A75"/>
    <w:rsid w:val="196D288F"/>
    <w:rsid w:val="199E63C1"/>
    <w:rsid w:val="19CD5773"/>
    <w:rsid w:val="1A24764A"/>
    <w:rsid w:val="1A775867"/>
    <w:rsid w:val="1AA90718"/>
    <w:rsid w:val="1B494B83"/>
    <w:rsid w:val="1B4973BE"/>
    <w:rsid w:val="1B7676E0"/>
    <w:rsid w:val="1BB2614B"/>
    <w:rsid w:val="1BB42243"/>
    <w:rsid w:val="1C0E1A98"/>
    <w:rsid w:val="1C2139AB"/>
    <w:rsid w:val="1C2E238A"/>
    <w:rsid w:val="1C6364A8"/>
    <w:rsid w:val="1C885243"/>
    <w:rsid w:val="1CDF21C3"/>
    <w:rsid w:val="1CEC34DD"/>
    <w:rsid w:val="1CFE3052"/>
    <w:rsid w:val="1D01265B"/>
    <w:rsid w:val="1DB44496"/>
    <w:rsid w:val="1DD3476A"/>
    <w:rsid w:val="1DEB1873"/>
    <w:rsid w:val="1DFE42D4"/>
    <w:rsid w:val="1E0A0194"/>
    <w:rsid w:val="1E257F85"/>
    <w:rsid w:val="1E4E63E9"/>
    <w:rsid w:val="1E82632B"/>
    <w:rsid w:val="1EA0135C"/>
    <w:rsid w:val="1EE31103"/>
    <w:rsid w:val="1F6716E4"/>
    <w:rsid w:val="1FC60D47"/>
    <w:rsid w:val="1FE050C4"/>
    <w:rsid w:val="201A30D8"/>
    <w:rsid w:val="20262250"/>
    <w:rsid w:val="2037019E"/>
    <w:rsid w:val="205109E3"/>
    <w:rsid w:val="20746258"/>
    <w:rsid w:val="20AB71C9"/>
    <w:rsid w:val="20C04B03"/>
    <w:rsid w:val="20CB79CD"/>
    <w:rsid w:val="20DA091C"/>
    <w:rsid w:val="21103000"/>
    <w:rsid w:val="21B436CA"/>
    <w:rsid w:val="21CC01DF"/>
    <w:rsid w:val="21E53AB3"/>
    <w:rsid w:val="21E70593"/>
    <w:rsid w:val="22280099"/>
    <w:rsid w:val="22466CD2"/>
    <w:rsid w:val="22772EEB"/>
    <w:rsid w:val="22887F53"/>
    <w:rsid w:val="22BE786F"/>
    <w:rsid w:val="22C829E3"/>
    <w:rsid w:val="22E179C3"/>
    <w:rsid w:val="2301714E"/>
    <w:rsid w:val="23433429"/>
    <w:rsid w:val="23C22DEA"/>
    <w:rsid w:val="23C742C2"/>
    <w:rsid w:val="24231EE4"/>
    <w:rsid w:val="24312C46"/>
    <w:rsid w:val="24655A3A"/>
    <w:rsid w:val="2490349C"/>
    <w:rsid w:val="249109D3"/>
    <w:rsid w:val="24A24229"/>
    <w:rsid w:val="24C66703"/>
    <w:rsid w:val="24F32EC8"/>
    <w:rsid w:val="254150BA"/>
    <w:rsid w:val="25430270"/>
    <w:rsid w:val="25482997"/>
    <w:rsid w:val="25485E37"/>
    <w:rsid w:val="255B5CFF"/>
    <w:rsid w:val="25A052DE"/>
    <w:rsid w:val="25BA3642"/>
    <w:rsid w:val="25BD5676"/>
    <w:rsid w:val="25D35BC1"/>
    <w:rsid w:val="25D6079F"/>
    <w:rsid w:val="25E24CFE"/>
    <w:rsid w:val="262A22FB"/>
    <w:rsid w:val="26442D11"/>
    <w:rsid w:val="265C79D2"/>
    <w:rsid w:val="267C14B4"/>
    <w:rsid w:val="26E21CEE"/>
    <w:rsid w:val="26E2325A"/>
    <w:rsid w:val="27401076"/>
    <w:rsid w:val="2752358E"/>
    <w:rsid w:val="27774B39"/>
    <w:rsid w:val="27BB3B8E"/>
    <w:rsid w:val="283739B8"/>
    <w:rsid w:val="28532BBF"/>
    <w:rsid w:val="285E20BD"/>
    <w:rsid w:val="286D54EC"/>
    <w:rsid w:val="28726C34"/>
    <w:rsid w:val="28854118"/>
    <w:rsid w:val="28AC1A82"/>
    <w:rsid w:val="28D75E54"/>
    <w:rsid w:val="28E0749D"/>
    <w:rsid w:val="28F34F96"/>
    <w:rsid w:val="29165901"/>
    <w:rsid w:val="29513E1B"/>
    <w:rsid w:val="295264D7"/>
    <w:rsid w:val="2956295F"/>
    <w:rsid w:val="2961001B"/>
    <w:rsid w:val="298E40AE"/>
    <w:rsid w:val="299A508C"/>
    <w:rsid w:val="29B616F9"/>
    <w:rsid w:val="29C16096"/>
    <w:rsid w:val="29C9741A"/>
    <w:rsid w:val="29DB272C"/>
    <w:rsid w:val="29F954F6"/>
    <w:rsid w:val="2A086006"/>
    <w:rsid w:val="2A44651D"/>
    <w:rsid w:val="2A4931EC"/>
    <w:rsid w:val="2A4B2CEB"/>
    <w:rsid w:val="2A667FDD"/>
    <w:rsid w:val="2AB53CDC"/>
    <w:rsid w:val="2AB57D71"/>
    <w:rsid w:val="2AD00A2B"/>
    <w:rsid w:val="2B0B5C3C"/>
    <w:rsid w:val="2BB01A15"/>
    <w:rsid w:val="2C1E240E"/>
    <w:rsid w:val="2C732454"/>
    <w:rsid w:val="2C940C8E"/>
    <w:rsid w:val="2C9E3DEA"/>
    <w:rsid w:val="2CAA63EB"/>
    <w:rsid w:val="2CB96A46"/>
    <w:rsid w:val="2CC203FD"/>
    <w:rsid w:val="2CCB31AF"/>
    <w:rsid w:val="2CD311FF"/>
    <w:rsid w:val="2CD53B9A"/>
    <w:rsid w:val="2CF4444F"/>
    <w:rsid w:val="2D0449DA"/>
    <w:rsid w:val="2D0D1776"/>
    <w:rsid w:val="2D68112F"/>
    <w:rsid w:val="2D702DFD"/>
    <w:rsid w:val="2DFC2DAE"/>
    <w:rsid w:val="2E0527A2"/>
    <w:rsid w:val="2E07700E"/>
    <w:rsid w:val="2E113C34"/>
    <w:rsid w:val="2E2A5030"/>
    <w:rsid w:val="2E393461"/>
    <w:rsid w:val="2E602543"/>
    <w:rsid w:val="2E957DDE"/>
    <w:rsid w:val="2EC52083"/>
    <w:rsid w:val="2ECA378B"/>
    <w:rsid w:val="2ECF10BF"/>
    <w:rsid w:val="2F3A7D79"/>
    <w:rsid w:val="2F3F6D80"/>
    <w:rsid w:val="2F570C72"/>
    <w:rsid w:val="2F63199C"/>
    <w:rsid w:val="2F63499E"/>
    <w:rsid w:val="2F9712F8"/>
    <w:rsid w:val="2FC32E72"/>
    <w:rsid w:val="302137DC"/>
    <w:rsid w:val="302E0FC2"/>
    <w:rsid w:val="30316FA6"/>
    <w:rsid w:val="3073310C"/>
    <w:rsid w:val="30822F5F"/>
    <w:rsid w:val="30E16063"/>
    <w:rsid w:val="314A4179"/>
    <w:rsid w:val="31673619"/>
    <w:rsid w:val="31940D47"/>
    <w:rsid w:val="31AF79D7"/>
    <w:rsid w:val="323C0F1D"/>
    <w:rsid w:val="32403355"/>
    <w:rsid w:val="325075FB"/>
    <w:rsid w:val="32623F28"/>
    <w:rsid w:val="328F2677"/>
    <w:rsid w:val="336B086B"/>
    <w:rsid w:val="33B51DED"/>
    <w:rsid w:val="3402113B"/>
    <w:rsid w:val="34070E0A"/>
    <w:rsid w:val="34303C0B"/>
    <w:rsid w:val="343C5B06"/>
    <w:rsid w:val="345F712E"/>
    <w:rsid w:val="34673D07"/>
    <w:rsid w:val="34675473"/>
    <w:rsid w:val="351D0231"/>
    <w:rsid w:val="352C084C"/>
    <w:rsid w:val="354D0462"/>
    <w:rsid w:val="35974087"/>
    <w:rsid w:val="35BA01D2"/>
    <w:rsid w:val="35C27858"/>
    <w:rsid w:val="35E56106"/>
    <w:rsid w:val="36275305"/>
    <w:rsid w:val="362D477C"/>
    <w:rsid w:val="36340A89"/>
    <w:rsid w:val="36602E04"/>
    <w:rsid w:val="367F0140"/>
    <w:rsid w:val="36BF773F"/>
    <w:rsid w:val="36CF5DB5"/>
    <w:rsid w:val="372F02B2"/>
    <w:rsid w:val="3772785E"/>
    <w:rsid w:val="37786BAC"/>
    <w:rsid w:val="37834DF1"/>
    <w:rsid w:val="37E80335"/>
    <w:rsid w:val="38C32871"/>
    <w:rsid w:val="38D123A0"/>
    <w:rsid w:val="38FE07E5"/>
    <w:rsid w:val="39220AFD"/>
    <w:rsid w:val="393A1099"/>
    <w:rsid w:val="39625FF0"/>
    <w:rsid w:val="396E47AD"/>
    <w:rsid w:val="397A724F"/>
    <w:rsid w:val="39855958"/>
    <w:rsid w:val="39A52824"/>
    <w:rsid w:val="39FD1201"/>
    <w:rsid w:val="3A017ABA"/>
    <w:rsid w:val="3A225777"/>
    <w:rsid w:val="3A235CBB"/>
    <w:rsid w:val="3A941007"/>
    <w:rsid w:val="3A9948E0"/>
    <w:rsid w:val="3AC6326A"/>
    <w:rsid w:val="3ACA665B"/>
    <w:rsid w:val="3AE45C7C"/>
    <w:rsid w:val="3AF3691F"/>
    <w:rsid w:val="3B536163"/>
    <w:rsid w:val="3B706A14"/>
    <w:rsid w:val="3BB22299"/>
    <w:rsid w:val="3BC64DD1"/>
    <w:rsid w:val="3BCD5961"/>
    <w:rsid w:val="3BE63A8E"/>
    <w:rsid w:val="3C235D7D"/>
    <w:rsid w:val="3C3D3467"/>
    <w:rsid w:val="3C8716CD"/>
    <w:rsid w:val="3CB80999"/>
    <w:rsid w:val="3CC12F28"/>
    <w:rsid w:val="3CCD40E1"/>
    <w:rsid w:val="3CD47BB8"/>
    <w:rsid w:val="3CD858C5"/>
    <w:rsid w:val="3CF25231"/>
    <w:rsid w:val="3D2B1977"/>
    <w:rsid w:val="3D34687C"/>
    <w:rsid w:val="3D4E562C"/>
    <w:rsid w:val="3D7D7AB7"/>
    <w:rsid w:val="3D883B84"/>
    <w:rsid w:val="3D916A12"/>
    <w:rsid w:val="3DA24D3E"/>
    <w:rsid w:val="3DDE42FC"/>
    <w:rsid w:val="3E0751DB"/>
    <w:rsid w:val="3E355E9B"/>
    <w:rsid w:val="3E593B21"/>
    <w:rsid w:val="3E96418E"/>
    <w:rsid w:val="3E982682"/>
    <w:rsid w:val="3EB529FF"/>
    <w:rsid w:val="3EB66278"/>
    <w:rsid w:val="3EFB5137"/>
    <w:rsid w:val="3F2437CE"/>
    <w:rsid w:val="3F76262C"/>
    <w:rsid w:val="3FBA7E07"/>
    <w:rsid w:val="401E37BD"/>
    <w:rsid w:val="40300AE9"/>
    <w:rsid w:val="40365109"/>
    <w:rsid w:val="40451F1B"/>
    <w:rsid w:val="405A61C2"/>
    <w:rsid w:val="4073674A"/>
    <w:rsid w:val="408B0E23"/>
    <w:rsid w:val="40A64D1D"/>
    <w:rsid w:val="40C92664"/>
    <w:rsid w:val="40F3125D"/>
    <w:rsid w:val="40F467BB"/>
    <w:rsid w:val="410437D3"/>
    <w:rsid w:val="41175208"/>
    <w:rsid w:val="41523901"/>
    <w:rsid w:val="418C54A5"/>
    <w:rsid w:val="418D7EF2"/>
    <w:rsid w:val="41A13939"/>
    <w:rsid w:val="41C57157"/>
    <w:rsid w:val="41E04AAA"/>
    <w:rsid w:val="42116EB0"/>
    <w:rsid w:val="425F0FA7"/>
    <w:rsid w:val="428E48E6"/>
    <w:rsid w:val="42A70C68"/>
    <w:rsid w:val="42CD5842"/>
    <w:rsid w:val="42DB6019"/>
    <w:rsid w:val="42E63FD0"/>
    <w:rsid w:val="42F6065F"/>
    <w:rsid w:val="431C2AB0"/>
    <w:rsid w:val="433B2F4B"/>
    <w:rsid w:val="43772E09"/>
    <w:rsid w:val="440D7928"/>
    <w:rsid w:val="446367DE"/>
    <w:rsid w:val="44E02AAE"/>
    <w:rsid w:val="44E750F8"/>
    <w:rsid w:val="45082754"/>
    <w:rsid w:val="453E6CA5"/>
    <w:rsid w:val="45CA2A8F"/>
    <w:rsid w:val="45D668A1"/>
    <w:rsid w:val="45F45E51"/>
    <w:rsid w:val="462D77FB"/>
    <w:rsid w:val="4665393F"/>
    <w:rsid w:val="466D2298"/>
    <w:rsid w:val="46795502"/>
    <w:rsid w:val="468F024E"/>
    <w:rsid w:val="46912AD5"/>
    <w:rsid w:val="46D80A88"/>
    <w:rsid w:val="46FE7CB2"/>
    <w:rsid w:val="470A341B"/>
    <w:rsid w:val="473A0A62"/>
    <w:rsid w:val="473C166C"/>
    <w:rsid w:val="47433770"/>
    <w:rsid w:val="47700869"/>
    <w:rsid w:val="477C0150"/>
    <w:rsid w:val="48604843"/>
    <w:rsid w:val="48610B77"/>
    <w:rsid w:val="48A57810"/>
    <w:rsid w:val="48AE28D3"/>
    <w:rsid w:val="491F0908"/>
    <w:rsid w:val="4932504A"/>
    <w:rsid w:val="49506010"/>
    <w:rsid w:val="49507D17"/>
    <w:rsid w:val="498351CC"/>
    <w:rsid w:val="498A4734"/>
    <w:rsid w:val="49C65715"/>
    <w:rsid w:val="49D224CB"/>
    <w:rsid w:val="49D46CB0"/>
    <w:rsid w:val="49EE1A0A"/>
    <w:rsid w:val="4A5251D9"/>
    <w:rsid w:val="4A5360C6"/>
    <w:rsid w:val="4A5F6702"/>
    <w:rsid w:val="4A8602B5"/>
    <w:rsid w:val="4A884657"/>
    <w:rsid w:val="4AFA12C9"/>
    <w:rsid w:val="4B195A99"/>
    <w:rsid w:val="4B3D53FF"/>
    <w:rsid w:val="4B70781C"/>
    <w:rsid w:val="4B8A41D2"/>
    <w:rsid w:val="4B9238C3"/>
    <w:rsid w:val="4BD443A1"/>
    <w:rsid w:val="4BF84389"/>
    <w:rsid w:val="4C483719"/>
    <w:rsid w:val="4C511ED8"/>
    <w:rsid w:val="4C6E5B70"/>
    <w:rsid w:val="4C81380D"/>
    <w:rsid w:val="4C914A2C"/>
    <w:rsid w:val="4C9B3AA9"/>
    <w:rsid w:val="4C9C4433"/>
    <w:rsid w:val="4CED7344"/>
    <w:rsid w:val="4CF124C7"/>
    <w:rsid w:val="4D1665C3"/>
    <w:rsid w:val="4D472520"/>
    <w:rsid w:val="4D6604F6"/>
    <w:rsid w:val="4DAF741F"/>
    <w:rsid w:val="4E437872"/>
    <w:rsid w:val="4E8E2F6C"/>
    <w:rsid w:val="4E906573"/>
    <w:rsid w:val="4EEC4820"/>
    <w:rsid w:val="4EF51EDA"/>
    <w:rsid w:val="4F12636E"/>
    <w:rsid w:val="4F461467"/>
    <w:rsid w:val="4F651943"/>
    <w:rsid w:val="4F6B0A7A"/>
    <w:rsid w:val="4F6C68F2"/>
    <w:rsid w:val="4F7B097E"/>
    <w:rsid w:val="4F9472D8"/>
    <w:rsid w:val="4FA944B0"/>
    <w:rsid w:val="4FD601FF"/>
    <w:rsid w:val="4FDB5494"/>
    <w:rsid w:val="50342608"/>
    <w:rsid w:val="504F1C1F"/>
    <w:rsid w:val="50521923"/>
    <w:rsid w:val="50586B5C"/>
    <w:rsid w:val="50C83D03"/>
    <w:rsid w:val="50CF202C"/>
    <w:rsid w:val="50EF2D57"/>
    <w:rsid w:val="513015C2"/>
    <w:rsid w:val="51583680"/>
    <w:rsid w:val="51680B30"/>
    <w:rsid w:val="51B03B5F"/>
    <w:rsid w:val="51BB335B"/>
    <w:rsid w:val="51E32C99"/>
    <w:rsid w:val="52003A0E"/>
    <w:rsid w:val="52167100"/>
    <w:rsid w:val="5250063C"/>
    <w:rsid w:val="52670D2B"/>
    <w:rsid w:val="5272535D"/>
    <w:rsid w:val="52AF0727"/>
    <w:rsid w:val="52BF714B"/>
    <w:rsid w:val="52C7217D"/>
    <w:rsid w:val="52F30532"/>
    <w:rsid w:val="531150AD"/>
    <w:rsid w:val="53431E91"/>
    <w:rsid w:val="53B62265"/>
    <w:rsid w:val="53E11123"/>
    <w:rsid w:val="53E166F9"/>
    <w:rsid w:val="53EA7C0E"/>
    <w:rsid w:val="54357FFB"/>
    <w:rsid w:val="54523778"/>
    <w:rsid w:val="545D3CF8"/>
    <w:rsid w:val="546E5195"/>
    <w:rsid w:val="54730D09"/>
    <w:rsid w:val="54A65208"/>
    <w:rsid w:val="54AD4659"/>
    <w:rsid w:val="54C34744"/>
    <w:rsid w:val="5516391C"/>
    <w:rsid w:val="55171B86"/>
    <w:rsid w:val="551C075A"/>
    <w:rsid w:val="554546FC"/>
    <w:rsid w:val="55582439"/>
    <w:rsid w:val="55EF6090"/>
    <w:rsid w:val="56903294"/>
    <w:rsid w:val="56BD2B9E"/>
    <w:rsid w:val="57015376"/>
    <w:rsid w:val="575F609F"/>
    <w:rsid w:val="579D4302"/>
    <w:rsid w:val="57C16588"/>
    <w:rsid w:val="57C16A60"/>
    <w:rsid w:val="57E13464"/>
    <w:rsid w:val="57FE6BC0"/>
    <w:rsid w:val="580557F9"/>
    <w:rsid w:val="58132CC9"/>
    <w:rsid w:val="581B5010"/>
    <w:rsid w:val="58522319"/>
    <w:rsid w:val="58801E3E"/>
    <w:rsid w:val="58A01DE2"/>
    <w:rsid w:val="58A95403"/>
    <w:rsid w:val="58F53B6B"/>
    <w:rsid w:val="59E72A48"/>
    <w:rsid w:val="59EF20E2"/>
    <w:rsid w:val="5A980EDE"/>
    <w:rsid w:val="5AC21C0F"/>
    <w:rsid w:val="5AC76553"/>
    <w:rsid w:val="5AE36373"/>
    <w:rsid w:val="5AE40693"/>
    <w:rsid w:val="5AF35473"/>
    <w:rsid w:val="5B023AF5"/>
    <w:rsid w:val="5B1424E5"/>
    <w:rsid w:val="5B220213"/>
    <w:rsid w:val="5B337ACE"/>
    <w:rsid w:val="5B5461C0"/>
    <w:rsid w:val="5B5C151D"/>
    <w:rsid w:val="5BC14084"/>
    <w:rsid w:val="5BE43D21"/>
    <w:rsid w:val="5C0C2B26"/>
    <w:rsid w:val="5C3E7C89"/>
    <w:rsid w:val="5C663787"/>
    <w:rsid w:val="5CB14C0F"/>
    <w:rsid w:val="5CB163A0"/>
    <w:rsid w:val="5CBB6CB0"/>
    <w:rsid w:val="5D512678"/>
    <w:rsid w:val="5D914ACE"/>
    <w:rsid w:val="5DAD112D"/>
    <w:rsid w:val="5DF94139"/>
    <w:rsid w:val="5DFD2F48"/>
    <w:rsid w:val="5E0A76CF"/>
    <w:rsid w:val="5E333019"/>
    <w:rsid w:val="5E4F4B48"/>
    <w:rsid w:val="5E85631D"/>
    <w:rsid w:val="5E910774"/>
    <w:rsid w:val="5EAF675E"/>
    <w:rsid w:val="5ED43E2E"/>
    <w:rsid w:val="5EEB27C8"/>
    <w:rsid w:val="5F3F2987"/>
    <w:rsid w:val="60226758"/>
    <w:rsid w:val="60394048"/>
    <w:rsid w:val="60457581"/>
    <w:rsid w:val="604F2F3E"/>
    <w:rsid w:val="606315B7"/>
    <w:rsid w:val="609B58CA"/>
    <w:rsid w:val="60B51A3E"/>
    <w:rsid w:val="60FC3C27"/>
    <w:rsid w:val="612358BE"/>
    <w:rsid w:val="61AC7D28"/>
    <w:rsid w:val="61E64C32"/>
    <w:rsid w:val="61F87FD8"/>
    <w:rsid w:val="620671E2"/>
    <w:rsid w:val="626E0572"/>
    <w:rsid w:val="62984A25"/>
    <w:rsid w:val="62A03541"/>
    <w:rsid w:val="62A11B40"/>
    <w:rsid w:val="632774A7"/>
    <w:rsid w:val="6374611A"/>
    <w:rsid w:val="63C631BA"/>
    <w:rsid w:val="63D053F5"/>
    <w:rsid w:val="640E45C0"/>
    <w:rsid w:val="645C618A"/>
    <w:rsid w:val="645D47ED"/>
    <w:rsid w:val="6492158F"/>
    <w:rsid w:val="654A74CE"/>
    <w:rsid w:val="65566E9C"/>
    <w:rsid w:val="65BC0126"/>
    <w:rsid w:val="65BF3643"/>
    <w:rsid w:val="65F62C7F"/>
    <w:rsid w:val="66227F5B"/>
    <w:rsid w:val="665E5BD6"/>
    <w:rsid w:val="66B97195"/>
    <w:rsid w:val="66F84CA0"/>
    <w:rsid w:val="67812ACE"/>
    <w:rsid w:val="678B74EE"/>
    <w:rsid w:val="68152729"/>
    <w:rsid w:val="686C06C3"/>
    <w:rsid w:val="687271A6"/>
    <w:rsid w:val="68794B2A"/>
    <w:rsid w:val="68AC0F9E"/>
    <w:rsid w:val="68C96DAD"/>
    <w:rsid w:val="68D84D30"/>
    <w:rsid w:val="68E6197B"/>
    <w:rsid w:val="68F4023F"/>
    <w:rsid w:val="691454BC"/>
    <w:rsid w:val="69186C51"/>
    <w:rsid w:val="691A04AD"/>
    <w:rsid w:val="691A7215"/>
    <w:rsid w:val="69837E62"/>
    <w:rsid w:val="69955778"/>
    <w:rsid w:val="699E7ED6"/>
    <w:rsid w:val="69B27960"/>
    <w:rsid w:val="69C97F64"/>
    <w:rsid w:val="6A170811"/>
    <w:rsid w:val="6A1E3383"/>
    <w:rsid w:val="6A621215"/>
    <w:rsid w:val="6B1814B6"/>
    <w:rsid w:val="6B416CC5"/>
    <w:rsid w:val="6B7611FD"/>
    <w:rsid w:val="6BC41C3D"/>
    <w:rsid w:val="6BD46917"/>
    <w:rsid w:val="6C6F12F5"/>
    <w:rsid w:val="6D2A6407"/>
    <w:rsid w:val="6D38309C"/>
    <w:rsid w:val="6D4F2E29"/>
    <w:rsid w:val="6D7256BD"/>
    <w:rsid w:val="6D7274D0"/>
    <w:rsid w:val="6D9A555F"/>
    <w:rsid w:val="6DA63DEC"/>
    <w:rsid w:val="6E2C627F"/>
    <w:rsid w:val="6E3702A1"/>
    <w:rsid w:val="6E802F39"/>
    <w:rsid w:val="6ECD6046"/>
    <w:rsid w:val="6F196C1D"/>
    <w:rsid w:val="6F31437C"/>
    <w:rsid w:val="6F4E4C93"/>
    <w:rsid w:val="6F515564"/>
    <w:rsid w:val="6F9D176F"/>
    <w:rsid w:val="6FB008DD"/>
    <w:rsid w:val="6FED55A1"/>
    <w:rsid w:val="70104217"/>
    <w:rsid w:val="7039132B"/>
    <w:rsid w:val="70455AFA"/>
    <w:rsid w:val="70465811"/>
    <w:rsid w:val="70670B75"/>
    <w:rsid w:val="70AC4E43"/>
    <w:rsid w:val="711F3BA7"/>
    <w:rsid w:val="71CE720E"/>
    <w:rsid w:val="72510ABE"/>
    <w:rsid w:val="72603C2D"/>
    <w:rsid w:val="72860AB1"/>
    <w:rsid w:val="72A065CA"/>
    <w:rsid w:val="72D13B80"/>
    <w:rsid w:val="73882506"/>
    <w:rsid w:val="73A66A49"/>
    <w:rsid w:val="73E352F8"/>
    <w:rsid w:val="73E865B9"/>
    <w:rsid w:val="74097009"/>
    <w:rsid w:val="742F7BB6"/>
    <w:rsid w:val="7445686E"/>
    <w:rsid w:val="744A6082"/>
    <w:rsid w:val="74862B0B"/>
    <w:rsid w:val="74A80CC0"/>
    <w:rsid w:val="74AE507D"/>
    <w:rsid w:val="75152ED3"/>
    <w:rsid w:val="759F0C30"/>
    <w:rsid w:val="75EE4748"/>
    <w:rsid w:val="76010285"/>
    <w:rsid w:val="765C7790"/>
    <w:rsid w:val="7704280B"/>
    <w:rsid w:val="77086CD9"/>
    <w:rsid w:val="771175AC"/>
    <w:rsid w:val="771F2A69"/>
    <w:rsid w:val="77874359"/>
    <w:rsid w:val="778A542A"/>
    <w:rsid w:val="778C67FB"/>
    <w:rsid w:val="77FD7967"/>
    <w:rsid w:val="780C27F4"/>
    <w:rsid w:val="783720CB"/>
    <w:rsid w:val="78AE246B"/>
    <w:rsid w:val="78BB49F7"/>
    <w:rsid w:val="78E06C43"/>
    <w:rsid w:val="78F46292"/>
    <w:rsid w:val="791660EE"/>
    <w:rsid w:val="79A00EC0"/>
    <w:rsid w:val="79A062B9"/>
    <w:rsid w:val="79A15752"/>
    <w:rsid w:val="7A2902FC"/>
    <w:rsid w:val="7A3B0217"/>
    <w:rsid w:val="7A3E4DD5"/>
    <w:rsid w:val="7AB666E0"/>
    <w:rsid w:val="7AC810FF"/>
    <w:rsid w:val="7AE21CA9"/>
    <w:rsid w:val="7B001F68"/>
    <w:rsid w:val="7B1665FF"/>
    <w:rsid w:val="7B170DE9"/>
    <w:rsid w:val="7B220962"/>
    <w:rsid w:val="7B3C3ABB"/>
    <w:rsid w:val="7B492952"/>
    <w:rsid w:val="7B5D66B2"/>
    <w:rsid w:val="7B632872"/>
    <w:rsid w:val="7B672EFC"/>
    <w:rsid w:val="7B8B5774"/>
    <w:rsid w:val="7BAE0945"/>
    <w:rsid w:val="7BB252D3"/>
    <w:rsid w:val="7BD772B1"/>
    <w:rsid w:val="7C2029A9"/>
    <w:rsid w:val="7CC7086D"/>
    <w:rsid w:val="7CE52B83"/>
    <w:rsid w:val="7CE53258"/>
    <w:rsid w:val="7CEB6660"/>
    <w:rsid w:val="7D021981"/>
    <w:rsid w:val="7D7332A0"/>
    <w:rsid w:val="7D76478B"/>
    <w:rsid w:val="7D8C3D43"/>
    <w:rsid w:val="7D9025D8"/>
    <w:rsid w:val="7D9263E8"/>
    <w:rsid w:val="7DB5267E"/>
    <w:rsid w:val="7DCC178D"/>
    <w:rsid w:val="7DE16A85"/>
    <w:rsid w:val="7DE971EE"/>
    <w:rsid w:val="7E8D6F33"/>
    <w:rsid w:val="7E9D778F"/>
    <w:rsid w:val="7EE7779C"/>
    <w:rsid w:val="7EEC2896"/>
    <w:rsid w:val="7F1B0363"/>
    <w:rsid w:val="7F1B7D95"/>
    <w:rsid w:val="7F211C9E"/>
    <w:rsid w:val="7F84113A"/>
    <w:rsid w:val="7F9E1A52"/>
    <w:rsid w:val="7FB96999"/>
    <w:rsid w:val="7FE3619A"/>
    <w:rsid w:val="7FFA3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before="50" w:beforeLines="50" w:line="240" w:lineRule="auto"/>
      <w:ind w:left="425" w:hanging="425" w:firstLineChars="0"/>
      <w:jc w:val="both"/>
    </w:pPr>
    <w:rPr>
      <w:rFonts w:ascii="Arial" w:hAnsi="Arial" w:cs="Arial" w:eastAsiaTheme="minorEastAsia"/>
      <w:snapToGrid w:val="0"/>
      <w:sz w:val="20"/>
      <w:szCs w:val="24"/>
      <w:lang w:val="pt-BR" w:eastAsia="en-US" w:bidi="ar-SA"/>
    </w:rPr>
  </w:style>
  <w:style w:type="paragraph" w:styleId="2">
    <w:name w:val="heading 1"/>
    <w:basedOn w:val="1"/>
    <w:next w:val="1"/>
    <w:qFormat/>
    <w:uiPriority w:val="1"/>
    <w:pPr>
      <w:ind w:left="283" w:hanging="283"/>
      <w:outlineLvl w:val="0"/>
    </w:pPr>
    <w:rPr>
      <w:rFonts w:cs="Calibri" w:asciiTheme="majorAscii" w:hAnsiTheme="majorAscii"/>
      <w:b/>
      <w:bCs/>
      <w:sz w:val="22"/>
      <w:lang w:val="pt-PT"/>
    </w:rPr>
  </w:style>
  <w:style w:type="paragraph" w:styleId="3">
    <w:name w:val="heading 2"/>
    <w:basedOn w:val="1"/>
    <w:next w:val="1"/>
    <w:qFormat/>
    <w:uiPriority w:val="1"/>
    <w:pPr>
      <w:ind w:left="102"/>
      <w:jc w:val="both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4">
    <w:name w:val="heading 3"/>
    <w:basedOn w:val="1"/>
    <w:next w:val="1"/>
    <w:qFormat/>
    <w:uiPriority w:val="1"/>
    <w:pPr>
      <w:ind w:left="1121"/>
      <w:outlineLvl w:val="3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eastAsia="Times New Roman" w:cs="Times New Roman"/>
      <w:sz w:val="22"/>
      <w:szCs w:val="22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character" w:styleId="7">
    <w:name w:val="Strong"/>
    <w:qFormat/>
    <w:uiPriority w:val="0"/>
    <w:rPr>
      <w:b/>
      <w:bCs/>
    </w:rPr>
  </w:style>
  <w:style w:type="character" w:styleId="8">
    <w:name w:val="FollowedHyperlink"/>
    <w:unhideWhenUsed/>
    <w:qFormat/>
    <w:uiPriority w:val="99"/>
    <w:rPr>
      <w:color w:val="800080"/>
      <w:u w:val="single"/>
    </w:rPr>
  </w:style>
  <w:style w:type="character" w:styleId="9">
    <w:name w:val="Emphasis"/>
    <w:qFormat/>
    <w:uiPriority w:val="0"/>
    <w:rPr>
      <w:b/>
    </w:rPr>
  </w:style>
  <w:style w:type="character" w:styleId="10">
    <w:name w:val="Hyperlink"/>
    <w:unhideWhenUsed/>
    <w:qFormat/>
    <w:uiPriority w:val="99"/>
    <w:rPr>
      <w:color w:val="0000FF"/>
      <w:u w:val="single"/>
    </w:rPr>
  </w:style>
  <w:style w:type="paragraph" w:styleId="11">
    <w:name w:val="Body Text"/>
    <w:basedOn w:val="1"/>
    <w:link w:val="25"/>
    <w:qFormat/>
    <w:uiPriority w:val="1"/>
    <w:rPr>
      <w:rFonts w:ascii="Calibri" w:hAnsi="Calibri" w:eastAsia="Arial MT" w:cs="Arial MT"/>
      <w:sz w:val="24"/>
      <w:szCs w:val="22"/>
      <w:lang w:val="pt-PT"/>
    </w:rPr>
  </w:style>
  <w:style w:type="paragraph" w:styleId="12">
    <w:name w:val="Normal (Web)"/>
    <w:basedOn w:val="1"/>
    <w:unhideWhenUsed/>
    <w:qFormat/>
    <w:uiPriority w:val="99"/>
    <w:rPr>
      <w:szCs w:val="24"/>
    </w:rPr>
  </w:style>
  <w:style w:type="paragraph" w:styleId="13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14">
    <w:name w:val="head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15">
    <w:name w:val="foot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16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table" w:styleId="1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8">
    <w:name w:val="Default"/>
    <w:qFormat/>
    <w:uiPriority w:val="0"/>
    <w:pPr>
      <w:spacing w:after="181" w:afterLines="50"/>
      <w:jc w:val="both"/>
    </w:pPr>
    <w:rPr>
      <w:rFonts w:ascii="Times New Roman" w:hAnsi="Times New Roman" w:eastAsia="Times New Roman" w:cs="Times New Roman"/>
      <w:color w:val="000000"/>
      <w:sz w:val="24"/>
      <w:szCs w:val="24"/>
      <w:lang w:val="pt-BR" w:eastAsia="pt-BR" w:bidi="ar-SA"/>
    </w:rPr>
  </w:style>
  <w:style w:type="paragraph" w:customStyle="1" w:styleId="19">
    <w:name w:val="List Paragraph"/>
    <w:basedOn w:val="1"/>
    <w:qFormat/>
    <w:uiPriority w:val="34"/>
    <w:pPr>
      <w:ind w:left="420" w:hanging="420"/>
      <w:contextualSpacing/>
    </w:pPr>
  </w:style>
  <w:style w:type="paragraph" w:customStyle="1" w:styleId="20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  <w:szCs w:val="24"/>
    </w:rPr>
  </w:style>
  <w:style w:type="paragraph" w:customStyle="1" w:styleId="21">
    <w:name w:val="Table Paragraph"/>
    <w:basedOn w:val="1"/>
    <w:qFormat/>
    <w:uiPriority w:val="1"/>
    <w:pPr>
      <w:ind w:left="177" w:right="168"/>
      <w:jc w:val="center"/>
    </w:pPr>
    <w:rPr>
      <w:rFonts w:ascii="Arial" w:hAnsi="Arial" w:eastAsia="Arial" w:cs="Arial"/>
      <w:lang w:val="pt-PT" w:eastAsia="en-US"/>
    </w:rPr>
  </w:style>
  <w:style w:type="paragraph" w:customStyle="1" w:styleId="22">
    <w:name w:val="Estilo1"/>
    <w:basedOn w:val="1"/>
    <w:qFormat/>
    <w:uiPriority w:val="0"/>
    <w:rPr>
      <w:rFonts w:cs="Calibri" w:asciiTheme="minorAscii" w:hAnsiTheme="minorAscii" w:eastAsiaTheme="minorEastAsia"/>
      <w:sz w:val="24"/>
      <w:szCs w:val="24"/>
    </w:rPr>
  </w:style>
  <w:style w:type="paragraph" w:customStyle="1" w:styleId="23">
    <w:name w:val="msolistparagraph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both"/>
    </w:pPr>
    <w:rPr>
      <w:rFonts w:hint="default" w:ascii="Times New Roman" w:hAnsi="Times New Roman" w:eastAsia="Times New Roman" w:cs="Times New Roman"/>
      <w:kern w:val="0"/>
      <w:sz w:val="22"/>
      <w:szCs w:val="22"/>
      <w:lang w:val="en-US" w:eastAsia="zh-CN" w:bidi="ar"/>
    </w:rPr>
  </w:style>
  <w:style w:type="paragraph" w:customStyle="1" w:styleId="24">
    <w:name w:val="Heading 1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left"/>
      <w:outlineLvl w:val="1"/>
    </w:pPr>
    <w:rPr>
      <w:rFonts w:hint="default" w:ascii="Times New Roman" w:hAnsi="Times New Roman" w:eastAsia="Times New Roman" w:cs="Times New Roman"/>
      <w:b/>
      <w:bCs/>
      <w:kern w:val="0"/>
      <w:sz w:val="22"/>
      <w:szCs w:val="22"/>
      <w:lang w:val="en-US" w:eastAsia="zh-CN" w:bidi="ar"/>
    </w:rPr>
  </w:style>
  <w:style w:type="character" w:customStyle="1" w:styleId="25">
    <w:name w:val="Corpo de texto Char"/>
    <w:link w:val="11"/>
    <w:qFormat/>
    <w:uiPriority w:val="0"/>
    <w:rPr>
      <w:rFonts w:hint="default" w:ascii="Calibri" w:hAnsi="Calibri" w:eastAsia="Times New Roman" w:cs="Times New Roman"/>
      <w:sz w:val="24"/>
      <w:lang w:val="pt"/>
    </w:rPr>
  </w:style>
  <w:style w:type="table" w:customStyle="1" w:styleId="26">
    <w:name w:val="Table Normal"/>
    <w:semiHidden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cs="Times New Roman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Heading 3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120" w:right="0"/>
      <w:jc w:val="left"/>
      <w:outlineLvl w:val="3"/>
    </w:pPr>
    <w:rPr>
      <w:rFonts w:hint="default" w:ascii="Times New Roman" w:hAnsi="Times New Roman" w:eastAsia="Times New Roman" w:cs="Times New Roman"/>
      <w:b/>
      <w:bCs/>
      <w:kern w:val="0"/>
      <w:sz w:val="20"/>
      <w:szCs w:val="20"/>
      <w:lang w:val="en-US" w:eastAsia="zh-CN" w:bidi="ar"/>
    </w:rPr>
  </w:style>
  <w:style w:type="character" w:customStyle="1" w:styleId="28">
    <w:name w:val="PGE - Alterações destacadas"/>
    <w:basedOn w:val="5"/>
    <w:qFormat/>
    <w:uiPriority w:val="1"/>
    <w:rPr>
      <w:rFonts w:ascii="Arial" w:hAnsi="Arial"/>
      <w:b/>
      <w:color w:val="000000" w:themeColor="text1"/>
      <w:sz w:val="22"/>
      <w:u w:val="single"/>
      <w14:textFill>
        <w14:solidFill>
          <w14:schemeClr w14:val="tx1"/>
        </w14:solidFill>
      </w14:textFill>
    </w:rPr>
  </w:style>
  <w:style w:type="character" w:customStyle="1" w:styleId="29">
    <w:name w:val="Placeholder Text"/>
    <w:basedOn w:val="5"/>
    <w:qFormat/>
    <w:locked/>
    <w:uiPriority w:val="99"/>
    <w:rPr>
      <w:color w:val="808080"/>
    </w:rPr>
  </w:style>
  <w:style w:type="character" w:customStyle="1" w:styleId="30">
    <w:name w:val="Alterações destacadas"/>
    <w:basedOn w:val="5"/>
    <w:qFormat/>
    <w:locked/>
    <w:uiPriority w:val="1"/>
    <w:rPr>
      <w:rFonts w:ascii="Calibri Light" w:hAnsi="Calibri Light" w:cs="Arial"/>
      <w:b/>
      <w:color w:val="auto"/>
      <w:sz w:val="22"/>
      <w:szCs w:val="22"/>
      <w:u w:val="single"/>
    </w:rPr>
  </w:style>
  <w:style w:type="character" w:customStyle="1" w:styleId="31">
    <w:name w:val="tm481"/>
    <w:qFormat/>
    <w:uiPriority w:val="0"/>
    <w:rPr>
      <w:rFonts w:hint="default" w:ascii="Arial" w:hAnsi="Arial" w:cs="Arial"/>
      <w:b/>
      <w:sz w:val="20"/>
      <w:szCs w:val="20"/>
    </w:rPr>
  </w:style>
  <w:style w:type="character" w:customStyle="1" w:styleId="32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33">
    <w:name w:val="tm1051"/>
    <w:qFormat/>
    <w:uiPriority w:val="0"/>
    <w:rPr>
      <w:rFonts w:hint="default" w:ascii="Arial" w:hAnsi="Arial" w:cs="Arial"/>
      <w:b/>
      <w:caps/>
    </w:rPr>
  </w:style>
  <w:style w:type="character" w:customStyle="1" w:styleId="34">
    <w:name w:val="tm1081"/>
    <w:qFormat/>
    <w:uiPriority w:val="0"/>
    <w:rPr>
      <w:rFonts w:hint="default" w:ascii="Arial" w:hAnsi="Arial" w:cs="Arial"/>
      <w:i/>
    </w:rPr>
  </w:style>
  <w:style w:type="paragraph" w:customStyle="1" w:styleId="35">
    <w:name w:val="Parágrafo da Lista3"/>
    <w:basedOn w:val="1"/>
    <w:next w:val="20"/>
    <w:qFormat/>
    <w:uiPriority w:val="0"/>
    <w:pPr>
      <w:ind w:left="720"/>
      <w:contextualSpacing/>
    </w:pPr>
    <w:rPr>
      <w:rFonts w:eastAsia="Arial" w:cs="Arial"/>
      <w:szCs w:val="20"/>
      <w:lang w:eastAsia="zh-CN"/>
    </w:rPr>
  </w:style>
  <w:style w:type="character" w:customStyle="1" w:styleId="36">
    <w:name w:val="st"/>
    <w:qFormat/>
    <w:uiPriority w:val="0"/>
  </w:style>
  <w:style w:type="paragraph" w:customStyle="1" w:styleId="37">
    <w:name w:val="Estilo Edital Nível 2"/>
    <w:basedOn w:val="19"/>
    <w:qFormat/>
    <w:uiPriority w:val="0"/>
    <w:pPr>
      <w:widowControl w:val="0"/>
      <w:numPr>
        <w:ilvl w:val="1"/>
        <w:numId w:val="1"/>
      </w:numPr>
      <w:suppressAutoHyphens w:val="0"/>
      <w:spacing w:before="60" w:after="60" w:line="280" w:lineRule="exact"/>
      <w:contextualSpacing/>
      <w:jc w:val="both"/>
    </w:pPr>
    <w:rPr>
      <w:rFonts w:ascii="Calibri" w:hAnsi="Calibri" w:eastAsia="MS Mincho"/>
      <w:bCs/>
      <w:color w:val="000000"/>
      <w:sz w:val="24"/>
      <w:szCs w:val="24"/>
    </w:rPr>
  </w:style>
  <w:style w:type="paragraph" w:customStyle="1" w:styleId="38">
    <w:name w:val="Pa9"/>
    <w:basedOn w:val="18"/>
    <w:next w:val="18"/>
    <w:unhideWhenUsed/>
    <w:qFormat/>
    <w:uiPriority w:val="99"/>
    <w:pPr>
      <w:spacing w:beforeLines="0" w:afterLines="0" w:line="181" w:lineRule="atLeast"/>
    </w:pPr>
    <w:rPr>
      <w:rFonts w:hint="default"/>
      <w:sz w:val="24"/>
      <w:szCs w:val="24"/>
    </w:rPr>
  </w:style>
  <w:style w:type="paragraph" w:customStyle="1" w:styleId="39">
    <w:name w:val="Estilo2"/>
    <w:basedOn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glossaryDocument" Target="glossary/document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96fd4bea-0c4d-447b-8dd4-37bc0aceedd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6fd4bea-0c4d-447b-8dd4-37bc0aceedd8}"/>
      </w:docPartPr>
      <w:docPartBody>
        <w:p w14:paraId="6FDD60C0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571d60-7449-4135-aeb4-4261184e293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571d60-7449-4135-aeb4-4261184e2936}"/>
      </w:docPartPr>
      <w:docPartBody>
        <w:p w14:paraId="0CB90940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5f5d8e0-1da7-43f1-9ac9-d5fb890462a1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5f5d8e0-1da7-43f1-9ac9-d5fb890462a1}"/>
      </w:docPartPr>
      <w:docPartBody>
        <w:p w14:paraId="3E0635B1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19dde90-9a83-4153-a5ec-1ed10410ce8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19dde90-9a83-4153-a5ec-1ed10410ce89}"/>
      </w:docPartPr>
      <w:docPartBody>
        <w:p w14:paraId="363A6AF7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3e3390-3de4-4206-8081-4979cce6b3d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3e3390-3de4-4206-8081-4979cce6b3df}"/>
      </w:docPartPr>
      <w:docPartBody>
        <w:p w14:paraId="79289259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bc733b93-51d6-4d6c-ab4e-3306de35235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c733b93-51d6-4d6c-ab4e-3306de352358}"/>
      </w:docPartPr>
      <w:docPartBody>
        <w:p w14:paraId="26D733D3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fa29c0d-eccd-41f6-8556-d116ad59ca9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a29c0d-eccd-41f6-8556-d116ad59ca9c}"/>
      </w:docPartPr>
      <w:docPartBody>
        <w:p w14:paraId="6B9D3608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3b10a0b-1031-4915-a880-df44bdd3d36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3b10a0b-1031-4915-a880-df44bdd3d36f}"/>
      </w:docPartPr>
      <w:docPartBody>
        <w:p w14:paraId="0B3321C9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6689d70-7234-4c8b-8f8d-436b647bda0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6689d70-7234-4c8b-8f8d-436b647bda00}"/>
      </w:docPartPr>
      <w:docPartBody>
        <w:p w14:paraId="1131C4BC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66f12d8-0a7d-45ac-84a7-6193a5aae9d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66f12d8-0a7d-45ac-84a7-6193a5aae9d4}"/>
      </w:docPartPr>
      <w:docPartBody>
        <w:p w14:paraId="1140E4E9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c5162886-eb42-4522-873d-f904a101ecc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5162886-eb42-4522-873d-f904a101ecc9}"/>
      </w:docPartPr>
      <w:docPartBody>
        <w:p w14:paraId="33646843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07f84d5-af2e-45e7-b782-c44325b61cb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07f84d5-af2e-45e7-b782-c44325b61cbc}"/>
      </w:docPartPr>
      <w:docPartBody>
        <w:p w14:paraId="58726B1C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944419d-a824-47f7-a806-683ae5e32522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944419d-a824-47f7-a806-683ae5e32522}"/>
      </w:docPartPr>
      <w:docPartBody>
        <w:p w14:paraId="550E3C3C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ed2ec65-6b89-4d7c-9825-40ac0144cbc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ed2ec65-6b89-4d7c-9825-40ac0144cbc4}"/>
      </w:docPartPr>
      <w:docPartBody>
        <w:p w14:paraId="429AF731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0bd93a2-08e6-40c8-b883-69b26c2f4a9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0bd93a2-08e6-40c8-b883-69b26c2f4a90}"/>
      </w:docPartPr>
      <w:docPartBody>
        <w:p w14:paraId="07840BC3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5ce886d7-1454-499b-8906-c8a89692c0ba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ce886d7-1454-499b-8906-c8a89692c0ba}"/>
      </w:docPartPr>
      <w:docPartBody>
        <w:p w14:paraId="206D9774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edc0eb6-bd7a-4130-96b8-4dc4169ae07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edc0eb6-bd7a-4130-96b8-4dc4169ae07c}"/>
      </w:docPartPr>
      <w:docPartBody>
        <w:p w14:paraId="0C258DEF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ba09c07-f77e-4c25-94c5-dd1a3fc4549e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ba09c07-f77e-4c25-94c5-dd1a3fc4549e}"/>
      </w:docPartPr>
      <w:docPartBody>
        <w:p w14:paraId="2C811640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7f27bf6-31f8-4c72-a33f-52f078d710b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7f27bf6-31f8-4c72-a33f-52f078d710b6}"/>
      </w:docPartPr>
      <w:docPartBody>
        <w:p w14:paraId="5B9D71AE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f3f5e07-aa26-4d3e-9b7e-98fd114680ed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f3f5e07-aa26-4d3e-9b7e-98fd114680ed}"/>
      </w:docPartPr>
      <w:docPartBody>
        <w:p w14:paraId="251770A9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a1fbb6c-ad2c-42d0-bdf2-3ee1bb552fa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a1fbb6c-ad2c-42d0-bdf2-3ee1bb552fa7}"/>
      </w:docPartPr>
      <w:docPartBody>
        <w:p w14:paraId="3DA378DD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03c9947-7d11-444f-af58-5c422b60dfa5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03c9947-7d11-444f-af58-5c422b60dfa5}"/>
      </w:docPartPr>
      <w:docPartBody>
        <w:p w14:paraId="06C7A139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080e7971-50c6-4496-9006-8827bb766e7b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80e7971-50c6-4496-9006-8827bb766e7b}"/>
      </w:docPartPr>
      <w:docPartBody>
        <w:p w14:paraId="6DB14BDB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a9cf849-e7a0-4f78-a0c3-2b30c91f1c7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a9cf849-e7a0-4f78-a0c3-2b30c91f1c77}"/>
      </w:docPartPr>
      <w:docPartBody>
        <w:p w14:paraId="208F746A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de2f21e-1bdd-48f3-afc0-bc667d6994f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de2f21e-1bdd-48f3-afc0-bc667d6994f8}"/>
      </w:docPartPr>
      <w:docPartBody>
        <w:p w14:paraId="6FFACE9F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bdd212e3-1d1b-4fe0-aa87-d745239ad8c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dd212e3-1d1b-4fe0-aa87-d745239ad8c0}"/>
      </w:docPartPr>
      <w:docPartBody>
        <w:p w14:paraId="7C5BCC23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c04321f-841c-461c-bb95-52d69c8128c1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c04321f-841c-461c-bb95-52d69c8128c1}"/>
      </w:docPartPr>
      <w:docPartBody>
        <w:p w14:paraId="48A6F36F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6376fb5f-301f-4db9-bb67-bce944b4c7ae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376fb5f-301f-4db9-bb67-bce944b4c7ae}"/>
      </w:docPartPr>
      <w:docPartBody>
        <w:p w14:paraId="304152EA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a5708987-98c3-4dd0-af63-ce250f313e4d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5708987-98c3-4dd0-af63-ce250f313e4d}"/>
      </w:docPartPr>
      <w:docPartBody>
        <w:p w14:paraId="0D4FCF1B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ada41eed-ab3b-433d-a1db-fd375876b65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da41eed-ab3b-433d-a1db-fd375876b659}"/>
      </w:docPartPr>
      <w:docPartBody>
        <w:p w14:paraId="21585BAC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f075228-b161-4ddc-b868-a1a1cd49ae11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f075228-b161-4ddc-b868-a1a1cd49ae11}"/>
      </w:docPartPr>
      <w:docPartBody>
        <w:p w14:paraId="7F387707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17a815a-6059-44d1-a46a-75d46e6ddc3b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17a815a-6059-44d1-a46a-75d46e6ddc3b}"/>
      </w:docPartPr>
      <w:docPartBody>
        <w:p w14:paraId="56205B4E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63a13ef6-069e-4054-ba5d-960595c66f2d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3a13ef6-069e-4054-ba5d-960595c66f2d}"/>
      </w:docPartPr>
      <w:docPartBody>
        <w:p w14:paraId="78691CBD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6d380b7d-dc36-408a-b1f9-093c31fc623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d380b7d-dc36-408a-b1f9-093c31fc6239}"/>
      </w:docPartPr>
      <w:docPartBody>
        <w:p w14:paraId="56F23CAA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9205e03-52e5-44a4-a1a4-ea43bc3d53e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9205e03-52e5-44a4-a1a4-ea43bc3d53e9}"/>
      </w:docPartPr>
      <w:docPartBody>
        <w:p w14:paraId="4A5ABD9C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075424bd-fdf2-4274-af1f-bc152b8272fb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75424bd-fdf2-4274-af1f-bc152b8272fb}"/>
      </w:docPartPr>
      <w:docPartBody>
        <w:p w14:paraId="06973624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c4375a4f-eb8e-4eb2-a468-2d154d6446e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4375a4f-eb8e-4eb2-a468-2d154d6446ec}"/>
      </w:docPartPr>
      <w:docPartBody>
        <w:p w14:paraId="2DAB88B4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bc043943-92ce-447c-ad79-c64a85ab0783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c043943-92ce-447c-ad79-c64a85ab0783}"/>
      </w:docPartPr>
      <w:docPartBody>
        <w:p w14:paraId="52E42662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5b40d81f-1ab2-412d-bb60-4fefe5c23ec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b40d81f-1ab2-412d-bb60-4fefe5c23ec9}"/>
      </w:docPartPr>
      <w:docPartBody>
        <w:p w14:paraId="52237D46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b51b8d38-8ae6-4b5e-a0c0-0a18469ee9d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51b8d38-8ae6-4b5e-a0c0-0a18469ee9d8}"/>
      </w:docPartPr>
      <w:docPartBody>
        <w:p w14:paraId="7C0B771A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51261e96-dd9f-4805-8c33-347ef79bfe31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1261e96-dd9f-4805-8c33-347ef79bfe31}"/>
      </w:docPartPr>
      <w:docPartBody>
        <w:p w14:paraId="31C0958B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7e249bb-2a32-463e-8b00-bea91eefe1a2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7e249bb-2a32-463e-8b00-bea91eefe1a2}"/>
      </w:docPartPr>
      <w:docPartBody>
        <w:p w14:paraId="65D5C961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a11420cc-a09a-4baf-a678-7badf03e6cb1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11420cc-a09a-4baf-a678-7badf03e6cb1}"/>
      </w:docPartPr>
      <w:docPartBody>
        <w:p w14:paraId="2BD6A8C2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6272a6ba-e4de-4242-bc7b-da76895065c3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272a6ba-e4de-4242-bc7b-da76895065c3}"/>
      </w:docPartPr>
      <w:docPartBody>
        <w:p w14:paraId="188C3C14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409f0a9-3958-4c16-940c-0332fb61f12e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409f0a9-3958-4c16-940c-0332fb61f12e}"/>
      </w:docPartPr>
      <w:docPartBody>
        <w:p w14:paraId="62AB58D4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68dabe33-8632-4acb-9838-80a0ff2a95cb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8dabe33-8632-4acb-9838-80a0ff2a95cb}"/>
      </w:docPartPr>
      <w:docPartBody>
        <w:p w14:paraId="534727C5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4666933-43c3-4f16-8041-369d1ed7f46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4666933-43c3-4f16-8041-369d1ed7f467}"/>
      </w:docPartPr>
      <w:docPartBody>
        <w:p w14:paraId="2834CED9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9f65408-f939-4136-876f-8234ef10094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9f65408-f939-4136-876f-8234ef100949}"/>
      </w:docPartPr>
      <w:docPartBody>
        <w:p w14:paraId="4498F238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splitPgBreakAndParaMark/>
    <w:compatSetting w:name="compatibilityMode" w:uri="http://schemas.microsoft.com/office/word" w:val="15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iPriority="1" w:semiHidden="0" w:name="Default Paragraph Font"/>
  </w:latentStyles>
  <w:style w:type="character" w:default="1" w:styleId="1">
    <w:name w:val="Default Paragraph Font"/>
    <w:unhideWhenUsed/>
    <w:qFormat/>
    <w:uiPriority w:val="1"/>
  </w:style>
  <w:style w:type="paragraph" w:customStyle="1" w:styleId="2">
    <w:name w:val="AB2F455834AD45E39F19537BFE68694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pt-BR" w:eastAsia="pt-BR" w:bidi="ar-SA"/>
    </w:rPr>
  </w:style>
  <w:style w:type="character" w:customStyle="1" w:styleId="3">
    <w:name w:val="Placeholder Text"/>
    <w:basedOn w:val="1"/>
    <w:qFormat/>
    <w:uiPriority w:val="99"/>
    <w:rPr>
      <w:color w:val="808080"/>
    </w:rPr>
  </w:style>
  <w:style w:type="paragraph" w:customStyle="1" w:styleId="4">
    <w:name w:val="A5FB13A31DFC444980BB94F94E7157A6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5">
    <w:name w:val="2F10B10B776145CBA68943CE0A1F522E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6">
    <w:name w:val="7ABFCAD4F961445BB9A3FB8130E9847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7">
    <w:name w:val="087774F6CAA946048B880FD3B4A845D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8">
    <w:name w:val="52E6562E0F1D43C48B9B350338337D8D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9">
    <w:name w:val="779A695F7BC14C2B9846543C305C31BC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</w:style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1666</Words>
  <Characters>9742</Characters>
  <Lines>157</Lines>
  <Paragraphs>44</Paragraphs>
  <TotalTime>19</TotalTime>
  <ScaleCrop>false</ScaleCrop>
  <LinksUpToDate>false</LinksUpToDate>
  <CharactersWithSpaces>11344</CharactersWithSpaces>
  <Application>WPS Office_12.1.0.25862_F1E327BC-269C-435d-A152-05C5408002CA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2023-07-25T15:51:00Z</dcterms:created>
  <dc:creator>User</dc:creator>
  <cp:lastModifiedBy>Departamento de Licitação</cp:lastModifiedBy>
  <cp:lastPrinted>2026-06-23T16:40:51Z</cp:lastPrinted>
  <dcterms:modified xsi:type="dcterms:W3CDTF">2026-06-23T16:40:59Z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1046-12.1.0.25862</vt:lpwstr>
  </property>
  <property fmtid="{D5CDD505-2E9C-101B-9397-08002B2CF9AE}" pid="3" name="ICV">
    <vt:lpwstr>B8E9210C21504494AF6FD20037ACD035_13</vt:lpwstr>
  </property>
  <property fmtid="{D5CDD505-2E9C-101B-9397-08002B2CF9AE}" pid="4" name="KSOTemplateDocerSaveRecord">
    <vt:lpwstr>eyJoZGlkIjoiODMyZWYwODJiMTE1NzA1MTY5YzkxMmQzYjI1NjllYjAifQ==</vt:lpwstr>
  </property>
</Properties>
</file>