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E1E03" w14:textId="07D26993" w:rsidR="003D2C06" w:rsidRPr="00687FF9" w:rsidRDefault="003D2C06" w:rsidP="00444DD7">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t>EDITAL DE LICITAÇÃO</w:t>
      </w:r>
    </w:p>
    <w:p w14:paraId="702211F5" w14:textId="28C5646E"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3A724B">
        <w:rPr>
          <w:rFonts w:ascii="Arial Narrow" w:hAnsi="Arial Narrow"/>
          <w:sz w:val="24"/>
          <w:szCs w:val="24"/>
        </w:rPr>
        <w:t>1340</w:t>
      </w:r>
      <w:r w:rsidRPr="00687FF9">
        <w:rPr>
          <w:rFonts w:ascii="Arial Narrow" w:hAnsi="Arial Narrow"/>
          <w:sz w:val="24"/>
          <w:szCs w:val="24"/>
        </w:rPr>
        <w:t>/202</w:t>
      </w:r>
      <w:r w:rsidR="00EC7C5C" w:rsidRPr="00687FF9">
        <w:rPr>
          <w:rFonts w:ascii="Arial Narrow" w:hAnsi="Arial Narrow"/>
          <w:sz w:val="24"/>
          <w:szCs w:val="24"/>
        </w:rPr>
        <w:t>6</w:t>
      </w:r>
    </w:p>
    <w:p w14:paraId="6617DF09" w14:textId="2666CFFF"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AE6427">
        <w:rPr>
          <w:rFonts w:ascii="Arial Narrow" w:eastAsia="Arial" w:hAnsi="Arial Narrow" w:cs="Arial"/>
          <w:b/>
          <w:sz w:val="24"/>
          <w:szCs w:val="24"/>
        </w:rPr>
        <w:t xml:space="preserve"> 03</w:t>
      </w:r>
      <w:r w:rsidR="003A724B">
        <w:rPr>
          <w:rFonts w:ascii="Arial Narrow" w:eastAsia="Arial" w:hAnsi="Arial Narrow" w:cs="Arial"/>
          <w:b/>
          <w:sz w:val="24"/>
          <w:szCs w:val="24"/>
        </w:rPr>
        <w:t>6</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3CD44000"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35A810C6" w14:textId="77777777" w:rsidR="003D2C06" w:rsidRPr="00687FF9" w:rsidRDefault="003D2C06" w:rsidP="005E2FD4">
      <w:pPr>
        <w:pBdr>
          <w:top w:val="nil"/>
          <w:left w:val="nil"/>
          <w:bottom w:val="nil"/>
          <w:right w:val="nil"/>
          <w:between w:val="nil"/>
        </w:pBdr>
        <w:tabs>
          <w:tab w:val="left" w:pos="9498"/>
        </w:tabs>
        <w:spacing w:before="10"/>
        <w:ind w:right="-24"/>
        <w:jc w:val="both"/>
        <w:rPr>
          <w:rFonts w:ascii="Arial Narrow" w:eastAsia="Arial" w:hAnsi="Arial Narrow" w:cs="Arial"/>
          <w:b/>
          <w:sz w:val="24"/>
          <w:szCs w:val="24"/>
        </w:rPr>
      </w:pPr>
    </w:p>
    <w:p w14:paraId="0B984E6E" w14:textId="77777777" w:rsidR="003D2C06" w:rsidRPr="0024319D" w:rsidRDefault="003D2C06" w:rsidP="005D1995">
      <w:pPr>
        <w:pStyle w:val="Ttulo1"/>
        <w:tabs>
          <w:tab w:val="left" w:pos="9498"/>
        </w:tabs>
        <w:spacing w:before="93" w:after="4"/>
        <w:ind w:left="0" w:right="-24"/>
        <w:jc w:val="center"/>
        <w:rPr>
          <w:rFonts w:ascii="Arial Narrow" w:hAnsi="Arial Narrow"/>
          <w:sz w:val="24"/>
          <w:szCs w:val="24"/>
        </w:rPr>
      </w:pPr>
      <w:r w:rsidRPr="00687FF9">
        <w:rPr>
          <w:rFonts w:ascii="Arial Narrow" w:hAnsi="Arial Narrow"/>
          <w:sz w:val="24"/>
          <w:szCs w:val="24"/>
        </w:rPr>
        <w:t>PREÂMBULO</w:t>
      </w:r>
    </w:p>
    <w:p w14:paraId="6D0584E9" w14:textId="3A5E8609"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 xml:space="preserve">PROCESSO Nº: </w:t>
      </w:r>
      <w:r w:rsidR="003A724B">
        <w:rPr>
          <w:rFonts w:ascii="Arial Narrow" w:hAnsi="Arial Narrow"/>
          <w:b w:val="0"/>
          <w:bCs w:val="0"/>
          <w:sz w:val="24"/>
          <w:szCs w:val="24"/>
        </w:rPr>
        <w:t>1340</w:t>
      </w:r>
      <w:r w:rsidRPr="00687FF9">
        <w:rPr>
          <w:rFonts w:ascii="Arial Narrow" w:hAnsi="Arial Narrow"/>
          <w:b w:val="0"/>
          <w:bCs w:val="0"/>
          <w:sz w:val="24"/>
          <w:szCs w:val="24"/>
        </w:rPr>
        <w:t>/202</w:t>
      </w:r>
      <w:r w:rsidR="008B3E7B">
        <w:rPr>
          <w:rFonts w:ascii="Arial Narrow" w:hAnsi="Arial Narrow"/>
          <w:b w:val="0"/>
          <w:bCs w:val="0"/>
          <w:sz w:val="24"/>
          <w:szCs w:val="24"/>
        </w:rPr>
        <w:t>6</w:t>
      </w:r>
    </w:p>
    <w:p w14:paraId="07C8CC4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INTERESSADO: </w:t>
      </w:r>
      <w:r w:rsidRPr="0024319D">
        <w:rPr>
          <w:rFonts w:ascii="Arial Narrow" w:hAnsi="Arial Narrow"/>
          <w:b w:val="0"/>
          <w:bCs w:val="0"/>
          <w:sz w:val="24"/>
          <w:szCs w:val="24"/>
        </w:rPr>
        <w:t>MUNICÍPIO DE BRASIL</w:t>
      </w:r>
      <w:r w:rsidR="00E2259C" w:rsidRPr="0024319D">
        <w:rPr>
          <w:rFonts w:ascii="Arial Narrow" w:hAnsi="Arial Narrow"/>
          <w:b w:val="0"/>
          <w:bCs w:val="0"/>
          <w:sz w:val="24"/>
          <w:szCs w:val="24"/>
        </w:rPr>
        <w:t>Â</w:t>
      </w:r>
      <w:r w:rsidRPr="0024319D">
        <w:rPr>
          <w:rFonts w:ascii="Arial Narrow" w:hAnsi="Arial Narrow"/>
          <w:b w:val="0"/>
          <w:bCs w:val="0"/>
          <w:sz w:val="24"/>
          <w:szCs w:val="24"/>
        </w:rPr>
        <w:t>NDIA MS</w:t>
      </w:r>
    </w:p>
    <w:p w14:paraId="3D511CA7" w14:textId="68C6223E" w:rsidR="003D2C06" w:rsidRPr="00687FF9"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DATA E HORÁRIO DA SESSÃO:</w:t>
      </w:r>
      <w:r w:rsidR="00687FF9" w:rsidRPr="00687FF9">
        <w:rPr>
          <w:rFonts w:ascii="Arial Narrow" w:hAnsi="Arial Narrow"/>
          <w:sz w:val="24"/>
          <w:szCs w:val="24"/>
        </w:rPr>
        <w:t xml:space="preserve"> </w:t>
      </w:r>
      <w:r w:rsidR="005B1E84">
        <w:rPr>
          <w:rFonts w:ascii="Arial Narrow" w:hAnsi="Arial Narrow"/>
          <w:sz w:val="24"/>
          <w:szCs w:val="24"/>
          <w:highlight w:val="yellow"/>
        </w:rPr>
        <w:t>27</w:t>
      </w:r>
      <w:r w:rsidRPr="004E6AB0">
        <w:rPr>
          <w:rFonts w:ascii="Arial Narrow" w:hAnsi="Arial Narrow"/>
          <w:sz w:val="24"/>
          <w:szCs w:val="24"/>
          <w:highlight w:val="yellow"/>
        </w:rPr>
        <w:t>/</w:t>
      </w:r>
      <w:r w:rsidR="00C24B03">
        <w:rPr>
          <w:rFonts w:ascii="Arial Narrow" w:hAnsi="Arial Narrow"/>
          <w:sz w:val="24"/>
          <w:szCs w:val="24"/>
          <w:highlight w:val="yellow"/>
        </w:rPr>
        <w:t>07</w:t>
      </w:r>
      <w:r w:rsidRPr="004E6AB0">
        <w:rPr>
          <w:rFonts w:ascii="Arial Narrow" w:hAnsi="Arial Narrow"/>
          <w:sz w:val="24"/>
          <w:szCs w:val="24"/>
          <w:highlight w:val="yellow"/>
        </w:rPr>
        <w:t>/202</w:t>
      </w:r>
      <w:r w:rsidR="00687FF9" w:rsidRPr="004E6AB0">
        <w:rPr>
          <w:rFonts w:ascii="Arial Narrow" w:hAnsi="Arial Narrow"/>
          <w:sz w:val="24"/>
          <w:szCs w:val="24"/>
          <w:highlight w:val="yellow"/>
        </w:rPr>
        <w:t>6</w:t>
      </w:r>
      <w:r w:rsidRPr="00A73A26">
        <w:rPr>
          <w:rFonts w:ascii="Arial Narrow" w:hAnsi="Arial Narrow"/>
          <w:sz w:val="24"/>
          <w:szCs w:val="24"/>
        </w:rPr>
        <w:t xml:space="preserve"> às </w:t>
      </w:r>
      <w:r w:rsidR="00687FF9" w:rsidRPr="00A73A26">
        <w:rPr>
          <w:rFonts w:ascii="Arial Narrow" w:hAnsi="Arial Narrow"/>
          <w:sz w:val="24"/>
          <w:szCs w:val="24"/>
        </w:rPr>
        <w:t>08:</w:t>
      </w:r>
      <w:r w:rsidRPr="00A73A26">
        <w:rPr>
          <w:rFonts w:ascii="Arial Narrow" w:hAnsi="Arial Narrow"/>
          <w:sz w:val="24"/>
          <w:szCs w:val="24"/>
        </w:rPr>
        <w:t>00 (horário local)</w:t>
      </w:r>
    </w:p>
    <w:p w14:paraId="4761E9B5" w14:textId="34036C9B" w:rsidR="00AE6427" w:rsidRDefault="003D2C06" w:rsidP="00AE6427">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OBJETO: </w:t>
      </w:r>
      <w:r w:rsidR="00AE6427">
        <w:rPr>
          <w:rFonts w:ascii="Arial Narrow" w:hAnsi="Arial Narrow"/>
          <w:b w:val="0"/>
          <w:bCs w:val="0"/>
          <w:sz w:val="24"/>
          <w:szCs w:val="24"/>
        </w:rPr>
        <w:t xml:space="preserve">Contratação de </w:t>
      </w:r>
      <w:r w:rsidR="00720CDB">
        <w:rPr>
          <w:rFonts w:ascii="Arial Narrow" w:hAnsi="Arial Narrow"/>
          <w:b w:val="0"/>
          <w:bCs w:val="0"/>
          <w:sz w:val="24"/>
          <w:szCs w:val="24"/>
        </w:rPr>
        <w:t xml:space="preserve">empresa especializada </w:t>
      </w:r>
      <w:r w:rsidR="00713E44">
        <w:rPr>
          <w:rFonts w:ascii="Arial Narrow" w:hAnsi="Arial Narrow"/>
          <w:b w:val="0"/>
          <w:bCs w:val="0"/>
          <w:sz w:val="24"/>
          <w:szCs w:val="24"/>
        </w:rPr>
        <w:t xml:space="preserve">para a prestação de serviços de calibração, aferição e manutenção de tacógrafos, com fornecimento de mão de obra e eventuais insumos necessários, destinados aos veículos que compõem a frota de transporte escolar do Município de Brasilândia, garantindo o correto funcionamento dos equipamentos e o atendimento às normas técnicas e de segurança vigentes. </w:t>
      </w:r>
    </w:p>
    <w:p w14:paraId="59E008D0" w14:textId="60FB213C" w:rsidR="00AE6427" w:rsidRPr="00223480" w:rsidRDefault="003B7CAF" w:rsidP="005E2FD4">
      <w:pPr>
        <w:pStyle w:val="Ttulo1"/>
        <w:tabs>
          <w:tab w:val="left" w:pos="9498"/>
        </w:tabs>
        <w:spacing w:before="93" w:after="4"/>
        <w:ind w:left="0" w:right="-24"/>
        <w:jc w:val="both"/>
        <w:rPr>
          <w:rFonts w:ascii="Arial Narrow" w:hAnsi="Arial Narrow"/>
          <w:b w:val="0"/>
          <w:sz w:val="24"/>
          <w:szCs w:val="24"/>
        </w:rPr>
      </w:pPr>
      <w:r w:rsidRPr="0024319D">
        <w:rPr>
          <w:rFonts w:ascii="Arial Narrow" w:hAnsi="Arial Narrow"/>
          <w:bCs w:val="0"/>
          <w:sz w:val="24"/>
          <w:szCs w:val="24"/>
        </w:rPr>
        <w:t>LICITAÇÃO:</w:t>
      </w:r>
      <w:r w:rsidR="009A15BE">
        <w:rPr>
          <w:rFonts w:ascii="Arial Narrow" w:hAnsi="Arial Narrow"/>
          <w:bCs w:val="0"/>
          <w:sz w:val="24"/>
          <w:szCs w:val="24"/>
        </w:rPr>
        <w:t xml:space="preserve"> </w:t>
      </w:r>
      <w:r w:rsidR="00713E44">
        <w:rPr>
          <w:rFonts w:ascii="Arial Narrow" w:hAnsi="Arial Narrow"/>
          <w:bCs w:val="0"/>
          <w:sz w:val="24"/>
          <w:szCs w:val="24"/>
        </w:rPr>
        <w:t>EXCLUSIVA PARA ME/EPP/MEI E SIMILARES</w:t>
      </w:r>
      <w:r w:rsidR="00223480">
        <w:rPr>
          <w:rFonts w:ascii="Arial Narrow" w:hAnsi="Arial Narrow"/>
          <w:b w:val="0"/>
          <w:sz w:val="24"/>
          <w:szCs w:val="24"/>
        </w:rPr>
        <w:t xml:space="preserve">. </w:t>
      </w:r>
    </w:p>
    <w:p w14:paraId="23A89B65" w14:textId="4952ACBD" w:rsidR="00EC7C5C" w:rsidRDefault="003D2C06" w:rsidP="005E2FD4">
      <w:pPr>
        <w:pStyle w:val="Ttulo1"/>
        <w:tabs>
          <w:tab w:val="left" w:pos="9498"/>
        </w:tabs>
        <w:spacing w:before="93" w:after="4"/>
        <w:ind w:left="0" w:right="-24"/>
        <w:jc w:val="both"/>
        <w:rPr>
          <w:rFonts w:ascii="Arial Narrow" w:hAnsi="Arial Narrow"/>
          <w:sz w:val="24"/>
          <w:szCs w:val="24"/>
          <w:highlight w:val="cyan"/>
        </w:rPr>
      </w:pPr>
      <w:r w:rsidRPr="0024319D">
        <w:rPr>
          <w:rFonts w:ascii="Arial Narrow" w:hAnsi="Arial Narrow"/>
          <w:sz w:val="24"/>
          <w:szCs w:val="24"/>
        </w:rPr>
        <w:t xml:space="preserve">CRITÉRIO DE JULGAMENTO: </w:t>
      </w:r>
      <w:r w:rsidR="00AE6427" w:rsidRPr="00AE6427">
        <w:rPr>
          <w:rFonts w:ascii="Arial Narrow" w:hAnsi="Arial Narrow"/>
          <w:sz w:val="24"/>
          <w:szCs w:val="24"/>
        </w:rPr>
        <w:t xml:space="preserve">MENOR PREÇO </w:t>
      </w:r>
      <w:r w:rsidR="00982924">
        <w:rPr>
          <w:rFonts w:ascii="Arial Narrow" w:hAnsi="Arial Narrow"/>
          <w:sz w:val="24"/>
          <w:szCs w:val="24"/>
        </w:rPr>
        <w:t>GLOBAL</w:t>
      </w:r>
    </w:p>
    <w:p w14:paraId="0A0A8659" w14:textId="165E2C3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MODO DE DISPUTA: </w:t>
      </w:r>
      <w:r w:rsidRPr="00AE6427">
        <w:rPr>
          <w:rFonts w:ascii="Arial Narrow" w:hAnsi="Arial Narrow"/>
          <w:sz w:val="24"/>
          <w:szCs w:val="24"/>
        </w:rPr>
        <w:t xml:space="preserve">ABERTO </w:t>
      </w:r>
    </w:p>
    <w:p w14:paraId="50D0B04D"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LOCAL: </w:t>
      </w:r>
      <w:r w:rsidRPr="0024319D">
        <w:rPr>
          <w:rFonts w:ascii="Arial Narrow" w:hAnsi="Arial Narrow"/>
          <w:b w:val="0"/>
          <w:bCs w:val="0"/>
          <w:sz w:val="24"/>
          <w:szCs w:val="24"/>
        </w:rPr>
        <w:t>Sala de reuniões e licitações, localizada Rua Elviro Mancini, 530, centro de Brasilandia MS</w:t>
      </w:r>
    </w:p>
    <w:p w14:paraId="710854D2" w14:textId="77777777" w:rsidR="00677D64"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AMPARO LEGAL: </w:t>
      </w:r>
    </w:p>
    <w:p w14:paraId="67AAF286"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24319D">
        <w:rPr>
          <w:rFonts w:ascii="Arial Narrow" w:hAnsi="Arial Narrow"/>
          <w:b w:val="0"/>
          <w:bCs w:val="0"/>
          <w:i/>
          <w:sz w:val="24"/>
          <w:szCs w:val="24"/>
        </w:rPr>
        <w:t>REGI</w:t>
      </w:r>
      <w:r w:rsidR="00677D64" w:rsidRPr="0024319D">
        <w:rPr>
          <w:rFonts w:ascii="Arial Narrow" w:hAnsi="Arial Narrow"/>
          <w:b w:val="0"/>
          <w:bCs w:val="0"/>
          <w:i/>
          <w:sz w:val="24"/>
          <w:szCs w:val="24"/>
        </w:rPr>
        <w:t>DA PELA LEI FEDERAL 14.133/2021</w:t>
      </w:r>
    </w:p>
    <w:p w14:paraId="2426F0CC" w14:textId="761408A3" w:rsidR="00677D64" w:rsidRPr="00EC7C5C"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C7C5C">
        <w:rPr>
          <w:rFonts w:ascii="Arial Narrow" w:hAnsi="Arial Narrow"/>
          <w:b w:val="0"/>
          <w:bCs w:val="0"/>
          <w:i/>
          <w:sz w:val="24"/>
          <w:szCs w:val="24"/>
        </w:rPr>
        <w:t>DECRETO MUNICIPAL Nº 5974-2023 - PREGÃO PRESENCIAL</w:t>
      </w:r>
    </w:p>
    <w:p w14:paraId="799C42C2" w14:textId="75B119CF" w:rsidR="00EC7C5C" w:rsidRPr="00923473" w:rsidRDefault="00EC7C5C" w:rsidP="005E2FD4">
      <w:pPr>
        <w:pStyle w:val="Ttulo1"/>
        <w:tabs>
          <w:tab w:val="left" w:pos="9498"/>
        </w:tabs>
        <w:spacing w:before="93" w:after="4"/>
        <w:ind w:left="0" w:right="-24"/>
        <w:jc w:val="both"/>
        <w:rPr>
          <w:rFonts w:ascii="Arial Narrow" w:hAnsi="Arial Narrow"/>
          <w:b w:val="0"/>
          <w:bCs w:val="0"/>
          <w:i/>
          <w:sz w:val="24"/>
          <w:szCs w:val="24"/>
          <w:highlight w:val="cyan"/>
        </w:rPr>
      </w:pPr>
      <w:r w:rsidRPr="00EC7C5C">
        <w:rPr>
          <w:rFonts w:ascii="Arial Narrow" w:hAnsi="Arial Narrow"/>
          <w:b w:val="0"/>
          <w:bCs w:val="0"/>
          <w:i/>
          <w:sz w:val="24"/>
          <w:szCs w:val="24"/>
        </w:rPr>
        <w:t>LEI MUNICIPAL Nº 3.190/2025</w:t>
      </w:r>
    </w:p>
    <w:p w14:paraId="500F21F6" w14:textId="03B9A37C" w:rsidR="00EC7C5C" w:rsidRPr="009F0709" w:rsidRDefault="009F0709" w:rsidP="005E2FD4">
      <w:pPr>
        <w:pStyle w:val="Ttulo1"/>
        <w:tabs>
          <w:tab w:val="left" w:pos="9498"/>
        </w:tabs>
        <w:spacing w:before="93" w:after="4"/>
        <w:ind w:left="0" w:right="-24"/>
        <w:jc w:val="both"/>
        <w:rPr>
          <w:rFonts w:ascii="Arial Narrow" w:hAnsi="Arial Narrow"/>
          <w:b w:val="0"/>
          <w:bCs w:val="0"/>
          <w:iCs/>
          <w:sz w:val="24"/>
          <w:szCs w:val="24"/>
        </w:rPr>
      </w:pPr>
      <w:r w:rsidRPr="009F0709">
        <w:rPr>
          <w:rFonts w:ascii="Arial Narrow" w:hAnsi="Arial Narrow"/>
          <w:b w:val="0"/>
          <w:bCs w:val="0"/>
          <w:iCs/>
          <w:sz w:val="24"/>
          <w:szCs w:val="24"/>
        </w:rPr>
        <w:t>Aplicam-se subsidiariamente apenas as normas federais, estaduais e municipais pertinentes ao objeto e compatíveis com a Lei nº 14.133/2021.</w:t>
      </w:r>
    </w:p>
    <w:p w14:paraId="1B87C2E1" w14:textId="1EE3BF46"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687FF9">
        <w:rPr>
          <w:rFonts w:ascii="Arial Narrow" w:hAnsi="Arial Narrow"/>
          <w:sz w:val="24"/>
          <w:szCs w:val="24"/>
        </w:rPr>
        <w:t xml:space="preserve">PREGOEIRO(A): </w:t>
      </w:r>
      <w:r w:rsidRPr="00687FF9">
        <w:rPr>
          <w:rFonts w:ascii="Arial Narrow" w:hAnsi="Arial Narrow"/>
          <w:i/>
          <w:sz w:val="24"/>
          <w:szCs w:val="24"/>
        </w:rPr>
        <w:t xml:space="preserve">Conforme Decreto Municipal nº </w:t>
      </w:r>
      <w:r w:rsidR="00687FF9" w:rsidRPr="00687FF9">
        <w:rPr>
          <w:rFonts w:ascii="Arial Narrow" w:hAnsi="Arial Narrow"/>
          <w:i/>
          <w:sz w:val="24"/>
          <w:szCs w:val="24"/>
        </w:rPr>
        <w:t>6368</w:t>
      </w:r>
      <w:r w:rsidRPr="00687FF9">
        <w:rPr>
          <w:rFonts w:ascii="Arial Narrow" w:hAnsi="Arial Narrow"/>
          <w:i/>
          <w:sz w:val="24"/>
          <w:szCs w:val="24"/>
        </w:rPr>
        <w:t>/202</w:t>
      </w:r>
      <w:r w:rsidR="00687FF9" w:rsidRPr="00687FF9">
        <w:rPr>
          <w:rFonts w:ascii="Arial Narrow" w:hAnsi="Arial Narrow"/>
          <w:i/>
          <w:sz w:val="24"/>
          <w:szCs w:val="24"/>
        </w:rPr>
        <w:t>5</w:t>
      </w:r>
    </w:p>
    <w:p w14:paraId="424BDFE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p>
    <w:p w14:paraId="2381EA96" w14:textId="052DF36A" w:rsidR="00B17F57" w:rsidRDefault="003D2C06" w:rsidP="00B17F57">
      <w:pPr>
        <w:ind w:right="-24"/>
        <w:jc w:val="both"/>
        <w:rPr>
          <w:rFonts w:ascii="Arial Narrow" w:hAnsi="Arial Narrow" w:cs="Arial"/>
          <w:sz w:val="24"/>
          <w:szCs w:val="24"/>
        </w:rPr>
      </w:pPr>
      <w:r w:rsidRPr="0024319D">
        <w:rPr>
          <w:rFonts w:ascii="Arial Narrow" w:hAnsi="Arial Narrow" w:cs="Arial"/>
          <w:sz w:val="24"/>
          <w:szCs w:val="24"/>
        </w:rPr>
        <w:t xml:space="preserve">O Edital poderá ser obtido no site Portal da Transparência do Município de Brasilandia MS, no endereço eletronico </w:t>
      </w:r>
      <w:hyperlink r:id="rId9" w:history="1">
        <w:r w:rsidRPr="0024319D">
          <w:rPr>
            <w:rStyle w:val="Hyperlink"/>
            <w:rFonts w:ascii="Arial Narrow" w:hAnsi="Arial Narrow" w:cs="Arial"/>
            <w:sz w:val="24"/>
            <w:szCs w:val="24"/>
          </w:rPr>
          <w:t>http://portal.brasilandia.ms.gov.br:8079/transparencia/</w:t>
        </w:r>
      </w:hyperlink>
      <w:r w:rsidRPr="0024319D">
        <w:rPr>
          <w:rFonts w:ascii="Arial Narrow" w:hAnsi="Arial Narrow" w:cs="Arial"/>
          <w:color w:val="000000" w:themeColor="text1"/>
          <w:sz w:val="24"/>
          <w:szCs w:val="24"/>
        </w:rPr>
        <w:t xml:space="preserve">e no Portal Nacional de Contratações Públicas </w:t>
      </w:r>
      <w:hyperlink r:id="rId10" w:history="1">
        <w:r w:rsidRPr="0024319D">
          <w:rPr>
            <w:rStyle w:val="Hyperlink"/>
            <w:rFonts w:ascii="Arial Narrow" w:eastAsia="Arial" w:hAnsi="Arial Narrow" w:cs="Arial"/>
            <w:sz w:val="24"/>
            <w:szCs w:val="24"/>
          </w:rPr>
          <w:t>https://pncp.gov.br/app/editais?q=&amp;status=recebendo_proposta&amp;pagina=1</w:t>
        </w:r>
      </w:hyperlink>
      <w:r w:rsidRPr="0024319D">
        <w:rPr>
          <w:rFonts w:ascii="Arial Narrow" w:hAnsi="Arial Narrow" w:cs="Arial"/>
          <w:color w:val="000000" w:themeColor="text1"/>
          <w:sz w:val="24"/>
          <w:szCs w:val="24"/>
        </w:rPr>
        <w:t xml:space="preserve"> a</w:t>
      </w:r>
      <w:r w:rsidRPr="0024319D">
        <w:rPr>
          <w:rFonts w:ascii="Arial Narrow" w:hAnsi="Arial Narrow" w:cs="Arial"/>
          <w:sz w:val="24"/>
          <w:szCs w:val="24"/>
        </w:rPr>
        <w:t xml:space="preserve"> partir da data de sua publicação; Informações adicionais podem ser obtidas junto a</w:t>
      </w:r>
      <w:r w:rsidR="004E6AB0">
        <w:rPr>
          <w:rFonts w:ascii="Arial Narrow" w:hAnsi="Arial Narrow" w:cs="Arial"/>
          <w:sz w:val="24"/>
          <w:szCs w:val="24"/>
        </w:rPr>
        <w:t xml:space="preserve"> Coordenadoria Geral </w:t>
      </w:r>
      <w:r w:rsidRPr="0024319D">
        <w:rPr>
          <w:rFonts w:ascii="Arial Narrow" w:hAnsi="Arial Narrow" w:cs="Arial"/>
          <w:sz w:val="24"/>
          <w:szCs w:val="24"/>
        </w:rPr>
        <w:t xml:space="preserve">de Licitações através do E-mail: </w:t>
      </w:r>
      <w:hyperlink r:id="rId11" w:history="1">
        <w:r w:rsidRPr="0024319D">
          <w:rPr>
            <w:rStyle w:val="Hyperlink"/>
            <w:rFonts w:ascii="Arial Narrow" w:eastAsia="Arial" w:hAnsi="Arial Narrow" w:cs="Arial"/>
            <w:sz w:val="24"/>
            <w:szCs w:val="24"/>
          </w:rPr>
          <w:t>licitacao@brasilandia.ms.gov.br</w:t>
        </w:r>
      </w:hyperlink>
      <w:r w:rsidR="004E6AB0">
        <w:rPr>
          <w:rFonts w:ascii="Arial Narrow" w:hAnsi="Arial Narrow" w:cs="Arial"/>
          <w:sz w:val="24"/>
          <w:szCs w:val="24"/>
        </w:rPr>
        <w:t xml:space="preserve"> ou pelo telefone 08000670053.</w:t>
      </w:r>
    </w:p>
    <w:p w14:paraId="10810DBC" w14:textId="77777777" w:rsidR="00B17F57" w:rsidRDefault="00B17F57" w:rsidP="00B17F57">
      <w:pPr>
        <w:ind w:right="-24"/>
        <w:jc w:val="both"/>
        <w:rPr>
          <w:rFonts w:ascii="Arial Narrow" w:hAnsi="Arial Narrow" w:cs="Arial"/>
          <w:sz w:val="24"/>
          <w:szCs w:val="24"/>
        </w:rPr>
      </w:pPr>
    </w:p>
    <w:p w14:paraId="79C76D10" w14:textId="77777777" w:rsidR="00B17F57" w:rsidRDefault="00B17F57" w:rsidP="00B17F57">
      <w:pPr>
        <w:ind w:right="-24"/>
        <w:rPr>
          <w:rFonts w:ascii="Arial Narrow" w:hAnsi="Arial Narrow" w:cs="Arial"/>
          <w:sz w:val="24"/>
          <w:szCs w:val="24"/>
        </w:rPr>
      </w:pPr>
    </w:p>
    <w:p w14:paraId="6001243D" w14:textId="0E81A5AC" w:rsidR="00B17F57" w:rsidRPr="00B17F57" w:rsidRDefault="002C183A" w:rsidP="00966A9D">
      <w:pPr>
        <w:spacing w:line="320" w:lineRule="atLeast"/>
        <w:jc w:val="both"/>
        <w:rPr>
          <w:rFonts w:ascii="Arial Narrow" w:hAnsi="Arial Narrow" w:cs="Arial"/>
          <w:b/>
          <w:bCs/>
          <w:sz w:val="24"/>
          <w:szCs w:val="24"/>
        </w:rPr>
        <w:sectPr w:rsidR="00B17F57" w:rsidRPr="00B17F57" w:rsidSect="00EC7C5C">
          <w:headerReference w:type="default" r:id="rId12"/>
          <w:pgSz w:w="11910" w:h="16850"/>
          <w:pgMar w:top="2127" w:right="995" w:bottom="993" w:left="1300" w:header="425" w:footer="340" w:gutter="0"/>
          <w:pgNumType w:start="1"/>
          <w:cols w:space="720"/>
        </w:sectPr>
      </w:pPr>
      <w:r w:rsidRPr="00253D8E">
        <w:rPr>
          <w:rFonts w:ascii="Arial Narrow" w:hAnsi="Arial Narrow"/>
          <w:b/>
          <w:highlight w:val="yellow"/>
        </w:rPr>
        <w:t xml:space="preserve">CÓDIGO DE REGISTRO DE INFORMAÇÃO: </w:t>
      </w:r>
      <w:r w:rsidR="00966A9D">
        <w:rPr>
          <w:rFonts w:ascii="Arial Narrow" w:hAnsi="Arial Narrow"/>
          <w:b/>
          <w:highlight w:val="yellow"/>
        </w:rPr>
        <w:t xml:space="preserve"> </w:t>
      </w:r>
      <w:r w:rsidR="00C050E3" w:rsidRPr="00C35679">
        <w:rPr>
          <w:rFonts w:ascii="Arial Narrow" w:hAnsi="Arial Narrow" w:cs="Arial"/>
          <w:b/>
          <w:bCs/>
          <w:sz w:val="24"/>
          <w:szCs w:val="24"/>
          <w:highlight w:val="yellow"/>
          <w:lang w:val="pt-BR"/>
        </w:rPr>
        <w:t>571945F6EBFAB0D5047364F98DD959447A4478CB</w:t>
      </w:r>
    </w:p>
    <w:p w14:paraId="26D8343E" w14:textId="5204FA19" w:rsidR="003D2C06" w:rsidRPr="00687FF9" w:rsidRDefault="003D2C06"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lastRenderedPageBreak/>
        <w:t>EDITAL DE LICITAÇÃO</w:t>
      </w:r>
    </w:p>
    <w:p w14:paraId="4F590092" w14:textId="6EDDEBC1"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982924">
        <w:rPr>
          <w:rFonts w:ascii="Arial Narrow" w:hAnsi="Arial Narrow"/>
          <w:sz w:val="24"/>
          <w:szCs w:val="24"/>
        </w:rPr>
        <w:t>1340</w:t>
      </w:r>
      <w:r w:rsidRPr="00687FF9">
        <w:rPr>
          <w:rFonts w:ascii="Arial Narrow" w:hAnsi="Arial Narrow"/>
          <w:sz w:val="24"/>
          <w:szCs w:val="24"/>
        </w:rPr>
        <w:t>/202</w:t>
      </w:r>
      <w:r w:rsidR="00EC7C5C" w:rsidRPr="00687FF9">
        <w:rPr>
          <w:rFonts w:ascii="Arial Narrow" w:hAnsi="Arial Narrow"/>
          <w:sz w:val="24"/>
          <w:szCs w:val="24"/>
        </w:rPr>
        <w:t>6</w:t>
      </w:r>
    </w:p>
    <w:p w14:paraId="2477B6E9" w14:textId="67665335"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813C5F">
        <w:rPr>
          <w:rFonts w:ascii="Arial Narrow" w:eastAsia="Arial" w:hAnsi="Arial Narrow" w:cs="Arial"/>
          <w:b/>
          <w:sz w:val="24"/>
          <w:szCs w:val="24"/>
        </w:rPr>
        <w:t>03</w:t>
      </w:r>
      <w:r w:rsidR="00982924">
        <w:rPr>
          <w:rFonts w:ascii="Arial Narrow" w:eastAsia="Arial" w:hAnsi="Arial Narrow" w:cs="Arial"/>
          <w:b/>
          <w:sz w:val="24"/>
          <w:szCs w:val="24"/>
        </w:rPr>
        <w:t>6</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1FB0C244"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1797D0D6" w14:textId="5D2348D1" w:rsidR="003B7CAF" w:rsidRDefault="00982924" w:rsidP="00982924">
      <w:pPr>
        <w:pBdr>
          <w:top w:val="nil"/>
          <w:left w:val="nil"/>
          <w:bottom w:val="nil"/>
          <w:right w:val="nil"/>
          <w:between w:val="nil"/>
        </w:pBdr>
        <w:jc w:val="center"/>
        <w:rPr>
          <w:rFonts w:ascii="Arial Narrow" w:hAnsi="Arial Narrow"/>
          <w:b/>
          <w:sz w:val="24"/>
          <w:szCs w:val="24"/>
        </w:rPr>
      </w:pPr>
      <w:r w:rsidRPr="00982924">
        <w:rPr>
          <w:rFonts w:ascii="Arial Narrow" w:hAnsi="Arial Narrow"/>
          <w:b/>
          <w:sz w:val="24"/>
          <w:szCs w:val="24"/>
        </w:rPr>
        <w:t>EXCLUSIVA PARA ME/EPP/MEI E SIMILARES</w:t>
      </w:r>
    </w:p>
    <w:p w14:paraId="6D08FCA8" w14:textId="77777777" w:rsidR="00982924" w:rsidRPr="00982924" w:rsidRDefault="00982924" w:rsidP="00982924">
      <w:pPr>
        <w:pBdr>
          <w:top w:val="nil"/>
          <w:left w:val="nil"/>
          <w:bottom w:val="nil"/>
          <w:right w:val="nil"/>
          <w:between w:val="nil"/>
        </w:pBdr>
        <w:jc w:val="center"/>
        <w:rPr>
          <w:rFonts w:ascii="Arial Narrow" w:eastAsia="Arial" w:hAnsi="Arial Narrow" w:cs="Arial"/>
          <w:b/>
          <w:color w:val="000000"/>
          <w:sz w:val="24"/>
          <w:szCs w:val="24"/>
        </w:rPr>
      </w:pPr>
    </w:p>
    <w:p w14:paraId="3633596A" w14:textId="0520CA97" w:rsidR="001A12BB" w:rsidRPr="0024319D" w:rsidRDefault="00E2259C" w:rsidP="005E2FD4">
      <w:pPr>
        <w:jc w:val="both"/>
        <w:rPr>
          <w:rFonts w:ascii="Arial Narrow" w:hAnsi="Arial Narrow" w:cs="Arial"/>
          <w:sz w:val="24"/>
          <w:szCs w:val="24"/>
        </w:rPr>
      </w:pPr>
      <w:r w:rsidRPr="0024319D">
        <w:rPr>
          <w:rFonts w:ascii="Arial Narrow" w:eastAsia="Arial" w:hAnsi="Arial Narrow" w:cs="Arial"/>
          <w:b/>
          <w:sz w:val="24"/>
          <w:szCs w:val="24"/>
        </w:rPr>
        <w:t>O Municipio de Brasilâ</w:t>
      </w:r>
      <w:r w:rsidR="003D2C06" w:rsidRPr="0024319D">
        <w:rPr>
          <w:rFonts w:ascii="Arial Narrow" w:eastAsia="Arial" w:hAnsi="Arial Narrow" w:cs="Arial"/>
          <w:b/>
          <w:sz w:val="24"/>
          <w:szCs w:val="24"/>
        </w:rPr>
        <w:t>ndia - MS, Pessoa Jurídica de Direito Público Interno, inscrito no CNPJ/MF  sob o n.º 03.184.058/0001-20</w:t>
      </w:r>
      <w:r w:rsidR="0085020F" w:rsidRPr="0024319D">
        <w:rPr>
          <w:rFonts w:ascii="Arial Narrow" w:hAnsi="Arial Narrow" w:cs="Arial"/>
          <w:sz w:val="24"/>
          <w:szCs w:val="24"/>
        </w:rPr>
        <w:t xml:space="preserve">, </w:t>
      </w:r>
      <w:r w:rsidRPr="0024319D">
        <w:rPr>
          <w:rFonts w:ascii="Arial Narrow" w:eastAsia="Times New Roman" w:hAnsi="Arial Narrow" w:cs="Arial"/>
          <w:color w:val="000000"/>
          <w:sz w:val="24"/>
          <w:szCs w:val="24"/>
        </w:rPr>
        <w:t xml:space="preserve">com sede administrativa localizada na </w:t>
      </w:r>
      <w:r w:rsidRPr="0024319D">
        <w:rPr>
          <w:rFonts w:ascii="Arial Narrow" w:eastAsia="Times New Roman" w:hAnsi="Arial Narrow" w:cs="Arial"/>
          <w:sz w:val="24"/>
          <w:szCs w:val="24"/>
        </w:rPr>
        <w:t>Rua Elviro Mancini, n.530, bairro: centro, nesta cidade de Brasilândia - MS, através da Secretaria Municipal de Administ</w:t>
      </w:r>
      <w:r w:rsidRPr="0024319D">
        <w:rPr>
          <w:rFonts w:ascii="Arial Narrow" w:eastAsia="Times New Roman" w:hAnsi="Arial Narrow" w:cs="Arial"/>
          <w:color w:val="000000"/>
          <w:sz w:val="24"/>
          <w:szCs w:val="24"/>
        </w:rPr>
        <w:t xml:space="preserve">ração – Núcleo de Licitações e Contratos </w:t>
      </w:r>
      <w:r w:rsidR="0085020F" w:rsidRPr="0024319D">
        <w:rPr>
          <w:rFonts w:ascii="Arial Narrow" w:hAnsi="Arial Narrow" w:cs="Arial"/>
          <w:sz w:val="24"/>
          <w:szCs w:val="24"/>
        </w:rPr>
        <w:t xml:space="preserve">faz saber aos interessados que fará realizar, licitação na modalidade de </w:t>
      </w:r>
      <w:r w:rsidR="0085020F" w:rsidRPr="0024319D">
        <w:rPr>
          <w:rFonts w:ascii="Arial Narrow" w:eastAsia="Arial" w:hAnsi="Arial Narrow" w:cs="Arial"/>
          <w:b/>
          <w:sz w:val="24"/>
          <w:szCs w:val="24"/>
        </w:rPr>
        <w:t xml:space="preserve">PREGÃO PRESENCIAL N.º </w:t>
      </w:r>
      <w:r w:rsidR="004E6AB0">
        <w:rPr>
          <w:rFonts w:ascii="Arial Narrow" w:eastAsia="Arial" w:hAnsi="Arial Narrow" w:cs="Arial"/>
          <w:b/>
          <w:sz w:val="24"/>
          <w:szCs w:val="24"/>
        </w:rPr>
        <w:t>03</w:t>
      </w:r>
      <w:r w:rsidR="00982924">
        <w:rPr>
          <w:rFonts w:ascii="Arial Narrow" w:eastAsia="Arial" w:hAnsi="Arial Narrow" w:cs="Arial"/>
          <w:b/>
          <w:sz w:val="24"/>
          <w:szCs w:val="24"/>
        </w:rPr>
        <w:t>6</w:t>
      </w:r>
      <w:r w:rsidR="00813C5F">
        <w:rPr>
          <w:rFonts w:ascii="Arial Narrow" w:eastAsia="Arial" w:hAnsi="Arial Narrow" w:cs="Arial"/>
          <w:b/>
          <w:sz w:val="24"/>
          <w:szCs w:val="24"/>
        </w:rPr>
        <w:t>/202</w:t>
      </w:r>
      <w:r w:rsidR="00B17F57">
        <w:rPr>
          <w:rFonts w:ascii="Arial Narrow" w:eastAsia="Arial" w:hAnsi="Arial Narrow" w:cs="Arial"/>
          <w:b/>
          <w:sz w:val="24"/>
          <w:szCs w:val="24"/>
        </w:rPr>
        <w:t>6</w:t>
      </w:r>
      <w:r w:rsidR="0085020F" w:rsidRPr="0024319D">
        <w:rPr>
          <w:rFonts w:ascii="Arial Narrow" w:eastAsia="Arial" w:hAnsi="Arial Narrow" w:cs="Arial"/>
          <w:b/>
          <w:sz w:val="24"/>
          <w:szCs w:val="24"/>
        </w:rPr>
        <w:t xml:space="preserve">, do tipo MENOR PREÇO </w:t>
      </w:r>
      <w:r w:rsidR="00B916FF">
        <w:rPr>
          <w:rFonts w:ascii="Arial Narrow" w:eastAsia="Arial" w:hAnsi="Arial Narrow" w:cs="Arial"/>
          <w:b/>
          <w:sz w:val="24"/>
          <w:szCs w:val="24"/>
        </w:rPr>
        <w:t>GLOBAL</w:t>
      </w:r>
      <w:r w:rsidR="00CC1392" w:rsidRPr="0024319D">
        <w:rPr>
          <w:rFonts w:ascii="Arial Narrow" w:eastAsia="Arial" w:hAnsi="Arial Narrow" w:cs="Arial"/>
          <w:b/>
          <w:sz w:val="24"/>
          <w:szCs w:val="24"/>
        </w:rPr>
        <w:t xml:space="preserve">, </w:t>
      </w:r>
      <w:r w:rsidR="0085020F" w:rsidRPr="0024319D">
        <w:rPr>
          <w:rFonts w:ascii="Arial Narrow" w:hAnsi="Arial Narrow" w:cs="Arial"/>
          <w:sz w:val="24"/>
          <w:szCs w:val="24"/>
        </w:rPr>
        <w:t xml:space="preserve">para </w:t>
      </w:r>
      <w:r w:rsidR="00CC1392" w:rsidRPr="0024319D">
        <w:rPr>
          <w:rFonts w:ascii="Arial Narrow" w:hAnsi="Arial Narrow" w:cs="Arial"/>
          <w:b/>
          <w:sz w:val="24"/>
          <w:szCs w:val="24"/>
        </w:rPr>
        <w:t xml:space="preserve">o objeto </w:t>
      </w:r>
      <w:r w:rsidR="00AD1F1A" w:rsidRPr="0024319D">
        <w:rPr>
          <w:rFonts w:ascii="Arial Narrow" w:hAnsi="Arial Narrow" w:cs="Arial"/>
          <w:b/>
          <w:sz w:val="24"/>
          <w:szCs w:val="24"/>
        </w:rPr>
        <w:t xml:space="preserve">abaixo </w:t>
      </w:r>
      <w:r w:rsidR="00CC1392" w:rsidRPr="0024319D">
        <w:rPr>
          <w:rFonts w:ascii="Arial Narrow" w:hAnsi="Arial Narrow" w:cs="Arial"/>
          <w:b/>
          <w:sz w:val="24"/>
          <w:szCs w:val="24"/>
        </w:rPr>
        <w:t>discriminado.</w:t>
      </w:r>
    </w:p>
    <w:p w14:paraId="6AFA0FC5" w14:textId="77777777" w:rsidR="003D2C06" w:rsidRPr="0024319D" w:rsidRDefault="003D2C06" w:rsidP="005E2FD4">
      <w:pPr>
        <w:jc w:val="both"/>
        <w:rPr>
          <w:rFonts w:ascii="Arial Narrow" w:eastAsia="Arial" w:hAnsi="Arial Narrow" w:cs="Arial"/>
          <w:sz w:val="24"/>
          <w:szCs w:val="24"/>
        </w:rPr>
      </w:pPr>
    </w:p>
    <w:p w14:paraId="163BF7B9" w14:textId="29FF4436" w:rsidR="001A12BB" w:rsidRPr="00A73A26" w:rsidRDefault="0085020F" w:rsidP="005E2FD4">
      <w:pPr>
        <w:jc w:val="both"/>
        <w:rPr>
          <w:rFonts w:ascii="Arial Narrow" w:eastAsia="Arial" w:hAnsi="Arial Narrow" w:cs="Arial"/>
          <w:sz w:val="24"/>
          <w:szCs w:val="24"/>
        </w:rPr>
      </w:pPr>
      <w:r w:rsidRPr="0024319D">
        <w:rPr>
          <w:rFonts w:ascii="Arial Narrow" w:eastAsia="Arial" w:hAnsi="Arial Narrow" w:cs="Arial"/>
          <w:b/>
          <w:sz w:val="24"/>
          <w:szCs w:val="24"/>
        </w:rPr>
        <w:t>DATA</w:t>
      </w:r>
      <w:r w:rsidRPr="00A73A26">
        <w:rPr>
          <w:rFonts w:ascii="Arial Narrow" w:eastAsia="Arial" w:hAnsi="Arial Narrow" w:cs="Arial"/>
          <w:b/>
          <w:sz w:val="24"/>
          <w:szCs w:val="24"/>
        </w:rPr>
        <w:t>:</w:t>
      </w:r>
      <w:r w:rsidR="00A73A26">
        <w:rPr>
          <w:rFonts w:ascii="Arial Narrow" w:eastAsia="Arial" w:hAnsi="Arial Narrow" w:cs="Arial"/>
          <w:b/>
          <w:sz w:val="24"/>
          <w:szCs w:val="24"/>
        </w:rPr>
        <w:t xml:space="preserve"> </w:t>
      </w:r>
      <w:r w:rsidR="00C24B03">
        <w:rPr>
          <w:rFonts w:ascii="Arial Narrow" w:eastAsia="Arial" w:hAnsi="Arial Narrow" w:cs="Arial"/>
          <w:sz w:val="24"/>
          <w:szCs w:val="24"/>
          <w:highlight w:val="yellow"/>
        </w:rPr>
        <w:t>2</w:t>
      </w:r>
      <w:r w:rsidR="005B1E84">
        <w:rPr>
          <w:rFonts w:ascii="Arial Narrow" w:eastAsia="Arial" w:hAnsi="Arial Narrow" w:cs="Arial"/>
          <w:sz w:val="24"/>
          <w:szCs w:val="24"/>
          <w:highlight w:val="yellow"/>
        </w:rPr>
        <w:t>7</w:t>
      </w:r>
      <w:r w:rsidR="003D2C06" w:rsidRPr="004E6AB0">
        <w:rPr>
          <w:rFonts w:ascii="Arial Narrow" w:eastAsia="Arial" w:hAnsi="Arial Narrow" w:cs="Arial"/>
          <w:sz w:val="24"/>
          <w:szCs w:val="24"/>
          <w:highlight w:val="yellow"/>
        </w:rPr>
        <w:t>/</w:t>
      </w:r>
      <w:r w:rsidR="00C24B03">
        <w:rPr>
          <w:rFonts w:ascii="Arial Narrow" w:eastAsia="Arial" w:hAnsi="Arial Narrow" w:cs="Arial"/>
          <w:sz w:val="24"/>
          <w:szCs w:val="24"/>
          <w:highlight w:val="yellow"/>
        </w:rPr>
        <w:t>07</w:t>
      </w:r>
      <w:r w:rsidR="003D2C06" w:rsidRPr="004E6AB0">
        <w:rPr>
          <w:rFonts w:ascii="Arial Narrow" w:eastAsia="Arial" w:hAnsi="Arial Narrow" w:cs="Arial"/>
          <w:sz w:val="24"/>
          <w:szCs w:val="24"/>
          <w:highlight w:val="yellow"/>
        </w:rPr>
        <w:t>/202</w:t>
      </w:r>
      <w:r w:rsidR="00687FF9" w:rsidRPr="004E6AB0">
        <w:rPr>
          <w:rFonts w:ascii="Arial Narrow" w:eastAsia="Arial" w:hAnsi="Arial Narrow" w:cs="Arial"/>
          <w:sz w:val="24"/>
          <w:szCs w:val="24"/>
          <w:highlight w:val="yellow"/>
        </w:rPr>
        <w:t>6</w:t>
      </w:r>
    </w:p>
    <w:p w14:paraId="159B3120" w14:textId="7E37C49E" w:rsidR="001A12BB" w:rsidRPr="0024319D" w:rsidRDefault="003D2C06" w:rsidP="005E2FD4">
      <w:pPr>
        <w:pBdr>
          <w:top w:val="nil"/>
          <w:left w:val="nil"/>
          <w:bottom w:val="nil"/>
          <w:right w:val="nil"/>
          <w:between w:val="nil"/>
        </w:pBdr>
        <w:spacing w:before="1" w:line="251" w:lineRule="auto"/>
        <w:jc w:val="both"/>
        <w:rPr>
          <w:rFonts w:ascii="Arial Narrow" w:hAnsi="Arial Narrow" w:cs="Arial"/>
          <w:sz w:val="24"/>
          <w:szCs w:val="24"/>
        </w:rPr>
      </w:pPr>
      <w:r w:rsidRPr="00A73A26">
        <w:rPr>
          <w:rFonts w:ascii="Arial Narrow" w:eastAsia="Arial" w:hAnsi="Arial Narrow" w:cs="Arial"/>
          <w:b/>
          <w:sz w:val="24"/>
          <w:szCs w:val="24"/>
        </w:rPr>
        <w:t>HORA:</w:t>
      </w:r>
      <w:r w:rsidR="00687FF9" w:rsidRPr="00A73A26">
        <w:rPr>
          <w:rFonts w:ascii="Arial Narrow" w:eastAsia="Arial" w:hAnsi="Arial Narrow" w:cs="Arial"/>
          <w:sz w:val="24"/>
          <w:szCs w:val="24"/>
        </w:rPr>
        <w:t xml:space="preserve"> 08</w:t>
      </w:r>
      <w:r w:rsidRPr="00A73A26">
        <w:rPr>
          <w:rFonts w:ascii="Arial Narrow" w:eastAsia="Arial" w:hAnsi="Arial Narrow" w:cs="Arial"/>
          <w:sz w:val="24"/>
          <w:szCs w:val="24"/>
        </w:rPr>
        <w:t>:00</w:t>
      </w:r>
      <w:r w:rsidR="00687FF9" w:rsidRPr="00A73A26">
        <w:rPr>
          <w:rFonts w:ascii="Arial Narrow" w:eastAsia="Arial" w:hAnsi="Arial Narrow" w:cs="Arial"/>
          <w:sz w:val="24"/>
          <w:szCs w:val="24"/>
        </w:rPr>
        <w:t xml:space="preserve"> </w:t>
      </w:r>
      <w:r w:rsidRPr="00A73A26">
        <w:rPr>
          <w:rFonts w:ascii="Arial Narrow" w:hAnsi="Arial Narrow" w:cs="Arial"/>
          <w:sz w:val="24"/>
          <w:szCs w:val="24"/>
        </w:rPr>
        <w:t>(HORÁRIO LOCAL)</w:t>
      </w:r>
    </w:p>
    <w:p w14:paraId="7DB865F3" w14:textId="33B0B6D6" w:rsidR="001A12BB" w:rsidRPr="0024319D" w:rsidRDefault="0085020F" w:rsidP="005E2FD4">
      <w:pPr>
        <w:pBdr>
          <w:top w:val="nil"/>
          <w:left w:val="nil"/>
          <w:bottom w:val="nil"/>
          <w:right w:val="nil"/>
          <w:between w:val="nil"/>
        </w:pBdr>
        <w:spacing w:line="251" w:lineRule="auto"/>
        <w:jc w:val="both"/>
        <w:rPr>
          <w:rFonts w:ascii="Arial Narrow" w:hAnsi="Arial Narrow" w:cs="Arial"/>
          <w:sz w:val="24"/>
          <w:szCs w:val="24"/>
        </w:rPr>
      </w:pPr>
      <w:r w:rsidRPr="0024319D">
        <w:rPr>
          <w:rFonts w:ascii="Arial Narrow" w:eastAsia="Arial" w:hAnsi="Arial Narrow" w:cs="Arial"/>
          <w:b/>
          <w:sz w:val="24"/>
          <w:szCs w:val="24"/>
        </w:rPr>
        <w:t>Local:</w:t>
      </w:r>
      <w:r w:rsidR="003D2C06" w:rsidRPr="0024319D">
        <w:rPr>
          <w:rFonts w:ascii="Arial Narrow" w:eastAsia="Arial" w:hAnsi="Arial Narrow" w:cs="Arial"/>
          <w:b/>
          <w:sz w:val="24"/>
          <w:szCs w:val="24"/>
        </w:rPr>
        <w:t>Sala de reuniões e licitações, localizada Rua Elviro Mancini</w:t>
      </w:r>
      <w:r w:rsidR="00687FF9">
        <w:rPr>
          <w:rFonts w:ascii="Arial Narrow" w:eastAsia="Arial" w:hAnsi="Arial Narrow" w:cs="Arial"/>
          <w:b/>
          <w:sz w:val="24"/>
          <w:szCs w:val="24"/>
        </w:rPr>
        <w:t xml:space="preserve"> nº</w:t>
      </w:r>
      <w:r w:rsidR="003D2C06"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3D2C06"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w:t>
      </w:r>
      <w:r w:rsidR="003D2C06" w:rsidRPr="0024319D">
        <w:rPr>
          <w:rFonts w:ascii="Arial Narrow" w:eastAsia="Arial" w:hAnsi="Arial Narrow" w:cs="Arial"/>
          <w:b/>
          <w:sz w:val="24"/>
          <w:szCs w:val="24"/>
        </w:rPr>
        <w:t xml:space="preserve"> Brasilandia</w:t>
      </w:r>
      <w:r w:rsidR="00687FF9">
        <w:rPr>
          <w:rFonts w:ascii="Arial Narrow" w:eastAsia="Arial" w:hAnsi="Arial Narrow" w:cs="Arial"/>
          <w:b/>
          <w:sz w:val="24"/>
          <w:szCs w:val="24"/>
        </w:rPr>
        <w:t>/</w:t>
      </w:r>
      <w:r w:rsidR="003D2C06" w:rsidRPr="0024319D">
        <w:rPr>
          <w:rFonts w:ascii="Arial Narrow" w:eastAsia="Arial" w:hAnsi="Arial Narrow" w:cs="Arial"/>
          <w:b/>
          <w:sz w:val="24"/>
          <w:szCs w:val="24"/>
        </w:rPr>
        <w:t>MS</w:t>
      </w:r>
    </w:p>
    <w:p w14:paraId="262C0680" w14:textId="77777777" w:rsidR="001A12BB" w:rsidRPr="0024319D" w:rsidRDefault="001A12BB" w:rsidP="005E2FD4">
      <w:pPr>
        <w:pBdr>
          <w:top w:val="nil"/>
          <w:left w:val="nil"/>
          <w:bottom w:val="nil"/>
          <w:right w:val="nil"/>
          <w:between w:val="nil"/>
        </w:pBdr>
        <w:spacing w:before="3"/>
        <w:jc w:val="both"/>
        <w:rPr>
          <w:rFonts w:ascii="Arial Narrow" w:hAnsi="Arial Narrow" w:cs="Arial"/>
          <w:sz w:val="24"/>
          <w:szCs w:val="24"/>
        </w:rPr>
      </w:pPr>
    </w:p>
    <w:p w14:paraId="020233A5" w14:textId="77777777" w:rsidR="001A12BB" w:rsidRPr="0024319D" w:rsidRDefault="0085020F" w:rsidP="00F77B59">
      <w:pPr>
        <w:pStyle w:val="Ttulo1"/>
        <w:numPr>
          <w:ilvl w:val="0"/>
          <w:numId w:val="3"/>
        </w:numPr>
        <w:shd w:val="clear" w:color="auto" w:fill="D9D9D9" w:themeFill="background1" w:themeFillShade="D9"/>
        <w:tabs>
          <w:tab w:val="left" w:pos="686"/>
        </w:tabs>
        <w:ind w:left="0" w:firstLine="0"/>
        <w:jc w:val="both"/>
        <w:rPr>
          <w:rFonts w:ascii="Arial Narrow" w:hAnsi="Arial Narrow"/>
          <w:sz w:val="24"/>
          <w:szCs w:val="24"/>
        </w:rPr>
      </w:pPr>
      <w:r w:rsidRPr="0024319D">
        <w:rPr>
          <w:rFonts w:ascii="Arial Narrow" w:hAnsi="Arial Narrow"/>
          <w:sz w:val="24"/>
          <w:szCs w:val="24"/>
        </w:rPr>
        <w:t>DO OBJETO</w:t>
      </w:r>
    </w:p>
    <w:p w14:paraId="2A22A940" w14:textId="0305E627" w:rsidR="00EC7C5C" w:rsidRDefault="0085020F" w:rsidP="00EC7C5C">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A presente licitação tem como objeto a</w:t>
      </w:r>
      <w:r w:rsidR="003D2C06" w:rsidRPr="0024319D">
        <w:rPr>
          <w:rFonts w:ascii="Arial Narrow" w:hAnsi="Arial Narrow" w:cs="Arial"/>
          <w:sz w:val="24"/>
          <w:szCs w:val="24"/>
        </w:rPr>
        <w:t>:</w:t>
      </w:r>
      <w:r w:rsidR="00813C5F">
        <w:rPr>
          <w:rFonts w:ascii="Arial Narrow" w:hAnsi="Arial Narrow" w:cs="Arial"/>
          <w:b/>
          <w:sz w:val="24"/>
          <w:szCs w:val="24"/>
        </w:rPr>
        <w:t xml:space="preserve"> </w:t>
      </w:r>
      <w:r w:rsidR="00B916FF" w:rsidRPr="00B916FF">
        <w:rPr>
          <w:rFonts w:ascii="Arial Narrow" w:hAnsi="Arial Narrow"/>
          <w:b/>
          <w:bCs/>
          <w:sz w:val="24"/>
          <w:szCs w:val="24"/>
        </w:rPr>
        <w:t>Contratação de empresa especializada para a prestação de serviços de calibração, aferição e manutenção de tacógrafos, com fornecimento de mão de obra e eventuais insumos necessários, destinados aos veículos que compõem a frota de transporte escolar do Município de Brasilândia, garantindo o correto funcionamento dos equipamentos e o atendimento às normas técnicas e de segurança vigentes</w:t>
      </w:r>
      <w:r w:rsidRPr="0024319D">
        <w:rPr>
          <w:rFonts w:ascii="Arial Narrow" w:hAnsi="Arial Narrow" w:cs="Arial"/>
          <w:sz w:val="24"/>
          <w:szCs w:val="24"/>
        </w:rPr>
        <w:t>,</w:t>
      </w:r>
      <w:r w:rsidR="00813C5F">
        <w:rPr>
          <w:rFonts w:ascii="Arial Narrow" w:hAnsi="Arial Narrow" w:cs="Arial"/>
          <w:sz w:val="24"/>
          <w:szCs w:val="24"/>
        </w:rPr>
        <w:t xml:space="preserve"> </w:t>
      </w:r>
      <w:r w:rsidRPr="0024319D">
        <w:rPr>
          <w:rFonts w:ascii="Arial Narrow" w:hAnsi="Arial Narrow" w:cs="Arial"/>
          <w:sz w:val="24"/>
          <w:szCs w:val="24"/>
        </w:rPr>
        <w:t>conforme especificados no Anexo I – Termo de Referência/Especificações do objeto, parte integrante do presente Edital.</w:t>
      </w:r>
    </w:p>
    <w:p w14:paraId="145B12C1" w14:textId="77777777" w:rsidR="00EF270F" w:rsidRDefault="00EF270F" w:rsidP="00EF270F">
      <w:pPr>
        <w:pStyle w:val="PargrafodaLista"/>
        <w:pBdr>
          <w:top w:val="nil"/>
          <w:left w:val="nil"/>
          <w:bottom w:val="nil"/>
          <w:right w:val="nil"/>
          <w:between w:val="nil"/>
        </w:pBdr>
        <w:ind w:left="-13" w:firstLine="0"/>
        <w:rPr>
          <w:rFonts w:ascii="Arial Narrow" w:hAnsi="Arial Narrow" w:cs="Arial"/>
          <w:sz w:val="24"/>
          <w:szCs w:val="24"/>
        </w:rPr>
      </w:pPr>
    </w:p>
    <w:p w14:paraId="355A0D95" w14:textId="28A0715C" w:rsidR="00EF270F" w:rsidRDefault="00EF270F" w:rsidP="00F079B9">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bookmarkStart w:id="0" w:name="_Hlk233988221"/>
      <w:r w:rsidRPr="00EF270F">
        <w:rPr>
          <w:rFonts w:ascii="Arial Narrow" w:hAnsi="Arial Narrow" w:cs="Arial"/>
          <w:sz w:val="24"/>
          <w:szCs w:val="24"/>
        </w:rPr>
        <w:t xml:space="preserve">Nos termos do art. 48, § 3º, da Lei Complementar nº 123/2006, da Lei Municipal nº 3.190/2025 e das condições estabelecidas neste Edital, </w:t>
      </w:r>
      <w:r w:rsidRPr="00EF270F">
        <w:rPr>
          <w:rFonts w:ascii="Arial Narrow" w:hAnsi="Arial Narrow" w:cs="Arial"/>
          <w:b/>
          <w:bCs/>
          <w:sz w:val="24"/>
          <w:szCs w:val="24"/>
        </w:rPr>
        <w:t>poderá</w:t>
      </w:r>
      <w:r w:rsidRPr="00EF270F">
        <w:rPr>
          <w:rFonts w:ascii="Arial Narrow" w:hAnsi="Arial Narrow" w:cs="Arial"/>
          <w:sz w:val="24"/>
          <w:szCs w:val="24"/>
        </w:rPr>
        <w:t xml:space="preserve"> ser assegurada preferência de contratação às Microempresas (ME), Empresas de Pequeno Porte (EPP), Microempreendedores Individuais (MEI) e demais beneficiários legalmente equiparados estabelecidos no Município de Brasilândia-MS, desde que atendidos os requisitos legais e editalícios, mediante provocação do interessado quando exigida pela legislação aplicável. </w:t>
      </w:r>
    </w:p>
    <w:p w14:paraId="2E298D92" w14:textId="77777777" w:rsidR="00EF270F" w:rsidRPr="00EF270F" w:rsidRDefault="00EF270F" w:rsidP="00EF270F">
      <w:pPr>
        <w:pBdr>
          <w:top w:val="nil"/>
          <w:left w:val="nil"/>
          <w:bottom w:val="nil"/>
          <w:right w:val="nil"/>
          <w:between w:val="nil"/>
        </w:pBdr>
        <w:rPr>
          <w:rFonts w:ascii="Arial Narrow" w:hAnsi="Arial Narrow" w:cs="Arial"/>
          <w:sz w:val="24"/>
          <w:szCs w:val="24"/>
        </w:rPr>
      </w:pPr>
    </w:p>
    <w:p w14:paraId="34477B83" w14:textId="54727AA6" w:rsidR="00EF270F" w:rsidRPr="00EF270F" w:rsidRDefault="00EF270F" w:rsidP="00EF270F">
      <w:pPr>
        <w:pStyle w:val="PargrafodaLista"/>
        <w:numPr>
          <w:ilvl w:val="1"/>
          <w:numId w:val="3"/>
        </w:numPr>
        <w:pBdr>
          <w:top w:val="nil"/>
          <w:left w:val="nil"/>
          <w:bottom w:val="nil"/>
          <w:right w:val="nil"/>
          <w:between w:val="nil"/>
        </w:pBdr>
        <w:ind w:left="0" w:firstLine="0"/>
        <w:rPr>
          <w:rFonts w:ascii="Arial Narrow" w:hAnsi="Arial Narrow" w:cs="Arial"/>
          <w:sz w:val="24"/>
          <w:szCs w:val="24"/>
        </w:rPr>
      </w:pPr>
      <w:r w:rsidRPr="00EF270F">
        <w:rPr>
          <w:rFonts w:ascii="Arial Narrow" w:hAnsi="Arial Narrow" w:cs="Arial"/>
          <w:b/>
          <w:bCs/>
          <w:sz w:val="24"/>
          <w:szCs w:val="24"/>
        </w:rPr>
        <w:t>JUSTIFICATIVA DA PREFERÊNCIA LOCAL:</w:t>
      </w:r>
      <w:r w:rsidRPr="00EF270F">
        <w:rPr>
          <w:rFonts w:ascii="Arial Narrow" w:hAnsi="Arial Narrow" w:cs="Arial"/>
          <w:sz w:val="24"/>
          <w:szCs w:val="24"/>
        </w:rPr>
        <w:t xml:space="preserve"> A previsão de preferência para fornecedores estabelecidos no Município de Brasilândia-MS visa fomentar o desenvolvimento econômico local, fortalecer a arrecadação tributária, incentivar a geração de emprego e renda e ampliar a circulação de riquezas no âmbito municipal, em consonância com os objetivos previstos nos arts. 47 e 48 da Lei Complementar nº 123/2006 e com a Lei Municipal nº 3.190/2025. A aplicação dessa preferência possui natureza condicionada, dependendo do preenchimento dos requisitos previstos na legislação de regência e neste Edital, não constituindo benefício automático nem afastando a observância dos princípios da isonomia, da competitividade, da seleção da proposta mais vantajosa e da vinculação ao instrumento convocatório.</w:t>
      </w:r>
      <w:r>
        <w:rPr>
          <w:rFonts w:ascii="Arial Narrow" w:hAnsi="Arial Narrow" w:cs="Arial"/>
          <w:sz w:val="24"/>
          <w:szCs w:val="24"/>
        </w:rPr>
        <w:t xml:space="preserve"> </w:t>
      </w:r>
      <w:r w:rsidRPr="00EF270F">
        <w:rPr>
          <w:rFonts w:ascii="Arial Narrow" w:hAnsi="Arial Narrow" w:cs="Arial"/>
          <w:sz w:val="24"/>
          <w:szCs w:val="24"/>
        </w:rPr>
        <w:t>Esclarece-se, ainda, que o presente Edital contempla exclusivamente a preferência local, restrita aos fornecedores estabelecidos no Município de Brasilândia-MS, não sendo aplicada a preferência regional, tendo em vista a inexistência de regulamentação municipal específica para essa modalidade.</w:t>
      </w:r>
    </w:p>
    <w:bookmarkEnd w:id="0"/>
    <w:p w14:paraId="458A6802" w14:textId="77777777" w:rsidR="00C24B03" w:rsidRPr="00C24B03" w:rsidRDefault="00C24B03" w:rsidP="00C24B03">
      <w:pPr>
        <w:pStyle w:val="PargrafodaLista"/>
        <w:ind w:left="0" w:firstLine="0"/>
        <w:rPr>
          <w:rFonts w:ascii="Arial Narrow" w:hAnsi="Arial Narrow"/>
          <w:sz w:val="24"/>
          <w:szCs w:val="24"/>
        </w:rPr>
      </w:pPr>
    </w:p>
    <w:p w14:paraId="5BE318EB" w14:textId="3DBED6E2" w:rsidR="00C24B03" w:rsidRPr="0024319D" w:rsidRDefault="00C24B03" w:rsidP="00C24B03">
      <w:pPr>
        <w:pStyle w:val="PargrafodaLista"/>
        <w:numPr>
          <w:ilvl w:val="1"/>
          <w:numId w:val="3"/>
        </w:numPr>
        <w:ind w:left="0" w:firstLine="0"/>
        <w:rPr>
          <w:rFonts w:ascii="Arial Narrow" w:hAnsi="Arial Narrow"/>
          <w:sz w:val="24"/>
          <w:szCs w:val="24"/>
        </w:rPr>
      </w:pPr>
      <w:r w:rsidRPr="0024319D">
        <w:rPr>
          <w:rFonts w:ascii="Arial Narrow" w:hAnsi="Arial Narrow"/>
          <w:sz w:val="24"/>
          <w:szCs w:val="24"/>
          <w:highlight w:val="cyan"/>
        </w:rPr>
        <w:t>A presente licitação é exclusiva para empresas enquadradas como microempresas e empresas de pequeno porte e similares</w:t>
      </w:r>
      <w:r w:rsidRPr="0024319D">
        <w:rPr>
          <w:rFonts w:ascii="Arial Narrow" w:hAnsi="Arial Narrow"/>
          <w:sz w:val="24"/>
          <w:szCs w:val="24"/>
        </w:rPr>
        <w:t>.</w:t>
      </w:r>
    </w:p>
    <w:p w14:paraId="38A2ED00" w14:textId="77777777" w:rsidR="00813C5F" w:rsidRPr="00813C5F" w:rsidRDefault="00813C5F" w:rsidP="009B1A49">
      <w:pPr>
        <w:jc w:val="both"/>
        <w:rPr>
          <w:rFonts w:ascii="Arial Narrow" w:hAnsi="Arial Narrow"/>
          <w:sz w:val="24"/>
          <w:szCs w:val="24"/>
        </w:rPr>
      </w:pPr>
    </w:p>
    <w:p w14:paraId="5D6AE8CC" w14:textId="77777777" w:rsidR="00813C5F" w:rsidRDefault="00813C5F" w:rsidP="009B1A49">
      <w:pPr>
        <w:jc w:val="both"/>
        <w:rPr>
          <w:rFonts w:ascii="Arial Narrow" w:hAnsi="Arial Narrow"/>
          <w:b/>
          <w:bCs/>
          <w:sz w:val="24"/>
          <w:szCs w:val="24"/>
        </w:rPr>
      </w:pPr>
      <w:r w:rsidRPr="009B1A49">
        <w:rPr>
          <w:rFonts w:ascii="Arial Narrow" w:hAnsi="Arial Narrow"/>
          <w:b/>
          <w:bCs/>
          <w:sz w:val="24"/>
          <w:szCs w:val="24"/>
        </w:rPr>
        <w:t>1.4.</w:t>
      </w:r>
      <w:r w:rsidRPr="009B1A49">
        <w:rPr>
          <w:rFonts w:ascii="Arial Narrow" w:hAnsi="Arial Narrow"/>
          <w:b/>
          <w:bCs/>
          <w:sz w:val="24"/>
          <w:szCs w:val="24"/>
        </w:rPr>
        <w:tab/>
        <w:t>DOS REQUISITOS DA CONTRATAÇÃO:</w:t>
      </w:r>
    </w:p>
    <w:p w14:paraId="3CF260BA" w14:textId="32F11267" w:rsidR="00743DDE" w:rsidRDefault="00A93330" w:rsidP="00BE6C5B">
      <w:pPr>
        <w:jc w:val="both"/>
        <w:rPr>
          <w:rFonts w:ascii="Arial Narrow" w:hAnsi="Arial Narrow"/>
          <w:sz w:val="24"/>
          <w:szCs w:val="24"/>
        </w:rPr>
      </w:pPr>
      <w:r>
        <w:rPr>
          <w:rFonts w:ascii="Arial Narrow" w:hAnsi="Arial Narrow"/>
          <w:sz w:val="24"/>
          <w:szCs w:val="24"/>
        </w:rPr>
        <w:t>1.</w:t>
      </w:r>
      <w:r w:rsidR="007517AD">
        <w:rPr>
          <w:rFonts w:ascii="Arial Narrow" w:hAnsi="Arial Narrow"/>
          <w:sz w:val="24"/>
          <w:szCs w:val="24"/>
        </w:rPr>
        <w:t xml:space="preserve">4.1. A contratada deverá disponibilizar mão de obra especializada, qualificada e devidamente habilitada, em </w:t>
      </w:r>
      <w:r w:rsidR="007517AD">
        <w:rPr>
          <w:rFonts w:ascii="Arial Narrow" w:hAnsi="Arial Narrow"/>
          <w:sz w:val="24"/>
          <w:szCs w:val="24"/>
        </w:rPr>
        <w:lastRenderedPageBreak/>
        <w:t xml:space="preserve">quantidade suficiente, para a execução dos serviços de calibragem, aferição e manutenção preventiva e corretiva de tacógrafos, observando integralmente a legislação vigente e as normas técnicas aplicáveis. </w:t>
      </w:r>
    </w:p>
    <w:p w14:paraId="1FE98099" w14:textId="0BD33E89" w:rsidR="007517AD" w:rsidRDefault="00A93330" w:rsidP="00BE6C5B">
      <w:pPr>
        <w:jc w:val="both"/>
        <w:rPr>
          <w:rFonts w:ascii="Arial Narrow" w:hAnsi="Arial Narrow"/>
          <w:sz w:val="24"/>
          <w:szCs w:val="24"/>
        </w:rPr>
      </w:pPr>
      <w:r>
        <w:rPr>
          <w:rFonts w:ascii="Arial Narrow" w:hAnsi="Arial Narrow"/>
          <w:sz w:val="24"/>
          <w:szCs w:val="24"/>
        </w:rPr>
        <w:t>1.</w:t>
      </w:r>
      <w:r w:rsidR="007517AD">
        <w:rPr>
          <w:rFonts w:ascii="Arial Narrow" w:hAnsi="Arial Narrow"/>
          <w:sz w:val="24"/>
          <w:szCs w:val="24"/>
        </w:rPr>
        <w:t xml:space="preserve">4.2. A manutenção corretiva deverá abranger a identificação de falhas, diagnóstico técnico e a devida reparação ou substituição de componentes, garantindo o pleno funcionamento do equipamento. Ao final de cada serviço, a Contratada deverá emitir os certificados de aferição e calibragem, com aplicação dos respectivos selos válidos, conforme exigência legal. </w:t>
      </w:r>
    </w:p>
    <w:p w14:paraId="7CF46C5E" w14:textId="654FD6C3" w:rsidR="007517AD" w:rsidRDefault="00A93330" w:rsidP="00BE6C5B">
      <w:pPr>
        <w:jc w:val="both"/>
        <w:rPr>
          <w:rFonts w:ascii="Arial Narrow" w:hAnsi="Arial Narrow"/>
          <w:sz w:val="24"/>
          <w:szCs w:val="24"/>
        </w:rPr>
      </w:pPr>
      <w:r>
        <w:rPr>
          <w:rFonts w:ascii="Arial Narrow" w:hAnsi="Arial Narrow"/>
          <w:sz w:val="24"/>
          <w:szCs w:val="24"/>
        </w:rPr>
        <w:t>1.</w:t>
      </w:r>
      <w:r w:rsidR="007517AD">
        <w:rPr>
          <w:rFonts w:ascii="Arial Narrow" w:hAnsi="Arial Narrow"/>
          <w:sz w:val="24"/>
          <w:szCs w:val="24"/>
        </w:rPr>
        <w:t xml:space="preserve">4.3. A contratada deverá cumprir todas as normas vigentes relacionadas à legislação de trânsito, metrologia e regulamentações correlatas. </w:t>
      </w:r>
    </w:p>
    <w:p w14:paraId="36ABC69E" w14:textId="62B6879E" w:rsidR="007517AD" w:rsidRDefault="00A93330" w:rsidP="00BE6C5B">
      <w:pPr>
        <w:jc w:val="both"/>
        <w:rPr>
          <w:rFonts w:ascii="Arial Narrow" w:hAnsi="Arial Narrow"/>
          <w:sz w:val="24"/>
          <w:szCs w:val="24"/>
        </w:rPr>
      </w:pPr>
      <w:r>
        <w:rPr>
          <w:rFonts w:ascii="Arial Narrow" w:hAnsi="Arial Narrow"/>
          <w:sz w:val="24"/>
          <w:szCs w:val="24"/>
        </w:rPr>
        <w:t>1.</w:t>
      </w:r>
      <w:r w:rsidR="007517AD">
        <w:rPr>
          <w:rFonts w:ascii="Arial Narrow" w:hAnsi="Arial Narrow"/>
          <w:sz w:val="24"/>
          <w:szCs w:val="24"/>
        </w:rPr>
        <w:t>4.4. Na hipótese de superveniência de norma legal</w:t>
      </w:r>
      <w:r>
        <w:rPr>
          <w:rFonts w:ascii="Arial Narrow" w:hAnsi="Arial Narrow"/>
          <w:sz w:val="24"/>
          <w:szCs w:val="24"/>
        </w:rPr>
        <w:t xml:space="preserve"> ou regulamentar que imponha obrigações adicionais ou gere custos não previstos inicialmente, poderá ser admitido o reequilíbrio econômico-financeiro do contrato, nos termos da legislação aplicável.</w:t>
      </w:r>
    </w:p>
    <w:p w14:paraId="1FB2CAE3" w14:textId="3A26D772" w:rsidR="00A93330" w:rsidRDefault="00A93330" w:rsidP="00BE6C5B">
      <w:pPr>
        <w:jc w:val="both"/>
        <w:rPr>
          <w:rFonts w:ascii="Arial Narrow" w:hAnsi="Arial Narrow"/>
          <w:sz w:val="24"/>
          <w:szCs w:val="24"/>
        </w:rPr>
      </w:pPr>
      <w:r>
        <w:rPr>
          <w:rFonts w:ascii="Arial Narrow" w:hAnsi="Arial Narrow"/>
          <w:sz w:val="24"/>
          <w:szCs w:val="24"/>
        </w:rPr>
        <w:t xml:space="preserve">1.4.5. Quando houver necessidade de substituição de peças ou componentes, estes serão de inteira responsabilidade da Contratada , inclusive quanto ao fornecimento, instalação e garantia. </w:t>
      </w:r>
    </w:p>
    <w:p w14:paraId="25DAE394" w14:textId="47E627BD" w:rsidR="00A93330" w:rsidRDefault="00A93330" w:rsidP="00BE6C5B">
      <w:pPr>
        <w:jc w:val="both"/>
        <w:rPr>
          <w:rFonts w:ascii="Arial Narrow" w:hAnsi="Arial Narrow"/>
          <w:sz w:val="24"/>
          <w:szCs w:val="24"/>
        </w:rPr>
      </w:pPr>
      <w:r>
        <w:rPr>
          <w:rFonts w:ascii="Arial Narrow" w:hAnsi="Arial Narrow"/>
          <w:sz w:val="24"/>
          <w:szCs w:val="24"/>
        </w:rPr>
        <w:t xml:space="preserve">1.4.6. É vedada a utilização de peças recondicionadas, usadas ou sem comprovação de qualidade, salvo autorização expressa da Contratante. </w:t>
      </w:r>
    </w:p>
    <w:p w14:paraId="0E308EC3" w14:textId="354677AC" w:rsidR="00A93330" w:rsidRDefault="00A93330" w:rsidP="00BE6C5B">
      <w:pPr>
        <w:jc w:val="both"/>
        <w:rPr>
          <w:rFonts w:ascii="Arial Narrow" w:hAnsi="Arial Narrow"/>
          <w:sz w:val="24"/>
          <w:szCs w:val="24"/>
        </w:rPr>
      </w:pPr>
      <w:r>
        <w:rPr>
          <w:rFonts w:ascii="Arial Narrow" w:hAnsi="Arial Narrow"/>
          <w:sz w:val="24"/>
          <w:szCs w:val="24"/>
        </w:rPr>
        <w:t xml:space="preserve">1.4.7. Os certificados deverão conter identificação do veículo, número de série do equipamento, data da aferição, validade, responsável técnico e demais informações exigidas pela regulamentação vigente. </w:t>
      </w:r>
    </w:p>
    <w:p w14:paraId="5401F400" w14:textId="177E86CA" w:rsidR="00A93330" w:rsidRDefault="00A93330" w:rsidP="00BE6C5B">
      <w:pPr>
        <w:jc w:val="both"/>
        <w:rPr>
          <w:rFonts w:ascii="Arial Narrow" w:hAnsi="Arial Narrow"/>
          <w:sz w:val="24"/>
          <w:szCs w:val="24"/>
        </w:rPr>
      </w:pPr>
      <w:r>
        <w:rPr>
          <w:rFonts w:ascii="Arial Narrow" w:hAnsi="Arial Narrow"/>
          <w:sz w:val="24"/>
          <w:szCs w:val="24"/>
        </w:rPr>
        <w:t xml:space="preserve">1.4.8. </w:t>
      </w:r>
      <w:r w:rsidR="007810B4">
        <w:rPr>
          <w:rFonts w:ascii="Arial Narrow" w:hAnsi="Arial Narrow"/>
          <w:sz w:val="24"/>
          <w:szCs w:val="24"/>
        </w:rPr>
        <w:t xml:space="preserve">Os veículos serão encaminhados pela Contratante às dependências da Contratada para realização dos serviços, considerando que as atividades de calibragem e aferição de tacógrafos devem ser realizadas em instalações devidamente credenciadas e adequadas às exigências técnicas do INMETRO. </w:t>
      </w:r>
    </w:p>
    <w:p w14:paraId="335D0F60" w14:textId="2ABF0A91" w:rsidR="007810B4" w:rsidRDefault="007810B4" w:rsidP="00BE6C5B">
      <w:pPr>
        <w:jc w:val="both"/>
        <w:rPr>
          <w:rFonts w:ascii="Arial Narrow" w:hAnsi="Arial Narrow"/>
          <w:sz w:val="24"/>
          <w:szCs w:val="24"/>
        </w:rPr>
      </w:pPr>
      <w:r>
        <w:rPr>
          <w:rFonts w:ascii="Arial Narrow" w:hAnsi="Arial Narrow"/>
          <w:sz w:val="24"/>
          <w:szCs w:val="24"/>
        </w:rPr>
        <w:t xml:space="preserve">1.4.9. A empresa contratada deverá possuir infraestrutura técnica compatível, equioamentos homologados e regular credenciamento junto aos órgãos competentes. </w:t>
      </w:r>
    </w:p>
    <w:p w14:paraId="4D034725" w14:textId="354D7286" w:rsidR="000240EF" w:rsidRPr="00CE512B" w:rsidRDefault="000240EF" w:rsidP="00BE6C5B">
      <w:pPr>
        <w:jc w:val="both"/>
        <w:rPr>
          <w:rFonts w:ascii="Arial Narrow" w:hAnsi="Arial Narrow"/>
          <w:sz w:val="24"/>
          <w:szCs w:val="24"/>
        </w:rPr>
      </w:pPr>
      <w:r w:rsidRPr="000240EF">
        <w:rPr>
          <w:rFonts w:ascii="Arial Narrow" w:hAnsi="Arial Narrow"/>
          <w:sz w:val="24"/>
          <w:szCs w:val="24"/>
          <w:highlight w:val="yellow"/>
        </w:rPr>
        <w:t>1.4.10.</w:t>
      </w:r>
      <w:r w:rsidRPr="000240EF">
        <w:rPr>
          <w:rFonts w:ascii="Arial Narrow" w:hAnsi="Arial Narrow"/>
          <w:sz w:val="24"/>
          <w:szCs w:val="24"/>
          <w:highlight w:val="yellow"/>
        </w:rPr>
        <w:tab/>
        <w:t>A CONTRATADA deverá ser credenciada/autorizada pelo INMETRO como posto de Selagem e Ensaio, para posterior emissão do Certificado (laudo) final de conformidade do INMETRO em favor do município dos veículos aferidos;</w:t>
      </w:r>
    </w:p>
    <w:p w14:paraId="75F687F3" w14:textId="77777777" w:rsidR="00813C5F" w:rsidRPr="00813C5F" w:rsidRDefault="00813C5F" w:rsidP="00D52CFD">
      <w:pPr>
        <w:ind w:firstLine="567"/>
        <w:jc w:val="both"/>
        <w:rPr>
          <w:rFonts w:ascii="Arial Narrow" w:hAnsi="Arial Narrow"/>
          <w:sz w:val="24"/>
          <w:szCs w:val="24"/>
        </w:rPr>
      </w:pPr>
    </w:p>
    <w:p w14:paraId="0E6FD168" w14:textId="77777777" w:rsidR="001A12BB" w:rsidRPr="0024319D" w:rsidRDefault="0085020F" w:rsidP="00F77B59">
      <w:pPr>
        <w:pStyle w:val="Ttulo1"/>
        <w:numPr>
          <w:ilvl w:val="0"/>
          <w:numId w:val="3"/>
        </w:numPr>
        <w:shd w:val="clear" w:color="auto" w:fill="D9D9D9" w:themeFill="background1" w:themeFillShade="D9"/>
        <w:tabs>
          <w:tab w:val="left" w:pos="686"/>
        </w:tabs>
        <w:ind w:left="284"/>
        <w:jc w:val="both"/>
        <w:rPr>
          <w:rFonts w:ascii="Arial Narrow" w:hAnsi="Arial Narrow"/>
          <w:sz w:val="24"/>
          <w:szCs w:val="24"/>
        </w:rPr>
      </w:pPr>
      <w:r w:rsidRPr="0024319D">
        <w:rPr>
          <w:rFonts w:ascii="Arial Narrow" w:hAnsi="Arial Narrow"/>
          <w:sz w:val="24"/>
          <w:szCs w:val="24"/>
        </w:rPr>
        <w:t>DAS DISPOSIÇÕES PRELIMINARES:</w:t>
      </w:r>
    </w:p>
    <w:p w14:paraId="72C142EB" w14:textId="77777777"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Esta licitação será realizada com as condições estabelecidas neste Edital, e será regida pela Lei Federal n.º 14.133/2021, pelo </w:t>
      </w:r>
      <w:r w:rsidRPr="0024319D">
        <w:rPr>
          <w:rFonts w:ascii="Arial Narrow" w:hAnsi="Arial Narrow" w:cs="Arial"/>
          <w:b/>
          <w:color w:val="000000"/>
          <w:sz w:val="24"/>
          <w:szCs w:val="24"/>
        </w:rPr>
        <w:t>Decreto Mun</w:t>
      </w:r>
      <w:r w:rsidR="006262DB">
        <w:rPr>
          <w:rFonts w:ascii="Arial Narrow" w:hAnsi="Arial Narrow" w:cs="Arial"/>
          <w:b/>
          <w:color w:val="000000"/>
          <w:sz w:val="24"/>
          <w:szCs w:val="24"/>
        </w:rPr>
        <w:t>i</w:t>
      </w:r>
      <w:r w:rsidRPr="0024319D">
        <w:rPr>
          <w:rFonts w:ascii="Arial Narrow" w:hAnsi="Arial Narrow" w:cs="Arial"/>
          <w:b/>
          <w:color w:val="000000"/>
          <w:sz w:val="24"/>
          <w:szCs w:val="24"/>
        </w:rPr>
        <w:t>cipal n. 5974/2023</w:t>
      </w:r>
      <w:r w:rsidRPr="0024319D">
        <w:rPr>
          <w:rFonts w:ascii="Arial Narrow" w:hAnsi="Arial Narrow" w:cs="Arial"/>
          <w:color w:val="000000"/>
          <w:sz w:val="24"/>
          <w:szCs w:val="24"/>
        </w:rPr>
        <w:t xml:space="preserve"> e demais legislações pertinentes ao objeto.</w:t>
      </w:r>
    </w:p>
    <w:p w14:paraId="7B311DCA" w14:textId="77777777" w:rsidR="003D2C06" w:rsidRPr="0024319D" w:rsidRDefault="003D2C06" w:rsidP="005E2FD4">
      <w:pPr>
        <w:pStyle w:val="PargrafodaLista"/>
        <w:pBdr>
          <w:top w:val="nil"/>
          <w:left w:val="nil"/>
          <w:bottom w:val="nil"/>
          <w:right w:val="nil"/>
          <w:between w:val="nil"/>
        </w:pBdr>
        <w:tabs>
          <w:tab w:val="left" w:pos="567"/>
        </w:tabs>
        <w:spacing w:before="1"/>
        <w:ind w:left="1" w:firstLine="0"/>
        <w:rPr>
          <w:rFonts w:ascii="Arial Narrow" w:hAnsi="Arial Narrow" w:cs="Arial"/>
          <w:color w:val="000000"/>
          <w:sz w:val="24"/>
          <w:szCs w:val="24"/>
        </w:rPr>
      </w:pPr>
    </w:p>
    <w:p w14:paraId="2650C84B" w14:textId="7F596AF6"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O(a) Pregoeiro(a) e equipe que conduzirá esse certame foi nomeada pelo </w:t>
      </w:r>
      <w:r w:rsidRPr="0024319D">
        <w:rPr>
          <w:rFonts w:ascii="Arial Narrow" w:hAnsi="Arial Narrow" w:cs="Arial"/>
          <w:b/>
          <w:color w:val="000000"/>
          <w:sz w:val="24"/>
          <w:szCs w:val="24"/>
        </w:rPr>
        <w:t xml:space="preserve">Decreto n.º </w:t>
      </w:r>
      <w:r w:rsidR="003E5733">
        <w:rPr>
          <w:rFonts w:ascii="Arial Narrow" w:hAnsi="Arial Narrow" w:cs="Arial"/>
          <w:b/>
          <w:color w:val="000000"/>
          <w:sz w:val="24"/>
          <w:szCs w:val="24"/>
        </w:rPr>
        <w:t>6</w:t>
      </w:r>
      <w:r w:rsidR="009F4D77">
        <w:rPr>
          <w:rFonts w:ascii="Arial Narrow" w:hAnsi="Arial Narrow" w:cs="Arial"/>
          <w:b/>
          <w:color w:val="000000"/>
          <w:sz w:val="24"/>
          <w:szCs w:val="24"/>
        </w:rPr>
        <w:t>368</w:t>
      </w:r>
      <w:r w:rsidR="003E5733">
        <w:rPr>
          <w:rFonts w:ascii="Arial Narrow" w:hAnsi="Arial Narrow" w:cs="Arial"/>
          <w:b/>
          <w:color w:val="000000"/>
          <w:sz w:val="24"/>
          <w:szCs w:val="24"/>
        </w:rPr>
        <w:t xml:space="preserve">/2025. </w:t>
      </w:r>
    </w:p>
    <w:p w14:paraId="0420AD1B" w14:textId="77777777" w:rsidR="001A12BB" w:rsidRPr="0024319D" w:rsidRDefault="001A12BB" w:rsidP="005E2FD4">
      <w:pPr>
        <w:pBdr>
          <w:top w:val="nil"/>
          <w:left w:val="nil"/>
          <w:bottom w:val="nil"/>
          <w:right w:val="nil"/>
          <w:between w:val="nil"/>
        </w:pBdr>
        <w:tabs>
          <w:tab w:val="left" w:pos="567"/>
        </w:tabs>
        <w:spacing w:before="1"/>
        <w:ind w:firstLine="1"/>
        <w:jc w:val="both"/>
        <w:rPr>
          <w:rFonts w:ascii="Arial Narrow" w:hAnsi="Arial Narrow" w:cs="Arial"/>
          <w:color w:val="000000"/>
          <w:sz w:val="24"/>
          <w:szCs w:val="24"/>
        </w:rPr>
      </w:pPr>
    </w:p>
    <w:p w14:paraId="07666646" w14:textId="77777777" w:rsidR="00E649D2" w:rsidRDefault="00E649D2" w:rsidP="00E649D2">
      <w:pPr>
        <w:numPr>
          <w:ilvl w:val="1"/>
          <w:numId w:val="3"/>
        </w:numPr>
        <w:spacing w:line="320" w:lineRule="atLeast"/>
        <w:ind w:left="0" w:firstLine="0"/>
        <w:jc w:val="both"/>
        <w:rPr>
          <w:rFonts w:ascii="Arial Narrow" w:hAnsi="Arial Narrow"/>
          <w:sz w:val="24"/>
          <w:szCs w:val="24"/>
        </w:rPr>
      </w:pPr>
      <w:r w:rsidRPr="000A2EE5">
        <w:rPr>
          <w:rFonts w:ascii="Arial Narrow" w:hAnsi="Arial Narrow"/>
          <w:sz w:val="24"/>
          <w:szCs w:val="24"/>
        </w:rPr>
        <w:t>Considerando que o Município de Brasilândia - MS possui estimadamente cerca de 11.840 habitantes, conforme último senso (https://cidades.ibge.gov.br/brasil/ms/brasilandia/panorama),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w:t>
      </w:r>
      <w:r>
        <w:rPr>
          <w:rFonts w:ascii="Arial Narrow" w:hAnsi="Arial Narrow"/>
          <w:sz w:val="24"/>
          <w:szCs w:val="24"/>
        </w:rPr>
        <w:t>o da forma presencial do pregão</w:t>
      </w:r>
      <w:r w:rsidRPr="000A2EE5">
        <w:rPr>
          <w:rFonts w:ascii="Arial Narrow" w:hAnsi="Arial Narrow"/>
          <w:sz w:val="24"/>
          <w:szCs w:val="24"/>
        </w:rPr>
        <w:t>”</w:t>
      </w:r>
      <w:r w:rsidRPr="00C4637B">
        <w:rPr>
          <w:rFonts w:ascii="Arial Narrow" w:hAnsi="Arial Narrow"/>
          <w:sz w:val="24"/>
          <w:szCs w:val="24"/>
        </w:rPr>
        <w:t>.</w:t>
      </w:r>
    </w:p>
    <w:p w14:paraId="72EB20F8" w14:textId="77777777" w:rsidR="001A12BB" w:rsidRPr="0024319D" w:rsidRDefault="001A12BB" w:rsidP="0086276C">
      <w:pPr>
        <w:pBdr>
          <w:top w:val="nil"/>
          <w:left w:val="nil"/>
          <w:bottom w:val="nil"/>
          <w:right w:val="nil"/>
          <w:between w:val="nil"/>
        </w:pBdr>
        <w:tabs>
          <w:tab w:val="left" w:pos="567"/>
        </w:tabs>
        <w:spacing w:before="9"/>
        <w:jc w:val="both"/>
        <w:rPr>
          <w:rFonts w:ascii="Arial Narrow" w:hAnsi="Arial Narrow" w:cs="Arial"/>
          <w:color w:val="000000"/>
          <w:sz w:val="24"/>
          <w:szCs w:val="24"/>
        </w:rPr>
      </w:pPr>
    </w:p>
    <w:p w14:paraId="415CB4B8" w14:textId="77777777" w:rsidR="001A12BB" w:rsidRPr="0024319D" w:rsidRDefault="0085020F" w:rsidP="00F77B59">
      <w:pPr>
        <w:numPr>
          <w:ilvl w:val="1"/>
          <w:numId w:val="3"/>
        </w:numPr>
        <w:pBdr>
          <w:top w:val="nil"/>
          <w:left w:val="nil"/>
          <w:bottom w:val="nil"/>
          <w:right w:val="nil"/>
          <w:between w:val="nil"/>
        </w:pBdr>
        <w:tabs>
          <w:tab w:val="left" w:pos="567"/>
          <w:tab w:val="left" w:pos="851"/>
        </w:tabs>
        <w:spacing w:before="94"/>
        <w:ind w:left="0" w:firstLine="0"/>
        <w:jc w:val="both"/>
        <w:rPr>
          <w:rFonts w:ascii="Arial Narrow" w:hAnsi="Arial Narrow" w:cs="Arial"/>
          <w:sz w:val="24"/>
          <w:szCs w:val="24"/>
        </w:rPr>
      </w:pPr>
      <w:r w:rsidRPr="0024319D">
        <w:rPr>
          <w:rFonts w:ascii="Arial Narrow" w:hAnsi="Arial Narrow" w:cs="Arial"/>
          <w:color w:val="000000"/>
          <w:sz w:val="24"/>
          <w:szCs w:val="24"/>
        </w:rPr>
        <w:t>Os envelopes de proposta e documentação deverão ser entregues no Setor de Licitações, localizada na sede deste Municí</w:t>
      </w:r>
      <w:r w:rsidR="00B5489C" w:rsidRPr="0024319D">
        <w:rPr>
          <w:rFonts w:ascii="Arial Narrow" w:hAnsi="Arial Narrow" w:cs="Arial"/>
          <w:color w:val="000000"/>
          <w:sz w:val="24"/>
          <w:szCs w:val="24"/>
        </w:rPr>
        <w:t xml:space="preserve">pio </w:t>
      </w:r>
      <w:r w:rsidR="005E2FD4" w:rsidRPr="0024319D">
        <w:rPr>
          <w:rFonts w:ascii="Arial Narrow" w:hAnsi="Arial Narrow" w:cs="Arial"/>
          <w:color w:val="000000"/>
          <w:sz w:val="24"/>
          <w:szCs w:val="24"/>
        </w:rPr>
        <w:t>de Brasilandia – MS, rua Elviro Mancini, nº 530, centro</w:t>
      </w:r>
      <w:r w:rsidRPr="0024319D">
        <w:rPr>
          <w:rFonts w:ascii="Arial Narrow" w:hAnsi="Arial Narrow" w:cs="Arial"/>
          <w:color w:val="FF0000"/>
          <w:sz w:val="24"/>
          <w:szCs w:val="24"/>
        </w:rPr>
        <w:t>.</w:t>
      </w:r>
      <w:r w:rsidRPr="0024319D">
        <w:rPr>
          <w:rFonts w:ascii="Arial Narrow" w:hAnsi="Arial Narrow" w:cs="Arial"/>
          <w:color w:val="000000"/>
          <w:sz w:val="24"/>
          <w:szCs w:val="24"/>
        </w:rPr>
        <w:t xml:space="preserve"> O Credenciamento será feito na própria sessão de abertura.</w:t>
      </w:r>
    </w:p>
    <w:p w14:paraId="1C8DBC9B" w14:textId="77777777" w:rsidR="001A12BB" w:rsidRPr="0024319D" w:rsidRDefault="001A12BB" w:rsidP="0086276C">
      <w:pPr>
        <w:pBdr>
          <w:top w:val="nil"/>
          <w:left w:val="nil"/>
          <w:bottom w:val="nil"/>
          <w:right w:val="nil"/>
          <w:between w:val="nil"/>
        </w:pBdr>
        <w:tabs>
          <w:tab w:val="left" w:pos="567"/>
          <w:tab w:val="left" w:pos="851"/>
        </w:tabs>
        <w:jc w:val="both"/>
        <w:rPr>
          <w:rFonts w:ascii="Arial Narrow" w:hAnsi="Arial Narrow" w:cs="Arial"/>
          <w:color w:val="000000"/>
          <w:sz w:val="24"/>
          <w:szCs w:val="24"/>
        </w:rPr>
      </w:pPr>
    </w:p>
    <w:p w14:paraId="04893DE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themeColor="text1"/>
          <w:sz w:val="24"/>
          <w:szCs w:val="24"/>
        </w:rPr>
        <w:t xml:space="preserve">O Edital encontra-se à disposição dos interessados para consulta e estudo </w:t>
      </w:r>
      <w:r w:rsidR="00C140DC" w:rsidRPr="0024319D">
        <w:rPr>
          <w:rFonts w:ascii="Arial Narrow" w:hAnsi="Arial Narrow" w:cs="Arial"/>
          <w:color w:val="000000" w:themeColor="text1"/>
          <w:sz w:val="24"/>
          <w:szCs w:val="24"/>
        </w:rPr>
        <w:t xml:space="preserve">junto à </w:t>
      </w:r>
      <w:r w:rsidRPr="0024319D">
        <w:rPr>
          <w:rFonts w:ascii="Arial Narrow" w:hAnsi="Arial Narrow" w:cs="Arial"/>
          <w:color w:val="000000" w:themeColor="text1"/>
          <w:sz w:val="24"/>
          <w:szCs w:val="24"/>
        </w:rPr>
        <w:t>Comissão Permanente de Licitação deste Município,durante</w:t>
      </w:r>
      <w:r w:rsidRPr="0024319D">
        <w:rPr>
          <w:rFonts w:ascii="Arial Narrow" w:hAnsi="Arial Narrow" w:cs="Arial"/>
          <w:color w:val="000000"/>
          <w:sz w:val="24"/>
          <w:szCs w:val="24"/>
        </w:rPr>
        <w:t xml:space="preserv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2018BE95"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705410AD" w14:textId="77777777" w:rsidR="00EF59E0" w:rsidRPr="00055528" w:rsidRDefault="00EF59E0" w:rsidP="00F77B59">
      <w:pPr>
        <w:numPr>
          <w:ilvl w:val="1"/>
          <w:numId w:val="3"/>
        </w:numPr>
        <w:pBdr>
          <w:top w:val="nil"/>
          <w:left w:val="nil"/>
          <w:bottom w:val="nil"/>
          <w:right w:val="nil"/>
          <w:between w:val="nil"/>
        </w:pBdr>
        <w:tabs>
          <w:tab w:val="left" w:pos="567"/>
          <w:tab w:val="left" w:pos="851"/>
          <w:tab w:val="left" w:pos="9498"/>
        </w:tabs>
        <w:spacing w:line="300" w:lineRule="atLeast"/>
        <w:ind w:left="0" w:right="-23"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3"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4" w:history="1">
        <w:r w:rsidRPr="007C2FE0">
          <w:rPr>
            <w:rStyle w:val="Hyperlink"/>
            <w:rFonts w:ascii="Arial Narrow" w:hAnsi="Arial Narrow" w:cs="Arial"/>
            <w:sz w:val="24"/>
            <w:szCs w:val="24"/>
          </w:rPr>
          <w:t>licitacao@brasilandia.ms.gov.br</w:t>
        </w:r>
      </w:hyperlink>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 xml:space="preserve">da solicitantetais como: </w:t>
      </w:r>
      <w:r w:rsidRPr="005E2FD4">
        <w:rPr>
          <w:rFonts w:ascii="Arial Narrow" w:hAnsi="Arial Narrow" w:cs="Arial"/>
          <w:color w:val="000000"/>
          <w:sz w:val="24"/>
          <w:szCs w:val="24"/>
        </w:rPr>
        <w:t xml:space="preserve">Razão Social, Endereço, CNPJ, Telefone Comercial, Pessoa de Contato e telefones. </w:t>
      </w:r>
    </w:p>
    <w:p w14:paraId="64109FAD" w14:textId="77777777" w:rsidR="001A12BB" w:rsidRPr="0024319D" w:rsidRDefault="001A12BB" w:rsidP="0086276C">
      <w:pPr>
        <w:pBdr>
          <w:top w:val="nil"/>
          <w:left w:val="nil"/>
          <w:bottom w:val="nil"/>
          <w:right w:val="nil"/>
          <w:between w:val="nil"/>
        </w:pBdr>
        <w:tabs>
          <w:tab w:val="left" w:pos="567"/>
          <w:tab w:val="left" w:pos="851"/>
        </w:tabs>
        <w:spacing w:before="2"/>
        <w:jc w:val="both"/>
        <w:rPr>
          <w:rFonts w:ascii="Arial Narrow" w:hAnsi="Arial Narrow" w:cs="Arial"/>
          <w:color w:val="000000"/>
          <w:sz w:val="24"/>
          <w:szCs w:val="24"/>
        </w:rPr>
      </w:pPr>
    </w:p>
    <w:p w14:paraId="6CCAA02A"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346F4FD0"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2D55AF6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Será concedida vistas de toda a documentação apresentada, de maneira individual, para cada um dos licitantes.</w:t>
      </w:r>
    </w:p>
    <w:p w14:paraId="4B37289C" w14:textId="77777777" w:rsidR="001A12BB" w:rsidRPr="0024319D" w:rsidRDefault="001A12BB" w:rsidP="005E2FD4">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1E1DBDDE" w14:textId="39F4DC77" w:rsidR="001A12BB" w:rsidRPr="009F4D77"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São partes integrantes deste Edital os seguintes anexos:</w:t>
      </w:r>
    </w:p>
    <w:p w14:paraId="01BAA6B0" w14:textId="77777777" w:rsidR="009F4D77" w:rsidRPr="0024319D" w:rsidRDefault="009F4D77" w:rsidP="009F4D77">
      <w:pPr>
        <w:pBdr>
          <w:top w:val="nil"/>
          <w:left w:val="nil"/>
          <w:bottom w:val="nil"/>
          <w:right w:val="nil"/>
          <w:between w:val="nil"/>
        </w:pBdr>
        <w:tabs>
          <w:tab w:val="left" w:pos="567"/>
          <w:tab w:val="left" w:pos="851"/>
        </w:tabs>
        <w:jc w:val="both"/>
        <w:rPr>
          <w:rFonts w:ascii="Arial Narrow" w:hAnsi="Arial Narrow" w:cs="Arial"/>
          <w:sz w:val="24"/>
          <w:szCs w:val="24"/>
        </w:rPr>
      </w:pPr>
    </w:p>
    <w:p w14:paraId="7609B547" w14:textId="2556C04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w:t>
      </w:r>
      <w:r w:rsidR="009F4D77">
        <w:rPr>
          <w:rFonts w:ascii="Arial Narrow" w:hAnsi="Arial Narrow" w:cs="Arial"/>
          <w:color w:val="000000"/>
          <w:sz w:val="24"/>
          <w:szCs w:val="24"/>
        </w:rPr>
        <w:tab/>
      </w:r>
      <w:r w:rsidRPr="0024319D">
        <w:rPr>
          <w:rFonts w:ascii="Arial Narrow" w:hAnsi="Arial Narrow" w:cs="Arial"/>
          <w:color w:val="000000"/>
          <w:sz w:val="24"/>
          <w:szCs w:val="24"/>
        </w:rPr>
        <w:t>TERMO DE REFERÊNCIA – ESPECIFICAÇÕES DO OBJETO</w:t>
      </w:r>
    </w:p>
    <w:p w14:paraId="6D7C5781" w14:textId="1BBE9B6B" w:rsidR="00700AA4" w:rsidRPr="0024319D" w:rsidRDefault="00700AA4" w:rsidP="009F4D77">
      <w:pPr>
        <w:pBdr>
          <w:top w:val="nil"/>
          <w:left w:val="nil"/>
          <w:bottom w:val="nil"/>
          <w:right w:val="nil"/>
          <w:between w:val="nil"/>
        </w:pBdr>
        <w:tabs>
          <w:tab w:val="left" w:pos="1560"/>
        </w:tabs>
        <w:ind w:right="-24"/>
        <w:rPr>
          <w:rFonts w:ascii="Arial Narrow" w:hAnsi="Arial Narrow" w:cs="Arial"/>
          <w:color w:val="000000"/>
          <w:sz w:val="24"/>
          <w:szCs w:val="24"/>
        </w:rPr>
      </w:pPr>
      <w:r w:rsidRPr="0024319D">
        <w:rPr>
          <w:rFonts w:ascii="Arial Narrow" w:hAnsi="Arial Narrow" w:cs="Arial"/>
          <w:color w:val="000000"/>
          <w:sz w:val="24"/>
          <w:szCs w:val="24"/>
        </w:rPr>
        <w:t>ANEXO II</w:t>
      </w:r>
      <w:r w:rsidR="009F4D77">
        <w:rPr>
          <w:rFonts w:ascii="Arial Narrow" w:hAnsi="Arial Narrow" w:cs="Arial"/>
          <w:color w:val="000000"/>
          <w:sz w:val="24"/>
          <w:szCs w:val="24"/>
        </w:rPr>
        <w:tab/>
      </w:r>
      <w:r w:rsidRPr="0024319D">
        <w:rPr>
          <w:rFonts w:ascii="Arial Narrow" w:hAnsi="Arial Narrow" w:cs="Arial"/>
          <w:color w:val="000000"/>
          <w:sz w:val="24"/>
          <w:szCs w:val="24"/>
        </w:rPr>
        <w:t>PROPOSTA DE PREÇO</w:t>
      </w:r>
    </w:p>
    <w:p w14:paraId="5635F3A9" w14:textId="46E4B510"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PLENO ATENDIMENTO AOS REQUISITOS DO EDITAL</w:t>
      </w:r>
    </w:p>
    <w:p w14:paraId="6ED187B6" w14:textId="4F02F97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MICROEMPRESA E EMPRESA DE PEQUENO PORTE</w:t>
      </w:r>
    </w:p>
    <w:p w14:paraId="775051D7" w14:textId="4028E4C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QUE NÃO EMPREGA MENOR</w:t>
      </w:r>
    </w:p>
    <w:p w14:paraId="5F60A7B4" w14:textId="7BDCA57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INEXISTÊNCIA DE FATO SUPERVENIENTE IMPEDITIVO</w:t>
      </w:r>
    </w:p>
    <w:p w14:paraId="1A0E954F" w14:textId="5AC5A36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AUSÊNCIA DE VÍNCULO</w:t>
      </w:r>
    </w:p>
    <w:p w14:paraId="3C82C746" w14:textId="6B1A449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TRABALHO FORÇADO</w:t>
      </w:r>
    </w:p>
    <w:p w14:paraId="00239E87" w14:textId="69C71C97"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RESERVA DE CARGOS</w:t>
      </w:r>
    </w:p>
    <w:p w14:paraId="71854934" w14:textId="16A0B9E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IDONEIDADE</w:t>
      </w:r>
    </w:p>
    <w:p w14:paraId="21563785" w14:textId="2F07AB3B" w:rsidR="006B321A"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XI</w:t>
      </w:r>
      <w:r w:rsidR="009F4D77">
        <w:rPr>
          <w:rFonts w:ascii="Arial Narrow" w:hAnsi="Arial Narrow" w:cs="Arial"/>
          <w:color w:val="000000"/>
          <w:sz w:val="24"/>
          <w:szCs w:val="24"/>
        </w:rPr>
        <w:tab/>
      </w:r>
      <w:r w:rsidRPr="0024319D">
        <w:rPr>
          <w:rFonts w:ascii="Arial Narrow" w:hAnsi="Arial Narrow" w:cs="Arial"/>
          <w:color w:val="000000"/>
          <w:sz w:val="24"/>
          <w:szCs w:val="24"/>
        </w:rPr>
        <w:t>MINUTA DO CONTRATO</w:t>
      </w:r>
    </w:p>
    <w:p w14:paraId="3CD7198F" w14:textId="77777777" w:rsidR="00AA4395" w:rsidRDefault="00AA4395" w:rsidP="00AA4395">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Pr>
          <w:rFonts w:ascii="Arial Narrow" w:hAnsi="Arial Narrow" w:cs="Arial"/>
          <w:color w:val="000000"/>
          <w:sz w:val="24"/>
          <w:szCs w:val="24"/>
        </w:rPr>
        <w:t>ANEXO XII</w:t>
      </w:r>
      <w:r>
        <w:rPr>
          <w:rFonts w:ascii="Arial Narrow" w:hAnsi="Arial Narrow" w:cs="Arial"/>
          <w:color w:val="000000"/>
          <w:sz w:val="24"/>
          <w:szCs w:val="24"/>
        </w:rPr>
        <w:tab/>
        <w:t>DECRETO 6368/2025 E LEI MUNICIPAL Nº 3190/2025</w:t>
      </w:r>
    </w:p>
    <w:p w14:paraId="22FC4EA1" w14:textId="064BFD7E" w:rsidR="00AA4395" w:rsidRDefault="00AA4395" w:rsidP="00AA4395">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Pr>
          <w:rFonts w:ascii="Arial Narrow" w:hAnsi="Arial Narrow" w:cs="Arial"/>
          <w:color w:val="000000"/>
          <w:sz w:val="24"/>
          <w:szCs w:val="24"/>
        </w:rPr>
        <w:t>ANEXO XIII</w:t>
      </w:r>
      <w:r>
        <w:rPr>
          <w:rFonts w:ascii="Arial Narrow" w:hAnsi="Arial Narrow" w:cs="Arial"/>
          <w:color w:val="000000"/>
          <w:sz w:val="24"/>
          <w:szCs w:val="24"/>
        </w:rPr>
        <w:tab/>
        <w:t>DECLARAÇÃO DE COMPROMISSO</w:t>
      </w:r>
    </w:p>
    <w:p w14:paraId="78869E75" w14:textId="77777777" w:rsidR="00C43F9D" w:rsidRPr="0024319D" w:rsidRDefault="00C43F9D" w:rsidP="00700AA4">
      <w:pPr>
        <w:pBdr>
          <w:top w:val="nil"/>
          <w:left w:val="nil"/>
          <w:bottom w:val="nil"/>
          <w:right w:val="nil"/>
          <w:between w:val="nil"/>
        </w:pBdr>
        <w:tabs>
          <w:tab w:val="left" w:pos="9498"/>
        </w:tabs>
        <w:ind w:right="-24"/>
        <w:rPr>
          <w:rFonts w:ascii="Arial Narrow" w:hAnsi="Arial Narrow" w:cs="Arial"/>
          <w:color w:val="000000"/>
          <w:sz w:val="24"/>
          <w:szCs w:val="24"/>
        </w:rPr>
      </w:pPr>
    </w:p>
    <w:p w14:paraId="03683F6A" w14:textId="20BFAEE9" w:rsidR="00E649D2" w:rsidRPr="0024319D" w:rsidRDefault="00E649D2" w:rsidP="00E649D2">
      <w:pPr>
        <w:pStyle w:val="PargrafodaLista"/>
        <w:numPr>
          <w:ilvl w:val="1"/>
          <w:numId w:val="3"/>
        </w:numPr>
        <w:pBdr>
          <w:top w:val="nil"/>
          <w:left w:val="nil"/>
          <w:bottom w:val="nil"/>
          <w:right w:val="nil"/>
          <w:between w:val="nil"/>
        </w:pBdr>
        <w:ind w:left="0" w:firstLine="0"/>
        <w:rPr>
          <w:rFonts w:ascii="Arial Narrow" w:hAnsi="Arial Narrow" w:cs="Arial"/>
          <w:sz w:val="24"/>
          <w:szCs w:val="24"/>
        </w:rPr>
      </w:pPr>
      <w:r w:rsidRPr="00EA225C">
        <w:rPr>
          <w:rFonts w:ascii="Arial Narrow" w:hAnsi="Arial Narrow" w:cs="Arial"/>
          <w:sz w:val="24"/>
          <w:szCs w:val="24"/>
        </w:rPr>
        <w:t xml:space="preserve">Nos termos do art. 48, §3º, da Lei Complementar nº 123/2006, poderá ser estabelecida prioridade de contratação para microempresas, empresas de pequeno porte e equiparadas sediadas </w:t>
      </w:r>
      <w:r w:rsidRPr="00411A67">
        <w:rPr>
          <w:rFonts w:ascii="Arial Narrow" w:hAnsi="Arial Narrow" w:cs="Arial"/>
          <w:sz w:val="24"/>
          <w:szCs w:val="24"/>
        </w:rPr>
        <w:t>localmente, d</w:t>
      </w:r>
      <w:r w:rsidRPr="00EA225C">
        <w:rPr>
          <w:rFonts w:ascii="Arial Narrow" w:hAnsi="Arial Narrow" w:cs="Arial"/>
          <w:sz w:val="24"/>
          <w:szCs w:val="24"/>
        </w:rPr>
        <w:t>esde que suas propostas estejam até o limite de 10% (dez por cento) superiores ao melhor preço válido, observada a justificativa constante no</w:t>
      </w:r>
      <w:r>
        <w:rPr>
          <w:rFonts w:ascii="Arial Narrow" w:hAnsi="Arial Narrow" w:cs="Arial"/>
          <w:sz w:val="24"/>
          <w:szCs w:val="24"/>
        </w:rPr>
        <w:t>s autos dos processos</w:t>
      </w:r>
      <w:r w:rsidRPr="00EA225C">
        <w:rPr>
          <w:rFonts w:ascii="Arial Narrow" w:hAnsi="Arial Narrow" w:cs="Arial"/>
          <w:sz w:val="24"/>
          <w:szCs w:val="24"/>
        </w:rPr>
        <w:t xml:space="preserve"> e preservados os princípios da competitividade, isonomia e seleção da proposta mais vantajosa.</w:t>
      </w:r>
      <w:r>
        <w:rPr>
          <w:rFonts w:ascii="Arial Narrow" w:hAnsi="Arial Narrow" w:cs="Arial"/>
          <w:sz w:val="24"/>
          <w:szCs w:val="24"/>
        </w:rPr>
        <w:t xml:space="preserve"> Nos seguintes termos:</w:t>
      </w:r>
    </w:p>
    <w:p w14:paraId="1899A92E"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w:t>
      </w:r>
      <w:r>
        <w:rPr>
          <w:rFonts w:ascii="Arial Narrow" w:hAnsi="Arial Narrow"/>
          <w:color w:val="000000"/>
          <w:sz w:val="24"/>
          <w:szCs w:val="24"/>
        </w:rPr>
        <w:t>–</w:t>
      </w:r>
      <w:r w:rsidRPr="0024319D">
        <w:rPr>
          <w:rFonts w:ascii="Arial Narrow" w:hAnsi="Arial Narrow"/>
          <w:color w:val="000000"/>
          <w:sz w:val="24"/>
          <w:szCs w:val="24"/>
        </w:rPr>
        <w:t xml:space="preserve"> MS</w:t>
      </w:r>
      <w:r>
        <w:rPr>
          <w:rFonts w:ascii="Arial Narrow" w:hAnsi="Arial Narrow"/>
          <w:color w:val="000000"/>
          <w:sz w:val="24"/>
          <w:szCs w:val="24"/>
        </w:rPr>
        <w:t>.</w:t>
      </w:r>
    </w:p>
    <w:p w14:paraId="59FC1BC2"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lastRenderedPageBreak/>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37C1B758"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1DA38AF4"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26168045"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da não contratação nos termos previstos na letra “a”, o objeto licitado será adjudicado em favor da proposta originalmente vencedora do certame.</w:t>
      </w:r>
    </w:p>
    <w:p w14:paraId="4843916F"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632F3C45" w14:textId="77777777" w:rsidR="00E649D2"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A licitante Microempresa, Empresa de Pequeno Porte ou Equiparada local, melhor classificada, será convocada pelo (a) Pregoeiro (a) para apresentar nova proposta no prazo máximo de </w:t>
      </w:r>
      <w:r w:rsidRPr="0024319D">
        <w:rPr>
          <w:rFonts w:ascii="Arial Narrow" w:hAnsi="Arial Narrow"/>
          <w:b/>
          <w:color w:val="000000"/>
          <w:sz w:val="24"/>
          <w:szCs w:val="24"/>
        </w:rPr>
        <w:t>05 (cinco) minutos</w:t>
      </w:r>
      <w:r w:rsidRPr="0024319D">
        <w:rPr>
          <w:rFonts w:ascii="Arial Narrow" w:hAnsi="Arial Narrow"/>
          <w:color w:val="000000"/>
          <w:sz w:val="24"/>
          <w:szCs w:val="24"/>
        </w:rPr>
        <w:t xml:space="preserve"> após o encerramento dos lances, sob pena de preclusão.</w:t>
      </w:r>
    </w:p>
    <w:p w14:paraId="52B11E67" w14:textId="77777777" w:rsidR="00E649D2" w:rsidRPr="0024319D" w:rsidRDefault="00E649D2" w:rsidP="00E649D2">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6FE83121" w14:textId="77777777" w:rsidR="00E649D2" w:rsidRPr="0024319D" w:rsidRDefault="00E649D2" w:rsidP="00E649D2">
      <w:pPr>
        <w:widowControl/>
        <w:numPr>
          <w:ilvl w:val="0"/>
          <w:numId w:val="17"/>
        </w:numPr>
        <w:tabs>
          <w:tab w:val="left" w:pos="709"/>
        </w:tabs>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69EA0AE7" w14:textId="77777777" w:rsidR="00E649D2" w:rsidRPr="0024319D" w:rsidRDefault="00E649D2" w:rsidP="00E649D2">
      <w:pPr>
        <w:widowControl/>
        <w:autoSpaceDE w:val="0"/>
        <w:autoSpaceDN w:val="0"/>
        <w:adjustRightInd w:val="0"/>
        <w:spacing w:line="280" w:lineRule="atLeast"/>
        <w:ind w:left="-14" w:right="1"/>
        <w:jc w:val="both"/>
        <w:rPr>
          <w:rFonts w:ascii="Arial Narrow" w:hAnsi="Arial Narrow"/>
          <w:color w:val="000000"/>
          <w:sz w:val="24"/>
          <w:szCs w:val="24"/>
        </w:rPr>
      </w:pPr>
    </w:p>
    <w:p w14:paraId="18FF05DB" w14:textId="77777777" w:rsidR="001A12BB" w:rsidRPr="0024319D" w:rsidRDefault="0085020F" w:rsidP="00F77B59">
      <w:pPr>
        <w:pStyle w:val="Ttulo1"/>
        <w:numPr>
          <w:ilvl w:val="0"/>
          <w:numId w:val="3"/>
        </w:numPr>
        <w:shd w:val="clear" w:color="auto" w:fill="D9D9D9" w:themeFill="background1" w:themeFillShade="D9"/>
        <w:ind w:left="0" w:firstLine="0"/>
        <w:jc w:val="both"/>
        <w:rPr>
          <w:rFonts w:ascii="Arial Narrow" w:hAnsi="Arial Narrow"/>
          <w:sz w:val="24"/>
          <w:szCs w:val="24"/>
        </w:rPr>
      </w:pPr>
      <w:r w:rsidRPr="0024319D">
        <w:rPr>
          <w:rFonts w:ascii="Arial Narrow" w:hAnsi="Arial Narrow"/>
          <w:sz w:val="24"/>
          <w:szCs w:val="24"/>
        </w:rPr>
        <w:t>LOCAL E DATA</w:t>
      </w:r>
    </w:p>
    <w:p w14:paraId="0A90676C" w14:textId="331E44DB" w:rsidR="001A12BB" w:rsidRPr="0024319D" w:rsidRDefault="0085020F" w:rsidP="00F77B59">
      <w:pPr>
        <w:numPr>
          <w:ilvl w:val="1"/>
          <w:numId w:val="3"/>
        </w:numPr>
        <w:pBdr>
          <w:top w:val="nil"/>
          <w:left w:val="nil"/>
          <w:bottom w:val="nil"/>
          <w:right w:val="nil"/>
          <w:between w:val="nil"/>
        </w:pBdr>
        <w:tabs>
          <w:tab w:val="left" w:pos="567"/>
        </w:tabs>
        <w:spacing w:line="242"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licitação será realizada no dia</w:t>
      </w:r>
      <w:r w:rsidR="00C51892">
        <w:rPr>
          <w:rFonts w:ascii="Arial Narrow" w:hAnsi="Arial Narrow" w:cs="Arial"/>
          <w:color w:val="000000"/>
          <w:sz w:val="24"/>
          <w:szCs w:val="24"/>
        </w:rPr>
        <w:t xml:space="preserve"> </w:t>
      </w:r>
      <w:r w:rsidR="00E649D2">
        <w:rPr>
          <w:rFonts w:ascii="Arial Narrow" w:eastAsia="Arial" w:hAnsi="Arial Narrow" w:cs="Arial"/>
          <w:b/>
          <w:sz w:val="24"/>
          <w:szCs w:val="24"/>
          <w:highlight w:val="yellow"/>
          <w:u w:val="single"/>
        </w:rPr>
        <w:t>2</w:t>
      </w:r>
      <w:r w:rsidR="005B1E84">
        <w:rPr>
          <w:rFonts w:ascii="Arial Narrow" w:eastAsia="Arial" w:hAnsi="Arial Narrow" w:cs="Arial"/>
          <w:b/>
          <w:sz w:val="24"/>
          <w:szCs w:val="24"/>
          <w:highlight w:val="yellow"/>
          <w:u w:val="single"/>
        </w:rPr>
        <w:t>7</w:t>
      </w:r>
      <w:r w:rsidR="004D5486" w:rsidRPr="00BE6C5B">
        <w:rPr>
          <w:rFonts w:ascii="Arial Narrow" w:eastAsia="Arial" w:hAnsi="Arial Narrow" w:cs="Arial"/>
          <w:b/>
          <w:sz w:val="24"/>
          <w:szCs w:val="24"/>
          <w:highlight w:val="yellow"/>
          <w:u w:val="single"/>
        </w:rPr>
        <w:t xml:space="preserve"> de </w:t>
      </w:r>
      <w:r w:rsidR="00E649D2">
        <w:rPr>
          <w:rFonts w:ascii="Arial Narrow" w:eastAsia="Arial" w:hAnsi="Arial Narrow" w:cs="Arial"/>
          <w:b/>
          <w:sz w:val="24"/>
          <w:szCs w:val="24"/>
          <w:highlight w:val="yellow"/>
          <w:u w:val="single"/>
        </w:rPr>
        <w:t>julho</w:t>
      </w:r>
      <w:r w:rsidR="004D5486" w:rsidRPr="00BE6C5B">
        <w:rPr>
          <w:rFonts w:ascii="Arial Narrow" w:eastAsia="Arial" w:hAnsi="Arial Narrow" w:cs="Arial"/>
          <w:b/>
          <w:sz w:val="24"/>
          <w:szCs w:val="24"/>
          <w:highlight w:val="yellow"/>
          <w:u w:val="single"/>
        </w:rPr>
        <w:t xml:space="preserve"> de 202</w:t>
      </w:r>
      <w:r w:rsidR="00687FF9" w:rsidRPr="00BE6C5B">
        <w:rPr>
          <w:rFonts w:ascii="Arial Narrow" w:eastAsia="Arial" w:hAnsi="Arial Narrow" w:cs="Arial"/>
          <w:b/>
          <w:sz w:val="24"/>
          <w:szCs w:val="24"/>
          <w:highlight w:val="yellow"/>
          <w:u w:val="single"/>
        </w:rPr>
        <w:t>6</w:t>
      </w:r>
      <w:r w:rsidRPr="00A73A26">
        <w:rPr>
          <w:rFonts w:ascii="Arial Narrow" w:eastAsia="Arial" w:hAnsi="Arial Narrow" w:cs="Arial"/>
          <w:b/>
          <w:sz w:val="24"/>
          <w:szCs w:val="24"/>
          <w:u w:val="single"/>
        </w:rPr>
        <w:t>, ás 0</w:t>
      </w:r>
      <w:r w:rsidR="00687FF9" w:rsidRPr="00A73A26">
        <w:rPr>
          <w:rFonts w:ascii="Arial Narrow" w:eastAsia="Arial" w:hAnsi="Arial Narrow" w:cs="Arial"/>
          <w:b/>
          <w:sz w:val="24"/>
          <w:szCs w:val="24"/>
          <w:u w:val="single"/>
        </w:rPr>
        <w:t>8</w:t>
      </w:r>
      <w:r w:rsidRPr="00A73A26">
        <w:rPr>
          <w:rFonts w:ascii="Arial Narrow" w:eastAsia="Arial" w:hAnsi="Arial Narrow" w:cs="Arial"/>
          <w:b/>
          <w:sz w:val="24"/>
          <w:szCs w:val="24"/>
          <w:u w:val="single"/>
        </w:rPr>
        <w:t>h00min (</w:t>
      </w:r>
      <w:r w:rsidR="007915AB" w:rsidRPr="00A73A26">
        <w:rPr>
          <w:rFonts w:ascii="Arial Narrow" w:hAnsi="Arial Narrow" w:cs="Arial"/>
          <w:b/>
          <w:sz w:val="24"/>
          <w:szCs w:val="24"/>
          <w:u w:val="single"/>
        </w:rPr>
        <w:t xml:space="preserve">horário </w:t>
      </w:r>
      <w:r w:rsidRPr="00A73A26">
        <w:rPr>
          <w:rFonts w:ascii="Arial Narrow" w:hAnsi="Arial Narrow" w:cs="Arial"/>
          <w:b/>
          <w:sz w:val="24"/>
          <w:szCs w:val="24"/>
          <w:u w:val="single"/>
        </w:rPr>
        <w:t>local),</w:t>
      </w:r>
      <w:r w:rsidR="00524FFC" w:rsidRPr="0024319D">
        <w:rPr>
          <w:rFonts w:ascii="Arial Narrow" w:hAnsi="Arial Narrow" w:cs="Arial"/>
          <w:color w:val="000000"/>
          <w:sz w:val="24"/>
          <w:szCs w:val="24"/>
        </w:rPr>
        <w:t xml:space="preserve"> no endereço: </w:t>
      </w:r>
      <w:r w:rsidR="00524FFC" w:rsidRPr="0024319D">
        <w:rPr>
          <w:rFonts w:ascii="Arial Narrow" w:eastAsia="Arial" w:hAnsi="Arial Narrow" w:cs="Arial"/>
          <w:b/>
          <w:sz w:val="24"/>
          <w:szCs w:val="24"/>
        </w:rPr>
        <w:t>Rua Elviro Mancini</w:t>
      </w:r>
      <w:r w:rsidR="00687FF9">
        <w:rPr>
          <w:rFonts w:ascii="Arial Narrow" w:eastAsia="Arial" w:hAnsi="Arial Narrow" w:cs="Arial"/>
          <w:b/>
          <w:sz w:val="24"/>
          <w:szCs w:val="24"/>
        </w:rPr>
        <w:t xml:space="preserve"> nº</w:t>
      </w:r>
      <w:r w:rsidR="00524FFC"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524FFC"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 </w:t>
      </w:r>
      <w:r w:rsidR="00524FFC" w:rsidRPr="0024319D">
        <w:rPr>
          <w:rFonts w:ascii="Arial Narrow" w:eastAsia="Arial" w:hAnsi="Arial Narrow" w:cs="Arial"/>
          <w:b/>
          <w:sz w:val="24"/>
          <w:szCs w:val="24"/>
        </w:rPr>
        <w:t>Brasilandia</w:t>
      </w:r>
      <w:r w:rsidR="00687FF9">
        <w:rPr>
          <w:rFonts w:ascii="Arial Narrow" w:eastAsia="Arial" w:hAnsi="Arial Narrow" w:cs="Arial"/>
          <w:b/>
          <w:sz w:val="24"/>
          <w:szCs w:val="24"/>
        </w:rPr>
        <w:t>/</w:t>
      </w:r>
      <w:r w:rsidR="00524FFC" w:rsidRPr="0024319D">
        <w:rPr>
          <w:rFonts w:ascii="Arial Narrow" w:eastAsia="Arial" w:hAnsi="Arial Narrow" w:cs="Arial"/>
          <w:b/>
          <w:sz w:val="24"/>
          <w:szCs w:val="24"/>
        </w:rPr>
        <w:t>MS</w:t>
      </w:r>
      <w:r w:rsidR="00687FF9">
        <w:rPr>
          <w:rFonts w:ascii="Arial Narrow" w:eastAsia="Arial" w:hAnsi="Arial Narrow" w:cs="Arial"/>
          <w:b/>
          <w:sz w:val="24"/>
          <w:szCs w:val="24"/>
        </w:rPr>
        <w:t>.</w:t>
      </w:r>
    </w:p>
    <w:p w14:paraId="60DC4AF0" w14:textId="77777777" w:rsidR="00524FFC" w:rsidRPr="0024319D" w:rsidRDefault="00524FFC" w:rsidP="00524FFC">
      <w:pPr>
        <w:pBdr>
          <w:top w:val="nil"/>
          <w:left w:val="nil"/>
          <w:bottom w:val="nil"/>
          <w:right w:val="nil"/>
          <w:between w:val="nil"/>
        </w:pBdr>
        <w:tabs>
          <w:tab w:val="left" w:pos="567"/>
        </w:tabs>
        <w:spacing w:line="242" w:lineRule="auto"/>
        <w:jc w:val="both"/>
        <w:rPr>
          <w:rFonts w:ascii="Arial Narrow" w:hAnsi="Arial Narrow" w:cs="Arial"/>
          <w:sz w:val="24"/>
          <w:szCs w:val="24"/>
        </w:rPr>
      </w:pPr>
    </w:p>
    <w:p w14:paraId="7E33B592" w14:textId="77777777" w:rsidR="001A12BB" w:rsidRPr="0024319D" w:rsidRDefault="0085020F" w:rsidP="00F77B59">
      <w:pPr>
        <w:numPr>
          <w:ilvl w:val="1"/>
          <w:numId w:val="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20C9A0D2" w14:textId="77777777" w:rsidR="001A12BB" w:rsidRPr="0024319D" w:rsidRDefault="001A12BB" w:rsidP="005E2FD4">
      <w:pPr>
        <w:pBdr>
          <w:top w:val="nil"/>
          <w:left w:val="nil"/>
          <w:bottom w:val="nil"/>
          <w:right w:val="nil"/>
          <w:between w:val="nil"/>
        </w:pBdr>
        <w:spacing w:before="4"/>
        <w:jc w:val="both"/>
        <w:rPr>
          <w:rFonts w:ascii="Arial Narrow" w:hAnsi="Arial Narrow" w:cs="Arial"/>
          <w:color w:val="000000"/>
          <w:sz w:val="24"/>
          <w:szCs w:val="24"/>
        </w:rPr>
      </w:pPr>
    </w:p>
    <w:p w14:paraId="722B58A6" w14:textId="77777777" w:rsidR="001A12BB" w:rsidRPr="0024319D" w:rsidRDefault="0085020F" w:rsidP="00F77B59">
      <w:pPr>
        <w:pStyle w:val="Ttulo1"/>
        <w:numPr>
          <w:ilvl w:val="0"/>
          <w:numId w:val="3"/>
        </w:numPr>
        <w:shd w:val="clear" w:color="auto" w:fill="D9D9D9" w:themeFill="background1" w:themeFillShade="D9"/>
        <w:spacing w:before="93"/>
        <w:ind w:left="0" w:firstLine="0"/>
        <w:jc w:val="both"/>
        <w:rPr>
          <w:rFonts w:ascii="Arial Narrow" w:hAnsi="Arial Narrow"/>
          <w:sz w:val="24"/>
          <w:szCs w:val="24"/>
        </w:rPr>
      </w:pPr>
      <w:r w:rsidRPr="0024319D">
        <w:rPr>
          <w:rFonts w:ascii="Arial Narrow" w:hAnsi="Arial Narrow"/>
          <w:sz w:val="24"/>
          <w:szCs w:val="24"/>
        </w:rPr>
        <w:t>DAS CONDIÇÕES DE PARTICIPAÇÃO</w:t>
      </w:r>
    </w:p>
    <w:p w14:paraId="03F4D9A3" w14:textId="77777777" w:rsidR="00965C39"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BC7B350" w14:textId="77777777" w:rsidR="001F3A72" w:rsidRDefault="001F3A72" w:rsidP="001F3A72">
      <w:pPr>
        <w:pBdr>
          <w:top w:val="nil"/>
          <w:left w:val="nil"/>
          <w:bottom w:val="nil"/>
          <w:right w:val="nil"/>
          <w:between w:val="nil"/>
        </w:pBdr>
        <w:tabs>
          <w:tab w:val="left" w:pos="567"/>
        </w:tabs>
        <w:spacing w:before="240"/>
        <w:jc w:val="both"/>
        <w:rPr>
          <w:rFonts w:ascii="Arial Narrow" w:hAnsi="Arial Narrow" w:cs="Arial"/>
          <w:color w:val="000000"/>
          <w:sz w:val="24"/>
          <w:szCs w:val="24"/>
        </w:rPr>
      </w:pPr>
    </w:p>
    <w:p w14:paraId="7A229790" w14:textId="7BD78D3F" w:rsidR="001F3A72" w:rsidRPr="0024319D" w:rsidRDefault="001F3A72" w:rsidP="001F3A72">
      <w:pPr>
        <w:numPr>
          <w:ilvl w:val="1"/>
          <w:numId w:val="3"/>
        </w:numPr>
        <w:ind w:left="0" w:firstLine="0"/>
        <w:jc w:val="both"/>
        <w:rPr>
          <w:rFonts w:ascii="Arial Narrow" w:hAnsi="Arial Narrow"/>
          <w:sz w:val="24"/>
          <w:szCs w:val="24"/>
        </w:rPr>
      </w:pPr>
      <w:r w:rsidRPr="001F3A72">
        <w:rPr>
          <w:rFonts w:ascii="Arial Narrow" w:hAnsi="Arial Narrow"/>
          <w:b/>
          <w:bCs/>
          <w:sz w:val="24"/>
          <w:szCs w:val="24"/>
        </w:rPr>
        <w:t>Com relação ao itens</w:t>
      </w:r>
      <w:r w:rsidRPr="0024319D">
        <w:rPr>
          <w:rFonts w:ascii="Arial Narrow" w:hAnsi="Arial Narrow"/>
          <w:b/>
          <w:bCs/>
          <w:sz w:val="24"/>
          <w:szCs w:val="24"/>
        </w:rPr>
        <w:t>,</w:t>
      </w:r>
      <w:r w:rsidRPr="0024319D">
        <w:rPr>
          <w:rFonts w:ascii="Arial Narrow" w:hAnsi="Arial Narrow"/>
          <w:sz w:val="24"/>
          <w:szCs w:val="24"/>
        </w:rPr>
        <w:t xml:space="preserve"> a participação é destinada exclusivamente às empresas enquadradas como microempresas e empresas de pequeno porte, nos termos do </w:t>
      </w:r>
      <w:hyperlink r:id="rId15">
        <w:r w:rsidRPr="0024319D">
          <w:rPr>
            <w:rStyle w:val="Hyperlink"/>
            <w:rFonts w:ascii="Arial Narrow" w:hAnsi="Arial Narrow"/>
            <w:sz w:val="24"/>
            <w:szCs w:val="24"/>
          </w:rPr>
          <w:t>art. 48, inciso I e III, da Lei Complementar nº 123, de 14 de dezembro de 2006</w:t>
        </w:r>
      </w:hyperlink>
      <w:r w:rsidRPr="0024319D">
        <w:rPr>
          <w:rFonts w:ascii="Arial Narrow" w:hAnsi="Arial Narrow"/>
          <w:sz w:val="24"/>
          <w:szCs w:val="24"/>
        </w:rPr>
        <w:t>.</w:t>
      </w:r>
    </w:p>
    <w:p w14:paraId="59F07E1A" w14:textId="77777777" w:rsidR="001F3A72" w:rsidRDefault="001F3A72" w:rsidP="001F3A72">
      <w:pPr>
        <w:pBdr>
          <w:top w:val="nil"/>
          <w:left w:val="nil"/>
          <w:bottom w:val="nil"/>
          <w:right w:val="nil"/>
          <w:between w:val="nil"/>
        </w:pBdr>
        <w:tabs>
          <w:tab w:val="left" w:pos="567"/>
        </w:tabs>
        <w:spacing w:before="240"/>
        <w:jc w:val="both"/>
        <w:rPr>
          <w:rFonts w:ascii="Arial Narrow" w:hAnsi="Arial Narrow" w:cs="Arial"/>
          <w:color w:val="000000"/>
          <w:sz w:val="24"/>
          <w:szCs w:val="24"/>
        </w:rPr>
      </w:pPr>
    </w:p>
    <w:p w14:paraId="062AF492" w14:textId="30740D80" w:rsidR="00BE6C5B" w:rsidRPr="00BE6C5B" w:rsidRDefault="00BE6C5B" w:rsidP="00BE6C5B">
      <w:pPr>
        <w:pStyle w:val="PargrafodaLista"/>
        <w:numPr>
          <w:ilvl w:val="2"/>
          <w:numId w:val="3"/>
        </w:numPr>
        <w:spacing w:line="320" w:lineRule="atLeast"/>
        <w:ind w:left="0" w:firstLine="0"/>
        <w:rPr>
          <w:rFonts w:ascii="Arial Narrow" w:hAnsi="Arial Narrow"/>
          <w:sz w:val="24"/>
          <w:szCs w:val="24"/>
        </w:rPr>
      </w:pPr>
      <w:r>
        <w:rPr>
          <w:rFonts w:ascii="Arial Narrow" w:hAnsi="Arial Narrow"/>
          <w:sz w:val="24"/>
          <w:szCs w:val="24"/>
        </w:rPr>
        <w:t xml:space="preserve">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 </w:t>
      </w:r>
    </w:p>
    <w:p w14:paraId="634DE31B" w14:textId="77777777" w:rsidR="00965C39" w:rsidRPr="0024319D" w:rsidRDefault="00965C39" w:rsidP="00965C39">
      <w:pPr>
        <w:pStyle w:val="SemEspaamento"/>
        <w:rPr>
          <w:rFonts w:ascii="Arial Narrow" w:hAnsi="Arial Narrow"/>
          <w:sz w:val="24"/>
          <w:szCs w:val="24"/>
        </w:rPr>
      </w:pPr>
    </w:p>
    <w:p w14:paraId="747D4E32" w14:textId="77777777" w:rsidR="00965C39" w:rsidRPr="0024319D" w:rsidRDefault="00D27DEA" w:rsidP="00F77B59">
      <w:pPr>
        <w:pStyle w:val="PargrafodaLista"/>
        <w:numPr>
          <w:ilvl w:val="1"/>
          <w:numId w:val="3"/>
        </w:numPr>
        <w:ind w:left="0" w:firstLine="1"/>
        <w:rPr>
          <w:rFonts w:ascii="Arial Narrow" w:hAnsi="Arial Narrow"/>
          <w:sz w:val="24"/>
          <w:szCs w:val="24"/>
        </w:rPr>
      </w:pPr>
      <w:r w:rsidRPr="0024319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F63A4A">
        <w:rPr>
          <w:rFonts w:ascii="Arial Narrow" w:hAnsi="Arial Narrow"/>
          <w:sz w:val="24"/>
          <w:szCs w:val="24"/>
        </w:rPr>
        <w:t>Brasilândia</w:t>
      </w:r>
      <w:r w:rsidRPr="0024319D">
        <w:rPr>
          <w:rFonts w:ascii="Arial Narrow" w:hAnsi="Arial Narrow"/>
          <w:sz w:val="24"/>
          <w:szCs w:val="24"/>
        </w:rPr>
        <w:t>/MS, sem prejuízo de multas previstas neste Edital e das demais cominações legais.</w:t>
      </w:r>
    </w:p>
    <w:p w14:paraId="062DD9EA" w14:textId="77777777" w:rsidR="00965C39" w:rsidRPr="0024319D" w:rsidRDefault="00965C39" w:rsidP="00965C39">
      <w:pPr>
        <w:pStyle w:val="PargrafodaLista"/>
        <w:ind w:left="1" w:firstLine="0"/>
        <w:rPr>
          <w:rFonts w:ascii="Arial Narrow" w:hAnsi="Arial Narrow"/>
          <w:sz w:val="24"/>
          <w:szCs w:val="24"/>
        </w:rPr>
      </w:pPr>
    </w:p>
    <w:p w14:paraId="14BB12F4" w14:textId="4B3991D6" w:rsidR="001A12BB" w:rsidRPr="0024319D" w:rsidRDefault="002A3579"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A3579">
        <w:rPr>
          <w:rFonts w:ascii="Arial Narrow" w:hAnsi="Arial Narrow" w:cs="Arial"/>
          <w:color w:val="000000"/>
          <w:sz w:val="24"/>
          <w:szCs w:val="24"/>
        </w:rPr>
        <w:t>Não será permitida a participação de empresas reunidas em consórcio nesta licitação, nos termos do art. 15 da Lei nº 14.133/2021, considerando que: (i) o objeto possui baixa complexidade e pode ser executado integralmente por empresa individual; (ii) o objeto é de ampla oferta de empresas aptas a atender à contratação, preservando a competitividade; (iii) as exigências de qualificação técnica e econômico-financeira são compatíveis com a capacidade das empresas do ramo; e (iv) a admissão de consórcios, neste caso, não traria ganho técnico ou operacional à Administração, podendo reduzir a concorrência pela associação de empresas que possuem capacidade de execução individual.</w:t>
      </w:r>
      <w:r w:rsidR="0085020F" w:rsidRPr="0024319D">
        <w:rPr>
          <w:rFonts w:ascii="Arial Narrow" w:hAnsi="Arial Narrow" w:cs="Arial"/>
          <w:color w:val="000000"/>
          <w:sz w:val="24"/>
          <w:szCs w:val="24"/>
        </w:rPr>
        <w:t>As licitantes arcarão com todos os custos decorrentes da elaboração e apresentação de suas propostas, sendo que o Munic</w:t>
      </w:r>
      <w:r w:rsidR="004D5486" w:rsidRPr="0024319D">
        <w:rPr>
          <w:rFonts w:ascii="Arial Narrow" w:hAnsi="Arial Narrow" w:cs="Arial"/>
          <w:color w:val="000000"/>
          <w:sz w:val="24"/>
          <w:szCs w:val="24"/>
        </w:rPr>
        <w:t xml:space="preserve">ípio de </w:t>
      </w:r>
      <w:r w:rsidR="00524FFC" w:rsidRPr="0024319D">
        <w:rPr>
          <w:rFonts w:ascii="Arial Narrow" w:hAnsi="Arial Narrow" w:cs="Arial"/>
          <w:color w:val="000000"/>
          <w:sz w:val="24"/>
          <w:szCs w:val="24"/>
        </w:rPr>
        <w:t>Brasilândia - MS</w:t>
      </w:r>
      <w:r w:rsidR="0085020F" w:rsidRPr="0024319D">
        <w:rPr>
          <w:rFonts w:ascii="Arial Narrow" w:hAnsi="Arial Narrow" w:cs="Arial"/>
          <w:color w:val="000000"/>
          <w:sz w:val="24"/>
          <w:szCs w:val="24"/>
        </w:rPr>
        <w:t>, não será, em nenhum caso, responsável por esses custos, independentemente da condução ou do resultado do processo licitatório.</w:t>
      </w:r>
    </w:p>
    <w:p w14:paraId="67D2C679" w14:textId="77777777" w:rsidR="001A12BB"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 participação na licitação implica, automaticament</w:t>
      </w:r>
      <w:r w:rsidR="004D5486" w:rsidRPr="0024319D">
        <w:rPr>
          <w:rFonts w:ascii="Arial Narrow" w:hAnsi="Arial Narrow" w:cs="Arial"/>
          <w:color w:val="000000"/>
          <w:sz w:val="24"/>
          <w:szCs w:val="24"/>
        </w:rPr>
        <w:t xml:space="preserve">e, </w:t>
      </w:r>
      <w:r w:rsidRPr="0024319D">
        <w:rPr>
          <w:rFonts w:ascii="Arial Narrow" w:hAnsi="Arial Narrow" w:cs="Arial"/>
          <w:color w:val="000000"/>
          <w:sz w:val="24"/>
          <w:szCs w:val="24"/>
        </w:rPr>
        <w:t>aceitação integral dos termos deste Edital, seus Anexos e leis aplicáveis.</w:t>
      </w:r>
    </w:p>
    <w:p w14:paraId="1C14F3C4" w14:textId="77777777" w:rsidR="001A12BB" w:rsidRPr="0024319D" w:rsidRDefault="0085020F" w:rsidP="00F77B59">
      <w:pPr>
        <w:numPr>
          <w:ilvl w:val="1"/>
          <w:numId w:val="3"/>
        </w:numPr>
        <w:pBdr>
          <w:top w:val="nil"/>
          <w:left w:val="nil"/>
          <w:bottom w:val="nil"/>
          <w:right w:val="nil"/>
          <w:between w:val="nil"/>
        </w:pBdr>
        <w:tabs>
          <w:tab w:val="left" w:pos="567"/>
          <w:tab w:val="left" w:pos="709"/>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6AD85794" w14:textId="77777777" w:rsidR="001A12BB" w:rsidRPr="0024319D" w:rsidRDefault="0085020F" w:rsidP="00F77B59">
      <w:pPr>
        <w:numPr>
          <w:ilvl w:val="1"/>
          <w:numId w:val="3"/>
        </w:numPr>
        <w:pBdr>
          <w:top w:val="nil"/>
          <w:left w:val="nil"/>
          <w:bottom w:val="nil"/>
          <w:right w:val="nil"/>
          <w:between w:val="nil"/>
        </w:pBdr>
        <w:tabs>
          <w:tab w:val="left" w:pos="567"/>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Só terão direito de usar a palavra, rubricar as documentações, propostas, apresentar reclamações ou recursos e assinar as At</w:t>
      </w:r>
      <w:r w:rsidR="004D5486" w:rsidRPr="0024319D">
        <w:rPr>
          <w:rFonts w:ascii="Arial Narrow" w:hAnsi="Arial Narrow" w:cs="Arial"/>
          <w:color w:val="000000"/>
          <w:sz w:val="24"/>
          <w:szCs w:val="24"/>
        </w:rPr>
        <w:t>as os licitantes credenciados, o(a) Pregoeir(o)</w:t>
      </w:r>
      <w:r w:rsidRPr="0024319D">
        <w:rPr>
          <w:rFonts w:ascii="Arial Narrow" w:hAnsi="Arial Narrow" w:cs="Arial"/>
          <w:color w:val="000000"/>
          <w:sz w:val="24"/>
          <w:szCs w:val="24"/>
        </w:rPr>
        <w:t xml:space="preserve"> e os membros da Equipe de Apoio.</w:t>
      </w:r>
    </w:p>
    <w:p w14:paraId="08A4BD82" w14:textId="77777777" w:rsidR="00554FCB" w:rsidRPr="0024319D" w:rsidRDefault="00554FCB" w:rsidP="00F77B59">
      <w:pPr>
        <w:numPr>
          <w:ilvl w:val="1"/>
          <w:numId w:val="3"/>
        </w:numPr>
        <w:pBdr>
          <w:top w:val="nil"/>
          <w:left w:val="nil"/>
          <w:bottom w:val="nil"/>
          <w:right w:val="nil"/>
          <w:between w:val="nil"/>
        </w:pBdr>
        <w:tabs>
          <w:tab w:val="left" w:pos="567"/>
          <w:tab w:val="left" w:pos="709"/>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Não poderão disputar esta licitação</w:t>
      </w:r>
      <w:r w:rsidR="0085020F" w:rsidRPr="0024319D">
        <w:rPr>
          <w:rFonts w:ascii="Arial Narrow" w:hAnsi="Arial Narrow" w:cs="Arial"/>
          <w:color w:val="000000"/>
          <w:sz w:val="24"/>
          <w:szCs w:val="24"/>
        </w:rPr>
        <w:t>:</w:t>
      </w:r>
    </w:p>
    <w:p w14:paraId="3306D7B4" w14:textId="77777777" w:rsidR="003768DA" w:rsidRPr="0024319D" w:rsidRDefault="00524FFC" w:rsidP="00F77B59">
      <w:pPr>
        <w:pStyle w:val="Nivel3"/>
        <w:numPr>
          <w:ilvl w:val="2"/>
          <w:numId w:val="3"/>
        </w:numPr>
        <w:tabs>
          <w:tab w:val="left" w:pos="567"/>
          <w:tab w:val="left" w:pos="1134"/>
          <w:tab w:val="left" w:pos="1276"/>
          <w:tab w:val="left" w:pos="1418"/>
          <w:tab w:val="left" w:pos="1560"/>
        </w:tabs>
        <w:spacing w:before="240"/>
        <w:ind w:left="0" w:firstLine="0"/>
        <w:rPr>
          <w:rFonts w:ascii="Arial Narrow" w:eastAsia="Arial MT" w:hAnsi="Arial Narrow"/>
          <w:sz w:val="24"/>
          <w:szCs w:val="24"/>
          <w:lang w:val="pt-PT"/>
        </w:rPr>
      </w:pPr>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quele que não atenda às condições deste Edital e seu(s) anexo(s);</w:t>
      </w:r>
    </w:p>
    <w:p w14:paraId="288DE610" w14:textId="77777777" w:rsidR="003768DA" w:rsidRPr="0024319D" w:rsidRDefault="00524FFC" w:rsidP="00F77B59">
      <w:pPr>
        <w:pStyle w:val="PargrafodaLista"/>
        <w:numPr>
          <w:ilvl w:val="2"/>
          <w:numId w:val="3"/>
        </w:numPr>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r w:rsidRPr="0024319D">
        <w:rPr>
          <w:rFonts w:ascii="Arial Narrow" w:hAnsi="Arial Narrow" w:cs="Arial"/>
          <w:color w:val="000000"/>
          <w:sz w:val="24"/>
          <w:szCs w:val="24"/>
        </w:rPr>
        <w:t>A</w:t>
      </w:r>
      <w:r w:rsidR="003768DA" w:rsidRPr="0024319D">
        <w:rPr>
          <w:rFonts w:ascii="Arial Narrow" w:hAnsi="Arial Narrow" w:cs="Arial"/>
          <w:color w:val="000000"/>
          <w:sz w:val="24"/>
          <w:szCs w:val="24"/>
        </w:rPr>
        <w:t>utor do anteprojeto, do projeto básico ou do projeto executivo, pessoa física ou jurídica, quando a licitação versar sobre obra, serviços ou fornecimento de bens a ele relacionados;</w:t>
      </w:r>
    </w:p>
    <w:p w14:paraId="66BFCD33" w14:textId="77777777" w:rsidR="0026387F" w:rsidRPr="0024319D" w:rsidRDefault="0026387F" w:rsidP="0026387F">
      <w:pPr>
        <w:pStyle w:val="PargrafodaLista"/>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p>
    <w:p w14:paraId="6730121D"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A33D4A7"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se encontre, ao tempo da licitação, impossibilitada de participar da licitação em decorrência de sanção que lhe foi imposta;</w:t>
      </w:r>
    </w:p>
    <w:p w14:paraId="7171D6A4"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lastRenderedPageBreak/>
        <w:t>A</w:t>
      </w:r>
      <w:r w:rsidR="003768DA" w:rsidRPr="0024319D">
        <w:rPr>
          <w:rFonts w:ascii="Arial Narrow" w:eastAsia="Arial MT" w:hAnsi="Arial Narrow" w:cs="Arial"/>
          <w:color w:val="000000"/>
          <w:lang w:val="pt-PT"/>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4458D3"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mpresas controladoras, controladas ou coligadas, nos termos da </w:t>
      </w:r>
      <w:hyperlink r:id="rId16" w:history="1">
        <w:r w:rsidR="003768DA" w:rsidRPr="0024319D">
          <w:rPr>
            <w:rFonts w:ascii="Arial Narrow" w:eastAsia="Arial MT" w:hAnsi="Arial Narrow" w:cs="Arial"/>
            <w:color w:val="000000"/>
            <w:lang w:val="pt-PT"/>
          </w:rPr>
          <w:t>Lei nº 6.404, de 15 de dezembro de 1976</w:t>
        </w:r>
      </w:hyperlink>
      <w:r w:rsidR="003768DA" w:rsidRPr="0024319D">
        <w:rPr>
          <w:rFonts w:ascii="Arial Narrow" w:eastAsia="Arial MT" w:hAnsi="Arial Narrow" w:cs="Arial"/>
          <w:color w:val="000000"/>
          <w:lang w:val="pt-PT"/>
        </w:rPr>
        <w:t>, concorrendo entre si;</w:t>
      </w:r>
    </w:p>
    <w:p w14:paraId="54106B3F"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7AEF60" w14:textId="77777777" w:rsidR="00AB6094" w:rsidRPr="00AB6094" w:rsidRDefault="00524FFC"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hAnsi="Arial Narrow"/>
          <w:sz w:val="24"/>
          <w:szCs w:val="24"/>
        </w:rPr>
      </w:pPr>
      <w:bookmarkStart w:id="1" w:name="_Ref113962336"/>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gente público do órgão ou entidade licitante;</w:t>
      </w:r>
      <w:bookmarkEnd w:id="1"/>
    </w:p>
    <w:p w14:paraId="368AF175" w14:textId="3CA5A36A" w:rsidR="003768DA" w:rsidRPr="00AB6094" w:rsidRDefault="00554FCB"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eastAsia="Arial MT" w:hAnsi="Arial Narrow"/>
          <w:sz w:val="24"/>
          <w:szCs w:val="24"/>
          <w:lang w:val="pt-PT"/>
        </w:rPr>
      </w:pPr>
      <w:r w:rsidRPr="00AB6094">
        <w:rPr>
          <w:rFonts w:ascii="Arial Narrow" w:eastAsia="Arial MT" w:hAnsi="Arial Narrow"/>
          <w:sz w:val="24"/>
          <w:szCs w:val="24"/>
          <w:lang w:val="pt-PT"/>
        </w:rPr>
        <w:t>Organizações da Sociedade Civil de Interesse Público - OSCIP, atuando nessa condição;</w:t>
      </w:r>
    </w:p>
    <w:p w14:paraId="0B5DEFDF" w14:textId="77777777" w:rsidR="00554FCB" w:rsidRDefault="00554FCB" w:rsidP="00F77B59">
      <w:pPr>
        <w:pStyle w:val="Nivel3"/>
        <w:numPr>
          <w:ilvl w:val="2"/>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24319D">
          <w:rPr>
            <w:rFonts w:ascii="Arial Narrow" w:eastAsia="Arial MT" w:hAnsi="Arial Narrow"/>
            <w:sz w:val="24"/>
            <w:szCs w:val="24"/>
            <w:lang w:val="pt-PT"/>
          </w:rPr>
          <w:t>§ 1º do art. 9º da Lei nº 14.133, de 2021</w:t>
        </w:r>
      </w:hyperlink>
      <w:r w:rsidRPr="0024319D">
        <w:rPr>
          <w:rFonts w:ascii="Arial Narrow" w:eastAsia="Arial MT" w:hAnsi="Arial Narrow"/>
          <w:sz w:val="24"/>
          <w:szCs w:val="24"/>
          <w:lang w:val="pt-PT"/>
        </w:rPr>
        <w:t>.</w:t>
      </w:r>
    </w:p>
    <w:p w14:paraId="6ADE5633" w14:textId="5DB2D14C" w:rsidR="00CC1392" w:rsidRPr="0024319D" w:rsidRDefault="00CC1392" w:rsidP="00F77B59">
      <w:pPr>
        <w:pStyle w:val="Nivel2"/>
        <w:numPr>
          <w:ilvl w:val="1"/>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O impedimento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.4</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9DD9BC" w14:textId="50A345DB" w:rsidR="00CC1392" w:rsidRPr="0024319D" w:rsidRDefault="00CC1392" w:rsidP="00F77B59">
      <w:pPr>
        <w:pStyle w:val="Nivel2"/>
        <w:numPr>
          <w:ilvl w:val="1"/>
          <w:numId w:val="3"/>
        </w:numPr>
        <w:tabs>
          <w:tab w:val="left" w:pos="567"/>
        </w:tabs>
        <w:ind w:left="0" w:firstLine="0"/>
        <w:rPr>
          <w:rFonts w:ascii="Arial Narrow" w:eastAsia="Arial MT" w:hAnsi="Arial Narrow"/>
          <w:sz w:val="24"/>
          <w:szCs w:val="24"/>
          <w:lang w:val="pt-PT"/>
        </w:rPr>
      </w:pPr>
      <w:bookmarkStart w:id="2" w:name="art14§2"/>
      <w:bookmarkEnd w:id="2"/>
      <w:r w:rsidRPr="0024319D">
        <w:rPr>
          <w:rFonts w:ascii="Arial Narrow" w:eastAsia="Arial MT" w:hAnsi="Arial Narrow"/>
          <w:sz w:val="24"/>
          <w:szCs w:val="24"/>
          <w:lang w:val="pt-PT"/>
        </w:rPr>
        <w:t>A critério da Administração e exclusivamente a seu serviço, o autor dos projetos e a empresa a que se referem 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.2 e 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.3</w:t>
      </w:r>
      <w:r w:rsidRPr="0024319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p>
    <w:p w14:paraId="38B70133"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3" w:name="art14§3"/>
      <w:bookmarkEnd w:id="3"/>
      <w:r w:rsidRPr="0024319D">
        <w:rPr>
          <w:rFonts w:ascii="Arial Narrow" w:eastAsia="Arial MT" w:hAnsi="Arial Narrow"/>
          <w:sz w:val="24"/>
          <w:szCs w:val="24"/>
          <w:lang w:val="pt-PT"/>
        </w:rPr>
        <w:t>Equiparam-se aos autores do projeto as empresas integrantes do mesmo grupo econômico.</w:t>
      </w:r>
    </w:p>
    <w:p w14:paraId="5FB5DDC3" w14:textId="0E411E76"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4" w:name="art14§4"/>
      <w:bookmarkEnd w:id="4"/>
      <w:r w:rsidRPr="0024319D">
        <w:rPr>
          <w:rFonts w:ascii="Arial Narrow" w:eastAsia="Arial MT" w:hAnsi="Arial Narrow"/>
          <w:sz w:val="24"/>
          <w:szCs w:val="24"/>
          <w:lang w:val="pt-PT"/>
        </w:rPr>
        <w:t>O disposto nos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.2 e 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.3</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p>
    <w:p w14:paraId="5F0972AE"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5" w:name="art14§5"/>
      <w:bookmarkEnd w:id="5"/>
      <w:r w:rsidRPr="0024319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24319D">
          <w:rPr>
            <w:rFonts w:ascii="Arial Narrow" w:eastAsia="Arial MT" w:hAnsi="Arial Narrow"/>
            <w:sz w:val="24"/>
            <w:szCs w:val="24"/>
            <w:lang w:val="pt-PT"/>
          </w:rPr>
          <w:t>Lei nº 14.133/2021</w:t>
        </w:r>
      </w:hyperlink>
      <w:r w:rsidRPr="0024319D">
        <w:rPr>
          <w:rFonts w:ascii="Arial Narrow" w:eastAsia="Arial MT" w:hAnsi="Arial Narrow"/>
          <w:sz w:val="24"/>
          <w:szCs w:val="24"/>
          <w:lang w:val="pt-PT"/>
        </w:rPr>
        <w:t>.</w:t>
      </w:r>
    </w:p>
    <w:p w14:paraId="08816C2F" w14:textId="206E8D31"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r w:rsidRPr="0024319D">
        <w:rPr>
          <w:rFonts w:ascii="Arial Narrow" w:eastAsia="Arial MT" w:hAnsi="Arial Narrow"/>
          <w:sz w:val="24"/>
          <w:szCs w:val="24"/>
          <w:lang w:val="pt-PT"/>
        </w:rPr>
        <w:t>A vedação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5263ED">
        <w:rPr>
          <w:rFonts w:ascii="Arial Narrow" w:eastAsia="Arial MT" w:hAnsi="Arial Narrow"/>
          <w:b/>
          <w:sz w:val="24"/>
          <w:szCs w:val="24"/>
          <w:lang w:val="pt-PT"/>
        </w:rPr>
        <w:t>9</w:t>
      </w:r>
      <w:r w:rsidRPr="0024319D">
        <w:rPr>
          <w:rFonts w:ascii="Arial Narrow" w:eastAsia="Arial MT" w:hAnsi="Arial Narrow"/>
          <w:b/>
          <w:sz w:val="24"/>
          <w:szCs w:val="24"/>
          <w:lang w:val="pt-PT"/>
        </w:rPr>
        <w:t>.8</w:t>
      </w:r>
      <w:r w:rsidR="0051496A">
        <w:rPr>
          <w:rFonts w:ascii="Arial Narrow" w:eastAsia="Arial MT" w:hAnsi="Arial Narrow"/>
          <w:b/>
          <w:sz w:val="24"/>
          <w:szCs w:val="24"/>
          <w:lang w:val="pt-PT"/>
        </w:rPr>
        <w:t xml:space="preserve"> </w:t>
      </w:r>
      <w:r w:rsidRPr="0024319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81FFAEC" w14:textId="77777777" w:rsidR="00524FFC" w:rsidRDefault="00524FFC" w:rsidP="00524FFC">
      <w:pPr>
        <w:pStyle w:val="SemEspaamento"/>
        <w:rPr>
          <w:rFonts w:ascii="Arial Narrow" w:hAnsi="Arial Narrow"/>
          <w:sz w:val="24"/>
          <w:szCs w:val="24"/>
        </w:rPr>
      </w:pPr>
    </w:p>
    <w:p w14:paraId="2DEA2440" w14:textId="77777777" w:rsidR="0051496A" w:rsidRPr="0024319D" w:rsidRDefault="0051496A" w:rsidP="0051496A">
      <w:pPr>
        <w:pStyle w:val="Ttulo1"/>
        <w:shd w:val="clear" w:color="auto" w:fill="D9D9D9" w:themeFill="background1" w:themeFillShade="D9"/>
        <w:tabs>
          <w:tab w:val="left" w:pos="993"/>
        </w:tabs>
        <w:spacing w:after="240" w:line="276" w:lineRule="auto"/>
        <w:ind w:left="0"/>
        <w:jc w:val="both"/>
        <w:rPr>
          <w:rFonts w:ascii="Arial Narrow" w:hAnsi="Arial Narrow"/>
          <w:sz w:val="24"/>
          <w:szCs w:val="24"/>
        </w:rPr>
      </w:pPr>
      <w:r>
        <w:rPr>
          <w:rFonts w:ascii="Arial Narrow" w:hAnsi="Arial Narrow"/>
          <w:sz w:val="24"/>
          <w:szCs w:val="24"/>
        </w:rPr>
        <w:t xml:space="preserve">5. </w:t>
      </w:r>
      <w:r w:rsidRPr="0024319D">
        <w:rPr>
          <w:rFonts w:ascii="Arial Narrow" w:hAnsi="Arial Narrow"/>
          <w:sz w:val="24"/>
          <w:szCs w:val="24"/>
        </w:rPr>
        <w:t>DO CREDENCIAMENTO</w:t>
      </w:r>
    </w:p>
    <w:p w14:paraId="0A7D700A" w14:textId="77777777" w:rsidR="0051496A" w:rsidRPr="0024319D" w:rsidRDefault="00CF520A" w:rsidP="006E13B8">
      <w:pPr>
        <w:pStyle w:val="PargrafodaLista"/>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Pr>
          <w:rFonts w:ascii="Arial Narrow" w:hAnsi="Arial Narrow" w:cs="Arial"/>
          <w:b/>
          <w:color w:val="000000"/>
          <w:sz w:val="24"/>
          <w:szCs w:val="24"/>
        </w:rPr>
        <w:lastRenderedPageBreak/>
        <w:t xml:space="preserve">5.1. </w:t>
      </w:r>
      <w:r w:rsidR="0051496A" w:rsidRPr="005263ED">
        <w:rPr>
          <w:rFonts w:ascii="Arial Narrow" w:hAnsi="Arial Narrow" w:cs="Arial"/>
          <w:bCs/>
          <w:color w:val="000000"/>
          <w:sz w:val="24"/>
          <w:szCs w:val="24"/>
        </w:rPr>
        <w:t>Aberta a sessão, iniciar-se-á o CREDENCIAMENTO das participantes do Pregão. O representante da proponente entregará ao Pregoeiro(a) documento que o credencie para participar do aludido procedimento, respondendo por sua autenticidade e legitimidade, devendo, ainda, identificar-se e exibir a Carteira de Identidade ou outro documento equivalente, com fotografia</w:t>
      </w:r>
      <w:r w:rsidR="0051496A" w:rsidRPr="0024319D">
        <w:rPr>
          <w:rFonts w:ascii="Arial Narrow" w:hAnsi="Arial Narrow" w:cs="Arial"/>
          <w:color w:val="000000"/>
          <w:sz w:val="24"/>
          <w:szCs w:val="24"/>
        </w:rPr>
        <w:t>.</w:t>
      </w:r>
    </w:p>
    <w:p w14:paraId="093FD95F"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b/>
          <w:color w:val="000000"/>
          <w:sz w:val="24"/>
          <w:szCs w:val="24"/>
        </w:rPr>
        <w:t xml:space="preserve">5.2. </w:t>
      </w:r>
      <w:r w:rsidR="0051496A" w:rsidRPr="005263ED">
        <w:rPr>
          <w:rFonts w:ascii="Arial Narrow" w:hAnsi="Arial Narrow" w:cs="Arial"/>
          <w:bCs/>
          <w:color w:val="000000"/>
          <w:sz w:val="24"/>
          <w:szCs w:val="24"/>
        </w:rPr>
        <w:t>O credenciamento far-se-á por meio de instrumento público de procuração ou instrumento particular, com poderes específicos para, além de representar a proponente em todas as etapas/fases do PREGÃO, formular</w:t>
      </w:r>
      <w:r w:rsidR="0051496A" w:rsidRPr="0024319D">
        <w:rPr>
          <w:rFonts w:ascii="Arial Narrow" w:hAnsi="Arial Narrow" w:cs="Arial"/>
          <w:color w:val="000000"/>
          <w:sz w:val="24"/>
          <w:szCs w:val="24"/>
        </w:rPr>
        <w:t xml:space="preserve">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7182CBA7" w14:textId="77777777" w:rsidR="0051496A" w:rsidRPr="0024319D" w:rsidRDefault="00CF520A" w:rsidP="006E13B8">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b/>
          <w:color w:val="000000"/>
          <w:sz w:val="24"/>
          <w:szCs w:val="24"/>
        </w:rPr>
        <w:t xml:space="preserve">5.3. </w:t>
      </w:r>
      <w:r w:rsidR="0051496A" w:rsidRPr="00511E4A">
        <w:rPr>
          <w:rFonts w:ascii="Arial Narrow" w:hAnsi="Arial Narrow" w:cs="Arial"/>
          <w:bCs/>
          <w:color w:val="000000"/>
          <w:sz w:val="24"/>
          <w:szCs w:val="24"/>
        </w:rPr>
        <w:t>Na hipótese de apresentação de Procuração por instrumento particular, a mesma deverá vir acompanhada do Ato Constitutivo da proponente ou de outro documento</w:t>
      </w:r>
      <w:r w:rsidR="006E13B8" w:rsidRPr="00511E4A">
        <w:rPr>
          <w:rFonts w:ascii="Arial Narrow" w:hAnsi="Arial Narrow" w:cs="Arial"/>
          <w:bCs/>
          <w:color w:val="000000"/>
          <w:sz w:val="24"/>
          <w:szCs w:val="24"/>
        </w:rPr>
        <w:t xml:space="preserve"> compatível</w:t>
      </w:r>
      <w:r w:rsidR="0051496A" w:rsidRPr="0024319D">
        <w:rPr>
          <w:rFonts w:ascii="Arial Narrow" w:hAnsi="Arial Narrow" w:cs="Arial"/>
          <w:color w:val="000000"/>
          <w:sz w:val="24"/>
          <w:szCs w:val="24"/>
        </w:rPr>
        <w:t>, onde esteja expressa a capacidade/competência do outorgante para constituir mandatário.</w:t>
      </w:r>
    </w:p>
    <w:p w14:paraId="41CBC412"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sidRPr="00835ACD">
        <w:rPr>
          <w:rFonts w:ascii="Arial Narrow" w:hAnsi="Arial Narrow" w:cs="Arial"/>
          <w:b/>
          <w:bCs/>
          <w:color w:val="000000"/>
          <w:sz w:val="24"/>
          <w:szCs w:val="24"/>
        </w:rPr>
        <w:t>5.4.</w:t>
      </w:r>
      <w:r>
        <w:rPr>
          <w:rFonts w:ascii="Arial Narrow" w:hAnsi="Arial Narrow" w:cs="Arial"/>
          <w:color w:val="000000"/>
          <w:sz w:val="24"/>
          <w:szCs w:val="24"/>
        </w:rPr>
        <w:t xml:space="preserve"> </w:t>
      </w:r>
      <w:r w:rsidR="0051496A" w:rsidRPr="0024319D">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12DD0DD" w14:textId="77777777" w:rsidR="0051496A" w:rsidRPr="0024319D" w:rsidRDefault="00CF520A" w:rsidP="006E13B8">
      <w:pPr>
        <w:pBdr>
          <w:top w:val="nil"/>
          <w:left w:val="nil"/>
          <w:bottom w:val="nil"/>
          <w:right w:val="nil"/>
          <w:between w:val="nil"/>
        </w:pBdr>
        <w:tabs>
          <w:tab w:val="left" w:pos="567"/>
        </w:tabs>
        <w:spacing w:before="2" w:after="240" w:line="276" w:lineRule="auto"/>
        <w:jc w:val="both"/>
        <w:rPr>
          <w:rFonts w:ascii="Arial Narrow" w:hAnsi="Arial Narrow" w:cs="Arial"/>
          <w:sz w:val="24"/>
          <w:szCs w:val="24"/>
        </w:rPr>
      </w:pPr>
      <w:r>
        <w:rPr>
          <w:rFonts w:ascii="Arial Narrow" w:hAnsi="Arial Narrow" w:cs="Arial"/>
          <w:b/>
          <w:color w:val="000000"/>
          <w:sz w:val="24"/>
          <w:szCs w:val="24"/>
        </w:rPr>
        <w:t xml:space="preserve">5.5. </w:t>
      </w:r>
      <w:r w:rsidR="0051496A" w:rsidRPr="00511E4A">
        <w:rPr>
          <w:rFonts w:ascii="Arial Narrow" w:hAnsi="Arial Narrow" w:cs="Arial"/>
          <w:bCs/>
          <w:color w:val="000000"/>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r w:rsidR="0051496A" w:rsidRPr="0024319D">
        <w:rPr>
          <w:rFonts w:ascii="Arial Narrow" w:hAnsi="Arial Narrow" w:cs="Arial"/>
          <w:color w:val="000000"/>
          <w:sz w:val="24"/>
          <w:szCs w:val="24"/>
        </w:rPr>
        <w:t>.</w:t>
      </w:r>
    </w:p>
    <w:p w14:paraId="15B27E76"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sidRPr="00835ACD">
        <w:rPr>
          <w:rFonts w:ascii="Arial Narrow" w:hAnsi="Arial Narrow" w:cs="Arial"/>
          <w:b/>
          <w:bCs/>
          <w:color w:val="000000"/>
          <w:sz w:val="24"/>
          <w:szCs w:val="24"/>
        </w:rPr>
        <w:t>5.6.</w:t>
      </w:r>
      <w:r>
        <w:rPr>
          <w:rFonts w:ascii="Arial Narrow" w:hAnsi="Arial Narrow" w:cs="Arial"/>
          <w:color w:val="000000"/>
          <w:sz w:val="24"/>
          <w:szCs w:val="24"/>
        </w:rPr>
        <w:t xml:space="preserve"> </w:t>
      </w:r>
      <w:r w:rsidR="0051496A" w:rsidRPr="0024319D">
        <w:rPr>
          <w:rFonts w:ascii="Arial Narrow" w:hAnsi="Arial Narrow" w:cs="Arial"/>
          <w:color w:val="000000"/>
          <w:sz w:val="24"/>
          <w:szCs w:val="24"/>
        </w:rPr>
        <w:t>É admitido somente um representante por proponente.</w:t>
      </w:r>
    </w:p>
    <w:p w14:paraId="7BAA35FA"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5.7. </w:t>
      </w:r>
      <w:r w:rsidR="0051496A" w:rsidRPr="0024319D">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4BE5B21A"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5.8. </w:t>
      </w:r>
      <w:r w:rsidR="0051496A" w:rsidRPr="0024319D">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45EE7A11" w14:textId="77777777" w:rsidR="0051496A" w:rsidRPr="0024319D" w:rsidRDefault="00B7598D" w:rsidP="00241BFC">
      <w:pPr>
        <w:pBdr>
          <w:top w:val="nil"/>
          <w:left w:val="nil"/>
          <w:bottom w:val="nil"/>
          <w:right w:val="nil"/>
          <w:between w:val="nil"/>
        </w:pBdr>
        <w:tabs>
          <w:tab w:val="left" w:pos="567"/>
        </w:tabs>
        <w:spacing w:before="1"/>
        <w:jc w:val="both"/>
        <w:rPr>
          <w:rFonts w:ascii="Arial Narrow" w:hAnsi="Arial Narrow" w:cs="Arial"/>
          <w:sz w:val="24"/>
          <w:szCs w:val="24"/>
        </w:rPr>
      </w:pPr>
      <w:r>
        <w:rPr>
          <w:rFonts w:ascii="Arial Narrow" w:hAnsi="Arial Narrow" w:cs="Arial"/>
          <w:color w:val="000000"/>
          <w:sz w:val="24"/>
          <w:szCs w:val="24"/>
        </w:rPr>
        <w:t xml:space="preserve">5.9. </w:t>
      </w:r>
      <w:r w:rsidR="0051496A">
        <w:rPr>
          <w:rFonts w:ascii="Arial Narrow" w:hAnsi="Arial Narrow" w:cs="Arial"/>
          <w:color w:val="000000"/>
          <w:sz w:val="24"/>
          <w:szCs w:val="24"/>
        </w:rPr>
        <w:t>Durante</w:t>
      </w:r>
      <w:r w:rsidR="0051496A" w:rsidRPr="0024319D">
        <w:rPr>
          <w:rFonts w:ascii="Arial Narrow" w:hAnsi="Arial Narrow" w:cs="Arial"/>
          <w:color w:val="000000"/>
          <w:sz w:val="24"/>
          <w:szCs w:val="24"/>
        </w:rPr>
        <w:t xml:space="preserve"> a etapa de credenciamento, o(a) Pregoeiro(a) irá receber as seguintes declarações: </w:t>
      </w:r>
    </w:p>
    <w:p w14:paraId="68CDCA38" w14:textId="77777777"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color w:val="000000"/>
          <w:sz w:val="24"/>
          <w:szCs w:val="24"/>
          <w:highlight w:val="yellow"/>
        </w:rPr>
        <w:t>DECLARAÇÃO DE MICROEMPRESA OU EMPRESA DE PEQUENO PORTE</w:t>
      </w:r>
      <w:r w:rsidRPr="0024319D">
        <w:rPr>
          <w:rFonts w:ascii="Arial Narrow" w:hAnsi="Arial Narrow" w:cs="Arial"/>
          <w:color w:val="000000"/>
          <w:sz w:val="24"/>
          <w:szCs w:val="24"/>
        </w:rPr>
        <w:t xml:space="preserve">, se for o caso, será recebido exclusivamente nesta oportunidade, conforme modelo sugestivo constante no </w:t>
      </w:r>
      <w:r w:rsidRPr="00241BFC">
        <w:rPr>
          <w:rFonts w:ascii="Arial Narrow" w:hAnsi="Arial Narrow" w:cs="Arial"/>
          <w:b/>
          <w:color w:val="000000"/>
          <w:sz w:val="24"/>
          <w:szCs w:val="24"/>
          <w:highlight w:val="yellow"/>
        </w:rPr>
        <w:t>ANEXO IV</w:t>
      </w:r>
      <w:r w:rsidRPr="0024319D">
        <w:rPr>
          <w:rFonts w:ascii="Arial Narrow" w:hAnsi="Arial Narrow" w:cs="Arial"/>
          <w:color w:val="000000"/>
          <w:sz w:val="24"/>
          <w:szCs w:val="24"/>
        </w:rPr>
        <w:t>;</w:t>
      </w:r>
    </w:p>
    <w:p w14:paraId="39D3C3B3" w14:textId="74A6DDB5" w:rsidR="0051496A" w:rsidRPr="0024319D" w:rsidRDefault="0051496A" w:rsidP="00B7598D">
      <w:pPr>
        <w:tabs>
          <w:tab w:val="left" w:pos="567"/>
        </w:tabs>
        <w:autoSpaceDE w:val="0"/>
        <w:autoSpaceDN w:val="0"/>
        <w:adjustRightInd w:val="0"/>
        <w:spacing w:line="260" w:lineRule="atLeast"/>
        <w:ind w:left="567"/>
        <w:jc w:val="both"/>
        <w:rPr>
          <w:rFonts w:ascii="Arial Narrow" w:hAnsi="Arial Narrow"/>
          <w:sz w:val="24"/>
          <w:szCs w:val="24"/>
        </w:rPr>
      </w:pPr>
      <w:r w:rsidRPr="0024319D">
        <w:rPr>
          <w:rFonts w:ascii="Arial Narrow" w:hAnsi="Arial Narrow" w:cs="Arial"/>
          <w:color w:val="000000"/>
          <w:sz w:val="24"/>
          <w:szCs w:val="24"/>
        </w:rPr>
        <w:t>a1)</w:t>
      </w:r>
      <w:r w:rsidR="00B7598D">
        <w:rPr>
          <w:rFonts w:ascii="Arial Narrow" w:hAnsi="Arial Narrow" w:cs="Arial"/>
          <w:color w:val="000000"/>
          <w:sz w:val="24"/>
          <w:szCs w:val="24"/>
        </w:rPr>
        <w:t xml:space="preserve"> </w:t>
      </w:r>
      <w:r w:rsidRPr="0024319D">
        <w:rPr>
          <w:rFonts w:ascii="Arial Narrow" w:hAnsi="Arial Narrow" w:cs="Arial"/>
          <w:color w:val="000000"/>
          <w:sz w:val="24"/>
          <w:szCs w:val="24"/>
        </w:rPr>
        <w:t xml:space="preserve">A declaração supramencionada </w:t>
      </w:r>
      <w:r w:rsidRPr="00241BFC">
        <w:rPr>
          <w:rFonts w:ascii="Arial Narrow" w:hAnsi="Arial Narrow" w:cs="Arial"/>
          <w:b/>
          <w:color w:val="000000"/>
          <w:sz w:val="24"/>
          <w:szCs w:val="24"/>
          <w:highlight w:val="yellow"/>
        </w:rPr>
        <w:t xml:space="preserve">DEVERÁ ESTAR ACOMPANHADA DA </w:t>
      </w:r>
      <w:r w:rsidRPr="00241BFC">
        <w:rPr>
          <w:rFonts w:ascii="Arial Narrow" w:hAnsi="Arial Narrow"/>
          <w:b/>
          <w:sz w:val="24"/>
          <w:szCs w:val="24"/>
          <w:highlight w:val="yellow"/>
        </w:rPr>
        <w:t xml:space="preserve">CERTIDÃO de Regularidade da Junta Comercial (Certidão Simplificada) da sede da licitante </w:t>
      </w:r>
      <w:r w:rsidRPr="00241BFC">
        <w:rPr>
          <w:rFonts w:ascii="Arial Narrow" w:hAnsi="Arial Narrow"/>
          <w:iCs/>
          <w:sz w:val="24"/>
          <w:szCs w:val="24"/>
          <w:highlight w:val="yellow"/>
        </w:rPr>
        <w:t xml:space="preserve">emitido nos </w:t>
      </w:r>
      <w:r w:rsidRPr="00241BFC">
        <w:rPr>
          <w:rFonts w:ascii="Arial Narrow" w:hAnsi="Arial Narrow"/>
          <w:b/>
          <w:iCs/>
          <w:sz w:val="24"/>
          <w:szCs w:val="24"/>
          <w:highlight w:val="yellow"/>
          <w:u w:val="single"/>
        </w:rPr>
        <w:t>60 (sessenta) dias</w:t>
      </w:r>
      <w:r w:rsidRPr="00241BFC">
        <w:rPr>
          <w:rFonts w:ascii="Arial Narrow" w:hAnsi="Arial Narrow"/>
          <w:iCs/>
          <w:sz w:val="24"/>
          <w:szCs w:val="24"/>
          <w:highlight w:val="yellow"/>
        </w:rPr>
        <w:t xml:space="preserve">, imediatamente anteriores à data prevista do certame, </w:t>
      </w:r>
      <w:r w:rsidRPr="00241BFC">
        <w:rPr>
          <w:rFonts w:ascii="Arial Narrow" w:hAnsi="Arial Narrow"/>
          <w:b/>
          <w:sz w:val="24"/>
          <w:szCs w:val="24"/>
          <w:highlight w:val="yellow"/>
        </w:rPr>
        <w:t xml:space="preserve">ou a DECLARAÇÃO DE </w:t>
      </w:r>
      <w:r w:rsidRPr="00241BFC">
        <w:rPr>
          <w:rFonts w:ascii="Arial Narrow" w:hAnsi="Arial Narrow"/>
          <w:b/>
          <w:sz w:val="24"/>
          <w:szCs w:val="24"/>
          <w:highlight w:val="yellow"/>
        </w:rPr>
        <w:lastRenderedPageBreak/>
        <w:t xml:space="preserve">ENQUADRAMENTO validada pela Junta Comercial ou ainda Certificado da Condição de Microempreendedor Individual – CCMEI para MEI </w:t>
      </w:r>
      <w:r w:rsidRPr="00241BFC">
        <w:rPr>
          <w:rFonts w:ascii="Arial Narrow" w:hAnsi="Arial Narrow"/>
          <w:iCs/>
          <w:sz w:val="24"/>
          <w:szCs w:val="24"/>
          <w:highlight w:val="yellow"/>
        </w:rPr>
        <w:t xml:space="preserve">emitido nos últimos </w:t>
      </w:r>
      <w:r w:rsidR="00511E4A">
        <w:rPr>
          <w:rFonts w:ascii="Arial Narrow" w:hAnsi="Arial Narrow"/>
          <w:b/>
          <w:iCs/>
          <w:sz w:val="24"/>
          <w:szCs w:val="24"/>
          <w:highlight w:val="yellow"/>
        </w:rPr>
        <w:t>90</w:t>
      </w:r>
      <w:r w:rsidRPr="00241BFC">
        <w:rPr>
          <w:rFonts w:ascii="Arial Narrow" w:hAnsi="Arial Narrow"/>
          <w:b/>
          <w:iCs/>
          <w:sz w:val="24"/>
          <w:szCs w:val="24"/>
          <w:highlight w:val="yellow"/>
        </w:rPr>
        <w:t xml:space="preserve"> (</w:t>
      </w:r>
      <w:r w:rsidR="00511E4A">
        <w:rPr>
          <w:rFonts w:ascii="Arial Narrow" w:hAnsi="Arial Narrow"/>
          <w:b/>
          <w:iCs/>
          <w:sz w:val="24"/>
          <w:szCs w:val="24"/>
          <w:highlight w:val="yellow"/>
        </w:rPr>
        <w:t>nov</w:t>
      </w:r>
      <w:r w:rsidRPr="00241BFC">
        <w:rPr>
          <w:rFonts w:ascii="Arial Narrow" w:hAnsi="Arial Narrow"/>
          <w:b/>
          <w:iCs/>
          <w:sz w:val="24"/>
          <w:szCs w:val="24"/>
          <w:highlight w:val="yellow"/>
        </w:rPr>
        <w:t>enta) dias</w:t>
      </w:r>
      <w:r w:rsidRPr="0024319D">
        <w:rPr>
          <w:rFonts w:ascii="Arial Narrow" w:hAnsi="Arial Narrow"/>
          <w:sz w:val="24"/>
          <w:szCs w:val="24"/>
        </w:rPr>
        <w:t xml:space="preserve">, </w:t>
      </w:r>
      <w:r w:rsidRPr="0024319D">
        <w:rPr>
          <w:rFonts w:ascii="Arial Narrow" w:hAnsi="Arial Narrow"/>
          <w:iCs/>
          <w:sz w:val="24"/>
          <w:szCs w:val="24"/>
        </w:rPr>
        <w:t>imediatamente anteriores à data prevista para o recebimento dos envelopes contendo “proposta” e “documentação,</w:t>
      </w:r>
      <w:r w:rsidRPr="0024319D">
        <w:rPr>
          <w:rFonts w:ascii="Arial Narrow" w:hAnsi="Arial Narrow"/>
          <w:sz w:val="24"/>
          <w:szCs w:val="24"/>
          <w:u w:val="single"/>
        </w:rPr>
        <w:t>para comprovação de que a mesma se enquadra na condição de Microempresa, Empresa de Pequeno Porte ou Microempreendedor Individual</w:t>
      </w:r>
      <w:r w:rsidRPr="0024319D">
        <w:rPr>
          <w:rFonts w:ascii="Arial Narrow" w:hAnsi="Arial Narrow"/>
          <w:sz w:val="24"/>
          <w:szCs w:val="24"/>
        </w:rPr>
        <w:t>, a fim de estando apta a usufruir do tratamento favorecido do art. 48, I, da Lei Complementar 123/2006 e alterações posteriores.</w:t>
      </w:r>
    </w:p>
    <w:p w14:paraId="0C077F73" w14:textId="16CF8B35"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sz w:val="24"/>
          <w:szCs w:val="24"/>
          <w:highlight w:val="yellow"/>
        </w:rPr>
        <w:t>DECLARAÇÃO</w:t>
      </w:r>
      <w:r w:rsidR="00517F53">
        <w:rPr>
          <w:rFonts w:ascii="Arial Narrow" w:hAnsi="Arial Narrow" w:cs="Arial"/>
          <w:b/>
          <w:sz w:val="24"/>
          <w:szCs w:val="24"/>
          <w:highlight w:val="yellow"/>
        </w:rPr>
        <w:t xml:space="preserve"> </w:t>
      </w:r>
      <w:r w:rsidRPr="00241BFC">
        <w:rPr>
          <w:rFonts w:ascii="Arial Narrow" w:hAnsi="Arial Narrow"/>
          <w:b/>
          <w:sz w:val="24"/>
          <w:szCs w:val="24"/>
          <w:highlight w:val="yellow"/>
        </w:rPr>
        <w:t>DE PLENO ATENDIMENTO AOS REQUISITOS DE HABILITAÇÃO</w:t>
      </w:r>
      <w:r w:rsidRPr="0024319D">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241BFC">
        <w:rPr>
          <w:rFonts w:ascii="Arial Narrow" w:hAnsi="Arial Narrow" w:cs="Arial"/>
          <w:b/>
          <w:sz w:val="24"/>
          <w:szCs w:val="24"/>
          <w:highlight w:val="yellow"/>
        </w:rPr>
        <w:t>ANEXO III DO EDITAL</w:t>
      </w:r>
      <w:r w:rsidRPr="0024319D">
        <w:rPr>
          <w:rFonts w:ascii="Arial Narrow" w:hAnsi="Arial Narrow" w:cs="Arial"/>
          <w:sz w:val="24"/>
          <w:szCs w:val="24"/>
        </w:rPr>
        <w:t>;</w:t>
      </w:r>
    </w:p>
    <w:p w14:paraId="16B114F4" w14:textId="77777777" w:rsidR="0051496A" w:rsidRPr="0024319D" w:rsidRDefault="0051496A" w:rsidP="0051496A">
      <w:pPr>
        <w:pBdr>
          <w:top w:val="nil"/>
          <w:left w:val="nil"/>
          <w:bottom w:val="nil"/>
          <w:right w:val="nil"/>
          <w:between w:val="nil"/>
        </w:pBdr>
        <w:tabs>
          <w:tab w:val="left" w:pos="1110"/>
        </w:tabs>
        <w:spacing w:before="1"/>
        <w:jc w:val="both"/>
        <w:rPr>
          <w:rFonts w:ascii="Arial Narrow" w:hAnsi="Arial Narrow" w:cs="Arial"/>
          <w:color w:val="000000"/>
          <w:sz w:val="24"/>
          <w:szCs w:val="24"/>
        </w:rPr>
      </w:pPr>
    </w:p>
    <w:p w14:paraId="227D94A2"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5.10. </w:t>
      </w:r>
      <w:r w:rsidR="0051496A" w:rsidRPr="0024319D">
        <w:rPr>
          <w:rFonts w:ascii="Arial Narrow" w:hAnsi="Arial Narrow" w:cs="Arial"/>
          <w:color w:val="000000"/>
          <w:sz w:val="24"/>
          <w:szCs w:val="24"/>
        </w:rPr>
        <w:t>As declarações acima não deverão integrar os envelopes de Proposta de Preços e de Documentos de Habilitação, constituindo-se em DOCUMENTOS a serem fornecidos separadamente</w:t>
      </w:r>
      <w:r w:rsidR="0051496A">
        <w:rPr>
          <w:rFonts w:ascii="Arial Narrow" w:hAnsi="Arial Narrow" w:cs="Arial"/>
          <w:color w:val="000000"/>
          <w:sz w:val="24"/>
          <w:szCs w:val="24"/>
        </w:rPr>
        <w:t xml:space="preserve"> fora dos envelopes</w:t>
      </w:r>
      <w:r w:rsidR="0051496A" w:rsidRPr="0024319D">
        <w:rPr>
          <w:rFonts w:ascii="Arial Narrow" w:hAnsi="Arial Narrow" w:cs="Arial"/>
          <w:color w:val="000000"/>
          <w:sz w:val="24"/>
          <w:szCs w:val="24"/>
        </w:rPr>
        <w:t xml:space="preserve">. </w:t>
      </w:r>
    </w:p>
    <w:p w14:paraId="46BBC2F9"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5.11. </w:t>
      </w:r>
      <w:r w:rsidR="0051496A">
        <w:rPr>
          <w:rFonts w:ascii="Arial Narrow" w:hAnsi="Arial Narrow" w:cs="Arial"/>
          <w:color w:val="000000"/>
          <w:sz w:val="24"/>
          <w:szCs w:val="24"/>
        </w:rPr>
        <w:t>Ato contínuo</w:t>
      </w:r>
      <w:r w:rsidR="0051496A" w:rsidRPr="0024319D">
        <w:rPr>
          <w:rFonts w:ascii="Arial Narrow" w:hAnsi="Arial Narrow" w:cs="Arial"/>
          <w:color w:val="000000"/>
          <w:sz w:val="24"/>
          <w:szCs w:val="24"/>
        </w:rPr>
        <w:t>, o(a)</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Pregoeiro(a) receberá e examinará as Declarações</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 xml:space="preserve">apresentadas. </w:t>
      </w:r>
    </w:p>
    <w:p w14:paraId="2C33A62C" w14:textId="77777777" w:rsidR="0051496A"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color w:val="000000"/>
          <w:sz w:val="24"/>
          <w:szCs w:val="24"/>
        </w:rPr>
      </w:pPr>
      <w:r>
        <w:rPr>
          <w:rFonts w:ascii="Arial Narrow" w:hAnsi="Arial Narrow" w:cs="Arial"/>
          <w:color w:val="000000"/>
          <w:sz w:val="24"/>
          <w:szCs w:val="24"/>
        </w:rPr>
        <w:t xml:space="preserve">5.12. </w:t>
      </w:r>
      <w:r w:rsidR="0051496A" w:rsidRPr="0024319D">
        <w:rPr>
          <w:rFonts w:ascii="Arial Narrow" w:hAnsi="Arial Narrow" w:cs="Arial"/>
          <w:color w:val="000000"/>
          <w:sz w:val="24"/>
          <w:szCs w:val="24"/>
        </w:rPr>
        <w:t>A ausência da declaração que a empresa está ciente e concorda com as condições do Edital e que cumpre com os requisitos de habilitação (</w:t>
      </w:r>
      <w:r w:rsidR="0051496A" w:rsidRPr="00B7598D">
        <w:rPr>
          <w:rFonts w:ascii="Arial Narrow" w:hAnsi="Arial Narrow" w:cs="Arial"/>
          <w:b/>
          <w:color w:val="000000"/>
          <w:sz w:val="24"/>
          <w:szCs w:val="24"/>
        </w:rPr>
        <w:t>ANEXO III</w:t>
      </w:r>
      <w:r w:rsidR="0051496A" w:rsidRPr="0024319D">
        <w:rPr>
          <w:rFonts w:ascii="Arial Narrow" w:hAnsi="Arial Narrow" w:cs="Arial"/>
          <w:color w:val="000000"/>
          <w:sz w:val="24"/>
          <w:szCs w:val="24"/>
        </w:rPr>
        <w:t>) ou a apresentação em desconformidade com a exigência prevista, inviabilizará a participação da proponente neste Pregão, impossibilitando, em consequência, o recebimento dos Envelopes contendo a Proposta de Preços e os Documentos de Habilitação.</w:t>
      </w:r>
    </w:p>
    <w:p w14:paraId="547AA60C" w14:textId="77777777" w:rsidR="00241BFC"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5.13. </w:t>
      </w:r>
      <w:r w:rsidR="00241BFC">
        <w:rPr>
          <w:rFonts w:ascii="Arial Narrow" w:hAnsi="Arial Narrow" w:cs="Arial"/>
          <w:color w:val="000000"/>
          <w:sz w:val="24"/>
          <w:szCs w:val="24"/>
        </w:rPr>
        <w:t>Em relação a ausência de declaração poderá o Pregoeiro autorizar a elaboração da mesma no ato do credenciamento.</w:t>
      </w:r>
    </w:p>
    <w:p w14:paraId="0040FFD1" w14:textId="77777777" w:rsidR="0051496A" w:rsidRPr="00241BFC" w:rsidRDefault="00B7598D" w:rsidP="00241BFC">
      <w:pPr>
        <w:pBdr>
          <w:top w:val="nil"/>
          <w:left w:val="nil"/>
          <w:bottom w:val="nil"/>
          <w:right w:val="nil"/>
          <w:between w:val="nil"/>
        </w:pBdr>
        <w:tabs>
          <w:tab w:val="left" w:pos="567"/>
        </w:tabs>
        <w:spacing w:line="276" w:lineRule="auto"/>
        <w:jc w:val="both"/>
        <w:rPr>
          <w:rFonts w:ascii="Arial Narrow" w:hAnsi="Arial Narrow" w:cs="Arial"/>
          <w:sz w:val="24"/>
          <w:szCs w:val="24"/>
        </w:rPr>
      </w:pPr>
      <w:r>
        <w:rPr>
          <w:rFonts w:ascii="Arial Narrow" w:hAnsi="Arial Narrow" w:cs="Arial"/>
          <w:color w:val="000000"/>
          <w:sz w:val="24"/>
          <w:szCs w:val="24"/>
        </w:rPr>
        <w:t xml:space="preserve">5.14. </w:t>
      </w:r>
      <w:r w:rsidR="0051496A" w:rsidRPr="0024319D">
        <w:rPr>
          <w:rFonts w:ascii="Arial Narrow" w:hAnsi="Arial Narrow" w:cs="Arial"/>
          <w:color w:val="000000"/>
          <w:sz w:val="24"/>
          <w:szCs w:val="24"/>
        </w:rPr>
        <w:t>O atendimento desta exigência é condição para que a proponente continue participando do Pregão, devendo proceder, em seguida, à entrega dos Envelopes contendo a Proposta de Preços e a Documentação de Habilitação.</w:t>
      </w:r>
    </w:p>
    <w:p w14:paraId="58A2A627" w14:textId="77777777" w:rsidR="0051496A" w:rsidRPr="0024319D" w:rsidRDefault="0051496A" w:rsidP="0051496A">
      <w:pPr>
        <w:pBdr>
          <w:top w:val="nil"/>
          <w:left w:val="nil"/>
          <w:bottom w:val="nil"/>
          <w:right w:val="nil"/>
          <w:between w:val="nil"/>
        </w:pBdr>
        <w:spacing w:line="28" w:lineRule="auto"/>
        <w:jc w:val="both"/>
        <w:rPr>
          <w:rFonts w:ascii="Arial Narrow" w:eastAsia="Arial" w:hAnsi="Arial Narrow" w:cs="Arial"/>
          <w:color w:val="000000"/>
          <w:sz w:val="24"/>
          <w:szCs w:val="24"/>
        </w:rPr>
      </w:pPr>
    </w:p>
    <w:p w14:paraId="72CD0CF8" w14:textId="77777777" w:rsidR="0051496A" w:rsidRPr="0024319D" w:rsidRDefault="0051496A" w:rsidP="00524FFC">
      <w:pPr>
        <w:pStyle w:val="SemEspaamento"/>
        <w:rPr>
          <w:rFonts w:ascii="Arial Narrow" w:hAnsi="Arial Narrow"/>
          <w:sz w:val="24"/>
          <w:szCs w:val="24"/>
        </w:rPr>
      </w:pPr>
    </w:p>
    <w:p w14:paraId="3F777669" w14:textId="2ED5DD04" w:rsidR="001A12BB" w:rsidRPr="0024319D" w:rsidRDefault="0085020F" w:rsidP="00F77B59">
      <w:pPr>
        <w:pStyle w:val="Ttulo1"/>
        <w:numPr>
          <w:ilvl w:val="0"/>
          <w:numId w:val="23"/>
        </w:numPr>
        <w:shd w:val="clear" w:color="auto" w:fill="D9D9D9" w:themeFill="background1" w:themeFillShade="D9"/>
        <w:tabs>
          <w:tab w:val="left" w:pos="709"/>
        </w:tabs>
        <w:ind w:left="0" w:firstLine="0"/>
        <w:jc w:val="both"/>
        <w:rPr>
          <w:rFonts w:ascii="Arial Narrow" w:hAnsi="Arial Narrow"/>
          <w:sz w:val="24"/>
          <w:szCs w:val="24"/>
        </w:rPr>
      </w:pPr>
      <w:r w:rsidRPr="0024319D">
        <w:rPr>
          <w:rFonts w:ascii="Arial Narrow" w:hAnsi="Arial Narrow"/>
          <w:sz w:val="24"/>
          <w:szCs w:val="24"/>
        </w:rPr>
        <w:t>DA FORMA DE APRESENTAÇÃO DOS ENVELOPES CONTENDO A PROPOSTA DE PREÇO (</w:t>
      </w:r>
      <w:r w:rsidR="00511E4A">
        <w:rPr>
          <w:rFonts w:ascii="Arial Narrow" w:hAnsi="Arial Narrow"/>
          <w:sz w:val="24"/>
          <w:szCs w:val="24"/>
        </w:rPr>
        <w:t>I</w:t>
      </w:r>
      <w:r w:rsidRPr="0024319D">
        <w:rPr>
          <w:rFonts w:ascii="Arial Narrow" w:hAnsi="Arial Narrow"/>
          <w:sz w:val="24"/>
          <w:szCs w:val="24"/>
        </w:rPr>
        <w:t>) E DOCUMENTAÇÃO DE HABILITAÇÃO (</w:t>
      </w:r>
      <w:r w:rsidR="00511E4A">
        <w:rPr>
          <w:rFonts w:ascii="Arial Narrow" w:hAnsi="Arial Narrow"/>
          <w:sz w:val="24"/>
          <w:szCs w:val="24"/>
        </w:rPr>
        <w:t>II</w:t>
      </w:r>
      <w:r w:rsidRPr="0024319D">
        <w:rPr>
          <w:rFonts w:ascii="Arial Narrow" w:hAnsi="Arial Narrow"/>
          <w:sz w:val="24"/>
          <w:szCs w:val="24"/>
        </w:rPr>
        <w:t>)</w:t>
      </w:r>
    </w:p>
    <w:p w14:paraId="65067EC5" w14:textId="76572238"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envelopes devem ser apresentados de forma fechada e indevassáveis, sendo denominados como 'Envelope </w:t>
      </w:r>
      <w:r w:rsidR="00511E4A">
        <w:rPr>
          <w:rFonts w:ascii="Arial Narrow" w:hAnsi="Arial Narrow" w:cs="Arial"/>
          <w:color w:val="000000"/>
          <w:sz w:val="24"/>
          <w:szCs w:val="24"/>
        </w:rPr>
        <w:t>I</w:t>
      </w:r>
      <w:r w:rsidRPr="0024319D">
        <w:rPr>
          <w:rFonts w:ascii="Arial Narrow" w:hAnsi="Arial Narrow" w:cs="Arial"/>
          <w:color w:val="000000"/>
          <w:sz w:val="24"/>
          <w:szCs w:val="24"/>
        </w:rPr>
        <w:t xml:space="preserve">' para a Proposta de Preços e 'Envelope </w:t>
      </w:r>
      <w:r w:rsidR="00511E4A">
        <w:rPr>
          <w:rFonts w:ascii="Arial Narrow" w:hAnsi="Arial Narrow" w:cs="Arial"/>
          <w:color w:val="000000"/>
          <w:sz w:val="24"/>
          <w:szCs w:val="24"/>
        </w:rPr>
        <w:t>II</w:t>
      </w:r>
      <w:r w:rsidRPr="0024319D">
        <w:rPr>
          <w:rFonts w:ascii="Arial Narrow" w:hAnsi="Arial Narrow" w:cs="Arial"/>
          <w:color w:val="000000"/>
          <w:sz w:val="24"/>
          <w:szCs w:val="24"/>
        </w:rPr>
        <w:t>' para os Documentos de Habilitação. Cada envelope deve conter, em sua parte externa, as seguintes informações:</w:t>
      </w:r>
    </w:p>
    <w:p w14:paraId="453A4999"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682639FD"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1D8B7CB9"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0B3C8892"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ENVELOPE N.º 1 - PROPOSTA DE PREÇOS </w:t>
      </w:r>
    </w:p>
    <w:p w14:paraId="2C5007D5"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1549321A" w14:textId="61D0964A" w:rsidR="00524FFC" w:rsidRPr="00C33F5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PREGÃO PRESENCIAL N.</w:t>
      </w:r>
      <w:r w:rsidRPr="00C33F59">
        <w:rPr>
          <w:rFonts w:ascii="Arial Narrow" w:eastAsia="Arial" w:hAnsi="Arial Narrow" w:cs="Arial"/>
          <w:b/>
          <w:bCs/>
          <w:sz w:val="24"/>
          <w:szCs w:val="24"/>
        </w:rPr>
        <w:t xml:space="preserve">º </w:t>
      </w:r>
      <w:r w:rsidR="00C0269E" w:rsidRPr="00C33F59">
        <w:rPr>
          <w:rFonts w:ascii="Arial Narrow" w:eastAsia="Arial" w:hAnsi="Arial Narrow" w:cs="Arial"/>
          <w:b/>
          <w:bCs/>
          <w:sz w:val="24"/>
          <w:szCs w:val="24"/>
        </w:rPr>
        <w:t>3</w:t>
      </w:r>
      <w:r w:rsidR="00832C0F">
        <w:rPr>
          <w:rFonts w:ascii="Arial Narrow" w:eastAsia="Arial" w:hAnsi="Arial Narrow" w:cs="Arial"/>
          <w:b/>
          <w:bCs/>
          <w:sz w:val="24"/>
          <w:szCs w:val="24"/>
        </w:rPr>
        <w:t>6</w:t>
      </w:r>
      <w:r w:rsidRPr="00C33F59">
        <w:rPr>
          <w:rFonts w:ascii="Arial Narrow" w:eastAsia="Arial" w:hAnsi="Arial Narrow" w:cs="Arial"/>
          <w:b/>
          <w:bCs/>
          <w:sz w:val="24"/>
          <w:szCs w:val="24"/>
        </w:rPr>
        <w:t>/202</w:t>
      </w:r>
      <w:r w:rsidR="00687FF9" w:rsidRPr="00C33F59">
        <w:rPr>
          <w:rFonts w:ascii="Arial Narrow" w:eastAsia="Arial" w:hAnsi="Arial Narrow" w:cs="Arial"/>
          <w:b/>
          <w:bCs/>
          <w:sz w:val="24"/>
          <w:szCs w:val="24"/>
        </w:rPr>
        <w:t>6</w:t>
      </w:r>
    </w:p>
    <w:p w14:paraId="3413BA01" w14:textId="2CE1DCAB" w:rsidR="00524FFC" w:rsidRPr="00C33F5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C33F59">
        <w:rPr>
          <w:rFonts w:ascii="Arial Narrow" w:eastAsia="Arial" w:hAnsi="Arial Narrow" w:cs="Arial"/>
          <w:b/>
          <w:bCs/>
          <w:sz w:val="24"/>
          <w:szCs w:val="24"/>
        </w:rPr>
        <w:t xml:space="preserve">PROCESSO ADMINISTRATIVO Nº </w:t>
      </w:r>
      <w:r w:rsidR="00832C0F">
        <w:rPr>
          <w:rFonts w:ascii="Arial Narrow" w:eastAsia="Arial" w:hAnsi="Arial Narrow" w:cs="Arial"/>
          <w:b/>
          <w:bCs/>
          <w:sz w:val="24"/>
          <w:szCs w:val="24"/>
        </w:rPr>
        <w:t>1340</w:t>
      </w:r>
      <w:r w:rsidRPr="00C33F59">
        <w:rPr>
          <w:rFonts w:ascii="Arial Narrow" w:eastAsia="Arial" w:hAnsi="Arial Narrow" w:cs="Arial"/>
          <w:b/>
          <w:bCs/>
          <w:sz w:val="24"/>
          <w:szCs w:val="24"/>
        </w:rPr>
        <w:t>/202</w:t>
      </w:r>
      <w:r w:rsidR="00687FF9" w:rsidRPr="00C33F59">
        <w:rPr>
          <w:rFonts w:ascii="Arial Narrow" w:eastAsia="Arial" w:hAnsi="Arial Narrow" w:cs="Arial"/>
          <w:b/>
          <w:bCs/>
          <w:sz w:val="24"/>
          <w:szCs w:val="24"/>
        </w:rPr>
        <w:t>6</w:t>
      </w:r>
    </w:p>
    <w:p w14:paraId="73D398CB" w14:textId="77777777" w:rsidR="0026387F" w:rsidRPr="00C0269E" w:rsidRDefault="0026387F" w:rsidP="00524FFC">
      <w:pPr>
        <w:pBdr>
          <w:top w:val="nil"/>
          <w:left w:val="nil"/>
          <w:bottom w:val="nil"/>
          <w:right w:val="nil"/>
          <w:between w:val="nil"/>
        </w:pBdr>
        <w:tabs>
          <w:tab w:val="left" w:pos="9498"/>
        </w:tabs>
        <w:spacing w:before="10"/>
        <w:ind w:right="-24"/>
        <w:jc w:val="both"/>
        <w:rPr>
          <w:rFonts w:ascii="Arial Narrow" w:hAnsi="Arial Narrow" w:cs="Arial"/>
          <w:color w:val="000000"/>
          <w:sz w:val="24"/>
          <w:szCs w:val="24"/>
          <w:highlight w:val="yellow"/>
        </w:rPr>
      </w:pPr>
    </w:p>
    <w:p w14:paraId="17999B2F"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7AE3223A"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76A50833"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lastRenderedPageBreak/>
        <w:t xml:space="preserve">ENVELOPE N.º 2 - DOCUMENTAÇÃO DE HABILITAÇÃO </w:t>
      </w:r>
    </w:p>
    <w:p w14:paraId="3438738E"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74B5DF22" w14:textId="4C11E080" w:rsidR="00524FFC" w:rsidRPr="00C0269E"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PREGÃO PRESENCIAL </w:t>
      </w:r>
      <w:r w:rsidRPr="00C0269E">
        <w:rPr>
          <w:rFonts w:ascii="Arial Narrow" w:eastAsia="Arial" w:hAnsi="Arial Narrow" w:cs="Arial"/>
          <w:b/>
          <w:bCs/>
          <w:sz w:val="24"/>
          <w:szCs w:val="24"/>
        </w:rPr>
        <w:t xml:space="preserve">N. </w:t>
      </w:r>
      <w:r w:rsidR="00C0269E" w:rsidRPr="00C0269E">
        <w:rPr>
          <w:rFonts w:ascii="Arial Narrow" w:eastAsia="Arial" w:hAnsi="Arial Narrow" w:cs="Arial"/>
          <w:b/>
          <w:bCs/>
          <w:sz w:val="24"/>
          <w:szCs w:val="24"/>
        </w:rPr>
        <w:t>3</w:t>
      </w:r>
      <w:r w:rsidR="00832C0F">
        <w:rPr>
          <w:rFonts w:ascii="Arial Narrow" w:eastAsia="Arial" w:hAnsi="Arial Narrow" w:cs="Arial"/>
          <w:b/>
          <w:bCs/>
          <w:sz w:val="24"/>
          <w:szCs w:val="24"/>
        </w:rPr>
        <w:t>6</w:t>
      </w:r>
      <w:r w:rsidRPr="00C0269E">
        <w:rPr>
          <w:rFonts w:ascii="Arial Narrow" w:eastAsia="Arial" w:hAnsi="Arial Narrow" w:cs="Arial"/>
          <w:b/>
          <w:bCs/>
          <w:sz w:val="24"/>
          <w:szCs w:val="24"/>
        </w:rPr>
        <w:t>/202</w:t>
      </w:r>
      <w:r w:rsidR="00F66EEC" w:rsidRPr="00C0269E">
        <w:rPr>
          <w:rFonts w:ascii="Arial Narrow" w:eastAsia="Arial" w:hAnsi="Arial Narrow" w:cs="Arial"/>
          <w:b/>
          <w:bCs/>
          <w:sz w:val="24"/>
          <w:szCs w:val="24"/>
        </w:rPr>
        <w:t>6</w:t>
      </w:r>
    </w:p>
    <w:p w14:paraId="003DFF4F" w14:textId="53695F63"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C0269E">
        <w:rPr>
          <w:rFonts w:ascii="Arial Narrow" w:eastAsia="Arial" w:hAnsi="Arial Narrow" w:cs="Arial"/>
          <w:b/>
          <w:bCs/>
          <w:sz w:val="24"/>
          <w:szCs w:val="24"/>
        </w:rPr>
        <w:t xml:space="preserve">PROCESSO ADMINISTRATIVO Nº </w:t>
      </w:r>
      <w:r w:rsidR="00832C0F">
        <w:rPr>
          <w:rFonts w:ascii="Arial Narrow" w:eastAsia="Arial" w:hAnsi="Arial Narrow" w:cs="Arial"/>
          <w:b/>
          <w:bCs/>
          <w:sz w:val="24"/>
          <w:szCs w:val="24"/>
        </w:rPr>
        <w:t>1340</w:t>
      </w:r>
      <w:r w:rsidRPr="00C0269E">
        <w:rPr>
          <w:rFonts w:ascii="Arial Narrow" w:eastAsia="Arial" w:hAnsi="Arial Narrow" w:cs="Arial"/>
          <w:b/>
          <w:bCs/>
          <w:sz w:val="24"/>
          <w:szCs w:val="24"/>
        </w:rPr>
        <w:t>/202</w:t>
      </w:r>
      <w:r w:rsidR="00F66EEC" w:rsidRPr="00C0269E">
        <w:rPr>
          <w:rFonts w:ascii="Arial Narrow" w:eastAsia="Arial" w:hAnsi="Arial Narrow" w:cs="Arial"/>
          <w:b/>
          <w:bCs/>
          <w:sz w:val="24"/>
          <w:szCs w:val="24"/>
        </w:rPr>
        <w:t>6</w:t>
      </w:r>
    </w:p>
    <w:p w14:paraId="65783929" w14:textId="77777777" w:rsidR="00524FFC" w:rsidRPr="0024319D" w:rsidRDefault="00524FFC" w:rsidP="005E2FD4">
      <w:pPr>
        <w:pBdr>
          <w:top w:val="nil"/>
          <w:left w:val="nil"/>
          <w:bottom w:val="nil"/>
          <w:right w:val="nil"/>
          <w:between w:val="nil"/>
        </w:pBdr>
        <w:spacing w:before="10"/>
        <w:jc w:val="both"/>
        <w:rPr>
          <w:rFonts w:ascii="Arial Narrow" w:hAnsi="Arial Narrow" w:cs="Arial"/>
          <w:color w:val="000000"/>
          <w:sz w:val="24"/>
          <w:szCs w:val="24"/>
        </w:rPr>
      </w:pPr>
    </w:p>
    <w:p w14:paraId="5035D454" w14:textId="77777777"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C1F7B19" w14:textId="77777777" w:rsidR="001A12BB" w:rsidRPr="0024319D" w:rsidRDefault="001A12BB" w:rsidP="00524FFC">
      <w:pPr>
        <w:pBdr>
          <w:top w:val="nil"/>
          <w:left w:val="nil"/>
          <w:bottom w:val="nil"/>
          <w:right w:val="nil"/>
          <w:between w:val="nil"/>
        </w:pBdr>
        <w:tabs>
          <w:tab w:val="left" w:pos="567"/>
        </w:tabs>
        <w:jc w:val="both"/>
        <w:rPr>
          <w:rFonts w:ascii="Arial Narrow" w:hAnsi="Arial Narrow" w:cs="Arial"/>
          <w:color w:val="000000"/>
          <w:sz w:val="24"/>
          <w:szCs w:val="24"/>
        </w:rPr>
      </w:pPr>
    </w:p>
    <w:p w14:paraId="1EC24D18" w14:textId="77777777" w:rsidR="001A12BB" w:rsidRPr="0024319D" w:rsidRDefault="0085020F" w:rsidP="00F77B59">
      <w:pPr>
        <w:numPr>
          <w:ilvl w:val="1"/>
          <w:numId w:val="23"/>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proposta deverá estar rubricada em suas páginas, datada e assinada na última folha e rubricada nas demais pelo representante legal;</w:t>
      </w:r>
    </w:p>
    <w:p w14:paraId="1F14517C" w14:textId="77777777" w:rsidR="001A12BB" w:rsidRPr="0024319D" w:rsidRDefault="001A12BB" w:rsidP="00524FFC">
      <w:pPr>
        <w:pBdr>
          <w:top w:val="nil"/>
          <w:left w:val="nil"/>
          <w:bottom w:val="nil"/>
          <w:right w:val="nil"/>
          <w:between w:val="nil"/>
        </w:pBdr>
        <w:tabs>
          <w:tab w:val="left" w:pos="567"/>
        </w:tabs>
        <w:spacing w:before="10"/>
        <w:jc w:val="both"/>
        <w:rPr>
          <w:rFonts w:ascii="Arial Narrow" w:hAnsi="Arial Narrow" w:cs="Arial"/>
          <w:color w:val="000000"/>
          <w:sz w:val="24"/>
          <w:szCs w:val="24"/>
        </w:rPr>
      </w:pPr>
    </w:p>
    <w:p w14:paraId="6986CBA0"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proponente somente poderá apresentar uma única proposta podendo concorrer por quantos itens for de seu interesse.</w:t>
      </w:r>
    </w:p>
    <w:p w14:paraId="733EA133" w14:textId="77777777" w:rsidR="001A12BB" w:rsidRPr="0024319D" w:rsidRDefault="001A12BB" w:rsidP="00524FF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44BB06D5" w14:textId="70161EDA"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documentos de habilitação </w:t>
      </w:r>
      <w:r w:rsidRPr="0024319D">
        <w:rPr>
          <w:rFonts w:ascii="Arial Narrow" w:hAnsi="Arial Narrow" w:cs="Arial"/>
          <w:b/>
          <w:color w:val="000000"/>
          <w:sz w:val="24"/>
          <w:szCs w:val="24"/>
        </w:rPr>
        <w:t xml:space="preserve">(Envelope </w:t>
      </w:r>
      <w:r w:rsidR="00511E4A">
        <w:rPr>
          <w:rFonts w:ascii="Arial Narrow" w:hAnsi="Arial Narrow" w:cs="Arial"/>
          <w:b/>
          <w:color w:val="000000"/>
          <w:sz w:val="24"/>
          <w:szCs w:val="24"/>
        </w:rPr>
        <w:t>II</w:t>
      </w:r>
      <w:r w:rsidRPr="0024319D">
        <w:rPr>
          <w:rFonts w:ascii="Arial Narrow" w:hAnsi="Arial Narrow" w:cs="Arial"/>
          <w:color w:val="000000"/>
          <w:sz w:val="24"/>
          <w:szCs w:val="24"/>
        </w:rPr>
        <w:t>) poderão ser apresentados em original, por cópia simples, cópias autenticadas por cartório competente ou por servidor municipal, ou por meio de publicação em órgão da imprensa oficial, e inclusive expedidos via Internet;</w:t>
      </w:r>
    </w:p>
    <w:p w14:paraId="5601E308" w14:textId="77777777" w:rsidR="001A12BB" w:rsidRPr="0024319D" w:rsidRDefault="001A12BB" w:rsidP="00524FFC">
      <w:pPr>
        <w:pBdr>
          <w:top w:val="nil"/>
          <w:left w:val="nil"/>
          <w:bottom w:val="nil"/>
          <w:right w:val="nil"/>
          <w:between w:val="nil"/>
        </w:pBdr>
        <w:tabs>
          <w:tab w:val="left" w:pos="567"/>
          <w:tab w:val="left" w:pos="851"/>
        </w:tabs>
        <w:spacing w:before="1" w:line="276" w:lineRule="auto"/>
        <w:jc w:val="both"/>
        <w:rPr>
          <w:rFonts w:ascii="Arial Narrow" w:hAnsi="Arial Narrow" w:cs="Arial"/>
          <w:color w:val="000000"/>
          <w:sz w:val="24"/>
          <w:szCs w:val="24"/>
        </w:rPr>
      </w:pPr>
    </w:p>
    <w:p w14:paraId="216F98F4"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aceitação da documentação por cópia simples de documento público ou particular ficará condicion</w:t>
      </w:r>
      <w:r w:rsidR="00177C0A" w:rsidRPr="0024319D">
        <w:rPr>
          <w:rFonts w:ascii="Arial Narrow" w:hAnsi="Arial Narrow" w:cs="Arial"/>
          <w:color w:val="000000"/>
          <w:sz w:val="24"/>
          <w:szCs w:val="24"/>
        </w:rPr>
        <w:t>ada à apresentação do original ao/a</w:t>
      </w:r>
      <w:r w:rsidRPr="0024319D">
        <w:rPr>
          <w:rFonts w:ascii="Arial Narrow" w:hAnsi="Arial Narrow" w:cs="Arial"/>
          <w:color w:val="000000"/>
          <w:sz w:val="24"/>
          <w:szCs w:val="24"/>
        </w:rPr>
        <w:t xml:space="preserve"> Pregoeira</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 xml:space="preserve"> e equipe, para a devida autenticação ou de declaração de autenticidade por advogado, sob sua responsabilidade pessoal.</w:t>
      </w:r>
    </w:p>
    <w:p w14:paraId="514B8375"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8FF0FE5"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expedidos via Internet e, inclusive, aqueles outros apresentados terão, sempre que necessário, suas autenticidades/validades comprovadas por parte d</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4C11AFB7"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4A37275A" w14:textId="763B7C70" w:rsidR="001A12BB" w:rsidRDefault="00164179" w:rsidP="00164179">
      <w:pPr>
        <w:pStyle w:val="PargrafodaLista"/>
        <w:numPr>
          <w:ilvl w:val="1"/>
          <w:numId w:val="23"/>
        </w:numPr>
        <w:pBdr>
          <w:top w:val="nil"/>
          <w:left w:val="nil"/>
          <w:bottom w:val="nil"/>
          <w:right w:val="nil"/>
          <w:between w:val="nil"/>
        </w:pBdr>
        <w:tabs>
          <w:tab w:val="left" w:pos="567"/>
          <w:tab w:val="left" w:pos="851"/>
        </w:tabs>
        <w:spacing w:line="276" w:lineRule="auto"/>
        <w:ind w:left="0" w:firstLine="0"/>
        <w:rPr>
          <w:rFonts w:ascii="Arial Narrow" w:hAnsi="Arial Narrow" w:cs="Arial"/>
          <w:color w:val="000000"/>
          <w:sz w:val="24"/>
          <w:szCs w:val="24"/>
        </w:rPr>
      </w:pPr>
      <w:r w:rsidRPr="00164179">
        <w:rPr>
          <w:rFonts w:ascii="Arial Narrow" w:hAnsi="Arial Narrow" w:cs="Arial"/>
          <w:color w:val="000000"/>
          <w:sz w:val="24"/>
          <w:szCs w:val="24"/>
        </w:rPr>
        <w:t>O(A) Pregoeiro(a) realizará, sempre que possível, a consulta aos sistemas eletrônicos oficiais para verificação da autenticidade e da regularidade dos documentos apresentados. Na hipótese de indisponibilidade temporária desses sistemas, quando a conferência depender exclusivamente de base de dados oficial, a sessão poderá ser suspensa ou a verificação poderá ser realizada posteriormente, mediante diligência, conforme decisão motivada do(a) Pregoeiro(a), assegurada a continuidade do certame e observados os princípios da celeridade, da eficiência, da isonomia e da busca da proposta mais vantajosa. Somente será declarada a inabilitação da licitante quando, após restabelecida a consulta ou concluída a diligência, restar comprovado o não atendimento às exigências editalícias.</w:t>
      </w:r>
    </w:p>
    <w:p w14:paraId="7BB8C12C" w14:textId="77777777" w:rsidR="00164179" w:rsidRPr="00164179" w:rsidRDefault="00164179" w:rsidP="00164179">
      <w:pPr>
        <w:pStyle w:val="PargrafodaLista"/>
        <w:pBdr>
          <w:top w:val="nil"/>
          <w:left w:val="nil"/>
          <w:bottom w:val="nil"/>
          <w:right w:val="nil"/>
          <w:between w:val="nil"/>
        </w:pBdr>
        <w:tabs>
          <w:tab w:val="left" w:pos="567"/>
          <w:tab w:val="left" w:pos="851"/>
        </w:tabs>
        <w:spacing w:line="276" w:lineRule="auto"/>
        <w:ind w:left="0" w:firstLine="0"/>
        <w:rPr>
          <w:rFonts w:ascii="Arial Narrow" w:hAnsi="Arial Narrow" w:cs="Arial"/>
          <w:color w:val="000000"/>
          <w:sz w:val="24"/>
          <w:szCs w:val="24"/>
        </w:rPr>
      </w:pPr>
    </w:p>
    <w:p w14:paraId="40ED819C" w14:textId="7328181E" w:rsidR="0026387F"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Inexistindo prazo de validade nas Certidões, serão aceitas aquelas cujas expedições/emissões não ultrapassem a </w:t>
      </w:r>
      <w:r w:rsidR="00511E4A">
        <w:rPr>
          <w:rFonts w:ascii="Arial Narrow" w:hAnsi="Arial Narrow"/>
          <w:b/>
          <w:sz w:val="24"/>
          <w:szCs w:val="24"/>
        </w:rPr>
        <w:t>90</w:t>
      </w:r>
      <w:r w:rsidR="00963955" w:rsidRPr="0024319D">
        <w:rPr>
          <w:rFonts w:ascii="Arial Narrow" w:hAnsi="Arial Narrow"/>
          <w:b/>
          <w:sz w:val="24"/>
          <w:szCs w:val="24"/>
        </w:rPr>
        <w:t xml:space="preserve"> (</w:t>
      </w:r>
      <w:r w:rsidR="00511E4A">
        <w:rPr>
          <w:rFonts w:ascii="Arial Narrow" w:hAnsi="Arial Narrow"/>
          <w:b/>
          <w:sz w:val="24"/>
          <w:szCs w:val="24"/>
        </w:rPr>
        <w:t>nov</w:t>
      </w:r>
      <w:r w:rsidR="00963955" w:rsidRPr="0024319D">
        <w:rPr>
          <w:rFonts w:ascii="Arial Narrow" w:hAnsi="Arial Narrow"/>
          <w:b/>
          <w:sz w:val="24"/>
          <w:szCs w:val="24"/>
        </w:rPr>
        <w:t>enta) dias</w:t>
      </w:r>
      <w:r w:rsidR="00C0269E">
        <w:rPr>
          <w:rFonts w:ascii="Arial Narrow" w:hAnsi="Arial Narrow"/>
          <w:b/>
          <w:sz w:val="24"/>
          <w:szCs w:val="24"/>
        </w:rPr>
        <w:t xml:space="preserve"> </w:t>
      </w:r>
      <w:r w:rsidRPr="0024319D">
        <w:rPr>
          <w:rFonts w:ascii="Arial Narrow" w:hAnsi="Arial Narrow" w:cs="Arial"/>
          <w:color w:val="000000"/>
          <w:sz w:val="24"/>
          <w:szCs w:val="24"/>
        </w:rPr>
        <w:t>da data final para a entrega dos envelopes.</w:t>
      </w:r>
    </w:p>
    <w:p w14:paraId="7292164F" w14:textId="77777777" w:rsidR="00C54207" w:rsidRPr="0024319D" w:rsidRDefault="00C54207" w:rsidP="00C54207">
      <w:pPr>
        <w:pStyle w:val="PargrafodaLista"/>
        <w:rPr>
          <w:rFonts w:ascii="Arial Narrow" w:hAnsi="Arial Narrow" w:cs="Arial"/>
          <w:sz w:val="24"/>
          <w:szCs w:val="24"/>
        </w:rPr>
      </w:pPr>
    </w:p>
    <w:p w14:paraId="696ED054" w14:textId="76A68489" w:rsidR="001A12BB" w:rsidRPr="0024319D" w:rsidRDefault="0085020F" w:rsidP="00F77B59">
      <w:pPr>
        <w:pStyle w:val="Ttulo1"/>
        <w:numPr>
          <w:ilvl w:val="0"/>
          <w:numId w:val="23"/>
        </w:numPr>
        <w:shd w:val="clear" w:color="auto" w:fill="D9D9D9" w:themeFill="background1" w:themeFillShade="D9"/>
        <w:spacing w:line="276" w:lineRule="auto"/>
        <w:ind w:left="0" w:firstLine="0"/>
        <w:jc w:val="both"/>
        <w:rPr>
          <w:rFonts w:ascii="Arial Narrow" w:hAnsi="Arial Narrow"/>
          <w:sz w:val="24"/>
          <w:szCs w:val="24"/>
        </w:rPr>
      </w:pPr>
      <w:r w:rsidRPr="0024319D">
        <w:rPr>
          <w:rFonts w:ascii="Arial Narrow" w:hAnsi="Arial Narrow"/>
          <w:sz w:val="24"/>
          <w:szCs w:val="24"/>
        </w:rPr>
        <w:t xml:space="preserve">DOS ENVELOPES </w:t>
      </w:r>
      <w:r w:rsidR="00511E4A">
        <w:rPr>
          <w:rFonts w:ascii="Arial Narrow" w:hAnsi="Arial Narrow"/>
          <w:sz w:val="24"/>
          <w:szCs w:val="24"/>
        </w:rPr>
        <w:t xml:space="preserve">I </w:t>
      </w:r>
      <w:r w:rsidRPr="0024319D">
        <w:rPr>
          <w:rFonts w:ascii="Arial Narrow" w:hAnsi="Arial Narrow"/>
          <w:sz w:val="24"/>
          <w:szCs w:val="24"/>
        </w:rPr>
        <w:t>“PROPOSTA DE PREÇOS”</w:t>
      </w:r>
    </w:p>
    <w:p w14:paraId="5B3B1BA1" w14:textId="77777777" w:rsidR="001A12BB" w:rsidRPr="0024319D" w:rsidRDefault="0085020F" w:rsidP="00F77B59">
      <w:pPr>
        <w:numPr>
          <w:ilvl w:val="1"/>
          <w:numId w:val="23"/>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Envelope “Proposta de Preços” constará a carta-proposta, devendo esta informar o prazo para entrega, informações complementares contidas no ANEXO II, caso existam, e:</w:t>
      </w:r>
    </w:p>
    <w:p w14:paraId="059FC5A9" w14:textId="77777777" w:rsidR="001A12BB" w:rsidRPr="0024319D" w:rsidRDefault="0085020F" w:rsidP="00F77B59">
      <w:pPr>
        <w:numPr>
          <w:ilvl w:val="2"/>
          <w:numId w:val="23"/>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Indicar na proposta os seguintes itens:</w:t>
      </w:r>
    </w:p>
    <w:p w14:paraId="5D6E9386"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lastRenderedPageBreak/>
        <w:t>R</w:t>
      </w:r>
      <w:r w:rsidR="0085020F" w:rsidRPr="0024319D">
        <w:rPr>
          <w:rFonts w:ascii="Arial Narrow" w:hAnsi="Arial Narrow"/>
          <w:sz w:val="24"/>
          <w:szCs w:val="24"/>
        </w:rPr>
        <w:t>azão social da Proponente</w:t>
      </w:r>
    </w:p>
    <w:p w14:paraId="761E5F2E" w14:textId="77777777" w:rsidR="001A12BB" w:rsidRPr="0024319D" w:rsidRDefault="00A83E26" w:rsidP="00F77B59">
      <w:pPr>
        <w:numPr>
          <w:ilvl w:val="0"/>
          <w:numId w:val="2"/>
        </w:numPr>
        <w:pBdr>
          <w:top w:val="nil"/>
          <w:left w:val="nil"/>
          <w:bottom w:val="nil"/>
          <w:right w:val="nil"/>
          <w:between w:val="nil"/>
        </w:pBdr>
        <w:tabs>
          <w:tab w:val="left" w:pos="567"/>
        </w:tabs>
        <w:spacing w:before="1"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w:t>
      </w:r>
      <w:r w:rsidR="0085020F" w:rsidRPr="0024319D">
        <w:rPr>
          <w:rFonts w:ascii="Arial Narrow" w:eastAsia="Arial" w:hAnsi="Arial Narrow" w:cs="Arial"/>
          <w:b/>
          <w:color w:val="000000"/>
          <w:sz w:val="24"/>
          <w:szCs w:val="24"/>
        </w:rPr>
        <w:t>ndereço completo (rua/avenida, número, bairro, cidade, CEP, (UF).</w:t>
      </w:r>
    </w:p>
    <w:p w14:paraId="0636704F"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T</w:t>
      </w:r>
      <w:r w:rsidR="0085020F" w:rsidRPr="0024319D">
        <w:rPr>
          <w:rFonts w:ascii="Arial Narrow" w:hAnsi="Arial Narrow"/>
          <w:sz w:val="24"/>
          <w:szCs w:val="24"/>
        </w:rPr>
        <w:t>elefone e endereço eletrônico (e-mail).</w:t>
      </w:r>
    </w:p>
    <w:p w14:paraId="717F3F44" w14:textId="77777777" w:rsidR="001A12BB" w:rsidRPr="0024319D" w:rsidRDefault="0085020F" w:rsidP="00F77B59">
      <w:pPr>
        <w:numPr>
          <w:ilvl w:val="0"/>
          <w:numId w:val="2"/>
        </w:numPr>
        <w:pBdr>
          <w:top w:val="nil"/>
          <w:left w:val="nil"/>
          <w:bottom w:val="nil"/>
          <w:right w:val="nil"/>
          <w:between w:val="nil"/>
        </w:pBdr>
        <w:tabs>
          <w:tab w:val="left" w:pos="567"/>
          <w:tab w:val="left" w:pos="729"/>
          <w:tab w:val="left" w:pos="1418"/>
        </w:tabs>
        <w:spacing w:before="2"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 número da conta corrente e da Agência no qual serão depositados os pagamentos se a Licitante se sagrar vencedora do certame.</w:t>
      </w:r>
    </w:p>
    <w:p w14:paraId="39AB193A" w14:textId="77777777" w:rsidR="001A12BB" w:rsidRPr="0024319D" w:rsidRDefault="0085020F"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Prazo de entrega.</w:t>
      </w:r>
    </w:p>
    <w:p w14:paraId="73F393EB" w14:textId="77777777" w:rsidR="001A12BB" w:rsidRDefault="001A12BB"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627E9402" w14:textId="5E91DF38" w:rsidR="007E2539" w:rsidRDefault="005B0EC5" w:rsidP="007E2539">
      <w:pPr>
        <w:pStyle w:val="Ttulo1"/>
        <w:tabs>
          <w:tab w:val="left" w:pos="567"/>
        </w:tabs>
        <w:spacing w:line="276" w:lineRule="auto"/>
        <w:ind w:left="0"/>
        <w:jc w:val="both"/>
        <w:rPr>
          <w:rFonts w:ascii="Arial Narrow" w:hAnsi="Arial Narrow"/>
          <w:sz w:val="24"/>
          <w:szCs w:val="24"/>
        </w:rPr>
      </w:pPr>
      <w:r>
        <w:rPr>
          <w:rFonts w:ascii="Arial Narrow" w:hAnsi="Arial Narrow"/>
          <w:sz w:val="24"/>
          <w:szCs w:val="24"/>
        </w:rPr>
        <w:t>7</w:t>
      </w:r>
      <w:r w:rsidR="007E2539">
        <w:rPr>
          <w:rFonts w:ascii="Arial Narrow" w:hAnsi="Arial Narrow"/>
          <w:sz w:val="24"/>
          <w:szCs w:val="24"/>
        </w:rPr>
        <w:t xml:space="preserve">.1.1.1. </w:t>
      </w:r>
      <w:r w:rsidR="007E2539" w:rsidRPr="00107180">
        <w:rPr>
          <w:rFonts w:ascii="Arial Narrow" w:hAnsi="Arial Narrow"/>
          <w:sz w:val="24"/>
          <w:szCs w:val="24"/>
          <w:highlight w:val="yellow"/>
        </w:rPr>
        <w:t xml:space="preserve">DEVERÃO AS EMPRESAS ATENTAR-SE </w:t>
      </w:r>
      <w:r w:rsidR="007E2539">
        <w:rPr>
          <w:rFonts w:ascii="Arial Narrow" w:hAnsi="Arial Narrow"/>
          <w:sz w:val="24"/>
          <w:szCs w:val="24"/>
          <w:highlight w:val="yellow"/>
        </w:rPr>
        <w:t xml:space="preserve">AS TRÊS </w:t>
      </w:r>
      <w:r w:rsidR="007E2539" w:rsidRPr="00107180">
        <w:rPr>
          <w:rFonts w:ascii="Arial Narrow" w:hAnsi="Arial Narrow"/>
          <w:sz w:val="24"/>
          <w:szCs w:val="24"/>
          <w:highlight w:val="yellow"/>
        </w:rPr>
        <w:t>DECLARAÇÕES CONSTANTES NO MODELO DE PROPOSTA DE PREÇO – ANEXO II, EVITANDO A EXCLUSÃO DAS MESMAS NO MOMENTO DA FORMATAÇÃO DE SUAS PROPOSTAS.</w:t>
      </w:r>
    </w:p>
    <w:p w14:paraId="448BDD9B" w14:textId="77777777" w:rsidR="00AF297F" w:rsidRDefault="00AF297F" w:rsidP="007E2539">
      <w:pPr>
        <w:pStyle w:val="Ttulo1"/>
        <w:tabs>
          <w:tab w:val="left" w:pos="567"/>
        </w:tabs>
        <w:spacing w:line="276" w:lineRule="auto"/>
        <w:ind w:left="0"/>
        <w:jc w:val="both"/>
        <w:rPr>
          <w:rFonts w:ascii="Arial Narrow" w:hAnsi="Arial Narrow"/>
          <w:sz w:val="24"/>
          <w:szCs w:val="24"/>
        </w:rPr>
      </w:pPr>
    </w:p>
    <w:p w14:paraId="4995272D" w14:textId="26B1A996" w:rsidR="00AF297F" w:rsidRPr="0024319D" w:rsidRDefault="00AF297F" w:rsidP="007E2539">
      <w:pPr>
        <w:pStyle w:val="Ttulo1"/>
        <w:tabs>
          <w:tab w:val="left" w:pos="567"/>
        </w:tabs>
        <w:spacing w:line="276" w:lineRule="auto"/>
        <w:ind w:left="0"/>
        <w:jc w:val="both"/>
        <w:rPr>
          <w:rFonts w:ascii="Arial Narrow" w:hAnsi="Arial Narrow"/>
          <w:sz w:val="24"/>
          <w:szCs w:val="24"/>
        </w:rPr>
      </w:pPr>
      <w:r>
        <w:rPr>
          <w:rFonts w:ascii="Arial Narrow" w:hAnsi="Arial Narrow"/>
          <w:sz w:val="24"/>
          <w:szCs w:val="24"/>
        </w:rPr>
        <w:t xml:space="preserve">7.1.1.2. </w:t>
      </w:r>
      <w:r w:rsidRPr="005953EA">
        <w:rPr>
          <w:rFonts w:ascii="Arial Narrow" w:hAnsi="Arial Narrow"/>
          <w:sz w:val="24"/>
          <w:szCs w:val="24"/>
          <w:highlight w:val="yellow"/>
        </w:rPr>
        <w:t>DECLARAÇÃO DE COMPROMISSO</w:t>
      </w:r>
      <w:r w:rsidRPr="005953EA">
        <w:rPr>
          <w:rFonts w:ascii="Arial Narrow" w:hAnsi="Arial Narrow"/>
          <w:b w:val="0"/>
          <w:bCs w:val="0"/>
          <w:sz w:val="24"/>
          <w:szCs w:val="24"/>
          <w:highlight w:val="yellow"/>
        </w:rPr>
        <w:t xml:space="preserve"> </w:t>
      </w:r>
      <w:r w:rsidRPr="00AA511A">
        <w:rPr>
          <w:rFonts w:ascii="Arial Narrow" w:hAnsi="Arial Narrow"/>
          <w:b w:val="0"/>
          <w:sz w:val="24"/>
          <w:szCs w:val="24"/>
          <w:highlight w:val="yellow"/>
        </w:rPr>
        <w:t>que se compromete no prazo de 02 (dois) dias úteis, após a Convocação para assinatura de Contrato</w:t>
      </w:r>
      <w:r>
        <w:rPr>
          <w:rFonts w:ascii="Arial Narrow" w:hAnsi="Arial Narrow"/>
          <w:b w:val="0"/>
          <w:sz w:val="24"/>
          <w:szCs w:val="24"/>
          <w:highlight w:val="yellow"/>
        </w:rPr>
        <w:t>,</w:t>
      </w:r>
      <w:r w:rsidRPr="005953EA">
        <w:rPr>
          <w:rFonts w:ascii="Arial Narrow" w:hAnsi="Arial Narrow"/>
          <w:b w:val="0"/>
          <w:bCs w:val="0"/>
          <w:sz w:val="24"/>
          <w:szCs w:val="24"/>
          <w:highlight w:val="yellow"/>
        </w:rPr>
        <w:t xml:space="preserve"> </w:t>
      </w:r>
      <w:r>
        <w:rPr>
          <w:rFonts w:ascii="Arial Narrow" w:hAnsi="Arial Narrow"/>
          <w:bCs w:val="0"/>
          <w:sz w:val="24"/>
          <w:szCs w:val="24"/>
          <w:highlight w:val="yellow"/>
        </w:rPr>
        <w:t>APRESENTAR</w:t>
      </w:r>
      <w:r w:rsidRPr="005953EA">
        <w:rPr>
          <w:rFonts w:ascii="Arial Narrow" w:hAnsi="Arial Narrow"/>
          <w:b w:val="0"/>
          <w:bCs w:val="0"/>
          <w:sz w:val="24"/>
          <w:szCs w:val="24"/>
          <w:highlight w:val="yellow"/>
        </w:rPr>
        <w:t xml:space="preserve"> </w:t>
      </w:r>
      <w:r w:rsidRPr="005953EA">
        <w:rPr>
          <w:rFonts w:ascii="Arial Narrow" w:hAnsi="Arial Narrow"/>
          <w:sz w:val="24"/>
          <w:szCs w:val="24"/>
          <w:highlight w:val="yellow"/>
        </w:rPr>
        <w:t>PLANILHA DE DETALHAMENTO DE CUSTO UNITÁRIO</w:t>
      </w:r>
      <w:r w:rsidRPr="005953EA">
        <w:rPr>
          <w:rFonts w:ascii="Arial Narrow" w:hAnsi="Arial Narrow"/>
          <w:b w:val="0"/>
          <w:bCs w:val="0"/>
          <w:sz w:val="24"/>
          <w:szCs w:val="24"/>
          <w:highlight w:val="yellow"/>
        </w:rPr>
        <w:t xml:space="preserve"> em modelo elaborado pela própria empresa que demonstre no mínimo os custos fixos/variáveis, obrigações legais e lucro presumido, proporcionalmente ao valor </w:t>
      </w:r>
      <w:r>
        <w:rPr>
          <w:rFonts w:ascii="Arial Narrow" w:hAnsi="Arial Narrow"/>
          <w:b w:val="0"/>
          <w:bCs w:val="0"/>
          <w:sz w:val="24"/>
          <w:szCs w:val="24"/>
          <w:highlight w:val="yellow"/>
        </w:rPr>
        <w:t>do</w:t>
      </w:r>
      <w:r w:rsidRPr="005953EA">
        <w:rPr>
          <w:rFonts w:ascii="Arial Narrow" w:hAnsi="Arial Narrow"/>
          <w:b w:val="0"/>
          <w:bCs w:val="0"/>
          <w:sz w:val="24"/>
          <w:szCs w:val="24"/>
          <w:highlight w:val="yellow"/>
        </w:rPr>
        <w:t xml:space="preserve"> serviço proposto, a fim de que haja parâmetro suficiente para subsidiar eventuais pedidos de reequilíbrio econômico-financeiro solicitado pela contratada.</w:t>
      </w:r>
      <w:r>
        <w:rPr>
          <w:rFonts w:ascii="Arial Narrow" w:hAnsi="Arial Narrow"/>
          <w:b w:val="0"/>
          <w:bCs w:val="0"/>
          <w:sz w:val="24"/>
          <w:szCs w:val="24"/>
          <w:highlight w:val="yellow"/>
        </w:rPr>
        <w:t xml:space="preserve"> </w:t>
      </w:r>
      <w:r w:rsidRPr="00491286">
        <w:rPr>
          <w:rFonts w:ascii="Arial Narrow" w:hAnsi="Arial Narrow"/>
          <w:b w:val="0"/>
          <w:bCs w:val="0"/>
          <w:sz w:val="24"/>
          <w:szCs w:val="24"/>
          <w:highlight w:val="yellow"/>
        </w:rPr>
        <w:t>(</w:t>
      </w:r>
      <w:r w:rsidRPr="00491286">
        <w:rPr>
          <w:rFonts w:ascii="Arial Narrow" w:hAnsi="Arial Narrow"/>
          <w:sz w:val="24"/>
          <w:szCs w:val="24"/>
          <w:highlight w:val="yellow"/>
        </w:rPr>
        <w:t xml:space="preserve">ANEXO </w:t>
      </w:r>
      <w:r w:rsidR="005B1E84">
        <w:rPr>
          <w:rFonts w:ascii="Arial Narrow" w:hAnsi="Arial Narrow"/>
          <w:sz w:val="24"/>
          <w:szCs w:val="24"/>
          <w:highlight w:val="yellow"/>
        </w:rPr>
        <w:t>XIII</w:t>
      </w:r>
      <w:r w:rsidRPr="00491286">
        <w:rPr>
          <w:rFonts w:ascii="Arial Narrow" w:hAnsi="Arial Narrow"/>
          <w:b w:val="0"/>
          <w:bCs w:val="0"/>
          <w:sz w:val="24"/>
          <w:szCs w:val="24"/>
          <w:highlight w:val="yellow"/>
        </w:rPr>
        <w:t>).</w:t>
      </w:r>
    </w:p>
    <w:p w14:paraId="2D00F176" w14:textId="77777777" w:rsidR="007E2539" w:rsidRPr="0024319D" w:rsidRDefault="007E2539"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183C0274"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validade da proposta não poderá ser inferior a </w:t>
      </w:r>
      <w:r w:rsidRPr="0024319D">
        <w:rPr>
          <w:rFonts w:ascii="Arial Narrow" w:eastAsia="Arial" w:hAnsi="Arial Narrow" w:cs="Arial"/>
          <w:b/>
          <w:color w:val="000000"/>
          <w:sz w:val="24"/>
          <w:szCs w:val="24"/>
        </w:rPr>
        <w:t xml:space="preserve">60 (sessenta) </w:t>
      </w:r>
      <w:r w:rsidRPr="0024319D">
        <w:rPr>
          <w:rFonts w:ascii="Arial Narrow" w:hAnsi="Arial Narrow" w:cs="Arial"/>
          <w:color w:val="000000"/>
          <w:sz w:val="24"/>
          <w:szCs w:val="24"/>
        </w:rPr>
        <w:t>dias, contados da data de abertura do envelope “proposta”. Se a proposta não informar este prazo será esta a validade considerada.</w:t>
      </w:r>
    </w:p>
    <w:p w14:paraId="5136D3A9"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5" w:line="276" w:lineRule="auto"/>
        <w:jc w:val="both"/>
        <w:rPr>
          <w:rFonts w:ascii="Arial Narrow" w:hAnsi="Arial Narrow" w:cs="Arial"/>
          <w:color w:val="000000"/>
          <w:sz w:val="24"/>
          <w:szCs w:val="24"/>
        </w:rPr>
      </w:pPr>
    </w:p>
    <w:p w14:paraId="3F62EB16"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propostas </w:t>
      </w:r>
      <w:r w:rsidRPr="0024319D">
        <w:rPr>
          <w:rFonts w:ascii="Arial Narrow" w:eastAsia="Arial" w:hAnsi="Arial Narrow" w:cs="Arial"/>
          <w:b/>
          <w:color w:val="000000"/>
          <w:sz w:val="24"/>
          <w:szCs w:val="24"/>
        </w:rPr>
        <w:t>deverão conter: item; unidade; quantidade; descrição do produto; preço unitário e total e marca dos produtos ofertados</w:t>
      </w:r>
      <w:r w:rsidRPr="0024319D">
        <w:rPr>
          <w:rFonts w:ascii="Arial Narrow" w:hAnsi="Arial Narrow" w:cs="Arial"/>
          <w:color w:val="00000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0E18C06" w14:textId="77777777" w:rsidR="00963955" w:rsidRPr="0024319D" w:rsidRDefault="00963955" w:rsidP="00963955">
      <w:pPr>
        <w:pStyle w:val="PargrafodaLista"/>
        <w:rPr>
          <w:rFonts w:ascii="Arial Narrow" w:hAnsi="Arial Narrow" w:cs="Arial"/>
          <w:sz w:val="24"/>
          <w:szCs w:val="24"/>
        </w:rPr>
      </w:pPr>
    </w:p>
    <w:p w14:paraId="7449CE9D" w14:textId="141005BE" w:rsidR="001A12BB" w:rsidRPr="00975CA2" w:rsidRDefault="007915AB" w:rsidP="00F079B9">
      <w:pPr>
        <w:numPr>
          <w:ilvl w:val="2"/>
          <w:numId w:val="23"/>
        </w:numPr>
        <w:pBdr>
          <w:top w:val="nil"/>
          <w:left w:val="nil"/>
          <w:bottom w:val="nil"/>
          <w:right w:val="nil"/>
          <w:between w:val="nil"/>
        </w:pBdr>
        <w:spacing w:before="3" w:line="276" w:lineRule="auto"/>
        <w:ind w:left="0" w:firstLine="0"/>
        <w:jc w:val="both"/>
        <w:rPr>
          <w:rFonts w:ascii="Arial Narrow" w:hAnsi="Arial Narrow" w:cs="Arial"/>
          <w:color w:val="000000"/>
          <w:sz w:val="24"/>
          <w:szCs w:val="24"/>
        </w:rPr>
      </w:pPr>
      <w:r w:rsidRPr="00975CA2">
        <w:rPr>
          <w:rFonts w:ascii="Arial Narrow" w:hAnsi="Arial Narrow"/>
          <w:b/>
          <w:sz w:val="24"/>
          <w:szCs w:val="24"/>
        </w:rPr>
        <w:t xml:space="preserve">O licitante </w:t>
      </w:r>
      <w:r w:rsidR="00963955" w:rsidRPr="00975CA2">
        <w:rPr>
          <w:rFonts w:ascii="Arial Narrow" w:hAnsi="Arial Narrow"/>
          <w:b/>
          <w:sz w:val="24"/>
          <w:szCs w:val="24"/>
        </w:rPr>
        <w:t>NÃO poderá oferecer proposta em quantitativo inferior ao máximo previsto para contratação.</w:t>
      </w:r>
    </w:p>
    <w:p w14:paraId="5B93C997" w14:textId="77777777" w:rsidR="00975CA2" w:rsidRDefault="00975CA2" w:rsidP="00975CA2">
      <w:pPr>
        <w:pStyle w:val="PargrafodaLista"/>
        <w:rPr>
          <w:rFonts w:ascii="Arial Narrow" w:hAnsi="Arial Narrow" w:cs="Arial"/>
          <w:color w:val="000000"/>
          <w:sz w:val="24"/>
          <w:szCs w:val="24"/>
        </w:rPr>
      </w:pPr>
    </w:p>
    <w:p w14:paraId="5A3E588F" w14:textId="77777777" w:rsidR="00975CA2" w:rsidRPr="0024319D" w:rsidRDefault="00975CA2" w:rsidP="00975CA2">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D63CD8">
        <w:rPr>
          <w:rFonts w:ascii="Arial Narrow" w:hAnsi="Arial Narrow"/>
          <w:sz w:val="24"/>
          <w:szCs w:val="24"/>
        </w:rPr>
        <w:t>A proposta deverá ser apresentada sem emendas, rasuras ou entrelinhas que comprometam sua análise, contendo preços expressos em moeda corrente nacional, utilizando-se apenas 02 (duas) casas decimais após a vírgula, devendo constar o valor unitário e o valor total da proposta global, em algarismos</w:t>
      </w:r>
      <w:r w:rsidRPr="0024319D">
        <w:rPr>
          <w:rFonts w:ascii="Arial Narrow" w:hAnsi="Arial Narrow" w:cs="Arial"/>
          <w:color w:val="000000"/>
          <w:sz w:val="24"/>
          <w:szCs w:val="24"/>
        </w:rPr>
        <w:t xml:space="preserve">. </w:t>
      </w:r>
    </w:p>
    <w:p w14:paraId="25C9D9F8" w14:textId="77777777" w:rsidR="00A83E26" w:rsidRPr="00975CA2" w:rsidRDefault="00A83E26" w:rsidP="00975CA2">
      <w:pPr>
        <w:rPr>
          <w:rFonts w:ascii="Arial Narrow" w:hAnsi="Arial Narrow" w:cs="Arial"/>
          <w:color w:val="000000"/>
          <w:sz w:val="24"/>
          <w:szCs w:val="24"/>
        </w:rPr>
      </w:pPr>
    </w:p>
    <w:p w14:paraId="4BBBCE11"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preço ofertado deverão estar incluídas todas as despesas que incidam ou venham a incidir, tais como: fretes, impostos, taxas, encargos enfim, todos os custos diretos e indiretos n</w:t>
      </w:r>
      <w:r w:rsidR="00A83E26" w:rsidRPr="0024319D">
        <w:rPr>
          <w:rFonts w:ascii="Arial Narrow" w:hAnsi="Arial Narrow" w:cs="Arial"/>
          <w:color w:val="000000"/>
          <w:sz w:val="24"/>
          <w:szCs w:val="24"/>
        </w:rPr>
        <w:t xml:space="preserve">ecessários ao cumprimento do </w:t>
      </w:r>
      <w:r w:rsidRPr="0024319D">
        <w:rPr>
          <w:rFonts w:ascii="Arial Narrow" w:hAnsi="Arial Narrow" w:cs="Arial"/>
          <w:color w:val="000000"/>
          <w:sz w:val="24"/>
          <w:szCs w:val="24"/>
        </w:rPr>
        <w:t>objeto ora licitado, inclusive os decorrentes de troca do objeto dentro do prazo de garantia, se for o caso.</w:t>
      </w:r>
    </w:p>
    <w:p w14:paraId="7EDD4D3F"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0AE95962"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As Propostas que atenderem aos requisitos do Edital e seus Anexos serão verificados quanto a erros</w:t>
      </w:r>
      <w:r w:rsidR="00177C0A" w:rsidRPr="0024319D">
        <w:rPr>
          <w:rFonts w:ascii="Arial Narrow" w:hAnsi="Arial Narrow" w:cs="Arial"/>
          <w:color w:val="000000"/>
          <w:sz w:val="24"/>
          <w:szCs w:val="24"/>
        </w:rPr>
        <w:t>, os quais serão corrigidos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da forma seguinte:</w:t>
      </w:r>
    </w:p>
    <w:p w14:paraId="3516C2DE"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w:t>
      </w:r>
      <w:r w:rsidR="0085020F" w:rsidRPr="0024319D">
        <w:rPr>
          <w:rFonts w:ascii="Arial Narrow" w:hAnsi="Arial Narrow" w:cs="Arial"/>
          <w:color w:val="000000"/>
          <w:sz w:val="24"/>
          <w:szCs w:val="24"/>
        </w:rPr>
        <w:t xml:space="preserve">Discrepância entre valor total grafado em algarismos e por extenso: prevalecerá o que mais se aproximar da </w:t>
      </w:r>
      <w:r w:rsidR="0085020F" w:rsidRPr="0024319D">
        <w:rPr>
          <w:rFonts w:ascii="Arial Narrow" w:hAnsi="Arial Narrow" w:cs="Arial"/>
          <w:color w:val="000000"/>
          <w:sz w:val="24"/>
          <w:szCs w:val="24"/>
        </w:rPr>
        <w:lastRenderedPageBreak/>
        <w:t>soma total da proposta, mantendo-se os valores unitários;</w:t>
      </w:r>
    </w:p>
    <w:p w14:paraId="453E9651" w14:textId="77777777" w:rsidR="001A12BB" w:rsidRPr="0024319D" w:rsidRDefault="00AF7A95"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r w:rsidRPr="0024319D">
        <w:rPr>
          <w:rFonts w:ascii="Arial Narrow" w:hAnsi="Arial Narrow" w:cs="Arial"/>
          <w:color w:val="000000"/>
          <w:sz w:val="24"/>
          <w:szCs w:val="24"/>
        </w:rPr>
        <w:t>b)</w:t>
      </w:r>
      <w:r w:rsidR="0085020F" w:rsidRPr="0024319D">
        <w:rPr>
          <w:rFonts w:ascii="Arial Narrow" w:hAnsi="Arial Narrow" w:cs="Arial"/>
          <w:color w:val="000000"/>
          <w:sz w:val="24"/>
          <w:szCs w:val="24"/>
        </w:rPr>
        <w:t xml:space="preserve"> Erros de transcrição das quantidades previstas: o item será corrigido, mantendo-se o preço unitário e corrigindo-se a quantidade e o preço total;</w:t>
      </w:r>
    </w:p>
    <w:p w14:paraId="0D1968D6"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c) </w:t>
      </w:r>
      <w:r w:rsidR="0085020F" w:rsidRPr="0024319D">
        <w:rPr>
          <w:rFonts w:ascii="Arial Narrow" w:hAnsi="Arial Narrow" w:cs="Arial"/>
          <w:color w:val="000000"/>
          <w:sz w:val="24"/>
          <w:szCs w:val="24"/>
        </w:rPr>
        <w:t>Erro de multiplicação do preço unitário pela quantidade correspondente: será retificado, mantendo-se o preço unitário e a quantidade e corrigindo-se o total;</w:t>
      </w:r>
    </w:p>
    <w:p w14:paraId="22D79131" w14:textId="77777777" w:rsidR="001A12BB" w:rsidRPr="0024319D" w:rsidRDefault="00AF7A95" w:rsidP="00A83E26">
      <w:pPr>
        <w:pBdr>
          <w:top w:val="nil"/>
          <w:left w:val="nil"/>
          <w:bottom w:val="nil"/>
          <w:right w:val="nil"/>
          <w:between w:val="nil"/>
        </w:pBdr>
        <w:tabs>
          <w:tab w:val="left" w:pos="567"/>
        </w:tabs>
        <w:spacing w:before="93" w:line="276" w:lineRule="auto"/>
        <w:jc w:val="both"/>
        <w:rPr>
          <w:rFonts w:ascii="Arial Narrow" w:hAnsi="Arial Narrow" w:cs="Arial"/>
          <w:color w:val="000000"/>
          <w:sz w:val="24"/>
          <w:szCs w:val="24"/>
        </w:rPr>
      </w:pPr>
      <w:r w:rsidRPr="0024319D">
        <w:rPr>
          <w:rFonts w:ascii="Arial Narrow" w:hAnsi="Arial Narrow" w:cs="Arial"/>
          <w:color w:val="000000"/>
          <w:sz w:val="24"/>
          <w:szCs w:val="24"/>
        </w:rPr>
        <w:t>d)</w:t>
      </w:r>
      <w:r w:rsidR="0085020F" w:rsidRPr="0024319D">
        <w:rPr>
          <w:rFonts w:ascii="Arial Narrow" w:hAnsi="Arial Narrow" w:cs="Arial"/>
          <w:color w:val="000000"/>
          <w:sz w:val="24"/>
          <w:szCs w:val="24"/>
        </w:rPr>
        <w:t xml:space="preserve"> Erro de adição: será retificado, considerando-se as parcelas corretas e retificando-se a soma.</w:t>
      </w:r>
    </w:p>
    <w:p w14:paraId="42E9C829" w14:textId="77777777" w:rsidR="001A12BB" w:rsidRPr="0024319D" w:rsidRDefault="001A12BB"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p>
    <w:p w14:paraId="1DB0B20D"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O valor tota</w:t>
      </w:r>
      <w:r w:rsidR="00177C0A" w:rsidRPr="0024319D">
        <w:rPr>
          <w:rFonts w:ascii="Arial Narrow" w:hAnsi="Arial Narrow" w:cs="Arial"/>
          <w:color w:val="000000"/>
          <w:sz w:val="24"/>
          <w:szCs w:val="24"/>
        </w:rPr>
        <w:t>l da proposta será ajustado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em conformidade com os procedimentos acima para correção de erros. O valor resultante constituirá o total da proposta.</w:t>
      </w:r>
    </w:p>
    <w:p w14:paraId="1EAB5871" w14:textId="77777777" w:rsidR="001A12BB" w:rsidRPr="0024319D" w:rsidRDefault="001A12BB" w:rsidP="00A83E26">
      <w:pPr>
        <w:pBdr>
          <w:top w:val="nil"/>
          <w:left w:val="nil"/>
          <w:bottom w:val="nil"/>
          <w:right w:val="nil"/>
          <w:between w:val="nil"/>
        </w:pBdr>
        <w:tabs>
          <w:tab w:val="left" w:pos="567"/>
          <w:tab w:val="left" w:pos="1276"/>
          <w:tab w:val="left" w:pos="1560"/>
        </w:tabs>
        <w:spacing w:before="10" w:line="276" w:lineRule="auto"/>
        <w:jc w:val="both"/>
        <w:rPr>
          <w:rFonts w:ascii="Arial Narrow" w:hAnsi="Arial Narrow" w:cs="Arial"/>
          <w:color w:val="000000"/>
          <w:sz w:val="24"/>
          <w:szCs w:val="24"/>
        </w:rPr>
      </w:pPr>
    </w:p>
    <w:p w14:paraId="2E6CB7FA" w14:textId="61AD3BD5" w:rsidR="001A12BB" w:rsidRPr="0024319D" w:rsidRDefault="0085020F" w:rsidP="00F77B59">
      <w:pPr>
        <w:pStyle w:val="Ttulo1"/>
        <w:numPr>
          <w:ilvl w:val="2"/>
          <w:numId w:val="23"/>
        </w:numPr>
        <w:tabs>
          <w:tab w:val="left" w:pos="567"/>
          <w:tab w:val="left" w:pos="671"/>
          <w:tab w:val="left" w:pos="1276"/>
          <w:tab w:val="left" w:pos="1560"/>
        </w:tabs>
        <w:spacing w:line="276" w:lineRule="auto"/>
        <w:ind w:left="0" w:firstLine="0"/>
        <w:jc w:val="both"/>
        <w:rPr>
          <w:rFonts w:ascii="Arial Narrow" w:hAnsi="Arial Narrow"/>
          <w:sz w:val="24"/>
          <w:szCs w:val="24"/>
        </w:rPr>
      </w:pPr>
      <w:r w:rsidRPr="0024319D">
        <w:rPr>
          <w:rFonts w:ascii="Arial Narrow" w:hAnsi="Arial Narrow"/>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F12C6E">
        <w:rPr>
          <w:rFonts w:ascii="Arial Narrow" w:hAnsi="Arial Narrow"/>
          <w:sz w:val="24"/>
          <w:szCs w:val="24"/>
          <w:highlight w:val="yellow"/>
        </w:rPr>
        <w:t xml:space="preserve">item </w:t>
      </w:r>
      <w:r w:rsidR="00975CA2">
        <w:rPr>
          <w:rFonts w:ascii="Arial Narrow" w:hAnsi="Arial Narrow"/>
          <w:sz w:val="24"/>
          <w:szCs w:val="24"/>
          <w:highlight w:val="yellow"/>
        </w:rPr>
        <w:t>7</w:t>
      </w:r>
      <w:r w:rsidRPr="00F12C6E">
        <w:rPr>
          <w:rFonts w:ascii="Arial Narrow" w:hAnsi="Arial Narrow"/>
          <w:sz w:val="24"/>
          <w:szCs w:val="24"/>
          <w:highlight w:val="yellow"/>
        </w:rPr>
        <w:t>.1.</w:t>
      </w:r>
      <w:r w:rsidR="00A83E26" w:rsidRPr="00F12C6E">
        <w:rPr>
          <w:rFonts w:ascii="Arial Narrow" w:hAnsi="Arial Narrow"/>
          <w:sz w:val="24"/>
          <w:szCs w:val="24"/>
          <w:highlight w:val="yellow"/>
        </w:rPr>
        <w:t>5</w:t>
      </w:r>
      <w:r w:rsidRPr="0024319D">
        <w:rPr>
          <w:rFonts w:ascii="Arial Narrow" w:hAnsi="Arial Narrow"/>
          <w:sz w:val="24"/>
          <w:szCs w:val="24"/>
        </w:rPr>
        <w:t>.</w:t>
      </w:r>
    </w:p>
    <w:p w14:paraId="1BDAABE4" w14:textId="77777777" w:rsidR="001A12BB" w:rsidRPr="0024319D" w:rsidRDefault="001A12BB" w:rsidP="00A83E26">
      <w:pPr>
        <w:pBdr>
          <w:top w:val="nil"/>
          <w:left w:val="nil"/>
          <w:bottom w:val="nil"/>
          <w:right w:val="nil"/>
          <w:between w:val="nil"/>
        </w:pBdr>
        <w:tabs>
          <w:tab w:val="left" w:pos="567"/>
          <w:tab w:val="left" w:pos="1276"/>
          <w:tab w:val="left" w:pos="1560"/>
        </w:tabs>
        <w:spacing w:line="276" w:lineRule="auto"/>
        <w:jc w:val="both"/>
        <w:rPr>
          <w:rFonts w:ascii="Arial Narrow" w:eastAsia="Arial" w:hAnsi="Arial Narrow" w:cs="Arial"/>
          <w:b/>
          <w:color w:val="000000"/>
          <w:sz w:val="24"/>
          <w:szCs w:val="24"/>
        </w:rPr>
      </w:pPr>
    </w:p>
    <w:p w14:paraId="3F701D3C" w14:textId="77777777" w:rsidR="00975CA2" w:rsidRPr="0024319D" w:rsidRDefault="00975CA2" w:rsidP="00975CA2">
      <w:pPr>
        <w:pStyle w:val="PargrafodaLista"/>
        <w:numPr>
          <w:ilvl w:val="2"/>
          <w:numId w:val="23"/>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rPr>
      </w:pPr>
      <w:r w:rsidRPr="007D677A">
        <w:rPr>
          <w:rFonts w:ascii="Arial Narrow" w:hAnsi="Arial Narrow"/>
          <w:sz w:val="24"/>
          <w:szCs w:val="24"/>
        </w:rPr>
        <w:t>A proposta deverá contemplar integralmente o objeto licitado, observadas todas as especificações, quantitativos e condições constantes neste Edital e seus anexos</w:t>
      </w:r>
      <w:r w:rsidRPr="0024319D">
        <w:rPr>
          <w:rFonts w:ascii="Arial Narrow" w:eastAsia="Arial" w:hAnsi="Arial Narrow" w:cs="Arial"/>
          <w:b/>
          <w:color w:val="000000"/>
          <w:sz w:val="24"/>
          <w:szCs w:val="24"/>
        </w:rPr>
        <w:t>.</w:t>
      </w:r>
    </w:p>
    <w:p w14:paraId="5871D7EC" w14:textId="77777777" w:rsidR="001A12BB" w:rsidRPr="0024319D" w:rsidRDefault="001A12BB" w:rsidP="00A83E26">
      <w:pPr>
        <w:pBdr>
          <w:top w:val="nil"/>
          <w:left w:val="nil"/>
          <w:bottom w:val="nil"/>
          <w:right w:val="nil"/>
          <w:between w:val="nil"/>
        </w:pBdr>
        <w:tabs>
          <w:tab w:val="left" w:pos="567"/>
          <w:tab w:val="left" w:pos="1276"/>
          <w:tab w:val="left" w:pos="1560"/>
        </w:tabs>
        <w:spacing w:before="2" w:line="276" w:lineRule="auto"/>
        <w:jc w:val="both"/>
        <w:rPr>
          <w:rFonts w:ascii="Arial Narrow" w:eastAsia="Arial" w:hAnsi="Arial Narrow" w:cs="Arial"/>
          <w:b/>
          <w:color w:val="000000"/>
          <w:sz w:val="24"/>
          <w:szCs w:val="24"/>
        </w:rPr>
      </w:pPr>
    </w:p>
    <w:p w14:paraId="227567EE"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centésima parte do Real, denominada “centavos”, será escrita sob a forma decimal, precedida da vírgula que segue a unidade.</w:t>
      </w:r>
    </w:p>
    <w:p w14:paraId="0D20DE38" w14:textId="77777777" w:rsidR="001A12BB" w:rsidRPr="0024319D" w:rsidRDefault="001A12BB"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p>
    <w:p w14:paraId="67A3060E" w14:textId="77777777" w:rsidR="00975CA2" w:rsidRPr="0024319D" w:rsidRDefault="00975CA2" w:rsidP="00975CA2">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4A18FA42"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3B45A1E0" w14:textId="489E798C"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b/>
          <w:sz w:val="24"/>
          <w:szCs w:val="24"/>
        </w:rPr>
      </w:pPr>
      <w:r w:rsidRPr="0024319D">
        <w:rPr>
          <w:rFonts w:ascii="Arial Narrow" w:hAnsi="Arial Narrow" w:cs="Arial"/>
          <w:color w:val="000000"/>
          <w:sz w:val="24"/>
          <w:szCs w:val="24"/>
        </w:rPr>
        <w:t xml:space="preserve">O licitante poderá concorrer e a adjudicação do objeto ocorrerá como consequência da melhor proposta ofertada, pelo </w:t>
      </w:r>
      <w:r w:rsidRPr="007915AB">
        <w:rPr>
          <w:rFonts w:ascii="Arial Narrow" w:hAnsi="Arial Narrow" w:cs="Arial"/>
          <w:b/>
          <w:sz w:val="24"/>
          <w:szCs w:val="24"/>
          <w:highlight w:val="cyan"/>
        </w:rPr>
        <w:t>MENOR PREÇO</w:t>
      </w:r>
      <w:r w:rsidR="00517F53">
        <w:rPr>
          <w:rFonts w:ascii="Arial Narrow" w:hAnsi="Arial Narrow" w:cs="Arial"/>
          <w:b/>
          <w:sz w:val="24"/>
          <w:szCs w:val="24"/>
          <w:highlight w:val="cyan"/>
        </w:rPr>
        <w:t xml:space="preserve"> </w:t>
      </w:r>
      <w:r w:rsidR="00832C0F" w:rsidRPr="00832C0F">
        <w:rPr>
          <w:rFonts w:ascii="Arial Narrow" w:hAnsi="Arial Narrow" w:cs="Arial"/>
          <w:b/>
          <w:sz w:val="24"/>
          <w:szCs w:val="24"/>
          <w:highlight w:val="cyan"/>
        </w:rPr>
        <w:t>GLOBAL</w:t>
      </w:r>
      <w:r w:rsidRPr="0024319D">
        <w:rPr>
          <w:rFonts w:ascii="Arial Narrow" w:hAnsi="Arial Narrow" w:cs="Arial"/>
          <w:color w:val="000000"/>
          <w:sz w:val="24"/>
          <w:szCs w:val="24"/>
        </w:rPr>
        <w:t xml:space="preserve">, sendo que a adjudicação do objeto dependerá ainda que o ofertante da melhor proposta atenda as condições previstas no </w:t>
      </w:r>
      <w:r w:rsidRPr="0024319D">
        <w:rPr>
          <w:rFonts w:ascii="Arial Narrow" w:hAnsi="Arial Narrow" w:cs="Arial"/>
          <w:b/>
          <w:color w:val="000000"/>
          <w:sz w:val="24"/>
          <w:szCs w:val="24"/>
        </w:rPr>
        <w:t>ANEXO I – TERMO DE REFERÊNCIA.</w:t>
      </w:r>
    </w:p>
    <w:p w14:paraId="46FED3B3"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90C4F12"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quaisquer erros de soma e/ou multiplicação. Havendo divergência entre os valores, prevalecerá o menor preço por item.</w:t>
      </w:r>
    </w:p>
    <w:p w14:paraId="28424599" w14:textId="77777777" w:rsidR="001A12BB" w:rsidRPr="0024319D" w:rsidRDefault="001A12BB" w:rsidP="00A83E26">
      <w:pPr>
        <w:pBdr>
          <w:top w:val="nil"/>
          <w:left w:val="nil"/>
          <w:bottom w:val="nil"/>
          <w:right w:val="nil"/>
          <w:between w:val="nil"/>
        </w:pBdr>
        <w:tabs>
          <w:tab w:val="left" w:pos="567"/>
          <w:tab w:val="left" w:pos="851"/>
          <w:tab w:val="left" w:pos="1134"/>
        </w:tabs>
        <w:spacing w:before="10" w:line="276" w:lineRule="auto"/>
        <w:jc w:val="both"/>
        <w:rPr>
          <w:rFonts w:ascii="Arial Narrow" w:hAnsi="Arial Narrow" w:cs="Arial"/>
          <w:color w:val="000000"/>
          <w:sz w:val="24"/>
          <w:szCs w:val="24"/>
        </w:rPr>
      </w:pPr>
    </w:p>
    <w:p w14:paraId="1174D32E"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93"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49D641F5"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BAD4153"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00AFE785"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7518F09" w14:textId="77777777" w:rsidR="001A12BB" w:rsidRPr="007E2539"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apresentação da proposta implicará na plena aceitação, por parte do licitante, das condições estabelecidas neste Edital e seus Anexos.</w:t>
      </w:r>
    </w:p>
    <w:p w14:paraId="0EE9558B" w14:textId="77777777" w:rsidR="007E2539" w:rsidRDefault="007E2539" w:rsidP="007E2539">
      <w:pPr>
        <w:pStyle w:val="PargrafodaLista"/>
        <w:rPr>
          <w:rFonts w:ascii="Arial Narrow" w:hAnsi="Arial Narrow" w:cs="Arial"/>
          <w:sz w:val="24"/>
          <w:szCs w:val="24"/>
        </w:rPr>
      </w:pPr>
    </w:p>
    <w:p w14:paraId="28836B85" w14:textId="5F730DAD" w:rsidR="007E2539" w:rsidRPr="0024319D" w:rsidRDefault="00A73A26" w:rsidP="007E253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7</w:t>
      </w:r>
      <w:r w:rsidR="007E2539">
        <w:rPr>
          <w:rFonts w:ascii="Arial Narrow" w:hAnsi="Arial Narrow" w:cs="Arial"/>
          <w:sz w:val="24"/>
          <w:szCs w:val="24"/>
        </w:rPr>
        <w:t xml:space="preserve">.8.1. Diante da ausencia do item </w:t>
      </w:r>
      <w:r w:rsidR="00975CA2">
        <w:rPr>
          <w:rFonts w:ascii="Arial Narrow" w:hAnsi="Arial Narrow" w:cs="Arial"/>
          <w:sz w:val="24"/>
          <w:szCs w:val="24"/>
        </w:rPr>
        <w:t>7</w:t>
      </w:r>
      <w:r w:rsidR="007E2539">
        <w:rPr>
          <w:rFonts w:ascii="Arial Narrow" w:hAnsi="Arial Narrow" w:cs="Arial"/>
          <w:sz w:val="24"/>
          <w:szCs w:val="24"/>
        </w:rPr>
        <w:t>.1.1.1, as mesmas poderão ser providenciadas no ato da analise das propostas.</w:t>
      </w:r>
    </w:p>
    <w:p w14:paraId="54C0A5BB"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DA2DDA8"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Após apresentação da proposta, não caberá desistência, salvo por motivo justo decorrente de fato superveniente e aceito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6C1E775B" w14:textId="77777777" w:rsidR="001A12BB" w:rsidRPr="0024319D" w:rsidRDefault="001A12BB" w:rsidP="005E2FD4">
      <w:pPr>
        <w:pBdr>
          <w:top w:val="nil"/>
          <w:left w:val="nil"/>
          <w:bottom w:val="nil"/>
          <w:right w:val="nil"/>
          <w:between w:val="nil"/>
        </w:pBdr>
        <w:tabs>
          <w:tab w:val="left" w:pos="851"/>
          <w:tab w:val="left" w:pos="1134"/>
        </w:tabs>
        <w:spacing w:before="9" w:line="276" w:lineRule="auto"/>
        <w:jc w:val="both"/>
        <w:rPr>
          <w:rFonts w:ascii="Arial Narrow" w:hAnsi="Arial Narrow" w:cs="Arial"/>
          <w:color w:val="000000"/>
          <w:sz w:val="24"/>
          <w:szCs w:val="24"/>
        </w:rPr>
      </w:pPr>
    </w:p>
    <w:p w14:paraId="67D5CBAD" w14:textId="77777777" w:rsidR="001A12BB" w:rsidRPr="0024319D" w:rsidRDefault="0085020F" w:rsidP="00F77B59">
      <w:pPr>
        <w:pStyle w:val="Ttulo1"/>
        <w:numPr>
          <w:ilvl w:val="0"/>
          <w:numId w:val="23"/>
        </w:numPr>
        <w:shd w:val="clear" w:color="auto" w:fill="D9D9D9" w:themeFill="background1" w:themeFillShade="D9"/>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DO ENVELOPE “DOCUMENTOS DE HABILITAÇÃO”</w:t>
      </w:r>
    </w:p>
    <w:p w14:paraId="0FF3A22A" w14:textId="77777777" w:rsidR="001A12BB" w:rsidRPr="0024319D" w:rsidRDefault="0085020F" w:rsidP="00F77B59">
      <w:pPr>
        <w:numPr>
          <w:ilvl w:val="1"/>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10A0D178" w14:textId="77777777" w:rsidR="001A12BB" w:rsidRPr="0024319D" w:rsidRDefault="001A12BB" w:rsidP="005E2FD4">
      <w:pPr>
        <w:pBdr>
          <w:top w:val="nil"/>
          <w:left w:val="nil"/>
          <w:bottom w:val="nil"/>
          <w:right w:val="nil"/>
          <w:between w:val="nil"/>
        </w:pBdr>
        <w:spacing w:before="11" w:line="276" w:lineRule="auto"/>
        <w:jc w:val="both"/>
        <w:rPr>
          <w:rFonts w:ascii="Arial Narrow" w:hAnsi="Arial Narrow" w:cs="Arial"/>
          <w:color w:val="000000"/>
          <w:sz w:val="24"/>
          <w:szCs w:val="24"/>
        </w:rPr>
      </w:pPr>
    </w:p>
    <w:p w14:paraId="0490A284" w14:textId="77777777" w:rsidR="001A12BB" w:rsidRPr="0024319D" w:rsidRDefault="0085020F" w:rsidP="00F77B59">
      <w:pPr>
        <w:pStyle w:val="Ttulo1"/>
        <w:numPr>
          <w:ilvl w:val="1"/>
          <w:numId w:val="23"/>
        </w:numPr>
        <w:shd w:val="clear" w:color="auto" w:fill="D9D9D9" w:themeFill="background1" w:themeFillShade="D9"/>
        <w:tabs>
          <w:tab w:val="left" w:pos="567"/>
        </w:tabs>
        <w:spacing w:after="240" w:line="276" w:lineRule="auto"/>
        <w:ind w:left="0" w:firstLine="0"/>
        <w:jc w:val="both"/>
        <w:rPr>
          <w:rFonts w:ascii="Arial Narrow" w:hAnsi="Arial Narrow"/>
          <w:sz w:val="24"/>
          <w:szCs w:val="24"/>
        </w:rPr>
      </w:pPr>
      <w:r w:rsidRPr="0024319D">
        <w:rPr>
          <w:rFonts w:ascii="Arial Narrow" w:hAnsi="Arial Narrow"/>
          <w:sz w:val="24"/>
          <w:szCs w:val="24"/>
        </w:rPr>
        <w:t>REGULARIDADE JURÍDICA</w:t>
      </w:r>
    </w:p>
    <w:p w14:paraId="3BB76517" w14:textId="4666DC88" w:rsidR="001A12BB" w:rsidRPr="0024319D" w:rsidRDefault="0085020F" w:rsidP="00F77B59">
      <w:pPr>
        <w:numPr>
          <w:ilvl w:val="0"/>
          <w:numId w:val="5"/>
        </w:numPr>
        <w:pBdr>
          <w:top w:val="nil"/>
          <w:left w:val="nil"/>
          <w:bottom w:val="nil"/>
          <w:right w:val="nil"/>
          <w:between w:val="nil"/>
        </w:pBdr>
        <w:tabs>
          <w:tab w:val="left" w:pos="567"/>
        </w:tabs>
        <w:spacing w:before="1"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Certidão Simplificada</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de arquivamento ou formulário de Registro de Empresário Individual na Junta Comercial, no caso de firma individual.</w:t>
      </w:r>
    </w:p>
    <w:p w14:paraId="05ADF39C" w14:textId="732730C2"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Ato constitutivo</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 xml:space="preserve">– Estatuto ou Contrato Social em vigor (que poderá ser apresentada na forma consolidada, substituindo o contrato original), devidamente registrado, em se tratando de </w:t>
      </w:r>
      <w:r w:rsidRPr="0024319D">
        <w:rPr>
          <w:rFonts w:ascii="Arial Narrow" w:hAnsi="Arial Narrow" w:cs="Arial"/>
          <w:color w:val="000000"/>
          <w:sz w:val="24"/>
          <w:szCs w:val="24"/>
          <w:u w:val="single"/>
        </w:rPr>
        <w:t>Sociedades Empresariais</w:t>
      </w:r>
      <w:r w:rsidRPr="0024319D">
        <w:rPr>
          <w:rFonts w:ascii="Arial Narrow" w:hAnsi="Arial Narrow" w:cs="Arial"/>
          <w:color w:val="000000"/>
          <w:sz w:val="24"/>
          <w:szCs w:val="24"/>
        </w:rPr>
        <w:t xml:space="preserve"> e, especificamente, no caso de sociedades por ações, acompanhado de documentos de eleição e posse de seus administradores, com a publicação no Diário Oficial da Ata de Assembleia que aprovou o Estatuto.</w:t>
      </w:r>
    </w:p>
    <w:p w14:paraId="7D674963" w14:textId="77777777" w:rsidR="001A12BB" w:rsidRPr="0024319D" w:rsidRDefault="0085020F" w:rsidP="00F77B59">
      <w:pPr>
        <w:numPr>
          <w:ilvl w:val="1"/>
          <w:numId w:val="5"/>
        </w:numPr>
        <w:pBdr>
          <w:top w:val="nil"/>
          <w:left w:val="nil"/>
          <w:bottom w:val="nil"/>
          <w:right w:val="nil"/>
          <w:between w:val="nil"/>
        </w:pBdr>
        <w:tabs>
          <w:tab w:val="left" w:pos="567"/>
        </w:tabs>
        <w:spacing w:before="2"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em apreço deverão estar acompanhados de todas as alterações ou da consolidação respectiva;</w:t>
      </w:r>
    </w:p>
    <w:p w14:paraId="7E775120"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Inscrição do ato constitutivo</w:t>
      </w:r>
      <w:r w:rsidRPr="0024319D">
        <w:rPr>
          <w:rFonts w:ascii="Arial Narrow" w:hAnsi="Arial Narrow" w:cs="Arial"/>
          <w:color w:val="000000"/>
          <w:sz w:val="24"/>
          <w:szCs w:val="24"/>
        </w:rPr>
        <w:t>, no caso de Sociedades Simples, acompanhada de prova da diretoria em exercício.</w:t>
      </w:r>
    </w:p>
    <w:p w14:paraId="427023B3"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Decreto de autorização</w:t>
      </w:r>
      <w:r w:rsidRPr="0024319D">
        <w:rPr>
          <w:rFonts w:ascii="Arial Narrow" w:hAnsi="Arial Narrow" w:cs="Arial"/>
          <w:color w:val="000000"/>
          <w:sz w:val="24"/>
          <w:szCs w:val="24"/>
        </w:rPr>
        <w:t>, em se tratando de empresas ou sociedade estrangeira em funcionamento no País, e ato de registro ou autorização para funcionamento expedido pelo órgão competente, quando a atividade assim o exigir.</w:t>
      </w:r>
    </w:p>
    <w:p w14:paraId="6316533B" w14:textId="77777777" w:rsidR="001A12BB" w:rsidRPr="0024319D" w:rsidRDefault="001A12BB" w:rsidP="005E2FD4">
      <w:pPr>
        <w:pBdr>
          <w:top w:val="nil"/>
          <w:left w:val="nil"/>
          <w:bottom w:val="nil"/>
          <w:right w:val="nil"/>
          <w:between w:val="nil"/>
        </w:pBdr>
        <w:tabs>
          <w:tab w:val="left" w:pos="993"/>
          <w:tab w:val="left" w:pos="1134"/>
        </w:tabs>
        <w:spacing w:before="10" w:line="276" w:lineRule="auto"/>
        <w:jc w:val="both"/>
        <w:rPr>
          <w:rFonts w:ascii="Arial Narrow" w:hAnsi="Arial Narrow" w:cs="Arial"/>
          <w:color w:val="000000"/>
          <w:sz w:val="24"/>
          <w:szCs w:val="24"/>
        </w:rPr>
      </w:pPr>
    </w:p>
    <w:p w14:paraId="6A83EA07"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w:t>
      </w:r>
      <w:r w:rsidR="008832A5" w:rsidRPr="0024319D">
        <w:rPr>
          <w:rFonts w:ascii="Arial Narrow" w:hAnsi="Arial Narrow" w:cs="Arial"/>
          <w:color w:val="000000"/>
          <w:sz w:val="24"/>
          <w:szCs w:val="24"/>
        </w:rPr>
        <w:t>s relacionados nas Alíneas "a" a</w:t>
      </w:r>
      <w:r w:rsidRPr="0024319D">
        <w:rPr>
          <w:rFonts w:ascii="Arial Narrow" w:hAnsi="Arial Narrow" w:cs="Arial"/>
          <w:color w:val="000000"/>
          <w:sz w:val="24"/>
          <w:szCs w:val="24"/>
        </w:rPr>
        <w:t xml:space="preserve"> "d" deste Subitem não precisarão constar do Envelope 02 - “Documentos de Habilitação", se tiverem sido apresentados para o credenciamento neste Pregão.</w:t>
      </w:r>
    </w:p>
    <w:p w14:paraId="61B60873"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F6F11ED" w14:textId="77777777" w:rsidR="001A12BB" w:rsidRPr="0024319D" w:rsidRDefault="0085020F" w:rsidP="00F77B59">
      <w:pPr>
        <w:pStyle w:val="Ttulo1"/>
        <w:numPr>
          <w:ilvl w:val="1"/>
          <w:numId w:val="23"/>
        </w:numPr>
        <w:shd w:val="clear" w:color="auto" w:fill="D9D9D9" w:themeFill="background1" w:themeFillShade="D9"/>
        <w:tabs>
          <w:tab w:val="left" w:pos="426"/>
          <w:tab w:val="left" w:pos="851"/>
        </w:tabs>
        <w:spacing w:after="240" w:line="252" w:lineRule="auto"/>
        <w:ind w:left="0" w:firstLine="0"/>
        <w:jc w:val="both"/>
        <w:rPr>
          <w:rFonts w:ascii="Arial Narrow" w:hAnsi="Arial Narrow"/>
          <w:sz w:val="24"/>
          <w:szCs w:val="24"/>
        </w:rPr>
      </w:pPr>
      <w:r w:rsidRPr="0024319D">
        <w:rPr>
          <w:rFonts w:ascii="Arial Narrow" w:hAnsi="Arial Narrow"/>
          <w:sz w:val="24"/>
          <w:szCs w:val="24"/>
        </w:rPr>
        <w:t>REGULARIDADES FISCAL SOCIAL E TRABALHISTA</w:t>
      </w:r>
    </w:p>
    <w:p w14:paraId="030F650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inscrição no Cadastro Nacional de Pessoa Jurídica</w:t>
      </w:r>
      <w:r w:rsidRPr="0024319D">
        <w:rPr>
          <w:rFonts w:ascii="Arial Narrow" w:hAnsi="Arial Narrow" w:cs="Arial"/>
          <w:color w:val="000000"/>
          <w:sz w:val="24"/>
          <w:szCs w:val="24"/>
        </w:rPr>
        <w:t xml:space="preserve"> – </w:t>
      </w:r>
      <w:r w:rsidRPr="0024319D">
        <w:rPr>
          <w:rFonts w:ascii="Arial Narrow" w:eastAsia="Arial" w:hAnsi="Arial Narrow" w:cs="Arial"/>
          <w:b/>
          <w:color w:val="000000"/>
          <w:sz w:val="24"/>
          <w:szCs w:val="24"/>
        </w:rPr>
        <w:t xml:space="preserve">CNPJ </w:t>
      </w:r>
      <w:r w:rsidRPr="0024319D">
        <w:rPr>
          <w:rFonts w:ascii="Arial Narrow" w:hAnsi="Arial Narrow" w:cs="Arial"/>
          <w:color w:val="000000"/>
          <w:sz w:val="24"/>
          <w:szCs w:val="24"/>
        </w:rPr>
        <w:t>do Ministério da Fazenda.</w:t>
      </w:r>
    </w:p>
    <w:p w14:paraId="00A36C4D" w14:textId="41867D22" w:rsidR="004843D7" w:rsidRPr="0024319D" w:rsidRDefault="004843D7"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sz w:val="24"/>
          <w:szCs w:val="24"/>
        </w:rPr>
        <w:t xml:space="preserve">Prova de inscrição no cadastro de contribuintes </w:t>
      </w:r>
      <w:r w:rsidRPr="0024319D">
        <w:rPr>
          <w:rFonts w:ascii="Arial Narrow" w:hAnsi="Arial Narrow"/>
          <w:b/>
          <w:i/>
          <w:iCs/>
          <w:color w:val="FF0000"/>
          <w:sz w:val="24"/>
          <w:szCs w:val="24"/>
          <w:highlight w:val="yellow"/>
        </w:rPr>
        <w:t>[Municipa</w:t>
      </w:r>
      <w:r w:rsidR="004B3033" w:rsidRPr="0024319D">
        <w:rPr>
          <w:rFonts w:ascii="Arial Narrow" w:hAnsi="Arial Narrow"/>
          <w:b/>
          <w:i/>
          <w:iCs/>
          <w:color w:val="FF0000"/>
          <w:sz w:val="24"/>
          <w:szCs w:val="24"/>
          <w:highlight w:val="yellow"/>
        </w:rPr>
        <w:t>l</w:t>
      </w:r>
      <w:r w:rsidRPr="0024319D">
        <w:rPr>
          <w:rFonts w:ascii="Arial Narrow" w:hAnsi="Arial Narrow"/>
          <w:b/>
          <w:i/>
          <w:iCs/>
          <w:color w:val="FF0000"/>
          <w:sz w:val="24"/>
          <w:szCs w:val="24"/>
          <w:highlight w:val="yellow"/>
        </w:rPr>
        <w:t>]</w:t>
      </w:r>
      <w:r w:rsidRPr="0024319D">
        <w:rPr>
          <w:rFonts w:ascii="Arial Narrow" w:hAnsi="Arial Narrow"/>
          <w:sz w:val="24"/>
          <w:szCs w:val="24"/>
        </w:rPr>
        <w:t xml:space="preserve"> relativo ao domicílio ou sede do fornecedor, pertinente ao seu ramo de atividade e compatível com o objeto contratual</w:t>
      </w:r>
    </w:p>
    <w:p w14:paraId="187E86A4"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lastRenderedPageBreak/>
        <w:t>Prova de regularidade para com a Fazenda Federal</w:t>
      </w:r>
      <w:r w:rsidRPr="0024319D">
        <w:rPr>
          <w:rFonts w:ascii="Arial Narrow" w:hAnsi="Arial Narrow" w:cs="Arial"/>
          <w:color w:val="000000"/>
          <w:sz w:val="24"/>
          <w:szCs w:val="24"/>
        </w:rPr>
        <w:t xml:space="preserve"> através de </w:t>
      </w:r>
      <w:r w:rsidRPr="0024319D">
        <w:rPr>
          <w:rFonts w:ascii="Arial Narrow" w:eastAsia="Arial" w:hAnsi="Arial Narrow" w:cs="Arial"/>
          <w:color w:val="000000"/>
          <w:sz w:val="24"/>
          <w:szCs w:val="24"/>
        </w:rPr>
        <w:t>Certidão conjunta emitida relativa à Dívida Ativa da União</w:t>
      </w:r>
      <w:r w:rsidRPr="0024319D">
        <w:rPr>
          <w:rFonts w:ascii="Arial Narrow" w:hAnsi="Arial Narrow" w:cs="Arial"/>
          <w:color w:val="000000"/>
          <w:sz w:val="24"/>
          <w:szCs w:val="24"/>
        </w:rPr>
        <w:t xml:space="preserve">, expedida pela Procuradoria Geral da Fazenda Nacional </w:t>
      </w:r>
      <w:r w:rsidR="00325D2D">
        <w:rPr>
          <w:rFonts w:ascii="Arial Narrow" w:hAnsi="Arial Narrow" w:cs="Arial"/>
          <w:color w:val="000000"/>
          <w:sz w:val="24"/>
          <w:szCs w:val="24"/>
        </w:rPr>
        <w:t>ou</w:t>
      </w:r>
      <w:r w:rsidRPr="0024319D">
        <w:rPr>
          <w:rFonts w:ascii="Arial Narrow" w:hAnsi="Arial Narrow" w:cs="Arial"/>
          <w:color w:val="000000"/>
          <w:sz w:val="24"/>
          <w:szCs w:val="24"/>
        </w:rPr>
        <w:t xml:space="preserve"> Certidão expedida pela Delegacia da Receita Federal, ambas da unidade da federação onde a empresa licitante tem a sua sede.</w:t>
      </w:r>
    </w:p>
    <w:p w14:paraId="490002AF" w14:textId="3E819EE8" w:rsidR="007F40EE" w:rsidRPr="0024319D" w:rsidRDefault="004843D7" w:rsidP="00F77B59">
      <w:pPr>
        <w:pStyle w:val="PargrafodaLista"/>
        <w:numPr>
          <w:ilvl w:val="0"/>
          <w:numId w:val="4"/>
        </w:numPr>
        <w:spacing w:line="276" w:lineRule="auto"/>
        <w:ind w:left="0" w:firstLine="0"/>
        <w:rPr>
          <w:rFonts w:ascii="Arial Narrow" w:eastAsia="Times New Roman" w:hAnsi="Arial Narrow" w:cs="Arial"/>
          <w:sz w:val="24"/>
          <w:szCs w:val="24"/>
        </w:rPr>
      </w:pPr>
      <w:r w:rsidRPr="0024319D">
        <w:rPr>
          <w:rFonts w:ascii="Arial Narrow" w:hAnsi="Arial Narrow"/>
          <w:b/>
          <w:sz w:val="24"/>
          <w:szCs w:val="24"/>
        </w:rPr>
        <w:t>Prova de regularidade com a Fazenda</w:t>
      </w:r>
      <w:r w:rsidR="00A00CF6">
        <w:rPr>
          <w:rFonts w:ascii="Arial Narrow" w:hAnsi="Arial Narrow"/>
          <w:b/>
          <w:sz w:val="24"/>
          <w:szCs w:val="24"/>
        </w:rPr>
        <w:t xml:space="preserve"> </w:t>
      </w:r>
      <w:r w:rsidRPr="0024319D">
        <w:rPr>
          <w:rFonts w:ascii="Arial Narrow" w:hAnsi="Arial Narrow"/>
          <w:b/>
          <w:i/>
          <w:iCs/>
          <w:color w:val="FF0000"/>
          <w:sz w:val="24"/>
          <w:szCs w:val="24"/>
          <w:highlight w:val="yellow"/>
        </w:rPr>
        <w:t>[</w:t>
      </w:r>
      <w:r w:rsidR="00505CB1">
        <w:rPr>
          <w:rFonts w:ascii="Arial Narrow" w:hAnsi="Arial Narrow"/>
          <w:b/>
          <w:i/>
          <w:iCs/>
          <w:color w:val="FF0000"/>
          <w:sz w:val="24"/>
          <w:szCs w:val="24"/>
          <w:highlight w:val="yellow"/>
        </w:rPr>
        <w:t>Municip</w:t>
      </w:r>
      <w:r w:rsidRPr="0024319D">
        <w:rPr>
          <w:rFonts w:ascii="Arial Narrow" w:hAnsi="Arial Narrow"/>
          <w:b/>
          <w:i/>
          <w:iCs/>
          <w:color w:val="FF0000"/>
          <w:sz w:val="24"/>
          <w:szCs w:val="24"/>
          <w:highlight w:val="yellow"/>
        </w:rPr>
        <w:t xml:space="preserve">al] </w:t>
      </w:r>
      <w:r w:rsidRPr="0024319D">
        <w:rPr>
          <w:rFonts w:ascii="Arial Narrow" w:hAnsi="Arial Narrow"/>
          <w:sz w:val="24"/>
          <w:szCs w:val="24"/>
        </w:rPr>
        <w:t>do domicílio ou sede do fornecedor, relativa à atividade em cujo exercício contrata ou concorre</w:t>
      </w:r>
      <w:r w:rsidR="007F40EE" w:rsidRPr="0024319D">
        <w:rPr>
          <w:rFonts w:ascii="Arial Narrow" w:eastAsia="Times New Roman" w:hAnsi="Arial Narrow" w:cs="Arial"/>
          <w:sz w:val="24"/>
          <w:szCs w:val="24"/>
        </w:rPr>
        <w:t>;</w:t>
      </w:r>
    </w:p>
    <w:p w14:paraId="2073DABC" w14:textId="77777777" w:rsidR="001A12BB" w:rsidRPr="0024319D" w:rsidRDefault="0085020F" w:rsidP="005E2FD4">
      <w:pPr>
        <w:pBdr>
          <w:top w:val="nil"/>
          <w:left w:val="nil"/>
          <w:bottom w:val="nil"/>
          <w:right w:val="nil"/>
          <w:between w:val="nil"/>
        </w:pBdr>
        <w:spacing w:line="276" w:lineRule="auto"/>
        <w:jc w:val="both"/>
        <w:rPr>
          <w:rFonts w:ascii="Arial Narrow" w:hAnsi="Arial Narrow" w:cs="Arial"/>
          <w:sz w:val="24"/>
          <w:szCs w:val="24"/>
        </w:rPr>
      </w:pPr>
      <w:r w:rsidRPr="0024319D">
        <w:rPr>
          <w:rFonts w:ascii="Arial Narrow" w:hAnsi="Arial Narrow" w:cs="Arial"/>
          <w:color w:val="000000"/>
          <w:sz w:val="24"/>
          <w:szCs w:val="24"/>
        </w:rPr>
        <w:t xml:space="preserve">Fundo de Garantia por Tempo de Serviço </w:t>
      </w:r>
      <w:r w:rsidRPr="0024319D">
        <w:rPr>
          <w:rFonts w:ascii="Arial Narrow" w:eastAsia="Arial" w:hAnsi="Arial Narrow" w:cs="Arial"/>
          <w:b/>
          <w:color w:val="000000"/>
          <w:sz w:val="24"/>
          <w:szCs w:val="24"/>
        </w:rPr>
        <w:t>(FGTS</w:t>
      </w:r>
      <w:r w:rsidRPr="0024319D">
        <w:rPr>
          <w:rFonts w:ascii="Arial Narrow" w:hAnsi="Arial Narrow" w:cs="Arial"/>
          <w:color w:val="000000"/>
          <w:sz w:val="24"/>
          <w:szCs w:val="24"/>
        </w:rPr>
        <w:t>), demonstrando situação regular no cumprimento dos encargos sociais instituídos por lei.</w:t>
      </w:r>
    </w:p>
    <w:p w14:paraId="179B1E3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w:t>
      </w:r>
      <w:r w:rsidR="00A83E26" w:rsidRPr="0024319D">
        <w:rPr>
          <w:rFonts w:ascii="Arial Narrow" w:hAnsi="Arial Narrow" w:cs="Arial"/>
          <w:b/>
          <w:color w:val="000000"/>
          <w:sz w:val="24"/>
          <w:szCs w:val="24"/>
        </w:rPr>
        <w:t>ova de regularidade relativa à J</w:t>
      </w:r>
      <w:r w:rsidRPr="0024319D">
        <w:rPr>
          <w:rFonts w:ascii="Arial Narrow" w:hAnsi="Arial Narrow" w:cs="Arial"/>
          <w:b/>
          <w:color w:val="000000"/>
          <w:sz w:val="24"/>
          <w:szCs w:val="24"/>
        </w:rPr>
        <w:t>ustiça do Trabalho</w:t>
      </w:r>
      <w:r w:rsidRPr="0024319D">
        <w:rPr>
          <w:rFonts w:ascii="Arial Narrow" w:hAnsi="Arial Narrow" w:cs="Arial"/>
          <w:color w:val="000000"/>
          <w:sz w:val="24"/>
          <w:szCs w:val="24"/>
        </w:rPr>
        <w:t xml:space="preserve">, através da Certidão Negativa de Débitos Trabalhistas </w:t>
      </w:r>
      <w:r w:rsidRPr="0024319D">
        <w:rPr>
          <w:rFonts w:ascii="Arial Narrow" w:eastAsia="Arial" w:hAnsi="Arial Narrow" w:cs="Arial"/>
          <w:b/>
          <w:color w:val="000000"/>
          <w:sz w:val="24"/>
          <w:szCs w:val="24"/>
        </w:rPr>
        <w:t>(CNDT)</w:t>
      </w:r>
      <w:r w:rsidRPr="0024319D">
        <w:rPr>
          <w:rFonts w:ascii="Arial Narrow" w:hAnsi="Arial Narrow" w:cs="Arial"/>
          <w:color w:val="000000"/>
          <w:sz w:val="24"/>
          <w:szCs w:val="24"/>
        </w:rPr>
        <w:t>, em atendimento ao exposto na Lei Federal 12.440/11.</w:t>
      </w:r>
    </w:p>
    <w:p w14:paraId="34E2D522" w14:textId="77777777" w:rsidR="007F40EE" w:rsidRPr="0024319D" w:rsidRDefault="007F40EE" w:rsidP="005E2FD4">
      <w:pPr>
        <w:pBdr>
          <w:top w:val="nil"/>
          <w:left w:val="nil"/>
          <w:bottom w:val="nil"/>
          <w:right w:val="nil"/>
          <w:between w:val="nil"/>
        </w:pBdr>
        <w:spacing w:line="276" w:lineRule="auto"/>
        <w:jc w:val="both"/>
        <w:rPr>
          <w:rFonts w:ascii="Arial Narrow" w:hAnsi="Arial Narrow" w:cs="Arial"/>
          <w:sz w:val="24"/>
          <w:szCs w:val="24"/>
        </w:rPr>
      </w:pPr>
    </w:p>
    <w:p w14:paraId="7D17592E" w14:textId="77777777" w:rsidR="001A12BB" w:rsidRPr="0024319D" w:rsidRDefault="0085020F" w:rsidP="00F77B59">
      <w:pPr>
        <w:pStyle w:val="Ttulo1"/>
        <w:numPr>
          <w:ilvl w:val="1"/>
          <w:numId w:val="23"/>
        </w:numPr>
        <w:shd w:val="clear" w:color="auto" w:fill="D9D9D9" w:themeFill="background1" w:themeFillShade="D9"/>
        <w:tabs>
          <w:tab w:val="left" w:pos="567"/>
        </w:tabs>
        <w:spacing w:line="252" w:lineRule="auto"/>
        <w:ind w:left="0" w:firstLine="0"/>
        <w:jc w:val="both"/>
        <w:rPr>
          <w:rFonts w:ascii="Arial Narrow" w:hAnsi="Arial Narrow"/>
          <w:sz w:val="24"/>
          <w:szCs w:val="24"/>
        </w:rPr>
      </w:pPr>
      <w:r w:rsidRPr="0024319D">
        <w:rPr>
          <w:rFonts w:ascii="Arial Narrow" w:hAnsi="Arial Narrow"/>
          <w:sz w:val="24"/>
          <w:szCs w:val="24"/>
        </w:rPr>
        <w:t>QUALIFICAÇÃO ECONÔMICA</w:t>
      </w:r>
    </w:p>
    <w:p w14:paraId="03C54621" w14:textId="77777777" w:rsidR="005B77E7" w:rsidRDefault="0085020F" w:rsidP="00F77B59">
      <w:pPr>
        <w:pStyle w:val="PargrafodaLista"/>
        <w:numPr>
          <w:ilvl w:val="2"/>
          <w:numId w:val="23"/>
        </w:numPr>
        <w:tabs>
          <w:tab w:val="left" w:pos="567"/>
          <w:tab w:val="left" w:pos="1276"/>
          <w:tab w:val="left" w:pos="1418"/>
        </w:tabs>
        <w:spacing w:line="242" w:lineRule="auto"/>
        <w:ind w:left="0" w:firstLine="0"/>
        <w:rPr>
          <w:rFonts w:ascii="Arial Narrow" w:hAnsi="Arial Narrow" w:cs="Arial"/>
          <w:sz w:val="24"/>
          <w:szCs w:val="24"/>
        </w:rPr>
      </w:pPr>
      <w:r w:rsidRPr="0024319D">
        <w:rPr>
          <w:rFonts w:ascii="Arial Narrow" w:eastAsia="Arial" w:hAnsi="Arial Narrow" w:cs="Arial"/>
          <w:b/>
          <w:sz w:val="24"/>
          <w:szCs w:val="24"/>
          <w:u w:val="single"/>
        </w:rPr>
        <w:t>Certidão Negativa de pedido de Falência</w:t>
      </w:r>
      <w:r w:rsidRPr="0024319D">
        <w:rPr>
          <w:rFonts w:ascii="Arial Narrow" w:hAnsi="Arial Narrow" w:cs="Arial"/>
          <w:sz w:val="24"/>
          <w:szCs w:val="24"/>
        </w:rPr>
        <w:t>, impresso pela Internet ou expedido por Cartório Distribuidor da sede da pessoa jurídica, com data não superior a 60 (sessenta) dias corridos. Para esta certidão só será aceita outra validade se estive</w:t>
      </w:r>
      <w:r w:rsidR="005B77E7">
        <w:rPr>
          <w:rFonts w:ascii="Arial Narrow" w:hAnsi="Arial Narrow" w:cs="Arial"/>
          <w:sz w:val="24"/>
          <w:szCs w:val="24"/>
        </w:rPr>
        <w:t>r expresso no próprio documento.</w:t>
      </w:r>
    </w:p>
    <w:p w14:paraId="5A952AC1" w14:textId="77777777" w:rsidR="005F1785" w:rsidRPr="0024319D" w:rsidRDefault="005F1785" w:rsidP="005E2FD4">
      <w:pPr>
        <w:pStyle w:val="NormalWeb"/>
        <w:tabs>
          <w:tab w:val="left" w:pos="1134"/>
        </w:tabs>
        <w:spacing w:before="0" w:beforeAutospacing="0" w:after="0" w:afterAutospacing="0" w:line="276" w:lineRule="auto"/>
        <w:jc w:val="both"/>
        <w:rPr>
          <w:rFonts w:ascii="Arial Narrow" w:hAnsi="Arial Narrow" w:cs="Arial"/>
        </w:rPr>
      </w:pPr>
    </w:p>
    <w:p w14:paraId="27961238" w14:textId="717AEDC2" w:rsidR="001A12BB" w:rsidRPr="0024319D" w:rsidRDefault="0066096D" w:rsidP="00F77B59">
      <w:pPr>
        <w:pStyle w:val="Ttulo1"/>
        <w:numPr>
          <w:ilvl w:val="1"/>
          <w:numId w:val="23"/>
        </w:numPr>
        <w:shd w:val="clear" w:color="auto" w:fill="D9D9D9" w:themeFill="background1" w:themeFillShade="D9"/>
        <w:tabs>
          <w:tab w:val="left" w:pos="567"/>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00E533C5">
        <w:rPr>
          <w:rFonts w:ascii="Arial Narrow" w:hAnsi="Arial Narrow"/>
          <w:sz w:val="24"/>
          <w:szCs w:val="24"/>
        </w:rPr>
        <w:t xml:space="preserve"> </w:t>
      </w:r>
    </w:p>
    <w:p w14:paraId="4345BB98" w14:textId="77777777" w:rsidR="0066096D" w:rsidRDefault="0066096D" w:rsidP="00F77B59">
      <w:pPr>
        <w:pStyle w:val="PargrafodaLista"/>
        <w:numPr>
          <w:ilvl w:val="2"/>
          <w:numId w:val="23"/>
        </w:numPr>
        <w:tabs>
          <w:tab w:val="left" w:pos="567"/>
        </w:tabs>
        <w:spacing w:line="320" w:lineRule="atLeast"/>
        <w:ind w:left="709"/>
        <w:rPr>
          <w:rFonts w:ascii="Arial Narrow" w:hAnsi="Arial Narrow" w:cs="Arial"/>
          <w:b/>
          <w:bCs/>
          <w:sz w:val="24"/>
          <w:szCs w:val="24"/>
        </w:rPr>
      </w:pPr>
      <w:r>
        <w:rPr>
          <w:rFonts w:ascii="Arial Narrow" w:hAnsi="Arial Narrow" w:cs="Arial"/>
          <w:b/>
          <w:bCs/>
          <w:sz w:val="24"/>
          <w:szCs w:val="24"/>
        </w:rPr>
        <w:t>DAS DECLARAÇÕES</w:t>
      </w:r>
    </w:p>
    <w:p w14:paraId="653A9A79" w14:textId="77777777" w:rsidR="00E533C5" w:rsidRPr="00E533C5" w:rsidRDefault="00E533C5" w:rsidP="00F77B59">
      <w:pPr>
        <w:pStyle w:val="PargrafodaLista"/>
        <w:numPr>
          <w:ilvl w:val="0"/>
          <w:numId w:val="24"/>
        </w:numPr>
        <w:spacing w:line="320" w:lineRule="atLeast"/>
        <w:ind w:left="0" w:hanging="11"/>
        <w:rPr>
          <w:rFonts w:ascii="Arial Narrow" w:hAnsi="Arial Narrow" w:cs="Arial"/>
          <w:sz w:val="24"/>
          <w:szCs w:val="24"/>
        </w:rPr>
      </w:pPr>
      <w:r w:rsidRPr="00E533C5">
        <w:rPr>
          <w:rFonts w:ascii="Arial Narrow" w:hAnsi="Arial Narrow" w:cs="Arial"/>
          <w:b/>
          <w:bCs/>
          <w:sz w:val="24"/>
          <w:szCs w:val="24"/>
        </w:rPr>
        <w:t>DECLARAÇÃO de cumprimento do disposto no inciso XXXIII do art. 7º</w:t>
      </w:r>
      <w:r w:rsidRPr="00E533C5">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E533C5">
        <w:rPr>
          <w:rFonts w:ascii="Arial Narrow" w:hAnsi="Arial Narrow" w:cs="Arial"/>
          <w:b/>
          <w:sz w:val="24"/>
          <w:szCs w:val="24"/>
        </w:rPr>
        <w:t>ANEXO V</w:t>
      </w:r>
      <w:r w:rsidRPr="00E533C5">
        <w:rPr>
          <w:rFonts w:ascii="Arial Narrow" w:hAnsi="Arial Narrow" w:cs="Arial"/>
          <w:sz w:val="24"/>
          <w:szCs w:val="24"/>
        </w:rPr>
        <w:t>.</w:t>
      </w:r>
    </w:p>
    <w:p w14:paraId="1444EF26" w14:textId="77777777" w:rsidR="00E533C5" w:rsidRPr="0024319D" w:rsidRDefault="00E533C5"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33973A74"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4BAA5014" w14:textId="0D754742"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hAnsi="Arial Narrow" w:cs="Arial"/>
          <w:b/>
          <w:bCs/>
          <w:sz w:val="24"/>
          <w:szCs w:val="24"/>
        </w:rPr>
        <w:t>DECLARAÇÃO que não possui</w:t>
      </w:r>
      <w:r w:rsidR="00306EB9">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FCEE43C"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3A69F2E" w14:textId="77777777" w:rsidR="0066096D" w:rsidRPr="0024319D" w:rsidRDefault="0066096D"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A3583F2" w14:textId="73C44E3C" w:rsidR="0066096D" w:rsidRDefault="00E533C5" w:rsidP="0066096D">
      <w:pPr>
        <w:pStyle w:val="PargrafodaLista"/>
        <w:tabs>
          <w:tab w:val="left" w:pos="567"/>
        </w:tabs>
        <w:spacing w:line="320" w:lineRule="atLeast"/>
        <w:ind w:left="0" w:firstLine="0"/>
        <w:rPr>
          <w:rFonts w:ascii="Arial Narrow" w:hAnsi="Arial Narrow" w:cs="Arial"/>
          <w:sz w:val="24"/>
          <w:szCs w:val="24"/>
        </w:rPr>
      </w:pPr>
      <w:r w:rsidRPr="005E5BB3">
        <w:rPr>
          <w:rFonts w:ascii="Arial Narrow" w:hAnsi="Arial Narrow" w:cs="Arial"/>
          <w:bCs/>
          <w:sz w:val="24"/>
          <w:szCs w:val="24"/>
        </w:rPr>
        <w:t>f</w:t>
      </w:r>
      <w:r w:rsidR="0066096D" w:rsidRPr="005E5BB3">
        <w:rPr>
          <w:rFonts w:ascii="Arial Narrow" w:hAnsi="Arial Narrow" w:cs="Arial"/>
          <w:bCs/>
          <w:sz w:val="24"/>
          <w:szCs w:val="24"/>
        </w:rPr>
        <w:t>1)</w:t>
      </w:r>
      <w:r w:rsidR="00966926">
        <w:rPr>
          <w:rFonts w:ascii="Arial Narrow" w:hAnsi="Arial Narrow" w:cs="Arial"/>
          <w:bCs/>
          <w:sz w:val="24"/>
          <w:szCs w:val="24"/>
        </w:rPr>
        <w:t xml:space="preserve"> </w:t>
      </w:r>
      <w:r w:rsidR="0066096D" w:rsidRPr="005E5BB3">
        <w:rPr>
          <w:rFonts w:ascii="Arial Narrow" w:hAnsi="Arial Narrow" w:cs="Arial"/>
          <w:sz w:val="24"/>
          <w:szCs w:val="24"/>
        </w:rPr>
        <w:t xml:space="preserve">A declaração acima poderá ser substituída pela(s) apresentação da(s) certidão(ões) negativa(s) de inidoneidade emitida conforme </w:t>
      </w:r>
      <w:r w:rsidR="0066096D" w:rsidRPr="005E5BB3">
        <w:rPr>
          <w:rFonts w:ascii="Arial Narrow" w:hAnsi="Arial Narrow" w:cs="Arial"/>
          <w:b/>
          <w:bCs/>
          <w:sz w:val="24"/>
          <w:szCs w:val="24"/>
        </w:rPr>
        <w:t>item 13.</w:t>
      </w:r>
      <w:r w:rsidR="00F77B59" w:rsidRPr="005E5BB3">
        <w:rPr>
          <w:rFonts w:ascii="Arial Narrow" w:hAnsi="Arial Narrow" w:cs="Arial"/>
          <w:b/>
          <w:bCs/>
          <w:sz w:val="24"/>
          <w:szCs w:val="24"/>
        </w:rPr>
        <w:t>9</w:t>
      </w:r>
      <w:r w:rsidR="0066096D" w:rsidRPr="005E5BB3">
        <w:rPr>
          <w:rFonts w:ascii="Arial Narrow" w:hAnsi="Arial Narrow" w:cs="Arial"/>
          <w:sz w:val="24"/>
          <w:szCs w:val="24"/>
        </w:rPr>
        <w:t>.</w:t>
      </w:r>
    </w:p>
    <w:p w14:paraId="53EB58E4" w14:textId="7CC7644D" w:rsidR="00543E94" w:rsidRPr="00D42E43" w:rsidRDefault="00543E94" w:rsidP="00543E94">
      <w:pPr>
        <w:pStyle w:val="PargrafodaLista"/>
        <w:tabs>
          <w:tab w:val="left" w:pos="567"/>
        </w:tabs>
        <w:spacing w:line="320" w:lineRule="atLeast"/>
        <w:ind w:left="0" w:firstLine="0"/>
        <w:rPr>
          <w:rFonts w:ascii="Arial Narrow" w:hAnsi="Arial Narrow" w:cs="Arial"/>
          <w:b/>
          <w:bCs/>
          <w:sz w:val="24"/>
          <w:szCs w:val="24"/>
          <w:highlight w:val="yellow"/>
        </w:rPr>
      </w:pPr>
      <w:r w:rsidRPr="00D42E43">
        <w:rPr>
          <w:rFonts w:ascii="Arial Narrow" w:hAnsi="Arial Narrow" w:cs="Arial"/>
          <w:b/>
          <w:bCs/>
          <w:sz w:val="24"/>
          <w:szCs w:val="24"/>
          <w:highlight w:val="yellow"/>
        </w:rPr>
        <w:t xml:space="preserve">g) </w:t>
      </w:r>
      <w:r w:rsidR="00BC42FD" w:rsidRPr="00D42E43">
        <w:rPr>
          <w:rFonts w:ascii="Arial Narrow" w:hAnsi="Arial Narrow" w:cs="Arial"/>
          <w:b/>
          <w:bCs/>
          <w:sz w:val="24"/>
          <w:szCs w:val="24"/>
          <w:highlight w:val="yellow"/>
        </w:rPr>
        <w:t>Apresentar documento válido expedido pelo Instituto Nacional de Metrologia, Qualidade e Tecnologia – INMETRO, ou outro documento oficial idôneo que possibilite a verificação, pela Administração, de que a licitante possui credenciamento vigente como Posto de Selagem e Ensaio de Cronotacógrafos, apto à execução dos serviços objeto desta licitação.</w:t>
      </w:r>
    </w:p>
    <w:p w14:paraId="179975B9" w14:textId="77777777" w:rsidR="005E5BB3" w:rsidRDefault="005E5BB3" w:rsidP="005E5BB3">
      <w:pPr>
        <w:pStyle w:val="PargrafodaLista"/>
        <w:spacing w:line="320" w:lineRule="atLeast"/>
        <w:ind w:left="14" w:firstLine="24"/>
        <w:rPr>
          <w:rFonts w:ascii="Arial Narrow" w:hAnsi="Arial Narrow" w:cs="Arial"/>
          <w:sz w:val="24"/>
          <w:szCs w:val="24"/>
        </w:rPr>
      </w:pPr>
    </w:p>
    <w:p w14:paraId="5E769F10" w14:textId="77777777" w:rsidR="002A3579" w:rsidRDefault="005E5BB3" w:rsidP="002A3579">
      <w:pPr>
        <w:pStyle w:val="PargrafodaLista"/>
        <w:tabs>
          <w:tab w:val="left" w:pos="567"/>
        </w:tabs>
        <w:spacing w:line="320" w:lineRule="atLeast"/>
        <w:ind w:left="56" w:firstLine="0"/>
        <w:rPr>
          <w:rFonts w:ascii="Arial Narrow" w:eastAsia="Arial" w:hAnsi="Arial Narrow" w:cs="Arial"/>
          <w:sz w:val="24"/>
          <w:szCs w:val="24"/>
        </w:rPr>
      </w:pPr>
      <w:r>
        <w:rPr>
          <w:rFonts w:ascii="Arial Narrow" w:hAnsi="Arial Narrow" w:cs="Arial"/>
          <w:color w:val="000000"/>
          <w:sz w:val="24"/>
          <w:szCs w:val="24"/>
        </w:rPr>
        <w:t xml:space="preserve">8.5.1.1. </w:t>
      </w:r>
      <w:r w:rsidR="002A3579" w:rsidRPr="0067570D">
        <w:rPr>
          <w:rFonts w:ascii="Arial Narrow" w:hAnsi="Arial Narrow" w:cs="Arial"/>
          <w:b/>
          <w:sz w:val="24"/>
          <w:szCs w:val="24"/>
        </w:rPr>
        <w:t>Diante da aus</w:t>
      </w:r>
      <w:r w:rsidR="002A3579">
        <w:rPr>
          <w:rFonts w:ascii="Arial Narrow" w:hAnsi="Arial Narrow" w:cs="Arial"/>
          <w:b/>
          <w:sz w:val="24"/>
          <w:szCs w:val="24"/>
        </w:rPr>
        <w:t>ê</w:t>
      </w:r>
      <w:r w:rsidR="002A3579" w:rsidRPr="0067570D">
        <w:rPr>
          <w:rFonts w:ascii="Arial Narrow" w:hAnsi="Arial Narrow" w:cs="Arial"/>
          <w:b/>
          <w:sz w:val="24"/>
          <w:szCs w:val="24"/>
        </w:rPr>
        <w:t>ncia d</w:t>
      </w:r>
      <w:r w:rsidR="002A3579">
        <w:rPr>
          <w:rFonts w:ascii="Arial Narrow" w:hAnsi="Arial Narrow" w:cs="Arial"/>
          <w:b/>
          <w:sz w:val="24"/>
          <w:szCs w:val="24"/>
        </w:rPr>
        <w:t>e qualquer declaração exigida acima</w:t>
      </w:r>
      <w:r w:rsidR="002A3579" w:rsidRPr="007F0516">
        <w:rPr>
          <w:rFonts w:ascii="Arial Narrow" w:hAnsi="Arial Narrow" w:cs="Arial"/>
          <w:b/>
          <w:sz w:val="24"/>
          <w:szCs w:val="24"/>
        </w:rPr>
        <w:t>,</w:t>
      </w:r>
      <w:r w:rsidR="002A3579" w:rsidRPr="0067570D">
        <w:rPr>
          <w:rFonts w:ascii="Arial Narrow" w:hAnsi="Arial Narrow" w:cs="Arial"/>
          <w:b/>
          <w:sz w:val="24"/>
          <w:szCs w:val="24"/>
        </w:rPr>
        <w:t xml:space="preserve"> as mesmas poderão ser providenciadas no ato da an</w:t>
      </w:r>
      <w:r w:rsidR="002A3579">
        <w:rPr>
          <w:rFonts w:ascii="Arial Narrow" w:hAnsi="Arial Narrow" w:cs="Arial"/>
          <w:b/>
          <w:sz w:val="24"/>
          <w:szCs w:val="24"/>
        </w:rPr>
        <w:t>á</w:t>
      </w:r>
      <w:r w:rsidR="002A3579" w:rsidRPr="0067570D">
        <w:rPr>
          <w:rFonts w:ascii="Arial Narrow" w:hAnsi="Arial Narrow" w:cs="Arial"/>
          <w:b/>
          <w:sz w:val="24"/>
          <w:szCs w:val="24"/>
        </w:rPr>
        <w:t xml:space="preserve">lise das </w:t>
      </w:r>
      <w:r w:rsidR="002A3579">
        <w:rPr>
          <w:rFonts w:ascii="Arial Narrow" w:hAnsi="Arial Narrow" w:cs="Arial"/>
          <w:b/>
          <w:sz w:val="24"/>
          <w:szCs w:val="24"/>
        </w:rPr>
        <w:t>documentações de habilitação.</w:t>
      </w:r>
    </w:p>
    <w:p w14:paraId="5B6F9780" w14:textId="07C1049A" w:rsidR="005E5BB3" w:rsidRDefault="005E5BB3" w:rsidP="005E5BB3">
      <w:pPr>
        <w:pStyle w:val="PargrafodaLista"/>
        <w:spacing w:line="320" w:lineRule="atLeast"/>
        <w:ind w:left="14" w:firstLine="24"/>
        <w:rPr>
          <w:rFonts w:ascii="Arial Narrow" w:hAnsi="Arial Narrow" w:cs="Arial"/>
          <w:color w:val="000000"/>
          <w:sz w:val="24"/>
          <w:szCs w:val="24"/>
        </w:rPr>
      </w:pPr>
    </w:p>
    <w:p w14:paraId="6C7C9A14" w14:textId="102BA198" w:rsidR="0066096D" w:rsidRPr="0024319D" w:rsidRDefault="005E5BB3" w:rsidP="005E5BB3">
      <w:pPr>
        <w:pStyle w:val="PargrafodaLista"/>
        <w:spacing w:line="320" w:lineRule="atLeast"/>
        <w:ind w:left="14" w:firstLine="24"/>
        <w:rPr>
          <w:rFonts w:ascii="Arial Narrow" w:hAnsi="Arial Narrow" w:cs="Arial"/>
          <w:color w:val="000000"/>
          <w:sz w:val="24"/>
          <w:szCs w:val="24"/>
        </w:rPr>
      </w:pPr>
      <w:r>
        <w:rPr>
          <w:rFonts w:ascii="Arial Narrow" w:hAnsi="Arial Narrow" w:cs="Arial"/>
          <w:color w:val="000000"/>
          <w:sz w:val="24"/>
          <w:szCs w:val="24"/>
        </w:rPr>
        <w:t xml:space="preserve">8.5.1.2. </w:t>
      </w:r>
      <w:r w:rsidR="0066096D"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0066096D" w:rsidRPr="0024319D">
        <w:rPr>
          <w:rFonts w:ascii="Arial Narrow" w:hAnsi="Arial Narrow" w:cs="Arial"/>
          <w:b/>
          <w:color w:val="000000"/>
          <w:sz w:val="24"/>
          <w:szCs w:val="24"/>
          <w:highlight w:val="yellow"/>
        </w:rPr>
        <w:t xml:space="preserve">item </w:t>
      </w:r>
      <w:r w:rsidR="00E533C5">
        <w:rPr>
          <w:rFonts w:ascii="Arial Narrow" w:hAnsi="Arial Narrow" w:cs="Arial"/>
          <w:b/>
          <w:color w:val="000000"/>
          <w:sz w:val="24"/>
          <w:szCs w:val="24"/>
          <w:highlight w:val="yellow"/>
        </w:rPr>
        <w:t>8</w:t>
      </w:r>
      <w:r w:rsidR="0066096D" w:rsidRPr="0024319D">
        <w:rPr>
          <w:rFonts w:ascii="Arial Narrow" w:hAnsi="Arial Narrow" w:cs="Arial"/>
          <w:b/>
          <w:color w:val="000000"/>
          <w:sz w:val="24"/>
          <w:szCs w:val="24"/>
          <w:highlight w:val="yellow"/>
        </w:rPr>
        <w:t>.3</w:t>
      </w:r>
      <w:r w:rsidR="0066096D" w:rsidRPr="0024319D">
        <w:rPr>
          <w:rFonts w:ascii="Arial Narrow" w:hAnsi="Arial Narrow" w:cs="Arial"/>
          <w:color w:val="000000"/>
          <w:sz w:val="24"/>
          <w:szCs w:val="24"/>
        </w:rPr>
        <w:t>, letras “a”, “b”, “c”, “d”, “e” e “f”, exigidos para fins de comprovação da regularidade fiscal.</w:t>
      </w:r>
    </w:p>
    <w:p w14:paraId="032FF1D9" w14:textId="77777777" w:rsidR="0066096D" w:rsidRPr="0024319D" w:rsidRDefault="0066096D" w:rsidP="0066096D">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E6EB2F3" w14:textId="77777777" w:rsidR="002A3579" w:rsidRPr="0024319D" w:rsidRDefault="00E533C5" w:rsidP="002A3579">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.5.1.3 </w:t>
      </w:r>
      <w:r w:rsidR="002A3579" w:rsidRPr="0024319D">
        <w:rPr>
          <w:rFonts w:ascii="Arial Narrow" w:hAnsi="Arial Narrow" w:cs="Arial"/>
          <w:color w:val="000000"/>
          <w:sz w:val="24"/>
          <w:szCs w:val="24"/>
        </w:rPr>
        <w:t>Os documentos emitidos por via INTERNET poderão ter seus dados conferidos pela Equipe de Apoio perante o site correspondente.</w:t>
      </w:r>
    </w:p>
    <w:p w14:paraId="11285AF7" w14:textId="1625AE39" w:rsidR="0066096D" w:rsidRPr="0024319D" w:rsidRDefault="00E533C5"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.5.1.4 </w:t>
      </w:r>
      <w:r w:rsidR="0066096D"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2A3579">
        <w:rPr>
          <w:rFonts w:ascii="Arial Narrow" w:hAnsi="Arial Narrow" w:cs="Arial"/>
          <w:color w:val="000000"/>
          <w:sz w:val="24"/>
          <w:szCs w:val="24"/>
        </w:rPr>
        <w:t xml:space="preserve"> </w:t>
      </w:r>
      <w:r w:rsidR="0066096D" w:rsidRPr="0024319D">
        <w:rPr>
          <w:rFonts w:ascii="Arial Narrow" w:hAnsi="Arial Narrow" w:cs="Arial"/>
          <w:color w:val="000000"/>
          <w:sz w:val="24"/>
          <w:szCs w:val="24"/>
        </w:rPr>
        <w:t>Pregoeiro(a) considerará a Proponente inabilitada.</w:t>
      </w:r>
    </w:p>
    <w:p w14:paraId="03A473D0" w14:textId="7F359B31" w:rsidR="00FA7583" w:rsidRPr="00FA7583" w:rsidRDefault="00E533C5" w:rsidP="00583DFB">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.5.1.5 </w:t>
      </w:r>
      <w:r w:rsidR="0066096D"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B76FA20" w14:textId="07E102B7" w:rsidR="00241BFC" w:rsidRPr="005B0EC5" w:rsidRDefault="00241BFC" w:rsidP="005B0EC5">
      <w:pPr>
        <w:pStyle w:val="PargrafodaLista"/>
        <w:numPr>
          <w:ilvl w:val="0"/>
          <w:numId w:val="23"/>
        </w:numPr>
        <w:pBdr>
          <w:top w:val="nil"/>
          <w:left w:val="nil"/>
          <w:bottom w:val="nil"/>
          <w:right w:val="nil"/>
          <w:between w:val="nil"/>
        </w:pBdr>
        <w:shd w:val="clear" w:color="auto" w:fill="D9D9D9" w:themeFill="background1" w:themeFillShade="D9"/>
        <w:tabs>
          <w:tab w:val="left" w:pos="568"/>
        </w:tabs>
        <w:spacing w:before="1" w:after="23"/>
        <w:ind w:hanging="851"/>
        <w:rPr>
          <w:rFonts w:ascii="Arial Narrow" w:eastAsia="Arial" w:hAnsi="Arial Narrow" w:cs="Arial"/>
          <w:b/>
          <w:color w:val="000000"/>
          <w:sz w:val="24"/>
          <w:szCs w:val="24"/>
        </w:rPr>
      </w:pPr>
      <w:r w:rsidRPr="005B0EC5">
        <w:rPr>
          <w:rFonts w:ascii="Arial Narrow" w:eastAsia="Arial" w:hAnsi="Arial Narrow" w:cs="Arial"/>
          <w:b/>
          <w:color w:val="000000"/>
          <w:sz w:val="24"/>
          <w:szCs w:val="24"/>
        </w:rPr>
        <w:t>DA PARTICIPAÇÃO DE MICROEMPRESAS (ME) E EMPRESAS DE PEQUENO PORTE (EPP)</w:t>
      </w:r>
    </w:p>
    <w:p w14:paraId="5E665F09"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9.1. </w:t>
      </w:r>
      <w:r w:rsidR="00241BFC" w:rsidRPr="0024319D">
        <w:rPr>
          <w:rFonts w:ascii="Arial Narrow" w:hAnsi="Arial Narrow" w:cs="Arial"/>
          <w:color w:val="000000"/>
          <w:sz w:val="24"/>
          <w:szCs w:val="24"/>
        </w:rPr>
        <w:t>Nos termos dos arts. 42 e 43 da Lei Complementar n.º 123/06</w:t>
      </w:r>
      <w:r w:rsidR="00241BFC">
        <w:rPr>
          <w:rFonts w:ascii="Arial Narrow" w:hAnsi="Arial Narrow" w:cs="Arial"/>
          <w:color w:val="000000"/>
          <w:sz w:val="24"/>
          <w:szCs w:val="24"/>
        </w:rPr>
        <w:t xml:space="preserve"> e alterações posteriores</w:t>
      </w:r>
      <w:r w:rsidR="00241BFC" w:rsidRPr="0024319D">
        <w:rPr>
          <w:rFonts w:ascii="Arial Narrow" w:hAnsi="Arial Narrow" w:cs="Arial"/>
          <w:color w:val="000000"/>
          <w:sz w:val="24"/>
          <w:szCs w:val="24"/>
        </w:rPr>
        <w:t>,</w:t>
      </w:r>
      <w:r w:rsidR="00241BFC">
        <w:rPr>
          <w:rFonts w:ascii="Arial Narrow" w:hAnsi="Arial Narrow" w:cs="Arial"/>
          <w:color w:val="000000"/>
          <w:sz w:val="24"/>
          <w:szCs w:val="24"/>
        </w:rPr>
        <w:t xml:space="preserve"> a</w:t>
      </w:r>
      <w:r w:rsidR="00241BFC" w:rsidRPr="0024319D">
        <w:rPr>
          <w:rFonts w:ascii="Arial Narrow" w:hAnsi="Arial Narrow" w:cs="Arial"/>
          <w:color w:val="000000"/>
          <w:sz w:val="24"/>
          <w:szCs w:val="24"/>
        </w:rPr>
        <w:t xml:space="preserve"> </w:t>
      </w:r>
      <w:r w:rsidR="00241BFC" w:rsidRPr="00241BFC">
        <w:rPr>
          <w:rFonts w:ascii="Arial Narrow" w:hAnsi="Arial Narrow" w:cs="Arial"/>
          <w:color w:val="000000"/>
          <w:sz w:val="24"/>
          <w:szCs w:val="24"/>
        </w:rPr>
        <w:t>PARTICIPAÇÃO DE MICROEMPRESAS (ME) E EMPRESAS DE PEQUENO PORTE (EPP)</w:t>
      </w:r>
      <w:r w:rsidR="00241BFC" w:rsidRPr="0024319D">
        <w:rPr>
          <w:rFonts w:ascii="Arial Narrow" w:hAnsi="Arial Narrow" w:cs="Arial"/>
          <w:color w:val="000000"/>
          <w:sz w:val="24"/>
          <w:szCs w:val="24"/>
        </w:rPr>
        <w:t xml:space="preserve"> deverão apresentar toda a documentação exigida no Edital, mesmo que está apresente alguma restrição com relação à regularidade fiscal.</w:t>
      </w:r>
    </w:p>
    <w:p w14:paraId="1858CC11"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9.2. </w:t>
      </w:r>
      <w:r w:rsidR="00241BFC" w:rsidRPr="0024319D">
        <w:rPr>
          <w:rFonts w:ascii="Arial Narrow" w:hAnsi="Arial Narrow" w:cs="Arial"/>
          <w:color w:val="000000"/>
          <w:sz w:val="24"/>
          <w:szCs w:val="24"/>
        </w:rPr>
        <w:t xml:space="preserve">Havendo alguma restrição com relação à regularidade fiscal, será assegurado as ME e EPP </w:t>
      </w:r>
      <w:r w:rsidR="00241BFC" w:rsidRPr="0024319D">
        <w:rPr>
          <w:rFonts w:ascii="Arial Narrow" w:hAnsi="Arial Narrow" w:cs="Arial"/>
          <w:b/>
          <w:color w:val="000000"/>
          <w:sz w:val="24"/>
          <w:szCs w:val="24"/>
        </w:rPr>
        <w:t xml:space="preserve">o prazo de 05 (cinco) dias úteis </w:t>
      </w:r>
      <w:r w:rsidR="00241BFC" w:rsidRPr="00DA0F06">
        <w:rPr>
          <w:rFonts w:ascii="Arial Narrow" w:hAnsi="Arial Narrow" w:cs="Arial"/>
          <w:bCs/>
          <w:color w:val="000000"/>
          <w:sz w:val="24"/>
          <w:szCs w:val="24"/>
        </w:rPr>
        <w:t>para a sua regularização</w:t>
      </w:r>
      <w:r w:rsidR="00241BFC" w:rsidRPr="0024319D">
        <w:rPr>
          <w:rFonts w:ascii="Arial Narrow" w:hAnsi="Arial Narrow" w:cs="Arial"/>
          <w:color w:val="000000"/>
          <w:sz w:val="24"/>
          <w:szCs w:val="24"/>
        </w:rPr>
        <w:t>, prorrogável por igual período mediante justificativa tempestiva e aceita pelo(a)</w:t>
      </w:r>
      <w:r w:rsidR="00241BFC">
        <w:rPr>
          <w:rFonts w:ascii="Arial Narrow" w:hAnsi="Arial Narrow" w:cs="Arial"/>
          <w:color w:val="000000"/>
          <w:sz w:val="24"/>
          <w:szCs w:val="24"/>
        </w:rPr>
        <w:t xml:space="preserve"> </w:t>
      </w:r>
      <w:r w:rsidR="00241BFC" w:rsidRPr="0024319D">
        <w:rPr>
          <w:rFonts w:ascii="Arial Narrow" w:hAnsi="Arial Narrow" w:cs="Arial"/>
          <w:color w:val="000000"/>
          <w:sz w:val="24"/>
          <w:szCs w:val="24"/>
        </w:rPr>
        <w:t>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66D907CB" w14:textId="58FA0D98" w:rsidR="00241BFC" w:rsidRPr="00FA7583" w:rsidRDefault="00E533C5" w:rsidP="00FA7583">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9.3. </w:t>
      </w:r>
      <w:r w:rsidR="00241BFC" w:rsidRPr="0024319D">
        <w:rPr>
          <w:rFonts w:ascii="Arial Narrow" w:hAnsi="Arial Narrow" w:cs="Arial"/>
          <w:color w:val="000000"/>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2F0CEE1C" w14:textId="7134914D" w:rsidR="00241BFC" w:rsidRDefault="00241BFC" w:rsidP="008E6011">
      <w:pPr>
        <w:pStyle w:val="SemEspaamento"/>
        <w:rPr>
          <w:rFonts w:ascii="Arial Narrow" w:hAnsi="Arial Narrow"/>
          <w:sz w:val="24"/>
          <w:szCs w:val="24"/>
        </w:rPr>
      </w:pPr>
    </w:p>
    <w:p w14:paraId="1698A11B" w14:textId="6FFBBE22"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9.4. Nos termos dos artigos 44 e 45 da Lei Complementar nº 123/2006, fica assegurada, como critério de desempate, a preferência de contratação para as Microempresas Individuais (MEI), Microempresas (ME) e Empresas de Pequeno Porte (EPP). Considera-se empate, para fins do disposto neste item, quando as propostas apresentadas por essas empresas forem iguais ou </w:t>
      </w:r>
      <w:r w:rsidRPr="00FA7583">
        <w:rPr>
          <w:rFonts w:ascii="Arial Narrow" w:hAnsi="Arial Narrow"/>
          <w:b/>
          <w:bCs/>
          <w:sz w:val="24"/>
          <w:szCs w:val="24"/>
        </w:rPr>
        <w:t>até 5% (cinco por cento) superiores</w:t>
      </w:r>
      <w:r w:rsidRPr="00FA7583">
        <w:rPr>
          <w:rFonts w:ascii="Arial Narrow" w:hAnsi="Arial Narrow"/>
          <w:sz w:val="24"/>
          <w:szCs w:val="24"/>
        </w:rPr>
        <w:t xml:space="preserve"> à proposta de menor preço válida, desde que esta não tenha sido apresentada por outra MEI, ME ou EPP.</w:t>
      </w:r>
    </w:p>
    <w:p w14:paraId="78695229" w14:textId="77777777" w:rsidR="005F6874" w:rsidRPr="00FA7583" w:rsidRDefault="005F6874" w:rsidP="005F6874">
      <w:pPr>
        <w:pStyle w:val="SemEspaamento"/>
        <w:spacing w:line="360" w:lineRule="atLeast"/>
        <w:jc w:val="both"/>
        <w:rPr>
          <w:rFonts w:ascii="Arial Narrow" w:hAnsi="Arial Narrow"/>
          <w:sz w:val="24"/>
          <w:szCs w:val="24"/>
        </w:rPr>
      </w:pPr>
    </w:p>
    <w:p w14:paraId="7B81E86D" w14:textId="27FF98AF"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9.5. O critério de desempate previsto no item anterior </w:t>
      </w:r>
      <w:r w:rsidRPr="00FA7583">
        <w:rPr>
          <w:rFonts w:ascii="Arial Narrow" w:hAnsi="Arial Narrow"/>
          <w:b/>
          <w:bCs/>
          <w:sz w:val="24"/>
          <w:szCs w:val="24"/>
        </w:rPr>
        <w:t>não se aplica</w:t>
      </w:r>
      <w:r w:rsidRPr="00FA7583">
        <w:rPr>
          <w:rFonts w:ascii="Arial Narrow" w:hAnsi="Arial Narrow"/>
          <w:sz w:val="24"/>
          <w:szCs w:val="24"/>
        </w:rPr>
        <w:t xml:space="preserve"> aos itens ou grupos:</w:t>
      </w:r>
    </w:p>
    <w:p w14:paraId="41BE8F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destinados exclusivamente à participação de MEI, ME ou EPP; ou</w:t>
      </w:r>
    </w:p>
    <w:p w14:paraId="4690AC0D"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b) que possuam cota reservada para tais empresas, nos termos da legislação vigente.</w:t>
      </w:r>
    </w:p>
    <w:p w14:paraId="372540B2" w14:textId="77777777" w:rsidR="005F6874" w:rsidRPr="00FA7583" w:rsidRDefault="005F6874" w:rsidP="005F6874">
      <w:pPr>
        <w:pStyle w:val="SemEspaamento"/>
        <w:spacing w:line="360" w:lineRule="atLeast"/>
        <w:jc w:val="both"/>
        <w:rPr>
          <w:rFonts w:ascii="Arial Narrow" w:hAnsi="Arial Narrow"/>
          <w:sz w:val="24"/>
          <w:szCs w:val="24"/>
        </w:rPr>
      </w:pPr>
    </w:p>
    <w:p w14:paraId="2B2FBB91" w14:textId="4391C686"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9.6. Em caso de empate, a condução do procedimento observará a seguinte ordem:</w:t>
      </w:r>
    </w:p>
    <w:p w14:paraId="613B67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A MEI, ME ou EPP mais bem classificada poderá apresentar proposta de preço inferior àquela considerada vencedora, hipótese em que será adjudicado em seu favor o objeto licitado;</w:t>
      </w:r>
    </w:p>
    <w:p w14:paraId="3EFB411F"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b) Caso não haja interesse da primeira colocada, serão convocadas, na ordem de classificação, as demais MEI, ME ou EPP que se enquadrarem na margem de empate, para o exercício do mesmo direito;</w:t>
      </w:r>
    </w:p>
    <w:p w14:paraId="47FE2684"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c) Havendo equivalência entre propostas de MEI, ME ou EPP dentro da margem estabelecida, será realizado </w:t>
      </w:r>
      <w:r w:rsidRPr="00FA7583">
        <w:rPr>
          <w:rFonts w:ascii="Arial Narrow" w:hAnsi="Arial Narrow"/>
          <w:b/>
          <w:bCs/>
          <w:sz w:val="24"/>
          <w:szCs w:val="24"/>
        </w:rPr>
        <w:t>sorteio</w:t>
      </w:r>
      <w:r w:rsidRPr="00FA7583">
        <w:rPr>
          <w:rFonts w:ascii="Arial Narrow" w:hAnsi="Arial Narrow"/>
          <w:sz w:val="24"/>
          <w:szCs w:val="24"/>
        </w:rPr>
        <w:t xml:space="preserve"> entre elas para definir a ordem de preferência na apresentação de nova proposta;</w:t>
      </w:r>
    </w:p>
    <w:p w14:paraId="7C187123"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d) Não sendo viável a contratação nos termos das alíneas anteriores, o objeto será adjudicado ao licitante originalmente vencedor, observada a regularidade da documentação de habilitação;</w:t>
      </w:r>
    </w:p>
    <w:p w14:paraId="50B94E17"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e) O disposto na alínea “d” somente se aplica quando a melhor oferta inicial não tiver sido apresentada por MEI, ME ou EPP;</w:t>
      </w:r>
    </w:p>
    <w:p w14:paraId="6FF5A44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f) A MEI, ME ou EPP convocada deverá apresentar nova proposta no prazo máximo de </w:t>
      </w:r>
      <w:r w:rsidRPr="00FA7583">
        <w:rPr>
          <w:rFonts w:ascii="Arial Narrow" w:hAnsi="Arial Narrow"/>
          <w:b/>
          <w:bCs/>
          <w:sz w:val="24"/>
          <w:szCs w:val="24"/>
        </w:rPr>
        <w:t>5 (cinco) minutos</w:t>
      </w:r>
      <w:r w:rsidRPr="00FA7583">
        <w:rPr>
          <w:rFonts w:ascii="Arial Narrow" w:hAnsi="Arial Narrow"/>
          <w:sz w:val="24"/>
          <w:szCs w:val="24"/>
        </w:rPr>
        <w:t xml:space="preserve"> após o encerramento dos lances, sob pena de perda do direito de preferência.</w:t>
      </w:r>
    </w:p>
    <w:p w14:paraId="3DACA637" w14:textId="77777777" w:rsidR="005F6874" w:rsidRPr="00FA7583" w:rsidRDefault="005F6874" w:rsidP="005F6874">
      <w:pPr>
        <w:pStyle w:val="SemEspaamento"/>
        <w:spacing w:line="360" w:lineRule="atLeast"/>
        <w:jc w:val="both"/>
        <w:rPr>
          <w:rFonts w:ascii="Arial Narrow" w:hAnsi="Arial Narrow"/>
          <w:sz w:val="24"/>
          <w:szCs w:val="24"/>
        </w:rPr>
      </w:pPr>
    </w:p>
    <w:p w14:paraId="08B72BCA" w14:textId="3DF4242C" w:rsidR="005F6874"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9.7. O tratamento diferenciado previsto neste item não será aplicado nas hipóteses de vedação estabelecidas nos §§ 1º e 2º do art. 4º da Lei nº 14.133/2021.</w:t>
      </w:r>
    </w:p>
    <w:p w14:paraId="1E176936" w14:textId="77777777" w:rsidR="00241BFC" w:rsidRPr="0024319D" w:rsidRDefault="00241BFC" w:rsidP="008E6011">
      <w:pPr>
        <w:pStyle w:val="SemEspaamento"/>
        <w:rPr>
          <w:rFonts w:ascii="Arial Narrow" w:hAnsi="Arial Narrow"/>
          <w:sz w:val="24"/>
          <w:szCs w:val="24"/>
        </w:rPr>
      </w:pPr>
    </w:p>
    <w:p w14:paraId="032C0993" w14:textId="77777777" w:rsidR="001A12BB" w:rsidRPr="0024319D" w:rsidRDefault="00063A81" w:rsidP="005B0EC5">
      <w:pPr>
        <w:pStyle w:val="PargrafodaLista"/>
        <w:numPr>
          <w:ilvl w:val="0"/>
          <w:numId w:val="23"/>
        </w:numPr>
        <w:pBdr>
          <w:top w:val="nil"/>
          <w:left w:val="nil"/>
          <w:bottom w:val="nil"/>
          <w:right w:val="nil"/>
          <w:between w:val="nil"/>
        </w:pBdr>
        <w:shd w:val="clear" w:color="auto" w:fill="D9D9D9" w:themeFill="background1" w:themeFillShade="D9"/>
        <w:tabs>
          <w:tab w:val="left" w:pos="851"/>
        </w:tabs>
        <w:spacing w:before="1" w:after="23"/>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DO PEDIDO DE ESCLARECIMENTO E </w:t>
      </w:r>
      <w:r w:rsidR="0085020F" w:rsidRPr="0024319D">
        <w:rPr>
          <w:rFonts w:ascii="Arial Narrow" w:eastAsia="Arial" w:hAnsi="Arial Narrow" w:cs="Arial"/>
          <w:b/>
          <w:color w:val="000000"/>
          <w:sz w:val="24"/>
          <w:szCs w:val="24"/>
        </w:rPr>
        <w:t>IMPUGNAÇÃO AO EDITAL</w:t>
      </w:r>
    </w:p>
    <w:p w14:paraId="4B77EE6B" w14:textId="77777777" w:rsidR="001A12BB" w:rsidRPr="0024319D" w:rsidRDefault="001A12BB" w:rsidP="005E2FD4">
      <w:pPr>
        <w:pBdr>
          <w:top w:val="nil"/>
          <w:left w:val="nil"/>
          <w:bottom w:val="nil"/>
          <w:right w:val="nil"/>
          <w:between w:val="nil"/>
        </w:pBdr>
        <w:tabs>
          <w:tab w:val="left" w:pos="851"/>
        </w:tabs>
        <w:spacing w:line="28" w:lineRule="auto"/>
        <w:jc w:val="both"/>
        <w:rPr>
          <w:rFonts w:ascii="Arial Narrow" w:eastAsia="Arial" w:hAnsi="Arial Narrow" w:cs="Arial"/>
          <w:color w:val="000000"/>
          <w:sz w:val="24"/>
          <w:szCs w:val="24"/>
        </w:rPr>
      </w:pPr>
    </w:p>
    <w:p w14:paraId="53026A8B"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.1. É facultado a qualquer interessado a apresentação de pedido de esclarecimento ou de impugnação ao ato convocatório do Pregão e seus anexos, observado, para tanto, o </w:t>
      </w:r>
      <w:r w:rsidR="00743E4F" w:rsidRPr="0024319D">
        <w:rPr>
          <w:rFonts w:ascii="Arial Narrow" w:eastAsia="Arial MT" w:hAnsi="Arial Narrow"/>
          <w:bCs w:val="0"/>
          <w:color w:val="000000"/>
          <w:sz w:val="24"/>
          <w:szCs w:val="24"/>
        </w:rPr>
        <w:t>prazo de até 03 (três) dias úteis</w:t>
      </w:r>
      <w:r w:rsidR="00743E4F" w:rsidRPr="0024319D">
        <w:rPr>
          <w:rFonts w:ascii="Arial Narrow" w:eastAsia="Arial MT" w:hAnsi="Arial Narrow"/>
          <w:b w:val="0"/>
          <w:bCs w:val="0"/>
          <w:color w:val="000000"/>
          <w:sz w:val="24"/>
          <w:szCs w:val="24"/>
        </w:rPr>
        <w:t xml:space="preserve"> anteriores à data fixada para recebimento das propostas, na forma do art. 164 da Lei n.º 14.133/2021. </w:t>
      </w:r>
    </w:p>
    <w:p w14:paraId="1EBE4804"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.2. A impugnação e o pedido de esclarecimento poderão ser realizados por forma eletrônica, no e-mail: </w:t>
      </w:r>
      <w:r w:rsidR="00743E4F" w:rsidRPr="0024319D">
        <w:rPr>
          <w:rFonts w:ascii="Arial Narrow" w:eastAsia="Arial MT" w:hAnsi="Arial Narrow"/>
          <w:bCs w:val="0"/>
          <w:color w:val="000000"/>
          <w:sz w:val="24"/>
          <w:szCs w:val="24"/>
        </w:rPr>
        <w:t>licitacao@brasilandia.ms.gov.br</w:t>
      </w:r>
      <w:r w:rsidR="00743E4F" w:rsidRPr="0024319D">
        <w:rPr>
          <w:rFonts w:ascii="Arial Narrow" w:eastAsia="Arial MT" w:hAnsi="Arial Narrow"/>
          <w:b w:val="0"/>
          <w:bCs w:val="0"/>
          <w:color w:val="000000"/>
          <w:sz w:val="24"/>
          <w:szCs w:val="24"/>
        </w:rPr>
        <w:t xml:space="preserve"> ou presencialmente no Nucleo de Licitações do Município de Brasilândia MS, devendo estar devidamente identificado com os dados do presente certame e endereçado ao Pregoeiro(a).</w:t>
      </w:r>
    </w:p>
    <w:p w14:paraId="04DD7C0D"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.3. A decisão sobre o pedido de providências ou de impugnação será proferida pela autoridade subscritora do ato convocatório do Pregão no prazo e observada a forma a que alude o parágrafo único do art. 164 da Lei n.º 14.133/2021.</w:t>
      </w:r>
    </w:p>
    <w:p w14:paraId="76BC5D5A" w14:textId="124542D4" w:rsidR="00BD490D" w:rsidRPr="00DA0F06" w:rsidRDefault="00F77B59" w:rsidP="00DA0F06">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33563783" w14:textId="2E69305E" w:rsidR="00F83DA0" w:rsidRPr="0024319D" w:rsidRDefault="00B538EC" w:rsidP="00DA0F06">
      <w:pPr>
        <w:pStyle w:val="Ttulo1"/>
        <w:numPr>
          <w:ilvl w:val="0"/>
          <w:numId w:val="27"/>
        </w:numPr>
        <w:shd w:val="clear" w:color="auto" w:fill="D9D9D9" w:themeFill="background1" w:themeFillShade="D9"/>
        <w:tabs>
          <w:tab w:val="left" w:pos="851"/>
          <w:tab w:val="left" w:pos="1134"/>
        </w:tabs>
        <w:jc w:val="both"/>
        <w:rPr>
          <w:rFonts w:ascii="Arial Narrow" w:hAnsi="Arial Narrow"/>
          <w:sz w:val="24"/>
          <w:szCs w:val="24"/>
        </w:rPr>
      </w:pPr>
      <w:r w:rsidRPr="0024319D">
        <w:rPr>
          <w:rFonts w:ascii="Arial Narrow" w:hAnsi="Arial Narrow"/>
          <w:sz w:val="24"/>
          <w:szCs w:val="24"/>
        </w:rPr>
        <w:lastRenderedPageBreak/>
        <w:t xml:space="preserve">DA SESSÃO PÚBLICA E DO JULGAMENTO: </w:t>
      </w:r>
    </w:p>
    <w:p w14:paraId="0D9C7323" w14:textId="77777777" w:rsidR="001A12BB" w:rsidRPr="0024319D" w:rsidRDefault="001A12BB" w:rsidP="005E2FD4">
      <w:pPr>
        <w:pStyle w:val="Ttulo1"/>
        <w:tabs>
          <w:tab w:val="left" w:pos="851"/>
          <w:tab w:val="left" w:pos="1134"/>
        </w:tabs>
        <w:ind w:left="0"/>
        <w:jc w:val="both"/>
        <w:rPr>
          <w:rFonts w:ascii="Arial Narrow" w:hAnsi="Arial Narrow"/>
          <w:sz w:val="24"/>
          <w:szCs w:val="24"/>
        </w:rPr>
      </w:pPr>
    </w:p>
    <w:p w14:paraId="45F9B153" w14:textId="70F24E72" w:rsidR="00F83DA0" w:rsidRPr="00F77B59" w:rsidRDefault="00F83DA0" w:rsidP="00F77B59">
      <w:pPr>
        <w:pStyle w:val="PargrafodaLista"/>
        <w:numPr>
          <w:ilvl w:val="1"/>
          <w:numId w:val="27"/>
        </w:numPr>
        <w:pBdr>
          <w:top w:val="nil"/>
          <w:left w:val="nil"/>
          <w:bottom w:val="nil"/>
          <w:right w:val="nil"/>
          <w:between w:val="nil"/>
        </w:pBdr>
        <w:spacing w:after="240" w:line="276" w:lineRule="auto"/>
        <w:rPr>
          <w:rFonts w:ascii="Arial Narrow" w:hAnsi="Arial Narrow" w:cs="Arial"/>
          <w:sz w:val="24"/>
          <w:szCs w:val="24"/>
        </w:rPr>
      </w:pPr>
      <w:r w:rsidRPr="00F77B59">
        <w:rPr>
          <w:rFonts w:ascii="Arial Narrow" w:hAnsi="Arial Narrow" w:cs="Arial"/>
          <w:color w:val="000000"/>
          <w:sz w:val="24"/>
          <w:szCs w:val="24"/>
        </w:rPr>
        <w:t xml:space="preserve">O modo de disputa será </w:t>
      </w:r>
      <w:r w:rsidRPr="00F77B59">
        <w:rPr>
          <w:rFonts w:ascii="Arial Narrow" w:hAnsi="Arial Narrow" w:cs="Arial"/>
          <w:b/>
          <w:sz w:val="24"/>
          <w:szCs w:val="24"/>
          <w:highlight w:val="cyan"/>
        </w:rPr>
        <w:t>ABERTO</w:t>
      </w:r>
      <w:r w:rsidRPr="00F77B59">
        <w:rPr>
          <w:rFonts w:ascii="Arial Narrow" w:hAnsi="Arial Narrow" w:cs="Arial"/>
          <w:color w:val="000000"/>
          <w:sz w:val="24"/>
          <w:szCs w:val="24"/>
        </w:rPr>
        <w:t>.</w:t>
      </w:r>
    </w:p>
    <w:p w14:paraId="17148C0E" w14:textId="77777777" w:rsidR="001A12BB" w:rsidRPr="0024319D" w:rsidRDefault="0085020F" w:rsidP="00F77B59">
      <w:pPr>
        <w:pStyle w:val="PargrafodaLista"/>
        <w:numPr>
          <w:ilvl w:val="1"/>
          <w:numId w:val="27"/>
        </w:numPr>
        <w:pBdr>
          <w:top w:val="nil"/>
          <w:left w:val="nil"/>
          <w:bottom w:val="nil"/>
          <w:right w:val="nil"/>
          <w:between w:val="nil"/>
        </w:pBdr>
        <w:spacing w:before="240" w:line="276" w:lineRule="auto"/>
        <w:ind w:left="0" w:hanging="9"/>
        <w:rPr>
          <w:rFonts w:ascii="Arial Narrow" w:hAnsi="Arial Narrow" w:cs="Arial"/>
          <w:sz w:val="24"/>
          <w:szCs w:val="24"/>
        </w:rPr>
      </w:pPr>
      <w:r w:rsidRPr="0024319D">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4DB2D5" w14:textId="77777777" w:rsidR="00B538EC"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11.3. </w:t>
      </w:r>
      <w:r w:rsidR="00B538EC" w:rsidRPr="0024319D">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61D23C44" w14:textId="06217A23"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11.4. </w:t>
      </w:r>
      <w:r w:rsidR="0085020F" w:rsidRPr="0024319D">
        <w:rPr>
          <w:rFonts w:ascii="Arial Narrow" w:hAnsi="Arial Narrow" w:cs="Arial"/>
          <w:color w:val="000000"/>
          <w:sz w:val="24"/>
          <w:szCs w:val="24"/>
        </w:rPr>
        <w:t xml:space="preserve">Após os respectivos credenciamentos, as licitantes entregarão para </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00DA0F06">
        <w:rPr>
          <w:rFonts w:ascii="Arial Narrow" w:hAnsi="Arial Narrow" w:cs="Arial"/>
          <w:color w:val="000000"/>
          <w:sz w:val="24"/>
          <w:szCs w:val="24"/>
        </w:rPr>
        <w:t xml:space="preserve"> </w:t>
      </w:r>
      <w:r w:rsidR="00EA6974" w:rsidRPr="0024319D">
        <w:rPr>
          <w:rFonts w:ascii="Arial Narrow" w:hAnsi="Arial Narrow" w:cs="Arial"/>
          <w:color w:val="000000"/>
          <w:sz w:val="24"/>
          <w:szCs w:val="24"/>
        </w:rPr>
        <w:t>Pregoeiro(a)</w:t>
      </w:r>
      <w:r w:rsidR="0085020F" w:rsidRPr="0024319D">
        <w:rPr>
          <w:rFonts w:ascii="Arial Narrow" w:hAnsi="Arial Narrow" w:cs="Arial"/>
          <w:color w:val="000000"/>
          <w:sz w:val="24"/>
          <w:szCs w:val="24"/>
        </w:rPr>
        <w:t xml:space="preserve"> a declaração de pleno atendimento aos requisitos de habilitação, de acordo com o modelo estabelecido no </w:t>
      </w:r>
      <w:r w:rsidR="0085020F" w:rsidRPr="0024319D">
        <w:rPr>
          <w:rFonts w:ascii="Arial Narrow" w:hAnsi="Arial Narrow" w:cs="Arial"/>
          <w:b/>
          <w:color w:val="000000"/>
          <w:sz w:val="24"/>
          <w:szCs w:val="24"/>
        </w:rPr>
        <w:t>ANEXO III – DECLARAÇÃO DE PLENO ATENDIMENTO</w:t>
      </w:r>
      <w:r w:rsidR="00B538EC" w:rsidRPr="0024319D">
        <w:rPr>
          <w:rFonts w:ascii="Arial Narrow" w:hAnsi="Arial Narrow" w:cs="Arial"/>
          <w:b/>
          <w:color w:val="000000"/>
          <w:sz w:val="24"/>
          <w:szCs w:val="24"/>
        </w:rPr>
        <w:t xml:space="preserve"> AO EDITAL, A INTEGRALIDADE DOS CUSTOS DA PROPOSTAS DE PREÇO E ATENDIMENTO</w:t>
      </w:r>
      <w:r w:rsidR="0085020F" w:rsidRPr="0024319D">
        <w:rPr>
          <w:rFonts w:ascii="Arial Narrow" w:hAnsi="Arial Narrow" w:cs="Arial"/>
          <w:b/>
          <w:color w:val="000000"/>
          <w:sz w:val="24"/>
          <w:szCs w:val="24"/>
        </w:rPr>
        <w:t xml:space="preserve"> AOS REQUISITOS DE HABILITAÇÃO</w:t>
      </w:r>
      <w:r w:rsidR="0085020F" w:rsidRPr="0024319D">
        <w:rPr>
          <w:rFonts w:ascii="Arial Narrow" w:hAnsi="Arial Narrow" w:cs="Arial"/>
          <w:color w:val="000000"/>
          <w:sz w:val="24"/>
          <w:szCs w:val="24"/>
        </w:rPr>
        <w:t xml:space="preserve"> ao Edital e, em envelopes separados, a proposta de preços e os documentos de habilitação.</w:t>
      </w:r>
    </w:p>
    <w:p w14:paraId="595EE0F5" w14:textId="77777777"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11.5. </w:t>
      </w:r>
      <w:r w:rsidR="00E53784" w:rsidRPr="00F77B59">
        <w:rPr>
          <w:rFonts w:ascii="Arial Narrow" w:hAnsi="Arial Narrow" w:cs="Arial"/>
          <w:color w:val="000000"/>
          <w:sz w:val="24"/>
          <w:szCs w:val="24"/>
        </w:rPr>
        <w:t xml:space="preserve">Após o encerramento do credenciamento e identificação dos representantes das empresas licitantes, </w:t>
      </w:r>
      <w:r w:rsidR="00EA6974" w:rsidRPr="00F77B59">
        <w:rPr>
          <w:rFonts w:ascii="Arial Narrow" w:hAnsi="Arial Narrow" w:cs="Arial"/>
          <w:color w:val="000000"/>
          <w:sz w:val="24"/>
          <w:szCs w:val="24"/>
        </w:rPr>
        <w:t>o(</w:t>
      </w:r>
      <w:r w:rsidR="00E53784" w:rsidRPr="00F77B59">
        <w:rPr>
          <w:rFonts w:ascii="Arial Narrow" w:hAnsi="Arial Narrow" w:cs="Arial"/>
          <w:color w:val="000000"/>
          <w:sz w:val="24"/>
          <w:szCs w:val="24"/>
        </w:rPr>
        <w:t>a</w:t>
      </w:r>
      <w:r w:rsidR="00EA6974" w:rsidRPr="00F77B59">
        <w:rPr>
          <w:rFonts w:ascii="Arial Narrow" w:hAnsi="Arial Narrow" w:cs="Arial"/>
          <w:color w:val="000000"/>
          <w:sz w:val="24"/>
          <w:szCs w:val="24"/>
        </w:rPr>
        <w:t>)Pregoeiro(a)</w:t>
      </w:r>
      <w:r w:rsidR="00E53784" w:rsidRPr="00F77B59">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27E8F232" w14:textId="77777777" w:rsidR="001A12BB" w:rsidRP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11.6. </w:t>
      </w:r>
      <w:r w:rsidR="0085020F" w:rsidRPr="0024319D">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2EA01DD0" w14:textId="77777777" w:rsidR="00014ACD"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color w:val="000000"/>
          <w:sz w:val="24"/>
          <w:szCs w:val="24"/>
        </w:rPr>
      </w:pPr>
      <w:r>
        <w:rPr>
          <w:rFonts w:ascii="Arial Narrow" w:hAnsi="Arial Narrow" w:cs="Arial"/>
          <w:sz w:val="24"/>
          <w:szCs w:val="24"/>
        </w:rPr>
        <w:t xml:space="preserve">11.7. </w:t>
      </w:r>
      <w:r w:rsidR="00014ACD" w:rsidRPr="0024319D">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4FA49080" w14:textId="77777777" w:rsidR="00F350D7" w:rsidRPr="00F350D7" w:rsidRDefault="00014ACD" w:rsidP="00F77B59">
      <w:pPr>
        <w:pStyle w:val="PargrafodaLista"/>
        <w:numPr>
          <w:ilvl w:val="1"/>
          <w:numId w:val="28"/>
        </w:numPr>
        <w:pBdr>
          <w:top w:val="nil"/>
          <w:left w:val="nil"/>
          <w:bottom w:val="nil"/>
          <w:right w:val="nil"/>
          <w:between w:val="nil"/>
        </w:pBdr>
        <w:spacing w:before="240" w:line="276" w:lineRule="auto"/>
        <w:rPr>
          <w:rFonts w:ascii="Arial Narrow" w:hAnsi="Arial Narrow" w:cs="Arial"/>
          <w:color w:val="000000"/>
          <w:sz w:val="24"/>
          <w:szCs w:val="24"/>
        </w:rPr>
      </w:pPr>
      <w:r w:rsidRPr="0024319D">
        <w:rPr>
          <w:rFonts w:ascii="Arial Narrow" w:hAnsi="Arial Narrow" w:cs="Arial"/>
          <w:sz w:val="24"/>
          <w:szCs w:val="24"/>
        </w:rPr>
        <w:t>Após a abertura das propostas, o pregoeiro iniciará a fase de lances.</w:t>
      </w:r>
    </w:p>
    <w:p w14:paraId="77485377" w14:textId="77777777" w:rsidR="00014ACD" w:rsidRPr="00F350D7" w:rsidRDefault="00014ACD" w:rsidP="00F77B59">
      <w:pPr>
        <w:pStyle w:val="PargrafodaLista"/>
        <w:numPr>
          <w:ilvl w:val="1"/>
          <w:numId w:val="28"/>
        </w:numPr>
        <w:pBdr>
          <w:top w:val="nil"/>
          <w:left w:val="nil"/>
          <w:bottom w:val="nil"/>
          <w:right w:val="nil"/>
          <w:between w:val="nil"/>
        </w:pBdr>
        <w:tabs>
          <w:tab w:val="left" w:pos="567"/>
        </w:tabs>
        <w:spacing w:before="240" w:line="276" w:lineRule="auto"/>
        <w:rPr>
          <w:rFonts w:ascii="Arial Narrow" w:hAnsi="Arial Narrow" w:cs="Arial"/>
          <w:b/>
          <w:color w:val="000000"/>
          <w:sz w:val="24"/>
          <w:szCs w:val="24"/>
          <w:highlight w:val="lightGray"/>
        </w:rPr>
      </w:pPr>
      <w:r w:rsidRPr="00F350D7">
        <w:rPr>
          <w:rFonts w:ascii="Arial Narrow" w:hAnsi="Arial Narrow"/>
          <w:b/>
          <w:highlight w:val="lightGray"/>
        </w:rPr>
        <w:t>DOS LANCES:</w:t>
      </w:r>
    </w:p>
    <w:p w14:paraId="2CB6FBAF" w14:textId="109054BA" w:rsidR="00014ACD" w:rsidRPr="00A3020A" w:rsidRDefault="00014ACD" w:rsidP="00A3020A">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F350D7">
        <w:rPr>
          <w:rFonts w:ascii="Arial Narrow" w:hAnsi="Arial Narrow" w:cs="Arial"/>
          <w:color w:val="000000"/>
          <w:sz w:val="24"/>
          <w:szCs w:val="24"/>
        </w:rPr>
        <w:t>O procedimento seguirá de acordo com o modo de disputa</w:t>
      </w:r>
      <w:r w:rsidR="00F83DA0" w:rsidRPr="00F350D7">
        <w:rPr>
          <w:rFonts w:ascii="Arial Narrow" w:hAnsi="Arial Narrow" w:cs="Arial"/>
          <w:color w:val="000000"/>
          <w:sz w:val="24"/>
          <w:szCs w:val="24"/>
        </w:rPr>
        <w:t xml:space="preserve"> será o </w:t>
      </w:r>
      <w:r w:rsidR="00F83DA0" w:rsidRPr="00F350D7">
        <w:rPr>
          <w:rFonts w:ascii="Arial Narrow" w:hAnsi="Arial Narrow" w:cs="Arial"/>
          <w:b/>
          <w:sz w:val="24"/>
          <w:szCs w:val="24"/>
          <w:highlight w:val="cyan"/>
        </w:rPr>
        <w:t xml:space="preserve">ABERTO </w:t>
      </w:r>
      <w:r w:rsidR="009A085E" w:rsidRPr="00F350D7">
        <w:rPr>
          <w:rFonts w:ascii="Arial Narrow" w:hAnsi="Arial Narrow" w:cs="Arial"/>
          <w:sz w:val="24"/>
          <w:szCs w:val="24"/>
        </w:rPr>
        <w:t>cujo critério de julgame</w:t>
      </w:r>
      <w:r w:rsidRPr="00F350D7">
        <w:rPr>
          <w:rFonts w:ascii="Arial Narrow" w:hAnsi="Arial Narrow" w:cs="Arial"/>
          <w:sz w:val="24"/>
          <w:szCs w:val="24"/>
        </w:rPr>
        <w:t>n</w:t>
      </w:r>
      <w:r w:rsidR="009A085E" w:rsidRPr="00F350D7">
        <w:rPr>
          <w:rFonts w:ascii="Arial Narrow" w:hAnsi="Arial Narrow" w:cs="Arial"/>
          <w:sz w:val="24"/>
          <w:szCs w:val="24"/>
        </w:rPr>
        <w:t>t</w:t>
      </w:r>
      <w:r w:rsidRPr="00F350D7">
        <w:rPr>
          <w:rFonts w:ascii="Arial Narrow" w:hAnsi="Arial Narrow" w:cs="Arial"/>
          <w:sz w:val="24"/>
          <w:szCs w:val="24"/>
        </w:rPr>
        <w:t xml:space="preserve">o será </w:t>
      </w:r>
      <w:r w:rsidRPr="00F350D7">
        <w:rPr>
          <w:rFonts w:ascii="Arial Narrow" w:hAnsi="Arial Narrow" w:cs="Arial"/>
          <w:sz w:val="24"/>
          <w:szCs w:val="24"/>
          <w:highlight w:val="cyan"/>
        </w:rPr>
        <w:t xml:space="preserve">o </w:t>
      </w:r>
      <w:r w:rsidRPr="00F350D7">
        <w:rPr>
          <w:rFonts w:ascii="Arial Narrow" w:hAnsi="Arial Narrow" w:cs="Arial"/>
          <w:b/>
          <w:sz w:val="24"/>
          <w:szCs w:val="24"/>
          <w:highlight w:val="cyan"/>
        </w:rPr>
        <w:t>MENOR PREÇO</w:t>
      </w:r>
      <w:r w:rsidR="00A3020A">
        <w:rPr>
          <w:rFonts w:ascii="Arial Narrow" w:hAnsi="Arial Narrow" w:cs="Arial"/>
          <w:b/>
          <w:sz w:val="24"/>
          <w:szCs w:val="24"/>
          <w:highlight w:val="cyan"/>
        </w:rPr>
        <w:t xml:space="preserve"> GLOBAL</w:t>
      </w:r>
      <w:r w:rsidRPr="00A3020A">
        <w:rPr>
          <w:rFonts w:ascii="Arial Narrow" w:hAnsi="Arial Narrow" w:cs="Arial"/>
          <w:sz w:val="24"/>
          <w:szCs w:val="24"/>
        </w:rPr>
        <w:t>.</w:t>
      </w:r>
    </w:p>
    <w:p w14:paraId="0A9148E1" w14:textId="703C1561" w:rsidR="00C7752C" w:rsidRDefault="00602F3B" w:rsidP="00C7752C">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24319D">
        <w:rPr>
          <w:rFonts w:ascii="Arial Narrow" w:hAnsi="Arial Narrow" w:cs="Arial"/>
          <w:sz w:val="24"/>
          <w:szCs w:val="24"/>
        </w:rPr>
        <w:t xml:space="preserve">O </w:t>
      </w:r>
      <w:r w:rsidRPr="0024319D">
        <w:rPr>
          <w:rFonts w:ascii="Arial Narrow" w:hAnsi="Arial Narrow" w:cs="Arial"/>
          <w:b/>
          <w:sz w:val="24"/>
          <w:szCs w:val="24"/>
        </w:rPr>
        <w:t>intervalo mínimo</w:t>
      </w:r>
      <w:r w:rsidRPr="0024319D">
        <w:rPr>
          <w:rFonts w:ascii="Arial Narrow" w:hAnsi="Arial Narrow" w:cs="Arial"/>
          <w:sz w:val="24"/>
          <w:szCs w:val="24"/>
        </w:rPr>
        <w:t xml:space="preserve"> de diferença de valores ou percentuais entre os lances, que incidirá tanto em relação aos lances intermediários quanto em relação à proposta que co</w:t>
      </w:r>
      <w:r w:rsidR="00674534" w:rsidRPr="0024319D">
        <w:rPr>
          <w:rFonts w:ascii="Arial Narrow" w:hAnsi="Arial Narrow" w:cs="Arial"/>
          <w:sz w:val="24"/>
          <w:szCs w:val="24"/>
        </w:rPr>
        <w:t xml:space="preserve">brir a melhor oferta </w:t>
      </w:r>
      <w:r w:rsidR="00674534" w:rsidRPr="0024319D">
        <w:rPr>
          <w:rFonts w:ascii="Arial Narrow" w:hAnsi="Arial Narrow" w:cs="Arial"/>
          <w:b/>
          <w:bCs/>
          <w:sz w:val="24"/>
          <w:szCs w:val="24"/>
        </w:rPr>
        <w:t>será optativo podendo ser definido em sessão pública pelo pregoeiro</w:t>
      </w:r>
      <w:r w:rsidR="00C7752C">
        <w:rPr>
          <w:rFonts w:ascii="Arial Narrow" w:hAnsi="Arial Narrow" w:cs="Arial"/>
          <w:b/>
          <w:bCs/>
          <w:sz w:val="24"/>
          <w:szCs w:val="24"/>
        </w:rPr>
        <w:t>.</w:t>
      </w:r>
    </w:p>
    <w:p w14:paraId="4C0D11DD" w14:textId="77777777" w:rsidR="00C7752C" w:rsidRPr="00C7752C" w:rsidRDefault="00C7752C" w:rsidP="00C7752C">
      <w:pPr>
        <w:pStyle w:val="SemEspaamento"/>
      </w:pPr>
    </w:p>
    <w:p w14:paraId="3BBF29A2" w14:textId="77777777" w:rsidR="00874387" w:rsidRPr="0024319D" w:rsidRDefault="00874387" w:rsidP="00F77B59">
      <w:pPr>
        <w:pStyle w:val="SemEspaamento"/>
        <w:numPr>
          <w:ilvl w:val="2"/>
          <w:numId w:val="28"/>
        </w:numPr>
        <w:tabs>
          <w:tab w:val="left" w:pos="851"/>
        </w:tabs>
        <w:ind w:left="0" w:hanging="11"/>
        <w:jc w:val="both"/>
        <w:rPr>
          <w:rFonts w:ascii="Arial Narrow" w:hAnsi="Arial Narrow" w:cs="Arial"/>
          <w:sz w:val="24"/>
          <w:szCs w:val="24"/>
        </w:rPr>
      </w:pPr>
      <w:r w:rsidRPr="0024319D">
        <w:rPr>
          <w:rFonts w:ascii="Arial Narrow" w:hAnsi="Arial Narrow" w:cs="Arial"/>
          <w:sz w:val="24"/>
          <w:szCs w:val="24"/>
        </w:rPr>
        <w:t>Abertos os envelopes indicados sob o n. 01, as propostas iniciais serão classificadas e ordenadas, de acordo com o critério de julgamento adotado.</w:t>
      </w:r>
    </w:p>
    <w:p w14:paraId="60F109CF" w14:textId="3954ABFE" w:rsidR="00D148EE" w:rsidRPr="00D148EE" w:rsidRDefault="00874387" w:rsidP="00D148EE">
      <w:pPr>
        <w:numPr>
          <w:ilvl w:val="2"/>
          <w:numId w:val="2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24319D">
        <w:rPr>
          <w:rFonts w:ascii="Arial Narrow" w:hAnsi="Arial Narrow" w:cs="Arial"/>
          <w:sz w:val="24"/>
          <w:szCs w:val="24"/>
        </w:rPr>
        <w:t xml:space="preserve">Classificadas, o(a) </w:t>
      </w:r>
      <w:r w:rsidR="00EA6974"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55F5D324"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lastRenderedPageBreak/>
        <w:t>O</w:t>
      </w:r>
      <w:r w:rsidR="00D925E6" w:rsidRPr="0024319D">
        <w:rPr>
          <w:rFonts w:ascii="Arial Narrow" w:hAnsi="Arial Narrow" w:cs="Arial"/>
          <w:color w:val="000000"/>
          <w:sz w:val="24"/>
          <w:szCs w:val="24"/>
        </w:rPr>
        <w:t>s</w:t>
      </w:r>
      <w:r w:rsidRPr="0024319D">
        <w:rPr>
          <w:rFonts w:ascii="Arial Narrow" w:hAnsi="Arial Narrow" w:cs="Arial"/>
          <w:color w:val="000000"/>
          <w:sz w:val="24"/>
          <w:szCs w:val="24"/>
        </w:rPr>
        <w:t xml:space="preserve"> licitante</w:t>
      </w:r>
      <w:r w:rsidR="00D925E6" w:rsidRPr="0024319D">
        <w:rPr>
          <w:rFonts w:ascii="Arial Narrow" w:hAnsi="Arial Narrow" w:cs="Arial"/>
          <w:color w:val="000000"/>
          <w:sz w:val="24"/>
          <w:szCs w:val="24"/>
        </w:rPr>
        <w:t>s somente poderão</w:t>
      </w:r>
      <w:r w:rsidRPr="0024319D">
        <w:rPr>
          <w:rFonts w:ascii="Arial Narrow" w:hAnsi="Arial Narrow" w:cs="Arial"/>
          <w:color w:val="000000"/>
          <w:sz w:val="24"/>
          <w:szCs w:val="24"/>
        </w:rPr>
        <w:t xml:space="preserve"> oferecer valor inferior ou de maior percentual de d</w:t>
      </w:r>
      <w:r w:rsidR="00D925E6" w:rsidRPr="0024319D">
        <w:rPr>
          <w:rFonts w:ascii="Arial Narrow" w:hAnsi="Arial Narrow" w:cs="Arial"/>
          <w:color w:val="000000"/>
          <w:sz w:val="24"/>
          <w:szCs w:val="24"/>
        </w:rPr>
        <w:t xml:space="preserve">esconto ao último lance por ele ofertado, </w:t>
      </w:r>
      <w:r w:rsidRPr="0024319D">
        <w:rPr>
          <w:rFonts w:ascii="Arial Narrow" w:hAnsi="Arial Narrow" w:cs="Arial"/>
          <w:color w:val="000000"/>
          <w:sz w:val="24"/>
          <w:szCs w:val="24"/>
        </w:rPr>
        <w:t>observado, quando houver, o intervalo mínim</w:t>
      </w:r>
      <w:r w:rsidR="00D925E6" w:rsidRPr="0024319D">
        <w:rPr>
          <w:rFonts w:ascii="Arial Narrow" w:hAnsi="Arial Narrow" w:cs="Arial"/>
          <w:color w:val="000000"/>
          <w:sz w:val="24"/>
          <w:szCs w:val="24"/>
        </w:rPr>
        <w:t xml:space="preserve">o de diferença de valores ou de </w:t>
      </w:r>
      <w:r w:rsidRPr="0024319D">
        <w:rPr>
          <w:rFonts w:ascii="Arial Narrow" w:hAnsi="Arial Narrow" w:cs="Arial"/>
          <w:color w:val="000000"/>
          <w:sz w:val="24"/>
          <w:szCs w:val="24"/>
        </w:rPr>
        <w:t>percentuais entre os lances, que incidirá tanto em relação aos lances intermediários quanto em relaç</w:t>
      </w:r>
      <w:r w:rsidR="00D925E6" w:rsidRPr="0024319D">
        <w:rPr>
          <w:rFonts w:ascii="Arial Narrow" w:hAnsi="Arial Narrow" w:cs="Arial"/>
          <w:color w:val="000000"/>
          <w:sz w:val="24"/>
          <w:szCs w:val="24"/>
        </w:rPr>
        <w:t xml:space="preserve">ão ao lance que </w:t>
      </w:r>
      <w:r w:rsidRPr="0024319D">
        <w:rPr>
          <w:rFonts w:ascii="Arial Narrow" w:hAnsi="Arial Narrow" w:cs="Arial"/>
          <w:color w:val="000000"/>
          <w:sz w:val="24"/>
          <w:szCs w:val="24"/>
        </w:rPr>
        <w:t>cobrir a melhor oferta.</w:t>
      </w:r>
    </w:p>
    <w:p w14:paraId="52B1F161"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Não serão acei</w:t>
      </w:r>
      <w:r w:rsidR="00D925E6" w:rsidRPr="0024319D">
        <w:rPr>
          <w:rFonts w:ascii="Arial Narrow" w:hAnsi="Arial Narrow" w:cs="Arial"/>
          <w:color w:val="000000"/>
          <w:sz w:val="24"/>
          <w:szCs w:val="24"/>
        </w:rPr>
        <w:t>tos dois ou mais lances iguais, prevalecendo</w:t>
      </w:r>
      <w:r w:rsidRPr="0024319D">
        <w:rPr>
          <w:rFonts w:ascii="Arial Narrow" w:hAnsi="Arial Narrow" w:cs="Arial"/>
          <w:color w:val="000000"/>
          <w:sz w:val="24"/>
          <w:szCs w:val="24"/>
        </w:rPr>
        <w:t xml:space="preserve"> aquele que for recebido e primeiro.</w:t>
      </w:r>
    </w:p>
    <w:p w14:paraId="0F860642" w14:textId="264A61F2" w:rsidR="00D85460" w:rsidRPr="0024319D" w:rsidRDefault="00D85460" w:rsidP="00F77B59">
      <w:pPr>
        <w:pStyle w:val="PargrafodaLista"/>
        <w:numPr>
          <w:ilvl w:val="2"/>
          <w:numId w:val="2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Encerrada a sessão </w:t>
      </w:r>
      <w:r w:rsidR="00D925E6" w:rsidRPr="0024319D">
        <w:rPr>
          <w:rFonts w:ascii="Arial Narrow" w:hAnsi="Arial Narrow" w:cs="Arial"/>
          <w:color w:val="000000"/>
          <w:sz w:val="24"/>
          <w:szCs w:val="24"/>
        </w:rPr>
        <w:t>pública, o(a) Pregoeiro(a)</w:t>
      </w:r>
      <w:r w:rsidR="00800A56">
        <w:rPr>
          <w:rFonts w:ascii="Arial Narrow" w:hAnsi="Arial Narrow" w:cs="Arial"/>
          <w:color w:val="000000"/>
          <w:sz w:val="24"/>
          <w:szCs w:val="24"/>
        </w:rPr>
        <w:t xml:space="preserve"> </w:t>
      </w:r>
      <w:r w:rsidRPr="0024319D">
        <w:rPr>
          <w:rFonts w:ascii="Arial Narrow" w:hAnsi="Arial Narrow" w:cs="Arial"/>
          <w:b/>
          <w:color w:val="000000"/>
          <w:sz w:val="24"/>
          <w:szCs w:val="24"/>
        </w:rPr>
        <w:t>poderá</w:t>
      </w:r>
      <w:r w:rsidRPr="0024319D">
        <w:rPr>
          <w:rFonts w:ascii="Arial Narrow" w:hAnsi="Arial Narrow" w:cs="Arial"/>
          <w:color w:val="000000"/>
          <w:sz w:val="24"/>
          <w:szCs w:val="24"/>
        </w:rPr>
        <w:t xml:space="preserve"> admitir o reinício da di</w:t>
      </w:r>
      <w:r w:rsidR="00D925E6" w:rsidRPr="0024319D">
        <w:rPr>
          <w:rFonts w:ascii="Arial Narrow" w:hAnsi="Arial Narrow" w:cs="Arial"/>
          <w:color w:val="000000"/>
          <w:sz w:val="24"/>
          <w:szCs w:val="24"/>
        </w:rPr>
        <w:t xml:space="preserve">sputa aberta, </w:t>
      </w:r>
      <w:r w:rsidR="00D925E6" w:rsidRPr="0024319D">
        <w:rPr>
          <w:rFonts w:ascii="Arial Narrow" w:hAnsi="Arial Narrow" w:cs="Arial"/>
          <w:b/>
          <w:color w:val="000000"/>
          <w:sz w:val="24"/>
          <w:szCs w:val="24"/>
        </w:rPr>
        <w:t xml:space="preserve">se a diferença em </w:t>
      </w:r>
      <w:r w:rsidRPr="0024319D">
        <w:rPr>
          <w:rFonts w:ascii="Arial Narrow" w:hAnsi="Arial Narrow" w:cs="Arial"/>
          <w:b/>
          <w:color w:val="000000"/>
          <w:sz w:val="24"/>
          <w:szCs w:val="24"/>
        </w:rPr>
        <w:t>relação à proposta classificada em segundo lugar for de pelo menos 5% (cinco por cento)</w:t>
      </w:r>
      <w:r w:rsidRPr="0024319D">
        <w:rPr>
          <w:rFonts w:ascii="Arial Narrow" w:hAnsi="Arial Narrow" w:cs="Arial"/>
          <w:color w:val="000000"/>
          <w:sz w:val="24"/>
          <w:szCs w:val="24"/>
        </w:rPr>
        <w:t>, p</w:t>
      </w:r>
      <w:r w:rsidR="00D925E6" w:rsidRPr="0024319D">
        <w:rPr>
          <w:rFonts w:ascii="Arial Narrow" w:hAnsi="Arial Narrow" w:cs="Arial"/>
          <w:color w:val="000000"/>
          <w:sz w:val="24"/>
          <w:szCs w:val="24"/>
        </w:rPr>
        <w:t xml:space="preserve">ara a definição das demais </w:t>
      </w:r>
      <w:r w:rsidRPr="0024319D">
        <w:rPr>
          <w:rFonts w:ascii="Arial Narrow" w:hAnsi="Arial Narrow" w:cs="Arial"/>
          <w:color w:val="000000"/>
          <w:sz w:val="24"/>
          <w:szCs w:val="24"/>
        </w:rPr>
        <w:t>colocações.</w:t>
      </w:r>
    </w:p>
    <w:p w14:paraId="23AADAA9" w14:textId="77777777" w:rsidR="001A12BB" w:rsidRPr="0024319D" w:rsidRDefault="0085020F" w:rsidP="00F77B59">
      <w:pPr>
        <w:pStyle w:val="PargrafodaLista"/>
        <w:numPr>
          <w:ilvl w:val="2"/>
          <w:numId w:val="2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A etapa de lances será considerada encerrada quando todos os participantes dessa etapa declinarem da formulação de lances para aquele item.</w:t>
      </w:r>
    </w:p>
    <w:p w14:paraId="6C934036" w14:textId="77777777" w:rsidR="008E6011"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68134802" w14:textId="77777777" w:rsidR="00F83DA0"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46BE6040" w14:textId="77777777" w:rsidR="00674534" w:rsidRPr="0024319D" w:rsidRDefault="00674534" w:rsidP="00674534">
      <w:pPr>
        <w:rPr>
          <w:rFonts w:ascii="Arial Narrow" w:hAnsi="Arial Narrow"/>
          <w:sz w:val="24"/>
          <w:szCs w:val="24"/>
        </w:rPr>
      </w:pPr>
    </w:p>
    <w:p w14:paraId="107F43D4" w14:textId="77777777" w:rsidR="00F77B59" w:rsidRPr="00F77B59" w:rsidRDefault="00F77B59" w:rsidP="00F77B59">
      <w:pPr>
        <w:pStyle w:val="PargrafodaLista"/>
        <w:numPr>
          <w:ilvl w:val="0"/>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59E7EA"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22FC48"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42355529" w14:textId="77777777" w:rsidR="00D925E6" w:rsidRPr="0024319D" w:rsidRDefault="00D925E6"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1310DB3E" w14:textId="6AC49E59" w:rsidR="00D925E6" w:rsidRPr="00F350D7" w:rsidRDefault="00586A84" w:rsidP="005E2FD4">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24319D">
        <w:rPr>
          <w:rFonts w:ascii="Arial Narrow" w:hAnsi="Arial Narrow" w:cs="Arial"/>
          <w:sz w:val="24"/>
          <w:szCs w:val="24"/>
        </w:rPr>
        <w:t>12.</w:t>
      </w:r>
      <w:r w:rsidR="00674534" w:rsidRPr="0024319D">
        <w:rPr>
          <w:rFonts w:ascii="Arial Narrow" w:hAnsi="Arial Narrow" w:cs="Arial"/>
          <w:sz w:val="24"/>
          <w:szCs w:val="24"/>
        </w:rPr>
        <w:t>10</w:t>
      </w:r>
      <w:r w:rsidRPr="0024319D">
        <w:rPr>
          <w:rFonts w:ascii="Arial Narrow" w:hAnsi="Arial Narrow" w:cs="Arial"/>
          <w:sz w:val="24"/>
          <w:szCs w:val="24"/>
        </w:rPr>
        <w:t xml:space="preserve">.1.  A </w:t>
      </w:r>
      <w:r w:rsidR="00D925E6" w:rsidRPr="0024319D">
        <w:rPr>
          <w:rFonts w:ascii="Arial Narrow" w:hAnsi="Arial Narrow" w:cs="Arial"/>
          <w:sz w:val="24"/>
          <w:szCs w:val="24"/>
        </w:rPr>
        <w:t xml:space="preserve">classificação das propostas será por ordem crescente a partir da mais vantajosa, sagrando-se vencedora desta fase a licitante que apresentar proposta em conformidade com este Edital e ofertar o </w:t>
      </w:r>
      <w:r w:rsidR="00D925E6" w:rsidRPr="00F350D7">
        <w:rPr>
          <w:rFonts w:ascii="Arial Narrow" w:hAnsi="Arial Narrow" w:cs="Arial"/>
          <w:b/>
          <w:sz w:val="24"/>
          <w:szCs w:val="24"/>
          <w:highlight w:val="cyan"/>
        </w:rPr>
        <w:t>MENOR PREÇO</w:t>
      </w:r>
      <w:r w:rsidR="00583DFB">
        <w:rPr>
          <w:rFonts w:ascii="Arial Narrow" w:hAnsi="Arial Narrow" w:cs="Arial"/>
          <w:b/>
          <w:sz w:val="24"/>
          <w:szCs w:val="24"/>
          <w:highlight w:val="cyan"/>
        </w:rPr>
        <w:t xml:space="preserve"> </w:t>
      </w:r>
      <w:r w:rsidR="00A3020A">
        <w:rPr>
          <w:rFonts w:ascii="Arial Narrow" w:hAnsi="Arial Narrow" w:cs="Arial"/>
          <w:b/>
          <w:sz w:val="24"/>
          <w:szCs w:val="24"/>
          <w:highlight w:val="cyan"/>
        </w:rPr>
        <w:t>GLOBAL</w:t>
      </w:r>
      <w:r w:rsidR="00D925E6" w:rsidRPr="00F350D7">
        <w:rPr>
          <w:rFonts w:ascii="Arial Narrow" w:hAnsi="Arial Narrow" w:cs="Arial"/>
          <w:b/>
          <w:sz w:val="24"/>
          <w:szCs w:val="24"/>
          <w:highlight w:val="cyan"/>
        </w:rPr>
        <w:t>.</w:t>
      </w:r>
    </w:p>
    <w:p w14:paraId="08B788B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0405320C"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12.10.2.</w:t>
      </w:r>
      <w:r w:rsidRPr="0024319D">
        <w:rPr>
          <w:rFonts w:ascii="Arial Narrow" w:hAnsi="Arial Narrow" w:cs="Arial"/>
          <w:sz w:val="24"/>
          <w:szCs w:val="24"/>
        </w:rPr>
        <w:tab/>
        <w:t xml:space="preserve">Havendo eventual empate entre propostas ou lances, o critério de desempate será aquele previsto no art. 60 da Lei nº 14.133, de 2021, nesta ordem: </w:t>
      </w:r>
    </w:p>
    <w:p w14:paraId="565DAE1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D</w:t>
      </w:r>
      <w:r w:rsidRPr="0024319D">
        <w:rPr>
          <w:rFonts w:ascii="Arial Narrow" w:hAnsi="Arial Narrow" w:cs="Arial"/>
          <w:sz w:val="24"/>
          <w:szCs w:val="24"/>
        </w:rPr>
        <w:t>isputa final, hipótese em que os licitantes empatados poderão apresentar nova proposta em ato contínuo à classificação;</w:t>
      </w:r>
    </w:p>
    <w:p w14:paraId="62ED210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3E1977A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D</w:t>
      </w:r>
      <w:r w:rsidRPr="0024319D">
        <w:rPr>
          <w:rFonts w:ascii="Arial Narrow" w:hAnsi="Arial Narrow" w:cs="Arial"/>
          <w:sz w:val="24"/>
          <w:szCs w:val="24"/>
        </w:rPr>
        <w:t>esenvolvimento pelo licitante de ações de equidade entre homens e mulheres no ambiente de trabalho, conforme regulamento;</w:t>
      </w:r>
    </w:p>
    <w:p w14:paraId="72109856"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D</w:t>
      </w:r>
      <w:r w:rsidRPr="0024319D">
        <w:rPr>
          <w:rFonts w:ascii="Arial Narrow" w:hAnsi="Arial Narrow" w:cs="Arial"/>
          <w:sz w:val="24"/>
          <w:szCs w:val="24"/>
        </w:rPr>
        <w:t xml:space="preserve">esenvolvimento pelo licitante de programa de integridade, conforme orientações dos órgãos de controle. </w:t>
      </w:r>
    </w:p>
    <w:p w14:paraId="01B10472"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F043DC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 Persistindo o empate, será assegurada preferência, sucessivamente, aos bens e serviços produzidos ou prestados por:</w:t>
      </w:r>
    </w:p>
    <w:p w14:paraId="60C346F3"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E</w:t>
      </w:r>
      <w:r w:rsidRPr="0024319D">
        <w:rPr>
          <w:rFonts w:ascii="Arial Narrow" w:hAnsi="Arial Narrow" w:cs="Arial"/>
          <w:sz w:val="24"/>
          <w:szCs w:val="24"/>
        </w:rPr>
        <w:t xml:space="preserve">mpresas estabelecidas no território do Estado de Mato Grosso do Sul ou entidade da Administração Pública estadual; </w:t>
      </w:r>
    </w:p>
    <w:p w14:paraId="3E85BD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E</w:t>
      </w:r>
      <w:r w:rsidRPr="0024319D">
        <w:rPr>
          <w:rFonts w:ascii="Arial Narrow" w:hAnsi="Arial Narrow" w:cs="Arial"/>
          <w:sz w:val="24"/>
          <w:szCs w:val="24"/>
        </w:rPr>
        <w:t xml:space="preserve">mpresas brasileiras; </w:t>
      </w:r>
    </w:p>
    <w:p w14:paraId="2BC9A6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lastRenderedPageBreak/>
        <w:t xml:space="preserve">c) </w:t>
      </w:r>
      <w:r w:rsidR="008E6011" w:rsidRPr="0024319D">
        <w:rPr>
          <w:rFonts w:ascii="Arial Narrow" w:hAnsi="Arial Narrow" w:cs="Arial"/>
          <w:sz w:val="24"/>
          <w:szCs w:val="24"/>
        </w:rPr>
        <w:t>E</w:t>
      </w:r>
      <w:r w:rsidRPr="0024319D">
        <w:rPr>
          <w:rFonts w:ascii="Arial Narrow" w:hAnsi="Arial Narrow" w:cs="Arial"/>
          <w:sz w:val="24"/>
          <w:szCs w:val="24"/>
        </w:rPr>
        <w:t xml:space="preserve">mpresas que invistam em pesquisa e no desenvolvimento de tecnologia no País; </w:t>
      </w:r>
    </w:p>
    <w:p w14:paraId="720B3F9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E</w:t>
      </w:r>
      <w:r w:rsidRPr="0024319D">
        <w:rPr>
          <w:rFonts w:ascii="Arial Narrow" w:hAnsi="Arial Narrow" w:cs="Arial"/>
          <w:sz w:val="24"/>
          <w:szCs w:val="24"/>
        </w:rPr>
        <w:t>mpresas que comprovem a prática de mitigação, nos termos da Lei nº 12.187, de 29 de dezembro de 2009.</w:t>
      </w:r>
    </w:p>
    <w:p w14:paraId="3493656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5A65A2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w:t>
      </w:r>
      <w:r w:rsidR="008E6011" w:rsidRPr="0024319D">
        <w:rPr>
          <w:rFonts w:ascii="Arial Narrow" w:hAnsi="Arial Narrow" w:cs="Arial"/>
          <w:sz w:val="24"/>
          <w:szCs w:val="24"/>
        </w:rPr>
        <w:t xml:space="preserve">1. </w:t>
      </w:r>
      <w:r w:rsidRPr="0024319D">
        <w:rPr>
          <w:rFonts w:ascii="Arial Narrow" w:hAnsi="Arial Narrow" w:cs="Arial"/>
          <w:sz w:val="24"/>
          <w:szCs w:val="24"/>
        </w:rPr>
        <w:tab/>
        <w:t>Encerrada a etapa de lances, o pregoeiro examinará a aceitabilidade da melhor oferta, quanto ao objeto e valor, decidindo motivadamente a respeito.</w:t>
      </w:r>
    </w:p>
    <w:p w14:paraId="29DDE21D"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3838B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12.10.4.</w:t>
      </w:r>
      <w:r w:rsidRPr="0024319D">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47E5B2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FB04E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12.10.5.</w:t>
      </w:r>
      <w:r w:rsidRPr="0024319D">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5F7A45A"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a)</w:t>
      </w:r>
      <w:r w:rsidRPr="0024319D">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868DE66"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b)</w:t>
      </w:r>
      <w:r w:rsidRPr="0024319D">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5A28B064"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c)</w:t>
      </w:r>
      <w:r w:rsidRPr="0024319D">
        <w:rPr>
          <w:rFonts w:ascii="Arial Narrow" w:hAnsi="Arial Narrow" w:cs="Arial"/>
          <w:sz w:val="24"/>
          <w:szCs w:val="24"/>
        </w:rPr>
        <w:tab/>
        <w:t>Constatada a melhor proposta de preço, o Pregoeiro poderá negociar diretamente com o proponente para que seja obtido preço melhor.</w:t>
      </w:r>
    </w:p>
    <w:p w14:paraId="6603D527"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d)</w:t>
      </w:r>
      <w:r w:rsidRPr="0024319D">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1517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0309DC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24319D">
        <w:rPr>
          <w:rFonts w:ascii="Arial Narrow" w:hAnsi="Arial Narrow" w:cs="Arial"/>
          <w:b/>
          <w:sz w:val="24"/>
          <w:szCs w:val="24"/>
        </w:rPr>
        <w:t>12.10.6.</w:t>
      </w:r>
      <w:r w:rsidRPr="0024319D">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34215AFF"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EACA69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12.10.7.</w:t>
      </w:r>
      <w:r w:rsidRPr="0024319D">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24319D">
        <w:rPr>
          <w:rFonts w:ascii="Arial Narrow" w:hAnsi="Arial Narrow" w:cs="Arial"/>
          <w:b/>
          <w:sz w:val="24"/>
          <w:szCs w:val="24"/>
        </w:rPr>
        <w:t>item 03</w:t>
      </w:r>
      <w:r w:rsidRPr="0024319D">
        <w:rPr>
          <w:rFonts w:ascii="Arial Narrow" w:hAnsi="Arial Narrow" w:cs="Arial"/>
          <w:sz w:val="24"/>
          <w:szCs w:val="24"/>
        </w:rPr>
        <w:t xml:space="preserve">. </w:t>
      </w:r>
    </w:p>
    <w:p w14:paraId="4080441A"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3C1717D"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12.10.8.</w:t>
      </w:r>
      <w:r w:rsidRPr="0024319D">
        <w:rPr>
          <w:rFonts w:ascii="Arial Narrow" w:hAnsi="Arial Narrow" w:cs="Arial"/>
          <w:sz w:val="24"/>
          <w:szCs w:val="24"/>
        </w:rPr>
        <w:tab/>
        <w:t xml:space="preserve">Será desclassificada a proposta vencedora que: </w:t>
      </w:r>
    </w:p>
    <w:p w14:paraId="7F2B8C4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C</w:t>
      </w:r>
      <w:r w:rsidRPr="0024319D">
        <w:rPr>
          <w:rFonts w:ascii="Arial Narrow" w:hAnsi="Arial Narrow" w:cs="Arial"/>
          <w:sz w:val="24"/>
          <w:szCs w:val="24"/>
        </w:rPr>
        <w:t>ontiver vícios insanáveis;</w:t>
      </w:r>
    </w:p>
    <w:p w14:paraId="44B208D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N</w:t>
      </w:r>
      <w:r w:rsidRPr="0024319D">
        <w:rPr>
          <w:rFonts w:ascii="Arial Narrow" w:hAnsi="Arial Narrow" w:cs="Arial"/>
          <w:sz w:val="24"/>
          <w:szCs w:val="24"/>
        </w:rPr>
        <w:t xml:space="preserve">ão obedecer às especificações técnicas contidas no Termo de Referência; </w:t>
      </w:r>
    </w:p>
    <w:p w14:paraId="7D08FF3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A</w:t>
      </w:r>
      <w:r w:rsidRPr="0024319D">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5D347B4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e) </w:t>
      </w:r>
      <w:r w:rsidR="008E6011" w:rsidRPr="0024319D">
        <w:rPr>
          <w:rFonts w:ascii="Arial Narrow" w:hAnsi="Arial Narrow" w:cs="Arial"/>
          <w:sz w:val="24"/>
          <w:szCs w:val="24"/>
        </w:rPr>
        <w:t>A</w:t>
      </w:r>
      <w:r w:rsidRPr="0024319D">
        <w:rPr>
          <w:rFonts w:ascii="Arial Narrow" w:hAnsi="Arial Narrow" w:cs="Arial"/>
          <w:sz w:val="24"/>
          <w:szCs w:val="24"/>
        </w:rPr>
        <w:t>presentar desconformidade com quaisquer outras exigências deste Edital ou seus anexos, desde que insanável.</w:t>
      </w:r>
    </w:p>
    <w:p w14:paraId="416B6FB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A9E6D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12.10.9.</w:t>
      </w:r>
      <w:r w:rsidRPr="0024319D">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7E0ACA9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V</w:t>
      </w:r>
      <w:r w:rsidRPr="0024319D">
        <w:rPr>
          <w:rFonts w:ascii="Arial Narrow" w:hAnsi="Arial Narrow" w:cs="Arial"/>
          <w:sz w:val="24"/>
          <w:szCs w:val="24"/>
        </w:rPr>
        <w:t xml:space="preserve">alor global da proposta inferior ao patamar de preço definido; </w:t>
      </w:r>
    </w:p>
    <w:p w14:paraId="7F0B951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usência ou valores irrisórios nos elementos de custos relacionados à cobertura tributária.</w:t>
      </w:r>
    </w:p>
    <w:p w14:paraId="7A638C10"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80133A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12.10.10. Erros no preenchimento da planilha de proposta de preço não constituem motivo para </w:t>
      </w:r>
      <w:r w:rsidR="0045285E" w:rsidRPr="0024319D">
        <w:rPr>
          <w:rFonts w:ascii="Arial Narrow" w:hAnsi="Arial Narrow" w:cs="Arial"/>
          <w:sz w:val="24"/>
          <w:szCs w:val="24"/>
        </w:rPr>
        <w:t>o(</w:t>
      </w:r>
      <w:r w:rsidRPr="0024319D">
        <w:rPr>
          <w:rFonts w:ascii="Arial Narrow" w:hAnsi="Arial Narrow" w:cs="Arial"/>
          <w:sz w:val="24"/>
          <w:szCs w:val="24"/>
        </w:rPr>
        <w:t>a</w:t>
      </w:r>
      <w:r w:rsidR="0045285E" w:rsidRPr="0024319D">
        <w:rPr>
          <w:rFonts w:ascii="Arial Narrow" w:hAnsi="Arial Narrow" w:cs="Arial"/>
          <w:sz w:val="24"/>
          <w:szCs w:val="24"/>
        </w:rPr>
        <w:t>)</w:t>
      </w:r>
      <w:r w:rsidRPr="0024319D">
        <w:rPr>
          <w:rFonts w:ascii="Arial Narrow" w:hAnsi="Arial Narrow" w:cs="Arial"/>
          <w:sz w:val="24"/>
          <w:szCs w:val="24"/>
        </w:rPr>
        <w:t xml:space="preserve"> desclassificação da proposta. A planilha poderá́ ser ajustada pelo fornecedor no prazo indicado pelo Pregoeiro, desde que n</w:t>
      </w:r>
      <w:r w:rsidRPr="0024319D">
        <w:rPr>
          <w:rFonts w:ascii="Arial Narrow" w:hAnsi="Arial Narrow" w:cs="Arial Narrow"/>
          <w:sz w:val="24"/>
          <w:szCs w:val="24"/>
        </w:rPr>
        <w:t>ã</w:t>
      </w:r>
      <w:r w:rsidRPr="0024319D">
        <w:rPr>
          <w:rFonts w:ascii="Arial Narrow" w:hAnsi="Arial Narrow" w:cs="Arial"/>
          <w:sz w:val="24"/>
          <w:szCs w:val="24"/>
        </w:rPr>
        <w:t>o haja majora</w:t>
      </w:r>
      <w:r w:rsidRPr="0024319D">
        <w:rPr>
          <w:rFonts w:ascii="Arial Narrow" w:hAnsi="Arial Narrow" w:cs="Arial Narrow"/>
          <w:sz w:val="24"/>
          <w:szCs w:val="24"/>
        </w:rPr>
        <w:t>çã</w:t>
      </w:r>
      <w:r w:rsidRPr="0024319D">
        <w:rPr>
          <w:rFonts w:ascii="Arial Narrow" w:hAnsi="Arial Narrow" w:cs="Arial"/>
          <w:sz w:val="24"/>
          <w:szCs w:val="24"/>
        </w:rPr>
        <w:t>o do pre</w:t>
      </w:r>
      <w:r w:rsidRPr="0024319D">
        <w:rPr>
          <w:rFonts w:ascii="Arial Narrow" w:hAnsi="Arial Narrow" w:cs="Arial Narrow"/>
          <w:sz w:val="24"/>
          <w:szCs w:val="24"/>
        </w:rPr>
        <w:t>ç</w:t>
      </w:r>
      <w:r w:rsidRPr="0024319D">
        <w:rPr>
          <w:rFonts w:ascii="Arial Narrow" w:hAnsi="Arial Narrow" w:cs="Arial"/>
          <w:sz w:val="24"/>
          <w:szCs w:val="24"/>
        </w:rPr>
        <w:t xml:space="preserve">o e que se comprove que este </w:t>
      </w:r>
      <w:r w:rsidRPr="0024319D">
        <w:rPr>
          <w:rFonts w:ascii="Arial Narrow" w:hAnsi="Arial Narrow" w:cs="Arial Narrow"/>
          <w:sz w:val="24"/>
          <w:szCs w:val="24"/>
        </w:rPr>
        <w:t>é</w:t>
      </w:r>
      <w:r w:rsidRPr="0024319D">
        <w:rPr>
          <w:rFonts w:ascii="Arial Narrow" w:hAnsi="Arial Narrow" w:cs="Arial"/>
          <w:sz w:val="24"/>
          <w:szCs w:val="24"/>
        </w:rPr>
        <w:t xml:space="preserve"> o bastante para arcar com todos os custos da contrata</w:t>
      </w:r>
      <w:r w:rsidRPr="0024319D">
        <w:rPr>
          <w:rFonts w:ascii="Arial Narrow" w:hAnsi="Arial Narrow" w:cs="Arial Narrow"/>
          <w:sz w:val="24"/>
          <w:szCs w:val="24"/>
        </w:rPr>
        <w:t>çã</w:t>
      </w:r>
      <w:r w:rsidRPr="0024319D">
        <w:rPr>
          <w:rFonts w:ascii="Arial Narrow" w:hAnsi="Arial Narrow" w:cs="Arial"/>
          <w:sz w:val="24"/>
          <w:szCs w:val="24"/>
        </w:rPr>
        <w:t xml:space="preserve">o; </w:t>
      </w:r>
    </w:p>
    <w:p w14:paraId="41267E08"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CBDCAE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12.10.11. O ajuste de que trata este dispositivo se limita a sanar erros ou falhas que não alterem a substância das propostas; </w:t>
      </w:r>
    </w:p>
    <w:p w14:paraId="181CE8A4"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815996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5FAA8BE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CC649C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4E0932D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51F0D40C" w14:textId="77777777" w:rsidR="00AC12DA" w:rsidRPr="0024319D" w:rsidRDefault="00911906" w:rsidP="00911906">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4"/>
          <w:szCs w:val="24"/>
        </w:rPr>
      </w:pPr>
      <w:r w:rsidRPr="0024319D">
        <w:rPr>
          <w:rFonts w:ascii="Arial Narrow" w:hAnsi="Arial Narrow" w:cs="Arial"/>
          <w:b/>
          <w:sz w:val="24"/>
          <w:szCs w:val="24"/>
        </w:rPr>
        <w:t xml:space="preserve">13. </w:t>
      </w:r>
      <w:r w:rsidR="00AC12DA" w:rsidRPr="0024319D">
        <w:rPr>
          <w:rFonts w:ascii="Arial Narrow" w:hAnsi="Arial Narrow" w:cs="Arial"/>
          <w:b/>
          <w:sz w:val="24"/>
          <w:szCs w:val="24"/>
        </w:rPr>
        <w:t>DA FASE DE HABILITAÇÃO.</w:t>
      </w:r>
    </w:p>
    <w:p w14:paraId="1F03BE0F" w14:textId="7969D8B1" w:rsidR="00614FE9" w:rsidRPr="00614FE9" w:rsidRDefault="00614FE9" w:rsidP="00614FE9">
      <w:pPr>
        <w:pBdr>
          <w:top w:val="nil"/>
          <w:left w:val="nil"/>
          <w:bottom w:val="nil"/>
          <w:right w:val="nil"/>
          <w:between w:val="nil"/>
        </w:pBdr>
        <w:spacing w:before="240" w:line="276" w:lineRule="auto"/>
        <w:jc w:val="both"/>
        <w:rPr>
          <w:rFonts w:ascii="Arial Narrow" w:hAnsi="Arial Narrow" w:cs="Arial"/>
          <w:sz w:val="24"/>
          <w:szCs w:val="24"/>
        </w:rPr>
      </w:pPr>
      <w:r w:rsidRPr="00614FE9">
        <w:rPr>
          <w:rFonts w:ascii="Arial Narrow" w:hAnsi="Arial Narrow" w:cs="Arial"/>
          <w:sz w:val="24"/>
          <w:szCs w:val="24"/>
        </w:rPr>
        <w:t xml:space="preserve">13.1. Após a análise das propostas e encerrada a etapa de negociação, será aberto o envelope </w:t>
      </w:r>
      <w:r w:rsidR="008E4534">
        <w:rPr>
          <w:rFonts w:ascii="Arial Narrow" w:hAnsi="Arial Narrow" w:cs="Arial"/>
          <w:sz w:val="24"/>
          <w:szCs w:val="24"/>
        </w:rPr>
        <w:t>II</w:t>
      </w:r>
      <w:r w:rsidRPr="00614FE9">
        <w:rPr>
          <w:rFonts w:ascii="Arial Narrow" w:hAnsi="Arial Narrow" w:cs="Arial"/>
          <w:sz w:val="24"/>
          <w:szCs w:val="24"/>
        </w:rPr>
        <w:t xml:space="preserve">, contendo os documentos exigidos no </w:t>
      </w:r>
      <w:r w:rsidRPr="00614FE9">
        <w:rPr>
          <w:rFonts w:ascii="Arial Narrow" w:hAnsi="Arial Narrow" w:cs="Arial"/>
          <w:b/>
          <w:bCs/>
          <w:sz w:val="24"/>
          <w:szCs w:val="24"/>
          <w:highlight w:val="yellow"/>
        </w:rPr>
        <w:t xml:space="preserve">item </w:t>
      </w:r>
      <w:r w:rsidR="00F77B59">
        <w:rPr>
          <w:rFonts w:ascii="Arial Narrow" w:hAnsi="Arial Narrow" w:cs="Arial"/>
          <w:b/>
          <w:bCs/>
          <w:sz w:val="24"/>
          <w:szCs w:val="24"/>
          <w:highlight w:val="yellow"/>
        </w:rPr>
        <w:t>8</w:t>
      </w:r>
      <w:r w:rsidRPr="00614FE9">
        <w:rPr>
          <w:rFonts w:ascii="Arial Narrow" w:hAnsi="Arial Narrow" w:cs="Arial"/>
          <w:b/>
          <w:bCs/>
          <w:sz w:val="24"/>
          <w:szCs w:val="24"/>
          <w:highlight w:val="yellow"/>
        </w:rPr>
        <w:t xml:space="preserve"> deste Edital</w:t>
      </w:r>
      <w:r w:rsidRPr="00614FE9">
        <w:rPr>
          <w:rFonts w:ascii="Arial Narrow" w:hAnsi="Arial Narrow" w:cs="Arial"/>
          <w:sz w:val="24"/>
          <w:szCs w:val="24"/>
        </w:rPr>
        <w:t xml:space="preserve">, da empresa(s) classificada(s) em primeiro lugar, detentora do </w:t>
      </w:r>
      <w:r w:rsidRPr="00B57EEF">
        <w:rPr>
          <w:rFonts w:ascii="Arial Narrow" w:hAnsi="Arial Narrow" w:cs="Arial"/>
          <w:b/>
          <w:bCs/>
          <w:sz w:val="24"/>
          <w:szCs w:val="24"/>
        </w:rPr>
        <w:t>MENOR PREÇO</w:t>
      </w:r>
      <w:r w:rsidR="00A3020A">
        <w:rPr>
          <w:rFonts w:ascii="Arial Narrow" w:hAnsi="Arial Narrow" w:cs="Arial"/>
          <w:b/>
          <w:bCs/>
          <w:sz w:val="24"/>
          <w:szCs w:val="24"/>
        </w:rPr>
        <w:t xml:space="preserve"> GLOBAL</w:t>
      </w:r>
      <w:r w:rsidRPr="00614FE9">
        <w:rPr>
          <w:rFonts w:ascii="Arial Narrow" w:hAnsi="Arial Narrow" w:cs="Arial"/>
          <w:sz w:val="24"/>
          <w:szCs w:val="24"/>
        </w:rPr>
        <w:t>.</w:t>
      </w:r>
    </w:p>
    <w:p w14:paraId="6D9EF5ED" w14:textId="77777777" w:rsidR="00614FE9" w:rsidRPr="00614FE9" w:rsidRDefault="00614FE9" w:rsidP="00614FE9">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614FE9">
        <w:rPr>
          <w:rFonts w:ascii="Arial Narrow" w:hAnsi="Arial Narrow"/>
          <w:sz w:val="24"/>
          <w:szCs w:val="24"/>
        </w:rPr>
        <w:t>13.2. Eventuais documentos já apresentados na fase de credenciamento, não precisam ser repetidos, desde que observados os requisitos para a presente fase.</w:t>
      </w:r>
    </w:p>
    <w:p w14:paraId="064D72F2" w14:textId="77777777" w:rsidR="00614FE9" w:rsidRDefault="00614FE9" w:rsidP="00614FE9">
      <w:pPr>
        <w:pStyle w:val="SemEspaamento"/>
        <w:ind w:left="720"/>
        <w:jc w:val="both"/>
      </w:pPr>
    </w:p>
    <w:p w14:paraId="333A3F3B" w14:textId="77777777" w:rsidR="0024188B" w:rsidRPr="009665AA" w:rsidRDefault="0024188B" w:rsidP="0024188B">
      <w:pPr>
        <w:spacing w:line="276" w:lineRule="auto"/>
        <w:jc w:val="both"/>
        <w:rPr>
          <w:rFonts w:ascii="Arial Narrow" w:hAnsi="Arial Narrow" w:cs="Arial"/>
          <w:sz w:val="24"/>
          <w:szCs w:val="24"/>
        </w:rPr>
      </w:pPr>
      <w:r w:rsidRPr="009665AA">
        <w:rPr>
          <w:rFonts w:ascii="Arial Narrow" w:hAnsi="Arial Narrow"/>
          <w:sz w:val="24"/>
          <w:szCs w:val="24"/>
        </w:rPr>
        <w:t>13.</w:t>
      </w:r>
      <w:r>
        <w:rPr>
          <w:rFonts w:ascii="Arial Narrow" w:hAnsi="Arial Narrow"/>
          <w:sz w:val="24"/>
          <w:szCs w:val="24"/>
        </w:rPr>
        <w:t>3</w:t>
      </w:r>
      <w:r w:rsidRPr="009665AA">
        <w:rPr>
          <w:rFonts w:ascii="Arial Narrow" w:hAnsi="Arial Narrow"/>
          <w:sz w:val="24"/>
          <w:szCs w:val="24"/>
        </w:rPr>
        <w:t xml:space="preserve">. </w:t>
      </w:r>
      <w:r w:rsidRPr="009665AA">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665AA">
        <w:rPr>
          <w:rFonts w:ascii="Arial Narrow" w:hAnsi="Arial Narrow" w:cs="Arial"/>
          <w:b/>
          <w:bCs/>
          <w:sz w:val="24"/>
          <w:szCs w:val="24"/>
        </w:rPr>
        <w:t>itens 4.</w:t>
      </w:r>
      <w:r>
        <w:rPr>
          <w:rFonts w:ascii="Arial Narrow" w:hAnsi="Arial Narrow" w:cs="Arial"/>
          <w:b/>
          <w:bCs/>
          <w:sz w:val="24"/>
          <w:szCs w:val="24"/>
        </w:rPr>
        <w:t>9</w:t>
      </w:r>
      <w:r w:rsidRPr="009665AA">
        <w:rPr>
          <w:rFonts w:ascii="Arial Narrow" w:hAnsi="Arial Narrow" w:cs="Arial"/>
          <w:b/>
          <w:bCs/>
          <w:sz w:val="24"/>
          <w:szCs w:val="24"/>
        </w:rPr>
        <w:t xml:space="preserve"> e 7.5.1 a) do edital</w:t>
      </w:r>
      <w:r w:rsidRPr="009665AA">
        <w:rPr>
          <w:rFonts w:ascii="Arial Narrow" w:hAnsi="Arial Narrow" w:cs="Arial"/>
          <w:sz w:val="24"/>
          <w:szCs w:val="24"/>
        </w:rPr>
        <w:t>, especialmente quanto à existência de sanção que impeça a participação no certame ou a futura contratação, mediante a consulta aos seguintes cadastros:</w:t>
      </w:r>
    </w:p>
    <w:p w14:paraId="5C987A32" w14:textId="77777777" w:rsidR="0024188B" w:rsidRPr="009665AA"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 xml:space="preserve">.1. Cadastro Nacional de Empresas Inidôneas e Suspensas - CEIS, mantido pela Controladoria-Geral da União (https://www.portaltransparencia.gov.br/sancoes/ceis);  </w:t>
      </w:r>
    </w:p>
    <w:p w14:paraId="6094C01B" w14:textId="77777777" w:rsidR="0024188B" w:rsidRPr="009665AA"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.2. Cadastro Nacional de Empresas Punidas – CNEP, mantido pela Controladoria-Geral da União (https://www.portaltransparencia.gov.br/sancoes/cnep); ou ainda através de</w:t>
      </w:r>
    </w:p>
    <w:p w14:paraId="459AB3E2" w14:textId="77777777" w:rsidR="0024188B"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 xml:space="preserve">.3. </w:t>
      </w:r>
      <w:r w:rsidRPr="009665AA">
        <w:rPr>
          <w:rFonts w:ascii="Arial Narrow" w:hAnsi="Arial Narrow" w:cs="Arial"/>
          <w:b/>
          <w:bCs/>
          <w:sz w:val="24"/>
          <w:szCs w:val="24"/>
        </w:rPr>
        <w:t>Consulta de Certidão Negativa CONSOLIDADA</w:t>
      </w:r>
      <w:r w:rsidRPr="009665AA">
        <w:rPr>
          <w:rFonts w:ascii="Arial Narrow" w:hAnsi="Arial Narrow" w:cs="Arial"/>
          <w:sz w:val="24"/>
          <w:szCs w:val="24"/>
        </w:rPr>
        <w:t xml:space="preserve">: CERTIDÃO NEGATIVA CORRECIONAL (ePAD, CGU-PJ, CEIS, CNEP E CEPIM) emitida pela Controladoria-Geral da União no endereço eletrônico </w:t>
      </w:r>
      <w:r w:rsidRPr="009665AA">
        <w:rPr>
          <w:rFonts w:ascii="Arial Narrow" w:hAnsi="Arial Narrow" w:cs="Arial"/>
          <w:sz w:val="24"/>
          <w:szCs w:val="24"/>
        </w:rPr>
        <w:lastRenderedPageBreak/>
        <w:t>https://certidoes.cgu.gov.br/ (opção Certidão negativa correcional (ePAD, CGU-PJ, CEIS, CNEP e CEPIM).</w:t>
      </w:r>
    </w:p>
    <w:p w14:paraId="02476B75" w14:textId="77777777"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p>
    <w:p w14:paraId="6FC3383D" w14:textId="153DE358"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2F516CDB" w14:textId="77777777" w:rsidR="0024188B" w:rsidRPr="009665AA"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p>
    <w:p w14:paraId="61C9C83A" w14:textId="77777777"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15133B87" w14:textId="77777777" w:rsidR="0024188B" w:rsidRPr="009665AA"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13.5.1. A tentativa de burla será verificada por meio dos vínculos societários, linhas de fornecimento similares, dentre outros.</w:t>
      </w:r>
    </w:p>
    <w:p w14:paraId="1DDF7772" w14:textId="77777777" w:rsidR="0024188B" w:rsidRPr="009665AA"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13.5.2. O licitante será convocado para manifestação previamente a uma eventual desclassificação.</w:t>
      </w:r>
    </w:p>
    <w:p w14:paraId="20F61C3E" w14:textId="77777777" w:rsidR="0024188B"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13.5.3. Constatada a existência de sanção, o licitante será reputado inabilitado, por falta de condição de participação.</w:t>
      </w:r>
    </w:p>
    <w:p w14:paraId="0D68B3AC" w14:textId="77777777" w:rsidR="0024188B" w:rsidRDefault="0024188B" w:rsidP="0024188B">
      <w:pPr>
        <w:pBdr>
          <w:top w:val="nil"/>
          <w:left w:val="nil"/>
          <w:bottom w:val="nil"/>
          <w:right w:val="nil"/>
          <w:between w:val="nil"/>
        </w:pBdr>
        <w:spacing w:line="276" w:lineRule="auto"/>
        <w:ind w:left="284"/>
        <w:jc w:val="both"/>
        <w:rPr>
          <w:rFonts w:ascii="Arial Narrow" w:hAnsi="Arial Narrow"/>
          <w:sz w:val="24"/>
          <w:szCs w:val="24"/>
        </w:rPr>
      </w:pPr>
    </w:p>
    <w:p w14:paraId="22D03D9B" w14:textId="77777777" w:rsidR="0024188B" w:rsidRDefault="0024188B" w:rsidP="0024188B">
      <w:pPr>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6</w:t>
      </w:r>
      <w:r w:rsidRPr="009665AA">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29D81C08" w14:textId="77777777" w:rsidR="0024188B" w:rsidRPr="009665AA" w:rsidRDefault="0024188B" w:rsidP="0024188B">
      <w:pPr>
        <w:jc w:val="both"/>
        <w:rPr>
          <w:rFonts w:ascii="Arial Narrow" w:hAnsi="Arial Narrow"/>
          <w:sz w:val="24"/>
          <w:szCs w:val="24"/>
        </w:rPr>
      </w:pPr>
    </w:p>
    <w:p w14:paraId="62B825A3"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7</w:t>
      </w:r>
      <w:r w:rsidRPr="009665AA">
        <w:rPr>
          <w:rFonts w:ascii="Arial Narrow" w:hAnsi="Arial Narrow"/>
          <w:sz w:val="24"/>
          <w:szCs w:val="24"/>
        </w:rPr>
        <w:t>. Na hipótese d</w:t>
      </w:r>
      <w:r w:rsidRPr="00440540">
        <w:rPr>
          <w:rFonts w:ascii="Arial Narrow" w:hAnsi="Arial Narrow"/>
          <w:sz w:val="24"/>
          <w:szCs w:val="24"/>
        </w:rPr>
        <w:t>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D88CA09" w14:textId="77777777" w:rsidR="0024188B" w:rsidRPr="00440540" w:rsidRDefault="0024188B" w:rsidP="0024188B">
      <w:pPr>
        <w:pBdr>
          <w:top w:val="nil"/>
          <w:left w:val="nil"/>
          <w:bottom w:val="nil"/>
          <w:right w:val="nil"/>
          <w:between w:val="nil"/>
        </w:pBdr>
        <w:spacing w:line="276" w:lineRule="auto"/>
        <w:jc w:val="both"/>
        <w:rPr>
          <w:rFonts w:ascii="Arial Narrow" w:hAnsi="Arial Narrow"/>
          <w:sz w:val="24"/>
          <w:szCs w:val="24"/>
        </w:rPr>
      </w:pPr>
    </w:p>
    <w:p w14:paraId="13BBA3B9"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8</w:t>
      </w:r>
      <w:r w:rsidRPr="009665AA">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2084ABA1" w14:textId="77777777" w:rsidR="0024188B" w:rsidRPr="009665AA" w:rsidRDefault="0024188B" w:rsidP="0024188B">
      <w:pPr>
        <w:pBdr>
          <w:top w:val="nil"/>
          <w:left w:val="nil"/>
          <w:bottom w:val="nil"/>
          <w:right w:val="nil"/>
          <w:between w:val="nil"/>
        </w:pBdr>
        <w:spacing w:line="276" w:lineRule="auto"/>
        <w:jc w:val="both"/>
        <w:rPr>
          <w:rFonts w:ascii="Arial Narrow" w:hAnsi="Arial Narrow" w:cs="Arial"/>
          <w:b/>
          <w:sz w:val="24"/>
          <w:szCs w:val="24"/>
        </w:rPr>
      </w:pPr>
    </w:p>
    <w:p w14:paraId="1CB8F48A" w14:textId="77777777" w:rsidR="0024188B" w:rsidRPr="00440540"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9</w:t>
      </w:r>
      <w:r w:rsidRPr="009665AA">
        <w:rPr>
          <w:rFonts w:ascii="Arial Narrow" w:hAnsi="Arial Narrow"/>
          <w:sz w:val="24"/>
          <w:szCs w:val="24"/>
        </w:rPr>
        <w:t>. Após a entrega dos documentos para habilitação, não será permitida a substituição ou a apresentação de novos documentos</w:t>
      </w:r>
      <w:r w:rsidRPr="00440540">
        <w:rPr>
          <w:rFonts w:ascii="Arial Narrow" w:hAnsi="Arial Narrow"/>
          <w:sz w:val="24"/>
          <w:szCs w:val="24"/>
        </w:rPr>
        <w:t xml:space="preserve">, </w:t>
      </w:r>
      <w:r w:rsidRPr="00440540">
        <w:rPr>
          <w:rFonts w:ascii="Arial Narrow" w:hAnsi="Arial Narrow"/>
          <w:b/>
          <w:bCs/>
          <w:sz w:val="24"/>
          <w:szCs w:val="24"/>
        </w:rPr>
        <w:t>salvo em sede de diligência</w:t>
      </w:r>
      <w:r w:rsidRPr="00440540">
        <w:rPr>
          <w:rFonts w:ascii="Arial Narrow" w:hAnsi="Arial Narrow"/>
          <w:sz w:val="24"/>
          <w:szCs w:val="24"/>
        </w:rPr>
        <w:t xml:space="preserve">, conforme Lei 14.133/21, art. 64 para: </w:t>
      </w:r>
    </w:p>
    <w:p w14:paraId="7E8A1CAF" w14:textId="77777777" w:rsidR="0024188B" w:rsidRPr="0024319D" w:rsidRDefault="0024188B" w:rsidP="0024188B">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137B5B84"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7E7286D4" w14:textId="77777777" w:rsidR="0024188B" w:rsidRPr="0024319D" w:rsidRDefault="0024188B" w:rsidP="0024188B">
      <w:pPr>
        <w:pBdr>
          <w:top w:val="nil"/>
          <w:left w:val="nil"/>
          <w:bottom w:val="nil"/>
          <w:right w:val="nil"/>
          <w:between w:val="nil"/>
        </w:pBdr>
        <w:spacing w:line="276" w:lineRule="auto"/>
        <w:jc w:val="both"/>
        <w:rPr>
          <w:rFonts w:ascii="Arial Narrow" w:hAnsi="Arial Narrow"/>
          <w:sz w:val="24"/>
          <w:szCs w:val="24"/>
        </w:rPr>
      </w:pPr>
    </w:p>
    <w:p w14:paraId="0AAB75D8"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13.1</w:t>
      </w:r>
      <w:r>
        <w:rPr>
          <w:rFonts w:ascii="Arial Narrow" w:hAnsi="Arial Narrow"/>
          <w:sz w:val="24"/>
          <w:szCs w:val="24"/>
        </w:rPr>
        <w:t>0</w:t>
      </w:r>
      <w:r w:rsidRPr="009665AA">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ED498A3" w14:textId="77777777" w:rsidR="0024188B" w:rsidRPr="009665AA" w:rsidRDefault="0024188B" w:rsidP="0024188B">
      <w:pPr>
        <w:pBdr>
          <w:top w:val="nil"/>
          <w:left w:val="nil"/>
          <w:bottom w:val="nil"/>
          <w:right w:val="nil"/>
          <w:between w:val="nil"/>
        </w:pBdr>
        <w:spacing w:line="276" w:lineRule="auto"/>
        <w:jc w:val="both"/>
        <w:rPr>
          <w:rFonts w:ascii="Arial Narrow" w:hAnsi="Arial Narrow"/>
          <w:sz w:val="24"/>
          <w:szCs w:val="24"/>
        </w:rPr>
      </w:pPr>
    </w:p>
    <w:p w14:paraId="6CF095C1" w14:textId="77777777" w:rsidR="0024188B" w:rsidRDefault="0024188B" w:rsidP="0024188B">
      <w:pPr>
        <w:pStyle w:val="Nivel5"/>
        <w:numPr>
          <w:ilvl w:val="0"/>
          <w:numId w:val="0"/>
        </w:numPr>
        <w:spacing w:before="0" w:after="0"/>
        <w:rPr>
          <w:rFonts w:ascii="Arial Narrow" w:hAnsi="Arial Narrow"/>
          <w:sz w:val="24"/>
          <w:szCs w:val="24"/>
        </w:rPr>
      </w:pPr>
      <w:r w:rsidRPr="009665AA">
        <w:rPr>
          <w:rFonts w:ascii="Arial Narrow" w:hAnsi="Arial Narrow"/>
          <w:sz w:val="24"/>
          <w:szCs w:val="24"/>
        </w:rPr>
        <w:t>13.1</w:t>
      </w:r>
      <w:r>
        <w:rPr>
          <w:rFonts w:ascii="Arial Narrow" w:hAnsi="Arial Narrow"/>
          <w:sz w:val="24"/>
          <w:szCs w:val="24"/>
        </w:rPr>
        <w:t>1</w:t>
      </w:r>
      <w:r w:rsidRPr="009665AA">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r w:rsidRPr="0024319D">
        <w:rPr>
          <w:rFonts w:ascii="Arial Narrow" w:hAnsi="Arial Narrow"/>
          <w:sz w:val="24"/>
          <w:szCs w:val="24"/>
        </w:rPr>
        <w:t>.</w:t>
      </w:r>
    </w:p>
    <w:p w14:paraId="49F2814D" w14:textId="31E90E07"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lastRenderedPageBreak/>
        <w:t>13.</w:t>
      </w:r>
      <w:r w:rsidR="004D6114" w:rsidRPr="004D6114">
        <w:rPr>
          <w:rFonts w:ascii="Arial Narrow" w:hAnsi="Arial Narrow" w:cs="Arial"/>
          <w:sz w:val="24"/>
          <w:szCs w:val="24"/>
        </w:rPr>
        <w:t>12</w:t>
      </w:r>
      <w:r w:rsidRPr="004D6114">
        <w:rPr>
          <w:rFonts w:ascii="Arial Narrow" w:hAnsi="Arial Narrow" w:cs="Arial"/>
          <w:sz w:val="24"/>
          <w:szCs w:val="24"/>
        </w:rPr>
        <w:t xml:space="preserve"> O agente de contratação verificará se o licitante provisoriamente classificado em primeiro lugar atende às condições de participação no certame, conforme previsto no art. 14 da Lei nº 14.133/2021, legislação correlata e no </w:t>
      </w:r>
      <w:r w:rsidRPr="004D6114">
        <w:rPr>
          <w:rFonts w:ascii="Arial Narrow" w:hAnsi="Arial Narrow" w:cs="Arial"/>
          <w:b/>
          <w:bCs/>
          <w:sz w:val="24"/>
          <w:szCs w:val="24"/>
        </w:rPr>
        <w:t>item 4.</w:t>
      </w:r>
      <w:r w:rsidR="00F77B59" w:rsidRPr="004D6114">
        <w:rPr>
          <w:rFonts w:ascii="Arial Narrow" w:hAnsi="Arial Narrow" w:cs="Arial"/>
          <w:b/>
          <w:bCs/>
          <w:sz w:val="24"/>
          <w:szCs w:val="24"/>
        </w:rPr>
        <w:t>10</w:t>
      </w:r>
      <w:r w:rsidRPr="004D6114">
        <w:rPr>
          <w:rFonts w:ascii="Arial Narrow" w:hAnsi="Arial Narrow" w:cs="Arial"/>
          <w:b/>
          <w:bCs/>
          <w:sz w:val="24"/>
          <w:szCs w:val="24"/>
        </w:rPr>
        <w:t xml:space="preserve"> do edital</w:t>
      </w:r>
      <w:r w:rsidRPr="004D6114">
        <w:rPr>
          <w:rFonts w:ascii="Arial Narrow" w:hAnsi="Arial Narrow" w:cs="Arial"/>
          <w:sz w:val="24"/>
          <w:szCs w:val="24"/>
        </w:rPr>
        <w:t>, especialmente quanto à existência de sanção que impeça a participação no certame ou a futura contratação, mediante a consulta aos seguintes cadastros:</w:t>
      </w:r>
    </w:p>
    <w:p w14:paraId="77573904" w14:textId="3B6BC0E2"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 xml:space="preserve">.1. Cadastro Nacional de Empresas Inidôneas e Suspensas - CEIS, mantido pela Controladoria-Geral da União (https://www.portaltransparencia.gov.br/sancoes/ceis);  </w:t>
      </w:r>
    </w:p>
    <w:p w14:paraId="68334AAF" w14:textId="2CDC500E"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.2. Cadastro Nacional de Empresas Punidas – CNEP, mantido pela Controladoria-Geral da União (https://www.portaltransparencia.gov.br/sancoes/cnep); ou ainda através de</w:t>
      </w:r>
    </w:p>
    <w:p w14:paraId="12C4FBB6" w14:textId="29915EC1"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 xml:space="preserve">.3. </w:t>
      </w:r>
      <w:r w:rsidRPr="004D6114">
        <w:rPr>
          <w:rFonts w:ascii="Arial Narrow" w:hAnsi="Arial Narrow" w:cs="Arial"/>
          <w:b/>
          <w:bCs/>
          <w:sz w:val="24"/>
          <w:szCs w:val="24"/>
        </w:rPr>
        <w:t>Consulta de Certidão Negativa CONSOLIDADA</w:t>
      </w:r>
      <w:r w:rsidRPr="004D6114">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29F92A51" w14:textId="3D979663"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13</w:t>
      </w:r>
      <w:r w:rsidRPr="004D6114">
        <w:rPr>
          <w:rFonts w:ascii="Arial Narrow" w:hAnsi="Arial Narrow" w:cs="Arial"/>
          <w:sz w:val="24"/>
          <w:szCs w:val="24"/>
        </w:rPr>
        <w:t xml:space="preserve">. A </w:t>
      </w:r>
      <w:r w:rsidRPr="004D6114">
        <w:rPr>
          <w:rFonts w:ascii="Arial Narrow" w:hAnsi="Arial Narrow" w:cs="Arial"/>
          <w:b/>
          <w:bCs/>
          <w:sz w:val="24"/>
          <w:szCs w:val="24"/>
        </w:rPr>
        <w:t>consulta aos cadastros será realizada em nome da empresa licitante e também de seu sócio majoritário</w:t>
      </w:r>
      <w:r w:rsidRPr="004D6114">
        <w:rPr>
          <w:rFonts w:ascii="Arial Narrow" w:hAnsi="Arial Narrow" w:cs="Arial"/>
          <w:sz w:val="24"/>
          <w:szCs w:val="24"/>
        </w:rPr>
        <w:t xml:space="preserve">, por força da vedação de que trata o </w:t>
      </w:r>
      <w:r w:rsidRPr="004D6114">
        <w:rPr>
          <w:rFonts w:ascii="Arial Narrow" w:hAnsi="Arial Narrow" w:cs="Arial"/>
          <w:b/>
          <w:bCs/>
          <w:sz w:val="24"/>
          <w:szCs w:val="24"/>
        </w:rPr>
        <w:t>artigo 12 da Lei n° 8.429, de 1992</w:t>
      </w:r>
      <w:r w:rsidRPr="004D6114">
        <w:rPr>
          <w:rFonts w:ascii="Arial Narrow" w:hAnsi="Arial Narrow" w:cs="Arial"/>
          <w:sz w:val="24"/>
          <w:szCs w:val="24"/>
        </w:rPr>
        <w:t xml:space="preserve">. </w:t>
      </w:r>
    </w:p>
    <w:p w14:paraId="56D93DEA" w14:textId="69DF7353"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14</w:t>
      </w:r>
      <w:r w:rsidRPr="004D6114">
        <w:rPr>
          <w:rFonts w:ascii="Arial Narrow" w:hAnsi="Arial Narrow" w:cs="Arial"/>
          <w:sz w:val="24"/>
          <w:szCs w:val="24"/>
        </w:rPr>
        <w:t xml:space="preserve">. </w:t>
      </w:r>
      <w:r w:rsidRPr="004D6114">
        <w:rPr>
          <w:rFonts w:ascii="Arial Narrow" w:hAnsi="Arial Narrow" w:cs="Arial"/>
          <w:b/>
          <w:bCs/>
          <w:sz w:val="24"/>
          <w:szCs w:val="24"/>
        </w:rPr>
        <w:t>Caso conste na Consulta de Situação do licitante a existência de Ocorrências Impeditivas Indiretas</w:t>
      </w:r>
      <w:r w:rsidRPr="004D6114">
        <w:rPr>
          <w:rFonts w:ascii="Arial Narrow" w:hAnsi="Arial Narrow" w:cs="Arial"/>
          <w:sz w:val="24"/>
          <w:szCs w:val="24"/>
        </w:rPr>
        <w:t>, o Agente de Contratação diligenciará para verificar se houve fraude por parte das empresas apontadas no Relatório de Ocorrências Impeditivas Indiretas.</w:t>
      </w:r>
    </w:p>
    <w:p w14:paraId="672927B3" w14:textId="1C56B201" w:rsidR="008E691F" w:rsidRPr="004D6114" w:rsidRDefault="008E691F" w:rsidP="00F77B59">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t>13.1</w:t>
      </w:r>
      <w:r w:rsidR="004D6114" w:rsidRPr="004D6114">
        <w:rPr>
          <w:rFonts w:ascii="Arial Narrow" w:hAnsi="Arial Narrow" w:cs="Arial"/>
          <w:sz w:val="24"/>
          <w:szCs w:val="24"/>
        </w:rPr>
        <w:t>4</w:t>
      </w:r>
      <w:r w:rsidRPr="004D6114">
        <w:rPr>
          <w:rFonts w:ascii="Arial Narrow" w:hAnsi="Arial Narrow" w:cs="Arial"/>
          <w:sz w:val="24"/>
          <w:szCs w:val="24"/>
        </w:rPr>
        <w:t>.1. A tentativa de burla será verificada por meio dos vínculos societários, linhas de fornecimento similares, dentre outros.</w:t>
      </w:r>
    </w:p>
    <w:p w14:paraId="30E4FB3C" w14:textId="692762A4" w:rsidR="008E691F" w:rsidRPr="004D6114" w:rsidRDefault="008E691F" w:rsidP="00F77B59">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t>13.1</w:t>
      </w:r>
      <w:r w:rsidR="004D6114" w:rsidRPr="004D6114">
        <w:rPr>
          <w:rFonts w:ascii="Arial Narrow" w:hAnsi="Arial Narrow" w:cs="Arial"/>
          <w:sz w:val="24"/>
          <w:szCs w:val="24"/>
        </w:rPr>
        <w:t>4</w:t>
      </w:r>
      <w:r w:rsidRPr="004D6114">
        <w:rPr>
          <w:rFonts w:ascii="Arial Narrow" w:hAnsi="Arial Narrow" w:cs="Arial"/>
          <w:sz w:val="24"/>
          <w:szCs w:val="24"/>
        </w:rPr>
        <w:t xml:space="preserve">.2. </w:t>
      </w:r>
      <w:r w:rsidRPr="004D6114">
        <w:rPr>
          <w:rFonts w:ascii="Arial Narrow" w:hAnsi="Arial Narrow" w:cs="Arial"/>
          <w:b/>
          <w:bCs/>
          <w:sz w:val="24"/>
          <w:szCs w:val="24"/>
        </w:rPr>
        <w:t>O licitante será convocado para manifestação previamente a uma eventual desclassificação</w:t>
      </w:r>
      <w:r w:rsidRPr="004D6114">
        <w:rPr>
          <w:rFonts w:ascii="Arial Narrow" w:hAnsi="Arial Narrow" w:cs="Arial"/>
          <w:sz w:val="24"/>
          <w:szCs w:val="24"/>
        </w:rPr>
        <w:t>.</w:t>
      </w:r>
    </w:p>
    <w:p w14:paraId="63562C92" w14:textId="024950EA" w:rsidR="00614FE9" w:rsidRPr="004D6114" w:rsidRDefault="008E691F" w:rsidP="004D6114">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t>13.1</w:t>
      </w:r>
      <w:r w:rsidR="004D6114" w:rsidRPr="004D6114">
        <w:rPr>
          <w:rFonts w:ascii="Arial Narrow" w:hAnsi="Arial Narrow" w:cs="Arial"/>
          <w:sz w:val="24"/>
          <w:szCs w:val="24"/>
        </w:rPr>
        <w:t>4</w:t>
      </w:r>
      <w:r w:rsidRPr="004D6114">
        <w:rPr>
          <w:rFonts w:ascii="Arial Narrow" w:hAnsi="Arial Narrow" w:cs="Arial"/>
          <w:sz w:val="24"/>
          <w:szCs w:val="24"/>
        </w:rPr>
        <w:t xml:space="preserve">.3. </w:t>
      </w:r>
      <w:r w:rsidRPr="004D6114">
        <w:rPr>
          <w:rFonts w:ascii="Arial Narrow" w:hAnsi="Arial Narrow" w:cs="Arial"/>
          <w:b/>
          <w:bCs/>
          <w:sz w:val="24"/>
          <w:szCs w:val="24"/>
        </w:rPr>
        <w:t>Constatada a existência de sanção, o licitante será reputado INABILITADO, por falta de condição de participação</w:t>
      </w:r>
      <w:r w:rsidRPr="004D6114">
        <w:rPr>
          <w:rFonts w:ascii="Arial Narrow" w:hAnsi="Arial Narrow" w:cs="Arial"/>
          <w:sz w:val="24"/>
          <w:szCs w:val="24"/>
        </w:rPr>
        <w:t>.</w:t>
      </w:r>
    </w:p>
    <w:p w14:paraId="7BF8C2A3" w14:textId="74536C90" w:rsidR="001A12BB" w:rsidRPr="0024319D" w:rsidRDefault="0085020F" w:rsidP="00F77B59">
      <w:pPr>
        <w:pStyle w:val="Ttulo1"/>
        <w:numPr>
          <w:ilvl w:val="0"/>
          <w:numId w:val="20"/>
        </w:numPr>
        <w:shd w:val="clear" w:color="auto" w:fill="D9D9D9" w:themeFill="background1" w:themeFillShade="D9"/>
        <w:spacing w:before="240" w:line="276" w:lineRule="auto"/>
        <w:ind w:left="0" w:hanging="11"/>
        <w:jc w:val="both"/>
        <w:rPr>
          <w:rFonts w:ascii="Arial Narrow" w:hAnsi="Arial Narrow"/>
          <w:sz w:val="24"/>
          <w:szCs w:val="24"/>
        </w:rPr>
      </w:pPr>
      <w:r w:rsidRPr="0024319D">
        <w:rPr>
          <w:rFonts w:ascii="Arial Narrow" w:hAnsi="Arial Narrow"/>
          <w:sz w:val="24"/>
          <w:szCs w:val="24"/>
        </w:rPr>
        <w:t>DO RECURSO, DA ADJUDICAÇÃO E DA HOMOLOGAÇÃO</w:t>
      </w:r>
      <w:r w:rsidR="00C54207" w:rsidRPr="0024319D">
        <w:rPr>
          <w:rFonts w:ascii="Arial Narrow" w:hAnsi="Arial Narrow"/>
          <w:sz w:val="24"/>
          <w:szCs w:val="24"/>
        </w:rPr>
        <w:t xml:space="preserve"> </w:t>
      </w:r>
    </w:p>
    <w:p w14:paraId="114FF31C" w14:textId="77777777" w:rsidR="00BD490D" w:rsidRPr="0024319D" w:rsidRDefault="00963F88"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 xml:space="preserve">14.1. A interposição de recurso referente ao julgamento das propostas, à habilitação ou inabilitação de licitantes, à anulação ou revogação da licitação, observará o disposto no art. 165 da Lei nº 14.133, de 2021. </w:t>
      </w:r>
    </w:p>
    <w:p w14:paraId="432E3171" w14:textId="77777777" w:rsidR="00BD490D" w:rsidRPr="0024319D" w:rsidRDefault="00BD490D" w:rsidP="005E2FD4">
      <w:pPr>
        <w:pStyle w:val="PargrafodaLista"/>
        <w:pBdr>
          <w:top w:val="nil"/>
          <w:left w:val="nil"/>
          <w:bottom w:val="nil"/>
          <w:right w:val="nil"/>
          <w:between w:val="nil"/>
        </w:pBdr>
        <w:spacing w:line="276" w:lineRule="auto"/>
        <w:ind w:left="0" w:firstLine="0"/>
        <w:rPr>
          <w:rFonts w:ascii="Arial Narrow" w:hAnsi="Arial Narrow"/>
          <w:sz w:val="24"/>
          <w:szCs w:val="24"/>
        </w:rPr>
      </w:pPr>
    </w:p>
    <w:p w14:paraId="5E2BA5B3" w14:textId="77777777" w:rsidR="00963F88" w:rsidRPr="00C7752C" w:rsidRDefault="00963F88" w:rsidP="00BD490D">
      <w:pPr>
        <w:widowControl/>
        <w:tabs>
          <w:tab w:val="left" w:pos="1560"/>
        </w:tabs>
        <w:ind w:right="-24"/>
        <w:contextualSpacing/>
        <w:jc w:val="both"/>
        <w:rPr>
          <w:rFonts w:ascii="Arial Narrow" w:hAnsi="Arial Narrow"/>
          <w:sz w:val="24"/>
          <w:szCs w:val="24"/>
        </w:rPr>
      </w:pPr>
      <w:r w:rsidRPr="00C7752C">
        <w:rPr>
          <w:rFonts w:ascii="Arial Narrow" w:hAnsi="Arial Narrow"/>
          <w:sz w:val="24"/>
          <w:szCs w:val="24"/>
        </w:rPr>
        <w:t xml:space="preserve">14.2. O prazo recursal é </w:t>
      </w:r>
      <w:r w:rsidRPr="00C7752C">
        <w:rPr>
          <w:rFonts w:ascii="Arial Narrow" w:hAnsi="Arial Narrow"/>
          <w:b/>
          <w:sz w:val="24"/>
          <w:szCs w:val="24"/>
        </w:rPr>
        <w:t>de 3 (três) dias úteis</w:t>
      </w:r>
      <w:r w:rsidRPr="00C7752C">
        <w:rPr>
          <w:rFonts w:ascii="Arial Narrow" w:hAnsi="Arial Narrow"/>
          <w:sz w:val="24"/>
          <w:szCs w:val="24"/>
        </w:rPr>
        <w:t xml:space="preserve">, </w:t>
      </w:r>
      <w:r w:rsidR="00BD490D" w:rsidRPr="00C7752C">
        <w:rPr>
          <w:rFonts w:ascii="Arial Narrow" w:hAnsi="Arial Narrow"/>
          <w:sz w:val="24"/>
          <w:szCs w:val="24"/>
        </w:rPr>
        <w:t>contados da de lavratura da ata de habilitação/inabilitação ou da intimação, nas condições definidas no item 14.3.1.</w:t>
      </w:r>
    </w:p>
    <w:p w14:paraId="4B80A236" w14:textId="77777777" w:rsidR="00BD490D" w:rsidRPr="00C7752C" w:rsidRDefault="00963F88" w:rsidP="00BD490D">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C7752C">
        <w:rPr>
          <w:rFonts w:ascii="Arial Narrow" w:hAnsi="Arial Narrow"/>
          <w:sz w:val="24"/>
          <w:szCs w:val="24"/>
        </w:rPr>
        <w:t xml:space="preserve">14.3. Quando o recurso apresentado impugnar o julgamento das propostas ou o ato de habilitação ou inabilitação do licitante: </w:t>
      </w:r>
    </w:p>
    <w:p w14:paraId="20DBD7D2" w14:textId="77777777" w:rsidR="00BD490D" w:rsidRPr="00C7752C" w:rsidRDefault="00BD490D" w:rsidP="00BD490D">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C7752C">
        <w:rPr>
          <w:rFonts w:ascii="Arial Narrow" w:eastAsia="Arial MT" w:hAnsi="Arial Narrow" w:cs="Arial MT"/>
          <w:color w:val="auto"/>
          <w:sz w:val="24"/>
          <w:szCs w:val="24"/>
          <w:lang w:val="pt-PT"/>
        </w:rPr>
        <w:t xml:space="preserve">14.3.1. </w:t>
      </w:r>
      <w:r w:rsidR="00157C25" w:rsidRPr="00C7752C">
        <w:rPr>
          <w:rFonts w:ascii="Arial Narrow" w:eastAsia="Arial MT" w:hAnsi="Arial Narrow" w:cs="Arial MT"/>
          <w:color w:val="auto"/>
          <w:sz w:val="24"/>
          <w:szCs w:val="24"/>
          <w:lang w:val="pt-PT"/>
        </w:rPr>
        <w:t>O</w:t>
      </w:r>
      <w:r w:rsidRPr="00C7752C">
        <w:rPr>
          <w:rFonts w:ascii="Arial Narrow" w:eastAsia="Arial MT" w:hAnsi="Arial Narrow" w:cs="Arial MT"/>
          <w:color w:val="auto"/>
          <w:sz w:val="24"/>
          <w:szCs w:val="24"/>
          <w:lang w:val="pt-PT"/>
        </w:rPr>
        <w:t xml:space="preserve"> prazo para apresentação das </w:t>
      </w:r>
      <w:r w:rsidRPr="00C7752C">
        <w:rPr>
          <w:rFonts w:ascii="Arial Narrow" w:eastAsia="Arial MT" w:hAnsi="Arial Narrow" w:cs="Arial MT"/>
          <w:b/>
          <w:color w:val="auto"/>
          <w:sz w:val="24"/>
          <w:szCs w:val="24"/>
          <w:lang w:val="pt-PT"/>
        </w:rPr>
        <w:t>razões recursais</w:t>
      </w:r>
      <w:r w:rsidRPr="00C7752C">
        <w:rPr>
          <w:rFonts w:ascii="Arial Narrow" w:eastAsia="Arial MT" w:hAnsi="Arial Narrow" w:cs="Arial MT"/>
          <w:color w:val="auto"/>
          <w:sz w:val="24"/>
          <w:szCs w:val="24"/>
          <w:lang w:val="pt-PT"/>
        </w:rPr>
        <w:t xml:space="preserve"> será iniciado na data de intimação ou de lavratura da ata de habilitação/inabilitação, quando presentes todas licitantes, ou, na data da publicação da intimação, na ausência de uma delas.</w:t>
      </w:r>
    </w:p>
    <w:p w14:paraId="2CF363D7" w14:textId="6CAB0A6A"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lastRenderedPageBreak/>
        <w:t xml:space="preserve">14.4. Os recursos deverão ser encaminhados no e-mail: </w:t>
      </w:r>
      <w:hyperlink r:id="rId19" w:history="1">
        <w:r w:rsidR="00157C25" w:rsidRPr="00C7752C">
          <w:rPr>
            <w:rStyle w:val="Hyperlink"/>
            <w:rFonts w:ascii="Arial Narrow" w:hAnsi="Arial Narrow" w:cs="Arial"/>
            <w:b/>
            <w:bCs/>
            <w:sz w:val="24"/>
            <w:szCs w:val="24"/>
          </w:rPr>
          <w:t>licitacao@brasilandia.ms.gov.br</w:t>
        </w:r>
      </w:hyperlink>
      <w:r w:rsidR="008E4534">
        <w:t xml:space="preserve"> </w:t>
      </w:r>
      <w:r w:rsidRPr="00C7752C">
        <w:rPr>
          <w:rFonts w:ascii="Arial Narrow" w:hAnsi="Arial Narrow" w:cs="Arial"/>
          <w:sz w:val="24"/>
          <w:szCs w:val="24"/>
        </w:rPr>
        <w:t>ou protocolados no Protocolo do Município de Brasilândia MS, dirigidos ao Pregoeiro.</w:t>
      </w:r>
    </w:p>
    <w:p w14:paraId="1049ECB3"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14.5. O recurso será dirigido à autoridade que tiver editado o ato ou proferido a decisão recorrida, a qual poderá reconsiderar sua </w:t>
      </w:r>
      <w:r w:rsidRPr="00C7752C">
        <w:rPr>
          <w:rFonts w:ascii="Arial Narrow" w:hAnsi="Arial Narrow" w:cs="Arial"/>
          <w:b/>
          <w:bCs/>
          <w:sz w:val="24"/>
          <w:szCs w:val="24"/>
        </w:rPr>
        <w:t>decisão no prazo de 3 (três) dias úteis</w:t>
      </w:r>
      <w:r w:rsidRPr="00C7752C">
        <w:rPr>
          <w:rFonts w:ascii="Arial Narrow" w:hAnsi="Arial Narrow" w:cs="Arial"/>
          <w:sz w:val="24"/>
          <w:szCs w:val="24"/>
        </w:rPr>
        <w:t xml:space="preserve">, ou, nesse mesmo prazo, encaminhar recurso para a autoridade superior, a qual deverá proferir sua </w:t>
      </w:r>
      <w:r w:rsidRPr="00C7752C">
        <w:rPr>
          <w:rFonts w:ascii="Arial Narrow" w:hAnsi="Arial Narrow" w:cs="Arial"/>
          <w:b/>
          <w:bCs/>
          <w:sz w:val="24"/>
          <w:szCs w:val="24"/>
        </w:rPr>
        <w:t>decisão no prazo de 10 (dez) dias úteis</w:t>
      </w:r>
      <w:r w:rsidRPr="00C7752C">
        <w:rPr>
          <w:rFonts w:ascii="Arial Narrow" w:hAnsi="Arial Narrow" w:cs="Arial"/>
          <w:sz w:val="24"/>
          <w:szCs w:val="24"/>
        </w:rPr>
        <w:t>, contado do recebimento dos autos</w:t>
      </w:r>
    </w:p>
    <w:p w14:paraId="7F0A4E57"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14.6. Os recursos interpostos fora do prazo não serão conhecidos.</w:t>
      </w:r>
    </w:p>
    <w:p w14:paraId="496C4C1A"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14.7. O prazo para apresentação de </w:t>
      </w:r>
      <w:r w:rsidR="00157C25" w:rsidRPr="00C7752C">
        <w:rPr>
          <w:rFonts w:ascii="Arial Narrow" w:hAnsi="Arial Narrow" w:cs="Arial"/>
          <w:b/>
          <w:bCs/>
          <w:sz w:val="24"/>
          <w:szCs w:val="24"/>
        </w:rPr>
        <w:t>CONTRARRAZÕES</w:t>
      </w:r>
      <w:r w:rsidRPr="00C7752C">
        <w:rPr>
          <w:rFonts w:ascii="Arial Narrow" w:hAnsi="Arial Narrow" w:cs="Arial"/>
          <w:sz w:val="24"/>
          <w:szCs w:val="24"/>
        </w:rPr>
        <w:t xml:space="preserve"> ao recurso pelos demais licitantes será de </w:t>
      </w:r>
      <w:r w:rsidRPr="00C7752C">
        <w:rPr>
          <w:rFonts w:ascii="Arial Narrow" w:hAnsi="Arial Narrow" w:cs="Arial"/>
          <w:b/>
          <w:bCs/>
          <w:sz w:val="24"/>
          <w:szCs w:val="24"/>
        </w:rPr>
        <w:t>3 (três) dias úteis</w:t>
      </w:r>
      <w:r w:rsidRPr="00C7752C">
        <w:rPr>
          <w:rFonts w:ascii="Arial Narrow" w:hAnsi="Arial Narrow" w:cs="Arial"/>
          <w:sz w:val="24"/>
          <w:szCs w:val="24"/>
        </w:rPr>
        <w:t xml:space="preserve">, </w:t>
      </w:r>
      <w:r w:rsidR="00157C25" w:rsidRPr="00C7752C">
        <w:rPr>
          <w:rFonts w:ascii="Arial Narrow" w:hAnsi="Arial Narrow" w:cs="Arial"/>
          <w:b/>
          <w:sz w:val="24"/>
          <w:szCs w:val="24"/>
        </w:rPr>
        <w:t>CONTADOS DA DATA DA INTIMAÇÃO PESSOAL OU DA DIVULGAÇÃO DA INTERPOSIÇÃO DO RECURSO</w:t>
      </w:r>
      <w:r w:rsidRPr="00C7752C">
        <w:rPr>
          <w:rFonts w:ascii="Arial Narrow" w:hAnsi="Arial Narrow" w:cs="Arial"/>
          <w:sz w:val="24"/>
          <w:szCs w:val="24"/>
        </w:rPr>
        <w:t>, assegurada a vista imediata dos elementos indispensáveis à defesa de seus interesses.</w:t>
      </w:r>
    </w:p>
    <w:p w14:paraId="5AB05BE2"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C7752C">
        <w:rPr>
          <w:rFonts w:ascii="Arial Narrow" w:hAnsi="Arial Narrow"/>
          <w:sz w:val="24"/>
          <w:szCs w:val="24"/>
        </w:rPr>
        <w:t>14.8</w:t>
      </w:r>
      <w:r w:rsidR="00963F88" w:rsidRPr="00C7752C">
        <w:rPr>
          <w:rFonts w:ascii="Arial Narrow" w:hAnsi="Arial Narrow"/>
          <w:sz w:val="24"/>
          <w:szCs w:val="24"/>
        </w:rPr>
        <w:t>. O recurso e o pedido de reconsideração terão efeito suspensivo do ato ou da decisão recorrida até que sobrevenha decisão final da autoridade competente.</w:t>
      </w:r>
      <w:r w:rsidR="00963F88" w:rsidRPr="0024319D">
        <w:rPr>
          <w:rFonts w:ascii="Arial Narrow" w:hAnsi="Arial Narrow"/>
          <w:sz w:val="24"/>
          <w:szCs w:val="24"/>
        </w:rPr>
        <w:t xml:space="preserve"> </w:t>
      </w:r>
    </w:p>
    <w:p w14:paraId="3AC1D028"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14.9</w:t>
      </w:r>
      <w:r w:rsidR="00963F88" w:rsidRPr="0024319D">
        <w:rPr>
          <w:rFonts w:ascii="Arial Narrow" w:hAnsi="Arial Narrow"/>
          <w:sz w:val="24"/>
          <w:szCs w:val="24"/>
        </w:rPr>
        <w:t>. O acolhimento do recurso invalida tão somente os atos insuscetíveis de aproveitamento. prévia solicitação.</w:t>
      </w:r>
    </w:p>
    <w:p w14:paraId="385B6D51" w14:textId="77777777" w:rsidR="00963F88" w:rsidRPr="0024319D" w:rsidRDefault="00837242" w:rsidP="00F77B59">
      <w:pPr>
        <w:pStyle w:val="PargrafodaLista"/>
        <w:numPr>
          <w:ilvl w:val="1"/>
          <w:numId w:val="1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24319D">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267D8DA6" w14:textId="77777777" w:rsidR="00DA2971" w:rsidRPr="0024319D" w:rsidRDefault="00DA2971" w:rsidP="00C85CF3">
      <w:pPr>
        <w:rPr>
          <w:rFonts w:ascii="Arial Narrow" w:hAnsi="Arial Narrow"/>
          <w:sz w:val="24"/>
          <w:szCs w:val="24"/>
        </w:rPr>
      </w:pPr>
    </w:p>
    <w:p w14:paraId="39AFEF40" w14:textId="77777777" w:rsidR="001A12BB" w:rsidRPr="0024319D" w:rsidRDefault="0085020F" w:rsidP="00F77B59">
      <w:pPr>
        <w:pStyle w:val="Ttulo1"/>
        <w:numPr>
          <w:ilvl w:val="0"/>
          <w:numId w:val="10"/>
        </w:numPr>
        <w:shd w:val="clear" w:color="auto" w:fill="D9D9D9" w:themeFill="background1" w:themeFillShade="D9"/>
        <w:tabs>
          <w:tab w:val="left" w:pos="851"/>
        </w:tabs>
        <w:spacing w:before="1" w:after="240"/>
        <w:ind w:left="0" w:firstLine="0"/>
        <w:jc w:val="both"/>
        <w:rPr>
          <w:rFonts w:ascii="Arial Narrow" w:hAnsi="Arial Narrow"/>
          <w:sz w:val="24"/>
          <w:szCs w:val="24"/>
        </w:rPr>
      </w:pPr>
      <w:r w:rsidRPr="0024319D">
        <w:rPr>
          <w:rFonts w:ascii="Arial Narrow" w:hAnsi="Arial Narrow"/>
          <w:sz w:val="24"/>
          <w:szCs w:val="24"/>
        </w:rPr>
        <w:t>DA DIVULGAÇÃO DO RESULTADO FINAL DO PREGÃO</w:t>
      </w:r>
    </w:p>
    <w:p w14:paraId="2D7A2AD7" w14:textId="77777777" w:rsidR="00C85CF3" w:rsidRPr="0024319D" w:rsidRDefault="00C85CF3" w:rsidP="00F8026B">
      <w:pPr>
        <w:jc w:val="both"/>
        <w:rPr>
          <w:rFonts w:ascii="Arial Narrow" w:hAnsi="Arial Narrow" w:cs="Arial"/>
          <w:color w:val="000000"/>
          <w:sz w:val="24"/>
          <w:szCs w:val="24"/>
        </w:rPr>
      </w:pPr>
      <w:r w:rsidRPr="0024319D">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2CA439C" w14:textId="77777777" w:rsidR="005F1785" w:rsidRPr="0024319D" w:rsidRDefault="005F1785" w:rsidP="00C85CF3">
      <w:pPr>
        <w:shd w:val="clear" w:color="auto" w:fill="D9D9D9" w:themeFill="background1" w:themeFillShade="D9"/>
        <w:spacing w:before="240" w:after="240"/>
        <w:jc w:val="both"/>
        <w:rPr>
          <w:rFonts w:ascii="Arial Narrow" w:hAnsi="Arial Narrow" w:cs="Arial"/>
          <w:b/>
          <w:sz w:val="24"/>
          <w:szCs w:val="24"/>
        </w:rPr>
      </w:pPr>
      <w:r w:rsidRPr="0024319D">
        <w:rPr>
          <w:rFonts w:ascii="Arial Narrow" w:hAnsi="Arial Narrow" w:cs="Arial"/>
          <w:b/>
          <w:sz w:val="24"/>
          <w:szCs w:val="24"/>
        </w:rPr>
        <w:t>16. DO TERMO DE CONTRATO:</w:t>
      </w:r>
    </w:p>
    <w:p w14:paraId="649098C7" w14:textId="18153304" w:rsidR="00614FE9" w:rsidRDefault="00614FE9" w:rsidP="00614FE9">
      <w:pPr>
        <w:jc w:val="both"/>
        <w:rPr>
          <w:rFonts w:ascii="Arial Narrow" w:hAnsi="Arial Narrow" w:cs="Arial"/>
          <w:sz w:val="24"/>
          <w:szCs w:val="24"/>
        </w:rPr>
      </w:pPr>
      <w:r w:rsidRPr="00614FE9">
        <w:rPr>
          <w:rFonts w:ascii="Arial Narrow" w:hAnsi="Arial Narrow" w:cs="Arial"/>
          <w:sz w:val="24"/>
          <w:szCs w:val="24"/>
        </w:rPr>
        <w:t>16.1. Após a homologação do certame, havendo requisição da área requisitante e autorização da contratação pela autori</w:t>
      </w:r>
      <w:r w:rsidR="00B42396">
        <w:rPr>
          <w:rFonts w:ascii="Arial Narrow" w:hAnsi="Arial Narrow" w:cs="Arial"/>
          <w:sz w:val="24"/>
          <w:szCs w:val="24"/>
        </w:rPr>
        <w:t>dade competente, será firmada o</w:t>
      </w:r>
      <w:r w:rsidRPr="00614FE9">
        <w:rPr>
          <w:rFonts w:ascii="Arial Narrow" w:hAnsi="Arial Narrow" w:cs="Arial"/>
          <w:sz w:val="24"/>
          <w:szCs w:val="24"/>
        </w:rPr>
        <w:t xml:space="preserve"> Termo de Contrato quando for o caso, conforme modelo disposto no ANEXO XI. </w:t>
      </w:r>
    </w:p>
    <w:p w14:paraId="45A18016" w14:textId="77777777" w:rsidR="008E4534" w:rsidRDefault="008E4534" w:rsidP="00614FE9">
      <w:pPr>
        <w:jc w:val="both"/>
        <w:rPr>
          <w:rFonts w:ascii="Arial Narrow" w:hAnsi="Arial Narrow" w:cs="Arial"/>
          <w:sz w:val="24"/>
          <w:szCs w:val="24"/>
        </w:rPr>
      </w:pPr>
    </w:p>
    <w:p w14:paraId="3D964563" w14:textId="68F10A5A" w:rsidR="008E4534" w:rsidRPr="00614FE9" w:rsidRDefault="008E4534" w:rsidP="00614FE9">
      <w:pPr>
        <w:jc w:val="both"/>
        <w:rPr>
          <w:rFonts w:ascii="Arial Narrow" w:hAnsi="Arial Narrow" w:cs="Arial"/>
          <w:sz w:val="24"/>
          <w:szCs w:val="24"/>
        </w:rPr>
      </w:pPr>
      <w:r>
        <w:rPr>
          <w:rFonts w:ascii="Arial Narrow" w:hAnsi="Arial Narrow" w:cs="Arial"/>
          <w:sz w:val="24"/>
          <w:szCs w:val="24"/>
        </w:rPr>
        <w:t xml:space="preserve">16.2. </w:t>
      </w:r>
      <w:r w:rsidRPr="009F2F41">
        <w:rPr>
          <w:rFonts w:ascii="Arial Narrow" w:hAnsi="Arial Narrow" w:cs="Arial"/>
          <w:sz w:val="24"/>
          <w:szCs w:val="24"/>
        </w:rPr>
        <w:t>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p w14:paraId="1A41F3B8" w14:textId="77777777" w:rsidR="00614FE9" w:rsidRPr="00614FE9" w:rsidRDefault="00614FE9" w:rsidP="00614FE9">
      <w:pPr>
        <w:jc w:val="both"/>
        <w:rPr>
          <w:rFonts w:ascii="Arial Narrow" w:hAnsi="Arial Narrow" w:cs="Arial"/>
          <w:sz w:val="24"/>
          <w:szCs w:val="24"/>
        </w:rPr>
      </w:pPr>
    </w:p>
    <w:p w14:paraId="6F2FA31F" w14:textId="583A5F87"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4534">
        <w:rPr>
          <w:rFonts w:ascii="Arial Narrow" w:hAnsi="Arial Narrow" w:cs="Arial"/>
          <w:sz w:val="24"/>
          <w:szCs w:val="24"/>
        </w:rPr>
        <w:t>3</w:t>
      </w:r>
      <w:r w:rsidRPr="00614FE9">
        <w:rPr>
          <w:rFonts w:ascii="Arial Narrow" w:hAnsi="Arial Narrow" w:cs="Arial"/>
          <w:sz w:val="24"/>
          <w:szCs w:val="24"/>
        </w:rPr>
        <w:t xml:space="preserve">. Os prazos de convocação para assinatura </w:t>
      </w:r>
      <w:r w:rsidR="006C293A">
        <w:rPr>
          <w:rFonts w:ascii="Arial Narrow" w:hAnsi="Arial Narrow" w:cs="Arial"/>
          <w:sz w:val="24"/>
          <w:szCs w:val="24"/>
        </w:rPr>
        <w:t>do</w:t>
      </w:r>
      <w:r w:rsidRPr="00614FE9">
        <w:rPr>
          <w:rFonts w:ascii="Arial Narrow" w:hAnsi="Arial Narrow" w:cs="Arial"/>
          <w:sz w:val="24"/>
          <w:szCs w:val="24"/>
        </w:rPr>
        <w:t xml:space="preserve"> </w:t>
      </w:r>
      <w:r w:rsidR="008E691F" w:rsidRPr="00614FE9">
        <w:rPr>
          <w:rFonts w:ascii="Arial Narrow" w:hAnsi="Arial Narrow" w:cs="Arial"/>
          <w:sz w:val="24"/>
          <w:szCs w:val="24"/>
        </w:rPr>
        <w:t xml:space="preserve">TERMO DE CONTRATO </w:t>
      </w:r>
      <w:r w:rsidRPr="00614FE9">
        <w:rPr>
          <w:rFonts w:ascii="Arial Narrow" w:hAnsi="Arial Narrow" w:cs="Arial"/>
          <w:sz w:val="24"/>
          <w:szCs w:val="24"/>
        </w:rPr>
        <w:t>quando for o caso obedecerão aos seguintes critérios:</w:t>
      </w:r>
    </w:p>
    <w:p w14:paraId="1191CED5" w14:textId="77777777"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a</w:t>
      </w:r>
      <w:r w:rsidR="008E691F">
        <w:rPr>
          <w:rFonts w:ascii="Arial Narrow" w:hAnsi="Arial Narrow" w:cs="Arial"/>
          <w:b/>
          <w:i/>
          <w:sz w:val="24"/>
          <w:szCs w:val="24"/>
        </w:rPr>
        <w:t xml:space="preserve">) Na hipótese </w:t>
      </w:r>
      <w:r>
        <w:rPr>
          <w:rFonts w:ascii="Arial Narrow" w:hAnsi="Arial Narrow" w:cs="Arial"/>
          <w:b/>
          <w:i/>
          <w:sz w:val="24"/>
          <w:szCs w:val="24"/>
        </w:rPr>
        <w:t>de</w:t>
      </w:r>
      <w:r w:rsidR="008E691F">
        <w:rPr>
          <w:rFonts w:ascii="Arial Narrow" w:hAnsi="Arial Narrow" w:cs="Arial"/>
          <w:b/>
          <w:i/>
          <w:sz w:val="24"/>
          <w:szCs w:val="24"/>
        </w:rPr>
        <w:t xml:space="preserve"> sistema eletrônico para assinatura digital, o documento será disponibilizado no </w:t>
      </w:r>
      <w:r w:rsidR="008E691F">
        <w:rPr>
          <w:rFonts w:ascii="Arial Narrow" w:hAnsi="Arial Narrow" w:cs="Arial"/>
          <w:b/>
          <w:i/>
          <w:sz w:val="24"/>
          <w:szCs w:val="24"/>
        </w:rPr>
        <w:lastRenderedPageBreak/>
        <w:t>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21B86A84" w14:textId="0052D043"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b) Quando for o caso para assinatura presencial na forma manual as empresas vencedoras terão o prazo máximo de 05 (cinco) dias úteis a contar  da convocação via email, telefone ou a partir da data de publicação da mesma no Diário oficial do Município;</w:t>
      </w:r>
    </w:p>
    <w:p w14:paraId="3ADB1914" w14:textId="77777777" w:rsidR="00614FE9" w:rsidRPr="00614FE9" w:rsidRDefault="00614FE9" w:rsidP="00614FE9">
      <w:pPr>
        <w:jc w:val="both"/>
        <w:rPr>
          <w:rFonts w:ascii="Arial Narrow" w:hAnsi="Arial Narrow" w:cs="Arial"/>
          <w:sz w:val="24"/>
          <w:szCs w:val="24"/>
        </w:rPr>
      </w:pPr>
    </w:p>
    <w:p w14:paraId="025DE6EA" w14:textId="1FD4973F"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4534">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sidR="00CD1A20">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sidR="00CD1A20">
        <w:rPr>
          <w:rFonts w:ascii="Arial Narrow" w:hAnsi="Arial Narrow" w:cs="Arial"/>
          <w:sz w:val="24"/>
          <w:szCs w:val="24"/>
        </w:rPr>
        <w:t>su</w:t>
      </w:r>
      <w:r w:rsidRPr="00614FE9">
        <w:rPr>
          <w:rFonts w:ascii="Arial Narrow" w:hAnsi="Arial Narrow" w:cs="Arial"/>
          <w:sz w:val="24"/>
          <w:szCs w:val="24"/>
        </w:rPr>
        <w:t>a vigência.</w:t>
      </w:r>
    </w:p>
    <w:p w14:paraId="67705FE5" w14:textId="77777777" w:rsidR="00614FE9" w:rsidRPr="00614FE9" w:rsidRDefault="00614FE9" w:rsidP="00614FE9">
      <w:pPr>
        <w:jc w:val="both"/>
        <w:rPr>
          <w:rFonts w:ascii="Arial Narrow" w:hAnsi="Arial Narrow" w:cs="Arial"/>
          <w:sz w:val="24"/>
          <w:szCs w:val="24"/>
        </w:rPr>
      </w:pPr>
    </w:p>
    <w:p w14:paraId="5D1BB992" w14:textId="5A4D11A1"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4534">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sidR="00CD1A20">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0BAAFDAB" w14:textId="77777777" w:rsidR="00614FE9" w:rsidRPr="00614FE9" w:rsidRDefault="00614FE9" w:rsidP="00614FE9">
      <w:pPr>
        <w:jc w:val="both"/>
        <w:rPr>
          <w:rFonts w:ascii="Arial Narrow" w:hAnsi="Arial Narrow" w:cs="Arial"/>
          <w:sz w:val="24"/>
          <w:szCs w:val="24"/>
        </w:rPr>
      </w:pPr>
    </w:p>
    <w:p w14:paraId="39D2449D" w14:textId="7423001A"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4534">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sidR="00CD1A20">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sidR="00CD1A20">
        <w:rPr>
          <w:rFonts w:ascii="Arial Narrow" w:hAnsi="Arial Narrow" w:cs="Arial"/>
          <w:sz w:val="24"/>
          <w:szCs w:val="24"/>
        </w:rPr>
        <w:t>contrato</w:t>
      </w:r>
      <w:r w:rsidRPr="00614FE9">
        <w:rPr>
          <w:rFonts w:ascii="Arial Narrow" w:hAnsi="Arial Narrow" w:cs="Arial"/>
          <w:sz w:val="24"/>
          <w:szCs w:val="24"/>
        </w:rPr>
        <w:t>.</w:t>
      </w:r>
    </w:p>
    <w:p w14:paraId="529F1D6A" w14:textId="77777777" w:rsidR="00614FE9" w:rsidRPr="00614FE9" w:rsidRDefault="00614FE9" w:rsidP="00614FE9">
      <w:pPr>
        <w:jc w:val="both"/>
        <w:rPr>
          <w:rFonts w:ascii="Arial Narrow" w:hAnsi="Arial Narrow" w:cs="Arial"/>
          <w:sz w:val="24"/>
          <w:szCs w:val="24"/>
        </w:rPr>
      </w:pPr>
    </w:p>
    <w:p w14:paraId="3D38584E" w14:textId="76356055" w:rsidR="00500130"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4534">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sidR="00CD1A20">
        <w:rPr>
          <w:rFonts w:ascii="Arial Narrow" w:hAnsi="Arial Narrow" w:cs="Arial"/>
          <w:sz w:val="24"/>
          <w:szCs w:val="24"/>
        </w:rPr>
        <w:t>de contrato</w:t>
      </w:r>
      <w:r w:rsidRPr="00614FE9">
        <w:rPr>
          <w:rFonts w:ascii="Arial Narrow" w:hAnsi="Arial Narrow" w:cs="Arial"/>
          <w:sz w:val="24"/>
          <w:szCs w:val="24"/>
        </w:rPr>
        <w:t>.</w:t>
      </w:r>
    </w:p>
    <w:p w14:paraId="35A07849" w14:textId="77777777" w:rsidR="00614FE9" w:rsidRPr="0024319D" w:rsidRDefault="00614FE9" w:rsidP="00614FE9">
      <w:pPr>
        <w:jc w:val="both"/>
        <w:rPr>
          <w:rFonts w:ascii="Arial Narrow" w:hAnsi="Arial Narrow"/>
          <w:sz w:val="24"/>
          <w:szCs w:val="24"/>
        </w:rPr>
      </w:pPr>
    </w:p>
    <w:p w14:paraId="68335B17" w14:textId="7BAD86A9" w:rsidR="001A12BB" w:rsidRPr="0024319D" w:rsidRDefault="0085020F" w:rsidP="00F77B59">
      <w:pPr>
        <w:pStyle w:val="Ttulo1"/>
        <w:numPr>
          <w:ilvl w:val="0"/>
          <w:numId w:val="15"/>
        </w:numPr>
        <w:shd w:val="clear" w:color="auto" w:fill="D9D9D9" w:themeFill="background1" w:themeFillShade="D9"/>
        <w:tabs>
          <w:tab w:val="left" w:pos="567"/>
          <w:tab w:val="left" w:pos="709"/>
          <w:tab w:val="left" w:pos="993"/>
        </w:tabs>
        <w:ind w:left="0" w:firstLine="0"/>
        <w:jc w:val="both"/>
        <w:rPr>
          <w:rFonts w:ascii="Arial Narrow" w:hAnsi="Arial Narrow"/>
          <w:sz w:val="24"/>
          <w:szCs w:val="24"/>
        </w:rPr>
      </w:pPr>
      <w:r w:rsidRPr="0024319D">
        <w:rPr>
          <w:rFonts w:ascii="Arial Narrow" w:hAnsi="Arial Narrow"/>
          <w:sz w:val="24"/>
          <w:szCs w:val="24"/>
        </w:rPr>
        <w:t>DA FORMA DE EXECUÇÃO</w:t>
      </w:r>
      <w:r w:rsidR="00F52344" w:rsidRPr="0024319D">
        <w:rPr>
          <w:rFonts w:ascii="Arial Narrow" w:hAnsi="Arial Narrow"/>
          <w:sz w:val="24"/>
          <w:szCs w:val="24"/>
        </w:rPr>
        <w:t xml:space="preserve"> DO OBJETO</w:t>
      </w:r>
    </w:p>
    <w:p w14:paraId="153A61A4" w14:textId="4B13EEB7" w:rsidR="001A12BB" w:rsidRPr="003C3B80" w:rsidRDefault="00F52344"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w:t>
      </w:r>
      <w:r w:rsidR="0085020F" w:rsidRPr="003C3B80">
        <w:rPr>
          <w:rFonts w:ascii="Arial Narrow" w:hAnsi="Arial Narrow" w:cs="Arial"/>
          <w:b/>
          <w:sz w:val="24"/>
          <w:szCs w:val="24"/>
        </w:rPr>
        <w:t>xecutar</w:t>
      </w:r>
      <w:r w:rsidR="00E73EE9" w:rsidRPr="003C3B80">
        <w:rPr>
          <w:rFonts w:ascii="Arial Narrow" w:hAnsi="Arial Narrow" w:cs="Arial"/>
          <w:b/>
          <w:sz w:val="24"/>
          <w:szCs w:val="24"/>
        </w:rPr>
        <w:t xml:space="preserve"> </w:t>
      </w:r>
      <w:r w:rsidR="0085020F" w:rsidRPr="003C3B80">
        <w:rPr>
          <w:rFonts w:ascii="Arial Narrow" w:hAnsi="Arial Narrow" w:cs="Arial"/>
          <w:color w:val="000000"/>
          <w:sz w:val="24"/>
          <w:szCs w:val="24"/>
        </w:rPr>
        <w:t>o objeto contratado obedecendo às especificações discriminadas no Termo de Referência</w:t>
      </w:r>
      <w:r w:rsidR="005F1785" w:rsidRPr="003C3B80">
        <w:rPr>
          <w:rFonts w:ascii="Arial Narrow" w:hAnsi="Arial Narrow" w:cs="Arial"/>
          <w:color w:val="000000"/>
          <w:sz w:val="24"/>
          <w:szCs w:val="24"/>
        </w:rPr>
        <w:t xml:space="preserve"> e na Minuta do Contrato</w:t>
      </w:r>
      <w:r w:rsidRPr="003C3B80">
        <w:rPr>
          <w:rFonts w:ascii="Arial Narrow" w:hAnsi="Arial Narrow" w:cs="Arial"/>
          <w:color w:val="000000"/>
          <w:sz w:val="24"/>
          <w:szCs w:val="24"/>
        </w:rPr>
        <w:t>.</w:t>
      </w:r>
    </w:p>
    <w:p w14:paraId="7BC093B6" w14:textId="77777777"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r w:rsidR="005F1785" w:rsidRPr="003C3B80">
        <w:rPr>
          <w:rFonts w:ascii="Arial Narrow" w:hAnsi="Arial Narrow" w:cs="Arial"/>
          <w:color w:val="000000"/>
          <w:sz w:val="24"/>
          <w:szCs w:val="24"/>
        </w:rPr>
        <w:t>.</w:t>
      </w:r>
    </w:p>
    <w:p w14:paraId="25EFA3BB" w14:textId="2E91666D"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xml:space="preserve"> deverão ser </w:t>
      </w:r>
      <w:r w:rsidRPr="003C3B80">
        <w:rPr>
          <w:rFonts w:ascii="Arial Narrow" w:hAnsi="Arial Narrow" w:cs="Arial"/>
          <w:b/>
          <w:color w:val="000000"/>
          <w:sz w:val="24"/>
          <w:szCs w:val="24"/>
        </w:rPr>
        <w:t>prestados</w:t>
      </w:r>
      <w:r w:rsidRPr="003C3B80">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75690516" w14:textId="4CE67AD3"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Não haverá </w:t>
      </w:r>
      <w:r w:rsidR="00E73EE9" w:rsidRPr="003C3B80">
        <w:rPr>
          <w:rFonts w:ascii="Arial Narrow" w:hAnsi="Arial Narrow" w:cs="Arial"/>
          <w:b/>
          <w:color w:val="000000"/>
          <w:sz w:val="24"/>
          <w:szCs w:val="24"/>
        </w:rPr>
        <w:t>quantidade</w:t>
      </w:r>
      <w:r w:rsidRPr="003C3B80">
        <w:rPr>
          <w:rFonts w:ascii="Arial Narrow" w:hAnsi="Arial Narrow" w:cs="Arial"/>
          <w:b/>
          <w:color w:val="000000"/>
          <w:sz w:val="24"/>
          <w:szCs w:val="24"/>
        </w:rPr>
        <w:t xml:space="preserve"> mínima de serviços a serem </w:t>
      </w:r>
      <w:r w:rsidR="00E73EE9" w:rsidRPr="003C3B80">
        <w:rPr>
          <w:rFonts w:ascii="Arial Narrow" w:hAnsi="Arial Narrow" w:cs="Arial"/>
          <w:b/>
          <w:color w:val="000000"/>
          <w:sz w:val="24"/>
          <w:szCs w:val="24"/>
        </w:rPr>
        <w:t xml:space="preserve">ou </w:t>
      </w:r>
      <w:r w:rsidRPr="003C3B80">
        <w:rPr>
          <w:rFonts w:ascii="Arial Narrow" w:hAnsi="Arial Narrow" w:cs="Arial"/>
          <w:b/>
          <w:color w:val="000000"/>
          <w:sz w:val="24"/>
          <w:szCs w:val="24"/>
        </w:rPr>
        <w:t>realizados</w:t>
      </w:r>
      <w:r w:rsidRPr="003C3B80">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58F51A1F" w14:textId="22899C2C"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Os </w:t>
      </w:r>
      <w:r w:rsidR="00E73EE9" w:rsidRPr="003C3B80">
        <w:rPr>
          <w:rFonts w:ascii="Arial Narrow" w:hAnsi="Arial Narrow" w:cs="Arial"/>
          <w:b/>
          <w:color w:val="000000"/>
          <w:sz w:val="24"/>
          <w:szCs w:val="24"/>
        </w:rPr>
        <w:t>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4DF7FE4A" w14:textId="1FEF4072"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b/>
          <w:sz w:val="24"/>
          <w:szCs w:val="24"/>
        </w:rPr>
        <w:t>O Munic</w:t>
      </w:r>
      <w:r w:rsidR="00F52344" w:rsidRPr="003C3B80">
        <w:rPr>
          <w:rFonts w:ascii="Arial Narrow" w:hAnsi="Arial Narrow" w:cs="Arial"/>
          <w:b/>
          <w:sz w:val="24"/>
          <w:szCs w:val="24"/>
        </w:rPr>
        <w:t xml:space="preserve">ípio de </w:t>
      </w:r>
      <w:r w:rsidR="00E73EE9" w:rsidRPr="003C3B80">
        <w:rPr>
          <w:rFonts w:ascii="Arial Narrow" w:hAnsi="Arial Narrow" w:cs="Arial"/>
          <w:b/>
          <w:sz w:val="24"/>
          <w:szCs w:val="24"/>
        </w:rPr>
        <w:t>Brasilândia - MS</w:t>
      </w:r>
      <w:r w:rsidR="00F52344" w:rsidRPr="003C3B80">
        <w:rPr>
          <w:rFonts w:ascii="Arial Narrow" w:hAnsi="Arial Narrow" w:cs="Arial"/>
          <w:b/>
          <w:sz w:val="24"/>
          <w:szCs w:val="24"/>
        </w:rPr>
        <w:t>,</w:t>
      </w:r>
      <w:r w:rsidRPr="003C3B80">
        <w:rPr>
          <w:rFonts w:ascii="Arial Narrow" w:hAnsi="Arial Narrow" w:cs="Arial"/>
          <w:b/>
          <w:sz w:val="24"/>
          <w:szCs w:val="24"/>
        </w:rPr>
        <w:t xml:space="preserve"> através</w:t>
      </w:r>
      <w:r w:rsidR="00A016B1">
        <w:rPr>
          <w:rFonts w:ascii="Arial Narrow" w:hAnsi="Arial Narrow" w:cs="Arial"/>
          <w:b/>
          <w:sz w:val="24"/>
          <w:szCs w:val="24"/>
        </w:rPr>
        <w:t xml:space="preserve"> da</w:t>
      </w:r>
      <w:r w:rsidRPr="003C3B80">
        <w:rPr>
          <w:rFonts w:ascii="Arial Narrow" w:hAnsi="Arial Narrow" w:cs="Arial"/>
          <w:b/>
          <w:sz w:val="24"/>
          <w:szCs w:val="24"/>
        </w:rPr>
        <w:t xml:space="preserve"> </w:t>
      </w:r>
      <w:r w:rsidR="006E3343">
        <w:rPr>
          <w:rFonts w:ascii="Arial Narrow" w:hAnsi="Arial Narrow" w:cs="Arial"/>
          <w:b/>
          <w:sz w:val="24"/>
          <w:szCs w:val="24"/>
        </w:rPr>
        <w:t>Coordenadoria</w:t>
      </w:r>
      <w:r w:rsidR="00A016B1" w:rsidRPr="003B1252">
        <w:rPr>
          <w:rFonts w:ascii="Arial Narrow" w:hAnsi="Arial Narrow" w:cs="Arial"/>
          <w:b/>
          <w:sz w:val="24"/>
          <w:szCs w:val="24"/>
        </w:rPr>
        <w:t xml:space="preserve"> de Suprimentos e</w:t>
      </w:r>
      <w:r w:rsidR="006E3343">
        <w:rPr>
          <w:rFonts w:ascii="Arial Narrow" w:hAnsi="Arial Narrow" w:cs="Arial"/>
          <w:b/>
          <w:sz w:val="24"/>
          <w:szCs w:val="24"/>
        </w:rPr>
        <w:t xml:space="preserve"> Logística</w:t>
      </w:r>
      <w:r w:rsidR="00A016B1" w:rsidRPr="003C3B80">
        <w:rPr>
          <w:rFonts w:ascii="Arial Narrow" w:hAnsi="Arial Narrow" w:cs="Arial"/>
          <w:b/>
          <w:sz w:val="24"/>
          <w:szCs w:val="24"/>
        </w:rPr>
        <w:t xml:space="preserve"> </w:t>
      </w:r>
      <w:r w:rsidR="00E73EE9" w:rsidRPr="003C3B80">
        <w:rPr>
          <w:rFonts w:ascii="Arial Narrow" w:hAnsi="Arial Narrow" w:cs="Arial"/>
          <w:b/>
          <w:sz w:val="24"/>
          <w:szCs w:val="24"/>
        </w:rPr>
        <w:t>ou Secretaria Solicitante</w:t>
      </w:r>
      <w:r w:rsidR="00F52344"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adotará o seguinte critério de procedimento:</w:t>
      </w:r>
    </w:p>
    <w:p w14:paraId="3DE32D5B" w14:textId="6BC75584" w:rsidR="001A12BB" w:rsidRPr="003C3B80" w:rsidRDefault="0085020F" w:rsidP="00F77B59">
      <w:pPr>
        <w:numPr>
          <w:ilvl w:val="0"/>
          <w:numId w:val="6"/>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Emitirá </w:t>
      </w:r>
      <w:r w:rsidR="00E73EE9" w:rsidRPr="003C3B80">
        <w:rPr>
          <w:rFonts w:ascii="Arial Narrow" w:hAnsi="Arial Narrow" w:cs="Arial"/>
          <w:color w:val="000000"/>
          <w:sz w:val="24"/>
          <w:szCs w:val="24"/>
        </w:rPr>
        <w:t>a</w:t>
      </w:r>
      <w:r w:rsidR="005268D5">
        <w:rPr>
          <w:rFonts w:ascii="Arial Narrow" w:hAnsi="Arial Narrow" w:cs="Arial"/>
          <w:color w:val="000000"/>
          <w:sz w:val="24"/>
          <w:szCs w:val="24"/>
        </w:rPr>
        <w:t xml:space="preserve"> </w:t>
      </w:r>
      <w:r w:rsidRPr="003C3B80">
        <w:rPr>
          <w:rFonts w:ascii="Arial Narrow" w:hAnsi="Arial Narrow" w:cs="Arial"/>
          <w:b/>
          <w:color w:val="000000"/>
          <w:sz w:val="24"/>
          <w:szCs w:val="24"/>
        </w:rPr>
        <w:t>Ordem de Serviços</w:t>
      </w:r>
      <w:r w:rsidRPr="003C3B80">
        <w:rPr>
          <w:rFonts w:ascii="Arial Narrow" w:hAnsi="Arial Narrow" w:cs="Arial"/>
          <w:color w:val="000000"/>
          <w:sz w:val="24"/>
          <w:szCs w:val="24"/>
        </w:rPr>
        <w:t xml:space="preserve"> para </w:t>
      </w:r>
      <w:r w:rsidR="00E73EE9" w:rsidRPr="003C3B80">
        <w:rPr>
          <w:rFonts w:ascii="Arial Narrow" w:hAnsi="Arial Narrow" w:cs="Arial"/>
          <w:b/>
          <w:color w:val="000000"/>
          <w:sz w:val="24"/>
          <w:szCs w:val="24"/>
        </w:rPr>
        <w:t xml:space="preserve">execução de </w:t>
      </w:r>
      <w:r w:rsidRPr="003C3B80">
        <w:rPr>
          <w:rFonts w:ascii="Arial Narrow" w:hAnsi="Arial Narrow" w:cs="Arial"/>
          <w:b/>
          <w:color w:val="000000"/>
          <w:sz w:val="24"/>
          <w:szCs w:val="24"/>
        </w:rPr>
        <w:t>serviços solicitados</w:t>
      </w:r>
      <w:r w:rsidRPr="003C3B80">
        <w:rPr>
          <w:rFonts w:ascii="Arial Narrow" w:hAnsi="Arial Narrow" w:cs="Arial"/>
          <w:color w:val="000000"/>
          <w:sz w:val="24"/>
          <w:szCs w:val="24"/>
        </w:rPr>
        <w:t>, onde constará a quantidade, o produto</w:t>
      </w:r>
      <w:r w:rsidR="00E73EE9" w:rsidRPr="003C3B80">
        <w:rPr>
          <w:rFonts w:ascii="Arial Narrow" w:hAnsi="Arial Narrow" w:cs="Arial"/>
          <w:color w:val="000000"/>
          <w:sz w:val="24"/>
          <w:szCs w:val="24"/>
        </w:rPr>
        <w:t>/objeto</w:t>
      </w:r>
      <w:r w:rsidRPr="003C3B80">
        <w:rPr>
          <w:rFonts w:ascii="Arial Narrow" w:hAnsi="Arial Narrow" w:cs="Arial"/>
          <w:color w:val="000000"/>
          <w:sz w:val="24"/>
          <w:szCs w:val="24"/>
        </w:rPr>
        <w:t>, incluindo o responsável pelo recebimento e data da emissão.</w:t>
      </w:r>
    </w:p>
    <w:p w14:paraId="4F4FD90B" w14:textId="4BC6211A"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00E73EE9"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 xml:space="preserve">será remetida ao Setor requisitante para acompanhar </w:t>
      </w:r>
      <w:r w:rsidR="009F58FC">
        <w:rPr>
          <w:rFonts w:ascii="Arial Narrow" w:hAnsi="Arial Narrow" w:cs="Arial"/>
          <w:color w:val="000000"/>
          <w:sz w:val="24"/>
          <w:szCs w:val="24"/>
        </w:rPr>
        <w:t xml:space="preserve">a </w:t>
      </w:r>
      <w:r w:rsidR="00E73EE9" w:rsidRPr="003C3B80">
        <w:rPr>
          <w:rFonts w:ascii="Arial Narrow" w:hAnsi="Arial Narrow" w:cs="Arial"/>
          <w:b/>
          <w:color w:val="000000"/>
          <w:sz w:val="24"/>
          <w:szCs w:val="24"/>
        </w:rPr>
        <w:t>execução de</w:t>
      </w:r>
      <w:r w:rsidRPr="003C3B80">
        <w:rPr>
          <w:rFonts w:ascii="Arial Narrow" w:hAnsi="Arial Narrow" w:cs="Arial"/>
          <w:b/>
          <w:color w:val="000000"/>
          <w:sz w:val="24"/>
          <w:szCs w:val="24"/>
        </w:rPr>
        <w:t xml:space="preserve"> </w:t>
      </w:r>
      <w:r w:rsidRPr="003C3B80">
        <w:rPr>
          <w:rFonts w:ascii="Arial Narrow" w:hAnsi="Arial Narrow" w:cs="Arial"/>
          <w:b/>
          <w:color w:val="000000"/>
          <w:sz w:val="24"/>
          <w:szCs w:val="24"/>
        </w:rPr>
        <w:lastRenderedPageBreak/>
        <w:t>serviços</w:t>
      </w:r>
      <w:r w:rsidRPr="003C3B80">
        <w:rPr>
          <w:rFonts w:ascii="Arial Narrow" w:hAnsi="Arial Narrow" w:cs="Arial"/>
          <w:color w:val="000000"/>
          <w:sz w:val="24"/>
          <w:szCs w:val="24"/>
        </w:rPr>
        <w:t xml:space="preserve"> dentro dos prazos contratados.</w:t>
      </w:r>
    </w:p>
    <w:p w14:paraId="454664CB" w14:textId="0AF0CD5F"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certificação</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de aceite </w:t>
      </w:r>
      <w:r w:rsidR="00E73EE9" w:rsidRPr="003C3B80">
        <w:rPr>
          <w:rFonts w:ascii="Arial Narrow" w:hAnsi="Arial Narrow" w:cs="Arial"/>
          <w:color w:val="000000"/>
          <w:sz w:val="24"/>
          <w:szCs w:val="24"/>
        </w:rPr>
        <w:t xml:space="preserve">dos </w:t>
      </w:r>
      <w:r w:rsidR="00E73EE9" w:rsidRPr="003C3B80">
        <w:rPr>
          <w:rFonts w:ascii="Arial Narrow" w:hAnsi="Arial Narrow" w:cs="Arial"/>
          <w:b/>
          <w:color w:val="000000"/>
          <w:sz w:val="24"/>
          <w:szCs w:val="24"/>
        </w:rPr>
        <w:t>serviços executados</w:t>
      </w:r>
      <w:r w:rsidRPr="003C3B80">
        <w:rPr>
          <w:rFonts w:ascii="Arial Narrow" w:hAnsi="Arial Narrow" w:cs="Arial"/>
          <w:color w:val="000000"/>
          <w:sz w:val="24"/>
          <w:szCs w:val="24"/>
        </w:rPr>
        <w:t>. Este aceite será parte do ajuste a ser feito quando do pagamento da fatura.</w:t>
      </w:r>
    </w:p>
    <w:p w14:paraId="3895ABDE" w14:textId="530370B4" w:rsidR="001A12BB" w:rsidRPr="003C3B80" w:rsidRDefault="0085020F" w:rsidP="00F77B59">
      <w:pPr>
        <w:numPr>
          <w:ilvl w:val="0"/>
          <w:numId w:val="6"/>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na </w:t>
      </w:r>
      <w:r w:rsidRPr="003C3B80">
        <w:rPr>
          <w:rFonts w:ascii="Arial Narrow" w:hAnsi="Arial Narrow" w:cs="Arial"/>
          <w:b/>
          <w:color w:val="000000"/>
          <w:sz w:val="24"/>
          <w:szCs w:val="24"/>
        </w:rPr>
        <w:t>prestação dos serviços</w:t>
      </w:r>
      <w:r w:rsidRPr="003C3B80">
        <w:rPr>
          <w:rFonts w:ascii="Arial Narrow" w:hAnsi="Arial Narrow" w:cs="Arial"/>
          <w:color w:val="000000"/>
          <w:sz w:val="24"/>
          <w:szCs w:val="24"/>
        </w:rPr>
        <w:t>, serão adotados os seguintes procedimentos:</w:t>
      </w:r>
    </w:p>
    <w:p w14:paraId="60EF419B" w14:textId="2C1C5F42" w:rsidR="001A12BB" w:rsidRPr="0024319D" w:rsidRDefault="0085020F" w:rsidP="005E2FD4">
      <w:pPr>
        <w:pBdr>
          <w:top w:val="nil"/>
          <w:left w:val="nil"/>
          <w:bottom w:val="nil"/>
          <w:right w:val="nil"/>
          <w:between w:val="nil"/>
        </w:pBdr>
        <w:spacing w:line="276" w:lineRule="auto"/>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008977BF"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o motivo da irregularidade apresentada pelo fornecedor.</w:t>
      </w:r>
    </w:p>
    <w:p w14:paraId="55B4CEF8" w14:textId="77777777" w:rsidR="001A12BB" w:rsidRPr="003C3B80" w:rsidRDefault="0085020F" w:rsidP="005E2FD4">
      <w:pPr>
        <w:pBdr>
          <w:top w:val="nil"/>
          <w:left w:val="nil"/>
          <w:bottom w:val="nil"/>
          <w:right w:val="nil"/>
          <w:between w:val="nil"/>
        </w:pBdr>
        <w:spacing w:before="240" w:line="276" w:lineRule="auto"/>
        <w:jc w:val="both"/>
        <w:rPr>
          <w:rFonts w:ascii="Arial Narrow" w:hAnsi="Arial Narrow" w:cs="Arial"/>
          <w:b/>
          <w:color w:val="000000"/>
          <w:sz w:val="24"/>
          <w:szCs w:val="24"/>
        </w:rPr>
      </w:pPr>
      <w:r w:rsidRPr="00C7752C">
        <w:rPr>
          <w:rFonts w:ascii="Arial Narrow" w:hAnsi="Arial Narrow" w:cs="Arial"/>
          <w:b/>
          <w:color w:val="000000"/>
          <w:sz w:val="24"/>
          <w:szCs w:val="24"/>
        </w:rPr>
        <w:t xml:space="preserve">d.2). Caso ocorram </w:t>
      </w:r>
      <w:r w:rsidR="003C3B80" w:rsidRPr="00C7752C">
        <w:rPr>
          <w:rFonts w:ascii="Arial Narrow" w:hAnsi="Arial Narrow" w:cs="Arial"/>
          <w:b/>
          <w:color w:val="000000"/>
          <w:sz w:val="24"/>
          <w:szCs w:val="24"/>
        </w:rPr>
        <w:t xml:space="preserve">repetidas </w:t>
      </w:r>
      <w:r w:rsidRPr="00C7752C">
        <w:rPr>
          <w:rFonts w:ascii="Arial Narrow" w:hAnsi="Arial Narrow" w:cs="Arial"/>
          <w:b/>
          <w:color w:val="000000"/>
          <w:sz w:val="24"/>
          <w:szCs w:val="24"/>
        </w:rPr>
        <w:t xml:space="preserve">irregularidades durante a vigência </w:t>
      </w:r>
      <w:r w:rsidR="008977BF" w:rsidRPr="00C7752C">
        <w:rPr>
          <w:rFonts w:ascii="Arial Narrow" w:hAnsi="Arial Narrow" w:cs="Arial"/>
          <w:b/>
          <w:color w:val="000000"/>
          <w:sz w:val="24"/>
          <w:szCs w:val="24"/>
        </w:rPr>
        <w:t>do</w:t>
      </w:r>
      <w:r w:rsidRPr="00C7752C">
        <w:rPr>
          <w:rFonts w:ascii="Arial Narrow" w:hAnsi="Arial Narrow" w:cs="Arial"/>
          <w:b/>
          <w:color w:val="000000"/>
          <w:sz w:val="24"/>
          <w:szCs w:val="24"/>
        </w:rPr>
        <w:t xml:space="preserve"> Contrato, o Município notificará o fornecedor sobre os fatos decorrentes e apontados pela </w:t>
      </w:r>
      <w:r w:rsidR="008977BF" w:rsidRPr="00C7752C">
        <w:rPr>
          <w:rFonts w:ascii="Arial Narrow" w:hAnsi="Arial Narrow" w:cs="Arial"/>
          <w:b/>
          <w:color w:val="000000"/>
          <w:sz w:val="24"/>
          <w:szCs w:val="24"/>
        </w:rPr>
        <w:t>Setor</w:t>
      </w:r>
      <w:r w:rsidRPr="00C7752C">
        <w:rPr>
          <w:rFonts w:ascii="Arial Narrow" w:hAnsi="Arial Narrow" w:cs="Arial"/>
          <w:b/>
          <w:color w:val="000000"/>
          <w:sz w:val="24"/>
          <w:szCs w:val="24"/>
        </w:rPr>
        <w:t xml:space="preserve"> Requisitante</w:t>
      </w:r>
      <w:r w:rsidR="003C3B80" w:rsidRPr="00C7752C">
        <w:rPr>
          <w:rFonts w:ascii="Arial Narrow" w:hAnsi="Arial Narrow" w:cs="Arial"/>
          <w:b/>
          <w:color w:val="000000"/>
          <w:sz w:val="24"/>
          <w:szCs w:val="24"/>
        </w:rPr>
        <w:t xml:space="preserve"> conforme regimentar o Decreto Municipal sobre o tema</w:t>
      </w:r>
      <w:r w:rsidRPr="00C7752C">
        <w:rPr>
          <w:rFonts w:ascii="Arial Narrow" w:hAnsi="Arial Narrow" w:cs="Arial"/>
          <w:b/>
          <w:color w:val="000000"/>
          <w:sz w:val="24"/>
          <w:szCs w:val="24"/>
        </w:rPr>
        <w:t>.</w:t>
      </w:r>
    </w:p>
    <w:p w14:paraId="1474DD02" w14:textId="577F356D"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a </w:t>
      </w:r>
      <w:r w:rsidRPr="003C3B80">
        <w:rPr>
          <w:rFonts w:ascii="Arial Narrow" w:hAnsi="Arial Narrow" w:cs="Arial"/>
          <w:b/>
          <w:color w:val="000000"/>
          <w:sz w:val="24"/>
          <w:szCs w:val="24"/>
        </w:rPr>
        <w:t xml:space="preserve">prestação dos serviços </w:t>
      </w:r>
      <w:r w:rsidR="008977BF" w:rsidRPr="003C3B80">
        <w:rPr>
          <w:rFonts w:ascii="Arial Narrow" w:hAnsi="Arial Narrow" w:cs="Arial"/>
          <w:color w:val="000000"/>
          <w:sz w:val="24"/>
          <w:szCs w:val="24"/>
        </w:rPr>
        <w:t>serão fiscalizados</w:t>
      </w:r>
      <w:r w:rsidRPr="003C3B80">
        <w:rPr>
          <w:rFonts w:ascii="Arial Narrow" w:hAnsi="Arial Narrow" w:cs="Arial"/>
          <w:color w:val="000000"/>
          <w:sz w:val="24"/>
          <w:szCs w:val="24"/>
        </w:rPr>
        <w:t xml:space="preserve"> pelo Município, através de servidor designado para tal função, a qualquer hora, dentro dos padrões determinados pela Lei Federal n°. 14.133/21.</w:t>
      </w:r>
    </w:p>
    <w:p w14:paraId="6D1713B6" w14:textId="7618D292" w:rsidR="001715D0" w:rsidRDefault="0085020F" w:rsidP="001715D0">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w:t>
      </w:r>
      <w:r w:rsidR="008977BF" w:rsidRPr="003C3B80">
        <w:rPr>
          <w:rFonts w:ascii="Arial Narrow" w:hAnsi="Arial Narrow" w:cs="Arial"/>
          <w:b/>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no todo ou em parte, sempre que não atender ao estipulado no contrato.</w:t>
      </w:r>
    </w:p>
    <w:p w14:paraId="5B61A14A" w14:textId="77777777" w:rsidR="001715D0" w:rsidRPr="001715D0" w:rsidRDefault="001715D0" w:rsidP="001715D0">
      <w:pPr>
        <w:pBdr>
          <w:top w:val="nil"/>
          <w:left w:val="nil"/>
          <w:bottom w:val="nil"/>
          <w:right w:val="nil"/>
          <w:between w:val="nil"/>
        </w:pBdr>
        <w:tabs>
          <w:tab w:val="left" w:pos="426"/>
          <w:tab w:val="left" w:pos="851"/>
          <w:tab w:val="left" w:pos="993"/>
        </w:tabs>
        <w:spacing w:before="240" w:line="276" w:lineRule="auto"/>
        <w:jc w:val="both"/>
        <w:rPr>
          <w:rFonts w:ascii="Arial Narrow" w:hAnsi="Arial Narrow" w:cs="Arial"/>
          <w:sz w:val="24"/>
          <w:szCs w:val="24"/>
        </w:rPr>
      </w:pPr>
    </w:p>
    <w:p w14:paraId="61EE0D94" w14:textId="77777777" w:rsidR="001A12BB" w:rsidRPr="0024319D" w:rsidRDefault="0085020F" w:rsidP="00F77B59">
      <w:pPr>
        <w:pStyle w:val="Ttulo1"/>
        <w:numPr>
          <w:ilvl w:val="0"/>
          <w:numId w:val="15"/>
        </w:numPr>
        <w:shd w:val="clear" w:color="auto" w:fill="D9D9D9" w:themeFill="background1" w:themeFillShade="D9"/>
        <w:tabs>
          <w:tab w:val="left" w:pos="426"/>
          <w:tab w:val="left" w:pos="851"/>
          <w:tab w:val="left" w:pos="993"/>
        </w:tabs>
        <w:ind w:left="0" w:firstLine="0"/>
        <w:jc w:val="both"/>
        <w:rPr>
          <w:rFonts w:ascii="Arial Narrow" w:hAnsi="Arial Narrow"/>
          <w:sz w:val="24"/>
          <w:szCs w:val="24"/>
        </w:rPr>
      </w:pPr>
      <w:r w:rsidRPr="0024319D">
        <w:rPr>
          <w:rFonts w:ascii="Arial Narrow" w:hAnsi="Arial Narrow"/>
          <w:sz w:val="24"/>
          <w:szCs w:val="24"/>
        </w:rPr>
        <w:t>DOS RECURSOS FINANCEIROS E DA DOTAÇÃO ORÇAMENTÁRIA</w:t>
      </w:r>
    </w:p>
    <w:p w14:paraId="048BE1F4" w14:textId="5D9B9D9B"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3C3B80">
        <w:rPr>
          <w:rFonts w:ascii="Arial Narrow" w:hAnsi="Arial Narrow" w:cs="Arial"/>
          <w:b/>
          <w:color w:val="000000"/>
          <w:sz w:val="24"/>
          <w:szCs w:val="24"/>
        </w:rPr>
        <w:t>LOA – 202</w:t>
      </w:r>
      <w:r w:rsidR="009F58FC">
        <w:rPr>
          <w:rFonts w:ascii="Arial Narrow" w:hAnsi="Arial Narrow" w:cs="Arial"/>
          <w:b/>
          <w:color w:val="000000"/>
          <w:sz w:val="24"/>
          <w:szCs w:val="24"/>
        </w:rPr>
        <w:t>6</w:t>
      </w:r>
      <w:r w:rsidRPr="003C3B80">
        <w:rPr>
          <w:rFonts w:ascii="Arial Narrow" w:hAnsi="Arial Narrow" w:cs="Arial"/>
          <w:color w:val="000000"/>
          <w:sz w:val="24"/>
          <w:szCs w:val="24"/>
        </w:rPr>
        <w:t xml:space="preserve">, </w:t>
      </w:r>
      <w:r w:rsidR="002F5958">
        <w:rPr>
          <w:rFonts w:ascii="Arial Narrow" w:hAnsi="Arial Narrow" w:cs="Arial"/>
          <w:color w:val="000000"/>
          <w:sz w:val="24"/>
          <w:szCs w:val="24"/>
        </w:rPr>
        <w:t xml:space="preserve">e dotações que vierem a substituí-la(s), </w:t>
      </w:r>
      <w:r w:rsidRPr="003C3B80">
        <w:rPr>
          <w:rFonts w:ascii="Arial Narrow" w:hAnsi="Arial Narrow" w:cs="Arial"/>
          <w:color w:val="000000"/>
          <w:sz w:val="24"/>
          <w:szCs w:val="24"/>
        </w:rPr>
        <w:t>sendo as seguintes Dotação orçamentária:</w:t>
      </w:r>
    </w:p>
    <w:p w14:paraId="0567F26F" w14:textId="77777777" w:rsidR="0085020F" w:rsidRPr="003C3B80" w:rsidRDefault="0085020F" w:rsidP="005E2FD4">
      <w:pPr>
        <w:pBdr>
          <w:top w:val="nil"/>
          <w:left w:val="nil"/>
          <w:bottom w:val="nil"/>
          <w:right w:val="nil"/>
          <w:between w:val="nil"/>
        </w:pBdr>
        <w:tabs>
          <w:tab w:val="left" w:pos="1276"/>
        </w:tabs>
        <w:spacing w:before="10" w:line="276" w:lineRule="auto"/>
        <w:jc w:val="both"/>
        <w:rPr>
          <w:rFonts w:ascii="Arial Narrow" w:hAnsi="Arial Narrow" w:cs="Arial"/>
          <w:color w:val="FF0000"/>
          <w:sz w:val="24"/>
          <w:szCs w:val="24"/>
        </w:rPr>
      </w:pPr>
    </w:p>
    <w:p w14:paraId="5AC980DB" w14:textId="7CFAEE56" w:rsidR="001A12BB" w:rsidRDefault="006549D4"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05.01.12.361.0501.2011.33.90.39.00 Ficha 122 Fonte 1.550.0000</w:t>
      </w:r>
    </w:p>
    <w:p w14:paraId="3F9EDFFD" w14:textId="46629CD7" w:rsidR="006549D4" w:rsidRDefault="006549D4"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05.01.12.361.0501.2011.33.90.39.00 Ficha 121 Fonte 1.500.1001</w:t>
      </w:r>
    </w:p>
    <w:p w14:paraId="1DF132A2" w14:textId="77777777" w:rsidR="006549D4" w:rsidRPr="0024319D" w:rsidRDefault="006549D4"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color w:val="000000"/>
          <w:sz w:val="24"/>
          <w:szCs w:val="24"/>
        </w:rPr>
      </w:pPr>
    </w:p>
    <w:p w14:paraId="524E45BD" w14:textId="418A1EFC" w:rsidR="001A12BB" w:rsidRPr="001715D0" w:rsidRDefault="0085020F" w:rsidP="001715D0">
      <w:pPr>
        <w:numPr>
          <w:ilvl w:val="1"/>
          <w:numId w:val="15"/>
        </w:numPr>
        <w:pBdr>
          <w:top w:val="nil"/>
          <w:left w:val="nil"/>
          <w:bottom w:val="nil"/>
          <w:right w:val="nil"/>
          <w:between w:val="nil"/>
        </w:pBdr>
        <w:tabs>
          <w:tab w:val="left" w:pos="851"/>
          <w:tab w:val="left" w:pos="1276"/>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1FD63602" w14:textId="77777777" w:rsidR="001A12BB" w:rsidRPr="0024319D" w:rsidRDefault="0085020F" w:rsidP="00F77B59">
      <w:pPr>
        <w:pStyle w:val="Ttulo1"/>
        <w:numPr>
          <w:ilvl w:val="0"/>
          <w:numId w:val="15"/>
        </w:numPr>
        <w:shd w:val="clear" w:color="auto" w:fill="D9D9D9" w:themeFill="background1" w:themeFillShade="D9"/>
        <w:tabs>
          <w:tab w:val="left" w:pos="851"/>
          <w:tab w:val="left" w:pos="1109"/>
          <w:tab w:val="left" w:pos="1110"/>
        </w:tabs>
        <w:spacing w:before="1"/>
        <w:ind w:left="0" w:firstLine="0"/>
        <w:jc w:val="both"/>
        <w:rPr>
          <w:rFonts w:ascii="Arial Narrow" w:hAnsi="Arial Narrow"/>
          <w:sz w:val="24"/>
          <w:szCs w:val="24"/>
        </w:rPr>
      </w:pPr>
      <w:r w:rsidRPr="0024319D">
        <w:rPr>
          <w:rFonts w:ascii="Arial Narrow" w:hAnsi="Arial Narrow"/>
          <w:sz w:val="24"/>
          <w:szCs w:val="24"/>
        </w:rPr>
        <w:t>DA FORMA DE PAGAMENTO</w:t>
      </w:r>
    </w:p>
    <w:p w14:paraId="77E2B61A"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4F70F94F"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estar incluídas, no preço dos serviços todas as despesas, sem quaisquer ônus para a Administração, tais como frete, materiais, mão de obra, carga e descarga, tributos, e quaisquer outros que incidam sobre a avença.</w:t>
      </w:r>
    </w:p>
    <w:p w14:paraId="3C191AE6"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2A29C32C"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Na eventualidade de aplicação de multa, será assegurada a ampla defesa na forma da lei.</w:t>
      </w:r>
    </w:p>
    <w:p w14:paraId="1F312BC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w:t>
      </w:r>
      <w:r w:rsidR="005C32F6" w:rsidRPr="0024319D">
        <w:rPr>
          <w:rFonts w:ascii="Arial Narrow" w:hAnsi="Arial Narrow" w:cs="Arial"/>
          <w:color w:val="000000"/>
          <w:sz w:val="24"/>
          <w:szCs w:val="24"/>
        </w:rPr>
        <w:t xml:space="preserve"> – TERMO DE REFERÊNCIA.</w:t>
      </w:r>
    </w:p>
    <w:p w14:paraId="3C684A8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caso de irregularidade na emissão dos documentos fiscais, o Município comunicará à CONTRATADA para que regularize a situação.</w:t>
      </w:r>
    </w:p>
    <w:p w14:paraId="07FF03F8"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w:t>
      </w:r>
      <w:r w:rsidR="00C22C6A" w:rsidRPr="0024319D">
        <w:rPr>
          <w:rFonts w:ascii="Arial Narrow" w:hAnsi="Arial Narrow" w:cs="Arial"/>
          <w:color w:val="000000"/>
          <w:sz w:val="24"/>
          <w:szCs w:val="24"/>
        </w:rPr>
        <w:t xml:space="preserve"> hipótese prevista no subitem 1</w:t>
      </w:r>
      <w:r w:rsidR="00550B2B" w:rsidRPr="0024319D">
        <w:rPr>
          <w:rFonts w:ascii="Arial Narrow" w:hAnsi="Arial Narrow" w:cs="Arial"/>
          <w:color w:val="000000"/>
          <w:sz w:val="24"/>
          <w:szCs w:val="24"/>
        </w:rPr>
        <w:t>9</w:t>
      </w:r>
      <w:r w:rsidRPr="0024319D">
        <w:rPr>
          <w:rFonts w:ascii="Arial Narrow" w:hAnsi="Arial Narrow" w:cs="Arial"/>
          <w:color w:val="000000"/>
          <w:sz w:val="24"/>
          <w:szCs w:val="24"/>
        </w:rPr>
        <w:t>.6, o prazo de pagamento será contado a partir de sua reapresentação, devidamente regularizado.</w:t>
      </w:r>
    </w:p>
    <w:p w14:paraId="5D47F10C" w14:textId="77777777" w:rsidR="00BB05E0"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ser pagos somente os serviços efetivamente executados e aceitos pela fiscalização do Município.</w:t>
      </w:r>
      <w:bookmarkStart w:id="6" w:name="_Hlk164062435"/>
    </w:p>
    <w:p w14:paraId="2BF73CCA" w14:textId="54A27F66" w:rsidR="00BB05E0" w:rsidRPr="00533872" w:rsidRDefault="00BB05E0"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C7752C">
        <w:rPr>
          <w:rFonts w:ascii="Arial Narrow" w:eastAsia="Calibri" w:hAnsi="Arial Narrow"/>
          <w:iCs/>
          <w:sz w:val="24"/>
          <w:szCs w:val="24"/>
        </w:rPr>
        <w:t xml:space="preserve">Conforme decisão do Supremo Tribunal Federal (Tema de repercussão geral 1130), sobre a </w:t>
      </w:r>
      <w:r w:rsidRPr="00C7752C">
        <w:rPr>
          <w:rFonts w:ascii="Arial Narrow" w:eastAsia="Calibri" w:hAnsi="Arial Narrow"/>
          <w:b/>
          <w:bCs/>
          <w:iCs/>
          <w:sz w:val="24"/>
          <w:szCs w:val="24"/>
        </w:rPr>
        <w:t>obrigação dos Municípios emitir a retenção do IRna fonte</w:t>
      </w:r>
      <w:r w:rsidRPr="00C7752C">
        <w:rPr>
          <w:rFonts w:ascii="Arial Narrow" w:eastAsia="Calibri" w:hAnsi="Arial Narrow"/>
          <w:iCs/>
          <w:sz w:val="24"/>
          <w:szCs w:val="24"/>
        </w:rPr>
        <w:t xml:space="preserve"> em atenção a Instrução Normativa da RF nº 1.234/2012, bem como, Decreto Municipal nº 5.849/2023, as empresas vencedoras/contratadas </w:t>
      </w:r>
      <w:r w:rsidRPr="00C7752C">
        <w:rPr>
          <w:rFonts w:ascii="Arial Narrow" w:eastAsia="Calibri" w:hAnsi="Arial Narrow"/>
          <w:b/>
          <w:bCs/>
          <w:iCs/>
          <w:sz w:val="24"/>
          <w:szCs w:val="24"/>
        </w:rPr>
        <w:t>na emissão de suas notas fiscais</w:t>
      </w:r>
      <w:r w:rsidRPr="00C7752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C7752C">
        <w:rPr>
          <w:rFonts w:ascii="Arial Narrow" w:eastAsia="Calibri" w:hAnsi="Arial Narrow"/>
          <w:b/>
          <w:bCs/>
          <w:iCs/>
          <w:sz w:val="24"/>
          <w:szCs w:val="24"/>
        </w:rPr>
        <w:t>DESTAQUES</w:t>
      </w:r>
      <w:r w:rsidRPr="00C7752C">
        <w:rPr>
          <w:rFonts w:ascii="Arial Narrow" w:eastAsia="Calibri" w:hAnsi="Arial Narrow"/>
          <w:iCs/>
          <w:sz w:val="24"/>
          <w:szCs w:val="24"/>
        </w:rPr>
        <w:t xml:space="preserve"> no rodapé da NF </w:t>
      </w:r>
      <w:r w:rsidRPr="00C7752C">
        <w:rPr>
          <w:rFonts w:ascii="Arial Narrow" w:eastAsia="Calibri" w:hAnsi="Arial Narrow"/>
          <w:b/>
          <w:bCs/>
          <w:iCs/>
          <w:sz w:val="24"/>
          <w:szCs w:val="24"/>
        </w:rPr>
        <w:t>DOS IMPOSTOS A SER RETIDO NA FONTE NO CASO DO IRRF, e o ISSQN Conforme Lei Federal nº 116/2003 e Código Tributário Municipal</w:t>
      </w:r>
      <w:r w:rsidRPr="00C7752C">
        <w:rPr>
          <w:rFonts w:ascii="Arial Narrow" w:eastAsia="Calibri" w:hAnsi="Arial Narrow"/>
          <w:iCs/>
          <w:sz w:val="24"/>
          <w:szCs w:val="24"/>
        </w:rPr>
        <w:t>.</w:t>
      </w:r>
      <w:bookmarkEnd w:id="6"/>
    </w:p>
    <w:p w14:paraId="10205D7A" w14:textId="77777777" w:rsidR="00533872" w:rsidRPr="00533872" w:rsidRDefault="00533872" w:rsidP="00533872">
      <w:pPr>
        <w:pBdr>
          <w:top w:val="nil"/>
          <w:left w:val="nil"/>
          <w:bottom w:val="nil"/>
          <w:right w:val="nil"/>
          <w:between w:val="nil"/>
        </w:pBdr>
        <w:tabs>
          <w:tab w:val="left" w:pos="709"/>
          <w:tab w:val="left" w:pos="993"/>
        </w:tabs>
        <w:spacing w:before="240" w:line="276" w:lineRule="auto"/>
        <w:jc w:val="both"/>
        <w:rPr>
          <w:rFonts w:ascii="Arial Narrow" w:hAnsi="Arial Narrow" w:cs="Arial"/>
          <w:sz w:val="24"/>
          <w:szCs w:val="24"/>
        </w:rPr>
      </w:pPr>
    </w:p>
    <w:p w14:paraId="73932770" w14:textId="77777777" w:rsidR="00533872" w:rsidRPr="0024319D" w:rsidRDefault="00533872" w:rsidP="00533872">
      <w:pPr>
        <w:pStyle w:val="PargrafodaLista"/>
        <w:numPr>
          <w:ilvl w:val="0"/>
          <w:numId w:val="15"/>
        </w:numPr>
        <w:pBdr>
          <w:top w:val="nil"/>
          <w:left w:val="nil"/>
          <w:bottom w:val="nil"/>
          <w:right w:val="nil"/>
          <w:between w:val="nil"/>
        </w:pBdr>
        <w:shd w:val="clear" w:color="auto" w:fill="D9D9D9" w:themeFill="background1" w:themeFillShade="D9"/>
        <w:tabs>
          <w:tab w:val="left" w:pos="851"/>
        </w:tabs>
        <w:spacing w:before="240" w:line="276" w:lineRule="auto"/>
        <w:ind w:left="0" w:firstLine="0"/>
        <w:rPr>
          <w:rFonts w:ascii="Arial Narrow" w:hAnsi="Arial Narrow" w:cs="Arial"/>
          <w:b/>
          <w:sz w:val="24"/>
          <w:szCs w:val="24"/>
        </w:rPr>
      </w:pPr>
      <w:r w:rsidRPr="0024319D">
        <w:rPr>
          <w:rFonts w:ascii="Arial Narrow" w:hAnsi="Arial Narrow" w:cs="Arial"/>
          <w:b/>
          <w:sz w:val="24"/>
          <w:szCs w:val="24"/>
        </w:rPr>
        <w:t xml:space="preserve">DA GESTÃO E FISCALIZAÇÃO </w:t>
      </w:r>
      <w:r>
        <w:rPr>
          <w:rFonts w:ascii="Arial Narrow" w:hAnsi="Arial Narrow" w:cs="Arial"/>
          <w:b/>
          <w:sz w:val="24"/>
          <w:szCs w:val="24"/>
        </w:rPr>
        <w:t>E REAJUSTE CONTRATUAL</w:t>
      </w:r>
    </w:p>
    <w:p w14:paraId="0F322D8E" w14:textId="77777777" w:rsidR="00C22C6A" w:rsidRPr="0024319D" w:rsidRDefault="00C22C6A" w:rsidP="00F77B59">
      <w:pPr>
        <w:pStyle w:val="PargrafodaLista"/>
        <w:numPr>
          <w:ilvl w:val="1"/>
          <w:numId w:val="15"/>
        </w:numPr>
        <w:pBdr>
          <w:top w:val="nil"/>
          <w:left w:val="nil"/>
          <w:bottom w:val="nil"/>
          <w:right w:val="nil"/>
          <w:between w:val="nil"/>
        </w:pBdr>
        <w:tabs>
          <w:tab w:val="left" w:pos="851"/>
          <w:tab w:val="left" w:pos="993"/>
        </w:tabs>
        <w:spacing w:before="240" w:line="276" w:lineRule="auto"/>
        <w:ind w:left="0" w:firstLine="0"/>
        <w:rPr>
          <w:rFonts w:ascii="Arial Narrow" w:hAnsi="Arial Narrow" w:cs="Arial"/>
          <w:sz w:val="24"/>
          <w:szCs w:val="24"/>
        </w:rPr>
      </w:pPr>
      <w:r w:rsidRPr="0024319D">
        <w:rPr>
          <w:rFonts w:ascii="Arial Narrow" w:hAnsi="Arial Narrow" w:cs="Arial"/>
          <w:sz w:val="24"/>
          <w:szCs w:val="24"/>
        </w:rPr>
        <w:t>A gestão e fiscalização do contrato serão realizados conforme definido no TERMO DE REFERÊNCIA – ANEXO I do Edital.</w:t>
      </w:r>
    </w:p>
    <w:p w14:paraId="130A4F92" w14:textId="77777777" w:rsidR="001A12BB" w:rsidRDefault="00C22C6A" w:rsidP="00F77B59">
      <w:pPr>
        <w:pStyle w:val="Nivel2"/>
        <w:numPr>
          <w:ilvl w:val="1"/>
          <w:numId w:val="15"/>
        </w:numPr>
        <w:tabs>
          <w:tab w:val="left" w:pos="851"/>
          <w:tab w:val="left" w:pos="993"/>
        </w:tabs>
        <w:spacing w:before="240"/>
        <w:ind w:left="0" w:firstLine="0"/>
        <w:rPr>
          <w:rFonts w:ascii="Arial Narrow" w:hAnsi="Arial Narrow"/>
          <w:sz w:val="24"/>
          <w:szCs w:val="24"/>
        </w:rPr>
      </w:pPr>
      <w:r w:rsidRPr="0024319D">
        <w:rPr>
          <w:rFonts w:ascii="Arial Narrow" w:hAnsi="Arial Narrow"/>
          <w:sz w:val="24"/>
          <w:szCs w:val="24"/>
        </w:rPr>
        <w:t xml:space="preserve">A execução do contrato deverá ser acompanhada e fiscalizada pelo(s) fiscal(is) do contrato, ou pelos respectivos substitutos, nos termos do art. 117, caput, da Lei n. 14.133/2021. </w:t>
      </w:r>
    </w:p>
    <w:p w14:paraId="0D9B433F"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22.3. </w:t>
      </w:r>
      <w:r w:rsidRPr="00915986">
        <w:rPr>
          <w:rFonts w:ascii="Arial Narrow" w:hAnsi="Arial Narrow"/>
          <w:sz w:val="24"/>
          <w:szCs w:val="24"/>
        </w:rPr>
        <w:t>Os preços inicialmente contratados são fixos e irreajustáveis no prazo de um ano contado da data do orçamento estimado.</w:t>
      </w:r>
    </w:p>
    <w:p w14:paraId="186F8C00" w14:textId="6526502E"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C7752C">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0D067E">
        <w:rPr>
          <w:rFonts w:ascii="Arial Narrow" w:hAnsi="Arial Narrow"/>
          <w:sz w:val="24"/>
          <w:szCs w:val="24"/>
        </w:rPr>
        <w:t>.</w:t>
      </w:r>
    </w:p>
    <w:p w14:paraId="0A5A93C0" w14:textId="77777777"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22.5. </w:t>
      </w:r>
      <w:r w:rsidRPr="00915986">
        <w:rPr>
          <w:rFonts w:ascii="Arial Narrow" w:hAnsi="Arial Narrow"/>
          <w:sz w:val="24"/>
          <w:szCs w:val="24"/>
        </w:rPr>
        <w:t>Nos reajustes subsequentes ao primeiro, o interregno mínimo de um ano será contado a partir dos efeitos financeiros do último reajuste.</w:t>
      </w:r>
    </w:p>
    <w:p w14:paraId="4FE2E59F" w14:textId="77777777"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22.6. </w:t>
      </w:r>
      <w:r w:rsidRPr="00915986">
        <w:rPr>
          <w:rFonts w:ascii="Arial Narrow" w:hAnsi="Arial Narrow"/>
          <w:sz w:val="24"/>
          <w:szCs w:val="24"/>
        </w:rPr>
        <w:t xml:space="preserve">No caso de atraso ou não divulgação do(s) índice (s) de reajustamento, o Contratante pagará ao </w:t>
      </w:r>
      <w:r w:rsidRPr="00915986">
        <w:rPr>
          <w:rFonts w:ascii="Arial Narrow" w:hAnsi="Arial Narrow"/>
          <w:sz w:val="24"/>
          <w:szCs w:val="24"/>
        </w:rPr>
        <w:lastRenderedPageBreak/>
        <w:t>Contratado a importância calculada pela última variação conhecida, liquidando a diferença correspondente tão logo seja(m) divulgado(s) o(s) índice(s) definitivo(s).</w:t>
      </w:r>
    </w:p>
    <w:p w14:paraId="4E8FD96E"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22.7. </w:t>
      </w:r>
      <w:r w:rsidRPr="00915986">
        <w:rPr>
          <w:rFonts w:ascii="Arial Narrow" w:hAnsi="Arial Narrow"/>
          <w:sz w:val="24"/>
          <w:szCs w:val="24"/>
        </w:rPr>
        <w:t>Nas aferições finais, o(s) índice(s) utilizado(s) para reajuste será(ão), obrigatoriamente, o(s) definitivo(s).</w:t>
      </w:r>
    </w:p>
    <w:p w14:paraId="7F953489"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A0D7B56" w14:textId="77777777"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241469F" w14:textId="77777777" w:rsidR="00915986" w:rsidRPr="0024319D"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22.10. </w:t>
      </w:r>
      <w:r w:rsidRPr="00915986">
        <w:rPr>
          <w:rFonts w:ascii="Arial Narrow" w:hAnsi="Arial Narrow"/>
          <w:sz w:val="24"/>
          <w:szCs w:val="24"/>
        </w:rPr>
        <w:t>O reajuste será realizado por apostilamento.</w:t>
      </w:r>
    </w:p>
    <w:p w14:paraId="6D3EF3F6" w14:textId="77777777" w:rsidR="001A12BB" w:rsidRPr="0024319D" w:rsidRDefault="001A12BB" w:rsidP="00BB05E0">
      <w:pPr>
        <w:rPr>
          <w:rFonts w:ascii="Arial Narrow" w:hAnsi="Arial Narrow"/>
          <w:sz w:val="24"/>
          <w:szCs w:val="24"/>
        </w:rPr>
      </w:pPr>
    </w:p>
    <w:p w14:paraId="23221908" w14:textId="77777777" w:rsidR="001A12BB" w:rsidRPr="0024319D" w:rsidRDefault="0085020F" w:rsidP="00F77B59">
      <w:pPr>
        <w:pStyle w:val="Ttulo1"/>
        <w:numPr>
          <w:ilvl w:val="0"/>
          <w:numId w:val="1"/>
        </w:numPr>
        <w:shd w:val="clear" w:color="auto" w:fill="D9D9D9" w:themeFill="background1" w:themeFillShade="D9"/>
        <w:tabs>
          <w:tab w:val="left" w:pos="993"/>
        </w:tabs>
        <w:ind w:left="0" w:firstLine="0"/>
        <w:jc w:val="both"/>
        <w:rPr>
          <w:rFonts w:ascii="Arial Narrow" w:hAnsi="Arial Narrow"/>
          <w:sz w:val="24"/>
          <w:szCs w:val="24"/>
        </w:rPr>
      </w:pPr>
      <w:r w:rsidRPr="0024319D">
        <w:rPr>
          <w:rFonts w:ascii="Arial Narrow" w:hAnsi="Arial Narrow"/>
          <w:sz w:val="24"/>
          <w:szCs w:val="24"/>
        </w:rPr>
        <w:t>DAS SANÇÕES ADMINISTRATIVAS</w:t>
      </w:r>
    </w:p>
    <w:p w14:paraId="6E271AB3" w14:textId="77777777" w:rsidR="008518D6" w:rsidRPr="00090681" w:rsidRDefault="008518D6" w:rsidP="008518D6">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p>
    <w:p w14:paraId="6D383A36" w14:textId="77777777" w:rsidR="008518D6" w:rsidRPr="000E445A" w:rsidRDefault="008518D6" w:rsidP="008518D6">
      <w:pPr>
        <w:pStyle w:val="Textodecomentrio"/>
        <w:spacing w:line="320" w:lineRule="atLeast"/>
        <w:ind w:left="992"/>
        <w:jc w:val="both"/>
        <w:rPr>
          <w:rFonts w:ascii="Arial Narrow" w:hAnsi="Arial Narrow" w:cs="Arial"/>
          <w:sz w:val="24"/>
          <w:szCs w:val="24"/>
        </w:rPr>
      </w:pPr>
    </w:p>
    <w:p w14:paraId="211E2D1E" w14:textId="77777777" w:rsidR="008518D6" w:rsidRPr="000E445A" w:rsidRDefault="008518D6" w:rsidP="008518D6">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1DB5A959" w14:textId="77777777" w:rsidR="001A12BB" w:rsidRPr="0024319D" w:rsidRDefault="0085020F" w:rsidP="00F77B59">
      <w:pPr>
        <w:pStyle w:val="Ttulo1"/>
        <w:numPr>
          <w:ilvl w:val="0"/>
          <w:numId w:val="1"/>
        </w:numPr>
        <w:shd w:val="clear" w:color="auto" w:fill="D9D9D9" w:themeFill="background1" w:themeFillShade="D9"/>
        <w:tabs>
          <w:tab w:val="left" w:pos="851"/>
        </w:tabs>
        <w:spacing w:before="240" w:line="276" w:lineRule="auto"/>
        <w:ind w:left="0" w:firstLine="0"/>
        <w:jc w:val="both"/>
        <w:rPr>
          <w:rFonts w:ascii="Arial Narrow" w:hAnsi="Arial Narrow"/>
          <w:sz w:val="24"/>
          <w:szCs w:val="24"/>
        </w:rPr>
      </w:pPr>
      <w:r w:rsidRPr="0024319D">
        <w:rPr>
          <w:rFonts w:ascii="Arial Narrow" w:hAnsi="Arial Narrow"/>
          <w:sz w:val="24"/>
          <w:szCs w:val="24"/>
        </w:rPr>
        <w:t>DAS DISPOSIÇÕES FINAIS</w:t>
      </w:r>
    </w:p>
    <w:p w14:paraId="5D2E7FD1" w14:textId="570D226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licitantes declaram ter pleno conhecimento dos elementos constantes deste Edital, bem como de todas as condições gerais e peculiaridades ao cumprimento do objeto</w:t>
      </w:r>
      <w:r w:rsidR="00F95AC8">
        <w:rPr>
          <w:rFonts w:ascii="Arial Narrow" w:hAnsi="Arial Narrow" w:cs="Arial"/>
          <w:color w:val="000000"/>
          <w:sz w:val="24"/>
          <w:szCs w:val="24"/>
        </w:rPr>
        <w:t xml:space="preserve"> </w:t>
      </w:r>
      <w:r w:rsidRPr="0024319D">
        <w:rPr>
          <w:rFonts w:ascii="Arial Narrow" w:hAnsi="Arial Narrow" w:cs="Arial"/>
          <w:color w:val="000000"/>
          <w:sz w:val="24"/>
          <w:szCs w:val="24"/>
        </w:rPr>
        <w:t>licitado, sendo vedado invocar, posteriormente, qualquer desconhecimento quanto aos mesmos.</w:t>
      </w:r>
    </w:p>
    <w:p w14:paraId="5BEA4F83" w14:textId="7777777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Pela elaboração da proposta, as licitantes não terão direito a auferir qualquer vantagem, remuneração ou indenização.</w:t>
      </w:r>
    </w:p>
    <w:p w14:paraId="46F94595"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Esta Licitação será anulada se ocorrer ilegalidade no seu processamento ou julgamento, podendo ser revo</w:t>
      </w:r>
      <w:r w:rsidR="00B73BC5" w:rsidRPr="0024319D">
        <w:rPr>
          <w:rFonts w:ascii="Arial Narrow" w:hAnsi="Arial Narrow" w:cs="Arial"/>
          <w:color w:val="000000"/>
          <w:sz w:val="24"/>
          <w:szCs w:val="24"/>
        </w:rPr>
        <w:t xml:space="preserve">gada, a juízo exclusivo do autoridade superior do </w:t>
      </w:r>
      <w:r w:rsidR="00B73BC5" w:rsidRPr="0024319D">
        <w:rPr>
          <w:rFonts w:ascii="Arial Narrow" w:hAnsi="Arial Narrow" w:cs="Arial"/>
          <w:sz w:val="24"/>
          <w:szCs w:val="24"/>
        </w:rPr>
        <w:t xml:space="preserve">Município de </w:t>
      </w:r>
      <w:r w:rsidR="008673CF" w:rsidRPr="0024319D">
        <w:rPr>
          <w:rFonts w:ascii="Arial Narrow" w:hAnsi="Arial Narrow" w:cs="Arial"/>
          <w:sz w:val="24"/>
          <w:szCs w:val="24"/>
        </w:rPr>
        <w:t>Brasilândia - MS</w:t>
      </w:r>
      <w:r w:rsidRPr="0024319D">
        <w:rPr>
          <w:rFonts w:ascii="Arial Narrow" w:hAnsi="Arial Narrow" w:cs="Arial"/>
          <w:color w:val="000000"/>
          <w:sz w:val="24"/>
          <w:szCs w:val="24"/>
        </w:rPr>
        <w:t>, se for considerada inoportuna ou inconveniente ao serviço público, sem que caiba direito a qualquer indenização.</w:t>
      </w:r>
    </w:p>
    <w:p w14:paraId="63EF3BAB"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Administração poderá, em qualquer fase da licitação, promover diligência que, a seu exclusivo critério, julgar necessária, no sentido de obter esclarecimentos ou informações complementares.</w:t>
      </w:r>
    </w:p>
    <w:p w14:paraId="6BD10774"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normas disciplinadoras desta Licitação serão interpretadas em favor da ampliação da disputa, respeitada a igualdade de oportunidade entre os licitantes e desde que não comprometam o interesse público, </w:t>
      </w:r>
      <w:r w:rsidRPr="0024319D">
        <w:rPr>
          <w:rFonts w:ascii="Arial Narrow" w:hAnsi="Arial Narrow" w:cs="Arial"/>
          <w:color w:val="000000"/>
          <w:sz w:val="24"/>
          <w:szCs w:val="24"/>
        </w:rPr>
        <w:lastRenderedPageBreak/>
        <w:t>a finalidade e a segurança da contratação.</w:t>
      </w:r>
    </w:p>
    <w:p w14:paraId="4D17E267"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casos omissos do present</w:t>
      </w:r>
      <w:r w:rsidR="00B73BC5" w:rsidRPr="0024319D">
        <w:rPr>
          <w:rFonts w:ascii="Arial Narrow" w:hAnsi="Arial Narrow" w:cs="Arial"/>
          <w:color w:val="000000"/>
          <w:sz w:val="24"/>
          <w:szCs w:val="24"/>
        </w:rPr>
        <w:t>e Pregão serão solucionados pelo(a)</w:t>
      </w:r>
      <w:r w:rsidRPr="0024319D">
        <w:rPr>
          <w:rFonts w:ascii="Arial Narrow" w:hAnsi="Arial Narrow" w:cs="Arial"/>
          <w:color w:val="000000"/>
          <w:sz w:val="24"/>
          <w:szCs w:val="24"/>
        </w:rPr>
        <w:t xml:space="preserve"> Prego</w:t>
      </w:r>
      <w:r w:rsidR="00B73BC5" w:rsidRPr="0024319D">
        <w:rPr>
          <w:rFonts w:ascii="Arial Narrow" w:hAnsi="Arial Narrow" w:cs="Arial"/>
          <w:color w:val="000000"/>
          <w:sz w:val="24"/>
          <w:szCs w:val="24"/>
        </w:rPr>
        <w:t>eiro(a)</w:t>
      </w:r>
      <w:r w:rsidR="008673CF" w:rsidRPr="0024319D">
        <w:rPr>
          <w:rFonts w:ascii="Arial Narrow" w:hAnsi="Arial Narrow" w:cs="Arial"/>
          <w:color w:val="000000"/>
          <w:sz w:val="24"/>
          <w:szCs w:val="24"/>
        </w:rPr>
        <w:t xml:space="preserve"> com base na Legislação vigente, jurisprudencias e subsidiariamente conforme termos constantes no Termo de Referência, sem prejuízo à consulta e manifestação da Assessoria Jurídica do Município</w:t>
      </w:r>
      <w:r w:rsidRPr="0024319D">
        <w:rPr>
          <w:rFonts w:ascii="Arial Narrow" w:hAnsi="Arial Narrow" w:cs="Arial"/>
          <w:color w:val="000000"/>
          <w:sz w:val="24"/>
          <w:szCs w:val="24"/>
        </w:rPr>
        <w:t>.</w:t>
      </w:r>
    </w:p>
    <w:p w14:paraId="28556D99" w14:textId="78772473" w:rsidR="001A12BB" w:rsidRPr="00F66EEC" w:rsidRDefault="00B73BC5" w:rsidP="005E2FD4">
      <w:pPr>
        <w:pBdr>
          <w:top w:val="nil"/>
          <w:left w:val="nil"/>
          <w:bottom w:val="nil"/>
          <w:right w:val="nil"/>
          <w:between w:val="nil"/>
        </w:pBdr>
        <w:spacing w:before="200"/>
        <w:jc w:val="both"/>
        <w:rPr>
          <w:rFonts w:ascii="Arial Narrow" w:hAnsi="Arial Narrow" w:cs="Arial"/>
          <w:sz w:val="24"/>
          <w:szCs w:val="24"/>
        </w:rPr>
      </w:pPr>
      <w:r w:rsidRPr="00F66EEC">
        <w:rPr>
          <w:rFonts w:ascii="Arial Narrow" w:hAnsi="Arial Narrow" w:cs="Arial"/>
          <w:sz w:val="24"/>
          <w:szCs w:val="24"/>
        </w:rPr>
        <w:t xml:space="preserve">Município de </w:t>
      </w:r>
      <w:r w:rsidR="008673CF" w:rsidRPr="00F66EEC">
        <w:rPr>
          <w:rFonts w:ascii="Arial Narrow" w:hAnsi="Arial Narrow" w:cs="Arial"/>
          <w:sz w:val="24"/>
          <w:szCs w:val="24"/>
        </w:rPr>
        <w:t>Brasilândia - MS</w:t>
      </w:r>
      <w:r w:rsidRPr="00F66EEC">
        <w:rPr>
          <w:rFonts w:ascii="Arial Narrow" w:hAnsi="Arial Narrow" w:cs="Arial"/>
          <w:sz w:val="24"/>
          <w:szCs w:val="24"/>
        </w:rPr>
        <w:t xml:space="preserve">, </w:t>
      </w:r>
      <w:r w:rsidR="00533872">
        <w:rPr>
          <w:rFonts w:ascii="Arial Narrow" w:hAnsi="Arial Narrow" w:cs="Arial"/>
          <w:sz w:val="24"/>
          <w:szCs w:val="24"/>
          <w:highlight w:val="yellow"/>
        </w:rPr>
        <w:t>0</w:t>
      </w:r>
      <w:r w:rsidR="005B1E84">
        <w:rPr>
          <w:rFonts w:ascii="Arial Narrow" w:hAnsi="Arial Narrow" w:cs="Arial"/>
          <w:sz w:val="24"/>
          <w:szCs w:val="24"/>
          <w:highlight w:val="yellow"/>
        </w:rPr>
        <w:t>8</w:t>
      </w:r>
      <w:r w:rsidRPr="000D067E">
        <w:rPr>
          <w:rFonts w:ascii="Arial Narrow" w:hAnsi="Arial Narrow" w:cs="Arial"/>
          <w:sz w:val="24"/>
          <w:szCs w:val="24"/>
          <w:highlight w:val="yellow"/>
        </w:rPr>
        <w:t xml:space="preserve"> de </w:t>
      </w:r>
      <w:r w:rsidR="00533872">
        <w:rPr>
          <w:rFonts w:ascii="Arial Narrow" w:hAnsi="Arial Narrow" w:cs="Arial"/>
          <w:sz w:val="24"/>
          <w:szCs w:val="24"/>
          <w:highlight w:val="yellow"/>
        </w:rPr>
        <w:t>julho</w:t>
      </w:r>
      <w:r w:rsidRPr="000D067E">
        <w:rPr>
          <w:rFonts w:ascii="Arial Narrow" w:hAnsi="Arial Narrow" w:cs="Arial"/>
          <w:sz w:val="24"/>
          <w:szCs w:val="24"/>
          <w:highlight w:val="yellow"/>
        </w:rPr>
        <w:t xml:space="preserve"> de 202</w:t>
      </w:r>
      <w:r w:rsidR="00F66EEC" w:rsidRPr="000D067E">
        <w:rPr>
          <w:rFonts w:ascii="Arial Narrow" w:hAnsi="Arial Narrow" w:cs="Arial"/>
          <w:sz w:val="24"/>
          <w:szCs w:val="24"/>
          <w:highlight w:val="yellow"/>
        </w:rPr>
        <w:t>6</w:t>
      </w:r>
      <w:r w:rsidR="0085020F" w:rsidRPr="00F66EEC">
        <w:rPr>
          <w:rFonts w:ascii="Arial Narrow" w:hAnsi="Arial Narrow" w:cs="Arial"/>
          <w:sz w:val="24"/>
          <w:szCs w:val="24"/>
        </w:rPr>
        <w:t>.</w:t>
      </w:r>
    </w:p>
    <w:p w14:paraId="705A5ACC"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555A4A9B"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03ECF7F3"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34F0DE60" w14:textId="192EC926" w:rsidR="001A12BB" w:rsidRPr="00F66EEC" w:rsidRDefault="00F66EEC" w:rsidP="00F66EEC">
      <w:pPr>
        <w:pStyle w:val="Ttulo1"/>
        <w:ind w:left="0"/>
        <w:jc w:val="center"/>
        <w:rPr>
          <w:rFonts w:ascii="Arial Narrow" w:hAnsi="Arial Narrow"/>
          <w:sz w:val="24"/>
          <w:szCs w:val="24"/>
        </w:rPr>
      </w:pPr>
      <w:r w:rsidRPr="00F66EEC">
        <w:rPr>
          <w:rFonts w:ascii="Arial Narrow" w:hAnsi="Arial Narrow"/>
          <w:sz w:val="24"/>
          <w:szCs w:val="24"/>
        </w:rPr>
        <w:t>ERALDO DE AZEVEDO COELHO</w:t>
      </w:r>
    </w:p>
    <w:p w14:paraId="178FCC17" w14:textId="0C45B78D" w:rsidR="00B73BC5" w:rsidRDefault="00F66EEC" w:rsidP="00F66EEC">
      <w:pPr>
        <w:pStyle w:val="Ttulo1"/>
        <w:ind w:left="0"/>
        <w:jc w:val="center"/>
        <w:rPr>
          <w:rFonts w:ascii="Arial Narrow" w:hAnsi="Arial Narrow"/>
          <w:sz w:val="24"/>
          <w:szCs w:val="24"/>
        </w:rPr>
      </w:pPr>
      <w:r w:rsidRPr="00F66EEC">
        <w:rPr>
          <w:rFonts w:ascii="Arial Narrow" w:hAnsi="Arial Narrow"/>
          <w:sz w:val="24"/>
          <w:szCs w:val="24"/>
        </w:rPr>
        <w:t>Secretário de Governo</w:t>
      </w:r>
    </w:p>
    <w:p w14:paraId="569C7E1F" w14:textId="77777777" w:rsidR="005B1E84" w:rsidRDefault="005B1E84" w:rsidP="00F66EEC">
      <w:pPr>
        <w:pStyle w:val="Ttulo1"/>
        <w:ind w:left="0"/>
        <w:jc w:val="center"/>
        <w:rPr>
          <w:rFonts w:ascii="Arial Narrow" w:hAnsi="Arial Narrow"/>
          <w:sz w:val="24"/>
          <w:szCs w:val="24"/>
        </w:rPr>
      </w:pPr>
    </w:p>
    <w:p w14:paraId="188C0131" w14:textId="77777777" w:rsidR="005B1E84" w:rsidRDefault="005B1E84" w:rsidP="00F66EEC">
      <w:pPr>
        <w:pStyle w:val="Ttulo1"/>
        <w:ind w:left="0"/>
        <w:jc w:val="center"/>
        <w:rPr>
          <w:rFonts w:ascii="Arial Narrow" w:hAnsi="Arial Narrow"/>
          <w:sz w:val="24"/>
          <w:szCs w:val="24"/>
        </w:rPr>
      </w:pPr>
    </w:p>
    <w:p w14:paraId="506E3224" w14:textId="77777777" w:rsidR="005B1E84" w:rsidRDefault="005B1E84" w:rsidP="00F66EEC">
      <w:pPr>
        <w:pStyle w:val="Ttulo1"/>
        <w:ind w:left="0"/>
        <w:jc w:val="center"/>
        <w:rPr>
          <w:rFonts w:ascii="Arial Narrow" w:hAnsi="Arial Narrow"/>
          <w:sz w:val="24"/>
          <w:szCs w:val="24"/>
        </w:rPr>
      </w:pPr>
    </w:p>
    <w:p w14:paraId="7576B0E9" w14:textId="77777777" w:rsidR="005B1E84" w:rsidRDefault="005B1E84" w:rsidP="00F66EEC">
      <w:pPr>
        <w:pStyle w:val="Ttulo1"/>
        <w:ind w:left="0"/>
        <w:jc w:val="center"/>
        <w:rPr>
          <w:rFonts w:ascii="Arial Narrow" w:hAnsi="Arial Narrow"/>
          <w:sz w:val="24"/>
          <w:szCs w:val="24"/>
        </w:rPr>
      </w:pPr>
    </w:p>
    <w:p w14:paraId="41C2308B" w14:textId="77777777" w:rsidR="005B1E84" w:rsidRDefault="005B1E84" w:rsidP="00F66EEC">
      <w:pPr>
        <w:pStyle w:val="Ttulo1"/>
        <w:ind w:left="0"/>
        <w:jc w:val="center"/>
        <w:rPr>
          <w:rFonts w:ascii="Arial Narrow" w:hAnsi="Arial Narrow"/>
          <w:sz w:val="24"/>
          <w:szCs w:val="24"/>
        </w:rPr>
      </w:pPr>
    </w:p>
    <w:p w14:paraId="4484C140" w14:textId="77777777" w:rsidR="005B1E84" w:rsidRDefault="005B1E84" w:rsidP="00F66EEC">
      <w:pPr>
        <w:pStyle w:val="Ttulo1"/>
        <w:ind w:left="0"/>
        <w:jc w:val="center"/>
        <w:rPr>
          <w:rFonts w:ascii="Arial Narrow" w:hAnsi="Arial Narrow"/>
          <w:sz w:val="24"/>
          <w:szCs w:val="24"/>
        </w:rPr>
      </w:pPr>
    </w:p>
    <w:p w14:paraId="1628A959" w14:textId="77777777" w:rsidR="005B1E84" w:rsidRDefault="005B1E84" w:rsidP="00F66EEC">
      <w:pPr>
        <w:pStyle w:val="Ttulo1"/>
        <w:ind w:left="0"/>
        <w:jc w:val="center"/>
        <w:rPr>
          <w:rFonts w:ascii="Arial Narrow" w:hAnsi="Arial Narrow"/>
          <w:sz w:val="24"/>
          <w:szCs w:val="24"/>
        </w:rPr>
      </w:pPr>
    </w:p>
    <w:p w14:paraId="53696435" w14:textId="77777777" w:rsidR="005B1E84" w:rsidRDefault="005B1E84" w:rsidP="00F66EEC">
      <w:pPr>
        <w:pStyle w:val="Ttulo1"/>
        <w:ind w:left="0"/>
        <w:jc w:val="center"/>
        <w:rPr>
          <w:rFonts w:ascii="Arial Narrow" w:hAnsi="Arial Narrow"/>
          <w:sz w:val="24"/>
          <w:szCs w:val="24"/>
        </w:rPr>
      </w:pPr>
    </w:p>
    <w:p w14:paraId="6F201B3A" w14:textId="77777777" w:rsidR="005B1E84" w:rsidRDefault="005B1E84" w:rsidP="00F66EEC">
      <w:pPr>
        <w:pStyle w:val="Ttulo1"/>
        <w:ind w:left="0"/>
        <w:jc w:val="center"/>
        <w:rPr>
          <w:rFonts w:ascii="Arial Narrow" w:hAnsi="Arial Narrow"/>
          <w:sz w:val="24"/>
          <w:szCs w:val="24"/>
        </w:rPr>
      </w:pPr>
    </w:p>
    <w:p w14:paraId="40691186" w14:textId="77777777" w:rsidR="005B1E84" w:rsidRDefault="005B1E84" w:rsidP="00F66EEC">
      <w:pPr>
        <w:pStyle w:val="Ttulo1"/>
        <w:ind w:left="0"/>
        <w:jc w:val="center"/>
        <w:rPr>
          <w:rFonts w:ascii="Arial Narrow" w:hAnsi="Arial Narrow"/>
          <w:sz w:val="24"/>
          <w:szCs w:val="24"/>
        </w:rPr>
      </w:pPr>
    </w:p>
    <w:p w14:paraId="2B6B3B04" w14:textId="77777777" w:rsidR="005B1E84" w:rsidRDefault="005B1E84" w:rsidP="00F66EEC">
      <w:pPr>
        <w:pStyle w:val="Ttulo1"/>
        <w:ind w:left="0"/>
        <w:jc w:val="center"/>
        <w:rPr>
          <w:rFonts w:ascii="Arial Narrow" w:hAnsi="Arial Narrow"/>
          <w:sz w:val="24"/>
          <w:szCs w:val="24"/>
        </w:rPr>
      </w:pPr>
    </w:p>
    <w:p w14:paraId="34AD8A57" w14:textId="77777777" w:rsidR="005B1E84" w:rsidRDefault="005B1E84" w:rsidP="00F66EEC">
      <w:pPr>
        <w:pStyle w:val="Ttulo1"/>
        <w:ind w:left="0"/>
        <w:jc w:val="center"/>
        <w:rPr>
          <w:rFonts w:ascii="Arial Narrow" w:hAnsi="Arial Narrow"/>
          <w:sz w:val="24"/>
          <w:szCs w:val="24"/>
        </w:rPr>
      </w:pPr>
    </w:p>
    <w:p w14:paraId="3D54CCD6" w14:textId="77777777" w:rsidR="005B1E84" w:rsidRDefault="005B1E84" w:rsidP="00F66EEC">
      <w:pPr>
        <w:pStyle w:val="Ttulo1"/>
        <w:ind w:left="0"/>
        <w:jc w:val="center"/>
        <w:rPr>
          <w:rFonts w:ascii="Arial Narrow" w:hAnsi="Arial Narrow"/>
          <w:sz w:val="24"/>
          <w:szCs w:val="24"/>
        </w:rPr>
      </w:pPr>
    </w:p>
    <w:p w14:paraId="1978B3EF" w14:textId="77777777" w:rsidR="005B1E84" w:rsidRDefault="005B1E84" w:rsidP="00F66EEC">
      <w:pPr>
        <w:pStyle w:val="Ttulo1"/>
        <w:ind w:left="0"/>
        <w:jc w:val="center"/>
        <w:rPr>
          <w:rFonts w:ascii="Arial Narrow" w:hAnsi="Arial Narrow"/>
          <w:sz w:val="24"/>
          <w:szCs w:val="24"/>
        </w:rPr>
      </w:pPr>
    </w:p>
    <w:p w14:paraId="5ABFBDAD" w14:textId="77777777" w:rsidR="005B1E84" w:rsidRDefault="005B1E84" w:rsidP="00F66EEC">
      <w:pPr>
        <w:pStyle w:val="Ttulo1"/>
        <w:ind w:left="0"/>
        <w:jc w:val="center"/>
        <w:rPr>
          <w:rFonts w:ascii="Arial Narrow" w:hAnsi="Arial Narrow"/>
          <w:sz w:val="24"/>
          <w:szCs w:val="24"/>
        </w:rPr>
      </w:pPr>
    </w:p>
    <w:p w14:paraId="0B484987" w14:textId="77777777" w:rsidR="005B1E84" w:rsidRDefault="005B1E84" w:rsidP="00F66EEC">
      <w:pPr>
        <w:pStyle w:val="Ttulo1"/>
        <w:ind w:left="0"/>
        <w:jc w:val="center"/>
        <w:rPr>
          <w:rFonts w:ascii="Arial Narrow" w:hAnsi="Arial Narrow"/>
          <w:sz w:val="24"/>
          <w:szCs w:val="24"/>
        </w:rPr>
      </w:pPr>
    </w:p>
    <w:p w14:paraId="0A790256" w14:textId="77777777" w:rsidR="005B1E84" w:rsidRDefault="005B1E84" w:rsidP="00F66EEC">
      <w:pPr>
        <w:pStyle w:val="Ttulo1"/>
        <w:ind w:left="0"/>
        <w:jc w:val="center"/>
        <w:rPr>
          <w:rFonts w:ascii="Arial Narrow" w:hAnsi="Arial Narrow"/>
          <w:sz w:val="24"/>
          <w:szCs w:val="24"/>
        </w:rPr>
      </w:pPr>
    </w:p>
    <w:p w14:paraId="4DEC6C3D" w14:textId="77777777" w:rsidR="005B1E84" w:rsidRDefault="005B1E84" w:rsidP="00F66EEC">
      <w:pPr>
        <w:pStyle w:val="Ttulo1"/>
        <w:ind w:left="0"/>
        <w:jc w:val="center"/>
        <w:rPr>
          <w:rFonts w:ascii="Arial Narrow" w:hAnsi="Arial Narrow"/>
          <w:sz w:val="24"/>
          <w:szCs w:val="24"/>
        </w:rPr>
      </w:pPr>
    </w:p>
    <w:p w14:paraId="04C19C2D" w14:textId="77777777" w:rsidR="005B1E84" w:rsidRDefault="005B1E84" w:rsidP="00F66EEC">
      <w:pPr>
        <w:pStyle w:val="Ttulo1"/>
        <w:ind w:left="0"/>
        <w:jc w:val="center"/>
        <w:rPr>
          <w:rFonts w:ascii="Arial Narrow" w:hAnsi="Arial Narrow"/>
          <w:sz w:val="24"/>
          <w:szCs w:val="24"/>
        </w:rPr>
      </w:pPr>
    </w:p>
    <w:p w14:paraId="62CDA05A" w14:textId="77777777" w:rsidR="005B1E84" w:rsidRDefault="005B1E84" w:rsidP="00F66EEC">
      <w:pPr>
        <w:pStyle w:val="Ttulo1"/>
        <w:ind w:left="0"/>
        <w:jc w:val="center"/>
        <w:rPr>
          <w:rFonts w:ascii="Arial Narrow" w:hAnsi="Arial Narrow"/>
          <w:sz w:val="24"/>
          <w:szCs w:val="24"/>
        </w:rPr>
      </w:pPr>
    </w:p>
    <w:p w14:paraId="22EA5ACD" w14:textId="77777777" w:rsidR="005B1E84" w:rsidRDefault="005B1E84" w:rsidP="00F66EEC">
      <w:pPr>
        <w:pStyle w:val="Ttulo1"/>
        <w:ind w:left="0"/>
        <w:jc w:val="center"/>
        <w:rPr>
          <w:rFonts w:ascii="Arial Narrow" w:hAnsi="Arial Narrow"/>
          <w:sz w:val="24"/>
          <w:szCs w:val="24"/>
        </w:rPr>
      </w:pPr>
    </w:p>
    <w:p w14:paraId="00180748" w14:textId="77777777" w:rsidR="005B1E84" w:rsidRDefault="005B1E84" w:rsidP="00F66EEC">
      <w:pPr>
        <w:pStyle w:val="Ttulo1"/>
        <w:ind w:left="0"/>
        <w:jc w:val="center"/>
        <w:rPr>
          <w:rFonts w:ascii="Arial Narrow" w:hAnsi="Arial Narrow"/>
          <w:sz w:val="24"/>
          <w:szCs w:val="24"/>
        </w:rPr>
      </w:pPr>
    </w:p>
    <w:p w14:paraId="77D105B2" w14:textId="77777777" w:rsidR="005B1E84" w:rsidRDefault="005B1E84" w:rsidP="00F66EEC">
      <w:pPr>
        <w:pStyle w:val="Ttulo1"/>
        <w:ind w:left="0"/>
        <w:jc w:val="center"/>
        <w:rPr>
          <w:rFonts w:ascii="Arial Narrow" w:hAnsi="Arial Narrow"/>
          <w:sz w:val="24"/>
          <w:szCs w:val="24"/>
        </w:rPr>
      </w:pPr>
    </w:p>
    <w:p w14:paraId="78DC9730" w14:textId="77777777" w:rsidR="005B1E84" w:rsidRDefault="005B1E84" w:rsidP="00F66EEC">
      <w:pPr>
        <w:pStyle w:val="Ttulo1"/>
        <w:ind w:left="0"/>
        <w:jc w:val="center"/>
        <w:rPr>
          <w:rFonts w:ascii="Arial Narrow" w:hAnsi="Arial Narrow"/>
          <w:sz w:val="24"/>
          <w:szCs w:val="24"/>
        </w:rPr>
      </w:pPr>
    </w:p>
    <w:p w14:paraId="5A0FE5AB" w14:textId="77777777" w:rsidR="005B1E84" w:rsidRDefault="005B1E84" w:rsidP="00F66EEC">
      <w:pPr>
        <w:pStyle w:val="Ttulo1"/>
        <w:ind w:left="0"/>
        <w:jc w:val="center"/>
        <w:rPr>
          <w:rFonts w:ascii="Arial Narrow" w:hAnsi="Arial Narrow"/>
          <w:sz w:val="24"/>
          <w:szCs w:val="24"/>
        </w:rPr>
      </w:pPr>
    </w:p>
    <w:p w14:paraId="7B1517E4" w14:textId="77777777" w:rsidR="005B1E84" w:rsidRDefault="005B1E84" w:rsidP="00F66EEC">
      <w:pPr>
        <w:pStyle w:val="Ttulo1"/>
        <w:ind w:left="0"/>
        <w:jc w:val="center"/>
        <w:rPr>
          <w:rFonts w:ascii="Arial Narrow" w:hAnsi="Arial Narrow"/>
          <w:sz w:val="24"/>
          <w:szCs w:val="24"/>
        </w:rPr>
      </w:pPr>
    </w:p>
    <w:p w14:paraId="584827A8" w14:textId="77777777" w:rsidR="005B1E84" w:rsidRDefault="005B1E84" w:rsidP="00F66EEC">
      <w:pPr>
        <w:pStyle w:val="Ttulo1"/>
        <w:ind w:left="0"/>
        <w:jc w:val="center"/>
        <w:rPr>
          <w:rFonts w:ascii="Arial Narrow" w:hAnsi="Arial Narrow"/>
          <w:sz w:val="24"/>
          <w:szCs w:val="24"/>
        </w:rPr>
      </w:pPr>
    </w:p>
    <w:p w14:paraId="4E33E893" w14:textId="77777777" w:rsidR="005B1E84" w:rsidRDefault="005B1E84" w:rsidP="00F66EEC">
      <w:pPr>
        <w:pStyle w:val="Ttulo1"/>
        <w:ind w:left="0"/>
        <w:jc w:val="center"/>
        <w:rPr>
          <w:rFonts w:ascii="Arial Narrow" w:hAnsi="Arial Narrow"/>
          <w:sz w:val="24"/>
          <w:szCs w:val="24"/>
        </w:rPr>
      </w:pPr>
    </w:p>
    <w:p w14:paraId="77FFA0DC" w14:textId="77777777" w:rsidR="005B1E84" w:rsidRDefault="005B1E84" w:rsidP="00F66EEC">
      <w:pPr>
        <w:pStyle w:val="Ttulo1"/>
        <w:ind w:left="0"/>
        <w:jc w:val="center"/>
        <w:rPr>
          <w:rFonts w:ascii="Arial Narrow" w:hAnsi="Arial Narrow"/>
          <w:sz w:val="24"/>
          <w:szCs w:val="24"/>
        </w:rPr>
      </w:pPr>
    </w:p>
    <w:p w14:paraId="1F2CCC94" w14:textId="77777777" w:rsidR="005B1E84" w:rsidRDefault="005B1E84" w:rsidP="00F66EEC">
      <w:pPr>
        <w:pStyle w:val="Ttulo1"/>
        <w:ind w:left="0"/>
        <w:jc w:val="center"/>
        <w:rPr>
          <w:rFonts w:ascii="Arial Narrow" w:hAnsi="Arial Narrow"/>
          <w:sz w:val="24"/>
          <w:szCs w:val="24"/>
        </w:rPr>
      </w:pPr>
    </w:p>
    <w:p w14:paraId="69E96BE7" w14:textId="77777777" w:rsidR="005B1E84" w:rsidRDefault="005B1E84" w:rsidP="00F66EEC">
      <w:pPr>
        <w:pStyle w:val="Ttulo1"/>
        <w:ind w:left="0"/>
        <w:jc w:val="center"/>
        <w:rPr>
          <w:rFonts w:ascii="Arial Narrow" w:hAnsi="Arial Narrow"/>
          <w:sz w:val="24"/>
          <w:szCs w:val="24"/>
        </w:rPr>
      </w:pPr>
    </w:p>
    <w:p w14:paraId="5AA367A3" w14:textId="77777777" w:rsidR="005B1E84" w:rsidRDefault="005B1E84" w:rsidP="00F66EEC">
      <w:pPr>
        <w:pStyle w:val="Ttulo1"/>
        <w:ind w:left="0"/>
        <w:jc w:val="center"/>
        <w:rPr>
          <w:rFonts w:ascii="Arial Narrow" w:hAnsi="Arial Narrow"/>
          <w:sz w:val="24"/>
          <w:szCs w:val="24"/>
        </w:rPr>
      </w:pPr>
    </w:p>
    <w:p w14:paraId="2649B6F5" w14:textId="77777777" w:rsidR="005B1E84" w:rsidRDefault="005B1E84" w:rsidP="00F66EEC">
      <w:pPr>
        <w:pStyle w:val="Ttulo1"/>
        <w:ind w:left="0"/>
        <w:jc w:val="center"/>
        <w:rPr>
          <w:rFonts w:ascii="Arial Narrow" w:hAnsi="Arial Narrow"/>
          <w:sz w:val="24"/>
          <w:szCs w:val="24"/>
        </w:rPr>
      </w:pPr>
    </w:p>
    <w:p w14:paraId="1BBB526E" w14:textId="77777777" w:rsidR="005B1E84" w:rsidRDefault="005B1E84" w:rsidP="00F66EEC">
      <w:pPr>
        <w:pStyle w:val="Ttulo1"/>
        <w:ind w:left="0"/>
        <w:jc w:val="center"/>
        <w:rPr>
          <w:rFonts w:ascii="Arial Narrow" w:hAnsi="Arial Narrow"/>
          <w:sz w:val="24"/>
          <w:szCs w:val="24"/>
        </w:rPr>
      </w:pPr>
    </w:p>
    <w:p w14:paraId="32A6BE94" w14:textId="7A898002" w:rsidR="001A12BB" w:rsidRPr="00B57EEF" w:rsidRDefault="0085020F" w:rsidP="007A73AC">
      <w:pPr>
        <w:pStyle w:val="Ttulo1"/>
        <w:spacing w:before="94"/>
        <w:ind w:left="0"/>
        <w:jc w:val="center"/>
        <w:rPr>
          <w:rFonts w:ascii="Arial Narrow" w:hAnsi="Arial Narrow"/>
          <w:sz w:val="24"/>
          <w:szCs w:val="24"/>
        </w:rPr>
      </w:pPr>
      <w:r w:rsidRPr="00B57EEF">
        <w:rPr>
          <w:rFonts w:ascii="Arial Narrow" w:hAnsi="Arial Narrow"/>
          <w:sz w:val="24"/>
          <w:szCs w:val="24"/>
        </w:rPr>
        <w:lastRenderedPageBreak/>
        <w:t>ANEXO I</w:t>
      </w:r>
    </w:p>
    <w:p w14:paraId="41EA03F1" w14:textId="77777777" w:rsidR="001A12BB" w:rsidRPr="00B57EEF" w:rsidRDefault="0085020F" w:rsidP="007A73AC">
      <w:pPr>
        <w:tabs>
          <w:tab w:val="left" w:pos="0"/>
          <w:tab w:val="center" w:pos="4536"/>
          <w:tab w:val="left" w:pos="6451"/>
        </w:tabs>
        <w:spacing w:line="236" w:lineRule="auto"/>
        <w:jc w:val="center"/>
        <w:rPr>
          <w:rFonts w:ascii="Arial Narrow" w:eastAsia="Arial" w:hAnsi="Arial Narrow" w:cs="Arial"/>
          <w:b/>
          <w:sz w:val="24"/>
          <w:szCs w:val="24"/>
        </w:rPr>
      </w:pPr>
      <w:r w:rsidRPr="00B57EEF">
        <w:rPr>
          <w:rFonts w:ascii="Arial Narrow" w:eastAsia="Arial" w:hAnsi="Arial Narrow" w:cs="Arial"/>
          <w:b/>
          <w:sz w:val="24"/>
          <w:szCs w:val="24"/>
        </w:rPr>
        <w:t>TERMO DE REFERÊNCIA</w:t>
      </w:r>
    </w:p>
    <w:p w14:paraId="49A60CAB" w14:textId="74F31C63" w:rsidR="009A46E4" w:rsidRPr="00B57EEF" w:rsidRDefault="009A46E4" w:rsidP="009A46E4">
      <w:pPr>
        <w:pStyle w:val="Ttulo1"/>
        <w:spacing w:before="94"/>
        <w:ind w:left="0"/>
        <w:jc w:val="center"/>
        <w:rPr>
          <w:rFonts w:ascii="Arial Narrow" w:hAnsi="Arial Narrow"/>
          <w:sz w:val="24"/>
          <w:szCs w:val="24"/>
        </w:rPr>
      </w:pPr>
      <w:r w:rsidRPr="00B57EEF">
        <w:rPr>
          <w:rFonts w:ascii="Arial Narrow" w:hAnsi="Arial Narrow"/>
          <w:sz w:val="24"/>
          <w:szCs w:val="24"/>
          <w:highlight w:val="yellow"/>
        </w:rPr>
        <w:t xml:space="preserve">PREGÃO PRESENCIAL N.º </w:t>
      </w:r>
      <w:r w:rsidR="00C2429E">
        <w:rPr>
          <w:rFonts w:ascii="Arial Narrow" w:hAnsi="Arial Narrow"/>
          <w:sz w:val="24"/>
          <w:szCs w:val="24"/>
          <w:highlight w:val="yellow"/>
        </w:rPr>
        <w:t>3</w:t>
      </w:r>
      <w:r w:rsidR="00C57D89">
        <w:rPr>
          <w:rFonts w:ascii="Arial Narrow" w:hAnsi="Arial Narrow"/>
          <w:sz w:val="24"/>
          <w:szCs w:val="24"/>
          <w:highlight w:val="yellow"/>
        </w:rPr>
        <w:t>6/</w:t>
      </w:r>
      <w:r w:rsidRPr="00B57EEF">
        <w:rPr>
          <w:rFonts w:ascii="Arial Narrow" w:hAnsi="Arial Narrow"/>
          <w:sz w:val="24"/>
          <w:szCs w:val="24"/>
          <w:highlight w:val="yellow"/>
        </w:rPr>
        <w:t>202</w:t>
      </w:r>
      <w:r w:rsidR="00F66EEC" w:rsidRPr="00B57EEF">
        <w:rPr>
          <w:rFonts w:ascii="Arial Narrow" w:hAnsi="Arial Narrow"/>
          <w:sz w:val="24"/>
          <w:szCs w:val="24"/>
          <w:highlight w:val="yellow"/>
        </w:rPr>
        <w:t>6</w:t>
      </w:r>
    </w:p>
    <w:p w14:paraId="6E0C3EAD" w14:textId="66CD5E98" w:rsidR="00C7752C" w:rsidRPr="00B57EEF" w:rsidRDefault="00C7752C" w:rsidP="009A46E4">
      <w:pPr>
        <w:pStyle w:val="Ttulo1"/>
        <w:spacing w:before="94"/>
        <w:ind w:left="0"/>
        <w:jc w:val="center"/>
        <w:rPr>
          <w:rFonts w:ascii="Arial Narrow" w:hAnsi="Arial Narrow"/>
          <w:sz w:val="24"/>
          <w:szCs w:val="24"/>
        </w:rPr>
      </w:pPr>
    </w:p>
    <w:p w14:paraId="21F4EF6F" w14:textId="77777777" w:rsidR="00C7752C" w:rsidRDefault="00C7752C" w:rsidP="00C7752C">
      <w:pPr>
        <w:jc w:val="center"/>
        <w:rPr>
          <w:rFonts w:ascii="Arial Narrow" w:hAnsi="Arial Narrow" w:cs="Arial"/>
          <w:b/>
          <w:sz w:val="24"/>
          <w:szCs w:val="24"/>
          <w:u w:val="single"/>
        </w:rPr>
      </w:pPr>
      <w:r w:rsidRPr="00B57EEF">
        <w:rPr>
          <w:rFonts w:ascii="Arial Narrow" w:hAnsi="Arial Narrow" w:cs="Arial"/>
          <w:b/>
          <w:sz w:val="24"/>
          <w:szCs w:val="24"/>
          <w:u w:val="single"/>
        </w:rPr>
        <w:t>TERMO DE REFERÊNCIA</w:t>
      </w:r>
    </w:p>
    <w:p w14:paraId="5C4996E9" w14:textId="77777777" w:rsidR="00CF04A1" w:rsidRPr="00B57EEF" w:rsidRDefault="00CF04A1" w:rsidP="00C7752C">
      <w:pPr>
        <w:jc w:val="center"/>
        <w:rPr>
          <w:rFonts w:ascii="Arial Narrow" w:hAnsi="Arial Narrow" w:cs="Arial"/>
          <w:b/>
          <w:sz w:val="24"/>
          <w:szCs w:val="24"/>
          <w:u w:val="single"/>
        </w:rPr>
      </w:pPr>
    </w:p>
    <w:p w14:paraId="1B631092" w14:textId="233CF308" w:rsidR="00C7752C" w:rsidRPr="001D225C" w:rsidRDefault="00C7752C" w:rsidP="00B57EEF">
      <w:pPr>
        <w:pStyle w:val="PargrafodaLista"/>
        <w:shd w:val="clear" w:color="auto" w:fill="D9D9D9" w:themeFill="background1" w:themeFillShade="D9"/>
        <w:ind w:left="0" w:firstLine="0"/>
        <w:rPr>
          <w:rFonts w:ascii="Palatino Linotype" w:hAnsi="Palatino Linotype"/>
        </w:rPr>
      </w:pPr>
      <w:bookmarkStart w:id="7" w:name="_Hlk164062821"/>
      <w:bookmarkStart w:id="8" w:name="_Hlk165986361"/>
      <w:r w:rsidRPr="001D225C">
        <w:rPr>
          <w:rFonts w:ascii="Palatino Linotype" w:hAnsi="Palatino Linotype"/>
        </w:rPr>
        <w:t>I – OBJETO:</w:t>
      </w:r>
    </w:p>
    <w:bookmarkEnd w:id="7"/>
    <w:bookmarkEnd w:id="8"/>
    <w:p w14:paraId="443EC94A" w14:textId="54018CCC" w:rsidR="00CF04A1" w:rsidRPr="001D225C" w:rsidRDefault="00C2429E" w:rsidP="00CF04A1">
      <w:pPr>
        <w:autoSpaceDE w:val="0"/>
        <w:autoSpaceDN w:val="0"/>
        <w:adjustRightInd w:val="0"/>
        <w:contextualSpacing/>
        <w:jc w:val="both"/>
        <w:rPr>
          <w:rFonts w:ascii="Palatino Linotype" w:hAnsi="Palatino Linotype"/>
        </w:rPr>
      </w:pPr>
      <w:r>
        <w:rPr>
          <w:rFonts w:ascii="Palatino Linotype" w:hAnsi="Palatino Linotype"/>
        </w:rPr>
        <w:t xml:space="preserve">Contratação de empresa especializada </w:t>
      </w:r>
      <w:r w:rsidR="00C57D89">
        <w:rPr>
          <w:rFonts w:ascii="Palatino Linotype" w:hAnsi="Palatino Linotype"/>
        </w:rPr>
        <w:t xml:space="preserve">para a prestação de serviços de calibração, aferição e manutenção de tacógrafos, com </w:t>
      </w:r>
      <w:r>
        <w:rPr>
          <w:rFonts w:ascii="Palatino Linotype" w:hAnsi="Palatino Linotype"/>
        </w:rPr>
        <w:t>fornecimento de</w:t>
      </w:r>
      <w:r w:rsidR="00C57D89">
        <w:rPr>
          <w:rFonts w:ascii="Palatino Linotype" w:hAnsi="Palatino Linotype"/>
        </w:rPr>
        <w:t xml:space="preserve"> mão de obra e eventuais insumos necessários, destinados aos veículos que compõem a frota de transporte escolar do </w:t>
      </w:r>
      <w:r>
        <w:rPr>
          <w:rFonts w:ascii="Palatino Linotype" w:hAnsi="Palatino Linotype"/>
        </w:rPr>
        <w:t>Município de Brasilândia/MS</w:t>
      </w:r>
      <w:r w:rsidR="00C57D89">
        <w:rPr>
          <w:rFonts w:ascii="Palatino Linotype" w:hAnsi="Palatino Linotype"/>
        </w:rPr>
        <w:t xml:space="preserve">, garantindo o correto funcionamento dos equipamentos e o atendimento às normas técnicas e de segurança vigentes. </w:t>
      </w:r>
      <w:r>
        <w:rPr>
          <w:rFonts w:ascii="Palatino Linotype" w:hAnsi="Palatino Linotype"/>
        </w:rPr>
        <w:t xml:space="preserve"> </w:t>
      </w:r>
    </w:p>
    <w:p w14:paraId="2BEE1D19" w14:textId="37BCE2B1" w:rsidR="00B57EEF" w:rsidRDefault="00CF04A1" w:rsidP="00CF04A1">
      <w:pPr>
        <w:autoSpaceDE w:val="0"/>
        <w:autoSpaceDN w:val="0"/>
        <w:adjustRightInd w:val="0"/>
        <w:contextualSpacing/>
        <w:jc w:val="both"/>
        <w:rPr>
          <w:rFonts w:ascii="Palatino Linotype" w:hAnsi="Palatino Linotype"/>
        </w:rPr>
      </w:pPr>
      <w:r w:rsidRPr="001D225C">
        <w:rPr>
          <w:rFonts w:ascii="Palatino Linotype" w:hAnsi="Palatino Linotype"/>
        </w:rPr>
        <w:t>( X )  Natureza Comum  (    ) Natureza Especial</w:t>
      </w:r>
    </w:p>
    <w:p w14:paraId="6ED73048" w14:textId="77777777" w:rsidR="00BB3E68" w:rsidRDefault="00BB3E68" w:rsidP="00CF04A1">
      <w:pPr>
        <w:autoSpaceDE w:val="0"/>
        <w:autoSpaceDN w:val="0"/>
        <w:adjustRightInd w:val="0"/>
        <w:contextualSpacing/>
        <w:jc w:val="both"/>
        <w:rPr>
          <w:rFonts w:ascii="Palatino Linotype" w:hAnsi="Palatino Linotype"/>
        </w:rPr>
      </w:pPr>
    </w:p>
    <w:p w14:paraId="2B96616B" w14:textId="77777777" w:rsidR="00BB3E68" w:rsidRDefault="00BB3E68" w:rsidP="00CF04A1">
      <w:pPr>
        <w:autoSpaceDE w:val="0"/>
        <w:autoSpaceDN w:val="0"/>
        <w:adjustRightInd w:val="0"/>
        <w:contextualSpacing/>
        <w:jc w:val="both"/>
        <w:rPr>
          <w:rFonts w:ascii="Palatino Linotype" w:hAnsi="Palatino Linotype"/>
        </w:rPr>
      </w:pPr>
    </w:p>
    <w:tbl>
      <w:tblPr>
        <w:tblW w:w="9719" w:type="dxa"/>
        <w:tblInd w:w="75" w:type="dxa"/>
        <w:tblLayout w:type="fixed"/>
        <w:tblCellMar>
          <w:left w:w="70" w:type="dxa"/>
          <w:right w:w="70" w:type="dxa"/>
        </w:tblCellMar>
        <w:tblLook w:val="04A0" w:firstRow="1" w:lastRow="0" w:firstColumn="1" w:lastColumn="0" w:noHBand="0" w:noVBand="1"/>
      </w:tblPr>
      <w:tblGrid>
        <w:gridCol w:w="678"/>
        <w:gridCol w:w="93"/>
        <w:gridCol w:w="2569"/>
        <w:gridCol w:w="824"/>
        <w:gridCol w:w="960"/>
        <w:gridCol w:w="823"/>
        <w:gridCol w:w="494"/>
        <w:gridCol w:w="1276"/>
        <w:gridCol w:w="1842"/>
        <w:gridCol w:w="160"/>
      </w:tblGrid>
      <w:tr w:rsidR="00BB3E68" w:rsidRPr="00BB3E68" w14:paraId="37E08991" w14:textId="77777777" w:rsidTr="00A015E6">
        <w:trPr>
          <w:gridAfter w:val="1"/>
          <w:wAfter w:w="160" w:type="dxa"/>
          <w:trHeight w:val="345"/>
        </w:trPr>
        <w:tc>
          <w:tcPr>
            <w:tcW w:w="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FE926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5763" w:type="dxa"/>
            <w:gridSpan w:val="6"/>
            <w:tcBorders>
              <w:top w:val="single" w:sz="4" w:space="0" w:color="auto"/>
              <w:left w:val="nil"/>
              <w:bottom w:val="single" w:sz="4" w:space="0" w:color="auto"/>
              <w:right w:val="single" w:sz="4" w:space="0" w:color="auto"/>
            </w:tcBorders>
            <w:shd w:val="clear" w:color="auto" w:fill="D9D9D9"/>
            <w:vAlign w:val="center"/>
            <w:hideMark/>
          </w:tcPr>
          <w:p w14:paraId="724346AB"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Itens</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14:paraId="19FAF26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1842" w:type="dxa"/>
            <w:tcBorders>
              <w:top w:val="single" w:sz="4" w:space="0" w:color="auto"/>
              <w:left w:val="nil"/>
              <w:bottom w:val="single" w:sz="4" w:space="0" w:color="auto"/>
              <w:right w:val="single" w:sz="4" w:space="0" w:color="auto"/>
            </w:tcBorders>
            <w:shd w:val="clear" w:color="auto" w:fill="D9D9D9"/>
            <w:vAlign w:val="center"/>
            <w:hideMark/>
          </w:tcPr>
          <w:p w14:paraId="4B31283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Qtde</w:t>
            </w:r>
          </w:p>
        </w:tc>
      </w:tr>
      <w:tr w:rsidR="00BB3E68" w:rsidRPr="00BB3E68" w14:paraId="01C96315" w14:textId="77777777" w:rsidTr="00A015E6">
        <w:trPr>
          <w:gridAfter w:val="1"/>
          <w:wAfter w:w="160" w:type="dxa"/>
          <w:trHeight w:val="2161"/>
        </w:trPr>
        <w:tc>
          <w:tcPr>
            <w:tcW w:w="678" w:type="dxa"/>
            <w:tcBorders>
              <w:top w:val="single" w:sz="4" w:space="0" w:color="auto"/>
              <w:left w:val="single" w:sz="4" w:space="0" w:color="auto"/>
              <w:bottom w:val="single" w:sz="4" w:space="0" w:color="auto"/>
              <w:right w:val="single" w:sz="4" w:space="0" w:color="auto"/>
            </w:tcBorders>
            <w:vAlign w:val="center"/>
            <w:hideMark/>
          </w:tcPr>
          <w:p w14:paraId="3C0A535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5763" w:type="dxa"/>
            <w:gridSpan w:val="6"/>
            <w:tcBorders>
              <w:top w:val="single" w:sz="4" w:space="0" w:color="auto"/>
              <w:left w:val="nil"/>
              <w:bottom w:val="single" w:sz="4" w:space="0" w:color="auto"/>
              <w:right w:val="single" w:sz="4" w:space="0" w:color="auto"/>
            </w:tcBorders>
            <w:noWrap/>
            <w:vAlign w:val="center"/>
            <w:hideMark/>
          </w:tcPr>
          <w:p w14:paraId="732D393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Prestação de serviços de calibragem e aferição de tacógrafos, incluindo ensaio em banco de rolos, taxa selagem, serviço verificação técnica conforme normas do INMETRO e Guia de Recolhimento da União (GRU) e demais procedimentos necessários para certificação e regularização dos equipamentos, para os veículos da frota escolar da Secretaria Municipal de Educação do Município de Brasilândia – MS.</w:t>
            </w:r>
          </w:p>
        </w:tc>
        <w:tc>
          <w:tcPr>
            <w:tcW w:w="1276" w:type="dxa"/>
            <w:tcBorders>
              <w:top w:val="nil"/>
              <w:left w:val="nil"/>
              <w:bottom w:val="single" w:sz="4" w:space="0" w:color="auto"/>
              <w:right w:val="single" w:sz="4" w:space="0" w:color="auto"/>
            </w:tcBorders>
            <w:vAlign w:val="center"/>
            <w:hideMark/>
          </w:tcPr>
          <w:p w14:paraId="28F95E7B" w14:textId="77777777" w:rsidR="00BB3E68" w:rsidRPr="00BB3E68" w:rsidRDefault="00BB3E68" w:rsidP="00BB3E68">
            <w:pPr>
              <w:autoSpaceDE w:val="0"/>
              <w:autoSpaceDN w:val="0"/>
              <w:adjustRightInd w:val="0"/>
              <w:contextualSpacing/>
              <w:jc w:val="center"/>
              <w:rPr>
                <w:rFonts w:ascii="Palatino Linotype" w:hAnsi="Palatino Linotype"/>
                <w:lang w:val="pt-BR"/>
              </w:rPr>
            </w:pPr>
            <w:r w:rsidRPr="00BB3E68">
              <w:rPr>
                <w:rFonts w:ascii="Palatino Linotype" w:hAnsi="Palatino Linotype"/>
                <w:lang w:val="pt-BR"/>
              </w:rPr>
              <w:t>Serv.</w:t>
            </w:r>
          </w:p>
        </w:tc>
        <w:tc>
          <w:tcPr>
            <w:tcW w:w="1842" w:type="dxa"/>
            <w:tcBorders>
              <w:top w:val="nil"/>
              <w:left w:val="nil"/>
              <w:bottom w:val="single" w:sz="4" w:space="0" w:color="auto"/>
              <w:right w:val="single" w:sz="4" w:space="0" w:color="auto"/>
            </w:tcBorders>
            <w:vAlign w:val="center"/>
            <w:hideMark/>
          </w:tcPr>
          <w:p w14:paraId="01AA6AA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r>
      <w:tr w:rsidR="00BB3E68" w:rsidRPr="00BB3E68" w14:paraId="39CBE0AC" w14:textId="77777777" w:rsidTr="00A015E6">
        <w:trPr>
          <w:gridAfter w:val="1"/>
          <w:wAfter w:w="160" w:type="dxa"/>
          <w:trHeight w:val="136"/>
        </w:trPr>
        <w:tc>
          <w:tcPr>
            <w:tcW w:w="9559" w:type="dxa"/>
            <w:gridSpan w:val="9"/>
            <w:tcBorders>
              <w:top w:val="single" w:sz="4" w:space="0" w:color="auto"/>
              <w:left w:val="single" w:sz="4" w:space="0" w:color="auto"/>
              <w:bottom w:val="single" w:sz="4" w:space="0" w:color="auto"/>
              <w:right w:val="single" w:sz="4" w:space="0" w:color="000000"/>
            </w:tcBorders>
            <w:vAlign w:val="center"/>
            <w:hideMark/>
          </w:tcPr>
          <w:p w14:paraId="25EABFC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r>
      <w:tr w:rsidR="00BB3E68" w:rsidRPr="00BB3E68" w14:paraId="7A4DE0AE" w14:textId="77777777" w:rsidTr="00A015E6">
        <w:trPr>
          <w:gridAfter w:val="1"/>
          <w:wAfter w:w="160" w:type="dxa"/>
          <w:trHeight w:val="345"/>
        </w:trPr>
        <w:tc>
          <w:tcPr>
            <w:tcW w:w="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76FF3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8881" w:type="dxa"/>
            <w:gridSpan w:val="8"/>
            <w:tcBorders>
              <w:top w:val="single" w:sz="4" w:space="0" w:color="auto"/>
              <w:left w:val="nil"/>
              <w:bottom w:val="single" w:sz="4" w:space="0" w:color="auto"/>
              <w:right w:val="single" w:sz="4" w:space="0" w:color="auto"/>
            </w:tcBorders>
            <w:shd w:val="clear" w:color="auto" w:fill="D9D9D9"/>
            <w:vAlign w:val="center"/>
            <w:hideMark/>
          </w:tcPr>
          <w:p w14:paraId="392923C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Serviços</w:t>
            </w:r>
          </w:p>
        </w:tc>
      </w:tr>
      <w:tr w:rsidR="00BB3E68" w:rsidRPr="00BB3E68" w14:paraId="56332A1E" w14:textId="77777777" w:rsidTr="00A015E6">
        <w:trPr>
          <w:gridAfter w:val="1"/>
          <w:wAfter w:w="160" w:type="dxa"/>
          <w:trHeight w:val="1291"/>
        </w:trPr>
        <w:tc>
          <w:tcPr>
            <w:tcW w:w="678" w:type="dxa"/>
            <w:tcBorders>
              <w:top w:val="single" w:sz="4" w:space="0" w:color="auto"/>
              <w:left w:val="single" w:sz="4" w:space="0" w:color="auto"/>
              <w:bottom w:val="single" w:sz="4" w:space="0" w:color="auto"/>
              <w:right w:val="single" w:sz="4" w:space="0" w:color="auto"/>
            </w:tcBorders>
            <w:vAlign w:val="center"/>
            <w:hideMark/>
          </w:tcPr>
          <w:p w14:paraId="18B1622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8881" w:type="dxa"/>
            <w:gridSpan w:val="8"/>
            <w:tcBorders>
              <w:top w:val="single" w:sz="4" w:space="0" w:color="auto"/>
              <w:left w:val="nil"/>
              <w:bottom w:val="single" w:sz="4" w:space="0" w:color="auto"/>
              <w:right w:val="single" w:sz="4" w:space="0" w:color="auto"/>
            </w:tcBorders>
            <w:vAlign w:val="center"/>
            <w:hideMark/>
          </w:tcPr>
          <w:p w14:paraId="681058F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Contratação de empresa para prestação de serviços de manutenção de tacógrafos, com aplicação de peças, para atendimento dos veículos da frota escolar da Secretaria Municipal de Educação do Município de Brasilândia – MS. (Conforme composição de custos unitários abaixo).</w:t>
            </w:r>
          </w:p>
        </w:tc>
      </w:tr>
      <w:tr w:rsidR="00BB3E68" w:rsidRPr="00BB3E68" w14:paraId="4FADFF92" w14:textId="77777777" w:rsidTr="00A015E6">
        <w:trPr>
          <w:gridAfter w:val="1"/>
          <w:wAfter w:w="160" w:type="dxa"/>
          <w:trHeight w:val="282"/>
        </w:trPr>
        <w:tc>
          <w:tcPr>
            <w:tcW w:w="9559" w:type="dxa"/>
            <w:gridSpan w:val="9"/>
            <w:tcBorders>
              <w:top w:val="single" w:sz="4" w:space="0" w:color="auto"/>
              <w:left w:val="single" w:sz="4" w:space="0" w:color="auto"/>
              <w:bottom w:val="single" w:sz="4" w:space="0" w:color="auto"/>
              <w:right w:val="single" w:sz="4" w:space="0" w:color="000000"/>
            </w:tcBorders>
            <w:shd w:val="clear" w:color="auto" w:fill="D9D9D9"/>
            <w:vAlign w:val="center"/>
            <w:hideMark/>
          </w:tcPr>
          <w:p w14:paraId="03E3A7EE" w14:textId="728A4382"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PLANILHA DE COMPOSIÇÃO DE CUSTOS - SERVIÇOS</w:t>
            </w:r>
          </w:p>
        </w:tc>
      </w:tr>
      <w:tr w:rsidR="00BB3E68" w:rsidRPr="00BB3E68" w14:paraId="0709CCF1" w14:textId="77777777" w:rsidTr="00A015E6">
        <w:trPr>
          <w:trHeight w:val="214"/>
        </w:trPr>
        <w:tc>
          <w:tcPr>
            <w:tcW w:w="9559" w:type="dxa"/>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7E76A8AF" w14:textId="77777777" w:rsidR="00BB3E68" w:rsidRPr="00BB3E68" w:rsidRDefault="00BB3E68" w:rsidP="00F079B9">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 – TACÓGRAFO ELETRÔNICO MODELO 1318</w:t>
            </w:r>
          </w:p>
        </w:tc>
        <w:tc>
          <w:tcPr>
            <w:tcW w:w="160" w:type="dxa"/>
            <w:vAlign w:val="center"/>
            <w:hideMark/>
          </w:tcPr>
          <w:p w14:paraId="29323AE3" w14:textId="77777777" w:rsidR="00BB3E68" w:rsidRPr="00BB3E68" w:rsidRDefault="00BB3E68" w:rsidP="00F079B9">
            <w:pPr>
              <w:autoSpaceDE w:val="0"/>
              <w:autoSpaceDN w:val="0"/>
              <w:adjustRightInd w:val="0"/>
              <w:contextualSpacing/>
              <w:jc w:val="center"/>
              <w:rPr>
                <w:rFonts w:ascii="Palatino Linotype" w:hAnsi="Palatino Linotype"/>
                <w:lang w:val="pt-BR"/>
              </w:rPr>
            </w:pPr>
          </w:p>
        </w:tc>
      </w:tr>
      <w:tr w:rsidR="00BB3E68" w:rsidRPr="00BB3E68" w14:paraId="281CAEA3" w14:textId="77777777" w:rsidTr="00A015E6">
        <w:trPr>
          <w:gridAfter w:val="1"/>
          <w:wAfter w:w="160" w:type="dxa"/>
          <w:trHeight w:val="509"/>
        </w:trPr>
        <w:tc>
          <w:tcPr>
            <w:tcW w:w="771" w:type="dxa"/>
            <w:gridSpan w:val="2"/>
            <w:vMerge w:val="restart"/>
            <w:tcBorders>
              <w:top w:val="nil"/>
              <w:left w:val="single" w:sz="4" w:space="0" w:color="auto"/>
              <w:bottom w:val="single" w:sz="4" w:space="0" w:color="000000"/>
              <w:right w:val="single" w:sz="4" w:space="0" w:color="auto"/>
            </w:tcBorders>
            <w:shd w:val="clear" w:color="auto" w:fill="D9D9D9"/>
            <w:vAlign w:val="center"/>
            <w:hideMark/>
          </w:tcPr>
          <w:p w14:paraId="6132610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25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4C10CFA"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Itens</w:t>
            </w:r>
          </w:p>
        </w:tc>
        <w:tc>
          <w:tcPr>
            <w:tcW w:w="824" w:type="dxa"/>
            <w:vMerge w:val="restart"/>
            <w:tcBorders>
              <w:top w:val="nil"/>
              <w:left w:val="single" w:sz="4" w:space="0" w:color="auto"/>
              <w:bottom w:val="single" w:sz="4" w:space="0" w:color="auto"/>
              <w:right w:val="single" w:sz="4" w:space="0" w:color="auto"/>
            </w:tcBorders>
            <w:shd w:val="clear" w:color="auto" w:fill="D9D9D9"/>
            <w:vAlign w:val="center"/>
            <w:hideMark/>
          </w:tcPr>
          <w:p w14:paraId="5D1BBEF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vMerge w:val="restart"/>
            <w:tcBorders>
              <w:top w:val="nil"/>
              <w:left w:val="single" w:sz="4" w:space="0" w:color="auto"/>
              <w:bottom w:val="single" w:sz="4" w:space="0" w:color="auto"/>
              <w:right w:val="single" w:sz="4" w:space="0" w:color="auto"/>
            </w:tcBorders>
            <w:shd w:val="clear" w:color="auto" w:fill="D9D9D9"/>
            <w:vAlign w:val="center"/>
            <w:hideMark/>
          </w:tcPr>
          <w:p w14:paraId="0C79018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Quant.</w:t>
            </w:r>
          </w:p>
        </w:tc>
        <w:tc>
          <w:tcPr>
            <w:tcW w:w="823" w:type="dxa"/>
            <w:vMerge w:val="restart"/>
            <w:tcBorders>
              <w:top w:val="nil"/>
              <w:left w:val="single" w:sz="4" w:space="0" w:color="auto"/>
              <w:bottom w:val="single" w:sz="4" w:space="0" w:color="auto"/>
              <w:right w:val="single" w:sz="4" w:space="0" w:color="auto"/>
            </w:tcBorders>
            <w:shd w:val="clear" w:color="auto" w:fill="D9D9D9"/>
            <w:vAlign w:val="center"/>
            <w:hideMark/>
          </w:tcPr>
          <w:p w14:paraId="193BCFE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Marca</w:t>
            </w:r>
          </w:p>
        </w:tc>
        <w:tc>
          <w:tcPr>
            <w:tcW w:w="1770"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6A3146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Preço Unit.</w:t>
            </w:r>
          </w:p>
        </w:tc>
        <w:tc>
          <w:tcPr>
            <w:tcW w:w="1842" w:type="dxa"/>
            <w:vMerge w:val="restart"/>
            <w:tcBorders>
              <w:top w:val="nil"/>
              <w:left w:val="single" w:sz="4" w:space="0" w:color="auto"/>
              <w:bottom w:val="single" w:sz="4" w:space="0" w:color="auto"/>
              <w:right w:val="single" w:sz="4" w:space="0" w:color="auto"/>
            </w:tcBorders>
            <w:shd w:val="clear" w:color="auto" w:fill="D9D9D9"/>
            <w:vAlign w:val="center"/>
            <w:hideMark/>
          </w:tcPr>
          <w:p w14:paraId="595189B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Preço total</w:t>
            </w:r>
          </w:p>
        </w:tc>
      </w:tr>
      <w:tr w:rsidR="00BB3E68" w:rsidRPr="00BB3E68" w14:paraId="45D13ED6" w14:textId="77777777" w:rsidTr="00A015E6">
        <w:trPr>
          <w:trHeight w:val="509"/>
        </w:trPr>
        <w:tc>
          <w:tcPr>
            <w:tcW w:w="771" w:type="dxa"/>
            <w:gridSpan w:val="2"/>
            <w:vMerge/>
            <w:tcBorders>
              <w:top w:val="nil"/>
              <w:left w:val="single" w:sz="4" w:space="0" w:color="auto"/>
              <w:bottom w:val="single" w:sz="4" w:space="0" w:color="000000"/>
              <w:right w:val="single" w:sz="4" w:space="0" w:color="auto"/>
            </w:tcBorders>
            <w:vAlign w:val="center"/>
            <w:hideMark/>
          </w:tcPr>
          <w:p w14:paraId="6F645A6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2569" w:type="dxa"/>
            <w:vMerge/>
            <w:tcBorders>
              <w:top w:val="single" w:sz="4" w:space="0" w:color="auto"/>
              <w:left w:val="single" w:sz="4" w:space="0" w:color="auto"/>
              <w:bottom w:val="single" w:sz="4" w:space="0" w:color="auto"/>
              <w:right w:val="single" w:sz="4" w:space="0" w:color="auto"/>
            </w:tcBorders>
            <w:vAlign w:val="center"/>
            <w:hideMark/>
          </w:tcPr>
          <w:p w14:paraId="77EE4F8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824" w:type="dxa"/>
            <w:vMerge/>
            <w:tcBorders>
              <w:top w:val="nil"/>
              <w:left w:val="single" w:sz="4" w:space="0" w:color="auto"/>
              <w:bottom w:val="single" w:sz="4" w:space="0" w:color="auto"/>
              <w:right w:val="single" w:sz="4" w:space="0" w:color="auto"/>
            </w:tcBorders>
            <w:vAlign w:val="center"/>
            <w:hideMark/>
          </w:tcPr>
          <w:p w14:paraId="0C6CF96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960" w:type="dxa"/>
            <w:vMerge/>
            <w:tcBorders>
              <w:top w:val="nil"/>
              <w:left w:val="single" w:sz="4" w:space="0" w:color="auto"/>
              <w:bottom w:val="single" w:sz="4" w:space="0" w:color="auto"/>
              <w:right w:val="single" w:sz="4" w:space="0" w:color="auto"/>
            </w:tcBorders>
            <w:vAlign w:val="center"/>
            <w:hideMark/>
          </w:tcPr>
          <w:p w14:paraId="4BA7DF4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823" w:type="dxa"/>
            <w:vMerge/>
            <w:tcBorders>
              <w:top w:val="nil"/>
              <w:left w:val="single" w:sz="4" w:space="0" w:color="auto"/>
              <w:bottom w:val="single" w:sz="4" w:space="0" w:color="auto"/>
              <w:right w:val="single" w:sz="4" w:space="0" w:color="auto"/>
            </w:tcBorders>
            <w:vAlign w:val="center"/>
            <w:hideMark/>
          </w:tcPr>
          <w:p w14:paraId="022D3C8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1770" w:type="dxa"/>
            <w:gridSpan w:val="2"/>
            <w:vMerge/>
            <w:tcBorders>
              <w:top w:val="single" w:sz="4" w:space="0" w:color="auto"/>
              <w:left w:val="single" w:sz="4" w:space="0" w:color="auto"/>
              <w:bottom w:val="single" w:sz="4" w:space="0" w:color="auto"/>
              <w:right w:val="single" w:sz="4" w:space="0" w:color="auto"/>
            </w:tcBorders>
            <w:vAlign w:val="center"/>
            <w:hideMark/>
          </w:tcPr>
          <w:p w14:paraId="1C77AE1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1842" w:type="dxa"/>
            <w:vMerge/>
            <w:tcBorders>
              <w:top w:val="nil"/>
              <w:left w:val="single" w:sz="4" w:space="0" w:color="auto"/>
              <w:bottom w:val="single" w:sz="4" w:space="0" w:color="auto"/>
              <w:right w:val="single" w:sz="4" w:space="0" w:color="auto"/>
            </w:tcBorders>
            <w:vAlign w:val="center"/>
            <w:hideMark/>
          </w:tcPr>
          <w:p w14:paraId="365E277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c>
          <w:tcPr>
            <w:tcW w:w="160" w:type="dxa"/>
            <w:vAlign w:val="center"/>
            <w:hideMark/>
          </w:tcPr>
          <w:p w14:paraId="551C9D7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p>
        </w:tc>
      </w:tr>
      <w:tr w:rsidR="00BB3E68" w:rsidRPr="00BB3E68" w14:paraId="0C2246F5"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849A05B"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1B99B70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(1318)</w:t>
            </w:r>
          </w:p>
        </w:tc>
        <w:tc>
          <w:tcPr>
            <w:tcW w:w="824" w:type="dxa"/>
            <w:tcBorders>
              <w:top w:val="nil"/>
              <w:left w:val="nil"/>
              <w:bottom w:val="single" w:sz="4" w:space="0" w:color="auto"/>
              <w:right w:val="single" w:sz="4" w:space="0" w:color="auto"/>
            </w:tcBorders>
            <w:vAlign w:val="center"/>
            <w:hideMark/>
          </w:tcPr>
          <w:p w14:paraId="7310281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DDEE74D"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B5C530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FE94BF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415283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AB490C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E12B5A1"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A08EEBC"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63BB71F2"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de tempo (1318)</w:t>
            </w:r>
          </w:p>
        </w:tc>
        <w:tc>
          <w:tcPr>
            <w:tcW w:w="824" w:type="dxa"/>
            <w:tcBorders>
              <w:top w:val="nil"/>
              <w:left w:val="nil"/>
              <w:bottom w:val="single" w:sz="4" w:space="0" w:color="auto"/>
              <w:right w:val="single" w:sz="4" w:space="0" w:color="auto"/>
            </w:tcBorders>
            <w:vAlign w:val="center"/>
            <w:hideMark/>
          </w:tcPr>
          <w:p w14:paraId="290F2DFA"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6639A39"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62064B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3C4521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D8E0A3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D2A628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F8FE2D2" w14:textId="77777777" w:rsidTr="00A015E6">
        <w:trPr>
          <w:trHeight w:val="225"/>
        </w:trPr>
        <w:tc>
          <w:tcPr>
            <w:tcW w:w="771" w:type="dxa"/>
            <w:gridSpan w:val="2"/>
            <w:tcBorders>
              <w:top w:val="nil"/>
              <w:left w:val="single" w:sz="4" w:space="0" w:color="auto"/>
              <w:bottom w:val="single" w:sz="4" w:space="0" w:color="auto"/>
              <w:right w:val="single" w:sz="4" w:space="0" w:color="auto"/>
            </w:tcBorders>
            <w:vAlign w:val="center"/>
            <w:hideMark/>
          </w:tcPr>
          <w:p w14:paraId="4ECE9A2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66FBF07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(1318)</w:t>
            </w:r>
          </w:p>
        </w:tc>
        <w:tc>
          <w:tcPr>
            <w:tcW w:w="824" w:type="dxa"/>
            <w:tcBorders>
              <w:top w:val="nil"/>
              <w:left w:val="nil"/>
              <w:bottom w:val="single" w:sz="4" w:space="0" w:color="auto"/>
              <w:right w:val="single" w:sz="4" w:space="0" w:color="auto"/>
            </w:tcBorders>
            <w:vAlign w:val="center"/>
            <w:hideMark/>
          </w:tcPr>
          <w:p w14:paraId="6A45684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3BDBA6B"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0A559D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2734A3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BF30F0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6943A5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0EF49BC"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DFD4E6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4</w:t>
            </w:r>
          </w:p>
        </w:tc>
        <w:tc>
          <w:tcPr>
            <w:tcW w:w="2569" w:type="dxa"/>
            <w:tcBorders>
              <w:top w:val="single" w:sz="4" w:space="0" w:color="auto"/>
              <w:left w:val="nil"/>
              <w:bottom w:val="single" w:sz="4" w:space="0" w:color="auto"/>
              <w:right w:val="single" w:sz="4" w:space="0" w:color="auto"/>
            </w:tcBorders>
            <w:vAlign w:val="center"/>
            <w:hideMark/>
          </w:tcPr>
          <w:p w14:paraId="19B4D30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Hodômetro (1318)</w:t>
            </w:r>
          </w:p>
        </w:tc>
        <w:tc>
          <w:tcPr>
            <w:tcW w:w="824" w:type="dxa"/>
            <w:tcBorders>
              <w:top w:val="nil"/>
              <w:left w:val="nil"/>
              <w:bottom w:val="single" w:sz="4" w:space="0" w:color="auto"/>
              <w:right w:val="single" w:sz="4" w:space="0" w:color="auto"/>
            </w:tcBorders>
            <w:vAlign w:val="center"/>
            <w:hideMark/>
          </w:tcPr>
          <w:p w14:paraId="490F993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674BFB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7ECDF2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53989D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B6A29F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2D8C44B"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28E6DA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6EC9EF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4E9C4D1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hodômetro (1318)</w:t>
            </w:r>
          </w:p>
        </w:tc>
        <w:tc>
          <w:tcPr>
            <w:tcW w:w="824" w:type="dxa"/>
            <w:tcBorders>
              <w:top w:val="nil"/>
              <w:left w:val="nil"/>
              <w:bottom w:val="single" w:sz="4" w:space="0" w:color="auto"/>
              <w:right w:val="single" w:sz="4" w:space="0" w:color="auto"/>
            </w:tcBorders>
            <w:vAlign w:val="center"/>
            <w:hideMark/>
          </w:tcPr>
          <w:p w14:paraId="5D473F6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157510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DCBEC0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32BBA9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FA2F79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A01650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14C3E9F"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D126A6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3688C21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Fechadura (1318)</w:t>
            </w:r>
          </w:p>
        </w:tc>
        <w:tc>
          <w:tcPr>
            <w:tcW w:w="824" w:type="dxa"/>
            <w:tcBorders>
              <w:top w:val="nil"/>
              <w:left w:val="nil"/>
              <w:bottom w:val="single" w:sz="4" w:space="0" w:color="auto"/>
              <w:right w:val="single" w:sz="4" w:space="0" w:color="auto"/>
            </w:tcBorders>
            <w:vAlign w:val="center"/>
            <w:hideMark/>
          </w:tcPr>
          <w:p w14:paraId="378BDB6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B6DDF5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11D879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4E758D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A46FCC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05D2B2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0766405"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50B24F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0796F43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Copo (1318)</w:t>
            </w:r>
          </w:p>
        </w:tc>
        <w:tc>
          <w:tcPr>
            <w:tcW w:w="824" w:type="dxa"/>
            <w:tcBorders>
              <w:top w:val="nil"/>
              <w:left w:val="nil"/>
              <w:bottom w:val="single" w:sz="4" w:space="0" w:color="auto"/>
              <w:right w:val="single" w:sz="4" w:space="0" w:color="auto"/>
            </w:tcBorders>
            <w:vAlign w:val="center"/>
            <w:hideMark/>
          </w:tcPr>
          <w:p w14:paraId="4523495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5C0FE9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7F305D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13340F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64F872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4021F44"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BB9582B"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8E7F85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1630253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Tampa (1318) </w:t>
            </w:r>
          </w:p>
        </w:tc>
        <w:tc>
          <w:tcPr>
            <w:tcW w:w="824" w:type="dxa"/>
            <w:tcBorders>
              <w:top w:val="nil"/>
              <w:left w:val="nil"/>
              <w:bottom w:val="single" w:sz="4" w:space="0" w:color="auto"/>
              <w:right w:val="single" w:sz="4" w:space="0" w:color="auto"/>
            </w:tcBorders>
            <w:vAlign w:val="center"/>
            <w:hideMark/>
          </w:tcPr>
          <w:p w14:paraId="5010542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D78ECE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3243A9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FE9B92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47113B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10F1C3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29BFEEC"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07857B0"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53C8F49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(1318)</w:t>
            </w:r>
          </w:p>
        </w:tc>
        <w:tc>
          <w:tcPr>
            <w:tcW w:w="824" w:type="dxa"/>
            <w:tcBorders>
              <w:top w:val="nil"/>
              <w:left w:val="nil"/>
              <w:bottom w:val="single" w:sz="4" w:space="0" w:color="auto"/>
              <w:right w:val="single" w:sz="4" w:space="0" w:color="auto"/>
            </w:tcBorders>
            <w:vAlign w:val="center"/>
            <w:hideMark/>
          </w:tcPr>
          <w:p w14:paraId="5F5D5100"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9F953A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D0B01A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A4BA1F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292287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C27816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A6488C8"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58F67B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6989E7D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Lâmpada 12V (1318)</w:t>
            </w:r>
          </w:p>
        </w:tc>
        <w:tc>
          <w:tcPr>
            <w:tcW w:w="824" w:type="dxa"/>
            <w:tcBorders>
              <w:top w:val="nil"/>
              <w:left w:val="nil"/>
              <w:bottom w:val="single" w:sz="4" w:space="0" w:color="auto"/>
              <w:right w:val="single" w:sz="4" w:space="0" w:color="auto"/>
            </w:tcBorders>
            <w:vAlign w:val="center"/>
            <w:hideMark/>
          </w:tcPr>
          <w:p w14:paraId="6A8FE43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D330C4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A6A50F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BB0D96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A918E8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D1499F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2D5D636"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DE01C8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49B31F8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Lâmpada 24V (1318)</w:t>
            </w:r>
          </w:p>
        </w:tc>
        <w:tc>
          <w:tcPr>
            <w:tcW w:w="824" w:type="dxa"/>
            <w:tcBorders>
              <w:top w:val="nil"/>
              <w:left w:val="nil"/>
              <w:bottom w:val="single" w:sz="4" w:space="0" w:color="auto"/>
              <w:right w:val="single" w:sz="4" w:space="0" w:color="auto"/>
            </w:tcBorders>
            <w:vAlign w:val="center"/>
            <w:hideMark/>
          </w:tcPr>
          <w:p w14:paraId="77CDC97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CB706B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48979B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90F362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79D336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4C91FC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795C872" w14:textId="77777777" w:rsidTr="00A015E6">
        <w:trPr>
          <w:trHeight w:val="1050"/>
        </w:trPr>
        <w:tc>
          <w:tcPr>
            <w:tcW w:w="771" w:type="dxa"/>
            <w:gridSpan w:val="2"/>
            <w:tcBorders>
              <w:top w:val="nil"/>
              <w:left w:val="single" w:sz="4" w:space="0" w:color="auto"/>
              <w:bottom w:val="single" w:sz="4" w:space="0" w:color="auto"/>
              <w:right w:val="single" w:sz="4" w:space="0" w:color="auto"/>
            </w:tcBorders>
            <w:vAlign w:val="center"/>
            <w:hideMark/>
          </w:tcPr>
          <w:p w14:paraId="4087AE4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3034EF3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Conjunto sistema velocidade 125 km (1318)</w:t>
            </w:r>
          </w:p>
        </w:tc>
        <w:tc>
          <w:tcPr>
            <w:tcW w:w="824" w:type="dxa"/>
            <w:tcBorders>
              <w:top w:val="nil"/>
              <w:left w:val="nil"/>
              <w:bottom w:val="single" w:sz="4" w:space="0" w:color="auto"/>
              <w:right w:val="single" w:sz="4" w:space="0" w:color="auto"/>
            </w:tcBorders>
            <w:vAlign w:val="center"/>
            <w:hideMark/>
          </w:tcPr>
          <w:p w14:paraId="79CB127C"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E910DA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DC52A5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FF521E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A22181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9024820"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AA59FDC"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837889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13</w:t>
            </w:r>
          </w:p>
        </w:tc>
        <w:tc>
          <w:tcPr>
            <w:tcW w:w="2569" w:type="dxa"/>
            <w:tcBorders>
              <w:top w:val="single" w:sz="4" w:space="0" w:color="auto"/>
              <w:left w:val="nil"/>
              <w:bottom w:val="single" w:sz="4" w:space="0" w:color="auto"/>
              <w:right w:val="single" w:sz="4" w:space="0" w:color="auto"/>
            </w:tcBorders>
            <w:vAlign w:val="center"/>
            <w:hideMark/>
          </w:tcPr>
          <w:p w14:paraId="457F03A2"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Relógio 1D (1318)</w:t>
            </w:r>
          </w:p>
        </w:tc>
        <w:tc>
          <w:tcPr>
            <w:tcW w:w="824" w:type="dxa"/>
            <w:tcBorders>
              <w:top w:val="nil"/>
              <w:left w:val="nil"/>
              <w:bottom w:val="single" w:sz="4" w:space="0" w:color="auto"/>
              <w:right w:val="single" w:sz="4" w:space="0" w:color="auto"/>
            </w:tcBorders>
            <w:vAlign w:val="center"/>
            <w:hideMark/>
          </w:tcPr>
          <w:p w14:paraId="34BB395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D93902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10D0D7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CC97E8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9077F7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FB1FF8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A212DE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EF29A6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14</w:t>
            </w:r>
          </w:p>
        </w:tc>
        <w:tc>
          <w:tcPr>
            <w:tcW w:w="2569" w:type="dxa"/>
            <w:tcBorders>
              <w:top w:val="single" w:sz="4" w:space="0" w:color="auto"/>
              <w:left w:val="nil"/>
              <w:bottom w:val="single" w:sz="4" w:space="0" w:color="auto"/>
              <w:right w:val="single" w:sz="4" w:space="0" w:color="auto"/>
            </w:tcBorders>
            <w:vAlign w:val="center"/>
            <w:hideMark/>
          </w:tcPr>
          <w:p w14:paraId="5C1964D0"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Relógio 7D (1318)</w:t>
            </w:r>
          </w:p>
        </w:tc>
        <w:tc>
          <w:tcPr>
            <w:tcW w:w="824" w:type="dxa"/>
            <w:tcBorders>
              <w:top w:val="nil"/>
              <w:left w:val="nil"/>
              <w:bottom w:val="single" w:sz="4" w:space="0" w:color="auto"/>
              <w:right w:val="single" w:sz="4" w:space="0" w:color="auto"/>
            </w:tcBorders>
            <w:vAlign w:val="center"/>
            <w:hideMark/>
          </w:tcPr>
          <w:p w14:paraId="553D56C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D36FA9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31394F9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EAE7B8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6C54AE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9D637A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0B809A1"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5EAA78C"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15</w:t>
            </w:r>
          </w:p>
        </w:tc>
        <w:tc>
          <w:tcPr>
            <w:tcW w:w="2569" w:type="dxa"/>
            <w:tcBorders>
              <w:top w:val="single" w:sz="4" w:space="0" w:color="auto"/>
              <w:left w:val="nil"/>
              <w:bottom w:val="single" w:sz="4" w:space="0" w:color="auto"/>
              <w:right w:val="single" w:sz="4" w:space="0" w:color="auto"/>
            </w:tcBorders>
            <w:vAlign w:val="center"/>
            <w:hideMark/>
          </w:tcPr>
          <w:p w14:paraId="062A7B48"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simples (1318)</w:t>
            </w:r>
          </w:p>
        </w:tc>
        <w:tc>
          <w:tcPr>
            <w:tcW w:w="824" w:type="dxa"/>
            <w:tcBorders>
              <w:top w:val="nil"/>
              <w:left w:val="nil"/>
              <w:bottom w:val="single" w:sz="4" w:space="0" w:color="auto"/>
              <w:right w:val="single" w:sz="4" w:space="0" w:color="auto"/>
            </w:tcBorders>
            <w:vAlign w:val="center"/>
            <w:hideMark/>
          </w:tcPr>
          <w:p w14:paraId="26C82F5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8CC8FD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AB8162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335F21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794363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BF1A79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E46F074"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F56260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16</w:t>
            </w:r>
          </w:p>
        </w:tc>
        <w:tc>
          <w:tcPr>
            <w:tcW w:w="2569" w:type="dxa"/>
            <w:tcBorders>
              <w:top w:val="single" w:sz="4" w:space="0" w:color="auto"/>
              <w:left w:val="nil"/>
              <w:bottom w:val="single" w:sz="4" w:space="0" w:color="auto"/>
              <w:right w:val="single" w:sz="4" w:space="0" w:color="auto"/>
            </w:tcBorders>
            <w:vAlign w:val="center"/>
            <w:hideMark/>
          </w:tcPr>
          <w:p w14:paraId="46FCB6E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20mm</w:t>
            </w:r>
          </w:p>
        </w:tc>
        <w:tc>
          <w:tcPr>
            <w:tcW w:w="824" w:type="dxa"/>
            <w:tcBorders>
              <w:top w:val="nil"/>
              <w:left w:val="nil"/>
              <w:bottom w:val="single" w:sz="4" w:space="0" w:color="auto"/>
              <w:right w:val="single" w:sz="4" w:space="0" w:color="auto"/>
            </w:tcBorders>
            <w:vAlign w:val="center"/>
            <w:hideMark/>
          </w:tcPr>
          <w:p w14:paraId="68017AC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BD033B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D5C738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EC9EF6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3F1C33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CDBFB5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7E5F2F45" w14:textId="77777777" w:rsidTr="00A015E6">
        <w:trPr>
          <w:trHeight w:val="225"/>
        </w:trPr>
        <w:tc>
          <w:tcPr>
            <w:tcW w:w="771" w:type="dxa"/>
            <w:gridSpan w:val="2"/>
            <w:tcBorders>
              <w:top w:val="nil"/>
              <w:left w:val="single" w:sz="4" w:space="0" w:color="auto"/>
              <w:bottom w:val="single" w:sz="4" w:space="0" w:color="auto"/>
              <w:right w:val="single" w:sz="4" w:space="0" w:color="auto"/>
            </w:tcBorders>
            <w:vAlign w:val="center"/>
            <w:hideMark/>
          </w:tcPr>
          <w:p w14:paraId="328391E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17</w:t>
            </w:r>
          </w:p>
        </w:tc>
        <w:tc>
          <w:tcPr>
            <w:tcW w:w="2569" w:type="dxa"/>
            <w:tcBorders>
              <w:top w:val="single" w:sz="4" w:space="0" w:color="auto"/>
              <w:left w:val="nil"/>
              <w:bottom w:val="single" w:sz="4" w:space="0" w:color="auto"/>
              <w:right w:val="single" w:sz="4" w:space="0" w:color="auto"/>
            </w:tcBorders>
            <w:vAlign w:val="center"/>
            <w:hideMark/>
          </w:tcPr>
          <w:p w14:paraId="7C80CC7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25mm</w:t>
            </w:r>
          </w:p>
        </w:tc>
        <w:tc>
          <w:tcPr>
            <w:tcW w:w="824" w:type="dxa"/>
            <w:tcBorders>
              <w:top w:val="nil"/>
              <w:left w:val="nil"/>
              <w:bottom w:val="single" w:sz="4" w:space="0" w:color="auto"/>
              <w:right w:val="single" w:sz="4" w:space="0" w:color="auto"/>
            </w:tcBorders>
            <w:vAlign w:val="center"/>
            <w:hideMark/>
          </w:tcPr>
          <w:p w14:paraId="7431D07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6185FF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027749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64B1364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D7BFEB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8E7597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42B6246"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4A56780"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18</w:t>
            </w:r>
          </w:p>
        </w:tc>
        <w:tc>
          <w:tcPr>
            <w:tcW w:w="2569" w:type="dxa"/>
            <w:tcBorders>
              <w:top w:val="single" w:sz="4" w:space="0" w:color="auto"/>
              <w:left w:val="nil"/>
              <w:bottom w:val="single" w:sz="4" w:space="0" w:color="auto"/>
              <w:right w:val="single" w:sz="4" w:space="0" w:color="auto"/>
            </w:tcBorders>
            <w:vAlign w:val="center"/>
            <w:hideMark/>
          </w:tcPr>
          <w:p w14:paraId="78804FA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35mm</w:t>
            </w:r>
          </w:p>
        </w:tc>
        <w:tc>
          <w:tcPr>
            <w:tcW w:w="824" w:type="dxa"/>
            <w:tcBorders>
              <w:top w:val="nil"/>
              <w:left w:val="nil"/>
              <w:bottom w:val="single" w:sz="4" w:space="0" w:color="auto"/>
              <w:right w:val="single" w:sz="4" w:space="0" w:color="auto"/>
            </w:tcBorders>
            <w:vAlign w:val="center"/>
            <w:hideMark/>
          </w:tcPr>
          <w:p w14:paraId="6D7D5FD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DD27360"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DA1139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779B9C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3DA234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2871B34"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948D295"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F65DCB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19</w:t>
            </w:r>
          </w:p>
        </w:tc>
        <w:tc>
          <w:tcPr>
            <w:tcW w:w="2569" w:type="dxa"/>
            <w:tcBorders>
              <w:top w:val="single" w:sz="4" w:space="0" w:color="auto"/>
              <w:left w:val="nil"/>
              <w:bottom w:val="single" w:sz="4" w:space="0" w:color="auto"/>
              <w:right w:val="single" w:sz="4" w:space="0" w:color="auto"/>
            </w:tcBorders>
            <w:vAlign w:val="center"/>
            <w:hideMark/>
          </w:tcPr>
          <w:p w14:paraId="51D2192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63mm</w:t>
            </w:r>
          </w:p>
        </w:tc>
        <w:tc>
          <w:tcPr>
            <w:tcW w:w="824" w:type="dxa"/>
            <w:tcBorders>
              <w:top w:val="nil"/>
              <w:left w:val="nil"/>
              <w:bottom w:val="single" w:sz="4" w:space="0" w:color="auto"/>
              <w:right w:val="single" w:sz="4" w:space="0" w:color="auto"/>
            </w:tcBorders>
            <w:vAlign w:val="center"/>
            <w:hideMark/>
          </w:tcPr>
          <w:p w14:paraId="041C970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7DA026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19A87E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05D618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972FDA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B7A2E23"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AB33839"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9C3705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20</w:t>
            </w:r>
          </w:p>
        </w:tc>
        <w:tc>
          <w:tcPr>
            <w:tcW w:w="2569" w:type="dxa"/>
            <w:tcBorders>
              <w:top w:val="single" w:sz="4" w:space="0" w:color="auto"/>
              <w:left w:val="nil"/>
              <w:bottom w:val="single" w:sz="4" w:space="0" w:color="auto"/>
              <w:right w:val="single" w:sz="4" w:space="0" w:color="auto"/>
            </w:tcBorders>
            <w:vAlign w:val="center"/>
            <w:hideMark/>
          </w:tcPr>
          <w:p w14:paraId="29B903F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90mm</w:t>
            </w:r>
          </w:p>
        </w:tc>
        <w:tc>
          <w:tcPr>
            <w:tcW w:w="824" w:type="dxa"/>
            <w:tcBorders>
              <w:top w:val="nil"/>
              <w:left w:val="nil"/>
              <w:bottom w:val="single" w:sz="4" w:space="0" w:color="auto"/>
              <w:right w:val="single" w:sz="4" w:space="0" w:color="auto"/>
            </w:tcBorders>
            <w:vAlign w:val="center"/>
            <w:hideMark/>
          </w:tcPr>
          <w:p w14:paraId="39D9A5B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DB85EC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518388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D3D7D3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AF98F9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306107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691BB34"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88087A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21</w:t>
            </w:r>
          </w:p>
        </w:tc>
        <w:tc>
          <w:tcPr>
            <w:tcW w:w="2569" w:type="dxa"/>
            <w:tcBorders>
              <w:top w:val="single" w:sz="4" w:space="0" w:color="auto"/>
              <w:left w:val="nil"/>
              <w:bottom w:val="single" w:sz="4" w:space="0" w:color="auto"/>
              <w:right w:val="single" w:sz="4" w:space="0" w:color="auto"/>
            </w:tcBorders>
            <w:vAlign w:val="center"/>
            <w:hideMark/>
          </w:tcPr>
          <w:p w14:paraId="15E0B3D7"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w:t>
            </w:r>
          </w:p>
        </w:tc>
        <w:tc>
          <w:tcPr>
            <w:tcW w:w="824" w:type="dxa"/>
            <w:tcBorders>
              <w:top w:val="nil"/>
              <w:left w:val="nil"/>
              <w:bottom w:val="single" w:sz="4" w:space="0" w:color="auto"/>
              <w:right w:val="single" w:sz="4" w:space="0" w:color="auto"/>
            </w:tcBorders>
            <w:vAlign w:val="center"/>
            <w:hideMark/>
          </w:tcPr>
          <w:p w14:paraId="685FEBFC"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ED1B2E"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D389E7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024CEA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F1944D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773F52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70D00C4"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FC79D6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22</w:t>
            </w:r>
          </w:p>
        </w:tc>
        <w:tc>
          <w:tcPr>
            <w:tcW w:w="2569" w:type="dxa"/>
            <w:tcBorders>
              <w:top w:val="single" w:sz="4" w:space="0" w:color="auto"/>
              <w:left w:val="nil"/>
              <w:bottom w:val="single" w:sz="4" w:space="0" w:color="auto"/>
              <w:right w:val="single" w:sz="4" w:space="0" w:color="auto"/>
            </w:tcBorders>
            <w:vAlign w:val="center"/>
            <w:hideMark/>
          </w:tcPr>
          <w:p w14:paraId="07EE0DE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instalação</w:t>
            </w:r>
          </w:p>
        </w:tc>
        <w:tc>
          <w:tcPr>
            <w:tcW w:w="824" w:type="dxa"/>
            <w:tcBorders>
              <w:top w:val="nil"/>
              <w:left w:val="nil"/>
              <w:bottom w:val="single" w:sz="4" w:space="0" w:color="auto"/>
              <w:right w:val="single" w:sz="4" w:space="0" w:color="auto"/>
            </w:tcBorders>
            <w:vAlign w:val="center"/>
            <w:hideMark/>
          </w:tcPr>
          <w:p w14:paraId="5298F59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112A069"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2A0ADF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93EC40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7F4396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F4C23F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56CB420"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8E33C0A"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23</w:t>
            </w:r>
          </w:p>
        </w:tc>
        <w:tc>
          <w:tcPr>
            <w:tcW w:w="2569" w:type="dxa"/>
            <w:tcBorders>
              <w:top w:val="single" w:sz="4" w:space="0" w:color="auto"/>
              <w:left w:val="nil"/>
              <w:bottom w:val="single" w:sz="4" w:space="0" w:color="auto"/>
              <w:right w:val="single" w:sz="4" w:space="0" w:color="auto"/>
            </w:tcBorders>
            <w:vAlign w:val="center"/>
            <w:hideMark/>
          </w:tcPr>
          <w:p w14:paraId="3083277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2 pinos</w:t>
            </w:r>
          </w:p>
        </w:tc>
        <w:tc>
          <w:tcPr>
            <w:tcW w:w="824" w:type="dxa"/>
            <w:tcBorders>
              <w:top w:val="nil"/>
              <w:left w:val="nil"/>
              <w:bottom w:val="single" w:sz="4" w:space="0" w:color="auto"/>
              <w:right w:val="single" w:sz="4" w:space="0" w:color="auto"/>
            </w:tcBorders>
            <w:vAlign w:val="center"/>
            <w:hideMark/>
          </w:tcPr>
          <w:p w14:paraId="328F012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32B78ED"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5CAF47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6104C7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A51907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621454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6E0CBF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64713F4"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24</w:t>
            </w:r>
          </w:p>
        </w:tc>
        <w:tc>
          <w:tcPr>
            <w:tcW w:w="2569" w:type="dxa"/>
            <w:tcBorders>
              <w:top w:val="single" w:sz="4" w:space="0" w:color="auto"/>
              <w:left w:val="nil"/>
              <w:bottom w:val="single" w:sz="4" w:space="0" w:color="auto"/>
              <w:right w:val="single" w:sz="4" w:space="0" w:color="auto"/>
            </w:tcBorders>
            <w:vAlign w:val="center"/>
            <w:hideMark/>
          </w:tcPr>
          <w:p w14:paraId="2FD559C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4 pinos</w:t>
            </w:r>
          </w:p>
        </w:tc>
        <w:tc>
          <w:tcPr>
            <w:tcW w:w="824" w:type="dxa"/>
            <w:tcBorders>
              <w:top w:val="nil"/>
              <w:left w:val="nil"/>
              <w:bottom w:val="single" w:sz="4" w:space="0" w:color="auto"/>
              <w:right w:val="single" w:sz="4" w:space="0" w:color="auto"/>
            </w:tcBorders>
            <w:vAlign w:val="center"/>
            <w:hideMark/>
          </w:tcPr>
          <w:p w14:paraId="26E2BF01"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3C63F4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777B18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5E1B31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E9FBA7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0C23E6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68192FC"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48FD6E5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25</w:t>
            </w:r>
          </w:p>
        </w:tc>
        <w:tc>
          <w:tcPr>
            <w:tcW w:w="2569" w:type="dxa"/>
            <w:tcBorders>
              <w:top w:val="single" w:sz="4" w:space="0" w:color="auto"/>
              <w:left w:val="nil"/>
              <w:bottom w:val="single" w:sz="4" w:space="0" w:color="auto"/>
              <w:right w:val="single" w:sz="4" w:space="0" w:color="auto"/>
            </w:tcBorders>
            <w:vAlign w:val="center"/>
            <w:hideMark/>
          </w:tcPr>
          <w:p w14:paraId="3D7ECE8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125 km / Caixa com 100 unidades</w:t>
            </w:r>
          </w:p>
        </w:tc>
        <w:tc>
          <w:tcPr>
            <w:tcW w:w="824" w:type="dxa"/>
            <w:tcBorders>
              <w:top w:val="nil"/>
              <w:left w:val="nil"/>
              <w:bottom w:val="single" w:sz="4" w:space="0" w:color="auto"/>
              <w:right w:val="single" w:sz="4" w:space="0" w:color="auto"/>
            </w:tcBorders>
            <w:vAlign w:val="center"/>
            <w:hideMark/>
          </w:tcPr>
          <w:p w14:paraId="44C50EF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6DC0D5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2F8CD3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DE5DEE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6A4D33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C474DD4"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06C7794"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23F0A6A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26</w:t>
            </w:r>
          </w:p>
        </w:tc>
        <w:tc>
          <w:tcPr>
            <w:tcW w:w="2569" w:type="dxa"/>
            <w:tcBorders>
              <w:top w:val="single" w:sz="4" w:space="0" w:color="auto"/>
              <w:left w:val="nil"/>
              <w:bottom w:val="single" w:sz="4" w:space="0" w:color="auto"/>
              <w:right w:val="single" w:sz="4" w:space="0" w:color="auto"/>
            </w:tcBorders>
            <w:vAlign w:val="center"/>
            <w:hideMark/>
          </w:tcPr>
          <w:p w14:paraId="623593E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180 km / Caixa com 100 unidades</w:t>
            </w:r>
          </w:p>
        </w:tc>
        <w:tc>
          <w:tcPr>
            <w:tcW w:w="824" w:type="dxa"/>
            <w:tcBorders>
              <w:top w:val="nil"/>
              <w:left w:val="nil"/>
              <w:bottom w:val="single" w:sz="4" w:space="0" w:color="auto"/>
              <w:right w:val="single" w:sz="4" w:space="0" w:color="auto"/>
            </w:tcBorders>
            <w:vAlign w:val="center"/>
            <w:hideMark/>
          </w:tcPr>
          <w:p w14:paraId="3C78EDB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0643B68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EBD61D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25F029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1F34F5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E38B45F"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C54F508"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6C344526"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27</w:t>
            </w:r>
          </w:p>
        </w:tc>
        <w:tc>
          <w:tcPr>
            <w:tcW w:w="2569" w:type="dxa"/>
            <w:tcBorders>
              <w:top w:val="single" w:sz="4" w:space="0" w:color="auto"/>
              <w:left w:val="nil"/>
              <w:bottom w:val="single" w:sz="4" w:space="0" w:color="auto"/>
              <w:right w:val="single" w:sz="4" w:space="0" w:color="auto"/>
            </w:tcBorders>
            <w:vAlign w:val="center"/>
            <w:hideMark/>
          </w:tcPr>
          <w:p w14:paraId="2C4DC19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Disco diagrama 7D 125 km / 10 conj. de 07 discos </w:t>
            </w:r>
          </w:p>
        </w:tc>
        <w:tc>
          <w:tcPr>
            <w:tcW w:w="824" w:type="dxa"/>
            <w:tcBorders>
              <w:top w:val="nil"/>
              <w:left w:val="nil"/>
              <w:bottom w:val="single" w:sz="4" w:space="0" w:color="auto"/>
              <w:right w:val="single" w:sz="4" w:space="0" w:color="auto"/>
            </w:tcBorders>
            <w:vAlign w:val="center"/>
            <w:hideMark/>
          </w:tcPr>
          <w:p w14:paraId="3E0857DB"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611F478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807A6C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896555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A53FEA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35C708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ABEDE0A"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22490A9A"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28</w:t>
            </w:r>
          </w:p>
        </w:tc>
        <w:tc>
          <w:tcPr>
            <w:tcW w:w="2569" w:type="dxa"/>
            <w:tcBorders>
              <w:top w:val="single" w:sz="4" w:space="0" w:color="auto"/>
              <w:left w:val="nil"/>
              <w:bottom w:val="single" w:sz="4" w:space="0" w:color="auto"/>
              <w:right w:val="single" w:sz="4" w:space="0" w:color="auto"/>
            </w:tcBorders>
            <w:vAlign w:val="center"/>
            <w:hideMark/>
          </w:tcPr>
          <w:p w14:paraId="67286F7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7D 180 km / 10 conj. de 07 discos</w:t>
            </w:r>
          </w:p>
        </w:tc>
        <w:tc>
          <w:tcPr>
            <w:tcW w:w="824" w:type="dxa"/>
            <w:tcBorders>
              <w:top w:val="nil"/>
              <w:left w:val="nil"/>
              <w:bottom w:val="single" w:sz="4" w:space="0" w:color="auto"/>
              <w:right w:val="single" w:sz="4" w:space="0" w:color="auto"/>
            </w:tcBorders>
            <w:vAlign w:val="center"/>
            <w:hideMark/>
          </w:tcPr>
          <w:p w14:paraId="1549FB6F"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523F8FD0"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B7D0B2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720F8C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6F4096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B19E04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DFEBF73"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5758E6F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c>
          <w:tcPr>
            <w:tcW w:w="2569" w:type="dxa"/>
            <w:tcBorders>
              <w:top w:val="single" w:sz="4" w:space="0" w:color="auto"/>
              <w:left w:val="nil"/>
              <w:bottom w:val="single" w:sz="4" w:space="0" w:color="auto"/>
              <w:right w:val="single" w:sz="4" w:space="0" w:color="auto"/>
            </w:tcBorders>
            <w:vAlign w:val="center"/>
            <w:hideMark/>
          </w:tcPr>
          <w:p w14:paraId="08A1A0E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eletrônico modelo 1318 diário (1D) completo</w:t>
            </w:r>
          </w:p>
        </w:tc>
        <w:tc>
          <w:tcPr>
            <w:tcW w:w="824" w:type="dxa"/>
            <w:tcBorders>
              <w:top w:val="nil"/>
              <w:left w:val="nil"/>
              <w:bottom w:val="single" w:sz="4" w:space="0" w:color="auto"/>
              <w:right w:val="single" w:sz="4" w:space="0" w:color="auto"/>
            </w:tcBorders>
            <w:vAlign w:val="center"/>
            <w:hideMark/>
          </w:tcPr>
          <w:p w14:paraId="3BA735A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8C14EA9"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AF375D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8FBDD9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171D88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78D97A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150B557"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41036EF3"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30</w:t>
            </w:r>
          </w:p>
        </w:tc>
        <w:tc>
          <w:tcPr>
            <w:tcW w:w="2569" w:type="dxa"/>
            <w:tcBorders>
              <w:top w:val="single" w:sz="4" w:space="0" w:color="auto"/>
              <w:left w:val="nil"/>
              <w:bottom w:val="single" w:sz="4" w:space="0" w:color="auto"/>
              <w:right w:val="single" w:sz="4" w:space="0" w:color="auto"/>
            </w:tcBorders>
            <w:vAlign w:val="center"/>
            <w:hideMark/>
          </w:tcPr>
          <w:p w14:paraId="3BC447C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eletrônico modelo 1318 semanal (7D) completo</w:t>
            </w:r>
          </w:p>
        </w:tc>
        <w:tc>
          <w:tcPr>
            <w:tcW w:w="824" w:type="dxa"/>
            <w:tcBorders>
              <w:top w:val="nil"/>
              <w:left w:val="nil"/>
              <w:bottom w:val="single" w:sz="4" w:space="0" w:color="auto"/>
              <w:right w:val="single" w:sz="4" w:space="0" w:color="auto"/>
            </w:tcBorders>
            <w:vAlign w:val="center"/>
            <w:hideMark/>
          </w:tcPr>
          <w:p w14:paraId="74018B08"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A3F9C8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564D32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805D04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214A59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D214B3F"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2F41A4B"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10496B0D"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31</w:t>
            </w:r>
          </w:p>
        </w:tc>
        <w:tc>
          <w:tcPr>
            <w:tcW w:w="2569" w:type="dxa"/>
            <w:tcBorders>
              <w:top w:val="single" w:sz="4" w:space="0" w:color="auto"/>
              <w:left w:val="nil"/>
              <w:bottom w:val="single" w:sz="4" w:space="0" w:color="auto"/>
              <w:right w:val="single" w:sz="4" w:space="0" w:color="auto"/>
            </w:tcBorders>
            <w:vAlign w:val="center"/>
            <w:hideMark/>
          </w:tcPr>
          <w:p w14:paraId="6B9C9E2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 1318</w:t>
            </w:r>
          </w:p>
        </w:tc>
        <w:tc>
          <w:tcPr>
            <w:tcW w:w="824" w:type="dxa"/>
            <w:tcBorders>
              <w:top w:val="nil"/>
              <w:left w:val="nil"/>
              <w:bottom w:val="single" w:sz="4" w:space="0" w:color="auto"/>
              <w:right w:val="single" w:sz="4" w:space="0" w:color="auto"/>
            </w:tcBorders>
            <w:vAlign w:val="center"/>
            <w:hideMark/>
          </w:tcPr>
          <w:p w14:paraId="726C07A2"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356DC2C5"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ED5CF3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B7B4E0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46DC66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2611F2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1DF14C3" w14:textId="77777777" w:rsidTr="00A015E6">
        <w:trPr>
          <w:trHeight w:val="705"/>
        </w:trPr>
        <w:tc>
          <w:tcPr>
            <w:tcW w:w="9559" w:type="dxa"/>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09A178E7" w14:textId="77777777" w:rsidR="00BB3E68" w:rsidRPr="00BB3E68" w:rsidRDefault="00BB3E68" w:rsidP="00BB3E68">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II – TACÓGRAFO ELETRÔNICO MODELO 1390</w:t>
            </w:r>
          </w:p>
        </w:tc>
        <w:tc>
          <w:tcPr>
            <w:tcW w:w="160" w:type="dxa"/>
            <w:vAlign w:val="center"/>
            <w:hideMark/>
          </w:tcPr>
          <w:p w14:paraId="12A7FE9A" w14:textId="77777777" w:rsidR="00BB3E68" w:rsidRPr="00BB3E68" w:rsidRDefault="00BB3E68" w:rsidP="00BB3E68">
            <w:pPr>
              <w:autoSpaceDE w:val="0"/>
              <w:autoSpaceDN w:val="0"/>
              <w:adjustRightInd w:val="0"/>
              <w:contextualSpacing/>
              <w:jc w:val="center"/>
              <w:rPr>
                <w:rFonts w:ascii="Palatino Linotype" w:hAnsi="Palatino Linotype"/>
                <w:lang w:val="pt-BR"/>
              </w:rPr>
            </w:pPr>
          </w:p>
        </w:tc>
      </w:tr>
      <w:tr w:rsidR="00BB3E68" w:rsidRPr="00BB3E68" w14:paraId="7DDD0927" w14:textId="77777777" w:rsidTr="00A015E6">
        <w:trPr>
          <w:trHeight w:val="1095"/>
        </w:trPr>
        <w:tc>
          <w:tcPr>
            <w:tcW w:w="771" w:type="dxa"/>
            <w:gridSpan w:val="2"/>
            <w:tcBorders>
              <w:top w:val="nil"/>
              <w:left w:val="single" w:sz="4" w:space="0" w:color="auto"/>
              <w:bottom w:val="single" w:sz="4" w:space="0" w:color="auto"/>
              <w:right w:val="single" w:sz="4" w:space="0" w:color="auto"/>
            </w:tcBorders>
            <w:vAlign w:val="center"/>
            <w:hideMark/>
          </w:tcPr>
          <w:p w14:paraId="762C6D3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21675BF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e tempo 1D 125 km (1390)</w:t>
            </w:r>
          </w:p>
        </w:tc>
        <w:tc>
          <w:tcPr>
            <w:tcW w:w="824" w:type="dxa"/>
            <w:tcBorders>
              <w:top w:val="nil"/>
              <w:left w:val="nil"/>
              <w:bottom w:val="single" w:sz="4" w:space="0" w:color="auto"/>
              <w:right w:val="single" w:sz="4" w:space="0" w:color="auto"/>
            </w:tcBorders>
            <w:vAlign w:val="center"/>
            <w:hideMark/>
          </w:tcPr>
          <w:p w14:paraId="153F92A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EA09E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78AB8B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FDCF72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B01A51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9279070"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A668A41" w14:textId="77777777" w:rsidTr="00A015E6">
        <w:trPr>
          <w:trHeight w:val="975"/>
        </w:trPr>
        <w:tc>
          <w:tcPr>
            <w:tcW w:w="771" w:type="dxa"/>
            <w:gridSpan w:val="2"/>
            <w:tcBorders>
              <w:top w:val="nil"/>
              <w:left w:val="single" w:sz="4" w:space="0" w:color="auto"/>
              <w:bottom w:val="single" w:sz="4" w:space="0" w:color="auto"/>
              <w:right w:val="single" w:sz="4" w:space="0" w:color="auto"/>
            </w:tcBorders>
            <w:vAlign w:val="center"/>
            <w:hideMark/>
          </w:tcPr>
          <w:p w14:paraId="23B50FB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74296EC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e tempo 7D 125 km (1390)</w:t>
            </w:r>
          </w:p>
        </w:tc>
        <w:tc>
          <w:tcPr>
            <w:tcW w:w="824" w:type="dxa"/>
            <w:tcBorders>
              <w:top w:val="nil"/>
              <w:left w:val="nil"/>
              <w:bottom w:val="single" w:sz="4" w:space="0" w:color="auto"/>
              <w:right w:val="single" w:sz="4" w:space="0" w:color="auto"/>
            </w:tcBorders>
            <w:vAlign w:val="center"/>
            <w:hideMark/>
          </w:tcPr>
          <w:p w14:paraId="748C573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6FB6B7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3655B56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11C103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CA7273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398078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6ED1578" w14:textId="77777777" w:rsidTr="00A015E6">
        <w:trPr>
          <w:trHeight w:val="1050"/>
        </w:trPr>
        <w:tc>
          <w:tcPr>
            <w:tcW w:w="771" w:type="dxa"/>
            <w:gridSpan w:val="2"/>
            <w:tcBorders>
              <w:top w:val="nil"/>
              <w:left w:val="single" w:sz="4" w:space="0" w:color="auto"/>
              <w:bottom w:val="single" w:sz="4" w:space="0" w:color="auto"/>
              <w:right w:val="single" w:sz="4" w:space="0" w:color="auto"/>
            </w:tcBorders>
            <w:vAlign w:val="center"/>
            <w:hideMark/>
          </w:tcPr>
          <w:p w14:paraId="7AD2DE3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06A4C95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1D 125 km (1390)</w:t>
            </w:r>
          </w:p>
        </w:tc>
        <w:tc>
          <w:tcPr>
            <w:tcW w:w="824" w:type="dxa"/>
            <w:tcBorders>
              <w:top w:val="nil"/>
              <w:left w:val="nil"/>
              <w:bottom w:val="single" w:sz="4" w:space="0" w:color="auto"/>
              <w:right w:val="single" w:sz="4" w:space="0" w:color="auto"/>
            </w:tcBorders>
            <w:vAlign w:val="center"/>
            <w:hideMark/>
          </w:tcPr>
          <w:p w14:paraId="7ACBE55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B2A2E4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C3EDE7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2E978B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1C9A7A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03185F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6BA2EB4" w14:textId="77777777" w:rsidTr="00A015E6">
        <w:trPr>
          <w:trHeight w:val="945"/>
        </w:trPr>
        <w:tc>
          <w:tcPr>
            <w:tcW w:w="771" w:type="dxa"/>
            <w:gridSpan w:val="2"/>
            <w:tcBorders>
              <w:top w:val="nil"/>
              <w:left w:val="single" w:sz="4" w:space="0" w:color="auto"/>
              <w:bottom w:val="single" w:sz="4" w:space="0" w:color="auto"/>
              <w:right w:val="single" w:sz="4" w:space="0" w:color="auto"/>
            </w:tcBorders>
            <w:vAlign w:val="center"/>
            <w:hideMark/>
          </w:tcPr>
          <w:p w14:paraId="405D740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4</w:t>
            </w:r>
          </w:p>
        </w:tc>
        <w:tc>
          <w:tcPr>
            <w:tcW w:w="2569" w:type="dxa"/>
            <w:tcBorders>
              <w:top w:val="single" w:sz="4" w:space="0" w:color="auto"/>
              <w:left w:val="nil"/>
              <w:bottom w:val="single" w:sz="4" w:space="0" w:color="auto"/>
              <w:right w:val="single" w:sz="4" w:space="0" w:color="auto"/>
            </w:tcBorders>
            <w:vAlign w:val="center"/>
            <w:hideMark/>
          </w:tcPr>
          <w:p w14:paraId="5C395622"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7D 125 km (1390)</w:t>
            </w:r>
          </w:p>
        </w:tc>
        <w:tc>
          <w:tcPr>
            <w:tcW w:w="824" w:type="dxa"/>
            <w:tcBorders>
              <w:top w:val="nil"/>
              <w:left w:val="nil"/>
              <w:bottom w:val="single" w:sz="4" w:space="0" w:color="auto"/>
              <w:right w:val="single" w:sz="4" w:space="0" w:color="auto"/>
            </w:tcBorders>
            <w:vAlign w:val="center"/>
            <w:hideMark/>
          </w:tcPr>
          <w:p w14:paraId="1EAA408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47A3D4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08DBC8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885C0C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E40C42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5B187FA"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30C4C59"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F9E81A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3EE11B2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hall (1390)</w:t>
            </w:r>
          </w:p>
        </w:tc>
        <w:tc>
          <w:tcPr>
            <w:tcW w:w="824" w:type="dxa"/>
            <w:tcBorders>
              <w:top w:val="nil"/>
              <w:left w:val="nil"/>
              <w:bottom w:val="single" w:sz="4" w:space="0" w:color="auto"/>
              <w:right w:val="single" w:sz="4" w:space="0" w:color="auto"/>
            </w:tcBorders>
            <w:vAlign w:val="center"/>
            <w:hideMark/>
          </w:tcPr>
          <w:p w14:paraId="5CDC143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2015D4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9641C9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60A9EF1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245A66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50D874B"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70EA776"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9D9AEC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1F13B85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Gaveta 1D completa (1390)</w:t>
            </w:r>
          </w:p>
        </w:tc>
        <w:tc>
          <w:tcPr>
            <w:tcW w:w="824" w:type="dxa"/>
            <w:tcBorders>
              <w:top w:val="nil"/>
              <w:left w:val="nil"/>
              <w:bottom w:val="single" w:sz="4" w:space="0" w:color="auto"/>
              <w:right w:val="single" w:sz="4" w:space="0" w:color="auto"/>
            </w:tcBorders>
            <w:vAlign w:val="center"/>
            <w:hideMark/>
          </w:tcPr>
          <w:p w14:paraId="5294324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A59C8F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17FE9F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33FD66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3117BF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0CEC2A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E9041BD"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83B1A1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6E6464A7"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Gaveta 7D completa (1390)</w:t>
            </w:r>
          </w:p>
        </w:tc>
        <w:tc>
          <w:tcPr>
            <w:tcW w:w="824" w:type="dxa"/>
            <w:tcBorders>
              <w:top w:val="nil"/>
              <w:left w:val="nil"/>
              <w:bottom w:val="single" w:sz="4" w:space="0" w:color="auto"/>
              <w:right w:val="single" w:sz="4" w:space="0" w:color="auto"/>
            </w:tcBorders>
            <w:vAlign w:val="center"/>
            <w:hideMark/>
          </w:tcPr>
          <w:p w14:paraId="1C76506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1F680D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8BA802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5D2C77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23AD74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662923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638B08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F36CFF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34D43A0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Eixo transição (1390)</w:t>
            </w:r>
          </w:p>
        </w:tc>
        <w:tc>
          <w:tcPr>
            <w:tcW w:w="824" w:type="dxa"/>
            <w:tcBorders>
              <w:top w:val="nil"/>
              <w:left w:val="nil"/>
              <w:bottom w:val="single" w:sz="4" w:space="0" w:color="auto"/>
              <w:right w:val="single" w:sz="4" w:space="0" w:color="auto"/>
            </w:tcBorders>
            <w:vAlign w:val="center"/>
            <w:hideMark/>
          </w:tcPr>
          <w:p w14:paraId="4CC3D4F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FCE1C8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129A9E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6668FA7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45D430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8E14C4A"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763AE42"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7D9690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1AA056D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1D completa (1390)</w:t>
            </w:r>
          </w:p>
        </w:tc>
        <w:tc>
          <w:tcPr>
            <w:tcW w:w="824" w:type="dxa"/>
            <w:tcBorders>
              <w:top w:val="nil"/>
              <w:left w:val="nil"/>
              <w:bottom w:val="single" w:sz="4" w:space="0" w:color="auto"/>
              <w:right w:val="single" w:sz="4" w:space="0" w:color="auto"/>
            </w:tcBorders>
            <w:vAlign w:val="center"/>
            <w:hideMark/>
          </w:tcPr>
          <w:p w14:paraId="1431442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10FC31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4BD058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28AE02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4C5B0D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F1D702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D3D807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620CEA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23A4AAB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7D completa (1390)</w:t>
            </w:r>
          </w:p>
        </w:tc>
        <w:tc>
          <w:tcPr>
            <w:tcW w:w="824" w:type="dxa"/>
            <w:tcBorders>
              <w:top w:val="nil"/>
              <w:left w:val="nil"/>
              <w:bottom w:val="single" w:sz="4" w:space="0" w:color="auto"/>
              <w:right w:val="single" w:sz="4" w:space="0" w:color="auto"/>
            </w:tcBorders>
            <w:vAlign w:val="center"/>
            <w:hideMark/>
          </w:tcPr>
          <w:p w14:paraId="7F371F3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0B4E21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36532C4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FD787E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A85668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ABA6EE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E905111"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B771CD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73995CD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w:t>
            </w:r>
          </w:p>
        </w:tc>
        <w:tc>
          <w:tcPr>
            <w:tcW w:w="824" w:type="dxa"/>
            <w:tcBorders>
              <w:top w:val="nil"/>
              <w:left w:val="nil"/>
              <w:bottom w:val="single" w:sz="4" w:space="0" w:color="auto"/>
              <w:right w:val="single" w:sz="4" w:space="0" w:color="auto"/>
            </w:tcBorders>
            <w:vAlign w:val="center"/>
            <w:hideMark/>
          </w:tcPr>
          <w:p w14:paraId="5D8C431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8F64A7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B941FF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C9ADA9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BC08B8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4B493A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2617499"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182E14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050839A2"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instalação</w:t>
            </w:r>
          </w:p>
        </w:tc>
        <w:tc>
          <w:tcPr>
            <w:tcW w:w="824" w:type="dxa"/>
            <w:tcBorders>
              <w:top w:val="nil"/>
              <w:left w:val="nil"/>
              <w:bottom w:val="single" w:sz="4" w:space="0" w:color="auto"/>
              <w:right w:val="single" w:sz="4" w:space="0" w:color="auto"/>
            </w:tcBorders>
            <w:vAlign w:val="center"/>
            <w:hideMark/>
          </w:tcPr>
          <w:p w14:paraId="2797A61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FCC6B1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035594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9AEBF7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FF383A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C0DA43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8D8DF38"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FC2E86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13</w:t>
            </w:r>
          </w:p>
        </w:tc>
        <w:tc>
          <w:tcPr>
            <w:tcW w:w="2569" w:type="dxa"/>
            <w:tcBorders>
              <w:top w:val="single" w:sz="4" w:space="0" w:color="auto"/>
              <w:left w:val="nil"/>
              <w:bottom w:val="single" w:sz="4" w:space="0" w:color="auto"/>
              <w:right w:val="single" w:sz="4" w:space="0" w:color="auto"/>
            </w:tcBorders>
            <w:vAlign w:val="center"/>
            <w:hideMark/>
          </w:tcPr>
          <w:p w14:paraId="535B6514"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1D (1390)</w:t>
            </w:r>
          </w:p>
        </w:tc>
        <w:tc>
          <w:tcPr>
            <w:tcW w:w="824" w:type="dxa"/>
            <w:tcBorders>
              <w:top w:val="nil"/>
              <w:left w:val="nil"/>
              <w:bottom w:val="single" w:sz="4" w:space="0" w:color="auto"/>
              <w:right w:val="single" w:sz="4" w:space="0" w:color="auto"/>
            </w:tcBorders>
            <w:vAlign w:val="center"/>
            <w:hideMark/>
          </w:tcPr>
          <w:p w14:paraId="7441950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2FFAC9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58D4F1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920C3B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901BFC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3268C1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36C6DDB"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2F815C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14</w:t>
            </w:r>
          </w:p>
        </w:tc>
        <w:tc>
          <w:tcPr>
            <w:tcW w:w="2569" w:type="dxa"/>
            <w:tcBorders>
              <w:top w:val="single" w:sz="4" w:space="0" w:color="auto"/>
              <w:left w:val="nil"/>
              <w:bottom w:val="single" w:sz="4" w:space="0" w:color="auto"/>
              <w:right w:val="single" w:sz="4" w:space="0" w:color="auto"/>
            </w:tcBorders>
            <w:vAlign w:val="center"/>
            <w:hideMark/>
          </w:tcPr>
          <w:p w14:paraId="126924A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7D (1390)</w:t>
            </w:r>
          </w:p>
        </w:tc>
        <w:tc>
          <w:tcPr>
            <w:tcW w:w="824" w:type="dxa"/>
            <w:tcBorders>
              <w:top w:val="nil"/>
              <w:left w:val="nil"/>
              <w:bottom w:val="single" w:sz="4" w:space="0" w:color="auto"/>
              <w:right w:val="single" w:sz="4" w:space="0" w:color="auto"/>
            </w:tcBorders>
            <w:vAlign w:val="center"/>
            <w:hideMark/>
          </w:tcPr>
          <w:p w14:paraId="66AEEF1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016D41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6D4546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AB77EA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C83FC6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E76ECF0"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F6C4E8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1BF4D0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15</w:t>
            </w:r>
          </w:p>
        </w:tc>
        <w:tc>
          <w:tcPr>
            <w:tcW w:w="2569" w:type="dxa"/>
            <w:tcBorders>
              <w:top w:val="single" w:sz="4" w:space="0" w:color="auto"/>
              <w:left w:val="nil"/>
              <w:bottom w:val="single" w:sz="4" w:space="0" w:color="auto"/>
              <w:right w:val="single" w:sz="4" w:space="0" w:color="auto"/>
            </w:tcBorders>
            <w:vAlign w:val="center"/>
            <w:hideMark/>
          </w:tcPr>
          <w:p w14:paraId="22FA5FD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20mm</w:t>
            </w:r>
          </w:p>
        </w:tc>
        <w:tc>
          <w:tcPr>
            <w:tcW w:w="824" w:type="dxa"/>
            <w:tcBorders>
              <w:top w:val="nil"/>
              <w:left w:val="nil"/>
              <w:bottom w:val="single" w:sz="4" w:space="0" w:color="auto"/>
              <w:right w:val="single" w:sz="4" w:space="0" w:color="auto"/>
            </w:tcBorders>
            <w:vAlign w:val="center"/>
            <w:hideMark/>
          </w:tcPr>
          <w:p w14:paraId="7A3C206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FB35FE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F7367D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963F9E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B77C9D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D88428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8B7C0DB"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90DF1C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16</w:t>
            </w:r>
          </w:p>
        </w:tc>
        <w:tc>
          <w:tcPr>
            <w:tcW w:w="2569" w:type="dxa"/>
            <w:tcBorders>
              <w:top w:val="single" w:sz="4" w:space="0" w:color="auto"/>
              <w:left w:val="nil"/>
              <w:bottom w:val="single" w:sz="4" w:space="0" w:color="auto"/>
              <w:right w:val="single" w:sz="4" w:space="0" w:color="auto"/>
            </w:tcBorders>
            <w:vAlign w:val="center"/>
            <w:hideMark/>
          </w:tcPr>
          <w:p w14:paraId="070048F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25mm</w:t>
            </w:r>
          </w:p>
        </w:tc>
        <w:tc>
          <w:tcPr>
            <w:tcW w:w="824" w:type="dxa"/>
            <w:tcBorders>
              <w:top w:val="nil"/>
              <w:left w:val="nil"/>
              <w:bottom w:val="single" w:sz="4" w:space="0" w:color="auto"/>
              <w:right w:val="single" w:sz="4" w:space="0" w:color="auto"/>
            </w:tcBorders>
            <w:vAlign w:val="center"/>
            <w:hideMark/>
          </w:tcPr>
          <w:p w14:paraId="30FCDD8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FCACEF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273CF6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FE84FE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E4E0E3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383F76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FB651B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C6E442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17</w:t>
            </w:r>
          </w:p>
        </w:tc>
        <w:tc>
          <w:tcPr>
            <w:tcW w:w="2569" w:type="dxa"/>
            <w:tcBorders>
              <w:top w:val="single" w:sz="4" w:space="0" w:color="auto"/>
              <w:left w:val="nil"/>
              <w:bottom w:val="single" w:sz="4" w:space="0" w:color="auto"/>
              <w:right w:val="single" w:sz="4" w:space="0" w:color="auto"/>
            </w:tcBorders>
            <w:vAlign w:val="center"/>
            <w:hideMark/>
          </w:tcPr>
          <w:p w14:paraId="0D38BD7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35mm</w:t>
            </w:r>
          </w:p>
        </w:tc>
        <w:tc>
          <w:tcPr>
            <w:tcW w:w="824" w:type="dxa"/>
            <w:tcBorders>
              <w:top w:val="nil"/>
              <w:left w:val="nil"/>
              <w:bottom w:val="single" w:sz="4" w:space="0" w:color="auto"/>
              <w:right w:val="single" w:sz="4" w:space="0" w:color="auto"/>
            </w:tcBorders>
            <w:vAlign w:val="center"/>
            <w:hideMark/>
          </w:tcPr>
          <w:p w14:paraId="54CA6F4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51ADA5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237319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A77578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F65F42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553ECF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9D9050C"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069A3B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18</w:t>
            </w:r>
          </w:p>
        </w:tc>
        <w:tc>
          <w:tcPr>
            <w:tcW w:w="2569" w:type="dxa"/>
            <w:tcBorders>
              <w:top w:val="single" w:sz="4" w:space="0" w:color="auto"/>
              <w:left w:val="nil"/>
              <w:bottom w:val="single" w:sz="4" w:space="0" w:color="auto"/>
              <w:right w:val="single" w:sz="4" w:space="0" w:color="auto"/>
            </w:tcBorders>
            <w:vAlign w:val="center"/>
            <w:hideMark/>
          </w:tcPr>
          <w:p w14:paraId="4FBB3D5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63mm</w:t>
            </w:r>
          </w:p>
        </w:tc>
        <w:tc>
          <w:tcPr>
            <w:tcW w:w="824" w:type="dxa"/>
            <w:tcBorders>
              <w:top w:val="nil"/>
              <w:left w:val="nil"/>
              <w:bottom w:val="single" w:sz="4" w:space="0" w:color="auto"/>
              <w:right w:val="single" w:sz="4" w:space="0" w:color="auto"/>
            </w:tcBorders>
            <w:vAlign w:val="center"/>
            <w:hideMark/>
          </w:tcPr>
          <w:p w14:paraId="5D2DD8F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EAA20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3E56B5E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F8CD36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8960B2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F35B12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D4E76AF"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5A370D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19</w:t>
            </w:r>
          </w:p>
        </w:tc>
        <w:tc>
          <w:tcPr>
            <w:tcW w:w="2569" w:type="dxa"/>
            <w:tcBorders>
              <w:top w:val="single" w:sz="4" w:space="0" w:color="auto"/>
              <w:left w:val="nil"/>
              <w:bottom w:val="single" w:sz="4" w:space="0" w:color="auto"/>
              <w:right w:val="single" w:sz="4" w:space="0" w:color="auto"/>
            </w:tcBorders>
            <w:vAlign w:val="center"/>
            <w:hideMark/>
          </w:tcPr>
          <w:p w14:paraId="7A2C5C30"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90mm</w:t>
            </w:r>
          </w:p>
        </w:tc>
        <w:tc>
          <w:tcPr>
            <w:tcW w:w="824" w:type="dxa"/>
            <w:tcBorders>
              <w:top w:val="nil"/>
              <w:left w:val="nil"/>
              <w:bottom w:val="single" w:sz="4" w:space="0" w:color="auto"/>
              <w:right w:val="single" w:sz="4" w:space="0" w:color="auto"/>
            </w:tcBorders>
            <w:vAlign w:val="center"/>
            <w:hideMark/>
          </w:tcPr>
          <w:p w14:paraId="12D9A23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30C65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436A1F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EF08C2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D3E4F1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A6D472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7DD2323D"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62BEC2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20</w:t>
            </w:r>
          </w:p>
        </w:tc>
        <w:tc>
          <w:tcPr>
            <w:tcW w:w="2569" w:type="dxa"/>
            <w:tcBorders>
              <w:top w:val="single" w:sz="4" w:space="0" w:color="auto"/>
              <w:left w:val="nil"/>
              <w:bottom w:val="single" w:sz="4" w:space="0" w:color="auto"/>
              <w:right w:val="single" w:sz="4" w:space="0" w:color="auto"/>
            </w:tcBorders>
            <w:vAlign w:val="center"/>
            <w:hideMark/>
          </w:tcPr>
          <w:p w14:paraId="5E100A3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Trilhos da carcaça MTCO 1390</w:t>
            </w:r>
          </w:p>
        </w:tc>
        <w:tc>
          <w:tcPr>
            <w:tcW w:w="824" w:type="dxa"/>
            <w:tcBorders>
              <w:top w:val="nil"/>
              <w:left w:val="nil"/>
              <w:bottom w:val="single" w:sz="4" w:space="0" w:color="auto"/>
              <w:right w:val="single" w:sz="4" w:space="0" w:color="auto"/>
            </w:tcBorders>
            <w:vAlign w:val="center"/>
            <w:hideMark/>
          </w:tcPr>
          <w:p w14:paraId="286566C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523D47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A9B286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D6A00B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6A930C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3C1687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0EBE9D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3DE3C2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21</w:t>
            </w:r>
          </w:p>
        </w:tc>
        <w:tc>
          <w:tcPr>
            <w:tcW w:w="2569" w:type="dxa"/>
            <w:tcBorders>
              <w:top w:val="single" w:sz="4" w:space="0" w:color="auto"/>
              <w:left w:val="nil"/>
              <w:bottom w:val="single" w:sz="4" w:space="0" w:color="auto"/>
              <w:right w:val="single" w:sz="4" w:space="0" w:color="auto"/>
            </w:tcBorders>
            <w:vAlign w:val="center"/>
            <w:hideMark/>
          </w:tcPr>
          <w:p w14:paraId="7FB696E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(1390)</w:t>
            </w:r>
          </w:p>
        </w:tc>
        <w:tc>
          <w:tcPr>
            <w:tcW w:w="824" w:type="dxa"/>
            <w:tcBorders>
              <w:top w:val="nil"/>
              <w:left w:val="nil"/>
              <w:bottom w:val="single" w:sz="4" w:space="0" w:color="auto"/>
              <w:right w:val="single" w:sz="4" w:space="0" w:color="auto"/>
            </w:tcBorders>
            <w:vAlign w:val="center"/>
            <w:hideMark/>
          </w:tcPr>
          <w:p w14:paraId="1AC7397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7F44A4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1D304B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7681E9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06B7A3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63BD87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56E880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57738D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22</w:t>
            </w:r>
          </w:p>
        </w:tc>
        <w:tc>
          <w:tcPr>
            <w:tcW w:w="2569" w:type="dxa"/>
            <w:tcBorders>
              <w:top w:val="single" w:sz="4" w:space="0" w:color="auto"/>
              <w:left w:val="nil"/>
              <w:bottom w:val="single" w:sz="4" w:space="0" w:color="auto"/>
              <w:right w:val="single" w:sz="4" w:space="0" w:color="auto"/>
            </w:tcBorders>
            <w:vAlign w:val="center"/>
            <w:hideMark/>
          </w:tcPr>
          <w:p w14:paraId="59CD935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Guia da gaveta (1390)</w:t>
            </w:r>
          </w:p>
        </w:tc>
        <w:tc>
          <w:tcPr>
            <w:tcW w:w="824" w:type="dxa"/>
            <w:tcBorders>
              <w:top w:val="nil"/>
              <w:left w:val="nil"/>
              <w:bottom w:val="single" w:sz="4" w:space="0" w:color="auto"/>
              <w:right w:val="single" w:sz="4" w:space="0" w:color="auto"/>
            </w:tcBorders>
            <w:vAlign w:val="center"/>
            <w:hideMark/>
          </w:tcPr>
          <w:p w14:paraId="3E9A194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8C91DE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68DD21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9C23AD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B5711B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64F25E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63405DD"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C66593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23</w:t>
            </w:r>
          </w:p>
        </w:tc>
        <w:tc>
          <w:tcPr>
            <w:tcW w:w="2569" w:type="dxa"/>
            <w:tcBorders>
              <w:top w:val="single" w:sz="4" w:space="0" w:color="auto"/>
              <w:left w:val="nil"/>
              <w:bottom w:val="single" w:sz="4" w:space="0" w:color="auto"/>
              <w:right w:val="single" w:sz="4" w:space="0" w:color="auto"/>
            </w:tcBorders>
            <w:vAlign w:val="center"/>
            <w:hideMark/>
          </w:tcPr>
          <w:p w14:paraId="3D78EAB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eixo da gaveta (1390)</w:t>
            </w:r>
          </w:p>
        </w:tc>
        <w:tc>
          <w:tcPr>
            <w:tcW w:w="824" w:type="dxa"/>
            <w:tcBorders>
              <w:top w:val="nil"/>
              <w:left w:val="nil"/>
              <w:bottom w:val="single" w:sz="4" w:space="0" w:color="auto"/>
              <w:right w:val="single" w:sz="4" w:space="0" w:color="auto"/>
            </w:tcBorders>
            <w:vAlign w:val="center"/>
            <w:hideMark/>
          </w:tcPr>
          <w:p w14:paraId="62D2667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CB1F59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2268BB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6BCA2B9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5F635D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17C3CC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78FA6C7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4D1E73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24</w:t>
            </w:r>
          </w:p>
        </w:tc>
        <w:tc>
          <w:tcPr>
            <w:tcW w:w="2569" w:type="dxa"/>
            <w:tcBorders>
              <w:top w:val="single" w:sz="4" w:space="0" w:color="auto"/>
              <w:left w:val="nil"/>
              <w:bottom w:val="single" w:sz="4" w:space="0" w:color="auto"/>
              <w:right w:val="single" w:sz="4" w:space="0" w:color="auto"/>
            </w:tcBorders>
            <w:vAlign w:val="center"/>
            <w:hideMark/>
          </w:tcPr>
          <w:p w14:paraId="33A12E4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basculante (1390)</w:t>
            </w:r>
          </w:p>
        </w:tc>
        <w:tc>
          <w:tcPr>
            <w:tcW w:w="824" w:type="dxa"/>
            <w:tcBorders>
              <w:top w:val="nil"/>
              <w:left w:val="nil"/>
              <w:bottom w:val="single" w:sz="4" w:space="0" w:color="auto"/>
              <w:right w:val="single" w:sz="4" w:space="0" w:color="auto"/>
            </w:tcBorders>
            <w:vAlign w:val="center"/>
            <w:hideMark/>
          </w:tcPr>
          <w:p w14:paraId="497A5F0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69D1AB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417942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79BB81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BF24A5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91A8203"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6444010"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A2077C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25</w:t>
            </w:r>
          </w:p>
        </w:tc>
        <w:tc>
          <w:tcPr>
            <w:tcW w:w="2569" w:type="dxa"/>
            <w:tcBorders>
              <w:top w:val="single" w:sz="4" w:space="0" w:color="auto"/>
              <w:left w:val="nil"/>
              <w:bottom w:val="single" w:sz="4" w:space="0" w:color="auto"/>
              <w:right w:val="single" w:sz="4" w:space="0" w:color="auto"/>
            </w:tcBorders>
            <w:vAlign w:val="center"/>
            <w:hideMark/>
          </w:tcPr>
          <w:p w14:paraId="0AA0306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Chicote/cabo completo (1390)</w:t>
            </w:r>
          </w:p>
        </w:tc>
        <w:tc>
          <w:tcPr>
            <w:tcW w:w="824" w:type="dxa"/>
            <w:tcBorders>
              <w:top w:val="nil"/>
              <w:left w:val="nil"/>
              <w:bottom w:val="single" w:sz="4" w:space="0" w:color="auto"/>
              <w:right w:val="single" w:sz="4" w:space="0" w:color="auto"/>
            </w:tcBorders>
            <w:vAlign w:val="center"/>
            <w:hideMark/>
          </w:tcPr>
          <w:p w14:paraId="3E6E168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063A9A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A6FB59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A95765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2E981F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32C51A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C607EF8"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35A96F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26</w:t>
            </w:r>
          </w:p>
        </w:tc>
        <w:tc>
          <w:tcPr>
            <w:tcW w:w="2569" w:type="dxa"/>
            <w:tcBorders>
              <w:top w:val="single" w:sz="4" w:space="0" w:color="auto"/>
              <w:left w:val="nil"/>
              <w:bottom w:val="single" w:sz="4" w:space="0" w:color="auto"/>
              <w:right w:val="single" w:sz="4" w:space="0" w:color="auto"/>
            </w:tcBorders>
            <w:vAlign w:val="center"/>
            <w:hideMark/>
          </w:tcPr>
          <w:p w14:paraId="155E0A20"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(1390)</w:t>
            </w:r>
          </w:p>
        </w:tc>
        <w:tc>
          <w:tcPr>
            <w:tcW w:w="824" w:type="dxa"/>
            <w:tcBorders>
              <w:top w:val="nil"/>
              <w:left w:val="nil"/>
              <w:bottom w:val="single" w:sz="4" w:space="0" w:color="auto"/>
              <w:right w:val="single" w:sz="4" w:space="0" w:color="auto"/>
            </w:tcBorders>
            <w:vAlign w:val="center"/>
            <w:hideMark/>
          </w:tcPr>
          <w:p w14:paraId="53B72E4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5779D5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8DC890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F8254C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5FBDBD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A2EB19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B3FE1B2"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CF3CD0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27</w:t>
            </w:r>
          </w:p>
        </w:tc>
        <w:tc>
          <w:tcPr>
            <w:tcW w:w="2569" w:type="dxa"/>
            <w:tcBorders>
              <w:top w:val="single" w:sz="4" w:space="0" w:color="auto"/>
              <w:left w:val="nil"/>
              <w:bottom w:val="single" w:sz="4" w:space="0" w:color="auto"/>
              <w:right w:val="single" w:sz="4" w:space="0" w:color="auto"/>
            </w:tcBorders>
            <w:vAlign w:val="center"/>
            <w:hideMark/>
          </w:tcPr>
          <w:p w14:paraId="000C8233"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de passo MFS (1390)</w:t>
            </w:r>
          </w:p>
        </w:tc>
        <w:tc>
          <w:tcPr>
            <w:tcW w:w="824" w:type="dxa"/>
            <w:tcBorders>
              <w:top w:val="nil"/>
              <w:left w:val="nil"/>
              <w:bottom w:val="single" w:sz="4" w:space="0" w:color="auto"/>
              <w:right w:val="single" w:sz="4" w:space="0" w:color="auto"/>
            </w:tcBorders>
            <w:vAlign w:val="center"/>
            <w:hideMark/>
          </w:tcPr>
          <w:p w14:paraId="7AEB820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7E8BD9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6BDDFA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6D3A2AC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B87690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4D645C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840B75D"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CC253E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28</w:t>
            </w:r>
          </w:p>
        </w:tc>
        <w:tc>
          <w:tcPr>
            <w:tcW w:w="2569" w:type="dxa"/>
            <w:tcBorders>
              <w:top w:val="single" w:sz="4" w:space="0" w:color="auto"/>
              <w:left w:val="nil"/>
              <w:bottom w:val="single" w:sz="4" w:space="0" w:color="auto"/>
              <w:right w:val="single" w:sz="4" w:space="0" w:color="auto"/>
            </w:tcBorders>
            <w:vAlign w:val="center"/>
            <w:hideMark/>
          </w:tcPr>
          <w:p w14:paraId="161A015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de passo SAS (1390)</w:t>
            </w:r>
          </w:p>
        </w:tc>
        <w:tc>
          <w:tcPr>
            <w:tcW w:w="824" w:type="dxa"/>
            <w:tcBorders>
              <w:top w:val="nil"/>
              <w:left w:val="nil"/>
              <w:bottom w:val="single" w:sz="4" w:space="0" w:color="auto"/>
              <w:right w:val="single" w:sz="4" w:space="0" w:color="auto"/>
            </w:tcBorders>
            <w:vAlign w:val="center"/>
            <w:hideMark/>
          </w:tcPr>
          <w:p w14:paraId="7EB31FF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8DDC54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EE7304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634FA8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97CC15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21344BB"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E408DF9"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5C7475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c>
          <w:tcPr>
            <w:tcW w:w="2569" w:type="dxa"/>
            <w:tcBorders>
              <w:top w:val="single" w:sz="4" w:space="0" w:color="auto"/>
              <w:left w:val="nil"/>
              <w:bottom w:val="single" w:sz="4" w:space="0" w:color="auto"/>
              <w:right w:val="single" w:sz="4" w:space="0" w:color="auto"/>
            </w:tcBorders>
            <w:vAlign w:val="center"/>
            <w:hideMark/>
          </w:tcPr>
          <w:p w14:paraId="1907FB2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2 pinos</w:t>
            </w:r>
          </w:p>
        </w:tc>
        <w:tc>
          <w:tcPr>
            <w:tcW w:w="824" w:type="dxa"/>
            <w:tcBorders>
              <w:top w:val="nil"/>
              <w:left w:val="nil"/>
              <w:bottom w:val="single" w:sz="4" w:space="0" w:color="auto"/>
              <w:right w:val="single" w:sz="4" w:space="0" w:color="auto"/>
            </w:tcBorders>
            <w:vAlign w:val="center"/>
            <w:hideMark/>
          </w:tcPr>
          <w:p w14:paraId="623A729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749DA0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73DFE9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05D65D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A18A14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DF0E9A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8B07B2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D936F4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30</w:t>
            </w:r>
          </w:p>
        </w:tc>
        <w:tc>
          <w:tcPr>
            <w:tcW w:w="2569" w:type="dxa"/>
            <w:tcBorders>
              <w:top w:val="single" w:sz="4" w:space="0" w:color="auto"/>
              <w:left w:val="nil"/>
              <w:bottom w:val="single" w:sz="4" w:space="0" w:color="auto"/>
              <w:right w:val="single" w:sz="4" w:space="0" w:color="auto"/>
            </w:tcBorders>
            <w:vAlign w:val="center"/>
            <w:hideMark/>
          </w:tcPr>
          <w:p w14:paraId="5C2117A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4 pinos</w:t>
            </w:r>
          </w:p>
        </w:tc>
        <w:tc>
          <w:tcPr>
            <w:tcW w:w="824" w:type="dxa"/>
            <w:tcBorders>
              <w:top w:val="nil"/>
              <w:left w:val="nil"/>
              <w:bottom w:val="single" w:sz="4" w:space="0" w:color="auto"/>
              <w:right w:val="single" w:sz="4" w:space="0" w:color="auto"/>
            </w:tcBorders>
            <w:vAlign w:val="center"/>
            <w:hideMark/>
          </w:tcPr>
          <w:p w14:paraId="7C95ADE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53E166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9EEDF1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BF03AA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A06402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CD8EAB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79CE982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571E58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31</w:t>
            </w:r>
          </w:p>
        </w:tc>
        <w:tc>
          <w:tcPr>
            <w:tcW w:w="2569" w:type="dxa"/>
            <w:tcBorders>
              <w:top w:val="single" w:sz="4" w:space="0" w:color="auto"/>
              <w:left w:val="nil"/>
              <w:bottom w:val="single" w:sz="4" w:space="0" w:color="auto"/>
              <w:right w:val="single" w:sz="4" w:space="0" w:color="auto"/>
            </w:tcBorders>
            <w:vAlign w:val="center"/>
            <w:hideMark/>
          </w:tcPr>
          <w:p w14:paraId="6D80569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Flexível gaveta 1D (1390)</w:t>
            </w:r>
          </w:p>
        </w:tc>
        <w:tc>
          <w:tcPr>
            <w:tcW w:w="824" w:type="dxa"/>
            <w:tcBorders>
              <w:top w:val="nil"/>
              <w:left w:val="nil"/>
              <w:bottom w:val="single" w:sz="4" w:space="0" w:color="auto"/>
              <w:right w:val="single" w:sz="4" w:space="0" w:color="auto"/>
            </w:tcBorders>
            <w:vAlign w:val="center"/>
            <w:hideMark/>
          </w:tcPr>
          <w:p w14:paraId="6F87EA0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C29E77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EA24AE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320450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803FD1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C126C3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84FBDA3"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5AFFB0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32</w:t>
            </w:r>
          </w:p>
        </w:tc>
        <w:tc>
          <w:tcPr>
            <w:tcW w:w="2569" w:type="dxa"/>
            <w:tcBorders>
              <w:top w:val="single" w:sz="4" w:space="0" w:color="auto"/>
              <w:left w:val="nil"/>
              <w:bottom w:val="single" w:sz="4" w:space="0" w:color="auto"/>
              <w:right w:val="single" w:sz="4" w:space="0" w:color="auto"/>
            </w:tcBorders>
            <w:vAlign w:val="center"/>
            <w:hideMark/>
          </w:tcPr>
          <w:p w14:paraId="4B3DA33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Flexível gaveta 7D (1390)</w:t>
            </w:r>
          </w:p>
        </w:tc>
        <w:tc>
          <w:tcPr>
            <w:tcW w:w="824" w:type="dxa"/>
            <w:tcBorders>
              <w:top w:val="nil"/>
              <w:left w:val="nil"/>
              <w:bottom w:val="single" w:sz="4" w:space="0" w:color="auto"/>
              <w:right w:val="single" w:sz="4" w:space="0" w:color="auto"/>
            </w:tcBorders>
            <w:vAlign w:val="center"/>
            <w:hideMark/>
          </w:tcPr>
          <w:p w14:paraId="16AA675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24C4F7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490C17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05C135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75F6B5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2A4D36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20B2801"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62AE32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33</w:t>
            </w:r>
          </w:p>
        </w:tc>
        <w:tc>
          <w:tcPr>
            <w:tcW w:w="2569" w:type="dxa"/>
            <w:tcBorders>
              <w:top w:val="single" w:sz="4" w:space="0" w:color="auto"/>
              <w:left w:val="nil"/>
              <w:bottom w:val="single" w:sz="4" w:space="0" w:color="auto"/>
              <w:right w:val="single" w:sz="4" w:space="0" w:color="auto"/>
            </w:tcBorders>
            <w:vAlign w:val="center"/>
            <w:hideMark/>
          </w:tcPr>
          <w:p w14:paraId="1659B10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Ímã (1390)</w:t>
            </w:r>
          </w:p>
        </w:tc>
        <w:tc>
          <w:tcPr>
            <w:tcW w:w="824" w:type="dxa"/>
            <w:tcBorders>
              <w:top w:val="nil"/>
              <w:left w:val="nil"/>
              <w:bottom w:val="single" w:sz="4" w:space="0" w:color="auto"/>
              <w:right w:val="single" w:sz="4" w:space="0" w:color="auto"/>
            </w:tcBorders>
            <w:vAlign w:val="center"/>
            <w:hideMark/>
          </w:tcPr>
          <w:p w14:paraId="09E838A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CD2F90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34A738A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E35861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664BF0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20201C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F07DE3F"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10A79B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34</w:t>
            </w:r>
          </w:p>
        </w:tc>
        <w:tc>
          <w:tcPr>
            <w:tcW w:w="2569" w:type="dxa"/>
            <w:tcBorders>
              <w:top w:val="single" w:sz="4" w:space="0" w:color="auto"/>
              <w:left w:val="nil"/>
              <w:bottom w:val="single" w:sz="4" w:space="0" w:color="auto"/>
              <w:right w:val="single" w:sz="4" w:space="0" w:color="auto"/>
            </w:tcBorders>
            <w:vAlign w:val="center"/>
            <w:hideMark/>
          </w:tcPr>
          <w:p w14:paraId="39ED3D8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engrenagem 1D (1390)</w:t>
            </w:r>
          </w:p>
        </w:tc>
        <w:tc>
          <w:tcPr>
            <w:tcW w:w="824" w:type="dxa"/>
            <w:tcBorders>
              <w:top w:val="nil"/>
              <w:left w:val="nil"/>
              <w:bottom w:val="single" w:sz="4" w:space="0" w:color="auto"/>
              <w:right w:val="single" w:sz="4" w:space="0" w:color="auto"/>
            </w:tcBorders>
            <w:vAlign w:val="center"/>
            <w:hideMark/>
          </w:tcPr>
          <w:p w14:paraId="5D5E0CE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C20ED5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63E78D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5AE1C7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3876EC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DB0B47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21404E6"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BE5E68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35</w:t>
            </w:r>
          </w:p>
        </w:tc>
        <w:tc>
          <w:tcPr>
            <w:tcW w:w="2569" w:type="dxa"/>
            <w:tcBorders>
              <w:top w:val="single" w:sz="4" w:space="0" w:color="auto"/>
              <w:left w:val="nil"/>
              <w:bottom w:val="single" w:sz="4" w:space="0" w:color="auto"/>
              <w:right w:val="single" w:sz="4" w:space="0" w:color="auto"/>
            </w:tcBorders>
            <w:vAlign w:val="center"/>
            <w:hideMark/>
          </w:tcPr>
          <w:p w14:paraId="1DC9F2D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engrenagem 7D (1390)</w:t>
            </w:r>
          </w:p>
        </w:tc>
        <w:tc>
          <w:tcPr>
            <w:tcW w:w="824" w:type="dxa"/>
            <w:tcBorders>
              <w:top w:val="nil"/>
              <w:left w:val="nil"/>
              <w:bottom w:val="single" w:sz="4" w:space="0" w:color="auto"/>
              <w:right w:val="single" w:sz="4" w:space="0" w:color="auto"/>
            </w:tcBorders>
            <w:vAlign w:val="center"/>
            <w:hideMark/>
          </w:tcPr>
          <w:p w14:paraId="67759FC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67FA3A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9B6425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01CDDE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E7A956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FC27520"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1655F38" w14:textId="77777777" w:rsidTr="00A015E6">
        <w:trPr>
          <w:trHeight w:val="885"/>
        </w:trPr>
        <w:tc>
          <w:tcPr>
            <w:tcW w:w="771" w:type="dxa"/>
            <w:gridSpan w:val="2"/>
            <w:tcBorders>
              <w:top w:val="nil"/>
              <w:left w:val="single" w:sz="4" w:space="0" w:color="auto"/>
              <w:bottom w:val="single" w:sz="4" w:space="0" w:color="auto"/>
              <w:right w:val="single" w:sz="4" w:space="0" w:color="auto"/>
            </w:tcBorders>
            <w:vAlign w:val="center"/>
            <w:hideMark/>
          </w:tcPr>
          <w:p w14:paraId="550CAED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36</w:t>
            </w:r>
          </w:p>
        </w:tc>
        <w:tc>
          <w:tcPr>
            <w:tcW w:w="2569" w:type="dxa"/>
            <w:tcBorders>
              <w:top w:val="single" w:sz="4" w:space="0" w:color="auto"/>
              <w:left w:val="nil"/>
              <w:bottom w:val="single" w:sz="4" w:space="0" w:color="auto"/>
              <w:right w:val="single" w:sz="4" w:space="0" w:color="auto"/>
            </w:tcBorders>
            <w:vAlign w:val="center"/>
            <w:hideMark/>
          </w:tcPr>
          <w:p w14:paraId="629C4C4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125 km / Caixa com 100 unidades</w:t>
            </w:r>
          </w:p>
        </w:tc>
        <w:tc>
          <w:tcPr>
            <w:tcW w:w="824" w:type="dxa"/>
            <w:tcBorders>
              <w:top w:val="nil"/>
              <w:left w:val="nil"/>
              <w:bottom w:val="single" w:sz="4" w:space="0" w:color="auto"/>
              <w:right w:val="single" w:sz="4" w:space="0" w:color="auto"/>
            </w:tcBorders>
            <w:vAlign w:val="center"/>
            <w:hideMark/>
          </w:tcPr>
          <w:p w14:paraId="2127B01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A9B29D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DA0DB8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F1262E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F69B6E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59A741D"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610D7E8" w14:textId="77777777" w:rsidTr="00A015E6">
        <w:trPr>
          <w:trHeight w:val="885"/>
        </w:trPr>
        <w:tc>
          <w:tcPr>
            <w:tcW w:w="771" w:type="dxa"/>
            <w:gridSpan w:val="2"/>
            <w:tcBorders>
              <w:top w:val="nil"/>
              <w:left w:val="single" w:sz="4" w:space="0" w:color="auto"/>
              <w:bottom w:val="single" w:sz="4" w:space="0" w:color="auto"/>
              <w:right w:val="single" w:sz="4" w:space="0" w:color="auto"/>
            </w:tcBorders>
            <w:vAlign w:val="center"/>
            <w:hideMark/>
          </w:tcPr>
          <w:p w14:paraId="2902A34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37</w:t>
            </w:r>
          </w:p>
        </w:tc>
        <w:tc>
          <w:tcPr>
            <w:tcW w:w="2569" w:type="dxa"/>
            <w:tcBorders>
              <w:top w:val="single" w:sz="4" w:space="0" w:color="auto"/>
              <w:left w:val="nil"/>
              <w:bottom w:val="single" w:sz="4" w:space="0" w:color="auto"/>
              <w:right w:val="single" w:sz="4" w:space="0" w:color="auto"/>
            </w:tcBorders>
            <w:vAlign w:val="center"/>
            <w:hideMark/>
          </w:tcPr>
          <w:p w14:paraId="653F0D59"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180 km / Caixa com 100 unidades</w:t>
            </w:r>
          </w:p>
        </w:tc>
        <w:tc>
          <w:tcPr>
            <w:tcW w:w="824" w:type="dxa"/>
            <w:tcBorders>
              <w:top w:val="nil"/>
              <w:left w:val="nil"/>
              <w:bottom w:val="single" w:sz="4" w:space="0" w:color="auto"/>
              <w:right w:val="single" w:sz="4" w:space="0" w:color="auto"/>
            </w:tcBorders>
            <w:vAlign w:val="center"/>
            <w:hideMark/>
          </w:tcPr>
          <w:p w14:paraId="3EEFEEE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5ACF4B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735511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375EC0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DEC934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7D9B56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9127E13" w14:textId="77777777" w:rsidTr="00A015E6">
        <w:trPr>
          <w:trHeight w:val="885"/>
        </w:trPr>
        <w:tc>
          <w:tcPr>
            <w:tcW w:w="771" w:type="dxa"/>
            <w:gridSpan w:val="2"/>
            <w:tcBorders>
              <w:top w:val="nil"/>
              <w:left w:val="single" w:sz="4" w:space="0" w:color="auto"/>
              <w:bottom w:val="single" w:sz="4" w:space="0" w:color="auto"/>
              <w:right w:val="single" w:sz="4" w:space="0" w:color="auto"/>
            </w:tcBorders>
            <w:vAlign w:val="center"/>
            <w:hideMark/>
          </w:tcPr>
          <w:p w14:paraId="1F37AE8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38</w:t>
            </w:r>
          </w:p>
        </w:tc>
        <w:tc>
          <w:tcPr>
            <w:tcW w:w="2569" w:type="dxa"/>
            <w:tcBorders>
              <w:top w:val="single" w:sz="4" w:space="0" w:color="auto"/>
              <w:left w:val="nil"/>
              <w:bottom w:val="single" w:sz="4" w:space="0" w:color="auto"/>
              <w:right w:val="single" w:sz="4" w:space="0" w:color="auto"/>
            </w:tcBorders>
            <w:vAlign w:val="center"/>
            <w:hideMark/>
          </w:tcPr>
          <w:p w14:paraId="36305E2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Disco diagrama 7D 125 km / 10 conj. de 07 discos </w:t>
            </w:r>
          </w:p>
        </w:tc>
        <w:tc>
          <w:tcPr>
            <w:tcW w:w="824" w:type="dxa"/>
            <w:tcBorders>
              <w:top w:val="nil"/>
              <w:left w:val="nil"/>
              <w:bottom w:val="single" w:sz="4" w:space="0" w:color="auto"/>
              <w:right w:val="single" w:sz="4" w:space="0" w:color="auto"/>
            </w:tcBorders>
            <w:vAlign w:val="center"/>
            <w:hideMark/>
          </w:tcPr>
          <w:p w14:paraId="789976A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268E49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D174B0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1A720C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3A0E08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DD2BFB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8227CAD" w14:textId="77777777" w:rsidTr="00A015E6">
        <w:trPr>
          <w:trHeight w:val="1005"/>
        </w:trPr>
        <w:tc>
          <w:tcPr>
            <w:tcW w:w="771" w:type="dxa"/>
            <w:gridSpan w:val="2"/>
            <w:tcBorders>
              <w:top w:val="nil"/>
              <w:left w:val="single" w:sz="4" w:space="0" w:color="auto"/>
              <w:bottom w:val="single" w:sz="4" w:space="0" w:color="auto"/>
              <w:right w:val="single" w:sz="4" w:space="0" w:color="auto"/>
            </w:tcBorders>
            <w:vAlign w:val="center"/>
            <w:hideMark/>
          </w:tcPr>
          <w:p w14:paraId="457B734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39</w:t>
            </w:r>
          </w:p>
        </w:tc>
        <w:tc>
          <w:tcPr>
            <w:tcW w:w="2569" w:type="dxa"/>
            <w:tcBorders>
              <w:top w:val="single" w:sz="4" w:space="0" w:color="auto"/>
              <w:left w:val="nil"/>
              <w:bottom w:val="single" w:sz="4" w:space="0" w:color="auto"/>
              <w:right w:val="single" w:sz="4" w:space="0" w:color="auto"/>
            </w:tcBorders>
            <w:vAlign w:val="center"/>
            <w:hideMark/>
          </w:tcPr>
          <w:p w14:paraId="2C020C23"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7D 180 km / 10 conj. de 07 discos</w:t>
            </w:r>
          </w:p>
        </w:tc>
        <w:tc>
          <w:tcPr>
            <w:tcW w:w="824" w:type="dxa"/>
            <w:tcBorders>
              <w:top w:val="nil"/>
              <w:left w:val="nil"/>
              <w:bottom w:val="single" w:sz="4" w:space="0" w:color="auto"/>
              <w:right w:val="single" w:sz="4" w:space="0" w:color="auto"/>
            </w:tcBorders>
            <w:vAlign w:val="center"/>
            <w:hideMark/>
          </w:tcPr>
          <w:p w14:paraId="65986E0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3C2288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A98E9E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75130B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0C7678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CDB679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C419E8A" w14:textId="77777777" w:rsidTr="00A015E6">
        <w:trPr>
          <w:trHeight w:val="367"/>
        </w:trPr>
        <w:tc>
          <w:tcPr>
            <w:tcW w:w="771" w:type="dxa"/>
            <w:gridSpan w:val="2"/>
            <w:tcBorders>
              <w:top w:val="nil"/>
              <w:left w:val="single" w:sz="4" w:space="0" w:color="auto"/>
              <w:bottom w:val="single" w:sz="4" w:space="0" w:color="auto"/>
              <w:right w:val="single" w:sz="4" w:space="0" w:color="auto"/>
            </w:tcBorders>
            <w:vAlign w:val="center"/>
            <w:hideMark/>
          </w:tcPr>
          <w:p w14:paraId="3E15CAB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40</w:t>
            </w:r>
          </w:p>
        </w:tc>
        <w:tc>
          <w:tcPr>
            <w:tcW w:w="2569" w:type="dxa"/>
            <w:tcBorders>
              <w:top w:val="single" w:sz="4" w:space="0" w:color="auto"/>
              <w:left w:val="nil"/>
              <w:bottom w:val="single" w:sz="4" w:space="0" w:color="auto"/>
              <w:right w:val="single" w:sz="4" w:space="0" w:color="auto"/>
            </w:tcBorders>
            <w:vAlign w:val="center"/>
            <w:hideMark/>
          </w:tcPr>
          <w:p w14:paraId="650FC951"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modelo MTCO 1390 diário (1D) completo</w:t>
            </w:r>
          </w:p>
        </w:tc>
        <w:tc>
          <w:tcPr>
            <w:tcW w:w="824" w:type="dxa"/>
            <w:tcBorders>
              <w:top w:val="nil"/>
              <w:left w:val="nil"/>
              <w:bottom w:val="single" w:sz="4" w:space="0" w:color="auto"/>
              <w:right w:val="single" w:sz="4" w:space="0" w:color="auto"/>
            </w:tcBorders>
            <w:vAlign w:val="center"/>
            <w:hideMark/>
          </w:tcPr>
          <w:p w14:paraId="29AB10A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2AAA38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750F34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7918DD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5FC0B1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1412BFF"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214EFCD" w14:textId="77777777" w:rsidTr="00A015E6">
        <w:trPr>
          <w:trHeight w:val="885"/>
        </w:trPr>
        <w:tc>
          <w:tcPr>
            <w:tcW w:w="771" w:type="dxa"/>
            <w:gridSpan w:val="2"/>
            <w:tcBorders>
              <w:top w:val="nil"/>
              <w:left w:val="single" w:sz="4" w:space="0" w:color="auto"/>
              <w:bottom w:val="single" w:sz="4" w:space="0" w:color="auto"/>
              <w:right w:val="single" w:sz="4" w:space="0" w:color="auto"/>
            </w:tcBorders>
            <w:vAlign w:val="center"/>
            <w:hideMark/>
          </w:tcPr>
          <w:p w14:paraId="5C6C0A3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41</w:t>
            </w:r>
          </w:p>
        </w:tc>
        <w:tc>
          <w:tcPr>
            <w:tcW w:w="2569" w:type="dxa"/>
            <w:tcBorders>
              <w:top w:val="single" w:sz="4" w:space="0" w:color="auto"/>
              <w:left w:val="nil"/>
              <w:bottom w:val="single" w:sz="4" w:space="0" w:color="auto"/>
              <w:right w:val="single" w:sz="4" w:space="0" w:color="auto"/>
            </w:tcBorders>
            <w:vAlign w:val="center"/>
            <w:hideMark/>
          </w:tcPr>
          <w:p w14:paraId="37D0EA60"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modelo MTCO 1390 semanal (7D) completo</w:t>
            </w:r>
          </w:p>
        </w:tc>
        <w:tc>
          <w:tcPr>
            <w:tcW w:w="824" w:type="dxa"/>
            <w:tcBorders>
              <w:top w:val="nil"/>
              <w:left w:val="nil"/>
              <w:bottom w:val="single" w:sz="4" w:space="0" w:color="auto"/>
              <w:right w:val="single" w:sz="4" w:space="0" w:color="auto"/>
            </w:tcBorders>
            <w:vAlign w:val="center"/>
            <w:hideMark/>
          </w:tcPr>
          <w:p w14:paraId="64BC2B2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1D085E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7ADF01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6E0A84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3A38FC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4D031D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A0FE803" w14:textId="77777777" w:rsidTr="00A015E6">
        <w:trPr>
          <w:trHeight w:val="885"/>
        </w:trPr>
        <w:tc>
          <w:tcPr>
            <w:tcW w:w="771" w:type="dxa"/>
            <w:gridSpan w:val="2"/>
            <w:tcBorders>
              <w:top w:val="nil"/>
              <w:left w:val="single" w:sz="4" w:space="0" w:color="auto"/>
              <w:bottom w:val="single" w:sz="4" w:space="0" w:color="auto"/>
              <w:right w:val="single" w:sz="4" w:space="0" w:color="auto"/>
            </w:tcBorders>
            <w:vAlign w:val="center"/>
            <w:hideMark/>
          </w:tcPr>
          <w:p w14:paraId="58407E7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42</w:t>
            </w:r>
          </w:p>
        </w:tc>
        <w:tc>
          <w:tcPr>
            <w:tcW w:w="2569" w:type="dxa"/>
            <w:tcBorders>
              <w:top w:val="single" w:sz="4" w:space="0" w:color="auto"/>
              <w:left w:val="nil"/>
              <w:bottom w:val="single" w:sz="4" w:space="0" w:color="auto"/>
              <w:right w:val="single" w:sz="4" w:space="0" w:color="auto"/>
            </w:tcBorders>
            <w:vAlign w:val="center"/>
            <w:hideMark/>
          </w:tcPr>
          <w:p w14:paraId="3D415448"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 MTCO 1390</w:t>
            </w:r>
          </w:p>
        </w:tc>
        <w:tc>
          <w:tcPr>
            <w:tcW w:w="824" w:type="dxa"/>
            <w:tcBorders>
              <w:top w:val="nil"/>
              <w:left w:val="nil"/>
              <w:bottom w:val="single" w:sz="4" w:space="0" w:color="auto"/>
              <w:right w:val="single" w:sz="4" w:space="0" w:color="auto"/>
            </w:tcBorders>
            <w:vAlign w:val="center"/>
            <w:hideMark/>
          </w:tcPr>
          <w:p w14:paraId="0E4B23F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73AEFA4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AC4E0F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DF850B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A3D00D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1558D05"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17CE2AC" w14:textId="77777777" w:rsidTr="00A015E6">
        <w:trPr>
          <w:trHeight w:val="292"/>
        </w:trPr>
        <w:tc>
          <w:tcPr>
            <w:tcW w:w="9559" w:type="dxa"/>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3F4483D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III - TACÓGRAFO DIGITAL MODELO BVDR</w:t>
            </w:r>
          </w:p>
        </w:tc>
        <w:tc>
          <w:tcPr>
            <w:tcW w:w="160" w:type="dxa"/>
            <w:vAlign w:val="center"/>
            <w:hideMark/>
          </w:tcPr>
          <w:p w14:paraId="4282DD9F" w14:textId="77777777" w:rsidR="00BB3E68" w:rsidRPr="00BB3E68" w:rsidRDefault="00BB3E68" w:rsidP="009811E0">
            <w:pPr>
              <w:autoSpaceDE w:val="0"/>
              <w:autoSpaceDN w:val="0"/>
              <w:adjustRightInd w:val="0"/>
              <w:contextualSpacing/>
              <w:jc w:val="center"/>
              <w:rPr>
                <w:rFonts w:ascii="Palatino Linotype" w:hAnsi="Palatino Linotype"/>
                <w:lang w:val="pt-BR"/>
              </w:rPr>
            </w:pPr>
          </w:p>
        </w:tc>
      </w:tr>
      <w:tr w:rsidR="00BB3E68" w:rsidRPr="00BB3E68" w14:paraId="168028BF"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F10A60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5CBDD6D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Impressora BVDR</w:t>
            </w:r>
          </w:p>
        </w:tc>
        <w:tc>
          <w:tcPr>
            <w:tcW w:w="824" w:type="dxa"/>
            <w:tcBorders>
              <w:top w:val="nil"/>
              <w:left w:val="nil"/>
              <w:bottom w:val="single" w:sz="4" w:space="0" w:color="auto"/>
              <w:right w:val="single" w:sz="4" w:space="0" w:color="auto"/>
            </w:tcBorders>
            <w:vAlign w:val="center"/>
            <w:hideMark/>
          </w:tcPr>
          <w:p w14:paraId="79E906A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BB1D04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F8FD48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BD9742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60498A5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04C9F1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DE183F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DA7F6B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3FB18037"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BVDR</w:t>
            </w:r>
          </w:p>
        </w:tc>
        <w:tc>
          <w:tcPr>
            <w:tcW w:w="824" w:type="dxa"/>
            <w:tcBorders>
              <w:top w:val="nil"/>
              <w:left w:val="nil"/>
              <w:bottom w:val="single" w:sz="4" w:space="0" w:color="auto"/>
              <w:right w:val="single" w:sz="4" w:space="0" w:color="auto"/>
            </w:tcBorders>
            <w:vAlign w:val="center"/>
            <w:hideMark/>
          </w:tcPr>
          <w:p w14:paraId="17909BF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1BB3DD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7408AB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72177DD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A44047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E6B1A6C"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B6B0D6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F916A5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38A92E8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botões BVDR</w:t>
            </w:r>
          </w:p>
        </w:tc>
        <w:tc>
          <w:tcPr>
            <w:tcW w:w="824" w:type="dxa"/>
            <w:tcBorders>
              <w:top w:val="nil"/>
              <w:left w:val="nil"/>
              <w:bottom w:val="single" w:sz="4" w:space="0" w:color="auto"/>
              <w:right w:val="single" w:sz="4" w:space="0" w:color="auto"/>
            </w:tcBorders>
            <w:vAlign w:val="center"/>
            <w:hideMark/>
          </w:tcPr>
          <w:p w14:paraId="4D6A970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D30EB4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8BE75F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DC0F5B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E9EB3D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966E4FA"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60CF7D1"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4EF2128"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w:t>
            </w:r>
          </w:p>
        </w:tc>
        <w:tc>
          <w:tcPr>
            <w:tcW w:w="2569" w:type="dxa"/>
            <w:tcBorders>
              <w:top w:val="single" w:sz="4" w:space="0" w:color="auto"/>
              <w:left w:val="nil"/>
              <w:bottom w:val="single" w:sz="4" w:space="0" w:color="auto"/>
              <w:right w:val="single" w:sz="4" w:space="0" w:color="auto"/>
            </w:tcBorders>
            <w:vAlign w:val="center"/>
            <w:hideMark/>
          </w:tcPr>
          <w:p w14:paraId="44D7E07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Guarda pó BVDR</w:t>
            </w:r>
          </w:p>
        </w:tc>
        <w:tc>
          <w:tcPr>
            <w:tcW w:w="824" w:type="dxa"/>
            <w:tcBorders>
              <w:top w:val="nil"/>
              <w:left w:val="nil"/>
              <w:bottom w:val="single" w:sz="4" w:space="0" w:color="auto"/>
              <w:right w:val="single" w:sz="4" w:space="0" w:color="auto"/>
            </w:tcBorders>
            <w:vAlign w:val="center"/>
            <w:hideMark/>
          </w:tcPr>
          <w:p w14:paraId="28CADC0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9686F4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681FC7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3BF3CD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1A8EF01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89E2561"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0B5C13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A8BF74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0699226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BVDR</w:t>
            </w:r>
          </w:p>
        </w:tc>
        <w:tc>
          <w:tcPr>
            <w:tcW w:w="824" w:type="dxa"/>
            <w:tcBorders>
              <w:top w:val="nil"/>
              <w:left w:val="nil"/>
              <w:bottom w:val="single" w:sz="4" w:space="0" w:color="auto"/>
              <w:right w:val="single" w:sz="4" w:space="0" w:color="auto"/>
            </w:tcBorders>
            <w:vAlign w:val="center"/>
            <w:hideMark/>
          </w:tcPr>
          <w:p w14:paraId="3BCA70B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052CA0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31DA5E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37207E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8A4F35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B193290"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9EC620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7C21B0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5C945A73"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 BVDR</w:t>
            </w:r>
          </w:p>
        </w:tc>
        <w:tc>
          <w:tcPr>
            <w:tcW w:w="824" w:type="dxa"/>
            <w:tcBorders>
              <w:top w:val="nil"/>
              <w:left w:val="nil"/>
              <w:bottom w:val="single" w:sz="4" w:space="0" w:color="auto"/>
              <w:right w:val="single" w:sz="4" w:space="0" w:color="auto"/>
            </w:tcBorders>
            <w:vAlign w:val="center"/>
            <w:hideMark/>
          </w:tcPr>
          <w:p w14:paraId="425EC55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8C68DF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440853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A432B9B"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DEC9B9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91AF316"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C0A8CB4"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C7A0BA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511EB0D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BVDR</w:t>
            </w:r>
          </w:p>
        </w:tc>
        <w:tc>
          <w:tcPr>
            <w:tcW w:w="824" w:type="dxa"/>
            <w:tcBorders>
              <w:top w:val="nil"/>
              <w:left w:val="nil"/>
              <w:bottom w:val="single" w:sz="4" w:space="0" w:color="auto"/>
              <w:right w:val="single" w:sz="4" w:space="0" w:color="auto"/>
            </w:tcBorders>
            <w:vAlign w:val="center"/>
            <w:hideMark/>
          </w:tcPr>
          <w:p w14:paraId="2173A69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CC9B67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1697FA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1753A2F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E9F50B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0E77F4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8AFA4E5"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BC49AE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10783F28"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Bobina para tacógrafo BVDR</w:t>
            </w:r>
          </w:p>
        </w:tc>
        <w:tc>
          <w:tcPr>
            <w:tcW w:w="824" w:type="dxa"/>
            <w:tcBorders>
              <w:top w:val="nil"/>
              <w:left w:val="nil"/>
              <w:bottom w:val="single" w:sz="4" w:space="0" w:color="auto"/>
              <w:right w:val="single" w:sz="4" w:space="0" w:color="auto"/>
            </w:tcBorders>
            <w:vAlign w:val="center"/>
            <w:hideMark/>
          </w:tcPr>
          <w:p w14:paraId="701B98D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DC2D8C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7041DF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23FD8EE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160F4E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FA06E2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97A4629"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55591E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5ECBF56E"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BVDR</w:t>
            </w:r>
          </w:p>
        </w:tc>
        <w:tc>
          <w:tcPr>
            <w:tcW w:w="824" w:type="dxa"/>
            <w:tcBorders>
              <w:top w:val="nil"/>
              <w:left w:val="nil"/>
              <w:bottom w:val="single" w:sz="4" w:space="0" w:color="auto"/>
              <w:right w:val="single" w:sz="4" w:space="0" w:color="auto"/>
            </w:tcBorders>
            <w:vAlign w:val="center"/>
            <w:hideMark/>
          </w:tcPr>
          <w:p w14:paraId="51936FF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03B9CB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9F7081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04FE59B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CC5530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90FAD5B"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9358409" w14:textId="77777777" w:rsidTr="00A015E6">
        <w:trPr>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42E2856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0723EF6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Digital modelo BVDR completo</w:t>
            </w:r>
          </w:p>
        </w:tc>
        <w:tc>
          <w:tcPr>
            <w:tcW w:w="824" w:type="dxa"/>
            <w:tcBorders>
              <w:top w:val="nil"/>
              <w:left w:val="nil"/>
              <w:bottom w:val="single" w:sz="4" w:space="0" w:color="auto"/>
              <w:right w:val="single" w:sz="4" w:space="0" w:color="auto"/>
            </w:tcBorders>
            <w:vAlign w:val="center"/>
            <w:hideMark/>
          </w:tcPr>
          <w:p w14:paraId="08A4CE8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5934DF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F23809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4008AB4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79F598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739386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0DE02F63" w14:textId="77777777" w:rsidTr="00A015E6">
        <w:trPr>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7517251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11</w:t>
            </w:r>
          </w:p>
        </w:tc>
        <w:tc>
          <w:tcPr>
            <w:tcW w:w="2569" w:type="dxa"/>
            <w:tcBorders>
              <w:top w:val="single" w:sz="4" w:space="0" w:color="auto"/>
              <w:left w:val="nil"/>
              <w:bottom w:val="single" w:sz="4" w:space="0" w:color="auto"/>
              <w:right w:val="single" w:sz="4" w:space="0" w:color="auto"/>
            </w:tcBorders>
            <w:vAlign w:val="center"/>
            <w:hideMark/>
          </w:tcPr>
          <w:p w14:paraId="13F69257"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w:t>
            </w:r>
          </w:p>
        </w:tc>
        <w:tc>
          <w:tcPr>
            <w:tcW w:w="824" w:type="dxa"/>
            <w:tcBorders>
              <w:top w:val="nil"/>
              <w:left w:val="nil"/>
              <w:bottom w:val="single" w:sz="4" w:space="0" w:color="auto"/>
              <w:right w:val="single" w:sz="4" w:space="0" w:color="auto"/>
            </w:tcBorders>
            <w:vAlign w:val="center"/>
            <w:hideMark/>
          </w:tcPr>
          <w:p w14:paraId="7558C2E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6939498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5C733A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5614BB6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46600F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83FAD1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3258EE7" w14:textId="77777777" w:rsidTr="00A015E6">
        <w:trPr>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6C86AF3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05FDEC44"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atualização de sistema BVDR</w:t>
            </w:r>
          </w:p>
        </w:tc>
        <w:tc>
          <w:tcPr>
            <w:tcW w:w="824" w:type="dxa"/>
            <w:tcBorders>
              <w:top w:val="nil"/>
              <w:left w:val="nil"/>
              <w:bottom w:val="single" w:sz="4" w:space="0" w:color="auto"/>
              <w:right w:val="single" w:sz="4" w:space="0" w:color="auto"/>
            </w:tcBorders>
            <w:vAlign w:val="center"/>
            <w:hideMark/>
          </w:tcPr>
          <w:p w14:paraId="795DA13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17FF149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FC5117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single" w:sz="4" w:space="0" w:color="auto"/>
              <w:left w:val="nil"/>
              <w:bottom w:val="single" w:sz="4" w:space="0" w:color="auto"/>
              <w:right w:val="single" w:sz="4" w:space="0" w:color="auto"/>
            </w:tcBorders>
            <w:vAlign w:val="center"/>
            <w:hideMark/>
          </w:tcPr>
          <w:p w14:paraId="363BAF5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AC25D6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D86B047"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EB673AF" w14:textId="77777777" w:rsidTr="00A015E6">
        <w:trPr>
          <w:trHeight w:val="330"/>
        </w:trPr>
        <w:tc>
          <w:tcPr>
            <w:tcW w:w="9559" w:type="dxa"/>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42E7F82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IV - TACÓGRAFO DIGITAL MODELO BVDR 2.0</w:t>
            </w:r>
          </w:p>
        </w:tc>
        <w:tc>
          <w:tcPr>
            <w:tcW w:w="160" w:type="dxa"/>
            <w:vAlign w:val="center"/>
            <w:hideMark/>
          </w:tcPr>
          <w:p w14:paraId="5828C265" w14:textId="77777777" w:rsidR="00BB3E68" w:rsidRPr="00BB3E68" w:rsidRDefault="00BB3E68" w:rsidP="009811E0">
            <w:pPr>
              <w:autoSpaceDE w:val="0"/>
              <w:autoSpaceDN w:val="0"/>
              <w:adjustRightInd w:val="0"/>
              <w:contextualSpacing/>
              <w:jc w:val="center"/>
              <w:rPr>
                <w:rFonts w:ascii="Palatino Linotype" w:hAnsi="Palatino Linotype"/>
                <w:lang w:val="pt-BR"/>
              </w:rPr>
            </w:pPr>
          </w:p>
        </w:tc>
      </w:tr>
      <w:tr w:rsidR="00BB3E68" w:rsidRPr="00BB3E68" w14:paraId="78939AE5"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880D5F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719E4DCF"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Impressora BVDR</w:t>
            </w:r>
          </w:p>
        </w:tc>
        <w:tc>
          <w:tcPr>
            <w:tcW w:w="824" w:type="dxa"/>
            <w:tcBorders>
              <w:top w:val="nil"/>
              <w:left w:val="nil"/>
              <w:bottom w:val="single" w:sz="4" w:space="0" w:color="auto"/>
              <w:right w:val="single" w:sz="4" w:space="0" w:color="auto"/>
            </w:tcBorders>
            <w:vAlign w:val="center"/>
            <w:hideMark/>
          </w:tcPr>
          <w:p w14:paraId="611BE48D"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61BD3D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749B623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0813697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6BC0D3F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F90823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5E18AB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408F7F6A"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1AA2C2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086D3388"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BVDR</w:t>
            </w:r>
          </w:p>
        </w:tc>
        <w:tc>
          <w:tcPr>
            <w:tcW w:w="824" w:type="dxa"/>
            <w:tcBorders>
              <w:top w:val="nil"/>
              <w:left w:val="nil"/>
              <w:bottom w:val="single" w:sz="4" w:space="0" w:color="auto"/>
              <w:right w:val="single" w:sz="4" w:space="0" w:color="auto"/>
            </w:tcBorders>
            <w:vAlign w:val="center"/>
            <w:hideMark/>
          </w:tcPr>
          <w:p w14:paraId="605EADF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B43BF9C"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11A7AF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4FEC57E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38F4402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0D4D39B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6AAC68A"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A93D7BD"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C17D2D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1900209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botões BVDR</w:t>
            </w:r>
          </w:p>
        </w:tc>
        <w:tc>
          <w:tcPr>
            <w:tcW w:w="824" w:type="dxa"/>
            <w:tcBorders>
              <w:top w:val="nil"/>
              <w:left w:val="nil"/>
              <w:bottom w:val="single" w:sz="4" w:space="0" w:color="auto"/>
              <w:right w:val="single" w:sz="4" w:space="0" w:color="auto"/>
            </w:tcBorders>
            <w:vAlign w:val="center"/>
            <w:hideMark/>
          </w:tcPr>
          <w:p w14:paraId="34EF8B0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4B4CE7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761F6B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5443710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3A53CE2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C18288D"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5D86B2A"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75668D60"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4C8515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w:t>
            </w:r>
          </w:p>
        </w:tc>
        <w:tc>
          <w:tcPr>
            <w:tcW w:w="2569" w:type="dxa"/>
            <w:tcBorders>
              <w:top w:val="single" w:sz="4" w:space="0" w:color="auto"/>
              <w:left w:val="nil"/>
              <w:bottom w:val="single" w:sz="4" w:space="0" w:color="auto"/>
              <w:right w:val="single" w:sz="4" w:space="0" w:color="auto"/>
            </w:tcBorders>
            <w:vAlign w:val="center"/>
            <w:hideMark/>
          </w:tcPr>
          <w:p w14:paraId="43E45A3B"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Guarda pó BVDR</w:t>
            </w:r>
          </w:p>
        </w:tc>
        <w:tc>
          <w:tcPr>
            <w:tcW w:w="824" w:type="dxa"/>
            <w:tcBorders>
              <w:top w:val="nil"/>
              <w:left w:val="nil"/>
              <w:bottom w:val="single" w:sz="4" w:space="0" w:color="auto"/>
              <w:right w:val="single" w:sz="4" w:space="0" w:color="auto"/>
            </w:tcBorders>
            <w:vAlign w:val="center"/>
            <w:hideMark/>
          </w:tcPr>
          <w:p w14:paraId="2A66602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4828B89"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F2FCD6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37E8B37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75392F5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2DDA4AB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A72139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20A6F84"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A4A8FF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1980D1F7"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BVDR</w:t>
            </w:r>
          </w:p>
        </w:tc>
        <w:tc>
          <w:tcPr>
            <w:tcW w:w="824" w:type="dxa"/>
            <w:tcBorders>
              <w:top w:val="nil"/>
              <w:left w:val="nil"/>
              <w:bottom w:val="single" w:sz="4" w:space="0" w:color="auto"/>
              <w:right w:val="single" w:sz="4" w:space="0" w:color="auto"/>
            </w:tcBorders>
            <w:vAlign w:val="center"/>
            <w:hideMark/>
          </w:tcPr>
          <w:p w14:paraId="7E03BA3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00C70E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2854375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41DBF45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2E38E75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80F267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8431F0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6C03B7C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564ED3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0BED8E7C"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 BVDR</w:t>
            </w:r>
          </w:p>
        </w:tc>
        <w:tc>
          <w:tcPr>
            <w:tcW w:w="824" w:type="dxa"/>
            <w:tcBorders>
              <w:top w:val="nil"/>
              <w:left w:val="nil"/>
              <w:bottom w:val="single" w:sz="4" w:space="0" w:color="auto"/>
              <w:right w:val="single" w:sz="4" w:space="0" w:color="auto"/>
            </w:tcBorders>
            <w:vAlign w:val="center"/>
            <w:hideMark/>
          </w:tcPr>
          <w:p w14:paraId="337FD84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A99F716"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0FA8DD2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5C39436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1BDB107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E13ADD3"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4005684"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10141CD2"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5AE457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69AC40A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BVDR</w:t>
            </w:r>
          </w:p>
        </w:tc>
        <w:tc>
          <w:tcPr>
            <w:tcW w:w="824" w:type="dxa"/>
            <w:tcBorders>
              <w:top w:val="nil"/>
              <w:left w:val="nil"/>
              <w:bottom w:val="single" w:sz="4" w:space="0" w:color="auto"/>
              <w:right w:val="single" w:sz="4" w:space="0" w:color="auto"/>
            </w:tcBorders>
            <w:vAlign w:val="center"/>
            <w:hideMark/>
          </w:tcPr>
          <w:p w14:paraId="1038E64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1E77162"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6F5A7E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29370097"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3E1E791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219730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55F9CEE"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526578BE"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EA26D44"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6846C6C2"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Bobina para tacógrafo BVDR</w:t>
            </w:r>
          </w:p>
        </w:tc>
        <w:tc>
          <w:tcPr>
            <w:tcW w:w="824" w:type="dxa"/>
            <w:tcBorders>
              <w:top w:val="nil"/>
              <w:left w:val="nil"/>
              <w:bottom w:val="single" w:sz="4" w:space="0" w:color="auto"/>
              <w:right w:val="single" w:sz="4" w:space="0" w:color="auto"/>
            </w:tcBorders>
            <w:vAlign w:val="center"/>
            <w:hideMark/>
          </w:tcPr>
          <w:p w14:paraId="7E43E07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D06DC7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5B45AE8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1B4477D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2CB51E1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3B4FFC5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68FB6D3"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69FE0D7" w14:textId="77777777" w:rsidTr="00A015E6">
        <w:trPr>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9D604CA"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42828536"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BVDR</w:t>
            </w:r>
          </w:p>
        </w:tc>
        <w:tc>
          <w:tcPr>
            <w:tcW w:w="824" w:type="dxa"/>
            <w:tcBorders>
              <w:top w:val="nil"/>
              <w:left w:val="nil"/>
              <w:bottom w:val="single" w:sz="4" w:space="0" w:color="auto"/>
              <w:right w:val="single" w:sz="4" w:space="0" w:color="auto"/>
            </w:tcBorders>
            <w:vAlign w:val="center"/>
            <w:hideMark/>
          </w:tcPr>
          <w:p w14:paraId="243D3B91"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C22E01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0FB0DCC"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7A4D1D3A"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7B673D4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2A65C0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3246769"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31BB2647"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5E816CB3"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263402A5"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Digital modelo BVDR completo</w:t>
            </w:r>
          </w:p>
        </w:tc>
        <w:tc>
          <w:tcPr>
            <w:tcW w:w="824" w:type="dxa"/>
            <w:tcBorders>
              <w:top w:val="nil"/>
              <w:left w:val="nil"/>
              <w:bottom w:val="single" w:sz="4" w:space="0" w:color="auto"/>
              <w:right w:val="single" w:sz="4" w:space="0" w:color="auto"/>
            </w:tcBorders>
            <w:vAlign w:val="center"/>
            <w:hideMark/>
          </w:tcPr>
          <w:p w14:paraId="345631D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9C29390"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68A3FDB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764824DF"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48BB7A5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5B515B35"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B24E6E8"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A72CDE4"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73B83D05"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7E09D0BD"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w:t>
            </w:r>
          </w:p>
        </w:tc>
        <w:tc>
          <w:tcPr>
            <w:tcW w:w="824" w:type="dxa"/>
            <w:tcBorders>
              <w:top w:val="nil"/>
              <w:left w:val="nil"/>
              <w:bottom w:val="single" w:sz="4" w:space="0" w:color="auto"/>
              <w:right w:val="single" w:sz="4" w:space="0" w:color="auto"/>
            </w:tcBorders>
            <w:vAlign w:val="center"/>
            <w:hideMark/>
          </w:tcPr>
          <w:p w14:paraId="5999E077"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7F450E2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173D78C4"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2C4EB578"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62949442"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790895BE"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9659E32"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r w:rsidR="00BB3E68" w:rsidRPr="00BB3E68" w14:paraId="2E2BE18D" w14:textId="77777777" w:rsidTr="00A015E6">
        <w:trPr>
          <w:trHeight w:val="960"/>
        </w:trPr>
        <w:tc>
          <w:tcPr>
            <w:tcW w:w="771" w:type="dxa"/>
            <w:gridSpan w:val="2"/>
            <w:tcBorders>
              <w:top w:val="nil"/>
              <w:left w:val="single" w:sz="4" w:space="0" w:color="auto"/>
              <w:bottom w:val="single" w:sz="4" w:space="0" w:color="auto"/>
              <w:right w:val="single" w:sz="4" w:space="0" w:color="auto"/>
            </w:tcBorders>
            <w:vAlign w:val="center"/>
            <w:hideMark/>
          </w:tcPr>
          <w:p w14:paraId="1151629F"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7A41297A" w14:textId="77777777" w:rsidR="00BB3E68" w:rsidRPr="00BB3E68" w:rsidRDefault="00BB3E68" w:rsidP="00BB3E68">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atualização de sistema BVDR</w:t>
            </w:r>
          </w:p>
        </w:tc>
        <w:tc>
          <w:tcPr>
            <w:tcW w:w="824" w:type="dxa"/>
            <w:tcBorders>
              <w:top w:val="nil"/>
              <w:left w:val="nil"/>
              <w:bottom w:val="single" w:sz="4" w:space="0" w:color="auto"/>
              <w:right w:val="single" w:sz="4" w:space="0" w:color="auto"/>
            </w:tcBorders>
            <w:vAlign w:val="center"/>
            <w:hideMark/>
          </w:tcPr>
          <w:p w14:paraId="30E1249B"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48462EBE" w14:textId="77777777" w:rsidR="00BB3E68" w:rsidRPr="00BB3E68" w:rsidRDefault="00BB3E68" w:rsidP="009811E0">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823" w:type="dxa"/>
            <w:tcBorders>
              <w:top w:val="nil"/>
              <w:left w:val="nil"/>
              <w:bottom w:val="single" w:sz="4" w:space="0" w:color="auto"/>
              <w:right w:val="single" w:sz="4" w:space="0" w:color="auto"/>
            </w:tcBorders>
            <w:vAlign w:val="center"/>
            <w:hideMark/>
          </w:tcPr>
          <w:p w14:paraId="477C0019"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770" w:type="dxa"/>
            <w:gridSpan w:val="2"/>
            <w:tcBorders>
              <w:top w:val="nil"/>
              <w:left w:val="nil"/>
              <w:bottom w:val="single" w:sz="4" w:space="0" w:color="auto"/>
              <w:right w:val="single" w:sz="4" w:space="0" w:color="auto"/>
            </w:tcBorders>
            <w:vAlign w:val="center"/>
            <w:hideMark/>
          </w:tcPr>
          <w:p w14:paraId="7B1C8716"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10774630"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2" w:type="dxa"/>
            <w:tcBorders>
              <w:top w:val="nil"/>
              <w:left w:val="nil"/>
              <w:bottom w:val="single" w:sz="4" w:space="0" w:color="auto"/>
              <w:right w:val="single" w:sz="4" w:space="0" w:color="auto"/>
            </w:tcBorders>
            <w:vAlign w:val="center"/>
            <w:hideMark/>
          </w:tcPr>
          <w:p w14:paraId="4ACC6831" w14:textId="77777777" w:rsidR="00BB3E68" w:rsidRPr="00BB3E68" w:rsidRDefault="00BB3E68" w:rsidP="00BB3E68">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EC607F4" w14:textId="77777777" w:rsidR="00BB3E68" w:rsidRPr="00BB3E68" w:rsidRDefault="00BB3E68" w:rsidP="00BB3E68">
            <w:pPr>
              <w:autoSpaceDE w:val="0"/>
              <w:autoSpaceDN w:val="0"/>
              <w:adjustRightInd w:val="0"/>
              <w:contextualSpacing/>
              <w:jc w:val="both"/>
              <w:rPr>
                <w:rFonts w:ascii="Palatino Linotype" w:hAnsi="Palatino Linotype"/>
                <w:lang w:val="pt-BR"/>
              </w:rPr>
            </w:pPr>
          </w:p>
        </w:tc>
      </w:tr>
    </w:tbl>
    <w:p w14:paraId="3ADCF09F" w14:textId="58B02636" w:rsidR="00C7752C" w:rsidRPr="001D225C" w:rsidRDefault="00C7752C" w:rsidP="00C7752C">
      <w:pPr>
        <w:autoSpaceDE w:val="0"/>
        <w:autoSpaceDN w:val="0"/>
        <w:adjustRightInd w:val="0"/>
        <w:contextualSpacing/>
        <w:jc w:val="both"/>
        <w:rPr>
          <w:rFonts w:ascii="Palatino Linotype" w:hAnsi="Palatino Linotype"/>
        </w:rPr>
      </w:pPr>
      <w:r w:rsidRPr="001D225C">
        <w:rPr>
          <w:rFonts w:ascii="Palatino Linotype" w:hAnsi="Palatino Linotype"/>
        </w:rPr>
        <w:t>1.</w:t>
      </w:r>
      <w:r w:rsidR="001D225C" w:rsidRPr="001D225C">
        <w:rPr>
          <w:rFonts w:ascii="Palatino Linotype" w:hAnsi="Palatino Linotype"/>
        </w:rPr>
        <w:t>1</w:t>
      </w:r>
      <w:r w:rsidRPr="001D225C">
        <w:rPr>
          <w:rFonts w:ascii="Palatino Linotype" w:hAnsi="Palatino Linotype"/>
        </w:rPr>
        <w:t>. O objeto desta contratação não se enquadra como sendo de bem de luxo, conforme Decreto nº 6</w:t>
      </w:r>
      <w:r w:rsidR="00A015E6">
        <w:rPr>
          <w:rFonts w:ascii="Palatino Linotype" w:hAnsi="Palatino Linotype"/>
        </w:rPr>
        <w:t>.</w:t>
      </w:r>
      <w:r w:rsidRPr="001D225C">
        <w:rPr>
          <w:rFonts w:ascii="Palatino Linotype" w:hAnsi="Palatino Linotype"/>
        </w:rPr>
        <w:t>038, de 05 de março de 2024.</w:t>
      </w:r>
    </w:p>
    <w:p w14:paraId="632DC1F2" w14:textId="15962D45" w:rsidR="00A015E6" w:rsidRPr="00A015E6" w:rsidRDefault="00C7752C" w:rsidP="00A015E6">
      <w:pPr>
        <w:autoSpaceDE w:val="0"/>
        <w:autoSpaceDN w:val="0"/>
        <w:adjustRightInd w:val="0"/>
        <w:contextualSpacing/>
        <w:jc w:val="both"/>
        <w:rPr>
          <w:rFonts w:ascii="Palatino Linotype" w:hAnsi="Palatino Linotype"/>
          <w:lang w:val="pt-BR"/>
        </w:rPr>
      </w:pPr>
      <w:r w:rsidRPr="001D225C">
        <w:rPr>
          <w:rFonts w:ascii="Palatino Linotype" w:hAnsi="Palatino Linotype"/>
        </w:rPr>
        <w:t>1.</w:t>
      </w:r>
      <w:r w:rsidR="001D225C" w:rsidRPr="001D225C">
        <w:rPr>
          <w:rFonts w:ascii="Palatino Linotype" w:hAnsi="Palatino Linotype"/>
        </w:rPr>
        <w:t>2</w:t>
      </w:r>
      <w:r w:rsidRPr="001D225C">
        <w:rPr>
          <w:rFonts w:ascii="Palatino Linotype" w:hAnsi="Palatino Linotype"/>
        </w:rPr>
        <w:t xml:space="preserve">. </w:t>
      </w:r>
      <w:r w:rsidR="00A015E6" w:rsidRPr="00A015E6">
        <w:rPr>
          <w:rFonts w:ascii="Palatino Linotype" w:hAnsi="Palatino Linotype"/>
          <w:lang w:val="pt-BR"/>
        </w:rPr>
        <w:t>Os bens objeto desta contratação são caracterizados como comuns, conforme elementos constantes no Estudo Técnico Preliminar.</w:t>
      </w:r>
    </w:p>
    <w:p w14:paraId="541A0486" w14:textId="779D9DED" w:rsidR="001D225C" w:rsidRPr="00A015E6" w:rsidRDefault="001D225C" w:rsidP="00A015E6">
      <w:pPr>
        <w:pStyle w:val="PargrafodaLista"/>
        <w:widowControl/>
        <w:numPr>
          <w:ilvl w:val="1"/>
          <w:numId w:val="40"/>
        </w:numPr>
        <w:autoSpaceDE w:val="0"/>
        <w:autoSpaceDN w:val="0"/>
        <w:adjustRightInd w:val="0"/>
        <w:spacing w:line="276" w:lineRule="auto"/>
        <w:rPr>
          <w:rFonts w:ascii="Palatino Linotype" w:hAnsi="Palatino Linotype"/>
          <w:b/>
          <w:bCs/>
        </w:rPr>
      </w:pPr>
      <w:r w:rsidRPr="00A015E6">
        <w:rPr>
          <w:rFonts w:ascii="Palatino Linotype" w:hAnsi="Palatino Linotype"/>
          <w:b/>
          <w:bCs/>
        </w:rPr>
        <w:lastRenderedPageBreak/>
        <w:t>VIGÊNCIA DO CONTRATO:</w:t>
      </w:r>
    </w:p>
    <w:p w14:paraId="486F7A77" w14:textId="5FF42C1E" w:rsidR="00A015E6" w:rsidRPr="00A015E6" w:rsidRDefault="00A015E6" w:rsidP="00A015E6">
      <w:pPr>
        <w:rPr>
          <w:rFonts w:ascii="Palatino Linotype" w:hAnsi="Palatino Linotype"/>
        </w:rPr>
      </w:pPr>
      <w:r>
        <w:rPr>
          <w:rFonts w:ascii="Palatino Linotype" w:hAnsi="Palatino Linotype"/>
        </w:rPr>
        <w:t xml:space="preserve">1.3.1. </w:t>
      </w:r>
      <w:r w:rsidRPr="00A015E6">
        <w:rPr>
          <w:rFonts w:ascii="Palatino Linotype" w:hAnsi="Palatino Linotype"/>
        </w:rPr>
        <w:t>O prazo de vigência será de 12 (doze) meses, contados a partir de sua publicação no PNCP, podendo ser prorrogado de acordo com o Art. 107 da Lei nº 14.133, de 2021.</w:t>
      </w:r>
    </w:p>
    <w:p w14:paraId="123400D8" w14:textId="73D0EBC2" w:rsidR="001D225C" w:rsidRPr="00F07764" w:rsidRDefault="008F0D9C" w:rsidP="008F0D9C">
      <w:pPr>
        <w:widowControl/>
        <w:autoSpaceDE w:val="0"/>
        <w:autoSpaceDN w:val="0"/>
        <w:adjustRightInd w:val="0"/>
        <w:spacing w:line="276" w:lineRule="auto"/>
        <w:jc w:val="both"/>
        <w:rPr>
          <w:rFonts w:ascii="Palatino Linotype" w:hAnsi="Palatino Linotype"/>
          <w:b/>
          <w:bCs/>
        </w:rPr>
      </w:pPr>
      <w:r>
        <w:rPr>
          <w:rFonts w:ascii="Palatino Linotype" w:hAnsi="Palatino Linotype"/>
          <w:b/>
          <w:bCs/>
        </w:rPr>
        <w:t>1.</w:t>
      </w:r>
      <w:r w:rsidR="00A015E6">
        <w:rPr>
          <w:rFonts w:ascii="Palatino Linotype" w:hAnsi="Palatino Linotype"/>
          <w:b/>
          <w:bCs/>
        </w:rPr>
        <w:t>4</w:t>
      </w:r>
      <w:r>
        <w:rPr>
          <w:rFonts w:ascii="Palatino Linotype" w:hAnsi="Palatino Linotype"/>
          <w:b/>
          <w:bCs/>
        </w:rPr>
        <w:t>.</w:t>
      </w:r>
      <w:r w:rsidR="001D225C" w:rsidRPr="00F07764">
        <w:rPr>
          <w:rFonts w:ascii="Palatino Linotype" w:hAnsi="Palatino Linotype"/>
          <w:b/>
          <w:bCs/>
        </w:rPr>
        <w:t xml:space="preserve"> LOCAL E CONDIÇÕES DE ENTREGA:</w:t>
      </w:r>
    </w:p>
    <w:p w14:paraId="567718D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1.4.1.</w:t>
      </w:r>
      <w:r w:rsidRPr="00A015E6">
        <w:rPr>
          <w:rFonts w:ascii="Palatino Linotype" w:hAnsi="Palatino Linotype"/>
        </w:rPr>
        <w:tab/>
        <w:t xml:space="preserve">Os serviços serão executados conforme descrito neste Termo de Referência, em conformidade com as normas do INMETRO. </w:t>
      </w:r>
    </w:p>
    <w:p w14:paraId="31FFC10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1.4.2.</w:t>
      </w:r>
      <w:r w:rsidRPr="00A015E6">
        <w:rPr>
          <w:rFonts w:ascii="Palatino Linotype" w:hAnsi="Palatino Linotype"/>
        </w:rPr>
        <w:tab/>
        <w:t>O município levará os veículos até as dependências da CONTRATADA para a execução do serviço, tendo em vista que os serviços de calibragem e aferição de tacógrafo são obrigatoriamente prestados nas instalações da empresa contratada, pois devem seguir os padrões/normas do INMETRO;</w:t>
      </w:r>
    </w:p>
    <w:p w14:paraId="3B9BE3E2"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1.4.3.</w:t>
      </w:r>
      <w:r w:rsidRPr="00A015E6">
        <w:rPr>
          <w:rFonts w:ascii="Palatino Linotype" w:hAnsi="Palatino Linotype"/>
        </w:rPr>
        <w:tab/>
        <w:t>A CONTRATADA deverá ser credenciada/autorizada pelo INMETRO como posto de Selagem e Ensaio, para posterior emissão do Certificado (laudo) final de conformidade do INMETRO em favor do município dos veículos aferidos;</w:t>
      </w:r>
    </w:p>
    <w:p w14:paraId="6107A9CC" w14:textId="737243D4" w:rsidR="001D225C"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1.4.4.</w:t>
      </w:r>
      <w:r w:rsidRPr="00A015E6">
        <w:rPr>
          <w:rFonts w:ascii="Palatino Linotype" w:hAnsi="Palatino Linotype"/>
        </w:rPr>
        <w:tab/>
        <w:t>Caso o equipamento seja reprovado no ensaio metrológico, a empresa deverá se comprometer a realizar nova aferição do equipamento até a aprovação em novo ensaio, sem custo adicional ao município.</w:t>
      </w:r>
    </w:p>
    <w:p w14:paraId="1D5CBB2A" w14:textId="114678D4"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1.4.5.</w:t>
      </w:r>
      <w:r w:rsidRPr="00A015E6">
        <w:rPr>
          <w:rFonts w:ascii="Palatino Linotype" w:hAnsi="Palatino Linotype"/>
        </w:rPr>
        <w:tab/>
        <w:t>E demais observações do item 8.2.</w:t>
      </w:r>
    </w:p>
    <w:p w14:paraId="1DE0B27A"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1.5. DA GARANTIA:</w:t>
      </w:r>
      <w:r w:rsidRPr="00A015E6">
        <w:rPr>
          <w:rFonts w:ascii="Palatino Linotype" w:hAnsi="Palatino Linotype"/>
          <w:b/>
          <w:bCs/>
        </w:rPr>
        <w:tab/>
      </w:r>
    </w:p>
    <w:p w14:paraId="502BB30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1.5.1. O prazo de garantia será de no mínimo 90 (noventa) dias, tanto para a mão de obra quanto para as peças fornecidas.</w:t>
      </w:r>
    </w:p>
    <w:p w14:paraId="37811DE4"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1.5.2. A garantia inclui manutenção corretiva, substituição de peças defeituosas por originais ou de qualidade superior, e deverá ser prestada sem custos adicionais ao contratante.</w:t>
      </w:r>
    </w:p>
    <w:p w14:paraId="6F648CB1"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1.5.3. Reparos deverão ser realizados em até 05 (cinco) dias úteis após a notificação.</w:t>
      </w:r>
    </w:p>
    <w:p w14:paraId="7F764C7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1.5.4. Esse prazo poderá ser prorrogado uma única vez, por igual período, mediante justificativa.</w:t>
      </w:r>
    </w:p>
    <w:p w14:paraId="7860A6A1"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1.5.5. A contratada deverá, se necessário, fornecer serviço/produto provisório de mesma ou superior qualidade.</w:t>
      </w:r>
    </w:p>
    <w:p w14:paraId="2EE5654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1.5.6. Caso não ocorra a substituição dentro do prazo, o Município irá aplicar as penalidades cabíveis.</w:t>
      </w:r>
    </w:p>
    <w:p w14:paraId="316A1E5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1.5.7. O transporte dos equipamentos durante o período de garantia será responsabilidade da contratada.</w:t>
      </w:r>
    </w:p>
    <w:p w14:paraId="35E36257" w14:textId="4F1AE47E"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1.5.8. A garantia legal ou contratual é independente do prazo de vigência contratual, permitindo a aplicação de sanções mesmo após a expiração do contrato.</w:t>
      </w:r>
    </w:p>
    <w:p w14:paraId="152831F9"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73B32346"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2. FUNDAMENTAÇÃO DA CONTRATAÇÃO:</w:t>
      </w:r>
    </w:p>
    <w:p w14:paraId="3A5D27B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2.1. A presente contratação se faz necessária para atender a Secretaria Municipal de Educação dispõe atualmente de uma frota de 29 (vinte e nove) ônibus escolares, utilizando diariamente para o transporte escolar da rede municipal.</w:t>
      </w:r>
    </w:p>
    <w:p w14:paraId="22CA92D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 xml:space="preserve">2.2. Todos os veículos são equipados com registrador instantâneo e inalterável de velocidade, tempo e distância (tacógrafo), equipamento de uso obrigatório nos termosart. 105, II, do Código de Trânsito Brasileiro (CBT), bem como sujeito a verificação metrológica periódica, conforme estabelece a Resolução CONTRAN nº 92/1999 e demais normas aplicáveis. </w:t>
      </w:r>
    </w:p>
    <w:p w14:paraId="507034B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2.3. O problema a ser enfrentado consiste na necessidade de garantir que tais equipamentos estejam permanentemente em condições adequadas de funcionamento, devidamente aferidos e certificados, evitando irregularidades que possam comprometer a segurança dos estudantes, a confiabilidade das informações registradas e a regularidade da frota perante os órgãos de fiscalização.</w:t>
      </w:r>
    </w:p>
    <w:p w14:paraId="7BA459C7"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2.4. Ressalta-se que, além da aferição periódica obrigatória, os tacógrafos estão sujeitos a desgastes naturais decorrentes do uso contínuo, vibrações, variações climáticas e falhas técnicas, o que torna indispensável a execução de manutenção preventiva e corretiva especializada. A ausência desses pode acarretar autuações, penalidades administrativas, suspensão de circulação dos veículos e, sobretudo, riscos à segurança dos usuários do transporte escolar.</w:t>
      </w:r>
    </w:p>
    <w:p w14:paraId="6B1511B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2.5. A contratação visa garantir segurança e legalidade do transporte escolar municipal.</w:t>
      </w:r>
    </w:p>
    <w:p w14:paraId="22548A72"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2.6. Sob a perspectiva do interesse público, a contratação visa assegurar a continuidade, regularidade, segurança e legalidade do serviço público de transporte escolar, resguardando a integridade física dos alunos e garantindo o cumprimento da legislação vigente. Ademais, a medida observa os princípios da legalidade, eficiência, economicidade e da continuidade do serviço público, mostrando-se necessária, adequada e vantajosa para a Administração Municipal.</w:t>
      </w:r>
    </w:p>
    <w:p w14:paraId="414CA9B4" w14:textId="204FF47C"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2.7. A estimativa das quantidades foi baseada no levantamento realizado pela Secretaria demandante, por intermédio dos elementos dispostos no Estudo Técnico Preliminar.</w:t>
      </w:r>
    </w:p>
    <w:p w14:paraId="0970C8C2"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56758BF6"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 xml:space="preserve">3. DESCRIÇÃO DA SOLUÇÃO COMO UM TODO: </w:t>
      </w:r>
    </w:p>
    <w:p w14:paraId="76873395"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3.1. A solução consiste na contratação de empresa especializada na calibragem, aferição e manutenção de tacógrafos nos veículos utilizados no transporte escolar. Essa medida tem como objetivo garantir que todos os equipamentos estejam devidamente aferidos e em conformidade com as normas estabelecidas pelo Instituto Nacional de Metrologia, Qualidade e Tecnologia (INMETRO) e pelo Conselho Nacional de Trânsito (CONTRAN).</w:t>
      </w:r>
    </w:p>
    <w:p w14:paraId="3BD2D0E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3.2. A calibragem, aferição e manutenção corretas dos tacógrafos são fundamentais para assegurar o registro preciso da velocidade, do tempo de condução e da distância percorrida pelos veículos escolares, promovendo maior segurança no transporte de estudantes, além de atender às exigências legais aplicáveis ao setor.</w:t>
      </w:r>
    </w:p>
    <w:p w14:paraId="1038CDAE" w14:textId="21A58F87"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3.3. Essa ação visa garantir a regularidade e a segurança da frota escolar, minimizando riscos operacionais, assegurando o cumprimento das normas de trânsito e contribuindo para a integridade e bem-estar dos alunos transportados.</w:t>
      </w:r>
    </w:p>
    <w:p w14:paraId="35456014"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33D007B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w:t>
      </w:r>
      <w:r w:rsidRPr="00A015E6">
        <w:rPr>
          <w:rFonts w:ascii="Palatino Linotype" w:hAnsi="Palatino Linotype"/>
        </w:rPr>
        <w:tab/>
        <w:t>REQUISITOS DA CONTRATAÇÃO:</w:t>
      </w:r>
    </w:p>
    <w:p w14:paraId="4EC54D8D"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4.1. A Contratada deverá disponibilizar mão de obra especializada, qualificada e devidamente habilitada, em quantidade suficiente, para a execução dos serviços de calibragem, aferição e manutenção preventiva e corretiva de tacógrafos, observando integralmente a legislação vigente e as normas técnicas aplicáveis.</w:t>
      </w:r>
    </w:p>
    <w:p w14:paraId="023CF20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4.2.  A manutenção corretiva deverá abranger a identificação de falhas, diagnóstico técnico e a devida reparação ou substituição de componentes, garantindo o pleno funcionamento do equipamento. Ao final de cada serviço, a Contratada deverá emitir os certificados de aferição e calibragem, com aplicação dos respectivos selos válidos, conforme exigência legal.</w:t>
      </w:r>
    </w:p>
    <w:p w14:paraId="771E3EF9"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4.3. A Contratada deverá cumprir todas as normas vigentes relacionadas à legislação de trânsito, metrologia e regulamentações correlatas.</w:t>
      </w:r>
    </w:p>
    <w:p w14:paraId="5E62D264"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4.4. Na hipótese de superveniência de norma legal ou regulamentar que imponha obrigações adicionais ou gere custos não previstos inicialmente, poderá ser admitido o reequilíbrio econômico-financeiro do contrato, nos termos da legislação aplicável.</w:t>
      </w:r>
    </w:p>
    <w:p w14:paraId="102E2185"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4.5. Quando houver necessidade de substituição de peças ou componentes, estes serão de inteira responsabilidade da Contratada, inclusive quanto ao fornecimento, instalação e garantia.</w:t>
      </w:r>
    </w:p>
    <w:p w14:paraId="54C8A0F7"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4.6. É vedada a utilização de peças recondicionadas, usadas ou sem comprovação de qualidade, salvo autorização expressa da Contratante.</w:t>
      </w:r>
    </w:p>
    <w:p w14:paraId="2FD3FFA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4.7. Os certificados deverão conter identificação do veículo, número de série do equipamento, data da aferição, validade, responsável técnico e demais informações exigidas pela regulamentação vigente.</w:t>
      </w:r>
    </w:p>
    <w:p w14:paraId="73041816"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4.8. Os veículos serão encaminhados pela Contratante às dependências da Contratada para a realização dos serviços, considerando que as atividades de calibragem e aferição de tacógrafos devem ser realizadas em instalações devidamente credenciadas e adequadas às exigências técnicas do INMETRO.</w:t>
      </w:r>
    </w:p>
    <w:p w14:paraId="71E31AB3" w14:textId="7F1D0371"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4.9. A empresa contratada deverá possuir infraestrutura técnica compatível, equipamentos homologados e regular credenciamento junto aos órgãos competentes.</w:t>
      </w:r>
    </w:p>
    <w:p w14:paraId="5C467F2B"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589A411A"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5. MODELO DE EXECUÇÃO DO OBJETO</w:t>
      </w:r>
    </w:p>
    <w:p w14:paraId="30C05D7C"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 O prazo máximo para execução dos serviços será de até 7 (sete) dias, contados a partir do recebimento da Autorização de Fornecimento ou Ordem de Serviço, podendo ocorrer em remessa única ou parcelada, conforme demanda da Contratante.</w:t>
      </w:r>
    </w:p>
    <w:p w14:paraId="5ECF2C1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5.1.1. O prazo somente terá início após o recebimento formal da solicitação pela Contratada e a disponibilização do veículo nas dependências da empresa contratada.</w:t>
      </w:r>
    </w:p>
    <w:p w14:paraId="4CDC8571"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5.1.2. A Contratada deverá reparar, corrigir, remover, substituir ou refazer, às suas expensas, no todo ou em parte, os serviços executados em que se verifiquem vícios, defeitos, incorreções ou não conformidades com as especificações técnicas e normas aplicáveis, no prazo máximo de 05 (cinco) dias úteis, contados da notificação formal da Contratante, sem prejuízo das penalidades cabíveis.</w:t>
      </w:r>
    </w:p>
    <w:p w14:paraId="42F81445"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5.1.3. Caso a Contratada verifique a impossibilidade de cumprimento do prazo estabelecido, deverá comunicar formalmente à Contratante, apresentando justificativa fundamentada, no mínimo 03 (três) dias úteis antes do término do prazo inicialmente previsto, para análise e eventual deliberação quanto à prorrogação.</w:t>
      </w:r>
    </w:p>
    <w:p w14:paraId="422E7B33"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5.1.4.  A solicitação de prorrogação somente será apreciada quando decorrente de fato superveniente devidamente comprovado, caracterizado como caso fortuito ou fato maior, nos termos da legislação vigente.</w:t>
      </w:r>
    </w:p>
    <w:p w14:paraId="0C392F1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5.1.5.  A execução dos serviços deverá observar rigorosamente as normas técnicas aplicáveis, especialmente aquelas expedidas pelo INMETRO, CONTRAN e demais órgãos competentes, sendo de responsabilidade exclusiva da Contratada garantir que os serviços sejam realizados por profissionais habilitados e em ambiente devidamente credenciado.</w:t>
      </w:r>
    </w:p>
    <w:p w14:paraId="08D05DD9"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5.1.6. Os serviços deverão ser executados por profissionais qualificados, sob responsabilidade técnica de profissional legalmente habilitado, quando exigido pela legislação especifica, garantindo a rastreabilidade dos serviços prestados e a emissão da documentação obrigatória.</w:t>
      </w:r>
    </w:p>
    <w:p w14:paraId="123F29ED" w14:textId="3CAD152A"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5.1.7.  O recebimento dos serviços será realizado após verificação da conformidade técnica e documental pela Contratante, não excluindo a responsabilidade da Contratada por vícios ou defeitos ocultos identificados posteriormente.</w:t>
      </w:r>
    </w:p>
    <w:p w14:paraId="5F7683ED"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01C9F2BD"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6. MODELO DE GESTÃO DO CONTRATO QUE DESCREVE COMO A EXECUÇÃO DO OBJETO SERÁ ACOMPANHADA E FISCALIZADA:</w:t>
      </w:r>
    </w:p>
    <w:p w14:paraId="3B71E067"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6.1. O contrato deverá ser executado fielmente pelas partes, de acordo com as cláusulas avençadas e as normas da Lei nº 14.133, de 2021, e cada parte responderá pelas consequências de sua inexecução total ou parcial.</w:t>
      </w:r>
    </w:p>
    <w:p w14:paraId="1ABA9B8D"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6.2. As comunicações entre o órgão ou entidade e a contratada devem ser realizadas por escrito sempre que o ato exigir tal formalidade, admitindo-se o uso de mensagem eletrônica para esse fim.</w:t>
      </w:r>
    </w:p>
    <w:p w14:paraId="03EE2952"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6.3. O órgão ou entidade poderá convocar representante da empresa para adoção de providências que devam ser cumpridas de imediato.</w:t>
      </w:r>
    </w:p>
    <w:p w14:paraId="62B3F1F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6.4. A execução do contrato deverá ser acompanhada e fiscalizada pelo(s) fiscal(is) do contrato, ou pelos respectivos substitutos (Lei nº 14.133, de 2021, art. 117, caput).</w:t>
      </w:r>
    </w:p>
    <w:p w14:paraId="2C57C13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6.5. O (s) fiscal (is) do contrato acompanhará(ão) a execução do contrato, para que sejam cumpridas todas as condições estabelecidas no contrato, de modo a assegurar os melhores resultados para a Administração.</w:t>
      </w:r>
    </w:p>
    <w:p w14:paraId="5AF819FA" w14:textId="3D9C454E" w:rsid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rPr>
        <w:t xml:space="preserve">6.6. Fica indicado para exercer a função de fiscalização do processo o servidor </w:t>
      </w:r>
      <w:r w:rsidRPr="00A015E6">
        <w:rPr>
          <w:rFonts w:ascii="Palatino Linotype" w:hAnsi="Palatino Linotype"/>
          <w:b/>
          <w:bCs/>
        </w:rPr>
        <w:t>Ronaldo Batista Cravo - Matricula: 66435-2, Suplente Patrícia Louzada Costa - Matrícula 10707-1.</w:t>
      </w:r>
    </w:p>
    <w:p w14:paraId="4FAA0FB4" w14:textId="77777777" w:rsidR="00A015E6" w:rsidRDefault="00A015E6" w:rsidP="00A015E6">
      <w:pPr>
        <w:widowControl/>
        <w:autoSpaceDE w:val="0"/>
        <w:autoSpaceDN w:val="0"/>
        <w:adjustRightInd w:val="0"/>
        <w:spacing w:line="276" w:lineRule="auto"/>
        <w:jc w:val="both"/>
        <w:rPr>
          <w:rFonts w:ascii="Palatino Linotype" w:hAnsi="Palatino Linotype"/>
          <w:b/>
          <w:bCs/>
        </w:rPr>
      </w:pPr>
    </w:p>
    <w:p w14:paraId="5056C6BD"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7. CRITÉRIO DE MEDIÇÃO E DE PAGAMENTO:</w:t>
      </w:r>
    </w:p>
    <w:p w14:paraId="2C132AFC"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Do Pagamento</w:t>
      </w:r>
    </w:p>
    <w:p w14:paraId="7664D5B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 xml:space="preserve">7.1.O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1567DB53"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7.2.1. A Contratada deverá obrigatoriamente encaminhar os seguintes documentos quando da entrega:</w:t>
      </w:r>
    </w:p>
    <w:p w14:paraId="4C55ACC9"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7.2.2. Nota Fiscal ou documento equivalente gerada de acordo com o fornecimento das quantidades de itens ou serviços entregues e solicitados na Autorização de Fornecimento/Ordem de Serviço;</w:t>
      </w:r>
    </w:p>
    <w:p w14:paraId="0DD2664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7.2.3. Prova de regularidade para com a Fazenda Federal, Estadual e/ou Municipal do domicílio ou sede do licitante, ou outra equivalente, na forma da lei;</w:t>
      </w:r>
    </w:p>
    <w:p w14:paraId="5BA966D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7.2.4. Prova de regularidade relativa à Seguridade Social e ao FGTS, que demonstre cumprimento dos encargos sociais instituídos por lei;</w:t>
      </w:r>
    </w:p>
    <w:p w14:paraId="0CDA10EF"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7.2.5. Prova de regularidade perante a Justiça do Trabalho.</w:t>
      </w:r>
    </w:p>
    <w:p w14:paraId="24C84C5C"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7.3. A falta de um dos documentos dispostos na Lei Federal nº 14.133/2021 e suas alterações, poderá implicar no não recebimento.</w:t>
      </w:r>
    </w:p>
    <w:p w14:paraId="33262D5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7.3.1. Em caso de irregularidade na emissão dos documentos fiscais, o prazo de pagamento será contado a partir de sua reapresentação, desde que devidamente regularizados.</w:t>
      </w:r>
    </w:p>
    <w:p w14:paraId="5AA6BDEB"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7.3.2. No caso de aplicação de alguma multa o pagamento ficará sobrestado até a integral quitação da mesma. A contratante poderá se assim entender, descontar o valor de multas por ventura aplicadas, em quaisquer pagamentos que realizar à contrata.</w:t>
      </w:r>
    </w:p>
    <w:p w14:paraId="49D0D39C"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Forma de pagamento</w:t>
      </w:r>
    </w:p>
    <w:p w14:paraId="6B52EF72"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7.4. O pagamento será realizado em parcela única, referente à prestação de serviços.</w:t>
      </w:r>
    </w:p>
    <w:p w14:paraId="67B8D834"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7.5. Será considerada data do pagamento o dia em que constar como liquidado a nota fiscal emitida pela Contratada.</w:t>
      </w:r>
    </w:p>
    <w:p w14:paraId="2B950153" w14:textId="394B4365"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7.6. Quando do pagamento, será efetuada a retenção tributária prevista na lei aplicável, caso houver.</w:t>
      </w:r>
    </w:p>
    <w:p w14:paraId="22769A48"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36CE9446"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8. FORMA E CRITÉRIOS DE SELEÇÃO DO FORNECEDOR:</w:t>
      </w:r>
    </w:p>
    <w:p w14:paraId="2E1B1487"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 xml:space="preserve">8.1. O fornecedor será selecionado por meio da realização de procedimento de Licitação </w:t>
      </w:r>
      <w:r w:rsidRPr="00A015E6">
        <w:rPr>
          <w:rFonts w:ascii="Palatino Linotype" w:hAnsi="Palatino Linotype"/>
          <w:b/>
          <w:bCs/>
        </w:rPr>
        <w:t>Pregão Presencial</w:t>
      </w:r>
      <w:r w:rsidRPr="00A015E6">
        <w:rPr>
          <w:rFonts w:ascii="Palatino Linotype" w:hAnsi="Palatino Linotype"/>
        </w:rPr>
        <w:t xml:space="preserve">, com adoção do critério de julgamento pelo </w:t>
      </w:r>
      <w:r w:rsidRPr="00A015E6">
        <w:rPr>
          <w:rFonts w:ascii="Palatino Linotype" w:hAnsi="Palatino Linotype"/>
          <w:b/>
          <w:bCs/>
        </w:rPr>
        <w:t>MENOR PREÇO GLOBAL</w:t>
      </w:r>
      <w:r w:rsidRPr="00A015E6">
        <w:rPr>
          <w:rFonts w:ascii="Palatino Linotype" w:hAnsi="Palatino Linotype"/>
        </w:rPr>
        <w:t>.</w:t>
      </w:r>
    </w:p>
    <w:p w14:paraId="5FEF436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 xml:space="preserve">8.2. Considerando que a prestação do serviço deverá ser executada em aproximadamente 29 (vinte e nove) veículos, visando economicidade nas despesas com locomoção dos veículos até o estabelecimento da licitante vencedora, será considerado o máximo de 200 (duzentos) quilômetros de distância, </w:t>
      </w:r>
      <w:r w:rsidRPr="00A015E6">
        <w:rPr>
          <w:rFonts w:ascii="Palatino Linotype" w:hAnsi="Palatino Linotype"/>
          <w:b/>
          <w:bCs/>
        </w:rPr>
        <w:t>incluindo ida e volta</w:t>
      </w:r>
      <w:r w:rsidRPr="00A015E6">
        <w:rPr>
          <w:rFonts w:ascii="Palatino Linotype" w:hAnsi="Palatino Linotype"/>
        </w:rPr>
        <w:t xml:space="preserve">, para os participantes interessados. </w:t>
      </w:r>
    </w:p>
    <w:p w14:paraId="78481AC4" w14:textId="78F8ACE3"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8.3. A CONTRATADA deverá ser apresentar documento onde haja certificação ou autorização que a mesma está habilitada pelo INMETRO como posto de Selagem e Ensaio, para posterior emissão do Certificado (laudo) final.</w:t>
      </w:r>
    </w:p>
    <w:p w14:paraId="5B029DF8"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79BA4A10"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9. ESTIMATIVA DO VALOR DA CONTRATAÇÃO:</w:t>
      </w:r>
    </w:p>
    <w:p w14:paraId="7AB851C1"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9.1.</w:t>
      </w:r>
      <w:r w:rsidRPr="00A015E6">
        <w:rPr>
          <w:rFonts w:ascii="Palatino Linotype" w:hAnsi="Palatino Linotype"/>
        </w:rPr>
        <w:tab/>
        <w:t>O custo estimado da contratação possui caráter sigiloso e será tornado público apenas e imediatamente após o julgamento das propostas.</w:t>
      </w:r>
    </w:p>
    <w:p w14:paraId="0C254264"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9.1.1.</w:t>
      </w:r>
      <w:r w:rsidRPr="00A015E6">
        <w:rPr>
          <w:rFonts w:ascii="Palatino Linotype" w:hAnsi="Palatino Linotype"/>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0C70B1C0"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9.1.2.</w:t>
      </w:r>
      <w:r w:rsidRPr="00A015E6">
        <w:rPr>
          <w:rFonts w:ascii="Palatino Linotype" w:hAnsi="Palatino Linotype"/>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0BDE7BB" w14:textId="5A5FC7CC"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9.2.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136CB21F" w14:textId="77777777" w:rsidR="00A015E6" w:rsidRDefault="00A015E6" w:rsidP="00A015E6">
      <w:pPr>
        <w:widowControl/>
        <w:autoSpaceDE w:val="0"/>
        <w:autoSpaceDN w:val="0"/>
        <w:adjustRightInd w:val="0"/>
        <w:spacing w:line="276" w:lineRule="auto"/>
        <w:jc w:val="both"/>
        <w:rPr>
          <w:rFonts w:ascii="Palatino Linotype" w:hAnsi="Palatino Linotype"/>
        </w:rPr>
      </w:pPr>
    </w:p>
    <w:p w14:paraId="709DFFFF"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10. ADEQUAÇÃO ORÇAMENTÁRIA:</w:t>
      </w:r>
    </w:p>
    <w:p w14:paraId="7872E06E"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 xml:space="preserve">10.1. As despesas decorrentes da presente contratação correrão à conta de recursos específicos consignados no orçamento do Município e será atendida pela seguinte dotação: </w:t>
      </w:r>
    </w:p>
    <w:p w14:paraId="6A18D37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05.01.12.361.0501.2011.33.90.39.00 ficha 122 fonte 1.550.0000   70%</w:t>
      </w:r>
    </w:p>
    <w:p w14:paraId="55759801"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05.01.12.361.0501.2011.33.90.39.00 ficha 121 fonte 1.500.1001   30%</w:t>
      </w:r>
    </w:p>
    <w:p w14:paraId="1B555068"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p>
    <w:p w14:paraId="32FA6ACB" w14:textId="77777777" w:rsidR="00A015E6" w:rsidRPr="00A015E6" w:rsidRDefault="00A015E6" w:rsidP="00A015E6">
      <w:pPr>
        <w:widowControl/>
        <w:autoSpaceDE w:val="0"/>
        <w:autoSpaceDN w:val="0"/>
        <w:adjustRightInd w:val="0"/>
        <w:spacing w:line="276" w:lineRule="auto"/>
        <w:jc w:val="both"/>
        <w:rPr>
          <w:rFonts w:ascii="Palatino Linotype" w:hAnsi="Palatino Linotype"/>
          <w:b/>
          <w:bCs/>
        </w:rPr>
      </w:pPr>
      <w:r w:rsidRPr="00A015E6">
        <w:rPr>
          <w:rFonts w:ascii="Palatino Linotype" w:hAnsi="Palatino Linotype"/>
          <w:b/>
          <w:bCs/>
        </w:rPr>
        <w:t>11. OUTRAS INFORMAÇÕES</w:t>
      </w:r>
    </w:p>
    <w:p w14:paraId="4BDFAC63"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11.1.</w:t>
      </w:r>
      <w:r w:rsidRPr="00A015E6">
        <w:rPr>
          <w:rFonts w:ascii="Palatino Linotype" w:hAnsi="Palatino Linotype"/>
        </w:rPr>
        <w:tab/>
      </w:r>
      <w:r w:rsidRPr="00A015E6">
        <w:rPr>
          <w:rFonts w:ascii="Palatino Linotype" w:hAnsi="Palatino Linotype"/>
        </w:rPr>
        <w:tab/>
        <w:t xml:space="preserve">Sobre REAJUSTES: </w:t>
      </w:r>
    </w:p>
    <w:p w14:paraId="5EE5261C"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a)</w:t>
      </w:r>
      <w:r w:rsidRPr="00A015E6">
        <w:rPr>
          <w:rFonts w:ascii="Palatino Linotype" w:hAnsi="Palatino Linotype"/>
        </w:rPr>
        <w:tab/>
        <w:t>Os preços inicialmente contratados são fixos e irreajustáveis no prazo de um ano contado da data do orçamento estimado.</w:t>
      </w:r>
    </w:p>
    <w:p w14:paraId="17F3D957"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b)</w:t>
      </w:r>
      <w:r w:rsidRPr="00A015E6">
        <w:rPr>
          <w:rFonts w:ascii="Palatino Linotype" w:hAnsi="Palatino Linotype"/>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00E597EE"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c)</w:t>
      </w:r>
      <w:r w:rsidRPr="00A015E6">
        <w:rPr>
          <w:rFonts w:ascii="Palatino Linotype" w:hAnsi="Palatino Linotype"/>
        </w:rPr>
        <w:tab/>
        <w:t>Nos reajustes subsequentes ao primeiro, o interregno mínimo de um ano será contado a partir dos efeitos financeiros do último reajuste.</w:t>
      </w:r>
    </w:p>
    <w:p w14:paraId="50B824CC" w14:textId="03023738" w:rsid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d)</w:t>
      </w:r>
      <w:r w:rsidRPr="00A015E6">
        <w:rPr>
          <w:rFonts w:ascii="Palatino Linotype" w:hAnsi="Palatino Linotype"/>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0E38E914"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lastRenderedPageBreak/>
        <w:t>e)</w:t>
      </w:r>
      <w:r w:rsidRPr="00A015E6">
        <w:rPr>
          <w:rFonts w:ascii="Palatino Linotype" w:hAnsi="Palatino Linotype"/>
        </w:rPr>
        <w:tab/>
        <w:t>Nas aferições finais, o(s) índice(s) utilizado(s) para reajustamento será(ao), obrigatoriamente, o(s) definitivo(s).</w:t>
      </w:r>
    </w:p>
    <w:p w14:paraId="38525E09"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f)</w:t>
      </w:r>
      <w:r w:rsidRPr="00A015E6">
        <w:rPr>
          <w:rFonts w:ascii="Palatino Linotype" w:hAnsi="Palatino Linotype"/>
        </w:rPr>
        <w:tab/>
        <w:t>Caso o(s) índice(s) estabelecido(s) para reajustamento venha(m) a ser extinto(s) ou de qualquer forma não possa(m) mais ser utilizado(s), ser(ao) adotado(s), em substituição, o(s) que vier(em) a ser determinado(s) pela legislação então em vigor.</w:t>
      </w:r>
    </w:p>
    <w:p w14:paraId="4AEE5AD5" w14:textId="77777777"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g)</w:t>
      </w:r>
      <w:r w:rsidRPr="00A015E6">
        <w:rPr>
          <w:rFonts w:ascii="Palatino Linotype" w:hAnsi="Palatino Linotype"/>
        </w:rPr>
        <w:tab/>
        <w:t>Na ausência de previsão legal quanto ao índice substituto, as partes elegerão novo índice oficial, para reajustamento do preço do valor remanescente, por meio de termo aditivo.</w:t>
      </w:r>
    </w:p>
    <w:p w14:paraId="1958F954" w14:textId="351F75DF" w:rsidR="00A015E6" w:rsidRPr="00A015E6" w:rsidRDefault="00A015E6" w:rsidP="00A015E6">
      <w:pPr>
        <w:widowControl/>
        <w:autoSpaceDE w:val="0"/>
        <w:autoSpaceDN w:val="0"/>
        <w:adjustRightInd w:val="0"/>
        <w:spacing w:line="276" w:lineRule="auto"/>
        <w:jc w:val="both"/>
        <w:rPr>
          <w:rFonts w:ascii="Palatino Linotype" w:hAnsi="Palatino Linotype"/>
        </w:rPr>
      </w:pPr>
      <w:r w:rsidRPr="00A015E6">
        <w:rPr>
          <w:rFonts w:ascii="Palatino Linotype" w:hAnsi="Palatino Linotype"/>
        </w:rPr>
        <w:t>h)</w:t>
      </w:r>
      <w:r w:rsidRPr="00A015E6">
        <w:rPr>
          <w:rFonts w:ascii="Palatino Linotype" w:hAnsi="Palatino Linotype"/>
        </w:rPr>
        <w:tab/>
        <w:t>O reajuste será realizado por apostilamento.</w:t>
      </w:r>
    </w:p>
    <w:p w14:paraId="5BC28D91" w14:textId="5986BE79" w:rsidR="001D225C" w:rsidRDefault="001D225C" w:rsidP="001D225C">
      <w:pPr>
        <w:autoSpaceDE w:val="0"/>
        <w:autoSpaceDN w:val="0"/>
        <w:adjustRightInd w:val="0"/>
        <w:spacing w:line="276" w:lineRule="auto"/>
        <w:jc w:val="right"/>
        <w:rPr>
          <w:rFonts w:ascii="Palatino Linotype" w:eastAsia="MyriadPro-Regular" w:hAnsi="Palatino Linotype"/>
          <w:bCs/>
        </w:rPr>
      </w:pPr>
      <w:r w:rsidRPr="00F07764">
        <w:rPr>
          <w:rFonts w:ascii="Palatino Linotype" w:eastAsia="MyriadPro-Regular" w:hAnsi="Palatino Linotype"/>
          <w:bCs/>
        </w:rPr>
        <w:t>Brasilândia/MS</w:t>
      </w:r>
      <w:r>
        <w:rPr>
          <w:rFonts w:ascii="Palatino Linotype" w:eastAsia="MyriadPro-Regular" w:hAnsi="Palatino Linotype"/>
          <w:bCs/>
        </w:rPr>
        <w:t xml:space="preserve">, </w:t>
      </w:r>
      <w:r w:rsidR="006A6299">
        <w:rPr>
          <w:rFonts w:ascii="Palatino Linotype" w:eastAsia="MyriadPro-Regular" w:hAnsi="Palatino Linotype"/>
          <w:bCs/>
        </w:rPr>
        <w:t>27</w:t>
      </w:r>
      <w:r>
        <w:rPr>
          <w:rFonts w:ascii="Palatino Linotype" w:eastAsia="MyriadPro-Regular" w:hAnsi="Palatino Linotype"/>
          <w:bCs/>
        </w:rPr>
        <w:t xml:space="preserve"> de </w:t>
      </w:r>
      <w:r w:rsidR="006A6299">
        <w:rPr>
          <w:rFonts w:ascii="Palatino Linotype" w:eastAsia="MyriadPro-Regular" w:hAnsi="Palatino Linotype"/>
          <w:bCs/>
        </w:rPr>
        <w:t>abril</w:t>
      </w:r>
      <w:r>
        <w:rPr>
          <w:rFonts w:ascii="Palatino Linotype" w:eastAsia="MyriadPro-Regular" w:hAnsi="Palatino Linotype"/>
          <w:bCs/>
        </w:rPr>
        <w:t xml:space="preserve"> de 2026</w:t>
      </w:r>
      <w:r w:rsidRPr="00F07764">
        <w:rPr>
          <w:rFonts w:ascii="Palatino Linotype" w:eastAsia="MyriadPro-Regular" w:hAnsi="Palatino Linotype"/>
          <w:bCs/>
        </w:rPr>
        <w:t>.</w:t>
      </w:r>
    </w:p>
    <w:p w14:paraId="51BDEA36"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Cs/>
        </w:rPr>
      </w:pPr>
    </w:p>
    <w:p w14:paraId="7CF7E8DE" w14:textId="77777777" w:rsidR="006A6299" w:rsidRPr="006A6299" w:rsidRDefault="006A6299" w:rsidP="006A6299">
      <w:pPr>
        <w:spacing w:line="276" w:lineRule="auto"/>
        <w:jc w:val="both"/>
        <w:rPr>
          <w:rFonts w:ascii="Palatino Linotype" w:hAnsi="Palatino Linotype" w:cs="Arial"/>
          <w:b/>
          <w:color w:val="000000"/>
        </w:rPr>
      </w:pPr>
      <w:r w:rsidRPr="006A6299">
        <w:rPr>
          <w:rFonts w:ascii="Palatino Linotype" w:hAnsi="Palatino Linotype" w:cs="Arial"/>
          <w:b/>
          <w:color w:val="000000"/>
        </w:rPr>
        <w:t xml:space="preserve">Elaborado por: </w:t>
      </w:r>
      <w:r w:rsidRPr="006A6299">
        <w:rPr>
          <w:rFonts w:ascii="Palatino Linotype" w:hAnsi="Palatino Linotype" w:cs="Arial"/>
          <w:bCs/>
          <w:color w:val="000000"/>
        </w:rPr>
        <w:t>Fátima Soares Evaristo, Ingrid Rocha Mendes e Janilton Barbosa de Lima</w:t>
      </w:r>
      <w:r w:rsidRPr="006A6299">
        <w:rPr>
          <w:rFonts w:ascii="Palatino Linotype" w:hAnsi="Palatino Linotype" w:cs="Arial"/>
          <w:b/>
          <w:color w:val="000000"/>
        </w:rPr>
        <w:t xml:space="preserve"> </w:t>
      </w:r>
    </w:p>
    <w:p w14:paraId="1DFDAE8C" w14:textId="77777777" w:rsidR="006A6299" w:rsidRDefault="006A6299" w:rsidP="006A6299">
      <w:pPr>
        <w:spacing w:line="276" w:lineRule="auto"/>
        <w:jc w:val="both"/>
        <w:rPr>
          <w:rFonts w:ascii="Palatino Linotype" w:hAnsi="Palatino Linotype" w:cs="Arial"/>
          <w:b/>
          <w:color w:val="000000"/>
        </w:rPr>
      </w:pPr>
      <w:r w:rsidRPr="006A6299">
        <w:rPr>
          <w:rFonts w:ascii="Palatino Linotype" w:hAnsi="Palatino Linotype" w:cs="Arial"/>
          <w:b/>
          <w:color w:val="000000"/>
        </w:rPr>
        <w:t xml:space="preserve">Conferido por: </w:t>
      </w:r>
      <w:r w:rsidRPr="006A6299">
        <w:rPr>
          <w:rFonts w:ascii="Palatino Linotype" w:hAnsi="Palatino Linotype" w:cs="Arial"/>
          <w:bCs/>
          <w:color w:val="000000"/>
        </w:rPr>
        <w:t>Matheus Santos Oliveira</w:t>
      </w:r>
    </w:p>
    <w:p w14:paraId="3A695CD7" w14:textId="12DF5CF4" w:rsidR="001D225C" w:rsidRDefault="00410BA6" w:rsidP="006A6299">
      <w:pPr>
        <w:spacing w:line="276" w:lineRule="auto"/>
        <w:jc w:val="both"/>
        <w:rPr>
          <w:rFonts w:ascii="Palatino Linotype" w:hAnsi="Palatino Linotype" w:cs="Arial"/>
          <w:bCs/>
        </w:rPr>
      </w:pPr>
      <w:r w:rsidRPr="00410BA6">
        <w:rPr>
          <w:rFonts w:ascii="Palatino Linotype" w:hAnsi="Palatino Linotype" w:cs="Arial"/>
          <w:b/>
          <w:color w:val="000000"/>
        </w:rPr>
        <w:t>Aprovado por:</w:t>
      </w:r>
    </w:p>
    <w:p w14:paraId="16FD3CE4" w14:textId="77777777" w:rsidR="001D225C" w:rsidRPr="00F07764" w:rsidRDefault="001D225C" w:rsidP="001D225C">
      <w:pPr>
        <w:spacing w:line="276" w:lineRule="auto"/>
        <w:jc w:val="both"/>
        <w:rPr>
          <w:rFonts w:ascii="Palatino Linotype" w:hAnsi="Palatino Linotype" w:cs="Arial"/>
          <w:bCs/>
        </w:rPr>
      </w:pPr>
    </w:p>
    <w:p w14:paraId="665FF194" w14:textId="77777777" w:rsidR="006A6299" w:rsidRPr="006A6299" w:rsidRDefault="006A6299" w:rsidP="006A6299">
      <w:pPr>
        <w:jc w:val="center"/>
        <w:rPr>
          <w:b/>
          <w:bCs/>
        </w:rPr>
      </w:pPr>
      <w:r w:rsidRPr="006A6299">
        <w:rPr>
          <w:b/>
          <w:bCs/>
        </w:rPr>
        <w:t>Maria Inês Anselmo Costa</w:t>
      </w:r>
    </w:p>
    <w:p w14:paraId="7CBBCA8E" w14:textId="09C3A7DD" w:rsidR="003C3B80" w:rsidRPr="006A6299" w:rsidRDefault="006A6299" w:rsidP="006A6299">
      <w:pPr>
        <w:pStyle w:val="Ttulo1"/>
        <w:spacing w:before="94"/>
        <w:ind w:left="0"/>
        <w:jc w:val="center"/>
        <w:rPr>
          <w:rFonts w:ascii="Arial Narrow" w:hAnsi="Arial Narrow"/>
          <w:sz w:val="24"/>
          <w:szCs w:val="24"/>
        </w:rPr>
      </w:pPr>
      <w:r w:rsidRPr="006A6299">
        <w:t>Secretária Municipal de Educação e CulturaSecretária Municipal de Educação e Cultura</w:t>
      </w:r>
    </w:p>
    <w:p w14:paraId="4B56A524" w14:textId="77777777" w:rsidR="003C3B80" w:rsidRPr="006A6299" w:rsidRDefault="003C3B80" w:rsidP="006A6299">
      <w:pPr>
        <w:pStyle w:val="Ttulo1"/>
        <w:spacing w:before="94"/>
        <w:ind w:left="0"/>
        <w:jc w:val="center"/>
        <w:rPr>
          <w:rFonts w:ascii="Arial Narrow" w:hAnsi="Arial Narrow"/>
          <w:sz w:val="24"/>
          <w:szCs w:val="24"/>
        </w:rPr>
      </w:pPr>
    </w:p>
    <w:p w14:paraId="1354F898" w14:textId="77777777" w:rsidR="0005146C" w:rsidRDefault="0005146C" w:rsidP="005E2FD4">
      <w:pPr>
        <w:pStyle w:val="Ttulo1"/>
        <w:spacing w:before="94"/>
        <w:ind w:left="0"/>
        <w:jc w:val="both"/>
        <w:rPr>
          <w:rFonts w:ascii="Arial Narrow" w:hAnsi="Arial Narrow"/>
          <w:sz w:val="24"/>
          <w:szCs w:val="24"/>
        </w:rPr>
      </w:pPr>
    </w:p>
    <w:p w14:paraId="2B96AC9B" w14:textId="77777777" w:rsidR="0005146C" w:rsidRDefault="0005146C" w:rsidP="005E2FD4">
      <w:pPr>
        <w:pStyle w:val="Ttulo1"/>
        <w:spacing w:before="94"/>
        <w:ind w:left="0"/>
        <w:jc w:val="both"/>
        <w:rPr>
          <w:rFonts w:ascii="Arial Narrow" w:hAnsi="Arial Narrow"/>
          <w:sz w:val="24"/>
          <w:szCs w:val="24"/>
        </w:rPr>
      </w:pPr>
    </w:p>
    <w:p w14:paraId="19BFD263" w14:textId="77777777" w:rsidR="0005146C" w:rsidRDefault="0005146C" w:rsidP="005E2FD4">
      <w:pPr>
        <w:pStyle w:val="Ttulo1"/>
        <w:spacing w:before="94"/>
        <w:ind w:left="0"/>
        <w:jc w:val="both"/>
        <w:rPr>
          <w:rFonts w:ascii="Arial Narrow" w:hAnsi="Arial Narrow"/>
          <w:sz w:val="24"/>
          <w:szCs w:val="24"/>
        </w:rPr>
      </w:pPr>
    </w:p>
    <w:p w14:paraId="11E8DBE2" w14:textId="77777777" w:rsidR="0005146C" w:rsidRDefault="0005146C" w:rsidP="005E2FD4">
      <w:pPr>
        <w:pStyle w:val="Ttulo1"/>
        <w:spacing w:before="94"/>
        <w:ind w:left="0"/>
        <w:jc w:val="both"/>
        <w:rPr>
          <w:rFonts w:ascii="Arial Narrow" w:hAnsi="Arial Narrow"/>
          <w:sz w:val="24"/>
          <w:szCs w:val="24"/>
        </w:rPr>
      </w:pPr>
    </w:p>
    <w:p w14:paraId="4663B96A" w14:textId="77777777" w:rsidR="0005146C" w:rsidRDefault="0005146C" w:rsidP="005E2FD4">
      <w:pPr>
        <w:pStyle w:val="Ttulo1"/>
        <w:spacing w:before="94"/>
        <w:ind w:left="0"/>
        <w:jc w:val="both"/>
        <w:rPr>
          <w:rFonts w:ascii="Arial Narrow" w:hAnsi="Arial Narrow"/>
          <w:sz w:val="24"/>
          <w:szCs w:val="24"/>
        </w:rPr>
      </w:pPr>
    </w:p>
    <w:p w14:paraId="25A99A1B" w14:textId="77777777" w:rsidR="0005146C" w:rsidRDefault="0005146C" w:rsidP="005E2FD4">
      <w:pPr>
        <w:pStyle w:val="Ttulo1"/>
        <w:spacing w:before="94"/>
        <w:ind w:left="0"/>
        <w:jc w:val="both"/>
        <w:rPr>
          <w:rFonts w:ascii="Arial Narrow" w:hAnsi="Arial Narrow"/>
          <w:sz w:val="24"/>
          <w:szCs w:val="24"/>
        </w:rPr>
      </w:pPr>
    </w:p>
    <w:p w14:paraId="0A6E826E" w14:textId="77777777" w:rsidR="005B1E84" w:rsidRDefault="005B1E84" w:rsidP="005E2FD4">
      <w:pPr>
        <w:pStyle w:val="Ttulo1"/>
        <w:spacing w:before="94"/>
        <w:ind w:left="0"/>
        <w:jc w:val="both"/>
        <w:rPr>
          <w:rFonts w:ascii="Arial Narrow" w:hAnsi="Arial Narrow"/>
          <w:sz w:val="24"/>
          <w:szCs w:val="24"/>
        </w:rPr>
      </w:pPr>
    </w:p>
    <w:p w14:paraId="0FDFAECF" w14:textId="77777777" w:rsidR="005B1E84" w:rsidRDefault="005B1E84" w:rsidP="005E2FD4">
      <w:pPr>
        <w:pStyle w:val="Ttulo1"/>
        <w:spacing w:before="94"/>
        <w:ind w:left="0"/>
        <w:jc w:val="both"/>
        <w:rPr>
          <w:rFonts w:ascii="Arial Narrow" w:hAnsi="Arial Narrow"/>
          <w:sz w:val="24"/>
          <w:szCs w:val="24"/>
        </w:rPr>
      </w:pPr>
    </w:p>
    <w:p w14:paraId="64CCE4BD" w14:textId="77777777" w:rsidR="005B1E84" w:rsidRDefault="005B1E84" w:rsidP="005E2FD4">
      <w:pPr>
        <w:pStyle w:val="Ttulo1"/>
        <w:spacing w:before="94"/>
        <w:ind w:left="0"/>
        <w:jc w:val="both"/>
        <w:rPr>
          <w:rFonts w:ascii="Arial Narrow" w:hAnsi="Arial Narrow"/>
          <w:sz w:val="24"/>
          <w:szCs w:val="24"/>
        </w:rPr>
      </w:pPr>
    </w:p>
    <w:p w14:paraId="1FE345B8" w14:textId="77777777" w:rsidR="005B1E84" w:rsidRDefault="005B1E84" w:rsidP="005E2FD4">
      <w:pPr>
        <w:pStyle w:val="Ttulo1"/>
        <w:spacing w:before="94"/>
        <w:ind w:left="0"/>
        <w:jc w:val="both"/>
        <w:rPr>
          <w:rFonts w:ascii="Arial Narrow" w:hAnsi="Arial Narrow"/>
          <w:sz w:val="24"/>
          <w:szCs w:val="24"/>
        </w:rPr>
      </w:pPr>
    </w:p>
    <w:p w14:paraId="43FED9C0" w14:textId="77777777" w:rsidR="005B1E84" w:rsidRDefault="005B1E84" w:rsidP="005E2FD4">
      <w:pPr>
        <w:pStyle w:val="Ttulo1"/>
        <w:spacing w:before="94"/>
        <w:ind w:left="0"/>
        <w:jc w:val="both"/>
        <w:rPr>
          <w:rFonts w:ascii="Arial Narrow" w:hAnsi="Arial Narrow"/>
          <w:sz w:val="24"/>
          <w:szCs w:val="24"/>
        </w:rPr>
      </w:pPr>
    </w:p>
    <w:p w14:paraId="17F88D38" w14:textId="77777777" w:rsidR="005B1E84" w:rsidRDefault="005B1E84" w:rsidP="005E2FD4">
      <w:pPr>
        <w:pStyle w:val="Ttulo1"/>
        <w:spacing w:before="94"/>
        <w:ind w:left="0"/>
        <w:jc w:val="both"/>
        <w:rPr>
          <w:rFonts w:ascii="Arial Narrow" w:hAnsi="Arial Narrow"/>
          <w:sz w:val="24"/>
          <w:szCs w:val="24"/>
        </w:rPr>
      </w:pPr>
    </w:p>
    <w:p w14:paraId="19F50927" w14:textId="77777777" w:rsidR="005B1E84" w:rsidRDefault="005B1E84" w:rsidP="005E2FD4">
      <w:pPr>
        <w:pStyle w:val="Ttulo1"/>
        <w:spacing w:before="94"/>
        <w:ind w:left="0"/>
        <w:jc w:val="both"/>
        <w:rPr>
          <w:rFonts w:ascii="Arial Narrow" w:hAnsi="Arial Narrow"/>
          <w:sz w:val="24"/>
          <w:szCs w:val="24"/>
        </w:rPr>
      </w:pPr>
    </w:p>
    <w:p w14:paraId="31AF9A10" w14:textId="77777777" w:rsidR="005B1E84" w:rsidRDefault="005B1E84" w:rsidP="005E2FD4">
      <w:pPr>
        <w:pStyle w:val="Ttulo1"/>
        <w:spacing w:before="94"/>
        <w:ind w:left="0"/>
        <w:jc w:val="both"/>
        <w:rPr>
          <w:rFonts w:ascii="Arial Narrow" w:hAnsi="Arial Narrow"/>
          <w:sz w:val="24"/>
          <w:szCs w:val="24"/>
        </w:rPr>
      </w:pPr>
    </w:p>
    <w:p w14:paraId="3EE0F942" w14:textId="77777777" w:rsidR="005B1E84" w:rsidRDefault="005B1E84" w:rsidP="005E2FD4">
      <w:pPr>
        <w:pStyle w:val="Ttulo1"/>
        <w:spacing w:before="94"/>
        <w:ind w:left="0"/>
        <w:jc w:val="both"/>
        <w:rPr>
          <w:rFonts w:ascii="Arial Narrow" w:hAnsi="Arial Narrow"/>
          <w:sz w:val="24"/>
          <w:szCs w:val="24"/>
        </w:rPr>
      </w:pPr>
    </w:p>
    <w:p w14:paraId="0D436CA4" w14:textId="77777777" w:rsidR="005B1E84" w:rsidRDefault="005B1E84" w:rsidP="005E2FD4">
      <w:pPr>
        <w:pStyle w:val="Ttulo1"/>
        <w:spacing w:before="94"/>
        <w:ind w:left="0"/>
        <w:jc w:val="both"/>
        <w:rPr>
          <w:rFonts w:ascii="Arial Narrow" w:hAnsi="Arial Narrow"/>
          <w:sz w:val="24"/>
          <w:szCs w:val="24"/>
        </w:rPr>
      </w:pPr>
    </w:p>
    <w:p w14:paraId="1F1D6442" w14:textId="77777777" w:rsidR="0005146C" w:rsidRDefault="0005146C" w:rsidP="005E2FD4">
      <w:pPr>
        <w:pStyle w:val="Ttulo1"/>
        <w:spacing w:before="94"/>
        <w:ind w:left="0"/>
        <w:jc w:val="both"/>
        <w:rPr>
          <w:rFonts w:ascii="Arial Narrow" w:hAnsi="Arial Narrow"/>
          <w:sz w:val="24"/>
          <w:szCs w:val="24"/>
        </w:rPr>
      </w:pPr>
    </w:p>
    <w:p w14:paraId="0B877D17" w14:textId="77777777" w:rsidR="0005146C" w:rsidRDefault="0005146C" w:rsidP="005E2FD4">
      <w:pPr>
        <w:pStyle w:val="Ttulo1"/>
        <w:spacing w:before="94"/>
        <w:ind w:left="0"/>
        <w:jc w:val="both"/>
        <w:rPr>
          <w:rFonts w:ascii="Arial Narrow" w:hAnsi="Arial Narrow"/>
          <w:sz w:val="24"/>
          <w:szCs w:val="24"/>
        </w:rPr>
      </w:pPr>
    </w:p>
    <w:p w14:paraId="006FF77A" w14:textId="77777777" w:rsidR="006A6299" w:rsidRDefault="006A6299" w:rsidP="005E2FD4">
      <w:pPr>
        <w:pStyle w:val="Ttulo1"/>
        <w:spacing w:before="94"/>
        <w:ind w:left="0"/>
        <w:jc w:val="both"/>
        <w:rPr>
          <w:rFonts w:ascii="Arial Narrow" w:hAnsi="Arial Narrow"/>
          <w:sz w:val="24"/>
          <w:szCs w:val="24"/>
        </w:rPr>
      </w:pPr>
    </w:p>
    <w:p w14:paraId="51C36CB4" w14:textId="77777777" w:rsidR="007A73AC" w:rsidRPr="0024319D" w:rsidRDefault="0085020F" w:rsidP="007A73AC">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w:t>
      </w:r>
      <w:r w:rsidR="008B753D" w:rsidRPr="0024319D">
        <w:rPr>
          <w:rFonts w:ascii="Arial Narrow" w:hAnsi="Arial Narrow"/>
          <w:sz w:val="24"/>
          <w:szCs w:val="24"/>
        </w:rPr>
        <w:t xml:space="preserve"> – MODELO DE PROPOSTA DE PREÇO</w:t>
      </w:r>
    </w:p>
    <w:p w14:paraId="512E1D77" w14:textId="47916BA9" w:rsidR="001A12BB" w:rsidRPr="003C3B80" w:rsidRDefault="0085020F" w:rsidP="007A73AC">
      <w:pPr>
        <w:pStyle w:val="Ttulo1"/>
        <w:spacing w:before="94"/>
        <w:ind w:left="0"/>
        <w:jc w:val="center"/>
        <w:rPr>
          <w:rFonts w:ascii="Arial Narrow" w:hAnsi="Arial Narrow"/>
          <w:sz w:val="24"/>
          <w:szCs w:val="24"/>
        </w:rPr>
      </w:pPr>
      <w:r w:rsidRPr="00B43E31">
        <w:rPr>
          <w:rFonts w:ascii="Arial Narrow" w:hAnsi="Arial Narrow"/>
          <w:sz w:val="24"/>
          <w:szCs w:val="24"/>
        </w:rPr>
        <w:t>PREGÃO PRESENCIAL Nº</w:t>
      </w:r>
      <w:r w:rsidR="00F66EEC" w:rsidRPr="00B43E31">
        <w:rPr>
          <w:rFonts w:ascii="Arial Narrow" w:hAnsi="Arial Narrow"/>
          <w:sz w:val="24"/>
          <w:szCs w:val="24"/>
        </w:rPr>
        <w:t xml:space="preserve"> </w:t>
      </w:r>
      <w:r w:rsidR="00B43E31" w:rsidRPr="00B43E31">
        <w:rPr>
          <w:rFonts w:ascii="Arial Narrow" w:hAnsi="Arial Narrow"/>
          <w:sz w:val="24"/>
          <w:szCs w:val="24"/>
        </w:rPr>
        <w:t>3</w:t>
      </w:r>
      <w:r w:rsidR="00091B8F">
        <w:rPr>
          <w:rFonts w:ascii="Arial Narrow" w:hAnsi="Arial Narrow"/>
          <w:sz w:val="24"/>
          <w:szCs w:val="24"/>
        </w:rPr>
        <w:t>6</w:t>
      </w:r>
      <w:r w:rsidR="00B73BC5" w:rsidRPr="00B43E31">
        <w:rPr>
          <w:rFonts w:ascii="Arial Narrow" w:hAnsi="Arial Narrow"/>
          <w:sz w:val="24"/>
          <w:szCs w:val="24"/>
        </w:rPr>
        <w:t>/202</w:t>
      </w:r>
      <w:r w:rsidR="00F66EEC" w:rsidRPr="00B43E31">
        <w:rPr>
          <w:rFonts w:ascii="Arial Narrow" w:hAnsi="Arial Narrow"/>
          <w:sz w:val="24"/>
          <w:szCs w:val="24"/>
        </w:rPr>
        <w:t>6</w:t>
      </w:r>
    </w:p>
    <w:p w14:paraId="712D4388" w14:textId="77777777" w:rsidR="007A73AC" w:rsidRPr="0024319D" w:rsidRDefault="007A73AC" w:rsidP="005E2FD4">
      <w:pPr>
        <w:pBdr>
          <w:top w:val="nil"/>
          <w:left w:val="nil"/>
          <w:bottom w:val="nil"/>
          <w:right w:val="nil"/>
          <w:between w:val="nil"/>
        </w:pBdr>
        <w:jc w:val="both"/>
        <w:rPr>
          <w:rFonts w:ascii="Arial Narrow" w:eastAsia="Arial" w:hAnsi="Arial Narrow" w:cs="Arial"/>
          <w:b/>
          <w:color w:val="000000"/>
          <w:sz w:val="24"/>
          <w:szCs w:val="24"/>
        </w:rPr>
      </w:pPr>
    </w:p>
    <w:p w14:paraId="7084A86C" w14:textId="77777777" w:rsidR="00261BEC" w:rsidRPr="0024319D" w:rsidRDefault="00261BEC" w:rsidP="00261BEC">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2C3E265B" w14:textId="588E5425" w:rsidR="007A73AC" w:rsidRPr="0024319D" w:rsidRDefault="007A73AC" w:rsidP="00890EDE">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1D225C">
        <w:rPr>
          <w:rFonts w:ascii="Arial Narrow" w:eastAsia="Arial" w:hAnsi="Arial Narrow" w:cs="Arial"/>
          <w:b/>
          <w:color w:val="000000"/>
          <w:sz w:val="24"/>
          <w:szCs w:val="24"/>
        </w:rPr>
        <w:t xml:space="preserve"> </w:t>
      </w:r>
      <w:r w:rsidR="00091B8F" w:rsidRPr="00091B8F">
        <w:rPr>
          <w:rFonts w:ascii="Arial Narrow" w:hAnsi="Arial Narrow" w:cs="Arial"/>
          <w:b/>
          <w:bCs/>
          <w:sz w:val="24"/>
          <w:szCs w:val="24"/>
        </w:rPr>
        <w:t>Contratação de empresa especializada para a prestação de serviços de calibração, aferição e manutenção de tacógrafos, com fornecimento de mão de obra e eventuais insumos necessários, destinados aos veículos que compõem a frota de transporte escolar do Município de Brasilândia – MS, garantindo o correto funcionamento dos equipamentos e o atendimento às normas técnicas e de segurança vigentes</w:t>
      </w:r>
      <w:r w:rsidRPr="00B55727">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75232EB" w14:textId="3B083422" w:rsidR="007A73AC" w:rsidRPr="0024319D" w:rsidRDefault="007A73AC" w:rsidP="00890EDE">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w:t>
      </w:r>
      <w:r w:rsidRPr="00091B8F">
        <w:rPr>
          <w:rFonts w:ascii="Arial Narrow" w:eastAsia="Arial" w:hAnsi="Arial Narrow" w:cs="Arial"/>
          <w:b/>
          <w:sz w:val="24"/>
          <w:szCs w:val="24"/>
          <w:highlight w:val="cyan"/>
        </w:rPr>
        <w:t xml:space="preserve"> </w:t>
      </w:r>
      <w:r w:rsidR="00091B8F" w:rsidRPr="00091B8F">
        <w:rPr>
          <w:rFonts w:ascii="Arial Narrow" w:eastAsia="Arial" w:hAnsi="Arial Narrow" w:cs="Arial"/>
          <w:b/>
          <w:sz w:val="24"/>
          <w:szCs w:val="24"/>
          <w:highlight w:val="cyan"/>
        </w:rPr>
        <w:t>GLOBAL</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7A73AC" w:rsidRPr="0024319D" w14:paraId="420C91E0" w14:textId="77777777" w:rsidTr="00890EDE">
        <w:tc>
          <w:tcPr>
            <w:tcW w:w="1930" w:type="dxa"/>
            <w:gridSpan w:val="3"/>
            <w:tcBorders>
              <w:top w:val="nil"/>
              <w:left w:val="nil"/>
              <w:bottom w:val="nil"/>
              <w:right w:val="nil"/>
            </w:tcBorders>
          </w:tcPr>
          <w:p w14:paraId="5778549C" w14:textId="77777777" w:rsidR="007A73AC"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3E52CC73"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97A2136" w14:textId="77777777" w:rsidR="007A73AC"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D58C865"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r>
      <w:tr w:rsidR="00890EDE" w:rsidRPr="0024319D" w14:paraId="47D4AFC4" w14:textId="77777777" w:rsidTr="00890EDE">
        <w:tc>
          <w:tcPr>
            <w:tcW w:w="1930" w:type="dxa"/>
            <w:gridSpan w:val="3"/>
            <w:tcBorders>
              <w:top w:val="nil"/>
              <w:left w:val="nil"/>
              <w:bottom w:val="nil"/>
              <w:right w:val="nil"/>
            </w:tcBorders>
          </w:tcPr>
          <w:p w14:paraId="77450747"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w:t>
            </w:r>
            <w:r w:rsidR="00806A22" w:rsidRPr="0024319D">
              <w:rPr>
                <w:rFonts w:ascii="Arial Narrow" w:eastAsia="Arial" w:hAnsi="Arial Narrow" w:cs="Arial"/>
                <w:b/>
                <w:color w:val="000000"/>
                <w:sz w:val="24"/>
                <w:szCs w:val="24"/>
              </w:rPr>
              <w:t>/CEP/CIDADE</w:t>
            </w:r>
            <w:r w:rsidRPr="0024319D">
              <w:rPr>
                <w:rFonts w:ascii="Arial Narrow" w:eastAsia="Arial" w:hAnsi="Arial Narrow" w:cs="Arial"/>
                <w:b/>
                <w:color w:val="000000"/>
                <w:sz w:val="24"/>
                <w:szCs w:val="24"/>
              </w:rPr>
              <w:t>:</w:t>
            </w:r>
          </w:p>
        </w:tc>
        <w:tc>
          <w:tcPr>
            <w:tcW w:w="7701" w:type="dxa"/>
            <w:gridSpan w:val="6"/>
            <w:tcBorders>
              <w:top w:val="nil"/>
              <w:left w:val="nil"/>
              <w:bottom w:val="nil"/>
              <w:right w:val="nil"/>
            </w:tcBorders>
          </w:tcPr>
          <w:p w14:paraId="2E3524E2"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1BBD7A4C" w14:textId="77777777" w:rsidTr="00890EDE">
        <w:tc>
          <w:tcPr>
            <w:tcW w:w="805" w:type="dxa"/>
            <w:tcBorders>
              <w:top w:val="nil"/>
              <w:left w:val="nil"/>
              <w:bottom w:val="nil"/>
              <w:right w:val="nil"/>
            </w:tcBorders>
          </w:tcPr>
          <w:p w14:paraId="4567DED9"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CDD1335"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836B312" w14:textId="77777777" w:rsidR="00890EDE" w:rsidRPr="0024319D" w:rsidRDefault="00890EDE" w:rsidP="00890EDE">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358072B6"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3BCE4C17" w14:textId="77777777" w:rsidTr="00890EDE">
        <w:trPr>
          <w:trHeight w:val="415"/>
        </w:trPr>
        <w:tc>
          <w:tcPr>
            <w:tcW w:w="9631" w:type="dxa"/>
            <w:gridSpan w:val="9"/>
            <w:tcBorders>
              <w:top w:val="nil"/>
              <w:left w:val="nil"/>
              <w:bottom w:val="nil"/>
              <w:right w:val="nil"/>
            </w:tcBorders>
          </w:tcPr>
          <w:p w14:paraId="4F0988B4"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890EDE" w:rsidRPr="0024319D" w14:paraId="4DCA70A1" w14:textId="77777777" w:rsidTr="00890EDE">
        <w:tc>
          <w:tcPr>
            <w:tcW w:w="993" w:type="dxa"/>
            <w:gridSpan w:val="2"/>
            <w:tcBorders>
              <w:top w:val="nil"/>
              <w:left w:val="nil"/>
              <w:bottom w:val="nil"/>
              <w:right w:val="nil"/>
            </w:tcBorders>
          </w:tcPr>
          <w:p w14:paraId="7449DB01"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5063AE99"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1B2DF987"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A4FC05B" w14:textId="00BD8EFF" w:rsidR="003C3B80" w:rsidRDefault="00890EDE" w:rsidP="004E47EF">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1093442B"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007A73AC" w:rsidRPr="0024319D">
        <w:rPr>
          <w:rFonts w:ascii="Arial Narrow" w:hAnsi="Arial Narrow"/>
          <w:i/>
          <w:iCs/>
          <w:color w:val="000000"/>
          <w:sz w:val="24"/>
          <w:szCs w:val="24"/>
        </w:rPr>
        <w:t>Declaramos</w:t>
      </w:r>
      <w:r w:rsidR="007A73AC"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7CAAE8AE"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 xml:space="preserve">que examinamos, conhecemos e nos submetemos às condições contidas no Edital do PREGÃO PRESENCIAL </w:t>
      </w:r>
      <w:r w:rsidR="007A73AC" w:rsidRPr="0024319D">
        <w:rPr>
          <w:rFonts w:ascii="Arial Narrow" w:hAnsi="Arial Narrow"/>
          <w:b w:val="0"/>
          <w:i/>
          <w:iCs/>
          <w:sz w:val="24"/>
          <w:szCs w:val="24"/>
        </w:rPr>
        <w:t>supramencionado,</w:t>
      </w:r>
      <w:r w:rsidR="007A73AC"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43AD4ADB" w14:textId="255A7F92" w:rsidR="007A73AC"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6A1D7FE9" w14:textId="02671C30" w:rsidR="007A73AC" w:rsidRDefault="007A73AC" w:rsidP="00EC0AD4">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00890EDE" w:rsidRPr="0024319D">
        <w:rPr>
          <w:rFonts w:ascii="Arial Narrow" w:hAnsi="Arial Narrow"/>
          <w:sz w:val="24"/>
          <w:szCs w:val="24"/>
        </w:rPr>
        <w:t>o objeto supramencionado</w:t>
      </w:r>
      <w:r w:rsidRPr="0024319D">
        <w:rPr>
          <w:rFonts w:ascii="Arial Narrow" w:hAnsi="Arial Narrow"/>
          <w:color w:val="000000"/>
          <w:sz w:val="24"/>
          <w:szCs w:val="24"/>
        </w:rPr>
        <w:t>:</w:t>
      </w:r>
    </w:p>
    <w:p w14:paraId="684E47AD" w14:textId="77777777" w:rsidR="00091B8F" w:rsidRDefault="00091B8F" w:rsidP="00EC0AD4">
      <w:pPr>
        <w:pStyle w:val="Ttulo1"/>
        <w:tabs>
          <w:tab w:val="left" w:pos="9498"/>
        </w:tabs>
        <w:ind w:left="140" w:right="-24"/>
        <w:jc w:val="both"/>
        <w:rPr>
          <w:rFonts w:ascii="Arial Narrow" w:hAnsi="Arial Narrow"/>
          <w:color w:val="000000"/>
          <w:sz w:val="24"/>
          <w:szCs w:val="24"/>
        </w:rPr>
      </w:pPr>
    </w:p>
    <w:tbl>
      <w:tblPr>
        <w:tblW w:w="17354" w:type="dxa"/>
        <w:tblInd w:w="75" w:type="dxa"/>
        <w:tblLayout w:type="fixed"/>
        <w:tblCellMar>
          <w:left w:w="70" w:type="dxa"/>
          <w:right w:w="70" w:type="dxa"/>
        </w:tblCellMar>
        <w:tblLook w:val="04A0" w:firstRow="1" w:lastRow="0" w:firstColumn="1" w:lastColumn="0" w:noHBand="0" w:noVBand="1"/>
      </w:tblPr>
      <w:tblGrid>
        <w:gridCol w:w="678"/>
        <w:gridCol w:w="93"/>
        <w:gridCol w:w="2569"/>
        <w:gridCol w:w="824"/>
        <w:gridCol w:w="960"/>
        <w:gridCol w:w="41"/>
        <w:gridCol w:w="1134"/>
        <w:gridCol w:w="284"/>
        <w:gridCol w:w="708"/>
        <w:gridCol w:w="709"/>
        <w:gridCol w:w="567"/>
        <w:gridCol w:w="1276"/>
        <w:gridCol w:w="160"/>
        <w:gridCol w:w="1115"/>
        <w:gridCol w:w="1559"/>
        <w:gridCol w:w="1559"/>
        <w:gridCol w:w="1559"/>
        <w:gridCol w:w="1559"/>
      </w:tblGrid>
      <w:tr w:rsidR="00382ED4" w:rsidRPr="00BB3E68" w14:paraId="366954F7" w14:textId="3942CA53" w:rsidTr="007D0832">
        <w:trPr>
          <w:gridAfter w:val="6"/>
          <w:wAfter w:w="7511" w:type="dxa"/>
          <w:trHeight w:val="345"/>
        </w:trPr>
        <w:tc>
          <w:tcPr>
            <w:tcW w:w="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7D8C32" w14:textId="77777777" w:rsidR="00382ED4" w:rsidRPr="00BB3E68" w:rsidRDefault="00382ED4" w:rsidP="00382ED4">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4487"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78568B" w14:textId="77777777" w:rsidR="00382ED4" w:rsidRPr="00BB3E68" w:rsidRDefault="00382ED4" w:rsidP="00382ED4">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Itens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9D006A" w14:textId="77777777" w:rsidR="00382ED4" w:rsidRPr="00BB3E68" w:rsidRDefault="00382ED4" w:rsidP="00382ED4">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92"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25CE55" w14:textId="77777777" w:rsidR="00382ED4" w:rsidRPr="00BB3E68" w:rsidRDefault="00382ED4" w:rsidP="00382ED4">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Qtde</w:t>
            </w:r>
          </w:p>
        </w:tc>
        <w:tc>
          <w:tcPr>
            <w:tcW w:w="1276"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258AD6A" w14:textId="0FCAE70A" w:rsidR="00382ED4" w:rsidRPr="00BB3E68" w:rsidRDefault="00382ED4" w:rsidP="00382ED4">
            <w:pPr>
              <w:rPr>
                <w:rFonts w:ascii="Palatino Linotype" w:hAnsi="Palatino Linotype"/>
                <w:lang w:val="pt-BR"/>
              </w:rPr>
            </w:pPr>
            <w:r w:rsidRPr="00BB3E68">
              <w:rPr>
                <w:rFonts w:ascii="Palatino Linotype" w:hAnsi="Palatino Linotype"/>
                <w:b/>
                <w:bCs/>
                <w:lang w:val="pt-BR"/>
              </w:rPr>
              <w:t>Preço Unit.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19E7D" w14:textId="16D3E7C7" w:rsidR="00382ED4" w:rsidRPr="00BB3E68" w:rsidRDefault="00382ED4" w:rsidP="00382ED4">
            <w:pPr>
              <w:rPr>
                <w:rFonts w:ascii="Palatino Linotype" w:hAnsi="Palatino Linotype"/>
                <w:lang w:val="pt-BR"/>
              </w:rPr>
            </w:pPr>
            <w:r w:rsidRPr="00BB3E68">
              <w:rPr>
                <w:rFonts w:ascii="Palatino Linotype" w:hAnsi="Palatino Linotype"/>
                <w:b/>
                <w:bCs/>
                <w:lang w:val="pt-BR"/>
              </w:rPr>
              <w:t>Preço total</w:t>
            </w:r>
          </w:p>
        </w:tc>
      </w:tr>
      <w:tr w:rsidR="00091B8F" w:rsidRPr="00BB3E68" w14:paraId="22ADFE4B" w14:textId="549BE726" w:rsidTr="00091B8F">
        <w:trPr>
          <w:gridAfter w:val="6"/>
          <w:wAfter w:w="7511" w:type="dxa"/>
          <w:trHeight w:val="2161"/>
        </w:trPr>
        <w:tc>
          <w:tcPr>
            <w:tcW w:w="678" w:type="dxa"/>
            <w:tcBorders>
              <w:top w:val="single" w:sz="4" w:space="0" w:color="auto"/>
              <w:left w:val="single" w:sz="4" w:space="0" w:color="auto"/>
              <w:bottom w:val="single" w:sz="4" w:space="0" w:color="auto"/>
              <w:right w:val="single" w:sz="4" w:space="0" w:color="auto"/>
            </w:tcBorders>
            <w:vAlign w:val="center"/>
            <w:hideMark/>
          </w:tcPr>
          <w:p w14:paraId="01ED698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4487" w:type="dxa"/>
            <w:gridSpan w:val="5"/>
            <w:tcBorders>
              <w:top w:val="single" w:sz="4" w:space="0" w:color="auto"/>
              <w:left w:val="nil"/>
              <w:bottom w:val="single" w:sz="4" w:space="0" w:color="auto"/>
              <w:right w:val="single" w:sz="4" w:space="0" w:color="auto"/>
            </w:tcBorders>
            <w:noWrap/>
            <w:vAlign w:val="center"/>
            <w:hideMark/>
          </w:tcPr>
          <w:p w14:paraId="0BF5A20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Prestação de serviços de calibragem e aferição de tacógrafos, incluindo ensaio em banco de rolos, taxa selagem, serviço verificação técnica conforme normas do INMETRO e Guia de Recolhimento da União (GRU) e demais procedimentos necessários para certificação e regularização dos equipamentos, para os veículos da frota escolar da Secretaria Municipal de Educação do Município de Brasilândia – MS.</w:t>
            </w:r>
          </w:p>
        </w:tc>
        <w:tc>
          <w:tcPr>
            <w:tcW w:w="1134" w:type="dxa"/>
            <w:tcBorders>
              <w:top w:val="nil"/>
              <w:left w:val="nil"/>
              <w:bottom w:val="single" w:sz="4" w:space="0" w:color="auto"/>
              <w:right w:val="single" w:sz="4" w:space="0" w:color="auto"/>
            </w:tcBorders>
            <w:vAlign w:val="center"/>
            <w:hideMark/>
          </w:tcPr>
          <w:p w14:paraId="6954CAEB" w14:textId="77777777" w:rsidR="00091B8F" w:rsidRPr="00BB3E68" w:rsidRDefault="00091B8F" w:rsidP="00091B8F">
            <w:pPr>
              <w:autoSpaceDE w:val="0"/>
              <w:autoSpaceDN w:val="0"/>
              <w:adjustRightInd w:val="0"/>
              <w:contextualSpacing/>
              <w:jc w:val="center"/>
              <w:rPr>
                <w:rFonts w:ascii="Palatino Linotype" w:hAnsi="Palatino Linotype"/>
                <w:lang w:val="pt-BR"/>
              </w:rPr>
            </w:pPr>
            <w:r w:rsidRPr="00BB3E68">
              <w:rPr>
                <w:rFonts w:ascii="Palatino Linotype" w:hAnsi="Palatino Linotype"/>
                <w:lang w:val="pt-BR"/>
              </w:rPr>
              <w:t>Serv.</w:t>
            </w:r>
          </w:p>
        </w:tc>
        <w:tc>
          <w:tcPr>
            <w:tcW w:w="992" w:type="dxa"/>
            <w:gridSpan w:val="2"/>
            <w:tcBorders>
              <w:top w:val="nil"/>
              <w:left w:val="nil"/>
              <w:bottom w:val="single" w:sz="4" w:space="0" w:color="auto"/>
              <w:right w:val="single" w:sz="4" w:space="0" w:color="auto"/>
            </w:tcBorders>
            <w:vAlign w:val="center"/>
            <w:hideMark/>
          </w:tcPr>
          <w:p w14:paraId="74F97F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c>
          <w:tcPr>
            <w:tcW w:w="1276" w:type="dxa"/>
            <w:gridSpan w:val="2"/>
            <w:tcBorders>
              <w:top w:val="single" w:sz="4" w:space="0" w:color="auto"/>
              <w:bottom w:val="single" w:sz="4" w:space="0" w:color="auto"/>
              <w:right w:val="single" w:sz="4" w:space="0" w:color="auto"/>
            </w:tcBorders>
            <w:vAlign w:val="center"/>
          </w:tcPr>
          <w:p w14:paraId="7BFF8E3E" w14:textId="77777777" w:rsidR="00091B8F" w:rsidRPr="00BB3E68" w:rsidRDefault="00091B8F" w:rsidP="00091B8F">
            <w:pPr>
              <w:rPr>
                <w:rFonts w:ascii="Palatino Linotype" w:hAnsi="Palatino Linotype"/>
                <w:lang w:val="pt-BR"/>
              </w:rPr>
            </w:pPr>
          </w:p>
        </w:tc>
        <w:tc>
          <w:tcPr>
            <w:tcW w:w="1276" w:type="dxa"/>
            <w:tcBorders>
              <w:top w:val="single" w:sz="4" w:space="0" w:color="auto"/>
              <w:left w:val="single" w:sz="4" w:space="0" w:color="auto"/>
              <w:bottom w:val="single" w:sz="4" w:space="0" w:color="auto"/>
              <w:right w:val="single" w:sz="4" w:space="0" w:color="auto"/>
            </w:tcBorders>
            <w:vAlign w:val="center"/>
          </w:tcPr>
          <w:p w14:paraId="1600E0E1" w14:textId="77777777" w:rsidR="00091B8F" w:rsidRPr="00BB3E68" w:rsidRDefault="00091B8F" w:rsidP="00091B8F">
            <w:pPr>
              <w:rPr>
                <w:rFonts w:ascii="Palatino Linotype" w:hAnsi="Palatino Linotype"/>
                <w:lang w:val="pt-BR"/>
              </w:rPr>
            </w:pPr>
          </w:p>
        </w:tc>
      </w:tr>
      <w:tr w:rsidR="00091B8F" w:rsidRPr="00BB3E68" w14:paraId="3579FC64" w14:textId="3ABFD10F" w:rsidTr="00091B8F">
        <w:trPr>
          <w:trHeight w:val="136"/>
        </w:trPr>
        <w:tc>
          <w:tcPr>
            <w:tcW w:w="9843" w:type="dxa"/>
            <w:gridSpan w:val="12"/>
            <w:tcBorders>
              <w:top w:val="single" w:sz="4" w:space="0" w:color="auto"/>
              <w:left w:val="single" w:sz="4" w:space="0" w:color="auto"/>
              <w:bottom w:val="single" w:sz="4" w:space="0" w:color="auto"/>
              <w:right w:val="single" w:sz="4" w:space="0" w:color="000000"/>
            </w:tcBorders>
            <w:vAlign w:val="center"/>
            <w:hideMark/>
          </w:tcPr>
          <w:p w14:paraId="0801508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275" w:type="dxa"/>
            <w:gridSpan w:val="2"/>
          </w:tcPr>
          <w:p w14:paraId="6BC40490" w14:textId="77777777" w:rsidR="00091B8F" w:rsidRPr="00BB3E68" w:rsidRDefault="00091B8F" w:rsidP="00091B8F">
            <w:pPr>
              <w:rPr>
                <w:rFonts w:ascii="Palatino Linotype" w:hAnsi="Palatino Linotype"/>
                <w:lang w:val="pt-BR"/>
              </w:rPr>
            </w:pPr>
          </w:p>
        </w:tc>
        <w:tc>
          <w:tcPr>
            <w:tcW w:w="1559" w:type="dxa"/>
          </w:tcPr>
          <w:p w14:paraId="59EFF987" w14:textId="77777777" w:rsidR="00091B8F" w:rsidRPr="00BB3E68" w:rsidRDefault="00091B8F" w:rsidP="00091B8F">
            <w:pPr>
              <w:rPr>
                <w:rFonts w:ascii="Palatino Linotype" w:hAnsi="Palatino Linotype"/>
                <w:lang w:val="pt-BR"/>
              </w:rPr>
            </w:pPr>
          </w:p>
        </w:tc>
        <w:tc>
          <w:tcPr>
            <w:tcW w:w="1559" w:type="dxa"/>
          </w:tcPr>
          <w:p w14:paraId="66449B90" w14:textId="77777777" w:rsidR="00091B8F" w:rsidRPr="00BB3E68" w:rsidRDefault="00091B8F" w:rsidP="00091B8F">
            <w:pPr>
              <w:rPr>
                <w:rFonts w:ascii="Palatino Linotype" w:hAnsi="Palatino Linotype"/>
                <w:lang w:val="pt-BR"/>
              </w:rPr>
            </w:pPr>
          </w:p>
        </w:tc>
        <w:tc>
          <w:tcPr>
            <w:tcW w:w="1559" w:type="dxa"/>
            <w:vAlign w:val="center"/>
          </w:tcPr>
          <w:p w14:paraId="7110D640" w14:textId="28DC6CF2" w:rsidR="00091B8F" w:rsidRPr="00BB3E68" w:rsidRDefault="00091B8F" w:rsidP="00091B8F">
            <w:pPr>
              <w:rPr>
                <w:rFonts w:ascii="Palatino Linotype" w:hAnsi="Palatino Linotype"/>
                <w:lang w:val="pt-BR"/>
              </w:rPr>
            </w:pPr>
            <w:r w:rsidRPr="00BB3E68">
              <w:rPr>
                <w:rFonts w:ascii="Palatino Linotype" w:hAnsi="Palatino Linotype"/>
                <w:b/>
                <w:bCs/>
                <w:lang w:val="pt-BR"/>
              </w:rPr>
              <w:t> </w:t>
            </w:r>
          </w:p>
        </w:tc>
        <w:tc>
          <w:tcPr>
            <w:tcW w:w="1559" w:type="dxa"/>
            <w:vAlign w:val="center"/>
          </w:tcPr>
          <w:p w14:paraId="2DF84784" w14:textId="2B4C3929" w:rsidR="00091B8F" w:rsidRPr="00BB3E68" w:rsidRDefault="00091B8F" w:rsidP="00091B8F">
            <w:pPr>
              <w:rPr>
                <w:rFonts w:ascii="Palatino Linotype" w:hAnsi="Palatino Linotype"/>
                <w:lang w:val="pt-BR"/>
              </w:rPr>
            </w:pPr>
            <w:r w:rsidRPr="00BB3E68">
              <w:rPr>
                <w:rFonts w:ascii="Palatino Linotype" w:hAnsi="Palatino Linotype"/>
                <w:b/>
                <w:bCs/>
                <w:lang w:val="pt-BR"/>
              </w:rPr>
              <w:t> </w:t>
            </w:r>
          </w:p>
        </w:tc>
      </w:tr>
      <w:tr w:rsidR="00091B8F" w:rsidRPr="00BB3E68" w14:paraId="1A17D1AC" w14:textId="77777777" w:rsidTr="00091B8F">
        <w:trPr>
          <w:gridAfter w:val="6"/>
          <w:wAfter w:w="7511" w:type="dxa"/>
          <w:trHeight w:val="345"/>
        </w:trPr>
        <w:tc>
          <w:tcPr>
            <w:tcW w:w="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D4638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9165" w:type="dxa"/>
            <w:gridSpan w:val="11"/>
            <w:tcBorders>
              <w:top w:val="single" w:sz="4" w:space="0" w:color="auto"/>
              <w:left w:val="nil"/>
              <w:bottom w:val="single" w:sz="4" w:space="0" w:color="auto"/>
              <w:right w:val="single" w:sz="4" w:space="0" w:color="auto"/>
            </w:tcBorders>
            <w:shd w:val="clear" w:color="auto" w:fill="D9D9D9"/>
            <w:vAlign w:val="center"/>
            <w:hideMark/>
          </w:tcPr>
          <w:p w14:paraId="25FA9AF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Serviços</w:t>
            </w:r>
          </w:p>
        </w:tc>
      </w:tr>
      <w:tr w:rsidR="00091B8F" w:rsidRPr="00BB3E68" w14:paraId="3C7D1F21" w14:textId="77777777" w:rsidTr="00091B8F">
        <w:trPr>
          <w:gridAfter w:val="6"/>
          <w:wAfter w:w="7511" w:type="dxa"/>
          <w:trHeight w:val="1291"/>
        </w:trPr>
        <w:tc>
          <w:tcPr>
            <w:tcW w:w="678" w:type="dxa"/>
            <w:tcBorders>
              <w:top w:val="single" w:sz="4" w:space="0" w:color="auto"/>
              <w:left w:val="single" w:sz="4" w:space="0" w:color="auto"/>
              <w:bottom w:val="single" w:sz="4" w:space="0" w:color="auto"/>
              <w:right w:val="single" w:sz="4" w:space="0" w:color="auto"/>
            </w:tcBorders>
            <w:vAlign w:val="center"/>
            <w:hideMark/>
          </w:tcPr>
          <w:p w14:paraId="1ED3621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2</w:t>
            </w:r>
          </w:p>
        </w:tc>
        <w:tc>
          <w:tcPr>
            <w:tcW w:w="9165" w:type="dxa"/>
            <w:gridSpan w:val="11"/>
            <w:tcBorders>
              <w:top w:val="single" w:sz="4" w:space="0" w:color="auto"/>
              <w:left w:val="nil"/>
              <w:bottom w:val="single" w:sz="4" w:space="0" w:color="auto"/>
              <w:right w:val="single" w:sz="4" w:space="0" w:color="auto"/>
            </w:tcBorders>
            <w:vAlign w:val="center"/>
            <w:hideMark/>
          </w:tcPr>
          <w:p w14:paraId="2E66E57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Contratação de empresa para prestação de serviços de manutenção de tacógrafos, com aplicação de peças, para atendimento dos veículos da frota escolar da Secretaria Municipal de Educação do Município de Brasilândia – MS. (Conforme composição de custos unitários abaixo).</w:t>
            </w:r>
          </w:p>
        </w:tc>
      </w:tr>
      <w:tr w:rsidR="00091B8F" w:rsidRPr="00BB3E68" w14:paraId="1441A88D" w14:textId="77777777" w:rsidTr="00091B8F">
        <w:trPr>
          <w:gridAfter w:val="6"/>
          <w:wAfter w:w="7511" w:type="dxa"/>
          <w:trHeight w:val="282"/>
        </w:trPr>
        <w:tc>
          <w:tcPr>
            <w:tcW w:w="9843" w:type="dxa"/>
            <w:gridSpan w:val="12"/>
            <w:tcBorders>
              <w:top w:val="single" w:sz="4" w:space="0" w:color="auto"/>
              <w:left w:val="single" w:sz="4" w:space="0" w:color="auto"/>
              <w:bottom w:val="single" w:sz="4" w:space="0" w:color="auto"/>
              <w:right w:val="single" w:sz="4" w:space="0" w:color="000000"/>
            </w:tcBorders>
            <w:shd w:val="clear" w:color="auto" w:fill="D9D9D9"/>
            <w:vAlign w:val="center"/>
            <w:hideMark/>
          </w:tcPr>
          <w:p w14:paraId="2720113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PLANILHA DE COMPOSIÇÃO DE CUSTOS - SERVIÇOS</w:t>
            </w:r>
          </w:p>
        </w:tc>
      </w:tr>
      <w:tr w:rsidR="00091B8F" w:rsidRPr="00BB3E68" w14:paraId="7012A195" w14:textId="77777777" w:rsidTr="00382ED4">
        <w:trPr>
          <w:gridAfter w:val="5"/>
          <w:wAfter w:w="7351" w:type="dxa"/>
          <w:trHeight w:val="214"/>
        </w:trPr>
        <w:tc>
          <w:tcPr>
            <w:tcW w:w="9843"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35EBF1D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 – TACÓGRAFO ELETRÔNICO MODELO 1318</w:t>
            </w:r>
          </w:p>
        </w:tc>
        <w:tc>
          <w:tcPr>
            <w:tcW w:w="160" w:type="dxa"/>
            <w:vAlign w:val="center"/>
            <w:hideMark/>
          </w:tcPr>
          <w:p w14:paraId="37A92C3B" w14:textId="77777777" w:rsidR="00091B8F" w:rsidRPr="00BB3E68" w:rsidRDefault="00091B8F" w:rsidP="00091B8F">
            <w:pPr>
              <w:autoSpaceDE w:val="0"/>
              <w:autoSpaceDN w:val="0"/>
              <w:adjustRightInd w:val="0"/>
              <w:contextualSpacing/>
              <w:jc w:val="center"/>
              <w:rPr>
                <w:rFonts w:ascii="Palatino Linotype" w:hAnsi="Palatino Linotype"/>
                <w:lang w:val="pt-BR"/>
              </w:rPr>
            </w:pPr>
          </w:p>
        </w:tc>
      </w:tr>
      <w:tr w:rsidR="00091B8F" w:rsidRPr="00BB3E68" w14:paraId="00E0454D" w14:textId="77777777" w:rsidTr="00091B8F">
        <w:trPr>
          <w:gridAfter w:val="6"/>
          <w:wAfter w:w="7511" w:type="dxa"/>
          <w:trHeight w:val="509"/>
        </w:trPr>
        <w:tc>
          <w:tcPr>
            <w:tcW w:w="771" w:type="dxa"/>
            <w:gridSpan w:val="2"/>
            <w:vMerge w:val="restart"/>
            <w:tcBorders>
              <w:top w:val="nil"/>
              <w:left w:val="single" w:sz="4" w:space="0" w:color="auto"/>
              <w:bottom w:val="single" w:sz="4" w:space="0" w:color="000000"/>
              <w:right w:val="single" w:sz="4" w:space="0" w:color="auto"/>
            </w:tcBorders>
            <w:shd w:val="clear" w:color="auto" w:fill="D9D9D9"/>
            <w:vAlign w:val="center"/>
            <w:hideMark/>
          </w:tcPr>
          <w:p w14:paraId="15CDBC4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Item</w:t>
            </w:r>
          </w:p>
        </w:tc>
        <w:tc>
          <w:tcPr>
            <w:tcW w:w="25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0BCC00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Descriminação dos Itens</w:t>
            </w:r>
          </w:p>
        </w:tc>
        <w:tc>
          <w:tcPr>
            <w:tcW w:w="824" w:type="dxa"/>
            <w:vMerge w:val="restart"/>
            <w:tcBorders>
              <w:top w:val="nil"/>
              <w:left w:val="single" w:sz="4" w:space="0" w:color="auto"/>
              <w:bottom w:val="single" w:sz="4" w:space="0" w:color="auto"/>
              <w:right w:val="single" w:sz="4" w:space="0" w:color="auto"/>
            </w:tcBorders>
            <w:shd w:val="clear" w:color="auto" w:fill="D9D9D9"/>
            <w:vAlign w:val="center"/>
            <w:hideMark/>
          </w:tcPr>
          <w:p w14:paraId="34202E1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vMerge w:val="restart"/>
            <w:tcBorders>
              <w:top w:val="nil"/>
              <w:left w:val="single" w:sz="4" w:space="0" w:color="auto"/>
              <w:bottom w:val="single" w:sz="4" w:space="0" w:color="auto"/>
              <w:right w:val="single" w:sz="4" w:space="0" w:color="auto"/>
            </w:tcBorders>
            <w:shd w:val="clear" w:color="auto" w:fill="D9D9D9"/>
            <w:vAlign w:val="center"/>
            <w:hideMark/>
          </w:tcPr>
          <w:p w14:paraId="5194851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Quant.</w:t>
            </w:r>
          </w:p>
        </w:tc>
        <w:tc>
          <w:tcPr>
            <w:tcW w:w="1459" w:type="dxa"/>
            <w:gridSpan w:val="3"/>
            <w:vMerge w:val="restart"/>
            <w:tcBorders>
              <w:top w:val="nil"/>
              <w:left w:val="single" w:sz="4" w:space="0" w:color="auto"/>
              <w:bottom w:val="single" w:sz="4" w:space="0" w:color="auto"/>
              <w:right w:val="single" w:sz="4" w:space="0" w:color="auto"/>
            </w:tcBorders>
            <w:shd w:val="clear" w:color="auto" w:fill="D9D9D9"/>
            <w:vAlign w:val="center"/>
            <w:hideMark/>
          </w:tcPr>
          <w:p w14:paraId="49C1A1C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Marca</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4696AB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Preço Unit.</w:t>
            </w:r>
          </w:p>
        </w:tc>
        <w:tc>
          <w:tcPr>
            <w:tcW w:w="1843" w:type="dxa"/>
            <w:gridSpan w:val="2"/>
            <w:vMerge w:val="restart"/>
            <w:tcBorders>
              <w:top w:val="nil"/>
              <w:left w:val="single" w:sz="4" w:space="0" w:color="auto"/>
              <w:bottom w:val="single" w:sz="4" w:space="0" w:color="auto"/>
              <w:right w:val="single" w:sz="4" w:space="0" w:color="auto"/>
            </w:tcBorders>
            <w:shd w:val="clear" w:color="auto" w:fill="D9D9D9"/>
            <w:vAlign w:val="center"/>
            <w:hideMark/>
          </w:tcPr>
          <w:p w14:paraId="7B3023F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Preço total</w:t>
            </w:r>
          </w:p>
        </w:tc>
      </w:tr>
      <w:tr w:rsidR="00091B8F" w:rsidRPr="00BB3E68" w14:paraId="3B243E69" w14:textId="77777777" w:rsidTr="00382ED4">
        <w:trPr>
          <w:gridAfter w:val="5"/>
          <w:wAfter w:w="7351" w:type="dxa"/>
          <w:trHeight w:val="509"/>
        </w:trPr>
        <w:tc>
          <w:tcPr>
            <w:tcW w:w="771" w:type="dxa"/>
            <w:gridSpan w:val="2"/>
            <w:vMerge/>
            <w:tcBorders>
              <w:top w:val="nil"/>
              <w:left w:val="single" w:sz="4" w:space="0" w:color="auto"/>
              <w:bottom w:val="single" w:sz="4" w:space="0" w:color="000000"/>
              <w:right w:val="single" w:sz="4" w:space="0" w:color="auto"/>
            </w:tcBorders>
            <w:vAlign w:val="center"/>
            <w:hideMark/>
          </w:tcPr>
          <w:p w14:paraId="36CF3F9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2569" w:type="dxa"/>
            <w:vMerge/>
            <w:tcBorders>
              <w:top w:val="single" w:sz="4" w:space="0" w:color="auto"/>
              <w:left w:val="single" w:sz="4" w:space="0" w:color="auto"/>
              <w:bottom w:val="single" w:sz="4" w:space="0" w:color="auto"/>
              <w:right w:val="single" w:sz="4" w:space="0" w:color="auto"/>
            </w:tcBorders>
            <w:vAlign w:val="center"/>
            <w:hideMark/>
          </w:tcPr>
          <w:p w14:paraId="47C83D0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824" w:type="dxa"/>
            <w:vMerge/>
            <w:tcBorders>
              <w:top w:val="nil"/>
              <w:left w:val="single" w:sz="4" w:space="0" w:color="auto"/>
              <w:bottom w:val="single" w:sz="4" w:space="0" w:color="auto"/>
              <w:right w:val="single" w:sz="4" w:space="0" w:color="auto"/>
            </w:tcBorders>
            <w:vAlign w:val="center"/>
            <w:hideMark/>
          </w:tcPr>
          <w:p w14:paraId="67DB314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960" w:type="dxa"/>
            <w:vMerge/>
            <w:tcBorders>
              <w:top w:val="nil"/>
              <w:left w:val="single" w:sz="4" w:space="0" w:color="auto"/>
              <w:bottom w:val="single" w:sz="4" w:space="0" w:color="auto"/>
              <w:right w:val="single" w:sz="4" w:space="0" w:color="auto"/>
            </w:tcBorders>
            <w:vAlign w:val="center"/>
            <w:hideMark/>
          </w:tcPr>
          <w:p w14:paraId="5EFE5FE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1459" w:type="dxa"/>
            <w:gridSpan w:val="3"/>
            <w:vMerge/>
            <w:tcBorders>
              <w:top w:val="nil"/>
              <w:left w:val="single" w:sz="4" w:space="0" w:color="auto"/>
              <w:bottom w:val="single" w:sz="4" w:space="0" w:color="auto"/>
              <w:right w:val="single" w:sz="4" w:space="0" w:color="auto"/>
            </w:tcBorders>
            <w:vAlign w:val="center"/>
            <w:hideMark/>
          </w:tcPr>
          <w:p w14:paraId="5FB255C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792390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1843" w:type="dxa"/>
            <w:gridSpan w:val="2"/>
            <w:vMerge/>
            <w:tcBorders>
              <w:top w:val="nil"/>
              <w:left w:val="single" w:sz="4" w:space="0" w:color="auto"/>
              <w:bottom w:val="single" w:sz="4" w:space="0" w:color="auto"/>
              <w:right w:val="single" w:sz="4" w:space="0" w:color="auto"/>
            </w:tcBorders>
            <w:vAlign w:val="center"/>
            <w:hideMark/>
          </w:tcPr>
          <w:p w14:paraId="1FA23A5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c>
          <w:tcPr>
            <w:tcW w:w="160" w:type="dxa"/>
            <w:vAlign w:val="center"/>
            <w:hideMark/>
          </w:tcPr>
          <w:p w14:paraId="2DA557C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p>
        </w:tc>
      </w:tr>
      <w:tr w:rsidR="00091B8F" w:rsidRPr="00BB3E68" w14:paraId="4B1F54A7"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87B1DE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263820DC"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(1318)</w:t>
            </w:r>
          </w:p>
        </w:tc>
        <w:tc>
          <w:tcPr>
            <w:tcW w:w="824" w:type="dxa"/>
            <w:tcBorders>
              <w:top w:val="nil"/>
              <w:left w:val="nil"/>
              <w:bottom w:val="single" w:sz="4" w:space="0" w:color="auto"/>
              <w:right w:val="single" w:sz="4" w:space="0" w:color="auto"/>
            </w:tcBorders>
            <w:vAlign w:val="center"/>
            <w:hideMark/>
          </w:tcPr>
          <w:p w14:paraId="525152E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4E5CCC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EEE6B0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B8CB8D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09D07D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343CD1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6C95BC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BFF631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5F89035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de tempo (1318)</w:t>
            </w:r>
          </w:p>
        </w:tc>
        <w:tc>
          <w:tcPr>
            <w:tcW w:w="824" w:type="dxa"/>
            <w:tcBorders>
              <w:top w:val="nil"/>
              <w:left w:val="nil"/>
              <w:bottom w:val="single" w:sz="4" w:space="0" w:color="auto"/>
              <w:right w:val="single" w:sz="4" w:space="0" w:color="auto"/>
            </w:tcBorders>
            <w:vAlign w:val="center"/>
            <w:hideMark/>
          </w:tcPr>
          <w:p w14:paraId="2652950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92BCE4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095AED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960822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66D360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6BDB4A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1071AEB" w14:textId="77777777" w:rsidTr="00382ED4">
        <w:trPr>
          <w:gridAfter w:val="5"/>
          <w:wAfter w:w="7351" w:type="dxa"/>
          <w:trHeight w:val="225"/>
        </w:trPr>
        <w:tc>
          <w:tcPr>
            <w:tcW w:w="771" w:type="dxa"/>
            <w:gridSpan w:val="2"/>
            <w:tcBorders>
              <w:top w:val="nil"/>
              <w:left w:val="single" w:sz="4" w:space="0" w:color="auto"/>
              <w:bottom w:val="single" w:sz="4" w:space="0" w:color="auto"/>
              <w:right w:val="single" w:sz="4" w:space="0" w:color="auto"/>
            </w:tcBorders>
            <w:vAlign w:val="center"/>
            <w:hideMark/>
          </w:tcPr>
          <w:p w14:paraId="05D23EE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6DC3EF71"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(1318)</w:t>
            </w:r>
          </w:p>
        </w:tc>
        <w:tc>
          <w:tcPr>
            <w:tcW w:w="824" w:type="dxa"/>
            <w:tcBorders>
              <w:top w:val="nil"/>
              <w:left w:val="nil"/>
              <w:bottom w:val="single" w:sz="4" w:space="0" w:color="auto"/>
              <w:right w:val="single" w:sz="4" w:space="0" w:color="auto"/>
            </w:tcBorders>
            <w:vAlign w:val="center"/>
            <w:hideMark/>
          </w:tcPr>
          <w:p w14:paraId="10C5C5D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E44032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239C98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DF5427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504BEA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213EA0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12D9995"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8A0583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w:t>
            </w:r>
          </w:p>
        </w:tc>
        <w:tc>
          <w:tcPr>
            <w:tcW w:w="2569" w:type="dxa"/>
            <w:tcBorders>
              <w:top w:val="single" w:sz="4" w:space="0" w:color="auto"/>
              <w:left w:val="nil"/>
              <w:bottom w:val="single" w:sz="4" w:space="0" w:color="auto"/>
              <w:right w:val="single" w:sz="4" w:space="0" w:color="auto"/>
            </w:tcBorders>
            <w:vAlign w:val="center"/>
            <w:hideMark/>
          </w:tcPr>
          <w:p w14:paraId="1A648A8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Hodômetro (1318)</w:t>
            </w:r>
          </w:p>
        </w:tc>
        <w:tc>
          <w:tcPr>
            <w:tcW w:w="824" w:type="dxa"/>
            <w:tcBorders>
              <w:top w:val="nil"/>
              <w:left w:val="nil"/>
              <w:bottom w:val="single" w:sz="4" w:space="0" w:color="auto"/>
              <w:right w:val="single" w:sz="4" w:space="0" w:color="auto"/>
            </w:tcBorders>
            <w:vAlign w:val="center"/>
            <w:hideMark/>
          </w:tcPr>
          <w:p w14:paraId="1E23030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038274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54741F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9BB11B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8A2DFD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B72E0FA"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C87609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D69BCE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0C80A03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hodômetro (1318)</w:t>
            </w:r>
          </w:p>
        </w:tc>
        <w:tc>
          <w:tcPr>
            <w:tcW w:w="824" w:type="dxa"/>
            <w:tcBorders>
              <w:top w:val="nil"/>
              <w:left w:val="nil"/>
              <w:bottom w:val="single" w:sz="4" w:space="0" w:color="auto"/>
              <w:right w:val="single" w:sz="4" w:space="0" w:color="auto"/>
            </w:tcBorders>
            <w:vAlign w:val="center"/>
            <w:hideMark/>
          </w:tcPr>
          <w:p w14:paraId="3D90388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0D549E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7180882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AF4B96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9789D7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33DFFB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3C7358E8"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090CC7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6E0165DE"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Fechadura (1318)</w:t>
            </w:r>
          </w:p>
        </w:tc>
        <w:tc>
          <w:tcPr>
            <w:tcW w:w="824" w:type="dxa"/>
            <w:tcBorders>
              <w:top w:val="nil"/>
              <w:left w:val="nil"/>
              <w:bottom w:val="single" w:sz="4" w:space="0" w:color="auto"/>
              <w:right w:val="single" w:sz="4" w:space="0" w:color="auto"/>
            </w:tcBorders>
            <w:vAlign w:val="center"/>
            <w:hideMark/>
          </w:tcPr>
          <w:p w14:paraId="46ADF80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B10DA1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708C85D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9F86EB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ABD217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4B91BF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D1A5D69"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026854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50D3320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Copo (1318)</w:t>
            </w:r>
          </w:p>
        </w:tc>
        <w:tc>
          <w:tcPr>
            <w:tcW w:w="824" w:type="dxa"/>
            <w:tcBorders>
              <w:top w:val="nil"/>
              <w:left w:val="nil"/>
              <w:bottom w:val="single" w:sz="4" w:space="0" w:color="auto"/>
              <w:right w:val="single" w:sz="4" w:space="0" w:color="auto"/>
            </w:tcBorders>
            <w:vAlign w:val="center"/>
            <w:hideMark/>
          </w:tcPr>
          <w:p w14:paraId="51333CD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5B0E49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E3E0CF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D84E5C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E6EFE8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327134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37BB5A9"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77E52D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143D102C"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Tampa (1318) </w:t>
            </w:r>
          </w:p>
        </w:tc>
        <w:tc>
          <w:tcPr>
            <w:tcW w:w="824" w:type="dxa"/>
            <w:tcBorders>
              <w:top w:val="nil"/>
              <w:left w:val="nil"/>
              <w:bottom w:val="single" w:sz="4" w:space="0" w:color="auto"/>
              <w:right w:val="single" w:sz="4" w:space="0" w:color="auto"/>
            </w:tcBorders>
            <w:vAlign w:val="center"/>
            <w:hideMark/>
          </w:tcPr>
          <w:p w14:paraId="05A22A7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94335A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26EF4A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5AC9D7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A2175D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0B24E89"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6ECD77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BF4F0B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1EC3213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(1318)</w:t>
            </w:r>
          </w:p>
        </w:tc>
        <w:tc>
          <w:tcPr>
            <w:tcW w:w="824" w:type="dxa"/>
            <w:tcBorders>
              <w:top w:val="nil"/>
              <w:left w:val="nil"/>
              <w:bottom w:val="single" w:sz="4" w:space="0" w:color="auto"/>
              <w:right w:val="single" w:sz="4" w:space="0" w:color="auto"/>
            </w:tcBorders>
            <w:vAlign w:val="center"/>
            <w:hideMark/>
          </w:tcPr>
          <w:p w14:paraId="3EDD8C6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45F197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F60B4D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C07327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B27D13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19186C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76BCEA4"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713A3A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377A6EA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Lâmpada 12V (1318)</w:t>
            </w:r>
          </w:p>
        </w:tc>
        <w:tc>
          <w:tcPr>
            <w:tcW w:w="824" w:type="dxa"/>
            <w:tcBorders>
              <w:top w:val="nil"/>
              <w:left w:val="nil"/>
              <w:bottom w:val="single" w:sz="4" w:space="0" w:color="auto"/>
              <w:right w:val="single" w:sz="4" w:space="0" w:color="auto"/>
            </w:tcBorders>
            <w:vAlign w:val="center"/>
            <w:hideMark/>
          </w:tcPr>
          <w:p w14:paraId="6EF3B17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5ED0AC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1C39CF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86937F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795248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FA7E79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C0A7E85"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DE3340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4050EC0E"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Lâmpada 24V (1318)</w:t>
            </w:r>
          </w:p>
        </w:tc>
        <w:tc>
          <w:tcPr>
            <w:tcW w:w="824" w:type="dxa"/>
            <w:tcBorders>
              <w:top w:val="nil"/>
              <w:left w:val="nil"/>
              <w:bottom w:val="single" w:sz="4" w:space="0" w:color="auto"/>
              <w:right w:val="single" w:sz="4" w:space="0" w:color="auto"/>
            </w:tcBorders>
            <w:vAlign w:val="center"/>
            <w:hideMark/>
          </w:tcPr>
          <w:p w14:paraId="7B7CAF5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960CAF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158594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566AF8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F68654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301EDBE"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7D4919F6" w14:textId="77777777" w:rsidTr="00382ED4">
        <w:trPr>
          <w:gridAfter w:val="5"/>
          <w:wAfter w:w="7351" w:type="dxa"/>
          <w:trHeight w:val="1050"/>
        </w:trPr>
        <w:tc>
          <w:tcPr>
            <w:tcW w:w="771" w:type="dxa"/>
            <w:gridSpan w:val="2"/>
            <w:tcBorders>
              <w:top w:val="nil"/>
              <w:left w:val="single" w:sz="4" w:space="0" w:color="auto"/>
              <w:bottom w:val="single" w:sz="4" w:space="0" w:color="auto"/>
              <w:right w:val="single" w:sz="4" w:space="0" w:color="auto"/>
            </w:tcBorders>
            <w:vAlign w:val="center"/>
            <w:hideMark/>
          </w:tcPr>
          <w:p w14:paraId="29A48EC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2905652C"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Conjunto sistema velocidade 125 km (1318)</w:t>
            </w:r>
          </w:p>
        </w:tc>
        <w:tc>
          <w:tcPr>
            <w:tcW w:w="824" w:type="dxa"/>
            <w:tcBorders>
              <w:top w:val="nil"/>
              <w:left w:val="nil"/>
              <w:bottom w:val="single" w:sz="4" w:space="0" w:color="auto"/>
              <w:right w:val="single" w:sz="4" w:space="0" w:color="auto"/>
            </w:tcBorders>
            <w:vAlign w:val="center"/>
            <w:hideMark/>
          </w:tcPr>
          <w:p w14:paraId="4F07016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ACDC40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2E5304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D7B074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3D36B6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0CB961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0A75201"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7875E20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13</w:t>
            </w:r>
          </w:p>
        </w:tc>
        <w:tc>
          <w:tcPr>
            <w:tcW w:w="2569" w:type="dxa"/>
            <w:tcBorders>
              <w:top w:val="single" w:sz="4" w:space="0" w:color="auto"/>
              <w:left w:val="nil"/>
              <w:bottom w:val="single" w:sz="4" w:space="0" w:color="auto"/>
              <w:right w:val="single" w:sz="4" w:space="0" w:color="auto"/>
            </w:tcBorders>
            <w:vAlign w:val="center"/>
            <w:hideMark/>
          </w:tcPr>
          <w:p w14:paraId="5D6C5971"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Relógio 1D (1318)</w:t>
            </w:r>
          </w:p>
        </w:tc>
        <w:tc>
          <w:tcPr>
            <w:tcW w:w="824" w:type="dxa"/>
            <w:tcBorders>
              <w:top w:val="single" w:sz="4" w:space="0" w:color="auto"/>
              <w:left w:val="nil"/>
              <w:bottom w:val="single" w:sz="4" w:space="0" w:color="auto"/>
              <w:right w:val="single" w:sz="4" w:space="0" w:color="auto"/>
            </w:tcBorders>
            <w:vAlign w:val="center"/>
            <w:hideMark/>
          </w:tcPr>
          <w:p w14:paraId="20B0217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20017F4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747D33A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232FAC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78CBD38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E7F9C9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480A4BC"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6E01C19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14</w:t>
            </w:r>
          </w:p>
        </w:tc>
        <w:tc>
          <w:tcPr>
            <w:tcW w:w="2569" w:type="dxa"/>
            <w:tcBorders>
              <w:top w:val="single" w:sz="4" w:space="0" w:color="auto"/>
              <w:left w:val="nil"/>
              <w:bottom w:val="single" w:sz="4" w:space="0" w:color="auto"/>
              <w:right w:val="single" w:sz="4" w:space="0" w:color="auto"/>
            </w:tcBorders>
            <w:vAlign w:val="center"/>
            <w:hideMark/>
          </w:tcPr>
          <w:p w14:paraId="546C6D6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Relógio 7D (1318)</w:t>
            </w:r>
          </w:p>
        </w:tc>
        <w:tc>
          <w:tcPr>
            <w:tcW w:w="824" w:type="dxa"/>
            <w:tcBorders>
              <w:top w:val="single" w:sz="4" w:space="0" w:color="auto"/>
              <w:left w:val="nil"/>
              <w:bottom w:val="single" w:sz="4" w:space="0" w:color="auto"/>
              <w:right w:val="single" w:sz="4" w:space="0" w:color="auto"/>
            </w:tcBorders>
            <w:vAlign w:val="center"/>
            <w:hideMark/>
          </w:tcPr>
          <w:p w14:paraId="5EAF225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7FC5A72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5CAAF99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636992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179F6CC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A1DCE4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D32D9A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63C99B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15</w:t>
            </w:r>
          </w:p>
        </w:tc>
        <w:tc>
          <w:tcPr>
            <w:tcW w:w="2569" w:type="dxa"/>
            <w:tcBorders>
              <w:top w:val="single" w:sz="4" w:space="0" w:color="auto"/>
              <w:left w:val="nil"/>
              <w:bottom w:val="single" w:sz="4" w:space="0" w:color="auto"/>
              <w:right w:val="single" w:sz="4" w:space="0" w:color="auto"/>
            </w:tcBorders>
            <w:vAlign w:val="center"/>
            <w:hideMark/>
          </w:tcPr>
          <w:p w14:paraId="2DE0C32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simples (1318)</w:t>
            </w:r>
          </w:p>
        </w:tc>
        <w:tc>
          <w:tcPr>
            <w:tcW w:w="824" w:type="dxa"/>
            <w:tcBorders>
              <w:top w:val="nil"/>
              <w:left w:val="nil"/>
              <w:bottom w:val="single" w:sz="4" w:space="0" w:color="auto"/>
              <w:right w:val="single" w:sz="4" w:space="0" w:color="auto"/>
            </w:tcBorders>
            <w:vAlign w:val="center"/>
            <w:hideMark/>
          </w:tcPr>
          <w:p w14:paraId="22ABEE0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8D6B51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FED2E0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90CC9F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AAD04B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A9B91BD"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153E0DE"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2D494E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16</w:t>
            </w:r>
          </w:p>
        </w:tc>
        <w:tc>
          <w:tcPr>
            <w:tcW w:w="2569" w:type="dxa"/>
            <w:tcBorders>
              <w:top w:val="single" w:sz="4" w:space="0" w:color="auto"/>
              <w:left w:val="nil"/>
              <w:bottom w:val="single" w:sz="4" w:space="0" w:color="auto"/>
              <w:right w:val="single" w:sz="4" w:space="0" w:color="auto"/>
            </w:tcBorders>
            <w:vAlign w:val="center"/>
            <w:hideMark/>
          </w:tcPr>
          <w:p w14:paraId="2061A62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20mm</w:t>
            </w:r>
          </w:p>
        </w:tc>
        <w:tc>
          <w:tcPr>
            <w:tcW w:w="824" w:type="dxa"/>
            <w:tcBorders>
              <w:top w:val="nil"/>
              <w:left w:val="nil"/>
              <w:bottom w:val="single" w:sz="4" w:space="0" w:color="auto"/>
              <w:right w:val="single" w:sz="4" w:space="0" w:color="auto"/>
            </w:tcBorders>
            <w:vAlign w:val="center"/>
            <w:hideMark/>
          </w:tcPr>
          <w:p w14:paraId="5D301B8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99C0E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2F5D65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C2BC60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659DEC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0C359A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432586C" w14:textId="77777777" w:rsidTr="00382ED4">
        <w:trPr>
          <w:gridAfter w:val="5"/>
          <w:wAfter w:w="7351" w:type="dxa"/>
          <w:trHeight w:val="225"/>
        </w:trPr>
        <w:tc>
          <w:tcPr>
            <w:tcW w:w="771" w:type="dxa"/>
            <w:gridSpan w:val="2"/>
            <w:tcBorders>
              <w:top w:val="nil"/>
              <w:left w:val="single" w:sz="4" w:space="0" w:color="auto"/>
              <w:bottom w:val="single" w:sz="4" w:space="0" w:color="auto"/>
              <w:right w:val="single" w:sz="4" w:space="0" w:color="auto"/>
            </w:tcBorders>
            <w:vAlign w:val="center"/>
            <w:hideMark/>
          </w:tcPr>
          <w:p w14:paraId="19E6862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17</w:t>
            </w:r>
          </w:p>
        </w:tc>
        <w:tc>
          <w:tcPr>
            <w:tcW w:w="2569" w:type="dxa"/>
            <w:tcBorders>
              <w:top w:val="single" w:sz="4" w:space="0" w:color="auto"/>
              <w:left w:val="nil"/>
              <w:bottom w:val="single" w:sz="4" w:space="0" w:color="auto"/>
              <w:right w:val="single" w:sz="4" w:space="0" w:color="auto"/>
            </w:tcBorders>
            <w:vAlign w:val="center"/>
            <w:hideMark/>
          </w:tcPr>
          <w:p w14:paraId="3BB485E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25mm</w:t>
            </w:r>
          </w:p>
        </w:tc>
        <w:tc>
          <w:tcPr>
            <w:tcW w:w="824" w:type="dxa"/>
            <w:tcBorders>
              <w:top w:val="nil"/>
              <w:left w:val="nil"/>
              <w:bottom w:val="single" w:sz="4" w:space="0" w:color="auto"/>
              <w:right w:val="single" w:sz="4" w:space="0" w:color="auto"/>
            </w:tcBorders>
            <w:vAlign w:val="center"/>
            <w:hideMark/>
          </w:tcPr>
          <w:p w14:paraId="178156D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7EE50B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C9BAD6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B57833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750823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6A006D1"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CF828D2"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A76C83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18</w:t>
            </w:r>
          </w:p>
        </w:tc>
        <w:tc>
          <w:tcPr>
            <w:tcW w:w="2569" w:type="dxa"/>
            <w:tcBorders>
              <w:top w:val="single" w:sz="4" w:space="0" w:color="auto"/>
              <w:left w:val="nil"/>
              <w:bottom w:val="single" w:sz="4" w:space="0" w:color="auto"/>
              <w:right w:val="single" w:sz="4" w:space="0" w:color="auto"/>
            </w:tcBorders>
            <w:vAlign w:val="center"/>
            <w:hideMark/>
          </w:tcPr>
          <w:p w14:paraId="59EB49B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35mm</w:t>
            </w:r>
          </w:p>
        </w:tc>
        <w:tc>
          <w:tcPr>
            <w:tcW w:w="824" w:type="dxa"/>
            <w:tcBorders>
              <w:top w:val="nil"/>
              <w:left w:val="nil"/>
              <w:bottom w:val="single" w:sz="4" w:space="0" w:color="auto"/>
              <w:right w:val="single" w:sz="4" w:space="0" w:color="auto"/>
            </w:tcBorders>
            <w:vAlign w:val="center"/>
            <w:hideMark/>
          </w:tcPr>
          <w:p w14:paraId="327878C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2BE4F1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9EC4B2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90B899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AAADDD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80E705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0BA17C1"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742E61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19</w:t>
            </w:r>
          </w:p>
        </w:tc>
        <w:tc>
          <w:tcPr>
            <w:tcW w:w="2569" w:type="dxa"/>
            <w:tcBorders>
              <w:top w:val="single" w:sz="4" w:space="0" w:color="auto"/>
              <w:left w:val="nil"/>
              <w:bottom w:val="single" w:sz="4" w:space="0" w:color="auto"/>
              <w:right w:val="single" w:sz="4" w:space="0" w:color="auto"/>
            </w:tcBorders>
            <w:vAlign w:val="center"/>
            <w:hideMark/>
          </w:tcPr>
          <w:p w14:paraId="2C82E10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63mm</w:t>
            </w:r>
          </w:p>
        </w:tc>
        <w:tc>
          <w:tcPr>
            <w:tcW w:w="824" w:type="dxa"/>
            <w:tcBorders>
              <w:top w:val="nil"/>
              <w:left w:val="nil"/>
              <w:bottom w:val="single" w:sz="4" w:space="0" w:color="auto"/>
              <w:right w:val="single" w:sz="4" w:space="0" w:color="auto"/>
            </w:tcBorders>
            <w:vAlign w:val="center"/>
            <w:hideMark/>
          </w:tcPr>
          <w:p w14:paraId="34003C2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810D09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81E95E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868C9F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718811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21D14F7"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43BC6B0"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E2E20A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20</w:t>
            </w:r>
          </w:p>
        </w:tc>
        <w:tc>
          <w:tcPr>
            <w:tcW w:w="2569" w:type="dxa"/>
            <w:tcBorders>
              <w:top w:val="single" w:sz="4" w:space="0" w:color="auto"/>
              <w:left w:val="nil"/>
              <w:bottom w:val="single" w:sz="4" w:space="0" w:color="auto"/>
              <w:right w:val="single" w:sz="4" w:space="0" w:color="auto"/>
            </w:tcBorders>
            <w:vAlign w:val="center"/>
            <w:hideMark/>
          </w:tcPr>
          <w:p w14:paraId="0AA782D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90mm</w:t>
            </w:r>
          </w:p>
        </w:tc>
        <w:tc>
          <w:tcPr>
            <w:tcW w:w="824" w:type="dxa"/>
            <w:tcBorders>
              <w:top w:val="nil"/>
              <w:left w:val="nil"/>
              <w:bottom w:val="single" w:sz="4" w:space="0" w:color="auto"/>
              <w:right w:val="single" w:sz="4" w:space="0" w:color="auto"/>
            </w:tcBorders>
            <w:vAlign w:val="center"/>
            <w:hideMark/>
          </w:tcPr>
          <w:p w14:paraId="5752E8E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2BD3F8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13C046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6829B4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B8B7F7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1A579B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F42A00E"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44219E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21</w:t>
            </w:r>
          </w:p>
        </w:tc>
        <w:tc>
          <w:tcPr>
            <w:tcW w:w="2569" w:type="dxa"/>
            <w:tcBorders>
              <w:top w:val="single" w:sz="4" w:space="0" w:color="auto"/>
              <w:left w:val="nil"/>
              <w:bottom w:val="single" w:sz="4" w:space="0" w:color="auto"/>
              <w:right w:val="single" w:sz="4" w:space="0" w:color="auto"/>
            </w:tcBorders>
            <w:vAlign w:val="center"/>
            <w:hideMark/>
          </w:tcPr>
          <w:p w14:paraId="06E906E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w:t>
            </w:r>
          </w:p>
        </w:tc>
        <w:tc>
          <w:tcPr>
            <w:tcW w:w="824" w:type="dxa"/>
            <w:tcBorders>
              <w:top w:val="nil"/>
              <w:left w:val="nil"/>
              <w:bottom w:val="single" w:sz="4" w:space="0" w:color="auto"/>
              <w:right w:val="single" w:sz="4" w:space="0" w:color="auto"/>
            </w:tcBorders>
            <w:vAlign w:val="center"/>
            <w:hideMark/>
          </w:tcPr>
          <w:p w14:paraId="34BA2D5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56A84F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27C35E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22C928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2FEBE1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1CFE2F5"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CC0FBC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A0304C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22</w:t>
            </w:r>
          </w:p>
        </w:tc>
        <w:tc>
          <w:tcPr>
            <w:tcW w:w="2569" w:type="dxa"/>
            <w:tcBorders>
              <w:top w:val="single" w:sz="4" w:space="0" w:color="auto"/>
              <w:left w:val="nil"/>
              <w:bottom w:val="single" w:sz="4" w:space="0" w:color="auto"/>
              <w:right w:val="single" w:sz="4" w:space="0" w:color="auto"/>
            </w:tcBorders>
            <w:vAlign w:val="center"/>
            <w:hideMark/>
          </w:tcPr>
          <w:p w14:paraId="30DA9837"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instalação</w:t>
            </w:r>
          </w:p>
        </w:tc>
        <w:tc>
          <w:tcPr>
            <w:tcW w:w="824" w:type="dxa"/>
            <w:tcBorders>
              <w:top w:val="nil"/>
              <w:left w:val="nil"/>
              <w:bottom w:val="single" w:sz="4" w:space="0" w:color="auto"/>
              <w:right w:val="single" w:sz="4" w:space="0" w:color="auto"/>
            </w:tcBorders>
            <w:vAlign w:val="center"/>
            <w:hideMark/>
          </w:tcPr>
          <w:p w14:paraId="4D0E349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5058BE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0D51C7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AB1211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84F943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FF5336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3000EE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287346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23</w:t>
            </w:r>
          </w:p>
        </w:tc>
        <w:tc>
          <w:tcPr>
            <w:tcW w:w="2569" w:type="dxa"/>
            <w:tcBorders>
              <w:top w:val="single" w:sz="4" w:space="0" w:color="auto"/>
              <w:left w:val="nil"/>
              <w:bottom w:val="single" w:sz="4" w:space="0" w:color="auto"/>
              <w:right w:val="single" w:sz="4" w:space="0" w:color="auto"/>
            </w:tcBorders>
            <w:vAlign w:val="center"/>
            <w:hideMark/>
          </w:tcPr>
          <w:p w14:paraId="07F2B8C7"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2 pinos</w:t>
            </w:r>
          </w:p>
        </w:tc>
        <w:tc>
          <w:tcPr>
            <w:tcW w:w="824" w:type="dxa"/>
            <w:tcBorders>
              <w:top w:val="nil"/>
              <w:left w:val="nil"/>
              <w:bottom w:val="single" w:sz="4" w:space="0" w:color="auto"/>
              <w:right w:val="single" w:sz="4" w:space="0" w:color="auto"/>
            </w:tcBorders>
            <w:vAlign w:val="center"/>
            <w:hideMark/>
          </w:tcPr>
          <w:p w14:paraId="05A75DD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0C8001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3B9077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C5F48A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E73026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D2FEF6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3BDD69B"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44938A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24</w:t>
            </w:r>
          </w:p>
        </w:tc>
        <w:tc>
          <w:tcPr>
            <w:tcW w:w="2569" w:type="dxa"/>
            <w:tcBorders>
              <w:top w:val="single" w:sz="4" w:space="0" w:color="auto"/>
              <w:left w:val="nil"/>
              <w:bottom w:val="single" w:sz="4" w:space="0" w:color="auto"/>
              <w:right w:val="single" w:sz="4" w:space="0" w:color="auto"/>
            </w:tcBorders>
            <w:vAlign w:val="center"/>
            <w:hideMark/>
          </w:tcPr>
          <w:p w14:paraId="780FD62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4 pinos</w:t>
            </w:r>
          </w:p>
        </w:tc>
        <w:tc>
          <w:tcPr>
            <w:tcW w:w="824" w:type="dxa"/>
            <w:tcBorders>
              <w:top w:val="nil"/>
              <w:left w:val="nil"/>
              <w:bottom w:val="single" w:sz="4" w:space="0" w:color="auto"/>
              <w:right w:val="single" w:sz="4" w:space="0" w:color="auto"/>
            </w:tcBorders>
            <w:vAlign w:val="center"/>
            <w:hideMark/>
          </w:tcPr>
          <w:p w14:paraId="1297ABC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FA6A74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76BED1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272675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9F336F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2918591"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E031CCB"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64DEC45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25</w:t>
            </w:r>
          </w:p>
        </w:tc>
        <w:tc>
          <w:tcPr>
            <w:tcW w:w="2569" w:type="dxa"/>
            <w:tcBorders>
              <w:top w:val="single" w:sz="4" w:space="0" w:color="auto"/>
              <w:left w:val="nil"/>
              <w:bottom w:val="single" w:sz="4" w:space="0" w:color="auto"/>
              <w:right w:val="single" w:sz="4" w:space="0" w:color="auto"/>
            </w:tcBorders>
            <w:vAlign w:val="center"/>
            <w:hideMark/>
          </w:tcPr>
          <w:p w14:paraId="511FE54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125 km / Caixa com 100 unidades</w:t>
            </w:r>
          </w:p>
        </w:tc>
        <w:tc>
          <w:tcPr>
            <w:tcW w:w="824" w:type="dxa"/>
            <w:tcBorders>
              <w:top w:val="nil"/>
              <w:left w:val="nil"/>
              <w:bottom w:val="single" w:sz="4" w:space="0" w:color="auto"/>
              <w:right w:val="single" w:sz="4" w:space="0" w:color="auto"/>
            </w:tcBorders>
            <w:vAlign w:val="center"/>
            <w:hideMark/>
          </w:tcPr>
          <w:p w14:paraId="4FAB7ED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12D610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4F05DD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44C536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F285D0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A84A6E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822CE3E"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087478C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26</w:t>
            </w:r>
          </w:p>
        </w:tc>
        <w:tc>
          <w:tcPr>
            <w:tcW w:w="2569" w:type="dxa"/>
            <w:tcBorders>
              <w:top w:val="single" w:sz="4" w:space="0" w:color="auto"/>
              <w:left w:val="nil"/>
              <w:bottom w:val="single" w:sz="4" w:space="0" w:color="auto"/>
              <w:right w:val="single" w:sz="4" w:space="0" w:color="auto"/>
            </w:tcBorders>
            <w:vAlign w:val="center"/>
            <w:hideMark/>
          </w:tcPr>
          <w:p w14:paraId="774A4CD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180 km / Caixa com 100 unidades</w:t>
            </w:r>
          </w:p>
        </w:tc>
        <w:tc>
          <w:tcPr>
            <w:tcW w:w="824" w:type="dxa"/>
            <w:tcBorders>
              <w:top w:val="nil"/>
              <w:left w:val="nil"/>
              <w:bottom w:val="single" w:sz="4" w:space="0" w:color="auto"/>
              <w:right w:val="single" w:sz="4" w:space="0" w:color="auto"/>
            </w:tcBorders>
            <w:vAlign w:val="center"/>
            <w:hideMark/>
          </w:tcPr>
          <w:p w14:paraId="78720F0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4AB7210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E7B379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810E6E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B775C1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D142029"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60DA4FF"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3A4ED20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27</w:t>
            </w:r>
          </w:p>
        </w:tc>
        <w:tc>
          <w:tcPr>
            <w:tcW w:w="2569" w:type="dxa"/>
            <w:tcBorders>
              <w:top w:val="single" w:sz="4" w:space="0" w:color="auto"/>
              <w:left w:val="nil"/>
              <w:bottom w:val="single" w:sz="4" w:space="0" w:color="auto"/>
              <w:right w:val="single" w:sz="4" w:space="0" w:color="auto"/>
            </w:tcBorders>
            <w:vAlign w:val="center"/>
            <w:hideMark/>
          </w:tcPr>
          <w:p w14:paraId="7CDD190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Disco diagrama 7D 125 km / 10 conj. de 07 discos </w:t>
            </w:r>
          </w:p>
        </w:tc>
        <w:tc>
          <w:tcPr>
            <w:tcW w:w="824" w:type="dxa"/>
            <w:tcBorders>
              <w:top w:val="nil"/>
              <w:left w:val="nil"/>
              <w:bottom w:val="single" w:sz="4" w:space="0" w:color="auto"/>
              <w:right w:val="single" w:sz="4" w:space="0" w:color="auto"/>
            </w:tcBorders>
            <w:vAlign w:val="center"/>
            <w:hideMark/>
          </w:tcPr>
          <w:p w14:paraId="49163FB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75973A6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5A862F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7E9D77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0FC482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969AC8E"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E8D173B"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747F83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28</w:t>
            </w:r>
          </w:p>
        </w:tc>
        <w:tc>
          <w:tcPr>
            <w:tcW w:w="2569" w:type="dxa"/>
            <w:tcBorders>
              <w:top w:val="single" w:sz="4" w:space="0" w:color="auto"/>
              <w:left w:val="nil"/>
              <w:bottom w:val="single" w:sz="4" w:space="0" w:color="auto"/>
              <w:right w:val="single" w:sz="4" w:space="0" w:color="auto"/>
            </w:tcBorders>
            <w:vAlign w:val="center"/>
            <w:hideMark/>
          </w:tcPr>
          <w:p w14:paraId="5AD9676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7D 180 km / 10 conj. de 07 discos</w:t>
            </w:r>
          </w:p>
        </w:tc>
        <w:tc>
          <w:tcPr>
            <w:tcW w:w="824" w:type="dxa"/>
            <w:tcBorders>
              <w:top w:val="nil"/>
              <w:left w:val="nil"/>
              <w:bottom w:val="single" w:sz="4" w:space="0" w:color="auto"/>
              <w:right w:val="single" w:sz="4" w:space="0" w:color="auto"/>
            </w:tcBorders>
            <w:vAlign w:val="center"/>
            <w:hideMark/>
          </w:tcPr>
          <w:p w14:paraId="61611B5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Cx</w:t>
            </w:r>
          </w:p>
        </w:tc>
        <w:tc>
          <w:tcPr>
            <w:tcW w:w="960" w:type="dxa"/>
            <w:tcBorders>
              <w:top w:val="nil"/>
              <w:left w:val="nil"/>
              <w:bottom w:val="single" w:sz="4" w:space="0" w:color="auto"/>
              <w:right w:val="single" w:sz="4" w:space="0" w:color="auto"/>
            </w:tcBorders>
            <w:vAlign w:val="center"/>
            <w:hideMark/>
          </w:tcPr>
          <w:p w14:paraId="656367B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18DF83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E7967E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293A25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4C6ED5E"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20D0091" w14:textId="77777777" w:rsidTr="00382ED4">
        <w:trPr>
          <w:gridAfter w:val="5"/>
          <w:wAfter w:w="7351" w:type="dxa"/>
          <w:trHeight w:val="960"/>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55C0E20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c>
          <w:tcPr>
            <w:tcW w:w="2569" w:type="dxa"/>
            <w:tcBorders>
              <w:top w:val="single" w:sz="4" w:space="0" w:color="auto"/>
              <w:left w:val="nil"/>
              <w:bottom w:val="single" w:sz="4" w:space="0" w:color="auto"/>
              <w:right w:val="single" w:sz="4" w:space="0" w:color="auto"/>
            </w:tcBorders>
            <w:vAlign w:val="center"/>
            <w:hideMark/>
          </w:tcPr>
          <w:p w14:paraId="63AB740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eletrônico modelo 1318 diário (1D) completo</w:t>
            </w:r>
          </w:p>
        </w:tc>
        <w:tc>
          <w:tcPr>
            <w:tcW w:w="824" w:type="dxa"/>
            <w:tcBorders>
              <w:top w:val="single" w:sz="4" w:space="0" w:color="auto"/>
              <w:left w:val="nil"/>
              <w:bottom w:val="single" w:sz="4" w:space="0" w:color="auto"/>
              <w:right w:val="single" w:sz="4" w:space="0" w:color="auto"/>
            </w:tcBorders>
            <w:vAlign w:val="center"/>
            <w:hideMark/>
          </w:tcPr>
          <w:p w14:paraId="438F938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761A769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704501B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26052A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644FA3E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E501A47"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A7E741C" w14:textId="77777777" w:rsidTr="00382ED4">
        <w:trPr>
          <w:gridAfter w:val="5"/>
          <w:wAfter w:w="7351" w:type="dxa"/>
          <w:trHeight w:val="960"/>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07DB8E4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30</w:t>
            </w:r>
          </w:p>
        </w:tc>
        <w:tc>
          <w:tcPr>
            <w:tcW w:w="2569" w:type="dxa"/>
            <w:tcBorders>
              <w:top w:val="single" w:sz="4" w:space="0" w:color="auto"/>
              <w:left w:val="nil"/>
              <w:bottom w:val="single" w:sz="4" w:space="0" w:color="auto"/>
              <w:right w:val="single" w:sz="4" w:space="0" w:color="auto"/>
            </w:tcBorders>
            <w:vAlign w:val="center"/>
            <w:hideMark/>
          </w:tcPr>
          <w:p w14:paraId="0CEEC85D"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eletrônico modelo 1318 semanal (7D) completo</w:t>
            </w:r>
          </w:p>
        </w:tc>
        <w:tc>
          <w:tcPr>
            <w:tcW w:w="824" w:type="dxa"/>
            <w:tcBorders>
              <w:top w:val="single" w:sz="4" w:space="0" w:color="auto"/>
              <w:left w:val="nil"/>
              <w:bottom w:val="single" w:sz="4" w:space="0" w:color="auto"/>
              <w:right w:val="single" w:sz="4" w:space="0" w:color="auto"/>
            </w:tcBorders>
            <w:vAlign w:val="center"/>
            <w:hideMark/>
          </w:tcPr>
          <w:p w14:paraId="3F89479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108C415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6FB3D6D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145B1F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49C97C6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1B5E77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6C92EEF"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70393DD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31</w:t>
            </w:r>
          </w:p>
        </w:tc>
        <w:tc>
          <w:tcPr>
            <w:tcW w:w="2569" w:type="dxa"/>
            <w:tcBorders>
              <w:top w:val="single" w:sz="4" w:space="0" w:color="auto"/>
              <w:left w:val="nil"/>
              <w:bottom w:val="single" w:sz="4" w:space="0" w:color="auto"/>
              <w:right w:val="single" w:sz="4" w:space="0" w:color="auto"/>
            </w:tcBorders>
            <w:vAlign w:val="center"/>
            <w:hideMark/>
          </w:tcPr>
          <w:p w14:paraId="5F077CD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 1318</w:t>
            </w:r>
          </w:p>
        </w:tc>
        <w:tc>
          <w:tcPr>
            <w:tcW w:w="824" w:type="dxa"/>
            <w:tcBorders>
              <w:top w:val="nil"/>
              <w:left w:val="nil"/>
              <w:bottom w:val="single" w:sz="4" w:space="0" w:color="auto"/>
              <w:right w:val="single" w:sz="4" w:space="0" w:color="auto"/>
            </w:tcBorders>
            <w:vAlign w:val="center"/>
            <w:hideMark/>
          </w:tcPr>
          <w:p w14:paraId="3D4CFC1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4D6F590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3B7C34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BCC45A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699DC7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7AC4469"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3DFF7453" w14:textId="77777777" w:rsidTr="00382ED4">
        <w:trPr>
          <w:gridAfter w:val="5"/>
          <w:wAfter w:w="7351" w:type="dxa"/>
          <w:trHeight w:val="705"/>
        </w:trPr>
        <w:tc>
          <w:tcPr>
            <w:tcW w:w="9843"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4F1A68E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II – TACÓGRAFO ELETRÔNICO MODELO 1390</w:t>
            </w:r>
          </w:p>
        </w:tc>
        <w:tc>
          <w:tcPr>
            <w:tcW w:w="160" w:type="dxa"/>
            <w:vAlign w:val="center"/>
            <w:hideMark/>
          </w:tcPr>
          <w:p w14:paraId="43375D34" w14:textId="77777777" w:rsidR="00091B8F" w:rsidRPr="00BB3E68" w:rsidRDefault="00091B8F" w:rsidP="00091B8F">
            <w:pPr>
              <w:autoSpaceDE w:val="0"/>
              <w:autoSpaceDN w:val="0"/>
              <w:adjustRightInd w:val="0"/>
              <w:contextualSpacing/>
              <w:jc w:val="center"/>
              <w:rPr>
                <w:rFonts w:ascii="Palatino Linotype" w:hAnsi="Palatino Linotype"/>
                <w:lang w:val="pt-BR"/>
              </w:rPr>
            </w:pPr>
          </w:p>
        </w:tc>
      </w:tr>
      <w:tr w:rsidR="00091B8F" w:rsidRPr="00BB3E68" w14:paraId="1D761231" w14:textId="77777777" w:rsidTr="00382ED4">
        <w:trPr>
          <w:gridAfter w:val="5"/>
          <w:wAfter w:w="7351" w:type="dxa"/>
          <w:trHeight w:val="1095"/>
        </w:trPr>
        <w:tc>
          <w:tcPr>
            <w:tcW w:w="771" w:type="dxa"/>
            <w:gridSpan w:val="2"/>
            <w:tcBorders>
              <w:top w:val="nil"/>
              <w:left w:val="single" w:sz="4" w:space="0" w:color="auto"/>
              <w:bottom w:val="single" w:sz="4" w:space="0" w:color="auto"/>
              <w:right w:val="single" w:sz="4" w:space="0" w:color="auto"/>
            </w:tcBorders>
            <w:vAlign w:val="center"/>
            <w:hideMark/>
          </w:tcPr>
          <w:p w14:paraId="0C1E653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051E2A1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e tempo 1D 125 km (1390)</w:t>
            </w:r>
          </w:p>
        </w:tc>
        <w:tc>
          <w:tcPr>
            <w:tcW w:w="824" w:type="dxa"/>
            <w:tcBorders>
              <w:top w:val="nil"/>
              <w:left w:val="nil"/>
              <w:bottom w:val="single" w:sz="4" w:space="0" w:color="auto"/>
              <w:right w:val="single" w:sz="4" w:space="0" w:color="auto"/>
            </w:tcBorders>
            <w:vAlign w:val="center"/>
            <w:hideMark/>
          </w:tcPr>
          <w:p w14:paraId="71410A1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72D29D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AAADEF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8389CF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EEABDD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E82DD7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E9FA2E8" w14:textId="77777777" w:rsidTr="00382ED4">
        <w:trPr>
          <w:gridAfter w:val="5"/>
          <w:wAfter w:w="7351" w:type="dxa"/>
          <w:trHeight w:val="975"/>
        </w:trPr>
        <w:tc>
          <w:tcPr>
            <w:tcW w:w="771" w:type="dxa"/>
            <w:gridSpan w:val="2"/>
            <w:tcBorders>
              <w:top w:val="nil"/>
              <w:left w:val="single" w:sz="4" w:space="0" w:color="auto"/>
              <w:bottom w:val="single" w:sz="4" w:space="0" w:color="auto"/>
              <w:right w:val="single" w:sz="4" w:space="0" w:color="auto"/>
            </w:tcBorders>
            <w:vAlign w:val="center"/>
            <w:hideMark/>
          </w:tcPr>
          <w:p w14:paraId="55A4A8F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28F3947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distância e tempo 7D 125 km (1390)</w:t>
            </w:r>
          </w:p>
        </w:tc>
        <w:tc>
          <w:tcPr>
            <w:tcW w:w="824" w:type="dxa"/>
            <w:tcBorders>
              <w:top w:val="nil"/>
              <w:left w:val="nil"/>
              <w:bottom w:val="single" w:sz="4" w:space="0" w:color="auto"/>
              <w:right w:val="single" w:sz="4" w:space="0" w:color="auto"/>
            </w:tcBorders>
            <w:vAlign w:val="center"/>
            <w:hideMark/>
          </w:tcPr>
          <w:p w14:paraId="2392F5D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7EF035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75F00B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2AB082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663B4C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A1BFC0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FA7AE1D" w14:textId="77777777" w:rsidTr="00382ED4">
        <w:trPr>
          <w:gridAfter w:val="5"/>
          <w:wAfter w:w="7351" w:type="dxa"/>
          <w:trHeight w:val="1050"/>
        </w:trPr>
        <w:tc>
          <w:tcPr>
            <w:tcW w:w="771" w:type="dxa"/>
            <w:gridSpan w:val="2"/>
            <w:tcBorders>
              <w:top w:val="nil"/>
              <w:left w:val="single" w:sz="4" w:space="0" w:color="auto"/>
              <w:bottom w:val="single" w:sz="4" w:space="0" w:color="auto"/>
              <w:right w:val="single" w:sz="4" w:space="0" w:color="auto"/>
            </w:tcBorders>
            <w:vAlign w:val="center"/>
            <w:hideMark/>
          </w:tcPr>
          <w:p w14:paraId="3D39716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5FBF5A9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1D 125 km (1390)</w:t>
            </w:r>
          </w:p>
        </w:tc>
        <w:tc>
          <w:tcPr>
            <w:tcW w:w="824" w:type="dxa"/>
            <w:tcBorders>
              <w:top w:val="nil"/>
              <w:left w:val="nil"/>
              <w:bottom w:val="single" w:sz="4" w:space="0" w:color="auto"/>
              <w:right w:val="single" w:sz="4" w:space="0" w:color="auto"/>
            </w:tcBorders>
            <w:vAlign w:val="center"/>
            <w:hideMark/>
          </w:tcPr>
          <w:p w14:paraId="4B02860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ADD99F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26821C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FE5682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ED8656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EB5CDD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74FBC49" w14:textId="77777777" w:rsidTr="00382ED4">
        <w:trPr>
          <w:gridAfter w:val="5"/>
          <w:wAfter w:w="7351" w:type="dxa"/>
          <w:trHeight w:val="945"/>
        </w:trPr>
        <w:tc>
          <w:tcPr>
            <w:tcW w:w="771" w:type="dxa"/>
            <w:gridSpan w:val="2"/>
            <w:tcBorders>
              <w:top w:val="nil"/>
              <w:left w:val="single" w:sz="4" w:space="0" w:color="auto"/>
              <w:bottom w:val="single" w:sz="4" w:space="0" w:color="auto"/>
              <w:right w:val="single" w:sz="4" w:space="0" w:color="auto"/>
            </w:tcBorders>
            <w:vAlign w:val="center"/>
            <w:hideMark/>
          </w:tcPr>
          <w:p w14:paraId="3ECF810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w:t>
            </w:r>
          </w:p>
        </w:tc>
        <w:tc>
          <w:tcPr>
            <w:tcW w:w="2569" w:type="dxa"/>
            <w:tcBorders>
              <w:top w:val="single" w:sz="4" w:space="0" w:color="auto"/>
              <w:left w:val="nil"/>
              <w:bottom w:val="single" w:sz="4" w:space="0" w:color="auto"/>
              <w:right w:val="single" w:sz="4" w:space="0" w:color="auto"/>
            </w:tcBorders>
            <w:vAlign w:val="center"/>
            <w:hideMark/>
          </w:tcPr>
          <w:p w14:paraId="3995B200"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Agulha da velocidade 7D 125 km (1390)</w:t>
            </w:r>
          </w:p>
        </w:tc>
        <w:tc>
          <w:tcPr>
            <w:tcW w:w="824" w:type="dxa"/>
            <w:tcBorders>
              <w:top w:val="nil"/>
              <w:left w:val="nil"/>
              <w:bottom w:val="single" w:sz="4" w:space="0" w:color="auto"/>
              <w:right w:val="single" w:sz="4" w:space="0" w:color="auto"/>
            </w:tcBorders>
            <w:vAlign w:val="center"/>
            <w:hideMark/>
          </w:tcPr>
          <w:p w14:paraId="3EDA764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DF8582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B5BED7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0B2121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A6D2C7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94E98F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318BD6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8F713F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79C59D3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hall (1390)</w:t>
            </w:r>
          </w:p>
        </w:tc>
        <w:tc>
          <w:tcPr>
            <w:tcW w:w="824" w:type="dxa"/>
            <w:tcBorders>
              <w:top w:val="nil"/>
              <w:left w:val="nil"/>
              <w:bottom w:val="single" w:sz="4" w:space="0" w:color="auto"/>
              <w:right w:val="single" w:sz="4" w:space="0" w:color="auto"/>
            </w:tcBorders>
            <w:vAlign w:val="center"/>
            <w:hideMark/>
          </w:tcPr>
          <w:p w14:paraId="2D2DCA9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0C284F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17487D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E8D450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C9F427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4C6A0EE"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D63D98A"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726E45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3A11F7B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Gaveta 1D completa (1390)</w:t>
            </w:r>
          </w:p>
        </w:tc>
        <w:tc>
          <w:tcPr>
            <w:tcW w:w="824" w:type="dxa"/>
            <w:tcBorders>
              <w:top w:val="nil"/>
              <w:left w:val="nil"/>
              <w:bottom w:val="single" w:sz="4" w:space="0" w:color="auto"/>
              <w:right w:val="single" w:sz="4" w:space="0" w:color="auto"/>
            </w:tcBorders>
            <w:vAlign w:val="center"/>
            <w:hideMark/>
          </w:tcPr>
          <w:p w14:paraId="5E588D0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627412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AFC29F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6E2178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AACB3F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E80C71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3D82B8E"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A9D3E7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0D72A2C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Gaveta 7D completa (1390)</w:t>
            </w:r>
          </w:p>
        </w:tc>
        <w:tc>
          <w:tcPr>
            <w:tcW w:w="824" w:type="dxa"/>
            <w:tcBorders>
              <w:top w:val="nil"/>
              <w:left w:val="nil"/>
              <w:bottom w:val="single" w:sz="4" w:space="0" w:color="auto"/>
              <w:right w:val="single" w:sz="4" w:space="0" w:color="auto"/>
            </w:tcBorders>
            <w:vAlign w:val="center"/>
            <w:hideMark/>
          </w:tcPr>
          <w:p w14:paraId="01DB07E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ACA11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51EFDC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0FB9B9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F8D65F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E8EB59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E505EF9"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70BC30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094682B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Eixo transição (1390)</w:t>
            </w:r>
          </w:p>
        </w:tc>
        <w:tc>
          <w:tcPr>
            <w:tcW w:w="824" w:type="dxa"/>
            <w:tcBorders>
              <w:top w:val="nil"/>
              <w:left w:val="nil"/>
              <w:bottom w:val="single" w:sz="4" w:space="0" w:color="auto"/>
              <w:right w:val="single" w:sz="4" w:space="0" w:color="auto"/>
            </w:tcBorders>
            <w:vAlign w:val="center"/>
            <w:hideMark/>
          </w:tcPr>
          <w:p w14:paraId="711295A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1031CD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F75B4A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1A12B9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F11F20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E7FF7C1"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C222C12"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C584CF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728D5B1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1D completa (1390)</w:t>
            </w:r>
          </w:p>
        </w:tc>
        <w:tc>
          <w:tcPr>
            <w:tcW w:w="824" w:type="dxa"/>
            <w:tcBorders>
              <w:top w:val="nil"/>
              <w:left w:val="nil"/>
              <w:bottom w:val="single" w:sz="4" w:space="0" w:color="auto"/>
              <w:right w:val="single" w:sz="4" w:space="0" w:color="auto"/>
            </w:tcBorders>
            <w:vAlign w:val="center"/>
            <w:hideMark/>
          </w:tcPr>
          <w:p w14:paraId="33EBBC5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5A5711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6F008C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18E4FC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B966A3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474B3C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548FB1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601604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4DD7E81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Platina 7D completa (1390)</w:t>
            </w:r>
          </w:p>
        </w:tc>
        <w:tc>
          <w:tcPr>
            <w:tcW w:w="824" w:type="dxa"/>
            <w:tcBorders>
              <w:top w:val="nil"/>
              <w:left w:val="nil"/>
              <w:bottom w:val="single" w:sz="4" w:space="0" w:color="auto"/>
              <w:right w:val="single" w:sz="4" w:space="0" w:color="auto"/>
            </w:tcBorders>
            <w:vAlign w:val="center"/>
            <w:hideMark/>
          </w:tcPr>
          <w:p w14:paraId="6EEFF28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638110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FF1968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2297FB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D1600F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0303AB6"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3125F6B2"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BD6345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13A2EDA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w:t>
            </w:r>
          </w:p>
        </w:tc>
        <w:tc>
          <w:tcPr>
            <w:tcW w:w="824" w:type="dxa"/>
            <w:tcBorders>
              <w:top w:val="nil"/>
              <w:left w:val="nil"/>
              <w:bottom w:val="single" w:sz="4" w:space="0" w:color="auto"/>
              <w:right w:val="single" w:sz="4" w:space="0" w:color="auto"/>
            </w:tcBorders>
            <w:vAlign w:val="center"/>
            <w:hideMark/>
          </w:tcPr>
          <w:p w14:paraId="6C8430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63A237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F70622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5715F2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95C733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ABC340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70FE12FA"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875DC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7CA9A79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instalação</w:t>
            </w:r>
          </w:p>
        </w:tc>
        <w:tc>
          <w:tcPr>
            <w:tcW w:w="824" w:type="dxa"/>
            <w:tcBorders>
              <w:top w:val="nil"/>
              <w:left w:val="nil"/>
              <w:bottom w:val="single" w:sz="4" w:space="0" w:color="auto"/>
              <w:right w:val="single" w:sz="4" w:space="0" w:color="auto"/>
            </w:tcBorders>
            <w:vAlign w:val="center"/>
            <w:hideMark/>
          </w:tcPr>
          <w:p w14:paraId="138F6C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036D5A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2AECAB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6A4D6E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CD467A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B9868ED"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0E3F383"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5E2AFA9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13</w:t>
            </w:r>
          </w:p>
        </w:tc>
        <w:tc>
          <w:tcPr>
            <w:tcW w:w="2569" w:type="dxa"/>
            <w:tcBorders>
              <w:top w:val="single" w:sz="4" w:space="0" w:color="auto"/>
              <w:left w:val="nil"/>
              <w:bottom w:val="single" w:sz="4" w:space="0" w:color="auto"/>
              <w:right w:val="single" w:sz="4" w:space="0" w:color="auto"/>
            </w:tcBorders>
            <w:vAlign w:val="center"/>
            <w:hideMark/>
          </w:tcPr>
          <w:p w14:paraId="31DBE00D"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1D (1390)</w:t>
            </w:r>
          </w:p>
        </w:tc>
        <w:tc>
          <w:tcPr>
            <w:tcW w:w="824" w:type="dxa"/>
            <w:tcBorders>
              <w:top w:val="single" w:sz="4" w:space="0" w:color="auto"/>
              <w:left w:val="nil"/>
              <w:bottom w:val="single" w:sz="4" w:space="0" w:color="auto"/>
              <w:right w:val="single" w:sz="4" w:space="0" w:color="auto"/>
            </w:tcBorders>
            <w:vAlign w:val="center"/>
            <w:hideMark/>
          </w:tcPr>
          <w:p w14:paraId="5B2F15D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3866692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4BDD851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C46ACF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0E66B77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598C5A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34EBDFD"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6401998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14</w:t>
            </w:r>
          </w:p>
        </w:tc>
        <w:tc>
          <w:tcPr>
            <w:tcW w:w="2569" w:type="dxa"/>
            <w:tcBorders>
              <w:top w:val="single" w:sz="4" w:space="0" w:color="auto"/>
              <w:left w:val="nil"/>
              <w:bottom w:val="single" w:sz="4" w:space="0" w:color="auto"/>
              <w:right w:val="single" w:sz="4" w:space="0" w:color="auto"/>
            </w:tcBorders>
            <w:vAlign w:val="center"/>
            <w:hideMark/>
          </w:tcPr>
          <w:p w14:paraId="2C6B4E3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7D (1390)</w:t>
            </w:r>
          </w:p>
        </w:tc>
        <w:tc>
          <w:tcPr>
            <w:tcW w:w="824" w:type="dxa"/>
            <w:tcBorders>
              <w:top w:val="single" w:sz="4" w:space="0" w:color="auto"/>
              <w:left w:val="nil"/>
              <w:bottom w:val="single" w:sz="4" w:space="0" w:color="auto"/>
              <w:right w:val="single" w:sz="4" w:space="0" w:color="auto"/>
            </w:tcBorders>
            <w:vAlign w:val="center"/>
            <w:hideMark/>
          </w:tcPr>
          <w:p w14:paraId="2BA592F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0A02E90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2CB2F50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86F09E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06DC90A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6A6426A"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199862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EDB78D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15</w:t>
            </w:r>
          </w:p>
        </w:tc>
        <w:tc>
          <w:tcPr>
            <w:tcW w:w="2569" w:type="dxa"/>
            <w:tcBorders>
              <w:top w:val="single" w:sz="4" w:space="0" w:color="auto"/>
              <w:left w:val="nil"/>
              <w:bottom w:val="single" w:sz="4" w:space="0" w:color="auto"/>
              <w:right w:val="single" w:sz="4" w:space="0" w:color="auto"/>
            </w:tcBorders>
            <w:vAlign w:val="center"/>
            <w:hideMark/>
          </w:tcPr>
          <w:p w14:paraId="04B69E9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20mm</w:t>
            </w:r>
          </w:p>
        </w:tc>
        <w:tc>
          <w:tcPr>
            <w:tcW w:w="824" w:type="dxa"/>
            <w:tcBorders>
              <w:top w:val="nil"/>
              <w:left w:val="nil"/>
              <w:bottom w:val="single" w:sz="4" w:space="0" w:color="auto"/>
              <w:right w:val="single" w:sz="4" w:space="0" w:color="auto"/>
            </w:tcBorders>
            <w:vAlign w:val="center"/>
            <w:hideMark/>
          </w:tcPr>
          <w:p w14:paraId="6CEF480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2AACBF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D60C9E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52F968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DAFE9C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0A769F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5A1DF7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9BC099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16</w:t>
            </w:r>
          </w:p>
        </w:tc>
        <w:tc>
          <w:tcPr>
            <w:tcW w:w="2569" w:type="dxa"/>
            <w:tcBorders>
              <w:top w:val="single" w:sz="4" w:space="0" w:color="auto"/>
              <w:left w:val="nil"/>
              <w:bottom w:val="single" w:sz="4" w:space="0" w:color="auto"/>
              <w:right w:val="single" w:sz="4" w:space="0" w:color="auto"/>
            </w:tcBorders>
            <w:vAlign w:val="center"/>
            <w:hideMark/>
          </w:tcPr>
          <w:p w14:paraId="3DC9B38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25mm</w:t>
            </w:r>
          </w:p>
        </w:tc>
        <w:tc>
          <w:tcPr>
            <w:tcW w:w="824" w:type="dxa"/>
            <w:tcBorders>
              <w:top w:val="nil"/>
              <w:left w:val="nil"/>
              <w:bottom w:val="single" w:sz="4" w:space="0" w:color="auto"/>
              <w:right w:val="single" w:sz="4" w:space="0" w:color="auto"/>
            </w:tcBorders>
            <w:vAlign w:val="center"/>
            <w:hideMark/>
          </w:tcPr>
          <w:p w14:paraId="7DF8881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8AFDC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9379B1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54546E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DBDD05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5EDFA2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140768B"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E06AE6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17</w:t>
            </w:r>
          </w:p>
        </w:tc>
        <w:tc>
          <w:tcPr>
            <w:tcW w:w="2569" w:type="dxa"/>
            <w:tcBorders>
              <w:top w:val="single" w:sz="4" w:space="0" w:color="auto"/>
              <w:left w:val="nil"/>
              <w:bottom w:val="single" w:sz="4" w:space="0" w:color="auto"/>
              <w:right w:val="single" w:sz="4" w:space="0" w:color="auto"/>
            </w:tcBorders>
            <w:vAlign w:val="center"/>
            <w:hideMark/>
          </w:tcPr>
          <w:p w14:paraId="315D548D"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35mm</w:t>
            </w:r>
          </w:p>
        </w:tc>
        <w:tc>
          <w:tcPr>
            <w:tcW w:w="824" w:type="dxa"/>
            <w:tcBorders>
              <w:top w:val="nil"/>
              <w:left w:val="nil"/>
              <w:bottom w:val="single" w:sz="4" w:space="0" w:color="auto"/>
              <w:right w:val="single" w:sz="4" w:space="0" w:color="auto"/>
            </w:tcBorders>
            <w:vAlign w:val="center"/>
            <w:hideMark/>
          </w:tcPr>
          <w:p w14:paraId="6481625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2A76C0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7BE7B44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2FD394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78A448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E731D87"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2DD466F"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1109CA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18</w:t>
            </w:r>
          </w:p>
        </w:tc>
        <w:tc>
          <w:tcPr>
            <w:tcW w:w="2569" w:type="dxa"/>
            <w:tcBorders>
              <w:top w:val="single" w:sz="4" w:space="0" w:color="auto"/>
              <w:left w:val="nil"/>
              <w:bottom w:val="single" w:sz="4" w:space="0" w:color="auto"/>
              <w:right w:val="single" w:sz="4" w:space="0" w:color="auto"/>
            </w:tcBorders>
            <w:vAlign w:val="center"/>
            <w:hideMark/>
          </w:tcPr>
          <w:p w14:paraId="555734B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63mm</w:t>
            </w:r>
          </w:p>
        </w:tc>
        <w:tc>
          <w:tcPr>
            <w:tcW w:w="824" w:type="dxa"/>
            <w:tcBorders>
              <w:top w:val="nil"/>
              <w:left w:val="nil"/>
              <w:bottom w:val="single" w:sz="4" w:space="0" w:color="auto"/>
              <w:right w:val="single" w:sz="4" w:space="0" w:color="auto"/>
            </w:tcBorders>
            <w:vAlign w:val="center"/>
            <w:hideMark/>
          </w:tcPr>
          <w:p w14:paraId="0D8E669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B01757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7204E15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046023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8D03E5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7F37BB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A3B901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DE40A4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19</w:t>
            </w:r>
          </w:p>
        </w:tc>
        <w:tc>
          <w:tcPr>
            <w:tcW w:w="2569" w:type="dxa"/>
            <w:tcBorders>
              <w:top w:val="single" w:sz="4" w:space="0" w:color="auto"/>
              <w:left w:val="nil"/>
              <w:bottom w:val="single" w:sz="4" w:space="0" w:color="auto"/>
              <w:right w:val="single" w:sz="4" w:space="0" w:color="auto"/>
            </w:tcBorders>
            <w:vAlign w:val="center"/>
            <w:hideMark/>
          </w:tcPr>
          <w:p w14:paraId="106C477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90mm</w:t>
            </w:r>
          </w:p>
        </w:tc>
        <w:tc>
          <w:tcPr>
            <w:tcW w:w="824" w:type="dxa"/>
            <w:tcBorders>
              <w:top w:val="nil"/>
              <w:left w:val="nil"/>
              <w:bottom w:val="single" w:sz="4" w:space="0" w:color="auto"/>
              <w:right w:val="single" w:sz="4" w:space="0" w:color="auto"/>
            </w:tcBorders>
            <w:vAlign w:val="center"/>
            <w:hideMark/>
          </w:tcPr>
          <w:p w14:paraId="24FDDCF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A12056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0664A4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F3CB4C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6EF089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B2A20D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29BE8A5"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A14432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20</w:t>
            </w:r>
          </w:p>
        </w:tc>
        <w:tc>
          <w:tcPr>
            <w:tcW w:w="2569" w:type="dxa"/>
            <w:tcBorders>
              <w:top w:val="single" w:sz="4" w:space="0" w:color="auto"/>
              <w:left w:val="nil"/>
              <w:bottom w:val="single" w:sz="4" w:space="0" w:color="auto"/>
              <w:right w:val="single" w:sz="4" w:space="0" w:color="auto"/>
            </w:tcBorders>
            <w:vAlign w:val="center"/>
            <w:hideMark/>
          </w:tcPr>
          <w:p w14:paraId="76605BB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Trilhos da carcaça MTCO 1390</w:t>
            </w:r>
          </w:p>
        </w:tc>
        <w:tc>
          <w:tcPr>
            <w:tcW w:w="824" w:type="dxa"/>
            <w:tcBorders>
              <w:top w:val="nil"/>
              <w:left w:val="nil"/>
              <w:bottom w:val="single" w:sz="4" w:space="0" w:color="auto"/>
              <w:right w:val="single" w:sz="4" w:space="0" w:color="auto"/>
            </w:tcBorders>
            <w:vAlign w:val="center"/>
            <w:hideMark/>
          </w:tcPr>
          <w:p w14:paraId="69AAAEA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3FC1C2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9D1074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3119D2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5C6403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199C15D"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3B7D3060"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238F64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21</w:t>
            </w:r>
          </w:p>
        </w:tc>
        <w:tc>
          <w:tcPr>
            <w:tcW w:w="2569" w:type="dxa"/>
            <w:tcBorders>
              <w:top w:val="single" w:sz="4" w:space="0" w:color="auto"/>
              <w:left w:val="nil"/>
              <w:bottom w:val="single" w:sz="4" w:space="0" w:color="auto"/>
              <w:right w:val="single" w:sz="4" w:space="0" w:color="auto"/>
            </w:tcBorders>
            <w:vAlign w:val="center"/>
            <w:hideMark/>
          </w:tcPr>
          <w:p w14:paraId="2E4DEB8C"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(1390)</w:t>
            </w:r>
          </w:p>
        </w:tc>
        <w:tc>
          <w:tcPr>
            <w:tcW w:w="824" w:type="dxa"/>
            <w:tcBorders>
              <w:top w:val="nil"/>
              <w:left w:val="nil"/>
              <w:bottom w:val="single" w:sz="4" w:space="0" w:color="auto"/>
              <w:right w:val="single" w:sz="4" w:space="0" w:color="auto"/>
            </w:tcBorders>
            <w:vAlign w:val="center"/>
            <w:hideMark/>
          </w:tcPr>
          <w:p w14:paraId="7E52323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25CAE4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89705C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4C491C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419893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2B2AC0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685A1A8"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CB5AB7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22</w:t>
            </w:r>
          </w:p>
        </w:tc>
        <w:tc>
          <w:tcPr>
            <w:tcW w:w="2569" w:type="dxa"/>
            <w:tcBorders>
              <w:top w:val="single" w:sz="4" w:space="0" w:color="auto"/>
              <w:left w:val="nil"/>
              <w:bottom w:val="single" w:sz="4" w:space="0" w:color="auto"/>
              <w:right w:val="single" w:sz="4" w:space="0" w:color="auto"/>
            </w:tcBorders>
            <w:vAlign w:val="center"/>
            <w:hideMark/>
          </w:tcPr>
          <w:p w14:paraId="707EDC5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Guia da gaveta (1390)</w:t>
            </w:r>
          </w:p>
        </w:tc>
        <w:tc>
          <w:tcPr>
            <w:tcW w:w="824" w:type="dxa"/>
            <w:tcBorders>
              <w:top w:val="nil"/>
              <w:left w:val="nil"/>
              <w:bottom w:val="single" w:sz="4" w:space="0" w:color="auto"/>
              <w:right w:val="single" w:sz="4" w:space="0" w:color="auto"/>
            </w:tcBorders>
            <w:vAlign w:val="center"/>
            <w:hideMark/>
          </w:tcPr>
          <w:p w14:paraId="4DD83B6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B6C3FB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2D5A3D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8FACD2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89D933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026408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6C110FE"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F97692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23</w:t>
            </w:r>
          </w:p>
        </w:tc>
        <w:tc>
          <w:tcPr>
            <w:tcW w:w="2569" w:type="dxa"/>
            <w:tcBorders>
              <w:top w:val="single" w:sz="4" w:space="0" w:color="auto"/>
              <w:left w:val="nil"/>
              <w:bottom w:val="single" w:sz="4" w:space="0" w:color="auto"/>
              <w:right w:val="single" w:sz="4" w:space="0" w:color="auto"/>
            </w:tcBorders>
            <w:vAlign w:val="center"/>
            <w:hideMark/>
          </w:tcPr>
          <w:p w14:paraId="0EA8A1D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eixo da gaveta (1390)</w:t>
            </w:r>
          </w:p>
        </w:tc>
        <w:tc>
          <w:tcPr>
            <w:tcW w:w="824" w:type="dxa"/>
            <w:tcBorders>
              <w:top w:val="nil"/>
              <w:left w:val="nil"/>
              <w:bottom w:val="single" w:sz="4" w:space="0" w:color="auto"/>
              <w:right w:val="single" w:sz="4" w:space="0" w:color="auto"/>
            </w:tcBorders>
            <w:vAlign w:val="center"/>
            <w:hideMark/>
          </w:tcPr>
          <w:p w14:paraId="76560EF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E8A2E9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76295A1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B7260B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DF58BE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005BA19"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9FE0D6B"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7B5DE2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24</w:t>
            </w:r>
          </w:p>
        </w:tc>
        <w:tc>
          <w:tcPr>
            <w:tcW w:w="2569" w:type="dxa"/>
            <w:tcBorders>
              <w:top w:val="single" w:sz="4" w:space="0" w:color="auto"/>
              <w:left w:val="nil"/>
              <w:bottom w:val="single" w:sz="4" w:space="0" w:color="auto"/>
              <w:right w:val="single" w:sz="4" w:space="0" w:color="auto"/>
            </w:tcBorders>
            <w:vAlign w:val="center"/>
            <w:hideMark/>
          </w:tcPr>
          <w:p w14:paraId="37185E01"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basculante (1390)</w:t>
            </w:r>
          </w:p>
        </w:tc>
        <w:tc>
          <w:tcPr>
            <w:tcW w:w="824" w:type="dxa"/>
            <w:tcBorders>
              <w:top w:val="nil"/>
              <w:left w:val="nil"/>
              <w:bottom w:val="single" w:sz="4" w:space="0" w:color="auto"/>
              <w:right w:val="single" w:sz="4" w:space="0" w:color="auto"/>
            </w:tcBorders>
            <w:vAlign w:val="center"/>
            <w:hideMark/>
          </w:tcPr>
          <w:p w14:paraId="3CDB0C0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A6A37B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7E793D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A2043D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2D7CF5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C3B4CCD"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7E6F69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2559D8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25</w:t>
            </w:r>
          </w:p>
        </w:tc>
        <w:tc>
          <w:tcPr>
            <w:tcW w:w="2569" w:type="dxa"/>
            <w:tcBorders>
              <w:top w:val="single" w:sz="4" w:space="0" w:color="auto"/>
              <w:left w:val="nil"/>
              <w:bottom w:val="single" w:sz="4" w:space="0" w:color="auto"/>
              <w:right w:val="single" w:sz="4" w:space="0" w:color="auto"/>
            </w:tcBorders>
            <w:vAlign w:val="center"/>
            <w:hideMark/>
          </w:tcPr>
          <w:p w14:paraId="798863A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Chicote/cabo completo (1390)</w:t>
            </w:r>
          </w:p>
        </w:tc>
        <w:tc>
          <w:tcPr>
            <w:tcW w:w="824" w:type="dxa"/>
            <w:tcBorders>
              <w:top w:val="nil"/>
              <w:left w:val="nil"/>
              <w:bottom w:val="single" w:sz="4" w:space="0" w:color="auto"/>
              <w:right w:val="single" w:sz="4" w:space="0" w:color="auto"/>
            </w:tcBorders>
            <w:vAlign w:val="center"/>
            <w:hideMark/>
          </w:tcPr>
          <w:p w14:paraId="00651A2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1A8FB1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AB5B90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887828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1A7581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BEB9605"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842601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28FBE3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26</w:t>
            </w:r>
          </w:p>
        </w:tc>
        <w:tc>
          <w:tcPr>
            <w:tcW w:w="2569" w:type="dxa"/>
            <w:tcBorders>
              <w:top w:val="single" w:sz="4" w:space="0" w:color="auto"/>
              <w:left w:val="nil"/>
              <w:bottom w:val="single" w:sz="4" w:space="0" w:color="auto"/>
              <w:right w:val="single" w:sz="4" w:space="0" w:color="auto"/>
            </w:tcBorders>
            <w:vAlign w:val="center"/>
            <w:hideMark/>
          </w:tcPr>
          <w:p w14:paraId="7F81FA2E"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(1390)</w:t>
            </w:r>
          </w:p>
        </w:tc>
        <w:tc>
          <w:tcPr>
            <w:tcW w:w="824" w:type="dxa"/>
            <w:tcBorders>
              <w:top w:val="nil"/>
              <w:left w:val="nil"/>
              <w:bottom w:val="single" w:sz="4" w:space="0" w:color="auto"/>
              <w:right w:val="single" w:sz="4" w:space="0" w:color="auto"/>
            </w:tcBorders>
            <w:vAlign w:val="center"/>
            <w:hideMark/>
          </w:tcPr>
          <w:p w14:paraId="3867B69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DD5814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2CD24E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30DC76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2A77C3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E54DA2A"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B148CEF"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56D1C3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27</w:t>
            </w:r>
          </w:p>
        </w:tc>
        <w:tc>
          <w:tcPr>
            <w:tcW w:w="2569" w:type="dxa"/>
            <w:tcBorders>
              <w:top w:val="single" w:sz="4" w:space="0" w:color="auto"/>
              <w:left w:val="nil"/>
              <w:bottom w:val="single" w:sz="4" w:space="0" w:color="auto"/>
              <w:right w:val="single" w:sz="4" w:space="0" w:color="auto"/>
            </w:tcBorders>
            <w:vAlign w:val="center"/>
            <w:hideMark/>
          </w:tcPr>
          <w:p w14:paraId="45E10762"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de passo MFS (1390)</w:t>
            </w:r>
          </w:p>
        </w:tc>
        <w:tc>
          <w:tcPr>
            <w:tcW w:w="824" w:type="dxa"/>
            <w:tcBorders>
              <w:top w:val="nil"/>
              <w:left w:val="nil"/>
              <w:bottom w:val="single" w:sz="4" w:space="0" w:color="auto"/>
              <w:right w:val="single" w:sz="4" w:space="0" w:color="auto"/>
            </w:tcBorders>
            <w:vAlign w:val="center"/>
            <w:hideMark/>
          </w:tcPr>
          <w:p w14:paraId="64E50F6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28D6D6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6AA4FE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EC8EC3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D1B183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37D5AE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84FD81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E6F77D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28</w:t>
            </w:r>
          </w:p>
        </w:tc>
        <w:tc>
          <w:tcPr>
            <w:tcW w:w="2569" w:type="dxa"/>
            <w:tcBorders>
              <w:top w:val="single" w:sz="4" w:space="0" w:color="auto"/>
              <w:left w:val="nil"/>
              <w:bottom w:val="single" w:sz="4" w:space="0" w:color="auto"/>
              <w:right w:val="single" w:sz="4" w:space="0" w:color="auto"/>
            </w:tcBorders>
            <w:vAlign w:val="center"/>
            <w:hideMark/>
          </w:tcPr>
          <w:p w14:paraId="1554D30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Motor de passo SAS (1390)</w:t>
            </w:r>
          </w:p>
        </w:tc>
        <w:tc>
          <w:tcPr>
            <w:tcW w:w="824" w:type="dxa"/>
            <w:tcBorders>
              <w:top w:val="nil"/>
              <w:left w:val="nil"/>
              <w:bottom w:val="single" w:sz="4" w:space="0" w:color="auto"/>
              <w:right w:val="single" w:sz="4" w:space="0" w:color="auto"/>
            </w:tcBorders>
            <w:vAlign w:val="center"/>
            <w:hideMark/>
          </w:tcPr>
          <w:p w14:paraId="7230E3F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58A7A4C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269129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3FA78A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AF3840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B1D90F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95ACF67"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1A22655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29</w:t>
            </w:r>
          </w:p>
        </w:tc>
        <w:tc>
          <w:tcPr>
            <w:tcW w:w="2569" w:type="dxa"/>
            <w:tcBorders>
              <w:top w:val="single" w:sz="4" w:space="0" w:color="auto"/>
              <w:left w:val="nil"/>
              <w:bottom w:val="single" w:sz="4" w:space="0" w:color="auto"/>
              <w:right w:val="single" w:sz="4" w:space="0" w:color="auto"/>
            </w:tcBorders>
            <w:vAlign w:val="center"/>
            <w:hideMark/>
          </w:tcPr>
          <w:p w14:paraId="34978DA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2 pinos</w:t>
            </w:r>
          </w:p>
        </w:tc>
        <w:tc>
          <w:tcPr>
            <w:tcW w:w="824" w:type="dxa"/>
            <w:tcBorders>
              <w:top w:val="nil"/>
              <w:left w:val="nil"/>
              <w:bottom w:val="single" w:sz="4" w:space="0" w:color="auto"/>
              <w:right w:val="single" w:sz="4" w:space="0" w:color="auto"/>
            </w:tcBorders>
            <w:vAlign w:val="center"/>
            <w:hideMark/>
          </w:tcPr>
          <w:p w14:paraId="35223CF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D8904B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C87343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9EB7B3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9E21D1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2837CE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B3F4E17"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BD3927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30</w:t>
            </w:r>
          </w:p>
        </w:tc>
        <w:tc>
          <w:tcPr>
            <w:tcW w:w="2569" w:type="dxa"/>
            <w:tcBorders>
              <w:top w:val="single" w:sz="4" w:space="0" w:color="auto"/>
              <w:left w:val="nil"/>
              <w:bottom w:val="single" w:sz="4" w:space="0" w:color="auto"/>
              <w:right w:val="single" w:sz="4" w:space="0" w:color="auto"/>
            </w:tcBorders>
            <w:vAlign w:val="center"/>
            <w:hideMark/>
          </w:tcPr>
          <w:p w14:paraId="4EA59B5E"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Sensor indutivo eaton 4 pinos</w:t>
            </w:r>
          </w:p>
        </w:tc>
        <w:tc>
          <w:tcPr>
            <w:tcW w:w="824" w:type="dxa"/>
            <w:tcBorders>
              <w:top w:val="nil"/>
              <w:left w:val="nil"/>
              <w:bottom w:val="single" w:sz="4" w:space="0" w:color="auto"/>
              <w:right w:val="single" w:sz="4" w:space="0" w:color="auto"/>
            </w:tcBorders>
            <w:vAlign w:val="center"/>
            <w:hideMark/>
          </w:tcPr>
          <w:p w14:paraId="4246465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D04F4E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23453C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C7FD26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EB7F86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2C1AE1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5A5D49D"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36A39DA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31</w:t>
            </w:r>
          </w:p>
        </w:tc>
        <w:tc>
          <w:tcPr>
            <w:tcW w:w="2569" w:type="dxa"/>
            <w:tcBorders>
              <w:top w:val="single" w:sz="4" w:space="0" w:color="auto"/>
              <w:left w:val="nil"/>
              <w:bottom w:val="single" w:sz="4" w:space="0" w:color="auto"/>
              <w:right w:val="single" w:sz="4" w:space="0" w:color="auto"/>
            </w:tcBorders>
            <w:vAlign w:val="center"/>
            <w:hideMark/>
          </w:tcPr>
          <w:p w14:paraId="3DE2D1B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Flexível gaveta 1D (1390)</w:t>
            </w:r>
          </w:p>
        </w:tc>
        <w:tc>
          <w:tcPr>
            <w:tcW w:w="824" w:type="dxa"/>
            <w:tcBorders>
              <w:top w:val="single" w:sz="4" w:space="0" w:color="auto"/>
              <w:left w:val="nil"/>
              <w:bottom w:val="single" w:sz="4" w:space="0" w:color="auto"/>
              <w:right w:val="single" w:sz="4" w:space="0" w:color="auto"/>
            </w:tcBorders>
            <w:vAlign w:val="center"/>
            <w:hideMark/>
          </w:tcPr>
          <w:p w14:paraId="419494C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7C1D5A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0D1A860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D93E42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3DA4757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93A88FA"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3F1C487"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45DA2CD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32</w:t>
            </w:r>
          </w:p>
        </w:tc>
        <w:tc>
          <w:tcPr>
            <w:tcW w:w="2569" w:type="dxa"/>
            <w:tcBorders>
              <w:top w:val="single" w:sz="4" w:space="0" w:color="auto"/>
              <w:left w:val="nil"/>
              <w:bottom w:val="single" w:sz="4" w:space="0" w:color="auto"/>
              <w:right w:val="single" w:sz="4" w:space="0" w:color="auto"/>
            </w:tcBorders>
            <w:vAlign w:val="center"/>
            <w:hideMark/>
          </w:tcPr>
          <w:p w14:paraId="5DF697C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Flexível gaveta 7D (1390)</w:t>
            </w:r>
          </w:p>
        </w:tc>
        <w:tc>
          <w:tcPr>
            <w:tcW w:w="824" w:type="dxa"/>
            <w:tcBorders>
              <w:top w:val="single" w:sz="4" w:space="0" w:color="auto"/>
              <w:left w:val="nil"/>
              <w:bottom w:val="single" w:sz="4" w:space="0" w:color="auto"/>
              <w:right w:val="single" w:sz="4" w:space="0" w:color="auto"/>
            </w:tcBorders>
            <w:vAlign w:val="center"/>
            <w:hideMark/>
          </w:tcPr>
          <w:p w14:paraId="5829BA8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53E5DC4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3441819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0145A5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37DB6E9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82E514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3AAB211"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D0D228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33</w:t>
            </w:r>
          </w:p>
        </w:tc>
        <w:tc>
          <w:tcPr>
            <w:tcW w:w="2569" w:type="dxa"/>
            <w:tcBorders>
              <w:top w:val="single" w:sz="4" w:space="0" w:color="auto"/>
              <w:left w:val="nil"/>
              <w:bottom w:val="single" w:sz="4" w:space="0" w:color="auto"/>
              <w:right w:val="single" w:sz="4" w:space="0" w:color="auto"/>
            </w:tcBorders>
            <w:vAlign w:val="center"/>
            <w:hideMark/>
          </w:tcPr>
          <w:p w14:paraId="4BF219FD"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Ímã (1390)</w:t>
            </w:r>
          </w:p>
        </w:tc>
        <w:tc>
          <w:tcPr>
            <w:tcW w:w="824" w:type="dxa"/>
            <w:tcBorders>
              <w:top w:val="nil"/>
              <w:left w:val="nil"/>
              <w:bottom w:val="single" w:sz="4" w:space="0" w:color="auto"/>
              <w:right w:val="single" w:sz="4" w:space="0" w:color="auto"/>
            </w:tcBorders>
            <w:vAlign w:val="center"/>
            <w:hideMark/>
          </w:tcPr>
          <w:p w14:paraId="21DBD84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A05D0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C11004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344962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940773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92B0D5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149081F"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67E279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34</w:t>
            </w:r>
          </w:p>
        </w:tc>
        <w:tc>
          <w:tcPr>
            <w:tcW w:w="2569" w:type="dxa"/>
            <w:tcBorders>
              <w:top w:val="single" w:sz="4" w:space="0" w:color="auto"/>
              <w:left w:val="nil"/>
              <w:bottom w:val="single" w:sz="4" w:space="0" w:color="auto"/>
              <w:right w:val="single" w:sz="4" w:space="0" w:color="auto"/>
            </w:tcBorders>
            <w:vAlign w:val="center"/>
            <w:hideMark/>
          </w:tcPr>
          <w:p w14:paraId="40C2B26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engrenagem 1D (1390)</w:t>
            </w:r>
          </w:p>
        </w:tc>
        <w:tc>
          <w:tcPr>
            <w:tcW w:w="824" w:type="dxa"/>
            <w:tcBorders>
              <w:top w:val="nil"/>
              <w:left w:val="nil"/>
              <w:bottom w:val="single" w:sz="4" w:space="0" w:color="auto"/>
              <w:right w:val="single" w:sz="4" w:space="0" w:color="auto"/>
            </w:tcBorders>
            <w:vAlign w:val="center"/>
            <w:hideMark/>
          </w:tcPr>
          <w:p w14:paraId="08425F9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5595B8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019FF3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0600C6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FC8090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80F62A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B10F0AD"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9C96A7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35</w:t>
            </w:r>
          </w:p>
        </w:tc>
        <w:tc>
          <w:tcPr>
            <w:tcW w:w="2569" w:type="dxa"/>
            <w:tcBorders>
              <w:top w:val="single" w:sz="4" w:space="0" w:color="auto"/>
              <w:left w:val="nil"/>
              <w:bottom w:val="single" w:sz="4" w:space="0" w:color="auto"/>
              <w:right w:val="single" w:sz="4" w:space="0" w:color="auto"/>
            </w:tcBorders>
            <w:vAlign w:val="center"/>
            <w:hideMark/>
          </w:tcPr>
          <w:p w14:paraId="2F067C4D"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engrenagem 7D (1390)</w:t>
            </w:r>
          </w:p>
        </w:tc>
        <w:tc>
          <w:tcPr>
            <w:tcW w:w="824" w:type="dxa"/>
            <w:tcBorders>
              <w:top w:val="nil"/>
              <w:left w:val="nil"/>
              <w:bottom w:val="single" w:sz="4" w:space="0" w:color="auto"/>
              <w:right w:val="single" w:sz="4" w:space="0" w:color="auto"/>
            </w:tcBorders>
            <w:vAlign w:val="center"/>
            <w:hideMark/>
          </w:tcPr>
          <w:p w14:paraId="26DB4F5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680A83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0C2CC8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C2D42D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F6B00B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7080E1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CDB8FC4" w14:textId="77777777" w:rsidTr="00382ED4">
        <w:trPr>
          <w:gridAfter w:val="5"/>
          <w:wAfter w:w="7351" w:type="dxa"/>
          <w:trHeight w:val="885"/>
        </w:trPr>
        <w:tc>
          <w:tcPr>
            <w:tcW w:w="771" w:type="dxa"/>
            <w:gridSpan w:val="2"/>
            <w:tcBorders>
              <w:top w:val="nil"/>
              <w:left w:val="single" w:sz="4" w:space="0" w:color="auto"/>
              <w:bottom w:val="single" w:sz="4" w:space="0" w:color="auto"/>
              <w:right w:val="single" w:sz="4" w:space="0" w:color="auto"/>
            </w:tcBorders>
            <w:vAlign w:val="center"/>
            <w:hideMark/>
          </w:tcPr>
          <w:p w14:paraId="03EE0DC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36</w:t>
            </w:r>
          </w:p>
        </w:tc>
        <w:tc>
          <w:tcPr>
            <w:tcW w:w="2569" w:type="dxa"/>
            <w:tcBorders>
              <w:top w:val="single" w:sz="4" w:space="0" w:color="auto"/>
              <w:left w:val="nil"/>
              <w:bottom w:val="single" w:sz="4" w:space="0" w:color="auto"/>
              <w:right w:val="single" w:sz="4" w:space="0" w:color="auto"/>
            </w:tcBorders>
            <w:vAlign w:val="center"/>
            <w:hideMark/>
          </w:tcPr>
          <w:p w14:paraId="5E92E7D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125 km / Caixa com 100 unidades</w:t>
            </w:r>
          </w:p>
        </w:tc>
        <w:tc>
          <w:tcPr>
            <w:tcW w:w="824" w:type="dxa"/>
            <w:tcBorders>
              <w:top w:val="nil"/>
              <w:left w:val="nil"/>
              <w:bottom w:val="single" w:sz="4" w:space="0" w:color="auto"/>
              <w:right w:val="single" w:sz="4" w:space="0" w:color="auto"/>
            </w:tcBorders>
            <w:vAlign w:val="center"/>
            <w:hideMark/>
          </w:tcPr>
          <w:p w14:paraId="44D5734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BB3756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EAAF23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F1BEC7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D4C91E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D86865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3C72F59F" w14:textId="77777777" w:rsidTr="00382ED4">
        <w:trPr>
          <w:gridAfter w:val="5"/>
          <w:wAfter w:w="7351" w:type="dxa"/>
          <w:trHeight w:val="885"/>
        </w:trPr>
        <w:tc>
          <w:tcPr>
            <w:tcW w:w="771" w:type="dxa"/>
            <w:gridSpan w:val="2"/>
            <w:tcBorders>
              <w:top w:val="nil"/>
              <w:left w:val="single" w:sz="4" w:space="0" w:color="auto"/>
              <w:bottom w:val="single" w:sz="4" w:space="0" w:color="auto"/>
              <w:right w:val="single" w:sz="4" w:space="0" w:color="auto"/>
            </w:tcBorders>
            <w:vAlign w:val="center"/>
            <w:hideMark/>
          </w:tcPr>
          <w:p w14:paraId="6E2730D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37</w:t>
            </w:r>
          </w:p>
        </w:tc>
        <w:tc>
          <w:tcPr>
            <w:tcW w:w="2569" w:type="dxa"/>
            <w:tcBorders>
              <w:top w:val="single" w:sz="4" w:space="0" w:color="auto"/>
              <w:left w:val="nil"/>
              <w:bottom w:val="single" w:sz="4" w:space="0" w:color="auto"/>
              <w:right w:val="single" w:sz="4" w:space="0" w:color="auto"/>
            </w:tcBorders>
            <w:vAlign w:val="center"/>
            <w:hideMark/>
          </w:tcPr>
          <w:p w14:paraId="70896B6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1D 180 km / Caixa com 100 unidades</w:t>
            </w:r>
          </w:p>
        </w:tc>
        <w:tc>
          <w:tcPr>
            <w:tcW w:w="824" w:type="dxa"/>
            <w:tcBorders>
              <w:top w:val="nil"/>
              <w:left w:val="nil"/>
              <w:bottom w:val="single" w:sz="4" w:space="0" w:color="auto"/>
              <w:right w:val="single" w:sz="4" w:space="0" w:color="auto"/>
            </w:tcBorders>
            <w:vAlign w:val="center"/>
            <w:hideMark/>
          </w:tcPr>
          <w:p w14:paraId="62E9B9A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B847C9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4AD3BF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4E1937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CE44E2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D96C79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822271C" w14:textId="77777777" w:rsidTr="00382ED4">
        <w:trPr>
          <w:gridAfter w:val="5"/>
          <w:wAfter w:w="7351" w:type="dxa"/>
          <w:trHeight w:val="885"/>
        </w:trPr>
        <w:tc>
          <w:tcPr>
            <w:tcW w:w="771" w:type="dxa"/>
            <w:gridSpan w:val="2"/>
            <w:tcBorders>
              <w:top w:val="nil"/>
              <w:left w:val="single" w:sz="4" w:space="0" w:color="auto"/>
              <w:bottom w:val="single" w:sz="4" w:space="0" w:color="auto"/>
              <w:right w:val="single" w:sz="4" w:space="0" w:color="auto"/>
            </w:tcBorders>
            <w:vAlign w:val="center"/>
            <w:hideMark/>
          </w:tcPr>
          <w:p w14:paraId="2145967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38</w:t>
            </w:r>
          </w:p>
        </w:tc>
        <w:tc>
          <w:tcPr>
            <w:tcW w:w="2569" w:type="dxa"/>
            <w:tcBorders>
              <w:top w:val="single" w:sz="4" w:space="0" w:color="auto"/>
              <w:left w:val="nil"/>
              <w:bottom w:val="single" w:sz="4" w:space="0" w:color="auto"/>
              <w:right w:val="single" w:sz="4" w:space="0" w:color="auto"/>
            </w:tcBorders>
            <w:vAlign w:val="center"/>
            <w:hideMark/>
          </w:tcPr>
          <w:p w14:paraId="05AA854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 xml:space="preserve">Disco diagrama 7D 125 km / 10 conj. de 07 discos </w:t>
            </w:r>
          </w:p>
        </w:tc>
        <w:tc>
          <w:tcPr>
            <w:tcW w:w="824" w:type="dxa"/>
            <w:tcBorders>
              <w:top w:val="nil"/>
              <w:left w:val="nil"/>
              <w:bottom w:val="single" w:sz="4" w:space="0" w:color="auto"/>
              <w:right w:val="single" w:sz="4" w:space="0" w:color="auto"/>
            </w:tcBorders>
            <w:vAlign w:val="center"/>
            <w:hideMark/>
          </w:tcPr>
          <w:p w14:paraId="79C724F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7E3135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D68EBC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D29497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3F3575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96A2535"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C1B9922" w14:textId="77777777" w:rsidTr="00382ED4">
        <w:trPr>
          <w:gridAfter w:val="5"/>
          <w:wAfter w:w="7351" w:type="dxa"/>
          <w:trHeight w:val="1005"/>
        </w:trPr>
        <w:tc>
          <w:tcPr>
            <w:tcW w:w="771" w:type="dxa"/>
            <w:gridSpan w:val="2"/>
            <w:tcBorders>
              <w:top w:val="nil"/>
              <w:left w:val="single" w:sz="4" w:space="0" w:color="auto"/>
              <w:bottom w:val="single" w:sz="4" w:space="0" w:color="auto"/>
              <w:right w:val="single" w:sz="4" w:space="0" w:color="auto"/>
            </w:tcBorders>
            <w:vAlign w:val="center"/>
            <w:hideMark/>
          </w:tcPr>
          <w:p w14:paraId="01435A9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39</w:t>
            </w:r>
          </w:p>
        </w:tc>
        <w:tc>
          <w:tcPr>
            <w:tcW w:w="2569" w:type="dxa"/>
            <w:tcBorders>
              <w:top w:val="single" w:sz="4" w:space="0" w:color="auto"/>
              <w:left w:val="nil"/>
              <w:bottom w:val="single" w:sz="4" w:space="0" w:color="auto"/>
              <w:right w:val="single" w:sz="4" w:space="0" w:color="auto"/>
            </w:tcBorders>
            <w:vAlign w:val="center"/>
            <w:hideMark/>
          </w:tcPr>
          <w:p w14:paraId="0FF7A25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Disco diagrama 7D 180 km / 10 conj. de 07 discos</w:t>
            </w:r>
          </w:p>
        </w:tc>
        <w:tc>
          <w:tcPr>
            <w:tcW w:w="824" w:type="dxa"/>
            <w:tcBorders>
              <w:top w:val="nil"/>
              <w:left w:val="nil"/>
              <w:bottom w:val="single" w:sz="4" w:space="0" w:color="auto"/>
              <w:right w:val="single" w:sz="4" w:space="0" w:color="auto"/>
            </w:tcBorders>
            <w:vAlign w:val="center"/>
            <w:hideMark/>
          </w:tcPr>
          <w:p w14:paraId="2A1B6F4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989827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B5F459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0FCB99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A68E7F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597D037"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4816909" w14:textId="77777777" w:rsidTr="00382ED4">
        <w:trPr>
          <w:gridAfter w:val="5"/>
          <w:wAfter w:w="7351" w:type="dxa"/>
          <w:trHeight w:val="367"/>
        </w:trPr>
        <w:tc>
          <w:tcPr>
            <w:tcW w:w="771" w:type="dxa"/>
            <w:gridSpan w:val="2"/>
            <w:tcBorders>
              <w:top w:val="nil"/>
              <w:left w:val="single" w:sz="4" w:space="0" w:color="auto"/>
              <w:bottom w:val="single" w:sz="4" w:space="0" w:color="auto"/>
              <w:right w:val="single" w:sz="4" w:space="0" w:color="auto"/>
            </w:tcBorders>
            <w:vAlign w:val="center"/>
            <w:hideMark/>
          </w:tcPr>
          <w:p w14:paraId="59CE8E4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40</w:t>
            </w:r>
          </w:p>
        </w:tc>
        <w:tc>
          <w:tcPr>
            <w:tcW w:w="2569" w:type="dxa"/>
            <w:tcBorders>
              <w:top w:val="single" w:sz="4" w:space="0" w:color="auto"/>
              <w:left w:val="nil"/>
              <w:bottom w:val="single" w:sz="4" w:space="0" w:color="auto"/>
              <w:right w:val="single" w:sz="4" w:space="0" w:color="auto"/>
            </w:tcBorders>
            <w:vAlign w:val="center"/>
            <w:hideMark/>
          </w:tcPr>
          <w:p w14:paraId="6436482F"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modelo MTCO 1390 diário (1D) completo</w:t>
            </w:r>
          </w:p>
        </w:tc>
        <w:tc>
          <w:tcPr>
            <w:tcW w:w="824" w:type="dxa"/>
            <w:tcBorders>
              <w:top w:val="nil"/>
              <w:left w:val="nil"/>
              <w:bottom w:val="single" w:sz="4" w:space="0" w:color="auto"/>
              <w:right w:val="single" w:sz="4" w:space="0" w:color="auto"/>
            </w:tcBorders>
            <w:vAlign w:val="center"/>
            <w:hideMark/>
          </w:tcPr>
          <w:p w14:paraId="117C2AF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388EAD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6A550C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F17ED7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3FE5AB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FEA8F1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ECCD5D9" w14:textId="77777777" w:rsidTr="00382ED4">
        <w:trPr>
          <w:gridAfter w:val="5"/>
          <w:wAfter w:w="7351" w:type="dxa"/>
          <w:trHeight w:val="885"/>
        </w:trPr>
        <w:tc>
          <w:tcPr>
            <w:tcW w:w="771" w:type="dxa"/>
            <w:gridSpan w:val="2"/>
            <w:tcBorders>
              <w:top w:val="nil"/>
              <w:left w:val="single" w:sz="4" w:space="0" w:color="auto"/>
              <w:bottom w:val="single" w:sz="4" w:space="0" w:color="auto"/>
              <w:right w:val="single" w:sz="4" w:space="0" w:color="auto"/>
            </w:tcBorders>
            <w:vAlign w:val="center"/>
            <w:hideMark/>
          </w:tcPr>
          <w:p w14:paraId="13A750C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41</w:t>
            </w:r>
          </w:p>
        </w:tc>
        <w:tc>
          <w:tcPr>
            <w:tcW w:w="2569" w:type="dxa"/>
            <w:tcBorders>
              <w:top w:val="single" w:sz="4" w:space="0" w:color="auto"/>
              <w:left w:val="nil"/>
              <w:bottom w:val="single" w:sz="4" w:space="0" w:color="auto"/>
              <w:right w:val="single" w:sz="4" w:space="0" w:color="auto"/>
            </w:tcBorders>
            <w:vAlign w:val="center"/>
            <w:hideMark/>
          </w:tcPr>
          <w:p w14:paraId="14D2488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modelo MTCO 1390 semanal (7D) completo</w:t>
            </w:r>
          </w:p>
        </w:tc>
        <w:tc>
          <w:tcPr>
            <w:tcW w:w="824" w:type="dxa"/>
            <w:tcBorders>
              <w:top w:val="nil"/>
              <w:left w:val="nil"/>
              <w:bottom w:val="single" w:sz="4" w:space="0" w:color="auto"/>
              <w:right w:val="single" w:sz="4" w:space="0" w:color="auto"/>
            </w:tcBorders>
            <w:vAlign w:val="center"/>
            <w:hideMark/>
          </w:tcPr>
          <w:p w14:paraId="6234DD9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125204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8540F6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BDF7A1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75BD3D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8DAD93D"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BABF205" w14:textId="77777777" w:rsidTr="00382ED4">
        <w:trPr>
          <w:gridAfter w:val="5"/>
          <w:wAfter w:w="7351" w:type="dxa"/>
          <w:trHeight w:val="885"/>
        </w:trPr>
        <w:tc>
          <w:tcPr>
            <w:tcW w:w="771" w:type="dxa"/>
            <w:gridSpan w:val="2"/>
            <w:tcBorders>
              <w:top w:val="nil"/>
              <w:left w:val="single" w:sz="4" w:space="0" w:color="auto"/>
              <w:bottom w:val="single" w:sz="4" w:space="0" w:color="auto"/>
              <w:right w:val="single" w:sz="4" w:space="0" w:color="auto"/>
            </w:tcBorders>
            <w:vAlign w:val="center"/>
            <w:hideMark/>
          </w:tcPr>
          <w:p w14:paraId="0334B3C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42</w:t>
            </w:r>
          </w:p>
        </w:tc>
        <w:tc>
          <w:tcPr>
            <w:tcW w:w="2569" w:type="dxa"/>
            <w:tcBorders>
              <w:top w:val="single" w:sz="4" w:space="0" w:color="auto"/>
              <w:left w:val="nil"/>
              <w:bottom w:val="single" w:sz="4" w:space="0" w:color="auto"/>
              <w:right w:val="single" w:sz="4" w:space="0" w:color="auto"/>
            </w:tcBorders>
            <w:vAlign w:val="center"/>
            <w:hideMark/>
          </w:tcPr>
          <w:p w14:paraId="17E0EFB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 MTCO 1390</w:t>
            </w:r>
          </w:p>
        </w:tc>
        <w:tc>
          <w:tcPr>
            <w:tcW w:w="824" w:type="dxa"/>
            <w:tcBorders>
              <w:top w:val="nil"/>
              <w:left w:val="nil"/>
              <w:bottom w:val="single" w:sz="4" w:space="0" w:color="auto"/>
              <w:right w:val="single" w:sz="4" w:space="0" w:color="auto"/>
            </w:tcBorders>
            <w:vAlign w:val="center"/>
            <w:hideMark/>
          </w:tcPr>
          <w:p w14:paraId="2B59424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1A51A0B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88FB2B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BC9258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EB255B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A8FDA07"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BBBDDB2" w14:textId="77777777" w:rsidTr="00382ED4">
        <w:trPr>
          <w:gridAfter w:val="5"/>
          <w:wAfter w:w="7351" w:type="dxa"/>
          <w:trHeight w:val="292"/>
        </w:trPr>
        <w:tc>
          <w:tcPr>
            <w:tcW w:w="9843"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2E707B7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III - TACÓGRAFO DIGITAL MODELO BVDR</w:t>
            </w:r>
          </w:p>
        </w:tc>
        <w:tc>
          <w:tcPr>
            <w:tcW w:w="160" w:type="dxa"/>
            <w:vAlign w:val="center"/>
            <w:hideMark/>
          </w:tcPr>
          <w:p w14:paraId="2C3E43CD" w14:textId="77777777" w:rsidR="00091B8F" w:rsidRPr="00BB3E68" w:rsidRDefault="00091B8F" w:rsidP="00091B8F">
            <w:pPr>
              <w:autoSpaceDE w:val="0"/>
              <w:autoSpaceDN w:val="0"/>
              <w:adjustRightInd w:val="0"/>
              <w:contextualSpacing/>
              <w:jc w:val="center"/>
              <w:rPr>
                <w:rFonts w:ascii="Palatino Linotype" w:hAnsi="Palatino Linotype"/>
                <w:lang w:val="pt-BR"/>
              </w:rPr>
            </w:pPr>
          </w:p>
        </w:tc>
      </w:tr>
      <w:tr w:rsidR="00091B8F" w:rsidRPr="00BB3E68" w14:paraId="42D1A00C"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134E7C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05ACAFB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Impressora BVDR</w:t>
            </w:r>
          </w:p>
        </w:tc>
        <w:tc>
          <w:tcPr>
            <w:tcW w:w="824" w:type="dxa"/>
            <w:tcBorders>
              <w:top w:val="nil"/>
              <w:left w:val="nil"/>
              <w:bottom w:val="single" w:sz="4" w:space="0" w:color="auto"/>
              <w:right w:val="single" w:sz="4" w:space="0" w:color="auto"/>
            </w:tcBorders>
            <w:vAlign w:val="center"/>
            <w:hideMark/>
          </w:tcPr>
          <w:p w14:paraId="4CDD9A9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C80FCB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B6B81C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65E507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B4290C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3B99D3A"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8815AD2"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EF5CE5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36FAB61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BVDR</w:t>
            </w:r>
          </w:p>
        </w:tc>
        <w:tc>
          <w:tcPr>
            <w:tcW w:w="824" w:type="dxa"/>
            <w:tcBorders>
              <w:top w:val="nil"/>
              <w:left w:val="nil"/>
              <w:bottom w:val="single" w:sz="4" w:space="0" w:color="auto"/>
              <w:right w:val="single" w:sz="4" w:space="0" w:color="auto"/>
            </w:tcBorders>
            <w:vAlign w:val="center"/>
            <w:hideMark/>
          </w:tcPr>
          <w:p w14:paraId="4B28E81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B5BF89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25BC07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4F2B34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4DD55B4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D1C7A02"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571814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3585F7B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6F7C0D20"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botões BVDR</w:t>
            </w:r>
          </w:p>
        </w:tc>
        <w:tc>
          <w:tcPr>
            <w:tcW w:w="824" w:type="dxa"/>
            <w:tcBorders>
              <w:top w:val="nil"/>
              <w:left w:val="nil"/>
              <w:bottom w:val="single" w:sz="4" w:space="0" w:color="auto"/>
              <w:right w:val="single" w:sz="4" w:space="0" w:color="auto"/>
            </w:tcBorders>
            <w:vAlign w:val="center"/>
            <w:hideMark/>
          </w:tcPr>
          <w:p w14:paraId="05107D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4BC16A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1EBE2D4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0DB0AF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E40F60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D2B693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A3F39BE"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3E78A5F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4</w:t>
            </w:r>
          </w:p>
        </w:tc>
        <w:tc>
          <w:tcPr>
            <w:tcW w:w="2569" w:type="dxa"/>
            <w:tcBorders>
              <w:top w:val="single" w:sz="4" w:space="0" w:color="auto"/>
              <w:left w:val="nil"/>
              <w:bottom w:val="single" w:sz="4" w:space="0" w:color="auto"/>
              <w:right w:val="single" w:sz="4" w:space="0" w:color="auto"/>
            </w:tcBorders>
            <w:vAlign w:val="center"/>
            <w:hideMark/>
          </w:tcPr>
          <w:p w14:paraId="3584625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Guarda pó BVDR</w:t>
            </w:r>
          </w:p>
        </w:tc>
        <w:tc>
          <w:tcPr>
            <w:tcW w:w="824" w:type="dxa"/>
            <w:tcBorders>
              <w:top w:val="single" w:sz="4" w:space="0" w:color="auto"/>
              <w:left w:val="nil"/>
              <w:bottom w:val="single" w:sz="4" w:space="0" w:color="auto"/>
              <w:right w:val="single" w:sz="4" w:space="0" w:color="auto"/>
            </w:tcBorders>
            <w:vAlign w:val="center"/>
            <w:hideMark/>
          </w:tcPr>
          <w:p w14:paraId="32BD09A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192937E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5D52244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3347B58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610CCDA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33B051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88067BD"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7697078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1B09FB7A"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BVDR</w:t>
            </w:r>
          </w:p>
        </w:tc>
        <w:tc>
          <w:tcPr>
            <w:tcW w:w="824" w:type="dxa"/>
            <w:tcBorders>
              <w:top w:val="single" w:sz="4" w:space="0" w:color="auto"/>
              <w:left w:val="nil"/>
              <w:bottom w:val="single" w:sz="4" w:space="0" w:color="auto"/>
              <w:right w:val="single" w:sz="4" w:space="0" w:color="auto"/>
            </w:tcBorders>
            <w:vAlign w:val="center"/>
            <w:hideMark/>
          </w:tcPr>
          <w:p w14:paraId="69013AF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6F4089D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19F51B6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6B2A1D7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49B8EAD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615418B"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7B17E5D8"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11862E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5F96F5F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 BVDR</w:t>
            </w:r>
          </w:p>
        </w:tc>
        <w:tc>
          <w:tcPr>
            <w:tcW w:w="824" w:type="dxa"/>
            <w:tcBorders>
              <w:top w:val="nil"/>
              <w:left w:val="nil"/>
              <w:bottom w:val="single" w:sz="4" w:space="0" w:color="auto"/>
              <w:right w:val="single" w:sz="4" w:space="0" w:color="auto"/>
            </w:tcBorders>
            <w:vAlign w:val="center"/>
            <w:hideMark/>
          </w:tcPr>
          <w:p w14:paraId="3D66A12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54042C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D4DE92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20F6BE2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4EAE75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2B8EAE3"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F5845F2"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5ED9987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5CB9DC0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BVDR</w:t>
            </w:r>
          </w:p>
        </w:tc>
        <w:tc>
          <w:tcPr>
            <w:tcW w:w="824" w:type="dxa"/>
            <w:tcBorders>
              <w:top w:val="nil"/>
              <w:left w:val="nil"/>
              <w:bottom w:val="single" w:sz="4" w:space="0" w:color="auto"/>
              <w:right w:val="single" w:sz="4" w:space="0" w:color="auto"/>
            </w:tcBorders>
            <w:vAlign w:val="center"/>
            <w:hideMark/>
          </w:tcPr>
          <w:p w14:paraId="613ABC2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55011A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BC33C4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BECDB4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8A5A21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549128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E3143A0"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8800F4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8</w:t>
            </w:r>
          </w:p>
        </w:tc>
        <w:tc>
          <w:tcPr>
            <w:tcW w:w="2569" w:type="dxa"/>
            <w:tcBorders>
              <w:top w:val="single" w:sz="4" w:space="0" w:color="auto"/>
              <w:left w:val="nil"/>
              <w:bottom w:val="single" w:sz="4" w:space="0" w:color="auto"/>
              <w:right w:val="single" w:sz="4" w:space="0" w:color="auto"/>
            </w:tcBorders>
            <w:vAlign w:val="center"/>
            <w:hideMark/>
          </w:tcPr>
          <w:p w14:paraId="73D72A1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Bobina para tacógrafo BVDR</w:t>
            </w:r>
          </w:p>
        </w:tc>
        <w:tc>
          <w:tcPr>
            <w:tcW w:w="824" w:type="dxa"/>
            <w:tcBorders>
              <w:top w:val="nil"/>
              <w:left w:val="nil"/>
              <w:bottom w:val="single" w:sz="4" w:space="0" w:color="auto"/>
              <w:right w:val="single" w:sz="4" w:space="0" w:color="auto"/>
            </w:tcBorders>
            <w:vAlign w:val="center"/>
            <w:hideMark/>
          </w:tcPr>
          <w:p w14:paraId="2077055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114584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48BAA2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D0B9ED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1DA786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54AB5E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71954F51"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62FC096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7A015156"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BVDR</w:t>
            </w:r>
          </w:p>
        </w:tc>
        <w:tc>
          <w:tcPr>
            <w:tcW w:w="824" w:type="dxa"/>
            <w:tcBorders>
              <w:top w:val="nil"/>
              <w:left w:val="nil"/>
              <w:bottom w:val="single" w:sz="4" w:space="0" w:color="auto"/>
              <w:right w:val="single" w:sz="4" w:space="0" w:color="auto"/>
            </w:tcBorders>
            <w:vAlign w:val="center"/>
            <w:hideMark/>
          </w:tcPr>
          <w:p w14:paraId="1F9A54C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EB3AFA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E66BDE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5690737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EAAF55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7F94267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BC7E72F" w14:textId="77777777" w:rsidTr="00382ED4">
        <w:trPr>
          <w:gridAfter w:val="5"/>
          <w:wAfter w:w="7351" w:type="dxa"/>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0810C26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05FE932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Digital modelo BVDR completo</w:t>
            </w:r>
          </w:p>
        </w:tc>
        <w:tc>
          <w:tcPr>
            <w:tcW w:w="824" w:type="dxa"/>
            <w:tcBorders>
              <w:top w:val="nil"/>
              <w:left w:val="nil"/>
              <w:bottom w:val="single" w:sz="4" w:space="0" w:color="auto"/>
              <w:right w:val="single" w:sz="4" w:space="0" w:color="auto"/>
            </w:tcBorders>
            <w:vAlign w:val="center"/>
            <w:hideMark/>
          </w:tcPr>
          <w:p w14:paraId="12601FA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0CAC07E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EB779B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FC52AB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A03672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F99D68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0D41C96C" w14:textId="77777777" w:rsidTr="00382ED4">
        <w:trPr>
          <w:gridAfter w:val="5"/>
          <w:wAfter w:w="7351" w:type="dxa"/>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6EFCF6B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799212C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w:t>
            </w:r>
          </w:p>
        </w:tc>
        <w:tc>
          <w:tcPr>
            <w:tcW w:w="824" w:type="dxa"/>
            <w:tcBorders>
              <w:top w:val="nil"/>
              <w:left w:val="nil"/>
              <w:bottom w:val="single" w:sz="4" w:space="0" w:color="auto"/>
              <w:right w:val="single" w:sz="4" w:space="0" w:color="auto"/>
            </w:tcBorders>
            <w:vAlign w:val="center"/>
            <w:hideMark/>
          </w:tcPr>
          <w:p w14:paraId="73E6B0E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741DAE0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1AA95E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78461B9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349CFA5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53CEC4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73476D3D" w14:textId="77777777" w:rsidTr="00382ED4">
        <w:trPr>
          <w:gridAfter w:val="5"/>
          <w:wAfter w:w="7351" w:type="dxa"/>
          <w:trHeight w:val="1035"/>
        </w:trPr>
        <w:tc>
          <w:tcPr>
            <w:tcW w:w="771" w:type="dxa"/>
            <w:gridSpan w:val="2"/>
            <w:tcBorders>
              <w:top w:val="nil"/>
              <w:left w:val="single" w:sz="4" w:space="0" w:color="auto"/>
              <w:bottom w:val="single" w:sz="4" w:space="0" w:color="auto"/>
              <w:right w:val="single" w:sz="4" w:space="0" w:color="auto"/>
            </w:tcBorders>
            <w:vAlign w:val="center"/>
            <w:hideMark/>
          </w:tcPr>
          <w:p w14:paraId="2FD8F559"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31492B41"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atualização de sistema BVDR</w:t>
            </w:r>
          </w:p>
        </w:tc>
        <w:tc>
          <w:tcPr>
            <w:tcW w:w="824" w:type="dxa"/>
            <w:tcBorders>
              <w:top w:val="nil"/>
              <w:left w:val="nil"/>
              <w:bottom w:val="single" w:sz="4" w:space="0" w:color="auto"/>
              <w:right w:val="single" w:sz="4" w:space="0" w:color="auto"/>
            </w:tcBorders>
            <w:vAlign w:val="center"/>
            <w:hideMark/>
          </w:tcPr>
          <w:p w14:paraId="5F0D20D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15B2F71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0DBCD17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1FBBB17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7E942520"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4614958"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13B228C" w14:textId="77777777" w:rsidTr="00382ED4">
        <w:trPr>
          <w:gridAfter w:val="5"/>
          <w:wAfter w:w="7351" w:type="dxa"/>
          <w:trHeight w:val="330"/>
        </w:trPr>
        <w:tc>
          <w:tcPr>
            <w:tcW w:w="9843" w:type="dxa"/>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14:paraId="1636A6D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MODELO IV - TACÓGRAFO DIGITAL MODELO BVDR 2.0</w:t>
            </w:r>
          </w:p>
        </w:tc>
        <w:tc>
          <w:tcPr>
            <w:tcW w:w="160" w:type="dxa"/>
            <w:vAlign w:val="center"/>
            <w:hideMark/>
          </w:tcPr>
          <w:p w14:paraId="49AA3189" w14:textId="77777777" w:rsidR="00091B8F" w:rsidRPr="00BB3E68" w:rsidRDefault="00091B8F" w:rsidP="00091B8F">
            <w:pPr>
              <w:autoSpaceDE w:val="0"/>
              <w:autoSpaceDN w:val="0"/>
              <w:adjustRightInd w:val="0"/>
              <w:contextualSpacing/>
              <w:jc w:val="center"/>
              <w:rPr>
                <w:rFonts w:ascii="Palatino Linotype" w:hAnsi="Palatino Linotype"/>
                <w:lang w:val="pt-BR"/>
              </w:rPr>
            </w:pPr>
          </w:p>
        </w:tc>
      </w:tr>
      <w:tr w:rsidR="00091B8F" w:rsidRPr="00BB3E68" w14:paraId="3482429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4A91D2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2569" w:type="dxa"/>
            <w:tcBorders>
              <w:top w:val="single" w:sz="4" w:space="0" w:color="auto"/>
              <w:left w:val="nil"/>
              <w:bottom w:val="single" w:sz="4" w:space="0" w:color="auto"/>
              <w:right w:val="single" w:sz="4" w:space="0" w:color="auto"/>
            </w:tcBorders>
            <w:vAlign w:val="center"/>
            <w:hideMark/>
          </w:tcPr>
          <w:p w14:paraId="16D0B8F7"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Impressora BVDR</w:t>
            </w:r>
          </w:p>
        </w:tc>
        <w:tc>
          <w:tcPr>
            <w:tcW w:w="824" w:type="dxa"/>
            <w:tcBorders>
              <w:top w:val="nil"/>
              <w:left w:val="nil"/>
              <w:bottom w:val="single" w:sz="4" w:space="0" w:color="auto"/>
              <w:right w:val="single" w:sz="4" w:space="0" w:color="auto"/>
            </w:tcBorders>
            <w:vAlign w:val="center"/>
            <w:hideMark/>
          </w:tcPr>
          <w:p w14:paraId="6054940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27BEADA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918977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1F787C9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6C51639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9662F1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0291E75"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28CB976"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440D39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2</w:t>
            </w:r>
          </w:p>
        </w:tc>
        <w:tc>
          <w:tcPr>
            <w:tcW w:w="2569" w:type="dxa"/>
            <w:tcBorders>
              <w:top w:val="single" w:sz="4" w:space="0" w:color="auto"/>
              <w:left w:val="nil"/>
              <w:bottom w:val="single" w:sz="4" w:space="0" w:color="auto"/>
              <w:right w:val="single" w:sz="4" w:space="0" w:color="auto"/>
            </w:tcBorders>
            <w:vAlign w:val="center"/>
            <w:hideMark/>
          </w:tcPr>
          <w:p w14:paraId="4602786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Moldura frontal BVDR</w:t>
            </w:r>
          </w:p>
        </w:tc>
        <w:tc>
          <w:tcPr>
            <w:tcW w:w="824" w:type="dxa"/>
            <w:tcBorders>
              <w:top w:val="nil"/>
              <w:left w:val="nil"/>
              <w:bottom w:val="single" w:sz="4" w:space="0" w:color="auto"/>
              <w:right w:val="single" w:sz="4" w:space="0" w:color="auto"/>
            </w:tcBorders>
            <w:vAlign w:val="center"/>
            <w:hideMark/>
          </w:tcPr>
          <w:p w14:paraId="67D145B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626BFF2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4276EA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57CDCCF2"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0D3C418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5BAB655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595B6709"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B3A9F90"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0BB39AA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3</w:t>
            </w:r>
          </w:p>
        </w:tc>
        <w:tc>
          <w:tcPr>
            <w:tcW w:w="2569" w:type="dxa"/>
            <w:tcBorders>
              <w:top w:val="single" w:sz="4" w:space="0" w:color="auto"/>
              <w:left w:val="nil"/>
              <w:bottom w:val="single" w:sz="4" w:space="0" w:color="auto"/>
              <w:right w:val="single" w:sz="4" w:space="0" w:color="auto"/>
            </w:tcBorders>
            <w:vAlign w:val="center"/>
            <w:hideMark/>
          </w:tcPr>
          <w:p w14:paraId="044056F4"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botões BVDR</w:t>
            </w:r>
          </w:p>
        </w:tc>
        <w:tc>
          <w:tcPr>
            <w:tcW w:w="824" w:type="dxa"/>
            <w:tcBorders>
              <w:top w:val="nil"/>
              <w:left w:val="nil"/>
              <w:bottom w:val="single" w:sz="4" w:space="0" w:color="auto"/>
              <w:right w:val="single" w:sz="4" w:space="0" w:color="auto"/>
            </w:tcBorders>
            <w:vAlign w:val="center"/>
            <w:hideMark/>
          </w:tcPr>
          <w:p w14:paraId="33548C2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4D91B93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A7C49C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3D27315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239D56A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611783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73EB1DF"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4BE082BE"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308323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4</w:t>
            </w:r>
          </w:p>
        </w:tc>
        <w:tc>
          <w:tcPr>
            <w:tcW w:w="2569" w:type="dxa"/>
            <w:tcBorders>
              <w:top w:val="single" w:sz="4" w:space="0" w:color="auto"/>
              <w:left w:val="nil"/>
              <w:bottom w:val="single" w:sz="4" w:space="0" w:color="auto"/>
              <w:right w:val="single" w:sz="4" w:space="0" w:color="auto"/>
            </w:tcBorders>
            <w:vAlign w:val="center"/>
            <w:hideMark/>
          </w:tcPr>
          <w:p w14:paraId="0C7AB508"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Guarda pó BVDR</w:t>
            </w:r>
          </w:p>
        </w:tc>
        <w:tc>
          <w:tcPr>
            <w:tcW w:w="824" w:type="dxa"/>
            <w:tcBorders>
              <w:top w:val="nil"/>
              <w:left w:val="nil"/>
              <w:bottom w:val="single" w:sz="4" w:space="0" w:color="auto"/>
              <w:right w:val="single" w:sz="4" w:space="0" w:color="auto"/>
            </w:tcBorders>
            <w:vAlign w:val="center"/>
            <w:hideMark/>
          </w:tcPr>
          <w:p w14:paraId="5A7FB9F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10E0C3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2F6E7B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1523C2E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17F7E717"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C691D6C"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79A775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0E6EFE9"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7F0499D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5</w:t>
            </w:r>
          </w:p>
        </w:tc>
        <w:tc>
          <w:tcPr>
            <w:tcW w:w="2569" w:type="dxa"/>
            <w:tcBorders>
              <w:top w:val="single" w:sz="4" w:space="0" w:color="auto"/>
              <w:left w:val="nil"/>
              <w:bottom w:val="single" w:sz="4" w:space="0" w:color="auto"/>
              <w:right w:val="single" w:sz="4" w:space="0" w:color="auto"/>
            </w:tcBorders>
            <w:vAlign w:val="center"/>
            <w:hideMark/>
          </w:tcPr>
          <w:p w14:paraId="6E8E1595"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Kit lacre BVDR</w:t>
            </w:r>
          </w:p>
        </w:tc>
        <w:tc>
          <w:tcPr>
            <w:tcW w:w="824" w:type="dxa"/>
            <w:tcBorders>
              <w:top w:val="nil"/>
              <w:left w:val="nil"/>
              <w:bottom w:val="single" w:sz="4" w:space="0" w:color="auto"/>
              <w:right w:val="single" w:sz="4" w:space="0" w:color="auto"/>
            </w:tcBorders>
            <w:vAlign w:val="center"/>
            <w:hideMark/>
          </w:tcPr>
          <w:p w14:paraId="5BDEDE8D"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100CB6F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52D30EB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05E89A8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477C5C1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08E6E48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1CD9218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66C0A0C3"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468E9144"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6</w:t>
            </w:r>
          </w:p>
        </w:tc>
        <w:tc>
          <w:tcPr>
            <w:tcW w:w="2569" w:type="dxa"/>
            <w:tcBorders>
              <w:top w:val="single" w:sz="4" w:space="0" w:color="auto"/>
              <w:left w:val="nil"/>
              <w:bottom w:val="single" w:sz="4" w:space="0" w:color="auto"/>
              <w:right w:val="single" w:sz="4" w:space="0" w:color="auto"/>
            </w:tcBorders>
            <w:vAlign w:val="center"/>
            <w:hideMark/>
          </w:tcPr>
          <w:p w14:paraId="6667AC7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Tampa conexão BVDR</w:t>
            </w:r>
          </w:p>
        </w:tc>
        <w:tc>
          <w:tcPr>
            <w:tcW w:w="824" w:type="dxa"/>
            <w:tcBorders>
              <w:top w:val="nil"/>
              <w:left w:val="nil"/>
              <w:bottom w:val="single" w:sz="4" w:space="0" w:color="auto"/>
              <w:right w:val="single" w:sz="4" w:space="0" w:color="auto"/>
            </w:tcBorders>
            <w:vAlign w:val="center"/>
            <w:hideMark/>
          </w:tcPr>
          <w:p w14:paraId="324FB44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36C5103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10B0B4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5FBD919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0686468A"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84CCDF5"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5862830"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3FAFD58"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06E44531"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7</w:t>
            </w:r>
          </w:p>
        </w:tc>
        <w:tc>
          <w:tcPr>
            <w:tcW w:w="2569" w:type="dxa"/>
            <w:tcBorders>
              <w:top w:val="single" w:sz="4" w:space="0" w:color="auto"/>
              <w:left w:val="nil"/>
              <w:bottom w:val="single" w:sz="4" w:space="0" w:color="auto"/>
              <w:right w:val="single" w:sz="4" w:space="0" w:color="auto"/>
            </w:tcBorders>
            <w:vAlign w:val="center"/>
            <w:hideMark/>
          </w:tcPr>
          <w:p w14:paraId="7E3F0EF0"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Display BVDR</w:t>
            </w:r>
          </w:p>
        </w:tc>
        <w:tc>
          <w:tcPr>
            <w:tcW w:w="824" w:type="dxa"/>
            <w:tcBorders>
              <w:top w:val="single" w:sz="4" w:space="0" w:color="auto"/>
              <w:left w:val="nil"/>
              <w:bottom w:val="single" w:sz="4" w:space="0" w:color="auto"/>
              <w:right w:val="single" w:sz="4" w:space="0" w:color="auto"/>
            </w:tcBorders>
            <w:vAlign w:val="center"/>
            <w:hideMark/>
          </w:tcPr>
          <w:p w14:paraId="542CF87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5C458B15"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72F57CE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4EC535F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7EB4C17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776EBF8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EB795CE"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22D6CC6F" w14:textId="77777777" w:rsidTr="00382ED4">
        <w:trPr>
          <w:gridAfter w:val="5"/>
          <w:wAfter w:w="7351" w:type="dxa"/>
          <w:trHeight w:val="705"/>
        </w:trPr>
        <w:tc>
          <w:tcPr>
            <w:tcW w:w="771" w:type="dxa"/>
            <w:gridSpan w:val="2"/>
            <w:tcBorders>
              <w:top w:val="single" w:sz="4" w:space="0" w:color="auto"/>
              <w:left w:val="single" w:sz="4" w:space="0" w:color="auto"/>
              <w:bottom w:val="single" w:sz="4" w:space="0" w:color="auto"/>
              <w:right w:val="single" w:sz="4" w:space="0" w:color="auto"/>
            </w:tcBorders>
            <w:vAlign w:val="center"/>
            <w:hideMark/>
          </w:tcPr>
          <w:p w14:paraId="1ED5D60A"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lastRenderedPageBreak/>
              <w:t>8</w:t>
            </w:r>
          </w:p>
        </w:tc>
        <w:tc>
          <w:tcPr>
            <w:tcW w:w="2569" w:type="dxa"/>
            <w:tcBorders>
              <w:top w:val="single" w:sz="4" w:space="0" w:color="auto"/>
              <w:left w:val="nil"/>
              <w:bottom w:val="single" w:sz="4" w:space="0" w:color="auto"/>
              <w:right w:val="single" w:sz="4" w:space="0" w:color="auto"/>
            </w:tcBorders>
            <w:vAlign w:val="center"/>
            <w:hideMark/>
          </w:tcPr>
          <w:p w14:paraId="0C80F28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Bobina para tacógrafo BVDR</w:t>
            </w:r>
          </w:p>
        </w:tc>
        <w:tc>
          <w:tcPr>
            <w:tcW w:w="824" w:type="dxa"/>
            <w:tcBorders>
              <w:top w:val="single" w:sz="4" w:space="0" w:color="auto"/>
              <w:left w:val="nil"/>
              <w:bottom w:val="single" w:sz="4" w:space="0" w:color="auto"/>
              <w:right w:val="single" w:sz="4" w:space="0" w:color="auto"/>
            </w:tcBorders>
            <w:vAlign w:val="center"/>
            <w:hideMark/>
          </w:tcPr>
          <w:p w14:paraId="49E52E63"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single" w:sz="4" w:space="0" w:color="auto"/>
              <w:left w:val="nil"/>
              <w:bottom w:val="single" w:sz="4" w:space="0" w:color="auto"/>
              <w:right w:val="single" w:sz="4" w:space="0" w:color="auto"/>
            </w:tcBorders>
            <w:vAlign w:val="center"/>
            <w:hideMark/>
          </w:tcPr>
          <w:p w14:paraId="783163C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single" w:sz="4" w:space="0" w:color="auto"/>
              <w:left w:val="nil"/>
              <w:bottom w:val="single" w:sz="4" w:space="0" w:color="auto"/>
              <w:right w:val="single" w:sz="4" w:space="0" w:color="auto"/>
            </w:tcBorders>
            <w:vAlign w:val="center"/>
            <w:hideMark/>
          </w:tcPr>
          <w:p w14:paraId="19CDC501"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single" w:sz="4" w:space="0" w:color="auto"/>
              <w:left w:val="nil"/>
              <w:bottom w:val="single" w:sz="4" w:space="0" w:color="auto"/>
              <w:right w:val="single" w:sz="4" w:space="0" w:color="auto"/>
            </w:tcBorders>
            <w:vAlign w:val="center"/>
            <w:hideMark/>
          </w:tcPr>
          <w:p w14:paraId="060B66A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7E6D9304"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single" w:sz="4" w:space="0" w:color="auto"/>
              <w:left w:val="nil"/>
              <w:bottom w:val="single" w:sz="4" w:space="0" w:color="auto"/>
              <w:right w:val="single" w:sz="4" w:space="0" w:color="auto"/>
            </w:tcBorders>
            <w:vAlign w:val="center"/>
            <w:hideMark/>
          </w:tcPr>
          <w:p w14:paraId="4CAE00C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4A61BE85"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E326630" w14:textId="77777777" w:rsidTr="00382ED4">
        <w:trPr>
          <w:gridAfter w:val="5"/>
          <w:wAfter w:w="7351" w:type="dxa"/>
          <w:trHeight w:val="705"/>
        </w:trPr>
        <w:tc>
          <w:tcPr>
            <w:tcW w:w="771" w:type="dxa"/>
            <w:gridSpan w:val="2"/>
            <w:tcBorders>
              <w:top w:val="nil"/>
              <w:left w:val="single" w:sz="4" w:space="0" w:color="auto"/>
              <w:bottom w:val="single" w:sz="4" w:space="0" w:color="auto"/>
              <w:right w:val="single" w:sz="4" w:space="0" w:color="auto"/>
            </w:tcBorders>
            <w:vAlign w:val="center"/>
            <w:hideMark/>
          </w:tcPr>
          <w:p w14:paraId="256D892E"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9</w:t>
            </w:r>
          </w:p>
        </w:tc>
        <w:tc>
          <w:tcPr>
            <w:tcW w:w="2569" w:type="dxa"/>
            <w:tcBorders>
              <w:top w:val="single" w:sz="4" w:space="0" w:color="auto"/>
              <w:left w:val="nil"/>
              <w:bottom w:val="single" w:sz="4" w:space="0" w:color="auto"/>
              <w:right w:val="single" w:sz="4" w:space="0" w:color="auto"/>
            </w:tcBorders>
            <w:vAlign w:val="center"/>
            <w:hideMark/>
          </w:tcPr>
          <w:p w14:paraId="76346ECB"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Placa BVDR</w:t>
            </w:r>
          </w:p>
        </w:tc>
        <w:tc>
          <w:tcPr>
            <w:tcW w:w="824" w:type="dxa"/>
            <w:tcBorders>
              <w:top w:val="nil"/>
              <w:left w:val="nil"/>
              <w:bottom w:val="single" w:sz="4" w:space="0" w:color="auto"/>
              <w:right w:val="single" w:sz="4" w:space="0" w:color="auto"/>
            </w:tcBorders>
            <w:vAlign w:val="center"/>
            <w:hideMark/>
          </w:tcPr>
          <w:p w14:paraId="548B4DB8"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F315BF0"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23A10D0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747ED07D"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401135A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F445DBF"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CCD61EC"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570391B0"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4E8715E7"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10</w:t>
            </w:r>
          </w:p>
        </w:tc>
        <w:tc>
          <w:tcPr>
            <w:tcW w:w="2569" w:type="dxa"/>
            <w:tcBorders>
              <w:top w:val="single" w:sz="4" w:space="0" w:color="auto"/>
              <w:left w:val="nil"/>
              <w:bottom w:val="single" w:sz="4" w:space="0" w:color="auto"/>
              <w:right w:val="single" w:sz="4" w:space="0" w:color="auto"/>
            </w:tcBorders>
            <w:vAlign w:val="center"/>
            <w:hideMark/>
          </w:tcPr>
          <w:p w14:paraId="2F603049"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Tacógrafo Digital modelo BVDR completo</w:t>
            </w:r>
          </w:p>
        </w:tc>
        <w:tc>
          <w:tcPr>
            <w:tcW w:w="824" w:type="dxa"/>
            <w:tcBorders>
              <w:top w:val="nil"/>
              <w:left w:val="nil"/>
              <w:bottom w:val="single" w:sz="4" w:space="0" w:color="auto"/>
              <w:right w:val="single" w:sz="4" w:space="0" w:color="auto"/>
            </w:tcBorders>
            <w:vAlign w:val="center"/>
            <w:hideMark/>
          </w:tcPr>
          <w:p w14:paraId="1829338B"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Unid.</w:t>
            </w:r>
          </w:p>
        </w:tc>
        <w:tc>
          <w:tcPr>
            <w:tcW w:w="960" w:type="dxa"/>
            <w:tcBorders>
              <w:top w:val="nil"/>
              <w:left w:val="nil"/>
              <w:bottom w:val="single" w:sz="4" w:space="0" w:color="auto"/>
              <w:right w:val="single" w:sz="4" w:space="0" w:color="auto"/>
            </w:tcBorders>
            <w:vAlign w:val="center"/>
            <w:hideMark/>
          </w:tcPr>
          <w:p w14:paraId="7FAB18DC"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61E5A70E"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4246BD18"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2ED128F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291D977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6F48CD94"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091B8F" w:rsidRPr="00BB3E68" w14:paraId="11D9FD72" w14:textId="77777777" w:rsidTr="00382ED4">
        <w:trPr>
          <w:gridAfter w:val="5"/>
          <w:wAfter w:w="7351" w:type="dxa"/>
          <w:trHeight w:val="960"/>
        </w:trPr>
        <w:tc>
          <w:tcPr>
            <w:tcW w:w="771" w:type="dxa"/>
            <w:gridSpan w:val="2"/>
            <w:tcBorders>
              <w:top w:val="nil"/>
              <w:left w:val="single" w:sz="4" w:space="0" w:color="auto"/>
              <w:bottom w:val="single" w:sz="4" w:space="0" w:color="auto"/>
              <w:right w:val="single" w:sz="4" w:space="0" w:color="auto"/>
            </w:tcBorders>
            <w:vAlign w:val="center"/>
            <w:hideMark/>
          </w:tcPr>
          <w:p w14:paraId="3EF8EE92"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11</w:t>
            </w:r>
          </w:p>
        </w:tc>
        <w:tc>
          <w:tcPr>
            <w:tcW w:w="2569" w:type="dxa"/>
            <w:tcBorders>
              <w:top w:val="single" w:sz="4" w:space="0" w:color="auto"/>
              <w:left w:val="nil"/>
              <w:bottom w:val="single" w:sz="4" w:space="0" w:color="auto"/>
              <w:right w:val="single" w:sz="4" w:space="0" w:color="auto"/>
            </w:tcBorders>
            <w:vAlign w:val="center"/>
            <w:hideMark/>
          </w:tcPr>
          <w:p w14:paraId="6EE52483" w14:textId="77777777" w:rsidR="00091B8F" w:rsidRPr="00BB3E68" w:rsidRDefault="00091B8F" w:rsidP="00091B8F">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manutenção de tacógrafo</w:t>
            </w:r>
          </w:p>
        </w:tc>
        <w:tc>
          <w:tcPr>
            <w:tcW w:w="824" w:type="dxa"/>
            <w:tcBorders>
              <w:top w:val="nil"/>
              <w:left w:val="nil"/>
              <w:bottom w:val="single" w:sz="4" w:space="0" w:color="auto"/>
              <w:right w:val="single" w:sz="4" w:space="0" w:color="auto"/>
            </w:tcBorders>
            <w:vAlign w:val="center"/>
            <w:hideMark/>
          </w:tcPr>
          <w:p w14:paraId="67B6AEBF"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665ACAA6" w14:textId="77777777" w:rsidR="00091B8F" w:rsidRPr="00BB3E68" w:rsidRDefault="00091B8F" w:rsidP="00091B8F">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441D2669"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2D575766"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0AC0A1F3"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1B119C1B" w14:textId="77777777" w:rsidR="00091B8F" w:rsidRPr="00BB3E68" w:rsidRDefault="00091B8F"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0D9E6D76" w14:textId="77777777" w:rsidR="00091B8F" w:rsidRPr="00BB3E68" w:rsidRDefault="00091B8F" w:rsidP="00091B8F">
            <w:pPr>
              <w:autoSpaceDE w:val="0"/>
              <w:autoSpaceDN w:val="0"/>
              <w:adjustRightInd w:val="0"/>
              <w:contextualSpacing/>
              <w:jc w:val="both"/>
              <w:rPr>
                <w:rFonts w:ascii="Palatino Linotype" w:hAnsi="Palatino Linotype"/>
                <w:lang w:val="pt-BR"/>
              </w:rPr>
            </w:pPr>
          </w:p>
        </w:tc>
      </w:tr>
      <w:tr w:rsidR="00490071" w:rsidRPr="00BB3E68" w14:paraId="71AEC64E" w14:textId="77777777" w:rsidTr="00F079B9">
        <w:trPr>
          <w:gridAfter w:val="5"/>
          <w:wAfter w:w="7351" w:type="dxa"/>
          <w:trHeight w:val="716"/>
        </w:trPr>
        <w:tc>
          <w:tcPr>
            <w:tcW w:w="771" w:type="dxa"/>
            <w:gridSpan w:val="2"/>
            <w:tcBorders>
              <w:top w:val="nil"/>
              <w:left w:val="single" w:sz="4" w:space="0" w:color="auto"/>
              <w:bottom w:val="single" w:sz="4" w:space="0" w:color="auto"/>
              <w:right w:val="single" w:sz="4" w:space="0" w:color="auto"/>
            </w:tcBorders>
            <w:vAlign w:val="center"/>
            <w:hideMark/>
          </w:tcPr>
          <w:p w14:paraId="14FE7004" w14:textId="77777777" w:rsidR="00490071" w:rsidRPr="00BB3E68" w:rsidRDefault="00490071" w:rsidP="00F079B9">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12</w:t>
            </w:r>
          </w:p>
        </w:tc>
        <w:tc>
          <w:tcPr>
            <w:tcW w:w="2569" w:type="dxa"/>
            <w:tcBorders>
              <w:top w:val="single" w:sz="4" w:space="0" w:color="auto"/>
              <w:left w:val="nil"/>
              <w:bottom w:val="single" w:sz="4" w:space="0" w:color="auto"/>
              <w:right w:val="single" w:sz="4" w:space="0" w:color="auto"/>
            </w:tcBorders>
            <w:vAlign w:val="center"/>
            <w:hideMark/>
          </w:tcPr>
          <w:p w14:paraId="001C0506" w14:textId="77777777" w:rsidR="00490071" w:rsidRPr="00BB3E68" w:rsidRDefault="00490071" w:rsidP="00F079B9">
            <w:pPr>
              <w:autoSpaceDE w:val="0"/>
              <w:autoSpaceDN w:val="0"/>
              <w:adjustRightInd w:val="0"/>
              <w:contextualSpacing/>
              <w:jc w:val="both"/>
              <w:rPr>
                <w:rFonts w:ascii="Palatino Linotype" w:hAnsi="Palatino Linotype"/>
                <w:lang w:val="pt-BR"/>
              </w:rPr>
            </w:pPr>
            <w:r w:rsidRPr="00BB3E68">
              <w:rPr>
                <w:rFonts w:ascii="Palatino Linotype" w:hAnsi="Palatino Linotype"/>
                <w:lang w:val="pt-BR"/>
              </w:rPr>
              <w:t>Serviço de atualização de sistema BVDR</w:t>
            </w:r>
          </w:p>
        </w:tc>
        <w:tc>
          <w:tcPr>
            <w:tcW w:w="824" w:type="dxa"/>
            <w:tcBorders>
              <w:top w:val="nil"/>
              <w:left w:val="nil"/>
              <w:bottom w:val="single" w:sz="4" w:space="0" w:color="auto"/>
              <w:right w:val="single" w:sz="4" w:space="0" w:color="auto"/>
            </w:tcBorders>
            <w:vAlign w:val="center"/>
            <w:hideMark/>
          </w:tcPr>
          <w:p w14:paraId="4DF97A2A" w14:textId="77777777" w:rsidR="00490071" w:rsidRPr="00BB3E68" w:rsidRDefault="00490071" w:rsidP="00F079B9">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Serv.</w:t>
            </w:r>
          </w:p>
        </w:tc>
        <w:tc>
          <w:tcPr>
            <w:tcW w:w="960" w:type="dxa"/>
            <w:tcBorders>
              <w:top w:val="nil"/>
              <w:left w:val="nil"/>
              <w:bottom w:val="single" w:sz="4" w:space="0" w:color="auto"/>
              <w:right w:val="single" w:sz="4" w:space="0" w:color="auto"/>
            </w:tcBorders>
            <w:vAlign w:val="center"/>
            <w:hideMark/>
          </w:tcPr>
          <w:p w14:paraId="76D085EE" w14:textId="77777777" w:rsidR="00490071" w:rsidRPr="00BB3E68" w:rsidRDefault="00490071" w:rsidP="00F079B9">
            <w:pPr>
              <w:autoSpaceDE w:val="0"/>
              <w:autoSpaceDN w:val="0"/>
              <w:adjustRightInd w:val="0"/>
              <w:contextualSpacing/>
              <w:jc w:val="center"/>
              <w:rPr>
                <w:rFonts w:ascii="Palatino Linotype" w:hAnsi="Palatino Linotype"/>
                <w:b/>
                <w:bCs/>
                <w:lang w:val="pt-BR"/>
              </w:rPr>
            </w:pPr>
            <w:r w:rsidRPr="00BB3E68">
              <w:rPr>
                <w:rFonts w:ascii="Palatino Linotype" w:hAnsi="Palatino Linotype"/>
                <w:b/>
                <w:bCs/>
                <w:lang w:val="pt-BR"/>
              </w:rPr>
              <w:t>1</w:t>
            </w:r>
          </w:p>
        </w:tc>
        <w:tc>
          <w:tcPr>
            <w:tcW w:w="1459" w:type="dxa"/>
            <w:gridSpan w:val="3"/>
            <w:tcBorders>
              <w:top w:val="nil"/>
              <w:left w:val="nil"/>
              <w:bottom w:val="single" w:sz="4" w:space="0" w:color="auto"/>
              <w:right w:val="single" w:sz="4" w:space="0" w:color="auto"/>
            </w:tcBorders>
            <w:vAlign w:val="center"/>
            <w:hideMark/>
          </w:tcPr>
          <w:p w14:paraId="38AF0089" w14:textId="77777777" w:rsidR="00490071" w:rsidRPr="00BB3E68" w:rsidRDefault="00490071" w:rsidP="00F079B9">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417" w:type="dxa"/>
            <w:gridSpan w:val="2"/>
            <w:tcBorders>
              <w:top w:val="nil"/>
              <w:left w:val="nil"/>
              <w:bottom w:val="single" w:sz="4" w:space="0" w:color="auto"/>
              <w:right w:val="single" w:sz="4" w:space="0" w:color="auto"/>
            </w:tcBorders>
            <w:vAlign w:val="center"/>
            <w:hideMark/>
          </w:tcPr>
          <w:p w14:paraId="2CB45206" w14:textId="77777777" w:rsidR="00490071" w:rsidRPr="00BB3E68" w:rsidRDefault="00490071" w:rsidP="00F079B9">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p w14:paraId="1CBB8A3F" w14:textId="77777777" w:rsidR="00490071" w:rsidRPr="00BB3E68" w:rsidRDefault="00490071" w:rsidP="00F079B9">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843" w:type="dxa"/>
            <w:gridSpan w:val="2"/>
            <w:tcBorders>
              <w:top w:val="nil"/>
              <w:left w:val="nil"/>
              <w:bottom w:val="single" w:sz="4" w:space="0" w:color="auto"/>
              <w:right w:val="single" w:sz="4" w:space="0" w:color="auto"/>
            </w:tcBorders>
            <w:vAlign w:val="center"/>
            <w:hideMark/>
          </w:tcPr>
          <w:p w14:paraId="61B35319" w14:textId="77777777" w:rsidR="00490071" w:rsidRPr="00BB3E68" w:rsidRDefault="00490071" w:rsidP="00F079B9">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3787D979" w14:textId="77777777" w:rsidR="00490071" w:rsidRPr="00BB3E68" w:rsidRDefault="00490071" w:rsidP="00F079B9">
            <w:pPr>
              <w:autoSpaceDE w:val="0"/>
              <w:autoSpaceDN w:val="0"/>
              <w:adjustRightInd w:val="0"/>
              <w:contextualSpacing/>
              <w:jc w:val="both"/>
              <w:rPr>
                <w:rFonts w:ascii="Palatino Linotype" w:hAnsi="Palatino Linotype"/>
                <w:lang w:val="pt-BR"/>
              </w:rPr>
            </w:pPr>
          </w:p>
        </w:tc>
      </w:tr>
      <w:tr w:rsidR="00490071" w:rsidRPr="00BB3E68" w14:paraId="51ED7B55" w14:textId="77777777" w:rsidTr="00490071">
        <w:trPr>
          <w:gridAfter w:val="5"/>
          <w:wAfter w:w="7351" w:type="dxa"/>
          <w:trHeight w:val="429"/>
        </w:trPr>
        <w:tc>
          <w:tcPr>
            <w:tcW w:w="8000" w:type="dxa"/>
            <w:gridSpan w:val="10"/>
            <w:tcBorders>
              <w:top w:val="nil"/>
              <w:left w:val="single" w:sz="4" w:space="0" w:color="auto"/>
              <w:bottom w:val="single" w:sz="4" w:space="0" w:color="auto"/>
              <w:right w:val="single" w:sz="4" w:space="0" w:color="auto"/>
            </w:tcBorders>
            <w:vAlign w:val="center"/>
          </w:tcPr>
          <w:p w14:paraId="15BC94B7" w14:textId="4E2CE74E" w:rsidR="00490071" w:rsidRPr="00BB3E68" w:rsidRDefault="00490071" w:rsidP="00490071">
            <w:pPr>
              <w:autoSpaceDE w:val="0"/>
              <w:autoSpaceDN w:val="0"/>
              <w:adjustRightInd w:val="0"/>
              <w:contextualSpacing/>
              <w:jc w:val="right"/>
              <w:rPr>
                <w:rFonts w:ascii="Palatino Linotype" w:hAnsi="Palatino Linotype"/>
                <w:b/>
                <w:bCs/>
                <w:lang w:val="pt-BR"/>
              </w:rPr>
            </w:pPr>
            <w:r>
              <w:rPr>
                <w:rFonts w:ascii="Palatino Linotype" w:hAnsi="Palatino Linotype"/>
                <w:b/>
                <w:bCs/>
                <w:lang w:val="pt-BR"/>
              </w:rPr>
              <w:t>VALOR</w:t>
            </w:r>
            <w:r w:rsidRPr="00BB3E68">
              <w:rPr>
                <w:rFonts w:ascii="Palatino Linotype" w:hAnsi="Palatino Linotype"/>
                <w:b/>
                <w:bCs/>
                <w:lang w:val="pt-BR"/>
              </w:rPr>
              <w:t> </w:t>
            </w:r>
            <w:r>
              <w:rPr>
                <w:rFonts w:ascii="Palatino Linotype" w:hAnsi="Palatino Linotype"/>
                <w:b/>
                <w:bCs/>
                <w:lang w:val="pt-BR"/>
              </w:rPr>
              <w:t>TOTAL:</w:t>
            </w:r>
          </w:p>
        </w:tc>
        <w:tc>
          <w:tcPr>
            <w:tcW w:w="1843" w:type="dxa"/>
            <w:gridSpan w:val="2"/>
            <w:tcBorders>
              <w:top w:val="nil"/>
              <w:left w:val="nil"/>
              <w:bottom w:val="single" w:sz="4" w:space="0" w:color="auto"/>
              <w:right w:val="single" w:sz="4" w:space="0" w:color="auto"/>
            </w:tcBorders>
            <w:vAlign w:val="center"/>
            <w:hideMark/>
          </w:tcPr>
          <w:p w14:paraId="7EA1F3BA" w14:textId="77777777" w:rsidR="00490071" w:rsidRPr="00BB3E68" w:rsidRDefault="00490071" w:rsidP="00091B8F">
            <w:pPr>
              <w:autoSpaceDE w:val="0"/>
              <w:autoSpaceDN w:val="0"/>
              <w:adjustRightInd w:val="0"/>
              <w:contextualSpacing/>
              <w:jc w:val="both"/>
              <w:rPr>
                <w:rFonts w:ascii="Palatino Linotype" w:hAnsi="Palatino Linotype"/>
                <w:b/>
                <w:bCs/>
                <w:lang w:val="pt-BR"/>
              </w:rPr>
            </w:pPr>
            <w:r w:rsidRPr="00BB3E68">
              <w:rPr>
                <w:rFonts w:ascii="Palatino Linotype" w:hAnsi="Palatino Linotype"/>
                <w:b/>
                <w:bCs/>
                <w:lang w:val="pt-BR"/>
              </w:rPr>
              <w:t> </w:t>
            </w:r>
          </w:p>
        </w:tc>
        <w:tc>
          <w:tcPr>
            <w:tcW w:w="160" w:type="dxa"/>
            <w:vAlign w:val="center"/>
            <w:hideMark/>
          </w:tcPr>
          <w:p w14:paraId="26101474" w14:textId="77777777" w:rsidR="00490071" w:rsidRPr="00BB3E68" w:rsidRDefault="00490071" w:rsidP="00091B8F">
            <w:pPr>
              <w:autoSpaceDE w:val="0"/>
              <w:autoSpaceDN w:val="0"/>
              <w:adjustRightInd w:val="0"/>
              <w:contextualSpacing/>
              <w:jc w:val="both"/>
              <w:rPr>
                <w:rFonts w:ascii="Palatino Linotype" w:hAnsi="Palatino Linotype"/>
                <w:lang w:val="pt-BR"/>
              </w:rPr>
            </w:pPr>
          </w:p>
        </w:tc>
      </w:tr>
      <w:tr w:rsidR="00382ED4" w:rsidRPr="00382ED4" w14:paraId="7B533FB8" w14:textId="77777777" w:rsidTr="00320370">
        <w:trPr>
          <w:gridAfter w:val="5"/>
          <w:wAfter w:w="7351" w:type="dxa"/>
          <w:trHeight w:val="273"/>
        </w:trPr>
        <w:tc>
          <w:tcPr>
            <w:tcW w:w="5124" w:type="dxa"/>
            <w:gridSpan w:val="5"/>
            <w:tcBorders>
              <w:top w:val="nil"/>
              <w:left w:val="single" w:sz="4" w:space="0" w:color="auto"/>
              <w:bottom w:val="single" w:sz="4" w:space="0" w:color="auto"/>
              <w:right w:val="single" w:sz="4" w:space="0" w:color="auto"/>
            </w:tcBorders>
            <w:vAlign w:val="center"/>
          </w:tcPr>
          <w:p w14:paraId="46188F36" w14:textId="3348BEE5" w:rsidR="00382ED4" w:rsidRPr="00382ED4" w:rsidRDefault="00382ED4" w:rsidP="00320370">
            <w:pPr>
              <w:autoSpaceDE w:val="0"/>
              <w:autoSpaceDN w:val="0"/>
              <w:adjustRightInd w:val="0"/>
              <w:contextualSpacing/>
              <w:rPr>
                <w:rFonts w:ascii="Palatino Linotype" w:hAnsi="Palatino Linotype"/>
                <w:b/>
                <w:bCs/>
                <w:lang w:val="pt-BR"/>
              </w:rPr>
            </w:pPr>
            <w:r w:rsidRPr="00382ED4">
              <w:rPr>
                <w:rFonts w:ascii="Arial Narrow" w:hAnsi="Arial Narrow"/>
                <w:b/>
                <w:bCs/>
                <w:color w:val="000000"/>
                <w:sz w:val="20"/>
                <w:szCs w:val="20"/>
              </w:rPr>
              <w:t>TOTAL</w:t>
            </w:r>
            <w:r w:rsidR="00490071">
              <w:rPr>
                <w:rFonts w:ascii="Arial Narrow" w:hAnsi="Arial Narrow"/>
                <w:b/>
                <w:bCs/>
                <w:color w:val="000000"/>
                <w:sz w:val="20"/>
                <w:szCs w:val="20"/>
              </w:rPr>
              <w:t xml:space="preserve"> GLOBAL: </w:t>
            </w:r>
          </w:p>
        </w:tc>
        <w:tc>
          <w:tcPr>
            <w:tcW w:w="4719" w:type="dxa"/>
            <w:gridSpan w:val="7"/>
            <w:tcBorders>
              <w:top w:val="nil"/>
              <w:left w:val="nil"/>
              <w:bottom w:val="single" w:sz="4" w:space="0" w:color="auto"/>
              <w:right w:val="single" w:sz="4" w:space="0" w:color="auto"/>
            </w:tcBorders>
            <w:vAlign w:val="center"/>
          </w:tcPr>
          <w:p w14:paraId="09303D67" w14:textId="3AF84932" w:rsidR="00382ED4" w:rsidRPr="00382ED4" w:rsidRDefault="00382ED4" w:rsidP="00320370">
            <w:pPr>
              <w:autoSpaceDE w:val="0"/>
              <w:autoSpaceDN w:val="0"/>
              <w:adjustRightInd w:val="0"/>
              <w:contextualSpacing/>
              <w:rPr>
                <w:rFonts w:ascii="Palatino Linotype" w:hAnsi="Palatino Linotype"/>
                <w:b/>
                <w:bCs/>
                <w:lang w:val="pt-BR"/>
              </w:rPr>
            </w:pPr>
            <w:r w:rsidRPr="00382ED4">
              <w:rPr>
                <w:rFonts w:ascii="Arial Narrow" w:hAnsi="Arial Narrow"/>
                <w:b/>
                <w:bCs/>
                <w:color w:val="000000"/>
                <w:sz w:val="20"/>
                <w:szCs w:val="20"/>
              </w:rPr>
              <w:t>R$ 0,00</w:t>
            </w:r>
          </w:p>
        </w:tc>
        <w:tc>
          <w:tcPr>
            <w:tcW w:w="160" w:type="dxa"/>
            <w:vAlign w:val="center"/>
          </w:tcPr>
          <w:p w14:paraId="1AB05FAD" w14:textId="77777777" w:rsidR="00382ED4" w:rsidRPr="00382ED4" w:rsidRDefault="00382ED4" w:rsidP="00320370">
            <w:pPr>
              <w:autoSpaceDE w:val="0"/>
              <w:autoSpaceDN w:val="0"/>
              <w:adjustRightInd w:val="0"/>
              <w:contextualSpacing/>
              <w:rPr>
                <w:rFonts w:ascii="Palatino Linotype" w:hAnsi="Palatino Linotype"/>
                <w:b/>
                <w:bCs/>
                <w:lang w:val="pt-BR"/>
              </w:rPr>
            </w:pPr>
          </w:p>
        </w:tc>
      </w:tr>
      <w:tr w:rsidR="00382ED4" w:rsidRPr="00382ED4" w14:paraId="25C7BAC8" w14:textId="77777777" w:rsidTr="00320370">
        <w:trPr>
          <w:gridAfter w:val="5"/>
          <w:wAfter w:w="7351" w:type="dxa"/>
          <w:trHeight w:val="263"/>
        </w:trPr>
        <w:tc>
          <w:tcPr>
            <w:tcW w:w="5124" w:type="dxa"/>
            <w:gridSpan w:val="5"/>
            <w:tcBorders>
              <w:top w:val="nil"/>
              <w:left w:val="single" w:sz="4" w:space="0" w:color="auto"/>
              <w:bottom w:val="single" w:sz="4" w:space="0" w:color="auto"/>
              <w:right w:val="single" w:sz="4" w:space="0" w:color="auto"/>
            </w:tcBorders>
            <w:vAlign w:val="center"/>
          </w:tcPr>
          <w:p w14:paraId="20289643" w14:textId="61EC53AC" w:rsidR="00382ED4" w:rsidRPr="00382ED4" w:rsidRDefault="00382ED4" w:rsidP="00320370">
            <w:pPr>
              <w:autoSpaceDE w:val="0"/>
              <w:autoSpaceDN w:val="0"/>
              <w:adjustRightInd w:val="0"/>
              <w:contextualSpacing/>
              <w:rPr>
                <w:rFonts w:ascii="Arial Narrow" w:hAnsi="Arial Narrow"/>
                <w:b/>
                <w:bCs/>
                <w:color w:val="000000"/>
                <w:sz w:val="20"/>
                <w:szCs w:val="20"/>
              </w:rPr>
            </w:pPr>
            <w:r w:rsidRPr="00382ED4">
              <w:rPr>
                <w:rFonts w:ascii="Arial Narrow" w:hAnsi="Arial Narrow"/>
                <w:b/>
                <w:bCs/>
                <w:color w:val="000000"/>
                <w:sz w:val="20"/>
                <w:szCs w:val="20"/>
              </w:rPr>
              <w:t>VALOR POR EXTENSO:</w:t>
            </w:r>
          </w:p>
        </w:tc>
        <w:tc>
          <w:tcPr>
            <w:tcW w:w="4719" w:type="dxa"/>
            <w:gridSpan w:val="7"/>
            <w:tcBorders>
              <w:top w:val="nil"/>
              <w:left w:val="nil"/>
              <w:bottom w:val="single" w:sz="4" w:space="0" w:color="auto"/>
              <w:right w:val="single" w:sz="4" w:space="0" w:color="auto"/>
            </w:tcBorders>
            <w:vAlign w:val="center"/>
          </w:tcPr>
          <w:p w14:paraId="5019549E" w14:textId="39C07A5A" w:rsidR="00382ED4" w:rsidRPr="00382ED4" w:rsidRDefault="00382ED4" w:rsidP="00320370">
            <w:pPr>
              <w:autoSpaceDE w:val="0"/>
              <w:autoSpaceDN w:val="0"/>
              <w:adjustRightInd w:val="0"/>
              <w:contextualSpacing/>
              <w:rPr>
                <w:rFonts w:ascii="Arial Narrow" w:hAnsi="Arial Narrow"/>
                <w:b/>
                <w:bCs/>
                <w:color w:val="000000"/>
                <w:sz w:val="20"/>
                <w:szCs w:val="20"/>
              </w:rPr>
            </w:pPr>
            <w:r w:rsidRPr="00382ED4">
              <w:rPr>
                <w:rFonts w:ascii="Arial Narrow" w:hAnsi="Arial Narrow"/>
                <w:b/>
                <w:bCs/>
                <w:color w:val="000000"/>
                <w:sz w:val="20"/>
                <w:szCs w:val="20"/>
              </w:rPr>
              <w:t>XXXXXXXXXXXXXXXXXXXXXXXXXXX</w:t>
            </w:r>
          </w:p>
        </w:tc>
        <w:tc>
          <w:tcPr>
            <w:tcW w:w="160" w:type="dxa"/>
            <w:vAlign w:val="center"/>
          </w:tcPr>
          <w:p w14:paraId="76D007CA" w14:textId="77777777" w:rsidR="00382ED4" w:rsidRPr="00382ED4" w:rsidRDefault="00382ED4" w:rsidP="00320370">
            <w:pPr>
              <w:autoSpaceDE w:val="0"/>
              <w:autoSpaceDN w:val="0"/>
              <w:adjustRightInd w:val="0"/>
              <w:contextualSpacing/>
              <w:rPr>
                <w:rFonts w:ascii="Palatino Linotype" w:hAnsi="Palatino Linotype"/>
                <w:b/>
                <w:bCs/>
                <w:lang w:val="pt-BR"/>
              </w:rPr>
            </w:pPr>
          </w:p>
        </w:tc>
      </w:tr>
      <w:tr w:rsidR="00382ED4" w:rsidRPr="00382ED4" w14:paraId="5E7CDD76" w14:textId="77777777" w:rsidTr="00382ED4">
        <w:trPr>
          <w:gridAfter w:val="5"/>
          <w:wAfter w:w="7351" w:type="dxa"/>
          <w:trHeight w:val="960"/>
        </w:trPr>
        <w:tc>
          <w:tcPr>
            <w:tcW w:w="5124" w:type="dxa"/>
            <w:gridSpan w:val="5"/>
            <w:tcBorders>
              <w:top w:val="nil"/>
              <w:left w:val="single" w:sz="4" w:space="0" w:color="auto"/>
              <w:bottom w:val="single" w:sz="4" w:space="0" w:color="auto"/>
              <w:right w:val="single" w:sz="4" w:space="0" w:color="auto"/>
            </w:tcBorders>
            <w:vAlign w:val="center"/>
          </w:tcPr>
          <w:p w14:paraId="087CB0B2" w14:textId="4D7E5048" w:rsidR="00382ED4" w:rsidRPr="00382ED4" w:rsidRDefault="00382ED4" w:rsidP="00490071">
            <w:pPr>
              <w:autoSpaceDE w:val="0"/>
              <w:autoSpaceDN w:val="0"/>
              <w:adjustRightInd w:val="0"/>
              <w:contextualSpacing/>
              <w:jc w:val="center"/>
              <w:rPr>
                <w:rFonts w:ascii="Arial Narrow" w:hAnsi="Arial Narrow"/>
                <w:b/>
                <w:bCs/>
                <w:color w:val="000000"/>
                <w:sz w:val="20"/>
                <w:szCs w:val="20"/>
              </w:rPr>
            </w:pPr>
            <w:r>
              <w:rPr>
                <w:rFonts w:ascii="Arial Narrow" w:hAnsi="Arial Narrow"/>
                <w:color w:val="000000"/>
                <w:sz w:val="20"/>
                <w:szCs w:val="20"/>
              </w:rPr>
              <w:t xml:space="preserve">Validade da proposta de </w:t>
            </w:r>
            <w:r w:rsidRPr="00820F93">
              <w:rPr>
                <w:rFonts w:ascii="Arial Narrow" w:hAnsi="Arial Narrow"/>
                <w:color w:val="000000"/>
                <w:sz w:val="20"/>
                <w:szCs w:val="20"/>
              </w:rPr>
              <w:t>60 (sessenta) dias.</w:t>
            </w:r>
          </w:p>
        </w:tc>
        <w:tc>
          <w:tcPr>
            <w:tcW w:w="4719" w:type="dxa"/>
            <w:gridSpan w:val="7"/>
            <w:tcBorders>
              <w:top w:val="nil"/>
              <w:left w:val="nil"/>
              <w:bottom w:val="single" w:sz="4" w:space="0" w:color="auto"/>
              <w:right w:val="single" w:sz="4" w:space="0" w:color="auto"/>
            </w:tcBorders>
            <w:vAlign w:val="center"/>
          </w:tcPr>
          <w:p w14:paraId="01DAAD8E" w14:textId="77777777" w:rsidR="00382ED4" w:rsidRDefault="00382ED4" w:rsidP="00320370">
            <w:pPr>
              <w:pStyle w:val="Ttulo1"/>
              <w:tabs>
                <w:tab w:val="left" w:pos="9498"/>
              </w:tabs>
              <w:ind w:left="0" w:right="-24"/>
              <w:jc w:val="center"/>
              <w:rPr>
                <w:rFonts w:ascii="Arial Narrow" w:hAnsi="Arial Narrow"/>
                <w:color w:val="000000"/>
                <w:sz w:val="20"/>
                <w:szCs w:val="20"/>
              </w:rPr>
            </w:pPr>
          </w:p>
          <w:p w14:paraId="3D40DA6E" w14:textId="4E7105AA" w:rsidR="00382ED4" w:rsidRPr="00820F93" w:rsidRDefault="00382ED4" w:rsidP="00320370">
            <w:pPr>
              <w:pStyle w:val="Ttulo1"/>
              <w:tabs>
                <w:tab w:val="left" w:pos="9498"/>
              </w:tabs>
              <w:ind w:left="0" w:right="-24"/>
              <w:jc w:val="center"/>
              <w:rPr>
                <w:rFonts w:ascii="Arial Narrow" w:hAnsi="Arial Narrow"/>
                <w:color w:val="000000"/>
                <w:sz w:val="20"/>
                <w:szCs w:val="20"/>
              </w:rPr>
            </w:pPr>
            <w:r>
              <w:rPr>
                <w:rFonts w:ascii="Arial Narrow" w:hAnsi="Arial Narrow"/>
                <w:color w:val="000000"/>
                <w:sz w:val="20"/>
                <w:szCs w:val="20"/>
              </w:rPr>
              <w:t>Prazo de e</w:t>
            </w:r>
            <w:r w:rsidR="00F22426">
              <w:rPr>
                <w:rFonts w:ascii="Arial Narrow" w:hAnsi="Arial Narrow"/>
                <w:color w:val="000000"/>
                <w:sz w:val="20"/>
                <w:szCs w:val="20"/>
              </w:rPr>
              <w:t>xecução</w:t>
            </w:r>
            <w:r>
              <w:rPr>
                <w:rFonts w:ascii="Arial Narrow" w:hAnsi="Arial Narrow"/>
                <w:color w:val="000000"/>
                <w:sz w:val="20"/>
                <w:szCs w:val="20"/>
              </w:rPr>
              <w:t xml:space="preserve">: </w:t>
            </w:r>
            <w:r w:rsidR="00F22426">
              <w:rPr>
                <w:rFonts w:ascii="Arial Narrow" w:hAnsi="Arial Narrow"/>
                <w:color w:val="000000"/>
                <w:sz w:val="20"/>
                <w:szCs w:val="20"/>
              </w:rPr>
              <w:t>07</w:t>
            </w:r>
            <w:r>
              <w:rPr>
                <w:rFonts w:ascii="Arial Narrow" w:hAnsi="Arial Narrow"/>
                <w:color w:val="000000"/>
                <w:sz w:val="20"/>
                <w:szCs w:val="20"/>
              </w:rPr>
              <w:t xml:space="preserve"> (</w:t>
            </w:r>
            <w:r w:rsidR="00F22426">
              <w:rPr>
                <w:rFonts w:ascii="Arial Narrow" w:hAnsi="Arial Narrow"/>
                <w:color w:val="000000"/>
                <w:sz w:val="20"/>
                <w:szCs w:val="20"/>
              </w:rPr>
              <w:t>sete</w:t>
            </w:r>
            <w:r>
              <w:rPr>
                <w:rFonts w:ascii="Arial Narrow" w:hAnsi="Arial Narrow"/>
                <w:color w:val="000000"/>
                <w:sz w:val="20"/>
                <w:szCs w:val="20"/>
              </w:rPr>
              <w:t xml:space="preserve">) </w:t>
            </w:r>
            <w:r w:rsidR="00F22426">
              <w:rPr>
                <w:rFonts w:ascii="Arial Narrow" w:hAnsi="Arial Narrow"/>
                <w:color w:val="000000"/>
                <w:sz w:val="20"/>
                <w:szCs w:val="20"/>
              </w:rPr>
              <w:t xml:space="preserve">dias </w:t>
            </w:r>
            <w:r>
              <w:rPr>
                <w:rFonts w:ascii="Arial Narrow" w:hAnsi="Arial Narrow"/>
                <w:color w:val="000000"/>
                <w:sz w:val="20"/>
                <w:szCs w:val="20"/>
              </w:rPr>
              <w:t xml:space="preserve">após a solicitação. </w:t>
            </w:r>
          </w:p>
          <w:p w14:paraId="32934653" w14:textId="77777777" w:rsidR="00382ED4" w:rsidRPr="00382ED4" w:rsidRDefault="00382ED4" w:rsidP="00320370">
            <w:pPr>
              <w:autoSpaceDE w:val="0"/>
              <w:autoSpaceDN w:val="0"/>
              <w:adjustRightInd w:val="0"/>
              <w:contextualSpacing/>
              <w:rPr>
                <w:rFonts w:ascii="Arial Narrow" w:hAnsi="Arial Narrow"/>
                <w:b/>
                <w:bCs/>
                <w:color w:val="000000"/>
                <w:sz w:val="20"/>
                <w:szCs w:val="20"/>
              </w:rPr>
            </w:pPr>
          </w:p>
        </w:tc>
        <w:tc>
          <w:tcPr>
            <w:tcW w:w="160" w:type="dxa"/>
            <w:vAlign w:val="center"/>
          </w:tcPr>
          <w:p w14:paraId="56FDB7B1" w14:textId="77777777" w:rsidR="00382ED4" w:rsidRPr="00382ED4" w:rsidRDefault="00382ED4" w:rsidP="00320370">
            <w:pPr>
              <w:autoSpaceDE w:val="0"/>
              <w:autoSpaceDN w:val="0"/>
              <w:adjustRightInd w:val="0"/>
              <w:contextualSpacing/>
              <w:rPr>
                <w:rFonts w:ascii="Palatino Linotype" w:hAnsi="Palatino Linotype"/>
                <w:b/>
                <w:bCs/>
                <w:lang w:val="pt-BR"/>
              </w:rPr>
            </w:pPr>
          </w:p>
        </w:tc>
      </w:tr>
      <w:tr w:rsidR="00382ED4" w:rsidRPr="00382ED4" w14:paraId="57FDED92" w14:textId="77777777" w:rsidTr="00F079B9">
        <w:trPr>
          <w:gridAfter w:val="5"/>
          <w:wAfter w:w="7351" w:type="dxa"/>
          <w:trHeight w:val="960"/>
        </w:trPr>
        <w:tc>
          <w:tcPr>
            <w:tcW w:w="5124" w:type="dxa"/>
            <w:gridSpan w:val="5"/>
            <w:tcBorders>
              <w:top w:val="nil"/>
              <w:left w:val="single" w:sz="4" w:space="0" w:color="auto"/>
              <w:bottom w:val="single" w:sz="4" w:space="0" w:color="auto"/>
              <w:right w:val="single" w:sz="4" w:space="0" w:color="auto"/>
            </w:tcBorders>
          </w:tcPr>
          <w:p w14:paraId="470AD261" w14:textId="77777777" w:rsidR="00382ED4" w:rsidRDefault="00382ED4" w:rsidP="00382ED4">
            <w:pPr>
              <w:pStyle w:val="Ttulo1"/>
              <w:tabs>
                <w:tab w:val="left" w:pos="9498"/>
              </w:tabs>
              <w:ind w:left="0" w:right="-24"/>
              <w:jc w:val="center"/>
              <w:rPr>
                <w:rFonts w:ascii="Arial Narrow" w:hAnsi="Arial Narrow"/>
                <w:b w:val="0"/>
                <w:bCs w:val="0"/>
                <w:color w:val="000000"/>
                <w:sz w:val="20"/>
                <w:szCs w:val="20"/>
              </w:rPr>
            </w:pPr>
          </w:p>
          <w:p w14:paraId="44A89CFD" w14:textId="0535C043" w:rsidR="00382ED4" w:rsidRDefault="00382ED4" w:rsidP="00320370">
            <w:pPr>
              <w:autoSpaceDE w:val="0"/>
              <w:autoSpaceDN w:val="0"/>
              <w:adjustRightInd w:val="0"/>
              <w:contextualSpacing/>
              <w:jc w:val="center"/>
              <w:rPr>
                <w:rFonts w:ascii="Arial Narrow" w:hAnsi="Arial Narrow"/>
                <w:color w:val="000000"/>
                <w:sz w:val="20"/>
                <w:szCs w:val="20"/>
              </w:rPr>
            </w:pPr>
            <w:r>
              <w:rPr>
                <w:rFonts w:ascii="Arial Narrow" w:hAnsi="Arial Narrow"/>
                <w:color w:val="000000"/>
                <w:sz w:val="20"/>
                <w:szCs w:val="20"/>
              </w:rPr>
              <w:t>Brasilândia/MS, XX de XXXXXXX de 2026</w:t>
            </w:r>
          </w:p>
        </w:tc>
        <w:tc>
          <w:tcPr>
            <w:tcW w:w="4719" w:type="dxa"/>
            <w:gridSpan w:val="7"/>
            <w:tcBorders>
              <w:top w:val="nil"/>
              <w:left w:val="nil"/>
              <w:bottom w:val="single" w:sz="4" w:space="0" w:color="auto"/>
              <w:right w:val="single" w:sz="4" w:space="0" w:color="auto"/>
            </w:tcBorders>
          </w:tcPr>
          <w:p w14:paraId="7A1D88D4" w14:textId="77777777" w:rsidR="00382ED4" w:rsidRDefault="00382ED4" w:rsidP="00382ED4">
            <w:pPr>
              <w:pStyle w:val="Ttulo1"/>
              <w:tabs>
                <w:tab w:val="left" w:pos="9498"/>
              </w:tabs>
              <w:ind w:left="0" w:right="-24"/>
              <w:jc w:val="center"/>
              <w:rPr>
                <w:rFonts w:ascii="Arial Narrow" w:hAnsi="Arial Narrow"/>
                <w:b w:val="0"/>
                <w:bCs w:val="0"/>
                <w:color w:val="000000"/>
                <w:sz w:val="20"/>
                <w:szCs w:val="20"/>
              </w:rPr>
            </w:pPr>
          </w:p>
          <w:p w14:paraId="5A171996" w14:textId="77777777" w:rsidR="00382ED4" w:rsidRDefault="00382ED4" w:rsidP="00382ED4">
            <w:pPr>
              <w:pStyle w:val="Ttulo1"/>
              <w:tabs>
                <w:tab w:val="left" w:pos="9498"/>
              </w:tabs>
              <w:ind w:left="0" w:right="-24"/>
              <w:jc w:val="center"/>
              <w:rPr>
                <w:rFonts w:ascii="Arial Narrow" w:hAnsi="Arial Narrow"/>
                <w:b w:val="0"/>
                <w:bCs w:val="0"/>
                <w:color w:val="000000"/>
                <w:sz w:val="20"/>
                <w:szCs w:val="20"/>
              </w:rPr>
            </w:pPr>
          </w:p>
          <w:p w14:paraId="433D70F9" w14:textId="77777777" w:rsidR="00382ED4" w:rsidRDefault="00382ED4" w:rsidP="00382E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Nome Função na Empresa</w:t>
            </w:r>
          </w:p>
          <w:p w14:paraId="139B6423" w14:textId="2723E65D" w:rsidR="00382ED4" w:rsidRDefault="00382ED4" w:rsidP="00382ED4">
            <w:pPr>
              <w:pStyle w:val="Ttulo1"/>
              <w:tabs>
                <w:tab w:val="left" w:pos="9498"/>
              </w:tabs>
              <w:ind w:left="0" w:right="-24"/>
              <w:jc w:val="center"/>
              <w:rPr>
                <w:rFonts w:ascii="Arial Narrow" w:hAnsi="Arial Narrow"/>
                <w:color w:val="000000"/>
                <w:sz w:val="20"/>
                <w:szCs w:val="20"/>
              </w:rPr>
            </w:pPr>
            <w:r>
              <w:rPr>
                <w:rFonts w:ascii="Arial Narrow" w:hAnsi="Arial Narrow"/>
                <w:b w:val="0"/>
                <w:bCs w:val="0"/>
                <w:color w:val="000000"/>
                <w:sz w:val="20"/>
                <w:szCs w:val="20"/>
              </w:rPr>
              <w:t>Assinatura do Representante Legal</w:t>
            </w:r>
          </w:p>
        </w:tc>
        <w:tc>
          <w:tcPr>
            <w:tcW w:w="160" w:type="dxa"/>
            <w:vAlign w:val="center"/>
          </w:tcPr>
          <w:p w14:paraId="4B5D5E78" w14:textId="77777777" w:rsidR="00382ED4" w:rsidRPr="00382ED4" w:rsidRDefault="00382ED4" w:rsidP="00382ED4">
            <w:pPr>
              <w:autoSpaceDE w:val="0"/>
              <w:autoSpaceDN w:val="0"/>
              <w:adjustRightInd w:val="0"/>
              <w:contextualSpacing/>
              <w:rPr>
                <w:rFonts w:ascii="Palatino Linotype" w:hAnsi="Palatino Linotype"/>
                <w:b/>
                <w:bCs/>
                <w:lang w:val="pt-BR"/>
              </w:rPr>
            </w:pPr>
          </w:p>
        </w:tc>
      </w:tr>
    </w:tbl>
    <w:p w14:paraId="33AB600D" w14:textId="77777777" w:rsidR="00BB02AF" w:rsidRPr="0024319D" w:rsidRDefault="00BB02AF" w:rsidP="00EC0AD4">
      <w:pPr>
        <w:pStyle w:val="Ttulo1"/>
        <w:tabs>
          <w:tab w:val="left" w:pos="9498"/>
        </w:tabs>
        <w:spacing w:before="1" w:line="252" w:lineRule="auto"/>
        <w:ind w:left="142" w:right="-24"/>
        <w:jc w:val="both"/>
        <w:rPr>
          <w:rFonts w:ascii="Arial Narrow" w:hAnsi="Arial Narrow"/>
          <w:sz w:val="24"/>
          <w:szCs w:val="24"/>
        </w:rPr>
      </w:pPr>
    </w:p>
    <w:p w14:paraId="233F0FB3" w14:textId="77777777" w:rsidR="00F22426" w:rsidRPr="0024319D" w:rsidRDefault="00F22426" w:rsidP="00F22426">
      <w:pPr>
        <w:pStyle w:val="Ttulo1"/>
        <w:tabs>
          <w:tab w:val="left" w:pos="9498"/>
        </w:tabs>
        <w:spacing w:line="252" w:lineRule="auto"/>
        <w:ind w:left="0"/>
        <w:jc w:val="both"/>
        <w:rPr>
          <w:rFonts w:ascii="Arial Narrow" w:hAnsi="Arial Narrow"/>
          <w:sz w:val="24"/>
          <w:szCs w:val="24"/>
        </w:rPr>
      </w:pPr>
      <w:r w:rsidRPr="0024319D">
        <w:rPr>
          <w:rFonts w:ascii="Arial Narrow" w:hAnsi="Arial Narrow"/>
          <w:sz w:val="24"/>
          <w:szCs w:val="24"/>
        </w:rPr>
        <w:t>OBSERVAÇÕES:</w:t>
      </w:r>
      <w:r>
        <w:rPr>
          <w:rFonts w:ascii="Arial Narrow" w:hAnsi="Arial Narrow"/>
          <w:sz w:val="24"/>
          <w:szCs w:val="24"/>
        </w:rPr>
        <w:t xml:space="preserve"> </w:t>
      </w:r>
    </w:p>
    <w:p w14:paraId="4549FAB4" w14:textId="77777777" w:rsidR="00F22426" w:rsidRPr="0024319D" w:rsidRDefault="00F22426" w:rsidP="00F22426">
      <w:pPr>
        <w:numPr>
          <w:ilvl w:val="0"/>
          <w:numId w:val="19"/>
        </w:numPr>
        <w:pBdr>
          <w:top w:val="nil"/>
          <w:left w:val="nil"/>
          <w:bottom w:val="nil"/>
          <w:right w:val="nil"/>
          <w:between w:val="nil"/>
        </w:pBdr>
        <w:tabs>
          <w:tab w:val="left" w:pos="567"/>
          <w:tab w:val="left" w:pos="9498"/>
        </w:tabs>
        <w:spacing w:line="252" w:lineRule="auto"/>
        <w:ind w:left="0"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42239977" w14:textId="77777777" w:rsidR="00F22426" w:rsidRPr="0024319D" w:rsidRDefault="00F22426" w:rsidP="00F22426">
      <w:pPr>
        <w:pStyle w:val="Ttulo1"/>
        <w:numPr>
          <w:ilvl w:val="0"/>
          <w:numId w:val="19"/>
        </w:numPr>
        <w:tabs>
          <w:tab w:val="left" w:pos="567"/>
          <w:tab w:val="left" w:pos="878"/>
        </w:tabs>
        <w:ind w:left="0"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A213A1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B87193B" w14:textId="77777777" w:rsidR="007D0832" w:rsidRDefault="007D0832" w:rsidP="00261BEC">
      <w:pPr>
        <w:pStyle w:val="Ttulo1"/>
        <w:tabs>
          <w:tab w:val="left" w:pos="9072"/>
        </w:tabs>
        <w:spacing w:before="94" w:line="252" w:lineRule="auto"/>
        <w:ind w:left="0"/>
        <w:jc w:val="center"/>
        <w:rPr>
          <w:rFonts w:ascii="Arial Narrow" w:hAnsi="Arial Narrow"/>
          <w:b w:val="0"/>
          <w:i/>
          <w:sz w:val="24"/>
          <w:szCs w:val="24"/>
        </w:rPr>
      </w:pPr>
    </w:p>
    <w:p w14:paraId="159F03FA" w14:textId="77777777" w:rsidR="007D0832" w:rsidRDefault="007D0832" w:rsidP="00261BEC">
      <w:pPr>
        <w:pStyle w:val="Ttulo1"/>
        <w:tabs>
          <w:tab w:val="left" w:pos="9072"/>
        </w:tabs>
        <w:spacing w:before="94" w:line="252" w:lineRule="auto"/>
        <w:ind w:left="0"/>
        <w:jc w:val="center"/>
        <w:rPr>
          <w:rFonts w:ascii="Arial Narrow" w:hAnsi="Arial Narrow"/>
          <w:b w:val="0"/>
          <w:i/>
          <w:sz w:val="24"/>
          <w:szCs w:val="24"/>
        </w:rPr>
      </w:pPr>
    </w:p>
    <w:p w14:paraId="09C91BDB" w14:textId="77777777" w:rsidR="007D0832" w:rsidRDefault="007D0832" w:rsidP="00261BEC">
      <w:pPr>
        <w:pStyle w:val="Ttulo1"/>
        <w:tabs>
          <w:tab w:val="left" w:pos="9072"/>
        </w:tabs>
        <w:spacing w:before="94" w:line="252" w:lineRule="auto"/>
        <w:ind w:left="0"/>
        <w:jc w:val="center"/>
        <w:rPr>
          <w:rFonts w:ascii="Arial Narrow" w:hAnsi="Arial Narrow"/>
          <w:b w:val="0"/>
          <w:i/>
          <w:sz w:val="24"/>
          <w:szCs w:val="24"/>
        </w:rPr>
      </w:pPr>
    </w:p>
    <w:p w14:paraId="08CEB315" w14:textId="77777777" w:rsidR="007D0832" w:rsidRDefault="007D0832" w:rsidP="00261BEC">
      <w:pPr>
        <w:pStyle w:val="Ttulo1"/>
        <w:tabs>
          <w:tab w:val="left" w:pos="9072"/>
        </w:tabs>
        <w:spacing w:before="94" w:line="252" w:lineRule="auto"/>
        <w:ind w:left="0"/>
        <w:jc w:val="center"/>
        <w:rPr>
          <w:rFonts w:ascii="Arial Narrow" w:hAnsi="Arial Narrow"/>
          <w:b w:val="0"/>
          <w:i/>
          <w:sz w:val="24"/>
          <w:szCs w:val="24"/>
        </w:rPr>
      </w:pPr>
    </w:p>
    <w:p w14:paraId="5DECF848" w14:textId="77777777" w:rsidR="007D0832" w:rsidRDefault="007D0832" w:rsidP="00261BEC">
      <w:pPr>
        <w:pStyle w:val="Ttulo1"/>
        <w:tabs>
          <w:tab w:val="left" w:pos="9072"/>
        </w:tabs>
        <w:spacing w:before="94" w:line="252" w:lineRule="auto"/>
        <w:ind w:left="0"/>
        <w:jc w:val="center"/>
        <w:rPr>
          <w:rFonts w:ascii="Arial Narrow" w:hAnsi="Arial Narrow"/>
          <w:b w:val="0"/>
          <w:i/>
          <w:sz w:val="24"/>
          <w:szCs w:val="24"/>
        </w:rPr>
      </w:pPr>
    </w:p>
    <w:p w14:paraId="3BB7E6C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1A5180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41CE1A3" w14:textId="6BD04A37" w:rsidR="00261BEC"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lastRenderedPageBreak/>
        <w:t>ANEXO III</w:t>
      </w:r>
    </w:p>
    <w:p w14:paraId="6308CC9B" w14:textId="77777777" w:rsidR="002A5F63"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t>DECLARAÇÃO DE CONCORDÂNCIA COM AS CONDIÇÕES DO EDITAL/PROPOSTAS DE PREÇO/HABILITAÇÃO</w:t>
      </w:r>
    </w:p>
    <w:p w14:paraId="639E3E75" w14:textId="68D8C9E2"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8CEFAC6" w14:textId="77777777" w:rsidR="002A5F63" w:rsidRPr="003C3B80" w:rsidRDefault="002A5F63" w:rsidP="005E2FD4">
      <w:pPr>
        <w:pStyle w:val="Ttulo1"/>
        <w:spacing w:before="93"/>
        <w:ind w:left="0"/>
        <w:jc w:val="both"/>
        <w:rPr>
          <w:rFonts w:ascii="Arial Narrow" w:hAnsi="Arial Narrow"/>
          <w:sz w:val="24"/>
          <w:szCs w:val="24"/>
        </w:rPr>
      </w:pPr>
    </w:p>
    <w:p w14:paraId="477769D4" w14:textId="77777777" w:rsidR="002A5F63" w:rsidRPr="003C3B80" w:rsidRDefault="002A5F63" w:rsidP="005E2FD4">
      <w:pPr>
        <w:pStyle w:val="Ttulo1"/>
        <w:spacing w:before="93"/>
        <w:ind w:left="0"/>
        <w:jc w:val="both"/>
        <w:rPr>
          <w:rFonts w:ascii="Arial Narrow" w:hAnsi="Arial Narrow"/>
          <w:b w:val="0"/>
          <w:sz w:val="24"/>
          <w:szCs w:val="24"/>
        </w:rPr>
      </w:pPr>
    </w:p>
    <w:p w14:paraId="4B23B312" w14:textId="7F02CE07" w:rsidR="002A5F63" w:rsidRPr="0024319D" w:rsidRDefault="002A5F63"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sz w:val="24"/>
          <w:szCs w:val="24"/>
        </w:rPr>
        <w:t xml:space="preserve">, </w:t>
      </w:r>
      <w:r w:rsidRPr="003C3B80">
        <w:rPr>
          <w:rFonts w:ascii="Arial Narrow" w:hAnsi="Arial Narrow"/>
          <w:b/>
          <w:sz w:val="24"/>
          <w:szCs w:val="24"/>
        </w:rPr>
        <w:t>DECLARA</w:t>
      </w:r>
      <w:r w:rsidRPr="003C3B80">
        <w:rPr>
          <w:rFonts w:ascii="Arial Narrow" w:hAnsi="Arial Narrow"/>
          <w:sz w:val="24"/>
          <w:szCs w:val="24"/>
        </w:rPr>
        <w:t>, sob as penas da lei, que está ciente e concorda com as condições contidas no edital e seus anexos, bem como</w:t>
      </w:r>
      <w:r w:rsidRPr="0024319D">
        <w:rPr>
          <w:rFonts w:ascii="Arial Narrow" w:hAnsi="Arial Narrow"/>
          <w:sz w:val="24"/>
          <w:szCs w:val="24"/>
        </w:rPr>
        <w:t xml:space="preserve">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24319D">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33999733" w14:textId="77777777" w:rsidR="002A5F63" w:rsidRPr="0024319D" w:rsidRDefault="002A5F63" w:rsidP="005E2FD4">
      <w:pPr>
        <w:pBdr>
          <w:top w:val="nil"/>
          <w:left w:val="nil"/>
          <w:bottom w:val="nil"/>
          <w:right w:val="nil"/>
          <w:between w:val="nil"/>
        </w:pBdr>
        <w:spacing w:before="11"/>
        <w:jc w:val="both"/>
        <w:rPr>
          <w:rFonts w:ascii="Arial Narrow" w:hAnsi="Arial Narrow" w:cs="Arial"/>
          <w:color w:val="000000"/>
          <w:sz w:val="24"/>
          <w:szCs w:val="24"/>
        </w:rPr>
      </w:pPr>
    </w:p>
    <w:p w14:paraId="264A5B51"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 </w:t>
      </w:r>
    </w:p>
    <w:p w14:paraId="0D9DF976" w14:textId="3F3F8DFF"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0077DED7"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11AC8FB6" w14:textId="77777777" w:rsidR="002A5F63" w:rsidRPr="0024319D" w:rsidRDefault="002A5F63" w:rsidP="005E2FD4">
      <w:pPr>
        <w:pStyle w:val="Ttulo1"/>
        <w:spacing w:before="93"/>
        <w:ind w:left="0"/>
        <w:jc w:val="both"/>
        <w:rPr>
          <w:rFonts w:ascii="Arial Narrow" w:hAnsi="Arial Narrow"/>
          <w:b w:val="0"/>
          <w:sz w:val="24"/>
          <w:szCs w:val="24"/>
        </w:rPr>
      </w:pPr>
    </w:p>
    <w:p w14:paraId="2411F609" w14:textId="77777777" w:rsidR="002A5F63" w:rsidRPr="0024319D" w:rsidRDefault="002A5F63" w:rsidP="005E2FD4">
      <w:pPr>
        <w:pStyle w:val="Ttulo1"/>
        <w:spacing w:before="93"/>
        <w:ind w:left="0"/>
        <w:jc w:val="both"/>
        <w:rPr>
          <w:rFonts w:ascii="Arial Narrow" w:hAnsi="Arial Narrow"/>
          <w:b w:val="0"/>
          <w:sz w:val="24"/>
          <w:szCs w:val="24"/>
        </w:rPr>
      </w:pPr>
    </w:p>
    <w:p w14:paraId="60189018" w14:textId="77777777" w:rsidR="002A5F63" w:rsidRPr="0024319D" w:rsidRDefault="002A5F63" w:rsidP="005E2FD4">
      <w:pPr>
        <w:pStyle w:val="Ttulo1"/>
        <w:spacing w:before="93"/>
        <w:ind w:left="0"/>
        <w:jc w:val="both"/>
        <w:rPr>
          <w:rFonts w:ascii="Arial Narrow" w:hAnsi="Arial Narrow"/>
          <w:b w:val="0"/>
          <w:sz w:val="24"/>
          <w:szCs w:val="24"/>
        </w:rPr>
      </w:pPr>
    </w:p>
    <w:p w14:paraId="295CE297" w14:textId="77777777" w:rsidR="002A5F63" w:rsidRPr="0024319D" w:rsidRDefault="002A5F63" w:rsidP="005E2FD4">
      <w:pPr>
        <w:pStyle w:val="Ttulo1"/>
        <w:spacing w:before="93"/>
        <w:ind w:left="0"/>
        <w:jc w:val="both"/>
        <w:rPr>
          <w:rFonts w:ascii="Arial Narrow" w:hAnsi="Arial Narrow"/>
          <w:b w:val="0"/>
          <w:sz w:val="24"/>
          <w:szCs w:val="24"/>
        </w:rPr>
      </w:pPr>
    </w:p>
    <w:p w14:paraId="6B6D925F"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5952658"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Nome</w:t>
      </w:r>
      <w:r w:rsidR="00BC57EB" w:rsidRPr="0024319D">
        <w:rPr>
          <w:rFonts w:ascii="Arial Narrow" w:hAnsi="Arial Narrow" w:cs="Arial"/>
          <w:color w:val="000000"/>
          <w:sz w:val="24"/>
          <w:szCs w:val="24"/>
        </w:rPr>
        <w:t xml:space="preserve"> Representante Legal</w:t>
      </w:r>
      <w:r w:rsidRPr="0024319D">
        <w:rPr>
          <w:rFonts w:ascii="Arial Narrow" w:hAnsi="Arial Narrow" w:cs="Arial"/>
          <w:color w:val="000000"/>
          <w:sz w:val="24"/>
          <w:szCs w:val="24"/>
        </w:rPr>
        <w:t xml:space="preserve">, Função na Empresa </w:t>
      </w:r>
    </w:p>
    <w:p w14:paraId="25ECE419"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BF75CAA"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p>
    <w:p w14:paraId="2BAAA779"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Carimbo CNPJ</w:t>
      </w:r>
    </w:p>
    <w:p w14:paraId="4CE78BE5"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sectPr w:rsidR="00BC57EB" w:rsidRPr="0024319D" w:rsidSect="00EC7C5C">
          <w:headerReference w:type="default" r:id="rId20"/>
          <w:footerReference w:type="default" r:id="rId21"/>
          <w:pgSz w:w="11910" w:h="16850"/>
          <w:pgMar w:top="2127" w:right="995" w:bottom="1702" w:left="1300" w:header="425" w:footer="615" w:gutter="0"/>
          <w:pgNumType w:start="4"/>
          <w:cols w:space="720"/>
        </w:sectPr>
      </w:pPr>
    </w:p>
    <w:p w14:paraId="69EEC035" w14:textId="77777777" w:rsidR="00261BEC"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lastRenderedPageBreak/>
        <w:t>ANEXO IV</w:t>
      </w:r>
    </w:p>
    <w:p w14:paraId="0750A04D" w14:textId="4E7C2713" w:rsidR="001A12BB"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t>MODELO DE DECLARAÇÃ</w:t>
      </w:r>
      <w:r w:rsidR="002A5F63" w:rsidRPr="0024319D">
        <w:rPr>
          <w:rFonts w:ascii="Arial Narrow" w:hAnsi="Arial Narrow"/>
          <w:sz w:val="24"/>
          <w:szCs w:val="24"/>
        </w:rPr>
        <w:t>O DE MICROEMPRESA</w:t>
      </w:r>
      <w:r w:rsidR="00C3206F">
        <w:rPr>
          <w:rFonts w:ascii="Arial Narrow" w:hAnsi="Arial Narrow"/>
          <w:sz w:val="24"/>
          <w:szCs w:val="24"/>
        </w:rPr>
        <w:t>/</w:t>
      </w:r>
      <w:r w:rsidR="002A5F63" w:rsidRPr="0024319D">
        <w:rPr>
          <w:rFonts w:ascii="Arial Narrow" w:hAnsi="Arial Narrow"/>
          <w:sz w:val="24"/>
          <w:szCs w:val="24"/>
        </w:rPr>
        <w:t xml:space="preserve">EMPRESA DE </w:t>
      </w:r>
      <w:r w:rsidRPr="0024319D">
        <w:rPr>
          <w:rFonts w:ascii="Arial Narrow" w:hAnsi="Arial Narrow"/>
          <w:sz w:val="24"/>
          <w:szCs w:val="24"/>
        </w:rPr>
        <w:t>PEQUENO</w:t>
      </w:r>
      <w:r w:rsidR="00C3206F">
        <w:rPr>
          <w:rFonts w:ascii="Arial Narrow" w:hAnsi="Arial Narrow"/>
          <w:sz w:val="24"/>
          <w:szCs w:val="24"/>
        </w:rPr>
        <w:t xml:space="preserve"> </w:t>
      </w:r>
      <w:r w:rsidRPr="0024319D">
        <w:rPr>
          <w:rFonts w:ascii="Arial Narrow" w:hAnsi="Arial Narrow"/>
          <w:sz w:val="24"/>
          <w:szCs w:val="24"/>
        </w:rPr>
        <w:t>PORTE</w:t>
      </w:r>
      <w:r w:rsidR="00C3206F">
        <w:rPr>
          <w:rFonts w:ascii="Arial Narrow" w:hAnsi="Arial Narrow"/>
          <w:sz w:val="24"/>
          <w:szCs w:val="24"/>
        </w:rPr>
        <w:t xml:space="preserve"> E MICROEMPREENDEDOR INDIVIDUAL</w:t>
      </w:r>
    </w:p>
    <w:p w14:paraId="3B2264CB" w14:textId="686B7605"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18189C7" w14:textId="77777777" w:rsidR="00261BEC" w:rsidRPr="003C3B80" w:rsidRDefault="00261BEC" w:rsidP="00261BEC">
      <w:pPr>
        <w:pStyle w:val="Ttulo1"/>
        <w:spacing w:line="252" w:lineRule="auto"/>
        <w:ind w:left="0"/>
        <w:jc w:val="center"/>
        <w:rPr>
          <w:rFonts w:ascii="Arial Narrow" w:hAnsi="Arial Narrow"/>
          <w:sz w:val="24"/>
          <w:szCs w:val="24"/>
        </w:rPr>
      </w:pPr>
    </w:p>
    <w:p w14:paraId="518F5C73"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03DA9AB9"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1364BD98" w14:textId="77777777" w:rsidR="00C3206F" w:rsidRPr="00213C6B" w:rsidRDefault="00C3206F" w:rsidP="00C3206F">
      <w:pPr>
        <w:ind w:left="56"/>
        <w:jc w:val="both"/>
        <w:rPr>
          <w:rFonts w:ascii="Arial Narrow" w:hAnsi="Arial Narrow" w:cs="Arial"/>
          <w:sz w:val="24"/>
          <w:szCs w:val="24"/>
        </w:rPr>
      </w:pPr>
      <w:r w:rsidRPr="00391F05">
        <w:rPr>
          <w:rFonts w:ascii="Arial Narrow" w:hAnsi="Arial Narrow" w:cs="Arial"/>
          <w:sz w:val="24"/>
          <w:szCs w:val="24"/>
          <w:highlight w:val="yellow"/>
        </w:rPr>
        <w:t>A Empresa [XXXXXXXXX</w:t>
      </w:r>
      <w:r>
        <w:rPr>
          <w:rFonts w:ascii="Arial Narrow" w:hAnsi="Arial Narrow" w:cs="Arial"/>
          <w:sz w:val="24"/>
          <w:szCs w:val="24"/>
          <w:highlight w:val="yellow"/>
        </w:rPr>
        <w:t>XXX</w:t>
      </w:r>
      <w:r w:rsidRPr="00391F05">
        <w:rPr>
          <w:rFonts w:ascii="Arial Narrow" w:hAnsi="Arial Narrow" w:cs="Arial"/>
          <w:sz w:val="24"/>
          <w:szCs w:val="24"/>
          <w:highlight w:val="yellow"/>
        </w:rPr>
        <w:t xml:space="preserve">], inscrita no CNPJ sob o n.º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com sede na Rua/Av. XXXXXXXXXXXXXXXXXXXXXXXX</w:t>
      </w:r>
      <w:r>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Pr>
          <w:rFonts w:ascii="Arial Narrow" w:hAnsi="Arial Narrow" w:cs="Arial"/>
          <w:sz w:val="24"/>
          <w:szCs w:val="24"/>
          <w:highlight w:val="yellow"/>
        </w:rPr>
        <w:t>[</w:t>
      </w:r>
      <w:r w:rsidRPr="00391F05">
        <w:rPr>
          <w:rFonts w:ascii="Arial Narrow" w:hAnsi="Arial Narrow" w:cs="Arial"/>
          <w:sz w:val="24"/>
          <w:szCs w:val="24"/>
          <w:highlight w:val="yellow"/>
        </w:rPr>
        <w:t>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Pr>
          <w:rFonts w:ascii="Arial Narrow" w:hAnsi="Arial Narrow" w:cs="Arial"/>
          <w:sz w:val="24"/>
          <w:szCs w:val="24"/>
          <w:highlight w:val="yellow"/>
        </w:rPr>
        <w:t>[</w:t>
      </w:r>
      <w:r w:rsidRPr="00391F05">
        <w:rPr>
          <w:rFonts w:ascii="Arial Narrow" w:hAnsi="Arial Narrow" w:cs="Arial"/>
          <w:sz w:val="24"/>
          <w:szCs w:val="24"/>
          <w:highlight w:val="yellow"/>
        </w:rPr>
        <w:t>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Pr>
          <w:rFonts w:ascii="Arial Narrow" w:hAnsi="Arial Narrow" w:cs="Arial"/>
          <w:sz w:val="24"/>
          <w:szCs w:val="24"/>
          <w:highlight w:val="yellow"/>
        </w:rPr>
        <w:t>[</w:t>
      </w:r>
      <w:r w:rsidRPr="00391F05">
        <w:rPr>
          <w:rFonts w:ascii="Arial Narrow" w:hAnsi="Arial Narrow" w:cs="Arial"/>
          <w:sz w:val="24"/>
          <w:szCs w:val="24"/>
          <w:highlight w:val="yellow"/>
        </w:rPr>
        <w:t>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XXX/202X, sob as penalidades da lei que:</w:t>
      </w:r>
    </w:p>
    <w:p w14:paraId="1ACA378E" w14:textId="77777777" w:rsidR="00C3206F" w:rsidRPr="00213C6B" w:rsidRDefault="00C3206F" w:rsidP="00C3206F">
      <w:pPr>
        <w:ind w:left="56"/>
        <w:jc w:val="both"/>
        <w:rPr>
          <w:rFonts w:ascii="Arial Narrow" w:hAnsi="Arial Narrow" w:cs="Arial"/>
          <w:sz w:val="24"/>
          <w:szCs w:val="24"/>
        </w:rPr>
      </w:pPr>
    </w:p>
    <w:p w14:paraId="5AC1F310" w14:textId="77777777" w:rsidR="00C3206F" w:rsidRPr="00213C6B" w:rsidRDefault="00C3206F" w:rsidP="00C3206F">
      <w:pPr>
        <w:ind w:left="56"/>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5D969AA8" w14:textId="77777777" w:rsidR="00C3206F" w:rsidRPr="00213C6B" w:rsidRDefault="00C3206F" w:rsidP="00C3206F">
      <w:pPr>
        <w:ind w:left="56"/>
        <w:jc w:val="both"/>
        <w:rPr>
          <w:rFonts w:ascii="Arial Narrow" w:hAnsi="Arial Narrow" w:cs="Arial"/>
          <w:sz w:val="24"/>
          <w:szCs w:val="24"/>
        </w:rPr>
      </w:pPr>
    </w:p>
    <w:p w14:paraId="75B803CF" w14:textId="77777777" w:rsidR="00C3206F" w:rsidRDefault="00C3206F" w:rsidP="00C3206F">
      <w:pPr>
        <w:ind w:left="56"/>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1C894D"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2CCC279D" w14:textId="77777777" w:rsidR="00261BEC" w:rsidRPr="0024319D" w:rsidRDefault="00261BEC" w:rsidP="005E2FD4">
      <w:pPr>
        <w:pBdr>
          <w:top w:val="nil"/>
          <w:left w:val="nil"/>
          <w:bottom w:val="nil"/>
          <w:right w:val="nil"/>
          <w:between w:val="nil"/>
        </w:pBdr>
        <w:spacing w:before="11"/>
        <w:jc w:val="both"/>
        <w:rPr>
          <w:rFonts w:ascii="Arial Narrow" w:hAnsi="Arial Narrow" w:cs="Arial"/>
          <w:color w:val="000000"/>
          <w:sz w:val="24"/>
          <w:szCs w:val="24"/>
        </w:rPr>
      </w:pPr>
    </w:p>
    <w:p w14:paraId="2F18874E" w14:textId="657A200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5B0B89EF"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4B7846B" w14:textId="77777777" w:rsidR="00BC57EB" w:rsidRPr="0024319D" w:rsidRDefault="00BC57EB" w:rsidP="00BC57EB">
      <w:pPr>
        <w:pStyle w:val="Ttulo1"/>
        <w:spacing w:before="93"/>
        <w:ind w:left="0"/>
        <w:jc w:val="both"/>
        <w:rPr>
          <w:rFonts w:ascii="Arial Narrow" w:hAnsi="Arial Narrow"/>
          <w:b w:val="0"/>
          <w:sz w:val="24"/>
          <w:szCs w:val="24"/>
        </w:rPr>
      </w:pPr>
    </w:p>
    <w:p w14:paraId="6F5FDA9B" w14:textId="77777777" w:rsidR="00BC57EB" w:rsidRPr="0024319D" w:rsidRDefault="00BC57EB" w:rsidP="00BC57EB">
      <w:pPr>
        <w:pStyle w:val="Ttulo1"/>
        <w:spacing w:before="93"/>
        <w:ind w:left="0"/>
        <w:jc w:val="both"/>
        <w:rPr>
          <w:rFonts w:ascii="Arial Narrow" w:hAnsi="Arial Narrow"/>
          <w:b w:val="0"/>
          <w:sz w:val="24"/>
          <w:szCs w:val="24"/>
        </w:rPr>
      </w:pPr>
    </w:p>
    <w:p w14:paraId="4B524F10" w14:textId="77777777" w:rsidR="00BC57EB" w:rsidRPr="0024319D" w:rsidRDefault="00BC57EB" w:rsidP="00BC57EB">
      <w:pPr>
        <w:pStyle w:val="Ttulo1"/>
        <w:spacing w:before="93"/>
        <w:ind w:left="0"/>
        <w:jc w:val="both"/>
        <w:rPr>
          <w:rFonts w:ascii="Arial Narrow" w:hAnsi="Arial Narrow"/>
          <w:b w:val="0"/>
          <w:sz w:val="24"/>
          <w:szCs w:val="24"/>
        </w:rPr>
      </w:pPr>
    </w:p>
    <w:p w14:paraId="2FB0023D" w14:textId="77777777" w:rsidR="00BC57EB" w:rsidRPr="0024319D" w:rsidRDefault="00BC57EB" w:rsidP="00BC57EB">
      <w:pPr>
        <w:pStyle w:val="Ttulo1"/>
        <w:spacing w:before="93"/>
        <w:ind w:left="0"/>
        <w:jc w:val="both"/>
        <w:rPr>
          <w:rFonts w:ascii="Arial Narrow" w:hAnsi="Arial Narrow"/>
          <w:b w:val="0"/>
          <w:sz w:val="24"/>
          <w:szCs w:val="24"/>
        </w:rPr>
      </w:pPr>
    </w:p>
    <w:p w14:paraId="0E52A77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13EE6642"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3BD59B0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CA996C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10A9A26" w14:textId="77777777" w:rsidR="002A5F63" w:rsidRPr="0024319D" w:rsidRDefault="00BC57EB" w:rsidP="00BC57EB">
      <w:pPr>
        <w:pStyle w:val="Ttulo1"/>
        <w:spacing w:before="179" w:line="412" w:lineRule="auto"/>
        <w:ind w:left="0"/>
        <w:jc w:val="both"/>
        <w:rPr>
          <w:rFonts w:ascii="Arial Narrow" w:hAnsi="Arial Narrow"/>
          <w:sz w:val="24"/>
          <w:szCs w:val="24"/>
        </w:rPr>
      </w:pPr>
      <w:r w:rsidRPr="0024319D">
        <w:rPr>
          <w:rFonts w:ascii="Arial Narrow" w:hAnsi="Arial Narrow"/>
          <w:color w:val="000000"/>
          <w:sz w:val="24"/>
          <w:szCs w:val="24"/>
        </w:rPr>
        <w:t>Carimbo CNPJ</w:t>
      </w:r>
    </w:p>
    <w:p w14:paraId="6EC88AAE" w14:textId="77777777" w:rsidR="00BC57EB" w:rsidRPr="0024319D" w:rsidRDefault="00BC57EB" w:rsidP="00495B9D">
      <w:pPr>
        <w:jc w:val="center"/>
        <w:rPr>
          <w:rFonts w:ascii="Arial Narrow" w:hAnsi="Arial Narrow"/>
          <w:b/>
          <w:sz w:val="24"/>
          <w:szCs w:val="24"/>
        </w:rPr>
      </w:pPr>
    </w:p>
    <w:p w14:paraId="1E7D1E1D" w14:textId="77777777" w:rsidR="00BC57EB" w:rsidRPr="0024319D" w:rsidRDefault="00BC57EB" w:rsidP="00495B9D">
      <w:pPr>
        <w:jc w:val="center"/>
        <w:rPr>
          <w:rFonts w:ascii="Arial Narrow" w:hAnsi="Arial Narrow"/>
          <w:b/>
          <w:sz w:val="24"/>
          <w:szCs w:val="24"/>
        </w:rPr>
      </w:pPr>
    </w:p>
    <w:p w14:paraId="40F8FD66" w14:textId="77777777" w:rsidR="00BC57EB" w:rsidRPr="0024319D" w:rsidRDefault="00BC57EB" w:rsidP="00495B9D">
      <w:pPr>
        <w:jc w:val="center"/>
        <w:rPr>
          <w:rFonts w:ascii="Arial Narrow" w:hAnsi="Arial Narrow"/>
          <w:b/>
          <w:sz w:val="24"/>
          <w:szCs w:val="24"/>
        </w:rPr>
      </w:pPr>
    </w:p>
    <w:p w14:paraId="2B1E1B1B" w14:textId="77777777" w:rsidR="00BC57EB" w:rsidRPr="0024319D" w:rsidRDefault="00BC57EB" w:rsidP="00495B9D">
      <w:pPr>
        <w:jc w:val="center"/>
        <w:rPr>
          <w:rFonts w:ascii="Arial Narrow" w:hAnsi="Arial Narrow"/>
          <w:b/>
          <w:sz w:val="24"/>
          <w:szCs w:val="24"/>
        </w:rPr>
      </w:pPr>
    </w:p>
    <w:p w14:paraId="3D02A79C" w14:textId="77777777" w:rsidR="00BC57EB" w:rsidRPr="0024319D" w:rsidRDefault="00BC57EB" w:rsidP="00495B9D">
      <w:pPr>
        <w:jc w:val="center"/>
        <w:rPr>
          <w:rFonts w:ascii="Arial Narrow" w:hAnsi="Arial Narrow"/>
          <w:b/>
          <w:sz w:val="24"/>
          <w:szCs w:val="24"/>
        </w:rPr>
      </w:pPr>
    </w:p>
    <w:p w14:paraId="29E4EC7B" w14:textId="77777777" w:rsidR="00BC57EB" w:rsidRPr="0024319D" w:rsidRDefault="00BC57EB" w:rsidP="00495B9D">
      <w:pPr>
        <w:jc w:val="center"/>
        <w:rPr>
          <w:rFonts w:ascii="Arial Narrow" w:hAnsi="Arial Narrow"/>
          <w:b/>
          <w:sz w:val="24"/>
          <w:szCs w:val="24"/>
        </w:rPr>
      </w:pPr>
    </w:p>
    <w:p w14:paraId="4E50F83C" w14:textId="77777777" w:rsidR="00BC57EB" w:rsidRPr="0024319D" w:rsidRDefault="00BC57EB" w:rsidP="00495B9D">
      <w:pPr>
        <w:jc w:val="center"/>
        <w:rPr>
          <w:rFonts w:ascii="Arial Narrow" w:hAnsi="Arial Narrow"/>
          <w:b/>
          <w:sz w:val="24"/>
          <w:szCs w:val="24"/>
        </w:rPr>
      </w:pPr>
    </w:p>
    <w:p w14:paraId="134FEF90" w14:textId="77777777" w:rsidR="00BC57EB" w:rsidRPr="0024319D" w:rsidRDefault="00BC57EB" w:rsidP="00495B9D">
      <w:pPr>
        <w:jc w:val="center"/>
        <w:rPr>
          <w:rFonts w:ascii="Arial Narrow" w:hAnsi="Arial Narrow"/>
          <w:b/>
          <w:sz w:val="24"/>
          <w:szCs w:val="24"/>
        </w:rPr>
      </w:pPr>
    </w:p>
    <w:p w14:paraId="7CA63203" w14:textId="77777777" w:rsidR="00BC57EB" w:rsidRPr="0024319D" w:rsidRDefault="00BC57EB" w:rsidP="00495B9D">
      <w:pPr>
        <w:jc w:val="center"/>
        <w:rPr>
          <w:rFonts w:ascii="Arial Narrow" w:hAnsi="Arial Narrow"/>
          <w:b/>
          <w:sz w:val="24"/>
          <w:szCs w:val="24"/>
        </w:rPr>
      </w:pPr>
    </w:p>
    <w:p w14:paraId="3BE275DB" w14:textId="77777777" w:rsidR="00495B9D" w:rsidRPr="0024319D" w:rsidRDefault="0085020F" w:rsidP="00495B9D">
      <w:pPr>
        <w:jc w:val="center"/>
        <w:rPr>
          <w:rFonts w:ascii="Arial Narrow" w:hAnsi="Arial Narrow"/>
          <w:b/>
          <w:sz w:val="24"/>
          <w:szCs w:val="24"/>
        </w:rPr>
      </w:pPr>
      <w:r w:rsidRPr="0024319D">
        <w:rPr>
          <w:rFonts w:ascii="Arial Narrow" w:hAnsi="Arial Narrow"/>
          <w:b/>
          <w:sz w:val="24"/>
          <w:szCs w:val="24"/>
        </w:rPr>
        <w:lastRenderedPageBreak/>
        <w:t>ANEXO V</w:t>
      </w:r>
    </w:p>
    <w:p w14:paraId="79D01C23" w14:textId="77777777" w:rsidR="001A12BB" w:rsidRPr="0024319D" w:rsidRDefault="0085020F" w:rsidP="00495B9D">
      <w:pPr>
        <w:jc w:val="center"/>
        <w:rPr>
          <w:rFonts w:ascii="Arial Narrow" w:hAnsi="Arial Narrow"/>
          <w:b/>
          <w:sz w:val="24"/>
          <w:szCs w:val="24"/>
        </w:rPr>
      </w:pPr>
      <w:r w:rsidRPr="0024319D">
        <w:rPr>
          <w:rFonts w:ascii="Arial Narrow" w:hAnsi="Arial Narrow"/>
          <w:b/>
          <w:sz w:val="24"/>
          <w:szCs w:val="24"/>
        </w:rPr>
        <w:t>MODELO DE DECLARAÇÃ</w:t>
      </w:r>
      <w:r w:rsidR="002A5F63" w:rsidRPr="0024319D">
        <w:rPr>
          <w:rFonts w:ascii="Arial Narrow" w:hAnsi="Arial Narrow"/>
          <w:b/>
          <w:sz w:val="24"/>
          <w:szCs w:val="24"/>
        </w:rPr>
        <w:t>O QUE NÃO EMPREGA MENORES</w:t>
      </w:r>
    </w:p>
    <w:p w14:paraId="3FD452CA" w14:textId="75A7240E" w:rsidR="00495B9D" w:rsidRPr="0024319D" w:rsidRDefault="00495B9D" w:rsidP="00495B9D">
      <w:pPr>
        <w:pStyle w:val="Ttulo1"/>
        <w:spacing w:before="94"/>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F78F4C3" w14:textId="77777777" w:rsidR="00495B9D" w:rsidRPr="0024319D" w:rsidRDefault="00495B9D" w:rsidP="00495B9D">
      <w:pPr>
        <w:jc w:val="center"/>
        <w:rPr>
          <w:rFonts w:ascii="Arial Narrow" w:hAnsi="Arial Narrow"/>
          <w:b/>
          <w:sz w:val="24"/>
          <w:szCs w:val="24"/>
        </w:rPr>
      </w:pPr>
    </w:p>
    <w:p w14:paraId="6E52AD76"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74D572C9" w14:textId="77777777" w:rsidR="001A12BB" w:rsidRPr="0024319D" w:rsidRDefault="001A12BB"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3BA19104" w14:textId="77777777" w:rsidR="001A12BB" w:rsidRPr="0024319D" w:rsidRDefault="001A12BB" w:rsidP="005E2FD4">
      <w:pPr>
        <w:pBdr>
          <w:top w:val="nil"/>
          <w:left w:val="nil"/>
          <w:bottom w:val="nil"/>
          <w:right w:val="nil"/>
          <w:between w:val="nil"/>
        </w:pBdr>
        <w:spacing w:before="2"/>
        <w:jc w:val="both"/>
        <w:rPr>
          <w:rFonts w:ascii="Arial Narrow" w:hAnsi="Arial Narrow" w:cs="Arial"/>
          <w:b/>
          <w:color w:val="000000"/>
          <w:sz w:val="24"/>
          <w:szCs w:val="24"/>
        </w:rPr>
      </w:pPr>
    </w:p>
    <w:p w14:paraId="40451401" w14:textId="77777777" w:rsidR="00495B9D" w:rsidRPr="0024319D" w:rsidRDefault="00495B9D" w:rsidP="005E2FD4">
      <w:pPr>
        <w:pBdr>
          <w:top w:val="nil"/>
          <w:left w:val="nil"/>
          <w:bottom w:val="nil"/>
          <w:right w:val="nil"/>
          <w:between w:val="nil"/>
        </w:pBdr>
        <w:spacing w:before="2"/>
        <w:jc w:val="both"/>
        <w:rPr>
          <w:rFonts w:ascii="Arial Narrow" w:hAnsi="Arial Narrow" w:cs="Arial"/>
          <w:color w:val="000000"/>
          <w:sz w:val="24"/>
          <w:szCs w:val="24"/>
        </w:rPr>
      </w:pPr>
    </w:p>
    <w:p w14:paraId="351D4421" w14:textId="4C44E238" w:rsidR="001A12BB" w:rsidRPr="0024319D" w:rsidRDefault="0085020F" w:rsidP="00495B9D">
      <w:pPr>
        <w:pBdr>
          <w:top w:val="nil"/>
          <w:left w:val="nil"/>
          <w:bottom w:val="nil"/>
          <w:right w:val="nil"/>
          <w:between w:val="nil"/>
        </w:pBdr>
        <w:spacing w:before="1" w:line="259"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Pr="0024319D">
        <w:rPr>
          <w:rFonts w:ascii="Arial Narrow" w:hAnsi="Arial Narrow" w:cs="Arial"/>
          <w:b/>
          <w:color w:val="000000"/>
          <w:sz w:val="24"/>
          <w:szCs w:val="24"/>
        </w:rPr>
        <w:t>DECLARA</w:t>
      </w:r>
      <w:r w:rsidRPr="0024319D">
        <w:rPr>
          <w:rFonts w:ascii="Arial Narrow" w:hAnsi="Arial Narrow" w:cs="Arial"/>
          <w:color w:val="000000"/>
          <w:sz w:val="24"/>
          <w:szCs w:val="24"/>
        </w:rPr>
        <w:t xml:space="preserve"> para fins de participação no </w:t>
      </w:r>
      <w:r w:rsidRPr="0024319D">
        <w:rPr>
          <w:rFonts w:ascii="Arial Narrow" w:hAnsi="Arial Narrow" w:cs="Arial"/>
          <w:b/>
          <w:sz w:val="24"/>
          <w:szCs w:val="24"/>
          <w:highlight w:val="yellow"/>
        </w:rPr>
        <w:t>Pregão Presencial N.º</w:t>
      </w:r>
      <w:r w:rsidR="00F66EEC">
        <w:rPr>
          <w:rFonts w:ascii="Arial Narrow" w:hAnsi="Arial Narrow" w:cs="Arial"/>
          <w:b/>
          <w:sz w:val="24"/>
          <w:szCs w:val="24"/>
          <w:highlight w:val="yellow"/>
        </w:rPr>
        <w:t xml:space="preserve"> </w:t>
      </w:r>
      <w:r w:rsidR="00224EEA">
        <w:rPr>
          <w:rFonts w:ascii="Arial Narrow" w:hAnsi="Arial Narrow" w:cs="Arial"/>
          <w:b/>
          <w:sz w:val="24"/>
          <w:szCs w:val="24"/>
          <w:highlight w:val="yellow"/>
        </w:rPr>
        <w:t>3</w:t>
      </w:r>
      <w:r w:rsidR="00F22426">
        <w:rPr>
          <w:rFonts w:ascii="Arial Narrow" w:hAnsi="Arial Narrow" w:cs="Arial"/>
          <w:b/>
          <w:sz w:val="24"/>
          <w:szCs w:val="24"/>
          <w:highlight w:val="yellow"/>
        </w:rPr>
        <w:t>6</w:t>
      </w:r>
      <w:r w:rsidR="00300AAD" w:rsidRPr="0024319D">
        <w:rPr>
          <w:rFonts w:ascii="Arial Narrow" w:hAnsi="Arial Narrow" w:cs="Arial"/>
          <w:b/>
          <w:sz w:val="24"/>
          <w:szCs w:val="24"/>
          <w:highlight w:val="yellow"/>
        </w:rPr>
        <w:t>/202</w:t>
      </w:r>
      <w:r w:rsidR="00F66EEC">
        <w:rPr>
          <w:rFonts w:ascii="Arial Narrow" w:hAnsi="Arial Narrow" w:cs="Arial"/>
          <w:b/>
          <w:sz w:val="24"/>
          <w:szCs w:val="24"/>
          <w:highlight w:val="yellow"/>
        </w:rPr>
        <w:t>6</w:t>
      </w:r>
      <w:r w:rsidRPr="0024319D">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3ECB70B1" w14:textId="602700E6" w:rsidR="001A12BB" w:rsidRPr="0024319D" w:rsidRDefault="0085020F" w:rsidP="005E2FD4">
      <w:pPr>
        <w:pBdr>
          <w:top w:val="nil"/>
          <w:left w:val="nil"/>
          <w:bottom w:val="nil"/>
          <w:right w:val="nil"/>
          <w:between w:val="nil"/>
        </w:pBdr>
        <w:spacing w:before="157"/>
        <w:jc w:val="both"/>
        <w:rPr>
          <w:rFonts w:ascii="Arial Narrow" w:hAnsi="Arial Narrow" w:cs="Arial"/>
          <w:color w:val="000000"/>
          <w:sz w:val="24"/>
          <w:szCs w:val="24"/>
        </w:rPr>
      </w:pPr>
      <w:r w:rsidRPr="0024319D">
        <w:rPr>
          <w:rFonts w:ascii="Arial Narrow" w:hAnsi="Arial Narrow" w:cs="Arial"/>
          <w:color w:val="000000"/>
          <w:sz w:val="24"/>
          <w:szCs w:val="24"/>
        </w:rPr>
        <w:t>Ressalva: emprega menor, a partir de 14 (quatorze) anos, na condição de aprendiz (</w:t>
      </w:r>
      <w:r w:rsidR="00C20F9B">
        <w:rPr>
          <w:rFonts w:ascii="Arial Narrow" w:hAnsi="Arial Narrow" w:cs="Arial"/>
          <w:color w:val="000000"/>
          <w:sz w:val="24"/>
          <w:szCs w:val="24"/>
        </w:rPr>
        <w:t xml:space="preserve"> </w:t>
      </w:r>
      <w:r w:rsidRPr="0024319D">
        <w:rPr>
          <w:rFonts w:ascii="Arial Narrow" w:hAnsi="Arial Narrow" w:cs="Arial"/>
          <w:color w:val="000000"/>
          <w:sz w:val="24"/>
          <w:szCs w:val="24"/>
        </w:rPr>
        <w:t>).</w:t>
      </w:r>
    </w:p>
    <w:p w14:paraId="1DAF13D0" w14:textId="77777777" w:rsidR="00BC57EB" w:rsidRPr="0024319D" w:rsidRDefault="00BC57EB" w:rsidP="005E2FD4">
      <w:pPr>
        <w:pBdr>
          <w:top w:val="nil"/>
          <w:left w:val="nil"/>
          <w:bottom w:val="nil"/>
          <w:right w:val="nil"/>
          <w:between w:val="nil"/>
        </w:pBdr>
        <w:spacing w:before="179"/>
        <w:jc w:val="both"/>
        <w:rPr>
          <w:rFonts w:ascii="Arial Narrow" w:hAnsi="Arial Narrow" w:cs="Arial"/>
          <w:color w:val="000000"/>
          <w:sz w:val="24"/>
          <w:szCs w:val="24"/>
        </w:rPr>
      </w:pPr>
    </w:p>
    <w:p w14:paraId="6097E069" w14:textId="5ADA089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3D8911C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E7C063D" w14:textId="77777777" w:rsidR="00BC57EB" w:rsidRPr="0024319D" w:rsidRDefault="00BC57EB" w:rsidP="00BC57EB">
      <w:pPr>
        <w:pStyle w:val="Ttulo1"/>
        <w:spacing w:before="93"/>
        <w:ind w:left="0"/>
        <w:jc w:val="both"/>
        <w:rPr>
          <w:rFonts w:ascii="Arial Narrow" w:hAnsi="Arial Narrow"/>
          <w:b w:val="0"/>
          <w:sz w:val="24"/>
          <w:szCs w:val="24"/>
        </w:rPr>
      </w:pPr>
    </w:p>
    <w:p w14:paraId="0708312C" w14:textId="77777777" w:rsidR="00BC57EB" w:rsidRPr="0024319D" w:rsidRDefault="00BC57EB" w:rsidP="00BC57EB">
      <w:pPr>
        <w:pStyle w:val="Ttulo1"/>
        <w:spacing w:before="93"/>
        <w:ind w:left="0"/>
        <w:jc w:val="both"/>
        <w:rPr>
          <w:rFonts w:ascii="Arial Narrow" w:hAnsi="Arial Narrow"/>
          <w:b w:val="0"/>
          <w:sz w:val="24"/>
          <w:szCs w:val="24"/>
        </w:rPr>
      </w:pPr>
    </w:p>
    <w:p w14:paraId="605324BF" w14:textId="77777777" w:rsidR="00BC57EB" w:rsidRPr="0024319D" w:rsidRDefault="00BC57EB" w:rsidP="00BC57EB">
      <w:pPr>
        <w:pStyle w:val="Ttulo1"/>
        <w:spacing w:before="93"/>
        <w:ind w:left="0"/>
        <w:jc w:val="both"/>
        <w:rPr>
          <w:rFonts w:ascii="Arial Narrow" w:hAnsi="Arial Narrow"/>
          <w:b w:val="0"/>
          <w:sz w:val="24"/>
          <w:szCs w:val="24"/>
        </w:rPr>
      </w:pPr>
    </w:p>
    <w:p w14:paraId="70B5A354" w14:textId="77777777" w:rsidR="00BC57EB" w:rsidRPr="0024319D" w:rsidRDefault="00BC57EB" w:rsidP="00BC57EB">
      <w:pPr>
        <w:pStyle w:val="Ttulo1"/>
        <w:spacing w:before="93"/>
        <w:ind w:left="0"/>
        <w:jc w:val="both"/>
        <w:rPr>
          <w:rFonts w:ascii="Arial Narrow" w:hAnsi="Arial Narrow"/>
          <w:b w:val="0"/>
          <w:sz w:val="24"/>
          <w:szCs w:val="24"/>
        </w:rPr>
      </w:pPr>
    </w:p>
    <w:p w14:paraId="0347B59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10E473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BCF996C"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763D9FD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352B0D79" w14:textId="77777777" w:rsidR="00495B9D" w:rsidRPr="0024319D" w:rsidRDefault="00BC57EB" w:rsidP="00BC57EB">
      <w:pPr>
        <w:rPr>
          <w:rFonts w:ascii="Arial Narrow" w:hAnsi="Arial Narrow"/>
          <w:sz w:val="24"/>
          <w:szCs w:val="24"/>
        </w:rPr>
      </w:pPr>
      <w:r w:rsidRPr="0024319D">
        <w:rPr>
          <w:rFonts w:ascii="Arial Narrow" w:hAnsi="Arial Narrow" w:cs="Arial"/>
          <w:color w:val="000000"/>
          <w:sz w:val="24"/>
          <w:szCs w:val="24"/>
        </w:rPr>
        <w:t>Carimbo CNPJ</w:t>
      </w:r>
    </w:p>
    <w:p w14:paraId="4FB09E51" w14:textId="77777777" w:rsidR="00495B9D" w:rsidRPr="0024319D" w:rsidRDefault="00495B9D" w:rsidP="00495B9D">
      <w:pPr>
        <w:rPr>
          <w:rFonts w:ascii="Arial Narrow" w:hAnsi="Arial Narrow"/>
          <w:sz w:val="24"/>
          <w:szCs w:val="24"/>
        </w:rPr>
      </w:pPr>
    </w:p>
    <w:p w14:paraId="45B66E94" w14:textId="77777777" w:rsidR="00495B9D" w:rsidRPr="0024319D" w:rsidRDefault="00495B9D" w:rsidP="00495B9D">
      <w:pPr>
        <w:rPr>
          <w:rFonts w:ascii="Arial Narrow" w:hAnsi="Arial Narrow"/>
          <w:sz w:val="24"/>
          <w:szCs w:val="24"/>
        </w:rPr>
      </w:pPr>
    </w:p>
    <w:p w14:paraId="02BD05DA" w14:textId="77777777" w:rsidR="00495B9D" w:rsidRPr="0024319D" w:rsidRDefault="00495B9D" w:rsidP="00495B9D">
      <w:pPr>
        <w:rPr>
          <w:rFonts w:ascii="Arial Narrow" w:hAnsi="Arial Narrow"/>
          <w:sz w:val="24"/>
          <w:szCs w:val="24"/>
        </w:rPr>
      </w:pPr>
    </w:p>
    <w:p w14:paraId="289626C2" w14:textId="77777777" w:rsidR="00495B9D" w:rsidRPr="0024319D" w:rsidRDefault="00495B9D" w:rsidP="00495B9D">
      <w:pPr>
        <w:rPr>
          <w:rFonts w:ascii="Arial Narrow" w:hAnsi="Arial Narrow"/>
          <w:sz w:val="24"/>
          <w:szCs w:val="24"/>
        </w:rPr>
      </w:pPr>
    </w:p>
    <w:p w14:paraId="23599A8D" w14:textId="77777777" w:rsidR="00495B9D" w:rsidRPr="0024319D" w:rsidRDefault="00495B9D" w:rsidP="00495B9D">
      <w:pPr>
        <w:rPr>
          <w:rFonts w:ascii="Arial Narrow" w:hAnsi="Arial Narrow"/>
          <w:sz w:val="24"/>
          <w:szCs w:val="24"/>
        </w:rPr>
      </w:pPr>
    </w:p>
    <w:p w14:paraId="3F8AD4EF" w14:textId="77777777" w:rsidR="00495B9D" w:rsidRPr="0024319D" w:rsidRDefault="00495B9D" w:rsidP="00495B9D">
      <w:pPr>
        <w:rPr>
          <w:rFonts w:ascii="Arial Narrow" w:hAnsi="Arial Narrow"/>
          <w:sz w:val="24"/>
          <w:szCs w:val="24"/>
        </w:rPr>
      </w:pPr>
    </w:p>
    <w:p w14:paraId="4C17BA20" w14:textId="77777777" w:rsidR="00495B9D" w:rsidRPr="0024319D" w:rsidRDefault="00495B9D" w:rsidP="00495B9D">
      <w:pPr>
        <w:rPr>
          <w:rFonts w:ascii="Arial Narrow" w:hAnsi="Arial Narrow"/>
          <w:sz w:val="24"/>
          <w:szCs w:val="24"/>
        </w:rPr>
      </w:pPr>
    </w:p>
    <w:p w14:paraId="454C4DA5" w14:textId="77777777" w:rsidR="00495B9D" w:rsidRPr="0024319D" w:rsidRDefault="0085020F" w:rsidP="00495B9D">
      <w:pPr>
        <w:rPr>
          <w:rFonts w:ascii="Arial Narrow" w:hAnsi="Arial Narrow"/>
          <w:b/>
          <w:sz w:val="24"/>
          <w:szCs w:val="24"/>
          <w:highlight w:val="yellow"/>
        </w:rPr>
      </w:pPr>
      <w:r w:rsidRPr="0024319D">
        <w:rPr>
          <w:rFonts w:ascii="Arial Narrow" w:hAnsi="Arial Narrow"/>
          <w:b/>
          <w:sz w:val="24"/>
          <w:szCs w:val="24"/>
          <w:highlight w:val="yellow"/>
        </w:rPr>
        <w:t xml:space="preserve">Obs.: </w:t>
      </w:r>
    </w:p>
    <w:p w14:paraId="1B4B7BA0" w14:textId="77777777" w:rsidR="001A12BB" w:rsidRPr="0024319D" w:rsidRDefault="0085020F" w:rsidP="00495B9D">
      <w:pPr>
        <w:rPr>
          <w:rFonts w:ascii="Arial Narrow" w:hAnsi="Arial Narrow"/>
          <w:b/>
          <w:sz w:val="24"/>
          <w:szCs w:val="24"/>
        </w:rPr>
        <w:sectPr w:rsidR="001A12BB" w:rsidRPr="0024319D" w:rsidSect="00EC7C5C">
          <w:headerReference w:type="default" r:id="rId22"/>
          <w:footerReference w:type="default" r:id="rId23"/>
          <w:pgSz w:w="11910" w:h="16850"/>
          <w:pgMar w:top="2127" w:right="995" w:bottom="1418" w:left="1300" w:header="425" w:footer="615" w:gutter="0"/>
          <w:cols w:space="720"/>
        </w:sectPr>
      </w:pPr>
      <w:r w:rsidRPr="0024319D">
        <w:rPr>
          <w:rFonts w:ascii="Arial Narrow" w:hAnsi="Arial Narrow"/>
          <w:b/>
          <w:sz w:val="24"/>
          <w:szCs w:val="24"/>
          <w:highlight w:val="yellow"/>
        </w:rPr>
        <w:t>Em caso afirma</w:t>
      </w:r>
      <w:r w:rsidR="00300AAD" w:rsidRPr="0024319D">
        <w:rPr>
          <w:rFonts w:ascii="Arial Narrow" w:hAnsi="Arial Narrow"/>
          <w:b/>
          <w:sz w:val="24"/>
          <w:szCs w:val="24"/>
          <w:highlight w:val="yellow"/>
        </w:rPr>
        <w:t>tivo, assinalar a ressalva acim</w:t>
      </w:r>
      <w:r w:rsidR="00495B9D" w:rsidRPr="0024319D">
        <w:rPr>
          <w:rFonts w:ascii="Arial Narrow" w:hAnsi="Arial Narrow"/>
          <w:b/>
          <w:sz w:val="24"/>
          <w:szCs w:val="24"/>
          <w:highlight w:val="yellow"/>
        </w:rPr>
        <w:t>a</w:t>
      </w:r>
    </w:p>
    <w:p w14:paraId="39D263F2"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lastRenderedPageBreak/>
        <w:t>ANEXO VI</w:t>
      </w:r>
    </w:p>
    <w:p w14:paraId="575104F1"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t>DECLARAÇÃO DE INEXISTÊNCIA DE FATO SUPERVENIENTE IMPEDITIV</w:t>
      </w:r>
      <w:r w:rsidR="008B753D" w:rsidRPr="0024319D">
        <w:rPr>
          <w:rFonts w:ascii="Arial Narrow" w:hAnsi="Arial Narrow"/>
          <w:sz w:val="24"/>
          <w:szCs w:val="24"/>
        </w:rPr>
        <w:t>O</w:t>
      </w:r>
    </w:p>
    <w:p w14:paraId="5A377D12" w14:textId="755064D6" w:rsidR="001A12BB" w:rsidRPr="003C3B80" w:rsidRDefault="008B753D" w:rsidP="00495B9D">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1DC60E7B" w14:textId="77777777" w:rsidR="00300AAD" w:rsidRPr="0024319D" w:rsidRDefault="00300AAD"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52265096"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2EE6469" w14:textId="77777777" w:rsidR="001A12BB" w:rsidRPr="0024319D" w:rsidRDefault="00BC57EB" w:rsidP="00495B9D">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0085020F" w:rsidRPr="0024319D">
        <w:rPr>
          <w:rFonts w:ascii="Arial Narrow" w:hAnsi="Arial Narrow" w:cs="Arial"/>
          <w:color w:val="000000"/>
          <w:sz w:val="24"/>
          <w:szCs w:val="24"/>
        </w:rPr>
        <w:t>neste ato representado pelo seu sócio/procurador o Senhor</w:t>
      </w:r>
      <w:r w:rsidRPr="0024319D">
        <w:rPr>
          <w:rFonts w:ascii="Arial Narrow" w:hAnsi="Arial Narrow" w:cs="Arial"/>
          <w:color w:val="000000"/>
          <w:sz w:val="24"/>
          <w:szCs w:val="24"/>
          <w:highlight w:val="yellow"/>
        </w:rPr>
        <w:t xml:space="preserve">XXXXXXXXXXXXXXX, </w:t>
      </w:r>
      <w:r w:rsidR="0085020F" w:rsidRPr="0024319D">
        <w:rPr>
          <w:rFonts w:ascii="Arial Narrow" w:hAnsi="Arial Narrow" w:cs="Arial"/>
          <w:color w:val="000000"/>
          <w:sz w:val="24"/>
          <w:szCs w:val="24"/>
          <w:highlight w:val="yellow"/>
        </w:rPr>
        <w:t>nacionalidade, estado civil, residente e domiciliado na</w:t>
      </w:r>
      <w:r w:rsidRPr="0024319D">
        <w:rPr>
          <w:rFonts w:ascii="Arial Narrow" w:hAnsi="Arial Narrow" w:cs="Arial"/>
          <w:color w:val="000000"/>
          <w:sz w:val="24"/>
          <w:szCs w:val="24"/>
          <w:highlight w:val="yellow"/>
        </w:rPr>
        <w:t>: XXXXXXXXXXXXXXXXXX</w:t>
      </w:r>
      <w:r w:rsidR="0085020F" w:rsidRPr="0024319D">
        <w:rPr>
          <w:rFonts w:ascii="Arial Narrow" w:hAnsi="Arial Narrow" w:cs="Arial"/>
          <w:color w:val="000000"/>
          <w:sz w:val="24"/>
          <w:szCs w:val="24"/>
          <w:highlight w:val="yellow"/>
        </w:rPr>
        <w:t>, portador da Carteira de Identidade n°</w:t>
      </w:r>
      <w:r w:rsidRPr="0024319D">
        <w:rPr>
          <w:rFonts w:ascii="Arial Narrow" w:hAnsi="Arial Narrow" w:cs="Arial"/>
          <w:color w:val="000000"/>
          <w:sz w:val="24"/>
          <w:szCs w:val="24"/>
          <w:highlight w:val="yellow"/>
        </w:rPr>
        <w:t xml:space="preserve">XXXXX </w:t>
      </w:r>
      <w:r w:rsidR="0085020F" w:rsidRPr="0024319D">
        <w:rPr>
          <w:rFonts w:ascii="Arial Narrow" w:hAnsi="Arial Narrow" w:cs="Arial"/>
          <w:color w:val="000000"/>
          <w:sz w:val="24"/>
          <w:szCs w:val="24"/>
          <w:highlight w:val="yellow"/>
        </w:rPr>
        <w:t>e CPF n°</w:t>
      </w:r>
      <w:r w:rsidRPr="0024319D">
        <w:rPr>
          <w:rFonts w:ascii="Arial Narrow" w:hAnsi="Arial Narrow" w:cs="Arial"/>
          <w:color w:val="000000"/>
          <w:sz w:val="24"/>
          <w:szCs w:val="24"/>
          <w:highlight w:val="yellow"/>
        </w:rPr>
        <w:t>XXXXXX</w:t>
      </w:r>
      <w:r w:rsidR="0085020F"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até a presente data, </w:t>
      </w:r>
      <w:r w:rsidR="0085020F" w:rsidRPr="0024319D">
        <w:rPr>
          <w:rFonts w:ascii="Arial Narrow" w:eastAsia="Arial" w:hAnsi="Arial Narrow" w:cs="Arial"/>
          <w:b/>
          <w:color w:val="000000"/>
          <w:sz w:val="24"/>
          <w:szCs w:val="24"/>
        </w:rPr>
        <w:t>inexistem quaisquer fatos impeditivos para sua habilitação</w:t>
      </w:r>
      <w:r w:rsidR="0085020F" w:rsidRPr="0024319D">
        <w:rPr>
          <w:rFonts w:ascii="Arial Narrow" w:hAnsi="Arial Narrow" w:cs="Arial"/>
          <w:color w:val="000000"/>
          <w:sz w:val="24"/>
          <w:szCs w:val="24"/>
        </w:rPr>
        <w:t>, no presente processo licitatório, ciente da obrigatoriedade de declarar ocorrências posteriores.</w:t>
      </w:r>
    </w:p>
    <w:p w14:paraId="2E8EC26C"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35C57E81"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7492E9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431342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4E9869A"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DDDA4B4" w14:textId="198B20AA"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5B04504D"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F897BAE" w14:textId="77777777" w:rsidR="00BC57EB" w:rsidRPr="0024319D" w:rsidRDefault="00BC57EB" w:rsidP="00BC57EB">
      <w:pPr>
        <w:pStyle w:val="Ttulo1"/>
        <w:spacing w:before="93"/>
        <w:ind w:left="0"/>
        <w:jc w:val="both"/>
        <w:rPr>
          <w:rFonts w:ascii="Arial Narrow" w:hAnsi="Arial Narrow"/>
          <w:b w:val="0"/>
          <w:sz w:val="24"/>
          <w:szCs w:val="24"/>
        </w:rPr>
      </w:pPr>
    </w:p>
    <w:p w14:paraId="685A96A7" w14:textId="77777777" w:rsidR="00BC57EB" w:rsidRPr="0024319D" w:rsidRDefault="00BC57EB" w:rsidP="00BC57EB">
      <w:pPr>
        <w:pStyle w:val="Ttulo1"/>
        <w:spacing w:before="93"/>
        <w:ind w:left="0"/>
        <w:jc w:val="both"/>
        <w:rPr>
          <w:rFonts w:ascii="Arial Narrow" w:hAnsi="Arial Narrow"/>
          <w:b w:val="0"/>
          <w:sz w:val="24"/>
          <w:szCs w:val="24"/>
        </w:rPr>
      </w:pPr>
    </w:p>
    <w:p w14:paraId="765279B4" w14:textId="77777777" w:rsidR="00BC57EB" w:rsidRPr="0024319D" w:rsidRDefault="00BC57EB" w:rsidP="00BC57EB">
      <w:pPr>
        <w:pStyle w:val="Ttulo1"/>
        <w:spacing w:before="93"/>
        <w:ind w:left="0"/>
        <w:jc w:val="both"/>
        <w:rPr>
          <w:rFonts w:ascii="Arial Narrow" w:hAnsi="Arial Narrow"/>
          <w:b w:val="0"/>
          <w:sz w:val="24"/>
          <w:szCs w:val="24"/>
        </w:rPr>
      </w:pPr>
    </w:p>
    <w:p w14:paraId="5513E3F4" w14:textId="77777777" w:rsidR="00BC57EB" w:rsidRPr="0024319D" w:rsidRDefault="00BC57EB" w:rsidP="00BC57EB">
      <w:pPr>
        <w:pStyle w:val="Ttulo1"/>
        <w:spacing w:before="93"/>
        <w:ind w:left="0"/>
        <w:jc w:val="both"/>
        <w:rPr>
          <w:rFonts w:ascii="Arial Narrow" w:hAnsi="Arial Narrow"/>
          <w:b w:val="0"/>
          <w:sz w:val="24"/>
          <w:szCs w:val="24"/>
        </w:rPr>
      </w:pPr>
    </w:p>
    <w:p w14:paraId="771CE154"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29FD3D9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733191A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FAE1A9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53F3287" w14:textId="77777777" w:rsidR="00300AAD"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448241C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42350BB"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69DCE80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ABF3DEC" w14:textId="77777777" w:rsidR="00BC57EB" w:rsidRDefault="00BC57EB" w:rsidP="00BC57EB">
      <w:pPr>
        <w:pStyle w:val="Ttulo1"/>
        <w:spacing w:before="179" w:line="412" w:lineRule="auto"/>
        <w:ind w:left="0"/>
        <w:jc w:val="both"/>
        <w:rPr>
          <w:rFonts w:ascii="Arial Narrow" w:hAnsi="Arial Narrow"/>
          <w:color w:val="000000"/>
          <w:sz w:val="24"/>
          <w:szCs w:val="24"/>
        </w:rPr>
      </w:pPr>
    </w:p>
    <w:p w14:paraId="75B76298"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174E5596"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3C6D4BD1" w14:textId="77777777" w:rsidR="00BC57EB" w:rsidRPr="0024319D" w:rsidRDefault="0085020F" w:rsidP="00BC57EB">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VII</w:t>
      </w:r>
    </w:p>
    <w:p w14:paraId="48026C90" w14:textId="77777777" w:rsidR="00300AAD" w:rsidRPr="0024319D" w:rsidRDefault="0085020F" w:rsidP="00BC57EB">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AUSÊNCIA DE VÍNCUL</w:t>
      </w:r>
      <w:r w:rsidR="00300AAD" w:rsidRPr="0024319D">
        <w:rPr>
          <w:rFonts w:ascii="Arial Narrow" w:hAnsi="Arial Narrow"/>
          <w:sz w:val="24"/>
          <w:szCs w:val="24"/>
        </w:rPr>
        <w:t>O</w:t>
      </w:r>
    </w:p>
    <w:p w14:paraId="200BAFC6" w14:textId="3BBE3575" w:rsidR="00BC57EB" w:rsidRPr="003C3B80" w:rsidRDefault="00BC57EB" w:rsidP="00BC57EB">
      <w:pPr>
        <w:pStyle w:val="Ttulo1"/>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00F66EEC">
        <w:rPr>
          <w:rFonts w:ascii="Arial Narrow" w:hAnsi="Arial Narrow"/>
          <w:sz w:val="24"/>
          <w:szCs w:val="24"/>
          <w:highlight w:val="yellow"/>
        </w:rPr>
        <w:t>/</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7B630223"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2055F64C"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1CD68592"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6CCF0236" w14:textId="77777777" w:rsidR="001A12BB" w:rsidRPr="0024319D" w:rsidRDefault="00BC57EB" w:rsidP="008C01D4">
      <w:pPr>
        <w:pBdr>
          <w:top w:val="nil"/>
          <w:left w:val="nil"/>
          <w:bottom w:val="nil"/>
          <w:right w:val="nil"/>
          <w:between w:val="nil"/>
        </w:pBdr>
        <w:spacing w:before="1"/>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seus sócios, </w:t>
      </w:r>
      <w:r w:rsidR="0085020F" w:rsidRPr="0024319D">
        <w:rPr>
          <w:rFonts w:ascii="Arial Narrow" w:eastAsia="Arial" w:hAnsi="Arial Narrow" w:cs="Arial"/>
          <w:b/>
          <w:color w:val="000000"/>
          <w:sz w:val="24"/>
          <w:szCs w:val="24"/>
        </w:rPr>
        <w:t xml:space="preserve">não possuem em qualquer vínculo </w:t>
      </w:r>
      <w:r w:rsidR="00300AAD" w:rsidRPr="0024319D">
        <w:rPr>
          <w:rFonts w:ascii="Arial Narrow" w:hAnsi="Arial Narrow" w:cs="Arial"/>
          <w:color w:val="000000"/>
          <w:sz w:val="24"/>
          <w:szCs w:val="24"/>
        </w:rPr>
        <w:t xml:space="preserve">com o Município </w:t>
      </w:r>
      <w:r w:rsidRPr="0024319D">
        <w:rPr>
          <w:rFonts w:ascii="Arial Narrow" w:hAnsi="Arial Narrow" w:cs="Arial"/>
          <w:sz w:val="24"/>
          <w:szCs w:val="24"/>
        </w:rPr>
        <w:t>de Brasilândia - MS</w:t>
      </w:r>
      <w:r w:rsidR="0085020F" w:rsidRPr="0024319D">
        <w:rPr>
          <w:rFonts w:ascii="Arial Narrow" w:hAnsi="Arial Narrow" w:cs="Arial"/>
          <w:color w:val="000000"/>
          <w:sz w:val="24"/>
          <w:szCs w:val="24"/>
        </w:rPr>
        <w:t>.</w:t>
      </w:r>
    </w:p>
    <w:p w14:paraId="5C94B917"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08DA1B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481B4B5"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EFE6BAE"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175C993"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7EC304A9" w14:textId="3F9C3F0B"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1A96B5B1"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22C5092A" w14:textId="77777777" w:rsidR="00BC57EB" w:rsidRPr="0024319D" w:rsidRDefault="00BC57EB" w:rsidP="00BC57EB">
      <w:pPr>
        <w:pStyle w:val="Ttulo1"/>
        <w:spacing w:before="93"/>
        <w:ind w:left="0"/>
        <w:jc w:val="both"/>
        <w:rPr>
          <w:rFonts w:ascii="Arial Narrow" w:hAnsi="Arial Narrow"/>
          <w:b w:val="0"/>
          <w:sz w:val="24"/>
          <w:szCs w:val="24"/>
        </w:rPr>
      </w:pPr>
    </w:p>
    <w:p w14:paraId="7BFD5D22" w14:textId="77777777" w:rsidR="00BC57EB" w:rsidRPr="0024319D" w:rsidRDefault="00BC57EB" w:rsidP="00BC57EB">
      <w:pPr>
        <w:pStyle w:val="Ttulo1"/>
        <w:spacing w:before="93"/>
        <w:ind w:left="0"/>
        <w:jc w:val="both"/>
        <w:rPr>
          <w:rFonts w:ascii="Arial Narrow" w:hAnsi="Arial Narrow"/>
          <w:b w:val="0"/>
          <w:sz w:val="24"/>
          <w:szCs w:val="24"/>
        </w:rPr>
      </w:pPr>
    </w:p>
    <w:p w14:paraId="41EAC921" w14:textId="77777777" w:rsidR="00BC57EB" w:rsidRPr="0024319D" w:rsidRDefault="00BC57EB" w:rsidP="00BC57EB">
      <w:pPr>
        <w:pStyle w:val="Ttulo1"/>
        <w:spacing w:before="93"/>
        <w:ind w:left="0"/>
        <w:jc w:val="both"/>
        <w:rPr>
          <w:rFonts w:ascii="Arial Narrow" w:hAnsi="Arial Narrow"/>
          <w:b w:val="0"/>
          <w:sz w:val="24"/>
          <w:szCs w:val="24"/>
        </w:rPr>
      </w:pPr>
    </w:p>
    <w:p w14:paraId="6732C07E" w14:textId="77777777" w:rsidR="00BC57EB" w:rsidRPr="0024319D" w:rsidRDefault="00BC57EB" w:rsidP="00BC57EB">
      <w:pPr>
        <w:pStyle w:val="Ttulo1"/>
        <w:spacing w:before="93"/>
        <w:ind w:left="0"/>
        <w:jc w:val="both"/>
        <w:rPr>
          <w:rFonts w:ascii="Arial Narrow" w:hAnsi="Arial Narrow"/>
          <w:b w:val="0"/>
          <w:sz w:val="24"/>
          <w:szCs w:val="24"/>
        </w:rPr>
      </w:pPr>
    </w:p>
    <w:p w14:paraId="210F82E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B1CDB2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D10A38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125EB17D"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55CBBF68"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047ADF1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8CC19F6"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90CF89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1A89271"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B06C2A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D658291" w14:textId="77777777" w:rsidR="00300AA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A4EB39D" w14:textId="3A6F24D7" w:rsidR="00090681" w:rsidRDefault="00090681" w:rsidP="005E2FD4">
      <w:pPr>
        <w:pBdr>
          <w:top w:val="nil"/>
          <w:left w:val="nil"/>
          <w:bottom w:val="nil"/>
          <w:right w:val="nil"/>
          <w:between w:val="nil"/>
        </w:pBdr>
        <w:spacing w:before="208"/>
        <w:jc w:val="both"/>
        <w:rPr>
          <w:rFonts w:ascii="Arial Narrow" w:hAnsi="Arial Narrow" w:cs="Arial"/>
          <w:color w:val="000000"/>
          <w:sz w:val="24"/>
          <w:szCs w:val="24"/>
        </w:rPr>
      </w:pPr>
    </w:p>
    <w:p w14:paraId="54E51F5A" w14:textId="77777777" w:rsidR="00F66EEC" w:rsidRPr="0024319D" w:rsidRDefault="00F66EEC" w:rsidP="005E2FD4">
      <w:pPr>
        <w:pBdr>
          <w:top w:val="nil"/>
          <w:left w:val="nil"/>
          <w:bottom w:val="nil"/>
          <w:right w:val="nil"/>
          <w:between w:val="nil"/>
        </w:pBdr>
        <w:spacing w:before="208"/>
        <w:jc w:val="both"/>
        <w:rPr>
          <w:rFonts w:ascii="Arial Narrow" w:hAnsi="Arial Narrow" w:cs="Arial"/>
          <w:color w:val="000000"/>
          <w:sz w:val="24"/>
          <w:szCs w:val="24"/>
        </w:rPr>
      </w:pPr>
    </w:p>
    <w:p w14:paraId="184D7E0E" w14:textId="77777777" w:rsidR="008C01D4"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w:t>
      </w:r>
      <w:r w:rsidR="008B753D" w:rsidRPr="0024319D">
        <w:rPr>
          <w:rFonts w:ascii="Arial Narrow" w:hAnsi="Arial Narrow"/>
          <w:sz w:val="24"/>
          <w:szCs w:val="24"/>
        </w:rPr>
        <w:t>I</w:t>
      </w:r>
      <w:r w:rsidR="008C01D4" w:rsidRPr="0024319D">
        <w:rPr>
          <w:rFonts w:ascii="Arial Narrow" w:hAnsi="Arial Narrow"/>
          <w:sz w:val="24"/>
          <w:szCs w:val="24"/>
        </w:rPr>
        <w:t>I</w:t>
      </w:r>
    </w:p>
    <w:p w14:paraId="6FE9A7C4" w14:textId="77777777" w:rsidR="00300AAD"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t>DECLARAÇÃO QUE NÃO POSSUI EMPREGADOS EXECUTANDO TRABALHO FORÇADO</w:t>
      </w:r>
    </w:p>
    <w:p w14:paraId="71D5EB62" w14:textId="5A1F4202"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6B3FF12"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324D21B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414457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28B914EF"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F64EB97" w14:textId="77777777" w:rsidR="00300AAD" w:rsidRPr="0024319D" w:rsidRDefault="008C01D4" w:rsidP="008C01D4">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não possui empregados executando trabalho degradante ou forçado, observando o disposto nos incisos III e IV do art. 1º e no inciso III do art. 5º da Constituição Federal</w:t>
      </w:r>
      <w:r w:rsidR="00300AAD" w:rsidRPr="0024319D">
        <w:rPr>
          <w:rFonts w:ascii="Arial Narrow" w:hAnsi="Arial Narrow"/>
          <w:sz w:val="24"/>
          <w:szCs w:val="24"/>
        </w:rPr>
        <w:t>.</w:t>
      </w:r>
    </w:p>
    <w:p w14:paraId="3DAEE6BC" w14:textId="77777777" w:rsidR="00300AAD" w:rsidRPr="0024319D" w:rsidRDefault="00300AAD" w:rsidP="008C01D4">
      <w:pPr>
        <w:pBdr>
          <w:top w:val="nil"/>
          <w:left w:val="nil"/>
          <w:bottom w:val="nil"/>
          <w:right w:val="nil"/>
          <w:between w:val="nil"/>
        </w:pBdr>
        <w:spacing w:before="208"/>
        <w:ind w:firstLine="1134"/>
        <w:jc w:val="both"/>
        <w:rPr>
          <w:rFonts w:ascii="Arial Narrow" w:hAnsi="Arial Narrow" w:cs="Arial"/>
          <w:color w:val="000000"/>
          <w:sz w:val="24"/>
          <w:szCs w:val="24"/>
        </w:rPr>
      </w:pPr>
    </w:p>
    <w:p w14:paraId="79D67CD4"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347FDC9C" w14:textId="77777777" w:rsidR="00300AAD" w:rsidRPr="0024319D" w:rsidRDefault="00300AAD" w:rsidP="005E2FD4">
      <w:pPr>
        <w:pBdr>
          <w:top w:val="nil"/>
          <w:left w:val="nil"/>
          <w:bottom w:val="nil"/>
          <w:right w:val="nil"/>
          <w:between w:val="nil"/>
        </w:pBdr>
        <w:jc w:val="both"/>
        <w:rPr>
          <w:rFonts w:ascii="Arial Narrow" w:hAnsi="Arial Narrow" w:cs="Arial"/>
          <w:color w:val="000000"/>
          <w:sz w:val="24"/>
          <w:szCs w:val="24"/>
        </w:rPr>
      </w:pPr>
    </w:p>
    <w:p w14:paraId="283F0F6F"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63FE919" w14:textId="655E67AF"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2CDE1A68"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5FA7D5B4" w14:textId="77777777" w:rsidR="008C01D4" w:rsidRPr="0024319D" w:rsidRDefault="008C01D4" w:rsidP="008C01D4">
      <w:pPr>
        <w:pStyle w:val="Ttulo1"/>
        <w:spacing w:before="93"/>
        <w:ind w:left="0"/>
        <w:jc w:val="both"/>
        <w:rPr>
          <w:rFonts w:ascii="Arial Narrow" w:hAnsi="Arial Narrow"/>
          <w:b w:val="0"/>
          <w:sz w:val="24"/>
          <w:szCs w:val="24"/>
        </w:rPr>
      </w:pPr>
    </w:p>
    <w:p w14:paraId="44BE56FF" w14:textId="77777777" w:rsidR="008C01D4" w:rsidRPr="0024319D" w:rsidRDefault="008C01D4" w:rsidP="008C01D4">
      <w:pPr>
        <w:pStyle w:val="Ttulo1"/>
        <w:spacing w:before="93"/>
        <w:ind w:left="0"/>
        <w:jc w:val="both"/>
        <w:rPr>
          <w:rFonts w:ascii="Arial Narrow" w:hAnsi="Arial Narrow"/>
          <w:b w:val="0"/>
          <w:sz w:val="24"/>
          <w:szCs w:val="24"/>
        </w:rPr>
      </w:pPr>
    </w:p>
    <w:p w14:paraId="551C5119" w14:textId="77777777" w:rsidR="008C01D4" w:rsidRPr="0024319D" w:rsidRDefault="008C01D4" w:rsidP="008C01D4">
      <w:pPr>
        <w:pStyle w:val="Ttulo1"/>
        <w:spacing w:before="93"/>
        <w:ind w:left="0"/>
        <w:jc w:val="both"/>
        <w:rPr>
          <w:rFonts w:ascii="Arial Narrow" w:hAnsi="Arial Narrow"/>
          <w:b w:val="0"/>
          <w:sz w:val="24"/>
          <w:szCs w:val="24"/>
        </w:rPr>
      </w:pPr>
    </w:p>
    <w:p w14:paraId="3A600B77" w14:textId="77777777" w:rsidR="008C01D4" w:rsidRPr="0024319D" w:rsidRDefault="008C01D4" w:rsidP="008C01D4">
      <w:pPr>
        <w:pStyle w:val="Ttulo1"/>
        <w:spacing w:before="93"/>
        <w:ind w:left="0"/>
        <w:jc w:val="both"/>
        <w:rPr>
          <w:rFonts w:ascii="Arial Narrow" w:hAnsi="Arial Narrow"/>
          <w:b w:val="0"/>
          <w:sz w:val="24"/>
          <w:szCs w:val="24"/>
        </w:rPr>
      </w:pPr>
    </w:p>
    <w:p w14:paraId="11A4B6D7"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7070B1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6440E836"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291959D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4C97D74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782BBB80" w14:textId="77777777" w:rsidR="00300AAD" w:rsidRPr="0024319D" w:rsidRDefault="00300AAD" w:rsidP="005E2FD4">
      <w:pPr>
        <w:pStyle w:val="Ttulo1"/>
        <w:spacing w:before="179" w:line="412" w:lineRule="auto"/>
        <w:ind w:left="0"/>
        <w:jc w:val="both"/>
        <w:rPr>
          <w:rFonts w:ascii="Arial Narrow" w:hAnsi="Arial Narrow"/>
          <w:sz w:val="24"/>
          <w:szCs w:val="24"/>
        </w:rPr>
      </w:pPr>
    </w:p>
    <w:p w14:paraId="40C51A7B" w14:textId="77777777" w:rsidR="008C01D4" w:rsidRDefault="008C01D4" w:rsidP="005E2FD4">
      <w:pPr>
        <w:pStyle w:val="Ttulo1"/>
        <w:spacing w:before="179" w:line="412" w:lineRule="auto"/>
        <w:ind w:left="0"/>
        <w:jc w:val="both"/>
        <w:rPr>
          <w:rFonts w:ascii="Arial Narrow" w:hAnsi="Arial Narrow"/>
          <w:sz w:val="24"/>
          <w:szCs w:val="24"/>
        </w:rPr>
      </w:pPr>
    </w:p>
    <w:p w14:paraId="6495B99F" w14:textId="77777777" w:rsidR="00090681" w:rsidRDefault="00090681" w:rsidP="005E2FD4">
      <w:pPr>
        <w:pStyle w:val="Ttulo1"/>
        <w:spacing w:before="179" w:line="412" w:lineRule="auto"/>
        <w:ind w:left="0"/>
        <w:jc w:val="both"/>
        <w:rPr>
          <w:rFonts w:ascii="Arial Narrow" w:hAnsi="Arial Narrow"/>
          <w:sz w:val="24"/>
          <w:szCs w:val="24"/>
        </w:rPr>
      </w:pPr>
    </w:p>
    <w:p w14:paraId="5EFEF9E7"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76C5F765" w14:textId="77777777" w:rsidR="008C01D4" w:rsidRPr="0024319D" w:rsidRDefault="008B753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IX</w:t>
      </w:r>
    </w:p>
    <w:p w14:paraId="23B0CDC9" w14:textId="77777777" w:rsidR="00300AAD" w:rsidRPr="0024319D" w:rsidRDefault="00300AAD" w:rsidP="008C01D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RESERVA DE CARGOS E REABILITAÇÃO DA PREVIDÊNCIA SOCIAL</w:t>
      </w:r>
    </w:p>
    <w:p w14:paraId="50D367AB" w14:textId="77E8FFCD"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w:t>
      </w:r>
      <w:r w:rsidR="00F22426">
        <w:rPr>
          <w:rFonts w:ascii="Arial Narrow" w:hAnsi="Arial Narrow"/>
          <w:sz w:val="24"/>
          <w:szCs w:val="24"/>
          <w:highlight w:val="yellow"/>
        </w:rPr>
        <w:t>6</w:t>
      </w:r>
      <w:r w:rsidRPr="003C3B80">
        <w:rPr>
          <w:rFonts w:ascii="Arial Narrow" w:hAnsi="Arial Narrow"/>
          <w:sz w:val="24"/>
          <w:szCs w:val="24"/>
          <w:highlight w:val="yellow"/>
        </w:rPr>
        <w:t>/202</w:t>
      </w:r>
      <w:r w:rsidR="00820F93">
        <w:rPr>
          <w:rFonts w:ascii="Arial Narrow" w:hAnsi="Arial Narrow"/>
          <w:sz w:val="24"/>
          <w:szCs w:val="24"/>
          <w:highlight w:val="yellow"/>
        </w:rPr>
        <w:t>6</w:t>
      </w:r>
    </w:p>
    <w:p w14:paraId="593CE82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0A41D7B"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30BB953"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3D15D1F" w14:textId="77777777" w:rsidR="00300AAD" w:rsidRPr="0024319D" w:rsidRDefault="008C01D4" w:rsidP="008C01D4">
      <w:pPr>
        <w:pBdr>
          <w:top w:val="nil"/>
          <w:left w:val="nil"/>
          <w:bottom w:val="nil"/>
          <w:right w:val="nil"/>
          <w:between w:val="nil"/>
        </w:pBdr>
        <w:spacing w:before="208"/>
        <w:ind w:firstLine="1134"/>
        <w:jc w:val="both"/>
        <w:rPr>
          <w:rFonts w:ascii="Arial Narrow" w:hAnsi="Arial Narrow"/>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estado civil, residente e domiciliado na</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portador da Carteira de Identidade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e CPF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cumpre as exigências de reserva de cargos para pessoa com deficiência e para reabilitado da Previdência Social</w:t>
      </w:r>
      <w:r w:rsidR="00300AAD" w:rsidRPr="0024319D">
        <w:rPr>
          <w:rFonts w:ascii="Arial Narrow" w:hAnsi="Arial Narrow"/>
          <w:sz w:val="24"/>
          <w:szCs w:val="24"/>
        </w:rPr>
        <w:t>, previstas em lei e em outras normas específicas.</w:t>
      </w:r>
    </w:p>
    <w:p w14:paraId="41EE6267"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7141E8CD"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088CE315"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FF0519B" w14:textId="3F2C88F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61776AE4"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3D4CA6E3" w14:textId="77777777" w:rsidR="008C01D4" w:rsidRPr="0024319D" w:rsidRDefault="008C01D4" w:rsidP="008C01D4">
      <w:pPr>
        <w:pStyle w:val="Ttulo1"/>
        <w:spacing w:before="93"/>
        <w:ind w:left="0"/>
        <w:jc w:val="both"/>
        <w:rPr>
          <w:rFonts w:ascii="Arial Narrow" w:hAnsi="Arial Narrow"/>
          <w:b w:val="0"/>
          <w:sz w:val="24"/>
          <w:szCs w:val="24"/>
        </w:rPr>
      </w:pPr>
    </w:p>
    <w:p w14:paraId="40AB282F" w14:textId="77777777" w:rsidR="008C01D4" w:rsidRPr="0024319D" w:rsidRDefault="008C01D4" w:rsidP="008C01D4">
      <w:pPr>
        <w:pStyle w:val="Ttulo1"/>
        <w:spacing w:before="93"/>
        <w:ind w:left="0"/>
        <w:jc w:val="both"/>
        <w:rPr>
          <w:rFonts w:ascii="Arial Narrow" w:hAnsi="Arial Narrow"/>
          <w:b w:val="0"/>
          <w:sz w:val="24"/>
          <w:szCs w:val="24"/>
        </w:rPr>
      </w:pPr>
    </w:p>
    <w:p w14:paraId="01316520" w14:textId="77777777" w:rsidR="008C01D4" w:rsidRPr="0024319D" w:rsidRDefault="008C01D4" w:rsidP="008C01D4">
      <w:pPr>
        <w:pStyle w:val="Ttulo1"/>
        <w:spacing w:before="93"/>
        <w:ind w:left="0"/>
        <w:jc w:val="both"/>
        <w:rPr>
          <w:rFonts w:ascii="Arial Narrow" w:hAnsi="Arial Narrow"/>
          <w:b w:val="0"/>
          <w:sz w:val="24"/>
          <w:szCs w:val="24"/>
        </w:rPr>
      </w:pPr>
    </w:p>
    <w:p w14:paraId="5F012C21" w14:textId="77777777" w:rsidR="008C01D4" w:rsidRPr="0024319D" w:rsidRDefault="008C01D4" w:rsidP="008C01D4">
      <w:pPr>
        <w:pStyle w:val="Ttulo1"/>
        <w:spacing w:before="93"/>
        <w:ind w:left="0"/>
        <w:jc w:val="both"/>
        <w:rPr>
          <w:rFonts w:ascii="Arial Narrow" w:hAnsi="Arial Narrow"/>
          <w:b w:val="0"/>
          <w:sz w:val="24"/>
          <w:szCs w:val="24"/>
        </w:rPr>
      </w:pPr>
    </w:p>
    <w:p w14:paraId="4B06CDF9"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5F18A28C"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F20AD93"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33AFBCA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77E4AA0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1A5CCA0F" w14:textId="77777777" w:rsidR="008B753D" w:rsidRPr="0024319D" w:rsidRDefault="008B753D" w:rsidP="005E2FD4">
      <w:pPr>
        <w:pStyle w:val="Ttulo1"/>
        <w:spacing w:before="179" w:line="412" w:lineRule="auto"/>
        <w:ind w:left="0"/>
        <w:jc w:val="both"/>
        <w:rPr>
          <w:rFonts w:ascii="Arial Narrow" w:hAnsi="Arial Narrow"/>
          <w:sz w:val="24"/>
          <w:szCs w:val="24"/>
        </w:rPr>
      </w:pPr>
    </w:p>
    <w:p w14:paraId="74C0555F" w14:textId="77777777" w:rsidR="009A46E4" w:rsidRPr="0024319D" w:rsidRDefault="009A46E4" w:rsidP="005E2FD4">
      <w:pPr>
        <w:pStyle w:val="Ttulo1"/>
        <w:spacing w:before="179" w:line="412" w:lineRule="auto"/>
        <w:ind w:left="0"/>
        <w:jc w:val="both"/>
        <w:rPr>
          <w:rFonts w:ascii="Arial Narrow" w:hAnsi="Arial Narrow"/>
          <w:sz w:val="24"/>
          <w:szCs w:val="24"/>
        </w:rPr>
      </w:pPr>
    </w:p>
    <w:p w14:paraId="119818FF" w14:textId="77777777" w:rsidR="009A46E4" w:rsidRDefault="009A46E4" w:rsidP="005E2FD4">
      <w:pPr>
        <w:pStyle w:val="Ttulo1"/>
        <w:spacing w:before="179" w:line="412" w:lineRule="auto"/>
        <w:ind w:left="0"/>
        <w:jc w:val="both"/>
        <w:rPr>
          <w:rFonts w:ascii="Arial Narrow" w:hAnsi="Arial Narrow"/>
          <w:sz w:val="24"/>
          <w:szCs w:val="24"/>
        </w:rPr>
      </w:pPr>
    </w:p>
    <w:p w14:paraId="1303AF4E"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0F68ED73" w14:textId="77777777" w:rsidR="009A46E4" w:rsidRPr="0024319D" w:rsidRDefault="00C140DC"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p>
    <w:p w14:paraId="476A0B66" w14:textId="77777777" w:rsidR="008B753D" w:rsidRPr="0024319D" w:rsidRDefault="008B753D"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IDONEIDADE</w:t>
      </w:r>
    </w:p>
    <w:p w14:paraId="4A4431DA" w14:textId="60136A0B" w:rsidR="008B753D" w:rsidRPr="0024319D" w:rsidRDefault="008B753D" w:rsidP="009A46E4">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4319D">
        <w:rPr>
          <w:rFonts w:ascii="Arial Narrow" w:hAnsi="Arial Narrow" w:cs="Arial"/>
          <w:b/>
          <w:color w:val="000000"/>
          <w:sz w:val="24"/>
          <w:szCs w:val="24"/>
          <w:highlight w:val="yellow"/>
        </w:rPr>
        <w:t xml:space="preserve">PREGÃO </w:t>
      </w:r>
      <w:r w:rsidRPr="003C3B80">
        <w:rPr>
          <w:rFonts w:ascii="Arial Narrow" w:hAnsi="Arial Narrow" w:cs="Arial"/>
          <w:b/>
          <w:sz w:val="24"/>
          <w:szCs w:val="24"/>
          <w:highlight w:val="yellow"/>
        </w:rPr>
        <w:t>PRESENCIAL N.º</w:t>
      </w:r>
      <w:r w:rsidR="00820F93">
        <w:rPr>
          <w:rFonts w:ascii="Arial Narrow" w:hAnsi="Arial Narrow" w:cs="Arial"/>
          <w:b/>
          <w:sz w:val="24"/>
          <w:szCs w:val="24"/>
          <w:highlight w:val="yellow"/>
        </w:rPr>
        <w:t xml:space="preserve"> </w:t>
      </w:r>
      <w:r w:rsidR="00224EEA">
        <w:rPr>
          <w:rFonts w:ascii="Arial Narrow" w:hAnsi="Arial Narrow" w:cs="Arial"/>
          <w:b/>
          <w:sz w:val="24"/>
          <w:szCs w:val="24"/>
          <w:highlight w:val="yellow"/>
        </w:rPr>
        <w:t>3</w:t>
      </w:r>
      <w:r w:rsidR="00F22426">
        <w:rPr>
          <w:rFonts w:ascii="Arial Narrow" w:hAnsi="Arial Narrow" w:cs="Arial"/>
          <w:b/>
          <w:sz w:val="24"/>
          <w:szCs w:val="24"/>
          <w:highlight w:val="yellow"/>
        </w:rPr>
        <w:t>6</w:t>
      </w:r>
      <w:r w:rsidR="009A46E4" w:rsidRPr="003C3B80">
        <w:rPr>
          <w:rFonts w:ascii="Arial Narrow" w:hAnsi="Arial Narrow" w:cs="Arial"/>
          <w:b/>
          <w:sz w:val="24"/>
          <w:szCs w:val="24"/>
          <w:highlight w:val="yellow"/>
        </w:rPr>
        <w:t>/</w:t>
      </w:r>
      <w:r w:rsidRPr="003C3B80">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3C3B80">
        <w:rPr>
          <w:rFonts w:ascii="Arial Narrow" w:hAnsi="Arial Narrow" w:cs="Arial"/>
          <w:b/>
          <w:sz w:val="24"/>
          <w:szCs w:val="24"/>
          <w:highlight w:val="yellow"/>
        </w:rPr>
        <w:t>.</w:t>
      </w:r>
    </w:p>
    <w:p w14:paraId="35396451" w14:textId="77777777" w:rsidR="008B753D" w:rsidRPr="0024319D" w:rsidRDefault="008B753D" w:rsidP="005E2FD4">
      <w:pPr>
        <w:spacing w:before="94" w:line="252" w:lineRule="auto"/>
        <w:jc w:val="both"/>
        <w:rPr>
          <w:rFonts w:ascii="Arial Narrow" w:eastAsia="Arial" w:hAnsi="Arial Narrow" w:cs="Arial"/>
          <w:b/>
          <w:sz w:val="24"/>
          <w:szCs w:val="24"/>
        </w:rPr>
      </w:pPr>
    </w:p>
    <w:p w14:paraId="75CA5562" w14:textId="77777777" w:rsidR="008B753D" w:rsidRPr="0024319D" w:rsidRDefault="008B753D" w:rsidP="005E2FD4">
      <w:pPr>
        <w:spacing w:before="94" w:line="252" w:lineRule="auto"/>
        <w:jc w:val="both"/>
        <w:rPr>
          <w:rFonts w:ascii="Arial Narrow" w:eastAsia="Arial" w:hAnsi="Arial Narrow" w:cs="Arial"/>
          <w:b/>
          <w:sz w:val="24"/>
          <w:szCs w:val="24"/>
        </w:rPr>
      </w:pPr>
    </w:p>
    <w:p w14:paraId="6E3A8842" w14:textId="77777777" w:rsidR="008B753D" w:rsidRPr="0024319D" w:rsidRDefault="008B753D" w:rsidP="005E2FD4">
      <w:pPr>
        <w:pBdr>
          <w:top w:val="nil"/>
          <w:left w:val="nil"/>
          <w:bottom w:val="nil"/>
          <w:right w:val="nil"/>
          <w:between w:val="nil"/>
        </w:pBdr>
        <w:spacing w:before="4"/>
        <w:jc w:val="both"/>
        <w:rPr>
          <w:rFonts w:ascii="Arial Narrow" w:hAnsi="Arial Narrow" w:cs="Arial"/>
          <w:color w:val="000000"/>
          <w:sz w:val="24"/>
          <w:szCs w:val="24"/>
        </w:rPr>
      </w:pPr>
    </w:p>
    <w:p w14:paraId="568A4F53" w14:textId="7568AB42" w:rsidR="008B753D" w:rsidRPr="0024319D" w:rsidRDefault="008B753D" w:rsidP="009A46E4">
      <w:pPr>
        <w:pBdr>
          <w:top w:val="nil"/>
          <w:left w:val="nil"/>
          <w:bottom w:val="nil"/>
          <w:right w:val="nil"/>
          <w:between w:val="nil"/>
        </w:pBdr>
        <w:ind w:firstLine="1134"/>
        <w:jc w:val="both"/>
        <w:rPr>
          <w:rFonts w:ascii="Arial Narrow" w:hAnsi="Arial Narrow" w:cs="Arial"/>
          <w:b/>
          <w:color w:val="000000"/>
          <w:sz w:val="24"/>
          <w:szCs w:val="24"/>
        </w:rPr>
      </w:pPr>
      <w:r w:rsidRPr="0024319D">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b/>
          <w:sz w:val="24"/>
          <w:szCs w:val="24"/>
        </w:rPr>
        <w:t>DECLARA</w:t>
      </w:r>
      <w:r w:rsidRPr="0024319D">
        <w:rPr>
          <w:rFonts w:ascii="Arial Narrow" w:hAnsi="Arial Narrow" w:cs="Arial"/>
          <w:sz w:val="24"/>
          <w:szCs w:val="24"/>
        </w:rPr>
        <w:t xml:space="preserve"> para fins de participação no </w:t>
      </w:r>
      <w:r w:rsidRPr="0024319D">
        <w:rPr>
          <w:rFonts w:ascii="Arial Narrow" w:hAnsi="Arial Narrow" w:cs="Arial"/>
          <w:b/>
          <w:sz w:val="24"/>
          <w:szCs w:val="24"/>
          <w:highlight w:val="yellow"/>
        </w:rPr>
        <w:t xml:space="preserve">Pregão Presencial N.º </w:t>
      </w:r>
      <w:r w:rsidR="00224EEA">
        <w:rPr>
          <w:rFonts w:ascii="Arial Narrow" w:hAnsi="Arial Narrow" w:cs="Arial"/>
          <w:b/>
          <w:sz w:val="24"/>
          <w:szCs w:val="24"/>
          <w:highlight w:val="yellow"/>
        </w:rPr>
        <w:t>3</w:t>
      </w:r>
      <w:r w:rsidR="00F22426">
        <w:rPr>
          <w:rFonts w:ascii="Arial Narrow" w:hAnsi="Arial Narrow" w:cs="Arial"/>
          <w:b/>
          <w:sz w:val="24"/>
          <w:szCs w:val="24"/>
          <w:highlight w:val="yellow"/>
        </w:rPr>
        <w:t>6</w:t>
      </w:r>
      <w:r w:rsidR="00C20F9B" w:rsidRPr="00C20F9B">
        <w:rPr>
          <w:rFonts w:ascii="Arial Narrow" w:hAnsi="Arial Narrow" w:cs="Arial"/>
          <w:b/>
          <w:sz w:val="24"/>
          <w:szCs w:val="24"/>
          <w:highlight w:val="yellow"/>
        </w:rPr>
        <w:t>/2026</w:t>
      </w:r>
      <w:r w:rsidRPr="0024319D">
        <w:rPr>
          <w:rFonts w:ascii="Arial Narrow" w:hAnsi="Arial Narrow" w:cs="Arial"/>
          <w:sz w:val="24"/>
          <w:szCs w:val="24"/>
        </w:rPr>
        <w:t xml:space="preserve">, </w:t>
      </w:r>
      <w:r w:rsidRPr="0024319D">
        <w:rPr>
          <w:rFonts w:ascii="Arial Narrow" w:hAnsi="Arial Narrow" w:cs="Arial"/>
          <w:b/>
          <w:sz w:val="24"/>
          <w:szCs w:val="24"/>
        </w:rPr>
        <w:t xml:space="preserve">não ter recebidodo Município de </w:t>
      </w:r>
      <w:r w:rsidR="009A46E4" w:rsidRPr="0024319D">
        <w:rPr>
          <w:rFonts w:ascii="Arial Narrow" w:hAnsi="Arial Narrow" w:cs="Arial"/>
          <w:b/>
          <w:sz w:val="24"/>
          <w:szCs w:val="24"/>
        </w:rPr>
        <w:t>Brasilândia - MS</w:t>
      </w:r>
      <w:r w:rsidRPr="0024319D">
        <w:rPr>
          <w:rFonts w:ascii="Arial Narrow" w:hAnsi="Arial Narrow" w:cs="Arial"/>
          <w:b/>
          <w:sz w:val="24"/>
          <w:szCs w:val="24"/>
        </w:rPr>
        <w:t>,</w:t>
      </w:r>
      <w:r w:rsidRPr="0024319D">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13120D07" w14:textId="77777777" w:rsidR="008B753D" w:rsidRPr="0024319D" w:rsidRDefault="008B753D" w:rsidP="009A46E4">
      <w:pPr>
        <w:pBdr>
          <w:top w:val="nil"/>
          <w:left w:val="nil"/>
          <w:bottom w:val="nil"/>
          <w:right w:val="nil"/>
          <w:between w:val="nil"/>
        </w:pBdr>
        <w:ind w:firstLine="1134"/>
        <w:jc w:val="both"/>
        <w:rPr>
          <w:rFonts w:ascii="Arial Narrow" w:hAnsi="Arial Narrow" w:cs="Arial"/>
          <w:color w:val="000000"/>
          <w:sz w:val="24"/>
          <w:szCs w:val="24"/>
        </w:rPr>
      </w:pPr>
    </w:p>
    <w:p w14:paraId="368A9245" w14:textId="77777777" w:rsidR="009A46E4" w:rsidRPr="0024319D" w:rsidRDefault="009A46E4" w:rsidP="009A46E4">
      <w:pPr>
        <w:pStyle w:val="Ttulo1"/>
        <w:spacing w:before="93"/>
        <w:ind w:left="0"/>
        <w:jc w:val="both"/>
        <w:rPr>
          <w:rFonts w:ascii="Arial Narrow" w:hAnsi="Arial Narrow"/>
          <w:b w:val="0"/>
          <w:sz w:val="24"/>
          <w:szCs w:val="24"/>
        </w:rPr>
      </w:pPr>
    </w:p>
    <w:p w14:paraId="7D1A3AE7" w14:textId="53619B3F"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7252A7F3"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802152E" w14:textId="77777777" w:rsidR="009A46E4" w:rsidRPr="0024319D" w:rsidRDefault="009A46E4" w:rsidP="009A46E4">
      <w:pPr>
        <w:pStyle w:val="Ttulo1"/>
        <w:spacing w:before="93"/>
        <w:ind w:left="0"/>
        <w:jc w:val="both"/>
        <w:rPr>
          <w:rFonts w:ascii="Arial Narrow" w:hAnsi="Arial Narrow"/>
          <w:b w:val="0"/>
          <w:sz w:val="24"/>
          <w:szCs w:val="24"/>
        </w:rPr>
      </w:pPr>
    </w:p>
    <w:p w14:paraId="32F361F3" w14:textId="77777777" w:rsidR="009A46E4" w:rsidRPr="0024319D" w:rsidRDefault="009A46E4" w:rsidP="009A46E4">
      <w:pPr>
        <w:pStyle w:val="Ttulo1"/>
        <w:spacing w:before="93"/>
        <w:ind w:left="0"/>
        <w:jc w:val="both"/>
        <w:rPr>
          <w:rFonts w:ascii="Arial Narrow" w:hAnsi="Arial Narrow"/>
          <w:b w:val="0"/>
          <w:sz w:val="24"/>
          <w:szCs w:val="24"/>
        </w:rPr>
      </w:pPr>
    </w:p>
    <w:p w14:paraId="3E0171C2" w14:textId="77777777" w:rsidR="009A46E4" w:rsidRPr="0024319D" w:rsidRDefault="009A46E4" w:rsidP="009A46E4">
      <w:pPr>
        <w:pStyle w:val="Ttulo1"/>
        <w:spacing w:before="93"/>
        <w:ind w:left="0"/>
        <w:jc w:val="both"/>
        <w:rPr>
          <w:rFonts w:ascii="Arial Narrow" w:hAnsi="Arial Narrow"/>
          <w:b w:val="0"/>
          <w:sz w:val="24"/>
          <w:szCs w:val="24"/>
        </w:rPr>
      </w:pPr>
    </w:p>
    <w:p w14:paraId="5875E815" w14:textId="77777777" w:rsidR="009A46E4" w:rsidRPr="0024319D" w:rsidRDefault="009A46E4" w:rsidP="009A46E4">
      <w:pPr>
        <w:pStyle w:val="Ttulo1"/>
        <w:spacing w:before="93"/>
        <w:ind w:left="0"/>
        <w:jc w:val="both"/>
        <w:rPr>
          <w:rFonts w:ascii="Arial Narrow" w:hAnsi="Arial Narrow"/>
          <w:b w:val="0"/>
          <w:sz w:val="24"/>
          <w:szCs w:val="24"/>
        </w:rPr>
      </w:pPr>
    </w:p>
    <w:p w14:paraId="3E5547D8"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8B1F79E"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0E75538D"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612F1F5"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p>
    <w:p w14:paraId="5FD92483" w14:textId="77777777" w:rsidR="009A46E4" w:rsidRPr="0024319D" w:rsidRDefault="009A46E4" w:rsidP="009A46E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285A8DA2" w14:textId="77777777" w:rsidR="009A46E4" w:rsidRPr="0024319D" w:rsidRDefault="009A46E4" w:rsidP="009A46E4">
      <w:pPr>
        <w:pStyle w:val="Ttulo1"/>
        <w:spacing w:before="179" w:line="412" w:lineRule="auto"/>
        <w:ind w:left="0"/>
        <w:jc w:val="both"/>
        <w:rPr>
          <w:rFonts w:ascii="Arial Narrow" w:hAnsi="Arial Narrow"/>
          <w:sz w:val="24"/>
          <w:szCs w:val="24"/>
        </w:rPr>
      </w:pPr>
    </w:p>
    <w:p w14:paraId="34F843BD" w14:textId="77777777" w:rsidR="008B753D" w:rsidRPr="0024319D" w:rsidRDefault="008B753D" w:rsidP="005E2FD4">
      <w:pPr>
        <w:pBdr>
          <w:top w:val="nil"/>
          <w:left w:val="nil"/>
          <w:bottom w:val="nil"/>
          <w:right w:val="nil"/>
          <w:between w:val="nil"/>
        </w:pBdr>
        <w:jc w:val="both"/>
        <w:rPr>
          <w:rFonts w:ascii="Arial Narrow" w:hAnsi="Arial Narrow" w:cs="Arial"/>
          <w:color w:val="000000"/>
          <w:sz w:val="24"/>
          <w:szCs w:val="24"/>
        </w:rPr>
      </w:pPr>
    </w:p>
    <w:p w14:paraId="334B72DE"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08273E1" w14:textId="77777777" w:rsidR="009A46E4" w:rsidRPr="0024319D" w:rsidRDefault="009A46E4" w:rsidP="005E2FD4">
      <w:pPr>
        <w:pBdr>
          <w:top w:val="nil"/>
          <w:left w:val="nil"/>
          <w:bottom w:val="nil"/>
          <w:right w:val="nil"/>
          <w:between w:val="nil"/>
        </w:pBdr>
        <w:spacing w:before="208"/>
        <w:jc w:val="both"/>
        <w:rPr>
          <w:rFonts w:ascii="Arial Narrow" w:hAnsi="Arial Narrow" w:cs="Arial"/>
          <w:color w:val="000000"/>
          <w:sz w:val="24"/>
          <w:szCs w:val="24"/>
        </w:rPr>
        <w:sectPr w:rsidR="009A46E4" w:rsidRPr="0024319D" w:rsidSect="00EC7C5C">
          <w:headerReference w:type="default" r:id="rId24"/>
          <w:footerReference w:type="default" r:id="rId25"/>
          <w:pgSz w:w="11910" w:h="16850"/>
          <w:pgMar w:top="2127" w:right="995" w:bottom="1418" w:left="1300" w:header="425" w:footer="615" w:gutter="0"/>
          <w:cols w:space="720"/>
        </w:sectPr>
      </w:pPr>
    </w:p>
    <w:p w14:paraId="57A478A5" w14:textId="77777777" w:rsidR="009A46E4" w:rsidRPr="0024319D" w:rsidRDefault="005F1785"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r w:rsidR="00700AA4" w:rsidRPr="0024319D">
        <w:rPr>
          <w:rFonts w:ascii="Arial Narrow" w:hAnsi="Arial Narrow"/>
          <w:sz w:val="24"/>
          <w:szCs w:val="24"/>
        </w:rPr>
        <w:t>I</w:t>
      </w:r>
    </w:p>
    <w:p w14:paraId="5BB54029" w14:textId="77777777" w:rsidR="005F1785" w:rsidRPr="0024319D" w:rsidRDefault="005F1785"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MINUTA DO TERMO DE CONTRATO</w:t>
      </w:r>
    </w:p>
    <w:p w14:paraId="536B4627" w14:textId="18EF2AC3" w:rsidR="005F1785" w:rsidRPr="00CB5758" w:rsidRDefault="005F1785" w:rsidP="009A46E4">
      <w:pPr>
        <w:pBdr>
          <w:top w:val="nil"/>
          <w:left w:val="nil"/>
          <w:bottom w:val="nil"/>
          <w:right w:val="nil"/>
          <w:between w:val="nil"/>
        </w:pBdr>
        <w:tabs>
          <w:tab w:val="left" w:pos="3492"/>
          <w:tab w:val="left" w:pos="3528"/>
        </w:tabs>
        <w:spacing w:line="412" w:lineRule="auto"/>
        <w:jc w:val="center"/>
        <w:rPr>
          <w:rFonts w:ascii="Arial Narrow" w:hAnsi="Arial Narrow" w:cs="Arial"/>
          <w:b/>
          <w:sz w:val="24"/>
          <w:szCs w:val="24"/>
        </w:rPr>
      </w:pPr>
      <w:r w:rsidRPr="0024319D">
        <w:rPr>
          <w:rFonts w:ascii="Arial Narrow" w:hAnsi="Arial Narrow" w:cs="Arial"/>
          <w:b/>
          <w:color w:val="000000"/>
          <w:sz w:val="24"/>
          <w:szCs w:val="24"/>
        </w:rPr>
        <w:t>PREGÃO PRESENCIAL N.º</w:t>
      </w:r>
      <w:r w:rsidR="00C20F9B" w:rsidRPr="00C20F9B">
        <w:rPr>
          <w:rFonts w:ascii="Arial Narrow" w:hAnsi="Arial Narrow" w:cs="Arial"/>
          <w:b/>
          <w:sz w:val="24"/>
          <w:szCs w:val="24"/>
        </w:rPr>
        <w:t xml:space="preserve"> </w:t>
      </w:r>
      <w:r w:rsidR="00224EEA">
        <w:rPr>
          <w:rFonts w:ascii="Arial Narrow" w:hAnsi="Arial Narrow" w:cs="Arial"/>
          <w:b/>
          <w:sz w:val="24"/>
          <w:szCs w:val="24"/>
          <w:highlight w:val="yellow"/>
        </w:rPr>
        <w:t>3</w:t>
      </w:r>
      <w:r w:rsidR="00844393">
        <w:rPr>
          <w:rFonts w:ascii="Arial Narrow" w:hAnsi="Arial Narrow" w:cs="Arial"/>
          <w:b/>
          <w:sz w:val="24"/>
          <w:szCs w:val="24"/>
          <w:highlight w:val="yellow"/>
        </w:rPr>
        <w:t>6</w:t>
      </w:r>
      <w:r w:rsidR="00700AA4" w:rsidRPr="00CB5758">
        <w:rPr>
          <w:rFonts w:ascii="Arial Narrow" w:hAnsi="Arial Narrow" w:cs="Arial"/>
          <w:b/>
          <w:sz w:val="24"/>
          <w:szCs w:val="24"/>
          <w:highlight w:val="yellow"/>
        </w:rPr>
        <w:t>/</w:t>
      </w:r>
      <w:r w:rsidRPr="00CB5758">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CB5758">
        <w:rPr>
          <w:rFonts w:ascii="Arial Narrow" w:hAnsi="Arial Narrow" w:cs="Arial"/>
          <w:b/>
          <w:sz w:val="24"/>
          <w:szCs w:val="24"/>
        </w:rPr>
        <w:t>.</w:t>
      </w:r>
    </w:p>
    <w:p w14:paraId="556F172A" w14:textId="77777777" w:rsidR="005F1785" w:rsidRPr="0024319D" w:rsidRDefault="005F1785" w:rsidP="005E2FD4">
      <w:pPr>
        <w:jc w:val="both"/>
        <w:rPr>
          <w:rFonts w:ascii="Arial Narrow" w:eastAsia="Times New Roman" w:hAnsi="Arial Narrow" w:cs="Arial"/>
          <w:b/>
          <w:sz w:val="24"/>
          <w:szCs w:val="24"/>
        </w:rPr>
      </w:pPr>
    </w:p>
    <w:p w14:paraId="21D88DA9" w14:textId="4B81D47A" w:rsidR="00586A84" w:rsidRPr="0024319D" w:rsidRDefault="00586A84" w:rsidP="005E2FD4">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00052982" w:rsidRPr="003C3B80">
        <w:rPr>
          <w:rFonts w:ascii="Arial Narrow" w:eastAsia="Times New Roman" w:hAnsi="Arial Narrow" w:cs="Arial"/>
          <w:b/>
          <w:sz w:val="24"/>
          <w:szCs w:val="24"/>
          <w:highlight w:val="yellow"/>
        </w:rPr>
        <w:t>XXXX</w:t>
      </w:r>
      <w:r w:rsidRPr="003C3B80">
        <w:rPr>
          <w:rFonts w:ascii="Arial Narrow" w:eastAsia="Times New Roman" w:hAnsi="Arial Narrow" w:cs="Arial"/>
          <w:b/>
          <w:sz w:val="24"/>
          <w:szCs w:val="24"/>
          <w:highlight w:val="yellow"/>
        </w:rPr>
        <w:t>/202</w:t>
      </w:r>
      <w:r w:rsidR="00820F93">
        <w:rPr>
          <w:rFonts w:ascii="Arial Narrow" w:eastAsia="Times New Roman" w:hAnsi="Arial Narrow" w:cs="Arial"/>
          <w:b/>
          <w:sz w:val="24"/>
          <w:szCs w:val="24"/>
          <w:highlight w:val="yellow"/>
        </w:rPr>
        <w:t>6</w:t>
      </w:r>
    </w:p>
    <w:p w14:paraId="0BBF5959" w14:textId="77777777" w:rsidR="00586A84" w:rsidRPr="0024319D" w:rsidRDefault="00586A84" w:rsidP="005E2FD4">
      <w:pPr>
        <w:jc w:val="both"/>
        <w:rPr>
          <w:rFonts w:ascii="Arial Narrow" w:eastAsia="Times New Roman" w:hAnsi="Arial Narrow" w:cs="Arial"/>
          <w:b/>
          <w:sz w:val="24"/>
          <w:szCs w:val="24"/>
        </w:rPr>
      </w:pPr>
    </w:p>
    <w:p w14:paraId="46D373B6" w14:textId="77777777" w:rsidR="00586A84" w:rsidRPr="0024319D" w:rsidRDefault="00052982" w:rsidP="00052982">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00E2259C" w:rsidRPr="003C3B80">
        <w:rPr>
          <w:rFonts w:ascii="Arial Narrow" w:eastAsia="Times New Roman" w:hAnsi="Arial Narrow" w:cs="Arial"/>
          <w:b/>
          <w:bCs/>
          <w:i/>
          <w:iCs/>
          <w:sz w:val="24"/>
          <w:szCs w:val="24"/>
          <w:highlight w:val="yellow"/>
        </w:rPr>
        <w:t>BRASILÂNDIA</w:t>
      </w:r>
      <w:r w:rsidRPr="003C3B80">
        <w:rPr>
          <w:rFonts w:ascii="Arial Narrow" w:eastAsia="Times New Roman" w:hAnsi="Arial Narrow" w:cs="Arial"/>
          <w:b/>
          <w:bCs/>
          <w:i/>
          <w:iCs/>
          <w:sz w:val="24"/>
          <w:szCs w:val="24"/>
          <w:highlight w:val="yellow"/>
        </w:rPr>
        <w:t>/MS</w:t>
      </w:r>
      <w:r w:rsidR="00D9008E" w:rsidRPr="003C3B80">
        <w:rPr>
          <w:rFonts w:ascii="Arial Narrow" w:eastAsia="Times New Roman" w:hAnsi="Arial Narrow" w:cs="Arial"/>
          <w:b/>
          <w:bCs/>
          <w:i/>
          <w:iCs/>
          <w:sz w:val="24"/>
          <w:szCs w:val="24"/>
          <w:highlight w:val="yellow"/>
        </w:rPr>
        <w:t xml:space="preserve"> ATRAVÉS DA SECRETARIA MUNICIPAL DE XXXXXXXX,</w:t>
      </w:r>
      <w:r w:rsidR="00D9008E" w:rsidRPr="003C3B80">
        <w:rPr>
          <w:rFonts w:ascii="Arial Narrow" w:eastAsia="Times New Roman" w:hAnsi="Arial Narrow" w:cs="Arial"/>
          <w:b/>
          <w:i/>
          <w:iCs/>
          <w:sz w:val="24"/>
          <w:szCs w:val="24"/>
          <w:highlight w:val="yellow"/>
        </w:rPr>
        <w:t xml:space="preserve"> E XX</w:t>
      </w:r>
      <w:r w:rsidRPr="003C3B80">
        <w:rPr>
          <w:rFonts w:ascii="Arial Narrow" w:eastAsia="Times New Roman" w:hAnsi="Arial Narrow" w:cs="Arial"/>
          <w:b/>
          <w:i/>
          <w:iCs/>
          <w:sz w:val="24"/>
          <w:szCs w:val="24"/>
          <w:highlight w:val="yellow"/>
        </w:rPr>
        <w:t>XXXX</w:t>
      </w:r>
      <w:r w:rsidRPr="003C3B80">
        <w:rPr>
          <w:rFonts w:ascii="Arial Narrow" w:eastAsia="Times New Roman" w:hAnsi="Arial Narrow" w:cs="Arial"/>
          <w:b/>
          <w:bCs/>
          <w:sz w:val="24"/>
          <w:szCs w:val="24"/>
          <w:highlight w:val="yellow"/>
        </w:rPr>
        <w:t>.</w:t>
      </w:r>
    </w:p>
    <w:p w14:paraId="390AF8CA" w14:textId="77777777" w:rsidR="00586A84" w:rsidRPr="0024319D" w:rsidRDefault="00586A84" w:rsidP="005E2FD4">
      <w:pPr>
        <w:jc w:val="both"/>
        <w:rPr>
          <w:rFonts w:ascii="Arial Narrow" w:eastAsia="Times New Roman" w:hAnsi="Arial Narrow" w:cs="Arial"/>
          <w:b/>
          <w:sz w:val="24"/>
          <w:szCs w:val="24"/>
        </w:rPr>
      </w:pPr>
    </w:p>
    <w:p w14:paraId="74F737E5" w14:textId="77777777" w:rsidR="00586A84" w:rsidRPr="0024319D" w:rsidRDefault="00586A84" w:rsidP="005E2FD4">
      <w:pPr>
        <w:jc w:val="both"/>
        <w:rPr>
          <w:rFonts w:ascii="Arial Narrow" w:eastAsia="Times New Roman" w:hAnsi="Arial Narrow" w:cs="Arial"/>
          <w:b/>
          <w:sz w:val="24"/>
          <w:szCs w:val="24"/>
        </w:rPr>
      </w:pPr>
    </w:p>
    <w:p w14:paraId="4B283637" w14:textId="2FBDD8BC"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00E2259C" w:rsidRPr="0024319D">
        <w:rPr>
          <w:rFonts w:ascii="Arial Narrow" w:eastAsia="Times New Roman" w:hAnsi="Arial Narrow" w:cs="Arial"/>
          <w:b/>
          <w:sz w:val="24"/>
          <w:szCs w:val="24"/>
        </w:rPr>
        <w:t>BRASILÂNDIA</w:t>
      </w:r>
      <w:r w:rsidRPr="0024319D">
        <w:rPr>
          <w:rFonts w:ascii="Arial Narrow" w:eastAsia="Times New Roman" w:hAnsi="Arial Narrow" w:cs="Arial"/>
          <w:b/>
          <w:sz w:val="24"/>
          <w:szCs w:val="24"/>
        </w:rPr>
        <w:t xml:space="preserve">,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00E2259C"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 xml:space="preserve">na </w:t>
      </w:r>
      <w:r w:rsidR="00E2259C" w:rsidRPr="008071CA">
        <w:rPr>
          <w:rFonts w:ascii="Arial Narrow" w:eastAsia="Times New Roman" w:hAnsi="Arial Narrow" w:cs="Arial"/>
          <w:b/>
          <w:sz w:val="24"/>
          <w:szCs w:val="24"/>
        </w:rPr>
        <w:t>Rua Elviro Mancini, n.530, bairro: centro</w:t>
      </w:r>
      <w:r w:rsidRPr="008071CA">
        <w:rPr>
          <w:rFonts w:ascii="Arial Narrow" w:eastAsia="Times New Roman" w:hAnsi="Arial Narrow" w:cs="Arial"/>
          <w:b/>
          <w:sz w:val="24"/>
          <w:szCs w:val="24"/>
        </w:rPr>
        <w:t xml:space="preserve">, nesta cidade de </w:t>
      </w:r>
      <w:r w:rsidR="00E2259C" w:rsidRPr="008071CA">
        <w:rPr>
          <w:rFonts w:ascii="Arial Narrow" w:eastAsia="Times New Roman" w:hAnsi="Arial Narrow" w:cs="Arial"/>
          <w:b/>
          <w:sz w:val="24"/>
          <w:szCs w:val="24"/>
        </w:rPr>
        <w:t xml:space="preserve">Brasilândia </w:t>
      </w:r>
      <w:r w:rsidRPr="008071CA">
        <w:rPr>
          <w:rFonts w:ascii="Arial Narrow" w:eastAsia="Times New Roman" w:hAnsi="Arial Narrow" w:cs="Arial"/>
          <w:b/>
          <w:sz w:val="24"/>
          <w:szCs w:val="24"/>
        </w:rPr>
        <w:t>-MS,</w:t>
      </w:r>
      <w:r w:rsidR="00844393">
        <w:rPr>
          <w:rFonts w:ascii="Arial Narrow" w:eastAsia="Times New Roman" w:hAnsi="Arial Narrow" w:cs="Arial"/>
          <w:b/>
          <w:sz w:val="24"/>
          <w:szCs w:val="24"/>
        </w:rPr>
        <w:t xml:space="preserve"> </w:t>
      </w:r>
      <w:r w:rsidR="00E2259C" w:rsidRPr="008071CA">
        <w:rPr>
          <w:rFonts w:ascii="Arial Narrow" w:eastAsia="Times New Roman" w:hAnsi="Arial Narrow" w:cs="Arial"/>
          <w:b/>
          <w:sz w:val="24"/>
          <w:szCs w:val="24"/>
        </w:rPr>
        <w:t xml:space="preserve">através </w:t>
      </w:r>
      <w:r w:rsidR="00FB0989" w:rsidRPr="001926D3">
        <w:rPr>
          <w:rFonts w:ascii="Arial Narrow" w:eastAsia="Times New Roman" w:hAnsi="Arial Narrow" w:cs="Arial"/>
          <w:b/>
          <w:iCs/>
          <w:sz w:val="24"/>
          <w:szCs w:val="24"/>
        </w:rPr>
        <w:t>d</w:t>
      </w:r>
      <w:r w:rsidR="00FB0989" w:rsidRPr="001926D3">
        <w:rPr>
          <w:rFonts w:ascii="Arial Narrow" w:eastAsia="Times New Roman" w:hAnsi="Arial Narrow" w:cs="Arial"/>
          <w:b/>
          <w:iCs/>
          <w:color w:val="000000"/>
          <w:sz w:val="24"/>
          <w:szCs w:val="24"/>
        </w:rPr>
        <w:t>o</w:t>
      </w:r>
      <w:r w:rsidR="001926D3">
        <w:rPr>
          <w:rFonts w:ascii="Arial Narrow" w:eastAsia="Times New Roman" w:hAnsi="Arial Narrow" w:cs="Arial"/>
          <w:b/>
          <w:iCs/>
          <w:color w:val="000000"/>
          <w:sz w:val="24"/>
          <w:szCs w:val="24"/>
        </w:rPr>
        <w:t xml:space="preserve"> </w:t>
      </w:r>
      <w:r w:rsidR="00FB0989" w:rsidRPr="0024319D">
        <w:rPr>
          <w:rFonts w:ascii="Arial Narrow" w:eastAsia="Times New Roman" w:hAnsi="Arial Narrow" w:cs="Arial"/>
          <w:b/>
          <w:color w:val="000000"/>
          <w:sz w:val="24"/>
          <w:szCs w:val="24"/>
          <w:highlight w:val="yellow"/>
        </w:rPr>
        <w:t>Fundo Municipal XXXXXXX CNPJ XXXXXX</w:t>
      </w:r>
      <w:r w:rsidR="00224EEA">
        <w:rPr>
          <w:rFonts w:ascii="Arial Narrow" w:eastAsia="Times New Roman" w:hAnsi="Arial Narrow" w:cs="Arial"/>
          <w:b/>
          <w:color w:val="000000"/>
          <w:sz w:val="24"/>
          <w:szCs w:val="24"/>
          <w:highlight w:val="yellow"/>
        </w:rPr>
        <w:t xml:space="preserve"> </w:t>
      </w:r>
      <w:r w:rsidR="00FB0989" w:rsidRPr="0024319D">
        <w:rPr>
          <w:rFonts w:ascii="Arial Narrow" w:eastAsia="Times New Roman" w:hAnsi="Arial Narrow" w:cs="Arial"/>
          <w:b/>
          <w:color w:val="000000"/>
          <w:sz w:val="24"/>
          <w:szCs w:val="24"/>
          <w:highlight w:val="yellow"/>
        </w:rPr>
        <w:t>ou</w:t>
      </w:r>
      <w:r w:rsidR="00224EEA">
        <w:rPr>
          <w:rFonts w:ascii="Arial Narrow" w:eastAsia="Times New Roman" w:hAnsi="Arial Narrow" w:cs="Arial"/>
          <w:b/>
          <w:color w:val="000000"/>
          <w:sz w:val="24"/>
          <w:szCs w:val="24"/>
        </w:rPr>
        <w:t xml:space="preserve"> </w:t>
      </w:r>
      <w:r w:rsidR="00E2259C" w:rsidRPr="0024319D">
        <w:rPr>
          <w:rFonts w:ascii="Arial Narrow" w:eastAsia="Times New Roman" w:hAnsi="Arial Narrow" w:cs="Arial"/>
          <w:color w:val="000000"/>
          <w:sz w:val="24"/>
          <w:szCs w:val="24"/>
        </w:rPr>
        <w:t xml:space="preserve">da </w:t>
      </w:r>
      <w:r w:rsidR="00E2259C" w:rsidRPr="0024319D">
        <w:rPr>
          <w:rFonts w:ascii="Arial Narrow" w:eastAsia="Times New Roman" w:hAnsi="Arial Narrow" w:cs="Arial"/>
          <w:b/>
          <w:color w:val="000000"/>
          <w:sz w:val="24"/>
          <w:szCs w:val="24"/>
          <w:highlight w:val="yellow"/>
        </w:rPr>
        <w:t>Secretaria Municipal de XXXXXXXXXXXXX</w:t>
      </w:r>
      <w:r w:rsidR="001926D3">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1926D3">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1926D3">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1926D3">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sidR="001926D3">
        <w:rPr>
          <w:rFonts w:ascii="Arial Narrow" w:eastAsia="Times New Roman" w:hAnsi="Arial Narrow" w:cs="Arial"/>
          <w:color w:val="000000"/>
          <w:sz w:val="24"/>
          <w:szCs w:val="24"/>
        </w:rPr>
        <w:t xml:space="preserve"> </w:t>
      </w:r>
      <w:r w:rsidR="00E2259C"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brasileiro, solteiro, residente e domiciliado nesta cidade, doravante, denominada</w:t>
      </w:r>
      <w:r w:rsidR="001926D3">
        <w:rPr>
          <w:rFonts w:ascii="Arial Narrow" w:eastAsia="Times New Roman" w:hAnsi="Arial Narrow" w:cs="Arial"/>
          <w:sz w:val="24"/>
          <w:szCs w:val="24"/>
        </w:rPr>
        <w:t xml:space="preserve"> </w:t>
      </w:r>
      <w:r w:rsidRPr="008071CA">
        <w:rPr>
          <w:rFonts w:ascii="Arial Narrow" w:eastAsia="Times New Roman" w:hAnsi="Arial Narrow" w:cs="Arial"/>
          <w:b/>
          <w:bCs/>
          <w:sz w:val="24"/>
          <w:szCs w:val="24"/>
        </w:rPr>
        <w:t>CONTRATANTE</w:t>
      </w:r>
      <w:r w:rsidR="001926D3">
        <w:rPr>
          <w:rFonts w:ascii="Arial Narrow" w:eastAsia="Times New Roman" w:hAnsi="Arial Narrow" w:cs="Arial"/>
          <w:b/>
          <w:bCs/>
          <w:sz w:val="24"/>
          <w:szCs w:val="24"/>
        </w:rPr>
        <w:t xml:space="preserve"> </w:t>
      </w:r>
      <w:r w:rsidRPr="008071CA">
        <w:rPr>
          <w:rFonts w:ascii="Arial Narrow" w:eastAsia="Times New Roman" w:hAnsi="Arial Narrow" w:cs="Arial"/>
          <w:sz w:val="24"/>
          <w:szCs w:val="24"/>
        </w:rPr>
        <w:t>e</w:t>
      </w:r>
      <w:r w:rsidR="000E0A05" w:rsidRPr="008071CA">
        <w:rPr>
          <w:rFonts w:ascii="Arial Narrow" w:eastAsia="Times New Roman" w:hAnsi="Arial Narrow" w:cs="Arial"/>
          <w:sz w:val="24"/>
          <w:szCs w:val="24"/>
        </w:rPr>
        <w:t xml:space="preserve"> a </w:t>
      </w:r>
      <w:r w:rsidR="000E0A05" w:rsidRPr="008071CA">
        <w:rPr>
          <w:rFonts w:ascii="Arial Narrow" w:eastAsia="Times New Roman" w:hAnsi="Arial Narrow" w:cs="Arial"/>
          <w:b/>
          <w:sz w:val="24"/>
          <w:szCs w:val="24"/>
          <w:highlight w:val="yellow"/>
        </w:rPr>
        <w:t>EMPRESA</w:t>
      </w:r>
      <w:r w:rsidR="00844393">
        <w:rPr>
          <w:rFonts w:ascii="Arial Narrow" w:eastAsia="Times New Roman" w:hAnsi="Arial Narrow" w:cs="Arial"/>
          <w:b/>
          <w:sz w:val="24"/>
          <w:szCs w:val="24"/>
          <w:highlight w:val="yellow"/>
        </w:rPr>
        <w:t xml:space="preserve">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00052982" w:rsidRPr="008071CA">
        <w:rPr>
          <w:rFonts w:ascii="Arial Narrow" w:eastAsia="Times New Roman" w:hAnsi="Arial Narrow" w:cs="Arial"/>
          <w:b/>
          <w:sz w:val="24"/>
          <w:szCs w:val="24"/>
          <w:highlight w:val="yellow"/>
        </w:rPr>
        <w:t>XXXXXXXXX</w:t>
      </w:r>
      <w:r w:rsidRPr="008071CA">
        <w:rPr>
          <w:rFonts w:ascii="Arial Narrow" w:eastAsia="Times New Roman" w:hAnsi="Arial Narrow" w:cs="Arial"/>
          <w:b/>
          <w:sz w:val="24"/>
          <w:szCs w:val="24"/>
          <w:highlight w:val="yellow"/>
        </w:rPr>
        <w:t xml:space="preserve"> em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b/>
          <w:sz w:val="24"/>
          <w:szCs w:val="24"/>
          <w:highlight w:val="yellow"/>
        </w:rPr>
        <w:t>/MS</w:t>
      </w:r>
      <w:r w:rsidRPr="008071CA">
        <w:rPr>
          <w:rFonts w:ascii="Arial Narrow" w:eastAsia="Times New Roman" w:hAnsi="Arial Narrow" w:cs="Arial"/>
          <w:sz w:val="24"/>
          <w:szCs w:val="24"/>
        </w:rPr>
        <w:t>, neste ato representada por</w:t>
      </w:r>
      <w:r w:rsidR="00052982"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sidR="008071CA">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60B4B6B8" w14:textId="77777777" w:rsidR="00586A84" w:rsidRPr="0024319D" w:rsidRDefault="00586A84" w:rsidP="005E2FD4">
      <w:pPr>
        <w:jc w:val="both"/>
        <w:rPr>
          <w:rFonts w:ascii="Arial Narrow" w:eastAsia="Times New Roman" w:hAnsi="Arial Narrow" w:cs="Arial"/>
          <w:b/>
          <w:sz w:val="24"/>
          <w:szCs w:val="24"/>
        </w:rPr>
      </w:pPr>
    </w:p>
    <w:p w14:paraId="0FD2896A"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AEE4F72"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36A9B23" w14:textId="77777777" w:rsidR="00586A84" w:rsidRPr="0024319D" w:rsidRDefault="00586A84" w:rsidP="005E2FD4">
      <w:pPr>
        <w:jc w:val="both"/>
        <w:rPr>
          <w:rFonts w:ascii="Arial Narrow" w:eastAsia="Times New Roman" w:hAnsi="Arial Narrow" w:cs="Arial"/>
          <w:b/>
          <w:sz w:val="24"/>
          <w:szCs w:val="24"/>
        </w:rPr>
      </w:pPr>
    </w:p>
    <w:p w14:paraId="6BCE5592"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 PRIMEIRA – BASE LEGAL</w:t>
      </w:r>
      <w:r w:rsidR="007F40EE" w:rsidRPr="0024319D">
        <w:rPr>
          <w:rFonts w:ascii="Arial Narrow" w:eastAsia="Times New Roman" w:hAnsi="Arial Narrow" w:cs="Arial"/>
          <w:b/>
          <w:sz w:val="24"/>
          <w:szCs w:val="24"/>
        </w:rPr>
        <w:t xml:space="preserve"> E AUTORIZAÇÃO </w:t>
      </w:r>
    </w:p>
    <w:p w14:paraId="65B5A34B" w14:textId="560375BC" w:rsidR="00461E8C" w:rsidRPr="0024319D" w:rsidRDefault="00586A84" w:rsidP="00F77B59">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w:t>
      </w:r>
      <w:r w:rsidR="00640B7F" w:rsidRPr="0024319D">
        <w:rPr>
          <w:rFonts w:ascii="Arial Narrow" w:eastAsia="Times New Roman" w:hAnsi="Arial Narrow" w:cs="Arial"/>
          <w:sz w:val="24"/>
          <w:szCs w:val="24"/>
        </w:rPr>
        <w:t>e contrato foi firmado em decorrência do Pregão Presencial n</w:t>
      </w:r>
      <w:r w:rsidR="00640B7F" w:rsidRPr="0024319D">
        <w:rPr>
          <w:rFonts w:ascii="Arial Narrow" w:eastAsia="Times New Roman" w:hAnsi="Arial Narrow" w:cs="Arial"/>
          <w:color w:val="FF0000"/>
          <w:sz w:val="24"/>
          <w:szCs w:val="24"/>
        </w:rPr>
        <w:t xml:space="preserve">. </w:t>
      </w:r>
      <w:r w:rsidR="00F84149">
        <w:rPr>
          <w:rFonts w:ascii="Arial Narrow" w:eastAsia="Times New Roman" w:hAnsi="Arial Narrow" w:cs="Arial"/>
          <w:sz w:val="24"/>
          <w:szCs w:val="24"/>
          <w:highlight w:val="yellow"/>
        </w:rPr>
        <w:t>0</w:t>
      </w:r>
      <w:r w:rsidR="00844393">
        <w:rPr>
          <w:rFonts w:ascii="Arial Narrow" w:eastAsia="Times New Roman" w:hAnsi="Arial Narrow" w:cs="Arial"/>
          <w:sz w:val="24"/>
          <w:szCs w:val="24"/>
          <w:highlight w:val="yellow"/>
        </w:rPr>
        <w:t>36</w:t>
      </w:r>
      <w:r w:rsidR="00640B7F"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640B7F" w:rsidRPr="008071CA">
        <w:rPr>
          <w:rFonts w:ascii="Arial Narrow" w:eastAsia="Times New Roman" w:hAnsi="Arial Narrow" w:cs="Arial"/>
          <w:sz w:val="24"/>
          <w:szCs w:val="24"/>
          <w:highlight w:val="yellow"/>
        </w:rPr>
        <w:t>,</w:t>
      </w:r>
      <w:r w:rsidR="001926D3">
        <w:rPr>
          <w:rFonts w:ascii="Arial Narrow" w:eastAsia="Times New Roman" w:hAnsi="Arial Narrow" w:cs="Arial"/>
          <w:sz w:val="24"/>
          <w:szCs w:val="24"/>
        </w:rPr>
        <w:t xml:space="preserve"> </w:t>
      </w:r>
      <w:r w:rsidR="00640B7F" w:rsidRPr="0024319D">
        <w:rPr>
          <w:rFonts w:ascii="Arial Narrow" w:eastAsia="Times New Roman" w:hAnsi="Arial Narrow" w:cs="Arial"/>
          <w:color w:val="000000" w:themeColor="text1"/>
          <w:sz w:val="24"/>
          <w:szCs w:val="24"/>
        </w:rPr>
        <w:t xml:space="preserve">fundamentado no art. 28 c/c art. 17, §2º, </w:t>
      </w:r>
      <w:r w:rsidRPr="0024319D">
        <w:rPr>
          <w:rFonts w:ascii="Arial Narrow" w:eastAsia="Times New Roman" w:hAnsi="Arial Narrow" w:cs="Arial"/>
          <w:color w:val="000000" w:themeColor="text1"/>
          <w:sz w:val="24"/>
          <w:szCs w:val="24"/>
        </w:rPr>
        <w:t>da Lei Federal nº 14.133/2021</w:t>
      </w:r>
      <w:r w:rsidR="007F40EE" w:rsidRPr="0024319D">
        <w:rPr>
          <w:rFonts w:ascii="Arial Narrow" w:eastAsia="Times New Roman" w:hAnsi="Arial Narrow" w:cs="Arial"/>
          <w:color w:val="000000" w:themeColor="text1"/>
          <w:sz w:val="24"/>
          <w:szCs w:val="24"/>
        </w:rPr>
        <w:t xml:space="preserve">, e </w:t>
      </w:r>
      <w:r w:rsidR="007F40EE" w:rsidRPr="0024319D">
        <w:rPr>
          <w:rFonts w:ascii="Arial Narrow" w:eastAsia="Times New Roman" w:hAnsi="Arial Narrow" w:cs="Arial"/>
          <w:sz w:val="24"/>
          <w:szCs w:val="24"/>
        </w:rPr>
        <w:t xml:space="preserve">autorizado por meio do </w:t>
      </w:r>
      <w:r w:rsidR="00461E8C" w:rsidRPr="0024319D">
        <w:rPr>
          <w:rFonts w:ascii="Arial Narrow" w:eastAsia="Times New Roman" w:hAnsi="Arial Narrow" w:cs="Arial"/>
          <w:sz w:val="24"/>
          <w:szCs w:val="24"/>
        </w:rPr>
        <w:t>despacho do Excelentíssimo Senhor</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Prefeit</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constante </w:t>
      </w:r>
      <w:r w:rsidR="00B73F3F" w:rsidRPr="0024319D">
        <w:rPr>
          <w:rFonts w:ascii="Arial Narrow" w:eastAsia="Times New Roman" w:hAnsi="Arial Narrow" w:cs="Arial"/>
          <w:sz w:val="24"/>
          <w:szCs w:val="24"/>
        </w:rPr>
        <w:t>no</w:t>
      </w:r>
      <w:r w:rsidR="00461E8C" w:rsidRPr="0024319D">
        <w:rPr>
          <w:rFonts w:ascii="Arial Narrow" w:eastAsia="Times New Roman" w:hAnsi="Arial Narrow" w:cs="Arial"/>
          <w:sz w:val="24"/>
          <w:szCs w:val="24"/>
        </w:rPr>
        <w:t xml:space="preserve"> PROCESSO ADMINISTRATIVO</w:t>
      </w:r>
      <w:r w:rsidR="001926D3">
        <w:rPr>
          <w:rFonts w:ascii="Arial Narrow" w:eastAsia="Times New Roman" w:hAnsi="Arial Narrow" w:cs="Arial"/>
          <w:sz w:val="24"/>
          <w:szCs w:val="24"/>
        </w:rPr>
        <w:t xml:space="preserve"> </w:t>
      </w:r>
      <w:r w:rsidR="00461E8C" w:rsidRPr="008071CA">
        <w:rPr>
          <w:rFonts w:ascii="Arial Narrow" w:eastAsia="Times New Roman" w:hAnsi="Arial Narrow" w:cs="Arial"/>
          <w:sz w:val="24"/>
          <w:szCs w:val="24"/>
          <w:highlight w:val="yellow"/>
        </w:rPr>
        <w:t xml:space="preserve">Nº </w:t>
      </w:r>
      <w:r w:rsidR="00844393">
        <w:rPr>
          <w:rFonts w:ascii="Arial Narrow" w:eastAsia="Times New Roman" w:hAnsi="Arial Narrow" w:cs="Arial"/>
          <w:sz w:val="24"/>
          <w:szCs w:val="24"/>
          <w:highlight w:val="yellow"/>
        </w:rPr>
        <w:t>1340</w:t>
      </w:r>
      <w:r w:rsidR="00461E8C"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461E8C" w:rsidRPr="008071CA">
        <w:rPr>
          <w:rFonts w:ascii="Arial Narrow" w:eastAsia="Times New Roman" w:hAnsi="Arial Narrow" w:cs="Arial"/>
          <w:sz w:val="24"/>
          <w:szCs w:val="24"/>
          <w:highlight w:val="yellow"/>
        </w:rPr>
        <w:t>.</w:t>
      </w:r>
    </w:p>
    <w:p w14:paraId="04466BC3" w14:textId="77777777" w:rsidR="00586A84" w:rsidRPr="0024319D" w:rsidRDefault="00586A84" w:rsidP="005E2FD4">
      <w:pPr>
        <w:jc w:val="both"/>
        <w:rPr>
          <w:rFonts w:ascii="Arial Narrow" w:eastAsia="Times New Roman" w:hAnsi="Arial Narrow" w:cs="Arial"/>
          <w:b/>
          <w:sz w:val="24"/>
          <w:szCs w:val="24"/>
        </w:rPr>
      </w:pPr>
    </w:p>
    <w:p w14:paraId="1CA0C074"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03E6D9" w14:textId="2E3CC4B0" w:rsidR="00586A84" w:rsidRPr="0024319D" w:rsidRDefault="00586A84" w:rsidP="005E2FD4">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9" w:name="_heading=h.3j2qqm3" w:colFirst="0" w:colLast="0"/>
      <w:bookmarkEnd w:id="9"/>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r>
      <w:r w:rsidR="000E0A05" w:rsidRPr="0024319D">
        <w:rPr>
          <w:rFonts w:ascii="Arial Narrow" w:eastAsia="Times New Roman" w:hAnsi="Arial Narrow" w:cs="Arial"/>
          <w:color w:val="000000"/>
          <w:sz w:val="24"/>
          <w:szCs w:val="24"/>
        </w:rPr>
        <w:t xml:space="preserve">A presente CONTRATAÇÃO tem </w:t>
      </w:r>
      <w:r w:rsidR="000E0A05" w:rsidRPr="0024319D">
        <w:rPr>
          <w:rFonts w:ascii="Arial Narrow" w:eastAsia="Times New Roman" w:hAnsi="Arial Narrow" w:cs="Arial"/>
          <w:sz w:val="24"/>
          <w:szCs w:val="24"/>
        </w:rPr>
        <w:t xml:space="preserve">como objeto </w:t>
      </w:r>
      <w:r w:rsidR="00527C87" w:rsidRPr="0024319D">
        <w:rPr>
          <w:rFonts w:ascii="Arial Narrow" w:eastAsia="Times New Roman" w:hAnsi="Arial Narrow" w:cs="Arial"/>
          <w:sz w:val="24"/>
          <w:szCs w:val="24"/>
        </w:rPr>
        <w:t xml:space="preserve">a </w:t>
      </w:r>
      <w:r w:rsidR="00B55727">
        <w:rPr>
          <w:rFonts w:ascii="Arial Narrow" w:eastAsia="Times New Roman" w:hAnsi="Arial Narrow" w:cs="Arial"/>
          <w:sz w:val="24"/>
          <w:szCs w:val="24"/>
        </w:rPr>
        <w:t xml:space="preserve">contratação de empresa especializada </w:t>
      </w:r>
      <w:r w:rsidR="00844393" w:rsidRPr="00844393">
        <w:rPr>
          <w:rFonts w:ascii="Arial Narrow" w:eastAsia="Times New Roman" w:hAnsi="Arial Narrow" w:cs="Arial"/>
          <w:sz w:val="24"/>
          <w:szCs w:val="24"/>
        </w:rPr>
        <w:t>para a prestação de serviços de calibração, aferição e manutenção de tacógrafos, com fornecimento de mão de obra e eventuais insumos necessários, destinados aos veículos que compõem a frota de transporte escolar do Município de Brasilândia – MS, garantindo o correto funcionamento dos equipamentos e o atendimento às normas técnicas e de segurança vigentes</w:t>
      </w:r>
      <w:r w:rsidR="000E0A05" w:rsidRPr="0024319D">
        <w:rPr>
          <w:rFonts w:ascii="Arial Narrow" w:eastAsia="Times New Roman" w:hAnsi="Arial Narrow" w:cs="Arial"/>
          <w:sz w:val="24"/>
          <w:szCs w:val="24"/>
        </w:rPr>
        <w:t>, conforme especificados no Termo de Referência</w:t>
      </w:r>
      <w:r w:rsidR="00640B7F" w:rsidRPr="0024319D">
        <w:rPr>
          <w:rFonts w:ascii="Arial Narrow" w:eastAsia="Times New Roman" w:hAnsi="Arial Narrow" w:cs="Arial"/>
          <w:sz w:val="24"/>
          <w:szCs w:val="24"/>
        </w:rPr>
        <w:t>.</w:t>
      </w:r>
    </w:p>
    <w:p w14:paraId="56BC0253" w14:textId="77777777" w:rsidR="00640B7F" w:rsidRPr="0024319D" w:rsidRDefault="00640B7F" w:rsidP="005E2FD4">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5B20EC9" w14:textId="4C23301C" w:rsidR="00586A84" w:rsidRPr="0024319D" w:rsidRDefault="00586A84" w:rsidP="005E2FD4">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w:t>
      </w:r>
      <w:r w:rsidR="00527C87" w:rsidRPr="0024319D">
        <w:rPr>
          <w:rFonts w:ascii="Arial Narrow" w:eastAsia="Times New Roman" w:hAnsi="Arial Narrow" w:cs="Arial"/>
          <w:sz w:val="24"/>
          <w:szCs w:val="24"/>
        </w:rPr>
        <w:t xml:space="preserve">supramencionado </w:t>
      </w:r>
      <w:r w:rsidR="00640B7F"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224EEA">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1AEDE653" w14:textId="77777777" w:rsidR="00586A84" w:rsidRPr="0024319D" w:rsidRDefault="00586A84" w:rsidP="00052982">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3A9C58F" w14:textId="77777777" w:rsidR="00586A84" w:rsidRPr="008071CA" w:rsidRDefault="00586A84" w:rsidP="005E2FD4">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640B7F" w:rsidRPr="008071CA">
        <w:rPr>
          <w:rFonts w:ascii="Arial Narrow" w:eastAsia="Times New Roman" w:hAnsi="Arial Narrow" w:cs="Arial"/>
          <w:sz w:val="24"/>
          <w:szCs w:val="24"/>
          <w:highlight w:val="yellow"/>
        </w:rPr>
        <w:t>.</w:t>
      </w:r>
    </w:p>
    <w:p w14:paraId="130CDCC3" w14:textId="77777777" w:rsidR="00640B7F" w:rsidRPr="0024319D" w:rsidRDefault="00640B7F" w:rsidP="005E2FD4">
      <w:pPr>
        <w:jc w:val="both"/>
        <w:rPr>
          <w:rFonts w:ascii="Arial Narrow" w:eastAsia="Times New Roman" w:hAnsi="Arial Narrow" w:cs="Arial"/>
          <w:color w:val="FF0000"/>
          <w:sz w:val="24"/>
          <w:szCs w:val="24"/>
        </w:rPr>
      </w:pPr>
    </w:p>
    <w:p w14:paraId="0600582F" w14:textId="1815F817" w:rsidR="003F485F" w:rsidRPr="008071CA" w:rsidRDefault="003F485F" w:rsidP="003F485F">
      <w:pPr>
        <w:pStyle w:val="Nivel2"/>
        <w:numPr>
          <w:ilvl w:val="0"/>
          <w:numId w:val="0"/>
        </w:numPr>
        <w:spacing w:line="240" w:lineRule="auto"/>
        <w:rPr>
          <w:rFonts w:ascii="Arial Narrow" w:hAnsi="Arial Narrow"/>
          <w:sz w:val="24"/>
          <w:szCs w:val="24"/>
          <w:highlight w:val="cyan"/>
        </w:rPr>
      </w:pPr>
      <w:r w:rsidRPr="008071CA">
        <w:rPr>
          <w:rFonts w:ascii="Arial Narrow" w:hAnsi="Arial Narrow"/>
          <w:sz w:val="24"/>
          <w:szCs w:val="24"/>
          <w:highlight w:val="cyan"/>
        </w:rPr>
        <w:lastRenderedPageBreak/>
        <w:t>3.1</w:t>
      </w:r>
      <w:r>
        <w:rPr>
          <w:rFonts w:ascii="Arial Narrow" w:hAnsi="Arial Narrow"/>
          <w:sz w:val="24"/>
          <w:szCs w:val="24"/>
          <w:highlight w:val="cyan"/>
        </w:rPr>
        <w:t>.1</w:t>
      </w:r>
      <w:r w:rsidRPr="008071CA">
        <w:rPr>
          <w:rFonts w:ascii="Arial Narrow" w:hAnsi="Arial Narrow"/>
          <w:sz w:val="24"/>
          <w:szCs w:val="24"/>
          <w:highlight w:val="cyan"/>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79ADD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130EBC91" w14:textId="77777777" w:rsidR="00586A84" w:rsidRPr="0024319D" w:rsidRDefault="00586A84" w:rsidP="005E2FD4">
      <w:pPr>
        <w:jc w:val="both"/>
        <w:rPr>
          <w:rFonts w:ascii="Arial Narrow" w:eastAsia="Times New Roman" w:hAnsi="Arial Narrow" w:cs="Arial"/>
          <w:sz w:val="24"/>
          <w:szCs w:val="24"/>
        </w:rPr>
      </w:pPr>
    </w:p>
    <w:p w14:paraId="3764C7A4" w14:textId="61153FDE"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00C20F9B">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304BA490" w14:textId="77777777" w:rsidR="006770C7" w:rsidRPr="0024319D" w:rsidRDefault="006770C7" w:rsidP="005E2FD4">
      <w:pPr>
        <w:spacing w:line="276" w:lineRule="auto"/>
        <w:jc w:val="both"/>
        <w:rPr>
          <w:rFonts w:ascii="Arial Narrow" w:hAnsi="Arial Narrow"/>
          <w:sz w:val="24"/>
          <w:szCs w:val="24"/>
        </w:rPr>
      </w:pPr>
    </w:p>
    <w:p w14:paraId="60F4F4D0" w14:textId="3F66AD5B" w:rsidR="006770C7" w:rsidRPr="0024319D" w:rsidRDefault="006770C7" w:rsidP="00F77B59">
      <w:pPr>
        <w:pStyle w:val="PargrafodaLista"/>
        <w:numPr>
          <w:ilvl w:val="2"/>
          <w:numId w:val="16"/>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Fazenda </w:t>
      </w:r>
      <w:r w:rsidRPr="0024319D">
        <w:rPr>
          <w:rFonts w:ascii="Arial Narrow" w:hAnsi="Arial Narrow"/>
          <w:b/>
          <w:i/>
          <w:iCs/>
          <w:color w:val="FF0000"/>
          <w:sz w:val="24"/>
          <w:szCs w:val="24"/>
        </w:rPr>
        <w:t>[</w:t>
      </w:r>
      <w:r w:rsidR="00C20F9B">
        <w:rPr>
          <w:rFonts w:ascii="Arial Narrow" w:hAnsi="Arial Narrow"/>
          <w:b/>
          <w:i/>
          <w:iCs/>
          <w:color w:val="FF0000"/>
          <w:sz w:val="24"/>
          <w:szCs w:val="24"/>
        </w:rPr>
        <w:t>Municip</w:t>
      </w:r>
      <w:r w:rsidRPr="0024319D">
        <w:rPr>
          <w:rFonts w:ascii="Arial Narrow" w:hAnsi="Arial Narrow"/>
          <w:b/>
          <w:i/>
          <w:iCs/>
          <w:color w:val="FF0000"/>
          <w:sz w:val="24"/>
          <w:szCs w:val="24"/>
        </w:rPr>
        <w:t xml:space="preserve">al] </w:t>
      </w:r>
      <w:r w:rsidRPr="0024319D">
        <w:rPr>
          <w:rFonts w:ascii="Arial Narrow" w:hAnsi="Arial Narrow"/>
          <w:sz w:val="24"/>
          <w:szCs w:val="24"/>
        </w:rPr>
        <w:t>do domicílio ou sede do fornecedor, relativa à atividade em cujo exercício contrata ou concorre</w:t>
      </w:r>
      <w:r w:rsidRPr="0024319D">
        <w:rPr>
          <w:rFonts w:ascii="Arial Narrow" w:eastAsia="Times New Roman" w:hAnsi="Arial Narrow" w:cs="Arial"/>
          <w:sz w:val="24"/>
          <w:szCs w:val="24"/>
        </w:rPr>
        <w:t>;</w:t>
      </w:r>
    </w:p>
    <w:p w14:paraId="3060BADC" w14:textId="77777777" w:rsidR="00586A84" w:rsidRPr="0024319D" w:rsidRDefault="00586A84" w:rsidP="005E2FD4">
      <w:pPr>
        <w:jc w:val="both"/>
        <w:rPr>
          <w:rFonts w:ascii="Arial Narrow" w:eastAsia="Times New Roman" w:hAnsi="Arial Narrow" w:cs="Arial"/>
          <w:sz w:val="24"/>
          <w:szCs w:val="24"/>
        </w:rPr>
      </w:pPr>
    </w:p>
    <w:p w14:paraId="09ED67F6"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3.2.3</w:t>
      </w:r>
      <w:r w:rsidR="00586A84" w:rsidRPr="0024319D">
        <w:rPr>
          <w:rFonts w:ascii="Arial Narrow" w:eastAsia="Times New Roman" w:hAnsi="Arial Narrow" w:cs="Arial"/>
          <w:sz w:val="24"/>
          <w:szCs w:val="24"/>
        </w:rPr>
        <w:t xml:space="preserve"> A comprovação da </w:t>
      </w:r>
      <w:r w:rsidR="00586A84" w:rsidRPr="0024319D">
        <w:rPr>
          <w:rFonts w:ascii="Arial Narrow" w:eastAsia="Times New Roman" w:hAnsi="Arial Narrow" w:cs="Arial"/>
          <w:b/>
          <w:sz w:val="24"/>
          <w:szCs w:val="24"/>
        </w:rPr>
        <w:t>Regularidade Trabalhista</w:t>
      </w:r>
      <w:r w:rsidR="00586A84"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73B9FA44" w14:textId="77777777" w:rsidR="00586A84" w:rsidRPr="0024319D" w:rsidRDefault="00586A84" w:rsidP="005E2FD4">
      <w:pPr>
        <w:jc w:val="both"/>
        <w:rPr>
          <w:rFonts w:ascii="Arial Narrow" w:eastAsia="Times New Roman" w:hAnsi="Arial Narrow" w:cs="Arial"/>
          <w:sz w:val="24"/>
          <w:szCs w:val="24"/>
        </w:rPr>
      </w:pPr>
    </w:p>
    <w:p w14:paraId="40C301DB"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3.2.4</w:t>
      </w:r>
      <w:r w:rsidR="00586A84" w:rsidRPr="0024319D">
        <w:rPr>
          <w:rFonts w:ascii="Arial Narrow" w:eastAsia="Times New Roman" w:hAnsi="Arial Narrow" w:cs="Arial"/>
          <w:sz w:val="24"/>
          <w:szCs w:val="24"/>
        </w:rPr>
        <w:t xml:space="preserve"> Prova de Regularidade relativa ao </w:t>
      </w:r>
      <w:r w:rsidR="00586A84" w:rsidRPr="0024319D">
        <w:rPr>
          <w:rFonts w:ascii="Arial Narrow" w:eastAsia="Times New Roman" w:hAnsi="Arial Narrow" w:cs="Arial"/>
          <w:b/>
          <w:sz w:val="24"/>
          <w:szCs w:val="24"/>
        </w:rPr>
        <w:t>Fundo de Garantia por Tempo de Serviço</w:t>
      </w:r>
      <w:r w:rsidR="00586A84" w:rsidRPr="0024319D">
        <w:rPr>
          <w:rFonts w:ascii="Arial Narrow" w:eastAsia="Times New Roman" w:hAnsi="Arial Narrow" w:cs="Arial"/>
          <w:sz w:val="24"/>
          <w:szCs w:val="24"/>
        </w:rPr>
        <w:t xml:space="preserve"> (FGTS), mediante Certificado de Regularidade do FGTS.</w:t>
      </w:r>
    </w:p>
    <w:p w14:paraId="142B11D7" w14:textId="77777777" w:rsidR="00586A84" w:rsidRPr="0024319D" w:rsidRDefault="00586A84" w:rsidP="005E2FD4">
      <w:pPr>
        <w:jc w:val="both"/>
        <w:rPr>
          <w:rFonts w:ascii="Arial Narrow" w:eastAsia="Times New Roman" w:hAnsi="Arial Narrow" w:cs="Arial"/>
          <w:sz w:val="24"/>
          <w:szCs w:val="24"/>
        </w:rPr>
      </w:pPr>
    </w:p>
    <w:p w14:paraId="29C81FF4" w14:textId="08C1DEC3" w:rsidR="003F485F"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7993912E" w14:textId="108BA02E" w:rsidR="00586A84" w:rsidRPr="003F485F" w:rsidRDefault="003F485F" w:rsidP="003F485F">
      <w:pPr>
        <w:pBdr>
          <w:top w:val="nil"/>
          <w:left w:val="nil"/>
          <w:bottom w:val="nil"/>
          <w:right w:val="nil"/>
          <w:between w:val="nil"/>
        </w:pBdr>
        <w:tabs>
          <w:tab w:val="left" w:pos="0"/>
        </w:tabs>
        <w:spacing w:before="240" w:after="240" w:line="276" w:lineRule="auto"/>
        <w:jc w:val="both"/>
        <w:rPr>
          <w:rFonts w:ascii="Arial Narrow" w:eastAsia="Times New Roman" w:hAnsi="Arial Narrow" w:cs="Arial"/>
          <w:b/>
          <w:bCs/>
          <w:sz w:val="24"/>
          <w:szCs w:val="24"/>
        </w:rPr>
      </w:pPr>
      <w:r>
        <w:rPr>
          <w:rFonts w:ascii="Arial Narrow" w:eastAsia="Times New Roman" w:hAnsi="Arial Narrow" w:cs="Arial"/>
          <w:sz w:val="24"/>
          <w:szCs w:val="24"/>
        </w:rPr>
        <w:t>3.4.</w:t>
      </w:r>
      <w:r w:rsidRPr="003F485F">
        <w:rPr>
          <w:rFonts w:ascii="Arial Narrow" w:eastAsia="Times New Roman" w:hAnsi="Arial Narrow" w:cs="Arial"/>
          <w:sz w:val="24"/>
          <w:szCs w:val="24"/>
        </w:rPr>
        <w:t xml:space="preserve">Conforme decisão do Supremo Tribunal Federal (Tema de repercussão geral 1130), sobre a </w:t>
      </w:r>
      <w:r w:rsidRPr="003F485F">
        <w:rPr>
          <w:rFonts w:ascii="Arial Narrow" w:eastAsia="Times New Roman" w:hAnsi="Arial Narrow" w:cs="Arial"/>
          <w:b/>
          <w:bCs/>
          <w:sz w:val="24"/>
          <w:szCs w:val="24"/>
        </w:rPr>
        <w:t xml:space="preserve">obrigação dos Municípios emitir a retenção do IR na fonte </w:t>
      </w:r>
      <w:r w:rsidRPr="003F485F">
        <w:rPr>
          <w:rFonts w:ascii="Arial Narrow" w:eastAsia="Times New Roman" w:hAnsi="Arial Narrow" w:cs="Arial"/>
          <w:sz w:val="24"/>
          <w:szCs w:val="24"/>
        </w:rPr>
        <w:t>em atenção a Instrução Normativa da RF nº 1.234/2012, bem como, Decreto Municipal nº 5.849/2023, as empresas vencedoras/contratadas na emissão d</w:t>
      </w:r>
      <w:r w:rsidRPr="003F485F">
        <w:rPr>
          <w:rFonts w:ascii="Arial Narrow" w:eastAsia="Times New Roman" w:hAnsi="Arial Narrow" w:cs="Arial"/>
          <w:b/>
          <w:bCs/>
          <w:sz w:val="24"/>
          <w:szCs w:val="24"/>
        </w:rPr>
        <w:t>e suas notas fiscais</w:t>
      </w:r>
      <w:r w:rsidRPr="003F485F">
        <w:rPr>
          <w:rFonts w:ascii="Arial Narrow" w:eastAsia="Times New Roman" w:hAnsi="Arial Narrow" w:cs="Arial"/>
          <w:sz w:val="24"/>
          <w:szCs w:val="24"/>
        </w:rPr>
        <w:t xml:space="preserve"> deverão preenche-las com as descrições dos itens constantes na Ordem de Fornecimento, bem como quantidade, valor unitário, valor total de cada item e valor total da nota, </w:t>
      </w:r>
      <w:r w:rsidRPr="003F485F">
        <w:rPr>
          <w:rFonts w:ascii="Arial Narrow" w:eastAsia="Times New Roman" w:hAnsi="Arial Narrow" w:cs="Arial"/>
          <w:b/>
          <w:bCs/>
          <w:sz w:val="24"/>
          <w:szCs w:val="24"/>
        </w:rPr>
        <w:t>COM OS DESTAQUES</w:t>
      </w:r>
      <w:r w:rsidRPr="003F485F">
        <w:rPr>
          <w:rFonts w:ascii="Arial Narrow" w:eastAsia="Times New Roman" w:hAnsi="Arial Narrow" w:cs="Arial"/>
          <w:sz w:val="24"/>
          <w:szCs w:val="24"/>
        </w:rPr>
        <w:t xml:space="preserve"> no rodapé da NF </w:t>
      </w:r>
      <w:r w:rsidRPr="003F485F">
        <w:rPr>
          <w:rFonts w:ascii="Arial Narrow" w:eastAsia="Times New Roman" w:hAnsi="Arial Narrow" w:cs="Arial"/>
          <w:b/>
          <w:bCs/>
          <w:sz w:val="24"/>
          <w:szCs w:val="24"/>
        </w:rPr>
        <w:t>DOS IMPOSTOS A SER RETIDO NA FONTE NO CASO DO IRRF, e o ISSQN Conforme Lei Federal nº 116/2003 e Código Tributário Municipal.</w:t>
      </w:r>
    </w:p>
    <w:p w14:paraId="2D358F24"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7AC1349C" w14:textId="2F43F05F" w:rsidR="00283210" w:rsidRPr="009D2A76" w:rsidRDefault="00283210" w:rsidP="00283210">
      <w:pPr>
        <w:jc w:val="both"/>
        <w:rPr>
          <w:rFonts w:ascii="Arial Narrow" w:hAnsi="Arial Narrow" w:cs="Arial"/>
          <w:color w:val="000000" w:themeColor="text1"/>
          <w:sz w:val="24"/>
          <w:szCs w:val="24"/>
        </w:rPr>
      </w:pPr>
      <w:bookmarkStart w:id="10" w:name="_heading=h.1y810tw" w:colFirst="0" w:colLast="0"/>
      <w:bookmarkEnd w:id="10"/>
      <w:r w:rsidRPr="009D2A76">
        <w:rPr>
          <w:rFonts w:ascii="Arial Narrow" w:eastAsia="Times New Roman" w:hAnsi="Arial Narrow" w:cs="Arial"/>
          <w:sz w:val="24"/>
          <w:szCs w:val="24"/>
        </w:rPr>
        <w:t xml:space="preserve">4.1 </w:t>
      </w:r>
      <w:r w:rsidRPr="009D2A76">
        <w:rPr>
          <w:rFonts w:ascii="Arial Narrow" w:eastAsia="Times New Roman" w:hAnsi="Arial Narrow" w:cs="Arial"/>
          <w:b/>
          <w:sz w:val="24"/>
          <w:szCs w:val="24"/>
        </w:rPr>
        <w:t>O prazo de vigência da contratação</w:t>
      </w:r>
      <w:r w:rsidR="001926D3">
        <w:rPr>
          <w:rFonts w:ascii="Arial Narrow" w:eastAsia="Times New Roman" w:hAnsi="Arial Narrow" w:cs="Arial"/>
          <w:b/>
          <w:sz w:val="24"/>
          <w:szCs w:val="24"/>
        </w:rPr>
        <w:t xml:space="preserve"> </w:t>
      </w:r>
      <w:r w:rsidRPr="009D2A76">
        <w:rPr>
          <w:rFonts w:ascii="Arial Narrow" w:hAnsi="Arial Narrow" w:cs="Arial"/>
          <w:b/>
          <w:sz w:val="24"/>
          <w:szCs w:val="24"/>
        </w:rPr>
        <w:t xml:space="preserve">é de </w:t>
      </w:r>
      <w:r>
        <w:rPr>
          <w:rFonts w:ascii="Arial Narrow" w:hAnsi="Arial Narrow" w:cs="Arial"/>
          <w:b/>
          <w:sz w:val="24"/>
          <w:szCs w:val="24"/>
        </w:rPr>
        <w:t>12</w:t>
      </w:r>
      <w:r w:rsidRPr="009D2A76">
        <w:rPr>
          <w:rFonts w:ascii="Arial Narrow" w:hAnsi="Arial Narrow" w:cs="Arial"/>
          <w:b/>
          <w:sz w:val="24"/>
          <w:szCs w:val="24"/>
        </w:rPr>
        <w:t xml:space="preserve"> (</w:t>
      </w:r>
      <w:r>
        <w:rPr>
          <w:rFonts w:ascii="Arial Narrow" w:hAnsi="Arial Narrow" w:cs="Arial"/>
          <w:b/>
          <w:sz w:val="24"/>
          <w:szCs w:val="24"/>
        </w:rPr>
        <w:t>doze</w:t>
      </w:r>
      <w:r w:rsidRPr="009D2A76">
        <w:rPr>
          <w:rFonts w:ascii="Arial Narrow" w:hAnsi="Arial Narrow" w:cs="Arial"/>
          <w:b/>
          <w:sz w:val="24"/>
          <w:szCs w:val="24"/>
        </w:rPr>
        <w:t>) meses</w:t>
      </w:r>
      <w:r w:rsidRPr="009D2A76">
        <w:rPr>
          <w:rFonts w:ascii="Arial Narrow" w:hAnsi="Arial Narrow" w:cs="Arial"/>
          <w:sz w:val="24"/>
          <w:szCs w:val="24"/>
        </w:rPr>
        <w:t xml:space="preserve">, </w:t>
      </w:r>
      <w:r w:rsidRPr="0024319D">
        <w:rPr>
          <w:rFonts w:ascii="Arial Narrow" w:hAnsi="Arial Narrow" w:cs="Arial"/>
          <w:sz w:val="24"/>
          <w:szCs w:val="24"/>
        </w:rPr>
        <w:t xml:space="preserve">contados da </w:t>
      </w:r>
      <w:r>
        <w:rPr>
          <w:rFonts w:ascii="Arial Narrow" w:hAnsi="Arial Narrow" w:cs="Arial"/>
          <w:sz w:val="24"/>
          <w:szCs w:val="24"/>
        </w:rPr>
        <w:t>assinatura, tendo como eficácia a partir publicação</w:t>
      </w:r>
      <w:r w:rsidRPr="0024319D">
        <w:rPr>
          <w:rFonts w:ascii="Arial Narrow" w:hAnsi="Arial Narrow" w:cs="Arial"/>
          <w:sz w:val="24"/>
          <w:szCs w:val="24"/>
        </w:rPr>
        <w:t xml:space="preserve"> no sítio eletrônico oficial e no Portal Nacional de Contratações Públicas (PNCP)</w:t>
      </w:r>
      <w:r>
        <w:rPr>
          <w:rFonts w:ascii="Arial Narrow" w:hAnsi="Arial Narrow" w:cs="Arial"/>
          <w:sz w:val="24"/>
          <w:szCs w:val="24"/>
        </w:rPr>
        <w:t xml:space="preserve"> (</w:t>
      </w:r>
      <w:r w:rsidRPr="0024319D">
        <w:rPr>
          <w:rFonts w:ascii="Arial Narrow" w:hAnsi="Arial Narrow" w:cs="Arial"/>
          <w:sz w:val="24"/>
          <w:szCs w:val="24"/>
        </w:rPr>
        <w:t>art. 9</w:t>
      </w:r>
      <w:r>
        <w:rPr>
          <w:rFonts w:ascii="Arial Narrow" w:hAnsi="Arial Narrow" w:cs="Arial"/>
          <w:sz w:val="24"/>
          <w:szCs w:val="24"/>
        </w:rPr>
        <w:t>4</w:t>
      </w:r>
      <w:r w:rsidRPr="0024319D">
        <w:rPr>
          <w:rFonts w:ascii="Arial Narrow" w:hAnsi="Arial Narrow" w:cs="Arial"/>
          <w:sz w:val="24"/>
          <w:szCs w:val="24"/>
        </w:rPr>
        <w:t xml:space="preserve">, </w:t>
      </w:r>
      <w:r w:rsidRPr="0024319D">
        <w:rPr>
          <w:rFonts w:ascii="Arial Narrow" w:hAnsi="Arial Narrow" w:cs="Arial"/>
          <w:i/>
          <w:iCs/>
          <w:sz w:val="24"/>
          <w:szCs w:val="24"/>
        </w:rPr>
        <w:t>caput</w:t>
      </w:r>
      <w:r w:rsidRPr="0024319D">
        <w:rPr>
          <w:rFonts w:ascii="Arial Narrow" w:hAnsi="Arial Narrow" w:cs="Arial"/>
          <w:sz w:val="24"/>
          <w:szCs w:val="24"/>
        </w:rPr>
        <w:t xml:space="preserve"> e in</w:t>
      </w:r>
      <w:r>
        <w:rPr>
          <w:rFonts w:ascii="Arial Narrow" w:hAnsi="Arial Narrow" w:cs="Arial"/>
          <w:sz w:val="24"/>
          <w:szCs w:val="24"/>
        </w:rPr>
        <w:t>ciso I</w:t>
      </w:r>
      <w:r w:rsidRPr="0024319D">
        <w:rPr>
          <w:rFonts w:ascii="Arial Narrow" w:hAnsi="Arial Narrow" w:cs="Arial"/>
          <w:sz w:val="24"/>
          <w:szCs w:val="24"/>
        </w:rPr>
        <w:t>, da Lei nº 14.133/2021)</w:t>
      </w:r>
      <w:r w:rsidRPr="009D2A76">
        <w:rPr>
          <w:rFonts w:ascii="Arial Narrow" w:hAnsi="Arial Narrow" w:cs="Arial"/>
          <w:color w:val="000000" w:themeColor="text1"/>
          <w:sz w:val="24"/>
          <w:szCs w:val="24"/>
        </w:rPr>
        <w:t>.</w:t>
      </w:r>
    </w:p>
    <w:p w14:paraId="610C5163" w14:textId="77777777" w:rsidR="00283210" w:rsidRPr="009D2A76" w:rsidRDefault="00283210" w:rsidP="00283210"/>
    <w:p w14:paraId="39D75EAD" w14:textId="435977F6" w:rsidR="00BB02AF" w:rsidRPr="009D2A76" w:rsidRDefault="00283210" w:rsidP="00283210">
      <w:pPr>
        <w:pStyle w:val="Nvel3-R"/>
      </w:pPr>
      <w:r w:rsidRPr="009D2A76">
        <w:t xml:space="preserve">4.1.1. </w:t>
      </w:r>
      <w:r w:rsidRPr="009D2A76">
        <w:rPr>
          <w:b w:val="0"/>
        </w:rPr>
        <w:t xml:space="preserve">O prazo de vigência desta contratação poderá prorrogado, ressalvadas as providências cabíveis, nos termos do </w:t>
      </w:r>
      <w:r w:rsidRPr="009D2A76">
        <w:t>art. 107 e 113 da Lei 14.133/20021).</w:t>
      </w:r>
    </w:p>
    <w:p w14:paraId="0AEA0A4E" w14:textId="23E9E9C2" w:rsidR="00E84313" w:rsidRPr="00E84313" w:rsidRDefault="0014387E" w:rsidP="00E84313">
      <w:pPr>
        <w:pStyle w:val="Nvel3-R"/>
        <w:shd w:val="clear" w:color="auto" w:fill="D9D9D9" w:themeFill="background1" w:themeFillShade="D9"/>
      </w:pPr>
      <w:r w:rsidRPr="0024319D">
        <w:t xml:space="preserve">CLÁUSULA QUINTA – EXECUÇÃO </w:t>
      </w:r>
    </w:p>
    <w:p w14:paraId="64CCF204" w14:textId="256D7280"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 xml:space="preserve">5.1. O prazo máximo para execução dos serviços será de até </w:t>
      </w:r>
      <w:r w:rsidRPr="00425F81">
        <w:rPr>
          <w:rFonts w:ascii="Arial Narrow" w:eastAsia="Arial" w:hAnsi="Arial Narrow" w:cs="Arial"/>
          <w:b/>
          <w:iCs/>
          <w:sz w:val="24"/>
          <w:szCs w:val="24"/>
          <w:lang w:val="pt-BR"/>
        </w:rPr>
        <w:t>7 (sete) dias</w:t>
      </w:r>
      <w:r w:rsidRPr="00425F81">
        <w:rPr>
          <w:rFonts w:ascii="Arial Narrow" w:eastAsia="Arial" w:hAnsi="Arial Narrow" w:cs="Arial"/>
          <w:bCs/>
          <w:iCs/>
          <w:sz w:val="24"/>
          <w:szCs w:val="24"/>
          <w:lang w:val="pt-BR"/>
        </w:rPr>
        <w:t>, contados a partir do recebimento da Autorização de Fornecimento ou Ordem de Serviço, podendo ocorrer em remessa única ou parcelada, conforme demanda da Contratante.</w:t>
      </w:r>
    </w:p>
    <w:p w14:paraId="727A377F"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lastRenderedPageBreak/>
        <w:t>5.1.1. O prazo somente terá início após o recebimento formal da solicitação pela Contratada e a disponibilização do veículo nas dependências da empresa contratada.</w:t>
      </w:r>
    </w:p>
    <w:p w14:paraId="55AFF58D"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 xml:space="preserve">5.1.2. A Contratada deverá reparar, corrigir, remover, substituir ou refazer, às suas expensas, no todo ou em parte, os serviços executados em que se verifiquem vícios, defeitos, incorreções ou não conformidades com as especificações técnicas e normas aplicáveis, no prazo máximo de </w:t>
      </w:r>
      <w:r w:rsidRPr="009935B6">
        <w:rPr>
          <w:rFonts w:ascii="Arial Narrow" w:eastAsia="Arial" w:hAnsi="Arial Narrow" w:cs="Arial"/>
          <w:b/>
          <w:iCs/>
          <w:sz w:val="24"/>
          <w:szCs w:val="24"/>
          <w:lang w:val="pt-BR"/>
        </w:rPr>
        <w:t>05 (cinco) dias úteis</w:t>
      </w:r>
      <w:r w:rsidRPr="00425F81">
        <w:rPr>
          <w:rFonts w:ascii="Arial Narrow" w:eastAsia="Arial" w:hAnsi="Arial Narrow" w:cs="Arial"/>
          <w:bCs/>
          <w:iCs/>
          <w:sz w:val="24"/>
          <w:szCs w:val="24"/>
          <w:lang w:val="pt-BR"/>
        </w:rPr>
        <w:t>, contados da notificação formal da Contratante, sem prejuízo das penalidades cabíveis.</w:t>
      </w:r>
    </w:p>
    <w:p w14:paraId="5A6C0A26"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 xml:space="preserve">5.1.3. Caso a Contratada verifique a impossibilidade de cumprimento do prazo estabelecido, deverá comunicar formalmente à Contratante, apresentando justificativa fundamentada, no mínimo </w:t>
      </w:r>
      <w:r w:rsidRPr="009935B6">
        <w:rPr>
          <w:rFonts w:ascii="Arial Narrow" w:eastAsia="Arial" w:hAnsi="Arial Narrow" w:cs="Arial"/>
          <w:b/>
          <w:iCs/>
          <w:sz w:val="24"/>
          <w:szCs w:val="24"/>
          <w:lang w:val="pt-BR"/>
        </w:rPr>
        <w:t>03 (três) dias</w:t>
      </w:r>
      <w:r w:rsidRPr="00425F81">
        <w:rPr>
          <w:rFonts w:ascii="Arial Narrow" w:eastAsia="Arial" w:hAnsi="Arial Narrow" w:cs="Arial"/>
          <w:bCs/>
          <w:iCs/>
          <w:sz w:val="24"/>
          <w:szCs w:val="24"/>
          <w:lang w:val="pt-BR"/>
        </w:rPr>
        <w:t xml:space="preserve"> úteis antes do término do prazo inicialmente previsto, para análise e eventual deliberação quanto à prorrogação.</w:t>
      </w:r>
    </w:p>
    <w:p w14:paraId="7DCE2B2B"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5.1.4.  A solicitação de prorrogação somente será apreciada quando decorrente de fato superveniente devidamente comprovado, caracterizado como caso fortuito ou fato maior, nos termos da legislação vigente.</w:t>
      </w:r>
    </w:p>
    <w:p w14:paraId="695B08E1"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5.1.5.  A execução dos serviços deverá observar rigorosamente as normas técnicas aplicáveis, especialmente aquelas expedidas pelo INMETRO, CONTRAN e demais órgãos competentes, sendo de responsabilidade exclusiva da Contratada garantir que os serviços sejam realizados por profissionais habilitados e em ambiente devidamente credenciado.</w:t>
      </w:r>
    </w:p>
    <w:p w14:paraId="64708E1B" w14:textId="77777777" w:rsidR="00425F81" w:rsidRPr="00425F81"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5.1.6. Os serviços deverão ser executados por profissionais qualificados, sob responsabilidade técnica de profissional legalmente habilitado, quando exigido pela legislação especifica, garantindo a rastreabilidade dos serviços prestados e a emissão da documentação obrigatória.</w:t>
      </w:r>
    </w:p>
    <w:p w14:paraId="2F113EC3" w14:textId="4D089100" w:rsidR="00586A84" w:rsidRDefault="00425F81" w:rsidP="00425F81">
      <w:pPr>
        <w:shd w:val="clear" w:color="auto" w:fill="FFFFFF"/>
        <w:spacing w:line="276" w:lineRule="auto"/>
        <w:jc w:val="both"/>
        <w:rPr>
          <w:rFonts w:ascii="Arial Narrow" w:eastAsia="Arial" w:hAnsi="Arial Narrow" w:cs="Arial"/>
          <w:bCs/>
          <w:iCs/>
          <w:sz w:val="24"/>
          <w:szCs w:val="24"/>
          <w:lang w:val="pt-BR"/>
        </w:rPr>
      </w:pPr>
      <w:r w:rsidRPr="00425F81">
        <w:rPr>
          <w:rFonts w:ascii="Arial Narrow" w:eastAsia="Arial" w:hAnsi="Arial Narrow" w:cs="Arial"/>
          <w:bCs/>
          <w:iCs/>
          <w:sz w:val="24"/>
          <w:szCs w:val="24"/>
          <w:lang w:val="pt-BR"/>
        </w:rPr>
        <w:t>5.1.7.  O recebimento dos serviços será realizado após verificação da conformidade técnica e documental pela Contratante, não excluindo a responsabilidade da Contratada por vícios ou defeitos ocultos identificados posteriormente.</w:t>
      </w:r>
    </w:p>
    <w:p w14:paraId="07B327A3" w14:textId="77777777" w:rsidR="009935B6" w:rsidRPr="0024319D" w:rsidRDefault="009935B6" w:rsidP="00425F81">
      <w:pPr>
        <w:shd w:val="clear" w:color="auto" w:fill="FFFFFF"/>
        <w:spacing w:line="276" w:lineRule="auto"/>
        <w:jc w:val="both"/>
        <w:rPr>
          <w:rFonts w:ascii="Arial Narrow" w:eastAsia="Times New Roman" w:hAnsi="Arial Narrow" w:cs="Arial"/>
          <w:color w:val="000000"/>
          <w:sz w:val="24"/>
          <w:szCs w:val="24"/>
        </w:rPr>
      </w:pPr>
    </w:p>
    <w:p w14:paraId="43A19741"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29347F57" w14:textId="77777777" w:rsidR="00586A84"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85D3326" w14:textId="77777777" w:rsidR="00586A84" w:rsidRPr="0024319D" w:rsidRDefault="00586A84" w:rsidP="005E2FD4">
      <w:pPr>
        <w:jc w:val="both"/>
        <w:rPr>
          <w:rFonts w:ascii="Arial Narrow" w:eastAsia="Times New Roman" w:hAnsi="Arial Narrow" w:cs="Arial"/>
          <w:sz w:val="24"/>
          <w:szCs w:val="24"/>
        </w:rPr>
      </w:pPr>
    </w:p>
    <w:p w14:paraId="1A7FFABF"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w:t>
      </w:r>
      <w:r w:rsidR="00736159" w:rsidRPr="0024319D">
        <w:rPr>
          <w:rFonts w:ascii="Arial Narrow" w:eastAsia="Times New Roman" w:hAnsi="Arial Narrow" w:cs="Arial"/>
          <w:b/>
          <w:sz w:val="24"/>
          <w:szCs w:val="24"/>
        </w:rPr>
        <w:t>O CONTRATADO</w:t>
      </w:r>
    </w:p>
    <w:p w14:paraId="3AC31EDE" w14:textId="051007BF" w:rsidR="00586A84" w:rsidRPr="0024319D" w:rsidRDefault="00D541C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BA5F7D">
        <w:rPr>
          <w:rFonts w:ascii="Arial Narrow" w:eastAsia="Times New Roman" w:hAnsi="Arial Narrow" w:cs="Arial"/>
          <w:b/>
          <w:bCs/>
          <w:color w:val="000000"/>
          <w:sz w:val="24"/>
          <w:szCs w:val="24"/>
          <w:highlight w:val="cyan"/>
        </w:rPr>
        <w:t>Prestar</w:t>
      </w:r>
      <w:r w:rsidR="00586A84" w:rsidRPr="00BA5F7D">
        <w:rPr>
          <w:rFonts w:ascii="Arial Narrow" w:eastAsia="Times New Roman" w:hAnsi="Arial Narrow" w:cs="Arial"/>
          <w:b/>
          <w:bCs/>
          <w:color w:val="000000"/>
          <w:sz w:val="24"/>
          <w:szCs w:val="24"/>
          <w:highlight w:val="cyan"/>
        </w:rPr>
        <w:t xml:space="preserve"> os serviços</w:t>
      </w:r>
      <w:r w:rsidR="00586A84" w:rsidRPr="0024319D">
        <w:rPr>
          <w:rFonts w:ascii="Arial Narrow" w:eastAsia="Times New Roman" w:hAnsi="Arial Narrow" w:cs="Arial"/>
          <w:bCs/>
          <w:color w:val="000000"/>
          <w:sz w:val="24"/>
          <w:szCs w:val="24"/>
        </w:rPr>
        <w:t xml:space="preserve"> contratados, com estrita observância às regras constantes </w:t>
      </w:r>
      <w:r w:rsidR="00D9008E" w:rsidRPr="0024319D">
        <w:rPr>
          <w:rFonts w:ascii="Arial Narrow" w:eastAsia="Times New Roman" w:hAnsi="Arial Narrow" w:cs="Arial"/>
          <w:bCs/>
          <w:color w:val="000000"/>
          <w:sz w:val="24"/>
          <w:szCs w:val="24"/>
        </w:rPr>
        <w:t>no</w:t>
      </w:r>
      <w:r w:rsidR="00586A84" w:rsidRPr="0024319D">
        <w:rPr>
          <w:rFonts w:ascii="Arial Narrow" w:eastAsia="Times New Roman" w:hAnsi="Arial Narrow" w:cs="Arial"/>
          <w:bCs/>
          <w:color w:val="000000"/>
          <w:sz w:val="24"/>
          <w:szCs w:val="24"/>
        </w:rPr>
        <w:t xml:space="preserve"> Termo de Referência, no </w:t>
      </w:r>
      <w:r w:rsidR="00D9008E" w:rsidRPr="0024319D">
        <w:rPr>
          <w:rFonts w:ascii="Arial Narrow" w:eastAsia="Times New Roman" w:hAnsi="Arial Narrow" w:cs="Arial"/>
          <w:bCs/>
          <w:color w:val="000000"/>
          <w:sz w:val="24"/>
          <w:szCs w:val="24"/>
        </w:rPr>
        <w:t xml:space="preserve">presente </w:t>
      </w:r>
      <w:r w:rsidR="00586A84" w:rsidRPr="0024319D">
        <w:rPr>
          <w:rFonts w:ascii="Arial Narrow" w:eastAsia="Times New Roman" w:hAnsi="Arial Narrow" w:cs="Arial"/>
          <w:bCs/>
          <w:color w:val="000000"/>
          <w:sz w:val="24"/>
          <w:szCs w:val="24"/>
        </w:rPr>
        <w:t>contrato administrativo, na proposta de preços e nos demais documentos que instruam o processo administrativo;</w:t>
      </w:r>
    </w:p>
    <w:p w14:paraId="6A840E4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7259023"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27178BB2"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D57049A"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E587917"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32A2579"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2EC5CB0"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00AC9B97"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78D9A68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0D75FFD"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18A6086"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4A5D8EF"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498024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3F822D8"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15D8C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2CD6FCFA" w14:textId="77777777" w:rsidR="00586A84" w:rsidRPr="0024319D" w:rsidRDefault="00586A84"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EB3D4DE"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3FA1E84" w14:textId="77777777" w:rsidR="00736159" w:rsidRPr="0024319D" w:rsidRDefault="00736159"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r w:rsidR="003528C5" w:rsidRPr="0024319D">
        <w:rPr>
          <w:rFonts w:ascii="Arial Narrow" w:hAnsi="Arial Narrow" w:cs="Arial"/>
          <w:sz w:val="24"/>
          <w:szCs w:val="24"/>
        </w:rPr>
        <w:t>.</w:t>
      </w:r>
    </w:p>
    <w:p w14:paraId="0D718DF1"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85EFDD0" w14:textId="5408FC57" w:rsidR="003528C5" w:rsidRPr="008071CA" w:rsidRDefault="008071CA"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w:t>
      </w:r>
      <w:r w:rsidR="00BA5F7D">
        <w:rPr>
          <w:rFonts w:ascii="Arial Narrow" w:hAnsi="Arial Narrow" w:cs="Arial"/>
          <w:b/>
          <w:color w:val="000000"/>
          <w:sz w:val="24"/>
          <w:szCs w:val="24"/>
          <w:highlight w:val="green"/>
        </w:rPr>
        <w:t>Ê</w:t>
      </w:r>
      <w:r w:rsidRPr="008071CA">
        <w:rPr>
          <w:rFonts w:ascii="Arial Narrow" w:hAnsi="Arial Narrow" w:cs="Arial"/>
          <w:b/>
          <w:color w:val="000000"/>
          <w:sz w:val="24"/>
          <w:szCs w:val="24"/>
          <w:highlight w:val="green"/>
        </w:rPr>
        <w:t>NCIA.</w:t>
      </w:r>
    </w:p>
    <w:p w14:paraId="4F3BF54B" w14:textId="77777777" w:rsidR="00586A84" w:rsidRPr="0024319D" w:rsidRDefault="00586A84" w:rsidP="005E2FD4">
      <w:pPr>
        <w:jc w:val="both"/>
        <w:rPr>
          <w:rFonts w:ascii="Arial Narrow" w:eastAsia="Times New Roman" w:hAnsi="Arial Narrow" w:cs="Arial"/>
          <w:b/>
          <w:sz w:val="24"/>
          <w:szCs w:val="24"/>
        </w:rPr>
      </w:pPr>
    </w:p>
    <w:p w14:paraId="4A3E2B31"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4E0BD4AF"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36EB2E44"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775AC7BB" w14:textId="107A914C"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00D9008E" w:rsidRPr="0024319D">
        <w:rPr>
          <w:rFonts w:ascii="Arial Narrow" w:hAnsi="Arial Narrow" w:cs="Arial"/>
          <w:color w:val="000000"/>
          <w:sz w:val="24"/>
          <w:szCs w:val="24"/>
        </w:rPr>
        <w:t>:</w:t>
      </w:r>
      <w:r w:rsidR="00D55C15">
        <w:rPr>
          <w:rFonts w:ascii="Arial Narrow" w:hAnsi="Arial Narrow" w:cs="Arial"/>
          <w:color w:val="000000"/>
          <w:sz w:val="24"/>
          <w:szCs w:val="24"/>
        </w:rPr>
        <w:t xml:space="preserve"> </w:t>
      </w:r>
      <w:r w:rsidRPr="0024319D">
        <w:rPr>
          <w:rFonts w:ascii="Arial Narrow" w:hAnsi="Arial Narrow" w:cs="Arial"/>
          <w:b/>
          <w:color w:val="000000"/>
          <w:sz w:val="24"/>
          <w:szCs w:val="24"/>
          <w:highlight w:val="cyan"/>
        </w:rPr>
        <w:t>à execução dos serviços</w:t>
      </w:r>
      <w:r w:rsidRPr="0024319D">
        <w:rPr>
          <w:rFonts w:ascii="Arial Narrow" w:hAnsi="Arial Narrow" w:cs="Arial"/>
          <w:color w:val="000000"/>
          <w:sz w:val="24"/>
          <w:szCs w:val="24"/>
        </w:rPr>
        <w:t>;</w:t>
      </w:r>
    </w:p>
    <w:p w14:paraId="70AD59C0"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590EAA" w14:textId="4924D59E"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001C4BDA" w:rsidRPr="0024319D">
        <w:rPr>
          <w:rFonts w:ascii="Arial Narrow" w:hAnsi="Arial Narrow" w:cs="Arial"/>
          <w:b/>
          <w:color w:val="000000"/>
          <w:sz w:val="24"/>
          <w:szCs w:val="24"/>
          <w:highlight w:val="cyan"/>
        </w:rPr>
        <w:t>execução</w:t>
      </w:r>
      <w:r w:rsidRPr="0024319D">
        <w:rPr>
          <w:rFonts w:ascii="Arial Narrow" w:hAnsi="Arial Narrow" w:cs="Arial"/>
          <w:color w:val="000000"/>
          <w:sz w:val="24"/>
          <w:szCs w:val="24"/>
        </w:rPr>
        <w:t xml:space="preserve"> do objeto deste contrato, devendo providenciar as licenças e alvarás necessários </w:t>
      </w:r>
      <w:r w:rsidR="00BB02AF">
        <w:rPr>
          <w:rFonts w:ascii="Arial Narrow" w:hAnsi="Arial Narrow" w:cs="Arial"/>
          <w:sz w:val="24"/>
          <w:szCs w:val="24"/>
        </w:rPr>
        <w:t>para a execução do objeto</w:t>
      </w:r>
      <w:r w:rsidR="00BB02AF" w:rsidRPr="00C46E3E">
        <w:rPr>
          <w:rFonts w:ascii="Arial Narrow" w:hAnsi="Arial Narrow" w:cs="Arial"/>
          <w:sz w:val="24"/>
          <w:szCs w:val="24"/>
        </w:rPr>
        <w:t>,</w:t>
      </w:r>
      <w:r w:rsidR="00BB02AF" w:rsidRPr="0024319D">
        <w:rPr>
          <w:rFonts w:ascii="Arial Narrow" w:hAnsi="Arial Narrow" w:cs="Arial"/>
          <w:color w:val="000000"/>
          <w:sz w:val="24"/>
          <w:szCs w:val="24"/>
        </w:rPr>
        <w:t xml:space="preserve"> </w:t>
      </w:r>
      <w:r w:rsidRPr="0024319D">
        <w:rPr>
          <w:rFonts w:ascii="Arial Narrow" w:hAnsi="Arial Narrow" w:cs="Arial"/>
          <w:color w:val="000000"/>
          <w:sz w:val="24"/>
          <w:szCs w:val="24"/>
        </w:rPr>
        <w:t>bem como recolh</w:t>
      </w:r>
      <w:r w:rsidR="001C4BDA" w:rsidRPr="0024319D">
        <w:rPr>
          <w:rFonts w:ascii="Arial Narrow" w:hAnsi="Arial Narrow" w:cs="Arial"/>
          <w:color w:val="000000"/>
          <w:sz w:val="24"/>
          <w:szCs w:val="24"/>
        </w:rPr>
        <w:t>er taxas e encargos relativos execução do referido objeto</w:t>
      </w:r>
      <w:r w:rsidRPr="0024319D">
        <w:rPr>
          <w:rFonts w:ascii="Arial Narrow" w:hAnsi="Arial Narrow" w:cs="Arial"/>
          <w:color w:val="000000"/>
          <w:sz w:val="24"/>
          <w:szCs w:val="24"/>
        </w:rPr>
        <w:t>;</w:t>
      </w:r>
    </w:p>
    <w:p w14:paraId="0494699A"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A3E441"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46786B01"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4ADD397"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6B9B139B"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4C13A6" w14:textId="468FBAE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w:t>
      </w:r>
      <w:r w:rsidR="008945A0">
        <w:rPr>
          <w:rFonts w:ascii="Arial Narrow" w:hAnsi="Arial Narrow" w:cs="Arial"/>
          <w:color w:val="000000"/>
          <w:sz w:val="24"/>
          <w:szCs w:val="24"/>
        </w:rPr>
        <w:t>nte</w:t>
      </w:r>
      <w:r w:rsidRPr="0024319D">
        <w:rPr>
          <w:rFonts w:ascii="Arial Narrow" w:hAnsi="Arial Narrow" w:cs="Arial"/>
          <w:color w:val="000000"/>
          <w:sz w:val="24"/>
          <w:szCs w:val="24"/>
        </w:rPr>
        <w:t>;</w:t>
      </w:r>
    </w:p>
    <w:p w14:paraId="7C9AA855"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438CDB2" w14:textId="50C3929E" w:rsidR="00736159" w:rsidRPr="008071CA"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001C4BDA" w:rsidRPr="008071CA">
        <w:rPr>
          <w:rFonts w:ascii="Arial Narrow" w:hAnsi="Arial Narrow" w:cs="Arial"/>
          <w:b/>
          <w:bCs/>
          <w:color w:val="000000"/>
          <w:sz w:val="24"/>
          <w:szCs w:val="24"/>
        </w:rPr>
        <w:t>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w:t>
      </w:r>
      <w:r w:rsidR="008945A0">
        <w:rPr>
          <w:rFonts w:ascii="Arial Narrow" w:hAnsi="Arial Narrow" w:cs="Arial"/>
          <w:bCs/>
          <w:color w:val="000000"/>
          <w:sz w:val="24"/>
          <w:szCs w:val="24"/>
        </w:rPr>
        <w:t>xecução</w:t>
      </w:r>
      <w:r w:rsidRPr="008071CA">
        <w:rPr>
          <w:rFonts w:ascii="Arial Narrow" w:hAnsi="Arial Narrow" w:cs="Arial"/>
          <w:bCs/>
          <w:color w:val="000000"/>
          <w:sz w:val="24"/>
          <w:szCs w:val="24"/>
        </w:rPr>
        <w:t>.</w:t>
      </w:r>
    </w:p>
    <w:p w14:paraId="22381995" w14:textId="77777777" w:rsidR="001C4BDA" w:rsidRPr="0024319D" w:rsidRDefault="001C4BDA" w:rsidP="001C4BDA">
      <w:pPr>
        <w:pStyle w:val="PargrafodaLista"/>
        <w:ind w:left="360" w:firstLine="0"/>
        <w:rPr>
          <w:rFonts w:ascii="Arial Narrow" w:hAnsi="Arial Narrow" w:cs="Arial"/>
          <w:bCs/>
          <w:color w:val="000000"/>
          <w:sz w:val="24"/>
          <w:szCs w:val="24"/>
        </w:rPr>
      </w:pPr>
    </w:p>
    <w:p w14:paraId="5D3A1C87" w14:textId="5B4B21C6" w:rsidR="00736159" w:rsidRPr="0024319D" w:rsidRDefault="00736159" w:rsidP="00F77B59">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001C4BDA" w:rsidRPr="0024319D">
        <w:rPr>
          <w:rFonts w:ascii="Arial Narrow" w:hAnsi="Arial Narrow" w:cs="Arial"/>
          <w:b/>
          <w:color w:val="000000"/>
          <w:sz w:val="24"/>
          <w:szCs w:val="24"/>
          <w:highlight w:val="cyan"/>
        </w:rPr>
        <w:t>execução do serviço</w:t>
      </w:r>
      <w:r w:rsidRPr="0024319D">
        <w:rPr>
          <w:rFonts w:ascii="Arial Narrow" w:hAnsi="Arial Narrow" w:cs="Arial"/>
          <w:color w:val="000000"/>
          <w:sz w:val="24"/>
          <w:szCs w:val="24"/>
        </w:rPr>
        <w:t xml:space="preserve"> deste contrato;</w:t>
      </w:r>
    </w:p>
    <w:p w14:paraId="1965581D" w14:textId="77777777" w:rsidR="008071CA" w:rsidRPr="008071CA" w:rsidRDefault="008071CA" w:rsidP="008071C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FF207AE" w14:textId="77777777" w:rsidR="00736159" w:rsidRPr="0024319D"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Responder eventuais pedidos de reestabelecimento do equilíbrio econômico-financeiro feitos pelo contratado </w:t>
      </w:r>
      <w:r w:rsidR="001C4BDA" w:rsidRPr="0024319D">
        <w:rPr>
          <w:rFonts w:ascii="Arial Narrow" w:hAnsi="Arial Narrow" w:cs="Arial"/>
          <w:sz w:val="24"/>
          <w:szCs w:val="24"/>
        </w:rPr>
        <w:t>nos termos da Lei vigente</w:t>
      </w:r>
      <w:r w:rsidRPr="0024319D">
        <w:rPr>
          <w:rFonts w:ascii="Arial Narrow" w:hAnsi="Arial Narrow" w:cs="Arial"/>
          <w:color w:val="FF0000"/>
          <w:sz w:val="24"/>
          <w:szCs w:val="24"/>
        </w:rPr>
        <w:t>.</w:t>
      </w:r>
    </w:p>
    <w:p w14:paraId="631D926C" w14:textId="77777777" w:rsidR="001C4BDA" w:rsidRPr="0024319D" w:rsidRDefault="001C4BDA" w:rsidP="001C4BD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0872EE0" w14:textId="77777777" w:rsidR="009970A5" w:rsidRPr="008071CA" w:rsidRDefault="008071CA" w:rsidP="00F77B59">
      <w:pPr>
        <w:pStyle w:val="PargrafodaLista"/>
        <w:numPr>
          <w:ilvl w:val="1"/>
          <w:numId w:val="12"/>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5D1E0198" w14:textId="77777777" w:rsidR="00586A84" w:rsidRPr="0024319D" w:rsidRDefault="00586A84" w:rsidP="005E2FD4">
      <w:pPr>
        <w:jc w:val="both"/>
        <w:rPr>
          <w:rFonts w:ascii="Arial Narrow" w:eastAsia="Times New Roman" w:hAnsi="Arial Narrow" w:cs="Arial"/>
          <w:sz w:val="24"/>
          <w:szCs w:val="24"/>
        </w:rPr>
      </w:pPr>
    </w:p>
    <w:p w14:paraId="6330033A"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43F8B9A9"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37F77052" w14:textId="77777777" w:rsidR="00586A84" w:rsidRPr="0024319D" w:rsidRDefault="00586A84" w:rsidP="005E2FD4">
      <w:pPr>
        <w:jc w:val="both"/>
        <w:rPr>
          <w:rFonts w:ascii="Arial Narrow" w:eastAsia="Times New Roman" w:hAnsi="Arial Narrow" w:cs="Arial"/>
          <w:sz w:val="24"/>
          <w:szCs w:val="24"/>
        </w:rPr>
      </w:pPr>
    </w:p>
    <w:p w14:paraId="41BE4B56" w14:textId="472F33AC" w:rsidR="009935B6" w:rsidRPr="009935B6" w:rsidRDefault="009935B6" w:rsidP="009935B6">
      <w:pPr>
        <w:jc w:val="both"/>
        <w:rPr>
          <w:rFonts w:ascii="Arial Narrow" w:eastAsia="Times New Roman" w:hAnsi="Arial Narrow" w:cs="Arial"/>
          <w:sz w:val="24"/>
          <w:szCs w:val="24"/>
        </w:rPr>
      </w:pPr>
      <w:r w:rsidRPr="009935B6">
        <w:rPr>
          <w:rFonts w:ascii="Arial Narrow" w:eastAsia="Times New Roman" w:hAnsi="Arial Narrow" w:cs="Arial"/>
          <w:sz w:val="24"/>
          <w:szCs w:val="24"/>
        </w:rPr>
        <w:t xml:space="preserve">05.01.12.361.0501.2011.33.90.39.00 ficha 122 fonte 1.550.0000   </w:t>
      </w:r>
    </w:p>
    <w:p w14:paraId="745F7523" w14:textId="5C3CF906" w:rsidR="008E6A79" w:rsidRDefault="009935B6" w:rsidP="009935B6">
      <w:pPr>
        <w:jc w:val="both"/>
        <w:rPr>
          <w:rFonts w:ascii="Arial Narrow" w:eastAsia="Times New Roman" w:hAnsi="Arial Narrow" w:cs="Arial"/>
          <w:sz w:val="24"/>
          <w:szCs w:val="24"/>
        </w:rPr>
      </w:pPr>
      <w:r w:rsidRPr="009935B6">
        <w:rPr>
          <w:rFonts w:ascii="Arial Narrow" w:eastAsia="Times New Roman" w:hAnsi="Arial Narrow" w:cs="Arial"/>
          <w:sz w:val="24"/>
          <w:szCs w:val="24"/>
        </w:rPr>
        <w:t xml:space="preserve">05.01.12.361.0501.2011.33.90.39.00 ficha 121 fonte 1.500.1001  </w:t>
      </w:r>
    </w:p>
    <w:p w14:paraId="7B9D8395" w14:textId="77777777" w:rsidR="009935B6" w:rsidRPr="0024319D" w:rsidRDefault="009935B6" w:rsidP="009935B6">
      <w:pPr>
        <w:jc w:val="both"/>
        <w:rPr>
          <w:rFonts w:ascii="Arial Narrow" w:eastAsia="Times New Roman" w:hAnsi="Arial Narrow" w:cs="Arial"/>
          <w:sz w:val="24"/>
          <w:szCs w:val="24"/>
        </w:rPr>
      </w:pPr>
    </w:p>
    <w:p w14:paraId="663FECE4"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3D6FCF0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056718F7"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F357D24" w14:textId="032F4F26"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220EBDE0" w14:textId="77777777" w:rsidR="00A45452" w:rsidRPr="0024319D" w:rsidRDefault="00A45452" w:rsidP="005E2FD4">
      <w:pPr>
        <w:jc w:val="both"/>
        <w:rPr>
          <w:rFonts w:ascii="Arial Narrow" w:eastAsia="Times New Roman" w:hAnsi="Arial Narrow" w:cs="Arial"/>
          <w:sz w:val="24"/>
          <w:szCs w:val="24"/>
        </w:rPr>
      </w:pPr>
    </w:p>
    <w:p w14:paraId="2A96EE27"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B3B1559" w14:textId="77777777" w:rsidR="00A45452" w:rsidRPr="0024319D" w:rsidRDefault="00A45452" w:rsidP="005E2FD4">
      <w:pPr>
        <w:jc w:val="both"/>
        <w:rPr>
          <w:rFonts w:ascii="Arial Narrow" w:eastAsia="Times New Roman" w:hAnsi="Arial Narrow" w:cs="Arial"/>
          <w:sz w:val="24"/>
          <w:szCs w:val="24"/>
        </w:rPr>
      </w:pPr>
    </w:p>
    <w:p w14:paraId="24AEE69A"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6"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64D171BE" w14:textId="77777777" w:rsidR="00A45452" w:rsidRPr="0024319D" w:rsidRDefault="00A45452" w:rsidP="005E2FD4">
      <w:pPr>
        <w:jc w:val="both"/>
        <w:rPr>
          <w:rFonts w:ascii="Arial Narrow" w:eastAsia="Times New Roman" w:hAnsi="Arial Narrow" w:cs="Arial"/>
          <w:sz w:val="24"/>
          <w:szCs w:val="24"/>
        </w:rPr>
      </w:pPr>
    </w:p>
    <w:p w14:paraId="5205710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35CDB558" w14:textId="77777777" w:rsidR="00586A84" w:rsidRDefault="00586A84" w:rsidP="005E2FD4">
      <w:pPr>
        <w:jc w:val="both"/>
        <w:rPr>
          <w:rFonts w:ascii="Arial Narrow" w:eastAsia="Times New Roman" w:hAnsi="Arial Narrow" w:cs="Arial"/>
          <w:b/>
          <w:sz w:val="24"/>
          <w:szCs w:val="24"/>
        </w:rPr>
      </w:pPr>
    </w:p>
    <w:p w14:paraId="2FB2B35B" w14:textId="7313D2BA" w:rsidR="00D36681" w:rsidRPr="00B405D1" w:rsidRDefault="00D36681" w:rsidP="00D36681">
      <w:pPr>
        <w:widowControl/>
        <w:jc w:val="both"/>
        <w:rPr>
          <w:rFonts w:ascii="Times New Roman" w:hAnsi="Times New Roman" w:cs="Times New Roman"/>
          <w:b/>
          <w:bCs/>
          <w:sz w:val="24"/>
          <w:szCs w:val="24"/>
          <w:lang w:val="pt-BR"/>
        </w:rPr>
      </w:pPr>
      <w:bookmarkStart w:id="11" w:name="_Hlk168384639"/>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CA1FB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75978159" w14:textId="77777777" w:rsidR="00D36681" w:rsidRDefault="00D36681" w:rsidP="00D36681">
      <w:pPr>
        <w:jc w:val="both"/>
        <w:rPr>
          <w:rFonts w:ascii="Arial Narrow" w:eastAsia="Times New Roman" w:hAnsi="Arial Narrow" w:cs="Arial"/>
          <w:color w:val="000000"/>
          <w:sz w:val="24"/>
          <w:szCs w:val="24"/>
        </w:rPr>
      </w:pPr>
    </w:p>
    <w:bookmarkEnd w:id="11"/>
    <w:p w14:paraId="504A249F"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76BDA2D" w14:textId="77777777" w:rsidR="00B1753B" w:rsidRDefault="00B1753B" w:rsidP="00B1753B">
      <w:pPr>
        <w:pStyle w:val="Textodecomentrio"/>
        <w:spacing w:line="320" w:lineRule="atLeast"/>
        <w:jc w:val="both"/>
        <w:rPr>
          <w:rFonts w:ascii="Arial Narrow" w:hAnsi="Arial Narrow" w:cs="Arial"/>
          <w:b/>
          <w:sz w:val="24"/>
          <w:szCs w:val="24"/>
        </w:rPr>
      </w:pPr>
      <w:r>
        <w:rPr>
          <w:rFonts w:ascii="Arial Narrow" w:hAnsi="Arial Narrow" w:cs="Arial"/>
          <w:b/>
          <w:sz w:val="24"/>
          <w:szCs w:val="24"/>
        </w:rPr>
        <w:t>11.1. A CONTRATADA</w:t>
      </w:r>
      <w:r w:rsidRPr="005069C9">
        <w:rPr>
          <w:rFonts w:ascii="Arial Narrow" w:hAnsi="Arial Narrow" w:cs="Arial"/>
          <w:b/>
          <w:sz w:val="24"/>
          <w:szCs w:val="24"/>
        </w:rPr>
        <w:t xml:space="preserve"> ficará sujeit</w:t>
      </w:r>
      <w:r>
        <w:rPr>
          <w:rFonts w:ascii="Arial Narrow" w:hAnsi="Arial Narrow" w:cs="Arial"/>
          <w:b/>
          <w:sz w:val="24"/>
          <w:szCs w:val="24"/>
        </w:rPr>
        <w:t>a</w:t>
      </w:r>
      <w:r w:rsidRPr="005069C9">
        <w:rPr>
          <w:rFonts w:ascii="Arial Narrow" w:hAnsi="Arial Narrow" w:cs="Arial"/>
          <w:b/>
          <w:sz w:val="24"/>
          <w:szCs w:val="24"/>
        </w:rPr>
        <w:t xml:space="preserve">,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w:t>
      </w:r>
      <w:r w:rsidRPr="00FA023A">
        <w:rPr>
          <w:rFonts w:ascii="Arial Narrow" w:hAnsi="Arial Narrow" w:cs="Arial"/>
          <w:b/>
          <w:sz w:val="24"/>
          <w:szCs w:val="24"/>
        </w:rPr>
        <w:t>6313/2025, DE 29 DE ABRIL DE 2025, publicado no Diário Oficial</w:t>
      </w:r>
      <w:r>
        <w:rPr>
          <w:rFonts w:ascii="Arial Narrow" w:hAnsi="Arial Narrow" w:cs="Arial"/>
          <w:b/>
          <w:sz w:val="24"/>
          <w:szCs w:val="24"/>
        </w:rPr>
        <w:t xml:space="preserve"> do Município (Assomasul)</w:t>
      </w:r>
      <w:r w:rsidRPr="00FA023A">
        <w:rPr>
          <w:rFonts w:ascii="Arial Narrow" w:hAnsi="Arial Narrow" w:cs="Arial"/>
          <w:b/>
          <w:sz w:val="24"/>
          <w:szCs w:val="24"/>
        </w:rPr>
        <w:t xml:space="preserve"> Nº 3834 em 07 de maio de 2025 páginas 89 a 98, conforme anexo ao presente edital</w:t>
      </w:r>
      <w:r w:rsidRPr="005069C9">
        <w:rPr>
          <w:rFonts w:ascii="Arial Narrow" w:hAnsi="Arial Narrow" w:cs="Arial"/>
          <w:b/>
          <w:sz w:val="24"/>
          <w:szCs w:val="24"/>
        </w:rPr>
        <w:t>.</w:t>
      </w:r>
    </w:p>
    <w:p w14:paraId="0F9DD834" w14:textId="77777777" w:rsidR="00B1753B" w:rsidRPr="000E445A" w:rsidRDefault="00B1753B" w:rsidP="00B1753B">
      <w:pPr>
        <w:pStyle w:val="Textodecomentrio"/>
        <w:spacing w:line="320" w:lineRule="atLeast"/>
        <w:jc w:val="both"/>
        <w:rPr>
          <w:rFonts w:ascii="Arial Narrow" w:hAnsi="Arial Narrow" w:cs="Arial"/>
          <w:sz w:val="24"/>
          <w:szCs w:val="24"/>
        </w:rPr>
      </w:pPr>
    </w:p>
    <w:p w14:paraId="357BECED" w14:textId="77777777" w:rsidR="00B1753B" w:rsidRPr="000E445A" w:rsidRDefault="00B1753B" w:rsidP="00B1753B">
      <w:pPr>
        <w:pStyle w:val="Textodecomentrio"/>
        <w:spacing w:line="320" w:lineRule="atLeast"/>
        <w:jc w:val="both"/>
        <w:rPr>
          <w:rFonts w:ascii="Arial Narrow" w:hAnsi="Arial Narrow" w:cs="Arial"/>
          <w:sz w:val="24"/>
          <w:szCs w:val="24"/>
        </w:rPr>
      </w:pPr>
      <w:r>
        <w:rPr>
          <w:rFonts w:ascii="Arial Narrow" w:hAnsi="Arial Narrow" w:cs="Arial"/>
          <w:sz w:val="24"/>
          <w:szCs w:val="24"/>
        </w:rPr>
        <w:t>11.2</w:t>
      </w:r>
      <w:r w:rsidRPr="000E445A">
        <w:rPr>
          <w:rFonts w:ascii="Arial Narrow" w:hAnsi="Arial Narrow" w:cs="Arial"/>
          <w:sz w:val="24"/>
          <w:szCs w:val="24"/>
        </w:rPr>
        <w:t>.</w:t>
      </w:r>
      <w:r>
        <w:rPr>
          <w:rFonts w:ascii="Arial Narrow" w:hAnsi="Arial Narrow" w:cs="Arial"/>
          <w:sz w:val="24"/>
          <w:szCs w:val="24"/>
        </w:rPr>
        <w:t xml:space="preserve"> </w:t>
      </w:r>
      <w:r w:rsidRPr="000E445A">
        <w:rPr>
          <w:rFonts w:ascii="Arial Narrow" w:hAnsi="Arial Narrow" w:cs="Arial"/>
          <w:sz w:val="24"/>
          <w:szCs w:val="24"/>
        </w:rPr>
        <w:t>A aplicação das sanções aqui previstas não exclui, em hipótese alguma, a obrigação de reparação integral dos danos causados.</w:t>
      </w:r>
    </w:p>
    <w:p w14:paraId="6E3D161D" w14:textId="77777777" w:rsidR="00C812E2" w:rsidRDefault="00C812E2" w:rsidP="00C812E2"/>
    <w:p w14:paraId="38864475" w14:textId="77777777" w:rsidR="00586A84" w:rsidRPr="0024319D" w:rsidRDefault="00586A84" w:rsidP="00052982">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1FD01F7"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12.1</w:t>
      </w:r>
      <w:r w:rsidR="00A45452" w:rsidRPr="0024319D">
        <w:rPr>
          <w:rFonts w:ascii="Arial Narrow" w:hAnsi="Arial Narrow" w:cs="Arial"/>
          <w:color w:val="000000"/>
        </w:rPr>
        <w:t>.</w:t>
      </w:r>
      <w:r w:rsidRPr="0024319D">
        <w:rPr>
          <w:rFonts w:ascii="Arial Narrow" w:hAnsi="Arial Narrow" w:cs="Arial"/>
          <w:color w:val="000000"/>
        </w:rPr>
        <w:t xml:space="preserve">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 xml:space="preserve">item </w:t>
      </w:r>
      <w:r w:rsidR="00A45452" w:rsidRPr="0024319D">
        <w:rPr>
          <w:rFonts w:ascii="Arial Narrow" w:hAnsi="Arial Narrow" w:cs="Arial"/>
          <w:b/>
          <w:color w:val="000000"/>
        </w:rPr>
        <w:t>11</w:t>
      </w:r>
      <w:r w:rsidRPr="0024319D">
        <w:rPr>
          <w:rFonts w:ascii="Arial Narrow" w:hAnsi="Arial Narrow" w:cs="Arial"/>
          <w:color w:val="000000"/>
        </w:rPr>
        <w:t xml:space="preserve"> deste contrato.</w:t>
      </w:r>
    </w:p>
    <w:p w14:paraId="324122D2" w14:textId="77777777" w:rsidR="00A45452" w:rsidRPr="0024319D" w:rsidRDefault="00A45452" w:rsidP="005E2FD4">
      <w:pPr>
        <w:pStyle w:val="NormalWeb"/>
        <w:spacing w:before="0" w:beforeAutospacing="0" w:after="0" w:afterAutospacing="0"/>
        <w:jc w:val="both"/>
        <w:rPr>
          <w:rFonts w:ascii="Arial Narrow" w:hAnsi="Arial Narrow" w:cs="Arial"/>
        </w:rPr>
      </w:pPr>
    </w:p>
    <w:p w14:paraId="07E18DB6"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w:t>
      </w:r>
      <w:r w:rsidR="00A45452" w:rsidRPr="0024319D">
        <w:rPr>
          <w:rFonts w:ascii="Arial Narrow" w:hAnsi="Arial Narrow" w:cs="Arial"/>
          <w:color w:val="000000"/>
        </w:rPr>
        <w:t>.</w:t>
      </w:r>
      <w:r w:rsidRPr="0024319D">
        <w:rPr>
          <w:rFonts w:ascii="Arial Narrow" w:hAnsi="Arial Narrow" w:cs="Arial"/>
          <w:color w:val="000000"/>
        </w:rPr>
        <w:t xml:space="preserve"> A rescisão, por algum dos motivos previstos na Lei n. 14.133/21 e suas alterações, não dará á contratada direito à indenização a qualquer título, independentemente de interpelação judicial ou extrajudicial.</w:t>
      </w:r>
    </w:p>
    <w:p w14:paraId="7306342A" w14:textId="77777777" w:rsidR="00A45452" w:rsidRPr="0024319D" w:rsidRDefault="00A45452" w:rsidP="005E2FD4">
      <w:pPr>
        <w:pStyle w:val="NormalWeb"/>
        <w:spacing w:before="0" w:beforeAutospacing="0" w:after="0" w:afterAutospacing="0"/>
        <w:jc w:val="both"/>
        <w:rPr>
          <w:rFonts w:ascii="Arial Narrow" w:hAnsi="Arial Narrow" w:cs="Arial"/>
        </w:rPr>
      </w:pPr>
    </w:p>
    <w:p w14:paraId="500C202D"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w:t>
      </w:r>
      <w:r w:rsidR="00A45452" w:rsidRPr="0024319D">
        <w:rPr>
          <w:rFonts w:ascii="Arial Narrow" w:hAnsi="Arial Narrow" w:cs="Arial"/>
          <w:color w:val="000000"/>
        </w:rPr>
        <w:t>.</w:t>
      </w:r>
      <w:r w:rsidRPr="0024319D">
        <w:rPr>
          <w:rFonts w:ascii="Arial Narrow" w:hAnsi="Arial Narrow" w:cs="Arial"/>
          <w:color w:val="000000"/>
        </w:rPr>
        <w:t xml:space="preserve">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7C3B2DFE" w14:textId="77777777" w:rsidR="00A45452" w:rsidRPr="0024319D" w:rsidRDefault="00A45452" w:rsidP="005E2FD4">
      <w:pPr>
        <w:pStyle w:val="NormalWeb"/>
        <w:spacing w:before="0" w:beforeAutospacing="0" w:after="0" w:afterAutospacing="0"/>
        <w:jc w:val="both"/>
        <w:rPr>
          <w:rFonts w:ascii="Arial Narrow" w:hAnsi="Arial Narrow" w:cs="Arial"/>
        </w:rPr>
      </w:pPr>
    </w:p>
    <w:p w14:paraId="05606CB4" w14:textId="77777777" w:rsidR="00586A84" w:rsidRPr="0024319D" w:rsidRDefault="00A45452"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00586A84" w:rsidRPr="0024319D">
        <w:rPr>
          <w:rFonts w:ascii="Arial Narrow" w:hAnsi="Arial Narrow" w:cs="Arial"/>
          <w:b/>
          <w:color w:val="000000"/>
        </w:rPr>
        <w:t xml:space="preserve"> motivo para rescisão do contrato o atraso superior a </w:t>
      </w:r>
      <w:r w:rsidR="00CE1D09" w:rsidRPr="0024319D">
        <w:rPr>
          <w:rFonts w:ascii="Arial Narrow" w:hAnsi="Arial Narrow" w:cs="Arial"/>
          <w:b/>
          <w:color w:val="000000"/>
        </w:rPr>
        <w:t>60 (sessenta)</w:t>
      </w:r>
      <w:r w:rsidR="00586A84" w:rsidRPr="0024319D">
        <w:rPr>
          <w:rFonts w:ascii="Arial Narrow" w:hAnsi="Arial Narrow" w:cs="Arial"/>
          <w:b/>
          <w:color w:val="000000"/>
        </w:rPr>
        <w:t xml:space="preserve"> dias dos pagamentos devidos pela Administração decorrentes de serviços já recebidos ou executados</w:t>
      </w:r>
      <w:r w:rsidR="00CE1D09" w:rsidRPr="0024319D">
        <w:rPr>
          <w:rFonts w:ascii="Arial Narrow" w:hAnsi="Arial Narrow" w:cs="Arial"/>
          <w:b/>
          <w:color w:val="000000"/>
        </w:rPr>
        <w:t xml:space="preserve"> (artigo 137 §2º inciso IV)</w:t>
      </w:r>
      <w:r w:rsidR="00586A84"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4E574E92" w14:textId="77777777" w:rsidR="00586A84" w:rsidRPr="0024319D" w:rsidRDefault="00586A84" w:rsidP="005E2FD4">
      <w:pPr>
        <w:jc w:val="both"/>
        <w:rPr>
          <w:rFonts w:ascii="Arial Narrow" w:eastAsia="Times New Roman" w:hAnsi="Arial Narrow" w:cs="Arial"/>
          <w:sz w:val="24"/>
          <w:szCs w:val="24"/>
        </w:rPr>
      </w:pPr>
    </w:p>
    <w:p w14:paraId="066E1EAB" w14:textId="6DF388D1"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8945A0">
        <w:rPr>
          <w:rFonts w:ascii="Arial Narrow" w:eastAsia="Times New Roman" w:hAnsi="Arial Narrow" w:cs="Arial"/>
          <w:b/>
          <w:bCs/>
          <w:color w:val="000000"/>
          <w:sz w:val="24"/>
          <w:szCs w:val="24"/>
        </w:rPr>
        <w:t>TERCEIRA</w:t>
      </w:r>
      <w:r w:rsidRPr="0024319D">
        <w:rPr>
          <w:rFonts w:ascii="Arial Narrow" w:eastAsia="Times New Roman" w:hAnsi="Arial Narrow" w:cs="Arial"/>
          <w:b/>
          <w:bCs/>
          <w:color w:val="000000"/>
          <w:sz w:val="24"/>
          <w:szCs w:val="24"/>
        </w:rPr>
        <w:t>– REVISÃO DE PREÇOS</w:t>
      </w:r>
    </w:p>
    <w:p w14:paraId="499B419D" w14:textId="1A96381C" w:rsidR="00586A84" w:rsidRPr="0024319D" w:rsidRDefault="00586A84" w:rsidP="007920B1">
      <w:pPr>
        <w:pStyle w:val="PargrafodaLista"/>
        <w:numPr>
          <w:ilvl w:val="1"/>
          <w:numId w:val="44"/>
        </w:numPr>
        <w:ind w:left="0" w:firstLine="0"/>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6431066A" w14:textId="77777777" w:rsidR="00CE1D09" w:rsidRPr="0024319D" w:rsidRDefault="00CE1D09" w:rsidP="007920B1">
      <w:pPr>
        <w:rPr>
          <w:rFonts w:ascii="Arial Narrow" w:hAnsi="Arial Narrow"/>
          <w:sz w:val="24"/>
          <w:szCs w:val="24"/>
        </w:rPr>
      </w:pPr>
    </w:p>
    <w:p w14:paraId="47CFFD4E" w14:textId="5957FD67" w:rsidR="00CE1D09" w:rsidRPr="0024319D" w:rsidRDefault="00586A84" w:rsidP="007920B1">
      <w:pPr>
        <w:pStyle w:val="PargrafodaLista"/>
        <w:numPr>
          <w:ilvl w:val="1"/>
          <w:numId w:val="44"/>
        </w:numPr>
        <w:ind w:left="0" w:firstLine="0"/>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1135694A" w14:textId="77777777" w:rsidR="00CE1D09" w:rsidRPr="0024319D" w:rsidRDefault="00CE1D09" w:rsidP="007920B1">
      <w:pPr>
        <w:rPr>
          <w:rFonts w:ascii="Arial Narrow" w:hAnsi="Arial Narrow"/>
          <w:sz w:val="24"/>
          <w:szCs w:val="24"/>
        </w:rPr>
      </w:pPr>
    </w:p>
    <w:p w14:paraId="4914E817" w14:textId="77777777" w:rsidR="00586A84" w:rsidRPr="0024319D" w:rsidRDefault="00586A84" w:rsidP="007920B1">
      <w:pPr>
        <w:pStyle w:val="PargrafodaLista"/>
        <w:numPr>
          <w:ilvl w:val="1"/>
          <w:numId w:val="44"/>
        </w:numPr>
        <w:ind w:left="0" w:firstLine="0"/>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42189AA3" w14:textId="77777777" w:rsidR="00CE1D09" w:rsidRPr="0024319D" w:rsidRDefault="00CE1D09" w:rsidP="007920B1">
      <w:pPr>
        <w:rPr>
          <w:rFonts w:ascii="Arial Narrow" w:hAnsi="Arial Narrow"/>
          <w:sz w:val="24"/>
          <w:szCs w:val="24"/>
        </w:rPr>
      </w:pPr>
    </w:p>
    <w:p w14:paraId="44F148B7" w14:textId="60B80A52" w:rsidR="00586A84" w:rsidRPr="007920B1" w:rsidRDefault="00586A84" w:rsidP="007920B1">
      <w:pPr>
        <w:pStyle w:val="PargrafodaLista"/>
        <w:numPr>
          <w:ilvl w:val="1"/>
          <w:numId w:val="44"/>
        </w:numPr>
        <w:ind w:left="0" w:firstLine="0"/>
        <w:rPr>
          <w:rFonts w:ascii="Arial Narrow" w:eastAsia="Times New Roman" w:hAnsi="Arial Narrow" w:cs="Arial"/>
          <w:sz w:val="24"/>
          <w:szCs w:val="24"/>
        </w:rPr>
      </w:pPr>
      <w:r w:rsidRPr="007920B1">
        <w:rPr>
          <w:rFonts w:ascii="Arial Narrow" w:eastAsia="Times New Roman" w:hAnsi="Arial Narrow" w:cs="Arial"/>
          <w:color w:val="000000"/>
          <w:sz w:val="24"/>
          <w:szCs w:val="24"/>
        </w:rPr>
        <w:t>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2E53659A" w14:textId="77777777" w:rsidR="007920B1" w:rsidRPr="007920B1" w:rsidRDefault="007920B1" w:rsidP="007920B1">
      <w:pPr>
        <w:pStyle w:val="PargrafodaLista"/>
        <w:ind w:left="0" w:firstLine="0"/>
        <w:rPr>
          <w:rFonts w:ascii="Arial Narrow" w:eastAsia="Times New Roman" w:hAnsi="Arial Narrow" w:cs="Arial"/>
          <w:sz w:val="24"/>
          <w:szCs w:val="24"/>
        </w:rPr>
      </w:pPr>
    </w:p>
    <w:p w14:paraId="777F64BA" w14:textId="33535D8F" w:rsidR="00586A84" w:rsidRPr="0024319D" w:rsidRDefault="00CE1D0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w:t>
      </w:r>
      <w:r w:rsidR="007920B1">
        <w:rPr>
          <w:rFonts w:ascii="Arial Narrow" w:eastAsia="Times New Roman" w:hAnsi="Arial Narrow" w:cs="Arial"/>
          <w:b/>
          <w:bCs/>
          <w:color w:val="000000"/>
          <w:sz w:val="24"/>
          <w:szCs w:val="24"/>
        </w:rPr>
        <w:t>ARTA</w:t>
      </w:r>
      <w:r w:rsidRPr="0024319D">
        <w:rPr>
          <w:rFonts w:ascii="Arial Narrow" w:eastAsia="Times New Roman" w:hAnsi="Arial Narrow" w:cs="Arial"/>
          <w:b/>
          <w:bCs/>
          <w:color w:val="000000"/>
          <w:sz w:val="24"/>
          <w:szCs w:val="24"/>
        </w:rPr>
        <w:t xml:space="preserve"> –</w:t>
      </w:r>
      <w:r w:rsidR="00586A84" w:rsidRPr="0024319D">
        <w:rPr>
          <w:rFonts w:ascii="Arial Narrow" w:eastAsia="Times New Roman" w:hAnsi="Arial Narrow" w:cs="Arial"/>
          <w:b/>
          <w:bCs/>
          <w:color w:val="000000"/>
          <w:sz w:val="24"/>
          <w:szCs w:val="24"/>
        </w:rPr>
        <w:t xml:space="preserve"> DO REAJUSTE</w:t>
      </w:r>
    </w:p>
    <w:p w14:paraId="6D482203" w14:textId="4862A5C3"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.1. </w:t>
      </w:r>
      <w:r w:rsidRPr="00915986">
        <w:rPr>
          <w:rFonts w:ascii="Arial Narrow" w:hAnsi="Arial Narrow"/>
          <w:sz w:val="24"/>
          <w:szCs w:val="24"/>
        </w:rPr>
        <w:t xml:space="preserve">Os preços inicialmente contratados são fixos e irreajustáveis no prazo de um ano contado da data do orçamento estimado, em </w:t>
      </w:r>
      <w:r w:rsidRPr="008B0385">
        <w:rPr>
          <w:rFonts w:ascii="Arial Narrow" w:hAnsi="Arial Narrow"/>
          <w:sz w:val="24"/>
          <w:szCs w:val="24"/>
          <w:highlight w:val="yellow"/>
        </w:rPr>
        <w:t>__/__/__</w:t>
      </w:r>
      <w:r w:rsidRPr="00915986">
        <w:rPr>
          <w:rFonts w:ascii="Arial Narrow" w:hAnsi="Arial Narrow"/>
          <w:sz w:val="24"/>
          <w:szCs w:val="24"/>
        </w:rPr>
        <w:t xml:space="preserve"> (DD/MM/AAAA).</w:t>
      </w:r>
    </w:p>
    <w:p w14:paraId="034DC368" w14:textId="171D0BE0"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8B0385">
        <w:rPr>
          <w:rFonts w:ascii="Arial Narrow" w:hAnsi="Arial Narrow"/>
          <w:sz w:val="24"/>
          <w:szCs w:val="24"/>
        </w:rPr>
        <w:t>IPCA</w:t>
      </w:r>
      <w:r w:rsidR="007920B1">
        <w:rPr>
          <w:rFonts w:ascii="Arial Narrow" w:hAnsi="Arial Narrow"/>
          <w:sz w:val="24"/>
          <w:szCs w:val="24"/>
        </w:rPr>
        <w:t>-E</w:t>
      </w:r>
      <w:r w:rsidRPr="00915986">
        <w:rPr>
          <w:rFonts w:ascii="Arial Narrow" w:hAnsi="Arial Narrow"/>
          <w:sz w:val="24"/>
          <w:szCs w:val="24"/>
        </w:rPr>
        <w:t>, exclusivamente para as obrigações iniciadas e concluídas após a ocorrência da anualidade .</w:t>
      </w:r>
    </w:p>
    <w:p w14:paraId="594E1910" w14:textId="21CF752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24246211" w14:textId="36B00F19"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2D2FC32" w14:textId="28033136"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1</w:t>
      </w:r>
      <w:r w:rsidR="007920B1">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será(ão), obrigatoriamente, o(s) definitivo(s).</w:t>
      </w:r>
    </w:p>
    <w:p w14:paraId="1321D1B9" w14:textId="5D93D533"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3776B98" w14:textId="04C1E8C1"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40E0626" w14:textId="27FCF259" w:rsidR="007F40EE" w:rsidRPr="0024319D" w:rsidRDefault="00DA19C9" w:rsidP="007920B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7920B1">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290E947B" w14:textId="597594C6" w:rsidR="00736159" w:rsidRPr="0024319D" w:rsidRDefault="00736159" w:rsidP="00052982">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7920B1">
        <w:rPr>
          <w:rFonts w:ascii="Arial Narrow" w:hAnsi="Arial Narrow"/>
          <w:b/>
          <w:sz w:val="24"/>
          <w:szCs w:val="24"/>
        </w:rPr>
        <w:t>QUINTA</w:t>
      </w:r>
      <w:r w:rsidRPr="0024319D">
        <w:rPr>
          <w:rFonts w:ascii="Arial Narrow" w:hAnsi="Arial Narrow"/>
          <w:b/>
          <w:sz w:val="24"/>
          <w:szCs w:val="24"/>
        </w:rPr>
        <w:t xml:space="preserve"> – DOS CASOS OMISSOS</w:t>
      </w:r>
    </w:p>
    <w:p w14:paraId="2F6300C3" w14:textId="42264E45" w:rsidR="00736159" w:rsidRPr="0024319D" w:rsidRDefault="00736159" w:rsidP="005E2FD4">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sidR="007920B1">
        <w:rPr>
          <w:rFonts w:ascii="Arial Narrow" w:hAnsi="Arial Narrow"/>
          <w:sz w:val="24"/>
          <w:szCs w:val="24"/>
        </w:rPr>
        <w:t>5</w:t>
      </w:r>
      <w:r w:rsidRPr="0024319D">
        <w:rPr>
          <w:rFonts w:ascii="Arial Narrow" w:hAnsi="Arial Narrow"/>
          <w:sz w:val="24"/>
          <w:szCs w:val="24"/>
        </w:rPr>
        <w:t xml:space="preserve">.1 </w:t>
      </w:r>
      <w:r w:rsidR="00052982" w:rsidRPr="0024319D">
        <w:rPr>
          <w:rFonts w:ascii="Arial Narrow" w:hAnsi="Arial Narrow"/>
          <w:sz w:val="24"/>
          <w:szCs w:val="24"/>
        </w:rPr>
        <w:t xml:space="preserve">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052982" w:rsidRPr="0024319D">
        <w:rPr>
          <w:rFonts w:ascii="Arial Narrow" w:hAnsi="Arial Narrow"/>
          <w:b/>
          <w:sz w:val="24"/>
          <w:szCs w:val="24"/>
        </w:rPr>
        <w:t>demais exigências contidas no Edital e no Termo de Referência</w:t>
      </w:r>
      <w:r w:rsidR="00052982" w:rsidRPr="0024319D">
        <w:rPr>
          <w:rFonts w:ascii="Arial Narrow" w:hAnsi="Arial Narrow"/>
          <w:sz w:val="24"/>
          <w:szCs w:val="24"/>
        </w:rPr>
        <w:t>.</w:t>
      </w:r>
    </w:p>
    <w:p w14:paraId="0420F6A9" w14:textId="77777777" w:rsidR="007F40EE" w:rsidRPr="0024319D" w:rsidRDefault="007F40EE" w:rsidP="005E2FD4">
      <w:pPr>
        <w:pStyle w:val="Nivel2"/>
        <w:numPr>
          <w:ilvl w:val="0"/>
          <w:numId w:val="0"/>
        </w:numPr>
        <w:spacing w:before="0" w:after="0"/>
        <w:rPr>
          <w:rFonts w:ascii="Arial Narrow" w:hAnsi="Arial Narrow"/>
          <w:sz w:val="24"/>
          <w:szCs w:val="24"/>
        </w:rPr>
      </w:pPr>
    </w:p>
    <w:p w14:paraId="7FA35F3F" w14:textId="39A3F943"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7920B1">
        <w:rPr>
          <w:rFonts w:ascii="Arial Narrow" w:eastAsia="Times New Roman" w:hAnsi="Arial Narrow" w:cs="Arial"/>
          <w:b/>
          <w:bCs/>
          <w:color w:val="000000"/>
          <w:sz w:val="24"/>
          <w:szCs w:val="24"/>
        </w:rPr>
        <w:t>SEXTA</w:t>
      </w:r>
      <w:r w:rsidR="00586A84" w:rsidRPr="0024319D">
        <w:rPr>
          <w:rFonts w:ascii="Arial Narrow" w:eastAsia="Times New Roman" w:hAnsi="Arial Narrow" w:cs="Arial"/>
          <w:b/>
          <w:bCs/>
          <w:color w:val="000000"/>
          <w:sz w:val="24"/>
          <w:szCs w:val="24"/>
        </w:rPr>
        <w:t xml:space="preserve"> - DA PUBLICAÇÃO DO EXTRATO</w:t>
      </w:r>
    </w:p>
    <w:p w14:paraId="3989FA62" w14:textId="6EF59536" w:rsidR="00422480" w:rsidRPr="009D2A76" w:rsidRDefault="00422480" w:rsidP="00422480">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sidR="007920B1">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7D575D3C" w14:textId="77777777" w:rsidR="00422480" w:rsidRPr="009D2A76" w:rsidRDefault="00422480" w:rsidP="00422480">
      <w:pPr>
        <w:jc w:val="both"/>
        <w:rPr>
          <w:rFonts w:ascii="Arial Narrow" w:eastAsia="Times New Roman" w:hAnsi="Arial Narrow" w:cs="Arial"/>
          <w:color w:val="000000"/>
          <w:sz w:val="24"/>
          <w:szCs w:val="24"/>
        </w:rPr>
      </w:pPr>
    </w:p>
    <w:p w14:paraId="1BA0CC9F" w14:textId="27331A2A" w:rsidR="00422480" w:rsidRPr="009D2A76" w:rsidRDefault="00422480" w:rsidP="00422480">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sidR="007920B1">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02D6B320" w14:textId="77777777" w:rsidR="00586A84" w:rsidRPr="0024319D" w:rsidRDefault="00586A84" w:rsidP="005E2FD4">
      <w:pPr>
        <w:jc w:val="both"/>
        <w:rPr>
          <w:rFonts w:ascii="Arial Narrow" w:eastAsia="Times New Roman" w:hAnsi="Arial Narrow" w:cs="Arial"/>
          <w:sz w:val="24"/>
          <w:szCs w:val="24"/>
        </w:rPr>
      </w:pPr>
    </w:p>
    <w:p w14:paraId="01A2916B" w14:textId="63A5210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7920B1">
        <w:rPr>
          <w:rFonts w:ascii="Arial Narrow" w:eastAsia="Times New Roman" w:hAnsi="Arial Narrow" w:cs="Arial"/>
          <w:b/>
          <w:bCs/>
          <w:color w:val="000000"/>
          <w:sz w:val="24"/>
          <w:szCs w:val="24"/>
        </w:rPr>
        <w:t>SÉTIMA</w:t>
      </w:r>
      <w:r w:rsidR="00586A84" w:rsidRPr="0024319D">
        <w:rPr>
          <w:rFonts w:ascii="Arial Narrow" w:eastAsia="Times New Roman" w:hAnsi="Arial Narrow" w:cs="Arial"/>
          <w:b/>
          <w:bCs/>
          <w:color w:val="000000"/>
          <w:sz w:val="24"/>
          <w:szCs w:val="24"/>
        </w:rPr>
        <w:t xml:space="preserve"> -DO SIGILO E DA PROTEÇÃO DE DADOS</w:t>
      </w:r>
    </w:p>
    <w:p w14:paraId="54B17197"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w:t>
      </w:r>
      <w:r w:rsidR="00586A84"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365F95C7" w14:textId="77777777" w:rsidR="00586A84" w:rsidRPr="0024319D" w:rsidRDefault="00586A84" w:rsidP="005E2FD4">
      <w:pPr>
        <w:jc w:val="both"/>
        <w:rPr>
          <w:rFonts w:ascii="Arial Narrow" w:eastAsia="Times New Roman" w:hAnsi="Arial Narrow" w:cs="Arial"/>
          <w:sz w:val="24"/>
          <w:szCs w:val="24"/>
        </w:rPr>
      </w:pPr>
    </w:p>
    <w:p w14:paraId="0C01B78E" w14:textId="24B50811"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w:t>
      </w:r>
      <w:r w:rsidR="00736159" w:rsidRPr="0024319D">
        <w:rPr>
          <w:rFonts w:ascii="Arial Narrow" w:eastAsia="Times New Roman" w:hAnsi="Arial Narrow" w:cs="Arial"/>
          <w:b/>
          <w:bCs/>
          <w:color w:val="000000"/>
          <w:sz w:val="24"/>
          <w:szCs w:val="24"/>
        </w:rPr>
        <w:t xml:space="preserve">ÉCIMA </w:t>
      </w:r>
      <w:r w:rsidR="007920B1">
        <w:rPr>
          <w:rFonts w:ascii="Arial Narrow" w:eastAsia="Times New Roman" w:hAnsi="Arial Narrow" w:cs="Arial"/>
          <w:b/>
          <w:bCs/>
          <w:color w:val="000000"/>
          <w:sz w:val="24"/>
          <w:szCs w:val="24"/>
        </w:rPr>
        <w:t>OITAVA</w:t>
      </w:r>
      <w:r w:rsidR="00736159" w:rsidRPr="0024319D">
        <w:rPr>
          <w:rFonts w:ascii="Arial Narrow" w:eastAsia="Times New Roman" w:hAnsi="Arial Narrow" w:cs="Arial"/>
          <w:b/>
          <w:bCs/>
          <w:color w:val="000000"/>
          <w:sz w:val="24"/>
          <w:szCs w:val="24"/>
        </w:rPr>
        <w:t xml:space="preserve"> </w:t>
      </w:r>
      <w:r w:rsidRPr="0024319D">
        <w:rPr>
          <w:rFonts w:ascii="Arial Narrow" w:eastAsia="Times New Roman" w:hAnsi="Arial Narrow" w:cs="Arial"/>
          <w:b/>
          <w:bCs/>
          <w:color w:val="000000"/>
          <w:sz w:val="24"/>
          <w:szCs w:val="24"/>
        </w:rPr>
        <w:t>- DO FORO</w:t>
      </w:r>
    </w:p>
    <w:p w14:paraId="38EB8845"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19</w:t>
      </w:r>
      <w:r w:rsidR="00586A84" w:rsidRPr="0024319D">
        <w:rPr>
          <w:rFonts w:ascii="Arial Narrow" w:eastAsia="Times New Roman" w:hAnsi="Arial Narrow" w:cs="Arial"/>
          <w:color w:val="000000"/>
          <w:sz w:val="24"/>
          <w:szCs w:val="24"/>
        </w:rPr>
        <w:t xml:space="preserve">.1 - Fica eleito o foro da Comarca </w:t>
      </w:r>
      <w:r w:rsidR="00E76041" w:rsidRPr="0024319D">
        <w:rPr>
          <w:rFonts w:ascii="Arial Narrow" w:eastAsia="Times New Roman" w:hAnsi="Arial Narrow" w:cs="Arial"/>
          <w:sz w:val="24"/>
          <w:szCs w:val="24"/>
        </w:rPr>
        <w:t>BRASILÂNDIA - MS</w:t>
      </w:r>
      <w:r w:rsidR="00586A84" w:rsidRPr="0024319D">
        <w:rPr>
          <w:rFonts w:ascii="Arial Narrow" w:eastAsia="Times New Roman" w:hAnsi="Arial Narrow" w:cs="Arial"/>
          <w:sz w:val="24"/>
          <w:szCs w:val="24"/>
        </w:rPr>
        <w:t>,</w:t>
      </w:r>
      <w:r w:rsidR="00586A84"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3ED7960F"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FA492DD" w14:textId="77777777" w:rsidR="00586A84" w:rsidRPr="0024319D" w:rsidRDefault="00586A84" w:rsidP="005E2FD4">
      <w:pPr>
        <w:jc w:val="both"/>
        <w:rPr>
          <w:rFonts w:ascii="Arial Narrow" w:eastAsia="Times New Roman" w:hAnsi="Arial Narrow" w:cs="Arial"/>
          <w:b/>
          <w:sz w:val="24"/>
          <w:szCs w:val="24"/>
        </w:rPr>
      </w:pPr>
    </w:p>
    <w:p w14:paraId="17A32B30" w14:textId="30FD0D9D" w:rsidR="00586A84" w:rsidRPr="0024319D" w:rsidRDefault="00E76041"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w:t>
      </w:r>
      <w:r w:rsidR="00586A84" w:rsidRPr="0024319D">
        <w:rPr>
          <w:rFonts w:ascii="Arial Narrow" w:eastAsia="Times New Roman" w:hAnsi="Arial Narrow" w:cs="Arial"/>
          <w:color w:val="000000"/>
          <w:sz w:val="24"/>
          <w:szCs w:val="24"/>
        </w:rPr>
        <w:t>-MS, .... de ...................... de 202</w:t>
      </w:r>
      <w:r w:rsidR="00CA1FB6">
        <w:rPr>
          <w:rFonts w:ascii="Arial Narrow" w:eastAsia="Times New Roman" w:hAnsi="Arial Narrow" w:cs="Arial"/>
          <w:color w:val="000000"/>
          <w:sz w:val="24"/>
          <w:szCs w:val="24"/>
        </w:rPr>
        <w:t>6</w:t>
      </w:r>
      <w:r w:rsidR="00586A84" w:rsidRPr="0024319D">
        <w:rPr>
          <w:rFonts w:ascii="Arial Narrow" w:eastAsia="Times New Roman" w:hAnsi="Arial Narrow" w:cs="Arial"/>
          <w:color w:val="000000"/>
          <w:sz w:val="24"/>
          <w:szCs w:val="24"/>
        </w:rPr>
        <w:t>.</w:t>
      </w:r>
    </w:p>
    <w:p w14:paraId="69BC9080" w14:textId="77777777" w:rsidR="00586A84" w:rsidRPr="0024319D" w:rsidRDefault="00586A84" w:rsidP="005E2FD4">
      <w:pPr>
        <w:jc w:val="both"/>
        <w:rPr>
          <w:rFonts w:ascii="Arial Narrow" w:eastAsia="Times New Roman" w:hAnsi="Arial Narrow" w:cs="Arial"/>
          <w:color w:val="000000"/>
          <w:sz w:val="24"/>
          <w:szCs w:val="24"/>
        </w:rPr>
      </w:pPr>
    </w:p>
    <w:p w14:paraId="020063F5" w14:textId="77777777" w:rsidR="00586A84" w:rsidRPr="0024319D" w:rsidRDefault="00586A84" w:rsidP="005E2FD4">
      <w:pPr>
        <w:jc w:val="both"/>
        <w:rPr>
          <w:rFonts w:ascii="Arial Narrow" w:eastAsia="Times New Roman" w:hAnsi="Arial Narrow" w:cs="Arial"/>
          <w:color w:val="000000"/>
          <w:sz w:val="24"/>
          <w:szCs w:val="24"/>
        </w:rPr>
      </w:pPr>
    </w:p>
    <w:p w14:paraId="64075F3B" w14:textId="649A39FB" w:rsidR="00586A84" w:rsidRPr="007920B1"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b/>
          <w:color w:val="000000"/>
          <w:sz w:val="24"/>
          <w:szCs w:val="24"/>
        </w:rPr>
        <w:t>XXXXXXX</w:t>
      </w:r>
      <w:r w:rsidR="007920B1">
        <w:rPr>
          <w:rFonts w:ascii="Arial Narrow" w:eastAsia="Times New Roman" w:hAnsi="Arial Narrow" w:cs="Arial"/>
          <w:b/>
          <w:color w:val="000000"/>
          <w:sz w:val="24"/>
          <w:szCs w:val="24"/>
        </w:rPr>
        <w:t xml:space="preserve"> </w:t>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Pr>
          <w:rFonts w:ascii="Arial Narrow" w:eastAsia="Times New Roman" w:hAnsi="Arial Narrow" w:cs="Arial"/>
          <w:b/>
          <w:color w:val="000000"/>
          <w:sz w:val="24"/>
          <w:szCs w:val="24"/>
        </w:rPr>
        <w:tab/>
      </w:r>
      <w:r w:rsidR="007920B1" w:rsidRPr="0024319D">
        <w:rPr>
          <w:rFonts w:ascii="Arial Narrow" w:eastAsia="Times New Roman" w:hAnsi="Arial Narrow" w:cs="Arial"/>
          <w:color w:val="000000"/>
          <w:sz w:val="24"/>
          <w:szCs w:val="24"/>
        </w:rPr>
        <w:t>XXXXXXXXXXXXXX</w:t>
      </w:r>
    </w:p>
    <w:p w14:paraId="4630CA3D" w14:textId="77777777" w:rsidR="007920B1" w:rsidRPr="0024319D" w:rsidRDefault="00586A84" w:rsidP="007920B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w:t>
      </w:r>
      <w:r w:rsidR="00E76041" w:rsidRPr="0024319D">
        <w:rPr>
          <w:rFonts w:ascii="Arial Narrow" w:eastAsia="Times New Roman" w:hAnsi="Arial Narrow" w:cs="Arial"/>
          <w:color w:val="000000"/>
          <w:sz w:val="24"/>
          <w:szCs w:val="24"/>
        </w:rPr>
        <w:t xml:space="preserve"> ou</w:t>
      </w:r>
      <w:r w:rsidR="007920B1" w:rsidRPr="007920B1">
        <w:rPr>
          <w:rFonts w:ascii="Arial Narrow" w:eastAsia="Times New Roman" w:hAnsi="Arial Narrow" w:cs="Arial"/>
          <w:color w:val="000000"/>
          <w:sz w:val="24"/>
          <w:szCs w:val="24"/>
        </w:rPr>
        <w:t xml:space="preserve"> </w:t>
      </w:r>
      <w:r w:rsidR="007920B1" w:rsidRPr="0024319D">
        <w:rPr>
          <w:rFonts w:ascii="Arial Narrow" w:eastAsia="Times New Roman" w:hAnsi="Arial Narrow" w:cs="Arial"/>
          <w:color w:val="000000"/>
          <w:sz w:val="24"/>
          <w:szCs w:val="24"/>
        </w:rPr>
        <w:t xml:space="preserve">Empresa: </w:t>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sidRPr="0024319D">
        <w:rPr>
          <w:rFonts w:ascii="Arial Narrow" w:eastAsia="Times New Roman" w:hAnsi="Arial Narrow" w:cs="Arial"/>
          <w:color w:val="000000"/>
          <w:sz w:val="24"/>
          <w:szCs w:val="24"/>
        </w:rPr>
        <w:t>Empresa: XXXXXXX</w:t>
      </w:r>
    </w:p>
    <w:p w14:paraId="081C93BC" w14:textId="3719CE0D" w:rsidR="00E76041" w:rsidRPr="007920B1" w:rsidRDefault="00E76041"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color w:val="000000"/>
          <w:sz w:val="24"/>
          <w:szCs w:val="24"/>
        </w:rPr>
        <w:t>Ordenador de Despesa</w:t>
      </w:r>
      <w:r w:rsidR="007920B1" w:rsidRPr="007920B1">
        <w:rPr>
          <w:rFonts w:ascii="Arial Narrow" w:eastAsia="Times New Roman" w:hAnsi="Arial Narrow" w:cs="Arial"/>
          <w:color w:val="000000"/>
          <w:sz w:val="24"/>
          <w:szCs w:val="24"/>
        </w:rPr>
        <w:t xml:space="preserve"> </w:t>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Pr>
          <w:rFonts w:ascii="Arial Narrow" w:eastAsia="Times New Roman" w:hAnsi="Arial Narrow" w:cs="Arial"/>
          <w:color w:val="000000"/>
          <w:sz w:val="24"/>
          <w:szCs w:val="24"/>
        </w:rPr>
        <w:tab/>
      </w:r>
      <w:r w:rsidR="007920B1" w:rsidRPr="0024319D">
        <w:rPr>
          <w:rFonts w:ascii="Arial Narrow" w:eastAsia="Times New Roman" w:hAnsi="Arial Narrow" w:cs="Arial"/>
          <w:b/>
          <w:bCs/>
          <w:color w:val="000000"/>
          <w:sz w:val="24"/>
          <w:szCs w:val="24"/>
        </w:rPr>
        <w:t>CONTRATADA</w:t>
      </w:r>
    </w:p>
    <w:p w14:paraId="4B5C4D37"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2F0B207B"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58E9DEE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2A9C910D" w14:textId="2743DECF" w:rsidR="007920B1" w:rsidRDefault="007920B1" w:rsidP="009935B6">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w:t>
      </w:r>
      <w:r>
        <w:rPr>
          <w:rFonts w:ascii="Arial Narrow" w:eastAsia="Times New Roman" w:hAnsi="Arial Narrow" w:cs="Arial"/>
          <w:color w:val="000000"/>
          <w:sz w:val="24"/>
          <w:szCs w:val="24"/>
        </w:rPr>
        <w:t>has:</w:t>
      </w:r>
    </w:p>
    <w:p w14:paraId="3440F5E0" w14:textId="77001381" w:rsidR="009452F1" w:rsidRDefault="00C43F9D" w:rsidP="00C43F9D">
      <w:pPr>
        <w:widowControl/>
        <w:tabs>
          <w:tab w:val="left" w:pos="2977"/>
        </w:tabs>
        <w:spacing w:line="360" w:lineRule="auto"/>
        <w:jc w:val="center"/>
        <w:rPr>
          <w:rFonts w:ascii="Arial Narrow" w:eastAsia="Times New Roman" w:hAnsi="Arial Narrow" w:cs="Times New Roman"/>
          <w:b/>
          <w:bCs/>
          <w:sz w:val="24"/>
          <w:szCs w:val="24"/>
          <w:lang w:val="pt-BR"/>
        </w:rPr>
      </w:pPr>
      <w:r>
        <w:rPr>
          <w:rFonts w:ascii="Arial Narrow" w:eastAsia="Times New Roman" w:hAnsi="Arial Narrow" w:cs="Times New Roman"/>
          <w:b/>
          <w:bCs/>
          <w:sz w:val="24"/>
          <w:szCs w:val="24"/>
          <w:lang w:val="pt-BR"/>
        </w:rPr>
        <w:lastRenderedPageBreak/>
        <w:t>ANEXO XI</w:t>
      </w:r>
      <w:r w:rsidR="001F6169">
        <w:rPr>
          <w:rFonts w:ascii="Arial Narrow" w:eastAsia="Times New Roman" w:hAnsi="Arial Narrow" w:cs="Times New Roman"/>
          <w:b/>
          <w:bCs/>
          <w:sz w:val="24"/>
          <w:szCs w:val="24"/>
          <w:lang w:val="pt-BR"/>
        </w:rPr>
        <w:t>I</w:t>
      </w:r>
    </w:p>
    <w:p w14:paraId="2A226417" w14:textId="41805F20" w:rsidR="00C43F9D" w:rsidRDefault="009452F1" w:rsidP="00C43F9D">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 xml:space="preserve"> </w:t>
      </w:r>
      <w:r w:rsidR="00820F93">
        <w:rPr>
          <w:rFonts w:ascii="Arial Narrow" w:eastAsia="Times New Roman" w:hAnsi="Arial Narrow" w:cs="Times New Roman"/>
          <w:b/>
          <w:bCs/>
          <w:sz w:val="24"/>
          <w:szCs w:val="24"/>
          <w:lang w:val="pt-BR"/>
        </w:rPr>
        <w:t>DECRETO 6368/2025</w:t>
      </w:r>
    </w:p>
    <w:p w14:paraId="04668DEA" w14:textId="3C986B38" w:rsidR="00C43F9D" w:rsidRDefault="00820F93" w:rsidP="00C43F9D">
      <w:pPr>
        <w:spacing w:before="4" w:line="320" w:lineRule="atLeast"/>
        <w:jc w:val="center"/>
        <w:rPr>
          <w:rFonts w:ascii="Arial Narrow" w:hAnsi="Arial Narrow" w:cs="Arial"/>
          <w:b/>
          <w:bCs/>
          <w:color w:val="000000"/>
          <w:sz w:val="24"/>
          <w:szCs w:val="24"/>
        </w:rPr>
      </w:pPr>
      <w:r>
        <w:rPr>
          <w:noProof/>
          <w:lang w:val="pt-BR"/>
        </w:rPr>
        <w:drawing>
          <wp:anchor distT="0" distB="0" distL="114300" distR="114300" simplePos="0" relativeHeight="251669504" behindDoc="0" locked="0" layoutInCell="1" allowOverlap="1" wp14:anchorId="688E808B" wp14:editId="08618954">
            <wp:simplePos x="0" y="0"/>
            <wp:positionH relativeFrom="column">
              <wp:posOffset>222250</wp:posOffset>
            </wp:positionH>
            <wp:positionV relativeFrom="paragraph">
              <wp:posOffset>53975</wp:posOffset>
            </wp:positionV>
            <wp:extent cx="5648325" cy="8029575"/>
            <wp:effectExtent l="0" t="0" r="9525"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648325" cy="8029575"/>
                    </a:xfrm>
                    <a:prstGeom prst="rect">
                      <a:avLst/>
                    </a:prstGeom>
                  </pic:spPr>
                </pic:pic>
              </a:graphicData>
            </a:graphic>
            <wp14:sizeRelV relativeFrom="margin">
              <wp14:pctHeight>0</wp14:pctHeight>
            </wp14:sizeRelV>
          </wp:anchor>
        </w:drawing>
      </w:r>
    </w:p>
    <w:p w14:paraId="43E3A10E" w14:textId="24D93A25"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19C6EB8" w14:textId="5DE30DF0"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B7F29E6" w14:textId="52899A38"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55999CB" w14:textId="6E6F5BC9"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716D646" w14:textId="2F1A8E9C"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2E8CCE6" w14:textId="58641B5B"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CE76B2B" w14:textId="45E9E8DE"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A2679E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C2EE8D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601B0B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D387DC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80B9EAA"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E57FD9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2EED4F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2F9526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39CBB3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14FEA8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AFA186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29424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880584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DF152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3D1D8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2820F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BB721D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EB2744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FECA7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AE0650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84FD19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EF937C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38DB08B"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E081C2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033378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95D80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E7A56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6345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A864D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6B4EB60"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059FE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257C3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972C5B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CE737A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7F704C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6AAD095"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629BE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A8E8021" w14:textId="35A5D443" w:rsidR="00E04E11" w:rsidRDefault="00E04E11" w:rsidP="00820F93">
      <w:pPr>
        <w:jc w:val="center"/>
        <w:rPr>
          <w:rFonts w:ascii="Arial Narrow" w:hAnsi="Arial Narrow" w:cs="Arial"/>
          <w:b/>
          <w:bCs/>
          <w:color w:val="000000"/>
          <w:sz w:val="24"/>
          <w:szCs w:val="24"/>
        </w:rPr>
      </w:pPr>
      <w:r>
        <w:rPr>
          <w:rFonts w:ascii="Arial Narrow" w:hAnsi="Arial Narrow" w:cs="Arial"/>
          <w:b/>
          <w:bCs/>
          <w:color w:val="000000"/>
          <w:sz w:val="24"/>
          <w:szCs w:val="24"/>
        </w:rPr>
        <w:t>LEI MUNICIPAL Nº 3190/2025</w:t>
      </w:r>
    </w:p>
    <w:p w14:paraId="78B0FB9C" w14:textId="77777777" w:rsidR="00CA1FB6" w:rsidRDefault="00CA1FB6" w:rsidP="00820F93">
      <w:pPr>
        <w:jc w:val="center"/>
        <w:rPr>
          <w:rFonts w:ascii="Arial Narrow" w:hAnsi="Arial Narrow" w:cs="Arial"/>
          <w:b/>
          <w:bCs/>
          <w:color w:val="000000"/>
          <w:sz w:val="24"/>
          <w:szCs w:val="24"/>
        </w:rPr>
      </w:pPr>
    </w:p>
    <w:p w14:paraId="0EFFD4E4" w14:textId="0796D605" w:rsidR="00E04E11" w:rsidRDefault="00E04E11" w:rsidP="00820F93">
      <w:pPr>
        <w:jc w:val="center"/>
        <w:rPr>
          <w:rFonts w:ascii="Arial Narrow" w:hAnsi="Arial Narrow" w:cs="Arial"/>
          <w:b/>
          <w:bCs/>
          <w:color w:val="000000"/>
          <w:sz w:val="24"/>
          <w:szCs w:val="24"/>
        </w:rPr>
      </w:pPr>
      <w:r>
        <w:rPr>
          <w:rFonts w:ascii="Arial Narrow" w:hAnsi="Arial Narrow"/>
          <w:noProof/>
          <w:sz w:val="24"/>
          <w:szCs w:val="24"/>
          <w:lang w:val="pt-BR"/>
        </w:rPr>
        <w:drawing>
          <wp:inline distT="0" distB="0" distL="0" distR="0" wp14:anchorId="409D3138" wp14:editId="6975FC0C">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8">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054E3AAA" w14:textId="77777777" w:rsidR="00E04E11" w:rsidRDefault="00E04E11" w:rsidP="00820F93">
      <w:pPr>
        <w:jc w:val="center"/>
        <w:rPr>
          <w:rFonts w:ascii="Arial Narrow" w:hAnsi="Arial Narrow" w:cs="Arial"/>
          <w:b/>
          <w:bCs/>
          <w:color w:val="000000"/>
          <w:sz w:val="24"/>
          <w:szCs w:val="24"/>
        </w:rPr>
      </w:pPr>
    </w:p>
    <w:p w14:paraId="530AFC0A" w14:textId="77777777" w:rsidR="00E04E11" w:rsidRDefault="00E04E11" w:rsidP="00820F93">
      <w:pPr>
        <w:jc w:val="center"/>
        <w:rPr>
          <w:rFonts w:ascii="Arial Narrow" w:hAnsi="Arial Narrow" w:cs="Arial"/>
          <w:b/>
          <w:bCs/>
          <w:color w:val="000000"/>
          <w:sz w:val="24"/>
          <w:szCs w:val="24"/>
        </w:rPr>
      </w:pPr>
    </w:p>
    <w:p w14:paraId="63DB28C4" w14:textId="77777777" w:rsidR="00E04E11" w:rsidRDefault="00E04E11" w:rsidP="00820F93">
      <w:pPr>
        <w:jc w:val="center"/>
        <w:rPr>
          <w:rFonts w:ascii="Arial Narrow" w:hAnsi="Arial Narrow" w:cs="Arial"/>
          <w:b/>
          <w:bCs/>
          <w:color w:val="000000"/>
          <w:sz w:val="24"/>
          <w:szCs w:val="24"/>
        </w:rPr>
      </w:pPr>
    </w:p>
    <w:p w14:paraId="22A3DD02" w14:textId="77777777" w:rsidR="005E6BA8" w:rsidRPr="005E6BA8" w:rsidRDefault="005E6BA8" w:rsidP="005E6BA8">
      <w:pPr>
        <w:jc w:val="center"/>
        <w:rPr>
          <w:rFonts w:ascii="Arial Narrow" w:hAnsi="Arial Narrow" w:cs="Arial"/>
          <w:b/>
          <w:bCs/>
          <w:color w:val="000000"/>
          <w:sz w:val="24"/>
          <w:szCs w:val="24"/>
        </w:rPr>
      </w:pPr>
      <w:r w:rsidRPr="005E6BA8">
        <w:rPr>
          <w:rFonts w:ascii="Arial Narrow" w:hAnsi="Arial Narrow" w:cs="Arial"/>
          <w:b/>
          <w:bCs/>
          <w:color w:val="000000"/>
          <w:sz w:val="24"/>
          <w:szCs w:val="24"/>
        </w:rPr>
        <w:lastRenderedPageBreak/>
        <w:t>ANEXO XIII</w:t>
      </w:r>
    </w:p>
    <w:p w14:paraId="03626215" w14:textId="77777777" w:rsidR="005E6BA8" w:rsidRPr="005E6BA8" w:rsidRDefault="005E6BA8" w:rsidP="005E6BA8">
      <w:pPr>
        <w:jc w:val="center"/>
        <w:rPr>
          <w:rFonts w:ascii="Arial Narrow" w:hAnsi="Arial Narrow" w:cs="Arial"/>
          <w:b/>
          <w:bCs/>
          <w:color w:val="000000"/>
          <w:sz w:val="24"/>
          <w:szCs w:val="24"/>
        </w:rPr>
      </w:pPr>
      <w:r w:rsidRPr="005E6BA8">
        <w:rPr>
          <w:rFonts w:ascii="Arial Narrow" w:hAnsi="Arial Narrow" w:cs="Arial"/>
          <w:b/>
          <w:bCs/>
          <w:color w:val="000000"/>
          <w:sz w:val="24"/>
          <w:szCs w:val="24"/>
        </w:rPr>
        <w:t xml:space="preserve">MODELO DE DECLARAÇÃO DE COMPROMISSO </w:t>
      </w:r>
    </w:p>
    <w:p w14:paraId="705976A0" w14:textId="7C6D6546" w:rsidR="005E6BA8" w:rsidRPr="005E6BA8" w:rsidRDefault="005E6BA8" w:rsidP="005E6BA8">
      <w:pPr>
        <w:jc w:val="center"/>
        <w:rPr>
          <w:rFonts w:ascii="Arial Narrow" w:hAnsi="Arial Narrow" w:cs="Arial"/>
          <w:b/>
          <w:bCs/>
          <w:color w:val="000000"/>
          <w:sz w:val="24"/>
          <w:szCs w:val="24"/>
        </w:rPr>
      </w:pPr>
      <w:r w:rsidRPr="005E6BA8">
        <w:rPr>
          <w:rFonts w:ascii="Arial Narrow" w:hAnsi="Arial Narrow" w:cs="Arial"/>
          <w:b/>
          <w:bCs/>
          <w:color w:val="000000"/>
          <w:sz w:val="24"/>
          <w:szCs w:val="24"/>
        </w:rPr>
        <w:t xml:space="preserve">PREGÃO PRESENCIAL </w:t>
      </w:r>
      <w:r>
        <w:rPr>
          <w:rFonts w:ascii="Arial Narrow" w:hAnsi="Arial Narrow" w:cs="Arial"/>
          <w:b/>
          <w:bCs/>
          <w:color w:val="000000"/>
          <w:sz w:val="24"/>
          <w:szCs w:val="24"/>
        </w:rPr>
        <w:t>036</w:t>
      </w:r>
      <w:r w:rsidRPr="005E6BA8">
        <w:rPr>
          <w:rFonts w:ascii="Arial Narrow" w:hAnsi="Arial Narrow" w:cs="Arial"/>
          <w:b/>
          <w:bCs/>
          <w:color w:val="000000"/>
          <w:sz w:val="24"/>
          <w:szCs w:val="24"/>
        </w:rPr>
        <w:t>/2026</w:t>
      </w:r>
    </w:p>
    <w:p w14:paraId="3328BE67" w14:textId="77777777" w:rsidR="005E6BA8" w:rsidRPr="005E6BA8" w:rsidRDefault="005E6BA8" w:rsidP="005E6BA8">
      <w:pPr>
        <w:jc w:val="center"/>
        <w:rPr>
          <w:rFonts w:ascii="Arial Narrow" w:hAnsi="Arial Narrow" w:cs="Arial"/>
          <w:b/>
          <w:bCs/>
          <w:color w:val="000000"/>
          <w:sz w:val="24"/>
          <w:szCs w:val="24"/>
        </w:rPr>
      </w:pPr>
    </w:p>
    <w:p w14:paraId="3D1D4D02" w14:textId="77777777" w:rsidR="005E6BA8" w:rsidRPr="005E6BA8" w:rsidRDefault="005E6BA8" w:rsidP="005E6BA8">
      <w:pPr>
        <w:jc w:val="both"/>
        <w:rPr>
          <w:rFonts w:ascii="Arial Narrow" w:hAnsi="Arial Narrow" w:cs="Arial"/>
          <w:color w:val="000000"/>
          <w:sz w:val="24"/>
          <w:szCs w:val="24"/>
        </w:rPr>
      </w:pPr>
      <w:r w:rsidRPr="005E6BA8">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E6BA8">
        <w:rPr>
          <w:rFonts w:ascii="Arial Narrow" w:hAnsi="Arial Narrow" w:cs="Arial"/>
          <w:b/>
          <w:bCs/>
          <w:color w:val="000000"/>
          <w:sz w:val="24"/>
          <w:szCs w:val="24"/>
        </w:rPr>
        <w:t>DECLARA SOB AS PENALIDADES CABÍVEIS QUE</w:t>
      </w:r>
      <w:r w:rsidRPr="005E6BA8">
        <w:rPr>
          <w:rFonts w:ascii="Arial Narrow" w:hAnsi="Arial Narrow" w:cs="Arial"/>
          <w:color w:val="000000"/>
          <w:sz w:val="24"/>
          <w:szCs w:val="24"/>
        </w:rPr>
        <w:t>:</w:t>
      </w:r>
    </w:p>
    <w:p w14:paraId="28202C88" w14:textId="77777777" w:rsidR="005E6BA8" w:rsidRPr="005E6BA8" w:rsidRDefault="005E6BA8" w:rsidP="005E6BA8">
      <w:pPr>
        <w:jc w:val="both"/>
        <w:rPr>
          <w:rFonts w:ascii="Arial Narrow" w:hAnsi="Arial Narrow" w:cs="Arial"/>
          <w:color w:val="000000"/>
          <w:sz w:val="24"/>
          <w:szCs w:val="24"/>
        </w:rPr>
      </w:pPr>
    </w:p>
    <w:p w14:paraId="755918F9" w14:textId="77777777" w:rsidR="005E6BA8" w:rsidRPr="005E6BA8" w:rsidRDefault="005E6BA8" w:rsidP="005E6BA8">
      <w:pPr>
        <w:jc w:val="both"/>
        <w:rPr>
          <w:rFonts w:ascii="Arial Narrow" w:hAnsi="Arial Narrow" w:cs="Arial"/>
          <w:color w:val="000000"/>
          <w:sz w:val="24"/>
          <w:szCs w:val="24"/>
        </w:rPr>
      </w:pPr>
    </w:p>
    <w:p w14:paraId="761FF1CE" w14:textId="633CB0AF" w:rsidR="005E6BA8" w:rsidRPr="005E6BA8" w:rsidRDefault="005E6BA8" w:rsidP="005E6BA8">
      <w:pPr>
        <w:numPr>
          <w:ilvl w:val="0"/>
          <w:numId w:val="45"/>
        </w:numPr>
        <w:jc w:val="both"/>
        <w:rPr>
          <w:rFonts w:ascii="Arial Narrow" w:hAnsi="Arial Narrow" w:cs="Arial"/>
          <w:color w:val="000000"/>
          <w:sz w:val="24"/>
          <w:szCs w:val="24"/>
        </w:rPr>
      </w:pPr>
      <w:r w:rsidRPr="005E6BA8">
        <w:rPr>
          <w:rFonts w:ascii="Arial Narrow" w:hAnsi="Arial Narrow" w:cs="Arial"/>
          <w:b/>
          <w:bCs/>
          <w:color w:val="000000"/>
          <w:sz w:val="24"/>
          <w:szCs w:val="24"/>
        </w:rPr>
        <w:t>COMPROMETE-SE</w:t>
      </w:r>
      <w:r w:rsidRPr="005E6BA8">
        <w:rPr>
          <w:rFonts w:ascii="Arial Narrow" w:hAnsi="Arial Narrow" w:cs="Arial"/>
          <w:color w:val="000000"/>
          <w:sz w:val="24"/>
          <w:szCs w:val="24"/>
        </w:rPr>
        <w:t xml:space="preserve">  no prazo de 02 (dois) dias úteis, após a Convocação para assinatura de Contrato, </w:t>
      </w:r>
      <w:r w:rsidRPr="005E6BA8">
        <w:rPr>
          <w:rFonts w:ascii="Arial Narrow" w:hAnsi="Arial Narrow" w:cs="Arial"/>
          <w:b/>
          <w:bCs/>
          <w:color w:val="000000"/>
          <w:sz w:val="24"/>
          <w:szCs w:val="24"/>
        </w:rPr>
        <w:t>APRESENTAR PLANILHA DE DETALHAMENTO DE CUSTO UNITÁRIO</w:t>
      </w:r>
      <w:r w:rsidRPr="005E6BA8">
        <w:rPr>
          <w:rFonts w:ascii="Arial Narrow" w:hAnsi="Arial Narrow" w:cs="Arial"/>
          <w:color w:val="000000"/>
          <w:sz w:val="24"/>
          <w:szCs w:val="24"/>
        </w:rPr>
        <w:t xml:space="preserve">, conforme item </w:t>
      </w:r>
      <w:r w:rsidR="005B1E84">
        <w:rPr>
          <w:rFonts w:ascii="Arial Narrow" w:hAnsi="Arial Narrow" w:cs="Arial"/>
          <w:color w:val="000000"/>
          <w:sz w:val="24"/>
          <w:szCs w:val="24"/>
        </w:rPr>
        <w:t>7.1.1.2</w:t>
      </w:r>
      <w:r w:rsidRPr="005E6BA8">
        <w:rPr>
          <w:rFonts w:ascii="Arial Narrow" w:hAnsi="Arial Narrow" w:cs="Arial"/>
          <w:color w:val="000000"/>
          <w:sz w:val="24"/>
          <w:szCs w:val="24"/>
        </w:rPr>
        <w:t>.</w:t>
      </w:r>
    </w:p>
    <w:p w14:paraId="29ACBC7D" w14:textId="77777777" w:rsidR="005E6BA8" w:rsidRPr="005E6BA8" w:rsidRDefault="005E6BA8" w:rsidP="005E6BA8">
      <w:pPr>
        <w:jc w:val="both"/>
        <w:rPr>
          <w:rFonts w:ascii="Arial Narrow" w:hAnsi="Arial Narrow" w:cs="Arial"/>
          <w:color w:val="000000"/>
          <w:sz w:val="24"/>
          <w:szCs w:val="24"/>
        </w:rPr>
      </w:pPr>
    </w:p>
    <w:sectPr w:rsidR="005E6BA8" w:rsidRPr="005E6BA8" w:rsidSect="00EC7C5C">
      <w:headerReference w:type="default" r:id="rId29"/>
      <w:footerReference w:type="default" r:id="rId30"/>
      <w:pgSz w:w="11910" w:h="16850"/>
      <w:pgMar w:top="2127" w:right="995" w:bottom="1560" w:left="1300"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0EC00" w14:textId="77777777" w:rsidR="00F4017D" w:rsidRDefault="00F4017D" w:rsidP="001A12BB">
      <w:r>
        <w:separator/>
      </w:r>
    </w:p>
  </w:endnote>
  <w:endnote w:type="continuationSeparator" w:id="0">
    <w:p w14:paraId="630AFD24" w14:textId="77777777" w:rsidR="00F4017D" w:rsidRDefault="00F4017D"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D22A" w14:textId="77777777" w:rsidR="00E533C5" w:rsidRPr="00241BFC" w:rsidRDefault="00E533C5" w:rsidP="00241BFC">
    <w:pPr>
      <w:pStyle w:val="Rodap"/>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644C" w14:textId="77777777" w:rsidR="00E533C5" w:rsidRPr="00090681" w:rsidRDefault="00E533C5" w:rsidP="00090681">
    <w:pPr>
      <w:pStyle w:val="Rodap"/>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C150" w14:textId="77777777" w:rsidR="00E533C5" w:rsidRPr="00090681" w:rsidRDefault="00E533C5" w:rsidP="00090681">
    <w:pPr>
      <w:pStyle w:val="Rodap"/>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89C62" w14:textId="77777777" w:rsidR="00E533C5" w:rsidRPr="00090681" w:rsidRDefault="00E533C5" w:rsidP="00090681">
    <w:pPr>
      <w:pStyle w:val="Rodap"/>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B413B" w14:textId="77777777" w:rsidR="00F4017D" w:rsidRDefault="00F4017D" w:rsidP="001A12BB">
      <w:r>
        <w:separator/>
      </w:r>
    </w:p>
  </w:footnote>
  <w:footnote w:type="continuationSeparator" w:id="0">
    <w:p w14:paraId="0598A522" w14:textId="77777777" w:rsidR="00F4017D" w:rsidRDefault="00F4017D"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6199" w14:textId="77777777" w:rsidR="00E533C5" w:rsidRDefault="00E533C5" w:rsidP="003D2C06">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7728" behindDoc="0" locked="0" layoutInCell="1" allowOverlap="1" wp14:anchorId="69EE0DD1" wp14:editId="6C95085A">
          <wp:simplePos x="0" y="0"/>
          <wp:positionH relativeFrom="column">
            <wp:posOffset>-53976</wp:posOffset>
          </wp:positionH>
          <wp:positionV relativeFrom="paragraph">
            <wp:posOffset>-222250</wp:posOffset>
          </wp:positionV>
          <wp:extent cx="6238875" cy="10601325"/>
          <wp:effectExtent l="19050" t="0" r="9525" b="0"/>
          <wp:wrapNone/>
          <wp:docPr id="38"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238875" cy="10601325"/>
                  </a:xfrm>
                  <a:prstGeom prst="rect">
                    <a:avLst/>
                  </a:prstGeom>
                </pic:spPr>
              </pic:pic>
            </a:graphicData>
          </a:graphic>
        </wp:anchor>
      </w:drawing>
    </w:r>
  </w:p>
  <w:p w14:paraId="03EBFA76" w14:textId="77777777" w:rsidR="00E533C5" w:rsidRDefault="00E533C5" w:rsidP="003D2C06">
    <w:pPr>
      <w:pStyle w:val="Cabealho"/>
      <w:jc w:val="center"/>
      <w:rPr>
        <w:rFonts w:ascii="Arial" w:hAnsi="Arial" w:cs="Arial"/>
        <w:b/>
        <w:color w:val="FF0000"/>
      </w:rPr>
    </w:pPr>
  </w:p>
  <w:p w14:paraId="0EF43193" w14:textId="77777777" w:rsidR="00E533C5" w:rsidRDefault="00E533C5" w:rsidP="003D2C06">
    <w:pPr>
      <w:pStyle w:val="Cabealho"/>
      <w:jc w:val="center"/>
      <w:rPr>
        <w:rFonts w:ascii="Arial" w:hAnsi="Arial" w:cs="Arial"/>
        <w:b/>
        <w:color w:val="FF0000"/>
      </w:rPr>
    </w:pPr>
  </w:p>
  <w:p w14:paraId="491E8A6D" w14:textId="77777777" w:rsidR="00E533C5" w:rsidRDefault="00E533C5" w:rsidP="003D2C06">
    <w:pPr>
      <w:pStyle w:val="Cabealho"/>
      <w:jc w:val="center"/>
      <w:rPr>
        <w:rFonts w:ascii="Arial" w:hAnsi="Arial" w:cs="Arial"/>
        <w:b/>
        <w:color w:val="FF0000"/>
      </w:rPr>
    </w:pPr>
  </w:p>
  <w:p w14:paraId="33B15004" w14:textId="77777777" w:rsidR="00E533C5" w:rsidRDefault="00E533C5" w:rsidP="003D2C06">
    <w:pPr>
      <w:pStyle w:val="Cabealho"/>
      <w:jc w:val="center"/>
      <w:rPr>
        <w:rFonts w:ascii="Arial" w:hAnsi="Arial" w:cs="Arial"/>
        <w:b/>
        <w:color w:val="FF0000"/>
      </w:rPr>
    </w:pPr>
  </w:p>
  <w:p w14:paraId="345769D1" w14:textId="77777777" w:rsidR="00E533C5" w:rsidRDefault="00E533C5" w:rsidP="003D2C06">
    <w:pPr>
      <w:pStyle w:val="Cabealho"/>
      <w:jc w:val="center"/>
      <w:rPr>
        <w:rFonts w:ascii="Arial" w:hAnsi="Arial" w:cs="Arial"/>
        <w:b/>
        <w:color w:val="FF0000"/>
      </w:rPr>
    </w:pPr>
  </w:p>
  <w:p w14:paraId="188351E4" w14:textId="77777777" w:rsidR="00E533C5" w:rsidRDefault="00E533C5" w:rsidP="003D2C06">
    <w:pPr>
      <w:pStyle w:val="Cabealho"/>
      <w:jc w:val="center"/>
      <w:rPr>
        <w:rFonts w:ascii="Arial" w:hAnsi="Arial" w:cs="Arial"/>
        <w:b/>
        <w:color w:val="FF0000"/>
      </w:rPr>
    </w:pPr>
  </w:p>
  <w:p w14:paraId="00E95EF0" w14:textId="77777777" w:rsidR="00E533C5" w:rsidRDefault="00E533C5" w:rsidP="003D2C06">
    <w:pPr>
      <w:pBdr>
        <w:top w:val="nil"/>
        <w:left w:val="nil"/>
        <w:bottom w:val="nil"/>
        <w:right w:val="nil"/>
        <w:between w:val="nil"/>
      </w:pBdr>
      <w:tabs>
        <w:tab w:val="center" w:pos="4252"/>
        <w:tab w:val="right" w:pos="8504"/>
        <w:tab w:val="left" w:pos="1980"/>
      </w:tabs>
      <w:ind w:left="900"/>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A278" w14:textId="77777777" w:rsidR="00E533C5" w:rsidRPr="00241BFC" w:rsidRDefault="00E533C5" w:rsidP="00241BFC">
    <w:pPr>
      <w:pStyle w:val="Cabealho"/>
    </w:pPr>
    <w:r>
      <w:rPr>
        <w:noProof/>
        <w:lang w:val="pt-BR"/>
      </w:rPr>
      <w:drawing>
        <wp:anchor distT="0" distB="0" distL="114300" distR="114300" simplePos="0" relativeHeight="251652608" behindDoc="0" locked="0" layoutInCell="1" allowOverlap="1" wp14:anchorId="2C6E6772" wp14:editId="228358E8">
          <wp:simplePos x="0" y="0"/>
          <wp:positionH relativeFrom="column">
            <wp:posOffset>-44449</wp:posOffset>
          </wp:positionH>
          <wp:positionV relativeFrom="paragraph">
            <wp:posOffset>-193675</wp:posOffset>
          </wp:positionV>
          <wp:extent cx="6172200" cy="10601325"/>
          <wp:effectExtent l="19050" t="0" r="0" b="0"/>
          <wp:wrapNone/>
          <wp:docPr id="1474858764"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4D83" w14:textId="77777777" w:rsidR="00E533C5" w:rsidRDefault="00090681" w:rsidP="007A73AC">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9776" behindDoc="0" locked="0" layoutInCell="1" allowOverlap="1" wp14:anchorId="23F6839D" wp14:editId="4323F4E1">
          <wp:simplePos x="0" y="0"/>
          <wp:positionH relativeFrom="column">
            <wp:posOffset>-25400</wp:posOffset>
          </wp:positionH>
          <wp:positionV relativeFrom="paragraph">
            <wp:posOffset>-41275</wp:posOffset>
          </wp:positionV>
          <wp:extent cx="6172200" cy="10601325"/>
          <wp:effectExtent l="19050" t="0" r="0" b="0"/>
          <wp:wrapNone/>
          <wp:docPr id="40"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1A2661B3" w14:textId="77777777" w:rsidR="00E533C5" w:rsidRDefault="00E533C5" w:rsidP="007A73AC">
    <w:pPr>
      <w:pStyle w:val="Cabealho"/>
      <w:jc w:val="center"/>
      <w:rPr>
        <w:rFonts w:ascii="Arial" w:hAnsi="Arial" w:cs="Arial"/>
        <w:b/>
        <w:color w:val="FF0000"/>
      </w:rPr>
    </w:pPr>
  </w:p>
  <w:p w14:paraId="4D7ED1F7" w14:textId="77777777" w:rsidR="00E533C5" w:rsidRDefault="00E533C5" w:rsidP="007A73AC">
    <w:pPr>
      <w:pStyle w:val="Cabealho"/>
      <w:jc w:val="center"/>
      <w:rPr>
        <w:rFonts w:ascii="Arial" w:hAnsi="Arial" w:cs="Arial"/>
        <w:b/>
        <w:color w:val="FF0000"/>
      </w:rPr>
    </w:pPr>
  </w:p>
  <w:p w14:paraId="1549C494" w14:textId="77777777" w:rsidR="00E533C5" w:rsidRDefault="00E533C5" w:rsidP="007A73AC">
    <w:pPr>
      <w:pStyle w:val="Cabealho"/>
      <w:jc w:val="center"/>
      <w:rPr>
        <w:rFonts w:ascii="Arial" w:hAnsi="Arial" w:cs="Arial"/>
        <w:b/>
        <w:color w:val="FF0000"/>
      </w:rPr>
    </w:pPr>
  </w:p>
  <w:p w14:paraId="4A071F0F" w14:textId="77777777" w:rsidR="00E533C5" w:rsidRDefault="00E533C5" w:rsidP="007A73AC">
    <w:pPr>
      <w:pStyle w:val="Cabealho"/>
      <w:jc w:val="center"/>
      <w:rPr>
        <w:rFonts w:ascii="Arial" w:hAnsi="Arial" w:cs="Arial"/>
        <w:b/>
        <w:color w:val="FF0000"/>
      </w:rPr>
    </w:pPr>
  </w:p>
  <w:p w14:paraId="0E3F4C42" w14:textId="77777777" w:rsidR="00E533C5" w:rsidRDefault="00E533C5" w:rsidP="007A73AC">
    <w:pPr>
      <w:pStyle w:val="Cabealho"/>
      <w:jc w:val="center"/>
      <w:rPr>
        <w:rFonts w:ascii="Arial" w:hAnsi="Arial" w:cs="Arial"/>
        <w:b/>
        <w:color w:val="FF0000"/>
      </w:rPr>
    </w:pPr>
  </w:p>
  <w:p w14:paraId="2D5D303B" w14:textId="77777777" w:rsidR="00E533C5" w:rsidRPr="005F1785" w:rsidRDefault="00E533C5" w:rsidP="007A73AC">
    <w:pPr>
      <w:pStyle w:val="Cabealho"/>
      <w:jc w:val="center"/>
      <w:rPr>
        <w:rFonts w:ascii="Arial" w:hAnsi="Arial" w:cs="Arial"/>
        <w:b/>
        <w:color w:val="FF0000"/>
        <w:szCs w:val="20"/>
      </w:rPr>
    </w:pPr>
  </w:p>
  <w:p w14:paraId="6B10205F" w14:textId="77777777" w:rsidR="00E533C5" w:rsidRDefault="00E533C5" w:rsidP="007A73AC">
    <w:pPr>
      <w:pStyle w:val="Cabealho"/>
      <w:jc w:val="center"/>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5E32" w14:textId="77777777" w:rsidR="00E533C5" w:rsidRDefault="00090681" w:rsidP="009A46E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800" behindDoc="0" locked="0" layoutInCell="1" allowOverlap="1" wp14:anchorId="55762338" wp14:editId="30320020">
          <wp:simplePos x="0" y="0"/>
          <wp:positionH relativeFrom="column">
            <wp:posOffset>-15875</wp:posOffset>
          </wp:positionH>
          <wp:positionV relativeFrom="paragraph">
            <wp:posOffset>-184150</wp:posOffset>
          </wp:positionV>
          <wp:extent cx="6172200" cy="10601325"/>
          <wp:effectExtent l="19050" t="0" r="0" b="0"/>
          <wp:wrapNone/>
          <wp:docPr id="41"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591BA856" w14:textId="77777777" w:rsidR="00E533C5" w:rsidRDefault="00E533C5" w:rsidP="009A46E4">
    <w:pPr>
      <w:pStyle w:val="Cabealho"/>
      <w:jc w:val="center"/>
      <w:rPr>
        <w:rFonts w:ascii="Arial" w:hAnsi="Arial" w:cs="Arial"/>
        <w:b/>
        <w:color w:val="FF0000"/>
      </w:rPr>
    </w:pPr>
  </w:p>
  <w:p w14:paraId="1515D4F8" w14:textId="77777777" w:rsidR="00E533C5" w:rsidRDefault="00E533C5" w:rsidP="009A46E4">
    <w:pPr>
      <w:pStyle w:val="Cabealho"/>
      <w:jc w:val="center"/>
      <w:rPr>
        <w:rFonts w:ascii="Arial" w:hAnsi="Arial" w:cs="Arial"/>
        <w:b/>
        <w:color w:val="FF0000"/>
      </w:rPr>
    </w:pPr>
  </w:p>
  <w:p w14:paraId="0197ECE3" w14:textId="77777777" w:rsidR="00E533C5" w:rsidRDefault="00E533C5" w:rsidP="009A46E4">
    <w:pPr>
      <w:pStyle w:val="Cabealho"/>
      <w:jc w:val="center"/>
      <w:rPr>
        <w:rFonts w:ascii="Arial" w:hAnsi="Arial" w:cs="Arial"/>
        <w:b/>
        <w:color w:val="FF0000"/>
      </w:rPr>
    </w:pPr>
  </w:p>
  <w:p w14:paraId="3C677C2F" w14:textId="77777777" w:rsidR="00E533C5" w:rsidRDefault="00E533C5" w:rsidP="009A46E4">
    <w:pPr>
      <w:pStyle w:val="Cabealho"/>
      <w:jc w:val="center"/>
      <w:rPr>
        <w:rFonts w:ascii="Arial" w:hAnsi="Arial" w:cs="Arial"/>
        <w:b/>
        <w:color w:val="FF0000"/>
      </w:rPr>
    </w:pPr>
  </w:p>
  <w:p w14:paraId="6913E7FF" w14:textId="77777777" w:rsidR="00E533C5" w:rsidRDefault="00E533C5" w:rsidP="009A46E4">
    <w:pPr>
      <w:pStyle w:val="Cabealho"/>
      <w:jc w:val="center"/>
      <w:rPr>
        <w:rFonts w:ascii="Arial" w:hAnsi="Arial" w:cs="Arial"/>
        <w:b/>
        <w:color w:val="FF0000"/>
      </w:rPr>
    </w:pPr>
  </w:p>
  <w:p w14:paraId="3BB80D89" w14:textId="77777777" w:rsidR="00E533C5" w:rsidRPr="005F1785" w:rsidRDefault="00E533C5" w:rsidP="009A46E4">
    <w:pPr>
      <w:pStyle w:val="Cabealho"/>
      <w:jc w:val="center"/>
      <w:rPr>
        <w:rFonts w:ascii="Arial" w:hAnsi="Arial" w:cs="Arial"/>
        <w:b/>
        <w:color w:val="FF000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733A" w14:textId="77777777" w:rsidR="00E533C5" w:rsidRPr="00090681" w:rsidRDefault="00090681" w:rsidP="00090681">
    <w:pPr>
      <w:pStyle w:val="Cabealho"/>
      <w:rPr>
        <w:szCs w:val="20"/>
      </w:rPr>
    </w:pPr>
    <w:r w:rsidRPr="00090681">
      <w:rPr>
        <w:noProof/>
        <w:szCs w:val="20"/>
        <w:lang w:val="pt-BR"/>
      </w:rPr>
      <w:drawing>
        <wp:anchor distT="0" distB="0" distL="114300" distR="114300" simplePos="0" relativeHeight="251661824" behindDoc="0" locked="0" layoutInCell="1" allowOverlap="1" wp14:anchorId="093B8ADE" wp14:editId="4C4B25D0">
          <wp:simplePos x="0" y="0"/>
          <wp:positionH relativeFrom="column">
            <wp:posOffset>-63500</wp:posOffset>
          </wp:positionH>
          <wp:positionV relativeFrom="paragraph">
            <wp:posOffset>-241300</wp:posOffset>
          </wp:positionV>
          <wp:extent cx="6172200" cy="10658475"/>
          <wp:effectExtent l="19050" t="0" r="0" b="0"/>
          <wp:wrapNone/>
          <wp:docPr id="42"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584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25A"/>
    <w:multiLevelType w:val="multilevel"/>
    <w:tmpl w:val="4B7409B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0E5F108D"/>
    <w:multiLevelType w:val="multilevel"/>
    <w:tmpl w:val="4E28AA9A"/>
    <w:lvl w:ilvl="0">
      <w:start w:val="8"/>
      <w:numFmt w:val="decimal"/>
      <w:lvlText w:val="%1."/>
      <w:lvlJc w:val="left"/>
      <w:pPr>
        <w:ind w:left="495" w:hanging="495"/>
      </w:pPr>
      <w:rPr>
        <w:rFonts w:hint="default"/>
      </w:rPr>
    </w:lvl>
    <w:lvl w:ilvl="1">
      <w:start w:val="5"/>
      <w:numFmt w:val="decimal"/>
      <w:lvlText w:val="%1.%2."/>
      <w:lvlJc w:val="left"/>
      <w:pPr>
        <w:ind w:left="991" w:hanging="495"/>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67367"/>
    <w:multiLevelType w:val="hybridMultilevel"/>
    <w:tmpl w:val="0088D6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7" w15:restartNumberingAfterBreak="0">
    <w:nsid w:val="19A04DDD"/>
    <w:multiLevelType w:val="multilevel"/>
    <w:tmpl w:val="DD0CD85C"/>
    <w:lvl w:ilvl="0">
      <w:start w:val="11"/>
      <w:numFmt w:val="decimal"/>
      <w:lvlText w:val="%1."/>
      <w:lvlJc w:val="left"/>
      <w:pPr>
        <w:ind w:left="435" w:hanging="435"/>
      </w:pPr>
      <w:rPr>
        <w:rFonts w:hint="default"/>
        <w:color w:val="auto"/>
      </w:rPr>
    </w:lvl>
    <w:lvl w:ilvl="1">
      <w:start w:val="8"/>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D5C100D"/>
    <w:multiLevelType w:val="multilevel"/>
    <w:tmpl w:val="63A6759E"/>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61B226C"/>
    <w:multiLevelType w:val="hybridMultilevel"/>
    <w:tmpl w:val="9F96D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090680"/>
    <w:multiLevelType w:val="hybridMultilevel"/>
    <w:tmpl w:val="1250D6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6760D23"/>
    <w:multiLevelType w:val="multilevel"/>
    <w:tmpl w:val="C96E26F2"/>
    <w:lvl w:ilvl="0">
      <w:start w:val="6"/>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5103"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b/>
        <w:bCs w:val="0"/>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8"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F3603D9E"/>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4820"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b/>
        <w:bCs/>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38515E8"/>
    <w:multiLevelType w:val="multilevel"/>
    <w:tmpl w:val="11DEE00E"/>
    <w:lvl w:ilvl="0">
      <w:start w:val="13"/>
      <w:numFmt w:val="decimal"/>
      <w:lvlText w:val="%1."/>
      <w:lvlJc w:val="left"/>
      <w:pPr>
        <w:ind w:left="435" w:hanging="435"/>
      </w:pPr>
      <w:rPr>
        <w:rFonts w:hint="default"/>
      </w:rPr>
    </w:lvl>
    <w:lvl w:ilvl="1">
      <w:start w:val="1"/>
      <w:numFmt w:val="decimal"/>
      <w:lvlText w:val="%1.%2."/>
      <w:lvlJc w:val="left"/>
      <w:pPr>
        <w:ind w:left="446" w:hanging="435"/>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4B10F06"/>
    <w:multiLevelType w:val="hybridMultilevel"/>
    <w:tmpl w:val="14EC1C5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C4E666A"/>
    <w:multiLevelType w:val="hybridMultilevel"/>
    <w:tmpl w:val="7ECCC9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5CAE4E61"/>
    <w:multiLevelType w:val="multilevel"/>
    <w:tmpl w:val="3464558C"/>
    <w:lvl w:ilvl="0">
      <w:start w:val="11"/>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5CE627E9"/>
    <w:multiLevelType w:val="multilevel"/>
    <w:tmpl w:val="C542234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90B075D"/>
    <w:multiLevelType w:val="hybridMultilevel"/>
    <w:tmpl w:val="4D3ED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6C36296D"/>
    <w:multiLevelType w:val="multilevel"/>
    <w:tmpl w:val="A63CD4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AD5A34"/>
    <w:multiLevelType w:val="multilevel"/>
    <w:tmpl w:val="D1B49330"/>
    <w:lvl w:ilvl="0">
      <w:start w:val="21"/>
      <w:numFmt w:val="decimal"/>
      <w:lvlText w:val="%1."/>
      <w:lvlJc w:val="left"/>
      <w:pPr>
        <w:ind w:left="992" w:hanging="708"/>
      </w:pPr>
      <w:rPr>
        <w:rFonts w:ascii="Arial" w:eastAsia="Arial" w:hAnsi="Arial" w:cs="Arial"/>
        <w:b/>
        <w:sz w:val="22"/>
        <w:szCs w:val="22"/>
      </w:rPr>
    </w:lvl>
    <w:lvl w:ilvl="1">
      <w:start w:val="1"/>
      <w:numFmt w:val="decimal"/>
      <w:lvlText w:val="%1.%2."/>
      <w:lvlJc w:val="left"/>
      <w:pPr>
        <w:ind w:left="1276"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6" w15:restartNumberingAfterBreak="0">
    <w:nsid w:val="73460679"/>
    <w:multiLevelType w:val="hybridMultilevel"/>
    <w:tmpl w:val="98846EB8"/>
    <w:lvl w:ilvl="0" w:tplc="1F32481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8"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42448BA"/>
    <w:multiLevelType w:val="multilevel"/>
    <w:tmpl w:val="7488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9F3580"/>
    <w:multiLevelType w:val="multilevel"/>
    <w:tmpl w:val="0420BF1C"/>
    <w:lvl w:ilvl="0">
      <w:start w:val="17"/>
      <w:numFmt w:val="decimal"/>
      <w:lvlText w:val="%1."/>
      <w:lvlJc w:val="left"/>
      <w:pPr>
        <w:ind w:left="360"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1"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56232161">
    <w:abstractNumId w:val="35"/>
  </w:num>
  <w:num w:numId="2" w16cid:durableId="1225720558">
    <w:abstractNumId w:val="6"/>
  </w:num>
  <w:num w:numId="3" w16cid:durableId="68039408">
    <w:abstractNumId w:val="20"/>
  </w:num>
  <w:num w:numId="4" w16cid:durableId="1576626247">
    <w:abstractNumId w:val="23"/>
  </w:num>
  <w:num w:numId="5" w16cid:durableId="1026981030">
    <w:abstractNumId w:val="13"/>
  </w:num>
  <w:num w:numId="6" w16cid:durableId="1517690783">
    <w:abstractNumId w:val="19"/>
  </w:num>
  <w:num w:numId="7" w16cid:durableId="518349349">
    <w:abstractNumId w:val="17"/>
  </w:num>
  <w:num w:numId="8" w16cid:durableId="500198229">
    <w:abstractNumId w:val="8"/>
  </w:num>
  <w:num w:numId="9" w16cid:durableId="870728876">
    <w:abstractNumId w:val="41"/>
  </w:num>
  <w:num w:numId="10" w16cid:durableId="1456675862">
    <w:abstractNumId w:val="16"/>
  </w:num>
  <w:num w:numId="11" w16cid:durableId="637299686">
    <w:abstractNumId w:val="21"/>
  </w:num>
  <w:num w:numId="12" w16cid:durableId="2143116560">
    <w:abstractNumId w:val="4"/>
  </w:num>
  <w:num w:numId="13" w16cid:durableId="520246328">
    <w:abstractNumId w:val="38"/>
  </w:num>
  <w:num w:numId="14" w16cid:durableId="1071736297">
    <w:abstractNumId w:val="33"/>
  </w:num>
  <w:num w:numId="15" w16cid:durableId="848250529">
    <w:abstractNumId w:val="40"/>
  </w:num>
  <w:num w:numId="16" w16cid:durableId="958341609">
    <w:abstractNumId w:val="37"/>
  </w:num>
  <w:num w:numId="17" w16cid:durableId="1983072965">
    <w:abstractNumId w:val="14"/>
  </w:num>
  <w:num w:numId="18" w16cid:durableId="1537891469">
    <w:abstractNumId w:val="3"/>
  </w:num>
  <w:num w:numId="19" w16cid:durableId="1030498069">
    <w:abstractNumId w:val="26"/>
  </w:num>
  <w:num w:numId="20" w16cid:durableId="623384009">
    <w:abstractNumId w:val="12"/>
  </w:num>
  <w:num w:numId="21" w16cid:durableId="2008827698">
    <w:abstractNumId w:val="25"/>
  </w:num>
  <w:num w:numId="22" w16cid:durableId="2032879907">
    <w:abstractNumId w:val="27"/>
  </w:num>
  <w:num w:numId="23" w16cid:durableId="1316227046">
    <w:abstractNumId w:val="15"/>
  </w:num>
  <w:num w:numId="24" w16cid:durableId="1347443153">
    <w:abstractNumId w:val="36"/>
  </w:num>
  <w:num w:numId="25" w16cid:durableId="1850289338">
    <w:abstractNumId w:val="2"/>
  </w:num>
  <w:num w:numId="26" w16cid:durableId="527837665">
    <w:abstractNumId w:val="5"/>
  </w:num>
  <w:num w:numId="27" w16cid:durableId="970481566">
    <w:abstractNumId w:val="29"/>
  </w:num>
  <w:num w:numId="28" w16cid:durableId="1273898429">
    <w:abstractNumId w:val="7"/>
  </w:num>
  <w:num w:numId="29" w16cid:durableId="1227567069">
    <w:abstractNumId w:val="10"/>
  </w:num>
  <w:num w:numId="30" w16cid:durableId="1831942529">
    <w:abstractNumId w:val="39"/>
  </w:num>
  <w:num w:numId="31" w16cid:durableId="1099836337">
    <w:abstractNumId w:val="32"/>
  </w:num>
  <w:num w:numId="32" w16cid:durableId="180554885">
    <w:abstractNumId w:val="9"/>
  </w:num>
  <w:num w:numId="33" w16cid:durableId="819419634">
    <w:abstractNumId w:val="31"/>
  </w:num>
  <w:num w:numId="34" w16cid:durableId="766197933">
    <w:abstractNumId w:val="24"/>
  </w:num>
  <w:num w:numId="35" w16cid:durableId="776945753">
    <w:abstractNumId w:val="42"/>
  </w:num>
  <w:num w:numId="36" w16cid:durableId="1646273184">
    <w:abstractNumId w:val="11"/>
  </w:num>
  <w:num w:numId="37" w16cid:durableId="1756633318">
    <w:abstractNumId w:val="18"/>
  </w:num>
  <w:num w:numId="38" w16cid:durableId="515735546">
    <w:abstractNumId w:val="1"/>
  </w:num>
  <w:num w:numId="39" w16cid:durableId="1882210520">
    <w:abstractNumId w:val="43"/>
  </w:num>
  <w:num w:numId="40" w16cid:durableId="2099672390">
    <w:abstractNumId w:val="34"/>
  </w:num>
  <w:num w:numId="41" w16cid:durableId="1612588326">
    <w:abstractNumId w:val="0"/>
  </w:num>
  <w:num w:numId="42" w16cid:durableId="6343375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9125612">
    <w:abstractNumId w:val="30"/>
  </w:num>
  <w:num w:numId="44" w16cid:durableId="1754281778">
    <w:abstractNumId w:val="22"/>
  </w:num>
  <w:num w:numId="45" w16cid:durableId="1526477734">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7CA0"/>
    <w:rsid w:val="00014ACD"/>
    <w:rsid w:val="000240EF"/>
    <w:rsid w:val="00024714"/>
    <w:rsid w:val="00041C2E"/>
    <w:rsid w:val="0005146C"/>
    <w:rsid w:val="00052982"/>
    <w:rsid w:val="00063A81"/>
    <w:rsid w:val="000742C8"/>
    <w:rsid w:val="000769C1"/>
    <w:rsid w:val="00090681"/>
    <w:rsid w:val="00091B8F"/>
    <w:rsid w:val="00096881"/>
    <w:rsid w:val="000B3168"/>
    <w:rsid w:val="000B60B2"/>
    <w:rsid w:val="000C3950"/>
    <w:rsid w:val="000D067E"/>
    <w:rsid w:val="000E0A05"/>
    <w:rsid w:val="00112F0C"/>
    <w:rsid w:val="00141ABE"/>
    <w:rsid w:val="0014387E"/>
    <w:rsid w:val="00157C25"/>
    <w:rsid w:val="0016085E"/>
    <w:rsid w:val="001619DB"/>
    <w:rsid w:val="00164179"/>
    <w:rsid w:val="001715D0"/>
    <w:rsid w:val="00177C0A"/>
    <w:rsid w:val="00185F93"/>
    <w:rsid w:val="001926D3"/>
    <w:rsid w:val="001A12BB"/>
    <w:rsid w:val="001B28A8"/>
    <w:rsid w:val="001B7988"/>
    <w:rsid w:val="001C4BDA"/>
    <w:rsid w:val="001D225C"/>
    <w:rsid w:val="001D79BB"/>
    <w:rsid w:val="001E7A00"/>
    <w:rsid w:val="001F3A72"/>
    <w:rsid w:val="001F53A2"/>
    <w:rsid w:val="001F6169"/>
    <w:rsid w:val="00223480"/>
    <w:rsid w:val="00224EEA"/>
    <w:rsid w:val="00236EC0"/>
    <w:rsid w:val="00240C1F"/>
    <w:rsid w:val="0024188B"/>
    <w:rsid w:val="00241BFC"/>
    <w:rsid w:val="0024319D"/>
    <w:rsid w:val="002455E3"/>
    <w:rsid w:val="002569FA"/>
    <w:rsid w:val="00261BEC"/>
    <w:rsid w:val="0026387F"/>
    <w:rsid w:val="002658C5"/>
    <w:rsid w:val="002716DC"/>
    <w:rsid w:val="0027330E"/>
    <w:rsid w:val="00276DF1"/>
    <w:rsid w:val="00283210"/>
    <w:rsid w:val="00287501"/>
    <w:rsid w:val="00290164"/>
    <w:rsid w:val="002A06AA"/>
    <w:rsid w:val="002A2AA7"/>
    <w:rsid w:val="002A3579"/>
    <w:rsid w:val="002A5F63"/>
    <w:rsid w:val="002C12D1"/>
    <w:rsid w:val="002C183A"/>
    <w:rsid w:val="002D13CE"/>
    <w:rsid w:val="002E3AE2"/>
    <w:rsid w:val="002E4036"/>
    <w:rsid w:val="002E6713"/>
    <w:rsid w:val="002E7132"/>
    <w:rsid w:val="002E7C2A"/>
    <w:rsid w:val="002F1CC9"/>
    <w:rsid w:val="002F5958"/>
    <w:rsid w:val="00300AAD"/>
    <w:rsid w:val="00306494"/>
    <w:rsid w:val="00306EB9"/>
    <w:rsid w:val="00314F0B"/>
    <w:rsid w:val="00320370"/>
    <w:rsid w:val="00325B7D"/>
    <w:rsid w:val="00325D2D"/>
    <w:rsid w:val="00345EC6"/>
    <w:rsid w:val="003528C5"/>
    <w:rsid w:val="003768DA"/>
    <w:rsid w:val="00382ED4"/>
    <w:rsid w:val="00392A5A"/>
    <w:rsid w:val="003A724B"/>
    <w:rsid w:val="003B7CAF"/>
    <w:rsid w:val="003C3B80"/>
    <w:rsid w:val="003C6ADE"/>
    <w:rsid w:val="003D2C06"/>
    <w:rsid w:val="003E5733"/>
    <w:rsid w:val="003F485F"/>
    <w:rsid w:val="00410BA6"/>
    <w:rsid w:val="00411A67"/>
    <w:rsid w:val="004155E1"/>
    <w:rsid w:val="004157E6"/>
    <w:rsid w:val="00422480"/>
    <w:rsid w:val="00425F81"/>
    <w:rsid w:val="00426C4A"/>
    <w:rsid w:val="00431F90"/>
    <w:rsid w:val="004377FF"/>
    <w:rsid w:val="00444DD7"/>
    <w:rsid w:val="0045285E"/>
    <w:rsid w:val="00461E8C"/>
    <w:rsid w:val="004717EF"/>
    <w:rsid w:val="004752E9"/>
    <w:rsid w:val="004843D7"/>
    <w:rsid w:val="00486E03"/>
    <w:rsid w:val="00490071"/>
    <w:rsid w:val="00495B9D"/>
    <w:rsid w:val="004B10D0"/>
    <w:rsid w:val="004B3033"/>
    <w:rsid w:val="004D144D"/>
    <w:rsid w:val="004D2FF2"/>
    <w:rsid w:val="004D5486"/>
    <w:rsid w:val="004D6114"/>
    <w:rsid w:val="004D648A"/>
    <w:rsid w:val="004E0993"/>
    <w:rsid w:val="004E47EF"/>
    <w:rsid w:val="004E52E7"/>
    <w:rsid w:val="004E604C"/>
    <w:rsid w:val="004E6AB0"/>
    <w:rsid w:val="00500130"/>
    <w:rsid w:val="00500397"/>
    <w:rsid w:val="00500F1A"/>
    <w:rsid w:val="00505CB1"/>
    <w:rsid w:val="00510CFE"/>
    <w:rsid w:val="00511E4A"/>
    <w:rsid w:val="0051496A"/>
    <w:rsid w:val="005166BC"/>
    <w:rsid w:val="00517F53"/>
    <w:rsid w:val="00524FFC"/>
    <w:rsid w:val="005263ED"/>
    <w:rsid w:val="005268D5"/>
    <w:rsid w:val="00527C87"/>
    <w:rsid w:val="00533872"/>
    <w:rsid w:val="00540BC5"/>
    <w:rsid w:val="00543E94"/>
    <w:rsid w:val="00550B2B"/>
    <w:rsid w:val="00554A8A"/>
    <w:rsid w:val="00554FCB"/>
    <w:rsid w:val="00574CD2"/>
    <w:rsid w:val="00583DFB"/>
    <w:rsid w:val="00586A84"/>
    <w:rsid w:val="00586CD7"/>
    <w:rsid w:val="0059088F"/>
    <w:rsid w:val="00591F00"/>
    <w:rsid w:val="00593963"/>
    <w:rsid w:val="00597C9E"/>
    <w:rsid w:val="005B0EC5"/>
    <w:rsid w:val="005B1E84"/>
    <w:rsid w:val="005B4A86"/>
    <w:rsid w:val="005B77E7"/>
    <w:rsid w:val="005C0D35"/>
    <w:rsid w:val="005C32F6"/>
    <w:rsid w:val="005C51F1"/>
    <w:rsid w:val="005D1995"/>
    <w:rsid w:val="005D3459"/>
    <w:rsid w:val="005E2FD4"/>
    <w:rsid w:val="005E4241"/>
    <w:rsid w:val="005E5BB3"/>
    <w:rsid w:val="005E6BA8"/>
    <w:rsid w:val="005F01C4"/>
    <w:rsid w:val="005F1785"/>
    <w:rsid w:val="005F42A3"/>
    <w:rsid w:val="005F6874"/>
    <w:rsid w:val="00602F3B"/>
    <w:rsid w:val="00614318"/>
    <w:rsid w:val="00614FE9"/>
    <w:rsid w:val="0062416C"/>
    <w:rsid w:val="006262DB"/>
    <w:rsid w:val="006303B8"/>
    <w:rsid w:val="00640B7F"/>
    <w:rsid w:val="0064284E"/>
    <w:rsid w:val="00644A2A"/>
    <w:rsid w:val="006549D4"/>
    <w:rsid w:val="006574CA"/>
    <w:rsid w:val="0066096D"/>
    <w:rsid w:val="00674534"/>
    <w:rsid w:val="006770C7"/>
    <w:rsid w:val="00677409"/>
    <w:rsid w:val="00677D64"/>
    <w:rsid w:val="00687FF9"/>
    <w:rsid w:val="00696443"/>
    <w:rsid w:val="006A6299"/>
    <w:rsid w:val="006B321A"/>
    <w:rsid w:val="006B3E71"/>
    <w:rsid w:val="006C293A"/>
    <w:rsid w:val="006C5C0D"/>
    <w:rsid w:val="006E1327"/>
    <w:rsid w:val="006E13B8"/>
    <w:rsid w:val="006E3343"/>
    <w:rsid w:val="006F295A"/>
    <w:rsid w:val="006F4342"/>
    <w:rsid w:val="00700AA4"/>
    <w:rsid w:val="00703165"/>
    <w:rsid w:val="00703AD7"/>
    <w:rsid w:val="00713E44"/>
    <w:rsid w:val="0071538D"/>
    <w:rsid w:val="00720CDB"/>
    <w:rsid w:val="0073396C"/>
    <w:rsid w:val="00736159"/>
    <w:rsid w:val="00743DDE"/>
    <w:rsid w:val="00743E4F"/>
    <w:rsid w:val="00746B02"/>
    <w:rsid w:val="007517AD"/>
    <w:rsid w:val="007810B4"/>
    <w:rsid w:val="007915AB"/>
    <w:rsid w:val="007920B1"/>
    <w:rsid w:val="007967C8"/>
    <w:rsid w:val="007A4B07"/>
    <w:rsid w:val="007A734E"/>
    <w:rsid w:val="007A73AC"/>
    <w:rsid w:val="007B0847"/>
    <w:rsid w:val="007B1A54"/>
    <w:rsid w:val="007C210D"/>
    <w:rsid w:val="007D0832"/>
    <w:rsid w:val="007D2E11"/>
    <w:rsid w:val="007E2539"/>
    <w:rsid w:val="007F40EE"/>
    <w:rsid w:val="00800426"/>
    <w:rsid w:val="00800524"/>
    <w:rsid w:val="00800A56"/>
    <w:rsid w:val="00806A22"/>
    <w:rsid w:val="008071CA"/>
    <w:rsid w:val="00813C5F"/>
    <w:rsid w:val="00820F93"/>
    <w:rsid w:val="0082662D"/>
    <w:rsid w:val="00832C0F"/>
    <w:rsid w:val="00835ACD"/>
    <w:rsid w:val="0083661A"/>
    <w:rsid w:val="00837242"/>
    <w:rsid w:val="00841D3A"/>
    <w:rsid w:val="00844393"/>
    <w:rsid w:val="00847B65"/>
    <w:rsid w:val="0085020F"/>
    <w:rsid w:val="008518D6"/>
    <w:rsid w:val="00853308"/>
    <w:rsid w:val="00854704"/>
    <w:rsid w:val="0086276C"/>
    <w:rsid w:val="008673CF"/>
    <w:rsid w:val="00874387"/>
    <w:rsid w:val="00880541"/>
    <w:rsid w:val="008832A5"/>
    <w:rsid w:val="00883FC9"/>
    <w:rsid w:val="00890EDE"/>
    <w:rsid w:val="008945A0"/>
    <w:rsid w:val="008977BF"/>
    <w:rsid w:val="008B0385"/>
    <w:rsid w:val="008B3E7B"/>
    <w:rsid w:val="008B753D"/>
    <w:rsid w:val="008C01D4"/>
    <w:rsid w:val="008C191D"/>
    <w:rsid w:val="008C6FB6"/>
    <w:rsid w:val="008E060B"/>
    <w:rsid w:val="008E4534"/>
    <w:rsid w:val="008E6011"/>
    <w:rsid w:val="008E691F"/>
    <w:rsid w:val="008E6A79"/>
    <w:rsid w:val="008F0D9C"/>
    <w:rsid w:val="00911906"/>
    <w:rsid w:val="00915986"/>
    <w:rsid w:val="00916E39"/>
    <w:rsid w:val="00923473"/>
    <w:rsid w:val="009314F2"/>
    <w:rsid w:val="009452F1"/>
    <w:rsid w:val="00946422"/>
    <w:rsid w:val="00946BD1"/>
    <w:rsid w:val="00960F45"/>
    <w:rsid w:val="00961D09"/>
    <w:rsid w:val="009632D4"/>
    <w:rsid w:val="00963955"/>
    <w:rsid w:val="00963F88"/>
    <w:rsid w:val="00965C39"/>
    <w:rsid w:val="00966926"/>
    <w:rsid w:val="00966A9D"/>
    <w:rsid w:val="00971B92"/>
    <w:rsid w:val="00973B71"/>
    <w:rsid w:val="00975CA2"/>
    <w:rsid w:val="009811E0"/>
    <w:rsid w:val="00982924"/>
    <w:rsid w:val="009935B6"/>
    <w:rsid w:val="009970A5"/>
    <w:rsid w:val="009A085E"/>
    <w:rsid w:val="009A15BE"/>
    <w:rsid w:val="009A46E4"/>
    <w:rsid w:val="009A49FC"/>
    <w:rsid w:val="009A5262"/>
    <w:rsid w:val="009A6DD3"/>
    <w:rsid w:val="009B1A49"/>
    <w:rsid w:val="009B6C7D"/>
    <w:rsid w:val="009C38EA"/>
    <w:rsid w:val="009F0709"/>
    <w:rsid w:val="009F2B44"/>
    <w:rsid w:val="009F4D77"/>
    <w:rsid w:val="009F58FC"/>
    <w:rsid w:val="00A00CF6"/>
    <w:rsid w:val="00A015E6"/>
    <w:rsid w:val="00A016B1"/>
    <w:rsid w:val="00A11FA4"/>
    <w:rsid w:val="00A15FBE"/>
    <w:rsid w:val="00A23503"/>
    <w:rsid w:val="00A3020A"/>
    <w:rsid w:val="00A30B3E"/>
    <w:rsid w:val="00A45452"/>
    <w:rsid w:val="00A65779"/>
    <w:rsid w:val="00A672C1"/>
    <w:rsid w:val="00A71443"/>
    <w:rsid w:val="00A73A26"/>
    <w:rsid w:val="00A74BEC"/>
    <w:rsid w:val="00A76F6A"/>
    <w:rsid w:val="00A83CAC"/>
    <w:rsid w:val="00A83E26"/>
    <w:rsid w:val="00A8537D"/>
    <w:rsid w:val="00A93330"/>
    <w:rsid w:val="00A962D9"/>
    <w:rsid w:val="00AA1444"/>
    <w:rsid w:val="00AA4395"/>
    <w:rsid w:val="00AA760E"/>
    <w:rsid w:val="00AB6094"/>
    <w:rsid w:val="00AC12DA"/>
    <w:rsid w:val="00AD1F1A"/>
    <w:rsid w:val="00AE3B42"/>
    <w:rsid w:val="00AE6427"/>
    <w:rsid w:val="00AF297F"/>
    <w:rsid w:val="00AF5DD3"/>
    <w:rsid w:val="00AF7A95"/>
    <w:rsid w:val="00B1288E"/>
    <w:rsid w:val="00B15B68"/>
    <w:rsid w:val="00B1753B"/>
    <w:rsid w:val="00B17F57"/>
    <w:rsid w:val="00B3088C"/>
    <w:rsid w:val="00B42396"/>
    <w:rsid w:val="00B43E31"/>
    <w:rsid w:val="00B443F9"/>
    <w:rsid w:val="00B44AD9"/>
    <w:rsid w:val="00B538EC"/>
    <w:rsid w:val="00B5489C"/>
    <w:rsid w:val="00B55727"/>
    <w:rsid w:val="00B57EEF"/>
    <w:rsid w:val="00B73BC5"/>
    <w:rsid w:val="00B73F3F"/>
    <w:rsid w:val="00B7598D"/>
    <w:rsid w:val="00B774B4"/>
    <w:rsid w:val="00B81156"/>
    <w:rsid w:val="00B916FF"/>
    <w:rsid w:val="00BA0BF1"/>
    <w:rsid w:val="00BA5F7D"/>
    <w:rsid w:val="00BA63D6"/>
    <w:rsid w:val="00BB02AF"/>
    <w:rsid w:val="00BB05E0"/>
    <w:rsid w:val="00BB3E68"/>
    <w:rsid w:val="00BC42FD"/>
    <w:rsid w:val="00BC57EB"/>
    <w:rsid w:val="00BD490D"/>
    <w:rsid w:val="00BE6C5B"/>
    <w:rsid w:val="00BF1558"/>
    <w:rsid w:val="00C005D8"/>
    <w:rsid w:val="00C0269E"/>
    <w:rsid w:val="00C050E3"/>
    <w:rsid w:val="00C140DC"/>
    <w:rsid w:val="00C20F9B"/>
    <w:rsid w:val="00C22C6A"/>
    <w:rsid w:val="00C2429E"/>
    <w:rsid w:val="00C24B03"/>
    <w:rsid w:val="00C3206F"/>
    <w:rsid w:val="00C33F59"/>
    <w:rsid w:val="00C34055"/>
    <w:rsid w:val="00C40F66"/>
    <w:rsid w:val="00C42136"/>
    <w:rsid w:val="00C43F9D"/>
    <w:rsid w:val="00C46E3E"/>
    <w:rsid w:val="00C51892"/>
    <w:rsid w:val="00C54207"/>
    <w:rsid w:val="00C543E0"/>
    <w:rsid w:val="00C54B66"/>
    <w:rsid w:val="00C5628B"/>
    <w:rsid w:val="00C57D89"/>
    <w:rsid w:val="00C620DF"/>
    <w:rsid w:val="00C65397"/>
    <w:rsid w:val="00C7752C"/>
    <w:rsid w:val="00C812E2"/>
    <w:rsid w:val="00C85CF3"/>
    <w:rsid w:val="00C96588"/>
    <w:rsid w:val="00CA000F"/>
    <w:rsid w:val="00CA1FB6"/>
    <w:rsid w:val="00CB0EB9"/>
    <w:rsid w:val="00CB5758"/>
    <w:rsid w:val="00CC1392"/>
    <w:rsid w:val="00CD1A20"/>
    <w:rsid w:val="00CD5777"/>
    <w:rsid w:val="00CE1D09"/>
    <w:rsid w:val="00CE512B"/>
    <w:rsid w:val="00CF04A1"/>
    <w:rsid w:val="00CF520A"/>
    <w:rsid w:val="00D148EE"/>
    <w:rsid w:val="00D17C5A"/>
    <w:rsid w:val="00D276BF"/>
    <w:rsid w:val="00D27DEA"/>
    <w:rsid w:val="00D3444F"/>
    <w:rsid w:val="00D36681"/>
    <w:rsid w:val="00D42E43"/>
    <w:rsid w:val="00D43D62"/>
    <w:rsid w:val="00D46189"/>
    <w:rsid w:val="00D52CFD"/>
    <w:rsid w:val="00D541C4"/>
    <w:rsid w:val="00D55C15"/>
    <w:rsid w:val="00D61BED"/>
    <w:rsid w:val="00D85460"/>
    <w:rsid w:val="00D9008E"/>
    <w:rsid w:val="00D925E6"/>
    <w:rsid w:val="00DA0F06"/>
    <w:rsid w:val="00DA19C9"/>
    <w:rsid w:val="00DA2971"/>
    <w:rsid w:val="00DB38BA"/>
    <w:rsid w:val="00DC06AF"/>
    <w:rsid w:val="00DC338B"/>
    <w:rsid w:val="00DF0A6F"/>
    <w:rsid w:val="00E018DE"/>
    <w:rsid w:val="00E04E11"/>
    <w:rsid w:val="00E11357"/>
    <w:rsid w:val="00E2088A"/>
    <w:rsid w:val="00E2259C"/>
    <w:rsid w:val="00E422DD"/>
    <w:rsid w:val="00E45949"/>
    <w:rsid w:val="00E50A8B"/>
    <w:rsid w:val="00E52F85"/>
    <w:rsid w:val="00E533C5"/>
    <w:rsid w:val="00E53784"/>
    <w:rsid w:val="00E5445D"/>
    <w:rsid w:val="00E603B9"/>
    <w:rsid w:val="00E649D2"/>
    <w:rsid w:val="00E65283"/>
    <w:rsid w:val="00E66ABD"/>
    <w:rsid w:val="00E674C3"/>
    <w:rsid w:val="00E73EE9"/>
    <w:rsid w:val="00E76041"/>
    <w:rsid w:val="00E760AE"/>
    <w:rsid w:val="00E83EC8"/>
    <w:rsid w:val="00E8429A"/>
    <w:rsid w:val="00E84313"/>
    <w:rsid w:val="00E85E29"/>
    <w:rsid w:val="00EA6974"/>
    <w:rsid w:val="00EB41DE"/>
    <w:rsid w:val="00EC0AD4"/>
    <w:rsid w:val="00EC7C5C"/>
    <w:rsid w:val="00EE1516"/>
    <w:rsid w:val="00EE2AF6"/>
    <w:rsid w:val="00EF270F"/>
    <w:rsid w:val="00EF59E0"/>
    <w:rsid w:val="00F079B9"/>
    <w:rsid w:val="00F12C6E"/>
    <w:rsid w:val="00F22426"/>
    <w:rsid w:val="00F266D0"/>
    <w:rsid w:val="00F350D7"/>
    <w:rsid w:val="00F4017D"/>
    <w:rsid w:val="00F41E84"/>
    <w:rsid w:val="00F52344"/>
    <w:rsid w:val="00F52814"/>
    <w:rsid w:val="00F63A4A"/>
    <w:rsid w:val="00F66EEC"/>
    <w:rsid w:val="00F73F74"/>
    <w:rsid w:val="00F77A47"/>
    <w:rsid w:val="00F77B59"/>
    <w:rsid w:val="00F8026B"/>
    <w:rsid w:val="00F83DA0"/>
    <w:rsid w:val="00F84149"/>
    <w:rsid w:val="00F87CDE"/>
    <w:rsid w:val="00F95AC8"/>
    <w:rsid w:val="00F97952"/>
    <w:rsid w:val="00FA12F5"/>
    <w:rsid w:val="00FA7583"/>
    <w:rsid w:val="00FB0989"/>
    <w:rsid w:val="00FB0C5C"/>
    <w:rsid w:val="00FB1F14"/>
    <w:rsid w:val="00FB5D10"/>
    <w:rsid w:val="00FC29D7"/>
    <w:rsid w:val="00FC7111"/>
    <w:rsid w:val="00FD6513"/>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E36F0"/>
  <w15:docId w15:val="{455DA9A1-A712-4B66-BBC3-6707D3EEA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uiPriority w:val="9"/>
    <w:qFormat/>
    <w:rsid w:val="001A12BB"/>
    <w:pPr>
      <w:keepNext/>
      <w:keepLines/>
      <w:spacing w:before="240" w:after="40"/>
      <w:outlineLvl w:val="3"/>
    </w:pPr>
    <w:rPr>
      <w:b/>
      <w:sz w:val="24"/>
      <w:szCs w:val="24"/>
    </w:rPr>
  </w:style>
  <w:style w:type="paragraph" w:styleId="Ttulo5">
    <w:name w:val="heading 5"/>
    <w:basedOn w:val="Normal1"/>
    <w:next w:val="Normal1"/>
    <w:rsid w:val="001A12BB"/>
    <w:pPr>
      <w:keepNext/>
      <w:keepLines/>
      <w:spacing w:before="220" w:after="40"/>
      <w:outlineLvl w:val="4"/>
    </w:pPr>
    <w:rPr>
      <w:b/>
    </w:rPr>
  </w:style>
  <w:style w:type="paragraph" w:styleId="Ttulo6">
    <w:name w:val="heading 6"/>
    <w:basedOn w:val="Normal1"/>
    <w:next w:val="Normal1"/>
    <w:rsid w:val="001A12BB"/>
    <w:pPr>
      <w:keepNext/>
      <w:keepLines/>
      <w:spacing w:before="200" w:after="40"/>
      <w:outlineLvl w:val="5"/>
    </w:pPr>
    <w:rPr>
      <w:b/>
      <w:sz w:val="20"/>
      <w:szCs w:val="20"/>
    </w:rPr>
  </w:style>
  <w:style w:type="paragraph" w:styleId="Ttulo8">
    <w:name w:val="heading 8"/>
    <w:basedOn w:val="Normal"/>
    <w:next w:val="Normal"/>
    <w:link w:val="Ttulo8Char"/>
    <w:semiHidden/>
    <w:unhideWhenUsed/>
    <w:qFormat/>
    <w:rsid w:val="00BB3E68"/>
    <w:pPr>
      <w:keepNext/>
      <w:widowControl/>
      <w:ind w:left="4248" w:firstLine="708"/>
      <w:outlineLvl w:val="7"/>
    </w:pPr>
    <w:rPr>
      <w:rFonts w:ascii="Times New Roman" w:eastAsia="Times New Roman" w:hAnsi="Times New Roman" w:cs="Times New Roman"/>
      <w:caps/>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uiPriority w:val="99"/>
    <w:qFormat/>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rsid w:val="001A12BB"/>
    <w:pPr>
      <w:keepNext/>
      <w:keepLines/>
      <w:spacing w:before="480" w:after="120"/>
    </w:pPr>
    <w:rPr>
      <w:b/>
      <w:sz w:val="72"/>
      <w:szCs w:val="72"/>
    </w:rPr>
  </w:style>
  <w:style w:type="table" w:customStyle="1" w:styleId="TableNormal1">
    <w:name w:val="Table Normal1"/>
    <w:uiPriority w:val="2"/>
    <w:semiHidden/>
    <w:unhideWhenUsed/>
    <w:qFormat/>
    <w:rsid w:val="001A12BB"/>
    <w:tblPr>
      <w:tblInd w:w="0" w:type="dxa"/>
      <w:tblCellMar>
        <w:top w:w="0" w:type="dxa"/>
        <w:left w:w="0" w:type="dxa"/>
        <w:bottom w:w="0" w:type="dxa"/>
        <w:right w:w="0" w:type="dxa"/>
      </w:tblCellMar>
    </w:tblPr>
  </w:style>
  <w:style w:type="paragraph" w:styleId="Corpodetexto">
    <w:name w:val="Body Text"/>
    <w:basedOn w:val="Normal"/>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99"/>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5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rsid w:val="001A12BB"/>
    <w:pPr>
      <w:keepNext/>
      <w:keepLines/>
      <w:spacing w:before="360" w:after="80"/>
    </w:pPr>
    <w:rPr>
      <w:rFonts w:ascii="Georgia" w:eastAsia="Georgia" w:hAnsi="Georgia" w:cs="Georgia"/>
      <w:i/>
      <w:color w:val="666666"/>
      <w:sz w:val="48"/>
      <w:szCs w:val="48"/>
    </w:rPr>
  </w:style>
  <w:style w:type="table" w:customStyle="1" w:styleId="3">
    <w:name w:val="3"/>
    <w:basedOn w:val="TableNormal1"/>
    <w:rsid w:val="001A12BB"/>
    <w:pPr>
      <w:widowControl/>
    </w:pPr>
    <w:tblPr>
      <w:tblStyleRowBandSize w:val="1"/>
      <w:tblStyleColBandSize w:val="1"/>
      <w:tblCellMar>
        <w:left w:w="108" w:type="dxa"/>
        <w:right w:w="108" w:type="dxa"/>
      </w:tblCellMar>
    </w:tblPr>
  </w:style>
  <w:style w:type="table" w:customStyle="1" w:styleId="2">
    <w:name w:val="2"/>
    <w:basedOn w:val="TableNormal1"/>
    <w:rsid w:val="001A12BB"/>
    <w:tblPr>
      <w:tblStyleRowBandSize w:val="1"/>
      <w:tblStyleColBandSize w:val="1"/>
    </w:tblPr>
  </w:style>
  <w:style w:type="table" w:customStyle="1" w:styleId="1">
    <w:name w:val="1"/>
    <w:basedOn w:val="TableNormal1"/>
    <w:rsid w:val="001A12BB"/>
    <w:tblPr>
      <w:tblStyleRowBandSize w:val="1"/>
      <w:tblStyleColBandSize w:val="1"/>
    </w:tblPr>
  </w:style>
  <w:style w:type="paragraph" w:customStyle="1" w:styleId="Nivel01">
    <w:name w:val="Nivel 01"/>
    <w:basedOn w:val="Ttulo1"/>
    <w:next w:val="Normal"/>
    <w:autoRedefine/>
    <w:qFormat/>
    <w:rsid w:val="00554FCB"/>
    <w:pPr>
      <w:keepNext/>
      <w:keepLines/>
      <w:widowControl/>
      <w:numPr>
        <w:numId w:val="8"/>
      </w:numPr>
      <w:tabs>
        <w:tab w:val="left" w:pos="567"/>
      </w:tabs>
      <w:spacing w:beforeLines="120" w:afterLines="120" w:line="312" w:lineRule="auto"/>
      <w:jc w:val="both"/>
    </w:pPr>
    <w:rPr>
      <w:rFonts w:eastAsiaTheme="majorEastAsia"/>
      <w:sz w:val="20"/>
      <w:szCs w:val="20"/>
      <w:lang w:val="pt-BR"/>
    </w:rPr>
  </w:style>
  <w:style w:type="paragraph" w:customStyle="1" w:styleId="Nivel2">
    <w:name w:val="Nivel 2"/>
    <w:basedOn w:val="Normal"/>
    <w:link w:val="Nivel2Char"/>
    <w:qFormat/>
    <w:rsid w:val="00554FCB"/>
    <w:pPr>
      <w:widowControl/>
      <w:numPr>
        <w:ilvl w:val="1"/>
        <w:numId w:val="8"/>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8"/>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84313"/>
    <w:pPr>
      <w:numPr>
        <w:ilvl w:val="0"/>
        <w:numId w:val="0"/>
      </w:numPr>
    </w:pPr>
    <w:rPr>
      <w:rFonts w:ascii="Arial Narrow" w:eastAsia="Arial" w:hAnsi="Arial Narrow"/>
      <w:bCs/>
      <w:iCs/>
      <w:color w:val="auto"/>
      <w:sz w:val="24"/>
      <w:szCs w:val="24"/>
    </w:rPr>
  </w:style>
  <w:style w:type="paragraph" w:customStyle="1" w:styleId="Nvel3-R">
    <w:name w:val="Nível 3-R"/>
    <w:basedOn w:val="Nivel3"/>
    <w:link w:val="Nvel3-RChar"/>
    <w:autoRedefine/>
    <w:qFormat/>
    <w:rsid w:val="00F77A47"/>
    <w:pPr>
      <w:numPr>
        <w:ilvl w:val="0"/>
        <w:numId w:val="0"/>
      </w:numPr>
    </w:pPr>
    <w:rPr>
      <w:rFonts w:ascii="Arial Narrow" w:hAnsi="Arial Narrow"/>
      <w:b/>
      <w:iCs/>
      <w:color w:val="000000" w:themeColor="text1"/>
      <w:sz w:val="24"/>
      <w:szCs w:val="24"/>
    </w:rPr>
  </w:style>
  <w:style w:type="character" w:customStyle="1" w:styleId="Nvel2-RedChar">
    <w:name w:val="Nível 2 -Red Char"/>
    <w:basedOn w:val="Nivel2Char"/>
    <w:link w:val="Nvel2-Red"/>
    <w:rsid w:val="00E84313"/>
    <w:rPr>
      <w:rFonts w:ascii="Arial Narrow" w:eastAsia="Arial" w:hAnsi="Arial Narrow" w:cs="Arial"/>
      <w:bCs/>
      <w:i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F77A47"/>
    <w:rPr>
      <w:rFonts w:ascii="Arial Narrow" w:eastAsiaTheme="minorEastAsia" w:hAnsi="Arial Narrow" w:cs="Arial"/>
      <w:b/>
      <w:iCs/>
      <w:color w:val="000000" w:themeColor="text1"/>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5B77E7"/>
  </w:style>
  <w:style w:type="paragraph" w:styleId="Textodenotaderodap">
    <w:name w:val="footnote text"/>
    <w:basedOn w:val="Normal"/>
    <w:link w:val="TextodenotaderodapChar"/>
    <w:uiPriority w:val="99"/>
    <w:unhideWhenUsed/>
    <w:rsid w:val="00971B92"/>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971B92"/>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971B92"/>
    <w:rPr>
      <w:vertAlign w:val="superscript"/>
    </w:rPr>
  </w:style>
  <w:style w:type="character" w:customStyle="1" w:styleId="MenoPendente1">
    <w:name w:val="Menção Pendente1"/>
    <w:basedOn w:val="Fontepargpadro"/>
    <w:uiPriority w:val="99"/>
    <w:semiHidden/>
    <w:unhideWhenUsed/>
    <w:rsid w:val="00C543E0"/>
    <w:rPr>
      <w:color w:val="605E5C"/>
      <w:shd w:val="clear" w:color="auto" w:fill="E1DFDD"/>
    </w:rPr>
  </w:style>
  <w:style w:type="paragraph" w:customStyle="1" w:styleId="Normal2">
    <w:name w:val="Normal2"/>
    <w:uiPriority w:val="99"/>
    <w:qFormat/>
    <w:rsid w:val="00C7752C"/>
    <w:pPr>
      <w:widowControl/>
    </w:pPr>
    <w:rPr>
      <w:rFonts w:ascii="Times New Roman" w:eastAsia="Times New Roman" w:hAnsi="Times New Roman" w:cs="Times New Roman"/>
      <w:sz w:val="20"/>
      <w:szCs w:val="20"/>
      <w:lang w:val="pt-BR"/>
    </w:rPr>
  </w:style>
  <w:style w:type="paragraph" w:customStyle="1" w:styleId="Estilo1">
    <w:name w:val="Estilo1"/>
    <w:basedOn w:val="Normal"/>
    <w:rsid w:val="00C7752C"/>
    <w:pPr>
      <w:widowControl/>
      <w:spacing w:after="120" w:line="360" w:lineRule="auto"/>
      <w:ind w:left="567"/>
      <w:jc w:val="both"/>
    </w:pPr>
    <w:rPr>
      <w:rFonts w:ascii="Times New Roman" w:eastAsia="Times New Roman" w:hAnsi="Times New Roman" w:cs="Times New Roman"/>
      <w:sz w:val="20"/>
      <w:szCs w:val="20"/>
      <w:lang w:val="pt-BR"/>
    </w:rPr>
  </w:style>
  <w:style w:type="character" w:styleId="Forte">
    <w:name w:val="Strong"/>
    <w:uiPriority w:val="22"/>
    <w:qFormat/>
    <w:rsid w:val="001D225C"/>
    <w:rPr>
      <w:b/>
      <w:bCs/>
    </w:rPr>
  </w:style>
  <w:style w:type="character" w:customStyle="1" w:styleId="MenoPendente2">
    <w:name w:val="Menção Pendente2"/>
    <w:basedOn w:val="Fontepargpadro"/>
    <w:uiPriority w:val="99"/>
    <w:semiHidden/>
    <w:unhideWhenUsed/>
    <w:rsid w:val="007B0847"/>
    <w:rPr>
      <w:color w:val="605E5C"/>
      <w:shd w:val="clear" w:color="auto" w:fill="E1DFDD"/>
    </w:rPr>
  </w:style>
  <w:style w:type="character" w:customStyle="1" w:styleId="Ttulo8Char">
    <w:name w:val="Título 8 Char"/>
    <w:basedOn w:val="Fontepargpadro"/>
    <w:link w:val="Ttulo8"/>
    <w:semiHidden/>
    <w:rsid w:val="00BB3E68"/>
    <w:rPr>
      <w:rFonts w:ascii="Times New Roman" w:eastAsia="Times New Roman" w:hAnsi="Times New Roman" w:cs="Times New Roman"/>
      <w:caps/>
      <w:sz w:val="28"/>
      <w:szCs w:val="20"/>
      <w:lang w:val="en-US"/>
    </w:rPr>
  </w:style>
  <w:style w:type="character" w:customStyle="1" w:styleId="Ttulo3Char">
    <w:name w:val="Título 3 Char"/>
    <w:basedOn w:val="Fontepargpadro"/>
    <w:link w:val="Ttulo3"/>
    <w:uiPriority w:val="9"/>
    <w:rsid w:val="00BB3E68"/>
    <w:rPr>
      <w:b/>
      <w:sz w:val="28"/>
      <w:szCs w:val="28"/>
    </w:rPr>
  </w:style>
  <w:style w:type="character" w:customStyle="1" w:styleId="Ttulo4Char">
    <w:name w:val="Título 4 Char"/>
    <w:basedOn w:val="Fontepargpadro"/>
    <w:link w:val="Ttulo4"/>
    <w:uiPriority w:val="9"/>
    <w:rsid w:val="00BB3E68"/>
    <w:rPr>
      <w:b/>
      <w:sz w:val="24"/>
      <w:szCs w:val="24"/>
    </w:rPr>
  </w:style>
  <w:style w:type="character" w:styleId="HiperlinkVisitado">
    <w:name w:val="FollowedHyperlink"/>
    <w:basedOn w:val="Fontepargpadro"/>
    <w:uiPriority w:val="99"/>
    <w:semiHidden/>
    <w:unhideWhenUsed/>
    <w:rsid w:val="00BB3E68"/>
    <w:rPr>
      <w:color w:val="954F72"/>
      <w:u w:val="single"/>
    </w:rPr>
  </w:style>
  <w:style w:type="character" w:customStyle="1" w:styleId="TextodecomentrioChar1">
    <w:name w:val="Texto de comentário Char1"/>
    <w:basedOn w:val="Fontepargpadro"/>
    <w:uiPriority w:val="99"/>
    <w:semiHidden/>
    <w:rsid w:val="00BB3E68"/>
    <w:rPr>
      <w:rFonts w:asciiTheme="minorHAnsi" w:eastAsiaTheme="minorHAnsi" w:hAnsiTheme="minorHAnsi" w:cstheme="minorBidi"/>
      <w:sz w:val="20"/>
      <w:szCs w:val="20"/>
      <w:lang w:val="pt-BR" w:eastAsia="en-US"/>
    </w:rPr>
  </w:style>
  <w:style w:type="paragraph" w:customStyle="1" w:styleId="Default">
    <w:name w:val="Default"/>
    <w:uiPriority w:val="99"/>
    <w:qFormat/>
    <w:rsid w:val="00BB3E68"/>
    <w:pPr>
      <w:widowControl/>
      <w:autoSpaceDE w:val="0"/>
      <w:autoSpaceDN w:val="0"/>
      <w:adjustRightInd w:val="0"/>
    </w:pPr>
    <w:rPr>
      <w:rFonts w:ascii="Arial" w:eastAsia="Calibri" w:hAnsi="Arial" w:cs="Arial"/>
      <w:color w:val="000000"/>
      <w:sz w:val="24"/>
      <w:szCs w:val="24"/>
      <w:lang w:val="pt-BR" w:eastAsia="en-US"/>
    </w:rPr>
  </w:style>
  <w:style w:type="paragraph" w:customStyle="1" w:styleId="Normal3">
    <w:name w:val="Normal3"/>
    <w:uiPriority w:val="99"/>
    <w:qFormat/>
    <w:rsid w:val="00BB3E68"/>
    <w:pPr>
      <w:widowControl/>
    </w:pPr>
    <w:rPr>
      <w:rFonts w:ascii="Times New Roman" w:eastAsia="Times New Roman" w:hAnsi="Times New Roman" w:cs="Times New Roman"/>
      <w:sz w:val="20"/>
      <w:szCs w:val="20"/>
      <w:lang w:val="pt-BR"/>
    </w:rPr>
  </w:style>
  <w:style w:type="paragraph" w:customStyle="1" w:styleId="msonormal0">
    <w:name w:val="msonormal"/>
    <w:basedOn w:val="Normal"/>
    <w:uiPriority w:val="99"/>
    <w:qFormat/>
    <w:rsid w:val="00BB3E68"/>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l65">
    <w:name w:val="xl65"/>
    <w:basedOn w:val="Normal"/>
    <w:uiPriority w:val="99"/>
    <w:qFormat/>
    <w:rsid w:val="00BB3E68"/>
    <w:pPr>
      <w:widowControl/>
      <w:spacing w:before="100" w:beforeAutospacing="1" w:after="100" w:afterAutospacing="1"/>
      <w:jc w:val="center"/>
    </w:pPr>
    <w:rPr>
      <w:rFonts w:ascii="Times New Roman" w:eastAsia="Times New Roman" w:hAnsi="Times New Roman" w:cs="Times New Roman"/>
      <w:sz w:val="24"/>
      <w:szCs w:val="24"/>
      <w:lang w:val="pt-BR"/>
    </w:rPr>
  </w:style>
  <w:style w:type="paragraph" w:customStyle="1" w:styleId="xl66">
    <w:name w:val="xl66"/>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67">
    <w:name w:val="xl67"/>
    <w:basedOn w:val="Normal"/>
    <w:uiPriority w:val="99"/>
    <w:qFormat/>
    <w:rsid w:val="00BB3E68"/>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color w:val="000000"/>
      <w:sz w:val="24"/>
      <w:szCs w:val="24"/>
      <w:lang w:val="pt-BR"/>
    </w:rPr>
  </w:style>
  <w:style w:type="paragraph" w:customStyle="1" w:styleId="xl68">
    <w:name w:val="xl68"/>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Palatino Linotype" w:eastAsia="Times New Roman" w:hAnsi="Palatino Linotype" w:cs="Times New Roman"/>
      <w:b/>
      <w:bCs/>
      <w:sz w:val="24"/>
      <w:szCs w:val="24"/>
      <w:lang w:val="pt-BR"/>
    </w:rPr>
  </w:style>
  <w:style w:type="paragraph" w:customStyle="1" w:styleId="xl69">
    <w:name w:val="xl69"/>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4"/>
      <w:szCs w:val="24"/>
      <w:lang w:val="pt-BR"/>
    </w:rPr>
  </w:style>
  <w:style w:type="paragraph" w:customStyle="1" w:styleId="xl70">
    <w:name w:val="xl70"/>
    <w:basedOn w:val="Normal"/>
    <w:uiPriority w:val="99"/>
    <w:qFormat/>
    <w:rsid w:val="00BB3E68"/>
    <w:pPr>
      <w:widowControl/>
      <w:pBdr>
        <w:top w:val="single" w:sz="4" w:space="0" w:color="auto"/>
        <w:left w:val="single" w:sz="4" w:space="0" w:color="auto"/>
        <w:bottom w:val="single" w:sz="4" w:space="0" w:color="auto"/>
      </w:pBdr>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1">
    <w:name w:val="xl71"/>
    <w:basedOn w:val="Normal"/>
    <w:uiPriority w:val="99"/>
    <w:qFormat/>
    <w:rsid w:val="00BB3E68"/>
    <w:pPr>
      <w:widowControl/>
      <w:pBdr>
        <w:top w:val="single" w:sz="4" w:space="0" w:color="auto"/>
        <w:bottom w:val="single" w:sz="4" w:space="0" w:color="auto"/>
      </w:pBdr>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2">
    <w:name w:val="xl72"/>
    <w:basedOn w:val="Normal"/>
    <w:uiPriority w:val="99"/>
    <w:qFormat/>
    <w:rsid w:val="00BB3E68"/>
    <w:pPr>
      <w:widowControl/>
      <w:pBdr>
        <w:top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3">
    <w:name w:val="xl73"/>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Palatino Linotype" w:eastAsia="Times New Roman" w:hAnsi="Palatino Linotype" w:cs="Times New Roman"/>
      <w:color w:val="000000"/>
      <w:sz w:val="24"/>
      <w:szCs w:val="24"/>
      <w:lang w:val="pt-BR"/>
    </w:rPr>
  </w:style>
  <w:style w:type="paragraph" w:customStyle="1" w:styleId="xl74">
    <w:name w:val="xl74"/>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Palatino Linotype" w:eastAsia="Times New Roman" w:hAnsi="Palatino Linotype" w:cs="Times New Roman"/>
      <w:color w:val="000000"/>
      <w:sz w:val="24"/>
      <w:szCs w:val="24"/>
      <w:lang w:val="pt-BR"/>
    </w:rPr>
  </w:style>
  <w:style w:type="paragraph" w:customStyle="1" w:styleId="xl75">
    <w:name w:val="xl75"/>
    <w:basedOn w:val="Normal"/>
    <w:uiPriority w:val="99"/>
    <w:qFormat/>
    <w:rsid w:val="00BB3E68"/>
    <w:pPr>
      <w:widowControl/>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6">
    <w:name w:val="xl76"/>
    <w:basedOn w:val="Normal"/>
    <w:uiPriority w:val="99"/>
    <w:qFormat/>
    <w:rsid w:val="00BB3E68"/>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7">
    <w:name w:val="xl77"/>
    <w:basedOn w:val="Normal"/>
    <w:uiPriority w:val="99"/>
    <w:qFormat/>
    <w:rsid w:val="00BB3E68"/>
    <w:pPr>
      <w:widowControl/>
      <w:pBdr>
        <w:left w:val="single" w:sz="4" w:space="0" w:color="auto"/>
        <w:bottom w:val="single" w:sz="4" w:space="0" w:color="auto"/>
        <w:right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78">
    <w:name w:val="xl78"/>
    <w:basedOn w:val="Normal"/>
    <w:uiPriority w:val="99"/>
    <w:qFormat/>
    <w:rsid w:val="00BB3E6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4"/>
      <w:szCs w:val="24"/>
      <w:lang w:val="pt-BR"/>
    </w:rPr>
  </w:style>
  <w:style w:type="paragraph" w:customStyle="1" w:styleId="xl79">
    <w:name w:val="xl79"/>
    <w:basedOn w:val="Normal"/>
    <w:uiPriority w:val="99"/>
    <w:qFormat/>
    <w:rsid w:val="00BB3E68"/>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l80">
    <w:name w:val="xl80"/>
    <w:basedOn w:val="Normal"/>
    <w:uiPriority w:val="99"/>
    <w:qFormat/>
    <w:rsid w:val="00BB3E68"/>
    <w:pPr>
      <w:widowControl/>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81">
    <w:name w:val="xl81"/>
    <w:basedOn w:val="Normal"/>
    <w:uiPriority w:val="99"/>
    <w:qFormat/>
    <w:rsid w:val="00BB3E68"/>
    <w:pPr>
      <w:widowControl/>
      <w:pBdr>
        <w:top w:val="single" w:sz="4" w:space="0" w:color="auto"/>
        <w:bottom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paragraph" w:customStyle="1" w:styleId="xl82">
    <w:name w:val="xl82"/>
    <w:basedOn w:val="Normal"/>
    <w:uiPriority w:val="99"/>
    <w:qFormat/>
    <w:rsid w:val="00BB3E68"/>
    <w:pPr>
      <w:widowControl/>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Palatino Linotype" w:eastAsia="Times New Roman" w:hAnsi="Palatino Linotype" w:cs="Times New Roman"/>
      <w:b/>
      <w:bCs/>
      <w:sz w:val="24"/>
      <w:szCs w:val="24"/>
      <w:lang w:val="pt-BR"/>
    </w:rPr>
  </w:style>
  <w:style w:type="character" w:customStyle="1" w:styleId="Ttulo8Char1">
    <w:name w:val="Título 8 Char1"/>
    <w:basedOn w:val="Fontepargpadro"/>
    <w:semiHidden/>
    <w:rsid w:val="00BB3E68"/>
    <w:rPr>
      <w:rFonts w:eastAsiaTheme="majorEastAsia" w:cstheme="majorBidi"/>
      <w:i/>
      <w:iCs/>
      <w:color w:val="272727" w:themeColor="text1" w:themeTint="D8"/>
    </w:rPr>
  </w:style>
  <w:style w:type="character" w:customStyle="1" w:styleId="CabealhoChar1">
    <w:name w:val="Cabeçalho Char1"/>
    <w:basedOn w:val="Fontepargpadro"/>
    <w:uiPriority w:val="99"/>
    <w:semiHidden/>
    <w:rsid w:val="00BB3E68"/>
    <w:rPr>
      <w:rFonts w:asciiTheme="minorHAnsi" w:eastAsiaTheme="minorHAnsi" w:hAnsiTheme="minorHAnsi" w:cstheme="minorBidi"/>
      <w:lang w:val="pt-BR" w:eastAsia="en-US"/>
    </w:rPr>
  </w:style>
  <w:style w:type="character" w:customStyle="1" w:styleId="RodapChar1">
    <w:name w:val="Rodapé Char1"/>
    <w:basedOn w:val="Fontepargpadro"/>
    <w:uiPriority w:val="99"/>
    <w:semiHidden/>
    <w:rsid w:val="00BB3E68"/>
    <w:rPr>
      <w:rFonts w:asciiTheme="minorHAnsi" w:eastAsiaTheme="minorHAnsi" w:hAnsiTheme="minorHAnsi" w:cstheme="minorBidi"/>
      <w:lang w:val="pt-BR" w:eastAsia="en-US"/>
    </w:rPr>
  </w:style>
  <w:style w:type="character" w:customStyle="1" w:styleId="TextodebaloChar1">
    <w:name w:val="Texto de balão Char1"/>
    <w:basedOn w:val="Fontepargpadro"/>
    <w:uiPriority w:val="99"/>
    <w:semiHidden/>
    <w:rsid w:val="00BB3E68"/>
    <w:rPr>
      <w:rFonts w:ascii="Segoe UI" w:eastAsiaTheme="minorHAnsi" w:hAnsi="Segoe UI" w:cs="Segoe UI"/>
      <w:sz w:val="18"/>
      <w:szCs w:val="18"/>
      <w:lang w:val="pt-BR" w:eastAsia="en-US"/>
    </w:rPr>
  </w:style>
  <w:style w:type="character" w:customStyle="1" w:styleId="AssuntodocomentrioChar1">
    <w:name w:val="Assunto do comentário Char1"/>
    <w:basedOn w:val="TextodecomentrioChar1"/>
    <w:uiPriority w:val="99"/>
    <w:semiHidden/>
    <w:rsid w:val="00BB3E68"/>
    <w:rPr>
      <w:rFonts w:asciiTheme="minorHAnsi" w:eastAsiaTheme="minorHAnsi" w:hAnsiTheme="minorHAnsi" w:cstheme="minorBidi"/>
      <w:b/>
      <w:bCs/>
      <w:sz w:val="20"/>
      <w:szCs w:val="20"/>
      <w:lang w:val="pt-B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46835">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870923534">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197739823">
      <w:bodyDiv w:val="1"/>
      <w:marLeft w:val="0"/>
      <w:marRight w:val="0"/>
      <w:marTop w:val="0"/>
      <w:marBottom w:val="0"/>
      <w:divBdr>
        <w:top w:val="none" w:sz="0" w:space="0" w:color="auto"/>
        <w:left w:val="none" w:sz="0" w:space="0" w:color="auto"/>
        <w:bottom w:val="none" w:sz="0" w:space="0" w:color="auto"/>
        <w:right w:val="none" w:sz="0" w:space="0" w:color="auto"/>
      </w:divBdr>
      <w:divsChild>
        <w:div w:id="1185023899">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671302742">
              <w:marLeft w:val="0"/>
              <w:marRight w:val="0"/>
              <w:marTop w:val="0"/>
              <w:marBottom w:val="0"/>
              <w:divBdr>
                <w:top w:val="none" w:sz="0" w:space="0" w:color="auto"/>
                <w:left w:val="none" w:sz="0" w:space="0" w:color="auto"/>
                <w:bottom w:val="none" w:sz="0" w:space="0" w:color="auto"/>
                <w:right w:val="none" w:sz="0" w:space="0" w:color="auto"/>
              </w:divBdr>
              <w:divsChild>
                <w:div w:id="444932476">
                  <w:marLeft w:val="0"/>
                  <w:marRight w:val="0"/>
                  <w:marTop w:val="0"/>
                  <w:marBottom w:val="0"/>
                  <w:divBdr>
                    <w:top w:val="none" w:sz="0" w:space="0" w:color="auto"/>
                    <w:left w:val="none" w:sz="0" w:space="0" w:color="auto"/>
                    <w:bottom w:val="none" w:sz="0" w:space="0" w:color="auto"/>
                    <w:right w:val="none" w:sz="0" w:space="0" w:color="auto"/>
                  </w:divBdr>
                  <w:divsChild>
                    <w:div w:id="1579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31545843">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 w:id="2127310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ncp.gov.br/app/editais?q=&amp;status=recebendo_proposta&amp;pagina=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header" Target="header2.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eader" Target="head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footer" Target="footer2.xml"/><Relationship Id="rId28" Type="http://schemas.openxmlformats.org/officeDocument/2006/relationships/image" Target="media/image3.jpeg"/><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mailto:licitacao@brasilandia.ms.gov.br"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header" Target="header3.xml"/><Relationship Id="rId27" Type="http://schemas.openxmlformats.org/officeDocument/2006/relationships/image" Target="media/image2.png"/><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A685EC-F398-470F-9237-F44745DAF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68</Pages>
  <Words>21163</Words>
  <Characters>114286</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ADMINISTRACAO 2</dc:creator>
  <cp:keywords/>
  <dc:description/>
  <cp:lastModifiedBy>Daiane Cavassan dos Santos</cp:lastModifiedBy>
  <cp:revision>4</cp:revision>
  <cp:lastPrinted>2026-03-02T14:52:00Z</cp:lastPrinted>
  <dcterms:created xsi:type="dcterms:W3CDTF">2026-03-02T16:58:00Z</dcterms:created>
  <dcterms:modified xsi:type="dcterms:W3CDTF">2026-07-09T11:37:00Z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