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81435" w14:textId="77777777" w:rsidR="000414E6" w:rsidRPr="00181C99" w:rsidRDefault="000414E6" w:rsidP="000414E6">
      <w:pPr>
        <w:jc w:val="center"/>
        <w:rPr>
          <w:rFonts w:ascii="Arial" w:hAnsi="Arial" w:cs="Arial"/>
          <w:b/>
          <w:bCs/>
          <w:color w:val="000000" w:themeColor="text1"/>
          <w:sz w:val="20"/>
          <w:szCs w:val="20"/>
        </w:rPr>
      </w:pPr>
      <w:r w:rsidRPr="00181C99">
        <w:rPr>
          <w:rFonts w:ascii="Arial" w:hAnsi="Arial" w:cs="Arial"/>
          <w:b/>
          <w:bCs/>
          <w:color w:val="000000" w:themeColor="text1"/>
          <w:sz w:val="20"/>
          <w:szCs w:val="20"/>
        </w:rPr>
        <w:t>TERMO DE REFERÊNCIA</w:t>
      </w:r>
    </w:p>
    <w:p w14:paraId="469BFED5" w14:textId="77777777" w:rsidR="000414E6" w:rsidRPr="00181C99" w:rsidRDefault="000414E6" w:rsidP="000414E6">
      <w:pPr>
        <w:jc w:val="both"/>
        <w:rPr>
          <w:rFonts w:ascii="Arial" w:hAnsi="Arial" w:cs="Arial"/>
          <w:b/>
          <w:bCs/>
          <w:color w:val="000000" w:themeColor="text1"/>
          <w:sz w:val="20"/>
          <w:szCs w:val="20"/>
        </w:rPr>
      </w:pPr>
    </w:p>
    <w:p w14:paraId="698C1974"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r w:rsidRPr="00181C99">
        <w:rPr>
          <w:rFonts w:ascii="Arial" w:eastAsia="MyriadPro-Regular" w:hAnsi="Arial" w:cs="Arial"/>
          <w:b/>
          <w:color w:val="000000" w:themeColor="text1"/>
          <w:sz w:val="20"/>
          <w:szCs w:val="20"/>
        </w:rPr>
        <w:t>1. OBJETO</w:t>
      </w:r>
    </w:p>
    <w:p w14:paraId="3EB95C72"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p>
    <w:p w14:paraId="681C4B11" w14:textId="2841FCC5" w:rsidR="00114BC4" w:rsidRPr="00181C99" w:rsidRDefault="000414E6" w:rsidP="00114BC4">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1.1</w:t>
      </w:r>
      <w:r w:rsidR="00181C99" w:rsidRPr="00181C99">
        <w:rPr>
          <w:rFonts w:ascii="Arial" w:hAnsi="Arial" w:cs="Arial"/>
          <w:b/>
          <w:i/>
          <w:color w:val="000000" w:themeColor="text1"/>
          <w:sz w:val="20"/>
          <w:szCs w:val="20"/>
        </w:rPr>
        <w:t xml:space="preserve"> </w:t>
      </w:r>
      <w:r w:rsidR="00181C99" w:rsidRPr="00181C99">
        <w:rPr>
          <w:rFonts w:ascii="Arial" w:hAnsi="Arial" w:cs="Arial"/>
          <w:b/>
          <w:i/>
          <w:color w:val="000000" w:themeColor="text1"/>
          <w:sz w:val="20"/>
          <w:szCs w:val="20"/>
        </w:rPr>
        <w:t xml:space="preserve">Aquisição </w:t>
      </w:r>
      <w:r w:rsidR="00181C99" w:rsidRPr="00181C99">
        <w:rPr>
          <w:rFonts w:ascii="Arial" w:eastAsiaTheme="minorHAnsi" w:hAnsi="Arial" w:cs="Arial"/>
          <w:b/>
          <w:i/>
          <w:color w:val="000000" w:themeColor="text1"/>
          <w:sz w:val="20"/>
          <w:szCs w:val="20"/>
        </w:rPr>
        <w:t>de medicamentos pactuados por meio de dispensa de licitação, em atendimento a demanda do Fundo Municipal de Saúde de Água Clara/MS</w:t>
      </w:r>
      <w:r w:rsidR="00114BC4" w:rsidRPr="00181C99">
        <w:rPr>
          <w:rFonts w:ascii="Arial" w:eastAsiaTheme="minorHAnsi" w:hAnsi="Arial" w:cs="Arial"/>
          <w:color w:val="000000" w:themeColor="text1"/>
          <w:sz w:val="20"/>
          <w:szCs w:val="20"/>
        </w:rPr>
        <w:t xml:space="preserve">, </w:t>
      </w:r>
      <w:r w:rsidR="00114BC4" w:rsidRPr="00181C99">
        <w:rPr>
          <w:rFonts w:ascii="Arial" w:hAnsi="Arial" w:cs="Arial"/>
          <w:color w:val="000000" w:themeColor="text1"/>
          <w:sz w:val="20"/>
          <w:szCs w:val="20"/>
        </w:rPr>
        <w:t>conforme condições, quantidades, especificações e exigências estabelecidas neste Termo de Referência.</w:t>
      </w:r>
    </w:p>
    <w:p w14:paraId="2078BA39" w14:textId="77777777" w:rsidR="00114BC4" w:rsidRPr="00181C99" w:rsidRDefault="00114BC4" w:rsidP="000414E6">
      <w:pPr>
        <w:autoSpaceDE w:val="0"/>
        <w:autoSpaceDN w:val="0"/>
        <w:adjustRightInd w:val="0"/>
        <w:jc w:val="both"/>
        <w:rPr>
          <w:rFonts w:ascii="Arial" w:hAnsi="Arial" w:cs="Arial"/>
          <w:color w:val="000000" w:themeColor="text1"/>
          <w:sz w:val="20"/>
          <w:szCs w:val="20"/>
        </w:rPr>
      </w:pPr>
    </w:p>
    <w:p w14:paraId="528CD786" w14:textId="77777777" w:rsidR="000414E6" w:rsidRPr="00181C99" w:rsidRDefault="000414E6" w:rsidP="000414E6">
      <w:pPr>
        <w:autoSpaceDE w:val="0"/>
        <w:autoSpaceDN w:val="0"/>
        <w:adjustRightInd w:val="0"/>
        <w:jc w:val="both"/>
        <w:rPr>
          <w:rFonts w:ascii="Arial" w:eastAsia="MyriadPro-Regular" w:hAnsi="Arial" w:cs="Arial"/>
          <w:color w:val="000000" w:themeColor="text1"/>
          <w:sz w:val="20"/>
          <w:szCs w:val="20"/>
        </w:rPr>
      </w:pPr>
      <w:r w:rsidRPr="00181C99">
        <w:rPr>
          <w:rFonts w:ascii="Arial" w:eastAsia="MyriadPro-Regular" w:hAnsi="Arial" w:cs="Arial"/>
          <w:color w:val="000000" w:themeColor="text1"/>
          <w:sz w:val="20"/>
          <w:szCs w:val="20"/>
        </w:rPr>
        <w:t xml:space="preserve">(X)  Natureza Comum </w:t>
      </w:r>
    </w:p>
    <w:p w14:paraId="00352014" w14:textId="77777777" w:rsidR="000414E6" w:rsidRPr="00181C99" w:rsidRDefault="000414E6" w:rsidP="000414E6">
      <w:pPr>
        <w:autoSpaceDE w:val="0"/>
        <w:autoSpaceDN w:val="0"/>
        <w:adjustRightInd w:val="0"/>
        <w:jc w:val="both"/>
        <w:rPr>
          <w:rFonts w:ascii="Arial" w:eastAsia="MyriadPro-Regular" w:hAnsi="Arial" w:cs="Arial"/>
          <w:color w:val="000000" w:themeColor="text1"/>
          <w:sz w:val="20"/>
          <w:szCs w:val="20"/>
        </w:rPr>
      </w:pPr>
      <w:r w:rsidRPr="00181C99">
        <w:rPr>
          <w:rFonts w:ascii="Arial" w:eastAsia="MyriadPro-Regular" w:hAnsi="Arial" w:cs="Arial"/>
          <w:color w:val="000000" w:themeColor="text1"/>
          <w:sz w:val="20"/>
          <w:szCs w:val="20"/>
        </w:rPr>
        <w:t xml:space="preserve">(   ) Natureza Especial </w:t>
      </w:r>
    </w:p>
    <w:p w14:paraId="111C3E10" w14:textId="77777777" w:rsidR="00297E4E" w:rsidRPr="00181C99" w:rsidRDefault="00297E4E" w:rsidP="000414E6">
      <w:pPr>
        <w:autoSpaceDE w:val="0"/>
        <w:autoSpaceDN w:val="0"/>
        <w:adjustRightInd w:val="0"/>
        <w:jc w:val="both"/>
        <w:rPr>
          <w:rFonts w:ascii="Arial" w:eastAsia="MyriadPro-Regular" w:hAnsi="Arial" w:cs="Arial"/>
          <w:sz w:val="20"/>
          <w:szCs w:val="20"/>
        </w:rPr>
      </w:pPr>
    </w:p>
    <w:tbl>
      <w:tblPr>
        <w:tblStyle w:val="Tabelacomgrade"/>
        <w:tblW w:w="9498" w:type="dxa"/>
        <w:jc w:val="center"/>
        <w:tblLayout w:type="fixed"/>
        <w:tblLook w:val="04A0" w:firstRow="1" w:lastRow="0" w:firstColumn="1" w:lastColumn="0" w:noHBand="0" w:noVBand="1"/>
      </w:tblPr>
      <w:tblGrid>
        <w:gridCol w:w="1418"/>
        <w:gridCol w:w="5386"/>
        <w:gridCol w:w="1843"/>
        <w:gridCol w:w="851"/>
      </w:tblGrid>
      <w:tr w:rsidR="00181C99" w:rsidRPr="00181C99" w14:paraId="463399A5" w14:textId="77777777" w:rsidTr="00BB6102">
        <w:trPr>
          <w:trHeight w:val="354"/>
          <w:jc w:val="center"/>
        </w:trPr>
        <w:tc>
          <w:tcPr>
            <w:tcW w:w="1418" w:type="dxa"/>
            <w:vAlign w:val="center"/>
          </w:tcPr>
          <w:p w14:paraId="4F1C78AB" w14:textId="77777777" w:rsidR="00181C99" w:rsidRPr="00181C99" w:rsidRDefault="00181C99" w:rsidP="00BB6102">
            <w:pPr>
              <w:tabs>
                <w:tab w:val="left" w:pos="0"/>
              </w:tabs>
              <w:jc w:val="center"/>
              <w:rPr>
                <w:rFonts w:ascii="Arial" w:hAnsi="Arial" w:cs="Arial"/>
                <w:b/>
                <w:sz w:val="20"/>
                <w:szCs w:val="20"/>
              </w:rPr>
            </w:pPr>
            <w:bookmarkStart w:id="0" w:name="_Hlk133321855"/>
            <w:r w:rsidRPr="00181C99">
              <w:rPr>
                <w:rFonts w:ascii="Arial" w:hAnsi="Arial" w:cs="Arial"/>
                <w:b/>
                <w:sz w:val="20"/>
                <w:szCs w:val="20"/>
              </w:rPr>
              <w:t>CÓDIGO</w:t>
            </w:r>
          </w:p>
        </w:tc>
        <w:tc>
          <w:tcPr>
            <w:tcW w:w="5386" w:type="dxa"/>
            <w:vAlign w:val="center"/>
          </w:tcPr>
          <w:p w14:paraId="124E0D9E" w14:textId="77777777" w:rsidR="00181C99" w:rsidRPr="00181C99" w:rsidRDefault="00181C99" w:rsidP="00BB6102">
            <w:pPr>
              <w:tabs>
                <w:tab w:val="left" w:pos="0"/>
              </w:tabs>
              <w:jc w:val="center"/>
              <w:rPr>
                <w:rFonts w:ascii="Arial" w:hAnsi="Arial" w:cs="Arial"/>
                <w:b/>
                <w:sz w:val="20"/>
                <w:szCs w:val="20"/>
              </w:rPr>
            </w:pPr>
            <w:r w:rsidRPr="00181C99">
              <w:rPr>
                <w:rFonts w:ascii="Arial" w:hAnsi="Arial" w:cs="Arial"/>
                <w:b/>
                <w:sz w:val="20"/>
                <w:szCs w:val="20"/>
              </w:rPr>
              <w:t>DESCRIÇÃO</w:t>
            </w:r>
          </w:p>
        </w:tc>
        <w:tc>
          <w:tcPr>
            <w:tcW w:w="1843" w:type="dxa"/>
            <w:vAlign w:val="center"/>
          </w:tcPr>
          <w:p w14:paraId="576D238A" w14:textId="77777777" w:rsidR="00181C99" w:rsidRPr="00181C99" w:rsidRDefault="00181C99" w:rsidP="00BB6102">
            <w:pPr>
              <w:tabs>
                <w:tab w:val="left" w:pos="0"/>
              </w:tabs>
              <w:jc w:val="center"/>
              <w:rPr>
                <w:rFonts w:ascii="Arial" w:hAnsi="Arial" w:cs="Arial"/>
                <w:b/>
                <w:sz w:val="20"/>
                <w:szCs w:val="20"/>
              </w:rPr>
            </w:pPr>
            <w:r w:rsidRPr="00181C99">
              <w:rPr>
                <w:rFonts w:ascii="Arial" w:hAnsi="Arial" w:cs="Arial"/>
                <w:b/>
                <w:sz w:val="20"/>
                <w:szCs w:val="20"/>
              </w:rPr>
              <w:t>UNID.</w:t>
            </w:r>
          </w:p>
        </w:tc>
        <w:tc>
          <w:tcPr>
            <w:tcW w:w="851" w:type="dxa"/>
            <w:vAlign w:val="center"/>
          </w:tcPr>
          <w:p w14:paraId="10F9475E" w14:textId="77777777" w:rsidR="00181C99" w:rsidRPr="00181C99" w:rsidRDefault="00181C99" w:rsidP="00BB6102">
            <w:pPr>
              <w:tabs>
                <w:tab w:val="left" w:pos="0"/>
              </w:tabs>
              <w:jc w:val="center"/>
              <w:rPr>
                <w:rFonts w:ascii="Arial" w:hAnsi="Arial" w:cs="Arial"/>
                <w:b/>
                <w:sz w:val="20"/>
                <w:szCs w:val="20"/>
              </w:rPr>
            </w:pPr>
            <w:r w:rsidRPr="00181C99">
              <w:rPr>
                <w:rFonts w:ascii="Arial" w:hAnsi="Arial" w:cs="Arial"/>
                <w:b/>
                <w:sz w:val="20"/>
                <w:szCs w:val="20"/>
              </w:rPr>
              <w:t>QTDE</w:t>
            </w:r>
          </w:p>
        </w:tc>
      </w:tr>
      <w:tr w:rsidR="00181C99" w:rsidRPr="00181C99" w14:paraId="53C58FDC" w14:textId="77777777" w:rsidTr="00BB6102">
        <w:trPr>
          <w:trHeight w:val="343"/>
          <w:jc w:val="center"/>
        </w:trPr>
        <w:tc>
          <w:tcPr>
            <w:tcW w:w="1418" w:type="dxa"/>
            <w:vAlign w:val="center"/>
          </w:tcPr>
          <w:p w14:paraId="449A2722"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056.003.017</w:t>
            </w:r>
          </w:p>
        </w:tc>
        <w:tc>
          <w:tcPr>
            <w:tcW w:w="5386" w:type="dxa"/>
            <w:vAlign w:val="center"/>
          </w:tcPr>
          <w:p w14:paraId="68DC152C" w14:textId="77777777" w:rsidR="00181C99" w:rsidRPr="00181C99" w:rsidRDefault="00181C99" w:rsidP="00BB6102">
            <w:pPr>
              <w:tabs>
                <w:tab w:val="left" w:pos="0"/>
              </w:tabs>
              <w:jc w:val="both"/>
              <w:rPr>
                <w:rFonts w:ascii="Arial" w:hAnsi="Arial" w:cs="Arial"/>
                <w:sz w:val="20"/>
                <w:szCs w:val="20"/>
              </w:rPr>
            </w:pPr>
            <w:r w:rsidRPr="00181C99">
              <w:rPr>
                <w:rFonts w:ascii="Arial" w:hAnsi="Arial" w:cs="Arial"/>
                <w:sz w:val="20"/>
                <w:szCs w:val="20"/>
              </w:rPr>
              <w:t>AMOXICILINA 50 MG/ML PO PARA SUSPENSAO FRASCO 150 ML.</w:t>
            </w:r>
          </w:p>
        </w:tc>
        <w:tc>
          <w:tcPr>
            <w:tcW w:w="1843" w:type="dxa"/>
            <w:vAlign w:val="center"/>
          </w:tcPr>
          <w:p w14:paraId="5E25204F"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UNIDADE</w:t>
            </w:r>
          </w:p>
        </w:tc>
        <w:tc>
          <w:tcPr>
            <w:tcW w:w="851" w:type="dxa"/>
            <w:vAlign w:val="center"/>
          </w:tcPr>
          <w:p w14:paraId="5155630B" w14:textId="77777777" w:rsidR="00181C99" w:rsidRPr="00181C99" w:rsidRDefault="00181C99" w:rsidP="00BB6102">
            <w:pPr>
              <w:tabs>
                <w:tab w:val="left" w:pos="0"/>
              </w:tabs>
              <w:rPr>
                <w:rFonts w:ascii="Arial" w:hAnsi="Arial" w:cs="Arial"/>
                <w:sz w:val="20"/>
                <w:szCs w:val="20"/>
              </w:rPr>
            </w:pPr>
            <w:r w:rsidRPr="00181C99">
              <w:rPr>
                <w:rFonts w:ascii="Arial" w:hAnsi="Arial" w:cs="Arial"/>
                <w:sz w:val="20"/>
                <w:szCs w:val="20"/>
              </w:rPr>
              <w:t xml:space="preserve">  800</w:t>
            </w:r>
          </w:p>
        </w:tc>
      </w:tr>
      <w:tr w:rsidR="00181C99" w:rsidRPr="00181C99" w14:paraId="7F4F6BDF" w14:textId="77777777" w:rsidTr="00BB6102">
        <w:trPr>
          <w:trHeight w:val="343"/>
          <w:jc w:val="center"/>
        </w:trPr>
        <w:tc>
          <w:tcPr>
            <w:tcW w:w="1418" w:type="dxa"/>
            <w:vAlign w:val="center"/>
          </w:tcPr>
          <w:p w14:paraId="5D2CD638"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056.003.126</w:t>
            </w:r>
          </w:p>
        </w:tc>
        <w:tc>
          <w:tcPr>
            <w:tcW w:w="5386" w:type="dxa"/>
            <w:vAlign w:val="center"/>
          </w:tcPr>
          <w:p w14:paraId="1C230062" w14:textId="77777777" w:rsidR="00181C99" w:rsidRPr="00181C99" w:rsidRDefault="00181C99" w:rsidP="00BB6102">
            <w:pPr>
              <w:tabs>
                <w:tab w:val="left" w:pos="0"/>
              </w:tabs>
              <w:jc w:val="both"/>
              <w:rPr>
                <w:rFonts w:ascii="Arial" w:hAnsi="Arial" w:cs="Arial"/>
                <w:color w:val="222222"/>
                <w:sz w:val="20"/>
                <w:szCs w:val="20"/>
                <w:shd w:val="clear" w:color="auto" w:fill="FFFFFF"/>
              </w:rPr>
            </w:pPr>
            <w:r w:rsidRPr="00181C99">
              <w:rPr>
                <w:rFonts w:ascii="Arial" w:hAnsi="Arial" w:cs="Arial"/>
                <w:color w:val="222222"/>
                <w:sz w:val="20"/>
                <w:szCs w:val="20"/>
                <w:shd w:val="clear" w:color="auto" w:fill="FFFFFF"/>
              </w:rPr>
              <w:t>BUDESONIDA 32MCG AEROSSOL NASAL FRASCO DE 120 DOSES.</w:t>
            </w:r>
          </w:p>
        </w:tc>
        <w:tc>
          <w:tcPr>
            <w:tcW w:w="1843" w:type="dxa"/>
            <w:vAlign w:val="center"/>
          </w:tcPr>
          <w:p w14:paraId="05D26182"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UNIDADE</w:t>
            </w:r>
          </w:p>
        </w:tc>
        <w:tc>
          <w:tcPr>
            <w:tcW w:w="851" w:type="dxa"/>
            <w:vAlign w:val="center"/>
          </w:tcPr>
          <w:p w14:paraId="72F36AA7" w14:textId="77777777" w:rsidR="00181C99" w:rsidRPr="00181C99" w:rsidRDefault="00181C99" w:rsidP="00BB6102">
            <w:pPr>
              <w:tabs>
                <w:tab w:val="left" w:pos="0"/>
              </w:tabs>
              <w:rPr>
                <w:rFonts w:ascii="Arial" w:hAnsi="Arial" w:cs="Arial"/>
                <w:sz w:val="20"/>
                <w:szCs w:val="20"/>
              </w:rPr>
            </w:pPr>
            <w:r w:rsidRPr="00181C99">
              <w:rPr>
                <w:rFonts w:ascii="Arial" w:hAnsi="Arial" w:cs="Arial"/>
                <w:sz w:val="20"/>
                <w:szCs w:val="20"/>
              </w:rPr>
              <w:t xml:space="preserve">  200</w:t>
            </w:r>
          </w:p>
        </w:tc>
      </w:tr>
      <w:tr w:rsidR="00181C99" w:rsidRPr="00181C99" w14:paraId="59C89ADD" w14:textId="77777777" w:rsidTr="00BB6102">
        <w:trPr>
          <w:trHeight w:val="343"/>
          <w:jc w:val="center"/>
        </w:trPr>
        <w:tc>
          <w:tcPr>
            <w:tcW w:w="1418" w:type="dxa"/>
            <w:vAlign w:val="center"/>
          </w:tcPr>
          <w:p w14:paraId="24EA36BC"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056.002146</w:t>
            </w:r>
          </w:p>
        </w:tc>
        <w:tc>
          <w:tcPr>
            <w:tcW w:w="5386" w:type="dxa"/>
            <w:vAlign w:val="center"/>
          </w:tcPr>
          <w:p w14:paraId="4842935A" w14:textId="77777777" w:rsidR="00181C99" w:rsidRPr="00181C99" w:rsidRDefault="00181C99" w:rsidP="00BB6102">
            <w:pPr>
              <w:tabs>
                <w:tab w:val="left" w:pos="0"/>
              </w:tabs>
              <w:jc w:val="both"/>
              <w:rPr>
                <w:rFonts w:ascii="Arial" w:hAnsi="Arial" w:cs="Arial"/>
                <w:color w:val="222222"/>
                <w:sz w:val="20"/>
                <w:szCs w:val="20"/>
                <w:shd w:val="clear" w:color="auto" w:fill="FFFFFF"/>
              </w:rPr>
            </w:pPr>
            <w:r w:rsidRPr="00181C99">
              <w:rPr>
                <w:rFonts w:ascii="Arial" w:hAnsi="Arial" w:cs="Arial"/>
                <w:color w:val="222222"/>
                <w:sz w:val="20"/>
                <w:szCs w:val="20"/>
                <w:shd w:val="clear" w:color="auto" w:fill="FFFFFF"/>
              </w:rPr>
              <w:t>BUDESONIDA 64MCG AEROSSOL NASAL FRASCO DE 120 DOSES.</w:t>
            </w:r>
          </w:p>
        </w:tc>
        <w:tc>
          <w:tcPr>
            <w:tcW w:w="1843" w:type="dxa"/>
            <w:vAlign w:val="center"/>
          </w:tcPr>
          <w:p w14:paraId="3D1BC15B"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UNIDADE</w:t>
            </w:r>
          </w:p>
        </w:tc>
        <w:tc>
          <w:tcPr>
            <w:tcW w:w="851" w:type="dxa"/>
            <w:vAlign w:val="center"/>
          </w:tcPr>
          <w:p w14:paraId="6CD59BD8" w14:textId="77777777" w:rsidR="00181C99" w:rsidRPr="00181C99" w:rsidRDefault="00181C99" w:rsidP="00BB6102">
            <w:pPr>
              <w:tabs>
                <w:tab w:val="left" w:pos="0"/>
              </w:tabs>
              <w:rPr>
                <w:rFonts w:ascii="Arial" w:hAnsi="Arial" w:cs="Arial"/>
                <w:sz w:val="20"/>
                <w:szCs w:val="20"/>
              </w:rPr>
            </w:pPr>
            <w:r w:rsidRPr="00181C99">
              <w:rPr>
                <w:rFonts w:ascii="Arial" w:hAnsi="Arial" w:cs="Arial"/>
                <w:sz w:val="20"/>
                <w:szCs w:val="20"/>
              </w:rPr>
              <w:t xml:space="preserve">  150</w:t>
            </w:r>
          </w:p>
        </w:tc>
      </w:tr>
      <w:tr w:rsidR="00181C99" w:rsidRPr="00181C99" w14:paraId="72E04780" w14:textId="77777777" w:rsidTr="00BB6102">
        <w:trPr>
          <w:trHeight w:val="343"/>
          <w:jc w:val="center"/>
        </w:trPr>
        <w:tc>
          <w:tcPr>
            <w:tcW w:w="1418" w:type="dxa"/>
            <w:vAlign w:val="center"/>
          </w:tcPr>
          <w:p w14:paraId="7FE9F19D"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056.003.028</w:t>
            </w:r>
          </w:p>
        </w:tc>
        <w:tc>
          <w:tcPr>
            <w:tcW w:w="5386" w:type="dxa"/>
            <w:vAlign w:val="center"/>
          </w:tcPr>
          <w:p w14:paraId="4CE7125D" w14:textId="77777777" w:rsidR="00181C99" w:rsidRPr="00181C99" w:rsidRDefault="00181C99" w:rsidP="00BB6102">
            <w:pPr>
              <w:tabs>
                <w:tab w:val="left" w:pos="0"/>
              </w:tabs>
              <w:jc w:val="both"/>
              <w:rPr>
                <w:rFonts w:ascii="Arial" w:hAnsi="Arial" w:cs="Arial"/>
                <w:color w:val="222222"/>
                <w:sz w:val="20"/>
                <w:szCs w:val="20"/>
                <w:shd w:val="clear" w:color="auto" w:fill="FFFFFF"/>
              </w:rPr>
            </w:pPr>
            <w:r w:rsidRPr="00181C99">
              <w:rPr>
                <w:rFonts w:ascii="Arial" w:hAnsi="Arial" w:cs="Arial"/>
                <w:color w:val="222222"/>
                <w:sz w:val="20"/>
                <w:szCs w:val="20"/>
                <w:shd w:val="clear" w:color="auto" w:fill="FFFFFF"/>
              </w:rPr>
              <w:t>CARVEDILOL 25 MG COMPRIMIDO.</w:t>
            </w:r>
          </w:p>
        </w:tc>
        <w:tc>
          <w:tcPr>
            <w:tcW w:w="1843" w:type="dxa"/>
            <w:vAlign w:val="center"/>
          </w:tcPr>
          <w:p w14:paraId="57B85D37"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COMPRIMIDO</w:t>
            </w:r>
          </w:p>
        </w:tc>
        <w:tc>
          <w:tcPr>
            <w:tcW w:w="851" w:type="dxa"/>
            <w:vAlign w:val="center"/>
          </w:tcPr>
          <w:p w14:paraId="56DCE23E" w14:textId="77777777" w:rsidR="00181C99" w:rsidRPr="00181C99" w:rsidRDefault="00181C99" w:rsidP="00BB6102">
            <w:pPr>
              <w:tabs>
                <w:tab w:val="left" w:pos="0"/>
              </w:tabs>
              <w:rPr>
                <w:rFonts w:ascii="Arial" w:hAnsi="Arial" w:cs="Arial"/>
                <w:sz w:val="20"/>
                <w:szCs w:val="20"/>
              </w:rPr>
            </w:pPr>
            <w:r w:rsidRPr="00181C99">
              <w:rPr>
                <w:rFonts w:ascii="Arial" w:hAnsi="Arial" w:cs="Arial"/>
                <w:sz w:val="20"/>
                <w:szCs w:val="20"/>
              </w:rPr>
              <w:t xml:space="preserve"> 6000</w:t>
            </w:r>
          </w:p>
        </w:tc>
      </w:tr>
      <w:tr w:rsidR="00181C99" w:rsidRPr="00181C99" w14:paraId="65B99F6D" w14:textId="77777777" w:rsidTr="00BB6102">
        <w:trPr>
          <w:trHeight w:val="343"/>
          <w:jc w:val="center"/>
        </w:trPr>
        <w:tc>
          <w:tcPr>
            <w:tcW w:w="1418" w:type="dxa"/>
            <w:vAlign w:val="center"/>
          </w:tcPr>
          <w:p w14:paraId="2123F7AE"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056.002.038</w:t>
            </w:r>
          </w:p>
        </w:tc>
        <w:tc>
          <w:tcPr>
            <w:tcW w:w="5386" w:type="dxa"/>
            <w:vAlign w:val="center"/>
          </w:tcPr>
          <w:p w14:paraId="7BE1A38D" w14:textId="77777777" w:rsidR="00181C99" w:rsidRPr="00181C99" w:rsidRDefault="00181C99" w:rsidP="00BB6102">
            <w:pPr>
              <w:tabs>
                <w:tab w:val="left" w:pos="0"/>
              </w:tabs>
              <w:jc w:val="both"/>
              <w:rPr>
                <w:rFonts w:ascii="Arial" w:hAnsi="Arial" w:cs="Arial"/>
                <w:color w:val="222222"/>
                <w:sz w:val="20"/>
                <w:szCs w:val="20"/>
                <w:shd w:val="clear" w:color="auto" w:fill="FFFFFF"/>
              </w:rPr>
            </w:pPr>
            <w:r w:rsidRPr="00181C99">
              <w:rPr>
                <w:rFonts w:ascii="Arial" w:hAnsi="Arial" w:cs="Arial"/>
                <w:color w:val="222222"/>
                <w:sz w:val="20"/>
                <w:szCs w:val="20"/>
                <w:shd w:val="clear" w:color="auto" w:fill="FFFFFF"/>
              </w:rPr>
              <w:t>CARVEDILOL 3,125 MG COMPRIMIDO.</w:t>
            </w:r>
          </w:p>
        </w:tc>
        <w:tc>
          <w:tcPr>
            <w:tcW w:w="1843" w:type="dxa"/>
            <w:vAlign w:val="center"/>
          </w:tcPr>
          <w:p w14:paraId="1A4C5428"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COMPRIMIDO</w:t>
            </w:r>
          </w:p>
        </w:tc>
        <w:tc>
          <w:tcPr>
            <w:tcW w:w="851" w:type="dxa"/>
            <w:vAlign w:val="center"/>
          </w:tcPr>
          <w:p w14:paraId="7D4546CA" w14:textId="77777777" w:rsidR="00181C99" w:rsidRPr="00181C99" w:rsidRDefault="00181C99" w:rsidP="00BB6102">
            <w:pPr>
              <w:tabs>
                <w:tab w:val="left" w:pos="0"/>
              </w:tabs>
              <w:rPr>
                <w:rFonts w:ascii="Arial" w:hAnsi="Arial" w:cs="Arial"/>
                <w:sz w:val="20"/>
                <w:szCs w:val="20"/>
              </w:rPr>
            </w:pPr>
            <w:r w:rsidRPr="00181C99">
              <w:rPr>
                <w:rFonts w:ascii="Arial" w:hAnsi="Arial" w:cs="Arial"/>
                <w:sz w:val="20"/>
                <w:szCs w:val="20"/>
              </w:rPr>
              <w:t xml:space="preserve"> 2000</w:t>
            </w:r>
          </w:p>
        </w:tc>
      </w:tr>
      <w:tr w:rsidR="00181C99" w:rsidRPr="00181C99" w14:paraId="09EABFC8" w14:textId="77777777" w:rsidTr="00BB6102">
        <w:trPr>
          <w:trHeight w:val="343"/>
          <w:jc w:val="center"/>
        </w:trPr>
        <w:tc>
          <w:tcPr>
            <w:tcW w:w="1418" w:type="dxa"/>
            <w:vAlign w:val="center"/>
          </w:tcPr>
          <w:p w14:paraId="1D26161B"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056.002.138</w:t>
            </w:r>
          </w:p>
        </w:tc>
        <w:tc>
          <w:tcPr>
            <w:tcW w:w="5386" w:type="dxa"/>
            <w:vAlign w:val="center"/>
          </w:tcPr>
          <w:p w14:paraId="592AC6CD" w14:textId="77777777" w:rsidR="00181C99" w:rsidRPr="00181C99" w:rsidRDefault="00181C99" w:rsidP="00BB6102">
            <w:pPr>
              <w:tabs>
                <w:tab w:val="left" w:pos="0"/>
              </w:tabs>
              <w:jc w:val="both"/>
              <w:rPr>
                <w:rFonts w:ascii="Arial" w:hAnsi="Arial" w:cs="Arial"/>
                <w:color w:val="222222"/>
                <w:sz w:val="20"/>
                <w:szCs w:val="20"/>
                <w:shd w:val="clear" w:color="auto" w:fill="FFFFFF"/>
              </w:rPr>
            </w:pPr>
            <w:r w:rsidRPr="00181C99">
              <w:rPr>
                <w:rFonts w:ascii="Arial" w:hAnsi="Arial" w:cs="Arial"/>
                <w:color w:val="222222"/>
                <w:sz w:val="20"/>
                <w:szCs w:val="20"/>
                <w:shd w:val="clear" w:color="auto" w:fill="FFFFFF"/>
              </w:rPr>
              <w:t>CLORIDRATO DE CLOMIPRAMINA 25MG. COMPRIMIDO.</w:t>
            </w:r>
          </w:p>
        </w:tc>
        <w:tc>
          <w:tcPr>
            <w:tcW w:w="1843" w:type="dxa"/>
            <w:vAlign w:val="center"/>
          </w:tcPr>
          <w:p w14:paraId="59197AC4"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COMPRIMIDO</w:t>
            </w:r>
          </w:p>
        </w:tc>
        <w:tc>
          <w:tcPr>
            <w:tcW w:w="851" w:type="dxa"/>
            <w:vAlign w:val="center"/>
          </w:tcPr>
          <w:p w14:paraId="4187984E" w14:textId="77777777" w:rsidR="00181C99" w:rsidRPr="00181C99" w:rsidRDefault="00181C99" w:rsidP="00BB6102">
            <w:pPr>
              <w:tabs>
                <w:tab w:val="left" w:pos="0"/>
              </w:tabs>
              <w:rPr>
                <w:rFonts w:ascii="Arial" w:hAnsi="Arial" w:cs="Arial"/>
                <w:sz w:val="20"/>
                <w:szCs w:val="20"/>
              </w:rPr>
            </w:pPr>
            <w:r w:rsidRPr="00181C99">
              <w:rPr>
                <w:rFonts w:ascii="Arial" w:hAnsi="Arial" w:cs="Arial"/>
                <w:sz w:val="20"/>
                <w:szCs w:val="20"/>
              </w:rPr>
              <w:t>2000</w:t>
            </w:r>
          </w:p>
        </w:tc>
      </w:tr>
      <w:tr w:rsidR="00181C99" w:rsidRPr="00181C99" w14:paraId="4D1867A9" w14:textId="77777777" w:rsidTr="00BB6102">
        <w:trPr>
          <w:trHeight w:val="343"/>
          <w:jc w:val="center"/>
        </w:trPr>
        <w:tc>
          <w:tcPr>
            <w:tcW w:w="1418" w:type="dxa"/>
            <w:vAlign w:val="center"/>
          </w:tcPr>
          <w:p w14:paraId="0DCC0E29"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056.003.090</w:t>
            </w:r>
          </w:p>
        </w:tc>
        <w:tc>
          <w:tcPr>
            <w:tcW w:w="5386" w:type="dxa"/>
            <w:vAlign w:val="center"/>
          </w:tcPr>
          <w:p w14:paraId="6847FEB4" w14:textId="77777777" w:rsidR="00181C99" w:rsidRPr="00181C99" w:rsidRDefault="00181C99" w:rsidP="00BB6102">
            <w:pPr>
              <w:tabs>
                <w:tab w:val="left" w:pos="0"/>
              </w:tabs>
              <w:jc w:val="both"/>
              <w:rPr>
                <w:rFonts w:ascii="Arial" w:hAnsi="Arial" w:cs="Arial"/>
                <w:color w:val="222222"/>
                <w:sz w:val="20"/>
                <w:szCs w:val="20"/>
                <w:shd w:val="clear" w:color="auto" w:fill="FFFFFF"/>
              </w:rPr>
            </w:pPr>
            <w:r w:rsidRPr="00181C99">
              <w:rPr>
                <w:rFonts w:ascii="Arial" w:hAnsi="Arial" w:cs="Arial"/>
                <w:color w:val="222222"/>
                <w:sz w:val="20"/>
                <w:szCs w:val="20"/>
                <w:shd w:val="clear" w:color="auto" w:fill="FFFFFF"/>
              </w:rPr>
              <w:t>DEXAMETASONA 0,1MG/MLCOLÍRIO FRASCO DE 5 ML.</w:t>
            </w:r>
          </w:p>
        </w:tc>
        <w:tc>
          <w:tcPr>
            <w:tcW w:w="1843" w:type="dxa"/>
            <w:vAlign w:val="center"/>
          </w:tcPr>
          <w:p w14:paraId="2D0327FE"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UNIDADE</w:t>
            </w:r>
          </w:p>
        </w:tc>
        <w:tc>
          <w:tcPr>
            <w:tcW w:w="851" w:type="dxa"/>
            <w:vAlign w:val="center"/>
          </w:tcPr>
          <w:p w14:paraId="6D2204A0" w14:textId="77777777" w:rsidR="00181C99" w:rsidRPr="00181C99" w:rsidRDefault="00181C99" w:rsidP="00BB6102">
            <w:pPr>
              <w:tabs>
                <w:tab w:val="left" w:pos="0"/>
              </w:tabs>
              <w:rPr>
                <w:rFonts w:ascii="Arial" w:hAnsi="Arial" w:cs="Arial"/>
                <w:sz w:val="20"/>
                <w:szCs w:val="20"/>
              </w:rPr>
            </w:pPr>
            <w:r w:rsidRPr="00181C99">
              <w:rPr>
                <w:rFonts w:ascii="Arial" w:hAnsi="Arial" w:cs="Arial"/>
                <w:sz w:val="20"/>
                <w:szCs w:val="20"/>
              </w:rPr>
              <w:t>120</w:t>
            </w:r>
          </w:p>
        </w:tc>
      </w:tr>
      <w:tr w:rsidR="00181C99" w:rsidRPr="00181C99" w14:paraId="60CC34D5" w14:textId="77777777" w:rsidTr="00BB6102">
        <w:trPr>
          <w:trHeight w:val="343"/>
          <w:jc w:val="center"/>
        </w:trPr>
        <w:tc>
          <w:tcPr>
            <w:tcW w:w="1418" w:type="dxa"/>
            <w:vAlign w:val="center"/>
          </w:tcPr>
          <w:p w14:paraId="3C4D89D9"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056.002.139</w:t>
            </w:r>
          </w:p>
        </w:tc>
        <w:tc>
          <w:tcPr>
            <w:tcW w:w="5386" w:type="dxa"/>
            <w:vAlign w:val="center"/>
          </w:tcPr>
          <w:p w14:paraId="05AE204E" w14:textId="77777777" w:rsidR="00181C99" w:rsidRPr="00181C99" w:rsidRDefault="00181C99" w:rsidP="00BB6102">
            <w:pPr>
              <w:tabs>
                <w:tab w:val="left" w:pos="0"/>
              </w:tabs>
              <w:jc w:val="both"/>
              <w:rPr>
                <w:rFonts w:ascii="Arial" w:hAnsi="Arial" w:cs="Arial"/>
                <w:color w:val="222222"/>
                <w:sz w:val="20"/>
                <w:szCs w:val="20"/>
                <w:shd w:val="clear" w:color="auto" w:fill="FFFFFF"/>
              </w:rPr>
            </w:pPr>
            <w:r w:rsidRPr="00181C99">
              <w:rPr>
                <w:rFonts w:ascii="Arial" w:hAnsi="Arial" w:cs="Arial"/>
                <w:color w:val="222222"/>
                <w:sz w:val="20"/>
                <w:szCs w:val="20"/>
                <w:shd w:val="clear" w:color="auto" w:fill="FFFFFF"/>
              </w:rPr>
              <w:t xml:space="preserve">DIPIRONA SÓDICA 500 MG COMPRIMIDO. </w:t>
            </w:r>
          </w:p>
        </w:tc>
        <w:tc>
          <w:tcPr>
            <w:tcW w:w="1843" w:type="dxa"/>
            <w:vAlign w:val="center"/>
          </w:tcPr>
          <w:p w14:paraId="0419F4FB"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COMPRIMIDO</w:t>
            </w:r>
          </w:p>
        </w:tc>
        <w:tc>
          <w:tcPr>
            <w:tcW w:w="851" w:type="dxa"/>
            <w:vAlign w:val="center"/>
          </w:tcPr>
          <w:p w14:paraId="72D7EDD7" w14:textId="77777777" w:rsidR="00181C99" w:rsidRPr="00181C99" w:rsidRDefault="00181C99" w:rsidP="00BB6102">
            <w:pPr>
              <w:tabs>
                <w:tab w:val="left" w:pos="0"/>
              </w:tabs>
              <w:rPr>
                <w:rFonts w:ascii="Arial" w:hAnsi="Arial" w:cs="Arial"/>
                <w:sz w:val="20"/>
                <w:szCs w:val="20"/>
              </w:rPr>
            </w:pPr>
            <w:r w:rsidRPr="00181C99">
              <w:rPr>
                <w:rFonts w:ascii="Arial" w:hAnsi="Arial" w:cs="Arial"/>
                <w:sz w:val="20"/>
                <w:szCs w:val="20"/>
              </w:rPr>
              <w:t>30000</w:t>
            </w:r>
          </w:p>
        </w:tc>
      </w:tr>
      <w:tr w:rsidR="00181C99" w:rsidRPr="00181C99" w14:paraId="67C0C610" w14:textId="77777777" w:rsidTr="00BB6102">
        <w:trPr>
          <w:trHeight w:val="343"/>
          <w:jc w:val="center"/>
        </w:trPr>
        <w:tc>
          <w:tcPr>
            <w:tcW w:w="1418" w:type="dxa"/>
            <w:vAlign w:val="center"/>
          </w:tcPr>
          <w:p w14:paraId="1513C698"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056.002.002</w:t>
            </w:r>
          </w:p>
        </w:tc>
        <w:tc>
          <w:tcPr>
            <w:tcW w:w="5386" w:type="dxa"/>
            <w:vAlign w:val="center"/>
          </w:tcPr>
          <w:p w14:paraId="32B66852" w14:textId="77777777" w:rsidR="00181C99" w:rsidRPr="00181C99" w:rsidRDefault="00181C99" w:rsidP="00BB6102">
            <w:pPr>
              <w:tabs>
                <w:tab w:val="left" w:pos="0"/>
              </w:tabs>
              <w:jc w:val="both"/>
              <w:rPr>
                <w:rFonts w:ascii="Arial" w:hAnsi="Arial" w:cs="Arial"/>
                <w:color w:val="222222"/>
                <w:sz w:val="20"/>
                <w:szCs w:val="20"/>
                <w:shd w:val="clear" w:color="auto" w:fill="FFFFFF"/>
              </w:rPr>
            </w:pPr>
            <w:r w:rsidRPr="00181C99">
              <w:rPr>
                <w:rFonts w:ascii="Arial" w:hAnsi="Arial" w:cs="Arial"/>
                <w:color w:val="222222"/>
                <w:sz w:val="20"/>
                <w:szCs w:val="20"/>
                <w:shd w:val="clear" w:color="auto" w:fill="FFFFFF"/>
              </w:rPr>
              <w:t>METILDOPA 250MG COMPRIMIDO.</w:t>
            </w:r>
          </w:p>
        </w:tc>
        <w:tc>
          <w:tcPr>
            <w:tcW w:w="1843" w:type="dxa"/>
            <w:vAlign w:val="center"/>
          </w:tcPr>
          <w:p w14:paraId="1ACCE6FC"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COMPRIMIDO</w:t>
            </w:r>
          </w:p>
        </w:tc>
        <w:tc>
          <w:tcPr>
            <w:tcW w:w="851" w:type="dxa"/>
            <w:vAlign w:val="center"/>
          </w:tcPr>
          <w:p w14:paraId="41C6192E" w14:textId="77777777" w:rsidR="00181C99" w:rsidRPr="00181C99" w:rsidRDefault="00181C99" w:rsidP="00BB6102">
            <w:pPr>
              <w:tabs>
                <w:tab w:val="left" w:pos="0"/>
              </w:tabs>
              <w:rPr>
                <w:rFonts w:ascii="Arial" w:hAnsi="Arial" w:cs="Arial"/>
                <w:sz w:val="20"/>
                <w:szCs w:val="20"/>
              </w:rPr>
            </w:pPr>
            <w:r w:rsidRPr="00181C99">
              <w:rPr>
                <w:rFonts w:ascii="Arial" w:hAnsi="Arial" w:cs="Arial"/>
                <w:sz w:val="20"/>
                <w:szCs w:val="20"/>
              </w:rPr>
              <w:t>7000</w:t>
            </w:r>
          </w:p>
        </w:tc>
      </w:tr>
      <w:tr w:rsidR="00181C99" w:rsidRPr="00181C99" w14:paraId="352A4F62" w14:textId="77777777" w:rsidTr="00BB6102">
        <w:trPr>
          <w:trHeight w:val="343"/>
          <w:jc w:val="center"/>
        </w:trPr>
        <w:tc>
          <w:tcPr>
            <w:tcW w:w="1418" w:type="dxa"/>
            <w:vAlign w:val="center"/>
          </w:tcPr>
          <w:p w14:paraId="697B312C"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029.003.035</w:t>
            </w:r>
          </w:p>
        </w:tc>
        <w:tc>
          <w:tcPr>
            <w:tcW w:w="5386" w:type="dxa"/>
            <w:vAlign w:val="center"/>
          </w:tcPr>
          <w:p w14:paraId="361A4B43" w14:textId="77777777" w:rsidR="00181C99" w:rsidRPr="00181C99" w:rsidRDefault="00181C99" w:rsidP="00BB6102">
            <w:pPr>
              <w:tabs>
                <w:tab w:val="left" w:pos="0"/>
              </w:tabs>
              <w:jc w:val="both"/>
              <w:rPr>
                <w:rFonts w:ascii="Arial" w:hAnsi="Arial" w:cs="Arial"/>
                <w:color w:val="222222"/>
                <w:sz w:val="20"/>
                <w:szCs w:val="20"/>
                <w:shd w:val="clear" w:color="auto" w:fill="FFFFFF"/>
              </w:rPr>
            </w:pPr>
            <w:r w:rsidRPr="00181C99">
              <w:rPr>
                <w:rFonts w:ascii="Arial" w:hAnsi="Arial" w:cs="Arial"/>
                <w:color w:val="222222"/>
                <w:sz w:val="20"/>
                <w:szCs w:val="20"/>
                <w:shd w:val="clear" w:color="auto" w:fill="FFFFFF"/>
              </w:rPr>
              <w:t>PIRIMETAMINA 25MG.</w:t>
            </w:r>
          </w:p>
        </w:tc>
        <w:tc>
          <w:tcPr>
            <w:tcW w:w="1843" w:type="dxa"/>
            <w:vAlign w:val="center"/>
          </w:tcPr>
          <w:p w14:paraId="29C620DC"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COMPRIMIDO</w:t>
            </w:r>
          </w:p>
        </w:tc>
        <w:tc>
          <w:tcPr>
            <w:tcW w:w="851" w:type="dxa"/>
            <w:vAlign w:val="center"/>
          </w:tcPr>
          <w:p w14:paraId="30E75165" w14:textId="77777777" w:rsidR="00181C99" w:rsidRPr="00181C99" w:rsidRDefault="00181C99" w:rsidP="00BB6102">
            <w:pPr>
              <w:tabs>
                <w:tab w:val="left" w:pos="0"/>
              </w:tabs>
              <w:rPr>
                <w:rFonts w:ascii="Arial" w:hAnsi="Arial" w:cs="Arial"/>
                <w:sz w:val="20"/>
                <w:szCs w:val="20"/>
              </w:rPr>
            </w:pPr>
            <w:r w:rsidRPr="00181C99">
              <w:rPr>
                <w:rFonts w:ascii="Arial" w:hAnsi="Arial" w:cs="Arial"/>
                <w:sz w:val="20"/>
                <w:szCs w:val="20"/>
              </w:rPr>
              <w:t>1000</w:t>
            </w:r>
          </w:p>
        </w:tc>
      </w:tr>
      <w:tr w:rsidR="00181C99" w:rsidRPr="00181C99" w14:paraId="295A4A83" w14:textId="77777777" w:rsidTr="00BB6102">
        <w:trPr>
          <w:trHeight w:val="343"/>
          <w:jc w:val="center"/>
        </w:trPr>
        <w:tc>
          <w:tcPr>
            <w:tcW w:w="1418" w:type="dxa"/>
            <w:vAlign w:val="center"/>
          </w:tcPr>
          <w:p w14:paraId="33342537"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056.002.151</w:t>
            </w:r>
          </w:p>
        </w:tc>
        <w:tc>
          <w:tcPr>
            <w:tcW w:w="5386" w:type="dxa"/>
            <w:vAlign w:val="center"/>
          </w:tcPr>
          <w:p w14:paraId="728474D0" w14:textId="77777777" w:rsidR="00181C99" w:rsidRPr="00181C99" w:rsidRDefault="00181C99" w:rsidP="00BB6102">
            <w:pPr>
              <w:tabs>
                <w:tab w:val="left" w:pos="0"/>
              </w:tabs>
              <w:jc w:val="both"/>
              <w:rPr>
                <w:rFonts w:ascii="Arial" w:hAnsi="Arial" w:cs="Arial"/>
                <w:color w:val="222222"/>
                <w:sz w:val="20"/>
                <w:szCs w:val="20"/>
                <w:shd w:val="clear" w:color="auto" w:fill="FFFFFF"/>
              </w:rPr>
            </w:pPr>
            <w:r w:rsidRPr="00181C99">
              <w:rPr>
                <w:rFonts w:ascii="Arial" w:hAnsi="Arial" w:cs="Arial"/>
                <w:color w:val="222222"/>
                <w:sz w:val="20"/>
                <w:szCs w:val="20"/>
                <w:shd w:val="clear" w:color="auto" w:fill="FFFFFF"/>
              </w:rPr>
              <w:t>SULFAMETOXAZOL+TRIMETROPIMA 40MG+8MG/ML</w:t>
            </w:r>
          </w:p>
          <w:p w14:paraId="5E82347D" w14:textId="77777777" w:rsidR="00181C99" w:rsidRPr="00181C99" w:rsidRDefault="00181C99" w:rsidP="00BB6102">
            <w:pPr>
              <w:tabs>
                <w:tab w:val="left" w:pos="0"/>
              </w:tabs>
              <w:jc w:val="both"/>
              <w:rPr>
                <w:rFonts w:ascii="Arial" w:hAnsi="Arial" w:cs="Arial"/>
                <w:color w:val="222222"/>
                <w:sz w:val="20"/>
                <w:szCs w:val="20"/>
                <w:shd w:val="clear" w:color="auto" w:fill="FFFFFF"/>
              </w:rPr>
            </w:pPr>
            <w:r w:rsidRPr="00181C99">
              <w:rPr>
                <w:rFonts w:ascii="Arial" w:hAnsi="Arial" w:cs="Arial"/>
                <w:color w:val="222222"/>
                <w:sz w:val="20"/>
                <w:szCs w:val="20"/>
                <w:shd w:val="clear" w:color="auto" w:fill="FFFFFF"/>
              </w:rPr>
              <w:t>SUSPENSAO ORAL FRASCO 100ML.</w:t>
            </w:r>
          </w:p>
        </w:tc>
        <w:tc>
          <w:tcPr>
            <w:tcW w:w="1843" w:type="dxa"/>
            <w:vAlign w:val="center"/>
          </w:tcPr>
          <w:p w14:paraId="44249306" w14:textId="77777777" w:rsidR="00181C99" w:rsidRPr="00181C99" w:rsidRDefault="00181C99" w:rsidP="00BB6102">
            <w:pPr>
              <w:tabs>
                <w:tab w:val="left" w:pos="0"/>
              </w:tabs>
              <w:jc w:val="center"/>
              <w:rPr>
                <w:rFonts w:ascii="Arial" w:hAnsi="Arial" w:cs="Arial"/>
                <w:sz w:val="20"/>
                <w:szCs w:val="20"/>
              </w:rPr>
            </w:pPr>
            <w:r w:rsidRPr="00181C99">
              <w:rPr>
                <w:rFonts w:ascii="Arial" w:hAnsi="Arial" w:cs="Arial"/>
                <w:sz w:val="20"/>
                <w:szCs w:val="20"/>
              </w:rPr>
              <w:t>FRASCO</w:t>
            </w:r>
          </w:p>
        </w:tc>
        <w:tc>
          <w:tcPr>
            <w:tcW w:w="851" w:type="dxa"/>
            <w:vAlign w:val="center"/>
          </w:tcPr>
          <w:p w14:paraId="4A29316F" w14:textId="77777777" w:rsidR="00181C99" w:rsidRPr="00181C99" w:rsidRDefault="00181C99" w:rsidP="00BB6102">
            <w:pPr>
              <w:tabs>
                <w:tab w:val="left" w:pos="0"/>
              </w:tabs>
              <w:rPr>
                <w:rFonts w:ascii="Arial" w:hAnsi="Arial" w:cs="Arial"/>
                <w:sz w:val="20"/>
                <w:szCs w:val="20"/>
              </w:rPr>
            </w:pPr>
            <w:r w:rsidRPr="00181C99">
              <w:rPr>
                <w:rFonts w:ascii="Arial" w:hAnsi="Arial" w:cs="Arial"/>
                <w:sz w:val="20"/>
                <w:szCs w:val="20"/>
              </w:rPr>
              <w:t>60</w:t>
            </w:r>
          </w:p>
        </w:tc>
      </w:tr>
      <w:bookmarkEnd w:id="0"/>
    </w:tbl>
    <w:p w14:paraId="202B62B3" w14:textId="77777777" w:rsidR="00D61761" w:rsidRPr="00181C99" w:rsidRDefault="00D61761" w:rsidP="000414E6">
      <w:pPr>
        <w:autoSpaceDE w:val="0"/>
        <w:autoSpaceDN w:val="0"/>
        <w:adjustRightInd w:val="0"/>
        <w:jc w:val="both"/>
        <w:rPr>
          <w:rFonts w:ascii="Arial" w:hAnsi="Arial" w:cs="Arial"/>
          <w:color w:val="00B050"/>
          <w:sz w:val="20"/>
          <w:szCs w:val="20"/>
        </w:rPr>
      </w:pPr>
    </w:p>
    <w:p w14:paraId="3B762A52"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 xml:space="preserve">1.3. O objeto desta contratação não se enquadra como sendo de bem de luxo, conforme Decreto n.º 10.818, de 27 de setembro de 2021. </w:t>
      </w:r>
    </w:p>
    <w:p w14:paraId="3F426C99"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p>
    <w:p w14:paraId="724CF721"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1.4. Os bens objeto desta contratação são caracterizados como comuns, conforme elementos constantes no Estudo Técnico Preliminar.</w:t>
      </w:r>
    </w:p>
    <w:p w14:paraId="0DB1AD1E"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744B22C0" w14:textId="77777777" w:rsidR="00297E4E" w:rsidRPr="00181C99" w:rsidRDefault="00297E4E" w:rsidP="00297E4E">
      <w:pPr>
        <w:autoSpaceDE w:val="0"/>
        <w:autoSpaceDN w:val="0"/>
        <w:adjustRightInd w:val="0"/>
        <w:jc w:val="both"/>
        <w:rPr>
          <w:rFonts w:ascii="Arial" w:hAnsi="Arial" w:cs="Arial"/>
          <w:b/>
          <w:color w:val="000000" w:themeColor="text1"/>
          <w:sz w:val="20"/>
          <w:szCs w:val="20"/>
        </w:rPr>
      </w:pPr>
      <w:r w:rsidRPr="00181C99">
        <w:rPr>
          <w:rFonts w:ascii="Arial" w:hAnsi="Arial" w:cs="Arial"/>
          <w:b/>
          <w:color w:val="000000" w:themeColor="text1"/>
          <w:sz w:val="20"/>
          <w:szCs w:val="20"/>
        </w:rPr>
        <w:t>1.5. Vigência:</w:t>
      </w:r>
    </w:p>
    <w:p w14:paraId="01810B34" w14:textId="77777777" w:rsidR="00D87834" w:rsidRPr="00181C99" w:rsidRDefault="00D87834" w:rsidP="00297E4E">
      <w:pPr>
        <w:autoSpaceDE w:val="0"/>
        <w:autoSpaceDN w:val="0"/>
        <w:adjustRightInd w:val="0"/>
        <w:jc w:val="both"/>
        <w:rPr>
          <w:rFonts w:ascii="Arial" w:hAnsi="Arial" w:cs="Arial"/>
          <w:b/>
          <w:color w:val="000000" w:themeColor="text1"/>
          <w:sz w:val="20"/>
          <w:szCs w:val="20"/>
        </w:rPr>
      </w:pPr>
    </w:p>
    <w:p w14:paraId="4E976949" w14:textId="771CDB8C" w:rsidR="00D87834" w:rsidRPr="00181C99" w:rsidRDefault="00B21D37" w:rsidP="00297E4E">
      <w:pPr>
        <w:autoSpaceDE w:val="0"/>
        <w:autoSpaceDN w:val="0"/>
        <w:adjustRightInd w:val="0"/>
        <w:jc w:val="both"/>
        <w:rPr>
          <w:rFonts w:ascii="Arial" w:hAnsi="Arial" w:cs="Arial"/>
          <w:b/>
          <w:color w:val="000000" w:themeColor="text1"/>
          <w:sz w:val="20"/>
          <w:szCs w:val="20"/>
        </w:rPr>
      </w:pPr>
      <w:r w:rsidRPr="00181C99">
        <w:rPr>
          <w:rFonts w:ascii="Arial" w:hAnsi="Arial" w:cs="Arial"/>
          <w:color w:val="000000" w:themeColor="text1"/>
          <w:sz w:val="20"/>
          <w:szCs w:val="20"/>
        </w:rPr>
        <w:t xml:space="preserve">1.5.1. </w:t>
      </w:r>
      <w:r w:rsidR="00D87834" w:rsidRPr="00181C99">
        <w:rPr>
          <w:rFonts w:ascii="Arial" w:hAnsi="Arial" w:cs="Arial"/>
          <w:color w:val="000000" w:themeColor="text1"/>
          <w:sz w:val="20"/>
          <w:szCs w:val="20"/>
        </w:rPr>
        <w:t xml:space="preserve">O prazo de vigência </w:t>
      </w:r>
      <w:r w:rsidR="00181C99" w:rsidRPr="00181C99">
        <w:rPr>
          <w:rFonts w:ascii="Arial" w:hAnsi="Arial" w:cs="Arial"/>
          <w:color w:val="000000" w:themeColor="text1"/>
          <w:sz w:val="20"/>
          <w:szCs w:val="20"/>
        </w:rPr>
        <w:t>contrato</w:t>
      </w:r>
      <w:r w:rsidR="00D87834" w:rsidRPr="00181C99">
        <w:rPr>
          <w:rFonts w:ascii="Arial" w:hAnsi="Arial" w:cs="Arial"/>
          <w:color w:val="000000" w:themeColor="text1"/>
          <w:sz w:val="20"/>
          <w:szCs w:val="20"/>
        </w:rPr>
        <w:t xml:space="preserve"> </w:t>
      </w:r>
      <w:r w:rsidR="00181C99" w:rsidRPr="00181C99">
        <w:rPr>
          <w:rFonts w:ascii="Arial" w:hAnsi="Arial" w:cs="Arial"/>
          <w:color w:val="000000" w:themeColor="text1"/>
          <w:sz w:val="20"/>
          <w:szCs w:val="20"/>
        </w:rPr>
        <w:t>se</w:t>
      </w:r>
      <w:r w:rsidR="00D87834" w:rsidRPr="00181C99">
        <w:rPr>
          <w:rFonts w:ascii="Arial" w:hAnsi="Arial" w:cs="Arial"/>
          <w:color w:val="000000" w:themeColor="text1"/>
          <w:sz w:val="20"/>
          <w:szCs w:val="20"/>
        </w:rPr>
        <w:t xml:space="preserve">rá de </w:t>
      </w:r>
      <w:r w:rsidR="00181C99" w:rsidRPr="00181C99">
        <w:rPr>
          <w:rFonts w:ascii="Arial" w:hAnsi="Arial" w:cs="Arial"/>
          <w:color w:val="000000" w:themeColor="text1"/>
          <w:sz w:val="20"/>
          <w:szCs w:val="20"/>
        </w:rPr>
        <w:t>06</w:t>
      </w:r>
      <w:r w:rsidR="00D87834" w:rsidRPr="00181C99">
        <w:rPr>
          <w:rFonts w:ascii="Arial" w:hAnsi="Arial" w:cs="Arial"/>
          <w:color w:val="000000" w:themeColor="text1"/>
          <w:sz w:val="20"/>
          <w:szCs w:val="20"/>
        </w:rPr>
        <w:t xml:space="preserve"> (</w:t>
      </w:r>
      <w:r w:rsidR="00181C99" w:rsidRPr="00181C99">
        <w:rPr>
          <w:rFonts w:ascii="Arial" w:hAnsi="Arial" w:cs="Arial"/>
          <w:color w:val="000000" w:themeColor="text1"/>
          <w:sz w:val="20"/>
          <w:szCs w:val="20"/>
        </w:rPr>
        <w:t>seis</w:t>
      </w:r>
      <w:r w:rsidR="00D87834" w:rsidRPr="00181C99">
        <w:rPr>
          <w:rFonts w:ascii="Arial" w:hAnsi="Arial" w:cs="Arial"/>
          <w:color w:val="000000" w:themeColor="text1"/>
          <w:sz w:val="20"/>
          <w:szCs w:val="20"/>
        </w:rPr>
        <w:t xml:space="preserve">) meses, contados da </w:t>
      </w:r>
      <w:r w:rsidR="002F113C" w:rsidRPr="00181C99">
        <w:rPr>
          <w:rFonts w:ascii="Arial" w:hAnsi="Arial" w:cs="Arial"/>
          <w:color w:val="000000" w:themeColor="text1"/>
          <w:sz w:val="20"/>
          <w:szCs w:val="20"/>
        </w:rPr>
        <w:t>sua assinatura</w:t>
      </w:r>
      <w:r w:rsidR="00D87834" w:rsidRPr="00181C99">
        <w:rPr>
          <w:rFonts w:ascii="Arial" w:hAnsi="Arial" w:cs="Arial"/>
          <w:color w:val="000000" w:themeColor="text1"/>
          <w:sz w:val="20"/>
          <w:szCs w:val="20"/>
        </w:rPr>
        <w:t>, podendo ser prorrogado de acordo c</w:t>
      </w:r>
      <w:r w:rsidR="002F113C" w:rsidRPr="00181C99">
        <w:rPr>
          <w:rFonts w:ascii="Arial" w:hAnsi="Arial" w:cs="Arial"/>
          <w:color w:val="000000" w:themeColor="text1"/>
          <w:sz w:val="20"/>
          <w:szCs w:val="20"/>
        </w:rPr>
        <w:t>om o art. 84 da Lei n.º 14.133.</w:t>
      </w:r>
    </w:p>
    <w:p w14:paraId="3A3CB6C5" w14:textId="77777777" w:rsidR="00181C99" w:rsidRPr="00181C99" w:rsidRDefault="00181C99" w:rsidP="000414E6">
      <w:pPr>
        <w:autoSpaceDE w:val="0"/>
        <w:autoSpaceDN w:val="0"/>
        <w:adjustRightInd w:val="0"/>
        <w:spacing w:line="259" w:lineRule="auto"/>
        <w:jc w:val="both"/>
        <w:rPr>
          <w:rFonts w:ascii="Arial" w:hAnsi="Arial" w:cs="Arial"/>
          <w:color w:val="000000" w:themeColor="text1"/>
          <w:sz w:val="20"/>
          <w:szCs w:val="20"/>
        </w:rPr>
      </w:pPr>
      <w:bookmarkStart w:id="1" w:name="art84p"/>
      <w:bookmarkEnd w:id="1"/>
    </w:p>
    <w:p w14:paraId="4FBF9272" w14:textId="291F8BA3" w:rsidR="000414E6" w:rsidRPr="00181C99" w:rsidRDefault="000414E6" w:rsidP="000414E6">
      <w:pPr>
        <w:autoSpaceDE w:val="0"/>
        <w:autoSpaceDN w:val="0"/>
        <w:adjustRightInd w:val="0"/>
        <w:spacing w:line="259" w:lineRule="auto"/>
        <w:jc w:val="both"/>
        <w:rPr>
          <w:rFonts w:ascii="Arial" w:hAnsi="Arial" w:cs="Arial"/>
          <w:b/>
          <w:bCs/>
          <w:color w:val="000000" w:themeColor="text1"/>
          <w:sz w:val="20"/>
          <w:szCs w:val="20"/>
        </w:rPr>
      </w:pPr>
      <w:r w:rsidRPr="00181C99">
        <w:rPr>
          <w:rFonts w:ascii="Arial" w:hAnsi="Arial" w:cs="Arial"/>
          <w:b/>
          <w:color w:val="000000" w:themeColor="text1"/>
          <w:sz w:val="20"/>
          <w:szCs w:val="20"/>
        </w:rPr>
        <w:t xml:space="preserve">1.6. </w:t>
      </w:r>
      <w:r w:rsidRPr="00181C99">
        <w:rPr>
          <w:rFonts w:ascii="Arial" w:hAnsi="Arial" w:cs="Arial"/>
          <w:b/>
          <w:bCs/>
          <w:color w:val="000000" w:themeColor="text1"/>
          <w:sz w:val="20"/>
          <w:szCs w:val="20"/>
        </w:rPr>
        <w:t>Do Local e Condições de Entrega:</w:t>
      </w:r>
    </w:p>
    <w:p w14:paraId="0361F450"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5FE64CD2" w14:textId="77777777" w:rsidR="00B22CFA" w:rsidRPr="00181C99" w:rsidRDefault="000414E6" w:rsidP="00B22CFA">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 xml:space="preserve">1.6.1. </w:t>
      </w:r>
      <w:r w:rsidR="00B22CFA" w:rsidRPr="00181C99">
        <w:rPr>
          <w:rFonts w:ascii="Arial" w:hAnsi="Arial" w:cs="Arial"/>
          <w:color w:val="000000" w:themeColor="text1"/>
          <w:sz w:val="20"/>
          <w:szCs w:val="20"/>
        </w:rPr>
        <w:t>Os itens deverão serem entregues na Farmácia Municipal Farmácia Municipal</w:t>
      </w:r>
      <w:r w:rsidR="00B22CFA" w:rsidRPr="00181C99">
        <w:rPr>
          <w:rFonts w:ascii="Arial" w:hAnsi="Arial" w:cs="Arial"/>
          <w:bCs/>
          <w:color w:val="000000" w:themeColor="text1"/>
          <w:sz w:val="20"/>
          <w:szCs w:val="20"/>
        </w:rPr>
        <w:t xml:space="preserve"> Adélia Rodrigues da Silva</w:t>
      </w:r>
      <w:r w:rsidR="00B22CFA" w:rsidRPr="00181C99">
        <w:rPr>
          <w:rFonts w:ascii="Arial" w:hAnsi="Arial" w:cs="Arial"/>
          <w:color w:val="000000" w:themeColor="text1"/>
          <w:sz w:val="20"/>
          <w:szCs w:val="20"/>
        </w:rPr>
        <w:t xml:space="preserve">, situada na Rua Idalina Guarini da Silva nº 7, Jardim Nova Água Clara, </w:t>
      </w:r>
      <w:r w:rsidR="00B22CFA" w:rsidRPr="00181C99">
        <w:rPr>
          <w:rFonts w:ascii="Arial" w:hAnsi="Arial" w:cs="Arial"/>
          <w:bCs/>
          <w:color w:val="000000" w:themeColor="text1"/>
          <w:sz w:val="20"/>
          <w:szCs w:val="20"/>
        </w:rPr>
        <w:t>de segunda a Sexta, no</w:t>
      </w:r>
      <w:r w:rsidR="00B22CFA" w:rsidRPr="00181C99">
        <w:rPr>
          <w:rFonts w:ascii="Arial" w:hAnsi="Arial" w:cs="Arial"/>
          <w:color w:val="000000" w:themeColor="text1"/>
          <w:sz w:val="20"/>
          <w:szCs w:val="20"/>
        </w:rPr>
        <w:t xml:space="preserve"> horário das 07h00m às 11h00m e das 13h00m às 17h00m, conforme condições estabelecidas nos </w:t>
      </w:r>
      <w:r w:rsidR="00B22CFA" w:rsidRPr="00181C99">
        <w:rPr>
          <w:rFonts w:ascii="Arial" w:hAnsi="Arial" w:cs="Arial"/>
          <w:b/>
          <w:bCs/>
          <w:color w:val="000000" w:themeColor="text1"/>
          <w:sz w:val="20"/>
          <w:szCs w:val="20"/>
        </w:rPr>
        <w:t xml:space="preserve">itens </w:t>
      </w:r>
      <w:r w:rsidR="006B00D6" w:rsidRPr="00181C99">
        <w:rPr>
          <w:rFonts w:ascii="Arial" w:hAnsi="Arial" w:cs="Arial"/>
          <w:b/>
          <w:bCs/>
          <w:color w:val="000000" w:themeColor="text1"/>
          <w:sz w:val="20"/>
          <w:szCs w:val="20"/>
        </w:rPr>
        <w:t>5</w:t>
      </w:r>
      <w:r w:rsidR="00B22CFA" w:rsidRPr="00181C99">
        <w:rPr>
          <w:rFonts w:ascii="Arial" w:hAnsi="Arial" w:cs="Arial"/>
          <w:b/>
          <w:bCs/>
          <w:color w:val="000000" w:themeColor="text1"/>
          <w:sz w:val="20"/>
          <w:szCs w:val="20"/>
        </w:rPr>
        <w:t>.</w:t>
      </w:r>
      <w:r w:rsidR="00B22CFA" w:rsidRPr="00181C99">
        <w:rPr>
          <w:rFonts w:ascii="Arial" w:hAnsi="Arial" w:cs="Arial"/>
          <w:b/>
          <w:color w:val="000000" w:themeColor="text1"/>
          <w:sz w:val="20"/>
          <w:szCs w:val="20"/>
        </w:rPr>
        <w:t xml:space="preserve"> e 3.6.</w:t>
      </w:r>
      <w:r w:rsidR="00B22CFA" w:rsidRPr="00181C99">
        <w:rPr>
          <w:rFonts w:ascii="Arial" w:hAnsi="Arial" w:cs="Arial"/>
          <w:color w:val="000000" w:themeColor="text1"/>
          <w:sz w:val="20"/>
          <w:szCs w:val="20"/>
        </w:rPr>
        <w:t xml:space="preserve"> deste instrumento.</w:t>
      </w:r>
    </w:p>
    <w:p w14:paraId="3CA485AF" w14:textId="77777777" w:rsidR="00181C99" w:rsidRPr="00181C99" w:rsidRDefault="00181C99" w:rsidP="00B22CFA">
      <w:pPr>
        <w:autoSpaceDE w:val="0"/>
        <w:autoSpaceDN w:val="0"/>
        <w:adjustRightInd w:val="0"/>
        <w:spacing w:line="259" w:lineRule="auto"/>
        <w:jc w:val="both"/>
        <w:rPr>
          <w:rFonts w:ascii="Arial" w:hAnsi="Arial" w:cs="Arial"/>
          <w:color w:val="000000" w:themeColor="text1"/>
          <w:sz w:val="20"/>
          <w:szCs w:val="20"/>
        </w:rPr>
      </w:pPr>
    </w:p>
    <w:p w14:paraId="11534125" w14:textId="77777777" w:rsidR="00181C99" w:rsidRPr="00181C99" w:rsidRDefault="00181C99" w:rsidP="00B22CFA">
      <w:pPr>
        <w:autoSpaceDE w:val="0"/>
        <w:autoSpaceDN w:val="0"/>
        <w:adjustRightInd w:val="0"/>
        <w:spacing w:line="259" w:lineRule="auto"/>
        <w:jc w:val="both"/>
        <w:rPr>
          <w:rFonts w:ascii="Arial" w:hAnsi="Arial" w:cs="Arial"/>
          <w:color w:val="000000" w:themeColor="text1"/>
          <w:sz w:val="20"/>
          <w:szCs w:val="20"/>
        </w:rPr>
      </w:pPr>
    </w:p>
    <w:p w14:paraId="211DF121" w14:textId="77777777" w:rsidR="000414E6" w:rsidRPr="00181C99" w:rsidRDefault="000414E6" w:rsidP="00297E4E">
      <w:pPr>
        <w:autoSpaceDE w:val="0"/>
        <w:autoSpaceDN w:val="0"/>
        <w:adjustRightInd w:val="0"/>
        <w:spacing w:line="259" w:lineRule="auto"/>
        <w:jc w:val="both"/>
        <w:rPr>
          <w:rFonts w:ascii="Arial" w:eastAsia="MyriadPro-Regular" w:hAnsi="Arial" w:cs="Arial"/>
          <w:b/>
          <w:color w:val="000000" w:themeColor="text1"/>
          <w:sz w:val="20"/>
          <w:szCs w:val="20"/>
        </w:rPr>
      </w:pPr>
    </w:p>
    <w:p w14:paraId="14B8347D"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r w:rsidRPr="00181C99">
        <w:rPr>
          <w:rFonts w:ascii="Arial" w:eastAsia="MyriadPro-Regular" w:hAnsi="Arial" w:cs="Arial"/>
          <w:b/>
          <w:color w:val="000000" w:themeColor="text1"/>
          <w:sz w:val="20"/>
          <w:szCs w:val="20"/>
        </w:rPr>
        <w:t>1.7.  Da Garantia:</w:t>
      </w:r>
    </w:p>
    <w:p w14:paraId="79C26D68"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32EC325B" w14:textId="77777777" w:rsidR="0049236C" w:rsidRPr="00181C99" w:rsidRDefault="000414E6" w:rsidP="0049236C">
      <w:pPr>
        <w:autoSpaceDE w:val="0"/>
        <w:autoSpaceDN w:val="0"/>
        <w:adjustRightInd w:val="0"/>
        <w:spacing w:line="276" w:lineRule="auto"/>
        <w:jc w:val="both"/>
        <w:rPr>
          <w:rFonts w:ascii="Arial" w:hAnsi="Arial" w:cs="Arial"/>
          <w:color w:val="000000" w:themeColor="text1"/>
          <w:sz w:val="20"/>
          <w:szCs w:val="20"/>
        </w:rPr>
      </w:pPr>
      <w:r w:rsidRPr="00181C99">
        <w:rPr>
          <w:rFonts w:ascii="Arial" w:hAnsi="Arial" w:cs="Arial"/>
          <w:color w:val="000000" w:themeColor="text1"/>
          <w:sz w:val="20"/>
          <w:szCs w:val="20"/>
        </w:rPr>
        <w:lastRenderedPageBreak/>
        <w:t xml:space="preserve">1.7.1. </w:t>
      </w:r>
      <w:r w:rsidR="0049236C" w:rsidRPr="00181C99">
        <w:rPr>
          <w:rFonts w:ascii="Arial" w:hAnsi="Arial" w:cs="Arial"/>
          <w:color w:val="000000" w:themeColor="text1"/>
          <w:sz w:val="20"/>
          <w:szCs w:val="20"/>
        </w:rPr>
        <w:t>O prazo de garantia é aquele estabelecido na Lei nº 8.078, de 11 de setembro de 1990 (Código de Defesa do Consumidor)</w:t>
      </w:r>
    </w:p>
    <w:p w14:paraId="2A54A567" w14:textId="77777777" w:rsidR="0049236C" w:rsidRPr="00181C99" w:rsidRDefault="0049236C" w:rsidP="0049236C">
      <w:pPr>
        <w:autoSpaceDE w:val="0"/>
        <w:autoSpaceDN w:val="0"/>
        <w:adjustRightInd w:val="0"/>
        <w:jc w:val="both"/>
        <w:rPr>
          <w:rFonts w:ascii="Arial" w:hAnsi="Arial" w:cs="Arial"/>
          <w:color w:val="000000" w:themeColor="text1"/>
          <w:sz w:val="20"/>
          <w:szCs w:val="20"/>
        </w:rPr>
      </w:pPr>
    </w:p>
    <w:p w14:paraId="0C5A19D1" w14:textId="77777777" w:rsidR="0049236C" w:rsidRPr="00181C99" w:rsidRDefault="0049236C" w:rsidP="0049236C">
      <w:pPr>
        <w:pStyle w:val="PargrafodaLista"/>
        <w:numPr>
          <w:ilvl w:val="0"/>
          <w:numId w:val="37"/>
        </w:numPr>
        <w:autoSpaceDE w:val="0"/>
        <w:autoSpaceDN w:val="0"/>
        <w:adjustRightInd w:val="0"/>
        <w:spacing w:line="259" w:lineRule="auto"/>
        <w:contextualSpacing w:val="0"/>
        <w:jc w:val="both"/>
        <w:rPr>
          <w:rFonts w:ascii="Arial" w:hAnsi="Arial" w:cs="Arial"/>
          <w:vanish/>
          <w:color w:val="000000" w:themeColor="text1"/>
          <w:sz w:val="20"/>
          <w:szCs w:val="20"/>
        </w:rPr>
      </w:pPr>
    </w:p>
    <w:p w14:paraId="779D1FA5" w14:textId="77777777" w:rsidR="0049236C" w:rsidRPr="00181C99"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61D3EA09" w14:textId="77777777" w:rsidR="0049236C" w:rsidRPr="00181C99"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19C64718" w14:textId="77777777" w:rsidR="0049236C" w:rsidRPr="00181C99"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66A225CE" w14:textId="77777777" w:rsidR="0049236C" w:rsidRPr="00181C99"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7591319D" w14:textId="77777777" w:rsidR="0049236C" w:rsidRPr="00181C99"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5E2955CF" w14:textId="77777777" w:rsidR="0049236C" w:rsidRPr="00181C99"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72CDD71D" w14:textId="77777777" w:rsidR="0049236C" w:rsidRPr="00181C99" w:rsidRDefault="0049236C" w:rsidP="0049236C">
      <w:pPr>
        <w:pStyle w:val="PargrafodaLista"/>
        <w:numPr>
          <w:ilvl w:val="2"/>
          <w:numId w:val="37"/>
        </w:numPr>
        <w:autoSpaceDE w:val="0"/>
        <w:autoSpaceDN w:val="0"/>
        <w:adjustRightInd w:val="0"/>
        <w:spacing w:line="259" w:lineRule="auto"/>
        <w:contextualSpacing w:val="0"/>
        <w:jc w:val="both"/>
        <w:rPr>
          <w:rFonts w:ascii="Arial" w:hAnsi="Arial" w:cs="Arial"/>
          <w:vanish/>
          <w:color w:val="000000" w:themeColor="text1"/>
          <w:sz w:val="20"/>
          <w:szCs w:val="20"/>
        </w:rPr>
      </w:pPr>
    </w:p>
    <w:p w14:paraId="5DC26979" w14:textId="77777777" w:rsidR="0049236C" w:rsidRPr="00181C99" w:rsidRDefault="0049236C" w:rsidP="0049236C">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 xml:space="preserve">1.7.2. Uma vez notificada, a Contratada realizará a reparação ou substituição do produto que apresentar vício ou defeito no prazo de até 5 (cinco) dias úteis. </w:t>
      </w:r>
    </w:p>
    <w:p w14:paraId="06551D34" w14:textId="77777777" w:rsidR="0049236C" w:rsidRPr="00181C99" w:rsidRDefault="0049236C" w:rsidP="0049236C">
      <w:pPr>
        <w:autoSpaceDE w:val="0"/>
        <w:autoSpaceDN w:val="0"/>
        <w:adjustRightInd w:val="0"/>
        <w:ind w:left="567"/>
        <w:jc w:val="both"/>
        <w:rPr>
          <w:rFonts w:ascii="Arial" w:hAnsi="Arial" w:cs="Arial"/>
          <w:color w:val="000000" w:themeColor="text1"/>
          <w:sz w:val="20"/>
          <w:szCs w:val="20"/>
        </w:rPr>
      </w:pPr>
    </w:p>
    <w:p w14:paraId="0A4E09FE" w14:textId="77777777" w:rsidR="0049236C" w:rsidRPr="00181C99" w:rsidRDefault="0049236C" w:rsidP="0049236C">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 xml:space="preserve">1.7.3. O prazo indicado no subitem anterior, durante seu transcurso, poderá ser prorrogado uma única vez, por igual período, mediante solicitação escrita e justificada da Contratada, aceita pela Contratante. </w:t>
      </w:r>
    </w:p>
    <w:p w14:paraId="6EE20E4B" w14:textId="77777777" w:rsidR="0049236C" w:rsidRPr="00181C99" w:rsidRDefault="0049236C" w:rsidP="0049236C">
      <w:pPr>
        <w:autoSpaceDE w:val="0"/>
        <w:autoSpaceDN w:val="0"/>
        <w:adjustRightInd w:val="0"/>
        <w:ind w:left="567"/>
        <w:jc w:val="both"/>
        <w:rPr>
          <w:rFonts w:ascii="Arial" w:hAnsi="Arial" w:cs="Arial"/>
          <w:color w:val="000000" w:themeColor="text1"/>
          <w:sz w:val="20"/>
          <w:szCs w:val="20"/>
        </w:rPr>
      </w:pPr>
    </w:p>
    <w:p w14:paraId="714B35D9" w14:textId="77777777" w:rsidR="0049236C" w:rsidRPr="00181C99" w:rsidRDefault="0049236C" w:rsidP="00181C99">
      <w:pPr>
        <w:autoSpaceDE w:val="0"/>
        <w:autoSpaceDN w:val="0"/>
        <w:adjustRightInd w:val="0"/>
        <w:spacing w:line="276" w:lineRule="auto"/>
        <w:jc w:val="both"/>
        <w:rPr>
          <w:rFonts w:ascii="Arial" w:hAnsi="Arial" w:cs="Arial"/>
          <w:color w:val="000000" w:themeColor="text1"/>
          <w:sz w:val="20"/>
          <w:szCs w:val="20"/>
        </w:rPr>
      </w:pPr>
      <w:r w:rsidRPr="00181C99">
        <w:rPr>
          <w:rFonts w:ascii="Arial" w:hAnsi="Arial" w:cs="Arial"/>
          <w:color w:val="000000" w:themeColor="text1"/>
          <w:sz w:val="20"/>
          <w:szCs w:val="20"/>
        </w:rPr>
        <w:t xml:space="preserve">1.7.4. O custo referente ao transporte do produto coberto pela garantia será de responsabilidade da Contratada. </w:t>
      </w:r>
    </w:p>
    <w:p w14:paraId="6D5DC788" w14:textId="77777777" w:rsidR="00297E4E" w:rsidRPr="00181C99" w:rsidRDefault="00297E4E" w:rsidP="0049236C">
      <w:pPr>
        <w:autoSpaceDE w:val="0"/>
        <w:autoSpaceDN w:val="0"/>
        <w:adjustRightInd w:val="0"/>
        <w:spacing w:line="259" w:lineRule="auto"/>
        <w:jc w:val="both"/>
        <w:rPr>
          <w:rFonts w:ascii="Arial" w:hAnsi="Arial" w:cs="Arial"/>
          <w:color w:val="000000" w:themeColor="text1"/>
          <w:sz w:val="20"/>
          <w:szCs w:val="20"/>
        </w:rPr>
      </w:pPr>
    </w:p>
    <w:p w14:paraId="41BC966E" w14:textId="12430159" w:rsidR="000414E6" w:rsidRPr="00181C99" w:rsidRDefault="000414E6" w:rsidP="00181C99">
      <w:pPr>
        <w:pStyle w:val="PargrafodaLista"/>
        <w:numPr>
          <w:ilvl w:val="0"/>
          <w:numId w:val="37"/>
        </w:numPr>
        <w:autoSpaceDE w:val="0"/>
        <w:autoSpaceDN w:val="0"/>
        <w:adjustRightInd w:val="0"/>
        <w:rPr>
          <w:rFonts w:ascii="Arial" w:eastAsia="MyriadPro-Regular" w:hAnsi="Arial" w:cs="Arial"/>
          <w:b/>
          <w:color w:val="000000" w:themeColor="text1"/>
          <w:sz w:val="20"/>
          <w:szCs w:val="20"/>
        </w:rPr>
      </w:pPr>
      <w:r w:rsidRPr="00181C99">
        <w:rPr>
          <w:rFonts w:ascii="Arial" w:eastAsia="MyriadPro-Regular" w:hAnsi="Arial" w:cs="Arial"/>
          <w:b/>
          <w:color w:val="000000" w:themeColor="text1"/>
          <w:sz w:val="20"/>
          <w:szCs w:val="20"/>
        </w:rPr>
        <w:t>FUNDAMENTAÇÃO DA CONTRATAÇÃO</w:t>
      </w:r>
    </w:p>
    <w:p w14:paraId="7AE3D4B2" w14:textId="77777777" w:rsidR="000414E6" w:rsidRPr="00181C99" w:rsidRDefault="000414E6" w:rsidP="00181C99">
      <w:pPr>
        <w:autoSpaceDE w:val="0"/>
        <w:autoSpaceDN w:val="0"/>
        <w:adjustRightInd w:val="0"/>
        <w:rPr>
          <w:rFonts w:ascii="Arial" w:eastAsia="MyriadPro-Regular" w:hAnsi="Arial" w:cs="Arial"/>
          <w:b/>
          <w:color w:val="000000" w:themeColor="text1"/>
          <w:sz w:val="20"/>
          <w:szCs w:val="20"/>
        </w:rPr>
      </w:pPr>
    </w:p>
    <w:p w14:paraId="4CC22AAC" w14:textId="00FDF14F" w:rsidR="00181C99" w:rsidRPr="00181C99" w:rsidRDefault="00181C99" w:rsidP="00181C99">
      <w:pPr>
        <w:autoSpaceDE w:val="0"/>
        <w:autoSpaceDN w:val="0"/>
        <w:adjustRightInd w:val="0"/>
        <w:spacing w:line="276" w:lineRule="auto"/>
        <w:jc w:val="both"/>
        <w:rPr>
          <w:rFonts w:ascii="Arial" w:eastAsiaTheme="minorHAnsi" w:hAnsi="Arial" w:cs="Arial"/>
          <w:bCs/>
          <w:sz w:val="20"/>
          <w:szCs w:val="20"/>
        </w:rPr>
      </w:pPr>
      <w:bookmarkStart w:id="2" w:name="_Hlk133321826"/>
      <w:r w:rsidRPr="00181C99">
        <w:rPr>
          <w:rFonts w:ascii="Arial" w:eastAsiaTheme="minorHAnsi" w:hAnsi="Arial" w:cs="Arial"/>
          <w:bCs/>
          <w:sz w:val="20"/>
          <w:szCs w:val="20"/>
        </w:rPr>
        <w:t>2</w:t>
      </w:r>
      <w:r w:rsidRPr="00181C99">
        <w:rPr>
          <w:rFonts w:ascii="Arial" w:eastAsiaTheme="minorHAnsi" w:hAnsi="Arial" w:cs="Arial"/>
          <w:bCs/>
          <w:sz w:val="20"/>
          <w:szCs w:val="20"/>
        </w:rPr>
        <w:t xml:space="preserve">.1 Conforme documento de formalização de demanda do setor responsável, foi informado que a contratação se justifica pelo fato das empresas habilitadas para entregar medicamentos pactuados do processo administrativo nº119/2023, cito Lemos Distribuidora Hospitalar Eireli – ME e Hs Med Comercio de Artigos Hospitalares LTDA EPP manifestarem impossibilidade de cumprir a execução da demanda de medicamentos, custa salientar que a empresa Hs Med Comercio de Artigos Hospitalares LTDA EPP (responsável pela entrega de 10 dos 11 medicamentos solicitados no documento de formalização de demanda) foi notificada por diversas vezes, a  C.I 822/2023 comunicou o setor de licitação para providencias (anexo), em janeiro/24 a empresa entrou em contato informando que realizaria a entrega, porém novamente a descumpriu. Quanto à empresa Lemos Distribuidora Hospitalar Eireli – ME esta encaminhou solicitação de desitencia em relação ao item AMOXICILINA 50 MG, na época da formalização da ata de registro de preços em julho-agosto de 2023 conforme anexo, porém a secretaria de saúde tomou conhecimento apenas no momento de realizar o pedido do medicamento em setembro de 2023, desta forma o setor de licitações procurou os demais licitantes para verificar se manteriam o oferta da empresa vencedor, restando infrutífero, o estoque do medicamento acabou em dezembro de 2023 e desde então são utilizados antibióticos alternativos. Dos medicamentos solicitados, apenas </w:t>
      </w:r>
      <w:r w:rsidRPr="00181C99">
        <w:rPr>
          <w:rFonts w:ascii="Arial" w:hAnsi="Arial" w:cs="Arial"/>
          <w:color w:val="222222"/>
          <w:sz w:val="20"/>
          <w:szCs w:val="20"/>
          <w:shd w:val="clear" w:color="auto" w:fill="FFFFFF"/>
        </w:rPr>
        <w:t xml:space="preserve">CARVEDILOL 3,125 MG COMPRIMIDO e DEXAMETASONA 0,1MG/ML COLIRIO FRASCO DE 5 ML ainda existem em estoque limitado na farmácia.  </w:t>
      </w:r>
    </w:p>
    <w:p w14:paraId="4FEBF08F" w14:textId="77777777" w:rsidR="00181C99" w:rsidRPr="00181C99" w:rsidRDefault="00181C99" w:rsidP="00181C99">
      <w:pPr>
        <w:autoSpaceDE w:val="0"/>
        <w:autoSpaceDN w:val="0"/>
        <w:adjustRightInd w:val="0"/>
        <w:spacing w:line="276" w:lineRule="auto"/>
        <w:jc w:val="both"/>
        <w:rPr>
          <w:rFonts w:ascii="Arial" w:eastAsiaTheme="minorHAnsi" w:hAnsi="Arial" w:cs="Arial"/>
          <w:bCs/>
          <w:sz w:val="20"/>
          <w:szCs w:val="20"/>
        </w:rPr>
      </w:pPr>
    </w:p>
    <w:p w14:paraId="29788341" w14:textId="2B191062" w:rsidR="00181C99" w:rsidRPr="00181C99" w:rsidRDefault="00181C99" w:rsidP="00181C99">
      <w:pPr>
        <w:autoSpaceDE w:val="0"/>
        <w:autoSpaceDN w:val="0"/>
        <w:adjustRightInd w:val="0"/>
        <w:spacing w:line="276" w:lineRule="auto"/>
        <w:jc w:val="both"/>
        <w:rPr>
          <w:rFonts w:ascii="Arial" w:eastAsiaTheme="minorHAnsi" w:hAnsi="Arial" w:cs="Arial"/>
          <w:bCs/>
          <w:sz w:val="20"/>
          <w:szCs w:val="20"/>
        </w:rPr>
      </w:pPr>
      <w:r w:rsidRPr="00181C99">
        <w:rPr>
          <w:rFonts w:ascii="Arial" w:eastAsiaTheme="minorHAnsi" w:hAnsi="Arial" w:cs="Arial"/>
          <w:bCs/>
          <w:sz w:val="20"/>
          <w:szCs w:val="20"/>
        </w:rPr>
        <w:t>2</w:t>
      </w:r>
      <w:r w:rsidRPr="00181C99">
        <w:rPr>
          <w:rFonts w:ascii="Arial" w:eastAsiaTheme="minorHAnsi" w:hAnsi="Arial" w:cs="Arial"/>
          <w:bCs/>
          <w:sz w:val="20"/>
          <w:szCs w:val="20"/>
        </w:rPr>
        <w:t>.2 Custa salientar que os medicamentos em tela são essenciais para a consecução dos objetivos da saúde pública no município, visto que são medicamentos pactuados de dispensação básica e obrigatória e frente à impossibilidade de entrega com ata de registro de preços já formada, resta como dever do administrador público tomar iniciativa dentro dos limites da lei para resolver o problema até que outro pregão seja realizado. A</w:t>
      </w:r>
      <w:r w:rsidRPr="00181C99">
        <w:rPr>
          <w:rFonts w:ascii="Arial" w:hAnsi="Arial" w:cs="Arial"/>
          <w:color w:val="000000" w:themeColor="text1"/>
          <w:sz w:val="20"/>
          <w:szCs w:val="20"/>
        </w:rPr>
        <w:t xml:space="preserve"> atual ata de registro de preços para fornecimento de medicamentos pactuados vencerá em junho do corrente ano e a presente dispensa de licitação servirá tão somente para suprir a necessidade até a nova licitação, que provavelmente se consolidará para novos pedidos no mês de agosto de 2024.</w:t>
      </w:r>
    </w:p>
    <w:bookmarkEnd w:id="2"/>
    <w:p w14:paraId="0F501E45" w14:textId="77777777" w:rsidR="00181C99" w:rsidRPr="00181C99" w:rsidRDefault="00181C99" w:rsidP="00181C99">
      <w:pPr>
        <w:pStyle w:val="Ttulo"/>
        <w:spacing w:line="276" w:lineRule="auto"/>
        <w:ind w:right="0"/>
        <w:jc w:val="both"/>
        <w:rPr>
          <w:b w:val="0"/>
          <w:color w:val="000000" w:themeColor="text1"/>
          <w:sz w:val="20"/>
          <w:szCs w:val="20"/>
        </w:rPr>
      </w:pPr>
    </w:p>
    <w:p w14:paraId="0FA605C0" w14:textId="4D1C9D66" w:rsidR="00181C99" w:rsidRPr="00181C99" w:rsidRDefault="00181C99" w:rsidP="00181C99">
      <w:pPr>
        <w:pStyle w:val="Ttulo"/>
        <w:spacing w:line="276" w:lineRule="auto"/>
        <w:ind w:right="0"/>
        <w:jc w:val="both"/>
        <w:rPr>
          <w:b w:val="0"/>
          <w:color w:val="000000" w:themeColor="text1"/>
          <w:sz w:val="20"/>
          <w:szCs w:val="20"/>
        </w:rPr>
      </w:pPr>
      <w:r w:rsidRPr="00181C99">
        <w:rPr>
          <w:rFonts w:eastAsiaTheme="minorHAnsi"/>
          <w:b w:val="0"/>
          <w:color w:val="000000" w:themeColor="text1"/>
          <w:sz w:val="20"/>
          <w:szCs w:val="20"/>
        </w:rPr>
        <w:t>2</w:t>
      </w:r>
      <w:r w:rsidRPr="00181C99">
        <w:rPr>
          <w:rFonts w:eastAsiaTheme="minorHAnsi"/>
          <w:b w:val="0"/>
          <w:color w:val="000000" w:themeColor="text1"/>
          <w:sz w:val="20"/>
          <w:szCs w:val="20"/>
        </w:rPr>
        <w:t>.</w:t>
      </w:r>
      <w:r w:rsidRPr="00181C99">
        <w:rPr>
          <w:rFonts w:eastAsiaTheme="minorHAnsi"/>
          <w:b w:val="0"/>
          <w:bCs w:val="0"/>
          <w:color w:val="000000" w:themeColor="text1"/>
          <w:sz w:val="20"/>
          <w:szCs w:val="20"/>
        </w:rPr>
        <w:t>3</w:t>
      </w:r>
      <w:r w:rsidRPr="00181C99">
        <w:rPr>
          <w:rFonts w:eastAsiaTheme="minorHAnsi"/>
          <w:b w:val="0"/>
          <w:color w:val="000000" w:themeColor="text1"/>
          <w:sz w:val="20"/>
          <w:szCs w:val="20"/>
        </w:rPr>
        <w:t>.</w:t>
      </w:r>
      <w:r w:rsidRPr="00181C99">
        <w:rPr>
          <w:rFonts w:eastAsiaTheme="minorHAnsi"/>
          <w:color w:val="000000" w:themeColor="text1"/>
          <w:sz w:val="20"/>
          <w:szCs w:val="20"/>
        </w:rPr>
        <w:t xml:space="preserve"> </w:t>
      </w:r>
      <w:r w:rsidRPr="00181C99">
        <w:rPr>
          <w:b w:val="0"/>
          <w:color w:val="000000" w:themeColor="text1"/>
          <w:sz w:val="20"/>
          <w:szCs w:val="20"/>
        </w:rPr>
        <w:t>De acordo com o artigo 196 da Constituição Federal, a saúde é um direito de todos e um dever do Estado. Neste sentido, a Lei n.º 8.080/90, que regula as ações e serviços da área da saúde, traz expressamente em seu art. 6º, I, d, a necessidade de fornecimento de medicamentos pelo Sistema Único de Saúde.</w:t>
      </w:r>
    </w:p>
    <w:p w14:paraId="6F375191" w14:textId="77777777" w:rsidR="00181C99" w:rsidRPr="00181C99" w:rsidRDefault="00181C99" w:rsidP="00181C99">
      <w:pPr>
        <w:autoSpaceDE w:val="0"/>
        <w:autoSpaceDN w:val="0"/>
        <w:adjustRightInd w:val="0"/>
        <w:spacing w:line="276" w:lineRule="auto"/>
        <w:jc w:val="both"/>
        <w:rPr>
          <w:rFonts w:ascii="Arial" w:hAnsi="Arial" w:cs="Arial"/>
          <w:color w:val="000000" w:themeColor="text1"/>
          <w:sz w:val="20"/>
          <w:szCs w:val="20"/>
        </w:rPr>
      </w:pPr>
    </w:p>
    <w:p w14:paraId="38411812" w14:textId="6E4CD373" w:rsidR="00181C99" w:rsidRPr="00181C99" w:rsidRDefault="00181C99" w:rsidP="00181C99">
      <w:pPr>
        <w:spacing w:line="276" w:lineRule="auto"/>
        <w:jc w:val="both"/>
        <w:rPr>
          <w:rFonts w:ascii="Arial" w:hAnsi="Arial" w:cs="Arial"/>
          <w:b/>
          <w:color w:val="000000" w:themeColor="text1"/>
          <w:sz w:val="20"/>
          <w:szCs w:val="20"/>
        </w:rPr>
      </w:pPr>
      <w:r w:rsidRPr="00181C99">
        <w:rPr>
          <w:rFonts w:ascii="Arial" w:hAnsi="Arial" w:cs="Arial"/>
          <w:color w:val="000000" w:themeColor="text1"/>
          <w:sz w:val="20"/>
          <w:szCs w:val="20"/>
        </w:rPr>
        <w:t>2</w:t>
      </w:r>
      <w:r w:rsidRPr="00181C99">
        <w:rPr>
          <w:rFonts w:ascii="Arial" w:hAnsi="Arial" w:cs="Arial"/>
          <w:color w:val="000000" w:themeColor="text1"/>
          <w:sz w:val="20"/>
          <w:szCs w:val="20"/>
        </w:rPr>
        <w:t>.4. A estimativa das quantidades foi baseada no levantamento da demanda de consumo, sendo realizada pela Farmacêutica Responsável Tecnica.</w:t>
      </w:r>
    </w:p>
    <w:p w14:paraId="457FA3F8" w14:textId="77777777" w:rsidR="00181C99" w:rsidRPr="00181C99" w:rsidRDefault="00181C99" w:rsidP="00181C99">
      <w:pPr>
        <w:autoSpaceDE w:val="0"/>
        <w:autoSpaceDN w:val="0"/>
        <w:adjustRightInd w:val="0"/>
        <w:rPr>
          <w:rFonts w:ascii="Arial" w:eastAsia="MyriadPro-Regular" w:hAnsi="Arial" w:cs="Arial"/>
          <w:b/>
          <w:color w:val="000000" w:themeColor="text1"/>
          <w:sz w:val="20"/>
          <w:szCs w:val="20"/>
        </w:rPr>
      </w:pPr>
    </w:p>
    <w:p w14:paraId="7651D6C5" w14:textId="77777777" w:rsidR="00181C99" w:rsidRPr="00181C99" w:rsidRDefault="00181C99" w:rsidP="000414E6">
      <w:pPr>
        <w:autoSpaceDE w:val="0"/>
        <w:autoSpaceDN w:val="0"/>
        <w:adjustRightInd w:val="0"/>
        <w:jc w:val="center"/>
        <w:rPr>
          <w:rFonts w:ascii="Arial" w:eastAsia="MyriadPro-Regular" w:hAnsi="Arial" w:cs="Arial"/>
          <w:b/>
          <w:color w:val="000000" w:themeColor="text1"/>
          <w:sz w:val="20"/>
          <w:szCs w:val="20"/>
        </w:rPr>
      </w:pPr>
    </w:p>
    <w:p w14:paraId="52202711" w14:textId="77777777" w:rsidR="000414E6" w:rsidRPr="00181C99" w:rsidRDefault="00755F34" w:rsidP="00755F34">
      <w:pPr>
        <w:autoSpaceDE w:val="0"/>
        <w:autoSpaceDN w:val="0"/>
        <w:adjustRightInd w:val="0"/>
        <w:jc w:val="both"/>
        <w:rPr>
          <w:rFonts w:ascii="Arial" w:eastAsia="MyriadPro-Regular" w:hAnsi="Arial" w:cs="Arial"/>
          <w:b/>
          <w:color w:val="000000" w:themeColor="text1"/>
          <w:sz w:val="20"/>
          <w:szCs w:val="20"/>
        </w:rPr>
      </w:pPr>
      <w:r w:rsidRPr="00181C99">
        <w:rPr>
          <w:rFonts w:ascii="Arial" w:eastAsia="MyriadPro-Regular" w:hAnsi="Arial" w:cs="Arial"/>
          <w:b/>
          <w:color w:val="000000" w:themeColor="text1"/>
          <w:sz w:val="20"/>
          <w:szCs w:val="20"/>
        </w:rPr>
        <w:lastRenderedPageBreak/>
        <w:t xml:space="preserve">3. </w:t>
      </w:r>
      <w:r w:rsidR="000414E6" w:rsidRPr="00181C99">
        <w:rPr>
          <w:rFonts w:ascii="Arial" w:eastAsia="MyriadPro-Regular" w:hAnsi="Arial" w:cs="Arial"/>
          <w:b/>
          <w:color w:val="000000" w:themeColor="text1"/>
          <w:sz w:val="20"/>
          <w:szCs w:val="20"/>
        </w:rPr>
        <w:t>DESCRIÇÃO DA SOLUÇÃO COMO UM TODO</w:t>
      </w:r>
    </w:p>
    <w:p w14:paraId="36878C5F" w14:textId="77777777" w:rsidR="00755F34" w:rsidRPr="00181C99" w:rsidRDefault="00755F34" w:rsidP="00755F34">
      <w:pPr>
        <w:autoSpaceDE w:val="0"/>
        <w:autoSpaceDN w:val="0"/>
        <w:adjustRightInd w:val="0"/>
        <w:jc w:val="both"/>
        <w:rPr>
          <w:rFonts w:ascii="Arial" w:eastAsia="MyriadPro-Regular" w:hAnsi="Arial" w:cs="Arial"/>
          <w:b/>
          <w:color w:val="000000" w:themeColor="text1"/>
          <w:sz w:val="20"/>
          <w:szCs w:val="20"/>
        </w:rPr>
      </w:pPr>
    </w:p>
    <w:p w14:paraId="0920F726" w14:textId="0F4C27E7" w:rsidR="00B22CFA" w:rsidRPr="00181C99" w:rsidRDefault="00755F34" w:rsidP="00B22CFA">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 xml:space="preserve">3.1. </w:t>
      </w:r>
      <w:r w:rsidR="00B22CFA" w:rsidRPr="00181C99">
        <w:rPr>
          <w:rFonts w:ascii="Arial" w:hAnsi="Arial" w:cs="Arial"/>
          <w:color w:val="000000" w:themeColor="text1"/>
          <w:sz w:val="20"/>
          <w:szCs w:val="20"/>
        </w:rPr>
        <w:t xml:space="preserve">. A aquisição dos itens busca </w:t>
      </w:r>
      <w:r w:rsidR="00181C99" w:rsidRPr="00181C99">
        <w:rPr>
          <w:rFonts w:ascii="Arial" w:hAnsi="Arial" w:cs="Arial"/>
          <w:color w:val="000000" w:themeColor="text1"/>
          <w:sz w:val="20"/>
          <w:szCs w:val="20"/>
        </w:rPr>
        <w:t xml:space="preserve">atender a necessidade por tempo determinado na farmácia municipal, </w:t>
      </w:r>
      <w:r w:rsidR="00B22CFA" w:rsidRPr="00181C99">
        <w:rPr>
          <w:rFonts w:ascii="Arial" w:hAnsi="Arial" w:cs="Arial"/>
          <w:color w:val="000000" w:themeColor="text1"/>
          <w:sz w:val="20"/>
          <w:szCs w:val="20"/>
        </w:rPr>
        <w:t>contribuindo no melhor atendimento aos pacientes.</w:t>
      </w:r>
    </w:p>
    <w:p w14:paraId="50B63017" w14:textId="77777777" w:rsidR="00B22CFA" w:rsidRPr="00181C99" w:rsidRDefault="00B22CFA" w:rsidP="00B22CFA">
      <w:pPr>
        <w:autoSpaceDE w:val="0"/>
        <w:autoSpaceDN w:val="0"/>
        <w:adjustRightInd w:val="0"/>
        <w:jc w:val="both"/>
        <w:rPr>
          <w:rFonts w:ascii="Arial" w:eastAsia="MyriadPro-Regular" w:hAnsi="Arial" w:cs="Arial"/>
          <w:b/>
          <w:color w:val="000000" w:themeColor="text1"/>
          <w:sz w:val="20"/>
          <w:szCs w:val="20"/>
        </w:rPr>
      </w:pPr>
    </w:p>
    <w:p w14:paraId="785FC08A" w14:textId="77777777" w:rsidR="00B22CFA" w:rsidRPr="00181C99" w:rsidRDefault="00B22CFA" w:rsidP="00B22CFA">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 xml:space="preserve">3.2. A Aquisição de medicamentos, pelo menor preço, garantindo a qualidade e eficácia dos mesmos. </w:t>
      </w:r>
    </w:p>
    <w:p w14:paraId="0C6A5457" w14:textId="77777777" w:rsidR="00B22CFA" w:rsidRPr="00181C99" w:rsidRDefault="00B22CFA" w:rsidP="00B22CFA">
      <w:pPr>
        <w:autoSpaceDE w:val="0"/>
        <w:autoSpaceDN w:val="0"/>
        <w:adjustRightInd w:val="0"/>
        <w:jc w:val="both"/>
        <w:rPr>
          <w:rFonts w:ascii="Arial" w:hAnsi="Arial" w:cs="Arial"/>
          <w:color w:val="000000" w:themeColor="text1"/>
          <w:sz w:val="20"/>
          <w:szCs w:val="20"/>
        </w:rPr>
      </w:pPr>
    </w:p>
    <w:p w14:paraId="663237CA" w14:textId="60EA6E49" w:rsidR="00B22CFA" w:rsidRPr="00181C99" w:rsidRDefault="00B22CFA" w:rsidP="00B22CFA">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 xml:space="preserve">3.3. A solução visa atender as necessidades </w:t>
      </w:r>
      <w:r w:rsidR="00181C99" w:rsidRPr="00181C99">
        <w:rPr>
          <w:rFonts w:ascii="Arial" w:hAnsi="Arial" w:cs="Arial"/>
          <w:color w:val="000000" w:themeColor="text1"/>
          <w:sz w:val="20"/>
          <w:szCs w:val="20"/>
        </w:rPr>
        <w:t xml:space="preserve">da farmácia municiapal por medicamentos conforme demanda predeterminada neste documento e por tempo limitado. </w:t>
      </w:r>
    </w:p>
    <w:p w14:paraId="2F932457" w14:textId="77777777" w:rsidR="000414E6" w:rsidRPr="00181C99" w:rsidRDefault="000414E6" w:rsidP="00B22CFA">
      <w:pPr>
        <w:autoSpaceDE w:val="0"/>
        <w:autoSpaceDN w:val="0"/>
        <w:adjustRightInd w:val="0"/>
        <w:jc w:val="both"/>
        <w:rPr>
          <w:color w:val="000000" w:themeColor="text1"/>
          <w:sz w:val="20"/>
          <w:szCs w:val="20"/>
        </w:rPr>
      </w:pPr>
    </w:p>
    <w:p w14:paraId="3AE5DCEC"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r w:rsidRPr="00181C99">
        <w:rPr>
          <w:rFonts w:ascii="Arial" w:eastAsia="MyriadPro-Regular" w:hAnsi="Arial" w:cs="Arial"/>
          <w:b/>
          <w:color w:val="000000" w:themeColor="text1"/>
          <w:sz w:val="20"/>
          <w:szCs w:val="20"/>
        </w:rPr>
        <w:t>4. REQUISITOS DA CONTRATAÇÃO</w:t>
      </w:r>
    </w:p>
    <w:p w14:paraId="1F590FDF"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36C29216" w14:textId="77777777" w:rsidR="00755F34" w:rsidRPr="00181C99" w:rsidRDefault="000414E6" w:rsidP="00755F34">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 xml:space="preserve">4.1. </w:t>
      </w:r>
      <w:r w:rsidR="006B53A2" w:rsidRPr="00181C99">
        <w:rPr>
          <w:rFonts w:ascii="Arial" w:hAnsi="Arial" w:cs="Arial"/>
          <w:color w:val="000000" w:themeColor="text1"/>
          <w:sz w:val="20"/>
          <w:szCs w:val="20"/>
        </w:rPr>
        <w:t>Os itens</w:t>
      </w:r>
      <w:r w:rsidR="00755F34" w:rsidRPr="00181C99">
        <w:rPr>
          <w:rFonts w:ascii="Arial" w:hAnsi="Arial" w:cs="Arial"/>
          <w:color w:val="000000" w:themeColor="text1"/>
          <w:sz w:val="20"/>
          <w:szCs w:val="20"/>
        </w:rPr>
        <w:t xml:space="preserve"> deverá se adequar as seguintes disposições: </w:t>
      </w:r>
    </w:p>
    <w:p w14:paraId="616B390C" w14:textId="77777777" w:rsidR="00755F34" w:rsidRPr="00181C99" w:rsidRDefault="00755F34" w:rsidP="00755F34">
      <w:pPr>
        <w:autoSpaceDE w:val="0"/>
        <w:autoSpaceDN w:val="0"/>
        <w:adjustRightInd w:val="0"/>
        <w:jc w:val="both"/>
        <w:rPr>
          <w:rFonts w:ascii="Arial" w:hAnsi="Arial" w:cs="Arial"/>
          <w:color w:val="000000" w:themeColor="text1"/>
          <w:sz w:val="20"/>
          <w:szCs w:val="20"/>
        </w:rPr>
      </w:pPr>
    </w:p>
    <w:p w14:paraId="69786024" w14:textId="77777777" w:rsidR="0012196E" w:rsidRPr="00181C99" w:rsidRDefault="0012196E" w:rsidP="0012196E">
      <w:pPr>
        <w:autoSpaceDE w:val="0"/>
        <w:autoSpaceDN w:val="0"/>
        <w:adjustRightInd w:val="0"/>
        <w:spacing w:line="259" w:lineRule="auto"/>
        <w:jc w:val="both"/>
        <w:rPr>
          <w:rFonts w:ascii="Arial" w:hAnsi="Arial" w:cs="Arial"/>
          <w:b/>
          <w:color w:val="000000" w:themeColor="text1"/>
          <w:sz w:val="20"/>
          <w:szCs w:val="20"/>
        </w:rPr>
      </w:pPr>
      <w:r w:rsidRPr="00181C99">
        <w:rPr>
          <w:rFonts w:ascii="Arial" w:hAnsi="Arial" w:cs="Arial"/>
          <w:b/>
          <w:color w:val="000000" w:themeColor="text1"/>
          <w:sz w:val="20"/>
          <w:szCs w:val="20"/>
        </w:rPr>
        <w:t xml:space="preserve">4.1.1. Nome do Medicamento: </w:t>
      </w:r>
    </w:p>
    <w:p w14:paraId="4A0D3CAA"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78DD1BB3"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4.1.1.1 O medicamento deverá ser adquirido de acordo com a Denominação Comum Brasileira, disponível no site www.anvisa.gov.br (art. 3º. “caput” da Lei nº. 9.787/99).</w:t>
      </w:r>
    </w:p>
    <w:p w14:paraId="557C88FA"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259FCED7" w14:textId="77777777" w:rsidR="0012196E" w:rsidRPr="00181C99" w:rsidRDefault="0012196E" w:rsidP="0012196E">
      <w:pPr>
        <w:autoSpaceDE w:val="0"/>
        <w:autoSpaceDN w:val="0"/>
        <w:adjustRightInd w:val="0"/>
        <w:spacing w:line="259" w:lineRule="auto"/>
        <w:jc w:val="both"/>
        <w:rPr>
          <w:rFonts w:ascii="Arial" w:hAnsi="Arial" w:cs="Arial"/>
          <w:b/>
          <w:color w:val="000000" w:themeColor="text1"/>
          <w:sz w:val="20"/>
          <w:szCs w:val="20"/>
        </w:rPr>
      </w:pPr>
      <w:r w:rsidRPr="00181C99">
        <w:rPr>
          <w:rFonts w:ascii="Arial" w:hAnsi="Arial" w:cs="Arial"/>
          <w:b/>
          <w:color w:val="000000" w:themeColor="text1"/>
          <w:sz w:val="20"/>
          <w:szCs w:val="20"/>
        </w:rPr>
        <w:t>4.1.2. Registro Sanitário:</w:t>
      </w:r>
    </w:p>
    <w:p w14:paraId="7ECED6C8"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6012BE33"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 xml:space="preserve">4.1.2.1 Nenhum medicamento pode ser fabricado, comercializado ou distribuído para uso, sem o devido registro na ANVISA. Medicamentos sem registro, ou com registro vencido, devem ser comunicados a Vigilância Sanitária, para o recolhimento no mercado. </w:t>
      </w:r>
    </w:p>
    <w:p w14:paraId="4A179AFF"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06A1F4C5"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4.1.2.2 O fornecedor deverá manter junto ao órgão regulador (Vigilância Sanitária), todos os alvarás e inspeções atualizadas.</w:t>
      </w:r>
    </w:p>
    <w:p w14:paraId="0E37CBAA"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0D8CDEAD" w14:textId="77777777" w:rsidR="0012196E" w:rsidRPr="00181C99" w:rsidRDefault="0012196E" w:rsidP="0012196E">
      <w:pPr>
        <w:autoSpaceDE w:val="0"/>
        <w:autoSpaceDN w:val="0"/>
        <w:adjustRightInd w:val="0"/>
        <w:spacing w:line="259" w:lineRule="auto"/>
        <w:jc w:val="both"/>
        <w:rPr>
          <w:rFonts w:ascii="Arial" w:hAnsi="Arial" w:cs="Arial"/>
          <w:b/>
          <w:color w:val="000000" w:themeColor="text1"/>
          <w:sz w:val="20"/>
          <w:szCs w:val="20"/>
        </w:rPr>
      </w:pPr>
      <w:r w:rsidRPr="00181C99">
        <w:rPr>
          <w:rFonts w:ascii="Arial" w:hAnsi="Arial" w:cs="Arial"/>
          <w:b/>
          <w:color w:val="000000" w:themeColor="text1"/>
          <w:sz w:val="20"/>
          <w:szCs w:val="20"/>
        </w:rPr>
        <w:t>4.1.3. Embalagem/Rotulagem:</w:t>
      </w:r>
    </w:p>
    <w:p w14:paraId="704742E0"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78DD75C5"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 xml:space="preserve">4.1.3.1 Medicamentos não devem ser recebidos, se as embalagens apresentaram sinais de violação, aderência ao produto, umidade, ou inadequação em relação ao conteúdo, e não estiverem devidamente identificadas, nas condições de temperatura exigida em rótulo, e com o número do registro emitido pela Anvisa. </w:t>
      </w:r>
    </w:p>
    <w:p w14:paraId="62FC0412"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793509F7"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 xml:space="preserve">4.1.3.2. As embalagens externas devem apresentar as condições corretas de armazenamento do produto (temperatura, umidade, empilhamento, etc.). </w:t>
      </w:r>
    </w:p>
    <w:p w14:paraId="02CC4A5C"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724D6830" w14:textId="77777777" w:rsidR="0012196E" w:rsidRPr="00181C99" w:rsidRDefault="004C69F5"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4</w:t>
      </w:r>
      <w:r w:rsidR="0012196E" w:rsidRPr="00181C99">
        <w:rPr>
          <w:rFonts w:ascii="Arial" w:hAnsi="Arial" w:cs="Arial"/>
          <w:color w:val="000000" w:themeColor="text1"/>
          <w:sz w:val="20"/>
          <w:szCs w:val="20"/>
        </w:rPr>
        <w:t xml:space="preserve">.1.3.3. As embalagens devem ser acompanhadas das respectivas bulas e o texto e demais exigências legais previstas para o cartucho, rotulagem e bula devem estar em conformidade com a legislação do Ministério da Saúde e com o Código de Defesa do Consumidor (Lei Federal nº 8.078/90). Todos os medicamentos, nacionais ou importados, devem ter constados, nos rótulos e bulas, todas as informações em língua portuguesa. </w:t>
      </w:r>
    </w:p>
    <w:p w14:paraId="1EA2DF32"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69593EFA" w14:textId="77777777" w:rsidR="0012196E" w:rsidRPr="00181C99" w:rsidRDefault="004C69F5"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4.1.3</w:t>
      </w:r>
      <w:r w:rsidR="0012196E" w:rsidRPr="00181C99">
        <w:rPr>
          <w:rFonts w:ascii="Arial" w:hAnsi="Arial" w:cs="Arial"/>
          <w:color w:val="000000" w:themeColor="text1"/>
          <w:sz w:val="20"/>
          <w:szCs w:val="20"/>
        </w:rPr>
        <w:t>.4. As embalagens primárias individuais dos medicamentos (ampolas,  frascos ...) devem apresentar o número do lote, data de fabricação e prazo de validade. Os medicamentos devem ser entregues por lotes, com seus respectivos quantitativos na nota fiscal.</w:t>
      </w:r>
    </w:p>
    <w:p w14:paraId="1FD1F768"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550D0A8D" w14:textId="77777777" w:rsidR="0012196E" w:rsidRPr="00181C99" w:rsidRDefault="004C69F5" w:rsidP="0012196E">
      <w:pPr>
        <w:autoSpaceDE w:val="0"/>
        <w:autoSpaceDN w:val="0"/>
        <w:adjustRightInd w:val="0"/>
        <w:spacing w:line="259" w:lineRule="auto"/>
        <w:jc w:val="both"/>
        <w:rPr>
          <w:rFonts w:ascii="Arial" w:hAnsi="Arial" w:cs="Arial"/>
          <w:b/>
          <w:color w:val="000000" w:themeColor="text1"/>
          <w:sz w:val="20"/>
          <w:szCs w:val="20"/>
        </w:rPr>
      </w:pPr>
      <w:r w:rsidRPr="00181C99">
        <w:rPr>
          <w:rFonts w:ascii="Arial" w:hAnsi="Arial" w:cs="Arial"/>
          <w:b/>
          <w:color w:val="000000" w:themeColor="text1"/>
          <w:sz w:val="20"/>
          <w:szCs w:val="20"/>
        </w:rPr>
        <w:t>4.1.4.</w:t>
      </w:r>
      <w:r w:rsidR="0012196E" w:rsidRPr="00181C99">
        <w:rPr>
          <w:rFonts w:ascii="Arial" w:hAnsi="Arial" w:cs="Arial"/>
          <w:b/>
          <w:color w:val="000000" w:themeColor="text1"/>
          <w:sz w:val="20"/>
          <w:szCs w:val="20"/>
        </w:rPr>
        <w:t xml:space="preserve"> Transporte dos Medicamentos:</w:t>
      </w:r>
    </w:p>
    <w:p w14:paraId="705A9EC8"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 xml:space="preserve"> </w:t>
      </w:r>
    </w:p>
    <w:p w14:paraId="5F8A5D82" w14:textId="77777777" w:rsidR="0012196E" w:rsidRPr="00181C99" w:rsidRDefault="004C69F5"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4.1.4.</w:t>
      </w:r>
      <w:r w:rsidR="0012196E" w:rsidRPr="00181C99">
        <w:rPr>
          <w:rFonts w:ascii="Arial" w:hAnsi="Arial" w:cs="Arial"/>
          <w:color w:val="000000" w:themeColor="text1"/>
          <w:sz w:val="20"/>
          <w:szCs w:val="20"/>
        </w:rPr>
        <w:t xml:space="preserve">1.  Devem ser feitos dentro do preconizado para estes produtos e devidamente protegidos do pó e variações de temperatura. No caso de produtos termolábeis a embalagem e os controles devem ser apropriados para garantir a integridade do produto. </w:t>
      </w:r>
    </w:p>
    <w:p w14:paraId="5A3231FF"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52B4E172" w14:textId="77777777" w:rsidR="0012196E" w:rsidRPr="00181C99" w:rsidRDefault="004C69F5"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lastRenderedPageBreak/>
        <w:t>4.1.4</w:t>
      </w:r>
      <w:r w:rsidR="0012196E" w:rsidRPr="00181C99">
        <w:rPr>
          <w:rFonts w:ascii="Arial" w:hAnsi="Arial" w:cs="Arial"/>
          <w:color w:val="000000" w:themeColor="text1"/>
          <w:sz w:val="20"/>
          <w:szCs w:val="20"/>
        </w:rPr>
        <w:t>.2.  Devem-se utilizar métodos para monitoramento de temperatura durante o transporte. O transporte deverá obedecer a critérios adequados, de modo a não afetar a identidade, qualidade, integridade dos mesmos. Consultar legislação: Portaria nº 1052/98; e RDC 329/99 (Boas Práticas de Armazenagem e Transporte).</w:t>
      </w:r>
    </w:p>
    <w:p w14:paraId="0039BC24"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41F36FDE" w14:textId="77777777" w:rsidR="0012196E" w:rsidRPr="00181C99" w:rsidRDefault="004C69F5" w:rsidP="0012196E">
      <w:pPr>
        <w:autoSpaceDE w:val="0"/>
        <w:autoSpaceDN w:val="0"/>
        <w:adjustRightInd w:val="0"/>
        <w:spacing w:line="259" w:lineRule="auto"/>
        <w:jc w:val="both"/>
        <w:rPr>
          <w:rFonts w:ascii="Arial" w:hAnsi="Arial" w:cs="Arial"/>
          <w:b/>
          <w:color w:val="000000" w:themeColor="text1"/>
          <w:sz w:val="20"/>
          <w:szCs w:val="20"/>
        </w:rPr>
      </w:pPr>
      <w:r w:rsidRPr="00181C99">
        <w:rPr>
          <w:rFonts w:ascii="Arial" w:hAnsi="Arial" w:cs="Arial"/>
          <w:b/>
          <w:color w:val="000000" w:themeColor="text1"/>
          <w:sz w:val="20"/>
          <w:szCs w:val="20"/>
        </w:rPr>
        <w:t>4.1.5.</w:t>
      </w:r>
      <w:r w:rsidR="0012196E" w:rsidRPr="00181C99">
        <w:rPr>
          <w:rFonts w:ascii="Arial" w:hAnsi="Arial" w:cs="Arial"/>
          <w:b/>
          <w:color w:val="000000" w:themeColor="text1"/>
          <w:sz w:val="20"/>
          <w:szCs w:val="20"/>
        </w:rPr>
        <w:t xml:space="preserve"> Da Validade:</w:t>
      </w:r>
    </w:p>
    <w:p w14:paraId="331779BB"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26A5DA3F" w14:textId="77777777" w:rsidR="0012196E" w:rsidRPr="00181C99" w:rsidRDefault="004C69F5"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4.1.5.</w:t>
      </w:r>
      <w:r w:rsidR="0012196E" w:rsidRPr="00181C99">
        <w:rPr>
          <w:rFonts w:ascii="Arial" w:hAnsi="Arial" w:cs="Arial"/>
          <w:color w:val="000000" w:themeColor="text1"/>
          <w:sz w:val="20"/>
          <w:szCs w:val="20"/>
        </w:rPr>
        <w:t xml:space="preserve">1. Deve constar nas embalagens dos medicamentos, em conformidade com o que preconiza a legislação, a data limite que o medicamento se mantém estável e conservando a sua eficácia terapêutica. </w:t>
      </w:r>
    </w:p>
    <w:p w14:paraId="43B25829" w14:textId="77777777" w:rsidR="0012196E" w:rsidRPr="00181C99" w:rsidRDefault="0012196E" w:rsidP="0012196E">
      <w:pPr>
        <w:autoSpaceDE w:val="0"/>
        <w:autoSpaceDN w:val="0"/>
        <w:adjustRightInd w:val="0"/>
        <w:spacing w:line="259" w:lineRule="auto"/>
        <w:jc w:val="both"/>
        <w:rPr>
          <w:rFonts w:ascii="Arial" w:hAnsi="Arial" w:cs="Arial"/>
          <w:color w:val="000000" w:themeColor="text1"/>
          <w:sz w:val="20"/>
          <w:szCs w:val="20"/>
        </w:rPr>
      </w:pPr>
    </w:p>
    <w:p w14:paraId="2BECFC5B" w14:textId="77777777" w:rsidR="0012196E" w:rsidRPr="00181C99" w:rsidRDefault="004C69F5" w:rsidP="0012196E">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4.1.5.</w:t>
      </w:r>
      <w:r w:rsidR="0012196E" w:rsidRPr="00181C99">
        <w:rPr>
          <w:rFonts w:ascii="Arial" w:hAnsi="Arial" w:cs="Arial"/>
          <w:color w:val="000000" w:themeColor="text1"/>
          <w:sz w:val="20"/>
          <w:szCs w:val="20"/>
        </w:rPr>
        <w:t>2. No ato da entrega dos medicamentos, estes deverão ter prazo de validade de no mínimo 12 (doze) meses contados a partir da data da entrega.</w:t>
      </w:r>
    </w:p>
    <w:p w14:paraId="3D99F245" w14:textId="77777777" w:rsidR="006B00D6" w:rsidRPr="00181C99" w:rsidRDefault="006B00D6" w:rsidP="000414E6">
      <w:pPr>
        <w:autoSpaceDE w:val="0"/>
        <w:autoSpaceDN w:val="0"/>
        <w:adjustRightInd w:val="0"/>
        <w:jc w:val="both"/>
        <w:rPr>
          <w:rFonts w:ascii="Arial" w:eastAsia="MyriadPro-Regular" w:hAnsi="Arial" w:cs="Arial"/>
          <w:b/>
          <w:color w:val="000000" w:themeColor="text1"/>
          <w:sz w:val="20"/>
          <w:szCs w:val="20"/>
        </w:rPr>
      </w:pPr>
    </w:p>
    <w:p w14:paraId="55F01848"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r w:rsidRPr="00181C99">
        <w:rPr>
          <w:rFonts w:ascii="Arial" w:eastAsia="MyriadPro-Regular" w:hAnsi="Arial" w:cs="Arial"/>
          <w:b/>
          <w:color w:val="000000" w:themeColor="text1"/>
          <w:sz w:val="20"/>
          <w:szCs w:val="20"/>
        </w:rPr>
        <w:t xml:space="preserve">5. MODELO DE EXECUÇÃO DO OBJETO       </w:t>
      </w:r>
    </w:p>
    <w:p w14:paraId="76E06C7A" w14:textId="77777777" w:rsidR="000414E6" w:rsidRPr="00181C99" w:rsidRDefault="000414E6" w:rsidP="000414E6">
      <w:pPr>
        <w:jc w:val="both"/>
        <w:rPr>
          <w:rFonts w:ascii="Arial" w:hAnsi="Arial" w:cs="Arial"/>
          <w:color w:val="000000" w:themeColor="text1"/>
          <w:sz w:val="20"/>
          <w:szCs w:val="20"/>
        </w:rPr>
      </w:pPr>
    </w:p>
    <w:p w14:paraId="1AAE7ADC" w14:textId="48BC91F9" w:rsidR="006B53A2" w:rsidRPr="00181C99" w:rsidRDefault="000414E6" w:rsidP="006B53A2">
      <w:pPr>
        <w:pStyle w:val="Textodecomentrio"/>
        <w:jc w:val="both"/>
        <w:rPr>
          <w:rFonts w:ascii="Arial" w:hAnsi="Arial" w:cs="Arial"/>
          <w:color w:val="000000" w:themeColor="text1"/>
        </w:rPr>
      </w:pPr>
      <w:r w:rsidRPr="00181C99">
        <w:rPr>
          <w:rFonts w:ascii="Arial" w:hAnsi="Arial" w:cs="Arial"/>
          <w:color w:val="000000" w:themeColor="text1"/>
        </w:rPr>
        <w:t xml:space="preserve">5.1. </w:t>
      </w:r>
      <w:r w:rsidR="006B53A2" w:rsidRPr="00181C99">
        <w:rPr>
          <w:rFonts w:ascii="Arial" w:hAnsi="Arial" w:cs="Arial"/>
          <w:color w:val="000000" w:themeColor="text1"/>
        </w:rPr>
        <w:t>O prazo de en</w:t>
      </w:r>
      <w:r w:rsidR="00B22CFA" w:rsidRPr="00181C99">
        <w:rPr>
          <w:rFonts w:ascii="Arial" w:hAnsi="Arial" w:cs="Arial"/>
          <w:color w:val="000000" w:themeColor="text1"/>
        </w:rPr>
        <w:t xml:space="preserve">trega dos itens é de </w:t>
      </w:r>
      <w:r w:rsidR="00181C99" w:rsidRPr="00181C99">
        <w:rPr>
          <w:rFonts w:ascii="Arial" w:hAnsi="Arial" w:cs="Arial"/>
          <w:b/>
          <w:color w:val="000000" w:themeColor="text1"/>
        </w:rPr>
        <w:t>15</w:t>
      </w:r>
      <w:r w:rsidR="006B53A2" w:rsidRPr="00181C99">
        <w:rPr>
          <w:rFonts w:ascii="Arial" w:hAnsi="Arial" w:cs="Arial"/>
          <w:b/>
          <w:color w:val="000000" w:themeColor="text1"/>
        </w:rPr>
        <w:t xml:space="preserve"> (</w:t>
      </w:r>
      <w:r w:rsidR="00181C99" w:rsidRPr="00181C99">
        <w:rPr>
          <w:rFonts w:ascii="Arial" w:hAnsi="Arial" w:cs="Arial"/>
          <w:b/>
          <w:color w:val="000000" w:themeColor="text1"/>
        </w:rPr>
        <w:t>quinze</w:t>
      </w:r>
      <w:r w:rsidR="006B53A2" w:rsidRPr="00181C99">
        <w:rPr>
          <w:rFonts w:ascii="Arial" w:hAnsi="Arial" w:cs="Arial"/>
          <w:b/>
          <w:color w:val="000000" w:themeColor="text1"/>
        </w:rPr>
        <w:t>) dias</w:t>
      </w:r>
      <w:r w:rsidR="006B53A2" w:rsidRPr="00181C99">
        <w:rPr>
          <w:rFonts w:ascii="Arial" w:hAnsi="Arial" w:cs="Arial"/>
          <w:color w:val="000000" w:themeColor="text1"/>
        </w:rPr>
        <w:t xml:space="preserve">, contados da Autorização de Fornecimento/Ordem de Serviço, em remessa parcelada, conforme solicitação da Contratante. </w:t>
      </w:r>
    </w:p>
    <w:p w14:paraId="32AC0B30" w14:textId="77777777" w:rsidR="006B53A2" w:rsidRPr="00181C99" w:rsidRDefault="006B53A2" w:rsidP="006B53A2">
      <w:pPr>
        <w:pStyle w:val="Textodecomentrio"/>
        <w:jc w:val="both"/>
        <w:rPr>
          <w:rFonts w:ascii="Arial" w:hAnsi="Arial" w:cs="Arial"/>
          <w:color w:val="000000" w:themeColor="text1"/>
        </w:rPr>
      </w:pPr>
    </w:p>
    <w:p w14:paraId="0D35EBEF" w14:textId="08225877" w:rsidR="007F6CBF" w:rsidRPr="00181C99" w:rsidRDefault="000414E6" w:rsidP="000414E6">
      <w:pPr>
        <w:tabs>
          <w:tab w:val="left" w:pos="0"/>
          <w:tab w:val="left" w:pos="426"/>
        </w:tabs>
        <w:jc w:val="both"/>
        <w:rPr>
          <w:rFonts w:ascii="Arial" w:hAnsi="Arial" w:cs="Arial"/>
          <w:color w:val="000000" w:themeColor="text1"/>
          <w:sz w:val="20"/>
          <w:szCs w:val="20"/>
        </w:rPr>
      </w:pPr>
      <w:r w:rsidRPr="00181C99">
        <w:rPr>
          <w:rFonts w:ascii="Arial" w:hAnsi="Arial" w:cs="Arial"/>
          <w:color w:val="000000" w:themeColor="text1"/>
          <w:sz w:val="20"/>
          <w:szCs w:val="20"/>
        </w:rPr>
        <w:t xml:space="preserve">5.1.1. Caso não seja possível a entrega na data assinalada, a empresa deverá comunicar as razões respectivas com pelo menos </w:t>
      </w:r>
      <w:r w:rsidR="00181C99" w:rsidRPr="00181C99">
        <w:rPr>
          <w:rFonts w:ascii="Arial" w:hAnsi="Arial" w:cs="Arial"/>
          <w:b/>
          <w:color w:val="000000" w:themeColor="text1"/>
          <w:sz w:val="20"/>
          <w:szCs w:val="20"/>
        </w:rPr>
        <w:t>05</w:t>
      </w:r>
      <w:r w:rsidRPr="00181C99">
        <w:rPr>
          <w:rFonts w:ascii="Arial" w:hAnsi="Arial" w:cs="Arial"/>
          <w:b/>
          <w:color w:val="000000" w:themeColor="text1"/>
          <w:sz w:val="20"/>
          <w:szCs w:val="20"/>
        </w:rPr>
        <w:t xml:space="preserve"> (</w:t>
      </w:r>
      <w:r w:rsidR="00181C99" w:rsidRPr="00181C99">
        <w:rPr>
          <w:rFonts w:ascii="Arial" w:hAnsi="Arial" w:cs="Arial"/>
          <w:b/>
          <w:color w:val="000000" w:themeColor="text1"/>
          <w:sz w:val="20"/>
          <w:szCs w:val="20"/>
        </w:rPr>
        <w:t>cinco</w:t>
      </w:r>
      <w:r w:rsidRPr="00181C99">
        <w:rPr>
          <w:rFonts w:ascii="Arial" w:hAnsi="Arial" w:cs="Arial"/>
          <w:b/>
          <w:color w:val="000000" w:themeColor="text1"/>
          <w:sz w:val="20"/>
          <w:szCs w:val="20"/>
        </w:rPr>
        <w:t>) dias de antecedência</w:t>
      </w:r>
      <w:r w:rsidRPr="00181C99">
        <w:rPr>
          <w:rFonts w:ascii="Arial" w:hAnsi="Arial" w:cs="Arial"/>
          <w:color w:val="000000" w:themeColor="text1"/>
          <w:sz w:val="20"/>
          <w:szCs w:val="20"/>
        </w:rPr>
        <w:t xml:space="preserve"> para que qualquer pleito de prorrogação de prazo seja analisado, ressalvadas situações de caso fortuito e força maior, </w:t>
      </w:r>
      <w:r w:rsidRPr="00181C99">
        <w:rPr>
          <w:rFonts w:ascii="Arial" w:hAnsi="Arial" w:cs="Arial"/>
          <w:b/>
          <w:color w:val="000000" w:themeColor="text1"/>
          <w:sz w:val="20"/>
          <w:szCs w:val="20"/>
        </w:rPr>
        <w:t xml:space="preserve">podendo ser enviado no e-mail: </w:t>
      </w:r>
      <w:hyperlink r:id="rId8" w:history="1">
        <w:r w:rsidR="007F6CBF" w:rsidRPr="00181C99">
          <w:rPr>
            <w:rStyle w:val="Hyperlink"/>
            <w:rFonts w:ascii="Arial" w:hAnsi="Arial" w:cs="Arial"/>
            <w:sz w:val="20"/>
            <w:szCs w:val="20"/>
          </w:rPr>
          <w:t>saudecompras@pmaguaclara.ms.gov.br/</w:t>
        </w:r>
      </w:hyperlink>
      <w:r w:rsidR="007F6CBF" w:rsidRPr="00181C99">
        <w:rPr>
          <w:rFonts w:ascii="Arial" w:hAnsi="Arial" w:cs="Arial"/>
          <w:color w:val="000000" w:themeColor="text1"/>
          <w:sz w:val="20"/>
          <w:szCs w:val="20"/>
        </w:rPr>
        <w:t>.</w:t>
      </w:r>
    </w:p>
    <w:p w14:paraId="68A8EBD7" w14:textId="77777777" w:rsidR="006B00D6" w:rsidRPr="00181C99" w:rsidRDefault="006B00D6" w:rsidP="000414E6">
      <w:pPr>
        <w:tabs>
          <w:tab w:val="left" w:pos="0"/>
          <w:tab w:val="left" w:pos="426"/>
        </w:tabs>
        <w:jc w:val="both"/>
        <w:rPr>
          <w:rFonts w:ascii="Arial" w:hAnsi="Arial" w:cs="Arial"/>
          <w:color w:val="000000" w:themeColor="text1"/>
          <w:sz w:val="20"/>
          <w:szCs w:val="20"/>
        </w:rPr>
      </w:pPr>
    </w:p>
    <w:p w14:paraId="336C83E7" w14:textId="77777777" w:rsidR="006B00D6" w:rsidRPr="00181C99" w:rsidRDefault="006B00D6" w:rsidP="006B00D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5.1.2.. Todas as entregas dos materiais fora do prazo estabelecido sem justificativa por escrito e aceita pela administração, estarão sujeitas às penalidades impostas pela legislação vigente.</w:t>
      </w:r>
    </w:p>
    <w:p w14:paraId="650D04DD" w14:textId="77777777" w:rsidR="006B00D6" w:rsidRPr="00181C99" w:rsidRDefault="006B00D6" w:rsidP="000414E6">
      <w:pPr>
        <w:tabs>
          <w:tab w:val="left" w:pos="0"/>
          <w:tab w:val="left" w:pos="426"/>
        </w:tabs>
        <w:jc w:val="both"/>
        <w:rPr>
          <w:rFonts w:ascii="Arial" w:hAnsi="Arial" w:cs="Arial"/>
          <w:color w:val="000000" w:themeColor="text1"/>
          <w:sz w:val="20"/>
          <w:szCs w:val="20"/>
        </w:rPr>
      </w:pPr>
    </w:p>
    <w:p w14:paraId="3F808B38"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r w:rsidRPr="00181C99">
        <w:rPr>
          <w:rFonts w:ascii="Arial" w:eastAsia="MyriadPro-Regular" w:hAnsi="Arial" w:cs="Arial"/>
          <w:b/>
          <w:color w:val="000000" w:themeColor="text1"/>
          <w:sz w:val="20"/>
          <w:szCs w:val="20"/>
        </w:rPr>
        <w:t>6. MODELO DE GESTÃO DO CONTRATO QUE DESCREVE COMO A EXECUÇÃO DO OBJETO SERÁ ACOMPANHADA E FISCALIZADA:</w:t>
      </w:r>
    </w:p>
    <w:p w14:paraId="4169C3A0" w14:textId="77777777" w:rsidR="000414E6" w:rsidRPr="00181C99" w:rsidRDefault="000414E6" w:rsidP="000414E6">
      <w:pPr>
        <w:autoSpaceDE w:val="0"/>
        <w:autoSpaceDN w:val="0"/>
        <w:adjustRightInd w:val="0"/>
        <w:jc w:val="both"/>
        <w:rPr>
          <w:rFonts w:ascii="Arial" w:eastAsia="MyriadPro-Regular" w:hAnsi="Arial" w:cs="Arial"/>
          <w:color w:val="000000" w:themeColor="text1"/>
          <w:sz w:val="20"/>
          <w:szCs w:val="20"/>
        </w:rPr>
      </w:pPr>
      <w:bookmarkStart w:id="3" w:name="_Hlk130158732"/>
    </w:p>
    <w:bookmarkEnd w:id="3"/>
    <w:p w14:paraId="1182BAA1"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6.1. O contrato deverá ser executado fielmente pelas partes, de acordo com as cláusulas avençadas e as normas da Lei nº 14.133, de 2021, e cada parte responderá pelas consequências de sua inexecução total ou parcial.</w:t>
      </w:r>
    </w:p>
    <w:p w14:paraId="5F3E5C5F"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p>
    <w:p w14:paraId="766A96F4"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6.2. As comunicações entre o órgão ou entidade e a contratada devem ser realizadas por escrito sempre que o ato exigir tal formalidade, admitindo-se o uso de mensagem eletrônica para esse fim.</w:t>
      </w:r>
    </w:p>
    <w:p w14:paraId="722E04CD"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6A7B178B"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6.3. O órgão ou entidade poderá convocar representante da empresa para adoção de providências que devam ser cumpridas de imediato.</w:t>
      </w:r>
    </w:p>
    <w:p w14:paraId="0F431F11"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1D0B9469" w14:textId="77777777" w:rsidR="0078411F" w:rsidRPr="00181C99" w:rsidRDefault="000414E6" w:rsidP="0078411F">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 xml:space="preserve">6.4. </w:t>
      </w:r>
      <w:r w:rsidR="0078411F" w:rsidRPr="00181C99">
        <w:rPr>
          <w:rFonts w:ascii="Arial" w:hAnsi="Arial" w:cs="Arial"/>
          <w:color w:val="000000" w:themeColor="text1"/>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4953B0" w14:textId="77777777" w:rsidR="0078411F" w:rsidRPr="00181C99" w:rsidRDefault="0078411F" w:rsidP="000414E6">
      <w:pPr>
        <w:autoSpaceDE w:val="0"/>
        <w:autoSpaceDN w:val="0"/>
        <w:adjustRightInd w:val="0"/>
        <w:jc w:val="both"/>
        <w:rPr>
          <w:rFonts w:ascii="Arial" w:hAnsi="Arial" w:cs="Arial"/>
          <w:color w:val="000000" w:themeColor="text1"/>
          <w:sz w:val="20"/>
          <w:szCs w:val="20"/>
        </w:rPr>
      </w:pPr>
    </w:p>
    <w:p w14:paraId="781C7514" w14:textId="77777777" w:rsidR="000414E6" w:rsidRPr="00181C99" w:rsidRDefault="0078411F"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 xml:space="preserve">6.5. </w:t>
      </w:r>
      <w:r w:rsidR="000414E6" w:rsidRPr="00181C99">
        <w:rPr>
          <w:rFonts w:ascii="Arial" w:hAnsi="Arial" w:cs="Arial"/>
          <w:color w:val="000000" w:themeColor="text1"/>
          <w:sz w:val="20"/>
          <w:szCs w:val="20"/>
        </w:rPr>
        <w:t>A execução do contrato deverá ser acompanhada e fiscalizada pelo(s) fiscal(is) do contrato, ou pelos respectivos substitutos (</w:t>
      </w:r>
      <w:hyperlink r:id="rId9" w:anchor="art117" w:history="1">
        <w:r w:rsidR="000414E6" w:rsidRPr="00181C99">
          <w:rPr>
            <w:rFonts w:ascii="Arial" w:hAnsi="Arial" w:cs="Arial"/>
            <w:color w:val="000000" w:themeColor="text1"/>
            <w:sz w:val="20"/>
            <w:szCs w:val="20"/>
          </w:rPr>
          <w:t>Lei nº 14.133, de 2021, art. 117, caput</w:t>
        </w:r>
      </w:hyperlink>
      <w:r w:rsidR="000414E6" w:rsidRPr="00181C99">
        <w:rPr>
          <w:rFonts w:ascii="Arial" w:hAnsi="Arial" w:cs="Arial"/>
          <w:color w:val="000000" w:themeColor="text1"/>
          <w:sz w:val="20"/>
          <w:szCs w:val="20"/>
        </w:rPr>
        <w:t>).</w:t>
      </w:r>
    </w:p>
    <w:p w14:paraId="76C480EA"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6B928C90"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6.</w:t>
      </w:r>
      <w:r w:rsidR="0078411F" w:rsidRPr="00181C99">
        <w:rPr>
          <w:rFonts w:ascii="Arial" w:hAnsi="Arial" w:cs="Arial"/>
          <w:color w:val="000000" w:themeColor="text1"/>
          <w:sz w:val="20"/>
          <w:szCs w:val="20"/>
        </w:rPr>
        <w:t>6</w:t>
      </w:r>
      <w:r w:rsidRPr="00181C99">
        <w:rPr>
          <w:rFonts w:ascii="Arial" w:hAnsi="Arial" w:cs="Arial"/>
          <w:color w:val="000000" w:themeColor="text1"/>
          <w:sz w:val="20"/>
          <w:szCs w:val="20"/>
        </w:rPr>
        <w:t xml:space="preserve">. O (s) fiscal (is) do contrato acompanhará(ão) a execução do contrato, para que sejam cumpridas todas as condições estabelecidas no contrato, de modo a assegurar os melhores resultados para a Administração. </w:t>
      </w:r>
    </w:p>
    <w:p w14:paraId="70275E61"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315CA8FF"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6.</w:t>
      </w:r>
      <w:r w:rsidR="0078411F" w:rsidRPr="00181C99">
        <w:rPr>
          <w:rFonts w:ascii="Arial" w:hAnsi="Arial" w:cs="Arial"/>
          <w:color w:val="000000" w:themeColor="text1"/>
          <w:sz w:val="20"/>
          <w:szCs w:val="20"/>
        </w:rPr>
        <w:t>7</w:t>
      </w:r>
      <w:r w:rsidRPr="00181C99">
        <w:rPr>
          <w:rFonts w:ascii="Arial" w:hAnsi="Arial" w:cs="Arial"/>
          <w:color w:val="000000" w:themeColor="text1"/>
          <w:sz w:val="20"/>
          <w:szCs w:val="20"/>
        </w:rPr>
        <w:t>. Além do disposto acima, a fiscalização contratual obedecerá às seguintes rotinas:</w:t>
      </w:r>
    </w:p>
    <w:p w14:paraId="4ACC1EEB"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13CB06E0" w14:textId="77777777" w:rsidR="0078411F" w:rsidRPr="00181C99" w:rsidRDefault="0078411F" w:rsidP="000414E6">
      <w:pPr>
        <w:jc w:val="both"/>
        <w:rPr>
          <w:rFonts w:ascii="Arial" w:hAnsi="Arial" w:cs="Arial"/>
          <w:color w:val="000000" w:themeColor="text1"/>
          <w:sz w:val="20"/>
          <w:szCs w:val="20"/>
        </w:rPr>
      </w:pPr>
      <w:r w:rsidRPr="00181C99">
        <w:rPr>
          <w:rFonts w:ascii="Arial" w:hAnsi="Arial" w:cs="Arial"/>
          <w:color w:val="000000" w:themeColor="text1"/>
          <w:sz w:val="20"/>
          <w:szCs w:val="20"/>
        </w:rPr>
        <w:lastRenderedPageBreak/>
        <w:t xml:space="preserve">6.7.1. Exigir o cumprimento de todas as obrigações assumidas pela Contratada, de acordo com as cláusulas contratuais e os termos de sua proposta. </w:t>
      </w:r>
    </w:p>
    <w:p w14:paraId="6ED36942" w14:textId="77777777" w:rsidR="0078411F" w:rsidRPr="00181C99" w:rsidRDefault="0078411F" w:rsidP="000414E6">
      <w:pPr>
        <w:jc w:val="both"/>
        <w:rPr>
          <w:rFonts w:ascii="Arial" w:hAnsi="Arial" w:cs="Arial"/>
          <w:color w:val="000000" w:themeColor="text1"/>
          <w:sz w:val="20"/>
          <w:szCs w:val="20"/>
        </w:rPr>
      </w:pPr>
    </w:p>
    <w:p w14:paraId="3F79F76C" w14:textId="77777777" w:rsidR="0078411F" w:rsidRPr="00181C99" w:rsidRDefault="0078411F" w:rsidP="000414E6">
      <w:pPr>
        <w:jc w:val="both"/>
        <w:rPr>
          <w:rFonts w:ascii="Arial" w:hAnsi="Arial" w:cs="Arial"/>
          <w:color w:val="000000" w:themeColor="text1"/>
          <w:sz w:val="20"/>
          <w:szCs w:val="20"/>
        </w:rPr>
      </w:pPr>
      <w:r w:rsidRPr="00181C99">
        <w:rPr>
          <w:rFonts w:ascii="Arial" w:hAnsi="Arial" w:cs="Arial"/>
          <w:color w:val="000000" w:themeColor="text1"/>
          <w:sz w:val="20"/>
          <w:szCs w:val="20"/>
        </w:rPr>
        <w:t>6.7.2. Notificar a Contratada por escrito da ocorrência de eventuais imperfeições dos produtos, fixando-lhe prazo para correção de tais irregularidades.</w:t>
      </w:r>
    </w:p>
    <w:p w14:paraId="4515BA2F" w14:textId="77777777" w:rsidR="0078411F" w:rsidRPr="00181C99" w:rsidRDefault="0078411F" w:rsidP="000414E6">
      <w:pPr>
        <w:jc w:val="both"/>
        <w:rPr>
          <w:rFonts w:ascii="Arial" w:hAnsi="Arial" w:cs="Arial"/>
          <w:color w:val="000000" w:themeColor="text1"/>
          <w:sz w:val="20"/>
          <w:szCs w:val="20"/>
        </w:rPr>
      </w:pPr>
    </w:p>
    <w:p w14:paraId="6D946FA5" w14:textId="77777777" w:rsidR="0078411F" w:rsidRPr="00181C99" w:rsidRDefault="0078411F" w:rsidP="000414E6">
      <w:pPr>
        <w:jc w:val="both"/>
        <w:rPr>
          <w:rFonts w:ascii="Arial" w:hAnsi="Arial" w:cs="Arial"/>
          <w:color w:val="000000" w:themeColor="text1"/>
          <w:sz w:val="20"/>
          <w:szCs w:val="20"/>
        </w:rPr>
      </w:pPr>
      <w:r w:rsidRPr="00181C99">
        <w:rPr>
          <w:rFonts w:ascii="Arial" w:hAnsi="Arial" w:cs="Arial"/>
          <w:color w:val="000000" w:themeColor="text1"/>
          <w:sz w:val="20"/>
          <w:szCs w:val="20"/>
        </w:rPr>
        <w:t xml:space="preserve">6.7.3. Efetuará pagamento nas condições pactuadas.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728BED39" w14:textId="77777777" w:rsidR="0078411F" w:rsidRPr="00181C99" w:rsidRDefault="0078411F" w:rsidP="000414E6">
      <w:pPr>
        <w:jc w:val="both"/>
        <w:rPr>
          <w:rFonts w:ascii="Arial" w:hAnsi="Arial" w:cs="Arial"/>
          <w:color w:val="000000" w:themeColor="text1"/>
          <w:sz w:val="20"/>
          <w:szCs w:val="20"/>
        </w:rPr>
      </w:pPr>
    </w:p>
    <w:p w14:paraId="7D188D47" w14:textId="77777777" w:rsidR="0078411F" w:rsidRPr="00181C99" w:rsidRDefault="0078411F" w:rsidP="000414E6">
      <w:pPr>
        <w:jc w:val="both"/>
        <w:rPr>
          <w:rFonts w:ascii="Arial" w:hAnsi="Arial" w:cs="Arial"/>
          <w:color w:val="000000" w:themeColor="text1"/>
          <w:sz w:val="20"/>
          <w:szCs w:val="20"/>
        </w:rPr>
      </w:pPr>
      <w:r w:rsidRPr="00181C99">
        <w:rPr>
          <w:rFonts w:ascii="Arial" w:hAnsi="Arial" w:cs="Arial"/>
          <w:color w:val="000000" w:themeColor="text1"/>
          <w:sz w:val="20"/>
          <w:szCs w:val="20"/>
        </w:rPr>
        <w:t>6.7.4. Fiscalizará a qualidade dos produtos que estão sendo entregues, bem como a expedição de autorização de serviço.</w:t>
      </w:r>
    </w:p>
    <w:p w14:paraId="31F0DA73" w14:textId="77777777" w:rsidR="0078411F" w:rsidRPr="00181C99" w:rsidRDefault="0078411F" w:rsidP="000414E6">
      <w:pPr>
        <w:jc w:val="both"/>
        <w:rPr>
          <w:rFonts w:ascii="Arial" w:hAnsi="Arial" w:cs="Arial"/>
          <w:color w:val="000000" w:themeColor="text1"/>
          <w:sz w:val="20"/>
          <w:szCs w:val="20"/>
        </w:rPr>
      </w:pPr>
    </w:p>
    <w:p w14:paraId="7FF938C7" w14:textId="77777777" w:rsidR="000414E6" w:rsidRPr="00181C99" w:rsidRDefault="0078411F" w:rsidP="000414E6">
      <w:pPr>
        <w:jc w:val="both"/>
        <w:rPr>
          <w:rFonts w:ascii="Arial" w:hAnsi="Arial" w:cs="Arial"/>
          <w:color w:val="000000" w:themeColor="text1"/>
          <w:sz w:val="20"/>
          <w:szCs w:val="20"/>
        </w:rPr>
      </w:pPr>
      <w:r w:rsidRPr="00181C99">
        <w:rPr>
          <w:rFonts w:ascii="Arial" w:hAnsi="Arial" w:cs="Arial"/>
          <w:color w:val="000000" w:themeColor="text1"/>
          <w:sz w:val="20"/>
          <w:szCs w:val="20"/>
        </w:rPr>
        <w:t>6.7.5. Compete a contratante o recebimento, conferência e atestado das notas fiscais emitidas pela contratada.</w:t>
      </w:r>
    </w:p>
    <w:p w14:paraId="170423AE" w14:textId="77777777" w:rsidR="0078411F" w:rsidRPr="00181C99" w:rsidRDefault="0078411F" w:rsidP="000414E6">
      <w:pPr>
        <w:jc w:val="both"/>
        <w:rPr>
          <w:rFonts w:ascii="Arial" w:hAnsi="Arial" w:cs="Arial"/>
          <w:b/>
          <w:bCs/>
          <w:color w:val="000000" w:themeColor="text1"/>
          <w:sz w:val="20"/>
          <w:szCs w:val="20"/>
        </w:rPr>
      </w:pPr>
    </w:p>
    <w:p w14:paraId="14D98795" w14:textId="77777777" w:rsidR="000414E6" w:rsidRPr="00181C99" w:rsidRDefault="000414E6" w:rsidP="000414E6">
      <w:pPr>
        <w:jc w:val="both"/>
        <w:rPr>
          <w:rFonts w:ascii="Arial" w:hAnsi="Arial" w:cs="Arial"/>
          <w:b/>
          <w:bCs/>
          <w:color w:val="000000" w:themeColor="text1"/>
          <w:sz w:val="20"/>
          <w:szCs w:val="20"/>
        </w:rPr>
      </w:pPr>
      <w:r w:rsidRPr="00181C99">
        <w:rPr>
          <w:rFonts w:ascii="Arial" w:hAnsi="Arial" w:cs="Arial"/>
          <w:b/>
          <w:bCs/>
          <w:color w:val="000000" w:themeColor="text1"/>
          <w:sz w:val="20"/>
          <w:szCs w:val="20"/>
        </w:rPr>
        <w:t xml:space="preserve">7. </w:t>
      </w:r>
      <w:r w:rsidRPr="00181C99">
        <w:rPr>
          <w:rFonts w:ascii="Arial" w:hAnsi="Arial" w:cs="Arial"/>
          <w:b/>
          <w:color w:val="000000" w:themeColor="text1"/>
          <w:sz w:val="20"/>
          <w:szCs w:val="20"/>
        </w:rPr>
        <w:t>CRITÉRIO DE MEDIÇÃO E DE PAGAMENTO</w:t>
      </w:r>
    </w:p>
    <w:p w14:paraId="78330989" w14:textId="77777777" w:rsidR="000414E6" w:rsidRPr="00181C99" w:rsidRDefault="000414E6" w:rsidP="000414E6">
      <w:pPr>
        <w:jc w:val="both"/>
        <w:rPr>
          <w:rFonts w:ascii="Arial" w:hAnsi="Arial" w:cs="Arial"/>
          <w:b/>
          <w:bCs/>
          <w:color w:val="000000" w:themeColor="text1"/>
          <w:sz w:val="20"/>
          <w:szCs w:val="20"/>
        </w:rPr>
      </w:pPr>
    </w:p>
    <w:p w14:paraId="5901C5A1" w14:textId="77777777" w:rsidR="000414E6" w:rsidRPr="00181C99" w:rsidRDefault="000414E6" w:rsidP="000414E6">
      <w:pPr>
        <w:autoSpaceDE w:val="0"/>
        <w:autoSpaceDN w:val="0"/>
        <w:adjustRightInd w:val="0"/>
        <w:jc w:val="both"/>
        <w:rPr>
          <w:rFonts w:ascii="Arial" w:hAnsi="Arial" w:cs="Arial"/>
          <w:b/>
          <w:color w:val="000000" w:themeColor="text1"/>
          <w:sz w:val="20"/>
          <w:szCs w:val="20"/>
        </w:rPr>
      </w:pPr>
      <w:r w:rsidRPr="00181C99">
        <w:rPr>
          <w:rFonts w:ascii="Arial" w:hAnsi="Arial" w:cs="Arial"/>
          <w:b/>
          <w:color w:val="000000" w:themeColor="text1"/>
          <w:sz w:val="20"/>
          <w:szCs w:val="20"/>
        </w:rPr>
        <w:t>7.1. RECEBIMENTO DO OBJETO:</w:t>
      </w:r>
    </w:p>
    <w:p w14:paraId="34078AE1" w14:textId="77777777" w:rsidR="000414E6" w:rsidRPr="00181C99" w:rsidRDefault="000414E6" w:rsidP="000414E6">
      <w:pPr>
        <w:autoSpaceDE w:val="0"/>
        <w:autoSpaceDN w:val="0"/>
        <w:adjustRightInd w:val="0"/>
        <w:jc w:val="both"/>
        <w:rPr>
          <w:rFonts w:ascii="Arial" w:hAnsi="Arial" w:cs="Arial"/>
          <w:b/>
          <w:color w:val="000000" w:themeColor="text1"/>
          <w:sz w:val="20"/>
          <w:szCs w:val="20"/>
        </w:rPr>
      </w:pPr>
    </w:p>
    <w:p w14:paraId="2067A7F7" w14:textId="77777777" w:rsidR="00B22CFA" w:rsidRPr="00181C99" w:rsidRDefault="000414E6" w:rsidP="00B22CFA">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 xml:space="preserve">7.1.1. </w:t>
      </w:r>
      <w:r w:rsidR="00B22CFA" w:rsidRPr="00181C99">
        <w:rPr>
          <w:rFonts w:ascii="Arial" w:hAnsi="Arial" w:cs="Arial"/>
          <w:color w:val="000000" w:themeColor="text1"/>
          <w:sz w:val="20"/>
          <w:szCs w:val="20"/>
        </w:rPr>
        <w:t>Os itens serão recebidos provisoriamente, de forma sumária, no ato da entrega, juntamente com a nota fiscal ou instrumento equivalente, pelo(a) responsável pelo acompanhamento e fiscalização do contrato, para efeito de posterior verificação de sua conformidade com as especificações constantes no Termo de Referência e na proposta.</w:t>
      </w:r>
    </w:p>
    <w:p w14:paraId="43A37A7C" w14:textId="77777777" w:rsidR="00B22CFA" w:rsidRPr="00181C99" w:rsidRDefault="00B22CFA" w:rsidP="00B22CFA">
      <w:pPr>
        <w:autoSpaceDE w:val="0"/>
        <w:autoSpaceDN w:val="0"/>
        <w:adjustRightInd w:val="0"/>
        <w:ind w:left="142" w:firstLine="52"/>
        <w:jc w:val="both"/>
        <w:rPr>
          <w:rFonts w:ascii="Arial" w:hAnsi="Arial" w:cs="Arial"/>
          <w:color w:val="000000" w:themeColor="text1"/>
          <w:sz w:val="20"/>
          <w:szCs w:val="20"/>
        </w:rPr>
      </w:pPr>
    </w:p>
    <w:p w14:paraId="719EB305" w14:textId="77777777" w:rsidR="00B22CFA" w:rsidRPr="00181C99" w:rsidRDefault="00B22CFA" w:rsidP="00B22CFA">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7.1..2. Os itens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w:t>
      </w:r>
    </w:p>
    <w:p w14:paraId="7046CE0F" w14:textId="77777777" w:rsidR="00B22CFA" w:rsidRPr="00181C99" w:rsidRDefault="00B22CFA" w:rsidP="00B22CFA">
      <w:pPr>
        <w:autoSpaceDE w:val="0"/>
        <w:autoSpaceDN w:val="0"/>
        <w:adjustRightInd w:val="0"/>
        <w:ind w:left="142" w:firstLine="52"/>
        <w:jc w:val="both"/>
        <w:rPr>
          <w:rFonts w:ascii="Arial" w:hAnsi="Arial" w:cs="Arial"/>
          <w:color w:val="000000" w:themeColor="text1"/>
          <w:sz w:val="20"/>
          <w:szCs w:val="20"/>
        </w:rPr>
      </w:pPr>
    </w:p>
    <w:p w14:paraId="675C1068" w14:textId="77777777" w:rsidR="00B22CFA" w:rsidRPr="00181C99" w:rsidRDefault="00B22CFA" w:rsidP="00B22CFA">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7.1.3. O recebimento definitivo ocorrerá no prazo de 5 (cinco) dias, a contar do recebimento da nota fiscal ou instrumento equivalente pela Administração, após a verificação da qualidade e quantidade do material e consequente aceitação mediante termo detalhado.</w:t>
      </w:r>
    </w:p>
    <w:p w14:paraId="51EE4277" w14:textId="77777777" w:rsidR="00B22CFA" w:rsidRPr="00181C99" w:rsidRDefault="00B22CFA" w:rsidP="00B22CFA">
      <w:pPr>
        <w:autoSpaceDE w:val="0"/>
        <w:autoSpaceDN w:val="0"/>
        <w:adjustRightInd w:val="0"/>
        <w:ind w:left="142" w:firstLine="52"/>
        <w:jc w:val="both"/>
        <w:rPr>
          <w:rFonts w:ascii="Arial" w:hAnsi="Arial" w:cs="Arial"/>
          <w:color w:val="000000" w:themeColor="text1"/>
          <w:sz w:val="20"/>
          <w:szCs w:val="20"/>
        </w:rPr>
      </w:pPr>
    </w:p>
    <w:p w14:paraId="3C78C385" w14:textId="77777777" w:rsidR="00B22CFA" w:rsidRPr="00181C99" w:rsidRDefault="00B22CFA" w:rsidP="00B22CFA">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7.1..4. O prazo para recebimento definitivo poderá ser excepcionalmente prorrogado, de forma justificada, por igual período, quando houver necessidade de diligências para a aferição do atendimento das exigências contratuais.</w:t>
      </w:r>
    </w:p>
    <w:p w14:paraId="7FF19B8E" w14:textId="77777777" w:rsidR="00B22CFA" w:rsidRPr="00181C99" w:rsidRDefault="00B22CFA" w:rsidP="00B22CFA">
      <w:pPr>
        <w:autoSpaceDE w:val="0"/>
        <w:autoSpaceDN w:val="0"/>
        <w:adjustRightInd w:val="0"/>
        <w:ind w:left="142" w:firstLine="52"/>
        <w:jc w:val="both"/>
        <w:rPr>
          <w:rFonts w:ascii="Arial" w:hAnsi="Arial" w:cs="Arial"/>
          <w:color w:val="000000" w:themeColor="text1"/>
          <w:sz w:val="20"/>
          <w:szCs w:val="20"/>
        </w:rPr>
      </w:pPr>
    </w:p>
    <w:p w14:paraId="72E99968" w14:textId="77777777" w:rsidR="00B22CFA" w:rsidRPr="00181C99" w:rsidRDefault="00B22CFA" w:rsidP="00B22CFA">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7.1..5. 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06AF30AF" w14:textId="77777777" w:rsidR="00B22CFA" w:rsidRPr="00181C99" w:rsidRDefault="00B22CFA" w:rsidP="00B22CFA">
      <w:pPr>
        <w:autoSpaceDE w:val="0"/>
        <w:autoSpaceDN w:val="0"/>
        <w:adjustRightInd w:val="0"/>
        <w:ind w:left="142" w:firstLine="52"/>
        <w:jc w:val="both"/>
        <w:rPr>
          <w:rFonts w:ascii="Arial" w:hAnsi="Arial" w:cs="Arial"/>
          <w:color w:val="000000" w:themeColor="text1"/>
          <w:sz w:val="20"/>
          <w:szCs w:val="20"/>
        </w:rPr>
      </w:pPr>
    </w:p>
    <w:p w14:paraId="09EB4D78" w14:textId="77777777" w:rsidR="00B22CFA" w:rsidRPr="00181C99" w:rsidRDefault="00B22CFA" w:rsidP="00B22CFA">
      <w:pPr>
        <w:autoSpaceDE w:val="0"/>
        <w:autoSpaceDN w:val="0"/>
        <w:adjustRightInd w:val="0"/>
        <w:spacing w:line="259" w:lineRule="auto"/>
        <w:jc w:val="both"/>
        <w:rPr>
          <w:rFonts w:ascii="Arial" w:hAnsi="Arial" w:cs="Arial"/>
          <w:color w:val="000000" w:themeColor="text1"/>
          <w:sz w:val="20"/>
          <w:szCs w:val="20"/>
        </w:rPr>
      </w:pPr>
      <w:r w:rsidRPr="00181C99">
        <w:rPr>
          <w:rFonts w:ascii="Arial" w:hAnsi="Arial" w:cs="Arial"/>
          <w:color w:val="000000" w:themeColor="text1"/>
          <w:sz w:val="20"/>
          <w:szCs w:val="20"/>
        </w:rPr>
        <w:t>7.1.6. O recebimento provisório ou definitivo não excluirá a responsabilidade civil pelos serviços e pela perfeita execução do contrato.</w:t>
      </w:r>
    </w:p>
    <w:p w14:paraId="2307A84C" w14:textId="77777777" w:rsidR="008A2535" w:rsidRPr="00181C99" w:rsidRDefault="008A2535" w:rsidP="00B22CFA">
      <w:pPr>
        <w:autoSpaceDE w:val="0"/>
        <w:autoSpaceDN w:val="0"/>
        <w:adjustRightInd w:val="0"/>
        <w:spacing w:line="259" w:lineRule="auto"/>
        <w:jc w:val="both"/>
        <w:rPr>
          <w:rFonts w:ascii="Century Gothic" w:hAnsi="Century Gothic"/>
          <w:color w:val="000000" w:themeColor="text1"/>
          <w:sz w:val="20"/>
          <w:szCs w:val="20"/>
        </w:rPr>
      </w:pPr>
    </w:p>
    <w:p w14:paraId="77D02BD2" w14:textId="77777777" w:rsidR="000414E6" w:rsidRPr="00181C99" w:rsidRDefault="000414E6" w:rsidP="008A2535">
      <w:pPr>
        <w:rPr>
          <w:rFonts w:ascii="Arial" w:hAnsi="Arial" w:cs="Arial"/>
          <w:b/>
          <w:color w:val="000000" w:themeColor="text1"/>
          <w:sz w:val="20"/>
          <w:szCs w:val="20"/>
        </w:rPr>
      </w:pPr>
      <w:r w:rsidRPr="00181C99">
        <w:rPr>
          <w:rFonts w:ascii="Arial" w:hAnsi="Arial" w:cs="Arial"/>
          <w:b/>
          <w:color w:val="000000" w:themeColor="text1"/>
          <w:sz w:val="20"/>
          <w:szCs w:val="20"/>
        </w:rPr>
        <w:t>7.2. DO PAGAMENTO:</w:t>
      </w:r>
    </w:p>
    <w:p w14:paraId="082E0AAF" w14:textId="77777777" w:rsidR="000414E6" w:rsidRPr="00181C99" w:rsidRDefault="000414E6" w:rsidP="000414E6">
      <w:pPr>
        <w:autoSpaceDE w:val="0"/>
        <w:autoSpaceDN w:val="0"/>
        <w:adjustRightInd w:val="0"/>
        <w:jc w:val="both"/>
        <w:rPr>
          <w:rFonts w:ascii="Arial" w:hAnsi="Arial" w:cs="Arial"/>
          <w:b/>
          <w:color w:val="000000" w:themeColor="text1"/>
          <w:sz w:val="20"/>
          <w:szCs w:val="20"/>
        </w:rPr>
      </w:pPr>
    </w:p>
    <w:p w14:paraId="695C848F"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 xml:space="preserve">7.2.1. O pagamento será efetuado de acordo com o fornecimento, no prazo de até 30 (trinta) dias mediante apresentação da Nota Fiscal ou documento equivalente, devidamente atestada, juntamente das certidões de regularidade fiscal em plena validade, previstas na Lei 14.133/2021. </w:t>
      </w:r>
    </w:p>
    <w:p w14:paraId="1D564981"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124E8E64"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7.2.2. A Contratada deverá obrigatoriamente encaminhar os seguintes documentos quando da entrega:</w:t>
      </w:r>
    </w:p>
    <w:p w14:paraId="6AB95277"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629D8BA6"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lastRenderedPageBreak/>
        <w:t>7.2.2.1. Nota Fiscal ou documento equivalente gerada de acordo com o fornecimento das quantidades dos materiais entregues e solicitados na Autorização de Fornecimento.</w:t>
      </w:r>
    </w:p>
    <w:p w14:paraId="51035923"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087F7AE5"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7.2.2.2. Prova de regularidade para com a Fazenda Federal, Estadual e/ou Municipal do domicílio ou sede do licitante, ou outra equivalente, na forma da lei.</w:t>
      </w:r>
    </w:p>
    <w:p w14:paraId="1D9A5B3D"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45AB07E7"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7.2.2.3. Prova de regularidade relativa à Seguridade Social e ao FGTS, que demonstre cumprimento dos encargos sociais instituídos por lei.</w:t>
      </w:r>
    </w:p>
    <w:p w14:paraId="4D5B1377"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3A06A14F"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7.2.2.4. Prova de regularidade perante a Justiça do Trabalho.</w:t>
      </w:r>
    </w:p>
    <w:p w14:paraId="2B672ED0"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307BB69B"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7.2.3. A falta de um dos documentos dispostos na Lei Federal nº 14.133/2021 e suas alterações poderá implicar no não recebimento.</w:t>
      </w:r>
    </w:p>
    <w:p w14:paraId="1519385F" w14:textId="77777777" w:rsidR="000414E6" w:rsidRPr="00181C99" w:rsidRDefault="000414E6" w:rsidP="000414E6">
      <w:pPr>
        <w:jc w:val="both"/>
        <w:rPr>
          <w:rFonts w:ascii="Arial" w:hAnsi="Arial" w:cs="Arial"/>
          <w:color w:val="000000" w:themeColor="text1"/>
          <w:sz w:val="20"/>
          <w:szCs w:val="20"/>
        </w:rPr>
      </w:pPr>
    </w:p>
    <w:p w14:paraId="039442BF"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r w:rsidRPr="00181C99">
        <w:rPr>
          <w:rFonts w:ascii="Arial" w:eastAsia="MyriadPro-Regular" w:hAnsi="Arial" w:cs="Arial"/>
          <w:b/>
          <w:color w:val="000000" w:themeColor="text1"/>
          <w:sz w:val="20"/>
          <w:szCs w:val="20"/>
        </w:rPr>
        <w:t>8. FORMA E CRITÉRIOS DE SELEÇÃO DO FORNECEDOR</w:t>
      </w:r>
    </w:p>
    <w:p w14:paraId="69D14FA2"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1DE8E72D" w14:textId="77777777" w:rsidR="008A2535" w:rsidRPr="00181C99" w:rsidRDefault="000414E6" w:rsidP="008A2535">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 xml:space="preserve">8.1. </w:t>
      </w:r>
      <w:r w:rsidR="008A2535" w:rsidRPr="00181C99">
        <w:rPr>
          <w:rFonts w:ascii="Arial" w:hAnsi="Arial" w:cs="Arial"/>
          <w:color w:val="000000" w:themeColor="text1"/>
          <w:sz w:val="20"/>
          <w:szCs w:val="20"/>
        </w:rPr>
        <w:t>O fornecedor será selecionado por meio da realização de procedimento de LICITAÇÃO, na modalidade PREGÃO ELETRÔNICO, modo de disputa ABERTO, com adoção do critério de julgamento pelo MENOR PREÇO.</w:t>
      </w:r>
    </w:p>
    <w:p w14:paraId="0AF95D5A" w14:textId="77777777" w:rsidR="008A2535" w:rsidRPr="00181C99" w:rsidRDefault="008A2535" w:rsidP="000414E6">
      <w:pPr>
        <w:autoSpaceDE w:val="0"/>
        <w:autoSpaceDN w:val="0"/>
        <w:adjustRightInd w:val="0"/>
        <w:jc w:val="both"/>
        <w:rPr>
          <w:rFonts w:ascii="Arial" w:hAnsi="Arial" w:cs="Arial"/>
          <w:b/>
          <w:bCs/>
          <w:color w:val="000000" w:themeColor="text1"/>
          <w:sz w:val="20"/>
          <w:szCs w:val="20"/>
        </w:rPr>
      </w:pPr>
    </w:p>
    <w:p w14:paraId="1B7EFB6C" w14:textId="77777777" w:rsidR="000414E6" w:rsidRPr="00181C99" w:rsidRDefault="000414E6" w:rsidP="000414E6">
      <w:pPr>
        <w:autoSpaceDE w:val="0"/>
        <w:autoSpaceDN w:val="0"/>
        <w:adjustRightInd w:val="0"/>
        <w:jc w:val="both"/>
        <w:rPr>
          <w:rFonts w:ascii="Arial" w:hAnsi="Arial" w:cs="Arial"/>
          <w:b/>
          <w:bCs/>
          <w:color w:val="000000" w:themeColor="text1"/>
          <w:sz w:val="20"/>
          <w:szCs w:val="20"/>
        </w:rPr>
      </w:pPr>
      <w:r w:rsidRPr="00181C99">
        <w:rPr>
          <w:rFonts w:ascii="Arial" w:hAnsi="Arial" w:cs="Arial"/>
          <w:b/>
          <w:bCs/>
          <w:color w:val="000000" w:themeColor="text1"/>
          <w:sz w:val="20"/>
          <w:szCs w:val="20"/>
        </w:rPr>
        <w:t>8.2. Da Qualificação Técnica:</w:t>
      </w:r>
    </w:p>
    <w:p w14:paraId="71801AC6" w14:textId="77777777" w:rsidR="000414E6" w:rsidRPr="00181C99" w:rsidRDefault="000414E6" w:rsidP="000414E6">
      <w:pPr>
        <w:autoSpaceDE w:val="0"/>
        <w:autoSpaceDN w:val="0"/>
        <w:adjustRightInd w:val="0"/>
        <w:jc w:val="both"/>
        <w:rPr>
          <w:rFonts w:ascii="Arial" w:eastAsia="MyriadPro-Regular" w:hAnsi="Arial" w:cs="Arial"/>
          <w:color w:val="000000" w:themeColor="text1"/>
          <w:sz w:val="20"/>
          <w:szCs w:val="20"/>
        </w:rPr>
      </w:pPr>
    </w:p>
    <w:p w14:paraId="5A901524" w14:textId="77777777" w:rsidR="001A462D" w:rsidRPr="00181C99" w:rsidRDefault="000414E6" w:rsidP="001A462D">
      <w:pPr>
        <w:jc w:val="both"/>
        <w:rPr>
          <w:rFonts w:ascii="Arial" w:hAnsi="Arial" w:cs="Arial"/>
          <w:color w:val="000000" w:themeColor="text1"/>
          <w:sz w:val="20"/>
          <w:szCs w:val="20"/>
        </w:rPr>
      </w:pPr>
      <w:r w:rsidRPr="00181C99">
        <w:rPr>
          <w:rFonts w:ascii="Arial" w:hAnsi="Arial" w:cs="Arial"/>
          <w:color w:val="000000" w:themeColor="text1"/>
          <w:sz w:val="20"/>
          <w:szCs w:val="20"/>
        </w:rPr>
        <w:t xml:space="preserve">8.2.1. </w:t>
      </w:r>
      <w:r w:rsidR="001A462D" w:rsidRPr="00181C99">
        <w:rPr>
          <w:rFonts w:ascii="Arial" w:hAnsi="Arial" w:cs="Arial"/>
          <w:color w:val="000000" w:themeColor="text1"/>
          <w:sz w:val="20"/>
          <w:szCs w:val="20"/>
        </w:rPr>
        <w:t>Apresentação de, no mínimo 1 (um) Atestado de Capacidade Técnica em nome da Proponente, emitido por pessoa jurídica de direito público ou privado, no qual se ateste que a empresa executou a qualquer tempo serviços/fornecimento de complexidade similar ou superior ao objeto do presente Termo de Referência.</w:t>
      </w:r>
    </w:p>
    <w:p w14:paraId="6487DF9E" w14:textId="77777777" w:rsidR="00B22CFA" w:rsidRPr="00181C99" w:rsidRDefault="00B22CFA" w:rsidP="001A462D">
      <w:pPr>
        <w:jc w:val="both"/>
        <w:rPr>
          <w:rFonts w:ascii="Arial" w:hAnsi="Arial" w:cs="Arial"/>
          <w:color w:val="000000" w:themeColor="text1"/>
          <w:sz w:val="20"/>
          <w:szCs w:val="20"/>
        </w:rPr>
      </w:pPr>
    </w:p>
    <w:p w14:paraId="4B9A8C8F" w14:textId="77777777" w:rsidR="00B22CFA" w:rsidRPr="00181C99" w:rsidRDefault="00B22CFA" w:rsidP="001A462D">
      <w:pPr>
        <w:jc w:val="both"/>
        <w:rPr>
          <w:rFonts w:ascii="Arial" w:hAnsi="Arial" w:cs="Arial"/>
          <w:color w:val="000000" w:themeColor="text1"/>
          <w:sz w:val="20"/>
          <w:szCs w:val="20"/>
        </w:rPr>
      </w:pPr>
      <w:r w:rsidRPr="00181C99">
        <w:rPr>
          <w:rFonts w:ascii="Arial" w:hAnsi="Arial" w:cs="Arial"/>
          <w:color w:val="000000" w:themeColor="text1"/>
          <w:sz w:val="20"/>
          <w:szCs w:val="20"/>
        </w:rPr>
        <w:t xml:space="preserve">8.2.2. Comprovar que possui Autorização de funcionamento da empresa participante do certame (AFE), expedida pela ANVISA – Agência Nacional de Vigilância Sanitária, em plena validade, quando competente ou através de comprovação de sua isenção, sendo que, Protocolos não serão aceitos. Em caso de pedido de revalidação da AFE efetuado pela licitante dentro do prazo legal (120 dias) antes do término de sua vigência vencimento, caso a ANVISA não tenha decidido sobre o pedido de revalidação antes do término do prazo da licença, considerar-se-á automaticamente prorrogada até a data da decisão emitindo nova autorização, somente neste caso, o protocolo será aceito, conforme o art. 22 do Decreto nº. 74.170 de 10/06/1974. </w:t>
      </w:r>
    </w:p>
    <w:p w14:paraId="030F33D4" w14:textId="77777777" w:rsidR="00B22CFA" w:rsidRPr="00181C99" w:rsidRDefault="00B22CFA" w:rsidP="001A462D">
      <w:pPr>
        <w:jc w:val="both"/>
        <w:rPr>
          <w:rFonts w:ascii="Arial" w:hAnsi="Arial" w:cs="Arial"/>
          <w:color w:val="000000" w:themeColor="text1"/>
          <w:sz w:val="20"/>
          <w:szCs w:val="20"/>
        </w:rPr>
      </w:pPr>
    </w:p>
    <w:p w14:paraId="7943F260" w14:textId="77777777" w:rsidR="00B22CFA" w:rsidRPr="00181C99" w:rsidRDefault="00B22CFA" w:rsidP="001A462D">
      <w:pPr>
        <w:jc w:val="both"/>
        <w:rPr>
          <w:rFonts w:ascii="Arial" w:hAnsi="Arial" w:cs="Arial"/>
          <w:color w:val="000000" w:themeColor="text1"/>
          <w:sz w:val="20"/>
          <w:szCs w:val="20"/>
        </w:rPr>
      </w:pPr>
      <w:r w:rsidRPr="00181C99">
        <w:rPr>
          <w:rFonts w:ascii="Arial" w:hAnsi="Arial" w:cs="Arial"/>
          <w:color w:val="000000" w:themeColor="text1"/>
          <w:sz w:val="20"/>
          <w:szCs w:val="20"/>
        </w:rPr>
        <w:t xml:space="preserve">8.2.3 Caso o medicamento a ser fornecido contiver substâncias constantes da relação da Portaria nº. 344, a empresa deverá apresentar Autorização Especial de Funcionamento (AE) emitida pela ANVISA. </w:t>
      </w:r>
    </w:p>
    <w:p w14:paraId="3EB64D14" w14:textId="77777777" w:rsidR="00B22CFA" w:rsidRPr="00181C99" w:rsidRDefault="00B22CFA" w:rsidP="001A462D">
      <w:pPr>
        <w:jc w:val="both"/>
        <w:rPr>
          <w:rFonts w:ascii="Arial" w:hAnsi="Arial" w:cs="Arial"/>
          <w:color w:val="000000" w:themeColor="text1"/>
          <w:sz w:val="20"/>
          <w:szCs w:val="20"/>
        </w:rPr>
      </w:pPr>
    </w:p>
    <w:p w14:paraId="72B7E0F0" w14:textId="77777777" w:rsidR="00B22CFA" w:rsidRPr="00181C99" w:rsidRDefault="00B22CFA" w:rsidP="001A462D">
      <w:pPr>
        <w:jc w:val="both"/>
        <w:rPr>
          <w:rFonts w:ascii="Arial" w:hAnsi="Arial" w:cs="Arial"/>
          <w:color w:val="000000" w:themeColor="text1"/>
          <w:sz w:val="20"/>
          <w:szCs w:val="20"/>
        </w:rPr>
      </w:pPr>
      <w:r w:rsidRPr="00181C99">
        <w:rPr>
          <w:rFonts w:ascii="Arial" w:hAnsi="Arial" w:cs="Arial"/>
          <w:color w:val="000000" w:themeColor="text1"/>
          <w:sz w:val="20"/>
          <w:szCs w:val="20"/>
        </w:rPr>
        <w:t xml:space="preserve">8.2.4 Alvará Sanitário expedido pelo órgão da Vigilância Sanitária Estadual ou Municipal </w:t>
      </w:r>
      <w:r w:rsidR="0012196E" w:rsidRPr="00181C99">
        <w:rPr>
          <w:rFonts w:ascii="Arial" w:hAnsi="Arial" w:cs="Arial"/>
          <w:color w:val="000000" w:themeColor="text1"/>
          <w:sz w:val="20"/>
          <w:szCs w:val="20"/>
        </w:rPr>
        <w:t>s</w:t>
      </w:r>
      <w:r w:rsidRPr="00181C99">
        <w:rPr>
          <w:rFonts w:ascii="Arial" w:hAnsi="Arial" w:cs="Arial"/>
          <w:color w:val="000000" w:themeColor="text1"/>
          <w:sz w:val="20"/>
          <w:szCs w:val="20"/>
        </w:rPr>
        <w:t xml:space="preserve">ede da Distribuidora e/ou Fabricante, para exercer atividades de Comercialização e Venda dos medicamentos. </w:t>
      </w:r>
    </w:p>
    <w:p w14:paraId="133D4DE1" w14:textId="77777777" w:rsidR="00B22CFA" w:rsidRPr="00181C99" w:rsidRDefault="00B22CFA" w:rsidP="001A462D">
      <w:pPr>
        <w:jc w:val="both"/>
        <w:rPr>
          <w:rFonts w:ascii="Arial" w:hAnsi="Arial" w:cs="Arial"/>
          <w:color w:val="000000" w:themeColor="text1"/>
          <w:sz w:val="20"/>
          <w:szCs w:val="20"/>
        </w:rPr>
      </w:pPr>
    </w:p>
    <w:p w14:paraId="31E1596D" w14:textId="77777777" w:rsidR="00B22CFA" w:rsidRPr="00181C99" w:rsidRDefault="00B22CFA" w:rsidP="001A462D">
      <w:pPr>
        <w:jc w:val="both"/>
        <w:rPr>
          <w:rFonts w:ascii="Arial" w:hAnsi="Arial" w:cs="Arial"/>
          <w:color w:val="000000" w:themeColor="text1"/>
          <w:sz w:val="20"/>
          <w:szCs w:val="20"/>
        </w:rPr>
      </w:pPr>
      <w:r w:rsidRPr="00181C99">
        <w:rPr>
          <w:rFonts w:ascii="Arial" w:hAnsi="Arial" w:cs="Arial"/>
          <w:color w:val="000000" w:themeColor="text1"/>
          <w:sz w:val="20"/>
          <w:szCs w:val="20"/>
        </w:rPr>
        <w:t xml:space="preserve">8.2.5 Cópia do Comprovante de Registro na ANVISA dos medicamentos, conforme Lei nº 6.360, 23 de setembro de 1.976, também do Decreto nº 79.094 de 05 de janeiro de 1.977. Caso não haja obrigatoriedade do registro deverá apresentar Notificação, conforme RDC nº. 199 de 26/10/2006; se dispensado ou isento: apresentar da declaração de dispensa ou isenção de registro. A não apresentação do registro do Ministério da Saúde e o pedido de revalidação do medicamento (protocolo), implicará na desclassificação do item cotado. </w:t>
      </w:r>
    </w:p>
    <w:p w14:paraId="2D307647" w14:textId="77777777" w:rsidR="00B22CFA" w:rsidRPr="00181C99" w:rsidRDefault="00B22CFA" w:rsidP="001A462D">
      <w:pPr>
        <w:jc w:val="both"/>
        <w:rPr>
          <w:rFonts w:ascii="Arial" w:hAnsi="Arial" w:cs="Arial"/>
          <w:color w:val="000000" w:themeColor="text1"/>
          <w:sz w:val="20"/>
          <w:szCs w:val="20"/>
        </w:rPr>
      </w:pPr>
    </w:p>
    <w:p w14:paraId="373646CE" w14:textId="77777777" w:rsidR="00B22CFA" w:rsidRPr="00181C99" w:rsidRDefault="00B22CFA" w:rsidP="001A462D">
      <w:pPr>
        <w:jc w:val="both"/>
        <w:rPr>
          <w:rFonts w:ascii="Arial" w:hAnsi="Arial" w:cs="Arial"/>
          <w:color w:val="000000" w:themeColor="text1"/>
          <w:sz w:val="20"/>
          <w:szCs w:val="20"/>
        </w:rPr>
      </w:pPr>
      <w:r w:rsidRPr="00181C99">
        <w:rPr>
          <w:rFonts w:ascii="Arial" w:hAnsi="Arial" w:cs="Arial"/>
          <w:color w:val="000000" w:themeColor="text1"/>
          <w:sz w:val="20"/>
          <w:szCs w:val="20"/>
        </w:rPr>
        <w:t>8.2.6 Certificado de Regularidade Técnica (registro ou inscrição na entidade profissional competente).</w:t>
      </w:r>
    </w:p>
    <w:p w14:paraId="38470B7A" w14:textId="77777777" w:rsidR="000414E6" w:rsidRPr="00181C99" w:rsidRDefault="000414E6" w:rsidP="001A462D">
      <w:pPr>
        <w:autoSpaceDE w:val="0"/>
        <w:autoSpaceDN w:val="0"/>
        <w:adjustRightInd w:val="0"/>
        <w:jc w:val="both"/>
        <w:rPr>
          <w:rFonts w:ascii="Arial" w:hAnsi="Arial" w:cs="Arial"/>
          <w:color w:val="000000" w:themeColor="text1"/>
          <w:sz w:val="20"/>
          <w:szCs w:val="20"/>
        </w:rPr>
      </w:pPr>
    </w:p>
    <w:p w14:paraId="18901B78"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r w:rsidRPr="00181C99">
        <w:rPr>
          <w:rFonts w:ascii="Arial" w:eastAsia="MyriadPro-Regular" w:hAnsi="Arial" w:cs="Arial"/>
          <w:b/>
          <w:color w:val="000000" w:themeColor="text1"/>
          <w:sz w:val="20"/>
          <w:szCs w:val="20"/>
        </w:rPr>
        <w:t>9. ESTIMATIVA DO VALOR DA CONTRATAÇÃO</w:t>
      </w:r>
    </w:p>
    <w:p w14:paraId="6B7A7D65"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55296B60"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9.1. O custo estimado da contratação possui caráter sigiloso e será tornado público apenas e imediatamente após o julgamento das propostas.</w:t>
      </w:r>
    </w:p>
    <w:p w14:paraId="31091A11"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4539CFFF"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9.1.1. 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55ED50F6" w14:textId="77777777" w:rsidR="00D61761" w:rsidRPr="00181C99" w:rsidRDefault="00D61761" w:rsidP="000414E6">
      <w:pPr>
        <w:autoSpaceDE w:val="0"/>
        <w:autoSpaceDN w:val="0"/>
        <w:adjustRightInd w:val="0"/>
        <w:jc w:val="both"/>
        <w:rPr>
          <w:rFonts w:ascii="Arial" w:hAnsi="Arial" w:cs="Arial"/>
          <w:color w:val="000000" w:themeColor="text1"/>
          <w:sz w:val="20"/>
          <w:szCs w:val="20"/>
        </w:rPr>
      </w:pPr>
    </w:p>
    <w:p w14:paraId="0C47D9B8"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9.1.2. 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3B780DFC" w14:textId="77777777" w:rsidR="000414E6" w:rsidRPr="00181C99" w:rsidRDefault="000414E6" w:rsidP="000414E6">
      <w:pPr>
        <w:autoSpaceDE w:val="0"/>
        <w:autoSpaceDN w:val="0"/>
        <w:adjustRightInd w:val="0"/>
        <w:jc w:val="both"/>
        <w:rPr>
          <w:rFonts w:ascii="Arial" w:hAnsi="Arial" w:cs="Arial"/>
          <w:color w:val="000000" w:themeColor="text1"/>
          <w:sz w:val="20"/>
          <w:szCs w:val="20"/>
        </w:rPr>
      </w:pPr>
    </w:p>
    <w:p w14:paraId="07BD417C"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bookmarkStart w:id="4" w:name="_Hlk130148312"/>
      <w:r w:rsidRPr="00181C99">
        <w:rPr>
          <w:rFonts w:ascii="Arial" w:eastAsia="MyriadPro-Regular" w:hAnsi="Arial" w:cs="Arial"/>
          <w:b/>
          <w:color w:val="000000" w:themeColor="text1"/>
          <w:sz w:val="20"/>
          <w:szCs w:val="20"/>
        </w:rPr>
        <w:t>10. ADEQUAÇÃO ORÇAMENTÁRIA</w:t>
      </w:r>
    </w:p>
    <w:bookmarkEnd w:id="4"/>
    <w:p w14:paraId="0285E9B9" w14:textId="77777777" w:rsidR="000414E6" w:rsidRPr="00181C99" w:rsidRDefault="000414E6" w:rsidP="000414E6">
      <w:pPr>
        <w:autoSpaceDE w:val="0"/>
        <w:autoSpaceDN w:val="0"/>
        <w:adjustRightInd w:val="0"/>
        <w:jc w:val="both"/>
        <w:rPr>
          <w:rFonts w:ascii="Arial" w:eastAsia="MyriadPro-Regular" w:hAnsi="Arial" w:cs="Arial"/>
          <w:bCs/>
          <w:color w:val="000000" w:themeColor="text1"/>
          <w:sz w:val="20"/>
          <w:szCs w:val="20"/>
        </w:rPr>
      </w:pPr>
    </w:p>
    <w:p w14:paraId="6664101B" w14:textId="077AA934" w:rsidR="00B21D37" w:rsidRPr="00181C99" w:rsidRDefault="000414E6" w:rsidP="00B21D37">
      <w:pPr>
        <w:autoSpaceDE w:val="0"/>
        <w:autoSpaceDN w:val="0"/>
        <w:adjustRightInd w:val="0"/>
        <w:jc w:val="both"/>
        <w:rPr>
          <w:rFonts w:ascii="Arial" w:hAnsi="Arial" w:cs="Arial"/>
          <w:color w:val="000000" w:themeColor="text1"/>
          <w:sz w:val="20"/>
          <w:szCs w:val="20"/>
        </w:rPr>
      </w:pPr>
      <w:r w:rsidRPr="00181C99">
        <w:rPr>
          <w:rFonts w:ascii="Arial" w:hAnsi="Arial" w:cs="Arial"/>
          <w:color w:val="000000" w:themeColor="text1"/>
          <w:sz w:val="20"/>
          <w:szCs w:val="20"/>
        </w:rPr>
        <w:t xml:space="preserve">10.1. </w:t>
      </w:r>
      <w:r w:rsidR="00B21D37" w:rsidRPr="00181C99">
        <w:rPr>
          <w:rFonts w:ascii="Arial" w:hAnsi="Arial" w:cs="Arial"/>
          <w:color w:val="000000" w:themeColor="text1"/>
          <w:sz w:val="20"/>
          <w:szCs w:val="20"/>
          <w:lang w:eastAsia="zh-CN"/>
        </w:rPr>
        <w:t>As despesas decorrentes d</w:t>
      </w:r>
      <w:r w:rsidR="00181C99" w:rsidRPr="00181C99">
        <w:rPr>
          <w:rFonts w:ascii="Arial" w:hAnsi="Arial" w:cs="Arial"/>
          <w:color w:val="000000" w:themeColor="text1"/>
          <w:sz w:val="20"/>
          <w:szCs w:val="20"/>
          <w:lang w:eastAsia="zh-CN"/>
        </w:rPr>
        <w:t>o contrato</w:t>
      </w:r>
      <w:r w:rsidR="00B21D37" w:rsidRPr="00181C99">
        <w:rPr>
          <w:rFonts w:ascii="Arial" w:hAnsi="Arial" w:cs="Arial"/>
          <w:color w:val="000000" w:themeColor="text1"/>
          <w:sz w:val="20"/>
          <w:szCs w:val="20"/>
          <w:lang w:eastAsia="zh-CN"/>
        </w:rPr>
        <w:t xml:space="preserve">, correrão por conta de recursos específicos consignados no Orçamento Geral do Município deste exercício, nas dotaçãos abaixo indicadas </w:t>
      </w:r>
      <w:r w:rsidR="00B21D37" w:rsidRPr="00181C99">
        <w:rPr>
          <w:rFonts w:ascii="Arial" w:hAnsi="Arial" w:cs="Arial"/>
          <w:color w:val="000000" w:themeColor="text1"/>
          <w:sz w:val="20"/>
          <w:szCs w:val="20"/>
        </w:rPr>
        <w:t>e para o exercício futuro correrão por conta das dotações que as substituírem:</w:t>
      </w:r>
    </w:p>
    <w:p w14:paraId="27CADAF7" w14:textId="77777777" w:rsidR="00114BC4" w:rsidRPr="00181C99" w:rsidRDefault="00114BC4" w:rsidP="00114BC4">
      <w:pPr>
        <w:tabs>
          <w:tab w:val="left" w:pos="8505"/>
          <w:tab w:val="left" w:pos="9072"/>
          <w:tab w:val="left" w:pos="9214"/>
        </w:tabs>
        <w:jc w:val="both"/>
        <w:rPr>
          <w:rFonts w:ascii="Arial" w:hAnsi="Arial" w:cs="Arial"/>
          <w:color w:val="000000" w:themeColor="text1"/>
          <w:sz w:val="20"/>
          <w:szCs w:val="20"/>
        </w:rPr>
      </w:pPr>
    </w:p>
    <w:p w14:paraId="105BD040" w14:textId="77777777" w:rsidR="00181C99" w:rsidRPr="00181C99" w:rsidRDefault="00181C99" w:rsidP="00114BC4">
      <w:pPr>
        <w:tabs>
          <w:tab w:val="left" w:pos="8505"/>
          <w:tab w:val="left" w:pos="9072"/>
          <w:tab w:val="left" w:pos="9214"/>
        </w:tabs>
        <w:jc w:val="both"/>
        <w:rPr>
          <w:rFonts w:ascii="Arial" w:hAnsi="Arial" w:cs="Arial"/>
          <w:color w:val="000000" w:themeColor="text1"/>
          <w:sz w:val="20"/>
          <w:szCs w:val="20"/>
        </w:rPr>
      </w:pPr>
    </w:p>
    <w:p w14:paraId="00F1DF09" w14:textId="77777777" w:rsidR="00181C99" w:rsidRPr="00181C99" w:rsidRDefault="00181C99" w:rsidP="00181C99">
      <w:pPr>
        <w:autoSpaceDE w:val="0"/>
        <w:autoSpaceDN w:val="0"/>
        <w:adjustRightInd w:val="0"/>
        <w:jc w:val="both"/>
        <w:rPr>
          <w:rFonts w:ascii="Arial" w:hAnsi="Arial" w:cs="Arial"/>
          <w:sz w:val="20"/>
          <w:szCs w:val="20"/>
        </w:rPr>
      </w:pPr>
      <w:r w:rsidRPr="00181C99">
        <w:rPr>
          <w:rFonts w:ascii="Arial" w:hAnsi="Arial" w:cs="Arial"/>
          <w:b/>
          <w:bCs/>
          <w:sz w:val="20"/>
          <w:szCs w:val="20"/>
        </w:rPr>
        <w:t>Ficha</w:t>
      </w:r>
      <w:r w:rsidRPr="00181C99">
        <w:rPr>
          <w:rFonts w:ascii="Arial" w:hAnsi="Arial" w:cs="Arial"/>
          <w:sz w:val="20"/>
          <w:szCs w:val="20"/>
        </w:rPr>
        <w:t>: 257</w:t>
      </w:r>
    </w:p>
    <w:p w14:paraId="5A061FA1" w14:textId="77777777" w:rsidR="00181C99" w:rsidRPr="00181C99" w:rsidRDefault="00181C99" w:rsidP="00181C99">
      <w:pPr>
        <w:jc w:val="both"/>
        <w:rPr>
          <w:rFonts w:ascii="Arial" w:hAnsi="Arial" w:cs="Arial"/>
          <w:color w:val="000000" w:themeColor="text1"/>
          <w:sz w:val="20"/>
          <w:szCs w:val="20"/>
          <w:lang w:eastAsia="zh-CN"/>
        </w:rPr>
      </w:pPr>
      <w:r w:rsidRPr="00181C99">
        <w:rPr>
          <w:rFonts w:ascii="Arial" w:hAnsi="Arial" w:cs="Arial"/>
          <w:b/>
          <w:color w:val="000000" w:themeColor="text1"/>
          <w:sz w:val="20"/>
          <w:szCs w:val="20"/>
        </w:rPr>
        <w:t>Órgão:</w:t>
      </w:r>
      <w:r w:rsidRPr="00181C99">
        <w:rPr>
          <w:rFonts w:ascii="Arial" w:hAnsi="Arial" w:cs="Arial"/>
          <w:color w:val="000000" w:themeColor="text1"/>
          <w:sz w:val="20"/>
          <w:szCs w:val="20"/>
        </w:rPr>
        <w:t xml:space="preserve"> 03 -</w:t>
      </w:r>
      <w:r w:rsidRPr="00181C99">
        <w:rPr>
          <w:rFonts w:ascii="Arial" w:hAnsi="Arial" w:cs="Arial"/>
          <w:b/>
          <w:color w:val="000000" w:themeColor="text1"/>
          <w:sz w:val="20"/>
          <w:szCs w:val="20"/>
        </w:rPr>
        <w:t xml:space="preserve"> </w:t>
      </w:r>
      <w:r w:rsidRPr="00181C99">
        <w:rPr>
          <w:rFonts w:ascii="Arial" w:hAnsi="Arial" w:cs="Arial"/>
          <w:color w:val="000000" w:themeColor="text1"/>
          <w:sz w:val="20"/>
          <w:szCs w:val="20"/>
          <w:lang w:eastAsia="zh-CN"/>
        </w:rPr>
        <w:t>FUNDO MUNICIPAL DE SAÚDE ÁGUA CLARA/MS</w:t>
      </w:r>
    </w:p>
    <w:p w14:paraId="37F848A5" w14:textId="77777777" w:rsidR="00181C99" w:rsidRPr="00181C99" w:rsidRDefault="00181C99" w:rsidP="00181C99">
      <w:pPr>
        <w:jc w:val="both"/>
        <w:rPr>
          <w:rFonts w:ascii="Arial" w:hAnsi="Arial" w:cs="Arial"/>
          <w:b/>
          <w:color w:val="000000" w:themeColor="text1"/>
          <w:sz w:val="20"/>
          <w:szCs w:val="20"/>
          <w:lang w:eastAsia="zh-CN"/>
        </w:rPr>
      </w:pPr>
      <w:r w:rsidRPr="00181C99">
        <w:rPr>
          <w:rFonts w:ascii="Arial" w:hAnsi="Arial" w:cs="Arial"/>
          <w:b/>
          <w:color w:val="000000" w:themeColor="text1"/>
          <w:sz w:val="20"/>
          <w:szCs w:val="20"/>
          <w:lang w:eastAsia="zh-CN"/>
        </w:rPr>
        <w:t xml:space="preserve">Unidade: </w:t>
      </w:r>
      <w:r w:rsidRPr="00181C99">
        <w:rPr>
          <w:rFonts w:ascii="Arial" w:hAnsi="Arial" w:cs="Arial"/>
          <w:color w:val="000000" w:themeColor="text1"/>
          <w:sz w:val="20"/>
          <w:szCs w:val="20"/>
          <w:lang w:eastAsia="zh-CN"/>
        </w:rPr>
        <w:t>030311</w:t>
      </w:r>
      <w:r w:rsidRPr="00181C99">
        <w:rPr>
          <w:rFonts w:ascii="Arial" w:hAnsi="Arial" w:cs="Arial"/>
          <w:color w:val="000000" w:themeColor="text1"/>
          <w:sz w:val="20"/>
          <w:szCs w:val="20"/>
        </w:rPr>
        <w:t>-</w:t>
      </w:r>
      <w:r w:rsidRPr="00181C99">
        <w:rPr>
          <w:rFonts w:ascii="Arial" w:hAnsi="Arial" w:cs="Arial"/>
          <w:b/>
          <w:color w:val="000000" w:themeColor="text1"/>
          <w:sz w:val="20"/>
          <w:szCs w:val="20"/>
        </w:rPr>
        <w:t xml:space="preserve"> </w:t>
      </w:r>
      <w:r w:rsidRPr="00181C99">
        <w:rPr>
          <w:rFonts w:ascii="Arial" w:hAnsi="Arial" w:cs="Arial"/>
          <w:color w:val="000000" w:themeColor="text1"/>
          <w:sz w:val="20"/>
          <w:szCs w:val="20"/>
          <w:lang w:eastAsia="zh-CN"/>
        </w:rPr>
        <w:t>FUNDO MUNICIPAL DE SAÚDE</w:t>
      </w:r>
    </w:p>
    <w:p w14:paraId="4B07A91F" w14:textId="77777777" w:rsidR="00181C99" w:rsidRPr="00181C99" w:rsidRDefault="00181C99" w:rsidP="00181C99">
      <w:pPr>
        <w:rPr>
          <w:rFonts w:ascii="Arial" w:hAnsi="Arial" w:cs="Arial"/>
          <w:color w:val="000000" w:themeColor="text1"/>
          <w:sz w:val="20"/>
          <w:szCs w:val="20"/>
        </w:rPr>
      </w:pPr>
      <w:r w:rsidRPr="00181C99">
        <w:rPr>
          <w:rFonts w:ascii="Arial" w:hAnsi="Arial" w:cs="Arial"/>
          <w:b/>
          <w:color w:val="000000" w:themeColor="text1"/>
          <w:sz w:val="20"/>
          <w:szCs w:val="20"/>
        </w:rPr>
        <w:t>Função:</w:t>
      </w:r>
      <w:r w:rsidRPr="00181C99">
        <w:rPr>
          <w:rFonts w:ascii="Arial" w:hAnsi="Arial" w:cs="Arial"/>
          <w:color w:val="000000" w:themeColor="text1"/>
          <w:sz w:val="20"/>
          <w:szCs w:val="20"/>
        </w:rPr>
        <w:t xml:space="preserve"> 10 - Saúde</w:t>
      </w:r>
    </w:p>
    <w:p w14:paraId="7FEFF987" w14:textId="77777777" w:rsidR="00181C99" w:rsidRPr="00181C99" w:rsidRDefault="00181C99" w:rsidP="00181C99">
      <w:pPr>
        <w:rPr>
          <w:rFonts w:ascii="Arial" w:hAnsi="Arial" w:cs="Arial"/>
          <w:color w:val="000000" w:themeColor="text1"/>
          <w:sz w:val="20"/>
          <w:szCs w:val="20"/>
        </w:rPr>
      </w:pPr>
      <w:r w:rsidRPr="00181C99">
        <w:rPr>
          <w:rFonts w:ascii="Arial" w:hAnsi="Arial" w:cs="Arial"/>
          <w:b/>
          <w:color w:val="000000" w:themeColor="text1"/>
          <w:sz w:val="20"/>
          <w:szCs w:val="20"/>
        </w:rPr>
        <w:t>Subfunção:</w:t>
      </w:r>
      <w:r w:rsidRPr="00181C99">
        <w:rPr>
          <w:rFonts w:ascii="Arial" w:hAnsi="Arial" w:cs="Arial"/>
          <w:color w:val="000000" w:themeColor="text1"/>
          <w:sz w:val="20"/>
          <w:szCs w:val="20"/>
        </w:rPr>
        <w:t xml:space="preserve"> 303 - Suporte Profilático e Terapêutico</w:t>
      </w:r>
    </w:p>
    <w:p w14:paraId="3444A622" w14:textId="77777777" w:rsidR="00181C99" w:rsidRPr="00181C99" w:rsidRDefault="00181C99" w:rsidP="00181C99">
      <w:pPr>
        <w:rPr>
          <w:rFonts w:ascii="Arial" w:hAnsi="Arial" w:cs="Arial"/>
          <w:color w:val="000000" w:themeColor="text1"/>
          <w:sz w:val="20"/>
          <w:szCs w:val="20"/>
        </w:rPr>
      </w:pPr>
      <w:r w:rsidRPr="00181C99">
        <w:rPr>
          <w:rFonts w:ascii="Arial" w:hAnsi="Arial" w:cs="Arial"/>
          <w:b/>
          <w:color w:val="000000" w:themeColor="text1"/>
          <w:sz w:val="20"/>
          <w:szCs w:val="20"/>
        </w:rPr>
        <w:t>Programa:</w:t>
      </w:r>
      <w:r w:rsidRPr="00181C99">
        <w:rPr>
          <w:rFonts w:ascii="Arial" w:hAnsi="Arial" w:cs="Arial"/>
          <w:color w:val="000000" w:themeColor="text1"/>
          <w:sz w:val="20"/>
          <w:szCs w:val="20"/>
        </w:rPr>
        <w:t xml:space="preserve"> 0046 - Fortalecimento em Saúde</w:t>
      </w:r>
    </w:p>
    <w:p w14:paraId="48A62404" w14:textId="77777777" w:rsidR="00181C99" w:rsidRPr="00181C99" w:rsidRDefault="00181C99" w:rsidP="00181C99">
      <w:pPr>
        <w:rPr>
          <w:rFonts w:ascii="Arial" w:hAnsi="Arial" w:cs="Arial"/>
          <w:color w:val="000000" w:themeColor="text1"/>
          <w:sz w:val="20"/>
          <w:szCs w:val="20"/>
        </w:rPr>
      </w:pPr>
      <w:r w:rsidRPr="00181C99">
        <w:rPr>
          <w:rFonts w:ascii="Arial" w:hAnsi="Arial" w:cs="Arial"/>
          <w:b/>
          <w:color w:val="000000" w:themeColor="text1"/>
          <w:sz w:val="20"/>
          <w:szCs w:val="20"/>
        </w:rPr>
        <w:t xml:space="preserve">Projeto / Atividade: </w:t>
      </w:r>
      <w:r w:rsidRPr="00181C99">
        <w:rPr>
          <w:rFonts w:ascii="Arial" w:hAnsi="Arial" w:cs="Arial"/>
          <w:color w:val="000000" w:themeColor="text1"/>
          <w:sz w:val="20"/>
          <w:szCs w:val="20"/>
        </w:rPr>
        <w:t>2128 - Gestão da Assistência Farmaceutica</w:t>
      </w:r>
    </w:p>
    <w:p w14:paraId="28C09A1A" w14:textId="77777777" w:rsidR="00181C99" w:rsidRPr="00181C99" w:rsidRDefault="00181C99" w:rsidP="00181C99">
      <w:pPr>
        <w:jc w:val="both"/>
        <w:rPr>
          <w:rFonts w:ascii="Arial" w:hAnsi="Arial" w:cs="Arial"/>
          <w:color w:val="000000" w:themeColor="text1"/>
          <w:sz w:val="20"/>
          <w:szCs w:val="20"/>
        </w:rPr>
      </w:pPr>
      <w:r w:rsidRPr="00181C99">
        <w:rPr>
          <w:rFonts w:ascii="Arial" w:hAnsi="Arial" w:cs="Arial"/>
          <w:b/>
          <w:color w:val="000000" w:themeColor="text1"/>
          <w:sz w:val="20"/>
          <w:szCs w:val="20"/>
        </w:rPr>
        <w:t>Elemento de Despesas:</w:t>
      </w:r>
      <w:r w:rsidRPr="00181C99">
        <w:rPr>
          <w:rFonts w:ascii="Arial" w:hAnsi="Arial" w:cs="Arial"/>
          <w:color w:val="000000" w:themeColor="text1"/>
          <w:sz w:val="20"/>
          <w:szCs w:val="20"/>
        </w:rPr>
        <w:t xml:space="preserve"> 3.3.90.32.00 MATERIAL, BEM OU SERVIÇO PARA DISTRIBUIÇÃO GRATUITA.</w:t>
      </w:r>
    </w:p>
    <w:p w14:paraId="7FE49974" w14:textId="77777777" w:rsidR="00181C99" w:rsidRPr="00181C99" w:rsidRDefault="00181C99" w:rsidP="00181C99">
      <w:pPr>
        <w:jc w:val="both"/>
        <w:rPr>
          <w:rFonts w:ascii="Arial" w:hAnsi="Arial" w:cs="Arial"/>
          <w:color w:val="000000" w:themeColor="text1"/>
          <w:sz w:val="20"/>
          <w:szCs w:val="20"/>
        </w:rPr>
      </w:pPr>
      <w:r w:rsidRPr="00181C99">
        <w:rPr>
          <w:rFonts w:ascii="Arial" w:hAnsi="Arial" w:cs="Arial"/>
          <w:b/>
          <w:bCs/>
          <w:color w:val="000000" w:themeColor="text1"/>
          <w:sz w:val="20"/>
          <w:szCs w:val="20"/>
        </w:rPr>
        <w:t>Fonte: 1.500.1002 000.000 Recursos não vinculados de Impostos</w:t>
      </w:r>
    </w:p>
    <w:p w14:paraId="7FDFF850" w14:textId="77777777" w:rsidR="00181C99" w:rsidRPr="00181C99" w:rsidRDefault="00181C99" w:rsidP="00181C99">
      <w:pPr>
        <w:jc w:val="both"/>
        <w:rPr>
          <w:rFonts w:ascii="Arial" w:hAnsi="Arial" w:cs="Arial"/>
          <w:color w:val="000000" w:themeColor="text1"/>
          <w:sz w:val="20"/>
          <w:szCs w:val="20"/>
        </w:rPr>
      </w:pPr>
    </w:p>
    <w:p w14:paraId="4E461AF5" w14:textId="77777777" w:rsidR="00181C99" w:rsidRPr="00181C99" w:rsidRDefault="00181C99" w:rsidP="00181C99">
      <w:pPr>
        <w:autoSpaceDE w:val="0"/>
        <w:autoSpaceDN w:val="0"/>
        <w:adjustRightInd w:val="0"/>
        <w:jc w:val="both"/>
        <w:rPr>
          <w:rFonts w:ascii="Arial" w:hAnsi="Arial" w:cs="Arial"/>
          <w:sz w:val="20"/>
          <w:szCs w:val="20"/>
        </w:rPr>
      </w:pPr>
      <w:r w:rsidRPr="00181C99">
        <w:rPr>
          <w:rFonts w:ascii="Arial" w:hAnsi="Arial" w:cs="Arial"/>
          <w:b/>
          <w:bCs/>
          <w:sz w:val="20"/>
          <w:szCs w:val="20"/>
        </w:rPr>
        <w:t>Ficha</w:t>
      </w:r>
      <w:r w:rsidRPr="00181C99">
        <w:rPr>
          <w:rFonts w:ascii="Arial" w:hAnsi="Arial" w:cs="Arial"/>
          <w:sz w:val="20"/>
          <w:szCs w:val="20"/>
        </w:rPr>
        <w:t>: 258</w:t>
      </w:r>
    </w:p>
    <w:p w14:paraId="7285199E" w14:textId="77777777" w:rsidR="00181C99" w:rsidRPr="00181C99" w:rsidRDefault="00181C99" w:rsidP="00181C99">
      <w:pPr>
        <w:jc w:val="both"/>
        <w:rPr>
          <w:rFonts w:ascii="Arial" w:hAnsi="Arial" w:cs="Arial"/>
          <w:color w:val="000000" w:themeColor="text1"/>
          <w:sz w:val="20"/>
          <w:szCs w:val="20"/>
          <w:lang w:eastAsia="zh-CN"/>
        </w:rPr>
      </w:pPr>
      <w:r w:rsidRPr="00181C99">
        <w:rPr>
          <w:rFonts w:ascii="Arial" w:hAnsi="Arial" w:cs="Arial"/>
          <w:b/>
          <w:color w:val="000000" w:themeColor="text1"/>
          <w:sz w:val="20"/>
          <w:szCs w:val="20"/>
        </w:rPr>
        <w:t>Órgão:</w:t>
      </w:r>
      <w:r w:rsidRPr="00181C99">
        <w:rPr>
          <w:rFonts w:ascii="Arial" w:hAnsi="Arial" w:cs="Arial"/>
          <w:color w:val="000000" w:themeColor="text1"/>
          <w:sz w:val="20"/>
          <w:szCs w:val="20"/>
        </w:rPr>
        <w:t xml:space="preserve"> 03 -</w:t>
      </w:r>
      <w:r w:rsidRPr="00181C99">
        <w:rPr>
          <w:rFonts w:ascii="Arial" w:hAnsi="Arial" w:cs="Arial"/>
          <w:b/>
          <w:color w:val="000000" w:themeColor="text1"/>
          <w:sz w:val="20"/>
          <w:szCs w:val="20"/>
        </w:rPr>
        <w:t xml:space="preserve"> </w:t>
      </w:r>
      <w:r w:rsidRPr="00181C99">
        <w:rPr>
          <w:rFonts w:ascii="Arial" w:hAnsi="Arial" w:cs="Arial"/>
          <w:color w:val="000000" w:themeColor="text1"/>
          <w:sz w:val="20"/>
          <w:szCs w:val="20"/>
          <w:lang w:eastAsia="zh-CN"/>
        </w:rPr>
        <w:t>FUNDO MUNICIPAL DE SAÚDE ÁGUA CLARA/MS</w:t>
      </w:r>
    </w:p>
    <w:p w14:paraId="7734C2D3" w14:textId="77777777" w:rsidR="00181C99" w:rsidRPr="00181C99" w:rsidRDefault="00181C99" w:rsidP="00181C99">
      <w:pPr>
        <w:jc w:val="both"/>
        <w:rPr>
          <w:rFonts w:ascii="Arial" w:hAnsi="Arial" w:cs="Arial"/>
          <w:b/>
          <w:color w:val="000000" w:themeColor="text1"/>
          <w:sz w:val="20"/>
          <w:szCs w:val="20"/>
          <w:lang w:eastAsia="zh-CN"/>
        </w:rPr>
      </w:pPr>
      <w:r w:rsidRPr="00181C99">
        <w:rPr>
          <w:rFonts w:ascii="Arial" w:hAnsi="Arial" w:cs="Arial"/>
          <w:b/>
          <w:color w:val="000000" w:themeColor="text1"/>
          <w:sz w:val="20"/>
          <w:szCs w:val="20"/>
          <w:lang w:eastAsia="zh-CN"/>
        </w:rPr>
        <w:t xml:space="preserve">Unidade: </w:t>
      </w:r>
      <w:r w:rsidRPr="00181C99">
        <w:rPr>
          <w:rFonts w:ascii="Arial" w:hAnsi="Arial" w:cs="Arial"/>
          <w:color w:val="000000" w:themeColor="text1"/>
          <w:sz w:val="20"/>
          <w:szCs w:val="20"/>
          <w:lang w:eastAsia="zh-CN"/>
        </w:rPr>
        <w:t>030311</w:t>
      </w:r>
      <w:r w:rsidRPr="00181C99">
        <w:rPr>
          <w:rFonts w:ascii="Arial" w:hAnsi="Arial" w:cs="Arial"/>
          <w:color w:val="000000" w:themeColor="text1"/>
          <w:sz w:val="20"/>
          <w:szCs w:val="20"/>
        </w:rPr>
        <w:t>-</w:t>
      </w:r>
      <w:r w:rsidRPr="00181C99">
        <w:rPr>
          <w:rFonts w:ascii="Arial" w:hAnsi="Arial" w:cs="Arial"/>
          <w:b/>
          <w:color w:val="000000" w:themeColor="text1"/>
          <w:sz w:val="20"/>
          <w:szCs w:val="20"/>
        </w:rPr>
        <w:t xml:space="preserve"> </w:t>
      </w:r>
      <w:r w:rsidRPr="00181C99">
        <w:rPr>
          <w:rFonts w:ascii="Arial" w:hAnsi="Arial" w:cs="Arial"/>
          <w:color w:val="000000" w:themeColor="text1"/>
          <w:sz w:val="20"/>
          <w:szCs w:val="20"/>
          <w:lang w:eastAsia="zh-CN"/>
        </w:rPr>
        <w:t>FUNDO MUNICIPAL DE SAÚDE</w:t>
      </w:r>
    </w:p>
    <w:p w14:paraId="3E22FF61" w14:textId="77777777" w:rsidR="00181C99" w:rsidRPr="00181C99" w:rsidRDefault="00181C99" w:rsidP="00181C99">
      <w:pPr>
        <w:rPr>
          <w:rFonts w:ascii="Arial" w:hAnsi="Arial" w:cs="Arial"/>
          <w:color w:val="000000" w:themeColor="text1"/>
          <w:sz w:val="20"/>
          <w:szCs w:val="20"/>
        </w:rPr>
      </w:pPr>
      <w:r w:rsidRPr="00181C99">
        <w:rPr>
          <w:rFonts w:ascii="Arial" w:hAnsi="Arial" w:cs="Arial"/>
          <w:b/>
          <w:color w:val="000000" w:themeColor="text1"/>
          <w:sz w:val="20"/>
          <w:szCs w:val="20"/>
        </w:rPr>
        <w:t>Função:</w:t>
      </w:r>
      <w:r w:rsidRPr="00181C99">
        <w:rPr>
          <w:rFonts w:ascii="Arial" w:hAnsi="Arial" w:cs="Arial"/>
          <w:color w:val="000000" w:themeColor="text1"/>
          <w:sz w:val="20"/>
          <w:szCs w:val="20"/>
        </w:rPr>
        <w:t xml:space="preserve"> 10 - Saúde</w:t>
      </w:r>
    </w:p>
    <w:p w14:paraId="5FAC0746" w14:textId="77777777" w:rsidR="00181C99" w:rsidRPr="00181C99" w:rsidRDefault="00181C99" w:rsidP="00181C99">
      <w:pPr>
        <w:rPr>
          <w:rFonts w:ascii="Arial" w:hAnsi="Arial" w:cs="Arial"/>
          <w:color w:val="000000" w:themeColor="text1"/>
          <w:sz w:val="20"/>
          <w:szCs w:val="20"/>
        </w:rPr>
      </w:pPr>
      <w:r w:rsidRPr="00181C99">
        <w:rPr>
          <w:rFonts w:ascii="Arial" w:hAnsi="Arial" w:cs="Arial"/>
          <w:b/>
          <w:color w:val="000000" w:themeColor="text1"/>
          <w:sz w:val="20"/>
          <w:szCs w:val="20"/>
        </w:rPr>
        <w:t>Subfunção:</w:t>
      </w:r>
      <w:r w:rsidRPr="00181C99">
        <w:rPr>
          <w:rFonts w:ascii="Arial" w:hAnsi="Arial" w:cs="Arial"/>
          <w:color w:val="000000" w:themeColor="text1"/>
          <w:sz w:val="20"/>
          <w:szCs w:val="20"/>
        </w:rPr>
        <w:t xml:space="preserve"> 303 - Suporte Profilático e Terapêutico</w:t>
      </w:r>
    </w:p>
    <w:p w14:paraId="659FFCDE" w14:textId="77777777" w:rsidR="00181C99" w:rsidRPr="00181C99" w:rsidRDefault="00181C99" w:rsidP="00181C99">
      <w:pPr>
        <w:rPr>
          <w:rFonts w:ascii="Arial" w:hAnsi="Arial" w:cs="Arial"/>
          <w:color w:val="000000" w:themeColor="text1"/>
          <w:sz w:val="20"/>
          <w:szCs w:val="20"/>
        </w:rPr>
      </w:pPr>
      <w:r w:rsidRPr="00181C99">
        <w:rPr>
          <w:rFonts w:ascii="Arial" w:hAnsi="Arial" w:cs="Arial"/>
          <w:b/>
          <w:color w:val="000000" w:themeColor="text1"/>
          <w:sz w:val="20"/>
          <w:szCs w:val="20"/>
        </w:rPr>
        <w:t>Programa:</w:t>
      </w:r>
      <w:r w:rsidRPr="00181C99">
        <w:rPr>
          <w:rFonts w:ascii="Arial" w:hAnsi="Arial" w:cs="Arial"/>
          <w:color w:val="000000" w:themeColor="text1"/>
          <w:sz w:val="20"/>
          <w:szCs w:val="20"/>
        </w:rPr>
        <w:t xml:space="preserve"> 0046 - Fortalecimento em Saúde</w:t>
      </w:r>
    </w:p>
    <w:p w14:paraId="45B4B4D4" w14:textId="77777777" w:rsidR="00181C99" w:rsidRPr="00181C99" w:rsidRDefault="00181C99" w:rsidP="00181C99">
      <w:pPr>
        <w:rPr>
          <w:rFonts w:ascii="Arial" w:hAnsi="Arial" w:cs="Arial"/>
          <w:color w:val="000000" w:themeColor="text1"/>
          <w:sz w:val="20"/>
          <w:szCs w:val="20"/>
        </w:rPr>
      </w:pPr>
      <w:r w:rsidRPr="00181C99">
        <w:rPr>
          <w:rFonts w:ascii="Arial" w:hAnsi="Arial" w:cs="Arial"/>
          <w:b/>
          <w:color w:val="000000" w:themeColor="text1"/>
          <w:sz w:val="20"/>
          <w:szCs w:val="20"/>
        </w:rPr>
        <w:t xml:space="preserve">Projeto / Atividade: </w:t>
      </w:r>
      <w:r w:rsidRPr="00181C99">
        <w:rPr>
          <w:rFonts w:ascii="Arial" w:hAnsi="Arial" w:cs="Arial"/>
          <w:color w:val="000000" w:themeColor="text1"/>
          <w:sz w:val="20"/>
          <w:szCs w:val="20"/>
        </w:rPr>
        <w:t>2128 - Gestão da Assistência Farmaceutica</w:t>
      </w:r>
    </w:p>
    <w:p w14:paraId="4089FD3C" w14:textId="77777777" w:rsidR="00181C99" w:rsidRPr="00181C99" w:rsidRDefault="00181C99" w:rsidP="00181C99">
      <w:pPr>
        <w:jc w:val="both"/>
        <w:rPr>
          <w:rFonts w:ascii="Arial" w:hAnsi="Arial" w:cs="Arial"/>
          <w:b/>
          <w:color w:val="000000" w:themeColor="text1"/>
          <w:sz w:val="20"/>
          <w:szCs w:val="20"/>
        </w:rPr>
      </w:pPr>
      <w:r w:rsidRPr="00181C99">
        <w:rPr>
          <w:rFonts w:ascii="Arial" w:hAnsi="Arial" w:cs="Arial"/>
          <w:b/>
          <w:color w:val="000000" w:themeColor="text1"/>
          <w:sz w:val="20"/>
          <w:szCs w:val="20"/>
        </w:rPr>
        <w:t>Elemento de Despesas:</w:t>
      </w:r>
      <w:r w:rsidRPr="00181C99">
        <w:rPr>
          <w:rFonts w:ascii="Arial" w:hAnsi="Arial" w:cs="Arial"/>
          <w:color w:val="000000" w:themeColor="text1"/>
          <w:sz w:val="20"/>
          <w:szCs w:val="20"/>
        </w:rPr>
        <w:t xml:space="preserve"> 3.3.90.32.00 MATERIAL, BEM OU SERVIÇO PARA DISTRIBUIÇÃO GRATUITA.</w:t>
      </w:r>
    </w:p>
    <w:p w14:paraId="08C4C6EF" w14:textId="77777777" w:rsidR="00181C99" w:rsidRPr="00181C99" w:rsidRDefault="00181C99" w:rsidP="00181C99">
      <w:pPr>
        <w:jc w:val="both"/>
        <w:rPr>
          <w:rFonts w:ascii="Arial" w:hAnsi="Arial" w:cs="Arial"/>
          <w:bCs/>
          <w:color w:val="000000" w:themeColor="text1"/>
          <w:sz w:val="20"/>
          <w:szCs w:val="20"/>
        </w:rPr>
      </w:pPr>
      <w:r w:rsidRPr="00181C99">
        <w:rPr>
          <w:rFonts w:ascii="Arial" w:hAnsi="Arial" w:cs="Arial"/>
          <w:b/>
          <w:color w:val="000000" w:themeColor="text1"/>
          <w:sz w:val="20"/>
          <w:szCs w:val="20"/>
        </w:rPr>
        <w:t>Fonte: 1.600.0000 043.000 Transferências Fundo a Fundo de Recursos do SUS</w:t>
      </w:r>
    </w:p>
    <w:p w14:paraId="40D99093" w14:textId="77777777" w:rsidR="001A462D" w:rsidRPr="00181C99" w:rsidRDefault="001A462D" w:rsidP="00737830">
      <w:pPr>
        <w:rPr>
          <w:rFonts w:ascii="Arial" w:hAnsi="Arial" w:cs="Arial"/>
          <w:bCs/>
          <w:color w:val="000000" w:themeColor="text1"/>
          <w:sz w:val="20"/>
          <w:szCs w:val="20"/>
        </w:rPr>
      </w:pPr>
    </w:p>
    <w:p w14:paraId="758C258D" w14:textId="53D82AB6" w:rsidR="000414E6" w:rsidRPr="00181C99" w:rsidRDefault="0012196E" w:rsidP="000414E6">
      <w:pPr>
        <w:autoSpaceDE w:val="0"/>
        <w:autoSpaceDN w:val="0"/>
        <w:adjustRightInd w:val="0"/>
        <w:rPr>
          <w:rFonts w:ascii="Arial" w:eastAsia="MyriadPro-Regular" w:hAnsi="Arial" w:cs="Arial"/>
          <w:bCs/>
          <w:color w:val="000000" w:themeColor="text1"/>
          <w:sz w:val="20"/>
          <w:szCs w:val="20"/>
        </w:rPr>
      </w:pPr>
      <w:r w:rsidRPr="00181C99">
        <w:rPr>
          <w:rFonts w:ascii="Arial" w:eastAsia="MyriadPro-Regular" w:hAnsi="Arial" w:cs="Arial"/>
          <w:bCs/>
          <w:color w:val="000000" w:themeColor="text1"/>
          <w:sz w:val="20"/>
          <w:szCs w:val="20"/>
        </w:rPr>
        <w:t>Água Clara/MS, 2</w:t>
      </w:r>
      <w:r w:rsidR="00181C99" w:rsidRPr="00181C99">
        <w:rPr>
          <w:rFonts w:ascii="Arial" w:eastAsia="MyriadPro-Regular" w:hAnsi="Arial" w:cs="Arial"/>
          <w:bCs/>
          <w:color w:val="000000" w:themeColor="text1"/>
          <w:sz w:val="20"/>
          <w:szCs w:val="20"/>
        </w:rPr>
        <w:t>2</w:t>
      </w:r>
      <w:r w:rsidR="001862A0" w:rsidRPr="00181C99">
        <w:rPr>
          <w:rFonts w:ascii="Arial" w:eastAsia="MyriadPro-Regular" w:hAnsi="Arial" w:cs="Arial"/>
          <w:bCs/>
          <w:color w:val="000000" w:themeColor="text1"/>
          <w:sz w:val="20"/>
          <w:szCs w:val="20"/>
        </w:rPr>
        <w:t xml:space="preserve"> de fevereiro</w:t>
      </w:r>
      <w:r w:rsidR="000414E6" w:rsidRPr="00181C99">
        <w:rPr>
          <w:rFonts w:ascii="Arial" w:eastAsia="MyriadPro-Regular" w:hAnsi="Arial" w:cs="Arial"/>
          <w:bCs/>
          <w:color w:val="000000" w:themeColor="text1"/>
          <w:sz w:val="20"/>
          <w:szCs w:val="20"/>
        </w:rPr>
        <w:t xml:space="preserve"> de 202</w:t>
      </w:r>
      <w:r w:rsidR="002F113C" w:rsidRPr="00181C99">
        <w:rPr>
          <w:rFonts w:ascii="Arial" w:eastAsia="MyriadPro-Regular" w:hAnsi="Arial" w:cs="Arial"/>
          <w:bCs/>
          <w:color w:val="000000" w:themeColor="text1"/>
          <w:sz w:val="20"/>
          <w:szCs w:val="20"/>
        </w:rPr>
        <w:t>4</w:t>
      </w:r>
      <w:r w:rsidR="000414E6" w:rsidRPr="00181C99">
        <w:rPr>
          <w:rFonts w:ascii="Arial" w:eastAsia="MyriadPro-Regular" w:hAnsi="Arial" w:cs="Arial"/>
          <w:bCs/>
          <w:color w:val="000000" w:themeColor="text1"/>
          <w:sz w:val="20"/>
          <w:szCs w:val="20"/>
        </w:rPr>
        <w:t>.</w:t>
      </w:r>
    </w:p>
    <w:p w14:paraId="1C8988D6" w14:textId="77777777" w:rsidR="000414E6" w:rsidRPr="00181C99" w:rsidRDefault="000414E6" w:rsidP="000414E6">
      <w:pPr>
        <w:autoSpaceDE w:val="0"/>
        <w:autoSpaceDN w:val="0"/>
        <w:adjustRightInd w:val="0"/>
        <w:jc w:val="both"/>
        <w:rPr>
          <w:rFonts w:ascii="Arial" w:eastAsia="MyriadPro-Regular" w:hAnsi="Arial" w:cs="Arial"/>
          <w:b/>
          <w:color w:val="000000" w:themeColor="text1"/>
          <w:sz w:val="20"/>
          <w:szCs w:val="20"/>
        </w:rPr>
      </w:pPr>
    </w:p>
    <w:p w14:paraId="68E21406" w14:textId="124765A0" w:rsidR="000414E6" w:rsidRPr="00181C99" w:rsidRDefault="000414E6" w:rsidP="00181C99">
      <w:pPr>
        <w:rPr>
          <w:rFonts w:ascii="Arial" w:hAnsi="Arial" w:cs="Arial"/>
          <w:b/>
          <w:color w:val="000000" w:themeColor="text1"/>
          <w:sz w:val="20"/>
          <w:szCs w:val="20"/>
        </w:rPr>
      </w:pPr>
    </w:p>
    <w:p w14:paraId="44271D58" w14:textId="77777777" w:rsidR="000414E6" w:rsidRPr="00181C99" w:rsidRDefault="000414E6" w:rsidP="000414E6">
      <w:pPr>
        <w:jc w:val="center"/>
        <w:rPr>
          <w:rFonts w:ascii="Arial" w:hAnsi="Arial" w:cs="Arial"/>
          <w:bCs/>
          <w:color w:val="000000" w:themeColor="text1"/>
          <w:sz w:val="20"/>
          <w:szCs w:val="20"/>
        </w:rPr>
      </w:pPr>
    </w:p>
    <w:p w14:paraId="2B9D99C7" w14:textId="77777777" w:rsidR="000414E6" w:rsidRPr="00181C99" w:rsidRDefault="000414E6" w:rsidP="000414E6">
      <w:pPr>
        <w:jc w:val="center"/>
        <w:rPr>
          <w:rFonts w:ascii="Arial" w:hAnsi="Arial" w:cs="Arial"/>
          <w:bCs/>
          <w:color w:val="000000" w:themeColor="text1"/>
          <w:sz w:val="20"/>
          <w:szCs w:val="20"/>
        </w:rPr>
      </w:pPr>
    </w:p>
    <w:p w14:paraId="582134D8" w14:textId="77777777" w:rsidR="000414E6" w:rsidRPr="00181C99" w:rsidRDefault="000414E6" w:rsidP="000414E6">
      <w:pPr>
        <w:jc w:val="center"/>
        <w:rPr>
          <w:rFonts w:ascii="Arial" w:hAnsi="Arial" w:cs="Arial"/>
          <w:bCs/>
          <w:color w:val="000000" w:themeColor="text1"/>
          <w:sz w:val="20"/>
          <w:szCs w:val="20"/>
        </w:rPr>
      </w:pPr>
    </w:p>
    <w:p w14:paraId="0CF51C3C" w14:textId="77777777" w:rsidR="00B21D37" w:rsidRPr="00181C99" w:rsidRDefault="00B21D37" w:rsidP="000414E6">
      <w:pPr>
        <w:jc w:val="center"/>
        <w:rPr>
          <w:rFonts w:ascii="Arial" w:hAnsi="Arial" w:cs="Arial"/>
          <w:bCs/>
          <w:color w:val="000000" w:themeColor="text1"/>
          <w:sz w:val="20"/>
          <w:szCs w:val="20"/>
        </w:rPr>
      </w:pPr>
    </w:p>
    <w:p w14:paraId="3248F480" w14:textId="77777777" w:rsidR="000414E6" w:rsidRPr="00181C99" w:rsidRDefault="000414E6" w:rsidP="000414E6">
      <w:pPr>
        <w:jc w:val="center"/>
        <w:rPr>
          <w:rFonts w:ascii="Arial" w:hAnsi="Arial" w:cs="Arial"/>
          <w:bCs/>
          <w:color w:val="000000" w:themeColor="text1"/>
          <w:sz w:val="20"/>
          <w:szCs w:val="20"/>
        </w:rPr>
      </w:pPr>
    </w:p>
    <w:p w14:paraId="33D8B003" w14:textId="77777777" w:rsidR="000414E6" w:rsidRPr="00181C99" w:rsidRDefault="000414E6" w:rsidP="000414E6">
      <w:pPr>
        <w:pStyle w:val="Cabealho"/>
        <w:jc w:val="center"/>
        <w:rPr>
          <w:rFonts w:ascii="Arial" w:hAnsi="Arial" w:cs="Arial"/>
          <w:b/>
          <w:color w:val="000000" w:themeColor="text1"/>
          <w:sz w:val="20"/>
          <w:szCs w:val="20"/>
        </w:rPr>
      </w:pPr>
      <w:bookmarkStart w:id="5" w:name="_Hlk61248042"/>
      <w:r w:rsidRPr="00181C99">
        <w:rPr>
          <w:rFonts w:ascii="Arial" w:hAnsi="Arial" w:cs="Arial"/>
          <w:b/>
          <w:color w:val="000000" w:themeColor="text1"/>
          <w:sz w:val="20"/>
          <w:szCs w:val="20"/>
        </w:rPr>
        <w:t xml:space="preserve">Alex de Oliveira </w:t>
      </w:r>
    </w:p>
    <w:p w14:paraId="1AE530F1" w14:textId="77777777" w:rsidR="000414E6" w:rsidRPr="00181C99" w:rsidRDefault="000414E6" w:rsidP="000414E6">
      <w:pPr>
        <w:pStyle w:val="Cabealho"/>
        <w:jc w:val="center"/>
        <w:rPr>
          <w:rFonts w:ascii="Arial" w:hAnsi="Arial" w:cs="Arial"/>
          <w:color w:val="000000" w:themeColor="text1"/>
          <w:sz w:val="20"/>
          <w:szCs w:val="20"/>
          <w:u w:val="single"/>
        </w:rPr>
      </w:pPr>
      <w:r w:rsidRPr="00181C99">
        <w:rPr>
          <w:rFonts w:ascii="Arial" w:hAnsi="Arial" w:cs="Arial"/>
          <w:color w:val="000000" w:themeColor="text1"/>
          <w:sz w:val="20"/>
          <w:szCs w:val="20"/>
        </w:rPr>
        <w:t>Secretária Municipal de Saúde</w:t>
      </w:r>
    </w:p>
    <w:p w14:paraId="65935CD3" w14:textId="77777777" w:rsidR="000414E6" w:rsidRPr="00181C99" w:rsidRDefault="000414E6" w:rsidP="000414E6">
      <w:pPr>
        <w:pStyle w:val="Corpodetexto"/>
        <w:jc w:val="center"/>
        <w:rPr>
          <w:color w:val="000000" w:themeColor="text1"/>
          <w:sz w:val="20"/>
          <w:szCs w:val="20"/>
        </w:rPr>
      </w:pPr>
      <w:r w:rsidRPr="00181C99">
        <w:rPr>
          <w:color w:val="000000" w:themeColor="text1"/>
          <w:sz w:val="20"/>
          <w:szCs w:val="20"/>
        </w:rPr>
        <w:t xml:space="preserve">Portaria nº 422 de </w:t>
      </w:r>
      <w:bookmarkEnd w:id="5"/>
      <w:r w:rsidRPr="00181C99">
        <w:rPr>
          <w:color w:val="000000" w:themeColor="text1"/>
          <w:sz w:val="20"/>
          <w:szCs w:val="20"/>
        </w:rPr>
        <w:t>12/07/2023</w:t>
      </w:r>
    </w:p>
    <w:p w14:paraId="615CEB3C" w14:textId="77777777" w:rsidR="00566A0E" w:rsidRPr="00D61761" w:rsidRDefault="00566A0E" w:rsidP="000414E6">
      <w:pPr>
        <w:rPr>
          <w:color w:val="000000" w:themeColor="text1"/>
        </w:rPr>
      </w:pPr>
    </w:p>
    <w:sectPr w:rsidR="00566A0E" w:rsidRPr="00D61761" w:rsidSect="00922FFB">
      <w:headerReference w:type="default" r:id="rId10"/>
      <w:footerReference w:type="default" r:id="rId11"/>
      <w:pgSz w:w="11907" w:h="16840" w:code="9"/>
      <w:pgMar w:top="2410" w:right="1134" w:bottom="851" w:left="1701" w:header="426" w:footer="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B05E8" w14:textId="77777777" w:rsidR="00922FFB" w:rsidRDefault="00922FFB">
      <w:r>
        <w:separator/>
      </w:r>
    </w:p>
  </w:endnote>
  <w:endnote w:type="continuationSeparator" w:id="0">
    <w:p w14:paraId="75312A52" w14:textId="77777777" w:rsidR="00922FFB" w:rsidRDefault="00922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G Times">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39E3C" w14:textId="77777777" w:rsidR="00A41834" w:rsidRPr="00246661" w:rsidRDefault="00A41834">
    <w:pPr>
      <w:pStyle w:val="Rodap"/>
      <w:jc w:val="right"/>
      <w:rPr>
        <w:rFonts w:ascii="Arial" w:hAnsi="Arial" w:cs="Arial"/>
        <w:sz w:val="18"/>
        <w:szCs w:val="18"/>
      </w:rPr>
    </w:pPr>
    <w:r w:rsidRPr="00246661">
      <w:rPr>
        <w:rFonts w:ascii="Arial" w:hAnsi="Arial" w:cs="Arial"/>
        <w:sz w:val="18"/>
        <w:szCs w:val="18"/>
      </w:rPr>
      <w:t xml:space="preserve">Página </w:t>
    </w:r>
    <w:r w:rsidRPr="00246661">
      <w:rPr>
        <w:rFonts w:ascii="Arial" w:hAnsi="Arial" w:cs="Arial"/>
        <w:b/>
        <w:sz w:val="18"/>
        <w:szCs w:val="18"/>
      </w:rPr>
      <w:fldChar w:fldCharType="begin"/>
    </w:r>
    <w:r w:rsidRPr="00246661">
      <w:rPr>
        <w:rFonts w:ascii="Arial" w:hAnsi="Arial" w:cs="Arial"/>
        <w:b/>
        <w:sz w:val="18"/>
        <w:szCs w:val="18"/>
      </w:rPr>
      <w:instrText>PAGE</w:instrText>
    </w:r>
    <w:r w:rsidRPr="00246661">
      <w:rPr>
        <w:rFonts w:ascii="Arial" w:hAnsi="Arial" w:cs="Arial"/>
        <w:b/>
        <w:sz w:val="18"/>
        <w:szCs w:val="18"/>
      </w:rPr>
      <w:fldChar w:fldCharType="separate"/>
    </w:r>
    <w:r w:rsidR="007F6CBF">
      <w:rPr>
        <w:rFonts w:ascii="Arial" w:hAnsi="Arial" w:cs="Arial"/>
        <w:b/>
        <w:noProof/>
        <w:sz w:val="18"/>
        <w:szCs w:val="18"/>
      </w:rPr>
      <w:t>7</w:t>
    </w:r>
    <w:r w:rsidRPr="00246661">
      <w:rPr>
        <w:rFonts w:ascii="Arial" w:hAnsi="Arial" w:cs="Arial"/>
        <w:b/>
        <w:sz w:val="18"/>
        <w:szCs w:val="18"/>
      </w:rPr>
      <w:fldChar w:fldCharType="end"/>
    </w:r>
    <w:r w:rsidRPr="00246661">
      <w:rPr>
        <w:rFonts w:ascii="Arial" w:hAnsi="Arial" w:cs="Arial"/>
        <w:sz w:val="18"/>
        <w:szCs w:val="18"/>
      </w:rPr>
      <w:t xml:space="preserve"> de </w:t>
    </w:r>
    <w:r w:rsidRPr="00246661">
      <w:rPr>
        <w:rFonts w:ascii="Arial" w:hAnsi="Arial" w:cs="Arial"/>
        <w:b/>
        <w:sz w:val="18"/>
        <w:szCs w:val="18"/>
      </w:rPr>
      <w:fldChar w:fldCharType="begin"/>
    </w:r>
    <w:r w:rsidRPr="00246661">
      <w:rPr>
        <w:rFonts w:ascii="Arial" w:hAnsi="Arial" w:cs="Arial"/>
        <w:b/>
        <w:sz w:val="18"/>
        <w:szCs w:val="18"/>
      </w:rPr>
      <w:instrText>NUMPAGES</w:instrText>
    </w:r>
    <w:r w:rsidRPr="00246661">
      <w:rPr>
        <w:rFonts w:ascii="Arial" w:hAnsi="Arial" w:cs="Arial"/>
        <w:b/>
        <w:sz w:val="18"/>
        <w:szCs w:val="18"/>
      </w:rPr>
      <w:fldChar w:fldCharType="separate"/>
    </w:r>
    <w:r w:rsidR="007F6CBF">
      <w:rPr>
        <w:rFonts w:ascii="Arial" w:hAnsi="Arial" w:cs="Arial"/>
        <w:b/>
        <w:noProof/>
        <w:sz w:val="18"/>
        <w:szCs w:val="18"/>
      </w:rPr>
      <w:t>11</w:t>
    </w:r>
    <w:r w:rsidRPr="00246661">
      <w:rPr>
        <w:rFonts w:ascii="Arial" w:hAnsi="Arial" w:cs="Arial"/>
        <w:b/>
        <w:sz w:val="18"/>
        <w:szCs w:val="18"/>
      </w:rPr>
      <w:fldChar w:fldCharType="end"/>
    </w:r>
  </w:p>
  <w:p w14:paraId="33AA42BB" w14:textId="77777777" w:rsidR="00A41834" w:rsidRDefault="00A41834" w:rsidP="00E46DF3">
    <w:pPr>
      <w:pStyle w:val="Rodap"/>
      <w:jc w:val="center"/>
      <w:rPr>
        <w:sz w:val="16"/>
        <w:szCs w:val="16"/>
      </w:rPr>
    </w:pPr>
    <w:r>
      <w:rPr>
        <w:sz w:val="16"/>
        <w:szCs w:val="16"/>
      </w:rPr>
      <w:t>SECRETARIA MUNICIPAL DE SAÚDE DE ÁGUA CLARA - MS</w:t>
    </w:r>
  </w:p>
  <w:p w14:paraId="25CEDF18" w14:textId="77777777" w:rsidR="00A41834" w:rsidRDefault="00A41834" w:rsidP="00E46DF3">
    <w:pPr>
      <w:pStyle w:val="Rodap"/>
      <w:jc w:val="center"/>
      <w:rPr>
        <w:sz w:val="18"/>
        <w:szCs w:val="18"/>
      </w:rPr>
    </w:pPr>
    <w:r>
      <w:rPr>
        <w:sz w:val="18"/>
        <w:szCs w:val="18"/>
      </w:rPr>
      <w:t>Rua Idalina Guarini da Silva nº 05 – Jardim Nova Água Clara - CEP: 79680-000.</w:t>
    </w:r>
  </w:p>
  <w:p w14:paraId="0C51696C" w14:textId="77777777" w:rsidR="00A41834" w:rsidRDefault="00A41834" w:rsidP="00D454AF">
    <w:pPr>
      <w:pStyle w:val="Rodap"/>
      <w:jc w:val="center"/>
      <w:rPr>
        <w:sz w:val="18"/>
        <w:szCs w:val="18"/>
      </w:rPr>
    </w:pPr>
    <w:r>
      <w:rPr>
        <w:sz w:val="18"/>
        <w:szCs w:val="18"/>
      </w:rPr>
      <w:t xml:space="preserve">  </w:t>
    </w:r>
    <w:hyperlink r:id="rId1" w:history="1">
      <w:r>
        <w:rPr>
          <w:rStyle w:val="Hyperlink"/>
          <w:sz w:val="18"/>
          <w:szCs w:val="18"/>
        </w:rPr>
        <w:t>saude@pmaguaclara.ms.gov.br</w:t>
      </w:r>
    </w:hyperlink>
    <w:r w:rsidRPr="005A5F8C">
      <w:rPr>
        <w:rStyle w:val="Hyperlink"/>
        <w:sz w:val="18"/>
        <w:szCs w:val="18"/>
        <w:u w:val="none"/>
      </w:rPr>
      <w:t xml:space="preserve"> </w:t>
    </w:r>
    <w:r>
      <w:rPr>
        <w:rStyle w:val="Hyperlink"/>
        <w:sz w:val="18"/>
        <w:szCs w:val="18"/>
        <w:u w:val="none"/>
      </w:rPr>
      <w:t xml:space="preserve"> </w:t>
    </w:r>
    <w:r w:rsidRPr="005A5F8C">
      <w:rPr>
        <w:rStyle w:val="Hyperlink"/>
        <w:sz w:val="18"/>
        <w:szCs w:val="18"/>
        <w:u w:val="none"/>
      </w:rPr>
      <w:t xml:space="preserve"> </w:t>
    </w:r>
    <w:hyperlink r:id="rId2" w:history="1">
      <w:r>
        <w:rPr>
          <w:rStyle w:val="Hyperlink"/>
          <w:sz w:val="18"/>
          <w:szCs w:val="18"/>
        </w:rPr>
        <w:t>sesauac2017@gmail.com</w:t>
      </w:r>
    </w:hyperlink>
    <w:r>
      <w:rPr>
        <w:sz w:val="18"/>
        <w:szCs w:val="18"/>
      </w:rPr>
      <w:t xml:space="preserve">   Telefone: (67) 3239-1260 </w:t>
    </w:r>
  </w:p>
  <w:p w14:paraId="2A461593" w14:textId="77777777" w:rsidR="00A41834" w:rsidRDefault="00A41834" w:rsidP="00E46DF3">
    <w:pPr>
      <w:pStyle w:val="Rodap"/>
      <w:jc w:val="center"/>
      <w:rPr>
        <w:sz w:val="18"/>
        <w:szCs w:val="18"/>
      </w:rPr>
    </w:pPr>
    <w:r>
      <w:rPr>
        <w:rStyle w:val="xecxecxapple-style-span"/>
        <w:b/>
        <w:bCs/>
        <w:i/>
        <w:iCs/>
        <w:color w:val="0C0C0C"/>
        <w:sz w:val="18"/>
        <w:szCs w:val="18"/>
        <w:shd w:val="clear" w:color="auto" w:fill="FFFFFF"/>
      </w:rPr>
      <w:t>"A fé em Deus nos faz crer no incrível, ver o invisível e realizar o impossível."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82223" w14:textId="77777777" w:rsidR="00922FFB" w:rsidRDefault="00922FFB">
      <w:r>
        <w:separator/>
      </w:r>
    </w:p>
  </w:footnote>
  <w:footnote w:type="continuationSeparator" w:id="0">
    <w:p w14:paraId="1E4E92FC" w14:textId="77777777" w:rsidR="00922FFB" w:rsidRDefault="00922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A3747" w14:textId="77777777" w:rsidR="00A41834" w:rsidRDefault="00A41834" w:rsidP="00E35911">
    <w:pPr>
      <w:pStyle w:val="Cabealho"/>
      <w:tabs>
        <w:tab w:val="clear" w:pos="4419"/>
        <w:tab w:val="clear" w:pos="8838"/>
        <w:tab w:val="left" w:pos="6946"/>
      </w:tabs>
      <w:ind w:right="-426"/>
    </w:pPr>
  </w:p>
  <w:tbl>
    <w:tblPr>
      <w:tblStyle w:val="Tabelacomgrade"/>
      <w:tblW w:w="10065" w:type="dxa"/>
      <w:tblInd w:w="-601" w:type="dxa"/>
      <w:tblLayout w:type="fixed"/>
      <w:tblLook w:val="04A0" w:firstRow="1" w:lastRow="0" w:firstColumn="1" w:lastColumn="0" w:noHBand="0" w:noVBand="1"/>
    </w:tblPr>
    <w:tblGrid>
      <w:gridCol w:w="1418"/>
      <w:gridCol w:w="6804"/>
      <w:gridCol w:w="1843"/>
    </w:tblGrid>
    <w:tr w:rsidR="00A41834" w14:paraId="4A43E620" w14:textId="77777777" w:rsidTr="00767A24">
      <w:trPr>
        <w:trHeight w:val="1417"/>
      </w:trPr>
      <w:tc>
        <w:tcPr>
          <w:tcW w:w="1418" w:type="dxa"/>
          <w:vAlign w:val="center"/>
        </w:tcPr>
        <w:p w14:paraId="68B7417C" w14:textId="77777777" w:rsidR="00A41834" w:rsidRDefault="00A41834" w:rsidP="00767A24">
          <w:pPr>
            <w:pStyle w:val="Cabealho"/>
            <w:tabs>
              <w:tab w:val="clear" w:pos="4419"/>
              <w:tab w:val="clear" w:pos="8838"/>
              <w:tab w:val="left" w:pos="6946"/>
            </w:tabs>
            <w:ind w:right="-426"/>
          </w:pPr>
          <w:r w:rsidRPr="00767A24">
            <w:rPr>
              <w:b/>
            </w:rPr>
            <w:object w:dxaOrig="1170" w:dyaOrig="1200" w14:anchorId="24B987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75pt;height:51.05pt" fillcolor="window">
                <v:imagedata r:id="rId1" o:title=""/>
              </v:shape>
              <o:OLEObject Type="Embed" ProgID="CorelDraw.Graphic.9" ShapeID="_x0000_i1025" DrawAspect="Content" ObjectID="_1770114765" r:id="rId2"/>
            </w:object>
          </w:r>
        </w:p>
      </w:tc>
      <w:tc>
        <w:tcPr>
          <w:tcW w:w="6804" w:type="dxa"/>
          <w:vAlign w:val="center"/>
        </w:tcPr>
        <w:p w14:paraId="59580FB5" w14:textId="77777777" w:rsidR="00A41834" w:rsidRPr="008D7DC5" w:rsidRDefault="00A41834" w:rsidP="00767A24">
          <w:pPr>
            <w:pStyle w:val="Cabealho"/>
            <w:tabs>
              <w:tab w:val="left" w:pos="1418"/>
            </w:tabs>
            <w:jc w:val="center"/>
            <w:rPr>
              <w:rFonts w:ascii="Arial" w:hAnsi="Arial" w:cs="Arial"/>
              <w:b/>
            </w:rPr>
          </w:pPr>
          <w:r w:rsidRPr="008D7DC5">
            <w:rPr>
              <w:rFonts w:ascii="Arial" w:hAnsi="Arial" w:cs="Arial"/>
              <w:b/>
            </w:rPr>
            <w:t xml:space="preserve">PREFEITURA MUNICIPAL DE ÁGUA </w:t>
          </w:r>
          <w:r>
            <w:rPr>
              <w:rFonts w:ascii="Arial" w:hAnsi="Arial" w:cs="Arial"/>
              <w:b/>
            </w:rPr>
            <w:t>C</w:t>
          </w:r>
          <w:r w:rsidRPr="008D7DC5">
            <w:rPr>
              <w:rFonts w:ascii="Arial" w:hAnsi="Arial" w:cs="Arial"/>
              <w:b/>
            </w:rPr>
            <w:t>LARA</w:t>
          </w:r>
        </w:p>
        <w:p w14:paraId="225F7A02" w14:textId="77777777" w:rsidR="00A41834" w:rsidRPr="001618F3" w:rsidRDefault="00A41834" w:rsidP="00767A24">
          <w:pPr>
            <w:pStyle w:val="Cabealho"/>
            <w:jc w:val="center"/>
            <w:rPr>
              <w:rFonts w:ascii="Arial" w:hAnsi="Arial" w:cs="Arial"/>
              <w:b/>
              <w:sz w:val="22"/>
              <w:szCs w:val="22"/>
            </w:rPr>
          </w:pPr>
          <w:r w:rsidRPr="001618F3">
            <w:rPr>
              <w:rFonts w:ascii="Arial" w:hAnsi="Arial" w:cs="Arial"/>
              <w:b/>
              <w:sz w:val="22"/>
              <w:szCs w:val="22"/>
            </w:rPr>
            <w:t>ESTADO DE MATO GROSSO DO SUL</w:t>
          </w:r>
        </w:p>
        <w:p w14:paraId="43D85DBE" w14:textId="77777777" w:rsidR="00A41834" w:rsidRPr="00767A24" w:rsidRDefault="00A41834" w:rsidP="00767A24">
          <w:pPr>
            <w:pStyle w:val="Cabealho"/>
            <w:ind w:left="-993"/>
            <w:jc w:val="center"/>
            <w:rPr>
              <w:rFonts w:ascii="Arial" w:hAnsi="Arial" w:cs="Arial"/>
              <w:b/>
              <w:i/>
            </w:rPr>
          </w:pPr>
          <w:r>
            <w:rPr>
              <w:rFonts w:ascii="Arial" w:hAnsi="Arial" w:cs="Arial"/>
              <w:b/>
              <w:i/>
            </w:rPr>
            <w:t xml:space="preserve">             </w:t>
          </w:r>
          <w:r w:rsidRPr="00767A24">
            <w:rPr>
              <w:rFonts w:ascii="Arial" w:hAnsi="Arial" w:cs="Arial"/>
              <w:b/>
              <w:i/>
            </w:rPr>
            <w:t>Fundo Municipal de Saude</w:t>
          </w:r>
        </w:p>
        <w:p w14:paraId="5E9112A5" w14:textId="77777777" w:rsidR="00A41834" w:rsidRDefault="00A41834" w:rsidP="00767A24">
          <w:pPr>
            <w:pStyle w:val="Cabealho"/>
            <w:jc w:val="center"/>
            <w:rPr>
              <w:rFonts w:ascii="Arial" w:hAnsi="Arial" w:cs="Arial"/>
              <w:i/>
            </w:rPr>
          </w:pPr>
          <w:r w:rsidRPr="001618F3">
            <w:rPr>
              <w:rFonts w:ascii="Arial" w:hAnsi="Arial" w:cs="Arial"/>
              <w:i/>
            </w:rPr>
            <w:t>Secretaria Municipal de Saúd</w:t>
          </w:r>
          <w:r w:rsidRPr="008D7DC5">
            <w:rPr>
              <w:rFonts w:ascii="Arial" w:hAnsi="Arial" w:cs="Arial"/>
              <w:i/>
            </w:rPr>
            <w:t>e</w:t>
          </w:r>
        </w:p>
        <w:p w14:paraId="7E852EDC" w14:textId="77777777" w:rsidR="00A41834" w:rsidRDefault="00A41834" w:rsidP="00767A24">
          <w:pPr>
            <w:pStyle w:val="Cabealho"/>
            <w:tabs>
              <w:tab w:val="clear" w:pos="4419"/>
              <w:tab w:val="clear" w:pos="8838"/>
              <w:tab w:val="left" w:pos="6946"/>
            </w:tabs>
            <w:ind w:right="-426"/>
            <w:jc w:val="center"/>
          </w:pPr>
          <w:r w:rsidRPr="00E35911">
            <w:rPr>
              <w:rFonts w:ascii="Arial" w:hAnsi="Arial" w:cs="Arial"/>
              <w:sz w:val="20"/>
              <w:szCs w:val="20"/>
            </w:rPr>
            <w:t>Água Clara - Capital Estadual do MDF, Lei Estadual nº 5.367/19</w:t>
          </w:r>
        </w:p>
      </w:tc>
      <w:tc>
        <w:tcPr>
          <w:tcW w:w="1843" w:type="dxa"/>
          <w:vAlign w:val="center"/>
        </w:tcPr>
        <w:p w14:paraId="5663B5D7" w14:textId="77777777" w:rsidR="00A41834" w:rsidRDefault="00A41834" w:rsidP="00767A24">
          <w:pPr>
            <w:pStyle w:val="Cabealho"/>
            <w:tabs>
              <w:tab w:val="clear" w:pos="4419"/>
              <w:tab w:val="clear" w:pos="8838"/>
              <w:tab w:val="left" w:pos="6946"/>
            </w:tabs>
            <w:ind w:right="-426"/>
            <w:jc w:val="both"/>
          </w:pPr>
          <w:r>
            <w:rPr>
              <w:noProof/>
            </w:rPr>
            <w:drawing>
              <wp:inline distT="0" distB="0" distL="0" distR="0" wp14:anchorId="7C96778B" wp14:editId="33751A31">
                <wp:extent cx="1001949" cy="826851"/>
                <wp:effectExtent l="0" t="0" r="825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4929" cy="829310"/>
                        </a:xfrm>
                        <a:prstGeom prst="rect">
                          <a:avLst/>
                        </a:prstGeom>
                        <a:noFill/>
                      </pic:spPr>
                    </pic:pic>
                  </a:graphicData>
                </a:graphic>
              </wp:inline>
            </w:drawing>
          </w:r>
        </w:p>
      </w:tc>
    </w:tr>
  </w:tbl>
  <w:p w14:paraId="29E03E7B" w14:textId="77777777" w:rsidR="00A41834" w:rsidRDefault="00A41834" w:rsidP="00767A24">
    <w:pPr>
      <w:pStyle w:val="Cabealho"/>
      <w:tabs>
        <w:tab w:val="clear" w:pos="4419"/>
        <w:tab w:val="clear" w:pos="8838"/>
        <w:tab w:val="left" w:pos="6946"/>
      </w:tabs>
      <w:ind w:right="-42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01D04"/>
    <w:multiLevelType w:val="hybridMultilevel"/>
    <w:tmpl w:val="C2ACD7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796420"/>
    <w:multiLevelType w:val="hybridMultilevel"/>
    <w:tmpl w:val="F1340A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BF33C3"/>
    <w:multiLevelType w:val="multilevel"/>
    <w:tmpl w:val="EEC6CEDE"/>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 w15:restartNumberingAfterBreak="0">
    <w:nsid w:val="059432CE"/>
    <w:multiLevelType w:val="hybridMultilevel"/>
    <w:tmpl w:val="98BAAB9E"/>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4" w15:restartNumberingAfterBreak="0">
    <w:nsid w:val="06604EE9"/>
    <w:multiLevelType w:val="hybridMultilevel"/>
    <w:tmpl w:val="A9CA46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A4555B"/>
    <w:multiLevelType w:val="multilevel"/>
    <w:tmpl w:val="F738CD16"/>
    <w:lvl w:ilvl="0">
      <w:start w:val="1"/>
      <w:numFmt w:val="decimal"/>
      <w:lvlText w:val="%1."/>
      <w:lvlJc w:val="left"/>
      <w:pPr>
        <w:ind w:left="644"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CD56BE5"/>
    <w:multiLevelType w:val="multilevel"/>
    <w:tmpl w:val="FA808554"/>
    <w:lvl w:ilvl="0">
      <w:start w:val="1"/>
      <w:numFmt w:val="decimal"/>
      <w:lvlText w:val="%1."/>
      <w:lvlJc w:val="left"/>
      <w:pPr>
        <w:ind w:left="293" w:hanging="293"/>
      </w:pPr>
      <w:rPr>
        <w:rFonts w:ascii="Arial" w:eastAsia="Arial" w:hAnsi="Arial" w:cs="Arial"/>
        <w:b/>
        <w:i w:val="0"/>
        <w:strike w:val="0"/>
        <w:color w:val="000000"/>
        <w:sz w:val="22"/>
        <w:szCs w:val="22"/>
        <w:u w:val="none"/>
        <w:shd w:val="clear" w:color="auto" w:fill="auto"/>
        <w:vertAlign w:val="baseline"/>
      </w:rPr>
    </w:lvl>
    <w:lvl w:ilvl="1">
      <w:start w:val="1"/>
      <w:numFmt w:val="decimal"/>
      <w:lvlText w:val="%1.%2."/>
      <w:lvlJc w:val="left"/>
      <w:pPr>
        <w:ind w:left="470" w:hanging="470"/>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90" w:hanging="1090"/>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810" w:hanging="181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530" w:hanging="253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250" w:hanging="325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970" w:hanging="397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690" w:hanging="469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410" w:hanging="5410"/>
      </w:pPr>
      <w:rPr>
        <w:rFonts w:ascii="Arial" w:eastAsia="Arial" w:hAnsi="Arial" w:cs="Arial"/>
        <w:b w:val="0"/>
        <w:i w:val="0"/>
        <w:strike w:val="0"/>
        <w:color w:val="000000"/>
        <w:sz w:val="22"/>
        <w:szCs w:val="22"/>
        <w:u w:val="none"/>
        <w:shd w:val="clear" w:color="auto" w:fill="auto"/>
        <w:vertAlign w:val="baseline"/>
      </w:rPr>
    </w:lvl>
  </w:abstractNum>
  <w:abstractNum w:abstractNumId="7" w15:restartNumberingAfterBreak="0">
    <w:nsid w:val="160E5498"/>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0255A2"/>
    <w:multiLevelType w:val="hybridMultilevel"/>
    <w:tmpl w:val="1F9E4480"/>
    <w:lvl w:ilvl="0" w:tplc="1FB2406E">
      <w:start w:val="1"/>
      <w:numFmt w:val="lowerLetter"/>
      <w:lvlText w:val="%1)"/>
      <w:lvlJc w:val="left"/>
      <w:pPr>
        <w:ind w:left="1070" w:hanging="360"/>
      </w:pPr>
      <w:rPr>
        <w:rFonts w:hint="default"/>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9" w15:restartNumberingAfterBreak="0">
    <w:nsid w:val="173D4150"/>
    <w:multiLevelType w:val="hybridMultilevel"/>
    <w:tmpl w:val="B790A7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DF7493"/>
    <w:multiLevelType w:val="hybridMultilevel"/>
    <w:tmpl w:val="0E923B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B7C251A"/>
    <w:multiLevelType w:val="multilevel"/>
    <w:tmpl w:val="2A823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812F83"/>
    <w:multiLevelType w:val="hybridMultilevel"/>
    <w:tmpl w:val="DB889DE6"/>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21A8680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966133"/>
    <w:multiLevelType w:val="hybridMultilevel"/>
    <w:tmpl w:val="C48828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8A617A2"/>
    <w:multiLevelType w:val="multilevel"/>
    <w:tmpl w:val="A600C11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DB5CC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9B3254"/>
    <w:multiLevelType w:val="hybridMultilevel"/>
    <w:tmpl w:val="1B5E5D1C"/>
    <w:lvl w:ilvl="0" w:tplc="98683F82">
      <w:start w:val="1"/>
      <w:numFmt w:val="lowerLetter"/>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F5E4B12"/>
    <w:multiLevelType w:val="multilevel"/>
    <w:tmpl w:val="E44833D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3997B4D"/>
    <w:multiLevelType w:val="hybridMultilevel"/>
    <w:tmpl w:val="2BE086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9F045A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B110B4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E8332E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797493"/>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15F6B07"/>
    <w:multiLevelType w:val="hybridMultilevel"/>
    <w:tmpl w:val="80B289E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5" w15:restartNumberingAfterBreak="0">
    <w:nsid w:val="519D331B"/>
    <w:multiLevelType w:val="hybridMultilevel"/>
    <w:tmpl w:val="E9E6C64C"/>
    <w:lvl w:ilvl="0" w:tplc="04160001">
      <w:start w:val="1"/>
      <w:numFmt w:val="bullet"/>
      <w:lvlText w:val=""/>
      <w:lvlJc w:val="left"/>
      <w:pPr>
        <w:ind w:left="3338" w:hanging="360"/>
      </w:pPr>
      <w:rPr>
        <w:rFonts w:ascii="Symbol" w:hAnsi="Symbol" w:hint="default"/>
      </w:rPr>
    </w:lvl>
    <w:lvl w:ilvl="1" w:tplc="04160003" w:tentative="1">
      <w:start w:val="1"/>
      <w:numFmt w:val="bullet"/>
      <w:lvlText w:val="o"/>
      <w:lvlJc w:val="left"/>
      <w:pPr>
        <w:ind w:left="8168" w:hanging="360"/>
      </w:pPr>
      <w:rPr>
        <w:rFonts w:ascii="Courier New" w:hAnsi="Courier New" w:cs="Courier New" w:hint="default"/>
      </w:rPr>
    </w:lvl>
    <w:lvl w:ilvl="2" w:tplc="04160005" w:tentative="1">
      <w:start w:val="1"/>
      <w:numFmt w:val="bullet"/>
      <w:lvlText w:val=""/>
      <w:lvlJc w:val="left"/>
      <w:pPr>
        <w:ind w:left="8888" w:hanging="360"/>
      </w:pPr>
      <w:rPr>
        <w:rFonts w:ascii="Wingdings" w:hAnsi="Wingdings" w:hint="default"/>
      </w:rPr>
    </w:lvl>
    <w:lvl w:ilvl="3" w:tplc="04160001" w:tentative="1">
      <w:start w:val="1"/>
      <w:numFmt w:val="bullet"/>
      <w:lvlText w:val=""/>
      <w:lvlJc w:val="left"/>
      <w:pPr>
        <w:ind w:left="9608" w:hanging="360"/>
      </w:pPr>
      <w:rPr>
        <w:rFonts w:ascii="Symbol" w:hAnsi="Symbol" w:hint="default"/>
      </w:rPr>
    </w:lvl>
    <w:lvl w:ilvl="4" w:tplc="04160003" w:tentative="1">
      <w:start w:val="1"/>
      <w:numFmt w:val="bullet"/>
      <w:lvlText w:val="o"/>
      <w:lvlJc w:val="left"/>
      <w:pPr>
        <w:ind w:left="10328" w:hanging="360"/>
      </w:pPr>
      <w:rPr>
        <w:rFonts w:ascii="Courier New" w:hAnsi="Courier New" w:cs="Courier New" w:hint="default"/>
      </w:rPr>
    </w:lvl>
    <w:lvl w:ilvl="5" w:tplc="04160005" w:tentative="1">
      <w:start w:val="1"/>
      <w:numFmt w:val="bullet"/>
      <w:lvlText w:val=""/>
      <w:lvlJc w:val="left"/>
      <w:pPr>
        <w:ind w:left="11048" w:hanging="360"/>
      </w:pPr>
      <w:rPr>
        <w:rFonts w:ascii="Wingdings" w:hAnsi="Wingdings" w:hint="default"/>
      </w:rPr>
    </w:lvl>
    <w:lvl w:ilvl="6" w:tplc="04160001" w:tentative="1">
      <w:start w:val="1"/>
      <w:numFmt w:val="bullet"/>
      <w:lvlText w:val=""/>
      <w:lvlJc w:val="left"/>
      <w:pPr>
        <w:ind w:left="11768" w:hanging="360"/>
      </w:pPr>
      <w:rPr>
        <w:rFonts w:ascii="Symbol" w:hAnsi="Symbol" w:hint="default"/>
      </w:rPr>
    </w:lvl>
    <w:lvl w:ilvl="7" w:tplc="04160003" w:tentative="1">
      <w:start w:val="1"/>
      <w:numFmt w:val="bullet"/>
      <w:lvlText w:val="o"/>
      <w:lvlJc w:val="left"/>
      <w:pPr>
        <w:ind w:left="12488" w:hanging="360"/>
      </w:pPr>
      <w:rPr>
        <w:rFonts w:ascii="Courier New" w:hAnsi="Courier New" w:cs="Courier New" w:hint="default"/>
      </w:rPr>
    </w:lvl>
    <w:lvl w:ilvl="8" w:tplc="04160005" w:tentative="1">
      <w:start w:val="1"/>
      <w:numFmt w:val="bullet"/>
      <w:lvlText w:val=""/>
      <w:lvlJc w:val="left"/>
      <w:pPr>
        <w:ind w:left="13208" w:hanging="360"/>
      </w:pPr>
      <w:rPr>
        <w:rFonts w:ascii="Wingdings" w:hAnsi="Wingdings" w:hint="default"/>
      </w:rPr>
    </w:lvl>
  </w:abstractNum>
  <w:abstractNum w:abstractNumId="26" w15:restartNumberingAfterBreak="0">
    <w:nsid w:val="55961B88"/>
    <w:multiLevelType w:val="multilevel"/>
    <w:tmpl w:val="AC4E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A5704A"/>
    <w:multiLevelType w:val="hybridMultilevel"/>
    <w:tmpl w:val="103E6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65A04E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2A24FC"/>
    <w:multiLevelType w:val="hybridMultilevel"/>
    <w:tmpl w:val="35BCE944"/>
    <w:lvl w:ilvl="0" w:tplc="04160017">
      <w:start w:val="1"/>
      <w:numFmt w:val="lowerLetter"/>
      <w:lvlText w:val="%1)"/>
      <w:lvlJc w:val="left"/>
      <w:pPr>
        <w:ind w:left="777" w:hanging="360"/>
      </w:pPr>
      <w:rPr>
        <w:rFonts w:hint="default"/>
      </w:rPr>
    </w:lvl>
    <w:lvl w:ilvl="1" w:tplc="04160003">
      <w:start w:val="1"/>
      <w:numFmt w:val="bullet"/>
      <w:lvlText w:val="o"/>
      <w:lvlJc w:val="left"/>
      <w:pPr>
        <w:ind w:left="1497" w:hanging="360"/>
      </w:pPr>
      <w:rPr>
        <w:rFonts w:ascii="Courier New" w:hAnsi="Courier New" w:cs="Courier New" w:hint="default"/>
      </w:rPr>
    </w:lvl>
    <w:lvl w:ilvl="2" w:tplc="04160005">
      <w:start w:val="1"/>
      <w:numFmt w:val="bullet"/>
      <w:lvlText w:val=""/>
      <w:lvlJc w:val="left"/>
      <w:pPr>
        <w:ind w:left="2217" w:hanging="360"/>
      </w:pPr>
      <w:rPr>
        <w:rFonts w:ascii="Wingdings" w:hAnsi="Wingdings" w:hint="default"/>
      </w:rPr>
    </w:lvl>
    <w:lvl w:ilvl="3" w:tplc="04160001">
      <w:start w:val="1"/>
      <w:numFmt w:val="bullet"/>
      <w:lvlText w:val=""/>
      <w:lvlJc w:val="left"/>
      <w:pPr>
        <w:ind w:left="2937" w:hanging="360"/>
      </w:pPr>
      <w:rPr>
        <w:rFonts w:ascii="Symbol" w:hAnsi="Symbol" w:hint="default"/>
      </w:rPr>
    </w:lvl>
    <w:lvl w:ilvl="4" w:tplc="04160003">
      <w:start w:val="1"/>
      <w:numFmt w:val="bullet"/>
      <w:lvlText w:val="o"/>
      <w:lvlJc w:val="left"/>
      <w:pPr>
        <w:ind w:left="3657" w:hanging="360"/>
      </w:pPr>
      <w:rPr>
        <w:rFonts w:ascii="Courier New" w:hAnsi="Courier New" w:cs="Courier New" w:hint="default"/>
      </w:rPr>
    </w:lvl>
    <w:lvl w:ilvl="5" w:tplc="04160005">
      <w:start w:val="1"/>
      <w:numFmt w:val="bullet"/>
      <w:lvlText w:val=""/>
      <w:lvlJc w:val="left"/>
      <w:pPr>
        <w:ind w:left="4377" w:hanging="360"/>
      </w:pPr>
      <w:rPr>
        <w:rFonts w:ascii="Wingdings" w:hAnsi="Wingdings" w:hint="default"/>
      </w:rPr>
    </w:lvl>
    <w:lvl w:ilvl="6" w:tplc="04160001">
      <w:start w:val="1"/>
      <w:numFmt w:val="bullet"/>
      <w:lvlText w:val=""/>
      <w:lvlJc w:val="left"/>
      <w:pPr>
        <w:ind w:left="5097" w:hanging="360"/>
      </w:pPr>
      <w:rPr>
        <w:rFonts w:ascii="Symbol" w:hAnsi="Symbol" w:hint="default"/>
      </w:rPr>
    </w:lvl>
    <w:lvl w:ilvl="7" w:tplc="04160003">
      <w:start w:val="1"/>
      <w:numFmt w:val="bullet"/>
      <w:lvlText w:val="o"/>
      <w:lvlJc w:val="left"/>
      <w:pPr>
        <w:ind w:left="5817" w:hanging="360"/>
      </w:pPr>
      <w:rPr>
        <w:rFonts w:ascii="Courier New" w:hAnsi="Courier New" w:cs="Courier New" w:hint="default"/>
      </w:rPr>
    </w:lvl>
    <w:lvl w:ilvl="8" w:tplc="04160005">
      <w:start w:val="1"/>
      <w:numFmt w:val="bullet"/>
      <w:lvlText w:val=""/>
      <w:lvlJc w:val="left"/>
      <w:pPr>
        <w:ind w:left="6537" w:hanging="360"/>
      </w:pPr>
      <w:rPr>
        <w:rFonts w:ascii="Wingdings" w:hAnsi="Wingdings" w:hint="default"/>
      </w:rPr>
    </w:lvl>
  </w:abstractNum>
  <w:abstractNum w:abstractNumId="30" w15:restartNumberingAfterBreak="0">
    <w:nsid w:val="5BED4BD6"/>
    <w:multiLevelType w:val="hybridMultilevel"/>
    <w:tmpl w:val="3B9A09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0655259"/>
    <w:multiLevelType w:val="multilevel"/>
    <w:tmpl w:val="A890202E"/>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5693065"/>
    <w:multiLevelType w:val="hybridMultilevel"/>
    <w:tmpl w:val="B88C6CCE"/>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33" w15:restartNumberingAfterBreak="0">
    <w:nsid w:val="6685372D"/>
    <w:multiLevelType w:val="hybridMultilevel"/>
    <w:tmpl w:val="26724FB0"/>
    <w:lvl w:ilvl="0" w:tplc="0AFE0D36">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34" w15:restartNumberingAfterBreak="0">
    <w:nsid w:val="6B352F15"/>
    <w:multiLevelType w:val="hybridMultilevel"/>
    <w:tmpl w:val="0F6C00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0554084"/>
    <w:multiLevelType w:val="hybridMultilevel"/>
    <w:tmpl w:val="2FE2483A"/>
    <w:lvl w:ilvl="0" w:tplc="32B259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28A677D"/>
    <w:multiLevelType w:val="hybridMultilevel"/>
    <w:tmpl w:val="22880D7C"/>
    <w:lvl w:ilvl="0" w:tplc="589A7EA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748C7D75"/>
    <w:multiLevelType w:val="hybridMultilevel"/>
    <w:tmpl w:val="A490B442"/>
    <w:lvl w:ilvl="0" w:tplc="BF6C0DDE">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96687289">
    <w:abstractNumId w:val="25"/>
  </w:num>
  <w:num w:numId="2" w16cid:durableId="541601860">
    <w:abstractNumId w:val="24"/>
  </w:num>
  <w:num w:numId="3" w16cid:durableId="1574193957">
    <w:abstractNumId w:val="3"/>
  </w:num>
  <w:num w:numId="4" w16cid:durableId="726073940">
    <w:abstractNumId w:val="32"/>
  </w:num>
  <w:num w:numId="5" w16cid:durableId="1213419420">
    <w:abstractNumId w:val="0"/>
  </w:num>
  <w:num w:numId="6" w16cid:durableId="1585916300">
    <w:abstractNumId w:val="34"/>
  </w:num>
  <w:num w:numId="7" w16cid:durableId="2039550481">
    <w:abstractNumId w:val="27"/>
  </w:num>
  <w:num w:numId="8" w16cid:durableId="972832393">
    <w:abstractNumId w:val="12"/>
  </w:num>
  <w:num w:numId="9" w16cid:durableId="1913153549">
    <w:abstractNumId w:val="19"/>
  </w:num>
  <w:num w:numId="10" w16cid:durableId="5286817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32372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5299909">
    <w:abstractNumId w:val="37"/>
  </w:num>
  <w:num w:numId="13" w16cid:durableId="246350325">
    <w:abstractNumId w:val="35"/>
  </w:num>
  <w:num w:numId="14" w16cid:durableId="327562168">
    <w:abstractNumId w:val="9"/>
  </w:num>
  <w:num w:numId="15" w16cid:durableId="15630578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30127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91042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5007374">
    <w:abstractNumId w:val="29"/>
  </w:num>
  <w:num w:numId="19" w16cid:durableId="1735739108">
    <w:abstractNumId w:val="16"/>
  </w:num>
  <w:num w:numId="20" w16cid:durableId="731584937">
    <w:abstractNumId w:val="33"/>
  </w:num>
  <w:num w:numId="21" w16cid:durableId="1752653705">
    <w:abstractNumId w:val="30"/>
  </w:num>
  <w:num w:numId="22" w16cid:durableId="1340540182">
    <w:abstractNumId w:val="4"/>
  </w:num>
  <w:num w:numId="23" w16cid:durableId="1658919884">
    <w:abstractNumId w:val="17"/>
  </w:num>
  <w:num w:numId="24" w16cid:durableId="76245717">
    <w:abstractNumId w:val="10"/>
  </w:num>
  <w:num w:numId="25" w16cid:durableId="1609774995">
    <w:abstractNumId w:val="5"/>
  </w:num>
  <w:num w:numId="26" w16cid:durableId="429858210">
    <w:abstractNumId w:val="2"/>
  </w:num>
  <w:num w:numId="27" w16cid:durableId="952129430">
    <w:abstractNumId w:val="26"/>
  </w:num>
  <w:num w:numId="28" w16cid:durableId="506558313">
    <w:abstractNumId w:val="11"/>
  </w:num>
  <w:num w:numId="29" w16cid:durableId="1243225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9417363">
    <w:abstractNumId w:val="1"/>
  </w:num>
  <w:num w:numId="31" w16cid:durableId="355077820">
    <w:abstractNumId w:val="18"/>
  </w:num>
  <w:num w:numId="32" w16cid:durableId="432436584">
    <w:abstractNumId w:val="8"/>
  </w:num>
  <w:num w:numId="33" w16cid:durableId="783578776">
    <w:abstractNumId w:val="14"/>
  </w:num>
  <w:num w:numId="34" w16cid:durableId="6352638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2475147">
    <w:abstractNumId w:val="31"/>
  </w:num>
  <w:num w:numId="36" w16cid:durableId="555238019">
    <w:abstractNumId w:val="38"/>
  </w:num>
  <w:num w:numId="37" w16cid:durableId="1412310651">
    <w:abstractNumId w:val="23"/>
  </w:num>
  <w:num w:numId="38" w16cid:durableId="458187872">
    <w:abstractNumId w:val="7"/>
  </w:num>
  <w:num w:numId="39" w16cid:durableId="15904305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4EB6"/>
    <w:rsid w:val="000016AB"/>
    <w:rsid w:val="00002467"/>
    <w:rsid w:val="00012DB3"/>
    <w:rsid w:val="00013803"/>
    <w:rsid w:val="00013C69"/>
    <w:rsid w:val="00020EC9"/>
    <w:rsid w:val="00024948"/>
    <w:rsid w:val="00026CCA"/>
    <w:rsid w:val="000347E0"/>
    <w:rsid w:val="00037EF8"/>
    <w:rsid w:val="000414E6"/>
    <w:rsid w:val="00054058"/>
    <w:rsid w:val="0005480E"/>
    <w:rsid w:val="00055C72"/>
    <w:rsid w:val="00062D70"/>
    <w:rsid w:val="00074517"/>
    <w:rsid w:val="00082587"/>
    <w:rsid w:val="00085F05"/>
    <w:rsid w:val="000A20E8"/>
    <w:rsid w:val="000A2DAC"/>
    <w:rsid w:val="000A4819"/>
    <w:rsid w:val="000A67F1"/>
    <w:rsid w:val="000A6D3C"/>
    <w:rsid w:val="000B094F"/>
    <w:rsid w:val="000B1A05"/>
    <w:rsid w:val="000B69C8"/>
    <w:rsid w:val="000B6E26"/>
    <w:rsid w:val="000C4C0F"/>
    <w:rsid w:val="000C716B"/>
    <w:rsid w:val="000D14E9"/>
    <w:rsid w:val="000D27DD"/>
    <w:rsid w:val="000D2D63"/>
    <w:rsid w:val="000D7311"/>
    <w:rsid w:val="000E0919"/>
    <w:rsid w:val="000E218A"/>
    <w:rsid w:val="000E40C4"/>
    <w:rsid w:val="000E592B"/>
    <w:rsid w:val="000F0A63"/>
    <w:rsid w:val="000F34AF"/>
    <w:rsid w:val="000F5484"/>
    <w:rsid w:val="000F590E"/>
    <w:rsid w:val="000F5B02"/>
    <w:rsid w:val="000F7377"/>
    <w:rsid w:val="001012CC"/>
    <w:rsid w:val="00103606"/>
    <w:rsid w:val="00104F6B"/>
    <w:rsid w:val="00112991"/>
    <w:rsid w:val="00114BC4"/>
    <w:rsid w:val="0012196E"/>
    <w:rsid w:val="0012574B"/>
    <w:rsid w:val="001261DE"/>
    <w:rsid w:val="00127370"/>
    <w:rsid w:val="001307CE"/>
    <w:rsid w:val="00131366"/>
    <w:rsid w:val="00131428"/>
    <w:rsid w:val="00131663"/>
    <w:rsid w:val="00133DA9"/>
    <w:rsid w:val="001365DB"/>
    <w:rsid w:val="001404CD"/>
    <w:rsid w:val="0014125F"/>
    <w:rsid w:val="001529C8"/>
    <w:rsid w:val="00153C8C"/>
    <w:rsid w:val="001602AB"/>
    <w:rsid w:val="001618F3"/>
    <w:rsid w:val="001621AB"/>
    <w:rsid w:val="00172CB3"/>
    <w:rsid w:val="00175A6B"/>
    <w:rsid w:val="00175E4D"/>
    <w:rsid w:val="00177FAA"/>
    <w:rsid w:val="001801D2"/>
    <w:rsid w:val="001805AD"/>
    <w:rsid w:val="001805BB"/>
    <w:rsid w:val="001807F5"/>
    <w:rsid w:val="00181C99"/>
    <w:rsid w:val="00183D55"/>
    <w:rsid w:val="001853FD"/>
    <w:rsid w:val="001862A0"/>
    <w:rsid w:val="00186F6E"/>
    <w:rsid w:val="00195889"/>
    <w:rsid w:val="00197F1C"/>
    <w:rsid w:val="001A462D"/>
    <w:rsid w:val="001A763A"/>
    <w:rsid w:val="001A7A00"/>
    <w:rsid w:val="001A7CDE"/>
    <w:rsid w:val="001B007F"/>
    <w:rsid w:val="001B013E"/>
    <w:rsid w:val="001B218F"/>
    <w:rsid w:val="001B6B9D"/>
    <w:rsid w:val="001D1E78"/>
    <w:rsid w:val="001D4B57"/>
    <w:rsid w:val="001D63FF"/>
    <w:rsid w:val="001D7DFA"/>
    <w:rsid w:val="001E17CF"/>
    <w:rsid w:val="001E4445"/>
    <w:rsid w:val="001E76E5"/>
    <w:rsid w:val="001F104D"/>
    <w:rsid w:val="001F4CC2"/>
    <w:rsid w:val="001F52B9"/>
    <w:rsid w:val="001F66EB"/>
    <w:rsid w:val="001F7EF4"/>
    <w:rsid w:val="00200143"/>
    <w:rsid w:val="00201AD0"/>
    <w:rsid w:val="00202BBE"/>
    <w:rsid w:val="00204575"/>
    <w:rsid w:val="00204F59"/>
    <w:rsid w:val="00205C06"/>
    <w:rsid w:val="00207B24"/>
    <w:rsid w:val="00215699"/>
    <w:rsid w:val="002227FE"/>
    <w:rsid w:val="00226DA1"/>
    <w:rsid w:val="00226E05"/>
    <w:rsid w:val="0022790D"/>
    <w:rsid w:val="00227DEF"/>
    <w:rsid w:val="00231122"/>
    <w:rsid w:val="00231D34"/>
    <w:rsid w:val="002345C5"/>
    <w:rsid w:val="00237CDC"/>
    <w:rsid w:val="0024065B"/>
    <w:rsid w:val="00242D36"/>
    <w:rsid w:val="00243370"/>
    <w:rsid w:val="00246BB8"/>
    <w:rsid w:val="00247B19"/>
    <w:rsid w:val="002505B0"/>
    <w:rsid w:val="00250926"/>
    <w:rsid w:val="00256106"/>
    <w:rsid w:val="00262D41"/>
    <w:rsid w:val="00263EFD"/>
    <w:rsid w:val="002674F6"/>
    <w:rsid w:val="00272AC0"/>
    <w:rsid w:val="00274258"/>
    <w:rsid w:val="00287C95"/>
    <w:rsid w:val="00287E8F"/>
    <w:rsid w:val="00297E4E"/>
    <w:rsid w:val="002A08C2"/>
    <w:rsid w:val="002A416A"/>
    <w:rsid w:val="002A62C8"/>
    <w:rsid w:val="002A6B1D"/>
    <w:rsid w:val="002A7238"/>
    <w:rsid w:val="002B04D0"/>
    <w:rsid w:val="002B09DD"/>
    <w:rsid w:val="002B0E53"/>
    <w:rsid w:val="002B15C8"/>
    <w:rsid w:val="002C03D3"/>
    <w:rsid w:val="002C5F4C"/>
    <w:rsid w:val="002D065A"/>
    <w:rsid w:val="002D28E9"/>
    <w:rsid w:val="002D3191"/>
    <w:rsid w:val="002E1B03"/>
    <w:rsid w:val="002E3CED"/>
    <w:rsid w:val="002F113C"/>
    <w:rsid w:val="002F230B"/>
    <w:rsid w:val="002F3426"/>
    <w:rsid w:val="002F4233"/>
    <w:rsid w:val="002F46D9"/>
    <w:rsid w:val="00301358"/>
    <w:rsid w:val="00302B5C"/>
    <w:rsid w:val="003052D8"/>
    <w:rsid w:val="0030773A"/>
    <w:rsid w:val="00307890"/>
    <w:rsid w:val="00314A88"/>
    <w:rsid w:val="003162A8"/>
    <w:rsid w:val="00320071"/>
    <w:rsid w:val="003228E4"/>
    <w:rsid w:val="00322AAB"/>
    <w:rsid w:val="003244B2"/>
    <w:rsid w:val="003301E5"/>
    <w:rsid w:val="00333305"/>
    <w:rsid w:val="0033659B"/>
    <w:rsid w:val="003423DE"/>
    <w:rsid w:val="00343EA8"/>
    <w:rsid w:val="00344ACD"/>
    <w:rsid w:val="0034503B"/>
    <w:rsid w:val="003464EA"/>
    <w:rsid w:val="00347FE7"/>
    <w:rsid w:val="003600E6"/>
    <w:rsid w:val="003737AC"/>
    <w:rsid w:val="003811DA"/>
    <w:rsid w:val="00386EFB"/>
    <w:rsid w:val="00387FFA"/>
    <w:rsid w:val="00390175"/>
    <w:rsid w:val="00390B50"/>
    <w:rsid w:val="00392829"/>
    <w:rsid w:val="0039317E"/>
    <w:rsid w:val="00393D5F"/>
    <w:rsid w:val="003A0DF4"/>
    <w:rsid w:val="003A1B77"/>
    <w:rsid w:val="003A475B"/>
    <w:rsid w:val="003B07B4"/>
    <w:rsid w:val="003C3113"/>
    <w:rsid w:val="003C59B6"/>
    <w:rsid w:val="003C7679"/>
    <w:rsid w:val="003C767E"/>
    <w:rsid w:val="003D0BAA"/>
    <w:rsid w:val="003D30C7"/>
    <w:rsid w:val="003D3DD7"/>
    <w:rsid w:val="003D5433"/>
    <w:rsid w:val="003D694C"/>
    <w:rsid w:val="003D7729"/>
    <w:rsid w:val="003E0012"/>
    <w:rsid w:val="003E52D5"/>
    <w:rsid w:val="003F1F5F"/>
    <w:rsid w:val="004030CF"/>
    <w:rsid w:val="00403BA6"/>
    <w:rsid w:val="00404370"/>
    <w:rsid w:val="0040489D"/>
    <w:rsid w:val="00407E8F"/>
    <w:rsid w:val="0041334E"/>
    <w:rsid w:val="0041669B"/>
    <w:rsid w:val="0042152F"/>
    <w:rsid w:val="00421755"/>
    <w:rsid w:val="00423A45"/>
    <w:rsid w:val="00424937"/>
    <w:rsid w:val="004326BB"/>
    <w:rsid w:val="004362CC"/>
    <w:rsid w:val="00440C5F"/>
    <w:rsid w:val="0044104C"/>
    <w:rsid w:val="0044237C"/>
    <w:rsid w:val="004462D8"/>
    <w:rsid w:val="00452AA7"/>
    <w:rsid w:val="00453FE8"/>
    <w:rsid w:val="0046330D"/>
    <w:rsid w:val="00463C9A"/>
    <w:rsid w:val="00463EC9"/>
    <w:rsid w:val="00464AAD"/>
    <w:rsid w:val="0046701D"/>
    <w:rsid w:val="00467D3C"/>
    <w:rsid w:val="004717CF"/>
    <w:rsid w:val="004728C0"/>
    <w:rsid w:val="0048036A"/>
    <w:rsid w:val="00480A92"/>
    <w:rsid w:val="004843AD"/>
    <w:rsid w:val="00485A91"/>
    <w:rsid w:val="00486ACB"/>
    <w:rsid w:val="0048727E"/>
    <w:rsid w:val="00487DFF"/>
    <w:rsid w:val="00490499"/>
    <w:rsid w:val="00490A41"/>
    <w:rsid w:val="0049236C"/>
    <w:rsid w:val="00493EBD"/>
    <w:rsid w:val="00497393"/>
    <w:rsid w:val="004A556B"/>
    <w:rsid w:val="004A63D0"/>
    <w:rsid w:val="004A64B7"/>
    <w:rsid w:val="004B4832"/>
    <w:rsid w:val="004B4F16"/>
    <w:rsid w:val="004C17F7"/>
    <w:rsid w:val="004C36A1"/>
    <w:rsid w:val="004C69F5"/>
    <w:rsid w:val="004D75E6"/>
    <w:rsid w:val="004E1BAE"/>
    <w:rsid w:val="004E24B7"/>
    <w:rsid w:val="004E25D1"/>
    <w:rsid w:val="004E449B"/>
    <w:rsid w:val="004E6ED6"/>
    <w:rsid w:val="0050477C"/>
    <w:rsid w:val="005221AD"/>
    <w:rsid w:val="005238CE"/>
    <w:rsid w:val="00524DDF"/>
    <w:rsid w:val="00527475"/>
    <w:rsid w:val="005353DC"/>
    <w:rsid w:val="005357A9"/>
    <w:rsid w:val="00543507"/>
    <w:rsid w:val="0054472D"/>
    <w:rsid w:val="00556644"/>
    <w:rsid w:val="00556E7F"/>
    <w:rsid w:val="0056130D"/>
    <w:rsid w:val="00565BCF"/>
    <w:rsid w:val="00566A0E"/>
    <w:rsid w:val="00567C90"/>
    <w:rsid w:val="00570085"/>
    <w:rsid w:val="00573B88"/>
    <w:rsid w:val="00574A43"/>
    <w:rsid w:val="005835A1"/>
    <w:rsid w:val="00592B98"/>
    <w:rsid w:val="0059335A"/>
    <w:rsid w:val="005A3B39"/>
    <w:rsid w:val="005A4DFE"/>
    <w:rsid w:val="005A5F8C"/>
    <w:rsid w:val="005A7659"/>
    <w:rsid w:val="005B3307"/>
    <w:rsid w:val="005B4B40"/>
    <w:rsid w:val="005C1D1A"/>
    <w:rsid w:val="005C5FB8"/>
    <w:rsid w:val="005C694A"/>
    <w:rsid w:val="005D0803"/>
    <w:rsid w:val="005D53B0"/>
    <w:rsid w:val="005D77B3"/>
    <w:rsid w:val="005E6824"/>
    <w:rsid w:val="005F07D5"/>
    <w:rsid w:val="005F0D53"/>
    <w:rsid w:val="005F4373"/>
    <w:rsid w:val="00604104"/>
    <w:rsid w:val="006207AB"/>
    <w:rsid w:val="006265F9"/>
    <w:rsid w:val="00626AEE"/>
    <w:rsid w:val="006276BB"/>
    <w:rsid w:val="0063039B"/>
    <w:rsid w:val="00630821"/>
    <w:rsid w:val="006318D9"/>
    <w:rsid w:val="00636E37"/>
    <w:rsid w:val="00637629"/>
    <w:rsid w:val="00637E09"/>
    <w:rsid w:val="006409EE"/>
    <w:rsid w:val="00644427"/>
    <w:rsid w:val="006512B4"/>
    <w:rsid w:val="0065159D"/>
    <w:rsid w:val="006528E5"/>
    <w:rsid w:val="00653B99"/>
    <w:rsid w:val="00654A35"/>
    <w:rsid w:val="00654EFB"/>
    <w:rsid w:val="0066152A"/>
    <w:rsid w:val="0066395F"/>
    <w:rsid w:val="0067018D"/>
    <w:rsid w:val="00670840"/>
    <w:rsid w:val="00672714"/>
    <w:rsid w:val="00677ABB"/>
    <w:rsid w:val="00681EAF"/>
    <w:rsid w:val="0068445C"/>
    <w:rsid w:val="006905CE"/>
    <w:rsid w:val="00694EBF"/>
    <w:rsid w:val="006A571C"/>
    <w:rsid w:val="006A5935"/>
    <w:rsid w:val="006B00D6"/>
    <w:rsid w:val="006B0C5A"/>
    <w:rsid w:val="006B0EE4"/>
    <w:rsid w:val="006B53A2"/>
    <w:rsid w:val="006B576A"/>
    <w:rsid w:val="006C1A93"/>
    <w:rsid w:val="006C5B13"/>
    <w:rsid w:val="006D2A5E"/>
    <w:rsid w:val="006D2D3A"/>
    <w:rsid w:val="006D5096"/>
    <w:rsid w:val="006E15B5"/>
    <w:rsid w:val="006E23B7"/>
    <w:rsid w:val="006E2CF2"/>
    <w:rsid w:val="006E4125"/>
    <w:rsid w:val="006E4D16"/>
    <w:rsid w:val="006E53E9"/>
    <w:rsid w:val="006E5BFD"/>
    <w:rsid w:val="006F464C"/>
    <w:rsid w:val="006F4F15"/>
    <w:rsid w:val="006F5757"/>
    <w:rsid w:val="006F6203"/>
    <w:rsid w:val="0070483F"/>
    <w:rsid w:val="00713D14"/>
    <w:rsid w:val="00715BE2"/>
    <w:rsid w:val="00715CB7"/>
    <w:rsid w:val="00724243"/>
    <w:rsid w:val="007258AA"/>
    <w:rsid w:val="007342F7"/>
    <w:rsid w:val="007347A6"/>
    <w:rsid w:val="00736B59"/>
    <w:rsid w:val="00737830"/>
    <w:rsid w:val="007436EB"/>
    <w:rsid w:val="00743BC0"/>
    <w:rsid w:val="00753C19"/>
    <w:rsid w:val="00755F34"/>
    <w:rsid w:val="00763E20"/>
    <w:rsid w:val="0076597F"/>
    <w:rsid w:val="0076646C"/>
    <w:rsid w:val="00767116"/>
    <w:rsid w:val="00767903"/>
    <w:rsid w:val="00767A24"/>
    <w:rsid w:val="00776202"/>
    <w:rsid w:val="0078411F"/>
    <w:rsid w:val="00792769"/>
    <w:rsid w:val="007950F7"/>
    <w:rsid w:val="007A158B"/>
    <w:rsid w:val="007A33D4"/>
    <w:rsid w:val="007A36B0"/>
    <w:rsid w:val="007A4F7D"/>
    <w:rsid w:val="007A6D89"/>
    <w:rsid w:val="007B1601"/>
    <w:rsid w:val="007C0780"/>
    <w:rsid w:val="007C5C7D"/>
    <w:rsid w:val="007D265E"/>
    <w:rsid w:val="007E0D57"/>
    <w:rsid w:val="007E386F"/>
    <w:rsid w:val="007E4C76"/>
    <w:rsid w:val="007F1D32"/>
    <w:rsid w:val="007F4641"/>
    <w:rsid w:val="007F6487"/>
    <w:rsid w:val="007F6CBF"/>
    <w:rsid w:val="00801899"/>
    <w:rsid w:val="00802790"/>
    <w:rsid w:val="0081010B"/>
    <w:rsid w:val="00813C43"/>
    <w:rsid w:val="00814CB5"/>
    <w:rsid w:val="008154D3"/>
    <w:rsid w:val="00821E60"/>
    <w:rsid w:val="0082291C"/>
    <w:rsid w:val="00824191"/>
    <w:rsid w:val="00824826"/>
    <w:rsid w:val="00833AC1"/>
    <w:rsid w:val="00835683"/>
    <w:rsid w:val="0083681F"/>
    <w:rsid w:val="008400E0"/>
    <w:rsid w:val="008410D3"/>
    <w:rsid w:val="00842E5F"/>
    <w:rsid w:val="00843821"/>
    <w:rsid w:val="00843F81"/>
    <w:rsid w:val="00854210"/>
    <w:rsid w:val="00861213"/>
    <w:rsid w:val="00861893"/>
    <w:rsid w:val="00864BEA"/>
    <w:rsid w:val="00865714"/>
    <w:rsid w:val="00866712"/>
    <w:rsid w:val="00866C9E"/>
    <w:rsid w:val="00877CAE"/>
    <w:rsid w:val="00880637"/>
    <w:rsid w:val="00881B95"/>
    <w:rsid w:val="00883AE5"/>
    <w:rsid w:val="00884211"/>
    <w:rsid w:val="00895062"/>
    <w:rsid w:val="008A1508"/>
    <w:rsid w:val="008A2347"/>
    <w:rsid w:val="008A2535"/>
    <w:rsid w:val="008A2E4A"/>
    <w:rsid w:val="008A2E6C"/>
    <w:rsid w:val="008A3EB0"/>
    <w:rsid w:val="008A71D5"/>
    <w:rsid w:val="008B0436"/>
    <w:rsid w:val="008B0F27"/>
    <w:rsid w:val="008B30BE"/>
    <w:rsid w:val="008B3FBA"/>
    <w:rsid w:val="008C07FA"/>
    <w:rsid w:val="008C18E1"/>
    <w:rsid w:val="008C1C31"/>
    <w:rsid w:val="008C3806"/>
    <w:rsid w:val="008C7487"/>
    <w:rsid w:val="008E0734"/>
    <w:rsid w:val="008E1335"/>
    <w:rsid w:val="008E4244"/>
    <w:rsid w:val="008E50C8"/>
    <w:rsid w:val="008F1424"/>
    <w:rsid w:val="008F3443"/>
    <w:rsid w:val="008F77B3"/>
    <w:rsid w:val="00915479"/>
    <w:rsid w:val="0091657D"/>
    <w:rsid w:val="009208FD"/>
    <w:rsid w:val="00922FFB"/>
    <w:rsid w:val="00923580"/>
    <w:rsid w:val="00923C1E"/>
    <w:rsid w:val="00927BBD"/>
    <w:rsid w:val="009318A4"/>
    <w:rsid w:val="00933095"/>
    <w:rsid w:val="00940FA6"/>
    <w:rsid w:val="00941D86"/>
    <w:rsid w:val="009422A8"/>
    <w:rsid w:val="00942394"/>
    <w:rsid w:val="00952D34"/>
    <w:rsid w:val="00953659"/>
    <w:rsid w:val="00954C4B"/>
    <w:rsid w:val="009553EF"/>
    <w:rsid w:val="009627CF"/>
    <w:rsid w:val="00962E7E"/>
    <w:rsid w:val="00965308"/>
    <w:rsid w:val="00965D45"/>
    <w:rsid w:val="00967B40"/>
    <w:rsid w:val="009753B7"/>
    <w:rsid w:val="00975C52"/>
    <w:rsid w:val="00980559"/>
    <w:rsid w:val="00980EB7"/>
    <w:rsid w:val="0098362B"/>
    <w:rsid w:val="00983671"/>
    <w:rsid w:val="00995F94"/>
    <w:rsid w:val="009978C5"/>
    <w:rsid w:val="009A3AE9"/>
    <w:rsid w:val="009A4F90"/>
    <w:rsid w:val="009A5AE4"/>
    <w:rsid w:val="009B25DF"/>
    <w:rsid w:val="009B3450"/>
    <w:rsid w:val="009B541D"/>
    <w:rsid w:val="009B5901"/>
    <w:rsid w:val="009B740B"/>
    <w:rsid w:val="009C142F"/>
    <w:rsid w:val="009C1738"/>
    <w:rsid w:val="009C639F"/>
    <w:rsid w:val="009D19FD"/>
    <w:rsid w:val="009D332A"/>
    <w:rsid w:val="009D390B"/>
    <w:rsid w:val="009D4B96"/>
    <w:rsid w:val="009D6084"/>
    <w:rsid w:val="009E47CA"/>
    <w:rsid w:val="009E5E3C"/>
    <w:rsid w:val="009E68B1"/>
    <w:rsid w:val="009E6BCC"/>
    <w:rsid w:val="00A114B1"/>
    <w:rsid w:val="00A141D4"/>
    <w:rsid w:val="00A14D2A"/>
    <w:rsid w:val="00A2009A"/>
    <w:rsid w:val="00A2110B"/>
    <w:rsid w:val="00A22774"/>
    <w:rsid w:val="00A2294B"/>
    <w:rsid w:val="00A312BF"/>
    <w:rsid w:val="00A31B16"/>
    <w:rsid w:val="00A348F8"/>
    <w:rsid w:val="00A355E9"/>
    <w:rsid w:val="00A358AA"/>
    <w:rsid w:val="00A36160"/>
    <w:rsid w:val="00A36F7E"/>
    <w:rsid w:val="00A37FEF"/>
    <w:rsid w:val="00A41834"/>
    <w:rsid w:val="00A42258"/>
    <w:rsid w:val="00A4340B"/>
    <w:rsid w:val="00A45BD8"/>
    <w:rsid w:val="00A47521"/>
    <w:rsid w:val="00A518C6"/>
    <w:rsid w:val="00A540F5"/>
    <w:rsid w:val="00A62E63"/>
    <w:rsid w:val="00A6365E"/>
    <w:rsid w:val="00A639BC"/>
    <w:rsid w:val="00A63A7B"/>
    <w:rsid w:val="00A63CF6"/>
    <w:rsid w:val="00A67168"/>
    <w:rsid w:val="00A77612"/>
    <w:rsid w:val="00A8753D"/>
    <w:rsid w:val="00A9181B"/>
    <w:rsid w:val="00A92C49"/>
    <w:rsid w:val="00A9401A"/>
    <w:rsid w:val="00A97C63"/>
    <w:rsid w:val="00AA3A54"/>
    <w:rsid w:val="00AA4CD1"/>
    <w:rsid w:val="00AA7C46"/>
    <w:rsid w:val="00AB18FB"/>
    <w:rsid w:val="00AB6423"/>
    <w:rsid w:val="00AC0E5D"/>
    <w:rsid w:val="00AC5050"/>
    <w:rsid w:val="00AD0358"/>
    <w:rsid w:val="00AD1AFA"/>
    <w:rsid w:val="00AE0881"/>
    <w:rsid w:val="00AE250B"/>
    <w:rsid w:val="00AE3ECC"/>
    <w:rsid w:val="00AF1927"/>
    <w:rsid w:val="00AF1F01"/>
    <w:rsid w:val="00AF4D7D"/>
    <w:rsid w:val="00B00F5A"/>
    <w:rsid w:val="00B01466"/>
    <w:rsid w:val="00B06B2A"/>
    <w:rsid w:val="00B07585"/>
    <w:rsid w:val="00B07EAC"/>
    <w:rsid w:val="00B135DC"/>
    <w:rsid w:val="00B15741"/>
    <w:rsid w:val="00B1726D"/>
    <w:rsid w:val="00B21D37"/>
    <w:rsid w:val="00B22CFA"/>
    <w:rsid w:val="00B26F45"/>
    <w:rsid w:val="00B2763F"/>
    <w:rsid w:val="00B31C76"/>
    <w:rsid w:val="00B3456D"/>
    <w:rsid w:val="00B42032"/>
    <w:rsid w:val="00B42AA4"/>
    <w:rsid w:val="00B44C38"/>
    <w:rsid w:val="00B47EF1"/>
    <w:rsid w:val="00B52CD4"/>
    <w:rsid w:val="00B537A5"/>
    <w:rsid w:val="00B53D26"/>
    <w:rsid w:val="00B543E8"/>
    <w:rsid w:val="00B544EE"/>
    <w:rsid w:val="00B612E2"/>
    <w:rsid w:val="00B6248D"/>
    <w:rsid w:val="00B62C1A"/>
    <w:rsid w:val="00B6416A"/>
    <w:rsid w:val="00B66441"/>
    <w:rsid w:val="00B707FA"/>
    <w:rsid w:val="00B7105E"/>
    <w:rsid w:val="00B71C41"/>
    <w:rsid w:val="00B73607"/>
    <w:rsid w:val="00B86A9C"/>
    <w:rsid w:val="00B96817"/>
    <w:rsid w:val="00BA01F3"/>
    <w:rsid w:val="00BA3C23"/>
    <w:rsid w:val="00BA462E"/>
    <w:rsid w:val="00BA4A41"/>
    <w:rsid w:val="00BB2ABA"/>
    <w:rsid w:val="00BB3E7B"/>
    <w:rsid w:val="00BC0A28"/>
    <w:rsid w:val="00BC1025"/>
    <w:rsid w:val="00BC206B"/>
    <w:rsid w:val="00BC2BA6"/>
    <w:rsid w:val="00BC377F"/>
    <w:rsid w:val="00BC3980"/>
    <w:rsid w:val="00BC3BDB"/>
    <w:rsid w:val="00BD00BB"/>
    <w:rsid w:val="00BD22CB"/>
    <w:rsid w:val="00BD3CAA"/>
    <w:rsid w:val="00BD63E0"/>
    <w:rsid w:val="00BD78E5"/>
    <w:rsid w:val="00BE000A"/>
    <w:rsid w:val="00BE2AEE"/>
    <w:rsid w:val="00BE65F1"/>
    <w:rsid w:val="00BF0015"/>
    <w:rsid w:val="00BF00A7"/>
    <w:rsid w:val="00BF32FF"/>
    <w:rsid w:val="00BF413C"/>
    <w:rsid w:val="00BF6D78"/>
    <w:rsid w:val="00C01FC2"/>
    <w:rsid w:val="00C03D9F"/>
    <w:rsid w:val="00C050F2"/>
    <w:rsid w:val="00C063E5"/>
    <w:rsid w:val="00C06469"/>
    <w:rsid w:val="00C14B94"/>
    <w:rsid w:val="00C15B84"/>
    <w:rsid w:val="00C15BBB"/>
    <w:rsid w:val="00C1659A"/>
    <w:rsid w:val="00C21922"/>
    <w:rsid w:val="00C2430C"/>
    <w:rsid w:val="00C24E97"/>
    <w:rsid w:val="00C24EB6"/>
    <w:rsid w:val="00C25903"/>
    <w:rsid w:val="00C26BF5"/>
    <w:rsid w:val="00C27B0C"/>
    <w:rsid w:val="00C3786C"/>
    <w:rsid w:val="00C45DFB"/>
    <w:rsid w:val="00C45F00"/>
    <w:rsid w:val="00C47B2E"/>
    <w:rsid w:val="00C54018"/>
    <w:rsid w:val="00C571FD"/>
    <w:rsid w:val="00C61574"/>
    <w:rsid w:val="00C636F9"/>
    <w:rsid w:val="00C65664"/>
    <w:rsid w:val="00C72420"/>
    <w:rsid w:val="00C76644"/>
    <w:rsid w:val="00C801A6"/>
    <w:rsid w:val="00C82828"/>
    <w:rsid w:val="00C85C5D"/>
    <w:rsid w:val="00C87640"/>
    <w:rsid w:val="00C87C81"/>
    <w:rsid w:val="00C90975"/>
    <w:rsid w:val="00C91030"/>
    <w:rsid w:val="00C92151"/>
    <w:rsid w:val="00C93A2E"/>
    <w:rsid w:val="00C948F3"/>
    <w:rsid w:val="00C9601D"/>
    <w:rsid w:val="00CA18E0"/>
    <w:rsid w:val="00CA2D9D"/>
    <w:rsid w:val="00CA2EE7"/>
    <w:rsid w:val="00CA7A74"/>
    <w:rsid w:val="00CB36ED"/>
    <w:rsid w:val="00CB73FD"/>
    <w:rsid w:val="00CC28D9"/>
    <w:rsid w:val="00CC3C1F"/>
    <w:rsid w:val="00CD2367"/>
    <w:rsid w:val="00CD33BE"/>
    <w:rsid w:val="00CD4EAA"/>
    <w:rsid w:val="00CD5C1C"/>
    <w:rsid w:val="00CD6F3D"/>
    <w:rsid w:val="00CE5BE9"/>
    <w:rsid w:val="00CE64B3"/>
    <w:rsid w:val="00CE77F8"/>
    <w:rsid w:val="00CF13E5"/>
    <w:rsid w:val="00CF2551"/>
    <w:rsid w:val="00CF3629"/>
    <w:rsid w:val="00CF449A"/>
    <w:rsid w:val="00D0233C"/>
    <w:rsid w:val="00D04EC2"/>
    <w:rsid w:val="00D1099B"/>
    <w:rsid w:val="00D114DD"/>
    <w:rsid w:val="00D1222B"/>
    <w:rsid w:val="00D1470A"/>
    <w:rsid w:val="00D14DA8"/>
    <w:rsid w:val="00D266BB"/>
    <w:rsid w:val="00D340FE"/>
    <w:rsid w:val="00D42528"/>
    <w:rsid w:val="00D454AF"/>
    <w:rsid w:val="00D50453"/>
    <w:rsid w:val="00D50AC0"/>
    <w:rsid w:val="00D5199C"/>
    <w:rsid w:val="00D61247"/>
    <w:rsid w:val="00D61761"/>
    <w:rsid w:val="00D631A1"/>
    <w:rsid w:val="00D63D35"/>
    <w:rsid w:val="00D65452"/>
    <w:rsid w:val="00D65A87"/>
    <w:rsid w:val="00D65DB6"/>
    <w:rsid w:val="00D6707D"/>
    <w:rsid w:val="00D70EFD"/>
    <w:rsid w:val="00D74D2D"/>
    <w:rsid w:val="00D757A9"/>
    <w:rsid w:val="00D83B8E"/>
    <w:rsid w:val="00D85C1F"/>
    <w:rsid w:val="00D87834"/>
    <w:rsid w:val="00D90E66"/>
    <w:rsid w:val="00D954E8"/>
    <w:rsid w:val="00DA02A8"/>
    <w:rsid w:val="00DA584A"/>
    <w:rsid w:val="00DA5B85"/>
    <w:rsid w:val="00DA5E3D"/>
    <w:rsid w:val="00DB15F0"/>
    <w:rsid w:val="00DB29C5"/>
    <w:rsid w:val="00DB4DD3"/>
    <w:rsid w:val="00DB4F76"/>
    <w:rsid w:val="00DB75CA"/>
    <w:rsid w:val="00DC1A99"/>
    <w:rsid w:val="00DC3E77"/>
    <w:rsid w:val="00DC5C10"/>
    <w:rsid w:val="00DC7548"/>
    <w:rsid w:val="00DD0045"/>
    <w:rsid w:val="00DD2525"/>
    <w:rsid w:val="00DD44D8"/>
    <w:rsid w:val="00DD5333"/>
    <w:rsid w:val="00DF03CA"/>
    <w:rsid w:val="00DF45EC"/>
    <w:rsid w:val="00DF4F5B"/>
    <w:rsid w:val="00E00B08"/>
    <w:rsid w:val="00E0121D"/>
    <w:rsid w:val="00E0373E"/>
    <w:rsid w:val="00E048BC"/>
    <w:rsid w:val="00E10BFA"/>
    <w:rsid w:val="00E1644A"/>
    <w:rsid w:val="00E174A1"/>
    <w:rsid w:val="00E20988"/>
    <w:rsid w:val="00E20DA6"/>
    <w:rsid w:val="00E35911"/>
    <w:rsid w:val="00E36021"/>
    <w:rsid w:val="00E363DB"/>
    <w:rsid w:val="00E41EAE"/>
    <w:rsid w:val="00E43E96"/>
    <w:rsid w:val="00E465CF"/>
    <w:rsid w:val="00E46DF3"/>
    <w:rsid w:val="00E473E9"/>
    <w:rsid w:val="00E506A5"/>
    <w:rsid w:val="00E5374B"/>
    <w:rsid w:val="00E53DFC"/>
    <w:rsid w:val="00E55174"/>
    <w:rsid w:val="00E567FA"/>
    <w:rsid w:val="00E66FDE"/>
    <w:rsid w:val="00E71136"/>
    <w:rsid w:val="00E72C67"/>
    <w:rsid w:val="00E77285"/>
    <w:rsid w:val="00E84665"/>
    <w:rsid w:val="00E8523A"/>
    <w:rsid w:val="00E862F5"/>
    <w:rsid w:val="00E915A0"/>
    <w:rsid w:val="00E921E5"/>
    <w:rsid w:val="00E92226"/>
    <w:rsid w:val="00E92813"/>
    <w:rsid w:val="00E95895"/>
    <w:rsid w:val="00E97463"/>
    <w:rsid w:val="00EA353E"/>
    <w:rsid w:val="00EA5D70"/>
    <w:rsid w:val="00EA7065"/>
    <w:rsid w:val="00EA70A3"/>
    <w:rsid w:val="00EA798F"/>
    <w:rsid w:val="00EB552B"/>
    <w:rsid w:val="00EC01B1"/>
    <w:rsid w:val="00EC345D"/>
    <w:rsid w:val="00EC4876"/>
    <w:rsid w:val="00EC786B"/>
    <w:rsid w:val="00ED18A7"/>
    <w:rsid w:val="00ED3069"/>
    <w:rsid w:val="00ED60C9"/>
    <w:rsid w:val="00ED6B64"/>
    <w:rsid w:val="00ED6B69"/>
    <w:rsid w:val="00ED7A8E"/>
    <w:rsid w:val="00EE45B7"/>
    <w:rsid w:val="00EE5A89"/>
    <w:rsid w:val="00EE6C70"/>
    <w:rsid w:val="00EE71DA"/>
    <w:rsid w:val="00EF3DAD"/>
    <w:rsid w:val="00EF5E61"/>
    <w:rsid w:val="00EF7B50"/>
    <w:rsid w:val="00F01A8E"/>
    <w:rsid w:val="00F01D48"/>
    <w:rsid w:val="00F069A0"/>
    <w:rsid w:val="00F1040A"/>
    <w:rsid w:val="00F129C7"/>
    <w:rsid w:val="00F13950"/>
    <w:rsid w:val="00F14EE6"/>
    <w:rsid w:val="00F15F3A"/>
    <w:rsid w:val="00F17240"/>
    <w:rsid w:val="00F21CD5"/>
    <w:rsid w:val="00F228C2"/>
    <w:rsid w:val="00F249EC"/>
    <w:rsid w:val="00F3137D"/>
    <w:rsid w:val="00F315CC"/>
    <w:rsid w:val="00F3354E"/>
    <w:rsid w:val="00F35015"/>
    <w:rsid w:val="00F405B5"/>
    <w:rsid w:val="00F4269D"/>
    <w:rsid w:val="00F42C37"/>
    <w:rsid w:val="00F44428"/>
    <w:rsid w:val="00F470BC"/>
    <w:rsid w:val="00F50048"/>
    <w:rsid w:val="00F50DD6"/>
    <w:rsid w:val="00F52FCB"/>
    <w:rsid w:val="00F563CA"/>
    <w:rsid w:val="00F57D71"/>
    <w:rsid w:val="00F616BA"/>
    <w:rsid w:val="00F630C9"/>
    <w:rsid w:val="00F660E9"/>
    <w:rsid w:val="00F66742"/>
    <w:rsid w:val="00F675F0"/>
    <w:rsid w:val="00F712BE"/>
    <w:rsid w:val="00F75EF9"/>
    <w:rsid w:val="00F803AC"/>
    <w:rsid w:val="00F80576"/>
    <w:rsid w:val="00F805F5"/>
    <w:rsid w:val="00F81AE2"/>
    <w:rsid w:val="00F81D81"/>
    <w:rsid w:val="00F836C1"/>
    <w:rsid w:val="00F8396D"/>
    <w:rsid w:val="00F83D35"/>
    <w:rsid w:val="00F8474E"/>
    <w:rsid w:val="00F84949"/>
    <w:rsid w:val="00F86A18"/>
    <w:rsid w:val="00F90AB2"/>
    <w:rsid w:val="00F92046"/>
    <w:rsid w:val="00FA1038"/>
    <w:rsid w:val="00FB0624"/>
    <w:rsid w:val="00FB2F85"/>
    <w:rsid w:val="00FB7B3A"/>
    <w:rsid w:val="00FC204C"/>
    <w:rsid w:val="00FC4EA6"/>
    <w:rsid w:val="00FC6750"/>
    <w:rsid w:val="00FD180F"/>
    <w:rsid w:val="00FD1AEF"/>
    <w:rsid w:val="00FD27BC"/>
    <w:rsid w:val="00FD36C4"/>
    <w:rsid w:val="00FE5C8D"/>
    <w:rsid w:val="00FE7A40"/>
    <w:rsid w:val="00FF22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6CFFB"/>
  <w15:docId w15:val="{46BDA282-513D-4C6F-B734-FA95D2B39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EB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1D7DFA"/>
    <w:pPr>
      <w:spacing w:before="100" w:beforeAutospacing="1" w:after="100" w:afterAutospacing="1"/>
      <w:outlineLvl w:val="0"/>
    </w:pPr>
    <w:rPr>
      <w:b/>
      <w:bCs/>
      <w:kern w:val="36"/>
      <w:sz w:val="48"/>
      <w:szCs w:val="48"/>
    </w:rPr>
  </w:style>
  <w:style w:type="paragraph" w:styleId="Ttulo2">
    <w:name w:val="heading 2"/>
    <w:basedOn w:val="Normal"/>
    <w:next w:val="Normal"/>
    <w:link w:val="Ttulo2Char"/>
    <w:qFormat/>
    <w:rsid w:val="00713D14"/>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unhideWhenUsed/>
    <w:qFormat/>
    <w:rsid w:val="00713D1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453FE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713D14"/>
    <w:pPr>
      <w:spacing w:before="240" w:after="60"/>
      <w:outlineLvl w:val="4"/>
    </w:pPr>
    <w:rPr>
      <w:b/>
      <w:bCs/>
      <w:i/>
      <w:iCs/>
      <w:sz w:val="26"/>
      <w:szCs w:val="26"/>
      <w:lang w:val="x-none" w:eastAsia="x-none"/>
    </w:rPr>
  </w:style>
  <w:style w:type="paragraph" w:styleId="Ttulo6">
    <w:name w:val="heading 6"/>
    <w:basedOn w:val="Normal"/>
    <w:next w:val="Normal"/>
    <w:link w:val="Ttulo6Char"/>
    <w:qFormat/>
    <w:rsid w:val="00713D14"/>
    <w:pPr>
      <w:keepNext/>
      <w:pBdr>
        <w:top w:val="single" w:sz="4" w:space="1" w:color="auto"/>
        <w:left w:val="single" w:sz="4" w:space="4" w:color="auto"/>
        <w:bottom w:val="single" w:sz="4" w:space="1" w:color="auto"/>
        <w:right w:val="single" w:sz="4" w:space="4" w:color="auto"/>
      </w:pBdr>
      <w:ind w:right="850"/>
      <w:jc w:val="center"/>
      <w:outlineLvl w:val="5"/>
    </w:pPr>
    <w:rPr>
      <w:rFonts w:ascii="Arial Narrow" w:hAnsi="Arial Narrow"/>
      <w:snapToGrid w:val="0"/>
      <w:sz w:val="28"/>
      <w:szCs w:val="20"/>
    </w:rPr>
  </w:style>
  <w:style w:type="paragraph" w:styleId="Ttulo7">
    <w:name w:val="heading 7"/>
    <w:basedOn w:val="Normal"/>
    <w:next w:val="Normal"/>
    <w:link w:val="Ttulo7Char"/>
    <w:qFormat/>
    <w:rsid w:val="00713D14"/>
    <w:pPr>
      <w:keepNext/>
      <w:ind w:right="850"/>
      <w:jc w:val="center"/>
      <w:outlineLvl w:val="6"/>
    </w:pPr>
    <w:rPr>
      <w:rFonts w:ascii="Arial Narrow" w:hAnsi="Arial Narrow"/>
      <w:snapToGrid w:val="0"/>
      <w:sz w:val="28"/>
      <w:szCs w:val="20"/>
    </w:rPr>
  </w:style>
  <w:style w:type="paragraph" w:styleId="Ttulo8">
    <w:name w:val="heading 8"/>
    <w:basedOn w:val="Normal"/>
    <w:next w:val="Normal"/>
    <w:link w:val="Ttulo8Char"/>
    <w:qFormat/>
    <w:rsid w:val="00713D14"/>
    <w:pPr>
      <w:keepNext/>
      <w:ind w:left="-60"/>
      <w:jc w:val="center"/>
      <w:outlineLvl w:val="7"/>
    </w:pPr>
    <w:rPr>
      <w:rFonts w:ascii="Arial" w:hAnsi="Arial" w:cs="Arial"/>
      <w:b/>
      <w:bCs/>
      <w:sz w:val="25"/>
      <w:szCs w:val="25"/>
    </w:rPr>
  </w:style>
  <w:style w:type="paragraph" w:styleId="Ttulo9">
    <w:name w:val="heading 9"/>
    <w:basedOn w:val="Normal"/>
    <w:next w:val="Normal"/>
    <w:link w:val="Ttulo9Char"/>
    <w:qFormat/>
    <w:rsid w:val="00713D1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Char"/>
    <w:basedOn w:val="Normal"/>
    <w:link w:val="CabealhoChar"/>
    <w:rsid w:val="00C24EB6"/>
    <w:pPr>
      <w:tabs>
        <w:tab w:val="center" w:pos="4419"/>
        <w:tab w:val="right" w:pos="8838"/>
      </w:tabs>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C24EB6"/>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C24EB6"/>
    <w:pPr>
      <w:tabs>
        <w:tab w:val="center" w:pos="4419"/>
        <w:tab w:val="right" w:pos="8838"/>
      </w:tabs>
    </w:pPr>
  </w:style>
  <w:style w:type="character" w:customStyle="1" w:styleId="RodapChar">
    <w:name w:val="Rodapé Char"/>
    <w:basedOn w:val="Fontepargpadro"/>
    <w:link w:val="Rodap"/>
    <w:uiPriority w:val="99"/>
    <w:rsid w:val="00C24EB6"/>
    <w:rPr>
      <w:rFonts w:ascii="Times New Roman" w:eastAsia="Times New Roman" w:hAnsi="Times New Roman" w:cs="Times New Roman"/>
      <w:sz w:val="24"/>
      <w:szCs w:val="24"/>
      <w:lang w:eastAsia="pt-BR"/>
    </w:rPr>
  </w:style>
  <w:style w:type="table" w:styleId="Tabelacomgrade">
    <w:name w:val="Table Grid"/>
    <w:basedOn w:val="Tabelanormal"/>
    <w:uiPriority w:val="59"/>
    <w:rsid w:val="00C24E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ecxecxapple-style-span">
    <w:name w:val="x_ecxecxapple-style-span"/>
    <w:basedOn w:val="Fontepargpadro"/>
    <w:rsid w:val="00C24EB6"/>
  </w:style>
  <w:style w:type="character" w:styleId="Hyperlink">
    <w:name w:val="Hyperlink"/>
    <w:basedOn w:val="Fontepargpadro"/>
    <w:unhideWhenUsed/>
    <w:rsid w:val="00C24EB6"/>
    <w:rPr>
      <w:color w:val="0000FF" w:themeColor="hyperlink"/>
      <w:u w:val="single"/>
    </w:rPr>
  </w:style>
  <w:style w:type="character" w:styleId="nfase">
    <w:name w:val="Emphasis"/>
    <w:basedOn w:val="Fontepargpadro"/>
    <w:uiPriority w:val="20"/>
    <w:qFormat/>
    <w:rsid w:val="00B544EE"/>
    <w:rPr>
      <w:i/>
      <w:iCs/>
    </w:rPr>
  </w:style>
  <w:style w:type="character" w:customStyle="1" w:styleId="gi">
    <w:name w:val="gi"/>
    <w:basedOn w:val="Fontepargpadro"/>
    <w:rsid w:val="002674F6"/>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Marca 1"/>
    <w:basedOn w:val="Normal"/>
    <w:link w:val="PargrafodaListaChar"/>
    <w:uiPriority w:val="34"/>
    <w:qFormat/>
    <w:rsid w:val="00E915A0"/>
    <w:pPr>
      <w:ind w:left="720"/>
      <w:contextualSpacing/>
    </w:pPr>
  </w:style>
  <w:style w:type="paragraph" w:styleId="Textodebalo">
    <w:name w:val="Balloon Text"/>
    <w:basedOn w:val="Normal"/>
    <w:link w:val="TextodebaloChar"/>
    <w:uiPriority w:val="99"/>
    <w:semiHidden/>
    <w:unhideWhenUsed/>
    <w:rsid w:val="00205C06"/>
    <w:rPr>
      <w:rFonts w:ascii="Tahoma" w:hAnsi="Tahoma" w:cs="Tahoma"/>
      <w:sz w:val="16"/>
      <w:szCs w:val="16"/>
    </w:rPr>
  </w:style>
  <w:style w:type="character" w:customStyle="1" w:styleId="TextodebaloChar">
    <w:name w:val="Texto de balão Char"/>
    <w:basedOn w:val="Fontepargpadro"/>
    <w:link w:val="Textodebalo"/>
    <w:uiPriority w:val="99"/>
    <w:semiHidden/>
    <w:rsid w:val="00205C06"/>
    <w:rPr>
      <w:rFonts w:ascii="Tahoma" w:eastAsia="Times New Roman" w:hAnsi="Tahoma" w:cs="Tahoma"/>
      <w:sz w:val="16"/>
      <w:szCs w:val="16"/>
      <w:lang w:eastAsia="pt-BR"/>
    </w:rPr>
  </w:style>
  <w:style w:type="paragraph" w:styleId="Corpodetexto">
    <w:name w:val="Body Text"/>
    <w:basedOn w:val="Normal"/>
    <w:link w:val="CorpodetextoChar"/>
    <w:unhideWhenUsed/>
    <w:qFormat/>
    <w:rsid w:val="00CA2D9D"/>
    <w:pPr>
      <w:jc w:val="both"/>
    </w:pPr>
    <w:rPr>
      <w:rFonts w:ascii="Arial" w:hAnsi="Arial" w:cs="Arial"/>
    </w:rPr>
  </w:style>
  <w:style w:type="character" w:customStyle="1" w:styleId="CorpodetextoChar">
    <w:name w:val="Corpo de texto Char"/>
    <w:basedOn w:val="Fontepargpadro"/>
    <w:link w:val="Corpodetexto"/>
    <w:rsid w:val="00CA2D9D"/>
    <w:rPr>
      <w:rFonts w:ascii="Arial" w:eastAsia="Times New Roman" w:hAnsi="Arial" w:cs="Arial"/>
      <w:sz w:val="24"/>
      <w:szCs w:val="24"/>
      <w:lang w:eastAsia="pt-BR"/>
    </w:rPr>
  </w:style>
  <w:style w:type="paragraph" w:styleId="NormalWeb">
    <w:name w:val="Normal (Web)"/>
    <w:basedOn w:val="Normal"/>
    <w:uiPriority w:val="99"/>
    <w:unhideWhenUsed/>
    <w:rsid w:val="002A6B1D"/>
    <w:pPr>
      <w:spacing w:before="100" w:beforeAutospacing="1" w:after="100" w:afterAutospacing="1"/>
    </w:pPr>
  </w:style>
  <w:style w:type="character" w:styleId="Forte">
    <w:name w:val="Strong"/>
    <w:basedOn w:val="Fontepargpadro"/>
    <w:uiPriority w:val="22"/>
    <w:qFormat/>
    <w:rsid w:val="002A6B1D"/>
    <w:rPr>
      <w:b/>
      <w:bCs/>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DB4DD3"/>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1D7DFA"/>
    <w:rPr>
      <w:rFonts w:ascii="Times New Roman" w:eastAsia="Times New Roman" w:hAnsi="Times New Roman" w:cs="Times New Roman"/>
      <w:b/>
      <w:bCs/>
      <w:kern w:val="36"/>
      <w:sz w:val="48"/>
      <w:szCs w:val="48"/>
      <w:lang w:eastAsia="pt-BR"/>
    </w:rPr>
  </w:style>
  <w:style w:type="character" w:styleId="HiperlinkVisitado">
    <w:name w:val="FollowedHyperlink"/>
    <w:basedOn w:val="Fontepargpadro"/>
    <w:uiPriority w:val="99"/>
    <w:unhideWhenUsed/>
    <w:rsid w:val="00C25903"/>
    <w:rPr>
      <w:color w:val="800080" w:themeColor="followedHyperlink"/>
      <w:u w:val="single"/>
    </w:rPr>
  </w:style>
  <w:style w:type="paragraph" w:styleId="Recuodecorpodetexto">
    <w:name w:val="Body Text Indent"/>
    <w:basedOn w:val="Normal"/>
    <w:link w:val="RecuodecorpodetextoChar"/>
    <w:rsid w:val="00E8523A"/>
    <w:pPr>
      <w:autoSpaceDE w:val="0"/>
      <w:autoSpaceDN w:val="0"/>
      <w:adjustRightInd w:val="0"/>
      <w:spacing w:after="120"/>
      <w:ind w:left="283"/>
      <w:jc w:val="both"/>
    </w:pPr>
    <w:rPr>
      <w:rFonts w:ascii="Arial" w:hAnsi="Arial" w:cs="Arial"/>
      <w:sz w:val="22"/>
      <w:szCs w:val="22"/>
    </w:rPr>
  </w:style>
  <w:style w:type="character" w:customStyle="1" w:styleId="RecuodecorpodetextoChar">
    <w:name w:val="Recuo de corpo de texto Char"/>
    <w:basedOn w:val="Fontepargpadro"/>
    <w:link w:val="Recuodecorpodetexto"/>
    <w:rsid w:val="00E8523A"/>
    <w:rPr>
      <w:rFonts w:ascii="Arial" w:eastAsia="Times New Roman" w:hAnsi="Arial" w:cs="Arial"/>
      <w:lang w:eastAsia="pt-BR"/>
    </w:rPr>
  </w:style>
  <w:style w:type="character" w:customStyle="1" w:styleId="Ttulo4Char">
    <w:name w:val="Título 4 Char"/>
    <w:basedOn w:val="Fontepargpadro"/>
    <w:link w:val="Ttulo4"/>
    <w:uiPriority w:val="9"/>
    <w:rsid w:val="00453FE8"/>
    <w:rPr>
      <w:rFonts w:asciiTheme="majorHAnsi" w:eastAsiaTheme="majorEastAsia" w:hAnsiTheme="majorHAnsi" w:cstheme="majorBidi"/>
      <w:b/>
      <w:bCs/>
      <w:i/>
      <w:iCs/>
      <w:color w:val="4F81BD" w:themeColor="accent1"/>
      <w:sz w:val="24"/>
      <w:szCs w:val="24"/>
      <w:lang w:eastAsia="pt-BR"/>
    </w:rPr>
  </w:style>
  <w:style w:type="character" w:customStyle="1" w:styleId="Ttulo2Char">
    <w:name w:val="Título 2 Char"/>
    <w:basedOn w:val="Fontepargpadro"/>
    <w:link w:val="Ttulo2"/>
    <w:rsid w:val="00713D14"/>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713D14"/>
    <w:rPr>
      <w:rFonts w:asciiTheme="majorHAnsi" w:eastAsiaTheme="majorEastAsia" w:hAnsiTheme="majorHAnsi" w:cstheme="majorBidi"/>
      <w:b/>
      <w:bCs/>
      <w:color w:val="4F81BD" w:themeColor="accent1"/>
      <w:sz w:val="24"/>
      <w:szCs w:val="24"/>
      <w:lang w:eastAsia="pt-BR"/>
    </w:rPr>
  </w:style>
  <w:style w:type="character" w:customStyle="1" w:styleId="Ttulo5Char">
    <w:name w:val="Título 5 Char"/>
    <w:basedOn w:val="Fontepargpadro"/>
    <w:link w:val="Ttulo5"/>
    <w:rsid w:val="00713D14"/>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rsid w:val="00713D14"/>
    <w:rPr>
      <w:rFonts w:ascii="Arial Narrow" w:eastAsia="Times New Roman" w:hAnsi="Arial Narrow" w:cs="Times New Roman"/>
      <w:snapToGrid w:val="0"/>
      <w:sz w:val="28"/>
      <w:szCs w:val="20"/>
      <w:lang w:eastAsia="pt-BR"/>
    </w:rPr>
  </w:style>
  <w:style w:type="character" w:customStyle="1" w:styleId="Ttulo7Char">
    <w:name w:val="Título 7 Char"/>
    <w:basedOn w:val="Fontepargpadro"/>
    <w:link w:val="Ttulo7"/>
    <w:rsid w:val="00713D14"/>
    <w:rPr>
      <w:rFonts w:ascii="Arial Narrow" w:eastAsia="Times New Roman" w:hAnsi="Arial Narrow" w:cs="Times New Roman"/>
      <w:snapToGrid w:val="0"/>
      <w:sz w:val="28"/>
      <w:szCs w:val="20"/>
      <w:lang w:eastAsia="pt-BR"/>
    </w:rPr>
  </w:style>
  <w:style w:type="character" w:customStyle="1" w:styleId="Ttulo8Char">
    <w:name w:val="Título 8 Char"/>
    <w:basedOn w:val="Fontepargpadro"/>
    <w:link w:val="Ttulo8"/>
    <w:rsid w:val="00713D14"/>
    <w:rPr>
      <w:rFonts w:ascii="Arial" w:eastAsia="Times New Roman" w:hAnsi="Arial" w:cs="Arial"/>
      <w:b/>
      <w:bCs/>
      <w:sz w:val="25"/>
      <w:szCs w:val="25"/>
      <w:lang w:eastAsia="pt-BR"/>
    </w:rPr>
  </w:style>
  <w:style w:type="character" w:customStyle="1" w:styleId="Ttulo9Char">
    <w:name w:val="Título 9 Char"/>
    <w:basedOn w:val="Fontepargpadro"/>
    <w:link w:val="Ttulo9"/>
    <w:rsid w:val="00713D14"/>
    <w:rPr>
      <w:rFonts w:ascii="Arial" w:eastAsia="Times New Roman" w:hAnsi="Arial" w:cs="Arial"/>
      <w:lang w:eastAsia="pt-BR"/>
    </w:rPr>
  </w:style>
  <w:style w:type="paragraph" w:customStyle="1" w:styleId="ementa">
    <w:name w:val="ementa"/>
    <w:basedOn w:val="Normal"/>
    <w:rsid w:val="00713D14"/>
    <w:pPr>
      <w:spacing w:before="100" w:beforeAutospacing="1" w:after="100" w:afterAutospacing="1"/>
    </w:pPr>
  </w:style>
  <w:style w:type="character" w:customStyle="1" w:styleId="MenoPendente1">
    <w:name w:val="Menção Pendente1"/>
    <w:basedOn w:val="Fontepargpadro"/>
    <w:uiPriority w:val="99"/>
    <w:semiHidden/>
    <w:unhideWhenUsed/>
    <w:rsid w:val="00713D14"/>
    <w:rPr>
      <w:color w:val="605E5C"/>
      <w:shd w:val="clear" w:color="auto" w:fill="E1DFDD"/>
    </w:rPr>
  </w:style>
  <w:style w:type="paragraph" w:customStyle="1" w:styleId="font5">
    <w:name w:val="font5"/>
    <w:basedOn w:val="Normal"/>
    <w:rsid w:val="00713D14"/>
    <w:pPr>
      <w:spacing w:before="100" w:beforeAutospacing="1" w:after="100" w:afterAutospacing="1"/>
    </w:pPr>
    <w:rPr>
      <w:rFonts w:ascii="Arial" w:hAnsi="Arial" w:cs="Arial"/>
      <w:color w:val="000000"/>
      <w:sz w:val="16"/>
      <w:szCs w:val="16"/>
    </w:rPr>
  </w:style>
  <w:style w:type="paragraph" w:customStyle="1" w:styleId="font6">
    <w:name w:val="font6"/>
    <w:basedOn w:val="Normal"/>
    <w:rsid w:val="00713D14"/>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713D14"/>
    <w:pP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713D14"/>
    <w:pPr>
      <w:spacing w:before="100" w:beforeAutospacing="1" w:after="100" w:afterAutospacing="1"/>
    </w:pPr>
    <w:rPr>
      <w:rFonts w:ascii="Arial" w:hAnsi="Arial" w:cs="Arial"/>
      <w:sz w:val="16"/>
      <w:szCs w:val="16"/>
    </w:rPr>
  </w:style>
  <w:style w:type="paragraph" w:customStyle="1" w:styleId="xl67">
    <w:name w:val="xl67"/>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2">
    <w:name w:val="xl72"/>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4">
    <w:name w:val="xl74"/>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TableParagraph">
    <w:name w:val="Table Paragraph"/>
    <w:basedOn w:val="Normal"/>
    <w:uiPriority w:val="1"/>
    <w:qFormat/>
    <w:rsid w:val="00713D14"/>
    <w:pPr>
      <w:widowControl w:val="0"/>
      <w:autoSpaceDE w:val="0"/>
      <w:autoSpaceDN w:val="0"/>
    </w:pPr>
    <w:rPr>
      <w:sz w:val="22"/>
      <w:szCs w:val="22"/>
      <w:lang w:val="pt-PT" w:eastAsia="pt-PT" w:bidi="pt-PT"/>
    </w:rPr>
  </w:style>
  <w:style w:type="paragraph" w:styleId="SemEspaamento">
    <w:name w:val="No Spacing"/>
    <w:uiPriority w:val="1"/>
    <w:qFormat/>
    <w:rsid w:val="00713D14"/>
    <w:pPr>
      <w:spacing w:after="0" w:line="240" w:lineRule="auto"/>
    </w:pPr>
    <w:rPr>
      <w:rFonts w:ascii="Times New Roman" w:eastAsia="Calibri" w:hAnsi="Times New Roman" w:cs="Times New Roman"/>
      <w:sz w:val="20"/>
      <w:szCs w:val="20"/>
    </w:rPr>
  </w:style>
  <w:style w:type="paragraph" w:customStyle="1" w:styleId="Ttulo10">
    <w:name w:val="Título1"/>
    <w:basedOn w:val="Normal"/>
    <w:rsid w:val="00713D14"/>
    <w:pPr>
      <w:spacing w:before="100" w:beforeAutospacing="1" w:after="100" w:afterAutospacing="1"/>
    </w:pPr>
  </w:style>
  <w:style w:type="character" w:customStyle="1" w:styleId="tex3b">
    <w:name w:val="tex3b"/>
    <w:basedOn w:val="Fontepargpadro"/>
    <w:rsid w:val="00713D14"/>
  </w:style>
  <w:style w:type="character" w:customStyle="1" w:styleId="tex3">
    <w:name w:val="tex3"/>
    <w:basedOn w:val="Fontepargpadro"/>
    <w:rsid w:val="00713D14"/>
  </w:style>
  <w:style w:type="paragraph" w:customStyle="1" w:styleId="Ttulo11">
    <w:name w:val="Título 11"/>
    <w:basedOn w:val="Normal"/>
    <w:uiPriority w:val="1"/>
    <w:qFormat/>
    <w:rsid w:val="00713D14"/>
    <w:pPr>
      <w:widowControl w:val="0"/>
      <w:autoSpaceDE w:val="0"/>
      <w:autoSpaceDN w:val="0"/>
      <w:ind w:left="101"/>
      <w:outlineLvl w:val="1"/>
    </w:pPr>
    <w:rPr>
      <w:rFonts w:ascii="Arial" w:eastAsia="Arial" w:hAnsi="Arial" w:cs="Arial"/>
      <w:b/>
      <w:bCs/>
      <w:lang w:val="en-US"/>
    </w:rPr>
  </w:style>
  <w:style w:type="character" w:customStyle="1" w:styleId="TextosemFormataoChar">
    <w:name w:val="Texto sem Formatação Char"/>
    <w:aliases w:val="Texto simples Char"/>
    <w:basedOn w:val="Fontepargpadro"/>
    <w:link w:val="TextosemFormatao"/>
    <w:rsid w:val="00713D14"/>
    <w:rPr>
      <w:rFonts w:ascii="Courier New" w:eastAsia="Times New Roman" w:hAnsi="Courier New" w:cs="Times New Roman"/>
      <w:sz w:val="20"/>
      <w:szCs w:val="20"/>
      <w:lang w:eastAsia="pt-BR"/>
    </w:rPr>
  </w:style>
  <w:style w:type="paragraph" w:styleId="TextosemFormatao">
    <w:name w:val="Plain Text"/>
    <w:aliases w:val="Texto simples"/>
    <w:basedOn w:val="Normal"/>
    <w:link w:val="TextosemFormataoChar"/>
    <w:unhideWhenUsed/>
    <w:rsid w:val="00713D14"/>
    <w:rPr>
      <w:rFonts w:ascii="Courier New" w:hAnsi="Courier New"/>
      <w:sz w:val="20"/>
      <w:szCs w:val="20"/>
    </w:rPr>
  </w:style>
  <w:style w:type="character" w:customStyle="1" w:styleId="TextosemFormataoChar1">
    <w:name w:val="Texto sem Formatação Char1"/>
    <w:basedOn w:val="Fontepargpadro"/>
    <w:uiPriority w:val="99"/>
    <w:semiHidden/>
    <w:rsid w:val="00713D14"/>
    <w:rPr>
      <w:rFonts w:ascii="Consolas" w:eastAsia="Times New Roman" w:hAnsi="Consolas" w:cs="Times New Roman"/>
      <w:sz w:val="21"/>
      <w:szCs w:val="21"/>
      <w:lang w:eastAsia="pt-BR"/>
    </w:rPr>
  </w:style>
  <w:style w:type="paragraph" w:customStyle="1" w:styleId="xl63">
    <w:name w:val="xl63"/>
    <w:basedOn w:val="Normal"/>
    <w:rsid w:val="00713D14"/>
    <w:pPr>
      <w:pBdr>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64">
    <w:name w:val="xl64"/>
    <w:basedOn w:val="Normal"/>
    <w:rsid w:val="00713D14"/>
    <w:pPr>
      <w:pBdr>
        <w:bottom w:val="single" w:sz="8" w:space="0" w:color="000000"/>
        <w:right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76">
    <w:name w:val="xl76"/>
    <w:basedOn w:val="Normal"/>
    <w:rsid w:val="00713D14"/>
    <w:pPr>
      <w:spacing w:before="100" w:beforeAutospacing="1" w:after="100" w:afterAutospacing="1"/>
      <w:jc w:val="right"/>
    </w:pPr>
    <w:rPr>
      <w:rFonts w:ascii="Arial" w:hAnsi="Arial" w:cs="Arial"/>
    </w:rPr>
  </w:style>
  <w:style w:type="paragraph" w:customStyle="1" w:styleId="xl77">
    <w:name w:val="xl77"/>
    <w:basedOn w:val="Normal"/>
    <w:rsid w:val="00713D14"/>
    <w:pPr>
      <w:spacing w:before="100" w:beforeAutospacing="1" w:after="100" w:afterAutospacing="1"/>
    </w:pPr>
    <w:rPr>
      <w:rFonts w:ascii="Arial" w:hAnsi="Arial" w:cs="Arial"/>
    </w:rPr>
  </w:style>
  <w:style w:type="paragraph" w:customStyle="1" w:styleId="xl78">
    <w:name w:val="xl78"/>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sz w:val="14"/>
      <w:szCs w:val="14"/>
    </w:rPr>
  </w:style>
  <w:style w:type="paragraph" w:customStyle="1" w:styleId="xl79">
    <w:name w:val="xl79"/>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0">
    <w:name w:val="xl80"/>
    <w:basedOn w:val="Normal"/>
    <w:rsid w:val="00713D14"/>
    <w:pPr>
      <w:pBdr>
        <w:top w:val="single" w:sz="8" w:space="0" w:color="000000"/>
        <w:left w:val="single" w:sz="8" w:space="0" w:color="000000"/>
        <w:bottom w:val="single" w:sz="12" w:space="0" w:color="000000"/>
      </w:pBdr>
      <w:spacing w:before="100" w:beforeAutospacing="1" w:after="100" w:afterAutospacing="1"/>
      <w:textAlignment w:val="center"/>
    </w:pPr>
    <w:rPr>
      <w:rFonts w:ascii="Arial" w:hAnsi="Arial" w:cs="Arial"/>
      <w:b/>
      <w:bCs/>
      <w:sz w:val="15"/>
      <w:szCs w:val="15"/>
    </w:rPr>
  </w:style>
  <w:style w:type="paragraph" w:customStyle="1" w:styleId="xl81">
    <w:name w:val="xl81"/>
    <w:basedOn w:val="Normal"/>
    <w:rsid w:val="00713D14"/>
    <w:pPr>
      <w:pBdr>
        <w:top w:val="single" w:sz="8" w:space="0" w:color="000000"/>
        <w:bottom w:val="single" w:sz="12" w:space="0" w:color="000000"/>
      </w:pBdr>
      <w:spacing w:before="100" w:beforeAutospacing="1" w:after="100" w:afterAutospacing="1"/>
      <w:textAlignment w:val="center"/>
    </w:pPr>
    <w:rPr>
      <w:rFonts w:ascii="Arial" w:hAnsi="Arial" w:cs="Arial"/>
      <w:b/>
      <w:bCs/>
      <w:sz w:val="15"/>
      <w:szCs w:val="15"/>
    </w:rPr>
  </w:style>
  <w:style w:type="paragraph" w:customStyle="1" w:styleId="xl82">
    <w:name w:val="xl82"/>
    <w:basedOn w:val="Normal"/>
    <w:rsid w:val="00713D14"/>
    <w:pPr>
      <w:pBdr>
        <w:top w:val="single" w:sz="8" w:space="0" w:color="000000"/>
        <w:bottom w:val="single" w:sz="12"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3">
    <w:name w:val="xl83"/>
    <w:basedOn w:val="Normal"/>
    <w:rsid w:val="00713D14"/>
    <w:pPr>
      <w:pBdr>
        <w:top w:val="single" w:sz="12" w:space="0" w:color="000000"/>
        <w:left w:val="single" w:sz="8" w:space="0" w:color="000000"/>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4">
    <w:name w:val="xl84"/>
    <w:basedOn w:val="Normal"/>
    <w:rsid w:val="00713D14"/>
    <w:pPr>
      <w:pBdr>
        <w:top w:val="single" w:sz="12" w:space="0" w:color="000000"/>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5">
    <w:name w:val="xl85"/>
    <w:basedOn w:val="Normal"/>
    <w:rsid w:val="00713D14"/>
    <w:pPr>
      <w:pBdr>
        <w:top w:val="single" w:sz="12" w:space="0" w:color="000000"/>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6">
    <w:name w:val="xl86"/>
    <w:basedOn w:val="Normal"/>
    <w:rsid w:val="00713D14"/>
    <w:pPr>
      <w:pBdr>
        <w:bottom w:val="single" w:sz="8" w:space="0" w:color="000000"/>
        <w:right w:val="single" w:sz="8" w:space="0" w:color="000000"/>
      </w:pBdr>
      <w:spacing w:before="100" w:beforeAutospacing="1" w:after="100" w:afterAutospacing="1"/>
      <w:ind w:firstLineChars="300" w:firstLine="300"/>
      <w:textAlignment w:val="center"/>
    </w:pPr>
    <w:rPr>
      <w:rFonts w:ascii="Arial" w:hAnsi="Arial" w:cs="Arial"/>
      <w:b/>
      <w:bCs/>
      <w:sz w:val="15"/>
      <w:szCs w:val="15"/>
    </w:rPr>
  </w:style>
  <w:style w:type="paragraph" w:customStyle="1" w:styleId="xl87">
    <w:name w:val="xl87"/>
    <w:basedOn w:val="Normal"/>
    <w:rsid w:val="00713D14"/>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Arial" w:hAnsi="Arial" w:cs="Arial"/>
      <w:sz w:val="15"/>
      <w:szCs w:val="15"/>
    </w:rPr>
  </w:style>
  <w:style w:type="paragraph" w:customStyle="1" w:styleId="xl88">
    <w:name w:val="xl88"/>
    <w:basedOn w:val="Normal"/>
    <w:rsid w:val="00713D14"/>
    <w:pPr>
      <w:pBdr>
        <w:top w:val="single" w:sz="8" w:space="0" w:color="000000"/>
        <w:bottom w:val="single" w:sz="8" w:space="0" w:color="000000"/>
      </w:pBdr>
      <w:spacing w:before="100" w:beforeAutospacing="1" w:after="100" w:afterAutospacing="1"/>
      <w:jc w:val="center"/>
      <w:textAlignment w:val="center"/>
    </w:pPr>
    <w:rPr>
      <w:rFonts w:ascii="Arial" w:hAnsi="Arial" w:cs="Arial"/>
      <w:sz w:val="15"/>
      <w:szCs w:val="15"/>
    </w:rPr>
  </w:style>
  <w:style w:type="paragraph" w:customStyle="1" w:styleId="xl89">
    <w:name w:val="xl89"/>
    <w:basedOn w:val="Normal"/>
    <w:rsid w:val="00713D14"/>
    <w:pPr>
      <w:pBdr>
        <w:top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5"/>
      <w:szCs w:val="15"/>
    </w:rPr>
  </w:style>
  <w:style w:type="paragraph" w:customStyle="1" w:styleId="xl90">
    <w:name w:val="xl90"/>
    <w:basedOn w:val="Normal"/>
    <w:rsid w:val="00713D14"/>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91">
    <w:name w:val="xl91"/>
    <w:basedOn w:val="Normal"/>
    <w:rsid w:val="00713D14"/>
    <w:pPr>
      <w:pBdr>
        <w:top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92">
    <w:name w:val="xl92"/>
    <w:basedOn w:val="Normal"/>
    <w:rsid w:val="00713D14"/>
    <w:pPr>
      <w:pBdr>
        <w:top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93">
    <w:name w:val="xl93"/>
    <w:basedOn w:val="Normal"/>
    <w:rsid w:val="00713D14"/>
    <w:pPr>
      <w:pBdr>
        <w:top w:val="single" w:sz="8" w:space="0" w:color="000000"/>
        <w:left w:val="single" w:sz="8" w:space="0" w:color="000000"/>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94">
    <w:name w:val="xl94"/>
    <w:basedOn w:val="Normal"/>
    <w:rsid w:val="00713D14"/>
    <w:pPr>
      <w:pBdr>
        <w:top w:val="single" w:sz="8" w:space="0" w:color="000000"/>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95">
    <w:name w:val="xl95"/>
    <w:basedOn w:val="Normal"/>
    <w:rsid w:val="00713D14"/>
    <w:pPr>
      <w:pBdr>
        <w:top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sz w:val="14"/>
      <w:szCs w:val="14"/>
    </w:rPr>
  </w:style>
  <w:style w:type="paragraph" w:customStyle="1" w:styleId="xl96">
    <w:name w:val="xl96"/>
    <w:basedOn w:val="Normal"/>
    <w:rsid w:val="00713D14"/>
    <w:pPr>
      <w:pBdr>
        <w:top w:val="single" w:sz="8" w:space="0" w:color="000000"/>
        <w:left w:val="single" w:sz="8" w:space="0" w:color="000000"/>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97">
    <w:name w:val="xl97"/>
    <w:basedOn w:val="Normal"/>
    <w:rsid w:val="00713D14"/>
    <w:pPr>
      <w:pBdr>
        <w:top w:val="single" w:sz="8" w:space="0" w:color="000000"/>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98">
    <w:name w:val="xl98"/>
    <w:basedOn w:val="Normal"/>
    <w:rsid w:val="00713D14"/>
    <w:pPr>
      <w:pBdr>
        <w:top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99">
    <w:name w:val="xl99"/>
    <w:basedOn w:val="Normal"/>
    <w:rsid w:val="00713D14"/>
    <w:pPr>
      <w:pBdr>
        <w:left w:val="single" w:sz="8" w:space="0" w:color="000000"/>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100">
    <w:name w:val="xl100"/>
    <w:basedOn w:val="Normal"/>
    <w:rsid w:val="00713D14"/>
    <w:pPr>
      <w:pBdr>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101">
    <w:name w:val="xl101"/>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02">
    <w:name w:val="xl102"/>
    <w:basedOn w:val="Normal"/>
    <w:rsid w:val="00713D14"/>
    <w:pPr>
      <w:spacing w:before="100" w:beforeAutospacing="1" w:after="100" w:afterAutospacing="1"/>
    </w:pPr>
    <w:rPr>
      <w:rFonts w:ascii="Arial" w:hAnsi="Arial" w:cs="Arial"/>
      <w:sz w:val="2"/>
      <w:szCs w:val="2"/>
    </w:rPr>
  </w:style>
  <w:style w:type="paragraph" w:customStyle="1" w:styleId="xl103">
    <w:name w:val="xl103"/>
    <w:basedOn w:val="Normal"/>
    <w:rsid w:val="00713D14"/>
    <w:pPr>
      <w:pBdr>
        <w:left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04">
    <w:name w:val="xl104"/>
    <w:basedOn w:val="Normal"/>
    <w:rsid w:val="00713D14"/>
    <w:pPr>
      <w:pBdr>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05">
    <w:name w:val="xl105"/>
    <w:basedOn w:val="Normal"/>
    <w:rsid w:val="00713D14"/>
    <w:pPr>
      <w:pBdr>
        <w:top w:val="single" w:sz="8" w:space="0" w:color="auto"/>
        <w:left w:val="single" w:sz="8" w:space="0" w:color="auto"/>
        <w:bottom w:val="single" w:sz="8" w:space="0" w:color="auto"/>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06">
    <w:name w:val="xl106"/>
    <w:basedOn w:val="Normal"/>
    <w:rsid w:val="00713D14"/>
    <w:pPr>
      <w:pBdr>
        <w:top w:val="single" w:sz="8" w:space="0" w:color="auto"/>
        <w:left w:val="single" w:sz="8" w:space="0" w:color="000000"/>
        <w:bottom w:val="single" w:sz="8" w:space="0" w:color="auto"/>
      </w:pBdr>
      <w:spacing w:before="100" w:beforeAutospacing="1" w:after="100" w:afterAutospacing="1"/>
      <w:textAlignment w:val="center"/>
    </w:pPr>
    <w:rPr>
      <w:rFonts w:ascii="Arial" w:hAnsi="Arial" w:cs="Arial"/>
      <w:sz w:val="15"/>
      <w:szCs w:val="15"/>
    </w:rPr>
  </w:style>
  <w:style w:type="paragraph" w:customStyle="1" w:styleId="xl107">
    <w:name w:val="xl107"/>
    <w:basedOn w:val="Normal"/>
    <w:rsid w:val="00713D14"/>
    <w:pPr>
      <w:pBdr>
        <w:top w:val="single" w:sz="8" w:space="0" w:color="auto"/>
        <w:bottom w:val="single" w:sz="8" w:space="0" w:color="auto"/>
      </w:pBdr>
      <w:spacing w:before="100" w:beforeAutospacing="1" w:after="100" w:afterAutospacing="1"/>
      <w:textAlignment w:val="center"/>
    </w:pPr>
    <w:rPr>
      <w:rFonts w:ascii="Arial" w:hAnsi="Arial" w:cs="Arial"/>
      <w:sz w:val="15"/>
      <w:szCs w:val="15"/>
    </w:rPr>
  </w:style>
  <w:style w:type="paragraph" w:customStyle="1" w:styleId="xl108">
    <w:name w:val="xl108"/>
    <w:basedOn w:val="Normal"/>
    <w:rsid w:val="00713D14"/>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5"/>
      <w:szCs w:val="15"/>
    </w:rPr>
  </w:style>
  <w:style w:type="paragraph" w:customStyle="1" w:styleId="xl109">
    <w:name w:val="xl109"/>
    <w:basedOn w:val="Normal"/>
    <w:rsid w:val="00713D14"/>
    <w:pPr>
      <w:pBdr>
        <w:left w:val="single" w:sz="8" w:space="0" w:color="000000"/>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110">
    <w:name w:val="xl110"/>
    <w:basedOn w:val="Normal"/>
    <w:rsid w:val="00713D14"/>
    <w:pPr>
      <w:pBdr>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111">
    <w:name w:val="xl111"/>
    <w:basedOn w:val="Normal"/>
    <w:rsid w:val="00713D14"/>
    <w:pPr>
      <w:pBdr>
        <w:top w:val="single" w:sz="8" w:space="0" w:color="000000"/>
        <w:left w:val="single" w:sz="8" w:space="0" w:color="000000"/>
      </w:pBdr>
      <w:spacing w:before="100" w:beforeAutospacing="1" w:after="100" w:afterAutospacing="1"/>
      <w:textAlignment w:val="center"/>
    </w:pPr>
    <w:rPr>
      <w:rFonts w:ascii="Arial" w:hAnsi="Arial" w:cs="Arial"/>
      <w:sz w:val="15"/>
      <w:szCs w:val="15"/>
    </w:rPr>
  </w:style>
  <w:style w:type="paragraph" w:customStyle="1" w:styleId="xl112">
    <w:name w:val="xl112"/>
    <w:basedOn w:val="Normal"/>
    <w:rsid w:val="00713D14"/>
    <w:pPr>
      <w:pBdr>
        <w:top w:val="single" w:sz="8" w:space="0" w:color="000000"/>
      </w:pBdr>
      <w:spacing w:before="100" w:beforeAutospacing="1" w:after="100" w:afterAutospacing="1"/>
      <w:textAlignment w:val="center"/>
    </w:pPr>
    <w:rPr>
      <w:rFonts w:ascii="Arial" w:hAnsi="Arial" w:cs="Arial"/>
      <w:sz w:val="15"/>
      <w:szCs w:val="15"/>
    </w:rPr>
  </w:style>
  <w:style w:type="paragraph" w:customStyle="1" w:styleId="xl113">
    <w:name w:val="xl113"/>
    <w:basedOn w:val="Normal"/>
    <w:rsid w:val="00713D14"/>
    <w:pPr>
      <w:pBdr>
        <w:top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14">
    <w:name w:val="xl114"/>
    <w:basedOn w:val="Normal"/>
    <w:rsid w:val="00713D14"/>
    <w:pPr>
      <w:pBdr>
        <w:top w:val="single" w:sz="8" w:space="0" w:color="auto"/>
        <w:left w:val="single" w:sz="8" w:space="0" w:color="auto"/>
        <w:bottom w:val="single" w:sz="8" w:space="0" w:color="auto"/>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15">
    <w:name w:val="xl115"/>
    <w:basedOn w:val="Normal"/>
    <w:rsid w:val="00713D14"/>
    <w:pPr>
      <w:pBdr>
        <w:top w:val="single" w:sz="8" w:space="0" w:color="auto"/>
        <w:bottom w:val="single" w:sz="8" w:space="0" w:color="auto"/>
        <w:right w:val="single" w:sz="8" w:space="0" w:color="000000"/>
      </w:pBdr>
      <w:spacing w:before="100" w:beforeAutospacing="1" w:after="100" w:afterAutospacing="1"/>
      <w:ind w:firstLineChars="300" w:firstLine="300"/>
      <w:textAlignment w:val="center"/>
    </w:pPr>
    <w:rPr>
      <w:rFonts w:ascii="Arial" w:hAnsi="Arial" w:cs="Arial"/>
      <w:b/>
      <w:bCs/>
      <w:sz w:val="15"/>
      <w:szCs w:val="15"/>
    </w:rPr>
  </w:style>
  <w:style w:type="paragraph" w:customStyle="1" w:styleId="xl116">
    <w:name w:val="xl116"/>
    <w:basedOn w:val="Normal"/>
    <w:rsid w:val="00713D14"/>
    <w:pPr>
      <w:pBdr>
        <w:top w:val="single" w:sz="8" w:space="0" w:color="auto"/>
        <w:bottom w:val="single" w:sz="8" w:space="0" w:color="auto"/>
        <w:right w:val="single" w:sz="8" w:space="0" w:color="000000"/>
      </w:pBdr>
      <w:spacing w:before="100" w:beforeAutospacing="1" w:after="100" w:afterAutospacing="1"/>
      <w:jc w:val="right"/>
      <w:textAlignment w:val="center"/>
    </w:pPr>
    <w:rPr>
      <w:rFonts w:ascii="Arial" w:hAnsi="Arial" w:cs="Arial"/>
      <w:b/>
      <w:bCs/>
      <w:sz w:val="15"/>
      <w:szCs w:val="15"/>
    </w:rPr>
  </w:style>
  <w:style w:type="paragraph" w:customStyle="1" w:styleId="xl117">
    <w:name w:val="xl117"/>
    <w:basedOn w:val="Normal"/>
    <w:rsid w:val="00713D14"/>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5"/>
      <w:szCs w:val="15"/>
    </w:rPr>
  </w:style>
  <w:style w:type="paragraph" w:customStyle="1" w:styleId="xl118">
    <w:name w:val="xl118"/>
    <w:basedOn w:val="Normal"/>
    <w:rsid w:val="00713D14"/>
    <w:pPr>
      <w:pBdr>
        <w:left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19">
    <w:name w:val="xl119"/>
    <w:basedOn w:val="Normal"/>
    <w:rsid w:val="00713D14"/>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20">
    <w:name w:val="xl120"/>
    <w:basedOn w:val="Normal"/>
    <w:rsid w:val="00713D14"/>
    <w:pPr>
      <w:pBdr>
        <w:left w:val="single" w:sz="8" w:space="0" w:color="000000"/>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1">
    <w:name w:val="xl121"/>
    <w:basedOn w:val="Normal"/>
    <w:rsid w:val="00713D14"/>
    <w:pPr>
      <w:pBdr>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2">
    <w:name w:val="xl122"/>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3">
    <w:name w:val="xl123"/>
    <w:basedOn w:val="Normal"/>
    <w:rsid w:val="00713D14"/>
    <w:pPr>
      <w:pBdr>
        <w:top w:val="single" w:sz="8" w:space="0" w:color="000000"/>
        <w:left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4">
    <w:name w:val="xl124"/>
    <w:basedOn w:val="Normal"/>
    <w:rsid w:val="00713D14"/>
    <w:pPr>
      <w:pBdr>
        <w:bottom w:val="single" w:sz="8" w:space="0" w:color="000000"/>
        <w:right w:val="single" w:sz="8" w:space="0" w:color="000000"/>
      </w:pBdr>
      <w:spacing w:before="100" w:beforeAutospacing="1" w:after="100" w:afterAutospacing="1"/>
      <w:ind w:firstLineChars="200" w:firstLine="200"/>
      <w:textAlignment w:val="center"/>
    </w:pPr>
    <w:rPr>
      <w:rFonts w:ascii="Arial" w:hAnsi="Arial" w:cs="Arial"/>
      <w:b/>
      <w:bCs/>
      <w:sz w:val="15"/>
      <w:szCs w:val="15"/>
    </w:rPr>
  </w:style>
  <w:style w:type="paragraph" w:customStyle="1" w:styleId="xl125">
    <w:name w:val="xl125"/>
    <w:basedOn w:val="Normal"/>
    <w:rsid w:val="00713D14"/>
    <w:pPr>
      <w:pBdr>
        <w:top w:val="single" w:sz="8" w:space="0" w:color="000000"/>
        <w:left w:val="single" w:sz="8" w:space="31" w:color="000000"/>
        <w:bottom w:val="single" w:sz="8" w:space="0" w:color="000000"/>
      </w:pBdr>
      <w:spacing w:before="100" w:beforeAutospacing="1" w:after="100" w:afterAutospacing="1"/>
      <w:ind w:firstLineChars="600" w:firstLine="600"/>
      <w:textAlignment w:val="center"/>
    </w:pPr>
    <w:rPr>
      <w:rFonts w:ascii="Arial" w:hAnsi="Arial" w:cs="Arial"/>
      <w:b/>
      <w:bCs/>
      <w:sz w:val="15"/>
      <w:szCs w:val="15"/>
    </w:rPr>
  </w:style>
  <w:style w:type="paragraph" w:customStyle="1" w:styleId="xl126">
    <w:name w:val="xl126"/>
    <w:basedOn w:val="Normal"/>
    <w:rsid w:val="00713D14"/>
    <w:pPr>
      <w:pBdr>
        <w:top w:val="single" w:sz="8" w:space="0" w:color="000000"/>
        <w:bottom w:val="single" w:sz="8" w:space="0" w:color="000000"/>
        <w:right w:val="single" w:sz="8" w:space="0" w:color="000000"/>
      </w:pBdr>
      <w:spacing w:before="100" w:beforeAutospacing="1" w:after="100" w:afterAutospacing="1"/>
      <w:ind w:firstLineChars="600" w:firstLine="600"/>
      <w:textAlignment w:val="center"/>
    </w:pPr>
    <w:rPr>
      <w:rFonts w:ascii="Arial" w:hAnsi="Arial" w:cs="Arial"/>
      <w:b/>
      <w:bCs/>
      <w:sz w:val="15"/>
      <w:szCs w:val="15"/>
    </w:rPr>
  </w:style>
  <w:style w:type="paragraph" w:customStyle="1" w:styleId="xl127">
    <w:name w:val="xl127"/>
    <w:basedOn w:val="Normal"/>
    <w:rsid w:val="00713D14"/>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28">
    <w:name w:val="xl128"/>
    <w:basedOn w:val="Normal"/>
    <w:rsid w:val="00713D14"/>
    <w:pPr>
      <w:pBdr>
        <w:top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29">
    <w:name w:val="xl129"/>
    <w:basedOn w:val="Normal"/>
    <w:rsid w:val="00713D14"/>
    <w:pPr>
      <w:spacing w:before="100" w:beforeAutospacing="1" w:after="100" w:afterAutospacing="1"/>
      <w:textAlignment w:val="center"/>
    </w:pPr>
    <w:rPr>
      <w:rFonts w:ascii="Arial" w:hAnsi="Arial" w:cs="Arial"/>
      <w:sz w:val="25"/>
      <w:szCs w:val="25"/>
    </w:rPr>
  </w:style>
  <w:style w:type="paragraph" w:customStyle="1" w:styleId="xl130">
    <w:name w:val="xl130"/>
    <w:basedOn w:val="Normal"/>
    <w:rsid w:val="00713D14"/>
    <w:pPr>
      <w:spacing w:before="100" w:beforeAutospacing="1" w:after="100" w:afterAutospacing="1"/>
    </w:pPr>
    <w:rPr>
      <w:rFonts w:ascii="Arial" w:hAnsi="Arial" w:cs="Arial"/>
      <w:sz w:val="25"/>
      <w:szCs w:val="25"/>
    </w:rPr>
  </w:style>
  <w:style w:type="paragraph" w:customStyle="1" w:styleId="xl131">
    <w:name w:val="xl131"/>
    <w:basedOn w:val="Normal"/>
    <w:rsid w:val="00713D14"/>
    <w:pPr>
      <w:pBdr>
        <w:left w:val="single" w:sz="8" w:space="0" w:color="000000"/>
        <w:bottom w:val="single" w:sz="8" w:space="0" w:color="auto"/>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32">
    <w:name w:val="xl132"/>
    <w:basedOn w:val="Normal"/>
    <w:rsid w:val="00713D14"/>
    <w:pPr>
      <w:pBdr>
        <w:top w:val="single" w:sz="8" w:space="0" w:color="000000"/>
        <w:left w:val="single" w:sz="8" w:space="0" w:color="000000"/>
        <w:bottom w:val="single" w:sz="8" w:space="0" w:color="auto"/>
      </w:pBdr>
      <w:spacing w:before="100" w:beforeAutospacing="1" w:after="100" w:afterAutospacing="1"/>
      <w:textAlignment w:val="center"/>
    </w:pPr>
    <w:rPr>
      <w:rFonts w:ascii="Arial" w:hAnsi="Arial" w:cs="Arial"/>
      <w:sz w:val="15"/>
      <w:szCs w:val="15"/>
    </w:rPr>
  </w:style>
  <w:style w:type="paragraph" w:customStyle="1" w:styleId="xl133">
    <w:name w:val="xl133"/>
    <w:basedOn w:val="Normal"/>
    <w:rsid w:val="00713D14"/>
    <w:pPr>
      <w:pBdr>
        <w:top w:val="single" w:sz="8" w:space="0" w:color="000000"/>
        <w:bottom w:val="single" w:sz="8" w:space="0" w:color="auto"/>
      </w:pBdr>
      <w:spacing w:before="100" w:beforeAutospacing="1" w:after="100" w:afterAutospacing="1"/>
      <w:textAlignment w:val="center"/>
    </w:pPr>
    <w:rPr>
      <w:rFonts w:ascii="Arial" w:hAnsi="Arial" w:cs="Arial"/>
      <w:sz w:val="15"/>
      <w:szCs w:val="15"/>
    </w:rPr>
  </w:style>
  <w:style w:type="paragraph" w:customStyle="1" w:styleId="xl134">
    <w:name w:val="xl134"/>
    <w:basedOn w:val="Normal"/>
    <w:rsid w:val="00713D14"/>
    <w:pPr>
      <w:pBdr>
        <w:top w:val="single" w:sz="8" w:space="0" w:color="000000"/>
        <w:bottom w:val="single" w:sz="8" w:space="0" w:color="auto"/>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35">
    <w:name w:val="xl135"/>
    <w:basedOn w:val="Normal"/>
    <w:rsid w:val="00713D14"/>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5"/>
      <w:szCs w:val="15"/>
    </w:rPr>
  </w:style>
  <w:style w:type="paragraph" w:customStyle="1" w:styleId="xl136">
    <w:name w:val="xl136"/>
    <w:basedOn w:val="Normal"/>
    <w:rsid w:val="00713D1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15"/>
      <w:szCs w:val="15"/>
    </w:rPr>
  </w:style>
  <w:style w:type="paragraph" w:customStyle="1" w:styleId="xl137">
    <w:name w:val="xl137"/>
    <w:basedOn w:val="Normal"/>
    <w:rsid w:val="00713D1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138">
    <w:name w:val="xl138"/>
    <w:basedOn w:val="Normal"/>
    <w:rsid w:val="00713D14"/>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139">
    <w:name w:val="xl139"/>
    <w:basedOn w:val="Normal"/>
    <w:rsid w:val="00713D1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40">
    <w:name w:val="xl140"/>
    <w:basedOn w:val="Normal"/>
    <w:rsid w:val="00713D1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1">
    <w:name w:val="xl141"/>
    <w:basedOn w:val="Normal"/>
    <w:rsid w:val="00713D1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2">
    <w:name w:val="xl142"/>
    <w:basedOn w:val="Normal"/>
    <w:rsid w:val="00713D14"/>
    <w:pPr>
      <w:pBdr>
        <w:top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3">
    <w:name w:val="xl143"/>
    <w:basedOn w:val="Normal"/>
    <w:rsid w:val="00713D1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4">
    <w:name w:val="xl144"/>
    <w:basedOn w:val="Normal"/>
    <w:rsid w:val="00713D1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rsid w:val="00713D1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msonormal0">
    <w:name w:val="msonormal"/>
    <w:basedOn w:val="Normal"/>
    <w:rsid w:val="00713D14"/>
    <w:pPr>
      <w:spacing w:before="100" w:beforeAutospacing="1" w:after="100" w:afterAutospacing="1"/>
    </w:pPr>
  </w:style>
  <w:style w:type="character" w:styleId="Nmerodepgina">
    <w:name w:val="page number"/>
    <w:basedOn w:val="Fontepargpadro"/>
    <w:rsid w:val="00713D14"/>
  </w:style>
  <w:style w:type="paragraph" w:customStyle="1" w:styleId="reservado3">
    <w:name w:val="reservado3"/>
    <w:basedOn w:val="Normal"/>
    <w:rsid w:val="00713D1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1">
    <w:name w:val="Corpo de texto1"/>
    <w:rsid w:val="00713D14"/>
    <w:pPr>
      <w:spacing w:after="0" w:line="240" w:lineRule="auto"/>
    </w:pPr>
    <w:rPr>
      <w:rFonts w:ascii="CG Times" w:eastAsia="Times New Roman" w:hAnsi="CG Times" w:cs="Times New Roman"/>
      <w:color w:val="000000"/>
      <w:sz w:val="24"/>
      <w:szCs w:val="20"/>
      <w:lang w:val="en-US" w:eastAsia="pt-BR"/>
    </w:rPr>
  </w:style>
  <w:style w:type="paragraph" w:styleId="Corpodetexto3">
    <w:name w:val="Body Text 3"/>
    <w:basedOn w:val="Normal"/>
    <w:link w:val="Corpodetexto3Char"/>
    <w:rsid w:val="00713D14"/>
    <w:pPr>
      <w:spacing w:after="120"/>
    </w:pPr>
    <w:rPr>
      <w:sz w:val="16"/>
      <w:szCs w:val="16"/>
    </w:rPr>
  </w:style>
  <w:style w:type="character" w:customStyle="1" w:styleId="Corpodetexto3Char">
    <w:name w:val="Corpo de texto 3 Char"/>
    <w:basedOn w:val="Fontepargpadro"/>
    <w:link w:val="Corpodetexto3"/>
    <w:rsid w:val="00713D14"/>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713D14"/>
    <w:pPr>
      <w:spacing w:after="120" w:line="480" w:lineRule="auto"/>
    </w:pPr>
  </w:style>
  <w:style w:type="character" w:customStyle="1" w:styleId="Corpodetexto2Char">
    <w:name w:val="Corpo de texto 2 Char"/>
    <w:basedOn w:val="Fontepargpadro"/>
    <w:link w:val="Corpodetexto2"/>
    <w:rsid w:val="00713D14"/>
    <w:rPr>
      <w:rFonts w:ascii="Times New Roman" w:eastAsia="Times New Roman" w:hAnsi="Times New Roman" w:cs="Times New Roman"/>
      <w:sz w:val="24"/>
      <w:szCs w:val="24"/>
      <w:lang w:eastAsia="pt-BR"/>
    </w:rPr>
  </w:style>
  <w:style w:type="paragraph" w:customStyle="1" w:styleId="Estilo1">
    <w:name w:val="Estilo1"/>
    <w:basedOn w:val="Normal"/>
    <w:rsid w:val="00713D14"/>
    <w:pPr>
      <w:spacing w:after="120" w:line="360" w:lineRule="auto"/>
      <w:ind w:left="567"/>
      <w:jc w:val="both"/>
    </w:pPr>
    <w:rPr>
      <w:sz w:val="20"/>
      <w:szCs w:val="20"/>
    </w:rPr>
  </w:style>
  <w:style w:type="paragraph" w:customStyle="1" w:styleId="P30">
    <w:name w:val="P30"/>
    <w:basedOn w:val="Normal"/>
    <w:rsid w:val="00713D14"/>
    <w:pPr>
      <w:snapToGrid w:val="0"/>
      <w:jc w:val="both"/>
    </w:pPr>
    <w:rPr>
      <w:b/>
      <w:szCs w:val="20"/>
    </w:rPr>
  </w:style>
  <w:style w:type="paragraph" w:customStyle="1" w:styleId="Corpodetexto21">
    <w:name w:val="Corpo de texto 21"/>
    <w:basedOn w:val="Normal"/>
    <w:rsid w:val="00713D14"/>
    <w:pPr>
      <w:ind w:firstLine="709"/>
      <w:jc w:val="both"/>
    </w:pPr>
    <w:rPr>
      <w:szCs w:val="20"/>
    </w:rPr>
  </w:style>
  <w:style w:type="paragraph" w:customStyle="1" w:styleId="A251175">
    <w:name w:val="_A251175"/>
    <w:basedOn w:val="Normal"/>
    <w:rsid w:val="00713D14"/>
    <w:pPr>
      <w:ind w:left="1440" w:firstLine="3456"/>
      <w:jc w:val="both"/>
    </w:pPr>
    <w:rPr>
      <w:rFonts w:ascii="Tms Rmn" w:hAnsi="Tms Rmn"/>
      <w:szCs w:val="20"/>
    </w:rPr>
  </w:style>
  <w:style w:type="paragraph" w:customStyle="1" w:styleId="A250875">
    <w:name w:val="_A250875"/>
    <w:basedOn w:val="Normal"/>
    <w:rsid w:val="00713D14"/>
    <w:pPr>
      <w:ind w:left="1008" w:firstLine="3456"/>
      <w:jc w:val="both"/>
    </w:pPr>
    <w:rPr>
      <w:rFonts w:ascii="Tms Rmn" w:hAnsi="Tms Rmn"/>
      <w:szCs w:val="20"/>
    </w:rPr>
  </w:style>
  <w:style w:type="paragraph" w:customStyle="1" w:styleId="A251075">
    <w:name w:val="_A251075"/>
    <w:basedOn w:val="Normal"/>
    <w:rsid w:val="00713D14"/>
    <w:pPr>
      <w:tabs>
        <w:tab w:val="left" w:pos="3600"/>
      </w:tabs>
      <w:ind w:left="1296" w:firstLine="3456"/>
      <w:jc w:val="both"/>
    </w:pPr>
    <w:rPr>
      <w:rFonts w:ascii="Tms Rmn" w:hAnsi="Tms Rmn"/>
      <w:szCs w:val="20"/>
    </w:rPr>
  </w:style>
  <w:style w:type="paragraph" w:customStyle="1" w:styleId="A251275">
    <w:name w:val="_A251275"/>
    <w:basedOn w:val="Normal"/>
    <w:rsid w:val="00713D14"/>
    <w:pPr>
      <w:tabs>
        <w:tab w:val="left" w:pos="3600"/>
      </w:tabs>
      <w:ind w:left="1584" w:firstLine="3456"/>
      <w:jc w:val="both"/>
    </w:pPr>
    <w:rPr>
      <w:rFonts w:ascii="Tms Rmn" w:hAnsi="Tms Rmn"/>
      <w:szCs w:val="20"/>
    </w:rPr>
  </w:style>
  <w:style w:type="paragraph" w:styleId="Recuodecorpodetexto2">
    <w:name w:val="Body Text Indent 2"/>
    <w:basedOn w:val="Normal"/>
    <w:link w:val="Recuodecorpodetexto2Char"/>
    <w:rsid w:val="00713D14"/>
    <w:pPr>
      <w:spacing w:after="120" w:line="480" w:lineRule="auto"/>
      <w:ind w:left="283"/>
    </w:pPr>
  </w:style>
  <w:style w:type="character" w:customStyle="1" w:styleId="Recuodecorpodetexto2Char">
    <w:name w:val="Recuo de corpo de texto 2 Char"/>
    <w:basedOn w:val="Fontepargpadro"/>
    <w:link w:val="Recuodecorpodetexto2"/>
    <w:rsid w:val="00713D14"/>
    <w:rPr>
      <w:rFonts w:ascii="Times New Roman" w:eastAsia="Times New Roman" w:hAnsi="Times New Roman" w:cs="Times New Roman"/>
      <w:sz w:val="24"/>
      <w:szCs w:val="24"/>
      <w:lang w:eastAsia="pt-BR"/>
    </w:rPr>
  </w:style>
  <w:style w:type="paragraph" w:styleId="Ttulo">
    <w:name w:val="Title"/>
    <w:basedOn w:val="Normal"/>
    <w:link w:val="TtuloChar"/>
    <w:qFormat/>
    <w:rsid w:val="00713D14"/>
    <w:pPr>
      <w:ind w:right="1435"/>
      <w:jc w:val="center"/>
    </w:pPr>
    <w:rPr>
      <w:rFonts w:ascii="Arial" w:hAnsi="Arial" w:cs="Arial"/>
      <w:b/>
      <w:bCs/>
      <w:sz w:val="23"/>
    </w:rPr>
  </w:style>
  <w:style w:type="character" w:customStyle="1" w:styleId="TtuloChar">
    <w:name w:val="Título Char"/>
    <w:basedOn w:val="Fontepargpadro"/>
    <w:link w:val="Ttulo"/>
    <w:rsid w:val="00713D14"/>
    <w:rPr>
      <w:rFonts w:ascii="Arial" w:eastAsia="Times New Roman" w:hAnsi="Arial" w:cs="Arial"/>
      <w:b/>
      <w:bCs/>
      <w:sz w:val="23"/>
      <w:szCs w:val="24"/>
      <w:lang w:eastAsia="pt-BR"/>
    </w:rPr>
  </w:style>
  <w:style w:type="paragraph" w:styleId="Textoembloco">
    <w:name w:val="Block Text"/>
    <w:basedOn w:val="Normal"/>
    <w:rsid w:val="00713D14"/>
    <w:pPr>
      <w:ind w:left="-567" w:right="-765"/>
      <w:jc w:val="both"/>
    </w:pPr>
    <w:rPr>
      <w:rFonts w:ascii="Arial" w:hAnsi="Arial"/>
      <w:sz w:val="22"/>
      <w:szCs w:val="20"/>
    </w:rPr>
  </w:style>
  <w:style w:type="paragraph" w:customStyle="1" w:styleId="Document1">
    <w:name w:val="Document 1"/>
    <w:rsid w:val="00713D14"/>
    <w:pPr>
      <w:keepNext/>
      <w:keepLines/>
      <w:tabs>
        <w:tab w:val="left" w:pos="-720"/>
      </w:tabs>
      <w:suppressAutoHyphens/>
      <w:spacing w:after="0" w:line="240" w:lineRule="auto"/>
    </w:pPr>
    <w:rPr>
      <w:rFonts w:ascii="Courier New" w:eastAsia="Times New Roman" w:hAnsi="Courier New" w:cs="Times New Roman"/>
      <w:sz w:val="24"/>
      <w:szCs w:val="20"/>
      <w:lang w:val="en-US" w:eastAsia="pt-BR"/>
    </w:rPr>
  </w:style>
  <w:style w:type="paragraph" w:styleId="Recuodecorpodetexto3">
    <w:name w:val="Body Text Indent 3"/>
    <w:basedOn w:val="Normal"/>
    <w:link w:val="Recuodecorpodetexto3Char"/>
    <w:rsid w:val="00713D14"/>
    <w:pPr>
      <w:ind w:firstLine="720"/>
      <w:jc w:val="both"/>
    </w:pPr>
    <w:rPr>
      <w:rFonts w:ascii="Arial" w:hAnsi="Arial" w:cs="Arial"/>
    </w:rPr>
  </w:style>
  <w:style w:type="character" w:customStyle="1" w:styleId="Recuodecorpodetexto3Char">
    <w:name w:val="Recuo de corpo de texto 3 Char"/>
    <w:basedOn w:val="Fontepargpadro"/>
    <w:link w:val="Recuodecorpodetexto3"/>
    <w:rsid w:val="00713D14"/>
    <w:rPr>
      <w:rFonts w:ascii="Arial" w:eastAsia="Times New Roman" w:hAnsi="Arial" w:cs="Arial"/>
      <w:sz w:val="24"/>
      <w:szCs w:val="24"/>
      <w:lang w:eastAsia="pt-BR"/>
    </w:rPr>
  </w:style>
  <w:style w:type="paragraph" w:customStyle="1" w:styleId="Recuodecorpodetexto31">
    <w:name w:val="Recuo de corpo de texto 31"/>
    <w:basedOn w:val="Normal"/>
    <w:rsid w:val="00713D14"/>
    <w:pPr>
      <w:widowControl w:val="0"/>
      <w:ind w:left="1418"/>
      <w:jc w:val="both"/>
    </w:pPr>
    <w:rPr>
      <w:rFonts w:ascii="Arial" w:hAnsi="Arial"/>
      <w:szCs w:val="20"/>
    </w:rPr>
  </w:style>
  <w:style w:type="paragraph" w:customStyle="1" w:styleId="xl24">
    <w:name w:val="xl24"/>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rPr>
  </w:style>
  <w:style w:type="paragraph" w:customStyle="1" w:styleId="xl25">
    <w:name w:val="xl25"/>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26">
    <w:name w:val="xl26"/>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27">
    <w:name w:val="xl27"/>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8">
    <w:name w:val="xl28"/>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29">
    <w:name w:val="xl29"/>
    <w:basedOn w:val="Normal"/>
    <w:rsid w:val="00713D14"/>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Arial Unicode MS" w:hAnsi="Arial" w:cs="Arial"/>
    </w:rPr>
  </w:style>
  <w:style w:type="paragraph" w:customStyle="1" w:styleId="xl30">
    <w:name w:val="xl30"/>
    <w:basedOn w:val="Normal"/>
    <w:rsid w:val="00713D1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1">
    <w:name w:val="xl31"/>
    <w:basedOn w:val="Normal"/>
    <w:rsid w:val="00713D1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Default">
    <w:name w:val="Default"/>
    <w:rsid w:val="00713D1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Style1">
    <w:name w:val="Style 1"/>
    <w:basedOn w:val="Normal"/>
    <w:uiPriority w:val="99"/>
    <w:rsid w:val="00713D14"/>
    <w:pPr>
      <w:widowControl w:val="0"/>
      <w:autoSpaceDE w:val="0"/>
      <w:autoSpaceDN w:val="0"/>
      <w:adjustRightInd w:val="0"/>
    </w:pPr>
    <w:rPr>
      <w:sz w:val="20"/>
      <w:szCs w:val="20"/>
    </w:rPr>
  </w:style>
  <w:style w:type="character" w:customStyle="1" w:styleId="CharacterStyle2">
    <w:name w:val="Character Style 2"/>
    <w:uiPriority w:val="99"/>
    <w:rsid w:val="00713D14"/>
    <w:rPr>
      <w:sz w:val="20"/>
    </w:rPr>
  </w:style>
  <w:style w:type="table" w:customStyle="1" w:styleId="TableGrid">
    <w:name w:val="TableGrid"/>
    <w:rsid w:val="00713D14"/>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xmsolistparagraph">
    <w:name w:val="x_msolistparagraph"/>
    <w:basedOn w:val="Normal"/>
    <w:rsid w:val="00861213"/>
    <w:pPr>
      <w:spacing w:before="100" w:beforeAutospacing="1" w:after="100" w:afterAutospacing="1"/>
    </w:pPr>
  </w:style>
  <w:style w:type="character" w:customStyle="1" w:styleId="tooltip">
    <w:name w:val="tooltip"/>
    <w:basedOn w:val="Fontepargpadro"/>
    <w:rsid w:val="00F470BC"/>
  </w:style>
  <w:style w:type="character" w:customStyle="1" w:styleId="w8qarf">
    <w:name w:val="w8qarf"/>
    <w:basedOn w:val="Fontepargpadro"/>
    <w:rsid w:val="00F470BC"/>
  </w:style>
  <w:style w:type="character" w:customStyle="1" w:styleId="lrzxr">
    <w:name w:val="lrzxr"/>
    <w:basedOn w:val="Fontepargpadro"/>
    <w:rsid w:val="00F470BC"/>
  </w:style>
  <w:style w:type="paragraph" w:styleId="Textodecomentrio">
    <w:name w:val="annotation text"/>
    <w:basedOn w:val="Normal"/>
    <w:link w:val="TextodecomentrioChar"/>
    <w:uiPriority w:val="99"/>
    <w:unhideWhenUsed/>
    <w:qFormat/>
    <w:rsid w:val="000414E6"/>
    <w:rPr>
      <w:sz w:val="20"/>
      <w:szCs w:val="20"/>
    </w:rPr>
  </w:style>
  <w:style w:type="character" w:customStyle="1" w:styleId="TextodecomentrioChar">
    <w:name w:val="Texto de comentário Char"/>
    <w:basedOn w:val="Fontepargpadro"/>
    <w:link w:val="Textodecomentrio"/>
    <w:uiPriority w:val="99"/>
    <w:qFormat/>
    <w:rsid w:val="000414E6"/>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01789">
      <w:bodyDiv w:val="1"/>
      <w:marLeft w:val="0"/>
      <w:marRight w:val="0"/>
      <w:marTop w:val="0"/>
      <w:marBottom w:val="0"/>
      <w:divBdr>
        <w:top w:val="none" w:sz="0" w:space="0" w:color="auto"/>
        <w:left w:val="none" w:sz="0" w:space="0" w:color="auto"/>
        <w:bottom w:val="none" w:sz="0" w:space="0" w:color="auto"/>
        <w:right w:val="none" w:sz="0" w:space="0" w:color="auto"/>
      </w:divBdr>
    </w:div>
    <w:div w:id="561675252">
      <w:bodyDiv w:val="1"/>
      <w:marLeft w:val="0"/>
      <w:marRight w:val="0"/>
      <w:marTop w:val="0"/>
      <w:marBottom w:val="0"/>
      <w:divBdr>
        <w:top w:val="none" w:sz="0" w:space="0" w:color="auto"/>
        <w:left w:val="none" w:sz="0" w:space="0" w:color="auto"/>
        <w:bottom w:val="none" w:sz="0" w:space="0" w:color="auto"/>
        <w:right w:val="none" w:sz="0" w:space="0" w:color="auto"/>
      </w:divBdr>
    </w:div>
    <w:div w:id="836916514">
      <w:bodyDiv w:val="1"/>
      <w:marLeft w:val="0"/>
      <w:marRight w:val="0"/>
      <w:marTop w:val="0"/>
      <w:marBottom w:val="0"/>
      <w:divBdr>
        <w:top w:val="none" w:sz="0" w:space="0" w:color="auto"/>
        <w:left w:val="none" w:sz="0" w:space="0" w:color="auto"/>
        <w:bottom w:val="none" w:sz="0" w:space="0" w:color="auto"/>
        <w:right w:val="none" w:sz="0" w:space="0" w:color="auto"/>
      </w:divBdr>
    </w:div>
    <w:div w:id="837424517">
      <w:bodyDiv w:val="1"/>
      <w:marLeft w:val="0"/>
      <w:marRight w:val="0"/>
      <w:marTop w:val="0"/>
      <w:marBottom w:val="0"/>
      <w:divBdr>
        <w:top w:val="none" w:sz="0" w:space="0" w:color="auto"/>
        <w:left w:val="none" w:sz="0" w:space="0" w:color="auto"/>
        <w:bottom w:val="none" w:sz="0" w:space="0" w:color="auto"/>
        <w:right w:val="none" w:sz="0" w:space="0" w:color="auto"/>
      </w:divBdr>
      <w:divsChild>
        <w:div w:id="1535534702">
          <w:marLeft w:val="0"/>
          <w:marRight w:val="0"/>
          <w:marTop w:val="0"/>
          <w:marBottom w:val="0"/>
          <w:divBdr>
            <w:top w:val="none" w:sz="0" w:space="0" w:color="auto"/>
            <w:left w:val="none" w:sz="0" w:space="0" w:color="auto"/>
            <w:bottom w:val="none" w:sz="0" w:space="0" w:color="auto"/>
            <w:right w:val="none" w:sz="0" w:space="0" w:color="auto"/>
          </w:divBdr>
          <w:divsChild>
            <w:div w:id="36593161">
              <w:marLeft w:val="0"/>
              <w:marRight w:val="0"/>
              <w:marTop w:val="0"/>
              <w:marBottom w:val="0"/>
              <w:divBdr>
                <w:top w:val="none" w:sz="0" w:space="0" w:color="auto"/>
                <w:left w:val="none" w:sz="0" w:space="0" w:color="auto"/>
                <w:bottom w:val="none" w:sz="0" w:space="0" w:color="auto"/>
                <w:right w:val="none" w:sz="0" w:space="0" w:color="auto"/>
              </w:divBdr>
            </w:div>
            <w:div w:id="788744228">
              <w:marLeft w:val="0"/>
              <w:marRight w:val="0"/>
              <w:marTop w:val="0"/>
              <w:marBottom w:val="0"/>
              <w:divBdr>
                <w:top w:val="none" w:sz="0" w:space="0" w:color="auto"/>
                <w:left w:val="none" w:sz="0" w:space="0" w:color="auto"/>
                <w:bottom w:val="none" w:sz="0" w:space="0" w:color="auto"/>
                <w:right w:val="none" w:sz="0" w:space="0" w:color="auto"/>
              </w:divBdr>
              <w:divsChild>
                <w:div w:id="420639721">
                  <w:marLeft w:val="0"/>
                  <w:marRight w:val="0"/>
                  <w:marTop w:val="0"/>
                  <w:marBottom w:val="0"/>
                  <w:divBdr>
                    <w:top w:val="none" w:sz="0" w:space="0" w:color="auto"/>
                    <w:left w:val="none" w:sz="0" w:space="0" w:color="auto"/>
                    <w:bottom w:val="none" w:sz="0" w:space="0" w:color="auto"/>
                    <w:right w:val="none" w:sz="0" w:space="0" w:color="auto"/>
                  </w:divBdr>
                </w:div>
                <w:div w:id="1764179793">
                  <w:marLeft w:val="0"/>
                  <w:marRight w:val="0"/>
                  <w:marTop w:val="0"/>
                  <w:marBottom w:val="0"/>
                  <w:divBdr>
                    <w:top w:val="none" w:sz="0" w:space="0" w:color="auto"/>
                    <w:left w:val="none" w:sz="0" w:space="0" w:color="auto"/>
                    <w:bottom w:val="none" w:sz="0" w:space="0" w:color="auto"/>
                    <w:right w:val="none" w:sz="0" w:space="0" w:color="auto"/>
                  </w:divBdr>
                </w:div>
              </w:divsChild>
            </w:div>
            <w:div w:id="1440567733">
              <w:marLeft w:val="0"/>
              <w:marRight w:val="0"/>
              <w:marTop w:val="0"/>
              <w:marBottom w:val="0"/>
              <w:divBdr>
                <w:top w:val="none" w:sz="0" w:space="0" w:color="auto"/>
                <w:left w:val="none" w:sz="0" w:space="0" w:color="auto"/>
                <w:bottom w:val="none" w:sz="0" w:space="0" w:color="auto"/>
                <w:right w:val="none" w:sz="0" w:space="0" w:color="auto"/>
              </w:divBdr>
              <w:divsChild>
                <w:div w:id="936714458">
                  <w:marLeft w:val="0"/>
                  <w:marRight w:val="0"/>
                  <w:marTop w:val="0"/>
                  <w:marBottom w:val="0"/>
                  <w:divBdr>
                    <w:top w:val="none" w:sz="0" w:space="0" w:color="auto"/>
                    <w:left w:val="none" w:sz="0" w:space="0" w:color="auto"/>
                    <w:bottom w:val="none" w:sz="0" w:space="0" w:color="auto"/>
                    <w:right w:val="none" w:sz="0" w:space="0" w:color="auto"/>
                  </w:divBdr>
                </w:div>
              </w:divsChild>
            </w:div>
            <w:div w:id="1062022934">
              <w:marLeft w:val="0"/>
              <w:marRight w:val="0"/>
              <w:marTop w:val="0"/>
              <w:marBottom w:val="0"/>
              <w:divBdr>
                <w:top w:val="none" w:sz="0" w:space="0" w:color="auto"/>
                <w:left w:val="none" w:sz="0" w:space="0" w:color="auto"/>
                <w:bottom w:val="none" w:sz="0" w:space="0" w:color="auto"/>
                <w:right w:val="none" w:sz="0" w:space="0" w:color="auto"/>
              </w:divBdr>
              <w:divsChild>
                <w:div w:id="1035236073">
                  <w:marLeft w:val="0"/>
                  <w:marRight w:val="0"/>
                  <w:marTop w:val="0"/>
                  <w:marBottom w:val="0"/>
                  <w:divBdr>
                    <w:top w:val="none" w:sz="0" w:space="0" w:color="auto"/>
                    <w:left w:val="none" w:sz="0" w:space="0" w:color="auto"/>
                    <w:bottom w:val="none" w:sz="0" w:space="0" w:color="auto"/>
                    <w:right w:val="none" w:sz="0" w:space="0" w:color="auto"/>
                  </w:divBdr>
                </w:div>
                <w:div w:id="146362842">
                  <w:marLeft w:val="0"/>
                  <w:marRight w:val="0"/>
                  <w:marTop w:val="0"/>
                  <w:marBottom w:val="0"/>
                  <w:divBdr>
                    <w:top w:val="none" w:sz="0" w:space="0" w:color="auto"/>
                    <w:left w:val="none" w:sz="0" w:space="0" w:color="auto"/>
                    <w:bottom w:val="none" w:sz="0" w:space="0" w:color="auto"/>
                    <w:right w:val="none" w:sz="0" w:space="0" w:color="auto"/>
                  </w:divBdr>
                </w:div>
              </w:divsChild>
            </w:div>
            <w:div w:id="1067072508">
              <w:marLeft w:val="0"/>
              <w:marRight w:val="0"/>
              <w:marTop w:val="0"/>
              <w:marBottom w:val="0"/>
              <w:divBdr>
                <w:top w:val="none" w:sz="0" w:space="0" w:color="auto"/>
                <w:left w:val="none" w:sz="0" w:space="0" w:color="auto"/>
                <w:bottom w:val="none" w:sz="0" w:space="0" w:color="auto"/>
                <w:right w:val="none" w:sz="0" w:space="0" w:color="auto"/>
              </w:divBdr>
              <w:divsChild>
                <w:div w:id="98835389">
                  <w:marLeft w:val="0"/>
                  <w:marRight w:val="0"/>
                  <w:marTop w:val="0"/>
                  <w:marBottom w:val="0"/>
                  <w:divBdr>
                    <w:top w:val="none" w:sz="0" w:space="0" w:color="auto"/>
                    <w:left w:val="none" w:sz="0" w:space="0" w:color="auto"/>
                    <w:bottom w:val="none" w:sz="0" w:space="0" w:color="auto"/>
                    <w:right w:val="none" w:sz="0" w:space="0" w:color="auto"/>
                  </w:divBdr>
                </w:div>
              </w:divsChild>
            </w:div>
            <w:div w:id="121322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4328">
      <w:bodyDiv w:val="1"/>
      <w:marLeft w:val="0"/>
      <w:marRight w:val="0"/>
      <w:marTop w:val="0"/>
      <w:marBottom w:val="0"/>
      <w:divBdr>
        <w:top w:val="none" w:sz="0" w:space="0" w:color="auto"/>
        <w:left w:val="none" w:sz="0" w:space="0" w:color="auto"/>
        <w:bottom w:val="none" w:sz="0" w:space="0" w:color="auto"/>
        <w:right w:val="none" w:sz="0" w:space="0" w:color="auto"/>
      </w:divBdr>
    </w:div>
    <w:div w:id="1346784527">
      <w:bodyDiv w:val="1"/>
      <w:marLeft w:val="0"/>
      <w:marRight w:val="0"/>
      <w:marTop w:val="0"/>
      <w:marBottom w:val="0"/>
      <w:divBdr>
        <w:top w:val="none" w:sz="0" w:space="0" w:color="auto"/>
        <w:left w:val="none" w:sz="0" w:space="0" w:color="auto"/>
        <w:bottom w:val="none" w:sz="0" w:space="0" w:color="auto"/>
        <w:right w:val="none" w:sz="0" w:space="0" w:color="auto"/>
      </w:divBdr>
    </w:div>
    <w:div w:id="1431897333">
      <w:bodyDiv w:val="1"/>
      <w:marLeft w:val="0"/>
      <w:marRight w:val="0"/>
      <w:marTop w:val="0"/>
      <w:marBottom w:val="0"/>
      <w:divBdr>
        <w:top w:val="none" w:sz="0" w:space="0" w:color="auto"/>
        <w:left w:val="none" w:sz="0" w:space="0" w:color="auto"/>
        <w:bottom w:val="none" w:sz="0" w:space="0" w:color="auto"/>
        <w:right w:val="none" w:sz="0" w:space="0" w:color="auto"/>
      </w:divBdr>
    </w:div>
    <w:div w:id="1459638664">
      <w:bodyDiv w:val="1"/>
      <w:marLeft w:val="0"/>
      <w:marRight w:val="0"/>
      <w:marTop w:val="0"/>
      <w:marBottom w:val="0"/>
      <w:divBdr>
        <w:top w:val="none" w:sz="0" w:space="0" w:color="auto"/>
        <w:left w:val="none" w:sz="0" w:space="0" w:color="auto"/>
        <w:bottom w:val="none" w:sz="0" w:space="0" w:color="auto"/>
        <w:right w:val="none" w:sz="0" w:space="0" w:color="auto"/>
      </w:divBdr>
      <w:divsChild>
        <w:div w:id="609506712">
          <w:marLeft w:val="0"/>
          <w:marRight w:val="0"/>
          <w:marTop w:val="0"/>
          <w:marBottom w:val="0"/>
          <w:divBdr>
            <w:top w:val="none" w:sz="0" w:space="0" w:color="auto"/>
            <w:left w:val="none" w:sz="0" w:space="0" w:color="auto"/>
            <w:bottom w:val="none" w:sz="0" w:space="0" w:color="auto"/>
            <w:right w:val="none" w:sz="0" w:space="0" w:color="auto"/>
          </w:divBdr>
          <w:divsChild>
            <w:div w:id="1324119389">
              <w:marLeft w:val="0"/>
              <w:marRight w:val="0"/>
              <w:marTop w:val="0"/>
              <w:marBottom w:val="0"/>
              <w:divBdr>
                <w:top w:val="none" w:sz="0" w:space="0" w:color="auto"/>
                <w:left w:val="none" w:sz="0" w:space="0" w:color="auto"/>
                <w:bottom w:val="none" w:sz="0" w:space="0" w:color="auto"/>
                <w:right w:val="none" w:sz="0" w:space="0" w:color="auto"/>
              </w:divBdr>
            </w:div>
            <w:div w:id="439960762">
              <w:marLeft w:val="0"/>
              <w:marRight w:val="0"/>
              <w:marTop w:val="0"/>
              <w:marBottom w:val="0"/>
              <w:divBdr>
                <w:top w:val="none" w:sz="0" w:space="0" w:color="auto"/>
                <w:left w:val="none" w:sz="0" w:space="0" w:color="auto"/>
                <w:bottom w:val="none" w:sz="0" w:space="0" w:color="auto"/>
                <w:right w:val="none" w:sz="0" w:space="0" w:color="auto"/>
              </w:divBdr>
              <w:divsChild>
                <w:div w:id="626856024">
                  <w:marLeft w:val="0"/>
                  <w:marRight w:val="0"/>
                  <w:marTop w:val="0"/>
                  <w:marBottom w:val="0"/>
                  <w:divBdr>
                    <w:top w:val="none" w:sz="0" w:space="0" w:color="auto"/>
                    <w:left w:val="none" w:sz="0" w:space="0" w:color="auto"/>
                    <w:bottom w:val="none" w:sz="0" w:space="0" w:color="auto"/>
                    <w:right w:val="none" w:sz="0" w:space="0" w:color="auto"/>
                  </w:divBdr>
                </w:div>
                <w:div w:id="41236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066289">
      <w:bodyDiv w:val="1"/>
      <w:marLeft w:val="0"/>
      <w:marRight w:val="0"/>
      <w:marTop w:val="0"/>
      <w:marBottom w:val="0"/>
      <w:divBdr>
        <w:top w:val="none" w:sz="0" w:space="0" w:color="auto"/>
        <w:left w:val="none" w:sz="0" w:space="0" w:color="auto"/>
        <w:bottom w:val="none" w:sz="0" w:space="0" w:color="auto"/>
        <w:right w:val="none" w:sz="0" w:space="0" w:color="auto"/>
      </w:divBdr>
    </w:div>
    <w:div w:id="1963687811">
      <w:bodyDiv w:val="1"/>
      <w:marLeft w:val="0"/>
      <w:marRight w:val="0"/>
      <w:marTop w:val="0"/>
      <w:marBottom w:val="0"/>
      <w:divBdr>
        <w:top w:val="none" w:sz="0" w:space="0" w:color="auto"/>
        <w:left w:val="none" w:sz="0" w:space="0" w:color="auto"/>
        <w:bottom w:val="none" w:sz="0" w:space="0" w:color="auto"/>
        <w:right w:val="none" w:sz="0" w:space="0" w:color="auto"/>
      </w:divBdr>
    </w:div>
    <w:div w:id="2000385237">
      <w:bodyDiv w:val="1"/>
      <w:marLeft w:val="0"/>
      <w:marRight w:val="0"/>
      <w:marTop w:val="0"/>
      <w:marBottom w:val="0"/>
      <w:divBdr>
        <w:top w:val="none" w:sz="0" w:space="0" w:color="auto"/>
        <w:left w:val="none" w:sz="0" w:space="0" w:color="auto"/>
        <w:bottom w:val="none" w:sz="0" w:space="0" w:color="auto"/>
        <w:right w:val="none" w:sz="0" w:space="0" w:color="auto"/>
      </w:divBdr>
    </w:div>
    <w:div w:id="210190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udecompras@pmaguaclara.m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sesauac2017@gmail.com" TargetMode="External"/><Relationship Id="rId1" Type="http://schemas.openxmlformats.org/officeDocument/2006/relationships/hyperlink" Target="mailto:saude@pmaguaclara.ms.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4D6D8-F6B6-456D-AA5F-F2A56EC68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Pages>
  <Words>3043</Words>
  <Characters>16436</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Rinaldo</cp:lastModifiedBy>
  <cp:revision>9</cp:revision>
  <cp:lastPrinted>2024-02-22T16:46:00Z</cp:lastPrinted>
  <dcterms:created xsi:type="dcterms:W3CDTF">2024-02-19T18:29:00Z</dcterms:created>
  <dcterms:modified xsi:type="dcterms:W3CDTF">2024-02-22T16:46:00Z</dcterms:modified>
</cp:coreProperties>
</file>