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9B8F8" w14:textId="05DA24E8" w:rsidR="007C5814" w:rsidRPr="00186F0F" w:rsidRDefault="00376549" w:rsidP="00186F0F">
      <w:pPr>
        <w:autoSpaceDE w:val="0"/>
        <w:autoSpaceDN w:val="0"/>
        <w:adjustRightInd w:val="0"/>
        <w:spacing w:beforeLines="30" w:before="72" w:afterLines="30" w:after="72"/>
        <w:jc w:val="both"/>
        <w:rPr>
          <w:rFonts w:eastAsia="Calibri"/>
          <w:b/>
          <w:bCs/>
          <w:sz w:val="30"/>
          <w:szCs w:val="30"/>
          <w:lang w:eastAsia="pt-BR"/>
        </w:rPr>
      </w:pPr>
      <w:bookmarkStart w:id="0" w:name="_Hlk156141427"/>
      <w:r w:rsidRPr="00186F0F">
        <w:rPr>
          <w:rFonts w:eastAsia="Calibri"/>
          <w:b/>
          <w:bCs/>
          <w:sz w:val="30"/>
          <w:szCs w:val="30"/>
          <w:lang w:eastAsia="pt-BR"/>
        </w:rPr>
        <w:t xml:space="preserve">PREGÃO ELETRÔNICO </w:t>
      </w:r>
      <w:r w:rsidR="00CA660F" w:rsidRPr="00186F0F">
        <w:rPr>
          <w:rFonts w:eastAsia="Calibri"/>
          <w:b/>
          <w:bCs/>
          <w:color w:val="2E74B5" w:themeColor="accent5" w:themeShade="BF"/>
          <w:sz w:val="30"/>
          <w:szCs w:val="30"/>
          <w:lang w:val="en-US" w:eastAsia="pt-BR"/>
        </w:rPr>
        <w:t>06/2026</w:t>
      </w:r>
    </w:p>
    <w:p w14:paraId="6219EC7D"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179274EB" w14:textId="77777777" w:rsidR="007C5814" w:rsidRPr="00186F0F" w:rsidRDefault="00376549" w:rsidP="00186F0F">
      <w:pPr>
        <w:autoSpaceDE w:val="0"/>
        <w:autoSpaceDN w:val="0"/>
        <w:adjustRightInd w:val="0"/>
        <w:spacing w:beforeLines="30" w:before="72" w:afterLines="30" w:after="72"/>
        <w:jc w:val="both"/>
        <w:rPr>
          <w:rFonts w:eastAsia="Calibri"/>
          <w:b/>
          <w:bCs/>
          <w:color w:val="44546A"/>
          <w:sz w:val="30"/>
          <w:szCs w:val="30"/>
          <w:lang w:eastAsia="pt-BR"/>
        </w:rPr>
      </w:pPr>
      <w:r w:rsidRPr="00186F0F">
        <w:rPr>
          <w:rFonts w:eastAsia="Calibri"/>
          <w:b/>
          <w:bCs/>
          <w:sz w:val="30"/>
          <w:szCs w:val="30"/>
          <w:lang w:eastAsia="pt-BR"/>
        </w:rPr>
        <w:t xml:space="preserve">CONTRATANTE </w:t>
      </w:r>
      <w:r w:rsidRPr="00186F0F">
        <w:rPr>
          <w:rFonts w:eastAsia="Calibri"/>
          <w:b/>
          <w:bCs/>
          <w:color w:val="4472C4"/>
          <w:sz w:val="30"/>
          <w:szCs w:val="30"/>
          <w:lang w:eastAsia="pt-BR"/>
        </w:rPr>
        <w:t>MUNICÍPIO DE CARACOL/MS</w:t>
      </w:r>
    </w:p>
    <w:p w14:paraId="689C185C"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475F7C14" w14:textId="49A13D74" w:rsidR="007C5814" w:rsidRPr="00186F0F" w:rsidRDefault="00376549" w:rsidP="00186F0F">
      <w:pPr>
        <w:suppressAutoHyphens w:val="0"/>
        <w:autoSpaceDE w:val="0"/>
        <w:autoSpaceDN w:val="0"/>
        <w:adjustRightInd w:val="0"/>
        <w:spacing w:beforeLines="30" w:before="72" w:afterLines="30" w:after="72"/>
        <w:jc w:val="both"/>
        <w:rPr>
          <w:rFonts w:eastAsia="Calibri"/>
          <w:b/>
          <w:bCs/>
          <w:color w:val="4472C4" w:themeColor="accent1"/>
          <w:sz w:val="30"/>
          <w:szCs w:val="30"/>
          <w:lang w:eastAsia="pt-BR"/>
        </w:rPr>
      </w:pPr>
      <w:r w:rsidRPr="00186F0F">
        <w:rPr>
          <w:rFonts w:eastAsia="Calibri"/>
          <w:b/>
          <w:bCs/>
          <w:sz w:val="30"/>
          <w:szCs w:val="30"/>
          <w:lang w:eastAsia="pt-BR"/>
        </w:rPr>
        <w:t>OBJETO</w:t>
      </w:r>
      <w:r w:rsidR="00CA660F" w:rsidRPr="00186F0F">
        <w:rPr>
          <w:rFonts w:eastAsia="Calibri"/>
          <w:b/>
          <w:bCs/>
          <w:sz w:val="30"/>
          <w:szCs w:val="30"/>
          <w:lang w:eastAsia="pt-BR"/>
        </w:rPr>
        <w:t xml:space="preserve"> </w:t>
      </w:r>
      <w:r w:rsidR="00CA660F" w:rsidRPr="00186F0F">
        <w:rPr>
          <w:rFonts w:eastAsia="NSimSun"/>
          <w:b/>
          <w:bCs/>
          <w:color w:val="4472C4" w:themeColor="accent1"/>
          <w:sz w:val="30"/>
          <w:szCs w:val="30"/>
          <w:lang w:eastAsia="zh-CN"/>
        </w:rPr>
        <w:t>CONTRATAÇÃO DE EMPRESA ESPECIALIZADA PARA PRESTAÇÃO DE SERVIÇOS DE ALINHAMENTO, BALANCEAMENTO, CAMBAGENS E CASTER PARA ATENDER A DEMANDA DA FROTA DE VEÍCULOS DA PREFEITURA MUNICIPAL DE CARACOL/MS</w:t>
      </w:r>
    </w:p>
    <w:p w14:paraId="3527F25E" w14:textId="77777777" w:rsidR="007C5814" w:rsidRPr="00186F0F" w:rsidRDefault="007C5814" w:rsidP="00186F0F">
      <w:pPr>
        <w:autoSpaceDE w:val="0"/>
        <w:autoSpaceDN w:val="0"/>
        <w:adjustRightInd w:val="0"/>
        <w:spacing w:beforeLines="30" w:before="72" w:afterLines="30" w:after="72"/>
        <w:jc w:val="both"/>
        <w:rPr>
          <w:rFonts w:eastAsia="Calibri"/>
          <w:b/>
          <w:bCs/>
          <w:color w:val="4472C4" w:themeColor="accent1"/>
          <w:sz w:val="30"/>
          <w:szCs w:val="30"/>
          <w:lang w:eastAsia="pt-BR"/>
        </w:rPr>
      </w:pPr>
    </w:p>
    <w:p w14:paraId="5889D797" w14:textId="65305F45" w:rsidR="007C5814" w:rsidRPr="00186F0F" w:rsidRDefault="00376549" w:rsidP="00186F0F">
      <w:pPr>
        <w:autoSpaceDE w:val="0"/>
        <w:autoSpaceDN w:val="0"/>
        <w:adjustRightInd w:val="0"/>
        <w:spacing w:beforeLines="30" w:before="72" w:afterLines="30" w:after="72"/>
        <w:jc w:val="both"/>
        <w:rPr>
          <w:rFonts w:eastAsia="Calibri"/>
          <w:b/>
          <w:bCs/>
          <w:color w:val="FF0000"/>
          <w:sz w:val="30"/>
          <w:szCs w:val="30"/>
          <w:lang w:eastAsia="pt-BR"/>
        </w:rPr>
      </w:pPr>
      <w:r w:rsidRPr="00186F0F">
        <w:rPr>
          <w:rFonts w:eastAsia="Calibri"/>
          <w:b/>
          <w:bCs/>
          <w:sz w:val="30"/>
          <w:szCs w:val="30"/>
          <w:lang w:eastAsia="pt-BR"/>
        </w:rPr>
        <w:t>VALOR TOTAL DA CONTRATAÇÃO</w:t>
      </w:r>
      <w:r w:rsidR="00CA660F" w:rsidRPr="00186F0F">
        <w:rPr>
          <w:rFonts w:eastAsia="Calibri"/>
          <w:b/>
          <w:bCs/>
          <w:sz w:val="30"/>
          <w:szCs w:val="30"/>
          <w:lang w:val="en-US" w:eastAsia="pt-BR"/>
        </w:rPr>
        <w:t xml:space="preserve"> </w:t>
      </w:r>
      <w:r w:rsidR="00CA660F" w:rsidRPr="00186F0F">
        <w:rPr>
          <w:b/>
          <w:bCs/>
          <w:color w:val="4472C4" w:themeColor="accent1"/>
          <w:sz w:val="30"/>
          <w:szCs w:val="30"/>
          <w:lang w:eastAsia="pt-BR"/>
        </w:rPr>
        <w:t>318.101,18</w:t>
      </w:r>
    </w:p>
    <w:p w14:paraId="3B2094B9"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b/>
          <w:bCs/>
          <w:sz w:val="30"/>
          <w:szCs w:val="30"/>
          <w:lang w:eastAsia="pt-BR"/>
        </w:rPr>
      </w:pPr>
    </w:p>
    <w:p w14:paraId="6BF64104" w14:textId="77777777" w:rsidR="007C5814" w:rsidRPr="00186F0F" w:rsidRDefault="00376549" w:rsidP="00186F0F">
      <w:pPr>
        <w:autoSpaceDE w:val="0"/>
        <w:autoSpaceDN w:val="0"/>
        <w:adjustRightInd w:val="0"/>
        <w:spacing w:beforeLines="30" w:before="72" w:afterLines="30" w:after="72"/>
        <w:jc w:val="both"/>
        <w:rPr>
          <w:rFonts w:eastAsia="Calibri"/>
          <w:b/>
          <w:bCs/>
          <w:sz w:val="30"/>
          <w:szCs w:val="30"/>
          <w:lang w:eastAsia="pt-BR"/>
        </w:rPr>
      </w:pPr>
      <w:r w:rsidRPr="00186F0F">
        <w:rPr>
          <w:rFonts w:eastAsia="Calibri"/>
          <w:b/>
          <w:bCs/>
          <w:sz w:val="30"/>
          <w:szCs w:val="30"/>
          <w:lang w:eastAsia="pt-BR"/>
        </w:rPr>
        <w:t>DATA DA SESSÃO PÚBLICA</w:t>
      </w:r>
    </w:p>
    <w:p w14:paraId="61291F0D" w14:textId="16B5DEF0" w:rsidR="007C5814" w:rsidRPr="00AD3D69"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AD3D69">
        <w:rPr>
          <w:rFonts w:eastAsia="Calibri"/>
          <w:b/>
          <w:bCs/>
          <w:color w:val="4472C4"/>
          <w:sz w:val="30"/>
          <w:szCs w:val="30"/>
          <w:lang w:eastAsia="pt-BR"/>
        </w:rPr>
        <w:t xml:space="preserve">Dia </w:t>
      </w:r>
      <w:r w:rsidR="00AD3D69">
        <w:rPr>
          <w:rFonts w:eastAsia="Calibri"/>
          <w:b/>
          <w:bCs/>
          <w:color w:val="4472C4"/>
          <w:sz w:val="30"/>
          <w:szCs w:val="30"/>
          <w:lang w:eastAsia="pt-BR"/>
        </w:rPr>
        <w:t>09/04/2026</w:t>
      </w:r>
    </w:p>
    <w:p w14:paraId="01992572" w14:textId="77777777"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AD3D69">
        <w:rPr>
          <w:rFonts w:eastAsia="Calibri"/>
          <w:b/>
          <w:bCs/>
          <w:color w:val="4472C4"/>
          <w:sz w:val="30"/>
          <w:szCs w:val="30"/>
          <w:lang w:eastAsia="pt-BR"/>
        </w:rPr>
        <w:t>às 09:00hr (horário de Brasília)</w:t>
      </w:r>
    </w:p>
    <w:p w14:paraId="6B3E3338" w14:textId="77777777" w:rsidR="007C5814" w:rsidRPr="00186F0F" w:rsidRDefault="007C5814" w:rsidP="00186F0F">
      <w:pPr>
        <w:autoSpaceDE w:val="0"/>
        <w:autoSpaceDN w:val="0"/>
        <w:adjustRightInd w:val="0"/>
        <w:spacing w:beforeLines="30" w:before="72" w:afterLines="30" w:after="72"/>
        <w:jc w:val="both"/>
        <w:rPr>
          <w:rFonts w:eastAsia="Calibri"/>
          <w:b/>
          <w:bCs/>
          <w:caps/>
          <w:sz w:val="30"/>
          <w:szCs w:val="30"/>
          <w:lang w:eastAsia="pt-BR"/>
        </w:rPr>
      </w:pPr>
    </w:p>
    <w:p w14:paraId="4C3FDD03" w14:textId="38F784AF"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val="en-US" w:eastAsia="pt-BR"/>
        </w:rPr>
      </w:pPr>
      <w:r w:rsidRPr="00186F0F">
        <w:rPr>
          <w:rFonts w:eastAsia="Calibri"/>
          <w:b/>
          <w:bCs/>
          <w:caps/>
          <w:sz w:val="30"/>
          <w:szCs w:val="30"/>
          <w:lang w:eastAsia="pt-BR"/>
        </w:rPr>
        <w:t xml:space="preserve">Critério de Julgamento </w:t>
      </w:r>
      <w:r w:rsidRPr="00186F0F">
        <w:rPr>
          <w:rFonts w:eastAsia="Calibri"/>
          <w:b/>
          <w:bCs/>
          <w:color w:val="4472C4"/>
          <w:sz w:val="30"/>
          <w:szCs w:val="30"/>
          <w:lang w:eastAsia="pt-BR"/>
        </w:rPr>
        <w:t xml:space="preserve">MENOR PREÇO POR </w:t>
      </w:r>
      <w:r w:rsidR="00CA660F" w:rsidRPr="00186F0F">
        <w:rPr>
          <w:rFonts w:eastAsia="Calibri"/>
          <w:b/>
          <w:bCs/>
          <w:color w:val="4472C4"/>
          <w:sz w:val="30"/>
          <w:szCs w:val="30"/>
          <w:lang w:eastAsia="pt-BR"/>
        </w:rPr>
        <w:t>LOTE</w:t>
      </w:r>
    </w:p>
    <w:p w14:paraId="490E903C"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4EC026F6" w14:textId="1ACCAC37"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186F0F">
        <w:rPr>
          <w:rFonts w:eastAsia="Calibri"/>
          <w:b/>
          <w:bCs/>
          <w:caps/>
          <w:sz w:val="30"/>
          <w:szCs w:val="30"/>
          <w:lang w:eastAsia="pt-BR"/>
        </w:rPr>
        <w:t xml:space="preserve">Modo de disputa </w:t>
      </w:r>
      <w:r w:rsidRPr="00186F0F">
        <w:rPr>
          <w:rFonts w:eastAsia="Calibri"/>
          <w:b/>
          <w:bCs/>
          <w:color w:val="4472C4"/>
          <w:sz w:val="30"/>
          <w:szCs w:val="30"/>
          <w:lang w:eastAsia="pt-BR"/>
        </w:rPr>
        <w:t xml:space="preserve">ABERTO </w:t>
      </w:r>
    </w:p>
    <w:p w14:paraId="3CA38B0D" w14:textId="77777777" w:rsidR="007C5814" w:rsidRPr="00186F0F" w:rsidRDefault="007C5814" w:rsidP="00186F0F">
      <w:pPr>
        <w:autoSpaceDE w:val="0"/>
        <w:autoSpaceDN w:val="0"/>
        <w:adjustRightInd w:val="0"/>
        <w:spacing w:beforeLines="30" w:before="72" w:afterLines="30" w:after="72"/>
        <w:jc w:val="both"/>
        <w:rPr>
          <w:rFonts w:eastAsia="Calibri"/>
          <w:b/>
          <w:bCs/>
          <w:color w:val="4472C4"/>
          <w:sz w:val="30"/>
          <w:szCs w:val="30"/>
          <w:lang w:eastAsia="pt-BR"/>
        </w:rPr>
      </w:pPr>
    </w:p>
    <w:p w14:paraId="691A49D6" w14:textId="782ABE1F" w:rsidR="007C5814" w:rsidRPr="00186F0F" w:rsidRDefault="00376549" w:rsidP="00186F0F">
      <w:pPr>
        <w:autoSpaceDE w:val="0"/>
        <w:autoSpaceDN w:val="0"/>
        <w:adjustRightInd w:val="0"/>
        <w:spacing w:beforeLines="30" w:before="72" w:afterLines="30" w:after="72"/>
        <w:jc w:val="both"/>
        <w:rPr>
          <w:rFonts w:eastAsia="Calibri"/>
          <w:b/>
          <w:bCs/>
          <w:color w:val="FF0000"/>
          <w:sz w:val="30"/>
          <w:szCs w:val="30"/>
          <w:lang w:eastAsia="pt-BR"/>
        </w:rPr>
      </w:pPr>
      <w:r w:rsidRPr="00186F0F">
        <w:rPr>
          <w:rFonts w:eastAsia="Calibri"/>
          <w:b/>
          <w:bCs/>
          <w:sz w:val="30"/>
          <w:szCs w:val="30"/>
          <w:lang w:eastAsia="pt-BR"/>
        </w:rPr>
        <w:t>REGISTRO DE PREÇO</w:t>
      </w:r>
      <w:r w:rsidRPr="00186F0F">
        <w:rPr>
          <w:rFonts w:eastAsia="Calibri"/>
          <w:b/>
          <w:bCs/>
          <w:color w:val="4472C4"/>
          <w:sz w:val="30"/>
          <w:szCs w:val="30"/>
          <w:lang w:eastAsia="pt-BR"/>
        </w:rPr>
        <w:t xml:space="preserve"> SIM</w:t>
      </w:r>
    </w:p>
    <w:p w14:paraId="308F87F6"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0D5FAD74" w14:textId="702C8D04" w:rsidR="007C5814" w:rsidRPr="00186F0F" w:rsidRDefault="00376549" w:rsidP="00186F0F">
      <w:pPr>
        <w:autoSpaceDE w:val="0"/>
        <w:autoSpaceDN w:val="0"/>
        <w:adjustRightInd w:val="0"/>
        <w:spacing w:beforeLines="30" w:before="72" w:afterLines="30" w:after="72"/>
        <w:jc w:val="both"/>
        <w:rPr>
          <w:rFonts w:eastAsia="Calibri"/>
          <w:b/>
          <w:bCs/>
          <w:sz w:val="30"/>
          <w:szCs w:val="30"/>
          <w:lang w:eastAsia="pt-BR"/>
        </w:rPr>
      </w:pPr>
      <w:r w:rsidRPr="00186F0F">
        <w:rPr>
          <w:rFonts w:eastAsia="Calibri"/>
          <w:b/>
          <w:bCs/>
          <w:sz w:val="30"/>
          <w:szCs w:val="30"/>
          <w:lang w:eastAsia="pt-BR"/>
        </w:rPr>
        <w:t xml:space="preserve">EXCLUSIVO ME/EPP </w:t>
      </w:r>
      <w:r w:rsidRPr="00186F0F">
        <w:rPr>
          <w:rFonts w:eastAsia="Calibri"/>
          <w:b/>
          <w:bCs/>
          <w:color w:val="4472C4" w:themeColor="accent1"/>
          <w:sz w:val="30"/>
          <w:szCs w:val="30"/>
          <w:lang w:eastAsia="pt-BR"/>
        </w:rPr>
        <w:t>SIM</w:t>
      </w:r>
    </w:p>
    <w:p w14:paraId="2A8E00C0"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24BF95C7" w14:textId="106AE6FF"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186F0F">
        <w:rPr>
          <w:rFonts w:eastAsia="Calibri"/>
          <w:b/>
          <w:bCs/>
          <w:sz w:val="30"/>
          <w:szCs w:val="30"/>
          <w:lang w:eastAsia="pt-BR"/>
        </w:rPr>
        <w:t>TRATAMENTO DIFERENCIADO PARA EMPRESA LOCAL</w:t>
      </w:r>
      <w:r w:rsidR="00CA660F" w:rsidRPr="00186F0F">
        <w:rPr>
          <w:rFonts w:eastAsia="Calibri"/>
          <w:b/>
          <w:bCs/>
          <w:sz w:val="30"/>
          <w:szCs w:val="30"/>
          <w:lang w:eastAsia="pt-BR"/>
        </w:rPr>
        <w:t xml:space="preserve"> </w:t>
      </w:r>
      <w:r w:rsidR="00CA660F" w:rsidRPr="00186F0F">
        <w:rPr>
          <w:rFonts w:eastAsia="Calibri"/>
          <w:b/>
          <w:bCs/>
          <w:color w:val="4472C4"/>
          <w:sz w:val="30"/>
          <w:szCs w:val="30"/>
          <w:lang w:eastAsia="pt-BR"/>
        </w:rPr>
        <w:t>NÃO</w:t>
      </w:r>
    </w:p>
    <w:p w14:paraId="3FBC25C2" w14:textId="77777777" w:rsidR="007C5814" w:rsidRPr="00186F0F" w:rsidRDefault="007C5814" w:rsidP="00186F0F">
      <w:pPr>
        <w:autoSpaceDE w:val="0"/>
        <w:autoSpaceDN w:val="0"/>
        <w:adjustRightInd w:val="0"/>
        <w:spacing w:beforeLines="30" w:before="72" w:afterLines="30" w:after="72"/>
        <w:jc w:val="both"/>
        <w:rPr>
          <w:rFonts w:eastAsia="Calibri"/>
          <w:b/>
          <w:bCs/>
          <w:sz w:val="30"/>
          <w:szCs w:val="30"/>
          <w:lang w:eastAsia="pt-BR"/>
        </w:rPr>
      </w:pPr>
    </w:p>
    <w:p w14:paraId="300146FD" w14:textId="77777777" w:rsidR="007C5814" w:rsidRPr="00186F0F" w:rsidRDefault="00376549" w:rsidP="00186F0F">
      <w:pPr>
        <w:autoSpaceDE w:val="0"/>
        <w:autoSpaceDN w:val="0"/>
        <w:adjustRightInd w:val="0"/>
        <w:spacing w:beforeLines="30" w:before="72" w:afterLines="30" w:after="72"/>
        <w:jc w:val="both"/>
        <w:rPr>
          <w:rFonts w:eastAsia="Calibri"/>
          <w:b/>
          <w:bCs/>
          <w:sz w:val="30"/>
          <w:szCs w:val="30"/>
          <w:lang w:eastAsia="pt-BR"/>
        </w:rPr>
      </w:pPr>
      <w:r w:rsidRPr="00186F0F">
        <w:rPr>
          <w:rFonts w:eastAsia="Calibri"/>
          <w:b/>
          <w:bCs/>
          <w:sz w:val="30"/>
          <w:szCs w:val="30"/>
          <w:lang w:eastAsia="pt-BR"/>
        </w:rPr>
        <w:t>PREGOEIRO E EQUIPE DE APOIO:</w:t>
      </w:r>
    </w:p>
    <w:p w14:paraId="3C0D24A3" w14:textId="77777777"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186F0F">
        <w:rPr>
          <w:rFonts w:eastAsia="Calibri"/>
          <w:b/>
          <w:bCs/>
          <w:color w:val="4472C4"/>
          <w:sz w:val="30"/>
          <w:szCs w:val="30"/>
          <w:lang w:eastAsia="pt-BR"/>
        </w:rPr>
        <w:t xml:space="preserve">VANDERLI VEIRA XIMENES </w:t>
      </w:r>
    </w:p>
    <w:p w14:paraId="5F435B0D" w14:textId="77777777" w:rsidR="007C5814" w:rsidRPr="00186F0F" w:rsidRDefault="00376549" w:rsidP="00186F0F">
      <w:pPr>
        <w:autoSpaceDE w:val="0"/>
        <w:autoSpaceDN w:val="0"/>
        <w:adjustRightInd w:val="0"/>
        <w:spacing w:beforeLines="30" w:before="72" w:afterLines="30" w:after="72"/>
        <w:jc w:val="both"/>
        <w:rPr>
          <w:rFonts w:eastAsia="Calibri"/>
          <w:b/>
          <w:bCs/>
          <w:color w:val="4472C4"/>
          <w:sz w:val="30"/>
          <w:szCs w:val="30"/>
          <w:lang w:eastAsia="pt-BR"/>
        </w:rPr>
      </w:pPr>
      <w:r w:rsidRPr="00186F0F">
        <w:rPr>
          <w:rFonts w:eastAsia="Calibri"/>
          <w:b/>
          <w:bCs/>
          <w:color w:val="4472C4"/>
          <w:sz w:val="30"/>
          <w:szCs w:val="30"/>
          <w:lang w:eastAsia="pt-BR"/>
        </w:rPr>
        <w:t>MODESTO VAZ FILHO</w:t>
      </w:r>
    </w:p>
    <w:p w14:paraId="3608F9C2" w14:textId="77777777" w:rsidR="007C5814" w:rsidRPr="00186F0F" w:rsidRDefault="00376549" w:rsidP="00186F0F">
      <w:pPr>
        <w:autoSpaceDE w:val="0"/>
        <w:autoSpaceDN w:val="0"/>
        <w:adjustRightInd w:val="0"/>
        <w:spacing w:beforeLines="30" w:before="72" w:afterLines="30" w:after="72"/>
        <w:jc w:val="both"/>
        <w:rPr>
          <w:rFonts w:eastAsia="Calibri"/>
          <w:b/>
          <w:bCs/>
          <w:sz w:val="30"/>
          <w:szCs w:val="30"/>
          <w:lang w:eastAsia="pt-BR"/>
        </w:rPr>
      </w:pPr>
      <w:r w:rsidRPr="00186F0F">
        <w:rPr>
          <w:rFonts w:eastAsia="Calibri"/>
          <w:b/>
          <w:bCs/>
          <w:color w:val="4472C4"/>
          <w:sz w:val="30"/>
          <w:szCs w:val="30"/>
          <w:lang w:eastAsia="pt-BR"/>
        </w:rPr>
        <w:t>DANIEL MAGALHÃES FRANCO</w:t>
      </w:r>
    </w:p>
    <w:p w14:paraId="116260DF" w14:textId="77777777" w:rsidR="007C5814" w:rsidRPr="00186F0F" w:rsidRDefault="00376549" w:rsidP="00186F0F">
      <w:pPr>
        <w:suppressAutoHyphens w:val="0"/>
        <w:autoSpaceDE w:val="0"/>
        <w:autoSpaceDN w:val="0"/>
        <w:adjustRightInd w:val="0"/>
        <w:spacing w:beforeLines="30" w:before="72" w:afterLines="30" w:after="72"/>
        <w:jc w:val="both"/>
        <w:rPr>
          <w:rFonts w:eastAsia="Calibri"/>
          <w:b/>
          <w:bCs/>
          <w:szCs w:val="24"/>
          <w:lang w:eastAsia="pt-BR"/>
        </w:rPr>
      </w:pPr>
      <w:r w:rsidRPr="00186F0F">
        <w:rPr>
          <w:rFonts w:eastAsia="Calibri"/>
          <w:b/>
          <w:bCs/>
          <w:szCs w:val="24"/>
          <w:lang w:eastAsia="pt-BR"/>
        </w:rPr>
        <w:br w:type="page"/>
      </w:r>
    </w:p>
    <w:p w14:paraId="062AF2E1" w14:textId="1C418034" w:rsidR="007C5814" w:rsidRPr="00186F0F" w:rsidRDefault="00376549" w:rsidP="00186F0F">
      <w:pPr>
        <w:autoSpaceDE w:val="0"/>
        <w:autoSpaceDN w:val="0"/>
        <w:adjustRightInd w:val="0"/>
        <w:spacing w:beforeLines="30" w:before="72" w:afterLines="30" w:after="72"/>
        <w:jc w:val="center"/>
        <w:rPr>
          <w:rFonts w:eastAsia="Calibri"/>
          <w:b/>
          <w:bCs/>
          <w:szCs w:val="24"/>
          <w:lang w:eastAsia="pt-BR"/>
        </w:rPr>
      </w:pPr>
      <w:r w:rsidRPr="00186F0F">
        <w:rPr>
          <w:rFonts w:eastAsia="Calibri"/>
          <w:b/>
          <w:bCs/>
          <w:szCs w:val="24"/>
          <w:lang w:eastAsia="pt-BR"/>
        </w:rPr>
        <w:lastRenderedPageBreak/>
        <w:t>PREGÃO ELETRÔNICO Nº</w:t>
      </w:r>
      <w:r w:rsidR="00CA660F" w:rsidRPr="00186F0F">
        <w:rPr>
          <w:rFonts w:eastAsia="Calibri"/>
          <w:b/>
          <w:bCs/>
          <w:szCs w:val="24"/>
          <w:lang w:eastAsia="pt-BR"/>
        </w:rPr>
        <w:t xml:space="preserve"> 06/2026</w:t>
      </w:r>
    </w:p>
    <w:p w14:paraId="38B44721" w14:textId="04F70802" w:rsidR="007C5814" w:rsidRPr="00186F0F" w:rsidRDefault="00376549" w:rsidP="00186F0F">
      <w:pPr>
        <w:widowControl w:val="0"/>
        <w:autoSpaceDE w:val="0"/>
        <w:autoSpaceDN w:val="0"/>
        <w:adjustRightInd w:val="0"/>
        <w:spacing w:beforeLines="30" w:before="72" w:afterLines="30" w:after="72"/>
        <w:jc w:val="center"/>
        <w:rPr>
          <w:rFonts w:eastAsia="Calibri"/>
          <w:b/>
          <w:bCs/>
          <w:szCs w:val="24"/>
          <w:lang w:eastAsia="pt-BR"/>
        </w:rPr>
      </w:pPr>
      <w:r w:rsidRPr="00186F0F">
        <w:rPr>
          <w:rFonts w:eastAsia="Calibri"/>
          <w:b/>
          <w:bCs/>
          <w:szCs w:val="24"/>
          <w:lang w:eastAsia="pt-BR"/>
        </w:rPr>
        <w:t>(Processo Administrativo</w:t>
      </w:r>
      <w:r w:rsidR="00CA660F" w:rsidRPr="00186F0F">
        <w:rPr>
          <w:rFonts w:eastAsia="Calibri"/>
          <w:b/>
          <w:bCs/>
          <w:szCs w:val="24"/>
          <w:lang w:eastAsia="pt-BR"/>
        </w:rPr>
        <w:t xml:space="preserve"> Nº 19/2026</w:t>
      </w:r>
      <w:r w:rsidRPr="00186F0F">
        <w:rPr>
          <w:rFonts w:eastAsia="Calibri"/>
          <w:b/>
          <w:bCs/>
          <w:szCs w:val="24"/>
          <w:lang w:eastAsia="pt-BR"/>
        </w:rPr>
        <w:t>)</w:t>
      </w:r>
    </w:p>
    <w:p w14:paraId="771988F6" w14:textId="77777777" w:rsidR="007C5814" w:rsidRPr="00186F0F" w:rsidRDefault="00376549" w:rsidP="00186F0F">
      <w:pPr>
        <w:suppressAutoHyphens w:val="0"/>
        <w:autoSpaceDE w:val="0"/>
        <w:autoSpaceDN w:val="0"/>
        <w:adjustRightInd w:val="0"/>
        <w:spacing w:beforeLines="30" w:before="72" w:afterLines="30" w:after="72"/>
        <w:ind w:firstLine="1134"/>
        <w:jc w:val="both"/>
        <w:rPr>
          <w:rFonts w:eastAsia="Calibri"/>
          <w:szCs w:val="24"/>
          <w:lang w:eastAsia="pt-BR"/>
        </w:rPr>
      </w:pPr>
      <w:r w:rsidRPr="00186F0F">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sidRPr="00186F0F">
          <w:rPr>
            <w:rFonts w:eastAsia="Calibri"/>
            <w:color w:val="000080"/>
            <w:szCs w:val="24"/>
            <w:lang w:eastAsia="pt-BR"/>
          </w:rPr>
          <w:t>Lei nº 14.133, de 1º de abril de 2021</w:t>
        </w:r>
      </w:hyperlink>
      <w:r w:rsidRPr="00186F0F">
        <w:rPr>
          <w:rFonts w:eastAsia="Calibri"/>
          <w:szCs w:val="24"/>
          <w:lang w:eastAsia="pt-BR"/>
        </w:rPr>
        <w:t xml:space="preserve">, do Decreto municipal nº 63/2025, e demais legislação aplicável (disponíveis no link </w:t>
      </w:r>
      <w:hyperlink r:id="rId10" w:history="1">
        <w:r w:rsidRPr="00186F0F">
          <w:rPr>
            <w:rFonts w:eastAsia="Calibri"/>
            <w:szCs w:val="24"/>
            <w:lang w:eastAsia="pt-BR"/>
          </w:rPr>
          <w:t>https://pmcaracol.ms.gov.br/category/lei-14133/</w:t>
        </w:r>
      </w:hyperlink>
      <w:r w:rsidRPr="00186F0F">
        <w:rPr>
          <w:rFonts w:eastAsia="Calibri"/>
          <w:szCs w:val="24"/>
          <w:lang w:eastAsia="pt-BR"/>
        </w:rPr>
        <w:t>) e ainda, de acordo com as condições estabelecidas neste Edital.</w:t>
      </w:r>
    </w:p>
    <w:p w14:paraId="29A84C9D" w14:textId="77777777" w:rsidR="007C5814" w:rsidRPr="00186F0F" w:rsidRDefault="007C5814" w:rsidP="00186F0F">
      <w:pPr>
        <w:suppressAutoHyphens w:val="0"/>
        <w:autoSpaceDE w:val="0"/>
        <w:autoSpaceDN w:val="0"/>
        <w:adjustRightInd w:val="0"/>
        <w:spacing w:beforeLines="30" w:before="72" w:afterLines="30" w:after="72"/>
        <w:ind w:firstLine="1134"/>
        <w:jc w:val="both"/>
        <w:rPr>
          <w:rFonts w:eastAsia="Calibri"/>
          <w:b/>
          <w:bCs/>
          <w:szCs w:val="24"/>
          <w:lang w:eastAsia="pt-BR"/>
        </w:rPr>
      </w:pPr>
    </w:p>
    <w:p w14:paraId="388FF7A1" w14:textId="2343C363" w:rsidR="007C5814" w:rsidRPr="00186F0F" w:rsidRDefault="00376549" w:rsidP="00186F0F">
      <w:pPr>
        <w:shd w:val="clear" w:color="auto" w:fill="FFFFFF"/>
        <w:autoSpaceDE w:val="0"/>
        <w:autoSpaceDN w:val="0"/>
        <w:adjustRightInd w:val="0"/>
        <w:spacing w:beforeLines="30" w:before="72" w:afterLines="30" w:after="72"/>
        <w:jc w:val="both"/>
        <w:rPr>
          <w:rFonts w:eastAsia="Calibri"/>
          <w:b/>
          <w:bCs/>
          <w:szCs w:val="24"/>
          <w:lang w:val="en-US" w:eastAsia="pt-BR"/>
        </w:rPr>
      </w:pPr>
      <w:r w:rsidRPr="00186F0F">
        <w:rPr>
          <w:rFonts w:eastAsia="Calibri"/>
          <w:b/>
          <w:bCs/>
          <w:szCs w:val="24"/>
          <w:lang w:eastAsia="pt-BR"/>
        </w:rPr>
        <w:t xml:space="preserve">Critério de Julgamento: Menor preço </w:t>
      </w:r>
      <w:r w:rsidRPr="00186F0F">
        <w:rPr>
          <w:rFonts w:eastAsia="Calibri"/>
          <w:b/>
          <w:bCs/>
          <w:szCs w:val="24"/>
          <w:lang w:val="en-US" w:eastAsia="pt-BR"/>
        </w:rPr>
        <w:t xml:space="preserve">por </w:t>
      </w:r>
      <w:r w:rsidR="00D610F7" w:rsidRPr="00186F0F">
        <w:rPr>
          <w:rFonts w:eastAsia="Calibri"/>
          <w:b/>
          <w:bCs/>
          <w:szCs w:val="24"/>
          <w:lang w:val="en-US" w:eastAsia="pt-BR"/>
        </w:rPr>
        <w:t>lote</w:t>
      </w:r>
    </w:p>
    <w:p w14:paraId="061BB81A" w14:textId="77777777" w:rsidR="007C5814" w:rsidRPr="00186F0F" w:rsidRDefault="00376549" w:rsidP="00186F0F">
      <w:pPr>
        <w:shd w:val="clear" w:color="auto" w:fill="FFFFFF"/>
        <w:tabs>
          <w:tab w:val="left" w:pos="5250"/>
        </w:tabs>
        <w:autoSpaceDE w:val="0"/>
        <w:autoSpaceDN w:val="0"/>
        <w:adjustRightInd w:val="0"/>
        <w:spacing w:beforeLines="30" w:before="72" w:afterLines="30" w:after="72"/>
        <w:jc w:val="both"/>
        <w:rPr>
          <w:rFonts w:eastAsia="Calibri"/>
          <w:b/>
          <w:bCs/>
          <w:szCs w:val="24"/>
          <w:lang w:eastAsia="pt-BR"/>
        </w:rPr>
      </w:pPr>
      <w:r w:rsidRPr="00186F0F">
        <w:rPr>
          <w:rFonts w:eastAsia="Calibri"/>
          <w:b/>
          <w:bCs/>
          <w:szCs w:val="24"/>
          <w:lang w:eastAsia="pt-BR"/>
        </w:rPr>
        <w:t>Modo de Disputa: Aberto</w:t>
      </w:r>
      <w:r w:rsidRPr="00186F0F">
        <w:rPr>
          <w:rFonts w:eastAsia="Calibri"/>
          <w:b/>
          <w:bCs/>
          <w:szCs w:val="24"/>
          <w:lang w:eastAsia="pt-BR"/>
        </w:rPr>
        <w:tab/>
      </w:r>
    </w:p>
    <w:p w14:paraId="70728466" w14:textId="77777777" w:rsidR="007C5814" w:rsidRPr="00186F0F" w:rsidRDefault="00376549" w:rsidP="00186F0F">
      <w:pPr>
        <w:shd w:val="clear" w:color="auto" w:fill="FFFFFF"/>
        <w:autoSpaceDE w:val="0"/>
        <w:autoSpaceDN w:val="0"/>
        <w:adjustRightInd w:val="0"/>
        <w:spacing w:beforeLines="30" w:before="72" w:afterLines="30" w:after="72"/>
        <w:jc w:val="both"/>
        <w:rPr>
          <w:rFonts w:eastAsia="Calibri"/>
          <w:b/>
          <w:bCs/>
          <w:color w:val="000080"/>
          <w:szCs w:val="24"/>
          <w:lang w:eastAsia="pt-BR"/>
        </w:rPr>
      </w:pPr>
      <w:r w:rsidRPr="00186F0F">
        <w:rPr>
          <w:rFonts w:eastAsia="Calibri"/>
          <w:b/>
          <w:bCs/>
          <w:szCs w:val="24"/>
          <w:lang w:eastAsia="pt-BR"/>
        </w:rPr>
        <w:t xml:space="preserve">Endereço / Plataforma de Disputa: </w:t>
      </w:r>
      <w:hyperlink r:id="rId11" w:history="1">
        <w:r w:rsidRPr="00186F0F">
          <w:rPr>
            <w:rFonts w:eastAsia="Calibri"/>
            <w:b/>
            <w:bCs/>
            <w:szCs w:val="24"/>
            <w:lang w:eastAsia="pt-BR"/>
          </w:rPr>
          <w:t>https://bll.org.br/</w:t>
        </w:r>
      </w:hyperlink>
    </w:p>
    <w:p w14:paraId="744E3DC7" w14:textId="6B2D7401" w:rsidR="007C5814" w:rsidRPr="00186F0F" w:rsidRDefault="00376549" w:rsidP="00186F0F">
      <w:pPr>
        <w:autoSpaceDE w:val="0"/>
        <w:autoSpaceDN w:val="0"/>
        <w:adjustRightInd w:val="0"/>
        <w:spacing w:beforeLines="30" w:before="72" w:afterLines="30" w:after="72"/>
        <w:ind w:right="-30"/>
        <w:jc w:val="both"/>
        <w:rPr>
          <w:rFonts w:eastAsia="Calibri"/>
          <w:b/>
          <w:bCs/>
          <w:szCs w:val="24"/>
          <w:lang w:eastAsia="pt-BR"/>
        </w:rPr>
      </w:pPr>
      <w:r w:rsidRPr="00186F0F">
        <w:rPr>
          <w:rFonts w:eastAsia="Calibri"/>
          <w:b/>
          <w:bCs/>
          <w:szCs w:val="24"/>
          <w:lang w:eastAsia="pt-BR"/>
        </w:rPr>
        <w:t>Data da realização do certame:</w:t>
      </w:r>
      <w:r w:rsidR="00AD3D69">
        <w:rPr>
          <w:rFonts w:eastAsia="Calibri"/>
          <w:b/>
          <w:bCs/>
          <w:szCs w:val="24"/>
          <w:lang w:val="en-US" w:eastAsia="pt-BR"/>
        </w:rPr>
        <w:t xml:space="preserve"> 09/04/2026</w:t>
      </w:r>
      <w:r w:rsidR="00D610F7" w:rsidRPr="00AD3D69">
        <w:rPr>
          <w:rFonts w:eastAsia="Calibri"/>
          <w:b/>
          <w:bCs/>
          <w:szCs w:val="24"/>
          <w:lang w:val="en-US" w:eastAsia="pt-BR"/>
        </w:rPr>
        <w:t xml:space="preserve"> </w:t>
      </w:r>
      <w:r w:rsidRPr="00AD3D69">
        <w:rPr>
          <w:rFonts w:eastAsia="Calibri"/>
          <w:b/>
          <w:bCs/>
          <w:szCs w:val="24"/>
          <w:lang w:eastAsia="pt-BR"/>
        </w:rPr>
        <w:t xml:space="preserve"> às 09:00 horas (Horário de Brasília - DF)</w:t>
      </w:r>
      <w:r w:rsidRPr="00186F0F">
        <w:rPr>
          <w:rFonts w:eastAsia="Calibri"/>
          <w:b/>
          <w:bCs/>
          <w:szCs w:val="24"/>
          <w:lang w:eastAsia="pt-BR"/>
        </w:rPr>
        <w:t xml:space="preserve"> </w:t>
      </w:r>
    </w:p>
    <w:p w14:paraId="78A4FDE4" w14:textId="77777777" w:rsidR="007C5814" w:rsidRPr="00186F0F" w:rsidRDefault="007C5814" w:rsidP="00186F0F">
      <w:pPr>
        <w:suppressAutoHyphens w:val="0"/>
        <w:autoSpaceDE w:val="0"/>
        <w:autoSpaceDN w:val="0"/>
        <w:adjustRightInd w:val="0"/>
        <w:spacing w:beforeLines="30" w:before="72" w:afterLines="30" w:after="72"/>
        <w:ind w:firstLine="1134"/>
        <w:jc w:val="both"/>
        <w:rPr>
          <w:rFonts w:eastAsia="Calibri"/>
          <w:color w:val="00B050"/>
          <w:szCs w:val="24"/>
          <w:lang w:eastAsia="pt-BR"/>
        </w:rPr>
      </w:pPr>
    </w:p>
    <w:p w14:paraId="6CAD04BE" w14:textId="77777777" w:rsidR="007C5814" w:rsidRPr="00186F0F" w:rsidRDefault="00376549" w:rsidP="00186F0F">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color w:val="000000"/>
          <w:szCs w:val="24"/>
          <w:lang w:eastAsia="pt-BR"/>
        </w:rPr>
      </w:pPr>
      <w:r w:rsidRPr="00186F0F">
        <w:rPr>
          <w:rFonts w:eastAsia="Calibri"/>
          <w:b/>
          <w:bCs/>
          <w:color w:val="000000"/>
          <w:szCs w:val="24"/>
          <w:lang w:eastAsia="pt-BR"/>
        </w:rPr>
        <w:t>1. DO OBJETO</w:t>
      </w:r>
    </w:p>
    <w:p w14:paraId="449BE309" w14:textId="31F1B3FD" w:rsidR="007C5814" w:rsidRPr="00186F0F" w:rsidRDefault="00376549" w:rsidP="00186F0F">
      <w:pPr>
        <w:suppressAutoHyphens w:val="0"/>
        <w:autoSpaceDE w:val="0"/>
        <w:autoSpaceDN w:val="0"/>
        <w:adjustRightInd w:val="0"/>
        <w:spacing w:beforeLines="30" w:before="72" w:afterLines="30" w:after="72"/>
        <w:jc w:val="both"/>
        <w:rPr>
          <w:rFonts w:eastAsia="Calibri"/>
          <w:szCs w:val="24"/>
          <w:lang w:eastAsia="pt-BR"/>
        </w:rPr>
      </w:pPr>
      <w:r w:rsidRPr="00186F0F">
        <w:rPr>
          <w:rFonts w:eastAsia="Calibri"/>
          <w:szCs w:val="24"/>
          <w:lang w:eastAsia="pt-BR"/>
        </w:rPr>
        <w:t>1.1.</w:t>
      </w:r>
      <w:r w:rsidRPr="00186F0F">
        <w:rPr>
          <w:rFonts w:eastAsia="Calibri"/>
          <w:szCs w:val="24"/>
          <w:lang w:eastAsia="pt-BR"/>
        </w:rPr>
        <w:tab/>
        <w:t>O objeto da presente licitação é o registro de preços visando a</w:t>
      </w:r>
      <w:r w:rsidR="00D610F7" w:rsidRPr="00186F0F">
        <w:rPr>
          <w:color w:val="000000" w:themeColor="text1"/>
          <w:szCs w:val="24"/>
        </w:rPr>
        <w:t xml:space="preserve"> </w:t>
      </w:r>
      <w:r w:rsidR="00D610F7" w:rsidRPr="00186F0F">
        <w:rPr>
          <w:rFonts w:eastAsia="NSimSun"/>
          <w:b/>
          <w:bCs/>
          <w:szCs w:val="24"/>
          <w:lang w:eastAsia="zh-CN"/>
        </w:rPr>
        <w:t>CONTRATAÇÃO DE EMPRESA ESPECIALIZADA PARA PRESTAÇÃO DE SERVIÇOS DE ALINHAMENTO, BALANCEAMENTO, CAMBAGENS E CASTER PARA ATENDER A DEMANDA DA FROTA DE VEÍCULOS DA PREFEITURA MUNICIPAL DE CARACOL/MS</w:t>
      </w:r>
      <w:r w:rsidR="00D610F7" w:rsidRPr="00186F0F">
        <w:rPr>
          <w:rFonts w:eastAsia="Calibri"/>
          <w:b/>
          <w:bCs/>
          <w:szCs w:val="24"/>
          <w:lang w:eastAsia="pt-BR"/>
        </w:rPr>
        <w:t>,</w:t>
      </w:r>
      <w:r w:rsidR="00D610F7" w:rsidRPr="00186F0F">
        <w:rPr>
          <w:rFonts w:eastAsia="Calibri"/>
          <w:szCs w:val="24"/>
          <w:lang w:eastAsia="pt-BR"/>
        </w:rPr>
        <w:t xml:space="preserve"> </w:t>
      </w:r>
      <w:r w:rsidRPr="00186F0F">
        <w:rPr>
          <w:rFonts w:eastAsia="Calibri"/>
          <w:szCs w:val="24"/>
          <w:lang w:eastAsia="pt-BR"/>
        </w:rPr>
        <w:t xml:space="preserve">conforme condições, quantidades e exigências estabelecidas neste Edital e seus anexos. </w:t>
      </w:r>
    </w:p>
    <w:p w14:paraId="052B5268" w14:textId="6A0503BF" w:rsidR="00186F0F" w:rsidRPr="007B6F99" w:rsidRDefault="00186F0F" w:rsidP="00186F0F">
      <w:pPr>
        <w:pStyle w:val="Textodecomentrio"/>
        <w:jc w:val="both"/>
        <w:rPr>
          <w:rFonts w:ascii="Times New Roman" w:hAnsi="Times New Roman" w:cs="Times New Roman"/>
          <w:sz w:val="24"/>
          <w:szCs w:val="24"/>
        </w:rPr>
      </w:pPr>
      <w:r>
        <w:rPr>
          <w:rFonts w:ascii="Times New Roman" w:hAnsi="Times New Roman" w:cs="Times New Roman"/>
          <w:sz w:val="24"/>
          <w:szCs w:val="24"/>
        </w:rPr>
        <w:t>1</w:t>
      </w:r>
      <w:r w:rsidRPr="007B6F99">
        <w:rPr>
          <w:rFonts w:ascii="Times New Roman" w:hAnsi="Times New Roman" w:cs="Times New Roman"/>
          <w:sz w:val="24"/>
          <w:szCs w:val="24"/>
        </w:rPr>
        <w:t>.2 A licitação será dividida em lotes, formados por um ou mais itens, conforme tabela constante no Termo de Referência, facultando-se ao licitante a participação em quantos lotes forem de seu interesse, devendo oferecer proposta para todos os itens que os compõem.</w:t>
      </w:r>
    </w:p>
    <w:p w14:paraId="5D464027"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szCs w:val="24"/>
          <w:lang w:eastAsia="pt-BR"/>
        </w:rPr>
      </w:pPr>
    </w:p>
    <w:bookmarkEnd w:id="0"/>
    <w:p w14:paraId="6E098B1A" w14:textId="77777777" w:rsidR="00B06F6E" w:rsidRDefault="00B06F6E" w:rsidP="00B06F6E">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2. DO REGISTRO DE PREÇOS</w:t>
      </w:r>
    </w:p>
    <w:p w14:paraId="7F2A63B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2.1 As regras referentes aos órgãos gerenciador e participantes, bem como a eventuais adesões</w:t>
      </w:r>
    </w:p>
    <w:p w14:paraId="1841879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são as que constam da minuta de Ata de Registro de Preços.</w:t>
      </w:r>
    </w:p>
    <w:p w14:paraId="24FC0A78"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742A6A2B" w14:textId="77777777" w:rsidR="00B06F6E" w:rsidRDefault="00B06F6E" w:rsidP="00B06F6E">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1A37E5E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6D7B0F7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250CB4C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7EFAE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6C188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72F5DE4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5D5CADC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47833B1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107F3AC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7BFF829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441DCE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3DC57CE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54F5E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426B0FF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50372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40614E8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00F609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18F8A9B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1693A1E2"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B60AC2"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3AC77C09"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11EE2AA8"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8E72A26"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w:t>
      </w:r>
      <w:r>
        <w:rPr>
          <w:rFonts w:eastAsia="Calibri"/>
          <w:color w:val="000000"/>
          <w:szCs w:val="24"/>
          <w:lang w:eastAsia="pt-BR"/>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5748D9B5" w14:textId="77777777" w:rsidR="00B06F6E" w:rsidRDefault="00B06F6E" w:rsidP="00B06F6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20D4CFCB"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1F346CD3" w14:textId="77777777" w:rsidR="00B06F6E" w:rsidRDefault="00B06F6E" w:rsidP="00B06F6E">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393F9878" w14:textId="77777777" w:rsidR="00B06F6E" w:rsidRDefault="00B06F6E" w:rsidP="00B06F6E">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57C907D0" w14:textId="77777777" w:rsidR="00B06F6E" w:rsidRDefault="00B06F6E" w:rsidP="00B06F6E">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563D96B2" w14:textId="77777777" w:rsidR="00B06F6E" w:rsidRDefault="00B06F6E" w:rsidP="00B06F6E">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13CB063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6EBAB78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20D6A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62D74EC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78F63C7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97BDF4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318C7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47E6C417" w14:textId="77777777" w:rsidR="00B06F6E" w:rsidRDefault="00B06F6E" w:rsidP="00B06F6E">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r>
          <w:rPr>
            <w:rFonts w:eastAsia="Calibri"/>
            <w:color w:val="000080"/>
            <w:szCs w:val="24"/>
            <w:u w:val="single"/>
            <w:lang w:eastAsia="pt-BR"/>
          </w:rPr>
          <w:t>arts.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7AFD80C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6A42CEC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20046D6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4.6 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64E60DF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 Os licitantes poderão retirar ou substituir a proposta até a abertura da sessão pública.</w:t>
      </w:r>
    </w:p>
    <w:p w14:paraId="68B1A44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01F712F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7E9EDD1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2F950CB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041559A5"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421CB2E8" w14:textId="77777777" w:rsidR="00B06F6E" w:rsidRDefault="00B06F6E" w:rsidP="00B06F6E">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62084F5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73D7928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 Valor unitário e total;</w:t>
      </w:r>
    </w:p>
    <w:p w14:paraId="301CC5B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 Marca;</w:t>
      </w:r>
    </w:p>
    <w:p w14:paraId="5AD9EFB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Todas as especificações do objeto contidas na proposta vinculam o licitante.</w:t>
      </w:r>
    </w:p>
    <w:p w14:paraId="75CF4C4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2CAEFE9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506AA26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25E438CF" w14:textId="77777777" w:rsidR="00B06F6E" w:rsidRDefault="00B06F6E" w:rsidP="00B06F6E">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3F64214F" w14:textId="77777777" w:rsidR="00B06F6E" w:rsidRDefault="00B06F6E" w:rsidP="00B06F6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F5EB1CE" w14:textId="77777777" w:rsidR="00B06F6E" w:rsidRDefault="00B06F6E" w:rsidP="00B06F6E">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6ED8316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6ED4411"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07592ACD" w14:textId="77777777" w:rsidR="00B06F6E" w:rsidRDefault="00B06F6E" w:rsidP="00B06F6E">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6</w:t>
      </w:r>
      <w:r>
        <w:rPr>
          <w:rFonts w:eastAsia="Calibri"/>
          <w:b/>
          <w:bCs/>
          <w:szCs w:val="24"/>
          <w:lang w:eastAsia="pt-BR"/>
        </w:rPr>
        <w:tab/>
        <w:t>DA ABERTURA DA SESSÃO, CLASSIFICAÇÃO DAS PROPOSTAS E FORMULAÇÃO DE LANCES</w:t>
      </w:r>
    </w:p>
    <w:p w14:paraId="02CBC03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5D9A756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099674F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6C1301D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3039D56B" w14:textId="2256C43F" w:rsidR="00B06F6E" w:rsidRDefault="00B06F6E" w:rsidP="00B06F6E">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6.5 O lance deverá ser ofertado pelo valor do lote.</w:t>
      </w:r>
    </w:p>
    <w:p w14:paraId="35BD34B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369C88A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2E335AA4" w14:textId="77777777" w:rsidR="00B06F6E" w:rsidRDefault="00B06F6E" w:rsidP="00B06F6E">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329159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5A2E8E7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 O procedimento seguirá de acordo com o modo de disputa adotado.</w:t>
      </w:r>
    </w:p>
    <w:p w14:paraId="471D073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3FAA7D2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0A8F450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5575EC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3DAE3B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F5E8F8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59B5737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211C011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A61925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C36D63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6.12.3</w:t>
      </w:r>
      <w:r>
        <w:rPr>
          <w:rFonts w:eastAsia="Calibri"/>
          <w:szCs w:val="24"/>
          <w:lang w:eastAsia="pt-BR"/>
        </w:rPr>
        <w:tab/>
        <w:t>No procedimento de que trata o subitem supra, o licitante poderá optar por manter o seu último lance da etapa aberta, ou por ofertar melhor lance.</w:t>
      </w:r>
    </w:p>
    <w:p w14:paraId="7EC3C21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6F986E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1DB84B4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22C4E4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38C3430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35EEF92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BD8001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888466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0295C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6139708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739FA8F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4F21DA1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60B917A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37CD0CF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77AC3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 Caso o licitante não apresente lances, concorrerá com o valor de sua proposta.</w:t>
      </w:r>
    </w:p>
    <w:p w14:paraId="1A1661D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w:t>
      </w:r>
      <w:r>
        <w:rPr>
          <w:rFonts w:eastAsia="Calibri"/>
          <w:szCs w:val="24"/>
          <w:lang w:eastAsia="pt-BR"/>
        </w:rPr>
        <w:lastRenderedPageBreak/>
        <w:t xml:space="preserve">se o disposto nos </w:t>
      </w:r>
      <w:hyperlink r:id="rId26" w:anchor="art44" w:history="1">
        <w:r>
          <w:rPr>
            <w:rFonts w:eastAsia="Calibri"/>
            <w:color w:val="000080"/>
            <w:szCs w:val="24"/>
            <w:u w:val="single"/>
            <w:lang w:eastAsia="pt-BR"/>
          </w:rPr>
          <w:t>arts.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67B4673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0EE8C1B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25B377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06B580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CB3D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052B70B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6E908FE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3AEE305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EC1711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3E1D5AE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0734081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7226FD1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 empresas estabelecidas no território do Estado de Mato Grosso do Sul;</w:t>
      </w:r>
    </w:p>
    <w:p w14:paraId="5CC972E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 empresas brasileiras;</w:t>
      </w:r>
    </w:p>
    <w:p w14:paraId="37496C9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 empresas que invistam em pesquisa e no desenvolvimento de tecnologia no País;</w:t>
      </w:r>
    </w:p>
    <w:p w14:paraId="16D6EB6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4E121B3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27AA3744" w14:textId="77777777" w:rsidR="00B06F6E" w:rsidRDefault="00B06F6E" w:rsidP="00B06F6E">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6.22.1 Não será admitida a previsão de preços diferentes em razão de local de entrega ou de acondicionamento, tamanho de lote (quando for o caso) ou qualquer outro motivo.</w:t>
      </w:r>
    </w:p>
    <w:p w14:paraId="4816E6F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1A7ABE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087BC2A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6.22.4</w:t>
      </w:r>
      <w:r>
        <w:rPr>
          <w:rFonts w:eastAsia="Calibri"/>
          <w:szCs w:val="24"/>
          <w:lang w:eastAsia="pt-BR"/>
        </w:rPr>
        <w:tab/>
        <w:t>O resultado da negociação será divulgado a todos os licitantes e anexado aos autos do processo licitatório.</w:t>
      </w:r>
    </w:p>
    <w:p w14:paraId="0EE61C9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2CE383A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2F3D88D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66B843CD"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460DEE2F" w14:textId="77777777" w:rsidR="00B06F6E" w:rsidRDefault="00B06F6E" w:rsidP="00B06F6E">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JULGAMENTO</w:t>
      </w:r>
    </w:p>
    <w:p w14:paraId="1F774B55" w14:textId="77777777"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3E91AF9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 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7609A75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 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6B65A7F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 O licitante será convocado para manifestação previamente a uma eventual desclassificação.</w:t>
      </w:r>
    </w:p>
    <w:p w14:paraId="35EAB0F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07949B2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6B11C8D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5FBFBEC" w14:textId="7C6018CF"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Pr>
          <w:rFonts w:eastAsia="Calibri"/>
          <w:szCs w:val="24"/>
          <w:lang w:eastAsia="pt-BR"/>
        </w:rPr>
        <w:tab/>
        <w:t xml:space="preserve">Será desclassificada a proposta vencedora que: </w:t>
      </w:r>
    </w:p>
    <w:p w14:paraId="7EFC3D49" w14:textId="00DE0E61"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Pr>
          <w:rFonts w:eastAsia="Calibri"/>
          <w:szCs w:val="24"/>
          <w:lang w:eastAsia="pt-BR"/>
        </w:rPr>
        <w:tab/>
        <w:t>contiver vícios insanáveis;</w:t>
      </w:r>
    </w:p>
    <w:p w14:paraId="2DC80E56" w14:textId="111117BB"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w:t>
      </w:r>
      <w:r>
        <w:rPr>
          <w:rFonts w:eastAsia="Calibri"/>
          <w:szCs w:val="24"/>
          <w:lang w:eastAsia="pt-BR"/>
        </w:rPr>
        <w:tab/>
        <w:t>não obedecer às especificações técnicas contidas no Termo de Referência;</w:t>
      </w:r>
    </w:p>
    <w:p w14:paraId="6EDAB39C" w14:textId="35786724"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Pr>
          <w:rFonts w:eastAsia="Calibri"/>
          <w:szCs w:val="24"/>
          <w:lang w:eastAsia="pt-BR"/>
        </w:rPr>
        <w:tab/>
        <w:t>apresentar preços inexequíveis ou permanecerem acima do preço máximo definido para a contratação;</w:t>
      </w:r>
    </w:p>
    <w:p w14:paraId="5729549E" w14:textId="5BF20C90"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Pr>
          <w:rFonts w:eastAsia="Calibri"/>
          <w:szCs w:val="24"/>
          <w:lang w:eastAsia="pt-BR"/>
        </w:rPr>
        <w:tab/>
        <w:t>não tiverem sua exequibilidade demonstrada, quando exigido pela Administração;</w:t>
      </w:r>
    </w:p>
    <w:p w14:paraId="67A00F6E" w14:textId="6CC43556"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Pr>
          <w:rFonts w:eastAsia="Calibri"/>
          <w:szCs w:val="24"/>
          <w:lang w:eastAsia="pt-BR"/>
        </w:rPr>
        <w:tab/>
        <w:t>apresentar desconformidade com quaisquer outras exigências deste Edital ou seus anexos, desde que insanável.</w:t>
      </w:r>
    </w:p>
    <w:p w14:paraId="027CED98" w14:textId="135B29B9"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t>No caso de bens e serviços em geral, é indício de inexequibilidade das propostas valores inferiores a 50% (cinquenta por cento) do valor orçado pela Administração.</w:t>
      </w:r>
    </w:p>
    <w:p w14:paraId="0DB392A6" w14:textId="0ECDA2BA"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t>A inexequibilidade, na hipótese de que trata o caput, só será considerada após diligência do pregoeiro, que comprove:</w:t>
      </w:r>
    </w:p>
    <w:p w14:paraId="3D0DA726" w14:textId="4AE32B98"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4FD23A2A" w14:textId="59670399"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4F0E4389" w14:textId="42B3276C"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7141B648"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00FAEE5B" w14:textId="77777777" w:rsidR="00B06F6E" w:rsidRDefault="00B06F6E" w:rsidP="00B06F6E">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Pr>
          <w:rFonts w:eastAsia="Calibri"/>
          <w:b/>
          <w:bCs/>
          <w:szCs w:val="24"/>
          <w:lang w:eastAsia="pt-BR"/>
        </w:rPr>
        <w:tab/>
        <w:t>DA FASE DE HABILITAÇÃO</w:t>
      </w:r>
    </w:p>
    <w:p w14:paraId="3596D8D3"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r>
          <w:rPr>
            <w:rFonts w:eastAsia="Calibri"/>
            <w:color w:val="000080"/>
            <w:szCs w:val="24"/>
            <w:u w:val="single"/>
            <w:lang w:eastAsia="pt-BR"/>
          </w:rPr>
          <w:t>arts. 62 a 70 da Lei nº 14.133, de 2021</w:t>
        </w:r>
      </w:hyperlink>
      <w:r>
        <w:rPr>
          <w:rFonts w:eastAsia="Calibri"/>
          <w:szCs w:val="24"/>
          <w:lang w:eastAsia="pt-BR"/>
        </w:rPr>
        <w:t>.</w:t>
      </w:r>
    </w:p>
    <w:p w14:paraId="7708E03B"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A8F2AFA"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51706FE4"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61816B12"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3CF58B4C"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32EDC2D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6657AE7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4CCC92DF" w14:textId="77777777"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5F2B631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1E84EFF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CF6168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CAAC9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754C8A7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685D4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8.7.7. Sociedade cooperativa: ata de fundação e estatuto social, com a ata da assembleia que o aprovou, devidamente arquivado na Junta Comercial ou inscrito no Registro Civil das Pessoas </w:t>
      </w:r>
      <w:r>
        <w:rPr>
          <w:rFonts w:eastAsia="Calibri"/>
          <w:szCs w:val="24"/>
          <w:lang w:eastAsia="pt-BR"/>
        </w:rPr>
        <w:lastRenderedPageBreak/>
        <w:t>Jurídicas da respectiva sede, além do registro de que trata o art. 107 da Lei nº 5.764, de 16 de dezembro 1971.</w:t>
      </w:r>
    </w:p>
    <w:p w14:paraId="02D0592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0DF9ACAD" w14:textId="77777777"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 Habilitação fiscal, social e trabalhista</w:t>
      </w:r>
    </w:p>
    <w:p w14:paraId="3E622B7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8.8.1. Prova de inscrição no Cadastro Nacional de Pessoas Jurídicas;</w:t>
      </w:r>
    </w:p>
    <w:p w14:paraId="572A2AB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B5174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8.8.3. Prova de regularidade com o Fundo de Garantia do Tempo de Serviço (FGTS);</w:t>
      </w:r>
    </w:p>
    <w:p w14:paraId="4949E69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20F23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8.8.5. Prova de regularidade com a Fazenda municipal do domicílio ou sede do fornecedor, relativa à atividade em cujo exercício contrata ou concorre;</w:t>
      </w:r>
    </w:p>
    <w:p w14:paraId="11FA333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468C17D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7AFF1A" w14:textId="77777777" w:rsidR="00B06F6E" w:rsidRPr="00EF457F" w:rsidRDefault="00B06F6E" w:rsidP="00B06F6E">
      <w:pPr>
        <w:spacing w:beforeLines="30" w:before="72" w:afterLines="30" w:after="72"/>
        <w:jc w:val="both"/>
        <w:rPr>
          <w:b/>
          <w:szCs w:val="24"/>
        </w:rPr>
      </w:pPr>
      <w:r>
        <w:rPr>
          <w:b/>
          <w:szCs w:val="24"/>
        </w:rPr>
        <w:t xml:space="preserve">8.9 </w:t>
      </w:r>
      <w:r w:rsidRPr="00EF457F">
        <w:rPr>
          <w:b/>
          <w:szCs w:val="24"/>
        </w:rPr>
        <w:t>Habilitação técnica</w:t>
      </w:r>
    </w:p>
    <w:p w14:paraId="14994F2E" w14:textId="77777777" w:rsidR="00B06F6E" w:rsidRPr="00EF457F" w:rsidRDefault="00B06F6E" w:rsidP="00B06F6E">
      <w:pPr>
        <w:shd w:val="clear" w:color="auto" w:fill="FFFFFF"/>
        <w:spacing w:beforeLines="30" w:before="72" w:afterLines="30" w:after="72"/>
        <w:jc w:val="both"/>
        <w:rPr>
          <w:szCs w:val="24"/>
        </w:rPr>
      </w:pPr>
      <w:r>
        <w:rPr>
          <w:b/>
          <w:bCs/>
          <w:szCs w:val="24"/>
        </w:rPr>
        <w:t>8.9.1</w:t>
      </w:r>
      <w:r w:rsidRPr="00EF457F">
        <w:rPr>
          <w:szCs w:val="24"/>
        </w:rPr>
        <w:t xml:space="preserve"> </w:t>
      </w:r>
      <w:r w:rsidRPr="00EF457F">
        <w:rPr>
          <w:color w:val="222222"/>
          <w:szCs w:val="24"/>
          <w:lang w:eastAsia="pt-BR"/>
        </w:rPr>
        <w:t>Comprovação</w:t>
      </w:r>
      <w:r w:rsidRPr="00EF457F">
        <w:rPr>
          <w:szCs w:val="24"/>
        </w:rPr>
        <w:t xml:space="preserve"> de aptidão para a execução de serviços de complexidade tecnológica e operacional equivalente ou superior ao objeto desta contratação, por meio da apresentação de certidão(oes) ou atestado(s) emitidos por pessoas jurídicas de direito público ou privado</w:t>
      </w:r>
      <w:r w:rsidRPr="00EF457F">
        <w:rPr>
          <w:color w:val="222222"/>
          <w:szCs w:val="24"/>
          <w:lang w:eastAsia="pt-BR"/>
        </w:rPr>
        <w:t>.</w:t>
      </w:r>
    </w:p>
    <w:p w14:paraId="29262313"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371C4B52" w14:textId="77777777" w:rsidR="00B06F6E" w:rsidRDefault="00B06F6E" w:rsidP="00B06F6E">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9. DA ATA DE REGISTRO DE PREÇOS</w:t>
      </w:r>
    </w:p>
    <w:p w14:paraId="5382643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 Homologado o resultado da licitação, o licitante mais bem classificado terá o prazo de 03</w:t>
      </w:r>
    </w:p>
    <w:p w14:paraId="4C4AE97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(três) dias, contados a partir da data de sua convocação, para assinar a Ata de Registro de Preços,</w:t>
      </w:r>
    </w:p>
    <w:p w14:paraId="70EA89F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cujo prazo de validade encontra-se nela fixado, sob pena de decadência do direito à contratação,</w:t>
      </w:r>
    </w:p>
    <w:p w14:paraId="70BC850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sem prejuízo das sanções previstas na Lei nº 14.133, de 2021.</w:t>
      </w:r>
    </w:p>
    <w:p w14:paraId="0B4745F7"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4853DD09"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a solicitação seja devidamente justificada e apresentada dentro do prazo; e</w:t>
      </w:r>
    </w:p>
    <w:p w14:paraId="545386F9"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 justificativa apresentada seja aceita pela Administração.</w:t>
      </w:r>
    </w:p>
    <w:p w14:paraId="236DDD18"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48C7A501"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E11F58D"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0205E211"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BE505C"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E1DBD61" w14:textId="77777777" w:rsidR="00B06F6E" w:rsidRDefault="00B06F6E" w:rsidP="00B06F6E">
      <w:pPr>
        <w:keepNext/>
        <w:keepLines/>
        <w:tabs>
          <w:tab w:val="left" w:pos="567"/>
        </w:tabs>
        <w:suppressAutoHyphens w:val="0"/>
        <w:autoSpaceDE w:val="0"/>
        <w:autoSpaceDN w:val="0"/>
        <w:adjustRightInd w:val="0"/>
        <w:spacing w:before="6" w:after="6"/>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41101304" w14:textId="4FB985FA" w:rsidR="00B06F6E" w:rsidRDefault="00B06F6E" w:rsidP="00B06F6E">
      <w:pPr>
        <w:suppressAutoHyphens w:val="0"/>
        <w:spacing w:beforeLines="30" w:before="72" w:afterLines="30" w:after="72"/>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20B65BB8" w14:textId="77777777" w:rsidR="00B06F6E" w:rsidRDefault="00B06F6E" w:rsidP="00B06F6E">
      <w:pPr>
        <w:suppressAutoHyphens w:val="0"/>
        <w:autoSpaceDE w:val="0"/>
        <w:autoSpaceDN w:val="0"/>
        <w:adjustRightInd w:val="0"/>
        <w:spacing w:before="6" w:after="6"/>
        <w:ind w:right="-1"/>
        <w:jc w:val="both"/>
        <w:rPr>
          <w:rFonts w:eastAsia="Calibri"/>
          <w:b/>
          <w:szCs w:val="24"/>
          <w:lang w:eastAsia="pt-BR"/>
        </w:rPr>
      </w:pPr>
      <w:r>
        <w:rPr>
          <w:rFonts w:eastAsia="Calibri"/>
          <w:b/>
          <w:szCs w:val="24"/>
          <w:lang w:eastAsia="pt-BR"/>
        </w:rPr>
        <w:t>9.10 DA FORMAÇÃO DO CADASTRO DE RESERVA</w:t>
      </w:r>
    </w:p>
    <w:p w14:paraId="0EE95E77"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9.10.1 Após a homologação da licitação, será incluído na ata, na forma de anexo, o registro:</w:t>
      </w:r>
    </w:p>
    <w:p w14:paraId="29D9ACAF"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1EC28AEB"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dos licitantes que mantiverem sua proposta original</w:t>
      </w:r>
    </w:p>
    <w:p w14:paraId="28582EF1"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5A0D97A9"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56800C81"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096C901A"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original.</w:t>
      </w:r>
    </w:p>
    <w:p w14:paraId="24E0E3C1"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628E2054"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017B1FB8"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6B7C8A37"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3CF5EEA"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6578EA7B"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adjudicatário; ou</w:t>
      </w:r>
    </w:p>
    <w:p w14:paraId="6AC868B7" w14:textId="77777777" w:rsidR="00B06F6E" w:rsidRDefault="00B06F6E" w:rsidP="00B06F6E">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2566343C" w14:textId="77777777" w:rsidR="00B06F6E" w:rsidRDefault="00B06F6E" w:rsidP="00B06F6E">
      <w:pPr>
        <w:suppressAutoHyphens w:val="0"/>
        <w:autoSpaceDE w:val="0"/>
        <w:autoSpaceDN w:val="0"/>
        <w:adjustRightInd w:val="0"/>
        <w:spacing w:before="6" w:after="6"/>
        <w:jc w:val="both"/>
        <w:rPr>
          <w:rFonts w:eastAsia="Calibri"/>
          <w:b/>
          <w:bCs/>
          <w:szCs w:val="24"/>
          <w:lang w:eastAsia="pt-BR"/>
        </w:rPr>
      </w:pPr>
    </w:p>
    <w:p w14:paraId="5CEEB018" w14:textId="77777777" w:rsidR="00B06F6E" w:rsidRDefault="00B06F6E" w:rsidP="00B06F6E">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4BE681C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650E83B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78DEFE8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1DD884F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10.3.1. A intenção de recorrer deverá ser manifestada imediatamente, sob pena de preclusão;</w:t>
      </w:r>
    </w:p>
    <w:p w14:paraId="16711F6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0CCE134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58C5428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2295614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C1916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37F4B1A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50303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3C56213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4F46260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lang w:eastAsia="pt-BR"/>
        </w:rPr>
        <w:t>.</w:t>
      </w:r>
    </w:p>
    <w:p w14:paraId="512CF670"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44F70D1D" w14:textId="77777777" w:rsidR="00B06F6E" w:rsidRDefault="00B06F6E" w:rsidP="00B06F6E">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INFRAÇÕES ADMINISTRATIVAS E SANÇÕES</w:t>
      </w:r>
    </w:p>
    <w:p w14:paraId="54BEF6F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3D161F8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deixar de entregar a documentação exigida para o certame ou não entregar qualquer documento que tenha sido solicitado pelo/a pregoeiro/a durante o certame;</w:t>
      </w:r>
    </w:p>
    <w:p w14:paraId="14C3584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251F63E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40487E4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recusar-se a enviar o detalhamento da proposta quando exigível; </w:t>
      </w:r>
    </w:p>
    <w:p w14:paraId="3820DF6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c) pedir para ser desclassificado quando encerrada a etapa competitiva; ou </w:t>
      </w:r>
    </w:p>
    <w:p w14:paraId="60265C8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d) apresentar proposta em desacordo com as especificações do edital; </w:t>
      </w:r>
    </w:p>
    <w:p w14:paraId="3AB9CF5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0554EE7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264D103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apresentar declaração ou documentação falsa exigida para o certame ou prestar declaração falsa durante a licitação</w:t>
      </w:r>
    </w:p>
    <w:p w14:paraId="7574D92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fraudar a licitação</w:t>
      </w:r>
    </w:p>
    <w:p w14:paraId="1EBBF468"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comportar-se de modo inidôneo ou cometer fraude de qualquer natureza, em especial quando:</w:t>
      </w:r>
    </w:p>
    <w:p w14:paraId="2B9BECA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agir em conluio ou em desconformidade com a lei; </w:t>
      </w:r>
    </w:p>
    <w:p w14:paraId="17D2CFB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induzir deliberadamente a erro no julgamento; </w:t>
      </w:r>
    </w:p>
    <w:p w14:paraId="0D764092"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praticar atos ilícitos com vistas a frustrar os objetivos da licitação</w:t>
      </w:r>
    </w:p>
    <w:p w14:paraId="0C97EC4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3B4FD4A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009CFBDC"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2176D27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66749A6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11.2.3.</w:t>
      </w:r>
      <w:r>
        <w:rPr>
          <w:rFonts w:eastAsia="Calibri"/>
          <w:szCs w:val="24"/>
          <w:lang w:eastAsia="pt-BR"/>
        </w:rPr>
        <w:tab/>
        <w:t>impedimento de licitar e contratar e</w:t>
      </w:r>
    </w:p>
    <w:p w14:paraId="2255880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651364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349C670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6F28A56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055EF71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273981D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6436410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1069D7C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4786C6A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187FCFB5"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7A5020D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6F08493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2BECD77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128AA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3A5F139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6C808F8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0E326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Pr>
          <w:rFonts w:eastAsia="Calibri"/>
          <w:szCs w:val="24"/>
          <w:lang w:eastAsia="pt-BR"/>
        </w:rPr>
        <w:lastRenderedPageBreak/>
        <w:t>que deverá proferir sua decisão no prazo máximo de 20 (vinte) dias úteis, contado do recebimento dos autos.</w:t>
      </w:r>
    </w:p>
    <w:p w14:paraId="0AB0CB6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76E49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5B2B351D"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23A17A58"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04DF4F86" w14:textId="77777777" w:rsidR="00B06F6E" w:rsidRDefault="00B06F6E" w:rsidP="00B06F6E">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05FA7B1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75509F5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30FD5D64"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12.3. 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e-mail: </w:t>
      </w:r>
      <w:r>
        <w:rPr>
          <w:rFonts w:eastAsia="Calibri"/>
          <w:color w:val="000080"/>
          <w:szCs w:val="24"/>
          <w:u w:val="single"/>
          <w:lang w:eastAsia="pt-BR"/>
        </w:rPr>
        <w:t>licitacao@pmcaracol.ms.gov.br</w:t>
      </w:r>
      <w:r>
        <w:rPr>
          <w:rFonts w:eastAsia="Calibri"/>
          <w:szCs w:val="24"/>
          <w:lang w:eastAsia="pt-BR"/>
        </w:rPr>
        <w:t>.</w:t>
      </w:r>
    </w:p>
    <w:p w14:paraId="02F4932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 As impugnações e pedidos de esclarecimentos não suspendem os prazos previstos no certame.</w:t>
      </w:r>
    </w:p>
    <w:p w14:paraId="7BBF1AF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t>A concessão de efeito suspensivo à impugnação é medida excepcional e deverá ser motivada pelo agente de contratação, nos autos do processo de licitação.</w:t>
      </w:r>
    </w:p>
    <w:p w14:paraId="6D7B1621"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 Acolhida a impugnação, será definida e publicada nova data para a realização do certame.</w:t>
      </w:r>
    </w:p>
    <w:p w14:paraId="260CE601" w14:textId="77777777" w:rsidR="00B06F6E" w:rsidRDefault="00B06F6E" w:rsidP="00B06F6E">
      <w:pPr>
        <w:suppressAutoHyphens w:val="0"/>
        <w:autoSpaceDE w:val="0"/>
        <w:autoSpaceDN w:val="0"/>
        <w:adjustRightInd w:val="0"/>
        <w:spacing w:before="6" w:after="6"/>
        <w:jc w:val="both"/>
        <w:rPr>
          <w:rFonts w:eastAsia="Calibri"/>
          <w:szCs w:val="24"/>
          <w:lang w:eastAsia="pt-BR"/>
        </w:rPr>
      </w:pPr>
    </w:p>
    <w:p w14:paraId="57E06B22" w14:textId="77777777" w:rsidR="00B06F6E" w:rsidRDefault="00B06F6E" w:rsidP="00B06F6E">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t>DAS DISPOSIÇÕES GERAIS</w:t>
      </w:r>
    </w:p>
    <w:p w14:paraId="577AEF1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 Será divulgada ata da sessão pública no sistema eletrônico.</w:t>
      </w:r>
    </w:p>
    <w:p w14:paraId="223302E0"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0203B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5A559A7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21137AEF"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035FE30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1095C3AA"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5C7FF9BE"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349CD59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13.9. 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7FBA4349"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27B45463"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 ANEXO I - Termo de Referência e IMR;</w:t>
      </w:r>
    </w:p>
    <w:p w14:paraId="4C162006"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bookmarkStart w:id="1" w:name="_Hlk189203460"/>
      <w:r>
        <w:rPr>
          <w:rFonts w:eastAsia="Calibri"/>
          <w:szCs w:val="24"/>
          <w:lang w:eastAsia="pt-BR"/>
        </w:rPr>
        <w:t xml:space="preserve"> Apêndice do Anexo I – Estudo Técnico Preliminar</w:t>
      </w:r>
    </w:p>
    <w:bookmarkEnd w:id="1"/>
    <w:p w14:paraId="07D759A7"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 ANEXO II – Minuta de Termo de Contrato</w:t>
      </w:r>
    </w:p>
    <w:p w14:paraId="6B971C7B" w14:textId="77777777" w:rsidR="00B06F6E" w:rsidRDefault="00B06F6E" w:rsidP="00B06F6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13.10.3. ANEXO III – Minuta da Ata de Registro de Preço</w:t>
      </w:r>
    </w:p>
    <w:p w14:paraId="1F2C7918" w14:textId="77777777" w:rsidR="00B06F6E" w:rsidRDefault="00B06F6E" w:rsidP="00B06F6E">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 ANEXO IV – Modelo de declaração geral</w:t>
      </w:r>
    </w:p>
    <w:p w14:paraId="082E6277" w14:textId="77777777" w:rsidR="00B06F6E" w:rsidRDefault="00B06F6E" w:rsidP="00B06F6E">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7684336A" w14:textId="77777777" w:rsidR="00B06F6E" w:rsidRDefault="00B06F6E" w:rsidP="00B06F6E">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Modelo de Nota de Empenho</w:t>
      </w:r>
    </w:p>
    <w:p w14:paraId="48B54E96" w14:textId="77777777" w:rsidR="00B06F6E" w:rsidRDefault="00B06F6E" w:rsidP="00B06F6E">
      <w:pPr>
        <w:shd w:val="clear" w:color="auto" w:fill="FFFFFF"/>
        <w:suppressAutoHyphens w:val="0"/>
        <w:autoSpaceDE w:val="0"/>
        <w:autoSpaceDN w:val="0"/>
        <w:adjustRightInd w:val="0"/>
        <w:spacing w:before="6" w:after="6"/>
        <w:jc w:val="both"/>
        <w:rPr>
          <w:rFonts w:eastAsia="Calibri"/>
          <w:szCs w:val="24"/>
          <w:lang w:eastAsia="pt-BR"/>
        </w:rPr>
      </w:pPr>
    </w:p>
    <w:p w14:paraId="6E94ABAD" w14:textId="3BEDA2C9" w:rsidR="00B06F6E" w:rsidRDefault="00B06F6E" w:rsidP="00B06F6E">
      <w:pPr>
        <w:autoSpaceDE w:val="0"/>
        <w:autoSpaceDN w:val="0"/>
        <w:adjustRightInd w:val="0"/>
        <w:spacing w:before="72" w:after="72"/>
        <w:ind w:firstLine="567"/>
        <w:jc w:val="center"/>
        <w:rPr>
          <w:rFonts w:eastAsia="Calibri"/>
          <w:szCs w:val="24"/>
          <w:lang w:eastAsia="pt-BR"/>
        </w:rPr>
      </w:pPr>
      <w:r>
        <w:rPr>
          <w:rFonts w:eastAsia="Calibri"/>
          <w:szCs w:val="24"/>
          <w:lang w:eastAsia="pt-BR"/>
        </w:rPr>
        <w:t xml:space="preserve">                                                                      </w:t>
      </w:r>
      <w:r w:rsidRPr="00AD3D69">
        <w:rPr>
          <w:rFonts w:eastAsia="Calibri"/>
          <w:szCs w:val="24"/>
          <w:lang w:eastAsia="pt-BR"/>
        </w:rPr>
        <w:t xml:space="preserve">Caracol MS, </w:t>
      </w:r>
      <w:r w:rsidR="00AD3D69">
        <w:rPr>
          <w:rFonts w:eastAsia="Calibri"/>
          <w:szCs w:val="24"/>
          <w:lang w:eastAsia="pt-BR"/>
        </w:rPr>
        <w:t>16</w:t>
      </w:r>
      <w:r w:rsidRPr="00AD3D69">
        <w:rPr>
          <w:rFonts w:eastAsia="Calibri"/>
          <w:szCs w:val="24"/>
          <w:lang w:eastAsia="pt-BR"/>
        </w:rPr>
        <w:t xml:space="preserve"> de </w:t>
      </w:r>
      <w:r w:rsidR="00AD3D69">
        <w:rPr>
          <w:rFonts w:eastAsia="Calibri"/>
          <w:szCs w:val="24"/>
          <w:lang w:eastAsia="pt-BR"/>
        </w:rPr>
        <w:t xml:space="preserve">março </w:t>
      </w:r>
      <w:r w:rsidRPr="00AD3D69">
        <w:rPr>
          <w:rFonts w:eastAsia="Calibri"/>
          <w:szCs w:val="24"/>
          <w:lang w:eastAsia="pt-BR"/>
        </w:rPr>
        <w:t>de 2026.</w:t>
      </w:r>
    </w:p>
    <w:p w14:paraId="588B0E39" w14:textId="77777777" w:rsidR="00B06F6E" w:rsidRDefault="00B06F6E" w:rsidP="00B06F6E">
      <w:pPr>
        <w:autoSpaceDE w:val="0"/>
        <w:autoSpaceDN w:val="0"/>
        <w:adjustRightInd w:val="0"/>
        <w:spacing w:before="72" w:after="72"/>
        <w:ind w:firstLine="567"/>
        <w:jc w:val="center"/>
        <w:rPr>
          <w:rFonts w:eastAsia="Calibri"/>
          <w:szCs w:val="24"/>
          <w:lang w:eastAsia="pt-BR"/>
        </w:rPr>
      </w:pPr>
    </w:p>
    <w:p w14:paraId="69AD7CA4" w14:textId="77777777" w:rsidR="00B06F6E" w:rsidRDefault="00B06F6E" w:rsidP="00B06F6E">
      <w:pPr>
        <w:suppressAutoHyphens w:val="0"/>
        <w:autoSpaceDE w:val="0"/>
        <w:autoSpaceDN w:val="0"/>
        <w:adjustRightInd w:val="0"/>
        <w:jc w:val="center"/>
        <w:rPr>
          <w:rFonts w:eastAsia="Calibri"/>
          <w:b/>
          <w:bCs/>
          <w:color w:val="000000"/>
          <w:szCs w:val="24"/>
          <w:lang w:eastAsia="pt-BR"/>
        </w:rPr>
      </w:pPr>
    </w:p>
    <w:p w14:paraId="3F939AE9" w14:textId="77777777" w:rsidR="00B06F6E" w:rsidRDefault="00B06F6E" w:rsidP="00B06F6E">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1CAAB5BD" w14:textId="77777777" w:rsidR="00B06F6E" w:rsidRDefault="00B06F6E" w:rsidP="00B06F6E">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5C0AC603" w14:textId="77777777" w:rsidR="00B06F6E" w:rsidRDefault="00B06F6E" w:rsidP="00B06F6E">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55516A22"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b/>
          <w:bCs/>
          <w:color w:val="000000"/>
          <w:szCs w:val="24"/>
          <w:lang w:eastAsia="pt-BR"/>
        </w:rPr>
      </w:pPr>
    </w:p>
    <w:p w14:paraId="2F616AFA"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b/>
          <w:bCs/>
          <w:color w:val="000000"/>
          <w:szCs w:val="24"/>
          <w:lang w:eastAsia="pt-BR"/>
        </w:rPr>
      </w:pPr>
    </w:p>
    <w:p w14:paraId="4751BD61"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b/>
          <w:bCs/>
          <w:color w:val="000000"/>
          <w:szCs w:val="24"/>
          <w:lang w:eastAsia="pt-BR"/>
        </w:rPr>
      </w:pPr>
    </w:p>
    <w:p w14:paraId="25DB13CC"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b/>
          <w:bCs/>
          <w:color w:val="000000"/>
          <w:szCs w:val="24"/>
          <w:lang w:eastAsia="pt-BR"/>
        </w:rPr>
      </w:pPr>
    </w:p>
    <w:p w14:paraId="60933F9E"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color w:val="000000"/>
          <w:szCs w:val="24"/>
          <w:lang w:eastAsia="pt-BR"/>
        </w:rPr>
      </w:pPr>
    </w:p>
    <w:p w14:paraId="0BFC6752"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color w:val="000000"/>
          <w:szCs w:val="24"/>
          <w:lang w:eastAsia="pt-BR"/>
        </w:rPr>
      </w:pPr>
    </w:p>
    <w:p w14:paraId="6D145CE0" w14:textId="77777777" w:rsidR="007C5814" w:rsidRPr="00186F0F" w:rsidRDefault="007C5814" w:rsidP="00186F0F">
      <w:pPr>
        <w:suppressAutoHyphens w:val="0"/>
        <w:autoSpaceDE w:val="0"/>
        <w:autoSpaceDN w:val="0"/>
        <w:adjustRightInd w:val="0"/>
        <w:spacing w:beforeLines="30" w:before="72" w:afterLines="30" w:after="72"/>
        <w:jc w:val="both"/>
        <w:rPr>
          <w:rFonts w:eastAsia="Calibri"/>
          <w:color w:val="000000"/>
          <w:szCs w:val="24"/>
          <w:lang w:eastAsia="pt-BR"/>
        </w:rPr>
      </w:pPr>
    </w:p>
    <w:p w14:paraId="413BDE08" w14:textId="77777777" w:rsidR="007C5814" w:rsidRPr="00186F0F" w:rsidRDefault="00376549"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br w:type="page"/>
      </w:r>
    </w:p>
    <w:p w14:paraId="30C1BF09" w14:textId="77777777" w:rsidR="007C5814" w:rsidRPr="00186F0F" w:rsidRDefault="00376549" w:rsidP="003910DE">
      <w:pPr>
        <w:autoSpaceDE w:val="0"/>
        <w:autoSpaceDN w:val="0"/>
        <w:adjustRightInd w:val="0"/>
        <w:spacing w:beforeLines="30" w:before="72" w:afterLines="30" w:after="72"/>
        <w:jc w:val="center"/>
        <w:rPr>
          <w:rFonts w:eastAsia="Calibri"/>
          <w:b/>
          <w:bCs/>
          <w:w w:val="0"/>
          <w:kern w:val="3"/>
          <w:szCs w:val="24"/>
          <w:u w:val="single"/>
          <w:lang w:eastAsia="pt-BR"/>
        </w:rPr>
      </w:pPr>
      <w:r w:rsidRPr="00186F0F">
        <w:rPr>
          <w:rFonts w:eastAsia="Calibri"/>
          <w:b/>
          <w:bCs/>
          <w:w w:val="0"/>
          <w:kern w:val="3"/>
          <w:szCs w:val="24"/>
          <w:u w:val="single"/>
          <w:lang w:eastAsia="pt-BR"/>
        </w:rPr>
        <w:lastRenderedPageBreak/>
        <w:t>ANEXO I</w:t>
      </w:r>
    </w:p>
    <w:p w14:paraId="38D7AA3C" w14:textId="598E9591" w:rsidR="00D610F7" w:rsidRPr="00186F0F" w:rsidRDefault="00D610F7" w:rsidP="003910DE">
      <w:pPr>
        <w:autoSpaceDE w:val="0"/>
        <w:autoSpaceDN w:val="0"/>
        <w:adjustRightInd w:val="0"/>
        <w:spacing w:beforeLines="30" w:before="72" w:afterLines="30" w:after="72"/>
        <w:jc w:val="center"/>
        <w:rPr>
          <w:rFonts w:eastAsia="Calibri"/>
          <w:b/>
          <w:bCs/>
          <w:w w:val="0"/>
          <w:kern w:val="3"/>
          <w:szCs w:val="24"/>
          <w:u w:val="single"/>
          <w:lang w:eastAsia="pt-BR"/>
        </w:rPr>
      </w:pPr>
      <w:r w:rsidRPr="00186F0F">
        <w:rPr>
          <w:rFonts w:eastAsia="Calibri"/>
          <w:b/>
          <w:bCs/>
          <w:w w:val="0"/>
          <w:kern w:val="3"/>
          <w:szCs w:val="24"/>
          <w:u w:val="single"/>
          <w:lang w:eastAsia="pt-BR"/>
        </w:rPr>
        <w:t>TERMO DE REFERÊNCIA</w:t>
      </w:r>
    </w:p>
    <w:p w14:paraId="44AA9B5C" w14:textId="42372B8D" w:rsidR="00D610F7" w:rsidRPr="00186F0F" w:rsidRDefault="00D610F7" w:rsidP="003910DE">
      <w:pPr>
        <w:suppressAutoHyphens w:val="0"/>
        <w:spacing w:beforeLines="30" w:before="72" w:afterLines="30" w:after="72"/>
        <w:jc w:val="center"/>
        <w:rPr>
          <w:rFonts w:eastAsia="Calibri"/>
          <w:b/>
          <w:bCs/>
          <w:w w:val="0"/>
          <w:kern w:val="3"/>
          <w:szCs w:val="24"/>
          <w:u w:val="single"/>
          <w:lang w:eastAsia="pt-BR"/>
        </w:rPr>
      </w:pPr>
      <w:r w:rsidRPr="00186F0F">
        <w:rPr>
          <w:rFonts w:eastAsia="Calibri"/>
          <w:b/>
          <w:bCs/>
          <w:w w:val="0"/>
          <w:kern w:val="3"/>
          <w:szCs w:val="24"/>
          <w:u w:val="single"/>
          <w:lang w:eastAsia="pt-BR"/>
        </w:rPr>
        <w:t>EXCLUSIVO ME/EPP</w:t>
      </w:r>
    </w:p>
    <w:p w14:paraId="5453E25D" w14:textId="334076B3"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6016F0E9" w14:textId="372882DF"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1. </w:t>
      </w:r>
      <w:r w:rsidRPr="00186F0F">
        <w:rPr>
          <w:rFonts w:eastAsia="Calibri"/>
          <w:b/>
          <w:bCs/>
          <w:w w:val="0"/>
          <w:kern w:val="3"/>
          <w:szCs w:val="24"/>
          <w:lang w:eastAsia="pt-BR"/>
        </w:rPr>
        <w:t>CONDIÇÕES GERAIS DA CONTRATAÇÃO</w:t>
      </w:r>
    </w:p>
    <w:p w14:paraId="6B250856" w14:textId="24AD9050"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1.1 </w:t>
      </w:r>
      <w:r w:rsidRPr="00186F0F">
        <w:rPr>
          <w:rFonts w:eastAsia="Calibri"/>
          <w:b/>
          <w:bCs/>
          <w:w w:val="0"/>
          <w:kern w:val="3"/>
          <w:szCs w:val="24"/>
          <w:lang w:eastAsia="pt-BR"/>
        </w:rPr>
        <w:t>CONTRATAÇÃO DE EMPRESA ESPECIALIZADA PARA PRESTAÇÃO DE SERVIÇOS DE ALINHAMENTO, BALANCEAMENTO, CAMBAGENS E CASTER PARA ATENDER A DEMANDA DA FROTA DE VEÍCULOS DA PREFEITURA MUNICIPAL DE CARACOL/MS</w:t>
      </w:r>
      <w:r w:rsidRPr="00186F0F">
        <w:rPr>
          <w:rFonts w:eastAsia="Calibri"/>
          <w:w w:val="0"/>
          <w:kern w:val="3"/>
          <w:szCs w:val="24"/>
          <w:lang w:eastAsia="pt-BR"/>
        </w:rPr>
        <w:t>, nos termos da tabela abaixo, conforme condições e exigências estabelecidas neste instrumento.</w:t>
      </w:r>
    </w:p>
    <w:tbl>
      <w:tblPr>
        <w:tblW w:w="9493" w:type="dxa"/>
        <w:tblLayout w:type="fixed"/>
        <w:tblCellMar>
          <w:left w:w="70" w:type="dxa"/>
          <w:right w:w="70" w:type="dxa"/>
        </w:tblCellMar>
        <w:tblLook w:val="0000" w:firstRow="0" w:lastRow="0" w:firstColumn="0" w:lastColumn="0" w:noHBand="0" w:noVBand="0"/>
      </w:tblPr>
      <w:tblGrid>
        <w:gridCol w:w="846"/>
        <w:gridCol w:w="839"/>
        <w:gridCol w:w="838"/>
        <w:gridCol w:w="1059"/>
        <w:gridCol w:w="2204"/>
        <w:gridCol w:w="838"/>
        <w:gridCol w:w="839"/>
        <w:gridCol w:w="838"/>
        <w:gridCol w:w="1192"/>
      </w:tblGrid>
      <w:tr w:rsidR="00D610F7" w:rsidRPr="00BD4972" w14:paraId="210AC31C" w14:textId="77777777" w:rsidTr="00BD4972">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06BDC874"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ITEM</w:t>
            </w:r>
          </w:p>
        </w:tc>
        <w:tc>
          <w:tcPr>
            <w:tcW w:w="4940" w:type="dxa"/>
            <w:gridSpan w:val="4"/>
            <w:tcBorders>
              <w:top w:val="single" w:sz="4" w:space="0" w:color="auto"/>
              <w:left w:val="nil"/>
              <w:bottom w:val="single" w:sz="4" w:space="0" w:color="auto"/>
              <w:right w:val="single" w:sz="4" w:space="0" w:color="auto"/>
            </w:tcBorders>
            <w:vAlign w:val="center"/>
          </w:tcPr>
          <w:p w14:paraId="39BFAB5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PRODUTO / SERVIÇO</w:t>
            </w:r>
          </w:p>
        </w:tc>
        <w:tc>
          <w:tcPr>
            <w:tcW w:w="838" w:type="dxa"/>
            <w:tcBorders>
              <w:top w:val="single" w:sz="4" w:space="0" w:color="auto"/>
              <w:left w:val="nil"/>
              <w:bottom w:val="single" w:sz="4" w:space="0" w:color="auto"/>
              <w:right w:val="single" w:sz="4" w:space="0" w:color="auto"/>
            </w:tcBorders>
            <w:vAlign w:val="center"/>
          </w:tcPr>
          <w:p w14:paraId="091CC7A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UNIDADE</w:t>
            </w:r>
          </w:p>
        </w:tc>
        <w:tc>
          <w:tcPr>
            <w:tcW w:w="839" w:type="dxa"/>
            <w:tcBorders>
              <w:top w:val="single" w:sz="4" w:space="0" w:color="auto"/>
              <w:left w:val="nil"/>
              <w:bottom w:val="single" w:sz="4" w:space="0" w:color="auto"/>
              <w:right w:val="single" w:sz="4" w:space="0" w:color="auto"/>
            </w:tcBorders>
            <w:vAlign w:val="center"/>
          </w:tcPr>
          <w:p w14:paraId="3023269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QUANTIDADE</w:t>
            </w:r>
          </w:p>
        </w:tc>
        <w:tc>
          <w:tcPr>
            <w:tcW w:w="838" w:type="dxa"/>
            <w:tcBorders>
              <w:top w:val="single" w:sz="4" w:space="0" w:color="auto"/>
              <w:left w:val="nil"/>
              <w:bottom w:val="single" w:sz="4" w:space="0" w:color="auto"/>
              <w:right w:val="single" w:sz="4" w:space="0" w:color="auto"/>
            </w:tcBorders>
            <w:vAlign w:val="center"/>
          </w:tcPr>
          <w:p w14:paraId="4F8CEE3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VALOR UNITÁRIO MÁXIMO</w:t>
            </w:r>
          </w:p>
        </w:tc>
        <w:tc>
          <w:tcPr>
            <w:tcW w:w="1192" w:type="dxa"/>
            <w:tcBorders>
              <w:top w:val="single" w:sz="4" w:space="0" w:color="auto"/>
              <w:left w:val="nil"/>
              <w:bottom w:val="single" w:sz="4" w:space="0" w:color="auto"/>
              <w:right w:val="single" w:sz="4" w:space="0" w:color="auto"/>
            </w:tcBorders>
            <w:vAlign w:val="center"/>
          </w:tcPr>
          <w:p w14:paraId="6C9B68A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VALOR TOTAL MÁXIMO</w:t>
            </w:r>
          </w:p>
        </w:tc>
      </w:tr>
      <w:tr w:rsidR="00D610F7" w:rsidRPr="00BD4972" w14:paraId="79B66A14" w14:textId="77777777" w:rsidTr="00BD4972">
        <w:trPr>
          <w:trHeight w:val="630"/>
        </w:trPr>
        <w:tc>
          <w:tcPr>
            <w:tcW w:w="846" w:type="dxa"/>
            <w:tcBorders>
              <w:top w:val="nil"/>
              <w:left w:val="single" w:sz="4" w:space="0" w:color="auto"/>
              <w:bottom w:val="single" w:sz="4" w:space="0" w:color="auto"/>
              <w:right w:val="single" w:sz="4" w:space="0" w:color="auto"/>
            </w:tcBorders>
            <w:vAlign w:val="center"/>
          </w:tcPr>
          <w:p w14:paraId="34EBC723" w14:textId="6BAC93B4" w:rsidR="00D610F7" w:rsidRPr="00BD4972" w:rsidRDefault="00D610F7" w:rsidP="00186F0F">
            <w:pPr>
              <w:suppressAutoHyphens w:val="0"/>
              <w:spacing w:beforeLines="30" w:before="72" w:afterLines="30" w:after="72"/>
              <w:jc w:val="both"/>
              <w:rPr>
                <w:rFonts w:eastAsia="Calibri"/>
                <w:w w:val="0"/>
                <w:kern w:val="3"/>
                <w:sz w:val="20"/>
                <w:lang w:eastAsia="pt-BR"/>
              </w:rPr>
            </w:pPr>
          </w:p>
        </w:tc>
        <w:tc>
          <w:tcPr>
            <w:tcW w:w="4940" w:type="dxa"/>
            <w:gridSpan w:val="4"/>
            <w:tcBorders>
              <w:top w:val="nil"/>
              <w:left w:val="nil"/>
              <w:bottom w:val="single" w:sz="4" w:space="0" w:color="auto"/>
              <w:right w:val="single" w:sz="4" w:space="0" w:color="auto"/>
            </w:tcBorders>
            <w:vAlign w:val="center"/>
          </w:tcPr>
          <w:p w14:paraId="54436BDF"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lote 1 veículos leves</w:t>
            </w:r>
          </w:p>
        </w:tc>
        <w:tc>
          <w:tcPr>
            <w:tcW w:w="838" w:type="dxa"/>
            <w:tcBorders>
              <w:top w:val="nil"/>
              <w:left w:val="nil"/>
              <w:bottom w:val="single" w:sz="4" w:space="0" w:color="auto"/>
              <w:right w:val="single" w:sz="4" w:space="0" w:color="auto"/>
            </w:tcBorders>
            <w:vAlign w:val="center"/>
          </w:tcPr>
          <w:p w14:paraId="398E21E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9" w:type="dxa"/>
            <w:tcBorders>
              <w:top w:val="nil"/>
              <w:left w:val="nil"/>
              <w:bottom w:val="single" w:sz="4" w:space="0" w:color="auto"/>
              <w:right w:val="single" w:sz="4" w:space="0" w:color="auto"/>
            </w:tcBorders>
            <w:vAlign w:val="center"/>
          </w:tcPr>
          <w:p w14:paraId="1CB7773B"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8" w:type="dxa"/>
            <w:tcBorders>
              <w:top w:val="nil"/>
              <w:left w:val="nil"/>
              <w:bottom w:val="single" w:sz="4" w:space="0" w:color="auto"/>
              <w:right w:val="single" w:sz="4" w:space="0" w:color="auto"/>
            </w:tcBorders>
            <w:vAlign w:val="center"/>
          </w:tcPr>
          <w:p w14:paraId="4565E3E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1192" w:type="dxa"/>
            <w:tcBorders>
              <w:top w:val="nil"/>
              <w:left w:val="nil"/>
              <w:bottom w:val="single" w:sz="4" w:space="0" w:color="auto"/>
              <w:right w:val="single" w:sz="4" w:space="0" w:color="auto"/>
            </w:tcBorders>
            <w:vAlign w:val="center"/>
          </w:tcPr>
          <w:p w14:paraId="70E4199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r>
      <w:tr w:rsidR="00D610F7" w:rsidRPr="00BD4972" w14:paraId="19FFD0AC"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6610725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w:t>
            </w:r>
          </w:p>
        </w:tc>
        <w:tc>
          <w:tcPr>
            <w:tcW w:w="4940" w:type="dxa"/>
            <w:gridSpan w:val="4"/>
            <w:tcBorders>
              <w:top w:val="nil"/>
              <w:left w:val="nil"/>
              <w:bottom w:val="single" w:sz="4" w:space="0" w:color="auto"/>
              <w:right w:val="single" w:sz="4" w:space="0" w:color="auto"/>
            </w:tcBorders>
            <w:vAlign w:val="center"/>
          </w:tcPr>
          <w:p w14:paraId="1FFF047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ALINHAMENTO DIANTEIRO-VEICULOS LEVES</w:t>
            </w:r>
          </w:p>
        </w:tc>
        <w:tc>
          <w:tcPr>
            <w:tcW w:w="838" w:type="dxa"/>
            <w:tcBorders>
              <w:top w:val="nil"/>
              <w:left w:val="nil"/>
              <w:bottom w:val="single" w:sz="4" w:space="0" w:color="auto"/>
              <w:right w:val="single" w:sz="4" w:space="0" w:color="auto"/>
            </w:tcBorders>
            <w:vAlign w:val="center"/>
          </w:tcPr>
          <w:p w14:paraId="155B1E0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639CA3E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240</w:t>
            </w:r>
          </w:p>
        </w:tc>
        <w:tc>
          <w:tcPr>
            <w:tcW w:w="838" w:type="dxa"/>
            <w:tcBorders>
              <w:top w:val="nil"/>
              <w:left w:val="nil"/>
              <w:bottom w:val="single" w:sz="4" w:space="0" w:color="auto"/>
              <w:right w:val="single" w:sz="4" w:space="0" w:color="auto"/>
            </w:tcBorders>
            <w:vAlign w:val="center"/>
          </w:tcPr>
          <w:p w14:paraId="0B47A95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144,66</w:t>
            </w:r>
          </w:p>
        </w:tc>
        <w:tc>
          <w:tcPr>
            <w:tcW w:w="1192" w:type="dxa"/>
            <w:tcBorders>
              <w:top w:val="nil"/>
              <w:left w:val="nil"/>
              <w:bottom w:val="single" w:sz="4" w:space="0" w:color="auto"/>
              <w:right w:val="single" w:sz="4" w:space="0" w:color="auto"/>
            </w:tcBorders>
            <w:vAlign w:val="center"/>
          </w:tcPr>
          <w:p w14:paraId="5737FD5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34.718,40</w:t>
            </w:r>
          </w:p>
        </w:tc>
      </w:tr>
      <w:tr w:rsidR="00D610F7" w:rsidRPr="00BD4972" w14:paraId="69BEF9DD"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05F521F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w:t>
            </w:r>
          </w:p>
        </w:tc>
        <w:tc>
          <w:tcPr>
            <w:tcW w:w="4940" w:type="dxa"/>
            <w:gridSpan w:val="4"/>
            <w:tcBorders>
              <w:top w:val="nil"/>
              <w:left w:val="nil"/>
              <w:bottom w:val="single" w:sz="4" w:space="0" w:color="auto"/>
              <w:right w:val="single" w:sz="4" w:space="0" w:color="auto"/>
            </w:tcBorders>
            <w:vAlign w:val="center"/>
          </w:tcPr>
          <w:p w14:paraId="2823CAA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BALANCEAMENTO- VEICULOS LEVES</w:t>
            </w:r>
          </w:p>
        </w:tc>
        <w:tc>
          <w:tcPr>
            <w:tcW w:w="838" w:type="dxa"/>
            <w:tcBorders>
              <w:top w:val="nil"/>
              <w:left w:val="nil"/>
              <w:bottom w:val="single" w:sz="4" w:space="0" w:color="auto"/>
              <w:right w:val="single" w:sz="4" w:space="0" w:color="auto"/>
            </w:tcBorders>
            <w:vAlign w:val="center"/>
          </w:tcPr>
          <w:p w14:paraId="00225A0A"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40E4DE4A"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290</w:t>
            </w:r>
          </w:p>
        </w:tc>
        <w:tc>
          <w:tcPr>
            <w:tcW w:w="838" w:type="dxa"/>
            <w:tcBorders>
              <w:top w:val="nil"/>
              <w:left w:val="nil"/>
              <w:bottom w:val="single" w:sz="4" w:space="0" w:color="auto"/>
              <w:right w:val="single" w:sz="4" w:space="0" w:color="auto"/>
            </w:tcBorders>
            <w:vAlign w:val="center"/>
          </w:tcPr>
          <w:p w14:paraId="2730A09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79,59</w:t>
            </w:r>
          </w:p>
        </w:tc>
        <w:tc>
          <w:tcPr>
            <w:tcW w:w="1192" w:type="dxa"/>
            <w:tcBorders>
              <w:top w:val="nil"/>
              <w:left w:val="nil"/>
              <w:bottom w:val="single" w:sz="4" w:space="0" w:color="auto"/>
              <w:right w:val="single" w:sz="4" w:space="0" w:color="auto"/>
            </w:tcBorders>
            <w:vAlign w:val="center"/>
          </w:tcPr>
          <w:p w14:paraId="0F8E863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23.081,10</w:t>
            </w:r>
          </w:p>
        </w:tc>
      </w:tr>
      <w:tr w:rsidR="00D610F7" w:rsidRPr="00BD4972" w14:paraId="230A8CF2"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5E847AF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3</w:t>
            </w:r>
          </w:p>
        </w:tc>
        <w:tc>
          <w:tcPr>
            <w:tcW w:w="4940" w:type="dxa"/>
            <w:gridSpan w:val="4"/>
            <w:tcBorders>
              <w:top w:val="nil"/>
              <w:left w:val="nil"/>
              <w:bottom w:val="single" w:sz="4" w:space="0" w:color="auto"/>
              <w:right w:val="single" w:sz="4" w:space="0" w:color="auto"/>
            </w:tcBorders>
            <w:vAlign w:val="center"/>
          </w:tcPr>
          <w:p w14:paraId="1B6EFE6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CAMBAGEM-VEICULOS LEVES</w:t>
            </w:r>
          </w:p>
        </w:tc>
        <w:tc>
          <w:tcPr>
            <w:tcW w:w="838" w:type="dxa"/>
            <w:tcBorders>
              <w:top w:val="nil"/>
              <w:left w:val="nil"/>
              <w:bottom w:val="single" w:sz="4" w:space="0" w:color="auto"/>
              <w:right w:val="single" w:sz="4" w:space="0" w:color="auto"/>
            </w:tcBorders>
            <w:vAlign w:val="center"/>
          </w:tcPr>
          <w:p w14:paraId="0C2160C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778A52B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140</w:t>
            </w:r>
          </w:p>
        </w:tc>
        <w:tc>
          <w:tcPr>
            <w:tcW w:w="838" w:type="dxa"/>
            <w:tcBorders>
              <w:top w:val="nil"/>
              <w:left w:val="nil"/>
              <w:bottom w:val="single" w:sz="4" w:space="0" w:color="auto"/>
              <w:right w:val="single" w:sz="4" w:space="0" w:color="auto"/>
            </w:tcBorders>
            <w:vAlign w:val="center"/>
          </w:tcPr>
          <w:p w14:paraId="1094E91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170,68</w:t>
            </w:r>
          </w:p>
        </w:tc>
        <w:tc>
          <w:tcPr>
            <w:tcW w:w="1192" w:type="dxa"/>
            <w:tcBorders>
              <w:top w:val="nil"/>
              <w:left w:val="nil"/>
              <w:bottom w:val="single" w:sz="4" w:space="0" w:color="auto"/>
              <w:right w:val="single" w:sz="4" w:space="0" w:color="auto"/>
            </w:tcBorders>
            <w:vAlign w:val="center"/>
          </w:tcPr>
          <w:p w14:paraId="3BBED55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23.895,20</w:t>
            </w:r>
          </w:p>
        </w:tc>
      </w:tr>
      <w:tr w:rsidR="00D610F7" w:rsidRPr="00BD4972" w14:paraId="1E06B814"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66CDF7C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4</w:t>
            </w:r>
          </w:p>
        </w:tc>
        <w:tc>
          <w:tcPr>
            <w:tcW w:w="4940" w:type="dxa"/>
            <w:gridSpan w:val="4"/>
            <w:tcBorders>
              <w:top w:val="nil"/>
              <w:left w:val="nil"/>
              <w:bottom w:val="single" w:sz="4" w:space="0" w:color="auto"/>
              <w:right w:val="single" w:sz="4" w:space="0" w:color="auto"/>
            </w:tcBorders>
            <w:vAlign w:val="center"/>
          </w:tcPr>
          <w:p w14:paraId="06A8762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CASTER - VEICULOS LEVES</w:t>
            </w:r>
          </w:p>
        </w:tc>
        <w:tc>
          <w:tcPr>
            <w:tcW w:w="838" w:type="dxa"/>
            <w:tcBorders>
              <w:top w:val="nil"/>
              <w:left w:val="nil"/>
              <w:bottom w:val="single" w:sz="4" w:space="0" w:color="auto"/>
              <w:right w:val="single" w:sz="4" w:space="0" w:color="auto"/>
            </w:tcBorders>
            <w:vAlign w:val="center"/>
          </w:tcPr>
          <w:p w14:paraId="07C9614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53A4BF19"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101</w:t>
            </w:r>
          </w:p>
        </w:tc>
        <w:tc>
          <w:tcPr>
            <w:tcW w:w="838" w:type="dxa"/>
            <w:tcBorders>
              <w:top w:val="nil"/>
              <w:left w:val="nil"/>
              <w:bottom w:val="single" w:sz="4" w:space="0" w:color="auto"/>
              <w:right w:val="single" w:sz="4" w:space="0" w:color="auto"/>
            </w:tcBorders>
            <w:vAlign w:val="center"/>
          </w:tcPr>
          <w:p w14:paraId="7243FCAB"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103,29</w:t>
            </w:r>
          </w:p>
        </w:tc>
        <w:tc>
          <w:tcPr>
            <w:tcW w:w="1192" w:type="dxa"/>
            <w:tcBorders>
              <w:top w:val="nil"/>
              <w:left w:val="nil"/>
              <w:bottom w:val="single" w:sz="4" w:space="0" w:color="auto"/>
              <w:right w:val="single" w:sz="4" w:space="0" w:color="auto"/>
            </w:tcBorders>
            <w:vAlign w:val="center"/>
          </w:tcPr>
          <w:p w14:paraId="35411D1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10.432,29</w:t>
            </w:r>
          </w:p>
        </w:tc>
      </w:tr>
      <w:tr w:rsidR="00D610F7" w:rsidRPr="00186F0F" w14:paraId="0222A1EB" w14:textId="77777777" w:rsidTr="00BD4972">
        <w:trPr>
          <w:trHeight w:val="300"/>
        </w:trPr>
        <w:tc>
          <w:tcPr>
            <w:tcW w:w="846" w:type="dxa"/>
            <w:tcBorders>
              <w:top w:val="nil"/>
              <w:left w:val="nil"/>
              <w:bottom w:val="nil"/>
              <w:right w:val="nil"/>
            </w:tcBorders>
            <w:vAlign w:val="center"/>
          </w:tcPr>
          <w:p w14:paraId="02D0A93E"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4940" w:type="dxa"/>
            <w:gridSpan w:val="4"/>
            <w:tcBorders>
              <w:top w:val="nil"/>
              <w:left w:val="nil"/>
              <w:bottom w:val="nil"/>
              <w:right w:val="nil"/>
            </w:tcBorders>
            <w:vAlign w:val="center"/>
          </w:tcPr>
          <w:p w14:paraId="59E6BCD2"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Total do lote </w:t>
            </w:r>
          </w:p>
          <w:p w14:paraId="19F95810" w14:textId="77777777" w:rsidR="00605E6F" w:rsidRPr="00186F0F" w:rsidRDefault="00605E6F" w:rsidP="00186F0F">
            <w:pPr>
              <w:suppressAutoHyphens w:val="0"/>
              <w:spacing w:beforeLines="30" w:before="72" w:afterLines="30" w:after="72"/>
              <w:jc w:val="both"/>
              <w:rPr>
                <w:rFonts w:eastAsia="Calibri"/>
                <w:b/>
                <w:bCs/>
                <w:w w:val="0"/>
                <w:kern w:val="3"/>
                <w:szCs w:val="24"/>
                <w:lang w:eastAsia="pt-BR"/>
              </w:rPr>
            </w:pPr>
          </w:p>
        </w:tc>
        <w:tc>
          <w:tcPr>
            <w:tcW w:w="838" w:type="dxa"/>
            <w:tcBorders>
              <w:top w:val="nil"/>
              <w:left w:val="nil"/>
              <w:bottom w:val="nil"/>
              <w:right w:val="nil"/>
            </w:tcBorders>
            <w:vAlign w:val="center"/>
          </w:tcPr>
          <w:p w14:paraId="0DB41B8F"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 </w:t>
            </w:r>
          </w:p>
        </w:tc>
        <w:tc>
          <w:tcPr>
            <w:tcW w:w="839" w:type="dxa"/>
            <w:tcBorders>
              <w:top w:val="nil"/>
              <w:left w:val="nil"/>
              <w:bottom w:val="nil"/>
              <w:right w:val="nil"/>
            </w:tcBorders>
            <w:vAlign w:val="center"/>
          </w:tcPr>
          <w:p w14:paraId="5191FAD7"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838" w:type="dxa"/>
            <w:tcBorders>
              <w:top w:val="nil"/>
              <w:left w:val="nil"/>
              <w:bottom w:val="nil"/>
              <w:right w:val="nil"/>
            </w:tcBorders>
            <w:vAlign w:val="center"/>
          </w:tcPr>
          <w:p w14:paraId="6850E54B"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1192" w:type="dxa"/>
            <w:tcBorders>
              <w:top w:val="nil"/>
              <w:left w:val="nil"/>
              <w:bottom w:val="nil"/>
              <w:right w:val="nil"/>
            </w:tcBorders>
            <w:vAlign w:val="center"/>
          </w:tcPr>
          <w:p w14:paraId="02794A43"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92.126,99</w:t>
            </w:r>
          </w:p>
        </w:tc>
      </w:tr>
      <w:tr w:rsidR="00D610F7" w:rsidRPr="00BD4972" w14:paraId="7892C7E2" w14:textId="77777777" w:rsidTr="00BD4972">
        <w:trPr>
          <w:trHeight w:val="480"/>
        </w:trPr>
        <w:tc>
          <w:tcPr>
            <w:tcW w:w="846" w:type="dxa"/>
            <w:tcBorders>
              <w:top w:val="single" w:sz="4" w:space="0" w:color="auto"/>
              <w:left w:val="single" w:sz="4" w:space="0" w:color="auto"/>
              <w:bottom w:val="single" w:sz="4" w:space="0" w:color="auto"/>
              <w:right w:val="single" w:sz="4" w:space="0" w:color="auto"/>
            </w:tcBorders>
            <w:vAlign w:val="center"/>
          </w:tcPr>
          <w:p w14:paraId="05AA62F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4940" w:type="dxa"/>
            <w:gridSpan w:val="4"/>
            <w:tcBorders>
              <w:top w:val="single" w:sz="4" w:space="0" w:color="auto"/>
              <w:left w:val="nil"/>
              <w:bottom w:val="single" w:sz="4" w:space="0" w:color="auto"/>
              <w:right w:val="single" w:sz="4" w:space="0" w:color="auto"/>
            </w:tcBorders>
            <w:vAlign w:val="center"/>
          </w:tcPr>
          <w:p w14:paraId="74A400E8"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lote 2 veículos pesados</w:t>
            </w:r>
          </w:p>
        </w:tc>
        <w:tc>
          <w:tcPr>
            <w:tcW w:w="838" w:type="dxa"/>
            <w:tcBorders>
              <w:top w:val="single" w:sz="4" w:space="0" w:color="auto"/>
              <w:left w:val="nil"/>
              <w:bottom w:val="single" w:sz="4" w:space="0" w:color="auto"/>
              <w:right w:val="single" w:sz="4" w:space="0" w:color="auto"/>
            </w:tcBorders>
            <w:vAlign w:val="center"/>
          </w:tcPr>
          <w:p w14:paraId="52C3B2AA"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9" w:type="dxa"/>
            <w:tcBorders>
              <w:top w:val="single" w:sz="4" w:space="0" w:color="auto"/>
              <w:left w:val="nil"/>
              <w:bottom w:val="single" w:sz="4" w:space="0" w:color="auto"/>
              <w:right w:val="single" w:sz="4" w:space="0" w:color="auto"/>
            </w:tcBorders>
            <w:vAlign w:val="center"/>
          </w:tcPr>
          <w:p w14:paraId="38AA039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8" w:type="dxa"/>
            <w:tcBorders>
              <w:top w:val="single" w:sz="4" w:space="0" w:color="auto"/>
              <w:left w:val="nil"/>
              <w:bottom w:val="single" w:sz="4" w:space="0" w:color="auto"/>
              <w:right w:val="single" w:sz="4" w:space="0" w:color="auto"/>
            </w:tcBorders>
            <w:vAlign w:val="center"/>
          </w:tcPr>
          <w:p w14:paraId="6D589DE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1192" w:type="dxa"/>
            <w:tcBorders>
              <w:top w:val="single" w:sz="4" w:space="0" w:color="auto"/>
              <w:left w:val="nil"/>
              <w:bottom w:val="single" w:sz="4" w:space="0" w:color="auto"/>
              <w:right w:val="single" w:sz="4" w:space="0" w:color="auto"/>
            </w:tcBorders>
            <w:vAlign w:val="center"/>
          </w:tcPr>
          <w:p w14:paraId="7BAEB64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r>
      <w:tr w:rsidR="00D610F7" w:rsidRPr="00BD4972" w14:paraId="36830A11"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320B151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5</w:t>
            </w:r>
          </w:p>
        </w:tc>
        <w:tc>
          <w:tcPr>
            <w:tcW w:w="4940" w:type="dxa"/>
            <w:gridSpan w:val="4"/>
            <w:tcBorders>
              <w:top w:val="nil"/>
              <w:left w:val="nil"/>
              <w:bottom w:val="single" w:sz="4" w:space="0" w:color="auto"/>
              <w:right w:val="single" w:sz="4" w:space="0" w:color="auto"/>
            </w:tcBorders>
            <w:vAlign w:val="center"/>
          </w:tcPr>
          <w:p w14:paraId="6E344A0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CASTER - VEICULOS PESADOS</w:t>
            </w:r>
          </w:p>
        </w:tc>
        <w:tc>
          <w:tcPr>
            <w:tcW w:w="838" w:type="dxa"/>
            <w:tcBorders>
              <w:top w:val="nil"/>
              <w:left w:val="nil"/>
              <w:bottom w:val="single" w:sz="4" w:space="0" w:color="auto"/>
              <w:right w:val="single" w:sz="4" w:space="0" w:color="auto"/>
            </w:tcBorders>
            <w:vAlign w:val="center"/>
          </w:tcPr>
          <w:p w14:paraId="6707C28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2FBDCD4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37</w:t>
            </w:r>
          </w:p>
        </w:tc>
        <w:tc>
          <w:tcPr>
            <w:tcW w:w="838" w:type="dxa"/>
            <w:tcBorders>
              <w:top w:val="nil"/>
              <w:left w:val="nil"/>
              <w:bottom w:val="single" w:sz="4" w:space="0" w:color="auto"/>
              <w:right w:val="single" w:sz="4" w:space="0" w:color="auto"/>
            </w:tcBorders>
            <w:vAlign w:val="center"/>
          </w:tcPr>
          <w:p w14:paraId="1F7893F4"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194,94</w:t>
            </w:r>
          </w:p>
        </w:tc>
        <w:tc>
          <w:tcPr>
            <w:tcW w:w="1192" w:type="dxa"/>
            <w:tcBorders>
              <w:top w:val="nil"/>
              <w:left w:val="nil"/>
              <w:bottom w:val="single" w:sz="4" w:space="0" w:color="auto"/>
              <w:right w:val="single" w:sz="4" w:space="0" w:color="auto"/>
            </w:tcBorders>
            <w:vAlign w:val="center"/>
          </w:tcPr>
          <w:p w14:paraId="6FD0C0D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7.212,78</w:t>
            </w:r>
          </w:p>
        </w:tc>
      </w:tr>
      <w:tr w:rsidR="00D610F7" w:rsidRPr="00BD4972" w14:paraId="095203AA"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5C2601B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6</w:t>
            </w:r>
          </w:p>
        </w:tc>
        <w:tc>
          <w:tcPr>
            <w:tcW w:w="4940" w:type="dxa"/>
            <w:gridSpan w:val="4"/>
            <w:tcBorders>
              <w:top w:val="nil"/>
              <w:left w:val="nil"/>
              <w:bottom w:val="single" w:sz="4" w:space="0" w:color="auto"/>
              <w:right w:val="single" w:sz="4" w:space="0" w:color="auto"/>
            </w:tcBorders>
            <w:vAlign w:val="center"/>
          </w:tcPr>
          <w:p w14:paraId="391CDDF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ALINHAMENTO DIANTEIRO- VEICULOS PESADOS</w:t>
            </w:r>
          </w:p>
        </w:tc>
        <w:tc>
          <w:tcPr>
            <w:tcW w:w="838" w:type="dxa"/>
            <w:tcBorders>
              <w:top w:val="nil"/>
              <w:left w:val="nil"/>
              <w:bottom w:val="single" w:sz="4" w:space="0" w:color="auto"/>
              <w:right w:val="single" w:sz="4" w:space="0" w:color="auto"/>
            </w:tcBorders>
            <w:vAlign w:val="center"/>
          </w:tcPr>
          <w:p w14:paraId="237D0D3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0F7032A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119</w:t>
            </w:r>
          </w:p>
        </w:tc>
        <w:tc>
          <w:tcPr>
            <w:tcW w:w="838" w:type="dxa"/>
            <w:tcBorders>
              <w:top w:val="nil"/>
              <w:left w:val="nil"/>
              <w:bottom w:val="single" w:sz="4" w:space="0" w:color="auto"/>
              <w:right w:val="single" w:sz="4" w:space="0" w:color="auto"/>
            </w:tcBorders>
            <w:vAlign w:val="center"/>
          </w:tcPr>
          <w:p w14:paraId="5E53CAF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243,00</w:t>
            </w:r>
          </w:p>
        </w:tc>
        <w:tc>
          <w:tcPr>
            <w:tcW w:w="1192" w:type="dxa"/>
            <w:tcBorders>
              <w:top w:val="nil"/>
              <w:left w:val="nil"/>
              <w:bottom w:val="single" w:sz="4" w:space="0" w:color="auto"/>
              <w:right w:val="single" w:sz="4" w:space="0" w:color="auto"/>
            </w:tcBorders>
            <w:vAlign w:val="center"/>
          </w:tcPr>
          <w:p w14:paraId="4F9E5C9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28.917,00</w:t>
            </w:r>
          </w:p>
        </w:tc>
      </w:tr>
      <w:tr w:rsidR="00D610F7" w:rsidRPr="00BD4972" w14:paraId="22655315"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2A63543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7</w:t>
            </w:r>
          </w:p>
        </w:tc>
        <w:tc>
          <w:tcPr>
            <w:tcW w:w="4940" w:type="dxa"/>
            <w:gridSpan w:val="4"/>
            <w:tcBorders>
              <w:top w:val="nil"/>
              <w:left w:val="nil"/>
              <w:bottom w:val="single" w:sz="4" w:space="0" w:color="auto"/>
              <w:right w:val="single" w:sz="4" w:space="0" w:color="auto"/>
            </w:tcBorders>
            <w:vAlign w:val="center"/>
          </w:tcPr>
          <w:p w14:paraId="3FA1C7E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BALANCEAMENTO- VEICULOS PESADOS</w:t>
            </w:r>
          </w:p>
        </w:tc>
        <w:tc>
          <w:tcPr>
            <w:tcW w:w="838" w:type="dxa"/>
            <w:tcBorders>
              <w:top w:val="nil"/>
              <w:left w:val="nil"/>
              <w:bottom w:val="single" w:sz="4" w:space="0" w:color="auto"/>
              <w:right w:val="single" w:sz="4" w:space="0" w:color="auto"/>
            </w:tcBorders>
            <w:vAlign w:val="center"/>
          </w:tcPr>
          <w:p w14:paraId="3C7F86B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035F2BF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119</w:t>
            </w:r>
          </w:p>
        </w:tc>
        <w:tc>
          <w:tcPr>
            <w:tcW w:w="838" w:type="dxa"/>
            <w:tcBorders>
              <w:top w:val="nil"/>
              <w:left w:val="nil"/>
              <w:bottom w:val="single" w:sz="4" w:space="0" w:color="auto"/>
              <w:right w:val="single" w:sz="4" w:space="0" w:color="auto"/>
            </w:tcBorders>
            <w:vAlign w:val="center"/>
          </w:tcPr>
          <w:p w14:paraId="7526594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104,48</w:t>
            </w:r>
          </w:p>
        </w:tc>
        <w:tc>
          <w:tcPr>
            <w:tcW w:w="1192" w:type="dxa"/>
            <w:tcBorders>
              <w:top w:val="nil"/>
              <w:left w:val="nil"/>
              <w:bottom w:val="single" w:sz="4" w:space="0" w:color="auto"/>
              <w:right w:val="single" w:sz="4" w:space="0" w:color="auto"/>
            </w:tcBorders>
            <w:vAlign w:val="center"/>
          </w:tcPr>
          <w:p w14:paraId="5B3BDB9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12.433,12</w:t>
            </w:r>
          </w:p>
        </w:tc>
      </w:tr>
      <w:tr w:rsidR="00D610F7" w:rsidRPr="00BD4972" w14:paraId="575050F8"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24310AD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8</w:t>
            </w:r>
          </w:p>
        </w:tc>
        <w:tc>
          <w:tcPr>
            <w:tcW w:w="4940" w:type="dxa"/>
            <w:gridSpan w:val="4"/>
            <w:tcBorders>
              <w:top w:val="nil"/>
              <w:left w:val="nil"/>
              <w:bottom w:val="single" w:sz="4" w:space="0" w:color="auto"/>
              <w:right w:val="single" w:sz="4" w:space="0" w:color="auto"/>
            </w:tcBorders>
            <w:vAlign w:val="center"/>
          </w:tcPr>
          <w:p w14:paraId="0878EAF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CAMBAGEM-VEICULOS PESADOS</w:t>
            </w:r>
          </w:p>
        </w:tc>
        <w:tc>
          <w:tcPr>
            <w:tcW w:w="838" w:type="dxa"/>
            <w:tcBorders>
              <w:top w:val="nil"/>
              <w:left w:val="nil"/>
              <w:bottom w:val="single" w:sz="4" w:space="0" w:color="auto"/>
              <w:right w:val="single" w:sz="4" w:space="0" w:color="auto"/>
            </w:tcBorders>
            <w:vAlign w:val="center"/>
          </w:tcPr>
          <w:p w14:paraId="21DBB77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0519212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119</w:t>
            </w:r>
          </w:p>
        </w:tc>
        <w:tc>
          <w:tcPr>
            <w:tcW w:w="838" w:type="dxa"/>
            <w:tcBorders>
              <w:top w:val="nil"/>
              <w:left w:val="nil"/>
              <w:bottom w:val="single" w:sz="4" w:space="0" w:color="auto"/>
              <w:right w:val="single" w:sz="4" w:space="0" w:color="auto"/>
            </w:tcBorders>
            <w:vAlign w:val="center"/>
          </w:tcPr>
          <w:p w14:paraId="30188F8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203,61</w:t>
            </w:r>
          </w:p>
        </w:tc>
        <w:tc>
          <w:tcPr>
            <w:tcW w:w="1192" w:type="dxa"/>
            <w:tcBorders>
              <w:top w:val="nil"/>
              <w:left w:val="nil"/>
              <w:bottom w:val="single" w:sz="4" w:space="0" w:color="auto"/>
              <w:right w:val="single" w:sz="4" w:space="0" w:color="auto"/>
            </w:tcBorders>
            <w:vAlign w:val="center"/>
          </w:tcPr>
          <w:p w14:paraId="3946419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24.229,59</w:t>
            </w:r>
          </w:p>
        </w:tc>
      </w:tr>
      <w:tr w:rsidR="00D610F7" w:rsidRPr="00BD4972" w14:paraId="310C8CB5" w14:textId="77777777" w:rsidTr="00BD4972">
        <w:trPr>
          <w:trHeight w:val="300"/>
        </w:trPr>
        <w:tc>
          <w:tcPr>
            <w:tcW w:w="846" w:type="dxa"/>
            <w:tcBorders>
              <w:top w:val="nil"/>
              <w:left w:val="nil"/>
              <w:bottom w:val="nil"/>
              <w:right w:val="nil"/>
            </w:tcBorders>
            <w:vAlign w:val="center"/>
          </w:tcPr>
          <w:p w14:paraId="3F3F1CA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p>
        </w:tc>
        <w:tc>
          <w:tcPr>
            <w:tcW w:w="4940" w:type="dxa"/>
            <w:gridSpan w:val="4"/>
            <w:tcBorders>
              <w:top w:val="nil"/>
              <w:left w:val="nil"/>
              <w:bottom w:val="nil"/>
              <w:right w:val="nil"/>
            </w:tcBorders>
            <w:vAlign w:val="center"/>
          </w:tcPr>
          <w:p w14:paraId="40CBCF7B"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 xml:space="preserve">Total do lote </w:t>
            </w:r>
          </w:p>
          <w:p w14:paraId="7339FA7E" w14:textId="7D74BDDD" w:rsidR="00605E6F" w:rsidRPr="00BD4972" w:rsidRDefault="00605E6F" w:rsidP="00186F0F">
            <w:pPr>
              <w:suppressAutoHyphens w:val="0"/>
              <w:spacing w:beforeLines="30" w:before="72" w:afterLines="30" w:after="72"/>
              <w:jc w:val="both"/>
              <w:rPr>
                <w:rFonts w:eastAsia="Calibri"/>
                <w:b/>
                <w:bCs/>
                <w:w w:val="0"/>
                <w:kern w:val="3"/>
                <w:sz w:val="20"/>
                <w:lang w:eastAsia="pt-BR"/>
              </w:rPr>
            </w:pPr>
          </w:p>
        </w:tc>
        <w:tc>
          <w:tcPr>
            <w:tcW w:w="838" w:type="dxa"/>
            <w:tcBorders>
              <w:top w:val="nil"/>
              <w:left w:val="nil"/>
              <w:bottom w:val="nil"/>
              <w:right w:val="nil"/>
            </w:tcBorders>
            <w:vAlign w:val="center"/>
          </w:tcPr>
          <w:p w14:paraId="124BA1D9"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839" w:type="dxa"/>
            <w:tcBorders>
              <w:top w:val="nil"/>
              <w:left w:val="nil"/>
              <w:bottom w:val="nil"/>
              <w:right w:val="nil"/>
            </w:tcBorders>
            <w:vAlign w:val="center"/>
          </w:tcPr>
          <w:p w14:paraId="7A8CAEDC"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838" w:type="dxa"/>
            <w:tcBorders>
              <w:top w:val="nil"/>
              <w:left w:val="nil"/>
              <w:bottom w:val="nil"/>
              <w:right w:val="nil"/>
            </w:tcBorders>
            <w:vAlign w:val="center"/>
          </w:tcPr>
          <w:p w14:paraId="021D347F"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1192" w:type="dxa"/>
            <w:tcBorders>
              <w:top w:val="nil"/>
              <w:left w:val="nil"/>
              <w:bottom w:val="nil"/>
              <w:right w:val="nil"/>
            </w:tcBorders>
            <w:vAlign w:val="center"/>
          </w:tcPr>
          <w:p w14:paraId="3573A84E"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72.792,49</w:t>
            </w:r>
          </w:p>
        </w:tc>
      </w:tr>
      <w:tr w:rsidR="00D610F7" w:rsidRPr="00BD4972" w14:paraId="4270A66D" w14:textId="77777777" w:rsidTr="00BD4972">
        <w:trPr>
          <w:trHeight w:val="690"/>
        </w:trPr>
        <w:tc>
          <w:tcPr>
            <w:tcW w:w="846" w:type="dxa"/>
            <w:tcBorders>
              <w:top w:val="single" w:sz="4" w:space="0" w:color="auto"/>
              <w:left w:val="single" w:sz="4" w:space="0" w:color="auto"/>
              <w:bottom w:val="single" w:sz="4" w:space="0" w:color="auto"/>
              <w:right w:val="single" w:sz="4" w:space="0" w:color="auto"/>
            </w:tcBorders>
            <w:vAlign w:val="center"/>
          </w:tcPr>
          <w:p w14:paraId="497EDA7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4940" w:type="dxa"/>
            <w:gridSpan w:val="4"/>
            <w:tcBorders>
              <w:top w:val="single" w:sz="4" w:space="0" w:color="auto"/>
              <w:left w:val="nil"/>
              <w:bottom w:val="single" w:sz="4" w:space="0" w:color="auto"/>
              <w:right w:val="single" w:sz="4" w:space="0" w:color="auto"/>
            </w:tcBorders>
            <w:vAlign w:val="center"/>
          </w:tcPr>
          <w:p w14:paraId="228FD17D"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lote 3 vans e ônibus</w:t>
            </w:r>
          </w:p>
        </w:tc>
        <w:tc>
          <w:tcPr>
            <w:tcW w:w="838" w:type="dxa"/>
            <w:tcBorders>
              <w:top w:val="single" w:sz="4" w:space="0" w:color="auto"/>
              <w:left w:val="nil"/>
              <w:bottom w:val="single" w:sz="4" w:space="0" w:color="auto"/>
              <w:right w:val="single" w:sz="4" w:space="0" w:color="auto"/>
            </w:tcBorders>
            <w:vAlign w:val="center"/>
          </w:tcPr>
          <w:p w14:paraId="02645C1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9" w:type="dxa"/>
            <w:tcBorders>
              <w:top w:val="single" w:sz="4" w:space="0" w:color="auto"/>
              <w:left w:val="nil"/>
              <w:bottom w:val="single" w:sz="4" w:space="0" w:color="auto"/>
              <w:right w:val="single" w:sz="4" w:space="0" w:color="auto"/>
            </w:tcBorders>
            <w:vAlign w:val="center"/>
          </w:tcPr>
          <w:p w14:paraId="5F2E84B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838" w:type="dxa"/>
            <w:tcBorders>
              <w:top w:val="single" w:sz="4" w:space="0" w:color="auto"/>
              <w:left w:val="nil"/>
              <w:bottom w:val="single" w:sz="4" w:space="0" w:color="auto"/>
              <w:right w:val="single" w:sz="4" w:space="0" w:color="auto"/>
            </w:tcBorders>
            <w:vAlign w:val="center"/>
          </w:tcPr>
          <w:p w14:paraId="16A786C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c>
          <w:tcPr>
            <w:tcW w:w="1192" w:type="dxa"/>
            <w:tcBorders>
              <w:top w:val="single" w:sz="4" w:space="0" w:color="auto"/>
              <w:left w:val="nil"/>
              <w:bottom w:val="single" w:sz="4" w:space="0" w:color="auto"/>
              <w:right w:val="single" w:sz="4" w:space="0" w:color="auto"/>
            </w:tcBorders>
            <w:vAlign w:val="center"/>
          </w:tcPr>
          <w:p w14:paraId="33EA66A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 </w:t>
            </w:r>
          </w:p>
        </w:tc>
      </w:tr>
      <w:tr w:rsidR="00D610F7" w:rsidRPr="00BD4972" w14:paraId="32D3339E"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76AD7F4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9</w:t>
            </w:r>
          </w:p>
        </w:tc>
        <w:tc>
          <w:tcPr>
            <w:tcW w:w="4940" w:type="dxa"/>
            <w:gridSpan w:val="4"/>
            <w:tcBorders>
              <w:top w:val="nil"/>
              <w:left w:val="nil"/>
              <w:bottom w:val="single" w:sz="4" w:space="0" w:color="auto"/>
              <w:right w:val="single" w:sz="4" w:space="0" w:color="auto"/>
            </w:tcBorders>
            <w:vAlign w:val="center"/>
          </w:tcPr>
          <w:p w14:paraId="78F9E02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ALINHAMENTO DIANTEIRO-VANS,ONIBUS</w:t>
            </w:r>
          </w:p>
        </w:tc>
        <w:tc>
          <w:tcPr>
            <w:tcW w:w="838" w:type="dxa"/>
            <w:tcBorders>
              <w:top w:val="nil"/>
              <w:left w:val="nil"/>
              <w:bottom w:val="single" w:sz="4" w:space="0" w:color="auto"/>
              <w:right w:val="single" w:sz="4" w:space="0" w:color="auto"/>
            </w:tcBorders>
            <w:vAlign w:val="center"/>
          </w:tcPr>
          <w:p w14:paraId="2518112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2756E3C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150</w:t>
            </w:r>
          </w:p>
        </w:tc>
        <w:tc>
          <w:tcPr>
            <w:tcW w:w="838" w:type="dxa"/>
            <w:tcBorders>
              <w:top w:val="nil"/>
              <w:left w:val="nil"/>
              <w:bottom w:val="single" w:sz="4" w:space="0" w:color="auto"/>
              <w:right w:val="single" w:sz="4" w:space="0" w:color="auto"/>
            </w:tcBorders>
            <w:vAlign w:val="center"/>
          </w:tcPr>
          <w:p w14:paraId="4B6E191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243,00</w:t>
            </w:r>
          </w:p>
        </w:tc>
        <w:tc>
          <w:tcPr>
            <w:tcW w:w="1192" w:type="dxa"/>
            <w:tcBorders>
              <w:top w:val="nil"/>
              <w:left w:val="nil"/>
              <w:bottom w:val="single" w:sz="4" w:space="0" w:color="auto"/>
              <w:right w:val="single" w:sz="4" w:space="0" w:color="auto"/>
            </w:tcBorders>
            <w:vAlign w:val="center"/>
          </w:tcPr>
          <w:p w14:paraId="59C6987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36.450,00</w:t>
            </w:r>
          </w:p>
        </w:tc>
      </w:tr>
      <w:tr w:rsidR="00D610F7" w:rsidRPr="00BD4972" w14:paraId="263E77A9"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6B7004F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w:t>
            </w:r>
          </w:p>
        </w:tc>
        <w:tc>
          <w:tcPr>
            <w:tcW w:w="4940" w:type="dxa"/>
            <w:gridSpan w:val="4"/>
            <w:tcBorders>
              <w:top w:val="nil"/>
              <w:left w:val="nil"/>
              <w:bottom w:val="single" w:sz="4" w:space="0" w:color="auto"/>
              <w:right w:val="single" w:sz="4" w:space="0" w:color="auto"/>
            </w:tcBorders>
            <w:vAlign w:val="center"/>
          </w:tcPr>
          <w:p w14:paraId="437A9BD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BALANCEAMENTO-VANS,ONIBUS</w:t>
            </w:r>
          </w:p>
        </w:tc>
        <w:tc>
          <w:tcPr>
            <w:tcW w:w="838" w:type="dxa"/>
            <w:tcBorders>
              <w:top w:val="nil"/>
              <w:left w:val="nil"/>
              <w:bottom w:val="single" w:sz="4" w:space="0" w:color="auto"/>
              <w:right w:val="single" w:sz="4" w:space="0" w:color="auto"/>
            </w:tcBorders>
            <w:vAlign w:val="center"/>
          </w:tcPr>
          <w:p w14:paraId="51BA797A"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79D3116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120</w:t>
            </w:r>
          </w:p>
        </w:tc>
        <w:tc>
          <w:tcPr>
            <w:tcW w:w="838" w:type="dxa"/>
            <w:tcBorders>
              <w:top w:val="nil"/>
              <w:left w:val="nil"/>
              <w:bottom w:val="single" w:sz="4" w:space="0" w:color="auto"/>
              <w:right w:val="single" w:sz="4" w:space="0" w:color="auto"/>
            </w:tcBorders>
            <w:vAlign w:val="center"/>
          </w:tcPr>
          <w:p w14:paraId="314EFB8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107,03</w:t>
            </w:r>
          </w:p>
        </w:tc>
        <w:tc>
          <w:tcPr>
            <w:tcW w:w="1192" w:type="dxa"/>
            <w:tcBorders>
              <w:top w:val="nil"/>
              <w:left w:val="nil"/>
              <w:bottom w:val="single" w:sz="4" w:space="0" w:color="auto"/>
              <w:right w:val="single" w:sz="4" w:space="0" w:color="auto"/>
            </w:tcBorders>
            <w:vAlign w:val="center"/>
          </w:tcPr>
          <w:p w14:paraId="3E14278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12.843,60</w:t>
            </w:r>
          </w:p>
        </w:tc>
      </w:tr>
      <w:tr w:rsidR="00D610F7" w:rsidRPr="00BD4972" w14:paraId="1076D5FB"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458158A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11</w:t>
            </w:r>
          </w:p>
        </w:tc>
        <w:tc>
          <w:tcPr>
            <w:tcW w:w="4940" w:type="dxa"/>
            <w:gridSpan w:val="4"/>
            <w:tcBorders>
              <w:top w:val="nil"/>
              <w:left w:val="nil"/>
              <w:bottom w:val="single" w:sz="4" w:space="0" w:color="auto"/>
              <w:right w:val="single" w:sz="4" w:space="0" w:color="auto"/>
            </w:tcBorders>
            <w:vAlign w:val="center"/>
          </w:tcPr>
          <w:p w14:paraId="0E32B25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CAMBAGEM-VANS,ONIBUS</w:t>
            </w:r>
          </w:p>
        </w:tc>
        <w:tc>
          <w:tcPr>
            <w:tcW w:w="838" w:type="dxa"/>
            <w:tcBorders>
              <w:top w:val="nil"/>
              <w:left w:val="nil"/>
              <w:bottom w:val="single" w:sz="4" w:space="0" w:color="auto"/>
              <w:right w:val="single" w:sz="4" w:space="0" w:color="auto"/>
            </w:tcBorders>
            <w:vAlign w:val="center"/>
          </w:tcPr>
          <w:p w14:paraId="49F1A6BA"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5695FA9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120</w:t>
            </w:r>
          </w:p>
        </w:tc>
        <w:tc>
          <w:tcPr>
            <w:tcW w:w="838" w:type="dxa"/>
            <w:tcBorders>
              <w:top w:val="nil"/>
              <w:left w:val="nil"/>
              <w:bottom w:val="single" w:sz="4" w:space="0" w:color="auto"/>
              <w:right w:val="single" w:sz="4" w:space="0" w:color="auto"/>
            </w:tcBorders>
            <w:vAlign w:val="center"/>
          </w:tcPr>
          <w:p w14:paraId="52BB8EE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210,28</w:t>
            </w:r>
          </w:p>
        </w:tc>
        <w:tc>
          <w:tcPr>
            <w:tcW w:w="1192" w:type="dxa"/>
            <w:tcBorders>
              <w:top w:val="nil"/>
              <w:left w:val="nil"/>
              <w:bottom w:val="single" w:sz="4" w:space="0" w:color="auto"/>
              <w:right w:val="single" w:sz="4" w:space="0" w:color="auto"/>
            </w:tcBorders>
            <w:vAlign w:val="center"/>
          </w:tcPr>
          <w:p w14:paraId="00672804"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25.233,60</w:t>
            </w:r>
          </w:p>
        </w:tc>
      </w:tr>
      <w:tr w:rsidR="00D610F7" w:rsidRPr="00BD4972" w14:paraId="4B815F01"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39FBBE5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12</w:t>
            </w:r>
          </w:p>
        </w:tc>
        <w:tc>
          <w:tcPr>
            <w:tcW w:w="4940" w:type="dxa"/>
            <w:gridSpan w:val="4"/>
            <w:tcBorders>
              <w:top w:val="nil"/>
              <w:left w:val="nil"/>
              <w:bottom w:val="single" w:sz="4" w:space="0" w:color="auto"/>
              <w:right w:val="single" w:sz="4" w:space="0" w:color="auto"/>
            </w:tcBorders>
            <w:vAlign w:val="center"/>
          </w:tcPr>
          <w:p w14:paraId="09C14A9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CASTER - VANS, ONIBUS</w:t>
            </w:r>
          </w:p>
        </w:tc>
        <w:tc>
          <w:tcPr>
            <w:tcW w:w="838" w:type="dxa"/>
            <w:tcBorders>
              <w:top w:val="nil"/>
              <w:left w:val="nil"/>
              <w:bottom w:val="single" w:sz="4" w:space="0" w:color="auto"/>
              <w:right w:val="single" w:sz="4" w:space="0" w:color="auto"/>
            </w:tcBorders>
            <w:vAlign w:val="center"/>
          </w:tcPr>
          <w:p w14:paraId="5756E64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3BCE36A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100</w:t>
            </w:r>
          </w:p>
        </w:tc>
        <w:tc>
          <w:tcPr>
            <w:tcW w:w="838" w:type="dxa"/>
            <w:tcBorders>
              <w:top w:val="nil"/>
              <w:left w:val="nil"/>
              <w:bottom w:val="single" w:sz="4" w:space="0" w:color="auto"/>
              <w:right w:val="single" w:sz="4" w:space="0" w:color="auto"/>
            </w:tcBorders>
            <w:vAlign w:val="center"/>
          </w:tcPr>
          <w:p w14:paraId="7114336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192,67</w:t>
            </w:r>
          </w:p>
        </w:tc>
        <w:tc>
          <w:tcPr>
            <w:tcW w:w="1192" w:type="dxa"/>
            <w:tcBorders>
              <w:top w:val="nil"/>
              <w:left w:val="nil"/>
              <w:bottom w:val="single" w:sz="4" w:space="0" w:color="auto"/>
              <w:right w:val="single" w:sz="4" w:space="0" w:color="auto"/>
            </w:tcBorders>
            <w:vAlign w:val="center"/>
          </w:tcPr>
          <w:p w14:paraId="2F041AB5"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19.267,00</w:t>
            </w:r>
          </w:p>
        </w:tc>
      </w:tr>
      <w:tr w:rsidR="00D610F7" w:rsidRPr="00BD4972" w14:paraId="5D7E2D88" w14:textId="77777777" w:rsidTr="00BD4972">
        <w:trPr>
          <w:trHeight w:val="558"/>
        </w:trPr>
        <w:tc>
          <w:tcPr>
            <w:tcW w:w="846" w:type="dxa"/>
            <w:tcBorders>
              <w:top w:val="nil"/>
              <w:left w:val="nil"/>
              <w:bottom w:val="nil"/>
              <w:right w:val="nil"/>
            </w:tcBorders>
            <w:vAlign w:val="center"/>
          </w:tcPr>
          <w:p w14:paraId="3D268D9E"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4940" w:type="dxa"/>
            <w:gridSpan w:val="4"/>
            <w:tcBorders>
              <w:top w:val="nil"/>
              <w:left w:val="nil"/>
              <w:bottom w:val="nil"/>
              <w:right w:val="nil"/>
            </w:tcBorders>
            <w:vAlign w:val="center"/>
          </w:tcPr>
          <w:p w14:paraId="0B13C197"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 xml:space="preserve">Total do lote </w:t>
            </w:r>
          </w:p>
        </w:tc>
        <w:tc>
          <w:tcPr>
            <w:tcW w:w="838" w:type="dxa"/>
            <w:tcBorders>
              <w:top w:val="nil"/>
              <w:left w:val="nil"/>
              <w:bottom w:val="nil"/>
              <w:right w:val="nil"/>
            </w:tcBorders>
            <w:vAlign w:val="center"/>
          </w:tcPr>
          <w:p w14:paraId="0FF67382"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839" w:type="dxa"/>
            <w:tcBorders>
              <w:top w:val="nil"/>
              <w:left w:val="nil"/>
              <w:bottom w:val="nil"/>
              <w:right w:val="nil"/>
            </w:tcBorders>
            <w:vAlign w:val="center"/>
          </w:tcPr>
          <w:p w14:paraId="7CB9F7CC"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838" w:type="dxa"/>
            <w:tcBorders>
              <w:top w:val="nil"/>
              <w:left w:val="nil"/>
              <w:bottom w:val="nil"/>
              <w:right w:val="nil"/>
            </w:tcBorders>
            <w:vAlign w:val="center"/>
          </w:tcPr>
          <w:p w14:paraId="05644872"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p>
        </w:tc>
        <w:tc>
          <w:tcPr>
            <w:tcW w:w="1192" w:type="dxa"/>
            <w:tcBorders>
              <w:top w:val="nil"/>
              <w:left w:val="nil"/>
              <w:bottom w:val="nil"/>
              <w:right w:val="nil"/>
            </w:tcBorders>
            <w:vAlign w:val="center"/>
          </w:tcPr>
          <w:p w14:paraId="733BF04A" w14:textId="77777777" w:rsidR="00D610F7" w:rsidRPr="00BD4972" w:rsidRDefault="00D610F7" w:rsidP="00186F0F">
            <w:pPr>
              <w:suppressAutoHyphens w:val="0"/>
              <w:spacing w:beforeLines="30" w:before="72" w:afterLines="30" w:after="72"/>
              <w:jc w:val="both"/>
              <w:rPr>
                <w:rFonts w:eastAsia="Calibri"/>
                <w:b/>
                <w:bCs/>
                <w:w w:val="0"/>
                <w:kern w:val="3"/>
                <w:sz w:val="20"/>
                <w:lang w:eastAsia="pt-BR"/>
              </w:rPr>
            </w:pPr>
            <w:r w:rsidRPr="00BD4972">
              <w:rPr>
                <w:rFonts w:eastAsia="Calibri"/>
                <w:b/>
                <w:bCs/>
                <w:w w:val="0"/>
                <w:kern w:val="3"/>
                <w:sz w:val="20"/>
                <w:lang w:eastAsia="pt-BR"/>
              </w:rPr>
              <w:t>93.794,20</w:t>
            </w:r>
          </w:p>
        </w:tc>
      </w:tr>
      <w:tr w:rsidR="0072398E" w:rsidRPr="00BD4972" w14:paraId="0886D59E" w14:textId="77777777" w:rsidTr="00BD4972">
        <w:trPr>
          <w:gridAfter w:val="5"/>
          <w:wAfter w:w="5911" w:type="dxa"/>
          <w:trHeight w:val="300"/>
        </w:trPr>
        <w:tc>
          <w:tcPr>
            <w:tcW w:w="846" w:type="dxa"/>
            <w:tcBorders>
              <w:top w:val="nil"/>
              <w:left w:val="nil"/>
              <w:bottom w:val="nil"/>
              <w:right w:val="nil"/>
            </w:tcBorders>
            <w:vAlign w:val="center"/>
          </w:tcPr>
          <w:p w14:paraId="4CA5B4EA" w14:textId="77777777" w:rsidR="0072398E" w:rsidRPr="00BD4972" w:rsidRDefault="0072398E" w:rsidP="00186F0F">
            <w:pPr>
              <w:suppressAutoHyphens w:val="0"/>
              <w:spacing w:beforeLines="30" w:before="72" w:afterLines="30" w:after="72"/>
              <w:jc w:val="both"/>
              <w:rPr>
                <w:rFonts w:eastAsia="Calibri"/>
                <w:b/>
                <w:bCs/>
                <w:w w:val="0"/>
                <w:kern w:val="3"/>
                <w:sz w:val="20"/>
                <w:lang w:eastAsia="pt-BR"/>
              </w:rPr>
            </w:pPr>
          </w:p>
        </w:tc>
        <w:tc>
          <w:tcPr>
            <w:tcW w:w="839" w:type="dxa"/>
            <w:tcBorders>
              <w:top w:val="nil"/>
              <w:left w:val="nil"/>
              <w:bottom w:val="nil"/>
              <w:right w:val="nil"/>
            </w:tcBorders>
            <w:vAlign w:val="center"/>
          </w:tcPr>
          <w:p w14:paraId="731FF13C"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838" w:type="dxa"/>
            <w:tcBorders>
              <w:top w:val="nil"/>
              <w:left w:val="nil"/>
              <w:bottom w:val="nil"/>
              <w:right w:val="nil"/>
            </w:tcBorders>
            <w:vAlign w:val="center"/>
          </w:tcPr>
          <w:p w14:paraId="2B767C04"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1059" w:type="dxa"/>
            <w:tcBorders>
              <w:top w:val="nil"/>
              <w:left w:val="nil"/>
              <w:bottom w:val="nil"/>
              <w:right w:val="nil"/>
            </w:tcBorders>
            <w:vAlign w:val="center"/>
          </w:tcPr>
          <w:p w14:paraId="7B806A9C"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r>
      <w:tr w:rsidR="0072398E" w:rsidRPr="00BD4972" w14:paraId="5377DE80" w14:textId="77777777" w:rsidTr="00BD4972">
        <w:trPr>
          <w:trHeight w:val="300"/>
        </w:trPr>
        <w:tc>
          <w:tcPr>
            <w:tcW w:w="846" w:type="dxa"/>
            <w:tcBorders>
              <w:top w:val="single" w:sz="4" w:space="0" w:color="auto"/>
              <w:left w:val="single" w:sz="4" w:space="0" w:color="auto"/>
              <w:bottom w:val="single" w:sz="4" w:space="0" w:color="auto"/>
              <w:right w:val="single" w:sz="4" w:space="0" w:color="auto"/>
            </w:tcBorders>
            <w:vAlign w:val="center"/>
          </w:tcPr>
          <w:p w14:paraId="2B31DA87"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p w14:paraId="65CA23D4"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4940" w:type="dxa"/>
            <w:gridSpan w:val="4"/>
            <w:tcBorders>
              <w:top w:val="single" w:sz="4" w:space="0" w:color="auto"/>
              <w:left w:val="nil"/>
              <w:bottom w:val="single" w:sz="4" w:space="0" w:color="auto"/>
              <w:right w:val="single" w:sz="4" w:space="0" w:color="auto"/>
            </w:tcBorders>
            <w:vAlign w:val="center"/>
          </w:tcPr>
          <w:p w14:paraId="16CD6212" w14:textId="67F77A19" w:rsidR="0072398E" w:rsidRPr="00BD4972" w:rsidRDefault="0072398E" w:rsidP="00186F0F">
            <w:pPr>
              <w:suppressAutoHyphens w:val="0"/>
              <w:spacing w:beforeLines="30" w:before="72" w:afterLines="30" w:after="72"/>
              <w:jc w:val="both"/>
              <w:rPr>
                <w:rFonts w:eastAsia="Calibri"/>
                <w:w w:val="0"/>
                <w:kern w:val="3"/>
                <w:sz w:val="20"/>
                <w:lang w:eastAsia="pt-BR"/>
              </w:rPr>
            </w:pPr>
            <w:r w:rsidRPr="00BD4972">
              <w:rPr>
                <w:rFonts w:eastAsia="Calibri"/>
                <w:b/>
                <w:bCs/>
                <w:w w:val="0"/>
                <w:kern w:val="3"/>
                <w:sz w:val="20"/>
                <w:lang w:eastAsia="pt-BR"/>
              </w:rPr>
              <w:t>lote 4 (vans abaixo de 18 lugares) e ambulanica</w:t>
            </w:r>
          </w:p>
        </w:tc>
        <w:tc>
          <w:tcPr>
            <w:tcW w:w="838" w:type="dxa"/>
            <w:tcBorders>
              <w:top w:val="single" w:sz="4" w:space="0" w:color="auto"/>
              <w:left w:val="nil"/>
              <w:bottom w:val="single" w:sz="4" w:space="0" w:color="auto"/>
              <w:right w:val="single" w:sz="4" w:space="0" w:color="auto"/>
            </w:tcBorders>
            <w:vAlign w:val="center"/>
          </w:tcPr>
          <w:p w14:paraId="60380F26"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839" w:type="dxa"/>
            <w:tcBorders>
              <w:top w:val="single" w:sz="4" w:space="0" w:color="auto"/>
              <w:left w:val="nil"/>
              <w:bottom w:val="single" w:sz="4" w:space="0" w:color="auto"/>
              <w:right w:val="single" w:sz="4" w:space="0" w:color="auto"/>
            </w:tcBorders>
            <w:vAlign w:val="center"/>
          </w:tcPr>
          <w:p w14:paraId="61AA1100"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838" w:type="dxa"/>
            <w:tcBorders>
              <w:top w:val="single" w:sz="4" w:space="0" w:color="auto"/>
              <w:left w:val="nil"/>
              <w:bottom w:val="single" w:sz="4" w:space="0" w:color="auto"/>
              <w:right w:val="single" w:sz="4" w:space="0" w:color="auto"/>
            </w:tcBorders>
            <w:vAlign w:val="center"/>
          </w:tcPr>
          <w:p w14:paraId="545B11ED"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c>
          <w:tcPr>
            <w:tcW w:w="1192" w:type="dxa"/>
            <w:tcBorders>
              <w:top w:val="single" w:sz="4" w:space="0" w:color="auto"/>
              <w:left w:val="nil"/>
              <w:bottom w:val="single" w:sz="4" w:space="0" w:color="auto"/>
              <w:right w:val="single" w:sz="4" w:space="0" w:color="auto"/>
            </w:tcBorders>
            <w:vAlign w:val="center"/>
          </w:tcPr>
          <w:p w14:paraId="44CBA4A3" w14:textId="77777777" w:rsidR="0072398E" w:rsidRPr="00BD4972" w:rsidRDefault="0072398E" w:rsidP="00186F0F">
            <w:pPr>
              <w:suppressAutoHyphens w:val="0"/>
              <w:spacing w:beforeLines="30" w:before="72" w:afterLines="30" w:after="72"/>
              <w:jc w:val="both"/>
              <w:rPr>
                <w:rFonts w:eastAsia="Calibri"/>
                <w:w w:val="0"/>
                <w:kern w:val="3"/>
                <w:sz w:val="20"/>
                <w:lang w:eastAsia="pt-BR"/>
              </w:rPr>
            </w:pPr>
          </w:p>
        </w:tc>
      </w:tr>
      <w:tr w:rsidR="00D610F7" w:rsidRPr="00BD4972" w14:paraId="0D56DAB4" w14:textId="77777777" w:rsidTr="00BD4972">
        <w:trPr>
          <w:trHeight w:val="300"/>
        </w:trPr>
        <w:tc>
          <w:tcPr>
            <w:tcW w:w="846" w:type="dxa"/>
            <w:tcBorders>
              <w:top w:val="single" w:sz="4" w:space="0" w:color="auto"/>
              <w:left w:val="single" w:sz="4" w:space="0" w:color="auto"/>
              <w:bottom w:val="single" w:sz="4" w:space="0" w:color="auto"/>
              <w:right w:val="single" w:sz="4" w:space="0" w:color="auto"/>
            </w:tcBorders>
            <w:vAlign w:val="center"/>
          </w:tcPr>
          <w:p w14:paraId="37BDB41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13</w:t>
            </w:r>
          </w:p>
        </w:tc>
        <w:tc>
          <w:tcPr>
            <w:tcW w:w="4940" w:type="dxa"/>
            <w:gridSpan w:val="4"/>
            <w:tcBorders>
              <w:top w:val="single" w:sz="4" w:space="0" w:color="auto"/>
              <w:left w:val="nil"/>
              <w:bottom w:val="single" w:sz="4" w:space="0" w:color="auto"/>
              <w:right w:val="single" w:sz="4" w:space="0" w:color="auto"/>
            </w:tcBorders>
            <w:vAlign w:val="center"/>
          </w:tcPr>
          <w:p w14:paraId="03B297D9"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ALINHAMENTO DIANTEIRO VANS (ABAIXO DE 18 LUGARES) E AMBULANCIA</w:t>
            </w:r>
          </w:p>
        </w:tc>
        <w:tc>
          <w:tcPr>
            <w:tcW w:w="838" w:type="dxa"/>
            <w:tcBorders>
              <w:top w:val="single" w:sz="4" w:space="0" w:color="auto"/>
              <w:left w:val="nil"/>
              <w:bottom w:val="single" w:sz="4" w:space="0" w:color="auto"/>
              <w:right w:val="single" w:sz="4" w:space="0" w:color="auto"/>
            </w:tcBorders>
            <w:vAlign w:val="center"/>
          </w:tcPr>
          <w:p w14:paraId="757809D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single" w:sz="4" w:space="0" w:color="auto"/>
              <w:left w:val="nil"/>
              <w:bottom w:val="single" w:sz="4" w:space="0" w:color="auto"/>
              <w:right w:val="single" w:sz="4" w:space="0" w:color="auto"/>
            </w:tcBorders>
            <w:vAlign w:val="center"/>
          </w:tcPr>
          <w:p w14:paraId="191F5FAB"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100</w:t>
            </w:r>
          </w:p>
        </w:tc>
        <w:tc>
          <w:tcPr>
            <w:tcW w:w="838" w:type="dxa"/>
            <w:tcBorders>
              <w:top w:val="single" w:sz="4" w:space="0" w:color="auto"/>
              <w:left w:val="nil"/>
              <w:bottom w:val="single" w:sz="4" w:space="0" w:color="auto"/>
              <w:right w:val="single" w:sz="4" w:space="0" w:color="auto"/>
            </w:tcBorders>
            <w:vAlign w:val="center"/>
          </w:tcPr>
          <w:p w14:paraId="63A5EAA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273,00</w:t>
            </w:r>
          </w:p>
        </w:tc>
        <w:tc>
          <w:tcPr>
            <w:tcW w:w="1192" w:type="dxa"/>
            <w:tcBorders>
              <w:top w:val="single" w:sz="4" w:space="0" w:color="auto"/>
              <w:left w:val="nil"/>
              <w:bottom w:val="single" w:sz="4" w:space="0" w:color="auto"/>
              <w:right w:val="single" w:sz="4" w:space="0" w:color="auto"/>
            </w:tcBorders>
            <w:vAlign w:val="center"/>
          </w:tcPr>
          <w:p w14:paraId="6F28DA9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27.300,00</w:t>
            </w:r>
          </w:p>
        </w:tc>
      </w:tr>
      <w:tr w:rsidR="00D610F7" w:rsidRPr="00BD4972" w14:paraId="0F07A4D2"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5810EB01"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14</w:t>
            </w:r>
          </w:p>
        </w:tc>
        <w:tc>
          <w:tcPr>
            <w:tcW w:w="4940" w:type="dxa"/>
            <w:gridSpan w:val="4"/>
            <w:tcBorders>
              <w:top w:val="nil"/>
              <w:left w:val="nil"/>
              <w:bottom w:val="single" w:sz="4" w:space="0" w:color="auto"/>
              <w:right w:val="single" w:sz="4" w:space="0" w:color="auto"/>
            </w:tcBorders>
            <w:vAlign w:val="center"/>
          </w:tcPr>
          <w:p w14:paraId="1C14675F"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BALANCEAMENTO VANS (ABAIXO DE 18 LUGARES) E AMBULANCIA</w:t>
            </w:r>
          </w:p>
        </w:tc>
        <w:tc>
          <w:tcPr>
            <w:tcW w:w="838" w:type="dxa"/>
            <w:tcBorders>
              <w:top w:val="nil"/>
              <w:left w:val="nil"/>
              <w:bottom w:val="single" w:sz="4" w:space="0" w:color="auto"/>
              <w:right w:val="single" w:sz="4" w:space="0" w:color="auto"/>
            </w:tcBorders>
            <w:vAlign w:val="center"/>
          </w:tcPr>
          <w:p w14:paraId="55CE717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6BE3C6C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150</w:t>
            </w:r>
          </w:p>
        </w:tc>
        <w:tc>
          <w:tcPr>
            <w:tcW w:w="838" w:type="dxa"/>
            <w:tcBorders>
              <w:top w:val="nil"/>
              <w:left w:val="nil"/>
              <w:bottom w:val="single" w:sz="4" w:space="0" w:color="auto"/>
              <w:right w:val="single" w:sz="4" w:space="0" w:color="auto"/>
            </w:tcBorders>
            <w:vAlign w:val="center"/>
          </w:tcPr>
          <w:p w14:paraId="1C4DDDB8"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95,33</w:t>
            </w:r>
          </w:p>
        </w:tc>
        <w:tc>
          <w:tcPr>
            <w:tcW w:w="1192" w:type="dxa"/>
            <w:tcBorders>
              <w:top w:val="nil"/>
              <w:left w:val="nil"/>
              <w:bottom w:val="single" w:sz="4" w:space="0" w:color="auto"/>
              <w:right w:val="single" w:sz="4" w:space="0" w:color="auto"/>
            </w:tcBorders>
            <w:vAlign w:val="center"/>
          </w:tcPr>
          <w:p w14:paraId="723FA772"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14.299,50</w:t>
            </w:r>
          </w:p>
        </w:tc>
      </w:tr>
      <w:tr w:rsidR="00D610F7" w:rsidRPr="00BD4972" w14:paraId="4F4C21E5"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334ACF0D"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15</w:t>
            </w:r>
          </w:p>
        </w:tc>
        <w:tc>
          <w:tcPr>
            <w:tcW w:w="4940" w:type="dxa"/>
            <w:gridSpan w:val="4"/>
            <w:tcBorders>
              <w:top w:val="nil"/>
              <w:left w:val="nil"/>
              <w:bottom w:val="single" w:sz="4" w:space="0" w:color="auto"/>
              <w:right w:val="single" w:sz="4" w:space="0" w:color="auto"/>
            </w:tcBorders>
            <w:vAlign w:val="center"/>
          </w:tcPr>
          <w:p w14:paraId="57F5F97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CAMBAGEM VANS (ABAIXO DE 18 LUGARES) E AMBULANCIAS.</w:t>
            </w:r>
          </w:p>
        </w:tc>
        <w:tc>
          <w:tcPr>
            <w:tcW w:w="838" w:type="dxa"/>
            <w:tcBorders>
              <w:top w:val="nil"/>
              <w:left w:val="nil"/>
              <w:bottom w:val="single" w:sz="4" w:space="0" w:color="auto"/>
              <w:right w:val="single" w:sz="4" w:space="0" w:color="auto"/>
            </w:tcBorders>
            <w:vAlign w:val="center"/>
          </w:tcPr>
          <w:p w14:paraId="12713376"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1BD003C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50</w:t>
            </w:r>
          </w:p>
        </w:tc>
        <w:tc>
          <w:tcPr>
            <w:tcW w:w="838" w:type="dxa"/>
            <w:tcBorders>
              <w:top w:val="nil"/>
              <w:left w:val="nil"/>
              <w:bottom w:val="single" w:sz="4" w:space="0" w:color="auto"/>
              <w:right w:val="single" w:sz="4" w:space="0" w:color="auto"/>
            </w:tcBorders>
            <w:vAlign w:val="center"/>
          </w:tcPr>
          <w:p w14:paraId="162E58FE"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174,43</w:t>
            </w:r>
          </w:p>
        </w:tc>
        <w:tc>
          <w:tcPr>
            <w:tcW w:w="1192" w:type="dxa"/>
            <w:tcBorders>
              <w:top w:val="nil"/>
              <w:left w:val="nil"/>
              <w:bottom w:val="single" w:sz="4" w:space="0" w:color="auto"/>
              <w:right w:val="single" w:sz="4" w:space="0" w:color="auto"/>
            </w:tcBorders>
            <w:vAlign w:val="center"/>
          </w:tcPr>
          <w:p w14:paraId="0B18BE60"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8.721,50</w:t>
            </w:r>
          </w:p>
        </w:tc>
      </w:tr>
      <w:tr w:rsidR="00D610F7" w:rsidRPr="00BD4972" w14:paraId="2176431A" w14:textId="77777777" w:rsidTr="00BD4972">
        <w:trPr>
          <w:trHeight w:val="300"/>
        </w:trPr>
        <w:tc>
          <w:tcPr>
            <w:tcW w:w="846" w:type="dxa"/>
            <w:tcBorders>
              <w:top w:val="nil"/>
              <w:left w:val="single" w:sz="4" w:space="0" w:color="auto"/>
              <w:bottom w:val="single" w:sz="4" w:space="0" w:color="auto"/>
              <w:right w:val="single" w:sz="4" w:space="0" w:color="auto"/>
            </w:tcBorders>
            <w:vAlign w:val="center"/>
          </w:tcPr>
          <w:p w14:paraId="36BD30C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16</w:t>
            </w:r>
          </w:p>
        </w:tc>
        <w:tc>
          <w:tcPr>
            <w:tcW w:w="4940" w:type="dxa"/>
            <w:gridSpan w:val="4"/>
            <w:tcBorders>
              <w:top w:val="nil"/>
              <w:left w:val="nil"/>
              <w:bottom w:val="single" w:sz="4" w:space="0" w:color="auto"/>
              <w:right w:val="single" w:sz="4" w:space="0" w:color="auto"/>
            </w:tcBorders>
            <w:vAlign w:val="center"/>
          </w:tcPr>
          <w:p w14:paraId="1305DD73"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CASTER VANS (ABAIXO DE 18 LUGARES),AMBULANCIA .</w:t>
            </w:r>
          </w:p>
        </w:tc>
        <w:tc>
          <w:tcPr>
            <w:tcW w:w="838" w:type="dxa"/>
            <w:tcBorders>
              <w:top w:val="nil"/>
              <w:left w:val="nil"/>
              <w:bottom w:val="single" w:sz="4" w:space="0" w:color="auto"/>
              <w:right w:val="single" w:sz="4" w:space="0" w:color="auto"/>
            </w:tcBorders>
            <w:vAlign w:val="center"/>
          </w:tcPr>
          <w:p w14:paraId="630D485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UN</w:t>
            </w:r>
          </w:p>
        </w:tc>
        <w:tc>
          <w:tcPr>
            <w:tcW w:w="839" w:type="dxa"/>
            <w:tcBorders>
              <w:top w:val="nil"/>
              <w:left w:val="nil"/>
              <w:bottom w:val="single" w:sz="4" w:space="0" w:color="auto"/>
              <w:right w:val="single" w:sz="4" w:space="0" w:color="auto"/>
            </w:tcBorders>
            <w:vAlign w:val="center"/>
          </w:tcPr>
          <w:p w14:paraId="0F9DEB7C"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50</w:t>
            </w:r>
          </w:p>
        </w:tc>
        <w:tc>
          <w:tcPr>
            <w:tcW w:w="838" w:type="dxa"/>
            <w:tcBorders>
              <w:top w:val="nil"/>
              <w:left w:val="nil"/>
              <w:bottom w:val="single" w:sz="4" w:space="0" w:color="auto"/>
              <w:right w:val="single" w:sz="4" w:space="0" w:color="auto"/>
            </w:tcBorders>
            <w:vAlign w:val="center"/>
          </w:tcPr>
          <w:p w14:paraId="385FA36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181,33</w:t>
            </w:r>
          </w:p>
        </w:tc>
        <w:tc>
          <w:tcPr>
            <w:tcW w:w="1192" w:type="dxa"/>
            <w:tcBorders>
              <w:top w:val="nil"/>
              <w:left w:val="nil"/>
              <w:bottom w:val="single" w:sz="4" w:space="0" w:color="auto"/>
              <w:right w:val="single" w:sz="4" w:space="0" w:color="auto"/>
            </w:tcBorders>
            <w:vAlign w:val="center"/>
          </w:tcPr>
          <w:p w14:paraId="480C7877" w14:textId="77777777" w:rsidR="00D610F7" w:rsidRPr="00BD4972" w:rsidRDefault="00D610F7" w:rsidP="00186F0F">
            <w:pPr>
              <w:suppressAutoHyphens w:val="0"/>
              <w:spacing w:beforeLines="30" w:before="72" w:afterLines="30" w:after="72"/>
              <w:jc w:val="both"/>
              <w:rPr>
                <w:rFonts w:eastAsia="Calibri"/>
                <w:w w:val="0"/>
                <w:kern w:val="3"/>
                <w:sz w:val="20"/>
                <w:lang w:eastAsia="pt-BR"/>
              </w:rPr>
            </w:pPr>
            <w:r w:rsidRPr="00BD4972">
              <w:rPr>
                <w:rFonts w:eastAsia="Calibri"/>
                <w:w w:val="0"/>
                <w:kern w:val="3"/>
                <w:sz w:val="20"/>
                <w:lang w:eastAsia="pt-BR"/>
              </w:rPr>
              <w:t>9.066,50</w:t>
            </w:r>
          </w:p>
        </w:tc>
      </w:tr>
      <w:tr w:rsidR="00D610F7" w:rsidRPr="00186F0F" w14:paraId="7CA01328" w14:textId="77777777" w:rsidTr="00BD4972">
        <w:trPr>
          <w:trHeight w:val="300"/>
        </w:trPr>
        <w:tc>
          <w:tcPr>
            <w:tcW w:w="846" w:type="dxa"/>
            <w:tcBorders>
              <w:top w:val="nil"/>
              <w:left w:val="nil"/>
              <w:bottom w:val="nil"/>
              <w:right w:val="nil"/>
            </w:tcBorders>
            <w:vAlign w:val="center"/>
          </w:tcPr>
          <w:p w14:paraId="50F8F611"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4940" w:type="dxa"/>
            <w:gridSpan w:val="4"/>
            <w:tcBorders>
              <w:top w:val="nil"/>
              <w:left w:val="nil"/>
              <w:bottom w:val="nil"/>
              <w:right w:val="nil"/>
            </w:tcBorders>
            <w:vAlign w:val="center"/>
          </w:tcPr>
          <w:p w14:paraId="7A04B7CC" w14:textId="592E9D03"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Total do lote</w:t>
            </w:r>
          </w:p>
        </w:tc>
        <w:tc>
          <w:tcPr>
            <w:tcW w:w="838" w:type="dxa"/>
            <w:tcBorders>
              <w:top w:val="nil"/>
              <w:left w:val="nil"/>
              <w:bottom w:val="nil"/>
              <w:right w:val="nil"/>
            </w:tcBorders>
            <w:vAlign w:val="center"/>
          </w:tcPr>
          <w:p w14:paraId="220C1435"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839" w:type="dxa"/>
            <w:tcBorders>
              <w:top w:val="nil"/>
              <w:left w:val="nil"/>
              <w:bottom w:val="nil"/>
              <w:right w:val="nil"/>
            </w:tcBorders>
            <w:vAlign w:val="center"/>
          </w:tcPr>
          <w:p w14:paraId="446FFBE9"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838" w:type="dxa"/>
            <w:tcBorders>
              <w:top w:val="nil"/>
              <w:left w:val="nil"/>
              <w:bottom w:val="nil"/>
              <w:right w:val="nil"/>
            </w:tcBorders>
            <w:vAlign w:val="center"/>
          </w:tcPr>
          <w:p w14:paraId="171FFE80"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c>
        <w:tc>
          <w:tcPr>
            <w:tcW w:w="1192" w:type="dxa"/>
            <w:tcBorders>
              <w:top w:val="nil"/>
              <w:left w:val="nil"/>
              <w:bottom w:val="nil"/>
              <w:right w:val="nil"/>
            </w:tcBorders>
            <w:vAlign w:val="center"/>
          </w:tcPr>
          <w:p w14:paraId="41733AB5" w14:textId="4EFBCF45"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59.387,5</w:t>
            </w:r>
            <w:r w:rsidR="00BD4972">
              <w:rPr>
                <w:rFonts w:eastAsia="Calibri"/>
                <w:b/>
                <w:bCs/>
                <w:w w:val="0"/>
                <w:kern w:val="3"/>
                <w:szCs w:val="24"/>
                <w:lang w:eastAsia="pt-BR"/>
              </w:rPr>
              <w:t>0</w:t>
            </w:r>
          </w:p>
        </w:tc>
      </w:tr>
    </w:tbl>
    <w:p w14:paraId="240BEAD5"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p w14:paraId="49C2B9EB" w14:textId="1ED5FA52"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Valor total é de R$ 318.101,18.</w:t>
      </w:r>
    </w:p>
    <w:p w14:paraId="4E63501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1.2. Os serviços objeto desta contratação são caracterizados como comum, cujos padrões de </w:t>
      </w:r>
      <w:r w:rsidRPr="00186F0F">
        <w:rPr>
          <w:rFonts w:eastAsia="Calibri"/>
          <w:b/>
          <w:bCs/>
          <w:w w:val="0"/>
          <w:kern w:val="3"/>
          <w:szCs w:val="24"/>
          <w:lang w:eastAsia="pt-BR"/>
        </w:rPr>
        <w:t>desempenho</w:t>
      </w:r>
      <w:r w:rsidRPr="00186F0F">
        <w:rPr>
          <w:rFonts w:eastAsia="Calibri"/>
          <w:w w:val="0"/>
          <w:kern w:val="3"/>
          <w:szCs w:val="24"/>
          <w:lang w:eastAsia="pt-BR"/>
        </w:rPr>
        <w:t xml:space="preserve"> e qualidade foram objetivamente definidos através de especificações usuais de mercado. </w:t>
      </w:r>
    </w:p>
    <w:p w14:paraId="5304C63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1.3. O prazo de vigência da contratação é de 12 (doze) meses contados do primeiro dia útil subsequente a publicação do extrato da ARP no diário oficial do município, na forma dos artigos 84 da Lei n° 14.133, de 2021.</w:t>
      </w:r>
    </w:p>
    <w:p w14:paraId="793524D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1.4. O prazo de vigência do Contrato é de 12 meses, contados do primeiro dia útil subsequente a publicação do extrato do contrato no diário oficial do município na forma do artigo 105 da Lei n° 14.133, de 2021</w:t>
      </w:r>
    </w:p>
    <w:p w14:paraId="06D3256C" w14:textId="77777777" w:rsidR="00D610F7"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w w:val="0"/>
          <w:kern w:val="3"/>
          <w:szCs w:val="24"/>
          <w:lang w:eastAsia="pt-BR"/>
        </w:rPr>
        <w:t xml:space="preserve">1.5. A ARP oferece maior detalhamento das regras que serão aplicadas em relação à vigência da </w:t>
      </w:r>
      <w:r w:rsidRPr="00186F0F">
        <w:rPr>
          <w:rFonts w:eastAsia="Calibri"/>
          <w:b/>
          <w:bCs/>
          <w:w w:val="0"/>
          <w:kern w:val="3"/>
          <w:szCs w:val="24"/>
          <w:lang w:eastAsia="pt-BR"/>
        </w:rPr>
        <w:t>contratação.</w:t>
      </w:r>
    </w:p>
    <w:p w14:paraId="1B55A003" w14:textId="77777777" w:rsidR="003910DE" w:rsidRPr="00186F0F" w:rsidRDefault="003910DE" w:rsidP="00186F0F">
      <w:pPr>
        <w:suppressAutoHyphens w:val="0"/>
        <w:spacing w:beforeLines="30" w:before="72" w:afterLines="30" w:after="72"/>
        <w:jc w:val="both"/>
        <w:rPr>
          <w:rFonts w:eastAsia="Calibri"/>
          <w:b/>
          <w:bCs/>
          <w:w w:val="0"/>
          <w:kern w:val="3"/>
          <w:szCs w:val="24"/>
          <w:lang w:eastAsia="pt-BR"/>
        </w:rPr>
      </w:pPr>
    </w:p>
    <w:p w14:paraId="6D4F677D" w14:textId="3EE864E9" w:rsidR="00D610F7" w:rsidRPr="00186F0F" w:rsidRDefault="003910DE" w:rsidP="00186F0F">
      <w:pPr>
        <w:suppressAutoHyphens w:val="0"/>
        <w:spacing w:beforeLines="30" w:before="72" w:afterLines="30" w:after="72"/>
        <w:jc w:val="both"/>
        <w:rPr>
          <w:rFonts w:eastAsia="Calibri"/>
          <w:b/>
          <w:bCs/>
          <w:w w:val="0"/>
          <w:kern w:val="3"/>
          <w:szCs w:val="24"/>
          <w:lang w:eastAsia="pt-BR"/>
        </w:rPr>
      </w:pPr>
      <w:r>
        <w:rPr>
          <w:rFonts w:eastAsia="Calibri"/>
          <w:b/>
          <w:bCs/>
          <w:w w:val="0"/>
          <w:kern w:val="3"/>
          <w:szCs w:val="24"/>
          <w:lang w:eastAsia="pt-BR"/>
        </w:rPr>
        <w:t xml:space="preserve">2. </w:t>
      </w:r>
      <w:r w:rsidR="00D610F7" w:rsidRPr="00186F0F">
        <w:rPr>
          <w:rFonts w:eastAsia="Calibri"/>
          <w:b/>
          <w:bCs/>
          <w:w w:val="0"/>
          <w:kern w:val="3"/>
          <w:szCs w:val="24"/>
          <w:lang w:eastAsia="pt-BR"/>
        </w:rPr>
        <w:t>FUNDAMENTAÇÃO E DESCRIÇÃO DA NECESSIDADE DA CONTRATAÇÃO</w:t>
      </w:r>
    </w:p>
    <w:p w14:paraId="1A421CA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2.1.  A Fundamentação da Contratação e de seus quantitativos encontra-se pormenorizada em tópico específico dos Estudos Técnicos Preliminares.</w:t>
      </w:r>
    </w:p>
    <w:p w14:paraId="7551D80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2.2. O objeto da contratação está previsto no Plano de Contratações Anual [2026], conforme detalhamento a seguir:</w:t>
      </w:r>
    </w:p>
    <w:p w14:paraId="5FDA836D" w14:textId="77777777" w:rsidR="00D610F7" w:rsidRPr="00186F0F" w:rsidRDefault="00D610F7" w:rsidP="00186F0F">
      <w:pPr>
        <w:numPr>
          <w:ilvl w:val="0"/>
          <w:numId w:val="16"/>
        </w:num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ID PCA no PNCP: 03217924000132-0-000005/2026 e </w:t>
      </w:r>
      <w:hyperlink r:id="rId46" w:history="1">
        <w:r w:rsidRPr="00186F0F">
          <w:rPr>
            <w:rStyle w:val="Hyperlink"/>
            <w:rFonts w:eastAsia="Calibri"/>
            <w:w w:val="0"/>
            <w:kern w:val="3"/>
            <w:szCs w:val="24"/>
            <w:u w:val="none"/>
            <w:lang w:eastAsia="pt-BR"/>
          </w:rPr>
          <w:t>https://pncp.gov.br/app/pca/03217924000132/2026</w:t>
        </w:r>
      </w:hyperlink>
      <w:r w:rsidRPr="00186F0F">
        <w:rPr>
          <w:rFonts w:eastAsia="Calibri"/>
          <w:w w:val="0"/>
          <w:kern w:val="3"/>
          <w:szCs w:val="24"/>
          <w:lang w:eastAsia="pt-BR"/>
        </w:rPr>
        <w:t xml:space="preserve"> e </w:t>
      </w:r>
      <w:hyperlink r:id="rId47" w:history="1">
        <w:r w:rsidRPr="00186F0F">
          <w:rPr>
            <w:rStyle w:val="Hyperlink"/>
            <w:rFonts w:eastAsia="Calibri"/>
            <w:w w:val="0"/>
            <w:kern w:val="3"/>
            <w:szCs w:val="24"/>
            <w:u w:val="none"/>
            <w:lang w:eastAsia="pt-BR"/>
          </w:rPr>
          <w:t>https://pmcaracol.ms.gov.br/2025/12/pca-2026-prefeitura/</w:t>
        </w:r>
      </w:hyperlink>
    </w:p>
    <w:p w14:paraId="5CF0CDA1" w14:textId="77777777" w:rsidR="00D610F7" w:rsidRPr="00186F0F" w:rsidRDefault="00D610F7" w:rsidP="00186F0F">
      <w:pPr>
        <w:numPr>
          <w:ilvl w:val="0"/>
          <w:numId w:val="17"/>
        </w:num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Data de publicação no PNCP: 18/11/2025</w:t>
      </w:r>
    </w:p>
    <w:p w14:paraId="1D0D7BF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III)</w:t>
      </w:r>
      <w:r w:rsidRPr="00186F0F">
        <w:rPr>
          <w:rFonts w:eastAsia="Calibri"/>
          <w:w w:val="0"/>
          <w:kern w:val="3"/>
          <w:szCs w:val="24"/>
          <w:lang w:eastAsia="pt-BR"/>
        </w:rPr>
        <w:tab/>
        <w:t>Classe/Grupo: 39-SERVIÇOS TERCEIROS PESSOA JURIDICA</w:t>
      </w:r>
    </w:p>
    <w:p w14:paraId="2958C05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42BE670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b/>
          <w:bCs/>
          <w:w w:val="0"/>
          <w:kern w:val="3"/>
          <w:szCs w:val="24"/>
          <w:lang w:eastAsia="pt-BR"/>
        </w:rPr>
        <w:t>3. DESCRIÇÃO DA SOLUÇÃO COMO UM TODO CONSIDERADO O CICLO DE VIDA DO OBJETO</w:t>
      </w:r>
    </w:p>
    <w:p w14:paraId="1D825F5E" w14:textId="77777777"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3.1. A descrição da solução como um todo encontra-se pormenorizada em tópico específico dos Estudos Técnicos Preliminares.</w:t>
      </w:r>
    </w:p>
    <w:p w14:paraId="747425F8"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2D914FFF"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4. REQUISITOS DA CONTRATAÇÃO</w:t>
      </w:r>
    </w:p>
    <w:p w14:paraId="3AB6C1F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 xml:space="preserve">4.1. Os requisitos da contratação estão inseridos na descrição das especificações do objeto que constam no item 1.1. </w:t>
      </w:r>
    </w:p>
    <w:p w14:paraId="103C739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4.2.  Os serviços deverão ser executados no município de Caracol em local apropriado e de responsabilidade da empresa contratada.</w:t>
      </w:r>
    </w:p>
    <w:p w14:paraId="7A2AD3D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4.3. Garantia da contratação</w:t>
      </w:r>
    </w:p>
    <w:p w14:paraId="580E18E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4.3.1. Não haverá exigência da garantia da contratação dos </w:t>
      </w:r>
      <w:hyperlink r:id="rId48" w:anchor="art96" w:history="1">
        <w:r w:rsidRPr="00186F0F">
          <w:rPr>
            <w:rStyle w:val="Hyperlink"/>
            <w:rFonts w:eastAsia="Calibri"/>
            <w:w w:val="0"/>
            <w:kern w:val="3"/>
            <w:szCs w:val="24"/>
            <w:u w:val="none"/>
            <w:lang w:eastAsia="pt-BR"/>
          </w:rPr>
          <w:t>artigos 96 e seguintes da Lei nº 14.133, de 2021</w:t>
        </w:r>
      </w:hyperlink>
      <w:r w:rsidRPr="00186F0F">
        <w:rPr>
          <w:rFonts w:eastAsia="Calibri"/>
          <w:w w:val="0"/>
          <w:kern w:val="3"/>
          <w:szCs w:val="24"/>
          <w:lang w:eastAsia="pt-BR"/>
        </w:rPr>
        <w:t>, pelas razões constantes do Estudo Técnico Preliminar.</w:t>
      </w:r>
    </w:p>
    <w:p w14:paraId="2FDF27E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4.4. Vistoria</w:t>
      </w:r>
    </w:p>
    <w:p w14:paraId="1F0B4AD3" w14:textId="77777777"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4.4.1. Não há necessidade de realização de avaliação prévia do local de execução dos serviços.</w:t>
      </w:r>
    </w:p>
    <w:p w14:paraId="26E18771"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0F423C13"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5. MODELO DE EXECUÇÃO DO OBJETO</w:t>
      </w:r>
    </w:p>
    <w:p w14:paraId="7B0759F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condições de execução</w:t>
      </w:r>
    </w:p>
    <w:p w14:paraId="6412B03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5.1. A execução do objeto seguirá a seguinte dinâmica:</w:t>
      </w:r>
    </w:p>
    <w:p w14:paraId="3BFE3DD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5.1.1. É de 02 (dois) dias úteis a contar da emissão da ordem de serviço, emitida pelo departamento de compras. </w:t>
      </w:r>
    </w:p>
    <w:p w14:paraId="239631A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5.1.2. A execução do objeto, será de forma parcelada, até que seja atingida a quantidade total adquirida, em atendimento às requisições escritas expedidas. </w:t>
      </w:r>
    </w:p>
    <w:p w14:paraId="53FA918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5.1.3. A execução dos serviços se dará a partir da publicação do extrato da Ata de Registro no Diário oficial do Município</w:t>
      </w:r>
    </w:p>
    <w:p w14:paraId="7D131454" w14:textId="5B65E4C2"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5.1.4.  As requisições serão em formulário padrão da Prefeitura Municipal de Caracol.</w:t>
      </w:r>
    </w:p>
    <w:p w14:paraId="5FFFCEA7" w14:textId="5D2CB201"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5.1.5. Nos preços cotados deverão estar incluídos todos os tributos incidentes ou que venham a incidir sobre o serviço, encargos trabalhistas e previdenciários, frete, carga e descarga, no local que a Prefeitura designar. </w:t>
      </w:r>
    </w:p>
    <w:p w14:paraId="73A7CB7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5.1.6 Os serviços devem ser de ótima qualidade, cumprir com todas as especificações do edital e estar de acordo com a legislação específica vigente e pertinente. </w:t>
      </w:r>
    </w:p>
    <w:p w14:paraId="073646B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5.1.7. Independentemente da aceitação, a adjudicatária garantirá a qualidade dos materiais obrigando-se a repor aquele que apresentar defeito ou for entregue em desacordo com apresentado na proposta. </w:t>
      </w:r>
    </w:p>
    <w:p w14:paraId="3FACD4A8" w14:textId="16B5B0B9"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5.1.8.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6466FFE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5.1.9. Os serviços poderão ser rejeitados, no todo ou em parte, inclusive antes do recebimento provisório, quando em desacordo com as especificações constantes no Termo de Referência e na proposta, devendo ser refeito no prazo de 02 (dois) dias, a </w:t>
      </w:r>
    </w:p>
    <w:p w14:paraId="5E75319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contar da notificação da contratada, às suas custas, sem prejuízo da aplicação das penalidades.</w:t>
      </w:r>
    </w:p>
    <w:p w14:paraId="50FB54ED"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Local e horário da prestação dos serviços</w:t>
      </w:r>
    </w:p>
    <w:p w14:paraId="54F5EC5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5.2. Os serviços deverão ser executados no município de Caracol em local apropriado e de responsabilidade da empresa contratada. sendo de inteira responsabilidade da </w:t>
      </w:r>
    </w:p>
    <w:p w14:paraId="797913E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CONTRATADA, quaisquer danos, ocorrências, furtos, roubos, ocasionados durante o período em que o veículo/máquina esteja sob os cuidados da empresa contratada.</w:t>
      </w:r>
    </w:p>
    <w:p w14:paraId="34FCA11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5.2.1.</w:t>
      </w:r>
      <w:r w:rsidRPr="00186F0F">
        <w:rPr>
          <w:rFonts w:eastAsia="Calibri"/>
          <w:w w:val="0"/>
          <w:kern w:val="3"/>
          <w:szCs w:val="24"/>
          <w:lang w:eastAsia="pt-BR"/>
        </w:rPr>
        <w:tab/>
        <w:t>A CONTRATADA arcará   com todos os custos de deslocamento dos equipamentos/máquinas ou peças, até o local onde realizará os serviços.</w:t>
      </w:r>
    </w:p>
    <w:p w14:paraId="3A4E43ED" w14:textId="5349734F"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 xml:space="preserve">5.2.1 Caso a fornecedora disponibilize ambiente para a prestação de serviços em local diferente ao exigido no subitem 5.2, esta arcará com o combustível necessário para percorrer a distância multiplicada por dois (ida e volta), entre o local de execução dos serviços e a sede do Paço Municipal. </w:t>
      </w:r>
    </w:p>
    <w:p w14:paraId="6790B42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5.2.2.1. No caso dos serviços ser realizados em equipamentos (máquinas pesadas), a fornecedora arcará com o transporte dos mesmos.</w:t>
      </w:r>
    </w:p>
    <w:p w14:paraId="355D6E2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5.3. Os serviços serão prestados de acordo com a carga horária necessária pra manutenção ou conserto dos veículos/maquinas.</w:t>
      </w:r>
    </w:p>
    <w:p w14:paraId="5C57AA6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Materiais a serem disponibilizados</w:t>
      </w:r>
    </w:p>
    <w:p w14:paraId="2A31224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5.4. Para a perfeita execução dos serviços, a Contratada deverá disponibilizar todo o material necessário para realização do serviço. </w:t>
      </w:r>
    </w:p>
    <w:p w14:paraId="39FC2CF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Especificação da garantia do serviço (</w:t>
      </w:r>
      <w:hyperlink r:id="rId49" w:anchor="art40§1" w:history="1">
        <w:r w:rsidRPr="00186F0F">
          <w:rPr>
            <w:rStyle w:val="Hyperlink"/>
            <w:rFonts w:eastAsia="Calibri"/>
            <w:w w:val="0"/>
            <w:kern w:val="3"/>
            <w:szCs w:val="24"/>
            <w:u w:val="none"/>
            <w:lang w:eastAsia="pt-BR"/>
          </w:rPr>
          <w:t>art. 40, §1º, inciso III, da Lei nº 14.133, de 2021</w:t>
        </w:r>
      </w:hyperlink>
      <w:r w:rsidRPr="00186F0F">
        <w:rPr>
          <w:rFonts w:eastAsia="Calibri"/>
          <w:w w:val="0"/>
          <w:kern w:val="3"/>
          <w:szCs w:val="24"/>
          <w:lang w:eastAsia="pt-BR"/>
        </w:rPr>
        <w:t>)</w:t>
      </w:r>
    </w:p>
    <w:p w14:paraId="1A551A21" w14:textId="77777777"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5.5. O prazo de garantia contratual dos serviços é aquele estabelecido </w:t>
      </w:r>
      <w:hyperlink r:id="rId50" w:history="1">
        <w:r w:rsidRPr="00186F0F">
          <w:rPr>
            <w:rStyle w:val="Hyperlink"/>
            <w:rFonts w:eastAsia="Calibri"/>
            <w:w w:val="0"/>
            <w:kern w:val="3"/>
            <w:szCs w:val="24"/>
            <w:u w:val="none"/>
            <w:lang w:eastAsia="pt-BR"/>
          </w:rPr>
          <w:t>na Lei nº 8.078, de 11 de setembro de 1990</w:t>
        </w:r>
      </w:hyperlink>
      <w:r w:rsidRPr="00186F0F">
        <w:rPr>
          <w:rFonts w:eastAsia="Calibri"/>
          <w:w w:val="0"/>
          <w:kern w:val="3"/>
          <w:szCs w:val="24"/>
          <w:lang w:eastAsia="pt-BR"/>
        </w:rPr>
        <w:t xml:space="preserve"> (Código de Defesa do Consumidor).</w:t>
      </w:r>
    </w:p>
    <w:p w14:paraId="3515C6B4"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4DD83223"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6. MODELO DE GESTÃO DO CONTRATO</w:t>
      </w:r>
    </w:p>
    <w:p w14:paraId="7A0853D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 O contrato deverá ser executado fielmente pelas partes, de acordo com as cláusulas avençadas e as normas da Lei nº 14.133, de 2021, e cada parte responderá pelas consequências de sua inexecução total ou parcial.</w:t>
      </w:r>
    </w:p>
    <w:p w14:paraId="2C86156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6.2. Em caso de impedimento, ordem de paralisação ou suspensão do contrato, o cronograma de execução será prorrogado automaticamente pelo tempo correspondente, anotadas tais circunstâncias mediante simples apostila.</w:t>
      </w:r>
    </w:p>
    <w:p w14:paraId="2EEF312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6.3. As comunicações entre o órgão ou entidade e a contratada devem ser realizadas por escrito sempre que o ato exigir tal formalidade, admitindo-se o uso de mensagem eletrônica para esse fim.</w:t>
      </w:r>
    </w:p>
    <w:p w14:paraId="293EB71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6.4. O órgão ou entidade poderá convocar representante da empresa para adoção de providências que devam ser cumpridas de imediato.</w:t>
      </w:r>
    </w:p>
    <w:p w14:paraId="09F88A0F" w14:textId="43D99031"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w:t>
      </w:r>
    </w:p>
    <w:p w14:paraId="1ED5232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do plano complementar de execução da contratada, quando houver, do método de aferição dos resultados e das sanções aplicáveis, dentre outros.</w:t>
      </w:r>
    </w:p>
    <w:p w14:paraId="71B2C132"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Fiscalização</w:t>
      </w:r>
    </w:p>
    <w:p w14:paraId="71AA8B2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6.6. A execução do contrato deverá ser acompanhada e fiscalizada pelo(s) fiscal(is) do contrato, ou pelos respectivos substitutos (Lei nº 14.133, de 2021, art. 117, caput).</w:t>
      </w:r>
    </w:p>
    <w:p w14:paraId="36AA52D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6.10. O fiscal do contrato acompanhará a execução do contrato, para que sejam cumpridas todas as condições estabelecidas no contrato, de modo a assegurar os melhores resultados para a Administração. </w:t>
      </w:r>
    </w:p>
    <w:p w14:paraId="3F38773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6.11. O fiscal do contrato anotará no histórico de gerenciamento do contrato todas as ocorrências relacionadas à execução do contrato, com a descrição do que for necessário para a regularização das faltas ou dos defeitos observados.</w:t>
      </w:r>
    </w:p>
    <w:p w14:paraId="7443526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6.12. Identificada qualquer inexatidão ou irregularidade, o fiscal do contrato emitirá notificações para a correção da execução do contrato, determinando prazo para a correção.</w:t>
      </w:r>
    </w:p>
    <w:p w14:paraId="55BCFAD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 xml:space="preserve">6.13. O fiscal do contrato informará ao gestor do contato, em tempo hábil, a situação que demandar decisão ou adoção de medidas que ultrapassem sua competência, para que adote as medidas necessárias e saneadoras, se for o caso. </w:t>
      </w:r>
    </w:p>
    <w:p w14:paraId="4DEF86E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6.14. No caso de ocorrências que possam inviabilizar a execução do contrato nas datas aprazadas, o fiscal do contrato comunicará o fato imediatamente ao gestor do contrato. </w:t>
      </w:r>
    </w:p>
    <w:p w14:paraId="79166D3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6.15. O fiscal do contrato comunicará ao gestor do contrato, em tempo hábil, o término do contrato sob sua responsabilidade, com vistas à tempestiva renovação ou à prorrogação contratual.</w:t>
      </w:r>
    </w:p>
    <w:p w14:paraId="6C6873AD"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Gestor do Contrato</w:t>
      </w:r>
    </w:p>
    <w:p w14:paraId="44D1C4EC" w14:textId="0C7D7043"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E7C641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6.17. Caso ocorra descumprimento das obrigações contratuais, o gestor do contrato atuará tempestivamente na solução do problema, reportando a autoridade superior para que tome as providências cabíveis, quando ultrapassar a sua competência.</w:t>
      </w:r>
    </w:p>
    <w:p w14:paraId="4518450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F1C2D3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6.19. O gestor do contrato acompanhará os registros realizados pelos fiscais do contrato, de todas as ocorrências relacionadas à execução do contrato e as medidas </w:t>
      </w:r>
    </w:p>
    <w:p w14:paraId="06FFD93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adotadas, informando, se for o caso, à autoridade superior àquelas que ultrapassarem a sua competência. </w:t>
      </w:r>
    </w:p>
    <w:p w14:paraId="203C25D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E835D7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6.21. O gestor do contrato tomará providências para a formalização de processo administrativo de responsabilização para fins de aplicação de sanções, a ser </w:t>
      </w:r>
    </w:p>
    <w:p w14:paraId="50A4EA2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conduzido pela comissão de que trata o art. 158 da Lei nº 14.133, de 2021, ou pelo agente ou pelo setor com competência para tal, conforme o caso.</w:t>
      </w:r>
    </w:p>
    <w:p w14:paraId="61B7D12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177343EA" w14:textId="43486041"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6.23. O gestor do contrato deverá enviar a documentação pertinente ao setor de contratos para a formalização dos procedimentos de liquidação e pagamento, no valor dimensionado pela fiscalização e gestão nos termos do contrato.</w:t>
      </w:r>
    </w:p>
    <w:p w14:paraId="1F74BA43"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3C012E84"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7. CRITÉRIOS DE MEDIÇÃO E PAGAMENTO</w:t>
      </w:r>
    </w:p>
    <w:p w14:paraId="146254D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7.1. A avaliação da execução do objeto utilizará o Instrumento de Medição de Resultado (IMR), conforme previsto no Anexo I deste termo de referência. </w:t>
      </w:r>
    </w:p>
    <w:p w14:paraId="1B5EBD7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7.1.1. Será indicada a retenção ou glosa no pagamento, proporcional à irregularidade verificada, sem prejuízo das sanções cabíveis, caso se constate que a Contratada:</w:t>
      </w:r>
    </w:p>
    <w:p w14:paraId="1C97388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7.1.1.1. não produzir os resultados acordados,</w:t>
      </w:r>
    </w:p>
    <w:p w14:paraId="706052A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7.1.1.2. deixar de executar, ou não executar com a qualidade mínima exigida as atividades contratadas; ou</w:t>
      </w:r>
    </w:p>
    <w:p w14:paraId="3A4FD90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7.1.1.3. deixar de utilizar materiais e recursos humanos exigidos para a execução do serviço, ou utilizá-los com qualidade ou quantidade inferior à demandada.</w:t>
      </w:r>
    </w:p>
    <w:p w14:paraId="24461E9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7.1.2. A utilização do IMR não impede a aplicação concomitante de outros mecanismos para a avaliação da prestação dos serviços.</w:t>
      </w:r>
    </w:p>
    <w:p w14:paraId="3110450C"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Do recebimento</w:t>
      </w:r>
    </w:p>
    <w:p w14:paraId="5835AE0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7.2. Os serviços serão recebidos provisoriamente, no prazo de 05 (cinco) dias úteis, pelos fiscais, quando verificado o cumprimento das exigências de caráter técnico e administrativo.</w:t>
      </w:r>
    </w:p>
    <w:p w14:paraId="1E6340F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7.3. Para as contratações decorrentes de despesas cujos valores não ultrapassem o limite de que trata o </w:t>
      </w:r>
      <w:hyperlink r:id="rId51" w:anchor="art75" w:history="1">
        <w:r w:rsidRPr="00186F0F">
          <w:rPr>
            <w:rStyle w:val="Hyperlink"/>
            <w:rFonts w:eastAsia="Calibri"/>
            <w:w w:val="0"/>
            <w:kern w:val="3"/>
            <w:szCs w:val="24"/>
            <w:u w:val="none"/>
            <w:lang w:eastAsia="pt-BR"/>
          </w:rPr>
          <w:t>inciso II do art. 75 da Lei nº 14.133, de 2021</w:t>
        </w:r>
      </w:hyperlink>
      <w:r w:rsidRPr="00186F0F">
        <w:rPr>
          <w:rFonts w:eastAsia="Calibri"/>
          <w:w w:val="0"/>
          <w:kern w:val="3"/>
          <w:szCs w:val="24"/>
          <w:lang w:eastAsia="pt-BR"/>
        </w:rPr>
        <w:t>, o prazo máximo para o recebimento definitivo será de até 03 (três) dias úteis.</w:t>
      </w:r>
    </w:p>
    <w:p w14:paraId="60C0944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7.4. O prazo da disposição acima será contado do recebimento de comunicação de cobrança oriunda do contratado com a comprovação da prestação dos serviços a que se referem a parcela a ser paga.</w:t>
      </w:r>
    </w:p>
    <w:p w14:paraId="1786C963" w14:textId="3D8CC78A"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8E8890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7.5.1. Será considerado como ocorrido o recebimento provisório com a entrega do termo detalhado ou, em havendo mais de um a ser feito, com a entrega do último;</w:t>
      </w:r>
    </w:p>
    <w:p w14:paraId="7BDE600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D17087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7.5.3. A fiscalização não efetuará o ateste da última e/ou única medição de serviços até que sejam sanadas todas as eventuais pendências que possam vir a ser apontadas no Recebimento Provisório. (</w:t>
      </w:r>
      <w:hyperlink r:id="rId52" w:anchor="art119" w:history="1">
        <w:r w:rsidRPr="00186F0F">
          <w:rPr>
            <w:rStyle w:val="Hyperlink"/>
            <w:rFonts w:eastAsia="Calibri"/>
            <w:w w:val="0"/>
            <w:kern w:val="3"/>
            <w:szCs w:val="24"/>
            <w:u w:val="none"/>
            <w:lang w:eastAsia="pt-BR"/>
          </w:rPr>
          <w:t>Art. 119 c/c art. 140 da Lei nº 14133, de 2021</w:t>
        </w:r>
      </w:hyperlink>
      <w:r w:rsidRPr="00186F0F">
        <w:rPr>
          <w:rFonts w:eastAsia="Calibri"/>
          <w:w w:val="0"/>
          <w:kern w:val="3"/>
          <w:szCs w:val="24"/>
          <w:lang w:eastAsia="pt-BR"/>
        </w:rPr>
        <w:t>)</w:t>
      </w:r>
    </w:p>
    <w:p w14:paraId="17ACBD4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7.5.4. O recebimento provisório também ficará sujeito, quando cabível, à conclusão de todos os testes de campo e à entrega dos Manuais e Instruções exigíveis.</w:t>
      </w:r>
    </w:p>
    <w:p w14:paraId="58E65D4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7.5.5. Os serviços poderão ser rejeitados, no todo ou em parte, quando em desacordo com as especificações constantes neste Termo de Referência e na proposta, sem prejuízo da aplicação das penalidades.</w:t>
      </w:r>
    </w:p>
    <w:p w14:paraId="1894683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1070065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7.6. Os serviços serão recebidos definitivamente no prazo de 05 (cinco) dias, contados do recebimento provisório, pelo Gestor de Contratos, após a verificação da qualidade e quantidade </w:t>
      </w:r>
      <w:r w:rsidRPr="00186F0F">
        <w:rPr>
          <w:rFonts w:eastAsia="Calibri"/>
          <w:w w:val="0"/>
          <w:kern w:val="3"/>
          <w:szCs w:val="24"/>
          <w:lang w:eastAsia="pt-BR"/>
        </w:rPr>
        <w:lastRenderedPageBreak/>
        <w:t>do serviço e consequente aceitação mediante termo detalhado, obedecendo os seguintes procedimentos:</w:t>
      </w:r>
    </w:p>
    <w:p w14:paraId="030A52F5" w14:textId="5CCFCD6D"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7.6.1. Realizar a análise dos relatórios e de toda a documentação apresentada pela fiscalização e, caso haja irregularidades que impeçam a liquidação e o pagamento da </w:t>
      </w:r>
    </w:p>
    <w:p w14:paraId="3E1D37C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despesa, indicar as cláusulas contratuais pertinentes, solicitando à CONTRATADA, por escrito, as respectivas correções;</w:t>
      </w:r>
    </w:p>
    <w:p w14:paraId="01F19EA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7.6.2. Complementar o Termo Detalhado com as informações sobre a fiscalização administrativa, para efeito de recebimento definitivo dos serviços prestados, com base nos relatórios e documentações apresentadas; e</w:t>
      </w:r>
    </w:p>
    <w:p w14:paraId="2D60DAA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7.6.3. Comunicar a empresa para que emita a Nota Fiscal ou Fatura, com o valor exato dimensionado pela fiscalização.</w:t>
      </w:r>
    </w:p>
    <w:p w14:paraId="77B09B3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7.6.4. Enviar a documentação pertinente ao setor de contratos para a formalização dos procedimentos de liquidação e pagamento, no valor dimensionado pela fiscalização e gestão.</w:t>
      </w:r>
    </w:p>
    <w:p w14:paraId="4D3FBBC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7.6.5. No caso de controvérsia sobre a execução do objeto, quanto à dimensão, qualidade e quantidade, deverá ser observado o teor do </w:t>
      </w:r>
      <w:hyperlink r:id="rId53" w:anchor="art143" w:history="1">
        <w:r w:rsidRPr="00186F0F">
          <w:rPr>
            <w:rStyle w:val="Hyperlink"/>
            <w:rFonts w:eastAsia="Calibri"/>
            <w:w w:val="0"/>
            <w:kern w:val="3"/>
            <w:szCs w:val="24"/>
            <w:u w:val="none"/>
            <w:lang w:eastAsia="pt-BR"/>
          </w:rPr>
          <w:t>art. 143 da Lei nº 14.133, de 2021</w:t>
        </w:r>
      </w:hyperlink>
      <w:r w:rsidRPr="00186F0F">
        <w:rPr>
          <w:rFonts w:eastAsia="Calibri"/>
          <w:w w:val="0"/>
          <w:kern w:val="3"/>
          <w:szCs w:val="24"/>
          <w:lang w:eastAsia="pt-BR"/>
        </w:rPr>
        <w:t>, comunicando-se à empresa para emissão de Nota Fiscal no que pertine à parcela incontroversa da execução do objeto, para efeito de liquidação e pagamento.</w:t>
      </w:r>
    </w:p>
    <w:p w14:paraId="2114056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7.6.6. Nenhum prazo de recebimento ocorrerá enquanto pendente a solução, pelo contratado, de inconsistências verificadas na execução do objeto ou no instrumento de cobrança.</w:t>
      </w:r>
    </w:p>
    <w:p w14:paraId="181F41A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7.7. O recebimento provisório ou definitivo não excluirá a responsabilidade civil pela solidez e pela segurança do serviço nem a responsabilidade ético-profissional pela perfeita execução do contrato.</w:t>
      </w:r>
    </w:p>
    <w:p w14:paraId="0225FD89"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Liquidação</w:t>
      </w:r>
    </w:p>
    <w:p w14:paraId="067C12C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7.8. Recebida a Nota Fiscal ou documento de cobrança equivalente, correrá o prazo de dez dias úteis para fins de liquidação, na forma desta seção, prorrogáveis por igual período.</w:t>
      </w:r>
    </w:p>
    <w:p w14:paraId="7BFA3BCE" w14:textId="2B08B5B3"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7.9. O prazo de que trata o item anterior será reduzido à metade, mantendo-se a possibilidade de prorrogação, nos casos de contratações decorrentes de despesas cujos valores não ultrapassem o limite de que trata o </w:t>
      </w:r>
      <w:hyperlink r:id="rId54" w:anchor="art75" w:history="1">
        <w:r w:rsidRPr="00186F0F">
          <w:rPr>
            <w:rStyle w:val="Hyperlink"/>
            <w:rFonts w:eastAsia="Calibri"/>
            <w:w w:val="0"/>
            <w:kern w:val="3"/>
            <w:szCs w:val="24"/>
            <w:u w:val="none"/>
            <w:lang w:eastAsia="pt-BR"/>
          </w:rPr>
          <w:t>inciso II do art. 75 da Lei nº 14.133, de 2021</w:t>
        </w:r>
      </w:hyperlink>
      <w:r w:rsidRPr="00186F0F">
        <w:rPr>
          <w:rFonts w:eastAsia="Calibri"/>
          <w:w w:val="0"/>
          <w:kern w:val="3"/>
          <w:szCs w:val="24"/>
          <w:lang w:eastAsia="pt-BR"/>
        </w:rPr>
        <w:t>.</w:t>
      </w:r>
    </w:p>
    <w:p w14:paraId="49D545D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 Para fins de liquidação, o setor competente deve verificar se a Nota Fiscal ou Fatura apresentada expressa os elementos necessários e essenciais do documento, tais como:</w:t>
      </w:r>
    </w:p>
    <w:p w14:paraId="15E6558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7.10.1. o prazo de validade;</w:t>
      </w:r>
    </w:p>
    <w:p w14:paraId="406CDE6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7.10.2. a data da emissão;</w:t>
      </w:r>
    </w:p>
    <w:p w14:paraId="2B9C3F7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7.10.3. os dados do contrato e do órgão contratante;</w:t>
      </w:r>
    </w:p>
    <w:p w14:paraId="243BF80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7.10.4. o período respectivo de execução do contrato;</w:t>
      </w:r>
    </w:p>
    <w:p w14:paraId="2BA7BE3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7.10.5. o valor a pagar; e</w:t>
      </w:r>
    </w:p>
    <w:p w14:paraId="5D387C3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7.10.6. eventual destaque do valor de retenções tributárias cabíveis.</w:t>
      </w:r>
    </w:p>
    <w:p w14:paraId="5B0189E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7.11. Havendo erro na apresentação da Nota Fiscal/Fatura, ou circunstância que impeça a liquidação da despesa, esta ficará sobrestada até que o contratado </w:t>
      </w:r>
    </w:p>
    <w:p w14:paraId="6514CA9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providencie as medidas saneadoras, reiniciando-se o prazo após a comprovação da regularização da situação, sem ônus à contratante;</w:t>
      </w:r>
    </w:p>
    <w:p w14:paraId="69AD1B5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7.12. A Nota Fiscal ou Fatura deverá ser obrigatoriamente acompanhada da comprovação da regularidade fiscal.</w:t>
      </w:r>
    </w:p>
    <w:p w14:paraId="30FE7E3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3D0B3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BF6A80" w14:textId="082F6B79"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7.15. Persistindo a irregularidade, o contratante deverá adotar as medidas necessárias à rescisão contratual nos autos do processo administrativo correspondente, assegurada ao contratado a ampla defesa.</w:t>
      </w:r>
    </w:p>
    <w:p w14:paraId="45657BA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7.16. Havendo a efetiva execução do objeto, os pagamentos serão realizados normalmente, até que se decida pela rescisão do contrato, caso o contratado não regularize sua situação. </w:t>
      </w:r>
    </w:p>
    <w:p w14:paraId="614596A0"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Prazo de pagamento</w:t>
      </w:r>
    </w:p>
    <w:p w14:paraId="45B0539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7.17. O pagamento será efetuado no prazo máximo de até dez dias úteis, contados da finalização da liquidação da despesa.</w:t>
      </w:r>
    </w:p>
    <w:p w14:paraId="18847F8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7.18. No caso de atraso pelo Contratante, os valores devidos ao contratado serão atualizados monetariamente entre o termo final do prazo de pagamento até a data de sua efetiva realização, mediante aplicação do índice IPCA de correção monetária.</w:t>
      </w:r>
    </w:p>
    <w:p w14:paraId="2E1E5C6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Forma de pagamento</w:t>
      </w:r>
    </w:p>
    <w:p w14:paraId="5DCBB1E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7.19. O pagamento será realizado através de ordem bancária, para crédito em banco, agência e conta corrente indicados pelo contratado.</w:t>
      </w:r>
    </w:p>
    <w:p w14:paraId="6A741C7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7.20. Será considerada data do pagamento o dia em que constar como emitida a ordem bancária para pagamento.</w:t>
      </w:r>
    </w:p>
    <w:p w14:paraId="0374FA9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7.21. Quando do pagamento, será efetuada a retenção tributária prevista na legislação aplicável.</w:t>
      </w:r>
    </w:p>
    <w:p w14:paraId="39BF3CC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7.22. Independentemente do percentual de tributo inserido na planilha, quando houver, serão retidos na fonte, quando da realização do pagamento, os percentuais estabelecidos na legislação vigente.</w:t>
      </w:r>
    </w:p>
    <w:p w14:paraId="73FB77EB" w14:textId="1E3AB376"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1A7222"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113464B7"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8. FORMA E CRITÉRIOS DE SELEÇÃO DO FORNECEDOR E REGIME DE EXECUÇÃO</w:t>
      </w:r>
    </w:p>
    <w:p w14:paraId="22087B27"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Forma de seleção e critério de julgamento da proposta</w:t>
      </w:r>
    </w:p>
    <w:p w14:paraId="3A69434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 O fornecedor será selecionado por meio da realização de procedimento de LICITAÇÃO, na modalidade PREGÃO, sob a forma ELETRÔNICA, com adoção do critério de julgamento pelo MENOR PREÇO POR LOTE, através do procedimento auxiliar de SISTEMA DE REGISTRO DE PREÇOS.</w:t>
      </w:r>
    </w:p>
    <w:p w14:paraId="73462EBD"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Regime de execução</w:t>
      </w:r>
    </w:p>
    <w:p w14:paraId="667BFAD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8.2. O regime de execução do contrato será empreitado por preço unitário.</w:t>
      </w:r>
    </w:p>
    <w:p w14:paraId="3D535024"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lastRenderedPageBreak/>
        <w:t>Exigências de habilitação</w:t>
      </w:r>
    </w:p>
    <w:p w14:paraId="403651D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8.3. Para fins de habilitação, deverá o licitante comprovar os seguintes requisitos:</w:t>
      </w:r>
    </w:p>
    <w:p w14:paraId="7EEE79FF"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Habilitação jurídica</w:t>
      </w:r>
    </w:p>
    <w:p w14:paraId="1535961A" w14:textId="4D0379AD"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8.4. Empresário individual: inscrição no Registro Público de Empresas Mercantis, a cargo da Junta Comercial da respectiva sede; </w:t>
      </w:r>
    </w:p>
    <w:p w14:paraId="43CC18F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8.5. Microempreendedor Individual - MEI: Certificado da Condição de Microempreendedor Individual - CCMEI, cuja aceitação ficará condicionada à </w:t>
      </w:r>
    </w:p>
    <w:p w14:paraId="07E5C9E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verificação da autenticidade no sítio </w:t>
      </w:r>
      <w:hyperlink r:id="rId55" w:history="1">
        <w:r w:rsidRPr="00186F0F">
          <w:rPr>
            <w:rStyle w:val="Hyperlink"/>
            <w:rFonts w:eastAsia="Calibri"/>
            <w:w w:val="0"/>
            <w:kern w:val="3"/>
            <w:szCs w:val="24"/>
            <w:u w:val="none"/>
            <w:lang w:eastAsia="pt-BR"/>
          </w:rPr>
          <w:t>https://www.gov.br/empresas-e-negocios/pt-br/empreendedor</w:t>
        </w:r>
      </w:hyperlink>
      <w:r w:rsidRPr="00186F0F">
        <w:rPr>
          <w:rFonts w:eastAsia="Calibri"/>
          <w:w w:val="0"/>
          <w:kern w:val="3"/>
          <w:szCs w:val="24"/>
          <w:lang w:eastAsia="pt-BR"/>
        </w:rPr>
        <w:t>;</w:t>
      </w:r>
    </w:p>
    <w:p w14:paraId="157FF33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8.6. Sociedade empresária, sociedade limitada unipessoal – SLU ou sociedade identificada como empresa individual de responsabilidade limitada - EIRELI: inscrição do ato constitutivo, estatuto ou contrato social no Registro Público de Empresas </w:t>
      </w:r>
    </w:p>
    <w:p w14:paraId="25538BF7" w14:textId="195FCA73"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Mercantis, a cargo da Junta Comercial da respectiva sede, acompanhada de documento comprobatório de seus administradores;</w:t>
      </w:r>
    </w:p>
    <w:p w14:paraId="112D497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8.7. Sociedade empresária estrangeira: portaria de autorização de funcionamento no Brasil, publicada no Diário Oficial da União e arquivada na Junta Comercial da unidade federativa onde se localizar a filial, agência, sucursal ou estabelecimento, a </w:t>
      </w:r>
    </w:p>
    <w:p w14:paraId="11681FB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qual será considerada como sua sede, conforme Instrução Normativa DREI/ME n.º 77, de 18 de março de 2020.</w:t>
      </w:r>
    </w:p>
    <w:p w14:paraId="62948B6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8.8. Sociedade simples: inscrição do ato constitutivo no Registro Civil de Pessoas Jurídicas do local de sua sede, acompanhada de documento comprobatório de seus administradores;</w:t>
      </w:r>
    </w:p>
    <w:p w14:paraId="77B436B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A518C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B53B0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8.11. Os documentos apresentados deverão estar acompanhados de todas as alterações ou da consolidação respectiva.</w:t>
      </w:r>
    </w:p>
    <w:p w14:paraId="0AA64B1F"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Habilitação fiscal, social e trabalhista</w:t>
      </w:r>
    </w:p>
    <w:p w14:paraId="289C942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8.12. Prova de inscrição no Cadastro Nacional de Pessoas Jurídicas ou no Cadastro de Pessoas Físicas, conforme o caso;</w:t>
      </w:r>
    </w:p>
    <w:p w14:paraId="19EC058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463FD08F" w14:textId="085B365A"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Conjunta nº 1.751, de 02 de outubro de 2014, do Secretário da Receita Federal do Brasil e da Procuradora-Geral da Fazenda Nacional.</w:t>
      </w:r>
    </w:p>
    <w:p w14:paraId="1930D94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8.14. Prova de regularidade com o Fundo de Garantia do Tempo de Serviço (FGTS);</w:t>
      </w:r>
    </w:p>
    <w:p w14:paraId="020CAF7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8.15. Prova de inexistência de débitos inadimplidos perante a Justiça do Trabalho, mediante a apresentação de certidão negativa ou positiva com efeito de negativa, nos </w:t>
      </w:r>
    </w:p>
    <w:p w14:paraId="3BB4624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 xml:space="preserve">termos do Título VII-A da Consolidação das Leis do Trabalho, aprovada pelo </w:t>
      </w:r>
      <w:hyperlink r:id="rId56" w:history="1">
        <w:r w:rsidRPr="00186F0F">
          <w:rPr>
            <w:rStyle w:val="Hyperlink"/>
            <w:rFonts w:eastAsia="Calibri"/>
            <w:w w:val="0"/>
            <w:kern w:val="3"/>
            <w:szCs w:val="24"/>
            <w:u w:val="none"/>
            <w:lang w:eastAsia="pt-BR"/>
          </w:rPr>
          <w:t>Decreto-Lei nº 5.452, de 1º de maio de 1943;</w:t>
        </w:r>
      </w:hyperlink>
    </w:p>
    <w:p w14:paraId="122B869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8.16. Prova de regularidade com a Fazenda Municipal/Distrital do domicílio ou sede do fornecedor, relativa à atividade em cujo exercício contrata ou concorre;</w:t>
      </w:r>
    </w:p>
    <w:p w14:paraId="2AD7AAF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8.17.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2EC7C57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0EE3A7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Habilitação técnica</w:t>
      </w:r>
    </w:p>
    <w:p w14:paraId="0E46E7B1" w14:textId="77777777" w:rsidR="00D610F7"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8.19 Comprovação de aptidão para a execução de serviços de complexidade tecnológica e operacional equivalente ou superior ao objeto desta contratação, por meio da apresentação de certidão(oes) ou atestado(s) emitidos por pessoas jurídicas de direito público ou privado.</w:t>
      </w:r>
    </w:p>
    <w:p w14:paraId="7D995B5D"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513324B3"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9. ESTIMATIVAS DO VALOR DA CONTRATAÇÃO</w:t>
      </w:r>
    </w:p>
    <w:p w14:paraId="3213D81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9.1. O custo estimado total da contratação é de R$ 318.101,18(trezentos e dezoito mil, cento e um reais e dezoito centavos).</w:t>
      </w:r>
    </w:p>
    <w:p w14:paraId="340B9337" w14:textId="77777777" w:rsidR="0072398E" w:rsidRPr="00186F0F" w:rsidRDefault="0072398E" w:rsidP="00186F0F">
      <w:pPr>
        <w:suppressAutoHyphens w:val="0"/>
        <w:spacing w:beforeLines="30" w:before="72" w:afterLines="30" w:after="72"/>
        <w:jc w:val="both"/>
        <w:rPr>
          <w:rFonts w:eastAsia="Calibri"/>
          <w:w w:val="0"/>
          <w:kern w:val="3"/>
          <w:szCs w:val="24"/>
          <w:lang w:eastAsia="pt-BR"/>
        </w:rPr>
      </w:pPr>
    </w:p>
    <w:p w14:paraId="1132A24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Aprovado por:</w:t>
      </w:r>
    </w:p>
    <w:p w14:paraId="67C69E77" w14:textId="77777777" w:rsidR="00BD4972" w:rsidRDefault="00BD4972" w:rsidP="00186F0F">
      <w:pPr>
        <w:suppressAutoHyphens w:val="0"/>
        <w:spacing w:beforeLines="30" w:before="72" w:afterLines="30" w:after="72"/>
        <w:jc w:val="both"/>
        <w:rPr>
          <w:rFonts w:eastAsia="Calibri"/>
          <w:w w:val="0"/>
          <w:kern w:val="3"/>
          <w:szCs w:val="24"/>
          <w:lang w:eastAsia="pt-BR"/>
        </w:rPr>
      </w:pPr>
    </w:p>
    <w:p w14:paraId="4A8F3CE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Honorato Ovelar Solaliendres</w:t>
      </w:r>
    </w:p>
    <w:p w14:paraId="741F827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Secretário Municipal de Obras e Serviços Públicos</w:t>
      </w:r>
    </w:p>
    <w:tbl>
      <w:tblPr>
        <w:tblW w:w="0" w:type="auto"/>
        <w:tblLayout w:type="fixed"/>
        <w:tblCellMar>
          <w:left w:w="10" w:type="dxa"/>
          <w:right w:w="10" w:type="dxa"/>
        </w:tblCellMar>
        <w:tblLook w:val="0000" w:firstRow="0" w:lastRow="0" w:firstColumn="0" w:lastColumn="0" w:noHBand="0" w:noVBand="0"/>
      </w:tblPr>
      <w:tblGrid>
        <w:gridCol w:w="7485"/>
        <w:gridCol w:w="1019"/>
      </w:tblGrid>
      <w:tr w:rsidR="00D610F7" w:rsidRPr="00186F0F" w14:paraId="65F150E5" w14:textId="77777777">
        <w:tc>
          <w:tcPr>
            <w:tcW w:w="7485" w:type="dxa"/>
            <w:tcBorders>
              <w:top w:val="nil"/>
              <w:left w:val="nil"/>
              <w:bottom w:val="nil"/>
              <w:right w:val="nil"/>
            </w:tcBorders>
          </w:tcPr>
          <w:p w14:paraId="77DC08C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0391931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 Cristina Araújo Pezzini</w:t>
            </w:r>
          </w:p>
          <w:p w14:paraId="02C3DDB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 Secretária de Saúde</w:t>
            </w:r>
          </w:p>
          <w:p w14:paraId="2F1DE74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c>
          <w:tcPr>
            <w:tcW w:w="1019" w:type="dxa"/>
            <w:tcBorders>
              <w:top w:val="nil"/>
              <w:left w:val="nil"/>
              <w:bottom w:val="nil"/>
              <w:right w:val="nil"/>
            </w:tcBorders>
          </w:tcPr>
          <w:p w14:paraId="293EB6A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bl>
    <w:p w14:paraId="636CF64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 Carlos Roberto Hespporte</w:t>
      </w:r>
    </w:p>
    <w:p w14:paraId="6630DE5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 Secretário de Agricultura</w:t>
      </w:r>
    </w:p>
    <w:p w14:paraId="2BDE8092" w14:textId="77777777" w:rsidR="00C810C4" w:rsidRPr="00186F0F" w:rsidRDefault="00C810C4" w:rsidP="00186F0F">
      <w:pPr>
        <w:suppressAutoHyphens w:val="0"/>
        <w:spacing w:beforeLines="30" w:before="72" w:afterLines="30" w:after="72"/>
        <w:jc w:val="both"/>
        <w:rPr>
          <w:rFonts w:eastAsia="Calibri"/>
          <w:w w:val="0"/>
          <w:kern w:val="3"/>
          <w:szCs w:val="24"/>
          <w:lang w:eastAsia="pt-BR"/>
        </w:rPr>
      </w:pPr>
    </w:p>
    <w:p w14:paraId="1A76F51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Nome:Ogair Garcia Leite</w:t>
      </w:r>
    </w:p>
    <w:p w14:paraId="60A6148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 Secretária de Assistência Social</w:t>
      </w:r>
    </w:p>
    <w:p w14:paraId="5E6D70D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1ADE28F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 Sueli Haut de Oliveira</w:t>
      </w:r>
    </w:p>
    <w:p w14:paraId="57D5440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Cargo:Secretária de Administração e Finanças</w:t>
      </w:r>
    </w:p>
    <w:p w14:paraId="2BA0576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5432B7F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 Thaiz Leite de Andrade</w:t>
      </w:r>
    </w:p>
    <w:p w14:paraId="38C83F1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 Secretária de Educação</w:t>
      </w:r>
    </w:p>
    <w:p w14:paraId="752956A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4DEF3EA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6E448195"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3386247E" w14:textId="77777777" w:rsidR="003910DE" w:rsidRPr="00186F0F" w:rsidRDefault="003910DE" w:rsidP="00186F0F">
      <w:pPr>
        <w:suppressAutoHyphens w:val="0"/>
        <w:spacing w:beforeLines="30" w:before="72" w:afterLines="30" w:after="72"/>
        <w:jc w:val="both"/>
        <w:rPr>
          <w:rFonts w:eastAsia="Calibri"/>
          <w:w w:val="0"/>
          <w:kern w:val="3"/>
          <w:szCs w:val="24"/>
          <w:lang w:eastAsia="pt-BR"/>
        </w:rPr>
      </w:pPr>
    </w:p>
    <w:p w14:paraId="3C1A3025" w14:textId="01D2888D" w:rsidR="00D610F7" w:rsidRPr="00186F0F" w:rsidRDefault="00D610F7" w:rsidP="003910DE">
      <w:pPr>
        <w:suppressAutoHyphens w:val="0"/>
        <w:spacing w:beforeLines="30" w:before="72" w:afterLines="30" w:after="72"/>
        <w:jc w:val="center"/>
        <w:rPr>
          <w:rFonts w:eastAsia="Calibri"/>
          <w:b/>
          <w:bCs/>
          <w:w w:val="0"/>
          <w:kern w:val="3"/>
          <w:szCs w:val="24"/>
          <w:u w:val="single"/>
          <w:lang w:eastAsia="pt-BR"/>
        </w:rPr>
      </w:pPr>
      <w:r w:rsidRPr="00186F0F">
        <w:rPr>
          <w:rFonts w:eastAsia="Calibri"/>
          <w:b/>
          <w:bCs/>
          <w:w w:val="0"/>
          <w:kern w:val="3"/>
          <w:szCs w:val="24"/>
          <w:u w:val="single"/>
          <w:lang w:eastAsia="pt-BR"/>
        </w:rPr>
        <w:t>ANEXO I</w:t>
      </w:r>
      <w:r w:rsidR="003910DE">
        <w:rPr>
          <w:rFonts w:eastAsia="Calibri"/>
          <w:b/>
          <w:bCs/>
          <w:w w:val="0"/>
          <w:kern w:val="3"/>
          <w:szCs w:val="24"/>
          <w:u w:val="single"/>
          <w:lang w:eastAsia="pt-BR"/>
        </w:rPr>
        <w:t xml:space="preserve"> AO TR</w:t>
      </w:r>
    </w:p>
    <w:p w14:paraId="53B5D37B" w14:textId="77777777" w:rsidR="00D610F7" w:rsidRPr="00186F0F" w:rsidRDefault="00D610F7" w:rsidP="003910DE">
      <w:pPr>
        <w:suppressAutoHyphens w:val="0"/>
        <w:spacing w:beforeLines="30" w:before="72" w:afterLines="30" w:after="72"/>
        <w:jc w:val="center"/>
        <w:rPr>
          <w:rFonts w:eastAsia="Calibri"/>
          <w:b/>
          <w:bCs/>
          <w:w w:val="0"/>
          <w:kern w:val="3"/>
          <w:szCs w:val="24"/>
          <w:u w:val="single"/>
          <w:lang w:eastAsia="pt-BR"/>
        </w:rPr>
      </w:pPr>
      <w:r w:rsidRPr="00186F0F">
        <w:rPr>
          <w:rFonts w:eastAsia="Calibri"/>
          <w:b/>
          <w:bCs/>
          <w:w w:val="0"/>
          <w:kern w:val="3"/>
          <w:szCs w:val="24"/>
          <w:u w:val="single"/>
          <w:lang w:eastAsia="pt-BR"/>
        </w:rPr>
        <w:t>INSTRUMENTO DE MEDIÇÃO DE RESULTADO - IMR</w:t>
      </w:r>
    </w:p>
    <w:p w14:paraId="4B793484" w14:textId="77777777" w:rsidR="00C810C4" w:rsidRPr="00186F0F" w:rsidRDefault="00C810C4" w:rsidP="00186F0F">
      <w:pPr>
        <w:suppressAutoHyphens w:val="0"/>
        <w:spacing w:beforeLines="30" w:before="72" w:afterLines="30" w:after="72"/>
        <w:jc w:val="both"/>
        <w:rPr>
          <w:rFonts w:eastAsia="Calibri"/>
          <w:w w:val="0"/>
          <w:kern w:val="3"/>
          <w:szCs w:val="24"/>
          <w:lang w:eastAsia="pt-BR"/>
        </w:rPr>
      </w:pPr>
    </w:p>
    <w:p w14:paraId="002D3D09" w14:textId="3C0E9E73"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w w:val="0"/>
          <w:kern w:val="3"/>
          <w:szCs w:val="24"/>
          <w:lang w:eastAsia="pt-BR"/>
        </w:rPr>
        <w:t>OBJETO:</w:t>
      </w:r>
      <w:r w:rsidRPr="00186F0F">
        <w:rPr>
          <w:rFonts w:eastAsia="Calibri"/>
          <w:b/>
          <w:bCs/>
          <w:w w:val="0"/>
          <w:kern w:val="3"/>
          <w:szCs w:val="24"/>
          <w:lang w:eastAsia="pt-BR"/>
        </w:rPr>
        <w:t xml:space="preserve"> </w:t>
      </w:r>
      <w:r w:rsidR="00CD504A" w:rsidRPr="00186F0F">
        <w:rPr>
          <w:rFonts w:eastAsia="Calibri"/>
          <w:b/>
          <w:bCs/>
          <w:w w:val="0"/>
          <w:kern w:val="3"/>
          <w:szCs w:val="24"/>
          <w:lang w:eastAsia="pt-BR"/>
        </w:rPr>
        <w:t>CONTRATAÇÃO DE EMPRESA ESPECIALIZADA PARA PRESTAÇÃO DE SERVIÇOS DE ALINHAMENTO, BALANCEAMENTO, CAMBAGENS E CASTER PARA ATENDER A DEMANDA DA FROTA DE VEÍCULOS DA PREFEITURA MUNICIPAL DE CARACOL/MS</w:t>
      </w:r>
      <w:r w:rsidRPr="00186F0F">
        <w:rPr>
          <w:rFonts w:eastAsia="Calibri"/>
          <w:b/>
          <w:bCs/>
          <w:w w:val="0"/>
          <w:kern w:val="3"/>
          <w:szCs w:val="24"/>
          <w:lang w:eastAsia="pt-BR"/>
        </w:rPr>
        <w:t>.</w:t>
      </w:r>
    </w:p>
    <w:p w14:paraId="628B2124"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1.</w:t>
      </w:r>
      <w:r w:rsidRPr="00186F0F">
        <w:rPr>
          <w:rFonts w:eastAsia="Calibri"/>
          <w:b/>
          <w:bCs/>
          <w:w w:val="0"/>
          <w:kern w:val="3"/>
          <w:szCs w:val="24"/>
          <w:lang w:eastAsia="pt-BR"/>
        </w:rPr>
        <w:tab/>
        <w:t xml:space="preserve">DA DEFINIÇÃO </w:t>
      </w:r>
    </w:p>
    <w:p w14:paraId="5C662AEF" w14:textId="678800FD"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568A0982"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2.</w:t>
      </w:r>
      <w:r w:rsidRPr="00186F0F">
        <w:rPr>
          <w:rFonts w:eastAsia="Calibri"/>
          <w:b/>
          <w:bCs/>
          <w:w w:val="0"/>
          <w:kern w:val="3"/>
          <w:szCs w:val="24"/>
          <w:lang w:eastAsia="pt-BR"/>
        </w:rPr>
        <w:tab/>
        <w:t>OBJETIVOS A ATINGIR</w:t>
      </w:r>
    </w:p>
    <w:p w14:paraId="58942041" w14:textId="679AC6AB"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2.1. A utilização do IMR não impede a aplicação concomitante de outros mecanismos para a avaliação da prestação dos serviços, cujo principal objetivo é assegurar a prestação dos serviços em níveis elevados de qualidade.</w:t>
      </w:r>
    </w:p>
    <w:p w14:paraId="45A648FC"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3.</w:t>
      </w:r>
      <w:r w:rsidRPr="00186F0F">
        <w:rPr>
          <w:rFonts w:eastAsia="Calibri"/>
          <w:b/>
          <w:bCs/>
          <w:w w:val="0"/>
          <w:kern w:val="3"/>
          <w:szCs w:val="24"/>
          <w:lang w:eastAsia="pt-BR"/>
        </w:rPr>
        <w:tab/>
        <w:t>FORMA DE AVALIAÇÃO</w:t>
      </w:r>
    </w:p>
    <w:p w14:paraId="174AD08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3.1.</w:t>
      </w:r>
      <w:r w:rsidRPr="00186F0F">
        <w:rPr>
          <w:rFonts w:eastAsia="Calibri"/>
          <w:w w:val="0"/>
          <w:kern w:val="3"/>
          <w:szCs w:val="24"/>
          <w:lang w:eastAsia="pt-BR"/>
        </w:rPr>
        <w:tab/>
        <w:t xml:space="preserve">Definição de situações que caracterizem o não atingimento do objetivo, e atribuição de descontos no valor de pagamento devido. </w:t>
      </w:r>
    </w:p>
    <w:p w14:paraId="2C2F855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3.2.</w:t>
      </w:r>
      <w:r w:rsidRPr="00186F0F">
        <w:rPr>
          <w:rFonts w:eastAsia="Calibri"/>
          <w:w w:val="0"/>
          <w:kern w:val="3"/>
          <w:szCs w:val="24"/>
          <w:lang w:eastAsia="pt-BR"/>
        </w:rPr>
        <w:tab/>
        <w:t xml:space="preserve">Este anexo é parte indissociável do Contrato </w:t>
      </w:r>
      <w:r w:rsidRPr="00186F0F">
        <w:rPr>
          <w:rFonts w:eastAsia="Calibri"/>
          <w:color w:val="EE0000"/>
          <w:w w:val="0"/>
          <w:kern w:val="3"/>
          <w:szCs w:val="24"/>
          <w:lang w:eastAsia="pt-BR"/>
        </w:rPr>
        <w:t xml:space="preserve">XXX/20XX </w:t>
      </w:r>
      <w:r w:rsidRPr="00186F0F">
        <w:rPr>
          <w:rFonts w:eastAsia="Calibri"/>
          <w:w w:val="0"/>
          <w:kern w:val="3"/>
          <w:szCs w:val="24"/>
          <w:lang w:eastAsia="pt-BR"/>
        </w:rPr>
        <w:t xml:space="preserve">firmado a partir do Processo nº </w:t>
      </w:r>
      <w:r w:rsidRPr="00186F0F">
        <w:rPr>
          <w:rFonts w:eastAsia="Calibri"/>
          <w:color w:val="EE0000"/>
          <w:w w:val="0"/>
          <w:kern w:val="3"/>
          <w:szCs w:val="24"/>
          <w:lang w:eastAsia="pt-BR"/>
        </w:rPr>
        <w:t xml:space="preserve">XXX/20XX </w:t>
      </w:r>
      <w:r w:rsidRPr="00186F0F">
        <w:rPr>
          <w:rFonts w:eastAsia="Calibri"/>
          <w:w w:val="0"/>
          <w:kern w:val="3"/>
          <w:szCs w:val="24"/>
          <w:lang w:eastAsia="pt-BR"/>
        </w:rPr>
        <w:t xml:space="preserve">e de seus demais anexos. </w:t>
      </w:r>
    </w:p>
    <w:p w14:paraId="361C405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3.3.</w:t>
      </w:r>
      <w:r w:rsidRPr="00186F0F">
        <w:rPr>
          <w:rFonts w:eastAsia="Calibri"/>
          <w:w w:val="0"/>
          <w:kern w:val="3"/>
          <w:szCs w:val="24"/>
          <w:lang w:eastAsia="pt-BR"/>
        </w:rPr>
        <w:tab/>
        <w:t>Na utilização do referido Instrumento de Medição serão observadas as cláusulas e disposições contidas no Estudo Técnico Preliminar, Gerenciamento de Risco e Termo de Referência – anexos ao edital.</w:t>
      </w:r>
    </w:p>
    <w:p w14:paraId="3B47A381" w14:textId="4A29AA25"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3.4.</w:t>
      </w:r>
      <w:r w:rsidRPr="00186F0F">
        <w:rPr>
          <w:rFonts w:eastAsia="Calibri"/>
          <w:w w:val="0"/>
          <w:kern w:val="3"/>
          <w:szCs w:val="24"/>
          <w:lang w:eastAsia="pt-BR"/>
        </w:rPr>
        <w:tab/>
        <w:t xml:space="preserve">A cada Nota Fiscal/Fatura para fins de pagamento corresponderá aplicação individualizada do IMR. </w:t>
      </w:r>
    </w:p>
    <w:p w14:paraId="460395ED" w14:textId="37C48961"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3.5.</w:t>
      </w:r>
      <w:r w:rsidRPr="00186F0F">
        <w:rPr>
          <w:rFonts w:eastAsia="Calibri"/>
          <w:w w:val="0"/>
          <w:kern w:val="3"/>
          <w:szCs w:val="24"/>
          <w:lang w:eastAsia="pt-BR"/>
        </w:rPr>
        <w:tab/>
        <w:t xml:space="preserve">O valor devido a título de pagamento mensal à contratada será mensurado a partir da aplicação das condições do presente IMR. </w:t>
      </w:r>
    </w:p>
    <w:p w14:paraId="129B9113"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4.</w:t>
      </w:r>
      <w:r w:rsidRPr="00186F0F">
        <w:rPr>
          <w:rFonts w:eastAsia="Calibri"/>
          <w:b/>
          <w:bCs/>
          <w:w w:val="0"/>
          <w:kern w:val="3"/>
          <w:szCs w:val="24"/>
          <w:lang w:eastAsia="pt-BR"/>
        </w:rPr>
        <w:tab/>
        <w:t xml:space="preserve">SANÇÕES </w:t>
      </w:r>
    </w:p>
    <w:p w14:paraId="624280DA" w14:textId="09D7205D"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4.1. A aplicação de índices de desconto do IMR caracteriza-se como instrumento de gestão contratual, não configurando sanção. A Contratante poderá, pela qualidade insuficiente, aplicar as penalidades previstas em contrato.</w:t>
      </w:r>
    </w:p>
    <w:p w14:paraId="2C56076F"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5.</w:t>
      </w:r>
      <w:r w:rsidRPr="00186F0F">
        <w:rPr>
          <w:rFonts w:eastAsia="Calibri"/>
          <w:b/>
          <w:bCs/>
          <w:w w:val="0"/>
          <w:kern w:val="3"/>
          <w:szCs w:val="24"/>
          <w:lang w:eastAsia="pt-BR"/>
        </w:rPr>
        <w:tab/>
        <w:t>INDICADORES</w:t>
      </w:r>
    </w:p>
    <w:p w14:paraId="7B67F7C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5.1.</w:t>
      </w:r>
      <w:r w:rsidRPr="00186F0F">
        <w:rPr>
          <w:rFonts w:eastAsia="Calibri"/>
          <w:w w:val="0"/>
          <w:kern w:val="3"/>
          <w:szCs w:val="24"/>
          <w:lang w:eastAsia="pt-BR"/>
        </w:rPr>
        <w:tab/>
        <w:t>As tabelas abaixo apresentam os indicadores, finalidades, metas, instrumento de medição, forma de acompanhamento, periodicidade e mecanismo de cálculo.</w:t>
      </w:r>
    </w:p>
    <w:tbl>
      <w:tblPr>
        <w:tblW w:w="0" w:type="auto"/>
        <w:tblLayout w:type="fixed"/>
        <w:tblCellMar>
          <w:left w:w="10" w:type="dxa"/>
          <w:right w:w="10" w:type="dxa"/>
        </w:tblCellMar>
        <w:tblLook w:val="0000" w:firstRow="0" w:lastRow="0" w:firstColumn="0" w:lastColumn="0" w:noHBand="0" w:noVBand="0"/>
      </w:tblPr>
      <w:tblGrid>
        <w:gridCol w:w="2319"/>
        <w:gridCol w:w="6175"/>
      </w:tblGrid>
      <w:tr w:rsidR="00D610F7" w:rsidRPr="00186F0F" w14:paraId="63BF6356"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5E9A6271"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INDICADOR 1: Atraso na entrega do serviço </w:t>
            </w:r>
          </w:p>
        </w:tc>
      </w:tr>
      <w:tr w:rsidR="00D610F7" w:rsidRPr="00186F0F" w14:paraId="13E22B46" w14:textId="77777777">
        <w:tc>
          <w:tcPr>
            <w:tcW w:w="2319" w:type="dxa"/>
            <w:tcBorders>
              <w:top w:val="single" w:sz="4" w:space="0" w:color="000000"/>
              <w:left w:val="single" w:sz="4" w:space="0" w:color="000000"/>
              <w:bottom w:val="single" w:sz="4" w:space="0" w:color="000000"/>
              <w:right w:val="single" w:sz="4" w:space="0" w:color="000000"/>
            </w:tcBorders>
          </w:tcPr>
          <w:p w14:paraId="4052D5B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44DE013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Cumprimento dos prazos estabelecidos no termo de referência e contrato.</w:t>
            </w:r>
          </w:p>
        </w:tc>
      </w:tr>
      <w:tr w:rsidR="00D610F7" w:rsidRPr="00186F0F" w14:paraId="5CCD7170" w14:textId="77777777">
        <w:tc>
          <w:tcPr>
            <w:tcW w:w="2319" w:type="dxa"/>
            <w:tcBorders>
              <w:top w:val="single" w:sz="4" w:space="0" w:color="000000"/>
              <w:left w:val="single" w:sz="4" w:space="0" w:color="000000"/>
              <w:bottom w:val="single" w:sz="4" w:space="0" w:color="000000"/>
              <w:right w:val="single" w:sz="4" w:space="0" w:color="000000"/>
            </w:tcBorders>
          </w:tcPr>
          <w:p w14:paraId="66A2D30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0F87838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Prestação de serviços de acordo com as necessidades para atendimento da demanda.</w:t>
            </w:r>
          </w:p>
        </w:tc>
      </w:tr>
      <w:tr w:rsidR="00D610F7" w:rsidRPr="00186F0F" w14:paraId="0B3BC8DC" w14:textId="77777777">
        <w:tc>
          <w:tcPr>
            <w:tcW w:w="2319" w:type="dxa"/>
            <w:tcBorders>
              <w:top w:val="single" w:sz="4" w:space="0" w:color="000000"/>
              <w:left w:val="single" w:sz="4" w:space="0" w:color="000000"/>
              <w:bottom w:val="single" w:sz="4" w:space="0" w:color="000000"/>
              <w:right w:val="single" w:sz="4" w:space="0" w:color="000000"/>
            </w:tcBorders>
          </w:tcPr>
          <w:p w14:paraId="5085B3A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3449B89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Conferencia local </w:t>
            </w:r>
          </w:p>
        </w:tc>
      </w:tr>
      <w:tr w:rsidR="00D610F7" w:rsidRPr="00186F0F" w14:paraId="38C0F8D7" w14:textId="77777777">
        <w:tc>
          <w:tcPr>
            <w:tcW w:w="2319" w:type="dxa"/>
            <w:tcBorders>
              <w:top w:val="single" w:sz="4" w:space="0" w:color="000000"/>
              <w:left w:val="single" w:sz="4" w:space="0" w:color="000000"/>
              <w:bottom w:val="single" w:sz="4" w:space="0" w:color="000000"/>
              <w:right w:val="single" w:sz="4" w:space="0" w:color="000000"/>
            </w:tcBorders>
          </w:tcPr>
          <w:p w14:paraId="0F955C6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7006323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Acompanhamento pelo fiscal.</w:t>
            </w:r>
          </w:p>
        </w:tc>
      </w:tr>
      <w:tr w:rsidR="00D610F7" w:rsidRPr="00186F0F" w14:paraId="6762D919" w14:textId="77777777">
        <w:tc>
          <w:tcPr>
            <w:tcW w:w="2319" w:type="dxa"/>
            <w:tcBorders>
              <w:top w:val="single" w:sz="4" w:space="0" w:color="000000"/>
              <w:left w:val="single" w:sz="4" w:space="0" w:color="000000"/>
              <w:bottom w:val="single" w:sz="4" w:space="0" w:color="000000"/>
              <w:right w:val="single" w:sz="4" w:space="0" w:color="000000"/>
            </w:tcBorders>
          </w:tcPr>
          <w:p w14:paraId="5E1724F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Periodicidade</w:t>
            </w:r>
          </w:p>
        </w:tc>
        <w:tc>
          <w:tcPr>
            <w:tcW w:w="6175" w:type="dxa"/>
            <w:tcBorders>
              <w:top w:val="single" w:sz="4" w:space="0" w:color="000000"/>
              <w:left w:val="single" w:sz="4" w:space="0" w:color="000000"/>
              <w:bottom w:val="single" w:sz="4" w:space="0" w:color="000000"/>
              <w:right w:val="single" w:sz="4" w:space="0" w:color="000000"/>
            </w:tcBorders>
          </w:tcPr>
          <w:p w14:paraId="38F3431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Na entrega do serviço</w:t>
            </w:r>
          </w:p>
        </w:tc>
      </w:tr>
      <w:tr w:rsidR="00D610F7" w:rsidRPr="00186F0F" w14:paraId="158B36B0" w14:textId="77777777">
        <w:tc>
          <w:tcPr>
            <w:tcW w:w="2319" w:type="dxa"/>
            <w:tcBorders>
              <w:top w:val="single" w:sz="4" w:space="0" w:color="000000"/>
              <w:left w:val="single" w:sz="4" w:space="0" w:color="000000"/>
              <w:bottom w:val="single" w:sz="4" w:space="0" w:color="000000"/>
              <w:right w:val="single" w:sz="4" w:space="0" w:color="000000"/>
            </w:tcBorders>
          </w:tcPr>
          <w:p w14:paraId="562F6FF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74E664E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1% de desconto para cada 1 dia de atraso que impactou no resultado.</w:t>
            </w:r>
          </w:p>
          <w:p w14:paraId="45BA423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0,5 de desconta para cada d1 dia de atraso que não impactou no resultado. </w:t>
            </w:r>
          </w:p>
        </w:tc>
      </w:tr>
    </w:tbl>
    <w:p w14:paraId="18BDB756"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319"/>
        <w:gridCol w:w="6175"/>
      </w:tblGrid>
      <w:tr w:rsidR="00D610F7" w:rsidRPr="00186F0F" w14:paraId="03764264"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412F16F7" w14:textId="77777777"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INDICADOR 2: </w:t>
            </w:r>
          </w:p>
          <w:p w14:paraId="3B6742B1" w14:textId="0254CF6B" w:rsidR="00D610F7" w:rsidRPr="00186F0F" w:rsidRDefault="00D610F7"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GESTÃO DE RH – CUMPRIMENTO DE OBRIGAÇÕES </w:t>
            </w:r>
          </w:p>
        </w:tc>
      </w:tr>
      <w:tr w:rsidR="00D610F7" w:rsidRPr="00186F0F" w14:paraId="4415CE07" w14:textId="77777777" w:rsidTr="00C810C4">
        <w:trPr>
          <w:trHeight w:val="730"/>
        </w:trPr>
        <w:tc>
          <w:tcPr>
            <w:tcW w:w="2319" w:type="dxa"/>
            <w:tcBorders>
              <w:top w:val="single" w:sz="4" w:space="0" w:color="000000"/>
              <w:left w:val="single" w:sz="4" w:space="0" w:color="000000"/>
              <w:bottom w:val="single" w:sz="4" w:space="0" w:color="000000"/>
              <w:right w:val="single" w:sz="4" w:space="0" w:color="000000"/>
            </w:tcBorders>
          </w:tcPr>
          <w:p w14:paraId="6ADDB1B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55F8C7C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Garantir plena regularidade as certidões fiscal, social e trabalhista.</w:t>
            </w:r>
          </w:p>
        </w:tc>
      </w:tr>
      <w:tr w:rsidR="00D610F7" w:rsidRPr="00186F0F" w14:paraId="7F034726" w14:textId="77777777" w:rsidTr="00C810C4">
        <w:trPr>
          <w:trHeight w:val="529"/>
        </w:trPr>
        <w:tc>
          <w:tcPr>
            <w:tcW w:w="2319" w:type="dxa"/>
            <w:tcBorders>
              <w:top w:val="single" w:sz="4" w:space="0" w:color="000000"/>
              <w:left w:val="single" w:sz="4" w:space="0" w:color="000000"/>
              <w:bottom w:val="single" w:sz="4" w:space="0" w:color="000000"/>
              <w:right w:val="single" w:sz="4" w:space="0" w:color="000000"/>
            </w:tcBorders>
          </w:tcPr>
          <w:p w14:paraId="138DB21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0C0D8DBD" w14:textId="76EC8844"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anter plena regularidade fiscal com suas obrigações habilita </w:t>
            </w:r>
            <w:r w:rsidR="00C810C4" w:rsidRPr="00186F0F">
              <w:rPr>
                <w:rFonts w:eastAsia="Calibri"/>
                <w:w w:val="0"/>
                <w:kern w:val="3"/>
                <w:szCs w:val="24"/>
                <w:lang w:eastAsia="pt-BR"/>
              </w:rPr>
              <w:t>tórias.</w:t>
            </w:r>
            <w:r w:rsidRPr="00186F0F">
              <w:rPr>
                <w:rFonts w:eastAsia="Calibri"/>
                <w:w w:val="0"/>
                <w:kern w:val="3"/>
                <w:szCs w:val="24"/>
                <w:lang w:eastAsia="pt-BR"/>
              </w:rPr>
              <w:t xml:space="preserve"> </w:t>
            </w:r>
          </w:p>
        </w:tc>
      </w:tr>
      <w:tr w:rsidR="00D610F7" w:rsidRPr="00186F0F" w14:paraId="11C25DA6" w14:textId="77777777" w:rsidTr="00C810C4">
        <w:trPr>
          <w:trHeight w:val="469"/>
        </w:trPr>
        <w:tc>
          <w:tcPr>
            <w:tcW w:w="2319" w:type="dxa"/>
            <w:tcBorders>
              <w:top w:val="single" w:sz="4" w:space="0" w:color="000000"/>
              <w:left w:val="single" w:sz="4" w:space="0" w:color="000000"/>
              <w:bottom w:val="single" w:sz="4" w:space="0" w:color="000000"/>
              <w:right w:val="single" w:sz="4" w:space="0" w:color="000000"/>
            </w:tcBorders>
          </w:tcPr>
          <w:p w14:paraId="3BCD858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695234D9" w14:textId="6B63D1F5"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Conferência local</w:t>
            </w:r>
          </w:p>
        </w:tc>
      </w:tr>
      <w:tr w:rsidR="00D610F7" w:rsidRPr="00186F0F" w14:paraId="666ECDF5" w14:textId="77777777">
        <w:tc>
          <w:tcPr>
            <w:tcW w:w="2319" w:type="dxa"/>
            <w:tcBorders>
              <w:top w:val="single" w:sz="4" w:space="0" w:color="000000"/>
              <w:left w:val="single" w:sz="4" w:space="0" w:color="000000"/>
              <w:bottom w:val="single" w:sz="4" w:space="0" w:color="000000"/>
              <w:right w:val="single" w:sz="4" w:space="0" w:color="000000"/>
            </w:tcBorders>
          </w:tcPr>
          <w:p w14:paraId="688F639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1A23B1F5" w14:textId="64B829ED"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Acompanhamento presencial pelo fiscal de contrato </w:t>
            </w:r>
          </w:p>
        </w:tc>
      </w:tr>
      <w:tr w:rsidR="00D610F7" w:rsidRPr="00186F0F" w14:paraId="317DE5D5" w14:textId="77777777">
        <w:tc>
          <w:tcPr>
            <w:tcW w:w="2319" w:type="dxa"/>
            <w:tcBorders>
              <w:top w:val="single" w:sz="4" w:space="0" w:color="000000"/>
              <w:left w:val="single" w:sz="4" w:space="0" w:color="000000"/>
              <w:bottom w:val="single" w:sz="4" w:space="0" w:color="000000"/>
              <w:right w:val="single" w:sz="4" w:space="0" w:color="000000"/>
            </w:tcBorders>
          </w:tcPr>
          <w:p w14:paraId="43E0148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Periodicidade</w:t>
            </w:r>
          </w:p>
        </w:tc>
        <w:tc>
          <w:tcPr>
            <w:tcW w:w="6175" w:type="dxa"/>
            <w:tcBorders>
              <w:top w:val="single" w:sz="4" w:space="0" w:color="000000"/>
              <w:left w:val="single" w:sz="4" w:space="0" w:color="000000"/>
              <w:bottom w:val="single" w:sz="4" w:space="0" w:color="000000"/>
              <w:right w:val="single" w:sz="4" w:space="0" w:color="000000"/>
            </w:tcBorders>
          </w:tcPr>
          <w:p w14:paraId="068182A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Na entrega do serviço </w:t>
            </w:r>
          </w:p>
        </w:tc>
      </w:tr>
      <w:tr w:rsidR="00D610F7" w:rsidRPr="00186F0F" w14:paraId="5282D46D" w14:textId="77777777">
        <w:tc>
          <w:tcPr>
            <w:tcW w:w="2319" w:type="dxa"/>
            <w:tcBorders>
              <w:top w:val="single" w:sz="4" w:space="0" w:color="000000"/>
              <w:left w:val="single" w:sz="4" w:space="0" w:color="000000"/>
              <w:bottom w:val="single" w:sz="4" w:space="0" w:color="000000"/>
              <w:right w:val="single" w:sz="4" w:space="0" w:color="000000"/>
            </w:tcBorders>
          </w:tcPr>
          <w:p w14:paraId="45E6F9D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34EF1198" w14:textId="107C69E2"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Até 1 ocorrência = 2% de desconto na nota fiscal, Acima de 1 </w:t>
            </w:r>
            <w:r w:rsidR="00C810C4" w:rsidRPr="00186F0F">
              <w:rPr>
                <w:rFonts w:eastAsia="Calibri"/>
                <w:w w:val="0"/>
                <w:kern w:val="3"/>
                <w:szCs w:val="24"/>
                <w:lang w:eastAsia="pt-BR"/>
              </w:rPr>
              <w:t>ocorrência =</w:t>
            </w:r>
            <w:r w:rsidRPr="00186F0F">
              <w:rPr>
                <w:rFonts w:eastAsia="Calibri"/>
                <w:w w:val="0"/>
                <w:kern w:val="3"/>
                <w:szCs w:val="24"/>
                <w:lang w:eastAsia="pt-BR"/>
              </w:rPr>
              <w:t xml:space="preserve"> 5% de desconto na nota fiscal. </w:t>
            </w:r>
          </w:p>
        </w:tc>
      </w:tr>
    </w:tbl>
    <w:p w14:paraId="563B925B" w14:textId="2B6DD429" w:rsidR="00D610F7" w:rsidRPr="00186F0F" w:rsidRDefault="0072398E" w:rsidP="00186F0F">
      <w:pPr>
        <w:suppressAutoHyphens w:val="0"/>
        <w:spacing w:beforeLines="30" w:before="72" w:afterLines="30" w:after="72"/>
        <w:jc w:val="both"/>
        <w:rPr>
          <w:rFonts w:eastAsia="Calibri"/>
          <w:b/>
          <w:bCs/>
          <w:w w:val="0"/>
          <w:kern w:val="3"/>
          <w:szCs w:val="24"/>
          <w:lang w:eastAsia="pt-BR"/>
        </w:rPr>
      </w:pPr>
      <w:r w:rsidRPr="00186F0F">
        <w:rPr>
          <w:rFonts w:eastAsia="Calibri"/>
          <w:b/>
          <w:bCs/>
          <w:w w:val="0"/>
          <w:kern w:val="3"/>
          <w:szCs w:val="24"/>
          <w:lang w:eastAsia="pt-BR"/>
        </w:rPr>
        <w:t xml:space="preserve">6. </w:t>
      </w:r>
      <w:r w:rsidR="00D610F7" w:rsidRPr="00186F0F">
        <w:rPr>
          <w:rFonts w:eastAsia="Calibri"/>
          <w:b/>
          <w:bCs/>
          <w:w w:val="0"/>
          <w:kern w:val="3"/>
          <w:szCs w:val="24"/>
          <w:lang w:eastAsia="pt-BR"/>
        </w:rPr>
        <w:t xml:space="preserve"> FORMA DE AFERIÇÃO E ANOTAÇÃO DOS RESULTADOS </w:t>
      </w:r>
    </w:p>
    <w:p w14:paraId="466A9B2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6.1 O Fiscal do Contrato deverá utilizar as tabelas abaixo para registrar as ocorrências dentro do período de aferição: </w:t>
      </w:r>
    </w:p>
    <w:p w14:paraId="02CE22B3"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689"/>
        <w:gridCol w:w="5805"/>
      </w:tblGrid>
      <w:tr w:rsidR="00D610F7" w:rsidRPr="00186F0F" w14:paraId="16838FDA" w14:textId="77777777" w:rsidTr="00C810C4">
        <w:trPr>
          <w:trHeight w:val="584"/>
        </w:trPr>
        <w:tc>
          <w:tcPr>
            <w:tcW w:w="8494" w:type="dxa"/>
            <w:gridSpan w:val="2"/>
            <w:tcBorders>
              <w:top w:val="single" w:sz="4" w:space="0" w:color="000000"/>
              <w:left w:val="single" w:sz="4" w:space="0" w:color="000000"/>
              <w:bottom w:val="single" w:sz="4" w:space="0" w:color="000000"/>
              <w:right w:val="single" w:sz="4" w:space="0" w:color="000000"/>
            </w:tcBorders>
          </w:tcPr>
          <w:p w14:paraId="3915DB1C"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b/>
                <w:bCs/>
                <w:w w:val="0"/>
                <w:kern w:val="3"/>
                <w:szCs w:val="24"/>
                <w:lang w:eastAsia="pt-BR"/>
              </w:rPr>
              <w:t>INDICADOR 1:</w:t>
            </w:r>
            <w:r w:rsidRPr="00186F0F">
              <w:rPr>
                <w:rFonts w:eastAsia="Calibri"/>
                <w:w w:val="0"/>
                <w:kern w:val="3"/>
                <w:szCs w:val="24"/>
                <w:lang w:eastAsia="pt-BR"/>
              </w:rPr>
              <w:t xml:space="preserve"> </w:t>
            </w:r>
            <w:r w:rsidRPr="00186F0F">
              <w:rPr>
                <w:rFonts w:eastAsia="Calibri"/>
                <w:color w:val="EE0000"/>
                <w:w w:val="0"/>
                <w:kern w:val="3"/>
                <w:szCs w:val="24"/>
                <w:lang w:eastAsia="pt-BR"/>
              </w:rPr>
              <w:t>XXX</w:t>
            </w:r>
          </w:p>
        </w:tc>
      </w:tr>
      <w:tr w:rsidR="00D610F7" w:rsidRPr="00186F0F" w14:paraId="5258E8E1" w14:textId="77777777" w:rsidTr="00C810C4">
        <w:trPr>
          <w:trHeight w:val="421"/>
        </w:trPr>
        <w:tc>
          <w:tcPr>
            <w:tcW w:w="2689" w:type="dxa"/>
            <w:tcBorders>
              <w:top w:val="single" w:sz="4" w:space="0" w:color="000000"/>
              <w:left w:val="single" w:sz="4" w:space="0" w:color="000000"/>
              <w:bottom w:val="single" w:sz="4" w:space="0" w:color="000000"/>
              <w:right w:val="single" w:sz="4" w:space="0" w:color="000000"/>
            </w:tcBorders>
          </w:tcPr>
          <w:p w14:paraId="50325E0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374E4FD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r w:rsidR="00D610F7" w:rsidRPr="00186F0F" w14:paraId="68BD00CD" w14:textId="77777777">
        <w:tc>
          <w:tcPr>
            <w:tcW w:w="2689" w:type="dxa"/>
            <w:tcBorders>
              <w:top w:val="single" w:sz="4" w:space="0" w:color="000000"/>
              <w:left w:val="single" w:sz="4" w:space="0" w:color="000000"/>
              <w:bottom w:val="single" w:sz="4" w:space="0" w:color="000000"/>
              <w:right w:val="single" w:sz="4" w:space="0" w:color="000000"/>
            </w:tcBorders>
          </w:tcPr>
          <w:p w14:paraId="37EAE56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4970000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r w:rsidR="00D610F7" w:rsidRPr="00186F0F" w14:paraId="3F455E3D" w14:textId="77777777">
        <w:tc>
          <w:tcPr>
            <w:tcW w:w="2689" w:type="dxa"/>
            <w:tcBorders>
              <w:top w:val="single" w:sz="4" w:space="0" w:color="000000"/>
              <w:left w:val="single" w:sz="4" w:space="0" w:color="000000"/>
              <w:bottom w:val="single" w:sz="4" w:space="0" w:color="000000"/>
              <w:right w:val="single" w:sz="4" w:space="0" w:color="000000"/>
            </w:tcBorders>
          </w:tcPr>
          <w:p w14:paraId="35D49B8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385F68D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r w:rsidR="00D610F7" w:rsidRPr="00186F0F" w14:paraId="5A1C4E8F" w14:textId="77777777">
        <w:tc>
          <w:tcPr>
            <w:tcW w:w="2689" w:type="dxa"/>
            <w:tcBorders>
              <w:top w:val="single" w:sz="4" w:space="0" w:color="000000"/>
              <w:left w:val="single" w:sz="4" w:space="0" w:color="000000"/>
              <w:bottom w:val="single" w:sz="4" w:space="0" w:color="000000"/>
              <w:right w:val="single" w:sz="4" w:space="0" w:color="000000"/>
            </w:tcBorders>
          </w:tcPr>
          <w:p w14:paraId="633D201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3B056C6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r w:rsidR="00D610F7" w:rsidRPr="00186F0F" w14:paraId="660EF382"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0AFEA50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b/>
                <w:bCs/>
                <w:w w:val="0"/>
                <w:kern w:val="3"/>
                <w:szCs w:val="24"/>
                <w:lang w:eastAsia="pt-BR"/>
              </w:rPr>
              <w:t>INDICADOR 2</w:t>
            </w:r>
            <w:r w:rsidRPr="00186F0F">
              <w:rPr>
                <w:rFonts w:eastAsia="Calibri"/>
                <w:w w:val="0"/>
                <w:kern w:val="3"/>
                <w:szCs w:val="24"/>
                <w:lang w:eastAsia="pt-BR"/>
              </w:rPr>
              <w:t>:</w:t>
            </w:r>
            <w:r w:rsidRPr="00186F0F">
              <w:rPr>
                <w:rFonts w:eastAsia="Calibri"/>
                <w:color w:val="EE0000"/>
                <w:w w:val="0"/>
                <w:kern w:val="3"/>
                <w:szCs w:val="24"/>
                <w:lang w:eastAsia="pt-BR"/>
              </w:rPr>
              <w:t xml:space="preserve"> XXX</w:t>
            </w:r>
          </w:p>
        </w:tc>
      </w:tr>
      <w:tr w:rsidR="00D610F7" w:rsidRPr="00186F0F" w14:paraId="1CE10168" w14:textId="77777777">
        <w:tc>
          <w:tcPr>
            <w:tcW w:w="2689" w:type="dxa"/>
            <w:tcBorders>
              <w:top w:val="single" w:sz="4" w:space="0" w:color="000000"/>
              <w:left w:val="single" w:sz="4" w:space="0" w:color="000000"/>
              <w:bottom w:val="single" w:sz="4" w:space="0" w:color="000000"/>
              <w:right w:val="single" w:sz="4" w:space="0" w:color="000000"/>
            </w:tcBorders>
          </w:tcPr>
          <w:p w14:paraId="66A0B1D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3DD4843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r w:rsidR="00D610F7" w:rsidRPr="00186F0F" w14:paraId="0374FAAC" w14:textId="77777777">
        <w:tc>
          <w:tcPr>
            <w:tcW w:w="2689" w:type="dxa"/>
            <w:tcBorders>
              <w:top w:val="single" w:sz="4" w:space="0" w:color="000000"/>
              <w:left w:val="single" w:sz="4" w:space="0" w:color="000000"/>
              <w:bottom w:val="single" w:sz="4" w:space="0" w:color="000000"/>
              <w:right w:val="single" w:sz="4" w:space="0" w:color="000000"/>
            </w:tcBorders>
          </w:tcPr>
          <w:p w14:paraId="7EFFBAE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33B35FF5" w14:textId="77777777" w:rsidR="00D610F7" w:rsidRPr="00186F0F" w:rsidRDefault="00D610F7" w:rsidP="00186F0F">
            <w:pPr>
              <w:suppressAutoHyphens w:val="0"/>
              <w:spacing w:beforeLines="30" w:before="72" w:afterLines="30" w:after="72"/>
              <w:jc w:val="both"/>
              <w:rPr>
                <w:rFonts w:eastAsia="Calibri"/>
                <w:color w:val="EE0000"/>
                <w:w w:val="0"/>
                <w:kern w:val="3"/>
                <w:szCs w:val="24"/>
                <w:lang w:eastAsia="pt-BR"/>
              </w:rPr>
            </w:pPr>
            <w:r w:rsidRPr="00186F0F">
              <w:rPr>
                <w:rFonts w:eastAsia="Calibri"/>
                <w:color w:val="EE0000"/>
                <w:w w:val="0"/>
                <w:kern w:val="3"/>
                <w:szCs w:val="24"/>
                <w:lang w:eastAsia="pt-BR"/>
              </w:rPr>
              <w:t>XXX</w:t>
            </w:r>
          </w:p>
        </w:tc>
      </w:tr>
      <w:tr w:rsidR="00D610F7" w:rsidRPr="00186F0F" w14:paraId="05D61AB1" w14:textId="77777777">
        <w:tc>
          <w:tcPr>
            <w:tcW w:w="2689" w:type="dxa"/>
            <w:tcBorders>
              <w:top w:val="single" w:sz="4" w:space="0" w:color="000000"/>
              <w:left w:val="single" w:sz="4" w:space="0" w:color="000000"/>
              <w:bottom w:val="single" w:sz="4" w:space="0" w:color="000000"/>
              <w:right w:val="single" w:sz="4" w:space="0" w:color="000000"/>
            </w:tcBorders>
          </w:tcPr>
          <w:p w14:paraId="39C1429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46249E34"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r w:rsidR="00D610F7" w:rsidRPr="00186F0F" w14:paraId="065D4473" w14:textId="77777777">
        <w:tc>
          <w:tcPr>
            <w:tcW w:w="2689" w:type="dxa"/>
            <w:tcBorders>
              <w:top w:val="single" w:sz="4" w:space="0" w:color="000000"/>
              <w:left w:val="single" w:sz="4" w:space="0" w:color="000000"/>
              <w:bottom w:val="single" w:sz="4" w:space="0" w:color="000000"/>
              <w:right w:val="single" w:sz="4" w:space="0" w:color="000000"/>
            </w:tcBorders>
          </w:tcPr>
          <w:p w14:paraId="01CABE10"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59EA236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r w:rsidR="00D610F7" w:rsidRPr="00186F0F" w14:paraId="644DE1D7" w14:textId="77777777">
        <w:tc>
          <w:tcPr>
            <w:tcW w:w="2689" w:type="dxa"/>
            <w:tcBorders>
              <w:top w:val="single" w:sz="4" w:space="0" w:color="000000"/>
              <w:left w:val="single" w:sz="4" w:space="0" w:color="000000"/>
              <w:bottom w:val="single" w:sz="4" w:space="0" w:color="000000"/>
              <w:right w:val="single" w:sz="4" w:space="0" w:color="000000"/>
            </w:tcBorders>
          </w:tcPr>
          <w:p w14:paraId="431796F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lastRenderedPageBreak/>
              <w:t>Total dos descontos:</w:t>
            </w:r>
          </w:p>
        </w:tc>
        <w:tc>
          <w:tcPr>
            <w:tcW w:w="5805" w:type="dxa"/>
            <w:tcBorders>
              <w:top w:val="single" w:sz="4" w:space="0" w:color="000000"/>
              <w:left w:val="single" w:sz="4" w:space="0" w:color="000000"/>
              <w:bottom w:val="single" w:sz="4" w:space="0" w:color="000000"/>
              <w:right w:val="single" w:sz="4" w:space="0" w:color="000000"/>
            </w:tcBorders>
          </w:tcPr>
          <w:p w14:paraId="7B075B7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color w:val="EE0000"/>
                <w:w w:val="0"/>
                <w:kern w:val="3"/>
                <w:szCs w:val="24"/>
                <w:lang w:eastAsia="pt-BR"/>
              </w:rPr>
              <w:t>XXX</w:t>
            </w:r>
          </w:p>
        </w:tc>
      </w:tr>
    </w:tbl>
    <w:p w14:paraId="1ADDD2B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8720"/>
      </w:tblGrid>
      <w:tr w:rsidR="00D610F7" w:rsidRPr="00186F0F" w14:paraId="61545CC2" w14:textId="77777777">
        <w:tc>
          <w:tcPr>
            <w:tcW w:w="8720" w:type="dxa"/>
            <w:tcBorders>
              <w:top w:val="nil"/>
              <w:left w:val="nil"/>
              <w:bottom w:val="nil"/>
              <w:right w:val="nil"/>
            </w:tcBorders>
          </w:tcPr>
          <w:p w14:paraId="4AE8A51F"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Caracol, 26 de fevereiro de 2026</w:t>
            </w:r>
          </w:p>
          <w:p w14:paraId="5A13616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Elaborado por:</w:t>
            </w:r>
          </w:p>
          <w:p w14:paraId="348D007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ab/>
            </w:r>
          </w:p>
          <w:tbl>
            <w:tblPr>
              <w:tblW w:w="0" w:type="auto"/>
              <w:tblLayout w:type="fixed"/>
              <w:tblCellMar>
                <w:left w:w="10" w:type="dxa"/>
                <w:right w:w="10" w:type="dxa"/>
              </w:tblCellMar>
              <w:tblLook w:val="0000" w:firstRow="0" w:lastRow="0" w:firstColumn="0" w:lastColumn="0" w:noHBand="0" w:noVBand="0"/>
            </w:tblPr>
            <w:tblGrid>
              <w:gridCol w:w="4621"/>
              <w:gridCol w:w="3883"/>
            </w:tblGrid>
            <w:tr w:rsidR="00D610F7" w:rsidRPr="00186F0F" w14:paraId="69686599" w14:textId="77777777">
              <w:tc>
                <w:tcPr>
                  <w:tcW w:w="4621" w:type="dxa"/>
                </w:tcPr>
                <w:p w14:paraId="2057B0B8"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_________________________________</w:t>
                  </w:r>
                </w:p>
              </w:tc>
              <w:tc>
                <w:tcPr>
                  <w:tcW w:w="3883" w:type="dxa"/>
                </w:tcPr>
                <w:p w14:paraId="5F23545D"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r w:rsidR="00D610F7" w:rsidRPr="00186F0F" w14:paraId="6E80F443" w14:textId="77777777">
              <w:tc>
                <w:tcPr>
                  <w:tcW w:w="4621" w:type="dxa"/>
                </w:tcPr>
                <w:p w14:paraId="650E9B69"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Nome: Mariane Benites Godoy </w:t>
                  </w:r>
                </w:p>
                <w:p w14:paraId="7C6CFC8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Cargo: Assessor adjunto da </w:t>
                  </w:r>
                </w:p>
                <w:p w14:paraId="7C20009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Procuradoria Jurídica</w:t>
                  </w:r>
                </w:p>
              </w:tc>
              <w:tc>
                <w:tcPr>
                  <w:tcW w:w="3883" w:type="dxa"/>
                </w:tcPr>
                <w:p w14:paraId="72C44466"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bl>
          <w:p w14:paraId="6427AE3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tc>
      </w:tr>
      <w:tr w:rsidR="00D610F7" w:rsidRPr="00186F0F" w14:paraId="6E14AFFF" w14:textId="77777777">
        <w:tc>
          <w:tcPr>
            <w:tcW w:w="8720" w:type="dxa"/>
            <w:tcBorders>
              <w:top w:val="nil"/>
              <w:left w:val="nil"/>
              <w:bottom w:val="nil"/>
              <w:right w:val="nil"/>
            </w:tcBorders>
          </w:tcPr>
          <w:p w14:paraId="7C776F51"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p>
          <w:p w14:paraId="0CF66566" w14:textId="3517BCBA"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________________________________</w:t>
            </w:r>
            <w:r w:rsidR="00C810C4" w:rsidRPr="00186F0F">
              <w:rPr>
                <w:rFonts w:eastAsia="Calibri"/>
                <w:w w:val="0"/>
                <w:kern w:val="3"/>
                <w:szCs w:val="24"/>
                <w:lang w:eastAsia="pt-BR"/>
              </w:rPr>
              <w:t xml:space="preserve">                            </w:t>
            </w:r>
          </w:p>
          <w:p w14:paraId="639CADFA"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Nome: Carlos Godoy Junior</w:t>
            </w:r>
          </w:p>
          <w:p w14:paraId="0CCB4B4E"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Cargo: Agente Técnico de ADM/Finanças</w:t>
            </w:r>
          </w:p>
        </w:tc>
      </w:tr>
    </w:tbl>
    <w:p w14:paraId="6A9DC9F6" w14:textId="77777777" w:rsidR="00C810C4" w:rsidRPr="00186F0F" w:rsidRDefault="00C810C4" w:rsidP="00186F0F">
      <w:pPr>
        <w:suppressAutoHyphens w:val="0"/>
        <w:spacing w:beforeLines="30" w:before="72" w:afterLines="30" w:after="72"/>
        <w:jc w:val="both"/>
        <w:rPr>
          <w:rFonts w:eastAsia="Calibri"/>
          <w:w w:val="0"/>
          <w:kern w:val="3"/>
          <w:szCs w:val="24"/>
          <w:lang w:eastAsia="pt-BR"/>
        </w:rPr>
      </w:pPr>
    </w:p>
    <w:p w14:paraId="59D4BF1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_______________________</w:t>
      </w:r>
    </w:p>
    <w:p w14:paraId="51B3CD17"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Aliny Leite Serena </w:t>
      </w:r>
    </w:p>
    <w:p w14:paraId="79CFCF3B"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Agente Administrativo</w:t>
      </w:r>
    </w:p>
    <w:p w14:paraId="344E0F82" w14:textId="77777777" w:rsidR="00D610F7" w:rsidRPr="00186F0F" w:rsidRDefault="00D610F7" w:rsidP="00186F0F">
      <w:pPr>
        <w:suppressAutoHyphens w:val="0"/>
        <w:spacing w:beforeLines="30" w:before="72" w:afterLines="30" w:after="72"/>
        <w:jc w:val="both"/>
        <w:rPr>
          <w:rFonts w:eastAsia="Calibri"/>
          <w:w w:val="0"/>
          <w:kern w:val="3"/>
          <w:szCs w:val="24"/>
          <w:lang w:eastAsia="pt-BR"/>
        </w:rPr>
      </w:pPr>
      <w:r w:rsidRPr="00186F0F">
        <w:rPr>
          <w:rFonts w:eastAsia="Calibri"/>
          <w:w w:val="0"/>
          <w:kern w:val="3"/>
          <w:szCs w:val="24"/>
          <w:lang w:eastAsia="pt-BR"/>
        </w:rPr>
        <w:t xml:space="preserve"> </w:t>
      </w:r>
    </w:p>
    <w:p w14:paraId="5B7DBDE8" w14:textId="12BC25F7" w:rsidR="007C5814" w:rsidRDefault="007C5814" w:rsidP="00186F0F">
      <w:pPr>
        <w:suppressAutoHyphens w:val="0"/>
        <w:spacing w:beforeLines="30" w:before="72" w:afterLines="30" w:after="72"/>
        <w:jc w:val="both"/>
        <w:rPr>
          <w:rFonts w:eastAsia="Calibri"/>
          <w:w w:val="0"/>
          <w:kern w:val="3"/>
          <w:szCs w:val="24"/>
          <w:lang w:eastAsia="pt-BR"/>
        </w:rPr>
      </w:pPr>
    </w:p>
    <w:p w14:paraId="6088E33B"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7E824AE3"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677FDB5A"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2F0EF353"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6B9972A5"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78D00652"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5F8F64A9"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1B157E64"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229E7163"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33709924"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01AFBA12"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4D81FCA9"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0EC6BB1D"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7904F83C"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4EB4188C"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6E1E8B59"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24D4C307"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114ABA63"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7ADD2F71" w14:textId="77777777" w:rsidR="00CD504A" w:rsidRDefault="00CD504A" w:rsidP="00186F0F">
      <w:pPr>
        <w:suppressAutoHyphens w:val="0"/>
        <w:spacing w:beforeLines="30" w:before="72" w:afterLines="30" w:after="72"/>
        <w:jc w:val="both"/>
        <w:rPr>
          <w:rFonts w:eastAsia="Calibri"/>
          <w:w w:val="0"/>
          <w:kern w:val="3"/>
          <w:szCs w:val="24"/>
          <w:lang w:eastAsia="pt-BR"/>
        </w:rPr>
      </w:pPr>
    </w:p>
    <w:p w14:paraId="3BCC0E26" w14:textId="77777777" w:rsidR="007C5814" w:rsidRPr="00186F0F" w:rsidRDefault="007C5814" w:rsidP="00186F0F">
      <w:pPr>
        <w:spacing w:beforeLines="30" w:before="72" w:afterLines="30" w:after="72"/>
        <w:ind w:right="-568"/>
        <w:jc w:val="both"/>
        <w:rPr>
          <w:i/>
          <w:color w:val="000000"/>
          <w:szCs w:val="24"/>
          <w:lang w:eastAsia="pt-BR"/>
        </w:rPr>
      </w:pPr>
    </w:p>
    <w:p w14:paraId="1E47907D" w14:textId="77777777" w:rsidR="007C5814" w:rsidRPr="00186F0F" w:rsidRDefault="00376549" w:rsidP="00CD504A">
      <w:pPr>
        <w:spacing w:beforeLines="30" w:before="72" w:afterLines="30" w:after="72"/>
        <w:ind w:right="-568"/>
        <w:jc w:val="center"/>
        <w:rPr>
          <w:b/>
          <w:bCs/>
          <w:iCs/>
          <w:color w:val="000000"/>
          <w:szCs w:val="24"/>
          <w:u w:val="single"/>
          <w:lang w:eastAsia="pt-BR"/>
        </w:rPr>
      </w:pPr>
      <w:r w:rsidRPr="00186F0F">
        <w:rPr>
          <w:b/>
          <w:bCs/>
          <w:iCs/>
          <w:color w:val="000000"/>
          <w:szCs w:val="24"/>
          <w:u w:val="single"/>
          <w:lang w:eastAsia="pt-BR"/>
        </w:rPr>
        <w:t>APENDICE DO ANEXO I:</w:t>
      </w:r>
    </w:p>
    <w:p w14:paraId="1C190EDA" w14:textId="0054F93E" w:rsidR="00C01D63" w:rsidRPr="00186F0F" w:rsidRDefault="00C01D63" w:rsidP="00CD504A">
      <w:pPr>
        <w:spacing w:beforeLines="30" w:before="72" w:afterLines="30" w:after="72"/>
        <w:ind w:right="-568"/>
        <w:jc w:val="center"/>
        <w:rPr>
          <w:b/>
          <w:bCs/>
          <w:iCs/>
          <w:color w:val="000000"/>
          <w:szCs w:val="24"/>
          <w:u w:val="single"/>
          <w:lang w:eastAsia="pt-BR"/>
        </w:rPr>
      </w:pPr>
      <w:r w:rsidRPr="00186F0F">
        <w:rPr>
          <w:b/>
          <w:bCs/>
          <w:iCs/>
          <w:color w:val="000000"/>
          <w:szCs w:val="24"/>
          <w:u w:val="single"/>
          <w:lang w:eastAsia="pt-BR"/>
        </w:rPr>
        <w:t>ESTUDO TÉCNICO PRELIMINAR</w:t>
      </w:r>
    </w:p>
    <w:p w14:paraId="085B7B7E" w14:textId="6B5C7494" w:rsidR="00C01D63" w:rsidRPr="00186F0F" w:rsidRDefault="00C01D63" w:rsidP="00CD504A">
      <w:pPr>
        <w:spacing w:beforeLines="30" w:before="72" w:afterLines="30" w:after="72"/>
        <w:ind w:right="-568"/>
        <w:jc w:val="center"/>
        <w:rPr>
          <w:b/>
          <w:bCs/>
          <w:iCs/>
          <w:color w:val="000000"/>
          <w:szCs w:val="24"/>
          <w:u w:val="single"/>
          <w:lang w:eastAsia="pt-BR"/>
        </w:rPr>
      </w:pPr>
      <w:r w:rsidRPr="00186F0F">
        <w:rPr>
          <w:b/>
          <w:bCs/>
          <w:iCs/>
          <w:color w:val="000000"/>
          <w:szCs w:val="24"/>
          <w:u w:val="single"/>
          <w:lang w:eastAsia="pt-BR"/>
        </w:rPr>
        <w:t>e</w:t>
      </w:r>
    </w:p>
    <w:p w14:paraId="389D5063" w14:textId="77777777" w:rsidR="00C01D63" w:rsidRPr="00186F0F" w:rsidRDefault="00C01D63" w:rsidP="00CD504A">
      <w:pPr>
        <w:spacing w:beforeLines="30" w:before="72" w:afterLines="30" w:after="72"/>
        <w:ind w:right="-568"/>
        <w:jc w:val="center"/>
        <w:rPr>
          <w:b/>
          <w:bCs/>
          <w:iCs/>
          <w:color w:val="000000"/>
          <w:szCs w:val="24"/>
          <w:u w:val="single"/>
          <w:lang w:eastAsia="pt-BR"/>
        </w:rPr>
      </w:pPr>
      <w:r w:rsidRPr="00186F0F">
        <w:rPr>
          <w:b/>
          <w:bCs/>
          <w:iCs/>
          <w:color w:val="000000"/>
          <w:szCs w:val="24"/>
          <w:u w:val="single"/>
          <w:lang w:eastAsia="pt-BR"/>
        </w:rPr>
        <w:t>GERENCIAMENTO DE RISCO</w:t>
      </w:r>
    </w:p>
    <w:p w14:paraId="0621C7FA" w14:textId="77777777" w:rsidR="00C01D63" w:rsidRPr="00186F0F" w:rsidRDefault="00C01D63" w:rsidP="00186F0F">
      <w:pPr>
        <w:spacing w:beforeLines="30" w:before="72" w:afterLines="30" w:after="72"/>
        <w:ind w:right="-568"/>
        <w:jc w:val="both"/>
        <w:rPr>
          <w:b/>
          <w:bCs/>
          <w:color w:val="000000"/>
          <w:szCs w:val="24"/>
          <w:lang w:eastAsia="pt-BR"/>
        </w:rPr>
      </w:pPr>
    </w:p>
    <w:p w14:paraId="59016569" w14:textId="77777777" w:rsidR="00C01D63" w:rsidRPr="00186F0F" w:rsidRDefault="00C01D63" w:rsidP="00186F0F">
      <w:pPr>
        <w:spacing w:beforeLines="30" w:before="72" w:afterLines="30" w:after="72"/>
        <w:ind w:right="-1"/>
        <w:jc w:val="both"/>
        <w:rPr>
          <w:color w:val="000000"/>
          <w:szCs w:val="24"/>
          <w:lang w:eastAsia="pt-BR"/>
        </w:rPr>
      </w:pPr>
      <w:r w:rsidRPr="00186F0F">
        <w:rPr>
          <w:b/>
          <w:bCs/>
          <w:color w:val="000000"/>
          <w:szCs w:val="24"/>
          <w:lang w:eastAsia="pt-BR"/>
        </w:rPr>
        <w:t>OBJETO</w:t>
      </w:r>
    </w:p>
    <w:p w14:paraId="259C51B3" w14:textId="77777777" w:rsidR="00C01D63" w:rsidRPr="00186F0F" w:rsidRDefault="00C01D63" w:rsidP="00186F0F">
      <w:pPr>
        <w:spacing w:beforeLines="30" w:before="72" w:afterLines="30" w:after="72"/>
        <w:ind w:right="-1"/>
        <w:jc w:val="both"/>
        <w:rPr>
          <w:color w:val="000000"/>
          <w:szCs w:val="24"/>
          <w:lang w:eastAsia="pt-BR"/>
        </w:rPr>
      </w:pPr>
      <w:r w:rsidRPr="00186F0F">
        <w:rPr>
          <w:color w:val="000000"/>
          <w:szCs w:val="24"/>
          <w:lang w:eastAsia="pt-BR"/>
        </w:rPr>
        <w:t>Análise da viabilidade técnica e econômica para</w:t>
      </w:r>
      <w:r w:rsidRPr="00186F0F">
        <w:rPr>
          <w:szCs w:val="24"/>
        </w:rPr>
        <w:t xml:space="preserve"> Viabilidade Técnica e Econômica da Solução para Garantia da Adequada Manutenção da Frota Oficial</w:t>
      </w:r>
    </w:p>
    <w:p w14:paraId="78F710B9" w14:textId="77777777" w:rsidR="00C01D63" w:rsidRPr="00186F0F" w:rsidRDefault="00C01D63" w:rsidP="00186F0F">
      <w:pPr>
        <w:spacing w:beforeLines="30" w:before="72" w:afterLines="30" w:after="72"/>
        <w:ind w:right="-1"/>
        <w:jc w:val="both"/>
        <w:rPr>
          <w:color w:val="000000"/>
          <w:szCs w:val="24"/>
          <w:lang w:eastAsia="pt-BR"/>
        </w:rPr>
      </w:pPr>
    </w:p>
    <w:p w14:paraId="39497B19" w14:textId="77777777" w:rsidR="00C01D63" w:rsidRPr="00186F0F" w:rsidRDefault="00C01D63" w:rsidP="00186F0F">
      <w:pPr>
        <w:spacing w:beforeLines="30" w:before="72" w:afterLines="30" w:after="72"/>
        <w:ind w:right="-1"/>
        <w:jc w:val="both"/>
        <w:rPr>
          <w:b/>
          <w:bCs/>
          <w:color w:val="000000"/>
          <w:szCs w:val="24"/>
          <w:lang w:eastAsia="pt-BR"/>
        </w:rPr>
      </w:pPr>
      <w:r w:rsidRPr="00186F0F">
        <w:rPr>
          <w:b/>
          <w:bCs/>
          <w:color w:val="000000"/>
          <w:szCs w:val="24"/>
          <w:lang w:eastAsia="pt-BR"/>
        </w:rPr>
        <w:t xml:space="preserve">LEGISLAÇÃO </w:t>
      </w:r>
    </w:p>
    <w:p w14:paraId="53044B84" w14:textId="77777777" w:rsidR="00C01D63" w:rsidRPr="00186F0F" w:rsidRDefault="00C01D63" w:rsidP="00186F0F">
      <w:pPr>
        <w:autoSpaceDE w:val="0"/>
        <w:autoSpaceDN w:val="0"/>
        <w:adjustRightInd w:val="0"/>
        <w:spacing w:beforeLines="30" w:before="72" w:afterLines="30" w:after="72"/>
        <w:jc w:val="both"/>
        <w:rPr>
          <w:b/>
          <w:bCs/>
          <w:szCs w:val="24"/>
        </w:rPr>
      </w:pPr>
      <w:r w:rsidRPr="00186F0F">
        <w:rPr>
          <w:b/>
          <w:bCs/>
          <w:szCs w:val="24"/>
        </w:rPr>
        <w:t>Lei nº 14.133/2021;</w:t>
      </w:r>
    </w:p>
    <w:p w14:paraId="66D1F432" w14:textId="77777777" w:rsidR="00C01D63" w:rsidRPr="00186F0F" w:rsidRDefault="00C01D63" w:rsidP="00186F0F">
      <w:pPr>
        <w:autoSpaceDE w:val="0"/>
        <w:autoSpaceDN w:val="0"/>
        <w:adjustRightInd w:val="0"/>
        <w:spacing w:beforeLines="30" w:before="72" w:afterLines="30" w:after="72"/>
        <w:jc w:val="both"/>
        <w:rPr>
          <w:b/>
          <w:bCs/>
          <w:szCs w:val="24"/>
        </w:rPr>
      </w:pPr>
      <w:r w:rsidRPr="00186F0F">
        <w:rPr>
          <w:b/>
          <w:bCs/>
          <w:szCs w:val="24"/>
        </w:rPr>
        <w:t>Lei Complementar nº 123/2006;</w:t>
      </w:r>
    </w:p>
    <w:p w14:paraId="1F921BED" w14:textId="77777777" w:rsidR="00C01D63" w:rsidRPr="00186F0F" w:rsidRDefault="00C01D63" w:rsidP="00186F0F">
      <w:pPr>
        <w:autoSpaceDE w:val="0"/>
        <w:autoSpaceDN w:val="0"/>
        <w:adjustRightInd w:val="0"/>
        <w:spacing w:beforeLines="30" w:before="72" w:afterLines="30" w:after="72"/>
        <w:jc w:val="both"/>
        <w:rPr>
          <w:szCs w:val="24"/>
        </w:rPr>
      </w:pPr>
      <w:r w:rsidRPr="00186F0F">
        <w:rPr>
          <w:b/>
          <w:bCs/>
          <w:szCs w:val="24"/>
        </w:rPr>
        <w:t xml:space="preserve">Resolução TCE/MS nº 88/2018 </w:t>
      </w:r>
      <w:r w:rsidRPr="00186F0F">
        <w:rPr>
          <w:szCs w:val="24"/>
        </w:rPr>
        <w:t>e alterações posteriores.</w:t>
      </w:r>
    </w:p>
    <w:p w14:paraId="43460CF1" w14:textId="77777777" w:rsidR="00C01D63" w:rsidRPr="00186F0F" w:rsidRDefault="00C01D63" w:rsidP="00186F0F">
      <w:pPr>
        <w:autoSpaceDE w:val="0"/>
        <w:autoSpaceDN w:val="0"/>
        <w:adjustRightInd w:val="0"/>
        <w:spacing w:beforeLines="30" w:before="72" w:afterLines="30" w:after="72"/>
        <w:jc w:val="both"/>
        <w:rPr>
          <w:szCs w:val="24"/>
        </w:rPr>
      </w:pPr>
      <w:r w:rsidRPr="00186F0F">
        <w:rPr>
          <w:b/>
          <w:bCs/>
          <w:szCs w:val="24"/>
        </w:rPr>
        <w:t xml:space="preserve">Decreto Municipal nº 161 </w:t>
      </w:r>
      <w:r w:rsidRPr="00186F0F">
        <w:rPr>
          <w:szCs w:val="24"/>
        </w:rPr>
        <w:t>de 13 de dezembro de 2022; que regulamenta os Estudos Técnicos Preliminares- ETP.</w:t>
      </w:r>
    </w:p>
    <w:p w14:paraId="716B5C14" w14:textId="77777777" w:rsidR="00C01D63" w:rsidRPr="00186F0F" w:rsidRDefault="00C01D63" w:rsidP="00186F0F">
      <w:pPr>
        <w:autoSpaceDE w:val="0"/>
        <w:autoSpaceDN w:val="0"/>
        <w:adjustRightInd w:val="0"/>
        <w:spacing w:beforeLines="30" w:before="72" w:afterLines="30" w:after="72"/>
        <w:jc w:val="both"/>
        <w:rPr>
          <w:szCs w:val="24"/>
        </w:rPr>
      </w:pPr>
      <w:r w:rsidRPr="00186F0F">
        <w:rPr>
          <w:b/>
          <w:bCs/>
          <w:szCs w:val="24"/>
        </w:rPr>
        <w:t xml:space="preserve">Decreto Municipal nº 039 </w:t>
      </w:r>
      <w:r w:rsidRPr="00186F0F">
        <w:rPr>
          <w:szCs w:val="24"/>
        </w:rPr>
        <w:t>de 22 de março de 2024; que regulamenta as práticas de gestão de risco e controle preventivo nas contratações de obras, serviços e compras.</w:t>
      </w:r>
    </w:p>
    <w:p w14:paraId="3EB86600" w14:textId="77777777" w:rsidR="00C01D63" w:rsidRPr="00186F0F" w:rsidRDefault="00C01D63" w:rsidP="00186F0F">
      <w:pPr>
        <w:autoSpaceDE w:val="0"/>
        <w:autoSpaceDN w:val="0"/>
        <w:adjustRightInd w:val="0"/>
        <w:spacing w:beforeLines="30" w:before="72" w:afterLines="30" w:after="72"/>
        <w:jc w:val="both"/>
        <w:rPr>
          <w:szCs w:val="24"/>
        </w:rPr>
      </w:pPr>
      <w:r w:rsidRPr="00186F0F">
        <w:rPr>
          <w:b/>
          <w:bCs/>
          <w:szCs w:val="24"/>
        </w:rPr>
        <w:t xml:space="preserve">Decreto Municipal nº 133 </w:t>
      </w:r>
      <w:r w:rsidRPr="00186F0F">
        <w:rPr>
          <w:szCs w:val="24"/>
        </w:rPr>
        <w:t>de 18 de setembro de 2024; que regulamentou os</w:t>
      </w:r>
    </w:p>
    <w:p w14:paraId="432DD5DB" w14:textId="77777777" w:rsidR="00C01D63" w:rsidRPr="00186F0F" w:rsidRDefault="00C01D63" w:rsidP="00186F0F">
      <w:pPr>
        <w:autoSpaceDE w:val="0"/>
        <w:autoSpaceDN w:val="0"/>
        <w:adjustRightInd w:val="0"/>
        <w:spacing w:beforeLines="30" w:before="72" w:afterLines="30" w:after="72"/>
        <w:jc w:val="both"/>
        <w:rPr>
          <w:szCs w:val="24"/>
        </w:rPr>
      </w:pPr>
      <w:r w:rsidRPr="00186F0F">
        <w:rPr>
          <w:szCs w:val="24"/>
        </w:rPr>
        <w:t>procedimentos administrativos para apuração de infrações e para aplicação de sanções administrativas.</w:t>
      </w:r>
    </w:p>
    <w:p w14:paraId="507213D1" w14:textId="77777777" w:rsidR="00C01D63" w:rsidRPr="00186F0F" w:rsidRDefault="00C01D63" w:rsidP="00186F0F">
      <w:pPr>
        <w:pStyle w:val="SemEspaamento"/>
        <w:spacing w:beforeLines="30" w:before="72" w:afterLines="30" w:after="72"/>
        <w:jc w:val="both"/>
        <w:rPr>
          <w:rFonts w:ascii="Times New Roman" w:hAnsi="Times New Roman" w:cs="Times New Roman"/>
          <w:sz w:val="24"/>
          <w:szCs w:val="24"/>
        </w:rPr>
      </w:pPr>
      <w:r w:rsidRPr="00186F0F">
        <w:rPr>
          <w:rFonts w:ascii="Times New Roman" w:hAnsi="Times New Roman" w:cs="Times New Roman"/>
          <w:b/>
          <w:bCs/>
          <w:sz w:val="24"/>
          <w:szCs w:val="24"/>
        </w:rPr>
        <w:t>Decreto Municipal n° 063</w:t>
      </w:r>
      <w:r w:rsidRPr="00186F0F">
        <w:rPr>
          <w:rFonts w:ascii="Times New Roman" w:hAnsi="Times New Roman" w:cs="Times New Roman"/>
          <w:sz w:val="24"/>
          <w:szCs w:val="24"/>
        </w:rPr>
        <w:t xml:space="preserve"> de 31 de março de 2025; que regulamentou o Sistema de Registro de Preços.</w:t>
      </w:r>
    </w:p>
    <w:p w14:paraId="436F09EC" w14:textId="77777777" w:rsidR="00C01D63" w:rsidRPr="00186F0F" w:rsidRDefault="00C01D63" w:rsidP="00186F0F">
      <w:pPr>
        <w:spacing w:beforeLines="30" w:before="72" w:afterLines="30" w:after="72"/>
        <w:ind w:right="-1"/>
        <w:jc w:val="both"/>
        <w:rPr>
          <w:b/>
          <w:bCs/>
          <w:color w:val="000000"/>
          <w:szCs w:val="24"/>
          <w:lang w:eastAsia="pt-BR"/>
        </w:rPr>
      </w:pPr>
    </w:p>
    <w:p w14:paraId="15DC8A23" w14:textId="77777777" w:rsidR="00C01D63" w:rsidRPr="00186F0F" w:rsidRDefault="00C01D63" w:rsidP="00186F0F">
      <w:pPr>
        <w:spacing w:beforeLines="30" w:before="72" w:afterLines="30" w:after="72"/>
        <w:ind w:right="-1"/>
        <w:jc w:val="both"/>
        <w:rPr>
          <w:b/>
          <w:bCs/>
          <w:szCs w:val="24"/>
        </w:rPr>
      </w:pPr>
      <w:r w:rsidRPr="00186F0F">
        <w:rPr>
          <w:b/>
          <w:bCs/>
          <w:color w:val="000000"/>
          <w:szCs w:val="24"/>
          <w:lang w:eastAsia="pt-BR"/>
        </w:rPr>
        <w:t>I – D</w:t>
      </w:r>
      <w:r w:rsidRPr="00186F0F">
        <w:rPr>
          <w:b/>
          <w:bCs/>
          <w:szCs w:val="24"/>
        </w:rPr>
        <w:t>escrição da necessidade da contratação, considerado o problema a ser resolvido sob a perspectiva do interesse público.</w:t>
      </w:r>
    </w:p>
    <w:p w14:paraId="48AC2DAA" w14:textId="77777777" w:rsidR="00C01D63" w:rsidRPr="00186F0F" w:rsidRDefault="00C01D63" w:rsidP="00186F0F">
      <w:pPr>
        <w:spacing w:beforeLines="30" w:before="72" w:afterLines="30" w:after="72"/>
        <w:ind w:right="-1"/>
        <w:jc w:val="both"/>
        <w:rPr>
          <w:color w:val="000000"/>
          <w:szCs w:val="24"/>
        </w:rPr>
      </w:pPr>
      <w:r w:rsidRPr="00186F0F">
        <w:rPr>
          <w:color w:val="000000"/>
          <w:szCs w:val="24"/>
        </w:rPr>
        <w:t xml:space="preserve">                A contratação se justifica em garantir o fornecimento da prestação de serviços de manutenção preventiva e corretiva da frota de veículos do Município, para tê-la em perfeitas condições de uso, melhores condições de tráfego, rendimento e segurança, à disposição do serviço público a qualquer tempo que for demandada, inclusive em casos e situações emergenciais, pronta para receber o atendimento e assistência devidos, o que é primordial para o seu funcionamento.                          </w:t>
      </w:r>
    </w:p>
    <w:p w14:paraId="1060C181" w14:textId="77777777" w:rsidR="00C01D63" w:rsidRPr="00186F0F" w:rsidRDefault="00C01D63" w:rsidP="00186F0F">
      <w:pPr>
        <w:spacing w:beforeLines="30" w:before="72" w:afterLines="30" w:after="72"/>
        <w:ind w:right="-1"/>
        <w:jc w:val="both"/>
        <w:rPr>
          <w:color w:val="000000"/>
          <w:szCs w:val="24"/>
        </w:rPr>
      </w:pPr>
      <w:r w:rsidRPr="00186F0F">
        <w:rPr>
          <w:color w:val="000000"/>
          <w:szCs w:val="24"/>
        </w:rPr>
        <w:t xml:space="preserve">                Em ocorrendo a interrupção da manutenção, acarretará transtorno ao desenvolvimento e funcionamento adequado das atividades fins deste município. Além disso, essa se torna necessária a regular manutenção, tendo em vista a segurança dos usuários dos veículos.</w:t>
      </w:r>
    </w:p>
    <w:p w14:paraId="6AEC372B" w14:textId="77777777" w:rsidR="00C01D63" w:rsidRPr="00186F0F" w:rsidRDefault="00C01D63" w:rsidP="00186F0F">
      <w:pPr>
        <w:spacing w:beforeLines="30" w:before="72" w:afterLines="30" w:after="72"/>
        <w:ind w:right="-1"/>
        <w:jc w:val="both"/>
        <w:rPr>
          <w:b/>
          <w:bCs/>
          <w:color w:val="000000"/>
          <w:szCs w:val="24"/>
          <w:lang w:eastAsia="pt-BR"/>
        </w:rPr>
      </w:pPr>
    </w:p>
    <w:p w14:paraId="030D6D80" w14:textId="77777777" w:rsidR="00C01D63" w:rsidRPr="00186F0F" w:rsidRDefault="00C01D63" w:rsidP="00186F0F">
      <w:pPr>
        <w:spacing w:beforeLines="30" w:before="72" w:afterLines="30" w:after="72"/>
        <w:ind w:right="-1"/>
        <w:jc w:val="both"/>
        <w:rPr>
          <w:b/>
          <w:bCs/>
          <w:szCs w:val="24"/>
        </w:rPr>
      </w:pPr>
      <w:r w:rsidRPr="00186F0F">
        <w:rPr>
          <w:b/>
          <w:bCs/>
          <w:szCs w:val="24"/>
        </w:rPr>
        <w:t xml:space="preserve">II - Demonstração da previsão da contratação </w:t>
      </w:r>
      <w:r w:rsidRPr="00186F0F">
        <w:rPr>
          <w:b/>
          <w:bCs/>
          <w:color w:val="000000"/>
          <w:szCs w:val="24"/>
        </w:rPr>
        <w:t>no plano de contratações anual, sempre que elaborado, de modo a indicar o seu alinhamento com o planejamento da Administração.</w:t>
      </w:r>
    </w:p>
    <w:p w14:paraId="352E8B29" w14:textId="77777777" w:rsidR="00C01D63" w:rsidRPr="00186F0F" w:rsidRDefault="00C01D63" w:rsidP="00186F0F">
      <w:pPr>
        <w:spacing w:beforeLines="30" w:before="72" w:afterLines="30" w:after="72"/>
        <w:ind w:right="-1"/>
        <w:jc w:val="both"/>
        <w:rPr>
          <w:color w:val="000000" w:themeColor="text1"/>
          <w:szCs w:val="24"/>
        </w:rPr>
      </w:pPr>
      <w:r w:rsidRPr="00186F0F">
        <w:rPr>
          <w:szCs w:val="24"/>
        </w:rPr>
        <w:t xml:space="preserve">2.1. </w:t>
      </w:r>
      <w:r w:rsidRPr="00186F0F">
        <w:rPr>
          <w:color w:val="000000" w:themeColor="text1"/>
          <w:szCs w:val="24"/>
        </w:rPr>
        <w:t>O Plano de Contratações Anual foi publicado no Portal Nacional das Contratações Públicas, conforme dados abaixo:</w:t>
      </w:r>
    </w:p>
    <w:p w14:paraId="559D7E8F" w14:textId="77777777" w:rsidR="00C01D63" w:rsidRPr="00186F0F" w:rsidRDefault="00C01D63" w:rsidP="00186F0F">
      <w:pPr>
        <w:spacing w:beforeLines="30" w:before="72" w:afterLines="30" w:after="72"/>
        <w:ind w:right="-1"/>
        <w:jc w:val="both"/>
        <w:rPr>
          <w:color w:val="000000" w:themeColor="text1"/>
          <w:szCs w:val="24"/>
        </w:rPr>
      </w:pPr>
    </w:p>
    <w:p w14:paraId="160D1C8D" w14:textId="77777777" w:rsidR="00C01D63" w:rsidRPr="00186F0F" w:rsidRDefault="00C01D63" w:rsidP="00186F0F">
      <w:pPr>
        <w:spacing w:beforeLines="30" w:before="72" w:afterLines="30" w:after="72"/>
        <w:jc w:val="both"/>
        <w:rPr>
          <w:rFonts w:eastAsia="Calibri"/>
          <w:bCs/>
          <w:color w:val="000000" w:themeColor="text1"/>
          <w:kern w:val="3"/>
          <w:szCs w:val="24"/>
          <w:lang w:bidi="hi-IN"/>
        </w:rPr>
      </w:pPr>
      <w:r w:rsidRPr="00186F0F">
        <w:rPr>
          <w:rFonts w:eastAsia="Cambria"/>
          <w:bCs/>
          <w:color w:val="000000" w:themeColor="text1"/>
          <w:kern w:val="3"/>
          <w:szCs w:val="24"/>
          <w:lang w:eastAsia="zh-CN" w:bidi="hi-IN"/>
        </w:rPr>
        <w:lastRenderedPageBreak/>
        <w:t xml:space="preserve">I)     ID PCA no PNCP: </w:t>
      </w:r>
      <w:r w:rsidRPr="00186F0F">
        <w:rPr>
          <w:rFonts w:eastAsia="Calibri"/>
          <w:bCs/>
          <w:color w:val="000000" w:themeColor="text1"/>
          <w:kern w:val="3"/>
          <w:szCs w:val="24"/>
          <w:lang w:bidi="hi-IN"/>
        </w:rPr>
        <w:t xml:space="preserve">03217924000132-0-000005/2026 e </w:t>
      </w:r>
      <w:hyperlink r:id="rId57" w:history="1">
        <w:r w:rsidRPr="00186F0F">
          <w:rPr>
            <w:rFonts w:eastAsia="Calibri"/>
            <w:bCs/>
            <w:color w:val="000000" w:themeColor="text1"/>
            <w:kern w:val="3"/>
            <w:szCs w:val="24"/>
            <w:u w:val="single"/>
            <w:lang w:bidi="hi-IN"/>
          </w:rPr>
          <w:t>https://pncp.gov.br/app/pca/03217924000132/2026</w:t>
        </w:r>
      </w:hyperlink>
      <w:r w:rsidRPr="00186F0F">
        <w:rPr>
          <w:rFonts w:eastAsia="Cambria"/>
          <w:color w:val="000000" w:themeColor="text1"/>
          <w:kern w:val="3"/>
          <w:szCs w:val="24"/>
          <w:lang w:eastAsia="zh-CN" w:bidi="hi-IN"/>
        </w:rPr>
        <w:t xml:space="preserve"> e https://pmcaracol.ms.gov.br/2025/12/pca-2026-prefeitura/</w:t>
      </w:r>
    </w:p>
    <w:p w14:paraId="100D1695" w14:textId="77777777" w:rsidR="00C01D63" w:rsidRPr="00186F0F" w:rsidRDefault="00C01D63" w:rsidP="00186F0F">
      <w:pPr>
        <w:spacing w:beforeLines="30" w:before="72" w:afterLines="30" w:after="72"/>
        <w:ind w:right="-1"/>
        <w:jc w:val="both"/>
        <w:rPr>
          <w:bCs/>
          <w:color w:val="000000" w:themeColor="text1"/>
          <w:szCs w:val="24"/>
        </w:rPr>
      </w:pPr>
      <w:r w:rsidRPr="00186F0F">
        <w:rPr>
          <w:bCs/>
          <w:color w:val="000000" w:themeColor="text1"/>
          <w:szCs w:val="24"/>
        </w:rPr>
        <w:t>II)</w:t>
      </w:r>
      <w:r w:rsidRPr="00186F0F">
        <w:rPr>
          <w:bCs/>
          <w:color w:val="000000" w:themeColor="text1"/>
          <w:szCs w:val="24"/>
        </w:rPr>
        <w:tab/>
        <w:t>Data de publicação no PNCP: 18/11/2025</w:t>
      </w:r>
    </w:p>
    <w:p w14:paraId="6127FEEF" w14:textId="77777777" w:rsidR="00C01D63" w:rsidRPr="00186F0F" w:rsidRDefault="00C01D63" w:rsidP="00186F0F">
      <w:pPr>
        <w:spacing w:beforeLines="30" w:before="72" w:afterLines="30" w:after="72"/>
        <w:ind w:right="-1"/>
        <w:jc w:val="both"/>
        <w:rPr>
          <w:bCs/>
          <w:color w:val="000000" w:themeColor="text1"/>
          <w:szCs w:val="24"/>
        </w:rPr>
      </w:pPr>
      <w:r w:rsidRPr="00186F0F">
        <w:rPr>
          <w:bCs/>
          <w:color w:val="000000" w:themeColor="text1"/>
          <w:szCs w:val="24"/>
        </w:rPr>
        <w:t>III)</w:t>
      </w:r>
      <w:r w:rsidRPr="00186F0F">
        <w:rPr>
          <w:bCs/>
          <w:color w:val="000000" w:themeColor="text1"/>
          <w:szCs w:val="24"/>
        </w:rPr>
        <w:tab/>
        <w:t>Classe/Grupo: 39-</w:t>
      </w:r>
      <w:r w:rsidRPr="00186F0F">
        <w:rPr>
          <w:bCs/>
          <w:color w:val="000000" w:themeColor="text1"/>
          <w:szCs w:val="24"/>
          <w:shd w:val="clear" w:color="auto" w:fill="FFFFFF"/>
        </w:rPr>
        <w:t>SERVIÇOS TERCEIROS PESSOA JURIDICA</w:t>
      </w:r>
    </w:p>
    <w:p w14:paraId="098E924F" w14:textId="77777777" w:rsidR="00C01D63" w:rsidRPr="00186F0F" w:rsidRDefault="00C01D63" w:rsidP="00186F0F">
      <w:pPr>
        <w:spacing w:beforeLines="30" w:before="72" w:afterLines="30" w:after="72"/>
        <w:ind w:right="-1"/>
        <w:jc w:val="both"/>
        <w:rPr>
          <w:color w:val="44546A" w:themeColor="text2"/>
          <w:szCs w:val="24"/>
        </w:rPr>
      </w:pPr>
    </w:p>
    <w:p w14:paraId="18A8EFD7" w14:textId="77777777" w:rsidR="0072398E" w:rsidRPr="00186F0F" w:rsidRDefault="0072398E" w:rsidP="00186F0F">
      <w:pPr>
        <w:spacing w:beforeLines="30" w:before="72" w:afterLines="30" w:after="72"/>
        <w:ind w:right="-1"/>
        <w:jc w:val="both"/>
        <w:rPr>
          <w:bCs/>
          <w:color w:val="000000" w:themeColor="text1"/>
          <w:szCs w:val="24"/>
        </w:rPr>
      </w:pPr>
    </w:p>
    <w:p w14:paraId="3D8F8D95" w14:textId="77777777" w:rsidR="00C01D63" w:rsidRPr="00186F0F" w:rsidRDefault="00C01D63" w:rsidP="00186F0F">
      <w:pPr>
        <w:spacing w:beforeLines="30" w:before="72" w:afterLines="30" w:after="72"/>
        <w:ind w:right="-1"/>
        <w:jc w:val="both"/>
        <w:rPr>
          <w:b/>
          <w:bCs/>
          <w:szCs w:val="24"/>
        </w:rPr>
      </w:pPr>
      <w:r w:rsidRPr="00186F0F">
        <w:rPr>
          <w:b/>
          <w:bCs/>
          <w:szCs w:val="24"/>
        </w:rPr>
        <w:t xml:space="preserve">III - Requisitos da contratação </w:t>
      </w:r>
    </w:p>
    <w:p w14:paraId="47375F66" w14:textId="77777777" w:rsidR="00C01D63" w:rsidRPr="00186F0F" w:rsidRDefault="00C01D63" w:rsidP="00186F0F">
      <w:pPr>
        <w:widowControl w:val="0"/>
        <w:tabs>
          <w:tab w:val="left" w:pos="0"/>
        </w:tabs>
        <w:autoSpaceDE w:val="0"/>
        <w:autoSpaceDN w:val="0"/>
        <w:spacing w:beforeLines="30" w:before="72" w:afterLines="30" w:after="72"/>
        <w:jc w:val="both"/>
        <w:rPr>
          <w:b/>
          <w:bCs/>
          <w:color w:val="000000"/>
          <w:szCs w:val="24"/>
          <w:lang w:eastAsia="pt-BR"/>
        </w:rPr>
      </w:pPr>
      <w:r w:rsidRPr="00186F0F">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C01D63" w:rsidRPr="00186F0F" w14:paraId="5F7C030C" w14:textId="77777777" w:rsidTr="003910DE">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253B6D4"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5099B6A3"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40059F7"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0C882EE7"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QUANTIDADE</w:t>
            </w:r>
          </w:p>
        </w:tc>
      </w:tr>
      <w:tr w:rsidR="00C01D63" w:rsidRPr="00186F0F" w14:paraId="1D17D0F0"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38DC6DD" w14:textId="77777777" w:rsidR="00C01D63" w:rsidRPr="00186F0F" w:rsidRDefault="00C01D63" w:rsidP="00186F0F">
            <w:pPr>
              <w:spacing w:beforeLines="30" w:before="72" w:afterLines="30" w:after="72"/>
              <w:jc w:val="both"/>
              <w:rPr>
                <w:szCs w:val="24"/>
                <w:lang w:eastAsia="pt-BR"/>
              </w:rPr>
            </w:pPr>
            <w:r w:rsidRPr="00186F0F">
              <w:rPr>
                <w:szCs w:val="24"/>
                <w:lang w:eastAsia="pt-BR"/>
              </w:rPr>
              <w:t>1</w:t>
            </w:r>
          </w:p>
        </w:tc>
        <w:tc>
          <w:tcPr>
            <w:tcW w:w="5260" w:type="dxa"/>
            <w:tcBorders>
              <w:top w:val="nil"/>
              <w:left w:val="nil"/>
              <w:bottom w:val="single" w:sz="4" w:space="0" w:color="auto"/>
              <w:right w:val="single" w:sz="4" w:space="0" w:color="auto"/>
            </w:tcBorders>
            <w:vAlign w:val="center"/>
            <w:hideMark/>
          </w:tcPr>
          <w:p w14:paraId="6112EE84"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DIANTEIRO-VEICULOS LEVES</w:t>
            </w:r>
          </w:p>
        </w:tc>
        <w:tc>
          <w:tcPr>
            <w:tcW w:w="840" w:type="dxa"/>
            <w:tcBorders>
              <w:top w:val="nil"/>
              <w:left w:val="nil"/>
              <w:bottom w:val="single" w:sz="4" w:space="0" w:color="auto"/>
              <w:right w:val="single" w:sz="4" w:space="0" w:color="auto"/>
            </w:tcBorders>
            <w:vAlign w:val="center"/>
            <w:hideMark/>
          </w:tcPr>
          <w:p w14:paraId="2E551CD0"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123F2FC2" w14:textId="77777777" w:rsidR="00C01D63" w:rsidRPr="00186F0F" w:rsidRDefault="00C01D63" w:rsidP="00186F0F">
            <w:pPr>
              <w:spacing w:beforeLines="30" w:before="72" w:afterLines="30" w:after="72"/>
              <w:jc w:val="both"/>
              <w:rPr>
                <w:szCs w:val="24"/>
                <w:lang w:eastAsia="pt-BR"/>
              </w:rPr>
            </w:pPr>
            <w:r w:rsidRPr="00186F0F">
              <w:rPr>
                <w:szCs w:val="24"/>
                <w:lang w:eastAsia="pt-BR"/>
              </w:rPr>
              <w:t>240</w:t>
            </w:r>
          </w:p>
        </w:tc>
      </w:tr>
      <w:tr w:rsidR="00C01D63" w:rsidRPr="00186F0F" w14:paraId="76DD07E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5B74827" w14:textId="77777777" w:rsidR="00C01D63" w:rsidRPr="00186F0F" w:rsidRDefault="00C01D63" w:rsidP="00186F0F">
            <w:pPr>
              <w:spacing w:beforeLines="30" w:before="72" w:afterLines="30" w:after="72"/>
              <w:jc w:val="both"/>
              <w:rPr>
                <w:szCs w:val="24"/>
                <w:lang w:eastAsia="pt-BR"/>
              </w:rPr>
            </w:pPr>
            <w:r w:rsidRPr="00186F0F">
              <w:rPr>
                <w:szCs w:val="24"/>
                <w:lang w:eastAsia="pt-BR"/>
              </w:rPr>
              <w:t>2</w:t>
            </w:r>
          </w:p>
        </w:tc>
        <w:tc>
          <w:tcPr>
            <w:tcW w:w="5260" w:type="dxa"/>
            <w:tcBorders>
              <w:top w:val="nil"/>
              <w:left w:val="nil"/>
              <w:bottom w:val="single" w:sz="4" w:space="0" w:color="auto"/>
              <w:right w:val="single" w:sz="4" w:space="0" w:color="auto"/>
            </w:tcBorders>
            <w:vAlign w:val="center"/>
            <w:hideMark/>
          </w:tcPr>
          <w:p w14:paraId="5357C626"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LEVES</w:t>
            </w:r>
          </w:p>
        </w:tc>
        <w:tc>
          <w:tcPr>
            <w:tcW w:w="840" w:type="dxa"/>
            <w:tcBorders>
              <w:top w:val="nil"/>
              <w:left w:val="nil"/>
              <w:bottom w:val="single" w:sz="4" w:space="0" w:color="auto"/>
              <w:right w:val="single" w:sz="4" w:space="0" w:color="auto"/>
            </w:tcBorders>
            <w:vAlign w:val="center"/>
            <w:hideMark/>
          </w:tcPr>
          <w:p w14:paraId="695992A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C5C956C" w14:textId="77777777" w:rsidR="00C01D63" w:rsidRPr="00186F0F" w:rsidRDefault="00C01D63" w:rsidP="00186F0F">
            <w:pPr>
              <w:spacing w:beforeLines="30" w:before="72" w:afterLines="30" w:after="72"/>
              <w:jc w:val="both"/>
              <w:rPr>
                <w:szCs w:val="24"/>
                <w:lang w:eastAsia="pt-BR"/>
              </w:rPr>
            </w:pPr>
            <w:r w:rsidRPr="00186F0F">
              <w:rPr>
                <w:szCs w:val="24"/>
                <w:lang w:eastAsia="pt-BR"/>
              </w:rPr>
              <w:t>290</w:t>
            </w:r>
          </w:p>
        </w:tc>
      </w:tr>
      <w:tr w:rsidR="00C01D63" w:rsidRPr="00186F0F" w14:paraId="4F5D4FAA"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885278D" w14:textId="77777777" w:rsidR="00C01D63" w:rsidRPr="00186F0F" w:rsidRDefault="00C01D63" w:rsidP="00186F0F">
            <w:pPr>
              <w:spacing w:beforeLines="30" w:before="72" w:afterLines="30" w:after="72"/>
              <w:jc w:val="both"/>
              <w:rPr>
                <w:szCs w:val="24"/>
                <w:lang w:eastAsia="pt-BR"/>
              </w:rPr>
            </w:pPr>
            <w:r w:rsidRPr="00186F0F">
              <w:rPr>
                <w:szCs w:val="24"/>
                <w:lang w:eastAsia="pt-BR"/>
              </w:rPr>
              <w:t>3</w:t>
            </w:r>
          </w:p>
        </w:tc>
        <w:tc>
          <w:tcPr>
            <w:tcW w:w="5260" w:type="dxa"/>
            <w:tcBorders>
              <w:top w:val="nil"/>
              <w:left w:val="nil"/>
              <w:bottom w:val="single" w:sz="4" w:space="0" w:color="auto"/>
              <w:right w:val="single" w:sz="4" w:space="0" w:color="auto"/>
            </w:tcBorders>
            <w:vAlign w:val="center"/>
            <w:hideMark/>
          </w:tcPr>
          <w:p w14:paraId="474AFECD"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LEVES</w:t>
            </w:r>
          </w:p>
        </w:tc>
        <w:tc>
          <w:tcPr>
            <w:tcW w:w="840" w:type="dxa"/>
            <w:tcBorders>
              <w:top w:val="nil"/>
              <w:left w:val="nil"/>
              <w:bottom w:val="single" w:sz="4" w:space="0" w:color="auto"/>
              <w:right w:val="single" w:sz="4" w:space="0" w:color="auto"/>
            </w:tcBorders>
            <w:vAlign w:val="center"/>
            <w:hideMark/>
          </w:tcPr>
          <w:p w14:paraId="231DC941"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8BE80BB" w14:textId="77777777" w:rsidR="00C01D63" w:rsidRPr="00186F0F" w:rsidRDefault="00C01D63" w:rsidP="00186F0F">
            <w:pPr>
              <w:spacing w:beforeLines="30" w:before="72" w:afterLines="30" w:after="72"/>
              <w:jc w:val="both"/>
              <w:rPr>
                <w:szCs w:val="24"/>
                <w:lang w:eastAsia="pt-BR"/>
              </w:rPr>
            </w:pPr>
            <w:r w:rsidRPr="00186F0F">
              <w:rPr>
                <w:szCs w:val="24"/>
                <w:lang w:eastAsia="pt-BR"/>
              </w:rPr>
              <w:t>140</w:t>
            </w:r>
          </w:p>
        </w:tc>
      </w:tr>
      <w:tr w:rsidR="00C01D63" w:rsidRPr="00186F0F" w14:paraId="79D4D66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9C5FC68" w14:textId="77777777" w:rsidR="00C01D63" w:rsidRPr="00186F0F" w:rsidRDefault="00C01D63" w:rsidP="00186F0F">
            <w:pPr>
              <w:spacing w:beforeLines="30" w:before="72" w:afterLines="30" w:after="72"/>
              <w:jc w:val="both"/>
              <w:rPr>
                <w:szCs w:val="24"/>
                <w:lang w:eastAsia="pt-BR"/>
              </w:rPr>
            </w:pPr>
            <w:r w:rsidRPr="00186F0F">
              <w:rPr>
                <w:szCs w:val="24"/>
                <w:lang w:eastAsia="pt-BR"/>
              </w:rPr>
              <w:t>4</w:t>
            </w:r>
          </w:p>
        </w:tc>
        <w:tc>
          <w:tcPr>
            <w:tcW w:w="5260" w:type="dxa"/>
            <w:tcBorders>
              <w:top w:val="nil"/>
              <w:left w:val="nil"/>
              <w:bottom w:val="single" w:sz="4" w:space="0" w:color="auto"/>
              <w:right w:val="single" w:sz="4" w:space="0" w:color="auto"/>
            </w:tcBorders>
            <w:vAlign w:val="center"/>
            <w:hideMark/>
          </w:tcPr>
          <w:p w14:paraId="4B70FED8"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VEICULOS PESADOS</w:t>
            </w:r>
          </w:p>
        </w:tc>
        <w:tc>
          <w:tcPr>
            <w:tcW w:w="840" w:type="dxa"/>
            <w:tcBorders>
              <w:top w:val="nil"/>
              <w:left w:val="nil"/>
              <w:bottom w:val="single" w:sz="4" w:space="0" w:color="auto"/>
              <w:right w:val="single" w:sz="4" w:space="0" w:color="auto"/>
            </w:tcBorders>
            <w:vAlign w:val="center"/>
            <w:hideMark/>
          </w:tcPr>
          <w:p w14:paraId="48ED6EDF"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7C34903"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7C27CF2B"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532E15F" w14:textId="77777777" w:rsidR="00C01D63" w:rsidRPr="00186F0F" w:rsidRDefault="00C01D63" w:rsidP="00186F0F">
            <w:pPr>
              <w:spacing w:beforeLines="30" w:before="72" w:afterLines="30" w:after="72"/>
              <w:jc w:val="both"/>
              <w:rPr>
                <w:szCs w:val="24"/>
                <w:lang w:eastAsia="pt-BR"/>
              </w:rPr>
            </w:pPr>
            <w:r w:rsidRPr="00186F0F">
              <w:rPr>
                <w:szCs w:val="24"/>
                <w:lang w:eastAsia="pt-BR"/>
              </w:rPr>
              <w:t>5</w:t>
            </w:r>
          </w:p>
        </w:tc>
        <w:tc>
          <w:tcPr>
            <w:tcW w:w="5260" w:type="dxa"/>
            <w:tcBorders>
              <w:top w:val="nil"/>
              <w:left w:val="nil"/>
              <w:bottom w:val="single" w:sz="4" w:space="0" w:color="auto"/>
              <w:right w:val="single" w:sz="4" w:space="0" w:color="auto"/>
            </w:tcBorders>
            <w:vAlign w:val="center"/>
            <w:hideMark/>
          </w:tcPr>
          <w:p w14:paraId="3BFCE855"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PESADOS</w:t>
            </w:r>
          </w:p>
        </w:tc>
        <w:tc>
          <w:tcPr>
            <w:tcW w:w="840" w:type="dxa"/>
            <w:tcBorders>
              <w:top w:val="nil"/>
              <w:left w:val="nil"/>
              <w:bottom w:val="single" w:sz="4" w:space="0" w:color="auto"/>
              <w:right w:val="single" w:sz="4" w:space="0" w:color="auto"/>
            </w:tcBorders>
            <w:vAlign w:val="center"/>
            <w:hideMark/>
          </w:tcPr>
          <w:p w14:paraId="7069D13A"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68CA1CC"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62B9CA8F"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E43B071" w14:textId="77777777" w:rsidR="00C01D63" w:rsidRPr="00186F0F" w:rsidRDefault="00C01D63" w:rsidP="00186F0F">
            <w:pPr>
              <w:spacing w:beforeLines="30" w:before="72" w:afterLines="30" w:after="72"/>
              <w:jc w:val="both"/>
              <w:rPr>
                <w:szCs w:val="24"/>
                <w:lang w:eastAsia="pt-BR"/>
              </w:rPr>
            </w:pPr>
            <w:r w:rsidRPr="00186F0F">
              <w:rPr>
                <w:szCs w:val="24"/>
                <w:lang w:eastAsia="pt-BR"/>
              </w:rPr>
              <w:t>6</w:t>
            </w:r>
          </w:p>
        </w:tc>
        <w:tc>
          <w:tcPr>
            <w:tcW w:w="5260" w:type="dxa"/>
            <w:tcBorders>
              <w:top w:val="nil"/>
              <w:left w:val="nil"/>
              <w:bottom w:val="single" w:sz="4" w:space="0" w:color="auto"/>
              <w:right w:val="single" w:sz="4" w:space="0" w:color="auto"/>
            </w:tcBorders>
            <w:vAlign w:val="center"/>
            <w:hideMark/>
          </w:tcPr>
          <w:p w14:paraId="25D4906E"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PESADOS</w:t>
            </w:r>
          </w:p>
        </w:tc>
        <w:tc>
          <w:tcPr>
            <w:tcW w:w="840" w:type="dxa"/>
            <w:tcBorders>
              <w:top w:val="nil"/>
              <w:left w:val="nil"/>
              <w:bottom w:val="single" w:sz="4" w:space="0" w:color="auto"/>
              <w:right w:val="single" w:sz="4" w:space="0" w:color="auto"/>
            </w:tcBorders>
            <w:vAlign w:val="center"/>
            <w:hideMark/>
          </w:tcPr>
          <w:p w14:paraId="66B59A55"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FEEAEEE"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342590D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C9CB196" w14:textId="77777777" w:rsidR="00C01D63" w:rsidRPr="00186F0F" w:rsidRDefault="00C01D63" w:rsidP="00186F0F">
            <w:pPr>
              <w:spacing w:beforeLines="30" w:before="72" w:afterLines="30" w:after="72"/>
              <w:jc w:val="both"/>
              <w:rPr>
                <w:szCs w:val="24"/>
                <w:lang w:eastAsia="pt-BR"/>
              </w:rPr>
            </w:pPr>
            <w:r w:rsidRPr="00186F0F">
              <w:rPr>
                <w:szCs w:val="24"/>
                <w:lang w:eastAsia="pt-BR"/>
              </w:rPr>
              <w:t>7</w:t>
            </w:r>
          </w:p>
        </w:tc>
        <w:tc>
          <w:tcPr>
            <w:tcW w:w="5260" w:type="dxa"/>
            <w:tcBorders>
              <w:top w:val="nil"/>
              <w:left w:val="nil"/>
              <w:bottom w:val="single" w:sz="4" w:space="0" w:color="auto"/>
              <w:right w:val="single" w:sz="4" w:space="0" w:color="auto"/>
            </w:tcBorders>
            <w:vAlign w:val="center"/>
            <w:hideMark/>
          </w:tcPr>
          <w:p w14:paraId="72556E9A"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DIANTEIRO-VANS,ONIBUS</w:t>
            </w:r>
          </w:p>
        </w:tc>
        <w:tc>
          <w:tcPr>
            <w:tcW w:w="840" w:type="dxa"/>
            <w:tcBorders>
              <w:top w:val="nil"/>
              <w:left w:val="nil"/>
              <w:bottom w:val="single" w:sz="4" w:space="0" w:color="auto"/>
              <w:right w:val="single" w:sz="4" w:space="0" w:color="auto"/>
            </w:tcBorders>
            <w:vAlign w:val="center"/>
            <w:hideMark/>
          </w:tcPr>
          <w:p w14:paraId="5281031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A60F1B5"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r>
      <w:tr w:rsidR="00C01D63" w:rsidRPr="00186F0F" w14:paraId="04FAFDE9"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033152D" w14:textId="77777777" w:rsidR="00C01D63" w:rsidRPr="00186F0F" w:rsidRDefault="00C01D63" w:rsidP="00186F0F">
            <w:pPr>
              <w:spacing w:beforeLines="30" w:before="72" w:afterLines="30" w:after="72"/>
              <w:jc w:val="both"/>
              <w:rPr>
                <w:szCs w:val="24"/>
                <w:lang w:eastAsia="pt-BR"/>
              </w:rPr>
            </w:pPr>
            <w:r w:rsidRPr="00186F0F">
              <w:rPr>
                <w:szCs w:val="24"/>
                <w:lang w:eastAsia="pt-BR"/>
              </w:rPr>
              <w:t>8</w:t>
            </w:r>
          </w:p>
        </w:tc>
        <w:tc>
          <w:tcPr>
            <w:tcW w:w="5260" w:type="dxa"/>
            <w:tcBorders>
              <w:top w:val="nil"/>
              <w:left w:val="nil"/>
              <w:bottom w:val="single" w:sz="4" w:space="0" w:color="auto"/>
              <w:right w:val="single" w:sz="4" w:space="0" w:color="auto"/>
            </w:tcBorders>
            <w:vAlign w:val="center"/>
            <w:hideMark/>
          </w:tcPr>
          <w:p w14:paraId="62C01D3D"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BALANCEAMENTO-VANS,ONIBUS</w:t>
            </w:r>
          </w:p>
        </w:tc>
        <w:tc>
          <w:tcPr>
            <w:tcW w:w="840" w:type="dxa"/>
            <w:tcBorders>
              <w:top w:val="nil"/>
              <w:left w:val="nil"/>
              <w:bottom w:val="single" w:sz="4" w:space="0" w:color="auto"/>
              <w:right w:val="single" w:sz="4" w:space="0" w:color="auto"/>
            </w:tcBorders>
            <w:vAlign w:val="center"/>
            <w:hideMark/>
          </w:tcPr>
          <w:p w14:paraId="7F2E885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7319A58"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r>
      <w:tr w:rsidR="00C01D63" w:rsidRPr="00186F0F" w14:paraId="6B84690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BEB8240" w14:textId="77777777" w:rsidR="00C01D63" w:rsidRPr="00186F0F" w:rsidRDefault="00C01D63" w:rsidP="00186F0F">
            <w:pPr>
              <w:spacing w:beforeLines="30" w:before="72" w:afterLines="30" w:after="72"/>
              <w:jc w:val="both"/>
              <w:rPr>
                <w:szCs w:val="24"/>
                <w:lang w:eastAsia="pt-BR"/>
              </w:rPr>
            </w:pPr>
            <w:r w:rsidRPr="00186F0F">
              <w:rPr>
                <w:szCs w:val="24"/>
                <w:lang w:eastAsia="pt-BR"/>
              </w:rPr>
              <w:t>9</w:t>
            </w:r>
          </w:p>
        </w:tc>
        <w:tc>
          <w:tcPr>
            <w:tcW w:w="5260" w:type="dxa"/>
            <w:tcBorders>
              <w:top w:val="nil"/>
              <w:left w:val="nil"/>
              <w:bottom w:val="single" w:sz="4" w:space="0" w:color="auto"/>
              <w:right w:val="single" w:sz="4" w:space="0" w:color="auto"/>
            </w:tcBorders>
            <w:vAlign w:val="center"/>
            <w:hideMark/>
          </w:tcPr>
          <w:p w14:paraId="04F0AA58"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CAMBAGEM-VANS,ONIBUS</w:t>
            </w:r>
          </w:p>
        </w:tc>
        <w:tc>
          <w:tcPr>
            <w:tcW w:w="840" w:type="dxa"/>
            <w:tcBorders>
              <w:top w:val="nil"/>
              <w:left w:val="nil"/>
              <w:bottom w:val="single" w:sz="4" w:space="0" w:color="auto"/>
              <w:right w:val="single" w:sz="4" w:space="0" w:color="auto"/>
            </w:tcBorders>
            <w:vAlign w:val="center"/>
            <w:hideMark/>
          </w:tcPr>
          <w:p w14:paraId="1FC3A453"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F83BA07"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r>
      <w:tr w:rsidR="00C01D63" w:rsidRPr="00186F0F" w14:paraId="6D6C1C1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1BDD3C9" w14:textId="77777777" w:rsidR="00C01D63" w:rsidRPr="00186F0F" w:rsidRDefault="00C01D63" w:rsidP="00186F0F">
            <w:pPr>
              <w:spacing w:beforeLines="30" w:before="72" w:afterLines="30" w:after="72"/>
              <w:jc w:val="both"/>
              <w:rPr>
                <w:szCs w:val="24"/>
                <w:lang w:eastAsia="pt-BR"/>
              </w:rPr>
            </w:pPr>
            <w:r w:rsidRPr="00186F0F">
              <w:rPr>
                <w:szCs w:val="24"/>
                <w:lang w:eastAsia="pt-BR"/>
              </w:rPr>
              <w:t>10</w:t>
            </w:r>
          </w:p>
        </w:tc>
        <w:tc>
          <w:tcPr>
            <w:tcW w:w="5260" w:type="dxa"/>
            <w:tcBorders>
              <w:top w:val="nil"/>
              <w:left w:val="nil"/>
              <w:bottom w:val="single" w:sz="4" w:space="0" w:color="auto"/>
              <w:right w:val="single" w:sz="4" w:space="0" w:color="auto"/>
            </w:tcBorders>
            <w:vAlign w:val="center"/>
            <w:hideMark/>
          </w:tcPr>
          <w:p w14:paraId="7A72A04E"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LEVES</w:t>
            </w:r>
          </w:p>
        </w:tc>
        <w:tc>
          <w:tcPr>
            <w:tcW w:w="840" w:type="dxa"/>
            <w:tcBorders>
              <w:top w:val="nil"/>
              <w:left w:val="nil"/>
              <w:bottom w:val="single" w:sz="4" w:space="0" w:color="auto"/>
              <w:right w:val="single" w:sz="4" w:space="0" w:color="auto"/>
            </w:tcBorders>
            <w:vAlign w:val="center"/>
            <w:hideMark/>
          </w:tcPr>
          <w:p w14:paraId="1A7CCBD2"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0A3F7F4" w14:textId="77777777" w:rsidR="00C01D63" w:rsidRPr="00186F0F" w:rsidRDefault="00C01D63" w:rsidP="00186F0F">
            <w:pPr>
              <w:spacing w:beforeLines="30" w:before="72" w:afterLines="30" w:after="72"/>
              <w:jc w:val="both"/>
              <w:rPr>
                <w:szCs w:val="24"/>
                <w:lang w:eastAsia="pt-BR"/>
              </w:rPr>
            </w:pPr>
            <w:r w:rsidRPr="00186F0F">
              <w:rPr>
                <w:szCs w:val="24"/>
                <w:lang w:eastAsia="pt-BR"/>
              </w:rPr>
              <w:t>101</w:t>
            </w:r>
          </w:p>
        </w:tc>
      </w:tr>
      <w:tr w:rsidR="00C01D63" w:rsidRPr="00186F0F" w14:paraId="73F8A0C6"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77F6185" w14:textId="77777777" w:rsidR="00C01D63" w:rsidRPr="00186F0F" w:rsidRDefault="00C01D63" w:rsidP="00186F0F">
            <w:pPr>
              <w:spacing w:beforeLines="30" w:before="72" w:afterLines="30" w:after="72"/>
              <w:jc w:val="both"/>
              <w:rPr>
                <w:szCs w:val="24"/>
                <w:lang w:eastAsia="pt-BR"/>
              </w:rPr>
            </w:pPr>
            <w:r w:rsidRPr="00186F0F">
              <w:rPr>
                <w:szCs w:val="24"/>
                <w:lang w:eastAsia="pt-BR"/>
              </w:rPr>
              <w:t>11</w:t>
            </w:r>
          </w:p>
        </w:tc>
        <w:tc>
          <w:tcPr>
            <w:tcW w:w="5260" w:type="dxa"/>
            <w:tcBorders>
              <w:top w:val="nil"/>
              <w:left w:val="nil"/>
              <w:bottom w:val="single" w:sz="4" w:space="0" w:color="auto"/>
              <w:right w:val="single" w:sz="4" w:space="0" w:color="auto"/>
            </w:tcBorders>
            <w:vAlign w:val="center"/>
            <w:hideMark/>
          </w:tcPr>
          <w:p w14:paraId="1CCD1531"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PESADOS</w:t>
            </w:r>
          </w:p>
        </w:tc>
        <w:tc>
          <w:tcPr>
            <w:tcW w:w="840" w:type="dxa"/>
            <w:tcBorders>
              <w:top w:val="nil"/>
              <w:left w:val="nil"/>
              <w:bottom w:val="single" w:sz="4" w:space="0" w:color="auto"/>
              <w:right w:val="single" w:sz="4" w:space="0" w:color="auto"/>
            </w:tcBorders>
            <w:vAlign w:val="center"/>
            <w:hideMark/>
          </w:tcPr>
          <w:p w14:paraId="02B2C58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1F50A5E2" w14:textId="77777777" w:rsidR="00C01D63" w:rsidRPr="00186F0F" w:rsidRDefault="00C01D63" w:rsidP="00186F0F">
            <w:pPr>
              <w:spacing w:beforeLines="30" w:before="72" w:afterLines="30" w:after="72"/>
              <w:jc w:val="both"/>
              <w:rPr>
                <w:szCs w:val="24"/>
                <w:lang w:eastAsia="pt-BR"/>
              </w:rPr>
            </w:pPr>
            <w:r w:rsidRPr="00186F0F">
              <w:rPr>
                <w:szCs w:val="24"/>
                <w:lang w:eastAsia="pt-BR"/>
              </w:rPr>
              <w:t>37</w:t>
            </w:r>
          </w:p>
        </w:tc>
      </w:tr>
      <w:tr w:rsidR="00C01D63" w:rsidRPr="00186F0F" w14:paraId="7AC72198"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43CBC53" w14:textId="77777777" w:rsidR="00C01D63" w:rsidRPr="00186F0F" w:rsidRDefault="00C01D63" w:rsidP="00186F0F">
            <w:pPr>
              <w:spacing w:beforeLines="30" w:before="72" w:afterLines="30" w:after="72"/>
              <w:jc w:val="both"/>
              <w:rPr>
                <w:szCs w:val="24"/>
                <w:lang w:eastAsia="pt-BR"/>
              </w:rPr>
            </w:pPr>
            <w:r w:rsidRPr="00186F0F">
              <w:rPr>
                <w:szCs w:val="24"/>
                <w:lang w:eastAsia="pt-BR"/>
              </w:rPr>
              <w:t>12</w:t>
            </w:r>
          </w:p>
        </w:tc>
        <w:tc>
          <w:tcPr>
            <w:tcW w:w="5260" w:type="dxa"/>
            <w:tcBorders>
              <w:top w:val="nil"/>
              <w:left w:val="nil"/>
              <w:bottom w:val="single" w:sz="4" w:space="0" w:color="auto"/>
              <w:right w:val="single" w:sz="4" w:space="0" w:color="auto"/>
            </w:tcBorders>
            <w:vAlign w:val="center"/>
            <w:hideMark/>
          </w:tcPr>
          <w:p w14:paraId="49118150"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VANS, ONIBUS</w:t>
            </w:r>
          </w:p>
        </w:tc>
        <w:tc>
          <w:tcPr>
            <w:tcW w:w="840" w:type="dxa"/>
            <w:tcBorders>
              <w:top w:val="nil"/>
              <w:left w:val="nil"/>
              <w:bottom w:val="single" w:sz="4" w:space="0" w:color="auto"/>
              <w:right w:val="single" w:sz="4" w:space="0" w:color="auto"/>
            </w:tcBorders>
            <w:vAlign w:val="center"/>
            <w:hideMark/>
          </w:tcPr>
          <w:p w14:paraId="3F9AA6A4"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AF7AD7B"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r>
      <w:tr w:rsidR="00C01D63" w:rsidRPr="00186F0F" w14:paraId="5F1AF92B"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460C339" w14:textId="77777777" w:rsidR="00C01D63" w:rsidRPr="00186F0F" w:rsidRDefault="00C01D63" w:rsidP="00186F0F">
            <w:pPr>
              <w:spacing w:beforeLines="30" w:before="72" w:afterLines="30" w:after="72"/>
              <w:jc w:val="both"/>
              <w:rPr>
                <w:szCs w:val="24"/>
                <w:lang w:eastAsia="pt-BR"/>
              </w:rPr>
            </w:pPr>
            <w:r w:rsidRPr="00186F0F">
              <w:rPr>
                <w:szCs w:val="24"/>
                <w:lang w:eastAsia="pt-BR"/>
              </w:rPr>
              <w:t>13</w:t>
            </w:r>
          </w:p>
        </w:tc>
        <w:tc>
          <w:tcPr>
            <w:tcW w:w="5260" w:type="dxa"/>
            <w:tcBorders>
              <w:top w:val="nil"/>
              <w:left w:val="nil"/>
              <w:bottom w:val="single" w:sz="4" w:space="0" w:color="auto"/>
              <w:right w:val="single" w:sz="4" w:space="0" w:color="auto"/>
            </w:tcBorders>
            <w:vAlign w:val="center"/>
            <w:hideMark/>
          </w:tcPr>
          <w:p w14:paraId="4F2E370D"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VANS (ABAIXO DE 18 LUGARES) E AMBULANCIA</w:t>
            </w:r>
          </w:p>
        </w:tc>
        <w:tc>
          <w:tcPr>
            <w:tcW w:w="840" w:type="dxa"/>
            <w:tcBorders>
              <w:top w:val="nil"/>
              <w:left w:val="nil"/>
              <w:bottom w:val="single" w:sz="4" w:space="0" w:color="auto"/>
              <w:right w:val="single" w:sz="4" w:space="0" w:color="auto"/>
            </w:tcBorders>
            <w:vAlign w:val="center"/>
            <w:hideMark/>
          </w:tcPr>
          <w:p w14:paraId="3B02C34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40AD85A"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r>
      <w:tr w:rsidR="00C01D63" w:rsidRPr="00186F0F" w14:paraId="2E427B9A"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8D5C5DB" w14:textId="77777777" w:rsidR="00C01D63" w:rsidRPr="00186F0F" w:rsidRDefault="00C01D63" w:rsidP="00186F0F">
            <w:pPr>
              <w:spacing w:beforeLines="30" w:before="72" w:afterLines="30" w:after="72"/>
              <w:jc w:val="both"/>
              <w:rPr>
                <w:szCs w:val="24"/>
                <w:lang w:eastAsia="pt-BR"/>
              </w:rPr>
            </w:pPr>
            <w:r w:rsidRPr="00186F0F">
              <w:rPr>
                <w:szCs w:val="24"/>
                <w:lang w:eastAsia="pt-BR"/>
              </w:rPr>
              <w:t>14</w:t>
            </w:r>
          </w:p>
        </w:tc>
        <w:tc>
          <w:tcPr>
            <w:tcW w:w="5260" w:type="dxa"/>
            <w:tcBorders>
              <w:top w:val="nil"/>
              <w:left w:val="nil"/>
              <w:bottom w:val="single" w:sz="4" w:space="0" w:color="auto"/>
              <w:right w:val="single" w:sz="4" w:space="0" w:color="auto"/>
            </w:tcBorders>
            <w:vAlign w:val="center"/>
            <w:hideMark/>
          </w:tcPr>
          <w:p w14:paraId="2C14373B"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VANS (ABAIXO DE 18 LUGARES) E AMBULANCIA</w:t>
            </w:r>
          </w:p>
        </w:tc>
        <w:tc>
          <w:tcPr>
            <w:tcW w:w="840" w:type="dxa"/>
            <w:tcBorders>
              <w:top w:val="nil"/>
              <w:left w:val="nil"/>
              <w:bottom w:val="single" w:sz="4" w:space="0" w:color="auto"/>
              <w:right w:val="single" w:sz="4" w:space="0" w:color="auto"/>
            </w:tcBorders>
            <w:vAlign w:val="center"/>
            <w:hideMark/>
          </w:tcPr>
          <w:p w14:paraId="1E978FA7"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76EBC81"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r>
      <w:tr w:rsidR="00C01D63" w:rsidRPr="00186F0F" w14:paraId="0226E08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78C9B83" w14:textId="77777777" w:rsidR="00C01D63" w:rsidRPr="00186F0F" w:rsidRDefault="00C01D63" w:rsidP="00186F0F">
            <w:pPr>
              <w:spacing w:beforeLines="30" w:before="72" w:afterLines="30" w:after="72"/>
              <w:jc w:val="both"/>
              <w:rPr>
                <w:szCs w:val="24"/>
                <w:lang w:eastAsia="pt-BR"/>
              </w:rPr>
            </w:pPr>
            <w:r w:rsidRPr="00186F0F">
              <w:rPr>
                <w:szCs w:val="24"/>
                <w:lang w:eastAsia="pt-BR"/>
              </w:rPr>
              <w:t>15</w:t>
            </w:r>
          </w:p>
        </w:tc>
        <w:tc>
          <w:tcPr>
            <w:tcW w:w="5260" w:type="dxa"/>
            <w:tcBorders>
              <w:top w:val="nil"/>
              <w:left w:val="nil"/>
              <w:bottom w:val="single" w:sz="4" w:space="0" w:color="auto"/>
              <w:right w:val="single" w:sz="4" w:space="0" w:color="auto"/>
            </w:tcBorders>
            <w:vAlign w:val="center"/>
            <w:hideMark/>
          </w:tcPr>
          <w:p w14:paraId="7836BEE3"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 VANS (ABAIXO DE 18 LUGARES) E AMBULANCIAS.</w:t>
            </w:r>
          </w:p>
        </w:tc>
        <w:tc>
          <w:tcPr>
            <w:tcW w:w="840" w:type="dxa"/>
            <w:tcBorders>
              <w:top w:val="nil"/>
              <w:left w:val="nil"/>
              <w:bottom w:val="single" w:sz="4" w:space="0" w:color="auto"/>
              <w:right w:val="single" w:sz="4" w:space="0" w:color="auto"/>
            </w:tcBorders>
            <w:vAlign w:val="center"/>
            <w:hideMark/>
          </w:tcPr>
          <w:p w14:paraId="6746038C"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4030015"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r w:rsidR="00C01D63" w:rsidRPr="00186F0F" w14:paraId="0C19A32D"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88045AE" w14:textId="77777777" w:rsidR="00C01D63" w:rsidRPr="00186F0F" w:rsidRDefault="00C01D63" w:rsidP="00186F0F">
            <w:pPr>
              <w:spacing w:beforeLines="30" w:before="72" w:afterLines="30" w:after="72"/>
              <w:jc w:val="both"/>
              <w:rPr>
                <w:szCs w:val="24"/>
                <w:lang w:eastAsia="pt-BR"/>
              </w:rPr>
            </w:pPr>
            <w:r w:rsidRPr="00186F0F">
              <w:rPr>
                <w:szCs w:val="24"/>
                <w:lang w:eastAsia="pt-BR"/>
              </w:rPr>
              <w:lastRenderedPageBreak/>
              <w:t>16</w:t>
            </w:r>
          </w:p>
        </w:tc>
        <w:tc>
          <w:tcPr>
            <w:tcW w:w="5260" w:type="dxa"/>
            <w:tcBorders>
              <w:top w:val="nil"/>
              <w:left w:val="nil"/>
              <w:bottom w:val="single" w:sz="4" w:space="0" w:color="auto"/>
              <w:right w:val="single" w:sz="4" w:space="0" w:color="auto"/>
            </w:tcBorders>
            <w:vAlign w:val="center"/>
            <w:hideMark/>
          </w:tcPr>
          <w:p w14:paraId="5BFDE540"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VANS (ABAIXO DE 18 LUGARES),AMBULANCIA .</w:t>
            </w:r>
          </w:p>
        </w:tc>
        <w:tc>
          <w:tcPr>
            <w:tcW w:w="840" w:type="dxa"/>
            <w:tcBorders>
              <w:top w:val="nil"/>
              <w:left w:val="nil"/>
              <w:bottom w:val="single" w:sz="4" w:space="0" w:color="auto"/>
              <w:right w:val="single" w:sz="4" w:space="0" w:color="auto"/>
            </w:tcBorders>
            <w:vAlign w:val="center"/>
            <w:hideMark/>
          </w:tcPr>
          <w:p w14:paraId="3650AC35"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FEB2C91"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bl>
    <w:p w14:paraId="4E95A96C" w14:textId="77777777" w:rsidR="00C01D63" w:rsidRPr="00186F0F" w:rsidRDefault="00C01D63" w:rsidP="00186F0F">
      <w:pPr>
        <w:widowControl w:val="0"/>
        <w:tabs>
          <w:tab w:val="left" w:pos="0"/>
        </w:tabs>
        <w:autoSpaceDE w:val="0"/>
        <w:autoSpaceDN w:val="0"/>
        <w:spacing w:beforeLines="30" w:before="72" w:afterLines="30" w:after="72"/>
        <w:jc w:val="both"/>
        <w:rPr>
          <w:b/>
          <w:szCs w:val="24"/>
        </w:rPr>
      </w:pPr>
    </w:p>
    <w:p w14:paraId="5E91774A" w14:textId="77777777" w:rsidR="00C01D63" w:rsidRPr="00186F0F" w:rsidRDefault="00C01D63" w:rsidP="00186F0F">
      <w:pPr>
        <w:spacing w:beforeLines="30" w:before="72" w:afterLines="30" w:after="72"/>
        <w:ind w:right="-1"/>
        <w:jc w:val="both"/>
        <w:rPr>
          <w:b/>
          <w:bCs/>
          <w:szCs w:val="24"/>
        </w:rPr>
      </w:pPr>
      <w:r w:rsidRPr="00186F0F">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0D9A30AC" w14:textId="77777777" w:rsidR="00C01D63" w:rsidRPr="00186F0F" w:rsidRDefault="00C01D63" w:rsidP="00186F0F">
      <w:pPr>
        <w:spacing w:beforeLines="30" w:before="72" w:afterLines="30" w:after="72"/>
        <w:jc w:val="both"/>
        <w:rPr>
          <w:szCs w:val="24"/>
        </w:rPr>
      </w:pPr>
      <w:r w:rsidRPr="00186F0F">
        <w:rPr>
          <w:szCs w:val="24"/>
        </w:rPr>
        <w:t xml:space="preserve">        O quantitativo foi estimado de acordo com o licitado e executado nos anos anteriores, conforme relatório no </w:t>
      </w:r>
      <w:r w:rsidRPr="00186F0F">
        <w:rPr>
          <w:b/>
          <w:bCs/>
          <w:szCs w:val="24"/>
        </w:rPr>
        <w:t>ANEXO I</w:t>
      </w:r>
      <w:r w:rsidRPr="00186F0F">
        <w:rPr>
          <w:szCs w:val="24"/>
        </w:rPr>
        <w:t xml:space="preserve">, levando em consideração o período de 12 (doze) meses de vigência e o quantitativo da frota municipal em </w:t>
      </w:r>
      <w:r w:rsidRPr="00186F0F">
        <w:rPr>
          <w:b/>
          <w:bCs/>
          <w:szCs w:val="24"/>
        </w:rPr>
        <w:t>anexo II</w:t>
      </w:r>
      <w:r w:rsidRPr="00186F0F">
        <w:rPr>
          <w:szCs w:val="24"/>
        </w:rPr>
        <w:t xml:space="preserve"> deste ETP.  </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C01D63" w:rsidRPr="00186F0F" w14:paraId="76940360" w14:textId="77777777" w:rsidTr="003910DE">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6F49E157"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0056C2EA"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1B804BAC"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3E3D5F6"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QUANTIDADE</w:t>
            </w:r>
          </w:p>
        </w:tc>
      </w:tr>
      <w:tr w:rsidR="00C01D63" w:rsidRPr="00186F0F" w14:paraId="3036A21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7525EE1" w14:textId="77777777" w:rsidR="00C01D63" w:rsidRPr="00186F0F" w:rsidRDefault="00C01D63" w:rsidP="00186F0F">
            <w:pPr>
              <w:spacing w:beforeLines="30" w:before="72" w:afterLines="30" w:after="72"/>
              <w:jc w:val="both"/>
              <w:rPr>
                <w:szCs w:val="24"/>
                <w:lang w:eastAsia="pt-BR"/>
              </w:rPr>
            </w:pPr>
            <w:r w:rsidRPr="00186F0F">
              <w:rPr>
                <w:szCs w:val="24"/>
                <w:lang w:eastAsia="pt-BR"/>
              </w:rPr>
              <w:t>1</w:t>
            </w:r>
          </w:p>
        </w:tc>
        <w:tc>
          <w:tcPr>
            <w:tcW w:w="5260" w:type="dxa"/>
            <w:tcBorders>
              <w:top w:val="nil"/>
              <w:left w:val="nil"/>
              <w:bottom w:val="single" w:sz="4" w:space="0" w:color="auto"/>
              <w:right w:val="single" w:sz="4" w:space="0" w:color="auto"/>
            </w:tcBorders>
            <w:vAlign w:val="center"/>
            <w:hideMark/>
          </w:tcPr>
          <w:p w14:paraId="1E0EB1E3"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DIANTEIRO-VEICULOS LEVES</w:t>
            </w:r>
          </w:p>
        </w:tc>
        <w:tc>
          <w:tcPr>
            <w:tcW w:w="840" w:type="dxa"/>
            <w:tcBorders>
              <w:top w:val="nil"/>
              <w:left w:val="nil"/>
              <w:bottom w:val="single" w:sz="4" w:space="0" w:color="auto"/>
              <w:right w:val="single" w:sz="4" w:space="0" w:color="auto"/>
            </w:tcBorders>
            <w:vAlign w:val="center"/>
            <w:hideMark/>
          </w:tcPr>
          <w:p w14:paraId="34CB0444"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B6F8462" w14:textId="77777777" w:rsidR="00C01D63" w:rsidRPr="00186F0F" w:rsidRDefault="00C01D63" w:rsidP="00186F0F">
            <w:pPr>
              <w:spacing w:beforeLines="30" w:before="72" w:afterLines="30" w:after="72"/>
              <w:jc w:val="both"/>
              <w:rPr>
                <w:szCs w:val="24"/>
                <w:lang w:eastAsia="pt-BR"/>
              </w:rPr>
            </w:pPr>
            <w:r w:rsidRPr="00186F0F">
              <w:rPr>
                <w:szCs w:val="24"/>
                <w:lang w:eastAsia="pt-BR"/>
              </w:rPr>
              <w:t>240</w:t>
            </w:r>
          </w:p>
        </w:tc>
      </w:tr>
      <w:tr w:rsidR="00C01D63" w:rsidRPr="00186F0F" w14:paraId="4310DFDE"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AF4CA7C" w14:textId="77777777" w:rsidR="00C01D63" w:rsidRPr="00186F0F" w:rsidRDefault="00C01D63" w:rsidP="00186F0F">
            <w:pPr>
              <w:spacing w:beforeLines="30" w:before="72" w:afterLines="30" w:after="72"/>
              <w:jc w:val="both"/>
              <w:rPr>
                <w:szCs w:val="24"/>
                <w:lang w:eastAsia="pt-BR"/>
              </w:rPr>
            </w:pPr>
            <w:r w:rsidRPr="00186F0F">
              <w:rPr>
                <w:szCs w:val="24"/>
                <w:lang w:eastAsia="pt-BR"/>
              </w:rPr>
              <w:t>2</w:t>
            </w:r>
          </w:p>
        </w:tc>
        <w:tc>
          <w:tcPr>
            <w:tcW w:w="5260" w:type="dxa"/>
            <w:tcBorders>
              <w:top w:val="nil"/>
              <w:left w:val="nil"/>
              <w:bottom w:val="single" w:sz="4" w:space="0" w:color="auto"/>
              <w:right w:val="single" w:sz="4" w:space="0" w:color="auto"/>
            </w:tcBorders>
            <w:vAlign w:val="center"/>
            <w:hideMark/>
          </w:tcPr>
          <w:p w14:paraId="5C08BC21"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LEVES</w:t>
            </w:r>
          </w:p>
        </w:tc>
        <w:tc>
          <w:tcPr>
            <w:tcW w:w="840" w:type="dxa"/>
            <w:tcBorders>
              <w:top w:val="nil"/>
              <w:left w:val="nil"/>
              <w:bottom w:val="single" w:sz="4" w:space="0" w:color="auto"/>
              <w:right w:val="single" w:sz="4" w:space="0" w:color="auto"/>
            </w:tcBorders>
            <w:vAlign w:val="center"/>
            <w:hideMark/>
          </w:tcPr>
          <w:p w14:paraId="562629F5"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11249265" w14:textId="77777777" w:rsidR="00C01D63" w:rsidRPr="00186F0F" w:rsidRDefault="00C01D63" w:rsidP="00186F0F">
            <w:pPr>
              <w:spacing w:beforeLines="30" w:before="72" w:afterLines="30" w:after="72"/>
              <w:jc w:val="both"/>
              <w:rPr>
                <w:szCs w:val="24"/>
                <w:lang w:eastAsia="pt-BR"/>
              </w:rPr>
            </w:pPr>
            <w:r w:rsidRPr="00186F0F">
              <w:rPr>
                <w:szCs w:val="24"/>
                <w:lang w:eastAsia="pt-BR"/>
              </w:rPr>
              <w:t>290</w:t>
            </w:r>
          </w:p>
        </w:tc>
      </w:tr>
      <w:tr w:rsidR="00C01D63" w:rsidRPr="00186F0F" w14:paraId="6D826F13"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96923CF" w14:textId="77777777" w:rsidR="00C01D63" w:rsidRPr="00186F0F" w:rsidRDefault="00C01D63" w:rsidP="00186F0F">
            <w:pPr>
              <w:spacing w:beforeLines="30" w:before="72" w:afterLines="30" w:after="72"/>
              <w:jc w:val="both"/>
              <w:rPr>
                <w:szCs w:val="24"/>
                <w:lang w:eastAsia="pt-BR"/>
              </w:rPr>
            </w:pPr>
            <w:r w:rsidRPr="00186F0F">
              <w:rPr>
                <w:szCs w:val="24"/>
                <w:lang w:eastAsia="pt-BR"/>
              </w:rPr>
              <w:t>3</w:t>
            </w:r>
          </w:p>
        </w:tc>
        <w:tc>
          <w:tcPr>
            <w:tcW w:w="5260" w:type="dxa"/>
            <w:tcBorders>
              <w:top w:val="nil"/>
              <w:left w:val="nil"/>
              <w:bottom w:val="single" w:sz="4" w:space="0" w:color="auto"/>
              <w:right w:val="single" w:sz="4" w:space="0" w:color="auto"/>
            </w:tcBorders>
            <w:vAlign w:val="center"/>
            <w:hideMark/>
          </w:tcPr>
          <w:p w14:paraId="518FA612"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LEVES</w:t>
            </w:r>
          </w:p>
        </w:tc>
        <w:tc>
          <w:tcPr>
            <w:tcW w:w="840" w:type="dxa"/>
            <w:tcBorders>
              <w:top w:val="nil"/>
              <w:left w:val="nil"/>
              <w:bottom w:val="single" w:sz="4" w:space="0" w:color="auto"/>
              <w:right w:val="single" w:sz="4" w:space="0" w:color="auto"/>
            </w:tcBorders>
            <w:vAlign w:val="center"/>
            <w:hideMark/>
          </w:tcPr>
          <w:p w14:paraId="0EE2F3B5"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3AC2133" w14:textId="77777777" w:rsidR="00C01D63" w:rsidRPr="00186F0F" w:rsidRDefault="00C01D63" w:rsidP="00186F0F">
            <w:pPr>
              <w:spacing w:beforeLines="30" w:before="72" w:afterLines="30" w:after="72"/>
              <w:jc w:val="both"/>
              <w:rPr>
                <w:szCs w:val="24"/>
                <w:lang w:eastAsia="pt-BR"/>
              </w:rPr>
            </w:pPr>
            <w:r w:rsidRPr="00186F0F">
              <w:rPr>
                <w:szCs w:val="24"/>
                <w:lang w:eastAsia="pt-BR"/>
              </w:rPr>
              <w:t>140</w:t>
            </w:r>
          </w:p>
        </w:tc>
      </w:tr>
      <w:tr w:rsidR="00C01D63" w:rsidRPr="00186F0F" w14:paraId="6EBAF6C6"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FEC2C08" w14:textId="77777777" w:rsidR="00C01D63" w:rsidRPr="00186F0F" w:rsidRDefault="00C01D63" w:rsidP="00186F0F">
            <w:pPr>
              <w:spacing w:beforeLines="30" w:before="72" w:afterLines="30" w:after="72"/>
              <w:jc w:val="both"/>
              <w:rPr>
                <w:szCs w:val="24"/>
                <w:lang w:eastAsia="pt-BR"/>
              </w:rPr>
            </w:pPr>
            <w:r w:rsidRPr="00186F0F">
              <w:rPr>
                <w:szCs w:val="24"/>
                <w:lang w:eastAsia="pt-BR"/>
              </w:rPr>
              <w:t>4</w:t>
            </w:r>
          </w:p>
        </w:tc>
        <w:tc>
          <w:tcPr>
            <w:tcW w:w="5260" w:type="dxa"/>
            <w:tcBorders>
              <w:top w:val="nil"/>
              <w:left w:val="nil"/>
              <w:bottom w:val="single" w:sz="4" w:space="0" w:color="auto"/>
              <w:right w:val="single" w:sz="4" w:space="0" w:color="auto"/>
            </w:tcBorders>
            <w:vAlign w:val="center"/>
            <w:hideMark/>
          </w:tcPr>
          <w:p w14:paraId="6261F9C2"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VEICULOS PESADOS</w:t>
            </w:r>
          </w:p>
        </w:tc>
        <w:tc>
          <w:tcPr>
            <w:tcW w:w="840" w:type="dxa"/>
            <w:tcBorders>
              <w:top w:val="nil"/>
              <w:left w:val="nil"/>
              <w:bottom w:val="single" w:sz="4" w:space="0" w:color="auto"/>
              <w:right w:val="single" w:sz="4" w:space="0" w:color="auto"/>
            </w:tcBorders>
            <w:vAlign w:val="center"/>
            <w:hideMark/>
          </w:tcPr>
          <w:p w14:paraId="63B772EC"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FC0B3B6"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2B33352F"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59A09D6" w14:textId="77777777" w:rsidR="00C01D63" w:rsidRPr="00186F0F" w:rsidRDefault="00C01D63" w:rsidP="00186F0F">
            <w:pPr>
              <w:spacing w:beforeLines="30" w:before="72" w:afterLines="30" w:after="72"/>
              <w:jc w:val="both"/>
              <w:rPr>
                <w:szCs w:val="24"/>
                <w:lang w:eastAsia="pt-BR"/>
              </w:rPr>
            </w:pPr>
            <w:r w:rsidRPr="00186F0F">
              <w:rPr>
                <w:szCs w:val="24"/>
                <w:lang w:eastAsia="pt-BR"/>
              </w:rPr>
              <w:t>5</w:t>
            </w:r>
          </w:p>
        </w:tc>
        <w:tc>
          <w:tcPr>
            <w:tcW w:w="5260" w:type="dxa"/>
            <w:tcBorders>
              <w:top w:val="nil"/>
              <w:left w:val="nil"/>
              <w:bottom w:val="single" w:sz="4" w:space="0" w:color="auto"/>
              <w:right w:val="single" w:sz="4" w:space="0" w:color="auto"/>
            </w:tcBorders>
            <w:vAlign w:val="center"/>
            <w:hideMark/>
          </w:tcPr>
          <w:p w14:paraId="51780C9D"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PESADOS</w:t>
            </w:r>
          </w:p>
        </w:tc>
        <w:tc>
          <w:tcPr>
            <w:tcW w:w="840" w:type="dxa"/>
            <w:tcBorders>
              <w:top w:val="nil"/>
              <w:left w:val="nil"/>
              <w:bottom w:val="single" w:sz="4" w:space="0" w:color="auto"/>
              <w:right w:val="single" w:sz="4" w:space="0" w:color="auto"/>
            </w:tcBorders>
            <w:vAlign w:val="center"/>
            <w:hideMark/>
          </w:tcPr>
          <w:p w14:paraId="0588D3E2"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D352757"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543D2B2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68C1A39" w14:textId="77777777" w:rsidR="00C01D63" w:rsidRPr="00186F0F" w:rsidRDefault="00C01D63" w:rsidP="00186F0F">
            <w:pPr>
              <w:spacing w:beforeLines="30" w:before="72" w:afterLines="30" w:after="72"/>
              <w:jc w:val="both"/>
              <w:rPr>
                <w:szCs w:val="24"/>
                <w:lang w:eastAsia="pt-BR"/>
              </w:rPr>
            </w:pPr>
            <w:r w:rsidRPr="00186F0F">
              <w:rPr>
                <w:szCs w:val="24"/>
                <w:lang w:eastAsia="pt-BR"/>
              </w:rPr>
              <w:t>6</w:t>
            </w:r>
          </w:p>
        </w:tc>
        <w:tc>
          <w:tcPr>
            <w:tcW w:w="5260" w:type="dxa"/>
            <w:tcBorders>
              <w:top w:val="nil"/>
              <w:left w:val="nil"/>
              <w:bottom w:val="single" w:sz="4" w:space="0" w:color="auto"/>
              <w:right w:val="single" w:sz="4" w:space="0" w:color="auto"/>
            </w:tcBorders>
            <w:vAlign w:val="center"/>
            <w:hideMark/>
          </w:tcPr>
          <w:p w14:paraId="27D6E7DB"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PESADOS</w:t>
            </w:r>
          </w:p>
        </w:tc>
        <w:tc>
          <w:tcPr>
            <w:tcW w:w="840" w:type="dxa"/>
            <w:tcBorders>
              <w:top w:val="nil"/>
              <w:left w:val="nil"/>
              <w:bottom w:val="single" w:sz="4" w:space="0" w:color="auto"/>
              <w:right w:val="single" w:sz="4" w:space="0" w:color="auto"/>
            </w:tcBorders>
            <w:vAlign w:val="center"/>
            <w:hideMark/>
          </w:tcPr>
          <w:p w14:paraId="7A898CA7"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9E5E98B"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r>
      <w:tr w:rsidR="00C01D63" w:rsidRPr="00186F0F" w14:paraId="47AD2DC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9AE213C" w14:textId="77777777" w:rsidR="00C01D63" w:rsidRPr="00186F0F" w:rsidRDefault="00C01D63" w:rsidP="00186F0F">
            <w:pPr>
              <w:spacing w:beforeLines="30" w:before="72" w:afterLines="30" w:after="72"/>
              <w:jc w:val="both"/>
              <w:rPr>
                <w:szCs w:val="24"/>
                <w:lang w:eastAsia="pt-BR"/>
              </w:rPr>
            </w:pPr>
            <w:r w:rsidRPr="00186F0F">
              <w:rPr>
                <w:szCs w:val="24"/>
                <w:lang w:eastAsia="pt-BR"/>
              </w:rPr>
              <w:t>7</w:t>
            </w:r>
          </w:p>
        </w:tc>
        <w:tc>
          <w:tcPr>
            <w:tcW w:w="5260" w:type="dxa"/>
            <w:tcBorders>
              <w:top w:val="nil"/>
              <w:left w:val="nil"/>
              <w:bottom w:val="single" w:sz="4" w:space="0" w:color="auto"/>
              <w:right w:val="single" w:sz="4" w:space="0" w:color="auto"/>
            </w:tcBorders>
            <w:vAlign w:val="center"/>
            <w:hideMark/>
          </w:tcPr>
          <w:p w14:paraId="383DC401"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DIANTEIRO-VANS,ONIBUS</w:t>
            </w:r>
          </w:p>
        </w:tc>
        <w:tc>
          <w:tcPr>
            <w:tcW w:w="840" w:type="dxa"/>
            <w:tcBorders>
              <w:top w:val="nil"/>
              <w:left w:val="nil"/>
              <w:bottom w:val="single" w:sz="4" w:space="0" w:color="auto"/>
              <w:right w:val="single" w:sz="4" w:space="0" w:color="auto"/>
            </w:tcBorders>
            <w:vAlign w:val="center"/>
            <w:hideMark/>
          </w:tcPr>
          <w:p w14:paraId="34951F99"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7EA0420"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r>
      <w:tr w:rsidR="00C01D63" w:rsidRPr="00186F0F" w14:paraId="01759FB1"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9C1B8DB" w14:textId="77777777" w:rsidR="00C01D63" w:rsidRPr="00186F0F" w:rsidRDefault="00C01D63" w:rsidP="00186F0F">
            <w:pPr>
              <w:spacing w:beforeLines="30" w:before="72" w:afterLines="30" w:after="72"/>
              <w:jc w:val="both"/>
              <w:rPr>
                <w:szCs w:val="24"/>
                <w:lang w:eastAsia="pt-BR"/>
              </w:rPr>
            </w:pPr>
            <w:r w:rsidRPr="00186F0F">
              <w:rPr>
                <w:szCs w:val="24"/>
                <w:lang w:eastAsia="pt-BR"/>
              </w:rPr>
              <w:t>8</w:t>
            </w:r>
          </w:p>
        </w:tc>
        <w:tc>
          <w:tcPr>
            <w:tcW w:w="5260" w:type="dxa"/>
            <w:tcBorders>
              <w:top w:val="nil"/>
              <w:left w:val="nil"/>
              <w:bottom w:val="single" w:sz="4" w:space="0" w:color="auto"/>
              <w:right w:val="single" w:sz="4" w:space="0" w:color="auto"/>
            </w:tcBorders>
            <w:vAlign w:val="center"/>
            <w:hideMark/>
          </w:tcPr>
          <w:p w14:paraId="77DD7EAD"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BALANCEAMENTO-VANS,ONIBUS</w:t>
            </w:r>
          </w:p>
        </w:tc>
        <w:tc>
          <w:tcPr>
            <w:tcW w:w="840" w:type="dxa"/>
            <w:tcBorders>
              <w:top w:val="nil"/>
              <w:left w:val="nil"/>
              <w:bottom w:val="single" w:sz="4" w:space="0" w:color="auto"/>
              <w:right w:val="single" w:sz="4" w:space="0" w:color="auto"/>
            </w:tcBorders>
            <w:vAlign w:val="center"/>
            <w:hideMark/>
          </w:tcPr>
          <w:p w14:paraId="075199E1"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088F6EC"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r>
      <w:tr w:rsidR="00C01D63" w:rsidRPr="00186F0F" w14:paraId="5B20989D"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87C089E" w14:textId="77777777" w:rsidR="00C01D63" w:rsidRPr="00186F0F" w:rsidRDefault="00C01D63" w:rsidP="00186F0F">
            <w:pPr>
              <w:spacing w:beforeLines="30" w:before="72" w:afterLines="30" w:after="72"/>
              <w:jc w:val="both"/>
              <w:rPr>
                <w:szCs w:val="24"/>
                <w:lang w:eastAsia="pt-BR"/>
              </w:rPr>
            </w:pPr>
            <w:r w:rsidRPr="00186F0F">
              <w:rPr>
                <w:szCs w:val="24"/>
                <w:lang w:eastAsia="pt-BR"/>
              </w:rPr>
              <w:t>9</w:t>
            </w:r>
          </w:p>
        </w:tc>
        <w:tc>
          <w:tcPr>
            <w:tcW w:w="5260" w:type="dxa"/>
            <w:tcBorders>
              <w:top w:val="nil"/>
              <w:left w:val="nil"/>
              <w:bottom w:val="single" w:sz="4" w:space="0" w:color="auto"/>
              <w:right w:val="single" w:sz="4" w:space="0" w:color="auto"/>
            </w:tcBorders>
            <w:vAlign w:val="center"/>
            <w:hideMark/>
          </w:tcPr>
          <w:p w14:paraId="69635B88"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CAMBAGEM-VANS,ONIBUS</w:t>
            </w:r>
          </w:p>
        </w:tc>
        <w:tc>
          <w:tcPr>
            <w:tcW w:w="840" w:type="dxa"/>
            <w:tcBorders>
              <w:top w:val="nil"/>
              <w:left w:val="nil"/>
              <w:bottom w:val="single" w:sz="4" w:space="0" w:color="auto"/>
              <w:right w:val="single" w:sz="4" w:space="0" w:color="auto"/>
            </w:tcBorders>
            <w:vAlign w:val="center"/>
            <w:hideMark/>
          </w:tcPr>
          <w:p w14:paraId="23BB5659"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4EC5FB5"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r>
      <w:tr w:rsidR="00C01D63" w:rsidRPr="00186F0F" w14:paraId="22A4ACB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C8BB487" w14:textId="77777777" w:rsidR="00C01D63" w:rsidRPr="00186F0F" w:rsidRDefault="00C01D63" w:rsidP="00186F0F">
            <w:pPr>
              <w:spacing w:beforeLines="30" w:before="72" w:afterLines="30" w:after="72"/>
              <w:jc w:val="both"/>
              <w:rPr>
                <w:szCs w:val="24"/>
                <w:lang w:eastAsia="pt-BR"/>
              </w:rPr>
            </w:pPr>
            <w:r w:rsidRPr="00186F0F">
              <w:rPr>
                <w:szCs w:val="24"/>
                <w:lang w:eastAsia="pt-BR"/>
              </w:rPr>
              <w:t>10</w:t>
            </w:r>
          </w:p>
        </w:tc>
        <w:tc>
          <w:tcPr>
            <w:tcW w:w="5260" w:type="dxa"/>
            <w:tcBorders>
              <w:top w:val="nil"/>
              <w:left w:val="nil"/>
              <w:bottom w:val="single" w:sz="4" w:space="0" w:color="auto"/>
              <w:right w:val="single" w:sz="4" w:space="0" w:color="auto"/>
            </w:tcBorders>
            <w:vAlign w:val="center"/>
            <w:hideMark/>
          </w:tcPr>
          <w:p w14:paraId="66994B53"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LEVES</w:t>
            </w:r>
          </w:p>
        </w:tc>
        <w:tc>
          <w:tcPr>
            <w:tcW w:w="840" w:type="dxa"/>
            <w:tcBorders>
              <w:top w:val="nil"/>
              <w:left w:val="nil"/>
              <w:bottom w:val="single" w:sz="4" w:space="0" w:color="auto"/>
              <w:right w:val="single" w:sz="4" w:space="0" w:color="auto"/>
            </w:tcBorders>
            <w:vAlign w:val="center"/>
            <w:hideMark/>
          </w:tcPr>
          <w:p w14:paraId="21EB966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5F5D2CB" w14:textId="77777777" w:rsidR="00C01D63" w:rsidRPr="00186F0F" w:rsidRDefault="00C01D63" w:rsidP="00186F0F">
            <w:pPr>
              <w:spacing w:beforeLines="30" w:before="72" w:afterLines="30" w:after="72"/>
              <w:jc w:val="both"/>
              <w:rPr>
                <w:szCs w:val="24"/>
                <w:lang w:eastAsia="pt-BR"/>
              </w:rPr>
            </w:pPr>
            <w:r w:rsidRPr="00186F0F">
              <w:rPr>
                <w:szCs w:val="24"/>
                <w:lang w:eastAsia="pt-BR"/>
              </w:rPr>
              <w:t>101</w:t>
            </w:r>
          </w:p>
        </w:tc>
      </w:tr>
      <w:tr w:rsidR="00C01D63" w:rsidRPr="00186F0F" w14:paraId="7A7EB579"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2836CDC" w14:textId="77777777" w:rsidR="00C01D63" w:rsidRPr="00186F0F" w:rsidRDefault="00C01D63" w:rsidP="00186F0F">
            <w:pPr>
              <w:spacing w:beforeLines="30" w:before="72" w:afterLines="30" w:after="72"/>
              <w:jc w:val="both"/>
              <w:rPr>
                <w:szCs w:val="24"/>
                <w:lang w:eastAsia="pt-BR"/>
              </w:rPr>
            </w:pPr>
            <w:r w:rsidRPr="00186F0F">
              <w:rPr>
                <w:szCs w:val="24"/>
                <w:lang w:eastAsia="pt-BR"/>
              </w:rPr>
              <w:t>11</w:t>
            </w:r>
          </w:p>
        </w:tc>
        <w:tc>
          <w:tcPr>
            <w:tcW w:w="5260" w:type="dxa"/>
            <w:tcBorders>
              <w:top w:val="nil"/>
              <w:left w:val="nil"/>
              <w:bottom w:val="single" w:sz="4" w:space="0" w:color="auto"/>
              <w:right w:val="single" w:sz="4" w:space="0" w:color="auto"/>
            </w:tcBorders>
            <w:vAlign w:val="center"/>
            <w:hideMark/>
          </w:tcPr>
          <w:p w14:paraId="26F3EF1E"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PESADOS</w:t>
            </w:r>
          </w:p>
        </w:tc>
        <w:tc>
          <w:tcPr>
            <w:tcW w:w="840" w:type="dxa"/>
            <w:tcBorders>
              <w:top w:val="nil"/>
              <w:left w:val="nil"/>
              <w:bottom w:val="single" w:sz="4" w:space="0" w:color="auto"/>
              <w:right w:val="single" w:sz="4" w:space="0" w:color="auto"/>
            </w:tcBorders>
            <w:vAlign w:val="center"/>
            <w:hideMark/>
          </w:tcPr>
          <w:p w14:paraId="77291867"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E9A24B2" w14:textId="77777777" w:rsidR="00C01D63" w:rsidRPr="00186F0F" w:rsidRDefault="00C01D63" w:rsidP="00186F0F">
            <w:pPr>
              <w:spacing w:beforeLines="30" w:before="72" w:afterLines="30" w:after="72"/>
              <w:jc w:val="both"/>
              <w:rPr>
                <w:szCs w:val="24"/>
                <w:lang w:eastAsia="pt-BR"/>
              </w:rPr>
            </w:pPr>
            <w:r w:rsidRPr="00186F0F">
              <w:rPr>
                <w:szCs w:val="24"/>
                <w:lang w:eastAsia="pt-BR"/>
              </w:rPr>
              <w:t>37</w:t>
            </w:r>
          </w:p>
        </w:tc>
      </w:tr>
      <w:tr w:rsidR="00C01D63" w:rsidRPr="00186F0F" w14:paraId="5C70F852"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A04EA0D" w14:textId="77777777" w:rsidR="00C01D63" w:rsidRPr="00186F0F" w:rsidRDefault="00C01D63" w:rsidP="00186F0F">
            <w:pPr>
              <w:spacing w:beforeLines="30" w:before="72" w:afterLines="30" w:after="72"/>
              <w:jc w:val="both"/>
              <w:rPr>
                <w:szCs w:val="24"/>
                <w:lang w:eastAsia="pt-BR"/>
              </w:rPr>
            </w:pPr>
            <w:r w:rsidRPr="00186F0F">
              <w:rPr>
                <w:szCs w:val="24"/>
                <w:lang w:eastAsia="pt-BR"/>
              </w:rPr>
              <w:t>12</w:t>
            </w:r>
          </w:p>
        </w:tc>
        <w:tc>
          <w:tcPr>
            <w:tcW w:w="5260" w:type="dxa"/>
            <w:tcBorders>
              <w:top w:val="nil"/>
              <w:left w:val="nil"/>
              <w:bottom w:val="single" w:sz="4" w:space="0" w:color="auto"/>
              <w:right w:val="single" w:sz="4" w:space="0" w:color="auto"/>
            </w:tcBorders>
            <w:vAlign w:val="center"/>
            <w:hideMark/>
          </w:tcPr>
          <w:p w14:paraId="5993E1BE"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VANS, ONIBUS</w:t>
            </w:r>
          </w:p>
        </w:tc>
        <w:tc>
          <w:tcPr>
            <w:tcW w:w="840" w:type="dxa"/>
            <w:tcBorders>
              <w:top w:val="nil"/>
              <w:left w:val="nil"/>
              <w:bottom w:val="single" w:sz="4" w:space="0" w:color="auto"/>
              <w:right w:val="single" w:sz="4" w:space="0" w:color="auto"/>
            </w:tcBorders>
            <w:vAlign w:val="center"/>
            <w:hideMark/>
          </w:tcPr>
          <w:p w14:paraId="19481AE1"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E3BEFF1"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r>
      <w:tr w:rsidR="00C01D63" w:rsidRPr="00186F0F" w14:paraId="73CBCD02"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4F340B8" w14:textId="77777777" w:rsidR="00C01D63" w:rsidRPr="00186F0F" w:rsidRDefault="00C01D63" w:rsidP="00186F0F">
            <w:pPr>
              <w:spacing w:beforeLines="30" w:before="72" w:afterLines="30" w:after="72"/>
              <w:jc w:val="both"/>
              <w:rPr>
                <w:szCs w:val="24"/>
                <w:lang w:eastAsia="pt-BR"/>
              </w:rPr>
            </w:pPr>
            <w:r w:rsidRPr="00186F0F">
              <w:rPr>
                <w:szCs w:val="24"/>
                <w:lang w:eastAsia="pt-BR"/>
              </w:rPr>
              <w:t>13</w:t>
            </w:r>
          </w:p>
        </w:tc>
        <w:tc>
          <w:tcPr>
            <w:tcW w:w="5260" w:type="dxa"/>
            <w:tcBorders>
              <w:top w:val="nil"/>
              <w:left w:val="nil"/>
              <w:bottom w:val="single" w:sz="4" w:space="0" w:color="auto"/>
              <w:right w:val="single" w:sz="4" w:space="0" w:color="auto"/>
            </w:tcBorders>
            <w:vAlign w:val="center"/>
            <w:hideMark/>
          </w:tcPr>
          <w:p w14:paraId="3306D85E"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VANS (ABAIXO DE 18 LUGARES) E AMBULANCIA</w:t>
            </w:r>
          </w:p>
        </w:tc>
        <w:tc>
          <w:tcPr>
            <w:tcW w:w="840" w:type="dxa"/>
            <w:tcBorders>
              <w:top w:val="nil"/>
              <w:left w:val="nil"/>
              <w:bottom w:val="single" w:sz="4" w:space="0" w:color="auto"/>
              <w:right w:val="single" w:sz="4" w:space="0" w:color="auto"/>
            </w:tcBorders>
            <w:vAlign w:val="center"/>
            <w:hideMark/>
          </w:tcPr>
          <w:p w14:paraId="28A75C00"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7813B46"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r>
      <w:tr w:rsidR="00C01D63" w:rsidRPr="00186F0F" w14:paraId="60BD1E5A"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C84CB19" w14:textId="77777777" w:rsidR="00C01D63" w:rsidRPr="00186F0F" w:rsidRDefault="00C01D63" w:rsidP="00186F0F">
            <w:pPr>
              <w:spacing w:beforeLines="30" w:before="72" w:afterLines="30" w:after="72"/>
              <w:jc w:val="both"/>
              <w:rPr>
                <w:szCs w:val="24"/>
                <w:lang w:eastAsia="pt-BR"/>
              </w:rPr>
            </w:pPr>
            <w:r w:rsidRPr="00186F0F">
              <w:rPr>
                <w:szCs w:val="24"/>
                <w:lang w:eastAsia="pt-BR"/>
              </w:rPr>
              <w:t>14</w:t>
            </w:r>
          </w:p>
        </w:tc>
        <w:tc>
          <w:tcPr>
            <w:tcW w:w="5260" w:type="dxa"/>
            <w:tcBorders>
              <w:top w:val="nil"/>
              <w:left w:val="nil"/>
              <w:bottom w:val="single" w:sz="4" w:space="0" w:color="auto"/>
              <w:right w:val="single" w:sz="4" w:space="0" w:color="auto"/>
            </w:tcBorders>
            <w:vAlign w:val="center"/>
            <w:hideMark/>
          </w:tcPr>
          <w:p w14:paraId="3D706436"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VANS (ABAIXO DE 18 LUGARES) E AMBULANCIA</w:t>
            </w:r>
          </w:p>
        </w:tc>
        <w:tc>
          <w:tcPr>
            <w:tcW w:w="840" w:type="dxa"/>
            <w:tcBorders>
              <w:top w:val="nil"/>
              <w:left w:val="nil"/>
              <w:bottom w:val="single" w:sz="4" w:space="0" w:color="auto"/>
              <w:right w:val="single" w:sz="4" w:space="0" w:color="auto"/>
            </w:tcBorders>
            <w:vAlign w:val="center"/>
            <w:hideMark/>
          </w:tcPr>
          <w:p w14:paraId="1BC13546"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E25871C"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r>
      <w:tr w:rsidR="00C01D63" w:rsidRPr="00186F0F" w14:paraId="6780139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2425316" w14:textId="77777777" w:rsidR="00C01D63" w:rsidRPr="00186F0F" w:rsidRDefault="00C01D63" w:rsidP="00186F0F">
            <w:pPr>
              <w:spacing w:beforeLines="30" w:before="72" w:afterLines="30" w:after="72"/>
              <w:jc w:val="both"/>
              <w:rPr>
                <w:szCs w:val="24"/>
                <w:lang w:eastAsia="pt-BR"/>
              </w:rPr>
            </w:pPr>
            <w:r w:rsidRPr="00186F0F">
              <w:rPr>
                <w:szCs w:val="24"/>
                <w:lang w:eastAsia="pt-BR"/>
              </w:rPr>
              <w:t>15</w:t>
            </w:r>
          </w:p>
        </w:tc>
        <w:tc>
          <w:tcPr>
            <w:tcW w:w="5260" w:type="dxa"/>
            <w:tcBorders>
              <w:top w:val="nil"/>
              <w:left w:val="nil"/>
              <w:bottom w:val="single" w:sz="4" w:space="0" w:color="auto"/>
              <w:right w:val="single" w:sz="4" w:space="0" w:color="auto"/>
            </w:tcBorders>
            <w:vAlign w:val="center"/>
            <w:hideMark/>
          </w:tcPr>
          <w:p w14:paraId="557A5E83"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 VANS (ABAIXO DE 18 LUGARES) E AMBULANCIAS.</w:t>
            </w:r>
          </w:p>
        </w:tc>
        <w:tc>
          <w:tcPr>
            <w:tcW w:w="840" w:type="dxa"/>
            <w:tcBorders>
              <w:top w:val="nil"/>
              <w:left w:val="nil"/>
              <w:bottom w:val="single" w:sz="4" w:space="0" w:color="auto"/>
              <w:right w:val="single" w:sz="4" w:space="0" w:color="auto"/>
            </w:tcBorders>
            <w:vAlign w:val="center"/>
            <w:hideMark/>
          </w:tcPr>
          <w:p w14:paraId="5288BA87"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268BF4F"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r w:rsidR="00C01D63" w:rsidRPr="00186F0F" w14:paraId="5779A6AB"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77D46AD" w14:textId="77777777" w:rsidR="00C01D63" w:rsidRPr="00186F0F" w:rsidRDefault="00C01D63" w:rsidP="00186F0F">
            <w:pPr>
              <w:spacing w:beforeLines="30" w:before="72" w:afterLines="30" w:after="72"/>
              <w:jc w:val="both"/>
              <w:rPr>
                <w:szCs w:val="24"/>
                <w:lang w:eastAsia="pt-BR"/>
              </w:rPr>
            </w:pPr>
            <w:r w:rsidRPr="00186F0F">
              <w:rPr>
                <w:szCs w:val="24"/>
                <w:lang w:eastAsia="pt-BR"/>
              </w:rPr>
              <w:lastRenderedPageBreak/>
              <w:t>16</w:t>
            </w:r>
          </w:p>
        </w:tc>
        <w:tc>
          <w:tcPr>
            <w:tcW w:w="5260" w:type="dxa"/>
            <w:tcBorders>
              <w:top w:val="nil"/>
              <w:left w:val="nil"/>
              <w:bottom w:val="single" w:sz="4" w:space="0" w:color="auto"/>
              <w:right w:val="single" w:sz="4" w:space="0" w:color="auto"/>
            </w:tcBorders>
            <w:vAlign w:val="center"/>
            <w:hideMark/>
          </w:tcPr>
          <w:p w14:paraId="5C0D301D"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VANS (ABAIXO DE 18 LUGARES),AMBULANCIA .</w:t>
            </w:r>
          </w:p>
        </w:tc>
        <w:tc>
          <w:tcPr>
            <w:tcW w:w="840" w:type="dxa"/>
            <w:tcBorders>
              <w:top w:val="nil"/>
              <w:left w:val="nil"/>
              <w:bottom w:val="single" w:sz="4" w:space="0" w:color="auto"/>
              <w:right w:val="single" w:sz="4" w:space="0" w:color="auto"/>
            </w:tcBorders>
            <w:vAlign w:val="center"/>
            <w:hideMark/>
          </w:tcPr>
          <w:p w14:paraId="00FBBD81"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4A19FBB"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bl>
    <w:p w14:paraId="70FBDC57" w14:textId="77777777" w:rsidR="00C01D63" w:rsidRPr="00186F0F" w:rsidRDefault="00C01D63" w:rsidP="00186F0F">
      <w:pPr>
        <w:spacing w:beforeLines="30" w:before="72" w:afterLines="30" w:after="72"/>
        <w:jc w:val="both"/>
        <w:rPr>
          <w:szCs w:val="24"/>
        </w:rPr>
      </w:pPr>
    </w:p>
    <w:p w14:paraId="50938DBA" w14:textId="77777777" w:rsidR="00C01D63" w:rsidRPr="00186F0F" w:rsidRDefault="00C01D63" w:rsidP="00186F0F">
      <w:pPr>
        <w:pStyle w:val="dou-paragraph"/>
        <w:spacing w:beforeLines="30" w:before="72" w:beforeAutospacing="0" w:afterLines="30" w:after="72" w:afterAutospacing="0"/>
        <w:ind w:right="-1"/>
        <w:jc w:val="both"/>
        <w:rPr>
          <w:b/>
          <w:bCs/>
        </w:rPr>
      </w:pPr>
      <w:r w:rsidRPr="00186F0F">
        <w:rPr>
          <w:b/>
          <w:bCs/>
        </w:rPr>
        <w:t>V - Levantamento de mercado, que consiste na análise das alternativas possíveis, e justificativa técnica e econômica da escolha do tipo de solução a contrata</w:t>
      </w:r>
    </w:p>
    <w:p w14:paraId="177FAD6F" w14:textId="1330C21D" w:rsidR="00C01D63" w:rsidRPr="00186F0F" w:rsidRDefault="00C01D63" w:rsidP="00186F0F">
      <w:pPr>
        <w:pStyle w:val="dou-paragraph"/>
        <w:spacing w:beforeLines="30" w:before="72" w:beforeAutospacing="0" w:afterLines="30" w:after="72" w:afterAutospacing="0"/>
        <w:ind w:right="-1"/>
        <w:jc w:val="both"/>
        <w:rPr>
          <w:b/>
          <w:bCs/>
        </w:rPr>
      </w:pPr>
      <w:r w:rsidRPr="00186F0F">
        <w:t xml:space="preserve">    Das alternativas disponíveis no mercado para atendimento da presente necessidade da Administração pública, verificamos que a terceirização da prestação de serviço é a opção mais eficiente, vez que:</w:t>
      </w:r>
    </w:p>
    <w:p w14:paraId="182D4A4D" w14:textId="77777777" w:rsidR="00C01D63" w:rsidRPr="00186F0F" w:rsidRDefault="00C01D63" w:rsidP="00186F0F">
      <w:pPr>
        <w:pStyle w:val="PargrafodaLista"/>
        <w:numPr>
          <w:ilvl w:val="0"/>
          <w:numId w:val="18"/>
        </w:numPr>
        <w:suppressAutoHyphens w:val="0"/>
        <w:spacing w:beforeLines="30" w:before="72" w:afterLines="30" w:after="72"/>
        <w:ind w:left="284" w:right="-1"/>
        <w:jc w:val="both"/>
        <w:rPr>
          <w:szCs w:val="24"/>
        </w:rPr>
      </w:pPr>
      <w:r w:rsidRPr="00186F0F">
        <w:rPr>
          <w:szCs w:val="24"/>
        </w:rPr>
        <w:t>Permite maior flexibilidade na execução do serviço, rapidez e agilidade.</w:t>
      </w:r>
    </w:p>
    <w:p w14:paraId="1C8830AF" w14:textId="77777777" w:rsidR="00C01D63" w:rsidRPr="00186F0F" w:rsidRDefault="00C01D63" w:rsidP="00186F0F">
      <w:pPr>
        <w:pStyle w:val="PargrafodaLista"/>
        <w:numPr>
          <w:ilvl w:val="0"/>
          <w:numId w:val="18"/>
        </w:numPr>
        <w:suppressAutoHyphens w:val="0"/>
        <w:spacing w:beforeLines="30" w:before="72" w:afterLines="30" w:after="72"/>
        <w:ind w:left="0" w:right="-1" w:firstLine="0"/>
        <w:jc w:val="both"/>
        <w:rPr>
          <w:szCs w:val="24"/>
        </w:rPr>
      </w:pPr>
      <w:r w:rsidRPr="00186F0F">
        <w:rPr>
          <w:szCs w:val="24"/>
        </w:rPr>
        <w:t xml:space="preserve">Menos custos para a prefeitura, que teria que arcar com valores de compras de equipamentos e processos seletivos para a contratação de servidores qualificados para realização das atividades. </w:t>
      </w:r>
    </w:p>
    <w:p w14:paraId="2FC072B5" w14:textId="77777777" w:rsidR="00C01D63" w:rsidRPr="00186F0F" w:rsidRDefault="00C01D63" w:rsidP="00186F0F">
      <w:pPr>
        <w:pStyle w:val="PargrafodaLista"/>
        <w:spacing w:beforeLines="30" w:before="72" w:afterLines="30" w:after="72"/>
        <w:ind w:left="0" w:right="-1"/>
        <w:jc w:val="both"/>
        <w:rPr>
          <w:szCs w:val="24"/>
        </w:rPr>
      </w:pPr>
      <w:r w:rsidRPr="00186F0F">
        <w:rPr>
          <w:szCs w:val="24"/>
        </w:rPr>
        <w:t xml:space="preserve">Além que esta forma de terceirização, vai ser através do sistema auxiliar de registro de preços que não vincula nenhum orçamento. </w:t>
      </w:r>
    </w:p>
    <w:p w14:paraId="04FD4806" w14:textId="77777777" w:rsidR="00C01D63" w:rsidRPr="00186F0F" w:rsidRDefault="00C01D63" w:rsidP="00186F0F">
      <w:pPr>
        <w:pStyle w:val="PargrafodaLista"/>
        <w:spacing w:beforeLines="30" w:before="72" w:afterLines="30" w:after="72"/>
        <w:ind w:left="0" w:right="-1"/>
        <w:jc w:val="both"/>
        <w:rPr>
          <w:szCs w:val="24"/>
        </w:rPr>
      </w:pPr>
    </w:p>
    <w:p w14:paraId="03C0BF7D" w14:textId="77777777" w:rsidR="00C01D63" w:rsidRPr="00186F0F" w:rsidRDefault="00C01D63" w:rsidP="00186F0F">
      <w:pPr>
        <w:spacing w:beforeLines="30" w:before="72" w:afterLines="30" w:after="72"/>
        <w:ind w:right="-1"/>
        <w:jc w:val="both"/>
        <w:rPr>
          <w:b/>
          <w:bCs/>
          <w:szCs w:val="24"/>
        </w:rPr>
      </w:pPr>
      <w:bookmarkStart w:id="2" w:name="_Hlk72227488"/>
      <w:r w:rsidRPr="00186F0F">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2"/>
    <w:p w14:paraId="147EBF75" w14:textId="77777777" w:rsidR="00C01D63" w:rsidRPr="00186F0F" w:rsidRDefault="00C01D63" w:rsidP="00186F0F">
      <w:pPr>
        <w:spacing w:beforeLines="30" w:before="72" w:afterLines="30" w:after="72"/>
        <w:ind w:right="-1"/>
        <w:jc w:val="both"/>
        <w:rPr>
          <w:color w:val="000000"/>
          <w:szCs w:val="24"/>
        </w:rPr>
      </w:pPr>
      <w:r w:rsidRPr="00186F0F">
        <w:rPr>
          <w:color w:val="000000"/>
          <w:szCs w:val="24"/>
        </w:rPr>
        <w:t>O Valor estipulado para esta contratação é de R$ 318.101,18(trezentos e dezoito mil, cento e um reais e dezoito centavos) conforme planilha abaixo:</w:t>
      </w:r>
    </w:p>
    <w:tbl>
      <w:tblPr>
        <w:tblW w:w="9360" w:type="dxa"/>
        <w:tblCellMar>
          <w:left w:w="70" w:type="dxa"/>
          <w:right w:w="70" w:type="dxa"/>
        </w:tblCellMar>
        <w:tblLook w:val="04A0" w:firstRow="1" w:lastRow="0" w:firstColumn="1" w:lastColumn="0" w:noHBand="0" w:noVBand="1"/>
      </w:tblPr>
      <w:tblGrid>
        <w:gridCol w:w="781"/>
        <w:gridCol w:w="3014"/>
        <w:gridCol w:w="1261"/>
        <w:gridCol w:w="1781"/>
        <w:gridCol w:w="1367"/>
        <w:gridCol w:w="1220"/>
      </w:tblGrid>
      <w:tr w:rsidR="00C01D63" w:rsidRPr="00186F0F" w14:paraId="568C46F1" w14:textId="77777777" w:rsidTr="003910DE">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D83A2F3"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E0F2E01"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47649B27"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79A1093F"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31ECAD2C"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5FBC516A"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VALOR TOTAL MÁXIMO</w:t>
            </w:r>
          </w:p>
        </w:tc>
      </w:tr>
      <w:tr w:rsidR="00C01D63" w:rsidRPr="00186F0F" w14:paraId="5AF7229A"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E8A79EB" w14:textId="77777777" w:rsidR="00C01D63" w:rsidRPr="00186F0F" w:rsidRDefault="00C01D63" w:rsidP="00186F0F">
            <w:pPr>
              <w:spacing w:beforeLines="30" w:before="72" w:afterLines="30" w:after="72"/>
              <w:jc w:val="both"/>
              <w:rPr>
                <w:szCs w:val="24"/>
                <w:lang w:eastAsia="pt-BR"/>
              </w:rPr>
            </w:pPr>
            <w:r w:rsidRPr="00186F0F">
              <w:rPr>
                <w:szCs w:val="24"/>
                <w:lang w:eastAsia="pt-BR"/>
              </w:rPr>
              <w:t>1</w:t>
            </w:r>
          </w:p>
        </w:tc>
        <w:tc>
          <w:tcPr>
            <w:tcW w:w="5260" w:type="dxa"/>
            <w:tcBorders>
              <w:top w:val="nil"/>
              <w:left w:val="nil"/>
              <w:bottom w:val="single" w:sz="4" w:space="0" w:color="auto"/>
              <w:right w:val="single" w:sz="4" w:space="0" w:color="auto"/>
            </w:tcBorders>
            <w:vAlign w:val="center"/>
            <w:hideMark/>
          </w:tcPr>
          <w:p w14:paraId="01741B92"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DIANTEIRO-VEICULOS LEVES</w:t>
            </w:r>
          </w:p>
        </w:tc>
        <w:tc>
          <w:tcPr>
            <w:tcW w:w="840" w:type="dxa"/>
            <w:tcBorders>
              <w:top w:val="nil"/>
              <w:left w:val="nil"/>
              <w:bottom w:val="single" w:sz="4" w:space="0" w:color="auto"/>
              <w:right w:val="single" w:sz="4" w:space="0" w:color="auto"/>
            </w:tcBorders>
            <w:vAlign w:val="center"/>
            <w:hideMark/>
          </w:tcPr>
          <w:p w14:paraId="5E52526E"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17312E1E" w14:textId="77777777" w:rsidR="00C01D63" w:rsidRPr="00186F0F" w:rsidRDefault="00C01D63" w:rsidP="00186F0F">
            <w:pPr>
              <w:spacing w:beforeLines="30" w:before="72" w:afterLines="30" w:after="72"/>
              <w:jc w:val="both"/>
              <w:rPr>
                <w:szCs w:val="24"/>
                <w:lang w:eastAsia="pt-BR"/>
              </w:rPr>
            </w:pPr>
            <w:r w:rsidRPr="00186F0F">
              <w:rPr>
                <w:szCs w:val="24"/>
                <w:lang w:eastAsia="pt-BR"/>
              </w:rPr>
              <w:t>240</w:t>
            </w:r>
          </w:p>
        </w:tc>
        <w:tc>
          <w:tcPr>
            <w:tcW w:w="840" w:type="dxa"/>
            <w:tcBorders>
              <w:top w:val="nil"/>
              <w:left w:val="nil"/>
              <w:bottom w:val="single" w:sz="4" w:space="0" w:color="auto"/>
              <w:right w:val="single" w:sz="4" w:space="0" w:color="auto"/>
            </w:tcBorders>
            <w:vAlign w:val="center"/>
            <w:hideMark/>
          </w:tcPr>
          <w:p w14:paraId="54C2DFE8" w14:textId="77777777" w:rsidR="00C01D63" w:rsidRPr="00186F0F" w:rsidRDefault="00C01D63" w:rsidP="00186F0F">
            <w:pPr>
              <w:spacing w:beforeLines="30" w:before="72" w:afterLines="30" w:after="72"/>
              <w:jc w:val="both"/>
              <w:rPr>
                <w:szCs w:val="24"/>
                <w:lang w:eastAsia="pt-BR"/>
              </w:rPr>
            </w:pPr>
            <w:r w:rsidRPr="00186F0F">
              <w:rPr>
                <w:szCs w:val="24"/>
                <w:lang w:eastAsia="pt-BR"/>
              </w:rPr>
              <w:t>144,66</w:t>
            </w:r>
          </w:p>
        </w:tc>
        <w:tc>
          <w:tcPr>
            <w:tcW w:w="1060" w:type="dxa"/>
            <w:tcBorders>
              <w:top w:val="nil"/>
              <w:left w:val="nil"/>
              <w:bottom w:val="single" w:sz="4" w:space="0" w:color="auto"/>
              <w:right w:val="single" w:sz="4" w:space="0" w:color="auto"/>
            </w:tcBorders>
            <w:vAlign w:val="center"/>
            <w:hideMark/>
          </w:tcPr>
          <w:p w14:paraId="5314AB29" w14:textId="77777777" w:rsidR="00C01D63" w:rsidRPr="00186F0F" w:rsidRDefault="00C01D63" w:rsidP="00186F0F">
            <w:pPr>
              <w:spacing w:beforeLines="30" w:before="72" w:afterLines="30" w:after="72"/>
              <w:jc w:val="both"/>
              <w:rPr>
                <w:szCs w:val="24"/>
                <w:lang w:eastAsia="pt-BR"/>
              </w:rPr>
            </w:pPr>
            <w:r w:rsidRPr="00186F0F">
              <w:rPr>
                <w:szCs w:val="24"/>
                <w:lang w:eastAsia="pt-BR"/>
              </w:rPr>
              <w:t>34.718,40</w:t>
            </w:r>
          </w:p>
        </w:tc>
      </w:tr>
      <w:tr w:rsidR="00C01D63" w:rsidRPr="00186F0F" w14:paraId="1B5D89D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5F75E90" w14:textId="77777777" w:rsidR="00C01D63" w:rsidRPr="00186F0F" w:rsidRDefault="00C01D63" w:rsidP="00186F0F">
            <w:pPr>
              <w:spacing w:beforeLines="30" w:before="72" w:afterLines="30" w:after="72"/>
              <w:jc w:val="both"/>
              <w:rPr>
                <w:szCs w:val="24"/>
                <w:lang w:eastAsia="pt-BR"/>
              </w:rPr>
            </w:pPr>
            <w:r w:rsidRPr="00186F0F">
              <w:rPr>
                <w:szCs w:val="24"/>
                <w:lang w:eastAsia="pt-BR"/>
              </w:rPr>
              <w:t>2</w:t>
            </w:r>
          </w:p>
        </w:tc>
        <w:tc>
          <w:tcPr>
            <w:tcW w:w="5260" w:type="dxa"/>
            <w:tcBorders>
              <w:top w:val="nil"/>
              <w:left w:val="nil"/>
              <w:bottom w:val="single" w:sz="4" w:space="0" w:color="auto"/>
              <w:right w:val="single" w:sz="4" w:space="0" w:color="auto"/>
            </w:tcBorders>
            <w:vAlign w:val="center"/>
            <w:hideMark/>
          </w:tcPr>
          <w:p w14:paraId="0DF39461"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LEVES</w:t>
            </w:r>
          </w:p>
        </w:tc>
        <w:tc>
          <w:tcPr>
            <w:tcW w:w="840" w:type="dxa"/>
            <w:tcBorders>
              <w:top w:val="nil"/>
              <w:left w:val="nil"/>
              <w:bottom w:val="single" w:sz="4" w:space="0" w:color="auto"/>
              <w:right w:val="single" w:sz="4" w:space="0" w:color="auto"/>
            </w:tcBorders>
            <w:vAlign w:val="center"/>
            <w:hideMark/>
          </w:tcPr>
          <w:p w14:paraId="54900D73"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560E82B" w14:textId="77777777" w:rsidR="00C01D63" w:rsidRPr="00186F0F" w:rsidRDefault="00C01D63" w:rsidP="00186F0F">
            <w:pPr>
              <w:spacing w:beforeLines="30" w:before="72" w:afterLines="30" w:after="72"/>
              <w:jc w:val="both"/>
              <w:rPr>
                <w:szCs w:val="24"/>
                <w:lang w:eastAsia="pt-BR"/>
              </w:rPr>
            </w:pPr>
            <w:r w:rsidRPr="00186F0F">
              <w:rPr>
                <w:szCs w:val="24"/>
                <w:lang w:eastAsia="pt-BR"/>
              </w:rPr>
              <w:t>290</w:t>
            </w:r>
          </w:p>
        </w:tc>
        <w:tc>
          <w:tcPr>
            <w:tcW w:w="840" w:type="dxa"/>
            <w:tcBorders>
              <w:top w:val="nil"/>
              <w:left w:val="nil"/>
              <w:bottom w:val="single" w:sz="4" w:space="0" w:color="auto"/>
              <w:right w:val="single" w:sz="4" w:space="0" w:color="auto"/>
            </w:tcBorders>
            <w:vAlign w:val="center"/>
            <w:hideMark/>
          </w:tcPr>
          <w:p w14:paraId="61B788F8" w14:textId="77777777" w:rsidR="00C01D63" w:rsidRPr="00186F0F" w:rsidRDefault="00C01D63" w:rsidP="00186F0F">
            <w:pPr>
              <w:spacing w:beforeLines="30" w:before="72" w:afterLines="30" w:after="72"/>
              <w:jc w:val="both"/>
              <w:rPr>
                <w:szCs w:val="24"/>
                <w:lang w:eastAsia="pt-BR"/>
              </w:rPr>
            </w:pPr>
            <w:r w:rsidRPr="00186F0F">
              <w:rPr>
                <w:szCs w:val="24"/>
                <w:lang w:eastAsia="pt-BR"/>
              </w:rPr>
              <w:t>79,59</w:t>
            </w:r>
          </w:p>
        </w:tc>
        <w:tc>
          <w:tcPr>
            <w:tcW w:w="1060" w:type="dxa"/>
            <w:tcBorders>
              <w:top w:val="nil"/>
              <w:left w:val="nil"/>
              <w:bottom w:val="single" w:sz="4" w:space="0" w:color="auto"/>
              <w:right w:val="single" w:sz="4" w:space="0" w:color="auto"/>
            </w:tcBorders>
            <w:vAlign w:val="center"/>
            <w:hideMark/>
          </w:tcPr>
          <w:p w14:paraId="590E79A5" w14:textId="77777777" w:rsidR="00C01D63" w:rsidRPr="00186F0F" w:rsidRDefault="00C01D63" w:rsidP="00186F0F">
            <w:pPr>
              <w:spacing w:beforeLines="30" w:before="72" w:afterLines="30" w:after="72"/>
              <w:jc w:val="both"/>
              <w:rPr>
                <w:szCs w:val="24"/>
                <w:lang w:eastAsia="pt-BR"/>
              </w:rPr>
            </w:pPr>
            <w:r w:rsidRPr="00186F0F">
              <w:rPr>
                <w:szCs w:val="24"/>
                <w:lang w:eastAsia="pt-BR"/>
              </w:rPr>
              <w:t>23.081,10</w:t>
            </w:r>
          </w:p>
        </w:tc>
      </w:tr>
      <w:tr w:rsidR="00C01D63" w:rsidRPr="00186F0F" w14:paraId="034E6A1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E7D7084" w14:textId="77777777" w:rsidR="00C01D63" w:rsidRPr="00186F0F" w:rsidRDefault="00C01D63" w:rsidP="00186F0F">
            <w:pPr>
              <w:spacing w:beforeLines="30" w:before="72" w:afterLines="30" w:after="72"/>
              <w:jc w:val="both"/>
              <w:rPr>
                <w:szCs w:val="24"/>
                <w:lang w:eastAsia="pt-BR"/>
              </w:rPr>
            </w:pPr>
            <w:r w:rsidRPr="00186F0F">
              <w:rPr>
                <w:szCs w:val="24"/>
                <w:lang w:eastAsia="pt-BR"/>
              </w:rPr>
              <w:t>3</w:t>
            </w:r>
          </w:p>
        </w:tc>
        <w:tc>
          <w:tcPr>
            <w:tcW w:w="5260" w:type="dxa"/>
            <w:tcBorders>
              <w:top w:val="nil"/>
              <w:left w:val="nil"/>
              <w:bottom w:val="single" w:sz="4" w:space="0" w:color="auto"/>
              <w:right w:val="single" w:sz="4" w:space="0" w:color="auto"/>
            </w:tcBorders>
            <w:vAlign w:val="center"/>
            <w:hideMark/>
          </w:tcPr>
          <w:p w14:paraId="5D52645F"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LEVES</w:t>
            </w:r>
          </w:p>
        </w:tc>
        <w:tc>
          <w:tcPr>
            <w:tcW w:w="840" w:type="dxa"/>
            <w:tcBorders>
              <w:top w:val="nil"/>
              <w:left w:val="nil"/>
              <w:bottom w:val="single" w:sz="4" w:space="0" w:color="auto"/>
              <w:right w:val="single" w:sz="4" w:space="0" w:color="auto"/>
            </w:tcBorders>
            <w:vAlign w:val="center"/>
            <w:hideMark/>
          </w:tcPr>
          <w:p w14:paraId="3CE18A6C"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3881904" w14:textId="77777777" w:rsidR="00C01D63" w:rsidRPr="00186F0F" w:rsidRDefault="00C01D63" w:rsidP="00186F0F">
            <w:pPr>
              <w:spacing w:beforeLines="30" w:before="72" w:afterLines="30" w:after="72"/>
              <w:jc w:val="both"/>
              <w:rPr>
                <w:szCs w:val="24"/>
                <w:lang w:eastAsia="pt-BR"/>
              </w:rPr>
            </w:pPr>
            <w:r w:rsidRPr="00186F0F">
              <w:rPr>
                <w:szCs w:val="24"/>
                <w:lang w:eastAsia="pt-BR"/>
              </w:rPr>
              <w:t>140</w:t>
            </w:r>
          </w:p>
        </w:tc>
        <w:tc>
          <w:tcPr>
            <w:tcW w:w="840" w:type="dxa"/>
            <w:tcBorders>
              <w:top w:val="nil"/>
              <w:left w:val="nil"/>
              <w:bottom w:val="single" w:sz="4" w:space="0" w:color="auto"/>
              <w:right w:val="single" w:sz="4" w:space="0" w:color="auto"/>
            </w:tcBorders>
            <w:vAlign w:val="center"/>
            <w:hideMark/>
          </w:tcPr>
          <w:p w14:paraId="073488BF" w14:textId="77777777" w:rsidR="00C01D63" w:rsidRPr="00186F0F" w:rsidRDefault="00C01D63" w:rsidP="00186F0F">
            <w:pPr>
              <w:spacing w:beforeLines="30" w:before="72" w:afterLines="30" w:after="72"/>
              <w:jc w:val="both"/>
              <w:rPr>
                <w:szCs w:val="24"/>
                <w:lang w:eastAsia="pt-BR"/>
              </w:rPr>
            </w:pPr>
            <w:r w:rsidRPr="00186F0F">
              <w:rPr>
                <w:szCs w:val="24"/>
                <w:lang w:eastAsia="pt-BR"/>
              </w:rPr>
              <w:t>170,68</w:t>
            </w:r>
          </w:p>
        </w:tc>
        <w:tc>
          <w:tcPr>
            <w:tcW w:w="1060" w:type="dxa"/>
            <w:tcBorders>
              <w:top w:val="nil"/>
              <w:left w:val="nil"/>
              <w:bottom w:val="single" w:sz="4" w:space="0" w:color="auto"/>
              <w:right w:val="single" w:sz="4" w:space="0" w:color="auto"/>
            </w:tcBorders>
            <w:vAlign w:val="center"/>
            <w:hideMark/>
          </w:tcPr>
          <w:p w14:paraId="056EB625" w14:textId="77777777" w:rsidR="00C01D63" w:rsidRPr="00186F0F" w:rsidRDefault="00C01D63" w:rsidP="00186F0F">
            <w:pPr>
              <w:spacing w:beforeLines="30" w:before="72" w:afterLines="30" w:after="72"/>
              <w:jc w:val="both"/>
              <w:rPr>
                <w:szCs w:val="24"/>
                <w:lang w:eastAsia="pt-BR"/>
              </w:rPr>
            </w:pPr>
            <w:r w:rsidRPr="00186F0F">
              <w:rPr>
                <w:szCs w:val="24"/>
                <w:lang w:eastAsia="pt-BR"/>
              </w:rPr>
              <w:t>23.895,20</w:t>
            </w:r>
          </w:p>
        </w:tc>
      </w:tr>
      <w:tr w:rsidR="00C01D63" w:rsidRPr="00186F0F" w14:paraId="50C04E36"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2495E47" w14:textId="77777777" w:rsidR="00C01D63" w:rsidRPr="00186F0F" w:rsidRDefault="00C01D63" w:rsidP="00186F0F">
            <w:pPr>
              <w:spacing w:beforeLines="30" w:before="72" w:afterLines="30" w:after="72"/>
              <w:jc w:val="both"/>
              <w:rPr>
                <w:szCs w:val="24"/>
                <w:lang w:eastAsia="pt-BR"/>
              </w:rPr>
            </w:pPr>
            <w:r w:rsidRPr="00186F0F">
              <w:rPr>
                <w:szCs w:val="24"/>
                <w:lang w:eastAsia="pt-BR"/>
              </w:rPr>
              <w:t>4</w:t>
            </w:r>
          </w:p>
        </w:tc>
        <w:tc>
          <w:tcPr>
            <w:tcW w:w="5260" w:type="dxa"/>
            <w:tcBorders>
              <w:top w:val="nil"/>
              <w:left w:val="nil"/>
              <w:bottom w:val="single" w:sz="4" w:space="0" w:color="auto"/>
              <w:right w:val="single" w:sz="4" w:space="0" w:color="auto"/>
            </w:tcBorders>
            <w:vAlign w:val="center"/>
            <w:hideMark/>
          </w:tcPr>
          <w:p w14:paraId="03B2CD26"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VEICULOS PESADOS</w:t>
            </w:r>
          </w:p>
        </w:tc>
        <w:tc>
          <w:tcPr>
            <w:tcW w:w="840" w:type="dxa"/>
            <w:tcBorders>
              <w:top w:val="nil"/>
              <w:left w:val="nil"/>
              <w:bottom w:val="single" w:sz="4" w:space="0" w:color="auto"/>
              <w:right w:val="single" w:sz="4" w:space="0" w:color="auto"/>
            </w:tcBorders>
            <w:vAlign w:val="center"/>
            <w:hideMark/>
          </w:tcPr>
          <w:p w14:paraId="7D74DEE0"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79740CC"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c>
          <w:tcPr>
            <w:tcW w:w="840" w:type="dxa"/>
            <w:tcBorders>
              <w:top w:val="nil"/>
              <w:left w:val="nil"/>
              <w:bottom w:val="single" w:sz="4" w:space="0" w:color="auto"/>
              <w:right w:val="single" w:sz="4" w:space="0" w:color="auto"/>
            </w:tcBorders>
            <w:vAlign w:val="center"/>
            <w:hideMark/>
          </w:tcPr>
          <w:p w14:paraId="509D8AAE" w14:textId="77777777" w:rsidR="00C01D63" w:rsidRPr="00186F0F" w:rsidRDefault="00C01D63" w:rsidP="00186F0F">
            <w:pPr>
              <w:spacing w:beforeLines="30" w:before="72" w:afterLines="30" w:after="72"/>
              <w:jc w:val="both"/>
              <w:rPr>
                <w:szCs w:val="24"/>
                <w:lang w:eastAsia="pt-BR"/>
              </w:rPr>
            </w:pPr>
            <w:r w:rsidRPr="00186F0F">
              <w:rPr>
                <w:szCs w:val="24"/>
                <w:lang w:eastAsia="pt-BR"/>
              </w:rPr>
              <w:t>243,00</w:t>
            </w:r>
          </w:p>
        </w:tc>
        <w:tc>
          <w:tcPr>
            <w:tcW w:w="1060" w:type="dxa"/>
            <w:tcBorders>
              <w:top w:val="nil"/>
              <w:left w:val="nil"/>
              <w:bottom w:val="single" w:sz="4" w:space="0" w:color="auto"/>
              <w:right w:val="single" w:sz="4" w:space="0" w:color="auto"/>
            </w:tcBorders>
            <w:vAlign w:val="center"/>
            <w:hideMark/>
          </w:tcPr>
          <w:p w14:paraId="46DE145F" w14:textId="77777777" w:rsidR="00C01D63" w:rsidRPr="00186F0F" w:rsidRDefault="00C01D63" w:rsidP="00186F0F">
            <w:pPr>
              <w:spacing w:beforeLines="30" w:before="72" w:afterLines="30" w:after="72"/>
              <w:jc w:val="both"/>
              <w:rPr>
                <w:szCs w:val="24"/>
                <w:lang w:eastAsia="pt-BR"/>
              </w:rPr>
            </w:pPr>
            <w:r w:rsidRPr="00186F0F">
              <w:rPr>
                <w:szCs w:val="24"/>
                <w:lang w:eastAsia="pt-BR"/>
              </w:rPr>
              <w:t>28.917,00</w:t>
            </w:r>
          </w:p>
        </w:tc>
      </w:tr>
      <w:tr w:rsidR="00C01D63" w:rsidRPr="00186F0F" w14:paraId="734EC69D"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C855551" w14:textId="77777777" w:rsidR="00C01D63" w:rsidRPr="00186F0F" w:rsidRDefault="00C01D63" w:rsidP="00186F0F">
            <w:pPr>
              <w:spacing w:beforeLines="30" w:before="72" w:afterLines="30" w:after="72"/>
              <w:jc w:val="both"/>
              <w:rPr>
                <w:szCs w:val="24"/>
                <w:lang w:eastAsia="pt-BR"/>
              </w:rPr>
            </w:pPr>
            <w:r w:rsidRPr="00186F0F">
              <w:rPr>
                <w:szCs w:val="24"/>
                <w:lang w:eastAsia="pt-BR"/>
              </w:rPr>
              <w:t>5</w:t>
            </w:r>
          </w:p>
        </w:tc>
        <w:tc>
          <w:tcPr>
            <w:tcW w:w="5260" w:type="dxa"/>
            <w:tcBorders>
              <w:top w:val="nil"/>
              <w:left w:val="nil"/>
              <w:bottom w:val="single" w:sz="4" w:space="0" w:color="auto"/>
              <w:right w:val="single" w:sz="4" w:space="0" w:color="auto"/>
            </w:tcBorders>
            <w:vAlign w:val="center"/>
            <w:hideMark/>
          </w:tcPr>
          <w:p w14:paraId="2226ED41"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PESADOS</w:t>
            </w:r>
          </w:p>
        </w:tc>
        <w:tc>
          <w:tcPr>
            <w:tcW w:w="840" w:type="dxa"/>
            <w:tcBorders>
              <w:top w:val="nil"/>
              <w:left w:val="nil"/>
              <w:bottom w:val="single" w:sz="4" w:space="0" w:color="auto"/>
              <w:right w:val="single" w:sz="4" w:space="0" w:color="auto"/>
            </w:tcBorders>
            <w:vAlign w:val="center"/>
            <w:hideMark/>
          </w:tcPr>
          <w:p w14:paraId="4A688E96"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832DE45"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c>
          <w:tcPr>
            <w:tcW w:w="840" w:type="dxa"/>
            <w:tcBorders>
              <w:top w:val="nil"/>
              <w:left w:val="nil"/>
              <w:bottom w:val="single" w:sz="4" w:space="0" w:color="auto"/>
              <w:right w:val="single" w:sz="4" w:space="0" w:color="auto"/>
            </w:tcBorders>
            <w:vAlign w:val="center"/>
            <w:hideMark/>
          </w:tcPr>
          <w:p w14:paraId="4285C55F" w14:textId="77777777" w:rsidR="00C01D63" w:rsidRPr="00186F0F" w:rsidRDefault="00C01D63" w:rsidP="00186F0F">
            <w:pPr>
              <w:spacing w:beforeLines="30" w:before="72" w:afterLines="30" w:after="72"/>
              <w:jc w:val="both"/>
              <w:rPr>
                <w:szCs w:val="24"/>
                <w:lang w:eastAsia="pt-BR"/>
              </w:rPr>
            </w:pPr>
            <w:r w:rsidRPr="00186F0F">
              <w:rPr>
                <w:szCs w:val="24"/>
                <w:lang w:eastAsia="pt-BR"/>
              </w:rPr>
              <w:t>104,48</w:t>
            </w:r>
          </w:p>
        </w:tc>
        <w:tc>
          <w:tcPr>
            <w:tcW w:w="1060" w:type="dxa"/>
            <w:tcBorders>
              <w:top w:val="nil"/>
              <w:left w:val="nil"/>
              <w:bottom w:val="single" w:sz="4" w:space="0" w:color="auto"/>
              <w:right w:val="single" w:sz="4" w:space="0" w:color="auto"/>
            </w:tcBorders>
            <w:vAlign w:val="center"/>
            <w:hideMark/>
          </w:tcPr>
          <w:p w14:paraId="20F1B238" w14:textId="77777777" w:rsidR="00C01D63" w:rsidRPr="00186F0F" w:rsidRDefault="00C01D63" w:rsidP="00186F0F">
            <w:pPr>
              <w:spacing w:beforeLines="30" w:before="72" w:afterLines="30" w:after="72"/>
              <w:jc w:val="both"/>
              <w:rPr>
                <w:szCs w:val="24"/>
                <w:lang w:eastAsia="pt-BR"/>
              </w:rPr>
            </w:pPr>
            <w:r w:rsidRPr="00186F0F">
              <w:rPr>
                <w:szCs w:val="24"/>
                <w:lang w:eastAsia="pt-BR"/>
              </w:rPr>
              <w:t>12.433,12</w:t>
            </w:r>
          </w:p>
        </w:tc>
      </w:tr>
      <w:tr w:rsidR="00C01D63" w:rsidRPr="00186F0F" w14:paraId="7CEDA28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0265EAF" w14:textId="77777777" w:rsidR="00C01D63" w:rsidRPr="00186F0F" w:rsidRDefault="00C01D63" w:rsidP="00186F0F">
            <w:pPr>
              <w:spacing w:beforeLines="30" w:before="72" w:afterLines="30" w:after="72"/>
              <w:jc w:val="both"/>
              <w:rPr>
                <w:szCs w:val="24"/>
                <w:lang w:eastAsia="pt-BR"/>
              </w:rPr>
            </w:pPr>
            <w:r w:rsidRPr="00186F0F">
              <w:rPr>
                <w:szCs w:val="24"/>
                <w:lang w:eastAsia="pt-BR"/>
              </w:rPr>
              <w:t>6</w:t>
            </w:r>
          </w:p>
        </w:tc>
        <w:tc>
          <w:tcPr>
            <w:tcW w:w="5260" w:type="dxa"/>
            <w:tcBorders>
              <w:top w:val="nil"/>
              <w:left w:val="nil"/>
              <w:bottom w:val="single" w:sz="4" w:space="0" w:color="auto"/>
              <w:right w:val="single" w:sz="4" w:space="0" w:color="auto"/>
            </w:tcBorders>
            <w:vAlign w:val="center"/>
            <w:hideMark/>
          </w:tcPr>
          <w:p w14:paraId="4B0B3DE9"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PESADOS</w:t>
            </w:r>
          </w:p>
        </w:tc>
        <w:tc>
          <w:tcPr>
            <w:tcW w:w="840" w:type="dxa"/>
            <w:tcBorders>
              <w:top w:val="nil"/>
              <w:left w:val="nil"/>
              <w:bottom w:val="single" w:sz="4" w:space="0" w:color="auto"/>
              <w:right w:val="single" w:sz="4" w:space="0" w:color="auto"/>
            </w:tcBorders>
            <w:vAlign w:val="center"/>
            <w:hideMark/>
          </w:tcPr>
          <w:p w14:paraId="0952E16C"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B9EB48A" w14:textId="77777777" w:rsidR="00C01D63" w:rsidRPr="00186F0F" w:rsidRDefault="00C01D63" w:rsidP="00186F0F">
            <w:pPr>
              <w:spacing w:beforeLines="30" w:before="72" w:afterLines="30" w:after="72"/>
              <w:jc w:val="both"/>
              <w:rPr>
                <w:szCs w:val="24"/>
                <w:lang w:eastAsia="pt-BR"/>
              </w:rPr>
            </w:pPr>
            <w:r w:rsidRPr="00186F0F">
              <w:rPr>
                <w:szCs w:val="24"/>
                <w:lang w:eastAsia="pt-BR"/>
              </w:rPr>
              <w:t>119</w:t>
            </w:r>
          </w:p>
        </w:tc>
        <w:tc>
          <w:tcPr>
            <w:tcW w:w="840" w:type="dxa"/>
            <w:tcBorders>
              <w:top w:val="nil"/>
              <w:left w:val="nil"/>
              <w:bottom w:val="single" w:sz="4" w:space="0" w:color="auto"/>
              <w:right w:val="single" w:sz="4" w:space="0" w:color="auto"/>
            </w:tcBorders>
            <w:vAlign w:val="center"/>
            <w:hideMark/>
          </w:tcPr>
          <w:p w14:paraId="2280F6D7" w14:textId="77777777" w:rsidR="00C01D63" w:rsidRPr="00186F0F" w:rsidRDefault="00C01D63" w:rsidP="00186F0F">
            <w:pPr>
              <w:spacing w:beforeLines="30" w:before="72" w:afterLines="30" w:after="72"/>
              <w:jc w:val="both"/>
              <w:rPr>
                <w:szCs w:val="24"/>
                <w:lang w:eastAsia="pt-BR"/>
              </w:rPr>
            </w:pPr>
            <w:r w:rsidRPr="00186F0F">
              <w:rPr>
                <w:szCs w:val="24"/>
                <w:lang w:eastAsia="pt-BR"/>
              </w:rPr>
              <w:t>203,61</w:t>
            </w:r>
          </w:p>
        </w:tc>
        <w:tc>
          <w:tcPr>
            <w:tcW w:w="1060" w:type="dxa"/>
            <w:tcBorders>
              <w:top w:val="nil"/>
              <w:left w:val="nil"/>
              <w:bottom w:val="single" w:sz="4" w:space="0" w:color="auto"/>
              <w:right w:val="single" w:sz="4" w:space="0" w:color="auto"/>
            </w:tcBorders>
            <w:vAlign w:val="center"/>
            <w:hideMark/>
          </w:tcPr>
          <w:p w14:paraId="488A4E60" w14:textId="77777777" w:rsidR="00C01D63" w:rsidRPr="00186F0F" w:rsidRDefault="00C01D63" w:rsidP="00186F0F">
            <w:pPr>
              <w:spacing w:beforeLines="30" w:before="72" w:afterLines="30" w:after="72"/>
              <w:jc w:val="both"/>
              <w:rPr>
                <w:szCs w:val="24"/>
                <w:lang w:eastAsia="pt-BR"/>
              </w:rPr>
            </w:pPr>
            <w:r w:rsidRPr="00186F0F">
              <w:rPr>
                <w:szCs w:val="24"/>
                <w:lang w:eastAsia="pt-BR"/>
              </w:rPr>
              <w:t>24.229,59</w:t>
            </w:r>
          </w:p>
        </w:tc>
      </w:tr>
      <w:tr w:rsidR="00C01D63" w:rsidRPr="00186F0F" w14:paraId="3A8B38D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380CCDD" w14:textId="77777777" w:rsidR="00C01D63" w:rsidRPr="00186F0F" w:rsidRDefault="00C01D63" w:rsidP="00186F0F">
            <w:pPr>
              <w:spacing w:beforeLines="30" w:before="72" w:afterLines="30" w:after="72"/>
              <w:jc w:val="both"/>
              <w:rPr>
                <w:szCs w:val="24"/>
                <w:lang w:eastAsia="pt-BR"/>
              </w:rPr>
            </w:pPr>
            <w:r w:rsidRPr="00186F0F">
              <w:rPr>
                <w:szCs w:val="24"/>
                <w:lang w:eastAsia="pt-BR"/>
              </w:rPr>
              <w:t>7</w:t>
            </w:r>
          </w:p>
        </w:tc>
        <w:tc>
          <w:tcPr>
            <w:tcW w:w="5260" w:type="dxa"/>
            <w:tcBorders>
              <w:top w:val="nil"/>
              <w:left w:val="nil"/>
              <w:bottom w:val="single" w:sz="4" w:space="0" w:color="auto"/>
              <w:right w:val="single" w:sz="4" w:space="0" w:color="auto"/>
            </w:tcBorders>
            <w:vAlign w:val="center"/>
            <w:hideMark/>
          </w:tcPr>
          <w:p w14:paraId="3F402090"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DIANTEIRO-VANS,ONIBUS</w:t>
            </w:r>
          </w:p>
        </w:tc>
        <w:tc>
          <w:tcPr>
            <w:tcW w:w="840" w:type="dxa"/>
            <w:tcBorders>
              <w:top w:val="nil"/>
              <w:left w:val="nil"/>
              <w:bottom w:val="single" w:sz="4" w:space="0" w:color="auto"/>
              <w:right w:val="single" w:sz="4" w:space="0" w:color="auto"/>
            </w:tcBorders>
            <w:vAlign w:val="center"/>
            <w:hideMark/>
          </w:tcPr>
          <w:p w14:paraId="1A2E0BD5"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388A3D9"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c>
          <w:tcPr>
            <w:tcW w:w="840" w:type="dxa"/>
            <w:tcBorders>
              <w:top w:val="nil"/>
              <w:left w:val="nil"/>
              <w:bottom w:val="single" w:sz="4" w:space="0" w:color="auto"/>
              <w:right w:val="single" w:sz="4" w:space="0" w:color="auto"/>
            </w:tcBorders>
            <w:vAlign w:val="center"/>
            <w:hideMark/>
          </w:tcPr>
          <w:p w14:paraId="5C02A1E2" w14:textId="77777777" w:rsidR="00C01D63" w:rsidRPr="00186F0F" w:rsidRDefault="00C01D63" w:rsidP="00186F0F">
            <w:pPr>
              <w:spacing w:beforeLines="30" w:before="72" w:afterLines="30" w:after="72"/>
              <w:jc w:val="both"/>
              <w:rPr>
                <w:szCs w:val="24"/>
                <w:lang w:eastAsia="pt-BR"/>
              </w:rPr>
            </w:pPr>
            <w:r w:rsidRPr="00186F0F">
              <w:rPr>
                <w:szCs w:val="24"/>
                <w:lang w:eastAsia="pt-BR"/>
              </w:rPr>
              <w:t>243,00</w:t>
            </w:r>
          </w:p>
        </w:tc>
        <w:tc>
          <w:tcPr>
            <w:tcW w:w="1060" w:type="dxa"/>
            <w:tcBorders>
              <w:top w:val="nil"/>
              <w:left w:val="nil"/>
              <w:bottom w:val="single" w:sz="4" w:space="0" w:color="auto"/>
              <w:right w:val="single" w:sz="4" w:space="0" w:color="auto"/>
            </w:tcBorders>
            <w:vAlign w:val="center"/>
            <w:hideMark/>
          </w:tcPr>
          <w:p w14:paraId="6C094439" w14:textId="77777777" w:rsidR="00C01D63" w:rsidRPr="00186F0F" w:rsidRDefault="00C01D63" w:rsidP="00186F0F">
            <w:pPr>
              <w:spacing w:beforeLines="30" w:before="72" w:afterLines="30" w:after="72"/>
              <w:jc w:val="both"/>
              <w:rPr>
                <w:szCs w:val="24"/>
                <w:lang w:eastAsia="pt-BR"/>
              </w:rPr>
            </w:pPr>
            <w:r w:rsidRPr="00186F0F">
              <w:rPr>
                <w:szCs w:val="24"/>
                <w:lang w:eastAsia="pt-BR"/>
              </w:rPr>
              <w:t>36.450,00</w:t>
            </w:r>
          </w:p>
        </w:tc>
      </w:tr>
      <w:tr w:rsidR="00C01D63" w:rsidRPr="00186F0F" w14:paraId="1B7A070F"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A106CF2" w14:textId="77777777" w:rsidR="00C01D63" w:rsidRPr="00186F0F" w:rsidRDefault="00C01D63" w:rsidP="00186F0F">
            <w:pPr>
              <w:spacing w:beforeLines="30" w:before="72" w:afterLines="30" w:after="72"/>
              <w:jc w:val="both"/>
              <w:rPr>
                <w:szCs w:val="24"/>
                <w:lang w:eastAsia="pt-BR"/>
              </w:rPr>
            </w:pPr>
            <w:r w:rsidRPr="00186F0F">
              <w:rPr>
                <w:szCs w:val="24"/>
                <w:lang w:eastAsia="pt-BR"/>
              </w:rPr>
              <w:lastRenderedPageBreak/>
              <w:t>8</w:t>
            </w:r>
          </w:p>
        </w:tc>
        <w:tc>
          <w:tcPr>
            <w:tcW w:w="5260" w:type="dxa"/>
            <w:tcBorders>
              <w:top w:val="nil"/>
              <w:left w:val="nil"/>
              <w:bottom w:val="single" w:sz="4" w:space="0" w:color="auto"/>
              <w:right w:val="single" w:sz="4" w:space="0" w:color="auto"/>
            </w:tcBorders>
            <w:vAlign w:val="center"/>
            <w:hideMark/>
          </w:tcPr>
          <w:p w14:paraId="3330356A"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BALANCEAMENTO-VANS,ONIBUS</w:t>
            </w:r>
          </w:p>
        </w:tc>
        <w:tc>
          <w:tcPr>
            <w:tcW w:w="840" w:type="dxa"/>
            <w:tcBorders>
              <w:top w:val="nil"/>
              <w:left w:val="nil"/>
              <w:bottom w:val="single" w:sz="4" w:space="0" w:color="auto"/>
              <w:right w:val="single" w:sz="4" w:space="0" w:color="auto"/>
            </w:tcBorders>
            <w:vAlign w:val="center"/>
            <w:hideMark/>
          </w:tcPr>
          <w:p w14:paraId="5B7DF182"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9A6E571"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c>
          <w:tcPr>
            <w:tcW w:w="840" w:type="dxa"/>
            <w:tcBorders>
              <w:top w:val="nil"/>
              <w:left w:val="nil"/>
              <w:bottom w:val="single" w:sz="4" w:space="0" w:color="auto"/>
              <w:right w:val="single" w:sz="4" w:space="0" w:color="auto"/>
            </w:tcBorders>
            <w:vAlign w:val="center"/>
            <w:hideMark/>
          </w:tcPr>
          <w:p w14:paraId="62BCD207" w14:textId="77777777" w:rsidR="00C01D63" w:rsidRPr="00186F0F" w:rsidRDefault="00C01D63" w:rsidP="00186F0F">
            <w:pPr>
              <w:spacing w:beforeLines="30" w:before="72" w:afterLines="30" w:after="72"/>
              <w:jc w:val="both"/>
              <w:rPr>
                <w:szCs w:val="24"/>
                <w:lang w:eastAsia="pt-BR"/>
              </w:rPr>
            </w:pPr>
            <w:r w:rsidRPr="00186F0F">
              <w:rPr>
                <w:szCs w:val="24"/>
                <w:lang w:eastAsia="pt-BR"/>
              </w:rPr>
              <w:t>107,03</w:t>
            </w:r>
          </w:p>
        </w:tc>
        <w:tc>
          <w:tcPr>
            <w:tcW w:w="1060" w:type="dxa"/>
            <w:tcBorders>
              <w:top w:val="nil"/>
              <w:left w:val="nil"/>
              <w:bottom w:val="single" w:sz="4" w:space="0" w:color="auto"/>
              <w:right w:val="single" w:sz="4" w:space="0" w:color="auto"/>
            </w:tcBorders>
            <w:vAlign w:val="center"/>
            <w:hideMark/>
          </w:tcPr>
          <w:p w14:paraId="00D2364E" w14:textId="77777777" w:rsidR="00C01D63" w:rsidRPr="00186F0F" w:rsidRDefault="00C01D63" w:rsidP="00186F0F">
            <w:pPr>
              <w:spacing w:beforeLines="30" w:before="72" w:afterLines="30" w:after="72"/>
              <w:jc w:val="both"/>
              <w:rPr>
                <w:szCs w:val="24"/>
                <w:lang w:eastAsia="pt-BR"/>
              </w:rPr>
            </w:pPr>
            <w:r w:rsidRPr="00186F0F">
              <w:rPr>
                <w:szCs w:val="24"/>
                <w:lang w:eastAsia="pt-BR"/>
              </w:rPr>
              <w:t>12.843,60</w:t>
            </w:r>
          </w:p>
        </w:tc>
      </w:tr>
      <w:tr w:rsidR="00C01D63" w:rsidRPr="00186F0F" w14:paraId="203F1F3F"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36D912F" w14:textId="77777777" w:rsidR="00C01D63" w:rsidRPr="00186F0F" w:rsidRDefault="00C01D63" w:rsidP="00186F0F">
            <w:pPr>
              <w:spacing w:beforeLines="30" w:before="72" w:afterLines="30" w:after="72"/>
              <w:jc w:val="both"/>
              <w:rPr>
                <w:szCs w:val="24"/>
                <w:lang w:eastAsia="pt-BR"/>
              </w:rPr>
            </w:pPr>
            <w:r w:rsidRPr="00186F0F">
              <w:rPr>
                <w:szCs w:val="24"/>
                <w:lang w:eastAsia="pt-BR"/>
              </w:rPr>
              <w:t>9</w:t>
            </w:r>
          </w:p>
        </w:tc>
        <w:tc>
          <w:tcPr>
            <w:tcW w:w="5260" w:type="dxa"/>
            <w:tcBorders>
              <w:top w:val="nil"/>
              <w:left w:val="nil"/>
              <w:bottom w:val="single" w:sz="4" w:space="0" w:color="auto"/>
              <w:right w:val="single" w:sz="4" w:space="0" w:color="auto"/>
            </w:tcBorders>
            <w:vAlign w:val="center"/>
            <w:hideMark/>
          </w:tcPr>
          <w:p w14:paraId="0D67890A"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CAMBAGEM-VANS,ONIBUS</w:t>
            </w:r>
          </w:p>
        </w:tc>
        <w:tc>
          <w:tcPr>
            <w:tcW w:w="840" w:type="dxa"/>
            <w:tcBorders>
              <w:top w:val="nil"/>
              <w:left w:val="nil"/>
              <w:bottom w:val="single" w:sz="4" w:space="0" w:color="auto"/>
              <w:right w:val="single" w:sz="4" w:space="0" w:color="auto"/>
            </w:tcBorders>
            <w:vAlign w:val="center"/>
            <w:hideMark/>
          </w:tcPr>
          <w:p w14:paraId="5800EF01"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6DDDB8F" w14:textId="77777777" w:rsidR="00C01D63" w:rsidRPr="00186F0F" w:rsidRDefault="00C01D63" w:rsidP="00186F0F">
            <w:pPr>
              <w:spacing w:beforeLines="30" w:before="72" w:afterLines="30" w:after="72"/>
              <w:jc w:val="both"/>
              <w:rPr>
                <w:szCs w:val="24"/>
                <w:lang w:eastAsia="pt-BR"/>
              </w:rPr>
            </w:pPr>
            <w:r w:rsidRPr="00186F0F">
              <w:rPr>
                <w:szCs w:val="24"/>
                <w:lang w:eastAsia="pt-BR"/>
              </w:rPr>
              <w:t>120</w:t>
            </w:r>
          </w:p>
        </w:tc>
        <w:tc>
          <w:tcPr>
            <w:tcW w:w="840" w:type="dxa"/>
            <w:tcBorders>
              <w:top w:val="nil"/>
              <w:left w:val="nil"/>
              <w:bottom w:val="single" w:sz="4" w:space="0" w:color="auto"/>
              <w:right w:val="single" w:sz="4" w:space="0" w:color="auto"/>
            </w:tcBorders>
            <w:vAlign w:val="center"/>
            <w:hideMark/>
          </w:tcPr>
          <w:p w14:paraId="783CC52D" w14:textId="77777777" w:rsidR="00C01D63" w:rsidRPr="00186F0F" w:rsidRDefault="00C01D63" w:rsidP="00186F0F">
            <w:pPr>
              <w:spacing w:beforeLines="30" w:before="72" w:afterLines="30" w:after="72"/>
              <w:jc w:val="both"/>
              <w:rPr>
                <w:szCs w:val="24"/>
                <w:lang w:eastAsia="pt-BR"/>
              </w:rPr>
            </w:pPr>
            <w:r w:rsidRPr="00186F0F">
              <w:rPr>
                <w:szCs w:val="24"/>
                <w:lang w:eastAsia="pt-BR"/>
              </w:rPr>
              <w:t>210,28</w:t>
            </w:r>
          </w:p>
        </w:tc>
        <w:tc>
          <w:tcPr>
            <w:tcW w:w="1060" w:type="dxa"/>
            <w:tcBorders>
              <w:top w:val="nil"/>
              <w:left w:val="nil"/>
              <w:bottom w:val="single" w:sz="4" w:space="0" w:color="auto"/>
              <w:right w:val="single" w:sz="4" w:space="0" w:color="auto"/>
            </w:tcBorders>
            <w:vAlign w:val="center"/>
            <w:hideMark/>
          </w:tcPr>
          <w:p w14:paraId="4E655372" w14:textId="77777777" w:rsidR="00C01D63" w:rsidRPr="00186F0F" w:rsidRDefault="00C01D63" w:rsidP="00186F0F">
            <w:pPr>
              <w:spacing w:beforeLines="30" w:before="72" w:afterLines="30" w:after="72"/>
              <w:jc w:val="both"/>
              <w:rPr>
                <w:szCs w:val="24"/>
                <w:lang w:eastAsia="pt-BR"/>
              </w:rPr>
            </w:pPr>
            <w:r w:rsidRPr="00186F0F">
              <w:rPr>
                <w:szCs w:val="24"/>
                <w:lang w:eastAsia="pt-BR"/>
              </w:rPr>
              <w:t>25.233,60</w:t>
            </w:r>
          </w:p>
        </w:tc>
      </w:tr>
      <w:tr w:rsidR="00C01D63" w:rsidRPr="00186F0F" w14:paraId="2FD9DE41"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09E7DC4" w14:textId="77777777" w:rsidR="00C01D63" w:rsidRPr="00186F0F" w:rsidRDefault="00C01D63" w:rsidP="00186F0F">
            <w:pPr>
              <w:spacing w:beforeLines="30" w:before="72" w:afterLines="30" w:after="72"/>
              <w:jc w:val="both"/>
              <w:rPr>
                <w:szCs w:val="24"/>
                <w:lang w:eastAsia="pt-BR"/>
              </w:rPr>
            </w:pPr>
            <w:r w:rsidRPr="00186F0F">
              <w:rPr>
                <w:szCs w:val="24"/>
                <w:lang w:eastAsia="pt-BR"/>
              </w:rPr>
              <w:t>10</w:t>
            </w:r>
          </w:p>
        </w:tc>
        <w:tc>
          <w:tcPr>
            <w:tcW w:w="5260" w:type="dxa"/>
            <w:tcBorders>
              <w:top w:val="nil"/>
              <w:left w:val="nil"/>
              <w:bottom w:val="single" w:sz="4" w:space="0" w:color="auto"/>
              <w:right w:val="single" w:sz="4" w:space="0" w:color="auto"/>
            </w:tcBorders>
            <w:vAlign w:val="center"/>
            <w:hideMark/>
          </w:tcPr>
          <w:p w14:paraId="4B4BA5CA"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LEVES</w:t>
            </w:r>
          </w:p>
        </w:tc>
        <w:tc>
          <w:tcPr>
            <w:tcW w:w="840" w:type="dxa"/>
            <w:tcBorders>
              <w:top w:val="nil"/>
              <w:left w:val="nil"/>
              <w:bottom w:val="single" w:sz="4" w:space="0" w:color="auto"/>
              <w:right w:val="single" w:sz="4" w:space="0" w:color="auto"/>
            </w:tcBorders>
            <w:vAlign w:val="center"/>
            <w:hideMark/>
          </w:tcPr>
          <w:p w14:paraId="30240B34"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1CE950A" w14:textId="77777777" w:rsidR="00C01D63" w:rsidRPr="00186F0F" w:rsidRDefault="00C01D63" w:rsidP="00186F0F">
            <w:pPr>
              <w:spacing w:beforeLines="30" w:before="72" w:afterLines="30" w:after="72"/>
              <w:jc w:val="both"/>
              <w:rPr>
                <w:szCs w:val="24"/>
                <w:lang w:eastAsia="pt-BR"/>
              </w:rPr>
            </w:pPr>
            <w:r w:rsidRPr="00186F0F">
              <w:rPr>
                <w:szCs w:val="24"/>
                <w:lang w:eastAsia="pt-BR"/>
              </w:rPr>
              <w:t>101</w:t>
            </w:r>
          </w:p>
        </w:tc>
        <w:tc>
          <w:tcPr>
            <w:tcW w:w="840" w:type="dxa"/>
            <w:tcBorders>
              <w:top w:val="nil"/>
              <w:left w:val="nil"/>
              <w:bottom w:val="single" w:sz="4" w:space="0" w:color="auto"/>
              <w:right w:val="single" w:sz="4" w:space="0" w:color="auto"/>
            </w:tcBorders>
            <w:vAlign w:val="center"/>
            <w:hideMark/>
          </w:tcPr>
          <w:p w14:paraId="1D38A7F5" w14:textId="77777777" w:rsidR="00C01D63" w:rsidRPr="00186F0F" w:rsidRDefault="00C01D63" w:rsidP="00186F0F">
            <w:pPr>
              <w:spacing w:beforeLines="30" w:before="72" w:afterLines="30" w:after="72"/>
              <w:jc w:val="both"/>
              <w:rPr>
                <w:szCs w:val="24"/>
                <w:lang w:eastAsia="pt-BR"/>
              </w:rPr>
            </w:pPr>
            <w:r w:rsidRPr="00186F0F">
              <w:rPr>
                <w:szCs w:val="24"/>
                <w:lang w:eastAsia="pt-BR"/>
              </w:rPr>
              <w:t>103,29</w:t>
            </w:r>
          </w:p>
        </w:tc>
        <w:tc>
          <w:tcPr>
            <w:tcW w:w="1060" w:type="dxa"/>
            <w:tcBorders>
              <w:top w:val="nil"/>
              <w:left w:val="nil"/>
              <w:bottom w:val="single" w:sz="4" w:space="0" w:color="auto"/>
              <w:right w:val="single" w:sz="4" w:space="0" w:color="auto"/>
            </w:tcBorders>
            <w:vAlign w:val="center"/>
            <w:hideMark/>
          </w:tcPr>
          <w:p w14:paraId="21901748" w14:textId="77777777" w:rsidR="00C01D63" w:rsidRPr="00186F0F" w:rsidRDefault="00C01D63" w:rsidP="00186F0F">
            <w:pPr>
              <w:spacing w:beforeLines="30" w:before="72" w:afterLines="30" w:after="72"/>
              <w:jc w:val="both"/>
              <w:rPr>
                <w:szCs w:val="24"/>
                <w:lang w:eastAsia="pt-BR"/>
              </w:rPr>
            </w:pPr>
            <w:r w:rsidRPr="00186F0F">
              <w:rPr>
                <w:szCs w:val="24"/>
                <w:lang w:eastAsia="pt-BR"/>
              </w:rPr>
              <w:t>10.432,29</w:t>
            </w:r>
          </w:p>
        </w:tc>
      </w:tr>
      <w:tr w:rsidR="00C01D63" w:rsidRPr="00186F0F" w14:paraId="414099EE"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43026D3" w14:textId="77777777" w:rsidR="00C01D63" w:rsidRPr="00186F0F" w:rsidRDefault="00C01D63" w:rsidP="00186F0F">
            <w:pPr>
              <w:spacing w:beforeLines="30" w:before="72" w:afterLines="30" w:after="72"/>
              <w:jc w:val="both"/>
              <w:rPr>
                <w:szCs w:val="24"/>
                <w:lang w:eastAsia="pt-BR"/>
              </w:rPr>
            </w:pPr>
            <w:r w:rsidRPr="00186F0F">
              <w:rPr>
                <w:szCs w:val="24"/>
                <w:lang w:eastAsia="pt-BR"/>
              </w:rPr>
              <w:t>11</w:t>
            </w:r>
          </w:p>
        </w:tc>
        <w:tc>
          <w:tcPr>
            <w:tcW w:w="5260" w:type="dxa"/>
            <w:tcBorders>
              <w:top w:val="nil"/>
              <w:left w:val="nil"/>
              <w:bottom w:val="single" w:sz="4" w:space="0" w:color="auto"/>
              <w:right w:val="single" w:sz="4" w:space="0" w:color="auto"/>
            </w:tcBorders>
            <w:vAlign w:val="center"/>
            <w:hideMark/>
          </w:tcPr>
          <w:p w14:paraId="564E43DE"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PESADOS</w:t>
            </w:r>
          </w:p>
        </w:tc>
        <w:tc>
          <w:tcPr>
            <w:tcW w:w="840" w:type="dxa"/>
            <w:tcBorders>
              <w:top w:val="nil"/>
              <w:left w:val="nil"/>
              <w:bottom w:val="single" w:sz="4" w:space="0" w:color="auto"/>
              <w:right w:val="single" w:sz="4" w:space="0" w:color="auto"/>
            </w:tcBorders>
            <w:vAlign w:val="center"/>
            <w:hideMark/>
          </w:tcPr>
          <w:p w14:paraId="138E85FA"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DB671A1" w14:textId="77777777" w:rsidR="00C01D63" w:rsidRPr="00186F0F" w:rsidRDefault="00C01D63" w:rsidP="00186F0F">
            <w:pPr>
              <w:spacing w:beforeLines="30" w:before="72" w:afterLines="30" w:after="72"/>
              <w:jc w:val="both"/>
              <w:rPr>
                <w:szCs w:val="24"/>
                <w:lang w:eastAsia="pt-BR"/>
              </w:rPr>
            </w:pPr>
            <w:r w:rsidRPr="00186F0F">
              <w:rPr>
                <w:szCs w:val="24"/>
                <w:lang w:eastAsia="pt-BR"/>
              </w:rPr>
              <w:t>37</w:t>
            </w:r>
          </w:p>
        </w:tc>
        <w:tc>
          <w:tcPr>
            <w:tcW w:w="840" w:type="dxa"/>
            <w:tcBorders>
              <w:top w:val="nil"/>
              <w:left w:val="nil"/>
              <w:bottom w:val="single" w:sz="4" w:space="0" w:color="auto"/>
              <w:right w:val="single" w:sz="4" w:space="0" w:color="auto"/>
            </w:tcBorders>
            <w:vAlign w:val="center"/>
            <w:hideMark/>
          </w:tcPr>
          <w:p w14:paraId="3B3214F7" w14:textId="77777777" w:rsidR="00C01D63" w:rsidRPr="00186F0F" w:rsidRDefault="00C01D63" w:rsidP="00186F0F">
            <w:pPr>
              <w:spacing w:beforeLines="30" w:before="72" w:afterLines="30" w:after="72"/>
              <w:jc w:val="both"/>
              <w:rPr>
                <w:szCs w:val="24"/>
                <w:lang w:eastAsia="pt-BR"/>
              </w:rPr>
            </w:pPr>
            <w:r w:rsidRPr="00186F0F">
              <w:rPr>
                <w:szCs w:val="24"/>
                <w:lang w:eastAsia="pt-BR"/>
              </w:rPr>
              <w:t>194,94</w:t>
            </w:r>
          </w:p>
        </w:tc>
        <w:tc>
          <w:tcPr>
            <w:tcW w:w="1060" w:type="dxa"/>
            <w:tcBorders>
              <w:top w:val="nil"/>
              <w:left w:val="nil"/>
              <w:bottom w:val="single" w:sz="4" w:space="0" w:color="auto"/>
              <w:right w:val="single" w:sz="4" w:space="0" w:color="auto"/>
            </w:tcBorders>
            <w:vAlign w:val="center"/>
            <w:hideMark/>
          </w:tcPr>
          <w:p w14:paraId="0B5B1BA7" w14:textId="77777777" w:rsidR="00C01D63" w:rsidRPr="00186F0F" w:rsidRDefault="00C01D63" w:rsidP="00186F0F">
            <w:pPr>
              <w:spacing w:beforeLines="30" w:before="72" w:afterLines="30" w:after="72"/>
              <w:jc w:val="both"/>
              <w:rPr>
                <w:szCs w:val="24"/>
                <w:lang w:eastAsia="pt-BR"/>
              </w:rPr>
            </w:pPr>
            <w:r w:rsidRPr="00186F0F">
              <w:rPr>
                <w:szCs w:val="24"/>
                <w:lang w:eastAsia="pt-BR"/>
              </w:rPr>
              <w:t>7.212,78</w:t>
            </w:r>
          </w:p>
        </w:tc>
      </w:tr>
      <w:tr w:rsidR="00C01D63" w:rsidRPr="00186F0F" w14:paraId="4BC5273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65E0524" w14:textId="77777777" w:rsidR="00C01D63" w:rsidRPr="00186F0F" w:rsidRDefault="00C01D63" w:rsidP="00186F0F">
            <w:pPr>
              <w:spacing w:beforeLines="30" w:before="72" w:afterLines="30" w:after="72"/>
              <w:jc w:val="both"/>
              <w:rPr>
                <w:szCs w:val="24"/>
                <w:lang w:eastAsia="pt-BR"/>
              </w:rPr>
            </w:pPr>
            <w:r w:rsidRPr="00186F0F">
              <w:rPr>
                <w:szCs w:val="24"/>
                <w:lang w:eastAsia="pt-BR"/>
              </w:rPr>
              <w:t>12</w:t>
            </w:r>
          </w:p>
        </w:tc>
        <w:tc>
          <w:tcPr>
            <w:tcW w:w="5260" w:type="dxa"/>
            <w:tcBorders>
              <w:top w:val="nil"/>
              <w:left w:val="nil"/>
              <w:bottom w:val="single" w:sz="4" w:space="0" w:color="auto"/>
              <w:right w:val="single" w:sz="4" w:space="0" w:color="auto"/>
            </w:tcBorders>
            <w:vAlign w:val="center"/>
            <w:hideMark/>
          </w:tcPr>
          <w:p w14:paraId="3FF8336F"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VANS, ONIBUS</w:t>
            </w:r>
          </w:p>
        </w:tc>
        <w:tc>
          <w:tcPr>
            <w:tcW w:w="840" w:type="dxa"/>
            <w:tcBorders>
              <w:top w:val="nil"/>
              <w:left w:val="nil"/>
              <w:bottom w:val="single" w:sz="4" w:space="0" w:color="auto"/>
              <w:right w:val="single" w:sz="4" w:space="0" w:color="auto"/>
            </w:tcBorders>
            <w:vAlign w:val="center"/>
            <w:hideMark/>
          </w:tcPr>
          <w:p w14:paraId="2FD9FEBE"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90E9B8F"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c>
          <w:tcPr>
            <w:tcW w:w="840" w:type="dxa"/>
            <w:tcBorders>
              <w:top w:val="nil"/>
              <w:left w:val="nil"/>
              <w:bottom w:val="single" w:sz="4" w:space="0" w:color="auto"/>
              <w:right w:val="single" w:sz="4" w:space="0" w:color="auto"/>
            </w:tcBorders>
            <w:vAlign w:val="center"/>
            <w:hideMark/>
          </w:tcPr>
          <w:p w14:paraId="2072A34E" w14:textId="77777777" w:rsidR="00C01D63" w:rsidRPr="00186F0F" w:rsidRDefault="00C01D63" w:rsidP="00186F0F">
            <w:pPr>
              <w:spacing w:beforeLines="30" w:before="72" w:afterLines="30" w:after="72"/>
              <w:jc w:val="both"/>
              <w:rPr>
                <w:szCs w:val="24"/>
                <w:lang w:eastAsia="pt-BR"/>
              </w:rPr>
            </w:pPr>
            <w:r w:rsidRPr="00186F0F">
              <w:rPr>
                <w:szCs w:val="24"/>
                <w:lang w:eastAsia="pt-BR"/>
              </w:rPr>
              <w:t>192,67</w:t>
            </w:r>
          </w:p>
        </w:tc>
        <w:tc>
          <w:tcPr>
            <w:tcW w:w="1060" w:type="dxa"/>
            <w:tcBorders>
              <w:top w:val="nil"/>
              <w:left w:val="nil"/>
              <w:bottom w:val="single" w:sz="4" w:space="0" w:color="auto"/>
              <w:right w:val="single" w:sz="4" w:space="0" w:color="auto"/>
            </w:tcBorders>
            <w:vAlign w:val="center"/>
            <w:hideMark/>
          </w:tcPr>
          <w:p w14:paraId="68EF9F74" w14:textId="77777777" w:rsidR="00C01D63" w:rsidRPr="00186F0F" w:rsidRDefault="00C01D63" w:rsidP="00186F0F">
            <w:pPr>
              <w:spacing w:beforeLines="30" w:before="72" w:afterLines="30" w:after="72"/>
              <w:jc w:val="both"/>
              <w:rPr>
                <w:szCs w:val="24"/>
                <w:lang w:eastAsia="pt-BR"/>
              </w:rPr>
            </w:pPr>
            <w:r w:rsidRPr="00186F0F">
              <w:rPr>
                <w:szCs w:val="24"/>
                <w:lang w:eastAsia="pt-BR"/>
              </w:rPr>
              <w:t>19.267,00</w:t>
            </w:r>
          </w:p>
        </w:tc>
      </w:tr>
      <w:tr w:rsidR="00C01D63" w:rsidRPr="00186F0F" w14:paraId="002A48B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57E4F68" w14:textId="77777777" w:rsidR="00C01D63" w:rsidRPr="00186F0F" w:rsidRDefault="00C01D63" w:rsidP="00186F0F">
            <w:pPr>
              <w:spacing w:beforeLines="30" w:before="72" w:afterLines="30" w:after="72"/>
              <w:jc w:val="both"/>
              <w:rPr>
                <w:szCs w:val="24"/>
                <w:lang w:eastAsia="pt-BR"/>
              </w:rPr>
            </w:pPr>
            <w:r w:rsidRPr="00186F0F">
              <w:rPr>
                <w:szCs w:val="24"/>
                <w:lang w:eastAsia="pt-BR"/>
              </w:rPr>
              <w:t>13</w:t>
            </w:r>
          </w:p>
        </w:tc>
        <w:tc>
          <w:tcPr>
            <w:tcW w:w="5260" w:type="dxa"/>
            <w:tcBorders>
              <w:top w:val="nil"/>
              <w:left w:val="nil"/>
              <w:bottom w:val="single" w:sz="4" w:space="0" w:color="auto"/>
              <w:right w:val="single" w:sz="4" w:space="0" w:color="auto"/>
            </w:tcBorders>
            <w:vAlign w:val="center"/>
            <w:hideMark/>
          </w:tcPr>
          <w:p w14:paraId="39B92E3C"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VANS (ABAIXO DE 18 LUGARES) E AMBULANCIA</w:t>
            </w:r>
          </w:p>
        </w:tc>
        <w:tc>
          <w:tcPr>
            <w:tcW w:w="840" w:type="dxa"/>
            <w:tcBorders>
              <w:top w:val="nil"/>
              <w:left w:val="nil"/>
              <w:bottom w:val="single" w:sz="4" w:space="0" w:color="auto"/>
              <w:right w:val="single" w:sz="4" w:space="0" w:color="auto"/>
            </w:tcBorders>
            <w:vAlign w:val="center"/>
            <w:hideMark/>
          </w:tcPr>
          <w:p w14:paraId="102F8B64"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B033BC5"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c>
          <w:tcPr>
            <w:tcW w:w="840" w:type="dxa"/>
            <w:tcBorders>
              <w:top w:val="nil"/>
              <w:left w:val="nil"/>
              <w:bottom w:val="single" w:sz="4" w:space="0" w:color="auto"/>
              <w:right w:val="single" w:sz="4" w:space="0" w:color="auto"/>
            </w:tcBorders>
            <w:vAlign w:val="center"/>
            <w:hideMark/>
          </w:tcPr>
          <w:p w14:paraId="1618B023" w14:textId="77777777" w:rsidR="00C01D63" w:rsidRPr="00186F0F" w:rsidRDefault="00C01D63" w:rsidP="00186F0F">
            <w:pPr>
              <w:spacing w:beforeLines="30" w:before="72" w:afterLines="30" w:after="72"/>
              <w:jc w:val="both"/>
              <w:rPr>
                <w:szCs w:val="24"/>
                <w:lang w:eastAsia="pt-BR"/>
              </w:rPr>
            </w:pPr>
            <w:r w:rsidRPr="00186F0F">
              <w:rPr>
                <w:szCs w:val="24"/>
                <w:lang w:eastAsia="pt-BR"/>
              </w:rPr>
              <w:t>273,00</w:t>
            </w:r>
          </w:p>
        </w:tc>
        <w:tc>
          <w:tcPr>
            <w:tcW w:w="1060" w:type="dxa"/>
            <w:tcBorders>
              <w:top w:val="nil"/>
              <w:left w:val="nil"/>
              <w:bottom w:val="single" w:sz="4" w:space="0" w:color="auto"/>
              <w:right w:val="single" w:sz="4" w:space="0" w:color="auto"/>
            </w:tcBorders>
            <w:vAlign w:val="center"/>
            <w:hideMark/>
          </w:tcPr>
          <w:p w14:paraId="4C29F1B3" w14:textId="77777777" w:rsidR="00C01D63" w:rsidRPr="00186F0F" w:rsidRDefault="00C01D63" w:rsidP="00186F0F">
            <w:pPr>
              <w:spacing w:beforeLines="30" w:before="72" w:afterLines="30" w:after="72"/>
              <w:jc w:val="both"/>
              <w:rPr>
                <w:szCs w:val="24"/>
                <w:lang w:eastAsia="pt-BR"/>
              </w:rPr>
            </w:pPr>
            <w:r w:rsidRPr="00186F0F">
              <w:rPr>
                <w:szCs w:val="24"/>
                <w:lang w:eastAsia="pt-BR"/>
              </w:rPr>
              <w:t>27.300,00</w:t>
            </w:r>
          </w:p>
        </w:tc>
      </w:tr>
      <w:tr w:rsidR="00C01D63" w:rsidRPr="00186F0F" w14:paraId="613745B3"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133F1B6" w14:textId="77777777" w:rsidR="00C01D63" w:rsidRPr="00186F0F" w:rsidRDefault="00C01D63" w:rsidP="00186F0F">
            <w:pPr>
              <w:spacing w:beforeLines="30" w:before="72" w:afterLines="30" w:after="72"/>
              <w:jc w:val="both"/>
              <w:rPr>
                <w:szCs w:val="24"/>
                <w:lang w:eastAsia="pt-BR"/>
              </w:rPr>
            </w:pPr>
            <w:r w:rsidRPr="00186F0F">
              <w:rPr>
                <w:szCs w:val="24"/>
                <w:lang w:eastAsia="pt-BR"/>
              </w:rPr>
              <w:t>14</w:t>
            </w:r>
          </w:p>
        </w:tc>
        <w:tc>
          <w:tcPr>
            <w:tcW w:w="5260" w:type="dxa"/>
            <w:tcBorders>
              <w:top w:val="nil"/>
              <w:left w:val="nil"/>
              <w:bottom w:val="single" w:sz="4" w:space="0" w:color="auto"/>
              <w:right w:val="single" w:sz="4" w:space="0" w:color="auto"/>
            </w:tcBorders>
            <w:vAlign w:val="center"/>
            <w:hideMark/>
          </w:tcPr>
          <w:p w14:paraId="70CCC887"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VANS (ABAIXO DE 18 LUGARES) E AMBULANCIA</w:t>
            </w:r>
          </w:p>
        </w:tc>
        <w:tc>
          <w:tcPr>
            <w:tcW w:w="840" w:type="dxa"/>
            <w:tcBorders>
              <w:top w:val="nil"/>
              <w:left w:val="nil"/>
              <w:bottom w:val="single" w:sz="4" w:space="0" w:color="auto"/>
              <w:right w:val="single" w:sz="4" w:space="0" w:color="auto"/>
            </w:tcBorders>
            <w:vAlign w:val="center"/>
            <w:hideMark/>
          </w:tcPr>
          <w:p w14:paraId="7B35E38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D67391D"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c>
          <w:tcPr>
            <w:tcW w:w="840" w:type="dxa"/>
            <w:tcBorders>
              <w:top w:val="nil"/>
              <w:left w:val="nil"/>
              <w:bottom w:val="single" w:sz="4" w:space="0" w:color="auto"/>
              <w:right w:val="single" w:sz="4" w:space="0" w:color="auto"/>
            </w:tcBorders>
            <w:vAlign w:val="center"/>
            <w:hideMark/>
          </w:tcPr>
          <w:p w14:paraId="5C0703D8" w14:textId="77777777" w:rsidR="00C01D63" w:rsidRPr="00186F0F" w:rsidRDefault="00C01D63" w:rsidP="00186F0F">
            <w:pPr>
              <w:spacing w:beforeLines="30" w:before="72" w:afterLines="30" w:after="72"/>
              <w:jc w:val="both"/>
              <w:rPr>
                <w:szCs w:val="24"/>
                <w:lang w:eastAsia="pt-BR"/>
              </w:rPr>
            </w:pPr>
            <w:r w:rsidRPr="00186F0F">
              <w:rPr>
                <w:szCs w:val="24"/>
                <w:lang w:eastAsia="pt-BR"/>
              </w:rPr>
              <w:t>95,33</w:t>
            </w:r>
          </w:p>
        </w:tc>
        <w:tc>
          <w:tcPr>
            <w:tcW w:w="1060" w:type="dxa"/>
            <w:tcBorders>
              <w:top w:val="nil"/>
              <w:left w:val="nil"/>
              <w:bottom w:val="single" w:sz="4" w:space="0" w:color="auto"/>
              <w:right w:val="single" w:sz="4" w:space="0" w:color="auto"/>
            </w:tcBorders>
            <w:vAlign w:val="center"/>
            <w:hideMark/>
          </w:tcPr>
          <w:p w14:paraId="142B6E68" w14:textId="77777777" w:rsidR="00C01D63" w:rsidRPr="00186F0F" w:rsidRDefault="00C01D63" w:rsidP="00186F0F">
            <w:pPr>
              <w:spacing w:beforeLines="30" w:before="72" w:afterLines="30" w:after="72"/>
              <w:jc w:val="both"/>
              <w:rPr>
                <w:szCs w:val="24"/>
                <w:lang w:eastAsia="pt-BR"/>
              </w:rPr>
            </w:pPr>
            <w:r w:rsidRPr="00186F0F">
              <w:rPr>
                <w:szCs w:val="24"/>
                <w:lang w:eastAsia="pt-BR"/>
              </w:rPr>
              <w:t>14.299,50</w:t>
            </w:r>
          </w:p>
        </w:tc>
      </w:tr>
      <w:tr w:rsidR="00C01D63" w:rsidRPr="00186F0F" w14:paraId="50DA739D"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079CD87" w14:textId="77777777" w:rsidR="00C01D63" w:rsidRPr="00186F0F" w:rsidRDefault="00C01D63" w:rsidP="00186F0F">
            <w:pPr>
              <w:spacing w:beforeLines="30" w:before="72" w:afterLines="30" w:after="72"/>
              <w:jc w:val="both"/>
              <w:rPr>
                <w:szCs w:val="24"/>
                <w:lang w:eastAsia="pt-BR"/>
              </w:rPr>
            </w:pPr>
            <w:r w:rsidRPr="00186F0F">
              <w:rPr>
                <w:szCs w:val="24"/>
                <w:lang w:eastAsia="pt-BR"/>
              </w:rPr>
              <w:t>15</w:t>
            </w:r>
          </w:p>
        </w:tc>
        <w:tc>
          <w:tcPr>
            <w:tcW w:w="5260" w:type="dxa"/>
            <w:tcBorders>
              <w:top w:val="nil"/>
              <w:left w:val="nil"/>
              <w:bottom w:val="single" w:sz="4" w:space="0" w:color="auto"/>
              <w:right w:val="single" w:sz="4" w:space="0" w:color="auto"/>
            </w:tcBorders>
            <w:vAlign w:val="center"/>
            <w:hideMark/>
          </w:tcPr>
          <w:p w14:paraId="7BCE844A"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 VANS (ABAIXO DE 18 LUGARES) E AMBULANCIAS.</w:t>
            </w:r>
          </w:p>
        </w:tc>
        <w:tc>
          <w:tcPr>
            <w:tcW w:w="840" w:type="dxa"/>
            <w:tcBorders>
              <w:top w:val="nil"/>
              <w:left w:val="nil"/>
              <w:bottom w:val="single" w:sz="4" w:space="0" w:color="auto"/>
              <w:right w:val="single" w:sz="4" w:space="0" w:color="auto"/>
            </w:tcBorders>
            <w:vAlign w:val="center"/>
            <w:hideMark/>
          </w:tcPr>
          <w:p w14:paraId="3CB5F954"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C2ADB77"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c>
          <w:tcPr>
            <w:tcW w:w="840" w:type="dxa"/>
            <w:tcBorders>
              <w:top w:val="nil"/>
              <w:left w:val="nil"/>
              <w:bottom w:val="single" w:sz="4" w:space="0" w:color="auto"/>
              <w:right w:val="single" w:sz="4" w:space="0" w:color="auto"/>
            </w:tcBorders>
            <w:vAlign w:val="center"/>
            <w:hideMark/>
          </w:tcPr>
          <w:p w14:paraId="033236CE" w14:textId="77777777" w:rsidR="00C01D63" w:rsidRPr="00186F0F" w:rsidRDefault="00C01D63" w:rsidP="00186F0F">
            <w:pPr>
              <w:spacing w:beforeLines="30" w:before="72" w:afterLines="30" w:after="72"/>
              <w:jc w:val="both"/>
              <w:rPr>
                <w:szCs w:val="24"/>
                <w:lang w:eastAsia="pt-BR"/>
              </w:rPr>
            </w:pPr>
            <w:r w:rsidRPr="00186F0F">
              <w:rPr>
                <w:szCs w:val="24"/>
                <w:lang w:eastAsia="pt-BR"/>
              </w:rPr>
              <w:t>174,43</w:t>
            </w:r>
          </w:p>
        </w:tc>
        <w:tc>
          <w:tcPr>
            <w:tcW w:w="1060" w:type="dxa"/>
            <w:tcBorders>
              <w:top w:val="nil"/>
              <w:left w:val="nil"/>
              <w:bottom w:val="single" w:sz="4" w:space="0" w:color="auto"/>
              <w:right w:val="single" w:sz="4" w:space="0" w:color="auto"/>
            </w:tcBorders>
            <w:vAlign w:val="center"/>
            <w:hideMark/>
          </w:tcPr>
          <w:p w14:paraId="386D36C2" w14:textId="77777777" w:rsidR="00C01D63" w:rsidRPr="00186F0F" w:rsidRDefault="00C01D63" w:rsidP="00186F0F">
            <w:pPr>
              <w:spacing w:beforeLines="30" w:before="72" w:afterLines="30" w:after="72"/>
              <w:jc w:val="both"/>
              <w:rPr>
                <w:szCs w:val="24"/>
                <w:lang w:eastAsia="pt-BR"/>
              </w:rPr>
            </w:pPr>
            <w:r w:rsidRPr="00186F0F">
              <w:rPr>
                <w:szCs w:val="24"/>
                <w:lang w:eastAsia="pt-BR"/>
              </w:rPr>
              <w:t>8.721,50</w:t>
            </w:r>
          </w:p>
        </w:tc>
      </w:tr>
      <w:tr w:rsidR="00C01D63" w:rsidRPr="00186F0F" w14:paraId="506148C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7923549" w14:textId="77777777" w:rsidR="00C01D63" w:rsidRPr="00186F0F" w:rsidRDefault="00C01D63" w:rsidP="00186F0F">
            <w:pPr>
              <w:spacing w:beforeLines="30" w:before="72" w:afterLines="30" w:after="72"/>
              <w:jc w:val="both"/>
              <w:rPr>
                <w:szCs w:val="24"/>
                <w:lang w:eastAsia="pt-BR"/>
              </w:rPr>
            </w:pPr>
            <w:r w:rsidRPr="00186F0F">
              <w:rPr>
                <w:szCs w:val="24"/>
                <w:lang w:eastAsia="pt-BR"/>
              </w:rPr>
              <w:t>16</w:t>
            </w:r>
          </w:p>
        </w:tc>
        <w:tc>
          <w:tcPr>
            <w:tcW w:w="5260" w:type="dxa"/>
            <w:tcBorders>
              <w:top w:val="nil"/>
              <w:left w:val="nil"/>
              <w:bottom w:val="single" w:sz="4" w:space="0" w:color="auto"/>
              <w:right w:val="single" w:sz="4" w:space="0" w:color="auto"/>
            </w:tcBorders>
            <w:vAlign w:val="center"/>
            <w:hideMark/>
          </w:tcPr>
          <w:p w14:paraId="6F1316E5"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VANS (ABAIXO DE 18 LUGARES),AMBULANCIA .</w:t>
            </w:r>
          </w:p>
        </w:tc>
        <w:tc>
          <w:tcPr>
            <w:tcW w:w="840" w:type="dxa"/>
            <w:tcBorders>
              <w:top w:val="nil"/>
              <w:left w:val="nil"/>
              <w:bottom w:val="single" w:sz="4" w:space="0" w:color="auto"/>
              <w:right w:val="single" w:sz="4" w:space="0" w:color="auto"/>
            </w:tcBorders>
            <w:vAlign w:val="center"/>
            <w:hideMark/>
          </w:tcPr>
          <w:p w14:paraId="4A62462D"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72B1745"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c>
          <w:tcPr>
            <w:tcW w:w="840" w:type="dxa"/>
            <w:tcBorders>
              <w:top w:val="nil"/>
              <w:left w:val="nil"/>
              <w:bottom w:val="single" w:sz="4" w:space="0" w:color="auto"/>
              <w:right w:val="single" w:sz="4" w:space="0" w:color="auto"/>
            </w:tcBorders>
            <w:vAlign w:val="center"/>
            <w:hideMark/>
          </w:tcPr>
          <w:p w14:paraId="0B2893A0" w14:textId="77777777" w:rsidR="00C01D63" w:rsidRPr="00186F0F" w:rsidRDefault="00C01D63" w:rsidP="00186F0F">
            <w:pPr>
              <w:spacing w:beforeLines="30" w:before="72" w:afterLines="30" w:after="72"/>
              <w:jc w:val="both"/>
              <w:rPr>
                <w:szCs w:val="24"/>
                <w:lang w:eastAsia="pt-BR"/>
              </w:rPr>
            </w:pPr>
            <w:r w:rsidRPr="00186F0F">
              <w:rPr>
                <w:szCs w:val="24"/>
                <w:lang w:eastAsia="pt-BR"/>
              </w:rPr>
              <w:t>181,33</w:t>
            </w:r>
          </w:p>
        </w:tc>
        <w:tc>
          <w:tcPr>
            <w:tcW w:w="1060" w:type="dxa"/>
            <w:tcBorders>
              <w:top w:val="nil"/>
              <w:left w:val="nil"/>
              <w:bottom w:val="single" w:sz="4" w:space="0" w:color="auto"/>
              <w:right w:val="single" w:sz="4" w:space="0" w:color="auto"/>
            </w:tcBorders>
            <w:vAlign w:val="center"/>
            <w:hideMark/>
          </w:tcPr>
          <w:p w14:paraId="2EB427A2" w14:textId="77777777" w:rsidR="00C01D63" w:rsidRPr="00186F0F" w:rsidRDefault="00C01D63" w:rsidP="00186F0F">
            <w:pPr>
              <w:spacing w:beforeLines="30" w:before="72" w:afterLines="30" w:after="72"/>
              <w:jc w:val="both"/>
              <w:rPr>
                <w:szCs w:val="24"/>
                <w:lang w:eastAsia="pt-BR"/>
              </w:rPr>
            </w:pPr>
            <w:r w:rsidRPr="00186F0F">
              <w:rPr>
                <w:szCs w:val="24"/>
                <w:lang w:eastAsia="pt-BR"/>
              </w:rPr>
              <w:t>9.066,50</w:t>
            </w:r>
          </w:p>
        </w:tc>
      </w:tr>
    </w:tbl>
    <w:p w14:paraId="3F317C04" w14:textId="77777777" w:rsidR="00C01D63" w:rsidRPr="00186F0F" w:rsidRDefault="00C01D63" w:rsidP="00186F0F">
      <w:pPr>
        <w:spacing w:beforeLines="30" w:before="72" w:afterLines="30" w:after="72"/>
        <w:ind w:right="-1"/>
        <w:jc w:val="both"/>
        <w:rPr>
          <w:color w:val="000000"/>
          <w:szCs w:val="24"/>
        </w:rPr>
      </w:pPr>
    </w:p>
    <w:p w14:paraId="3A5CD493" w14:textId="77777777" w:rsidR="00376549" w:rsidRPr="00186F0F" w:rsidRDefault="00C01D63" w:rsidP="00186F0F">
      <w:pPr>
        <w:autoSpaceDE w:val="0"/>
        <w:autoSpaceDN w:val="0"/>
        <w:adjustRightInd w:val="0"/>
        <w:spacing w:beforeLines="30" w:before="72" w:afterLines="30" w:after="72"/>
        <w:jc w:val="both"/>
        <w:rPr>
          <w:color w:val="000000"/>
          <w:szCs w:val="24"/>
        </w:rPr>
      </w:pPr>
      <w:r w:rsidRPr="00186F0F">
        <w:rPr>
          <w:color w:val="000000"/>
          <w:szCs w:val="24"/>
        </w:rPr>
        <w:t xml:space="preserve">                A metodologia utilizada para chegar aos valores referenciais acima foram: contratações </w:t>
      </w:r>
      <w:r w:rsidR="00376549" w:rsidRPr="00186F0F">
        <w:rPr>
          <w:color w:val="000000"/>
          <w:szCs w:val="24"/>
        </w:rPr>
        <w:t>similares (</w:t>
      </w:r>
      <w:r w:rsidRPr="00186F0F">
        <w:rPr>
          <w:color w:val="000000"/>
          <w:szCs w:val="24"/>
        </w:rPr>
        <w:t>outros órgãos), licitanet, Portal de compras públicas, bll, portal nacional de contratações públicas, portal da transparência- CGU-NFE,  e bolsa nacional de compras, compras br e Prefeitura Municipal de Mandaguaçu/PR.</w:t>
      </w:r>
    </w:p>
    <w:p w14:paraId="495681D0" w14:textId="54C8E743" w:rsidR="00C01D63" w:rsidRPr="00186F0F" w:rsidRDefault="00C01D63" w:rsidP="00186F0F">
      <w:pPr>
        <w:autoSpaceDE w:val="0"/>
        <w:autoSpaceDN w:val="0"/>
        <w:adjustRightInd w:val="0"/>
        <w:spacing w:beforeLines="30" w:before="72" w:afterLines="30" w:after="72"/>
        <w:jc w:val="both"/>
        <w:rPr>
          <w:color w:val="000000"/>
          <w:szCs w:val="24"/>
        </w:rPr>
      </w:pPr>
      <w:r w:rsidRPr="00186F0F">
        <w:rPr>
          <w:szCs w:val="24"/>
        </w:rPr>
        <w:t xml:space="preserve">   </w:t>
      </w:r>
    </w:p>
    <w:p w14:paraId="16BED285" w14:textId="77777777" w:rsidR="00C01D63" w:rsidRPr="00186F0F" w:rsidRDefault="00C01D63" w:rsidP="00186F0F">
      <w:pPr>
        <w:spacing w:beforeLines="30" w:before="72" w:afterLines="30" w:after="72"/>
        <w:ind w:right="-1"/>
        <w:jc w:val="both"/>
        <w:rPr>
          <w:b/>
          <w:bCs/>
          <w:szCs w:val="24"/>
        </w:rPr>
      </w:pPr>
      <w:r w:rsidRPr="00186F0F">
        <w:rPr>
          <w:b/>
          <w:bCs/>
          <w:szCs w:val="24"/>
        </w:rPr>
        <w:t>VII - Descrição da solução como um todo, inclusive das exigências relacionadas à manutenção e à assistência técnica, quando for o caso</w:t>
      </w:r>
    </w:p>
    <w:p w14:paraId="319EF682" w14:textId="77777777" w:rsidR="00C01D63" w:rsidRPr="00186F0F" w:rsidRDefault="00C01D63" w:rsidP="00186F0F">
      <w:pPr>
        <w:spacing w:beforeLines="30" w:before="72" w:afterLines="30" w:after="72"/>
        <w:ind w:right="-1"/>
        <w:jc w:val="both"/>
        <w:rPr>
          <w:color w:val="000000"/>
          <w:szCs w:val="24"/>
          <w:lang w:eastAsia="pt-BR"/>
        </w:rPr>
      </w:pPr>
      <w:r w:rsidRPr="00186F0F">
        <w:rPr>
          <w:szCs w:val="24"/>
        </w:rPr>
        <w:t>Contratação de empresa especializada para prestação de serviços de alinhamento, balanceamento, cambagens e caster para atender a demanda da frota de veículos da prefeitura municipal de Caracol/MS.</w:t>
      </w:r>
    </w:p>
    <w:p w14:paraId="3A63A9ED" w14:textId="77777777" w:rsidR="00C01D63" w:rsidRPr="00186F0F" w:rsidRDefault="00C01D63" w:rsidP="00186F0F">
      <w:pPr>
        <w:spacing w:beforeLines="30" w:before="72" w:afterLines="30" w:after="72"/>
        <w:ind w:right="-1"/>
        <w:jc w:val="both"/>
        <w:rPr>
          <w:b/>
          <w:bCs/>
          <w:szCs w:val="24"/>
        </w:rPr>
      </w:pPr>
    </w:p>
    <w:p w14:paraId="1C7AB4A1" w14:textId="77777777" w:rsidR="00C01D63" w:rsidRPr="00186F0F" w:rsidRDefault="00C01D63" w:rsidP="00186F0F">
      <w:pPr>
        <w:spacing w:beforeLines="30" w:before="72" w:afterLines="30" w:after="72"/>
        <w:ind w:right="-1"/>
        <w:jc w:val="both"/>
        <w:rPr>
          <w:b/>
          <w:bCs/>
          <w:szCs w:val="24"/>
        </w:rPr>
      </w:pPr>
      <w:r w:rsidRPr="00186F0F">
        <w:rPr>
          <w:b/>
          <w:bCs/>
          <w:szCs w:val="24"/>
        </w:rPr>
        <w:t>Habilitação técnica;</w:t>
      </w:r>
    </w:p>
    <w:p w14:paraId="2A703B90" w14:textId="77777777" w:rsidR="00C01D63" w:rsidRPr="00186F0F" w:rsidRDefault="00C01D63" w:rsidP="00186F0F">
      <w:pPr>
        <w:pStyle w:val="Default"/>
        <w:numPr>
          <w:ilvl w:val="0"/>
          <w:numId w:val="19"/>
        </w:numPr>
        <w:suppressAutoHyphens w:val="0"/>
        <w:autoSpaceDE w:val="0"/>
        <w:autoSpaceDN w:val="0"/>
        <w:adjustRightInd w:val="0"/>
        <w:spacing w:beforeLines="30" w:before="72" w:afterLines="30" w:after="72"/>
        <w:jc w:val="both"/>
      </w:pPr>
      <w:r w:rsidRPr="00186F0F">
        <w:t xml:space="preserve">Comprovação de aptidão para a execução de serviços de complexidade tecnológica e operacional equivalente ou superior ao objeto desta contratação, por meio da </w:t>
      </w:r>
      <w:r w:rsidRPr="00186F0F">
        <w:lastRenderedPageBreak/>
        <w:t xml:space="preserve">apresentação de certidões ou atestados emitidos por pessoas jurídicas de direito público ou privado. </w:t>
      </w:r>
    </w:p>
    <w:p w14:paraId="2EA9CA32" w14:textId="77777777" w:rsidR="00C01D63" w:rsidRPr="00186F0F" w:rsidRDefault="00C01D63" w:rsidP="00186F0F">
      <w:pPr>
        <w:pStyle w:val="Default"/>
        <w:spacing w:beforeLines="30" w:before="72" w:afterLines="30" w:after="72"/>
        <w:jc w:val="both"/>
      </w:pPr>
      <w:r w:rsidRPr="00186F0F">
        <w:rPr>
          <w:b/>
          <w:bCs/>
        </w:rPr>
        <w:t xml:space="preserve">Justificativa: </w:t>
      </w:r>
    </w:p>
    <w:p w14:paraId="42BEB38F" w14:textId="77777777" w:rsidR="00C01D63" w:rsidRPr="00186F0F" w:rsidRDefault="00C01D63" w:rsidP="00186F0F">
      <w:pPr>
        <w:spacing w:beforeLines="30" w:before="72" w:afterLines="30" w:after="72"/>
        <w:ind w:right="-1"/>
        <w:jc w:val="both"/>
        <w:rPr>
          <w:szCs w:val="24"/>
        </w:rPr>
      </w:pPr>
      <w:r w:rsidRPr="00186F0F">
        <w:rPr>
          <w:szCs w:val="24"/>
        </w:rPr>
        <w:t>A exigência desta documentação é necessária para comprovar que a empresa possui experiência prévia no fornecimento de produto semelhante ao objeto licitado, garantindo maior segurança jurídica e técnica ao processo de contratação. Tais requisitos encontram amparo no Art. 67 da Lei nº 14.133/2021.</w:t>
      </w:r>
    </w:p>
    <w:p w14:paraId="4CFEC210" w14:textId="77777777" w:rsidR="00C01D63" w:rsidRPr="00186F0F" w:rsidRDefault="00C01D63" w:rsidP="00186F0F">
      <w:pPr>
        <w:spacing w:beforeLines="30" w:before="72" w:afterLines="30" w:after="72"/>
        <w:ind w:right="-1"/>
        <w:jc w:val="both"/>
        <w:rPr>
          <w:color w:val="000000"/>
          <w:szCs w:val="24"/>
          <w:lang w:eastAsia="pt-BR"/>
        </w:rPr>
      </w:pPr>
    </w:p>
    <w:p w14:paraId="6467B42E" w14:textId="77777777" w:rsidR="00C01D63" w:rsidRPr="00186F0F" w:rsidRDefault="00C01D63" w:rsidP="00186F0F">
      <w:pPr>
        <w:spacing w:beforeLines="30" w:before="72" w:afterLines="30" w:after="72"/>
        <w:ind w:right="-1"/>
        <w:jc w:val="both"/>
        <w:rPr>
          <w:b/>
          <w:bCs/>
          <w:szCs w:val="24"/>
        </w:rPr>
      </w:pPr>
      <w:bookmarkStart w:id="3" w:name="_Hlk72227615"/>
      <w:r w:rsidRPr="00186F0F">
        <w:rPr>
          <w:b/>
          <w:bCs/>
          <w:szCs w:val="24"/>
        </w:rPr>
        <w:t>VIII - justificativas para o parcelamento ou não da contratação.</w:t>
      </w:r>
    </w:p>
    <w:p w14:paraId="797836C7" w14:textId="77777777" w:rsidR="00C01D63" w:rsidRPr="00186F0F" w:rsidRDefault="00C01D63" w:rsidP="00186F0F">
      <w:pPr>
        <w:spacing w:beforeLines="30" w:before="72" w:afterLines="30" w:after="72"/>
        <w:ind w:right="-1"/>
        <w:jc w:val="both"/>
        <w:rPr>
          <w:szCs w:val="24"/>
        </w:rPr>
      </w:pPr>
      <w:r w:rsidRPr="00186F0F">
        <w:rPr>
          <w:szCs w:val="24"/>
        </w:rPr>
        <w:t xml:space="preserve">                A licitação será em lotes. As normas que disciplinam as licitações públicas devem ser interpretadas em favor da ampliação da disputa entre os interessados, desde que informadas no edital e não comprometam o interesse da administração, o princípio da isonomia, a finalidade e a segurança da contratação. </w:t>
      </w:r>
    </w:p>
    <w:p w14:paraId="13DA69FB" w14:textId="77777777" w:rsidR="00C01D63" w:rsidRPr="00186F0F" w:rsidRDefault="00C01D63" w:rsidP="00186F0F">
      <w:pPr>
        <w:spacing w:beforeLines="30" w:before="72" w:afterLines="30" w:after="72"/>
        <w:ind w:right="-1"/>
        <w:jc w:val="both"/>
        <w:rPr>
          <w:szCs w:val="24"/>
        </w:rPr>
      </w:pPr>
      <w:r w:rsidRPr="00186F0F">
        <w:rPr>
          <w:szCs w:val="24"/>
        </w:rPr>
        <w:t xml:space="preserve">                A divisão de lotes deste processo licitatório </w:t>
      </w:r>
      <w:r w:rsidRPr="00186F0F">
        <w:rPr>
          <w:b/>
          <w:bCs/>
          <w:szCs w:val="24"/>
        </w:rPr>
        <w:t>justifica-se por grupos com mesmas características</w:t>
      </w:r>
      <w:r w:rsidRPr="00186F0F">
        <w:rPr>
          <w:szCs w:val="24"/>
        </w:rPr>
        <w:t>, garantindo assim a melhor concorrência no certame. Foram divididos 4 lotes possibilitando assim que mais de uma empresa seja vencedora.</w:t>
      </w:r>
    </w:p>
    <w:p w14:paraId="3D20750F" w14:textId="77777777" w:rsidR="00C01D63" w:rsidRPr="00186F0F" w:rsidRDefault="00C01D63" w:rsidP="00186F0F">
      <w:pPr>
        <w:spacing w:beforeLines="30" w:before="72" w:afterLines="30" w:after="72"/>
        <w:ind w:right="-1"/>
        <w:jc w:val="both"/>
        <w:rPr>
          <w:szCs w:val="24"/>
        </w:rPr>
      </w:pPr>
      <w:r w:rsidRPr="00186F0F">
        <w:rPr>
          <w:szCs w:val="24"/>
        </w:rPr>
        <w:t xml:space="preserve">                Nesse caso o processo licitatório em lotes é melhor para o controle, gestão e fiscalização do controle tendo em vista o grande número de itens. </w:t>
      </w:r>
    </w:p>
    <w:p w14:paraId="2137A71A" w14:textId="77777777" w:rsidR="00C01D63" w:rsidRPr="00186F0F" w:rsidRDefault="00C01D63" w:rsidP="00186F0F">
      <w:pPr>
        <w:spacing w:beforeLines="30" w:before="72" w:afterLines="30" w:after="72"/>
        <w:ind w:right="-1"/>
        <w:jc w:val="both"/>
        <w:rPr>
          <w:szCs w:val="24"/>
        </w:rPr>
      </w:pPr>
      <w:r w:rsidRPr="00186F0F">
        <w:rPr>
          <w:szCs w:val="24"/>
        </w:rPr>
        <w:t xml:space="preserve">                 A divisão em lotes neste caso propicia um gerenciamento eficiente e racionalizado dos recursos públicos, reduzindo as despesas administrativas, evitando a elaboração de um número excessivo de chamadas, homologação, extrato de contrato além da economicidade de tempo e agilidade na aquisição dos itens.</w:t>
      </w:r>
    </w:p>
    <w:p w14:paraId="6F126470" w14:textId="77777777" w:rsidR="00C01D63" w:rsidRPr="00186F0F" w:rsidRDefault="00C01D63" w:rsidP="00186F0F">
      <w:pPr>
        <w:spacing w:beforeLines="30" w:before="72" w:afterLines="30" w:after="72"/>
        <w:ind w:right="-1"/>
        <w:jc w:val="both"/>
        <w:rPr>
          <w:szCs w:val="24"/>
        </w:rPr>
      </w:pPr>
      <w:r w:rsidRPr="00186F0F">
        <w:rPr>
          <w:szCs w:val="24"/>
        </w:rPr>
        <w:t xml:space="preserve">               Portanto a formação de lotes visa melhorar a eficiência na prestação do licitado, possibilitando um certame com fornecedores qualificados para cada lote e melhor administração dos contratos.</w:t>
      </w:r>
    </w:p>
    <w:p w14:paraId="2FA40E48" w14:textId="77777777" w:rsidR="00C01D63" w:rsidRPr="00186F0F" w:rsidRDefault="00C01D63" w:rsidP="00186F0F">
      <w:pPr>
        <w:spacing w:beforeLines="30" w:before="72" w:afterLines="30" w:after="72"/>
        <w:ind w:right="-1"/>
        <w:jc w:val="both"/>
        <w:rPr>
          <w:b/>
          <w:bCs/>
          <w:szCs w:val="24"/>
        </w:rPr>
      </w:pPr>
    </w:p>
    <w:bookmarkEnd w:id="3"/>
    <w:p w14:paraId="43C4A1B8" w14:textId="77777777" w:rsidR="00C01D63" w:rsidRPr="00186F0F" w:rsidRDefault="00C01D63" w:rsidP="00186F0F">
      <w:pPr>
        <w:spacing w:beforeLines="30" w:before="72" w:afterLines="30" w:after="72"/>
        <w:ind w:right="-1"/>
        <w:jc w:val="both"/>
        <w:rPr>
          <w:b/>
          <w:bCs/>
          <w:szCs w:val="24"/>
        </w:rPr>
      </w:pPr>
      <w:r w:rsidRPr="00186F0F">
        <w:rPr>
          <w:b/>
          <w:bCs/>
          <w:szCs w:val="24"/>
        </w:rPr>
        <w:t xml:space="preserve">IX - Demonstrativo dos resultados pretendidos em termos de economicidade e de melhor aproveitamento dos recursos humanos, materiais e financeiros disponíveis </w:t>
      </w:r>
    </w:p>
    <w:p w14:paraId="697CE735" w14:textId="77777777" w:rsidR="00C01D63" w:rsidRPr="00186F0F" w:rsidRDefault="00C01D63" w:rsidP="00186F0F">
      <w:pPr>
        <w:spacing w:beforeLines="30" w:before="72" w:afterLines="30" w:after="72"/>
        <w:ind w:left="-426" w:right="-568" w:firstLine="426"/>
        <w:jc w:val="both"/>
        <w:rPr>
          <w:szCs w:val="24"/>
        </w:rPr>
      </w:pPr>
      <w:r w:rsidRPr="00186F0F">
        <w:rPr>
          <w:b/>
          <w:szCs w:val="24"/>
        </w:rPr>
        <w:t>1</w:t>
      </w:r>
      <w:r w:rsidRPr="00186F0F">
        <w:rPr>
          <w:szCs w:val="24"/>
        </w:rPr>
        <w:t>. Economicidade na prestação dos serviços;</w:t>
      </w:r>
    </w:p>
    <w:p w14:paraId="77BED483" w14:textId="77777777" w:rsidR="00C01D63" w:rsidRPr="00186F0F" w:rsidRDefault="00C01D63" w:rsidP="00186F0F">
      <w:pPr>
        <w:spacing w:beforeLines="30" w:before="72" w:afterLines="30" w:after="72"/>
        <w:ind w:left="-426" w:right="-568" w:firstLine="426"/>
        <w:jc w:val="both"/>
        <w:rPr>
          <w:szCs w:val="24"/>
        </w:rPr>
      </w:pPr>
      <w:r w:rsidRPr="00186F0F">
        <w:rPr>
          <w:b/>
          <w:szCs w:val="24"/>
        </w:rPr>
        <w:t>2.</w:t>
      </w:r>
      <w:r w:rsidRPr="00186F0F">
        <w:rPr>
          <w:szCs w:val="24"/>
        </w:rPr>
        <w:t xml:space="preserve"> Atendimento eficaz das necessidades dos munícipes; </w:t>
      </w:r>
    </w:p>
    <w:p w14:paraId="5E952D53" w14:textId="2405CDB8" w:rsidR="00C01D63" w:rsidRPr="00186F0F" w:rsidRDefault="00C01D63" w:rsidP="00186F0F">
      <w:pPr>
        <w:spacing w:beforeLines="30" w:before="72" w:afterLines="30" w:after="72"/>
        <w:ind w:right="-568"/>
        <w:jc w:val="both"/>
        <w:rPr>
          <w:szCs w:val="24"/>
        </w:rPr>
      </w:pPr>
      <w:r w:rsidRPr="00186F0F">
        <w:rPr>
          <w:b/>
          <w:szCs w:val="24"/>
        </w:rPr>
        <w:t>3</w:t>
      </w:r>
      <w:r w:rsidRPr="00186F0F">
        <w:rPr>
          <w:szCs w:val="24"/>
        </w:rPr>
        <w:t>. Manutenção dos serviços públicos, sempre embasados nos princípios de eficiência, e sustentabilidade;</w:t>
      </w:r>
    </w:p>
    <w:p w14:paraId="1BF8BC78" w14:textId="77777777" w:rsidR="00C01D63" w:rsidRPr="00186F0F" w:rsidRDefault="00C01D63" w:rsidP="00186F0F">
      <w:pPr>
        <w:spacing w:beforeLines="30" w:before="72" w:afterLines="30" w:after="72"/>
        <w:ind w:right="-1"/>
        <w:jc w:val="both"/>
        <w:rPr>
          <w:b/>
          <w:bCs/>
          <w:szCs w:val="24"/>
        </w:rPr>
      </w:pPr>
      <w:r w:rsidRPr="00186F0F">
        <w:rPr>
          <w:b/>
          <w:bCs/>
          <w:szCs w:val="24"/>
        </w:rPr>
        <w:t xml:space="preserve">X - Providências a serem adotadas pela administração previamente à celebração do contrato, inclusive quanto à capacitação de servidores para fiscalização e gestão contratual </w:t>
      </w:r>
    </w:p>
    <w:p w14:paraId="6368AF21" w14:textId="0DB1D1AE" w:rsidR="00C01D63" w:rsidRPr="00186F0F" w:rsidRDefault="00C01D63" w:rsidP="00186F0F">
      <w:pPr>
        <w:spacing w:beforeLines="30" w:before="72" w:afterLines="30" w:after="72"/>
        <w:ind w:right="-1"/>
        <w:jc w:val="both"/>
        <w:rPr>
          <w:szCs w:val="24"/>
        </w:rPr>
      </w:pPr>
      <w:r w:rsidRPr="00186F0F">
        <w:rPr>
          <w:szCs w:val="24"/>
        </w:rPr>
        <w:t xml:space="preserve">Não há nenhuma providência a ser adotada pela Prefeitura Municipal o previamente à celebração do contrato. </w:t>
      </w:r>
    </w:p>
    <w:p w14:paraId="42135F80" w14:textId="77777777" w:rsidR="00C01D63" w:rsidRPr="00186F0F" w:rsidRDefault="00C01D63" w:rsidP="00186F0F">
      <w:pPr>
        <w:spacing w:beforeLines="30" w:before="72" w:afterLines="30" w:after="72"/>
        <w:ind w:right="-1"/>
        <w:jc w:val="both"/>
        <w:rPr>
          <w:b/>
          <w:bCs/>
          <w:szCs w:val="24"/>
        </w:rPr>
      </w:pPr>
      <w:r w:rsidRPr="00186F0F">
        <w:rPr>
          <w:b/>
          <w:bCs/>
          <w:szCs w:val="24"/>
        </w:rPr>
        <w:t>XI - contratações correlatas e/ou interdependentes</w:t>
      </w:r>
    </w:p>
    <w:p w14:paraId="48B23E58" w14:textId="79C5BEC6" w:rsidR="00C01D63" w:rsidRPr="00186F0F" w:rsidRDefault="00C01D63" w:rsidP="00186F0F">
      <w:pPr>
        <w:spacing w:beforeLines="30" w:before="72" w:afterLines="30" w:after="72"/>
        <w:ind w:right="-1"/>
        <w:jc w:val="both"/>
        <w:rPr>
          <w:szCs w:val="24"/>
        </w:rPr>
      </w:pPr>
      <w:r w:rsidRPr="00186F0F">
        <w:rPr>
          <w:szCs w:val="24"/>
        </w:rPr>
        <w:t xml:space="preserve"> Na presente contratação não haverá necessidade de contratações correlatas e/ou interdependentes, ou seja, os serviços em apreço serão contratados de forma independente.</w:t>
      </w:r>
    </w:p>
    <w:p w14:paraId="790E87B6" w14:textId="77777777" w:rsidR="00C01D63" w:rsidRPr="00186F0F" w:rsidRDefault="00C01D63" w:rsidP="00186F0F">
      <w:pPr>
        <w:spacing w:beforeLines="30" w:before="72" w:afterLines="30" w:after="72"/>
        <w:ind w:right="-1"/>
        <w:jc w:val="both"/>
        <w:rPr>
          <w:b/>
          <w:color w:val="000000"/>
          <w:szCs w:val="24"/>
        </w:rPr>
      </w:pPr>
      <w:r w:rsidRPr="00186F0F">
        <w:rPr>
          <w:b/>
          <w:szCs w:val="24"/>
        </w:rPr>
        <w:t xml:space="preserve">XII- </w:t>
      </w:r>
      <w:r w:rsidRPr="00186F0F">
        <w:rPr>
          <w:b/>
          <w:color w:val="000000"/>
          <w:szCs w:val="24"/>
        </w:rPr>
        <w:t>Participação de Consórcios</w:t>
      </w:r>
    </w:p>
    <w:p w14:paraId="732B9D5B" w14:textId="3234A578" w:rsidR="00C01D63" w:rsidRPr="00186F0F" w:rsidRDefault="00C01D63" w:rsidP="00186F0F">
      <w:pPr>
        <w:spacing w:beforeLines="30" w:before="72" w:afterLines="30" w:after="72"/>
        <w:ind w:right="-1"/>
        <w:jc w:val="both"/>
        <w:rPr>
          <w:color w:val="000000"/>
          <w:szCs w:val="24"/>
        </w:rPr>
      </w:pPr>
      <w:r w:rsidRPr="00186F0F">
        <w:rPr>
          <w:color w:val="000000"/>
          <w:szCs w:val="24"/>
        </w:rPr>
        <w:t>Não é permitida a participação de consórcios, por conta de que a licitação é de pequeno vulto e não comporta contratação de várias empresas constituídas em consórcio</w:t>
      </w:r>
    </w:p>
    <w:p w14:paraId="6B40AC7C" w14:textId="77777777" w:rsidR="00C01D63" w:rsidRPr="00186F0F" w:rsidRDefault="00C01D63" w:rsidP="00186F0F">
      <w:pPr>
        <w:spacing w:beforeLines="30" w:before="72" w:afterLines="30" w:after="72"/>
        <w:ind w:right="-1"/>
        <w:jc w:val="both"/>
        <w:rPr>
          <w:b/>
          <w:bCs/>
          <w:szCs w:val="24"/>
        </w:rPr>
      </w:pPr>
      <w:bookmarkStart w:id="4" w:name="_Hlk72227860"/>
      <w:r w:rsidRPr="00186F0F">
        <w:rPr>
          <w:b/>
          <w:bCs/>
          <w:szCs w:val="24"/>
        </w:rPr>
        <w:lastRenderedPageBreak/>
        <w:t>XIII - Descrição de possíveis impactos ambientais e respectivas medidas mitigadoras, incluídos requisitos de baixo consumo de energia e de outros recursos, bem como logística reversa para desfazimento e reciclagem de bens e refugos, quando aplicável</w:t>
      </w:r>
    </w:p>
    <w:p w14:paraId="2B25F7C6" w14:textId="77777777" w:rsidR="00C01D63" w:rsidRPr="00186F0F" w:rsidRDefault="00C01D63" w:rsidP="00186F0F">
      <w:pPr>
        <w:spacing w:beforeLines="30" w:before="72" w:afterLines="30" w:after="72"/>
        <w:ind w:right="-1"/>
        <w:jc w:val="both"/>
        <w:rPr>
          <w:szCs w:val="24"/>
        </w:rPr>
      </w:pPr>
      <w:r w:rsidRPr="00186F0F">
        <w:rPr>
          <w:szCs w:val="24"/>
        </w:rPr>
        <w:t xml:space="preserve">       A empresa CONTRATADA deverá garantir, no que couber, o descarte correto e seguro de todos os insumos/itens que forem removidos em manutenções, adotando práticas de sustentabilidade ambiental na execução do objeto. A CONTRATADA deverá contribuir para a promoção do desenvolvimento nacional sustentável no cumprimento de diretrizes e critérios de sustentabilidade ambiental de acordo com o art. 225 da Constituição Federal de 1988 . </w:t>
      </w:r>
    </w:p>
    <w:p w14:paraId="7AB2952A" w14:textId="28BCCA08" w:rsidR="00C01D63" w:rsidRPr="00186F0F" w:rsidRDefault="00C01D63" w:rsidP="00186F0F">
      <w:pPr>
        <w:spacing w:beforeLines="30" w:before="72" w:afterLines="30" w:after="72"/>
        <w:ind w:right="-1"/>
        <w:jc w:val="both"/>
        <w:rPr>
          <w:szCs w:val="24"/>
        </w:rPr>
      </w:pPr>
      <w:r w:rsidRPr="00186F0F">
        <w:rPr>
          <w:szCs w:val="24"/>
        </w:rPr>
        <w:t xml:space="preserve">       A empresa contratada deverá adotar medidas para orientar seus empregados a adotarem condutas e técnicas para redução de consumo de energia elétrica, de consumo de água e redução de produção de resíduos sólidos, observadas e respeitadas as normas ambientais vigentes. É dever da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14:paraId="301176CD" w14:textId="77777777" w:rsidR="00C01D63" w:rsidRPr="00186F0F" w:rsidRDefault="00C01D63" w:rsidP="00186F0F">
      <w:pPr>
        <w:spacing w:beforeLines="30" w:before="72" w:afterLines="30" w:after="72"/>
        <w:ind w:right="-1"/>
        <w:jc w:val="both"/>
        <w:rPr>
          <w:b/>
          <w:bCs/>
          <w:szCs w:val="24"/>
        </w:rPr>
      </w:pPr>
      <w:r w:rsidRPr="00186F0F">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C01D63" w:rsidRPr="00186F0F" w14:paraId="05EC2FC8" w14:textId="77777777" w:rsidTr="003910DE">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29076AC5"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1C97C84F"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Falta de conhecimento dos agentes públicos responsáveis pela contratação sobre o Plano Anual de Contratação</w:t>
            </w:r>
          </w:p>
        </w:tc>
      </w:tr>
      <w:tr w:rsidR="00C01D63" w:rsidRPr="00186F0F" w14:paraId="3E5E74A1"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50F1BE28" w14:textId="77777777" w:rsidR="00C01D63" w:rsidRPr="00186F0F" w:rsidRDefault="00C01D63" w:rsidP="00186F0F">
            <w:pPr>
              <w:spacing w:beforeLines="30" w:before="72" w:afterLines="30" w:after="72"/>
              <w:jc w:val="both"/>
              <w:rPr>
                <w:b/>
                <w:bCs/>
                <w:szCs w:val="24"/>
              </w:rPr>
            </w:pPr>
            <w:r w:rsidRPr="00186F0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6518EEB4" w14:textId="77777777" w:rsidR="00C01D63" w:rsidRPr="00186F0F" w:rsidRDefault="00C01D63" w:rsidP="00186F0F">
            <w:pPr>
              <w:spacing w:beforeLines="30" w:before="72" w:afterLines="30" w:after="72"/>
              <w:jc w:val="both"/>
              <w:rPr>
                <w:szCs w:val="24"/>
              </w:rPr>
            </w:pPr>
            <w:r w:rsidRPr="00186F0F">
              <w:rPr>
                <w:szCs w:val="24"/>
              </w:rPr>
              <w:t xml:space="preserve">( x )Planejamento             (   ) Seleção do fornecedor </w:t>
            </w:r>
          </w:p>
          <w:p w14:paraId="088A57FF" w14:textId="77777777" w:rsidR="00C01D63" w:rsidRPr="00186F0F" w:rsidRDefault="00C01D63" w:rsidP="00186F0F">
            <w:pPr>
              <w:spacing w:beforeLines="30" w:before="72" w:afterLines="30" w:after="72"/>
              <w:jc w:val="both"/>
              <w:rPr>
                <w:szCs w:val="24"/>
              </w:rPr>
            </w:pPr>
            <w:r w:rsidRPr="00186F0F">
              <w:rPr>
                <w:szCs w:val="24"/>
              </w:rPr>
              <w:t>(   ) Execução do Contrato</w:t>
            </w:r>
          </w:p>
        </w:tc>
      </w:tr>
      <w:tr w:rsidR="00C01D63" w:rsidRPr="00186F0F" w14:paraId="4AF49132"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48AD17A9" w14:textId="77777777" w:rsidR="00C01D63" w:rsidRPr="00186F0F" w:rsidRDefault="00C01D63" w:rsidP="00186F0F">
            <w:pPr>
              <w:spacing w:beforeLines="30" w:before="72" w:afterLines="30" w:after="72"/>
              <w:jc w:val="both"/>
              <w:rPr>
                <w:b/>
                <w:bCs/>
                <w:szCs w:val="24"/>
              </w:rPr>
            </w:pPr>
            <w:r w:rsidRPr="00186F0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37179B3" w14:textId="77777777" w:rsidR="00C01D63" w:rsidRPr="00186F0F" w:rsidRDefault="00C01D63" w:rsidP="00186F0F">
            <w:pPr>
              <w:spacing w:beforeLines="30" w:before="72" w:afterLines="30" w:after="72"/>
              <w:jc w:val="both"/>
              <w:rPr>
                <w:szCs w:val="24"/>
              </w:rPr>
            </w:pPr>
            <w:r w:rsidRPr="00186F0F">
              <w:rPr>
                <w:szCs w:val="24"/>
              </w:rPr>
              <w:t xml:space="preserve">( x ) Muito baixo (   ) baixo (   ) médio </w:t>
            </w:r>
          </w:p>
          <w:p w14:paraId="2356908F" w14:textId="77777777" w:rsidR="00C01D63" w:rsidRPr="00186F0F" w:rsidRDefault="00C01D63" w:rsidP="00186F0F">
            <w:pPr>
              <w:spacing w:beforeLines="30" w:before="72" w:afterLines="30" w:after="72"/>
              <w:jc w:val="both"/>
              <w:rPr>
                <w:szCs w:val="24"/>
              </w:rPr>
            </w:pPr>
            <w:r w:rsidRPr="00186F0F">
              <w:rPr>
                <w:szCs w:val="24"/>
              </w:rPr>
              <w:t>(   ) alto (   ) muito alto</w:t>
            </w:r>
          </w:p>
        </w:tc>
      </w:tr>
      <w:tr w:rsidR="00C01D63" w:rsidRPr="00186F0F" w14:paraId="420C7824"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2372FD70" w14:textId="77777777" w:rsidR="00C01D63" w:rsidRPr="00186F0F" w:rsidRDefault="00C01D63" w:rsidP="00186F0F">
            <w:pPr>
              <w:spacing w:beforeLines="30" w:before="72" w:afterLines="30" w:after="72"/>
              <w:jc w:val="both"/>
              <w:rPr>
                <w:b/>
                <w:bCs/>
                <w:szCs w:val="24"/>
              </w:rPr>
            </w:pPr>
            <w:r w:rsidRPr="00186F0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0D71761A" w14:textId="77777777" w:rsidR="00C01D63" w:rsidRPr="00186F0F" w:rsidRDefault="00C01D63" w:rsidP="00186F0F">
            <w:pPr>
              <w:spacing w:beforeLines="30" w:before="72" w:afterLines="30" w:after="72"/>
              <w:jc w:val="both"/>
              <w:rPr>
                <w:szCs w:val="24"/>
              </w:rPr>
            </w:pPr>
            <w:r w:rsidRPr="00186F0F">
              <w:rPr>
                <w:szCs w:val="24"/>
              </w:rPr>
              <w:t xml:space="preserve">(   ) Muito baixo (   ) baixo (   ) médio </w:t>
            </w:r>
          </w:p>
          <w:p w14:paraId="54CC70B3" w14:textId="77777777" w:rsidR="00C01D63" w:rsidRPr="00186F0F" w:rsidRDefault="00C01D63" w:rsidP="00186F0F">
            <w:pPr>
              <w:spacing w:beforeLines="30" w:before="72" w:afterLines="30" w:after="72"/>
              <w:jc w:val="both"/>
              <w:rPr>
                <w:szCs w:val="24"/>
              </w:rPr>
            </w:pPr>
            <w:r w:rsidRPr="00186F0F">
              <w:rPr>
                <w:szCs w:val="24"/>
              </w:rPr>
              <w:t>(x) alto (   ) muito alto</w:t>
            </w:r>
          </w:p>
        </w:tc>
      </w:tr>
      <w:tr w:rsidR="00C01D63" w:rsidRPr="00186F0F" w14:paraId="6C7485D1"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7369D33E" w14:textId="77777777" w:rsidR="00C01D63" w:rsidRPr="00186F0F" w:rsidRDefault="00C01D63" w:rsidP="00186F0F">
            <w:pPr>
              <w:spacing w:beforeLines="30" w:before="72" w:afterLines="30" w:after="72"/>
              <w:jc w:val="both"/>
              <w:rPr>
                <w:b/>
                <w:bCs/>
                <w:szCs w:val="24"/>
              </w:rPr>
            </w:pPr>
            <w:r w:rsidRPr="00186F0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3DD9ED61" w14:textId="77777777" w:rsidR="00C01D63" w:rsidRPr="00186F0F" w:rsidRDefault="00C01D63" w:rsidP="00186F0F">
            <w:pPr>
              <w:spacing w:beforeLines="30" w:before="72" w:afterLines="30" w:after="72"/>
              <w:jc w:val="both"/>
              <w:rPr>
                <w:szCs w:val="24"/>
              </w:rPr>
            </w:pPr>
            <w:r w:rsidRPr="00186F0F">
              <w:rPr>
                <w:szCs w:val="24"/>
              </w:rPr>
              <w:t>Contratação emergencial para atendimento da necessidade pública, com eventual apuração de responsabilidade em razão da descontinuidade do serviço.</w:t>
            </w:r>
          </w:p>
        </w:tc>
      </w:tr>
      <w:tr w:rsidR="00C01D63" w:rsidRPr="00186F0F" w14:paraId="56A00259"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4D3E8C20" w14:textId="77777777" w:rsidR="00C01D63" w:rsidRPr="00186F0F" w:rsidRDefault="00C01D63" w:rsidP="00186F0F">
            <w:pPr>
              <w:spacing w:beforeLines="30" w:before="72" w:afterLines="30" w:after="72"/>
              <w:jc w:val="both"/>
              <w:rPr>
                <w:b/>
                <w:bCs/>
                <w:szCs w:val="24"/>
              </w:rPr>
            </w:pPr>
            <w:r w:rsidRPr="00186F0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7392825C" w14:textId="77777777" w:rsidR="00C01D63" w:rsidRPr="00186F0F" w:rsidRDefault="00C01D63" w:rsidP="00186F0F">
            <w:pPr>
              <w:spacing w:beforeLines="30" w:before="72" w:afterLines="30" w:after="72"/>
              <w:jc w:val="both"/>
              <w:rPr>
                <w:szCs w:val="24"/>
              </w:rPr>
            </w:pPr>
            <w:r w:rsidRPr="00186F0F">
              <w:rPr>
                <w:szCs w:val="24"/>
              </w:rPr>
              <w:t xml:space="preserve">Equipe de planejamento </w:t>
            </w:r>
          </w:p>
        </w:tc>
      </w:tr>
      <w:tr w:rsidR="00C01D63" w:rsidRPr="00186F0F" w14:paraId="2B7DCE10" w14:textId="77777777" w:rsidTr="003910DE">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53870525"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tcPr>
          <w:p w14:paraId="7DDD3D18"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 xml:space="preserve">Fornecedor não atender aos requisitos de documentação pré-estabelecidos </w:t>
            </w:r>
          </w:p>
        </w:tc>
      </w:tr>
      <w:tr w:rsidR="00C01D63" w:rsidRPr="00186F0F" w14:paraId="439A2E5A"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1456F789" w14:textId="77777777" w:rsidR="00C01D63" w:rsidRPr="00186F0F" w:rsidRDefault="00C01D63" w:rsidP="00186F0F">
            <w:pPr>
              <w:spacing w:beforeLines="30" w:before="72" w:afterLines="30" w:after="72"/>
              <w:jc w:val="both"/>
              <w:rPr>
                <w:b/>
                <w:bCs/>
                <w:szCs w:val="24"/>
              </w:rPr>
            </w:pPr>
            <w:r w:rsidRPr="00186F0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6762ED54" w14:textId="77777777" w:rsidR="00C01D63" w:rsidRPr="00186F0F" w:rsidRDefault="00C01D63" w:rsidP="00186F0F">
            <w:pPr>
              <w:spacing w:beforeLines="30" w:before="72" w:afterLines="30" w:after="72"/>
              <w:jc w:val="both"/>
              <w:rPr>
                <w:szCs w:val="24"/>
              </w:rPr>
            </w:pPr>
            <w:r w:rsidRPr="00186F0F">
              <w:rPr>
                <w:szCs w:val="24"/>
              </w:rPr>
              <w:t xml:space="preserve">(   )Planejamento             (x ) Seleção do fornecedor </w:t>
            </w:r>
          </w:p>
          <w:p w14:paraId="59378FF2" w14:textId="77777777" w:rsidR="00C01D63" w:rsidRPr="00186F0F" w:rsidRDefault="00C01D63" w:rsidP="00186F0F">
            <w:pPr>
              <w:spacing w:beforeLines="30" w:before="72" w:afterLines="30" w:after="72"/>
              <w:jc w:val="both"/>
              <w:rPr>
                <w:szCs w:val="24"/>
              </w:rPr>
            </w:pPr>
            <w:r w:rsidRPr="00186F0F">
              <w:rPr>
                <w:szCs w:val="24"/>
              </w:rPr>
              <w:t>(   ) Execução do Contrato</w:t>
            </w:r>
          </w:p>
        </w:tc>
      </w:tr>
      <w:tr w:rsidR="00C01D63" w:rsidRPr="00186F0F" w14:paraId="18A5F205"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0CF0FAB4" w14:textId="77777777" w:rsidR="00C01D63" w:rsidRPr="00186F0F" w:rsidRDefault="00C01D63" w:rsidP="00186F0F">
            <w:pPr>
              <w:spacing w:beforeLines="30" w:before="72" w:afterLines="30" w:after="72"/>
              <w:jc w:val="both"/>
              <w:rPr>
                <w:b/>
                <w:bCs/>
                <w:szCs w:val="24"/>
              </w:rPr>
            </w:pPr>
            <w:r w:rsidRPr="00186F0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13CE9439" w14:textId="77777777" w:rsidR="00C01D63" w:rsidRPr="00186F0F" w:rsidRDefault="00C01D63" w:rsidP="00186F0F">
            <w:pPr>
              <w:spacing w:beforeLines="30" w:before="72" w:afterLines="30" w:after="72"/>
              <w:jc w:val="both"/>
              <w:rPr>
                <w:szCs w:val="24"/>
              </w:rPr>
            </w:pPr>
            <w:r w:rsidRPr="00186F0F">
              <w:rPr>
                <w:szCs w:val="24"/>
              </w:rPr>
              <w:t xml:space="preserve">(   ) Muito baixo ( x ) baixo (   ) médio </w:t>
            </w:r>
          </w:p>
          <w:p w14:paraId="77191776" w14:textId="77777777" w:rsidR="00C01D63" w:rsidRPr="00186F0F" w:rsidRDefault="00C01D63" w:rsidP="00186F0F">
            <w:pPr>
              <w:spacing w:beforeLines="30" w:before="72" w:afterLines="30" w:after="72"/>
              <w:jc w:val="both"/>
              <w:rPr>
                <w:szCs w:val="24"/>
              </w:rPr>
            </w:pPr>
            <w:r w:rsidRPr="00186F0F">
              <w:rPr>
                <w:szCs w:val="24"/>
              </w:rPr>
              <w:t>(   ) alto (   ) muito alto</w:t>
            </w:r>
          </w:p>
        </w:tc>
      </w:tr>
      <w:tr w:rsidR="00C01D63" w:rsidRPr="00186F0F" w14:paraId="401A585A"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31426FE0" w14:textId="77777777" w:rsidR="00C01D63" w:rsidRPr="00186F0F" w:rsidRDefault="00C01D63" w:rsidP="00186F0F">
            <w:pPr>
              <w:spacing w:beforeLines="30" w:before="72" w:afterLines="30" w:after="72"/>
              <w:jc w:val="both"/>
              <w:rPr>
                <w:b/>
                <w:bCs/>
                <w:szCs w:val="24"/>
              </w:rPr>
            </w:pPr>
            <w:r w:rsidRPr="00186F0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5CCAB7D8" w14:textId="77777777" w:rsidR="00C01D63" w:rsidRPr="00186F0F" w:rsidRDefault="00C01D63" w:rsidP="00186F0F">
            <w:pPr>
              <w:spacing w:beforeLines="30" w:before="72" w:afterLines="30" w:after="72"/>
              <w:jc w:val="both"/>
              <w:rPr>
                <w:szCs w:val="24"/>
              </w:rPr>
            </w:pPr>
            <w:r w:rsidRPr="00186F0F">
              <w:rPr>
                <w:szCs w:val="24"/>
              </w:rPr>
              <w:t xml:space="preserve">(   ) Muito baixo (   ) baixo ( x ) médio </w:t>
            </w:r>
          </w:p>
          <w:p w14:paraId="67FBC0A5" w14:textId="77777777" w:rsidR="00C01D63" w:rsidRPr="00186F0F" w:rsidRDefault="00C01D63" w:rsidP="00186F0F">
            <w:pPr>
              <w:spacing w:beforeLines="30" w:before="72" w:afterLines="30" w:after="72"/>
              <w:jc w:val="both"/>
              <w:rPr>
                <w:szCs w:val="24"/>
              </w:rPr>
            </w:pPr>
            <w:r w:rsidRPr="00186F0F">
              <w:rPr>
                <w:szCs w:val="24"/>
              </w:rPr>
              <w:t>(   ) alto (   ) muito alto</w:t>
            </w:r>
          </w:p>
        </w:tc>
      </w:tr>
      <w:tr w:rsidR="00C01D63" w:rsidRPr="00186F0F" w14:paraId="5F2C3AE0"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4DBC4970" w14:textId="77777777" w:rsidR="00C01D63" w:rsidRPr="00186F0F" w:rsidRDefault="00C01D63" w:rsidP="00186F0F">
            <w:pPr>
              <w:spacing w:beforeLines="30" w:before="72" w:afterLines="30" w:after="72"/>
              <w:jc w:val="both"/>
              <w:rPr>
                <w:b/>
                <w:bCs/>
                <w:szCs w:val="24"/>
              </w:rPr>
            </w:pPr>
            <w:r w:rsidRPr="00186F0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4B5A383C" w14:textId="77777777" w:rsidR="00C01D63" w:rsidRPr="00186F0F" w:rsidRDefault="00C01D63" w:rsidP="00186F0F">
            <w:pPr>
              <w:spacing w:beforeLines="30" w:before="72" w:afterLines="30" w:after="72"/>
              <w:jc w:val="both"/>
              <w:rPr>
                <w:szCs w:val="24"/>
              </w:rPr>
            </w:pPr>
            <w:r w:rsidRPr="00186F0F">
              <w:rPr>
                <w:szCs w:val="24"/>
              </w:rPr>
              <w:t xml:space="preserve">Solicitar ao fornecedor regulamentação das documentações, caso não atenda aos prazos, realizar troca de fornecedor </w:t>
            </w:r>
          </w:p>
        </w:tc>
      </w:tr>
      <w:tr w:rsidR="00C01D63" w:rsidRPr="00186F0F" w14:paraId="0D518034"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3EDB7E7D" w14:textId="77777777" w:rsidR="00C01D63" w:rsidRPr="00186F0F" w:rsidRDefault="00C01D63" w:rsidP="00186F0F">
            <w:pPr>
              <w:spacing w:beforeLines="30" w:before="72" w:afterLines="30" w:after="72"/>
              <w:jc w:val="both"/>
              <w:rPr>
                <w:b/>
                <w:bCs/>
                <w:szCs w:val="24"/>
              </w:rPr>
            </w:pPr>
            <w:r w:rsidRPr="00186F0F">
              <w:rPr>
                <w:b/>
                <w:bCs/>
                <w:szCs w:val="24"/>
              </w:rPr>
              <w:lastRenderedPageBreak/>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05905675" w14:textId="77777777" w:rsidR="00C01D63" w:rsidRPr="00186F0F" w:rsidRDefault="00C01D63" w:rsidP="00186F0F">
            <w:pPr>
              <w:spacing w:beforeLines="30" w:before="72" w:afterLines="30" w:after="72"/>
              <w:jc w:val="both"/>
              <w:rPr>
                <w:szCs w:val="24"/>
              </w:rPr>
            </w:pPr>
            <w:r w:rsidRPr="00186F0F">
              <w:rPr>
                <w:szCs w:val="24"/>
              </w:rPr>
              <w:t xml:space="preserve">Agente de contratação </w:t>
            </w:r>
          </w:p>
        </w:tc>
      </w:tr>
      <w:tr w:rsidR="00C01D63" w:rsidRPr="00186F0F" w14:paraId="1FAFB656" w14:textId="77777777" w:rsidTr="003910DE">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AAFF920"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tcPr>
          <w:p w14:paraId="1BF4F6E0"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Dados de NF com  serviços  divergentes dos contratados (quantidade e qualidade)</w:t>
            </w:r>
          </w:p>
        </w:tc>
      </w:tr>
      <w:tr w:rsidR="00C01D63" w:rsidRPr="00186F0F" w14:paraId="1CD8B49E"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32F2B53E" w14:textId="77777777" w:rsidR="00C01D63" w:rsidRPr="00186F0F" w:rsidRDefault="00C01D63" w:rsidP="00186F0F">
            <w:pPr>
              <w:spacing w:beforeLines="30" w:before="72" w:afterLines="30" w:after="72"/>
              <w:jc w:val="both"/>
              <w:rPr>
                <w:b/>
                <w:bCs/>
                <w:szCs w:val="24"/>
              </w:rPr>
            </w:pPr>
            <w:r w:rsidRPr="00186F0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241FE79D" w14:textId="77777777" w:rsidR="00C01D63" w:rsidRPr="00186F0F" w:rsidRDefault="00C01D63" w:rsidP="00186F0F">
            <w:pPr>
              <w:spacing w:beforeLines="30" w:before="72" w:afterLines="30" w:after="72"/>
              <w:jc w:val="both"/>
              <w:rPr>
                <w:szCs w:val="24"/>
              </w:rPr>
            </w:pPr>
            <w:r w:rsidRPr="00186F0F">
              <w:rPr>
                <w:szCs w:val="24"/>
              </w:rPr>
              <w:t xml:space="preserve">(   )Planejamento             (   ) Seleção do fornecedor </w:t>
            </w:r>
          </w:p>
          <w:p w14:paraId="77052E93" w14:textId="77777777" w:rsidR="00C01D63" w:rsidRPr="00186F0F" w:rsidRDefault="00C01D63" w:rsidP="00186F0F">
            <w:pPr>
              <w:spacing w:beforeLines="30" w:before="72" w:afterLines="30" w:after="72"/>
              <w:jc w:val="both"/>
              <w:rPr>
                <w:szCs w:val="24"/>
              </w:rPr>
            </w:pPr>
            <w:r w:rsidRPr="00186F0F">
              <w:rPr>
                <w:szCs w:val="24"/>
              </w:rPr>
              <w:t>( x ) Execução do Contrato</w:t>
            </w:r>
          </w:p>
        </w:tc>
      </w:tr>
      <w:tr w:rsidR="00C01D63" w:rsidRPr="00186F0F" w14:paraId="5257D32A"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4095C493" w14:textId="77777777" w:rsidR="00C01D63" w:rsidRPr="00186F0F" w:rsidRDefault="00C01D63" w:rsidP="00186F0F">
            <w:pPr>
              <w:spacing w:beforeLines="30" w:before="72" w:afterLines="30" w:after="72"/>
              <w:jc w:val="both"/>
              <w:rPr>
                <w:b/>
                <w:bCs/>
                <w:szCs w:val="24"/>
              </w:rPr>
            </w:pPr>
            <w:r w:rsidRPr="00186F0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4CA31790" w14:textId="77777777" w:rsidR="00C01D63" w:rsidRPr="00186F0F" w:rsidRDefault="00C01D63" w:rsidP="00186F0F">
            <w:pPr>
              <w:spacing w:beforeLines="30" w:before="72" w:afterLines="30" w:after="72"/>
              <w:jc w:val="both"/>
              <w:rPr>
                <w:szCs w:val="24"/>
              </w:rPr>
            </w:pPr>
            <w:r w:rsidRPr="00186F0F">
              <w:rPr>
                <w:szCs w:val="24"/>
              </w:rPr>
              <w:t xml:space="preserve">(   ) Muito baixo (   ) baixo ( x ) médio </w:t>
            </w:r>
          </w:p>
          <w:p w14:paraId="27CBD930" w14:textId="77777777" w:rsidR="00C01D63" w:rsidRPr="00186F0F" w:rsidRDefault="00C01D63" w:rsidP="00186F0F">
            <w:pPr>
              <w:spacing w:beforeLines="30" w:before="72" w:afterLines="30" w:after="72"/>
              <w:jc w:val="both"/>
              <w:rPr>
                <w:szCs w:val="24"/>
              </w:rPr>
            </w:pPr>
            <w:r w:rsidRPr="00186F0F">
              <w:rPr>
                <w:szCs w:val="24"/>
              </w:rPr>
              <w:t>(   ) alto (   ) muito alto</w:t>
            </w:r>
          </w:p>
        </w:tc>
      </w:tr>
      <w:tr w:rsidR="00C01D63" w:rsidRPr="00186F0F" w14:paraId="01BBC018"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0E4CCC1A" w14:textId="77777777" w:rsidR="00C01D63" w:rsidRPr="00186F0F" w:rsidRDefault="00C01D63" w:rsidP="00186F0F">
            <w:pPr>
              <w:spacing w:beforeLines="30" w:before="72" w:afterLines="30" w:after="72"/>
              <w:jc w:val="both"/>
              <w:rPr>
                <w:b/>
                <w:bCs/>
                <w:szCs w:val="24"/>
              </w:rPr>
            </w:pPr>
            <w:r w:rsidRPr="00186F0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333EACC1" w14:textId="77777777" w:rsidR="00C01D63" w:rsidRPr="00186F0F" w:rsidRDefault="00C01D63" w:rsidP="00186F0F">
            <w:pPr>
              <w:spacing w:beforeLines="30" w:before="72" w:afterLines="30" w:after="72"/>
              <w:jc w:val="both"/>
              <w:rPr>
                <w:szCs w:val="24"/>
              </w:rPr>
            </w:pPr>
            <w:r w:rsidRPr="00186F0F">
              <w:rPr>
                <w:szCs w:val="24"/>
              </w:rPr>
              <w:t xml:space="preserve">(   ) Muito baixo (   ) baixo (   ) médio </w:t>
            </w:r>
          </w:p>
          <w:p w14:paraId="06764182" w14:textId="77777777" w:rsidR="00C01D63" w:rsidRPr="00186F0F" w:rsidRDefault="00C01D63" w:rsidP="00186F0F">
            <w:pPr>
              <w:spacing w:beforeLines="30" w:before="72" w:afterLines="30" w:after="72"/>
              <w:jc w:val="both"/>
              <w:rPr>
                <w:szCs w:val="24"/>
              </w:rPr>
            </w:pPr>
            <w:r w:rsidRPr="00186F0F">
              <w:rPr>
                <w:szCs w:val="24"/>
              </w:rPr>
              <w:t>(   ) alto (x) muito alto</w:t>
            </w:r>
          </w:p>
        </w:tc>
      </w:tr>
      <w:tr w:rsidR="00C01D63" w:rsidRPr="00186F0F" w14:paraId="4A2B1AC1"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1AC4FE1C" w14:textId="77777777" w:rsidR="00C01D63" w:rsidRPr="00186F0F" w:rsidRDefault="00C01D63" w:rsidP="00186F0F">
            <w:pPr>
              <w:spacing w:beforeLines="30" w:before="72" w:afterLines="30" w:after="72"/>
              <w:jc w:val="both"/>
              <w:rPr>
                <w:b/>
                <w:bCs/>
                <w:szCs w:val="24"/>
              </w:rPr>
            </w:pPr>
            <w:r w:rsidRPr="00186F0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12554428" w14:textId="77777777" w:rsidR="00C01D63" w:rsidRPr="00186F0F" w:rsidRDefault="00C01D63" w:rsidP="00186F0F">
            <w:pPr>
              <w:spacing w:beforeLines="30" w:before="72" w:afterLines="30" w:after="72"/>
              <w:jc w:val="both"/>
              <w:rPr>
                <w:szCs w:val="24"/>
              </w:rPr>
            </w:pPr>
            <w:r w:rsidRPr="00186F0F">
              <w:rPr>
                <w:szCs w:val="24"/>
              </w:rPr>
              <w:t>Suspensão do processo de pagamento até a comprovação da entrega do produto de acordo com a quantidade e qualidade contratadas</w:t>
            </w:r>
          </w:p>
          <w:p w14:paraId="6C245DB0" w14:textId="77777777" w:rsidR="00C01D63" w:rsidRPr="00186F0F" w:rsidRDefault="00C01D63" w:rsidP="00186F0F">
            <w:pPr>
              <w:spacing w:beforeLines="30" w:before="72" w:afterLines="30" w:after="72"/>
              <w:jc w:val="both"/>
              <w:rPr>
                <w:szCs w:val="24"/>
              </w:rPr>
            </w:pPr>
            <w:r w:rsidRPr="00186F0F">
              <w:rPr>
                <w:szCs w:val="24"/>
              </w:rPr>
              <w:t>Apuração da responsabilidade dos servidores e da empresa contratada</w:t>
            </w:r>
          </w:p>
        </w:tc>
      </w:tr>
      <w:tr w:rsidR="00C01D63" w:rsidRPr="00186F0F" w14:paraId="0EDF6C6A"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72AE34A7" w14:textId="77777777" w:rsidR="00C01D63" w:rsidRPr="00186F0F" w:rsidRDefault="00C01D63" w:rsidP="00186F0F">
            <w:pPr>
              <w:spacing w:beforeLines="30" w:before="72" w:afterLines="30" w:after="72"/>
              <w:jc w:val="both"/>
              <w:rPr>
                <w:b/>
                <w:bCs/>
                <w:szCs w:val="24"/>
              </w:rPr>
            </w:pPr>
            <w:r w:rsidRPr="00186F0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2026E301" w14:textId="77777777" w:rsidR="00C01D63" w:rsidRPr="00186F0F" w:rsidRDefault="00C01D63" w:rsidP="00186F0F">
            <w:pPr>
              <w:spacing w:beforeLines="30" w:before="72" w:afterLines="30" w:after="72"/>
              <w:jc w:val="both"/>
              <w:rPr>
                <w:szCs w:val="24"/>
              </w:rPr>
            </w:pPr>
            <w:r w:rsidRPr="00186F0F">
              <w:rPr>
                <w:szCs w:val="24"/>
              </w:rPr>
              <w:t xml:space="preserve">Fiscal do contrato </w:t>
            </w:r>
          </w:p>
        </w:tc>
      </w:tr>
      <w:tr w:rsidR="00C01D63" w:rsidRPr="00186F0F" w14:paraId="0A9A126C" w14:textId="77777777" w:rsidTr="003910DE">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2C4EEA30"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6A7AF872" w14:textId="77777777" w:rsidR="00C01D63" w:rsidRPr="00186F0F" w:rsidRDefault="00C01D63" w:rsidP="00186F0F">
            <w:pPr>
              <w:spacing w:beforeLines="30" w:before="72" w:afterLines="30" w:after="72"/>
              <w:jc w:val="both"/>
              <w:rPr>
                <w:b/>
                <w:bCs/>
                <w:iCs/>
                <w:szCs w:val="24"/>
                <w:u w:val="single"/>
              </w:rPr>
            </w:pPr>
            <w:r w:rsidRPr="00186F0F">
              <w:rPr>
                <w:b/>
                <w:bCs/>
                <w:iCs/>
                <w:szCs w:val="24"/>
                <w:u w:val="single"/>
              </w:rPr>
              <w:t xml:space="preserve">Atraso na entrega dos serviços  </w:t>
            </w:r>
          </w:p>
        </w:tc>
      </w:tr>
      <w:tr w:rsidR="00C01D63" w:rsidRPr="00186F0F" w14:paraId="3D3CBBBF"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53C16704" w14:textId="77777777" w:rsidR="00C01D63" w:rsidRPr="00186F0F" w:rsidRDefault="00C01D63" w:rsidP="00186F0F">
            <w:pPr>
              <w:spacing w:beforeLines="30" w:before="72" w:afterLines="30" w:after="72"/>
              <w:jc w:val="both"/>
              <w:rPr>
                <w:b/>
                <w:bCs/>
                <w:szCs w:val="24"/>
              </w:rPr>
            </w:pPr>
            <w:r w:rsidRPr="00186F0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3D99DD9E" w14:textId="77777777" w:rsidR="00C01D63" w:rsidRPr="00186F0F" w:rsidRDefault="00C01D63" w:rsidP="00186F0F">
            <w:pPr>
              <w:spacing w:beforeLines="30" w:before="72" w:afterLines="30" w:after="72"/>
              <w:jc w:val="both"/>
              <w:rPr>
                <w:szCs w:val="24"/>
              </w:rPr>
            </w:pPr>
            <w:r w:rsidRPr="00186F0F">
              <w:rPr>
                <w:szCs w:val="24"/>
              </w:rPr>
              <w:t xml:space="preserve">(   )Planejamento             (   ) Seleção do fornecedor </w:t>
            </w:r>
          </w:p>
          <w:p w14:paraId="52D7D615" w14:textId="77777777" w:rsidR="00C01D63" w:rsidRPr="00186F0F" w:rsidRDefault="00C01D63" w:rsidP="00186F0F">
            <w:pPr>
              <w:spacing w:beforeLines="30" w:before="72" w:afterLines="30" w:after="72"/>
              <w:jc w:val="both"/>
              <w:rPr>
                <w:szCs w:val="24"/>
              </w:rPr>
            </w:pPr>
            <w:r w:rsidRPr="00186F0F">
              <w:rPr>
                <w:szCs w:val="24"/>
              </w:rPr>
              <w:t>( x ) Execução do Contrato</w:t>
            </w:r>
          </w:p>
        </w:tc>
      </w:tr>
      <w:tr w:rsidR="00C01D63" w:rsidRPr="00186F0F" w14:paraId="21B2EC2F"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5DFB593D" w14:textId="77777777" w:rsidR="00C01D63" w:rsidRPr="00186F0F" w:rsidRDefault="00C01D63" w:rsidP="00186F0F">
            <w:pPr>
              <w:spacing w:beforeLines="30" w:before="72" w:afterLines="30" w:after="72"/>
              <w:jc w:val="both"/>
              <w:rPr>
                <w:b/>
                <w:bCs/>
                <w:szCs w:val="24"/>
              </w:rPr>
            </w:pPr>
            <w:r w:rsidRPr="00186F0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0E9B649C" w14:textId="77777777" w:rsidR="00C01D63" w:rsidRPr="00186F0F" w:rsidRDefault="00C01D63" w:rsidP="00186F0F">
            <w:pPr>
              <w:spacing w:beforeLines="30" w:before="72" w:afterLines="30" w:after="72"/>
              <w:jc w:val="both"/>
              <w:rPr>
                <w:szCs w:val="24"/>
              </w:rPr>
            </w:pPr>
            <w:r w:rsidRPr="00186F0F">
              <w:rPr>
                <w:szCs w:val="24"/>
              </w:rPr>
              <w:t xml:space="preserve">(   ) Muito baixo (   ) baixo (  ) médio </w:t>
            </w:r>
          </w:p>
          <w:p w14:paraId="7A6F7A47" w14:textId="77777777" w:rsidR="00C01D63" w:rsidRPr="00186F0F" w:rsidRDefault="00C01D63" w:rsidP="00186F0F">
            <w:pPr>
              <w:spacing w:beforeLines="30" w:before="72" w:afterLines="30" w:after="72"/>
              <w:jc w:val="both"/>
              <w:rPr>
                <w:szCs w:val="24"/>
              </w:rPr>
            </w:pPr>
            <w:r w:rsidRPr="00186F0F">
              <w:rPr>
                <w:szCs w:val="24"/>
              </w:rPr>
              <w:t>(  x ) alto (   ) muito alto</w:t>
            </w:r>
          </w:p>
        </w:tc>
      </w:tr>
      <w:tr w:rsidR="00C01D63" w:rsidRPr="00186F0F" w14:paraId="677A878B"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681B7A40" w14:textId="77777777" w:rsidR="00C01D63" w:rsidRPr="00186F0F" w:rsidRDefault="00C01D63" w:rsidP="00186F0F">
            <w:pPr>
              <w:spacing w:beforeLines="30" w:before="72" w:afterLines="30" w:after="72"/>
              <w:jc w:val="both"/>
              <w:rPr>
                <w:b/>
                <w:bCs/>
                <w:szCs w:val="24"/>
              </w:rPr>
            </w:pPr>
            <w:r w:rsidRPr="00186F0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012DC56A" w14:textId="77777777" w:rsidR="00C01D63" w:rsidRPr="00186F0F" w:rsidRDefault="00C01D63" w:rsidP="00186F0F">
            <w:pPr>
              <w:spacing w:beforeLines="30" w:before="72" w:afterLines="30" w:after="72"/>
              <w:jc w:val="both"/>
              <w:rPr>
                <w:szCs w:val="24"/>
              </w:rPr>
            </w:pPr>
            <w:r w:rsidRPr="00186F0F">
              <w:rPr>
                <w:szCs w:val="24"/>
              </w:rPr>
              <w:t xml:space="preserve">(   ) Muito baixo (   ) baixo (   ) médio </w:t>
            </w:r>
          </w:p>
          <w:p w14:paraId="53FB3704" w14:textId="77777777" w:rsidR="00C01D63" w:rsidRPr="00186F0F" w:rsidRDefault="00C01D63" w:rsidP="00186F0F">
            <w:pPr>
              <w:spacing w:beforeLines="30" w:before="72" w:afterLines="30" w:after="72"/>
              <w:jc w:val="both"/>
              <w:rPr>
                <w:szCs w:val="24"/>
              </w:rPr>
            </w:pPr>
            <w:r w:rsidRPr="00186F0F">
              <w:rPr>
                <w:szCs w:val="24"/>
              </w:rPr>
              <w:t>( x  ) alto () muito alto</w:t>
            </w:r>
          </w:p>
        </w:tc>
      </w:tr>
      <w:tr w:rsidR="00C01D63" w:rsidRPr="00186F0F" w14:paraId="2AD544B2"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62AEC4CC" w14:textId="77777777" w:rsidR="00C01D63" w:rsidRPr="00186F0F" w:rsidRDefault="00C01D63" w:rsidP="00186F0F">
            <w:pPr>
              <w:spacing w:beforeLines="30" w:before="72" w:afterLines="30" w:after="72"/>
              <w:jc w:val="both"/>
              <w:rPr>
                <w:b/>
                <w:bCs/>
                <w:szCs w:val="24"/>
              </w:rPr>
            </w:pPr>
            <w:r w:rsidRPr="00186F0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C01D63" w:rsidRPr="00186F0F" w14:paraId="1CCAAE4F" w14:textId="77777777" w:rsidTr="003910DE">
              <w:trPr>
                <w:trHeight w:val="266"/>
              </w:trPr>
              <w:tc>
                <w:tcPr>
                  <w:tcW w:w="4536" w:type="dxa"/>
                </w:tcPr>
                <w:p w14:paraId="65C0B620" w14:textId="77777777" w:rsidR="00C01D63" w:rsidRPr="00186F0F" w:rsidRDefault="00C01D63" w:rsidP="00186F0F">
                  <w:pPr>
                    <w:autoSpaceDE w:val="0"/>
                    <w:autoSpaceDN w:val="0"/>
                    <w:adjustRightInd w:val="0"/>
                    <w:spacing w:beforeLines="30" w:before="72" w:afterLines="30" w:after="72"/>
                    <w:jc w:val="both"/>
                    <w:rPr>
                      <w:szCs w:val="24"/>
                    </w:rPr>
                  </w:pPr>
                </w:p>
                <w:p w14:paraId="2D17D8AC" w14:textId="77777777" w:rsidR="00C01D63" w:rsidRPr="00186F0F" w:rsidRDefault="00C01D63" w:rsidP="00186F0F">
                  <w:pPr>
                    <w:autoSpaceDE w:val="0"/>
                    <w:autoSpaceDN w:val="0"/>
                    <w:adjustRightInd w:val="0"/>
                    <w:spacing w:beforeLines="30" w:before="72" w:afterLines="30" w:after="72"/>
                    <w:jc w:val="both"/>
                    <w:rPr>
                      <w:color w:val="000000"/>
                      <w:szCs w:val="24"/>
                    </w:rPr>
                  </w:pPr>
                  <w:r w:rsidRPr="00186F0F">
                    <w:rPr>
                      <w:color w:val="000000"/>
                      <w:szCs w:val="24"/>
                    </w:rPr>
                    <w:t xml:space="preserve">1. Inserir cláusula de penalidade no Contrato. </w:t>
                  </w:r>
                </w:p>
                <w:p w14:paraId="06DFF94F" w14:textId="77777777" w:rsidR="00C01D63" w:rsidRPr="00186F0F" w:rsidRDefault="00C01D63" w:rsidP="00186F0F">
                  <w:pPr>
                    <w:autoSpaceDE w:val="0"/>
                    <w:autoSpaceDN w:val="0"/>
                    <w:adjustRightInd w:val="0"/>
                    <w:spacing w:beforeLines="30" w:before="72" w:afterLines="30" w:after="72"/>
                    <w:jc w:val="both"/>
                    <w:rPr>
                      <w:color w:val="000000"/>
                      <w:szCs w:val="24"/>
                    </w:rPr>
                  </w:pPr>
                  <w:r w:rsidRPr="00186F0F">
                    <w:rPr>
                      <w:color w:val="000000"/>
                      <w:szCs w:val="24"/>
                    </w:rPr>
                    <w:t xml:space="preserve">2. Aplicar penalidade ao fornecedor inadimplente. </w:t>
                  </w:r>
                </w:p>
                <w:p w14:paraId="596BEF5D" w14:textId="77777777" w:rsidR="00C01D63" w:rsidRPr="00186F0F" w:rsidRDefault="00C01D63" w:rsidP="00186F0F">
                  <w:pPr>
                    <w:autoSpaceDE w:val="0"/>
                    <w:autoSpaceDN w:val="0"/>
                    <w:adjustRightInd w:val="0"/>
                    <w:spacing w:beforeLines="30" w:before="72" w:afterLines="30" w:after="72"/>
                    <w:jc w:val="both"/>
                    <w:rPr>
                      <w:color w:val="000000"/>
                      <w:szCs w:val="24"/>
                    </w:rPr>
                  </w:pPr>
                </w:p>
              </w:tc>
            </w:tr>
          </w:tbl>
          <w:p w14:paraId="268DD947" w14:textId="77777777" w:rsidR="00C01D63" w:rsidRPr="00186F0F" w:rsidRDefault="00C01D63" w:rsidP="00186F0F">
            <w:pPr>
              <w:spacing w:beforeLines="30" w:before="72" w:afterLines="30" w:after="72"/>
              <w:jc w:val="both"/>
              <w:rPr>
                <w:szCs w:val="24"/>
              </w:rPr>
            </w:pPr>
          </w:p>
        </w:tc>
      </w:tr>
      <w:tr w:rsidR="00C01D63" w:rsidRPr="00186F0F" w14:paraId="22FA230D" w14:textId="77777777" w:rsidTr="003910DE">
        <w:tc>
          <w:tcPr>
            <w:tcW w:w="2045" w:type="dxa"/>
            <w:tcBorders>
              <w:top w:val="single" w:sz="4" w:space="0" w:color="auto"/>
              <w:left w:val="single" w:sz="4" w:space="0" w:color="auto"/>
              <w:bottom w:val="single" w:sz="4" w:space="0" w:color="auto"/>
              <w:right w:val="single" w:sz="4" w:space="0" w:color="auto"/>
            </w:tcBorders>
            <w:hideMark/>
          </w:tcPr>
          <w:p w14:paraId="52B93A94" w14:textId="77777777" w:rsidR="00C01D63" w:rsidRPr="00186F0F" w:rsidRDefault="00C01D63" w:rsidP="00186F0F">
            <w:pPr>
              <w:spacing w:beforeLines="30" w:before="72" w:afterLines="30" w:after="72"/>
              <w:jc w:val="both"/>
              <w:rPr>
                <w:b/>
                <w:bCs/>
                <w:szCs w:val="24"/>
              </w:rPr>
            </w:pPr>
            <w:r w:rsidRPr="00186F0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27091868" w14:textId="77777777" w:rsidR="00C01D63" w:rsidRPr="00186F0F" w:rsidRDefault="00C01D63" w:rsidP="00186F0F">
            <w:pPr>
              <w:spacing w:beforeLines="30" w:before="72" w:afterLines="30" w:after="72"/>
              <w:jc w:val="both"/>
              <w:rPr>
                <w:szCs w:val="24"/>
              </w:rPr>
            </w:pPr>
            <w:r w:rsidRPr="00186F0F">
              <w:rPr>
                <w:szCs w:val="24"/>
              </w:rPr>
              <w:t xml:space="preserve">Fiscal do contrato e Gestor do contrato </w:t>
            </w:r>
          </w:p>
        </w:tc>
      </w:tr>
    </w:tbl>
    <w:p w14:paraId="711F7852" w14:textId="77777777" w:rsidR="00C01D63" w:rsidRPr="00186F0F" w:rsidRDefault="00C01D63" w:rsidP="00186F0F">
      <w:pPr>
        <w:spacing w:beforeLines="30" w:before="72" w:afterLines="30" w:after="72"/>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C01D63" w:rsidRPr="00186F0F" w14:paraId="6FBB6351" w14:textId="77777777" w:rsidTr="003910DE">
        <w:tc>
          <w:tcPr>
            <w:tcW w:w="437" w:type="dxa"/>
            <w:vMerge w:val="restart"/>
            <w:tcBorders>
              <w:top w:val="single" w:sz="4" w:space="0" w:color="auto"/>
              <w:left w:val="single" w:sz="4" w:space="0" w:color="auto"/>
              <w:bottom w:val="single" w:sz="4" w:space="0" w:color="auto"/>
              <w:right w:val="single" w:sz="4" w:space="0" w:color="auto"/>
            </w:tcBorders>
            <w:hideMark/>
          </w:tcPr>
          <w:p w14:paraId="5F57D062" w14:textId="77777777" w:rsidR="00C01D63" w:rsidRPr="00186F0F" w:rsidRDefault="00C01D63" w:rsidP="00186F0F">
            <w:pPr>
              <w:spacing w:beforeLines="30" w:before="72" w:afterLines="30" w:after="72"/>
              <w:jc w:val="both"/>
              <w:rPr>
                <w:szCs w:val="24"/>
              </w:rPr>
            </w:pPr>
            <w:bookmarkStart w:id="5" w:name="_Hlk157430661"/>
            <w:r w:rsidRPr="00186F0F">
              <w:rPr>
                <w:szCs w:val="24"/>
              </w:rPr>
              <w:t>I</w:t>
            </w:r>
          </w:p>
          <w:p w14:paraId="46E21D56" w14:textId="77777777" w:rsidR="00C01D63" w:rsidRPr="00186F0F" w:rsidRDefault="00C01D63" w:rsidP="00186F0F">
            <w:pPr>
              <w:spacing w:beforeLines="30" w:before="72" w:afterLines="30" w:after="72"/>
              <w:jc w:val="both"/>
              <w:rPr>
                <w:szCs w:val="24"/>
              </w:rPr>
            </w:pPr>
            <w:r w:rsidRPr="00186F0F">
              <w:rPr>
                <w:szCs w:val="24"/>
              </w:rPr>
              <w:t>M</w:t>
            </w:r>
          </w:p>
          <w:p w14:paraId="6B8C4EFF" w14:textId="77777777" w:rsidR="00C01D63" w:rsidRPr="00186F0F" w:rsidRDefault="00C01D63" w:rsidP="00186F0F">
            <w:pPr>
              <w:spacing w:beforeLines="30" w:before="72" w:afterLines="30" w:after="72"/>
              <w:jc w:val="both"/>
              <w:rPr>
                <w:szCs w:val="24"/>
              </w:rPr>
            </w:pPr>
            <w:r w:rsidRPr="00186F0F">
              <w:rPr>
                <w:szCs w:val="24"/>
              </w:rPr>
              <w:t>P</w:t>
            </w:r>
          </w:p>
          <w:p w14:paraId="00BF75EA" w14:textId="77777777" w:rsidR="00C01D63" w:rsidRPr="00186F0F" w:rsidRDefault="00C01D63" w:rsidP="00186F0F">
            <w:pPr>
              <w:spacing w:beforeLines="30" w:before="72" w:afterLines="30" w:after="72"/>
              <w:jc w:val="both"/>
              <w:rPr>
                <w:szCs w:val="24"/>
              </w:rPr>
            </w:pPr>
            <w:r w:rsidRPr="00186F0F">
              <w:rPr>
                <w:szCs w:val="24"/>
              </w:rPr>
              <w:t>A</w:t>
            </w:r>
          </w:p>
          <w:p w14:paraId="4C1B4D6D" w14:textId="77777777" w:rsidR="00C01D63" w:rsidRPr="00186F0F" w:rsidRDefault="00C01D63" w:rsidP="00186F0F">
            <w:pPr>
              <w:spacing w:beforeLines="30" w:before="72" w:afterLines="30" w:after="72"/>
              <w:jc w:val="both"/>
              <w:rPr>
                <w:szCs w:val="24"/>
              </w:rPr>
            </w:pPr>
            <w:r w:rsidRPr="00186F0F">
              <w:rPr>
                <w:szCs w:val="24"/>
              </w:rPr>
              <w:t>C</w:t>
            </w:r>
          </w:p>
          <w:p w14:paraId="4E762A03" w14:textId="77777777" w:rsidR="00C01D63" w:rsidRPr="00186F0F" w:rsidRDefault="00C01D63" w:rsidP="00186F0F">
            <w:pPr>
              <w:spacing w:beforeLines="30" w:before="72" w:afterLines="30" w:after="72"/>
              <w:jc w:val="both"/>
              <w:rPr>
                <w:szCs w:val="24"/>
              </w:rPr>
            </w:pPr>
            <w:r w:rsidRPr="00186F0F">
              <w:rPr>
                <w:szCs w:val="24"/>
              </w:rPr>
              <w:t>T</w:t>
            </w:r>
          </w:p>
          <w:p w14:paraId="26368B1C" w14:textId="77777777" w:rsidR="00C01D63" w:rsidRPr="00186F0F" w:rsidRDefault="00C01D63" w:rsidP="00186F0F">
            <w:pPr>
              <w:spacing w:beforeLines="30" w:before="72" w:afterLines="30" w:after="72"/>
              <w:jc w:val="both"/>
              <w:rPr>
                <w:szCs w:val="24"/>
              </w:rPr>
            </w:pPr>
            <w:r w:rsidRPr="00186F0F">
              <w:rPr>
                <w:szCs w:val="24"/>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158378BB" w14:textId="77777777" w:rsidR="00C01D63" w:rsidRPr="00186F0F" w:rsidRDefault="00C01D63" w:rsidP="00186F0F">
            <w:pPr>
              <w:spacing w:beforeLines="30" w:before="72" w:afterLines="30" w:after="72"/>
              <w:jc w:val="both"/>
              <w:rPr>
                <w:szCs w:val="24"/>
              </w:rPr>
            </w:pPr>
            <w:r w:rsidRPr="00186F0F">
              <w:rPr>
                <w:szCs w:val="24"/>
              </w:rPr>
              <w:t>P  R  O  B  A  B  I  L  I  D  A   D  E</w:t>
            </w:r>
          </w:p>
        </w:tc>
      </w:tr>
      <w:tr w:rsidR="00C01D63" w:rsidRPr="00186F0F" w14:paraId="775A7FCC"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02DDFBE9"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1915D943" w14:textId="77777777" w:rsidR="00C01D63" w:rsidRPr="00186F0F" w:rsidRDefault="00C01D63" w:rsidP="00186F0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763C9AFB" w14:textId="77777777" w:rsidR="00C01D63" w:rsidRPr="00186F0F" w:rsidRDefault="00C01D63" w:rsidP="00186F0F">
            <w:pPr>
              <w:spacing w:beforeLines="30" w:before="72" w:afterLines="30" w:after="72"/>
              <w:jc w:val="both"/>
              <w:rPr>
                <w:szCs w:val="24"/>
              </w:rPr>
            </w:pPr>
            <w:r w:rsidRPr="00186F0F">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0E129682" w14:textId="77777777" w:rsidR="00C01D63" w:rsidRPr="00186F0F" w:rsidRDefault="00C01D63" w:rsidP="00186F0F">
            <w:pPr>
              <w:spacing w:beforeLines="30" w:before="72" w:afterLines="30" w:after="72"/>
              <w:jc w:val="both"/>
              <w:rPr>
                <w:szCs w:val="24"/>
              </w:rPr>
            </w:pPr>
            <w:r w:rsidRPr="00186F0F">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7A24AE7F" w14:textId="77777777" w:rsidR="00C01D63" w:rsidRPr="00186F0F" w:rsidRDefault="00C01D63" w:rsidP="00186F0F">
            <w:pPr>
              <w:spacing w:beforeLines="30" w:before="72" w:afterLines="30" w:after="72"/>
              <w:jc w:val="both"/>
              <w:rPr>
                <w:szCs w:val="24"/>
              </w:rPr>
            </w:pPr>
            <w:r w:rsidRPr="00186F0F">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6C4743F5" w14:textId="77777777" w:rsidR="00C01D63" w:rsidRPr="00186F0F" w:rsidRDefault="00C01D63" w:rsidP="00186F0F">
            <w:pPr>
              <w:spacing w:beforeLines="30" w:before="72" w:afterLines="30" w:after="72"/>
              <w:jc w:val="both"/>
              <w:rPr>
                <w:szCs w:val="24"/>
              </w:rPr>
            </w:pPr>
            <w:r w:rsidRPr="00186F0F">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0506F7BB" w14:textId="77777777" w:rsidR="00C01D63" w:rsidRPr="00186F0F" w:rsidRDefault="00C01D63" w:rsidP="00186F0F">
            <w:pPr>
              <w:spacing w:beforeLines="30" w:before="72" w:afterLines="30" w:after="72"/>
              <w:jc w:val="both"/>
              <w:rPr>
                <w:szCs w:val="24"/>
              </w:rPr>
            </w:pPr>
            <w:r w:rsidRPr="00186F0F">
              <w:rPr>
                <w:szCs w:val="24"/>
              </w:rPr>
              <w:t>MUITO ALTO</w:t>
            </w:r>
          </w:p>
        </w:tc>
      </w:tr>
      <w:tr w:rsidR="00C01D63" w:rsidRPr="00186F0F" w14:paraId="3B4B460E"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65E59E28"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34F157D9" w14:textId="77777777" w:rsidR="00C01D63" w:rsidRPr="00186F0F" w:rsidRDefault="00C01D63" w:rsidP="00186F0F">
            <w:pPr>
              <w:spacing w:beforeLines="30" w:before="72" w:afterLines="30" w:after="72"/>
              <w:jc w:val="both"/>
              <w:rPr>
                <w:szCs w:val="24"/>
              </w:rPr>
            </w:pPr>
            <w:r w:rsidRPr="00186F0F">
              <w:rPr>
                <w:szCs w:val="24"/>
              </w:rPr>
              <w:t xml:space="preserve">MUITO </w:t>
            </w:r>
          </w:p>
          <w:p w14:paraId="29C3E837" w14:textId="77777777" w:rsidR="00C01D63" w:rsidRPr="00186F0F" w:rsidRDefault="00C01D63" w:rsidP="00186F0F">
            <w:pPr>
              <w:spacing w:beforeLines="30" w:before="72" w:afterLines="30" w:after="72"/>
              <w:jc w:val="both"/>
              <w:rPr>
                <w:szCs w:val="24"/>
              </w:rPr>
            </w:pPr>
            <w:r w:rsidRPr="00186F0F">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5BB04B4A" w14:textId="77777777" w:rsidR="00C01D63" w:rsidRPr="00186F0F" w:rsidRDefault="00C01D63" w:rsidP="00186F0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5453066" w14:textId="77777777" w:rsidR="00C01D63" w:rsidRPr="00186F0F" w:rsidRDefault="00C01D63" w:rsidP="00186F0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1A5E7CB8" w14:textId="77777777" w:rsidR="00C01D63" w:rsidRPr="00186F0F" w:rsidRDefault="00C01D63" w:rsidP="00186F0F">
            <w:pPr>
              <w:spacing w:beforeLines="30" w:before="72" w:afterLines="30" w:after="72"/>
              <w:jc w:val="both"/>
              <w:rPr>
                <w:szCs w:val="24"/>
              </w:rPr>
            </w:pPr>
            <w:r w:rsidRPr="00186F0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5E35325" w14:textId="77777777" w:rsidR="00C01D63" w:rsidRPr="00186F0F" w:rsidRDefault="00C01D63" w:rsidP="00186F0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CF98409" w14:textId="77777777" w:rsidR="00C01D63" w:rsidRPr="00186F0F" w:rsidRDefault="00C01D63" w:rsidP="00186F0F">
            <w:pPr>
              <w:spacing w:beforeLines="30" w:before="72" w:afterLines="30" w:after="72"/>
              <w:jc w:val="both"/>
              <w:rPr>
                <w:szCs w:val="24"/>
              </w:rPr>
            </w:pPr>
          </w:p>
        </w:tc>
      </w:tr>
      <w:tr w:rsidR="00C01D63" w:rsidRPr="00186F0F" w14:paraId="0A6A45C8"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51CB596E"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0132C2B5" w14:textId="77777777" w:rsidR="00C01D63" w:rsidRPr="00186F0F" w:rsidRDefault="00C01D63" w:rsidP="00186F0F">
            <w:pPr>
              <w:spacing w:beforeLines="30" w:before="72" w:afterLines="30" w:after="72"/>
              <w:jc w:val="both"/>
              <w:rPr>
                <w:szCs w:val="24"/>
              </w:rPr>
            </w:pPr>
            <w:r w:rsidRPr="00186F0F">
              <w:rPr>
                <w:szCs w:val="24"/>
              </w:rPr>
              <w:t xml:space="preserve">ALTO </w:t>
            </w:r>
          </w:p>
          <w:p w14:paraId="136442E5" w14:textId="77777777" w:rsidR="00C01D63" w:rsidRPr="00186F0F" w:rsidRDefault="00C01D63" w:rsidP="00186F0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0866F3F5" w14:textId="77777777" w:rsidR="00C01D63" w:rsidRPr="00186F0F" w:rsidRDefault="00C01D63" w:rsidP="00186F0F">
            <w:pPr>
              <w:spacing w:beforeLines="30" w:before="72" w:afterLines="30" w:after="72"/>
              <w:jc w:val="both"/>
              <w:rPr>
                <w:szCs w:val="24"/>
              </w:rPr>
            </w:pPr>
            <w:r w:rsidRPr="00186F0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70A9B5C9" w14:textId="77777777" w:rsidR="00C01D63" w:rsidRPr="00186F0F" w:rsidRDefault="00C01D63" w:rsidP="00186F0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9AFD5EB" w14:textId="77777777" w:rsidR="00C01D63" w:rsidRPr="00186F0F" w:rsidRDefault="00C01D63" w:rsidP="00186F0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9AE7E33" w14:textId="77777777" w:rsidR="00C01D63" w:rsidRPr="00186F0F" w:rsidRDefault="00C01D63" w:rsidP="00186F0F">
            <w:pPr>
              <w:spacing w:beforeLines="30" w:before="72" w:afterLines="30" w:after="72"/>
              <w:jc w:val="both"/>
              <w:rPr>
                <w:szCs w:val="24"/>
              </w:rPr>
            </w:pPr>
            <w:r w:rsidRPr="00186F0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62C3E99" w14:textId="77777777" w:rsidR="00C01D63" w:rsidRPr="00186F0F" w:rsidRDefault="00C01D63" w:rsidP="00186F0F">
            <w:pPr>
              <w:spacing w:beforeLines="30" w:before="72" w:afterLines="30" w:after="72"/>
              <w:jc w:val="both"/>
              <w:rPr>
                <w:szCs w:val="24"/>
              </w:rPr>
            </w:pPr>
          </w:p>
        </w:tc>
      </w:tr>
      <w:tr w:rsidR="00C01D63" w:rsidRPr="00186F0F" w14:paraId="19DB4FBC"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2A03C719"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6DF9E1D2" w14:textId="77777777" w:rsidR="00C01D63" w:rsidRPr="00186F0F" w:rsidRDefault="00C01D63" w:rsidP="00186F0F">
            <w:pPr>
              <w:spacing w:beforeLines="30" w:before="72" w:afterLines="30" w:after="72"/>
              <w:jc w:val="both"/>
              <w:rPr>
                <w:szCs w:val="24"/>
              </w:rPr>
            </w:pPr>
            <w:r w:rsidRPr="00186F0F">
              <w:rPr>
                <w:szCs w:val="24"/>
              </w:rPr>
              <w:t>MÉDIO</w:t>
            </w:r>
          </w:p>
          <w:p w14:paraId="26592A07" w14:textId="77777777" w:rsidR="00C01D63" w:rsidRPr="00186F0F" w:rsidRDefault="00C01D63" w:rsidP="00186F0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45AE2862" w14:textId="77777777" w:rsidR="00C01D63" w:rsidRPr="00186F0F" w:rsidRDefault="00C01D63" w:rsidP="00186F0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45500946" w14:textId="77777777" w:rsidR="00C01D63" w:rsidRPr="00186F0F" w:rsidRDefault="00C01D63" w:rsidP="00186F0F">
            <w:pPr>
              <w:spacing w:beforeLines="30" w:before="72" w:afterLines="30" w:after="72"/>
              <w:jc w:val="both"/>
              <w:rPr>
                <w:szCs w:val="24"/>
              </w:rPr>
            </w:pPr>
            <w:r w:rsidRPr="00186F0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2A809BD2" w14:textId="77777777" w:rsidR="00C01D63" w:rsidRPr="00186F0F" w:rsidRDefault="00C01D63" w:rsidP="00186F0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2E69584" w14:textId="77777777" w:rsidR="00C01D63" w:rsidRPr="00186F0F" w:rsidRDefault="00C01D63" w:rsidP="00186F0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302B4B6" w14:textId="77777777" w:rsidR="00C01D63" w:rsidRPr="00186F0F" w:rsidRDefault="00C01D63" w:rsidP="00186F0F">
            <w:pPr>
              <w:spacing w:beforeLines="30" w:before="72" w:afterLines="30" w:after="72"/>
              <w:jc w:val="both"/>
              <w:rPr>
                <w:szCs w:val="24"/>
              </w:rPr>
            </w:pPr>
          </w:p>
        </w:tc>
      </w:tr>
      <w:tr w:rsidR="00C01D63" w:rsidRPr="00186F0F" w14:paraId="374AE356"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0D8E99D2"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32AFD273" w14:textId="77777777" w:rsidR="00C01D63" w:rsidRPr="00186F0F" w:rsidRDefault="00C01D63" w:rsidP="00186F0F">
            <w:pPr>
              <w:spacing w:beforeLines="30" w:before="72" w:afterLines="30" w:after="72"/>
              <w:jc w:val="both"/>
              <w:rPr>
                <w:szCs w:val="24"/>
              </w:rPr>
            </w:pPr>
            <w:r w:rsidRPr="00186F0F">
              <w:rPr>
                <w:szCs w:val="24"/>
              </w:rPr>
              <w:t>BAIXO</w:t>
            </w:r>
          </w:p>
          <w:p w14:paraId="1E29525B" w14:textId="77777777" w:rsidR="00C01D63" w:rsidRPr="00186F0F" w:rsidRDefault="00C01D63" w:rsidP="00186F0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24938F6" w14:textId="77777777" w:rsidR="00C01D63" w:rsidRPr="00186F0F" w:rsidRDefault="00C01D63" w:rsidP="00186F0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E1B0F48" w14:textId="77777777" w:rsidR="00C01D63" w:rsidRPr="00186F0F" w:rsidRDefault="00C01D63" w:rsidP="00186F0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2F2615CC" w14:textId="77777777" w:rsidR="00C01D63" w:rsidRPr="00186F0F" w:rsidRDefault="00C01D63" w:rsidP="00186F0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31F0860" w14:textId="77777777" w:rsidR="00C01D63" w:rsidRPr="00186F0F" w:rsidRDefault="00C01D63" w:rsidP="00186F0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38913FD7" w14:textId="77777777" w:rsidR="00C01D63" w:rsidRPr="00186F0F" w:rsidRDefault="00C01D63" w:rsidP="00186F0F">
            <w:pPr>
              <w:spacing w:beforeLines="30" w:before="72" w:afterLines="30" w:after="72"/>
              <w:jc w:val="both"/>
              <w:rPr>
                <w:szCs w:val="24"/>
              </w:rPr>
            </w:pPr>
          </w:p>
        </w:tc>
      </w:tr>
      <w:tr w:rsidR="00C01D63" w:rsidRPr="00186F0F" w14:paraId="0BB60E22" w14:textId="77777777" w:rsidTr="003910DE">
        <w:tc>
          <w:tcPr>
            <w:tcW w:w="0" w:type="auto"/>
            <w:vMerge/>
            <w:tcBorders>
              <w:top w:val="single" w:sz="4" w:space="0" w:color="auto"/>
              <w:left w:val="single" w:sz="4" w:space="0" w:color="auto"/>
              <w:bottom w:val="single" w:sz="4" w:space="0" w:color="auto"/>
              <w:right w:val="single" w:sz="4" w:space="0" w:color="auto"/>
            </w:tcBorders>
            <w:vAlign w:val="center"/>
            <w:hideMark/>
          </w:tcPr>
          <w:p w14:paraId="4F0037FA" w14:textId="77777777" w:rsidR="00C01D63" w:rsidRPr="00186F0F" w:rsidRDefault="00C01D63" w:rsidP="00186F0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56705493" w14:textId="77777777" w:rsidR="00C01D63" w:rsidRPr="00186F0F" w:rsidRDefault="00C01D63" w:rsidP="00186F0F">
            <w:pPr>
              <w:spacing w:beforeLines="30" w:before="72" w:afterLines="30" w:after="72"/>
              <w:jc w:val="both"/>
              <w:rPr>
                <w:szCs w:val="24"/>
              </w:rPr>
            </w:pPr>
            <w:r w:rsidRPr="00186F0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E6974AE" w14:textId="77777777" w:rsidR="00C01D63" w:rsidRPr="00186F0F" w:rsidRDefault="00C01D63" w:rsidP="00186F0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EADF28E" w14:textId="77777777" w:rsidR="00C01D63" w:rsidRPr="00186F0F" w:rsidRDefault="00C01D63" w:rsidP="00186F0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123F0609" w14:textId="77777777" w:rsidR="00C01D63" w:rsidRPr="00186F0F" w:rsidRDefault="00C01D63" w:rsidP="00186F0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16D72F95" w14:textId="77777777" w:rsidR="00C01D63" w:rsidRPr="00186F0F" w:rsidRDefault="00C01D63" w:rsidP="00186F0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58493654" w14:textId="77777777" w:rsidR="00C01D63" w:rsidRPr="00186F0F" w:rsidRDefault="00C01D63" w:rsidP="00186F0F">
            <w:pPr>
              <w:spacing w:beforeLines="30" w:before="72" w:afterLines="30" w:after="72"/>
              <w:jc w:val="both"/>
              <w:rPr>
                <w:szCs w:val="24"/>
              </w:rPr>
            </w:pPr>
          </w:p>
        </w:tc>
      </w:tr>
    </w:tbl>
    <w:bookmarkEnd w:id="5"/>
    <w:p w14:paraId="6248EB1E" w14:textId="77777777" w:rsidR="00C01D63" w:rsidRDefault="00C01D63" w:rsidP="00186F0F">
      <w:pPr>
        <w:spacing w:beforeLines="30" w:before="72" w:afterLines="30" w:after="72"/>
        <w:jc w:val="both"/>
        <w:rPr>
          <w:szCs w:val="24"/>
        </w:rPr>
      </w:pPr>
      <w:r w:rsidRPr="00186F0F">
        <w:rPr>
          <w:szCs w:val="24"/>
        </w:rPr>
        <w:t xml:space="preserve">LEGENDA: Vermelho: Risco extremo – Amarelo: Risco alto – Branco: Risco médio e Verde: Risco baixo. </w:t>
      </w:r>
    </w:p>
    <w:p w14:paraId="2CA4C3CE" w14:textId="77777777" w:rsidR="00AA380E" w:rsidRPr="00186F0F" w:rsidRDefault="00AA380E" w:rsidP="00186F0F">
      <w:pPr>
        <w:spacing w:beforeLines="30" w:before="72" w:afterLines="30" w:after="72"/>
        <w:jc w:val="both"/>
        <w:rPr>
          <w:szCs w:val="24"/>
        </w:rPr>
      </w:pPr>
    </w:p>
    <w:p w14:paraId="2270C3A7" w14:textId="77777777" w:rsidR="00C01D63" w:rsidRPr="00186F0F" w:rsidRDefault="00C01D63" w:rsidP="00186F0F">
      <w:pPr>
        <w:spacing w:beforeLines="30" w:before="72" w:afterLines="30" w:after="72"/>
        <w:ind w:right="-1"/>
        <w:jc w:val="both"/>
        <w:rPr>
          <w:b/>
          <w:bCs/>
          <w:szCs w:val="24"/>
        </w:rPr>
      </w:pPr>
      <w:bookmarkStart w:id="6" w:name="_Hlk72228042"/>
      <w:bookmarkEnd w:id="4"/>
      <w:r w:rsidRPr="00186F0F">
        <w:rPr>
          <w:b/>
          <w:bCs/>
          <w:szCs w:val="24"/>
        </w:rPr>
        <w:t>XV - Posicionamento conclusivo sobre a adequação da contratação para o atendimento da necessidade a que se destina.</w:t>
      </w:r>
    </w:p>
    <w:p w14:paraId="5B0EAAC5" w14:textId="77777777" w:rsidR="00C01D63" w:rsidRPr="00186F0F" w:rsidRDefault="00C01D63" w:rsidP="00186F0F">
      <w:pPr>
        <w:tabs>
          <w:tab w:val="left" w:pos="1134"/>
        </w:tabs>
        <w:spacing w:beforeLines="30" w:before="72" w:afterLines="30" w:after="72"/>
        <w:ind w:firstLine="567"/>
        <w:jc w:val="both"/>
        <w:rPr>
          <w:rFonts w:eastAsia="Calibri"/>
          <w:szCs w:val="24"/>
        </w:rPr>
      </w:pPr>
      <w:r w:rsidRPr="00186F0F">
        <w:rPr>
          <w:rFonts w:eastAsia="Calibri"/>
          <w:szCs w:val="24"/>
        </w:rPr>
        <w:t xml:space="preserve">        Baseado na necessidade de suprir as demandas da(s) Secretarias Municipais, sendo os serviços disponíveis no mercado comercial, e sendo de responsabilidade do ente municipal suprir esta demanda, buscando a economicidade e melhor vantagem para a Administração Pública Municipal, </w:t>
      </w:r>
      <w:r w:rsidRPr="00186F0F">
        <w:rPr>
          <w:rFonts w:eastAsia="Calibri"/>
          <w:b/>
          <w:szCs w:val="24"/>
        </w:rPr>
        <w:t>faz-se viável</w:t>
      </w:r>
      <w:r w:rsidRPr="00186F0F">
        <w:rPr>
          <w:rFonts w:eastAsia="Calibri"/>
          <w:szCs w:val="24"/>
        </w:rPr>
        <w:t xml:space="preserve"> </w:t>
      </w:r>
      <w:r w:rsidRPr="00186F0F">
        <w:rPr>
          <w:rFonts w:eastAsia="Calibri"/>
          <w:b/>
          <w:szCs w:val="24"/>
        </w:rPr>
        <w:t>a aquisição destes serviços,</w:t>
      </w:r>
      <w:r w:rsidRPr="00186F0F">
        <w:rPr>
          <w:rFonts w:eastAsia="Calibri"/>
          <w:szCs w:val="24"/>
        </w:rPr>
        <w:t xml:space="preserve"> observando as orientações técnicas contidas neste estudo.</w:t>
      </w:r>
    </w:p>
    <w:p w14:paraId="6B194A87" w14:textId="278704E9" w:rsidR="00C01D63" w:rsidRPr="00186F0F" w:rsidRDefault="00C01D63" w:rsidP="00186F0F">
      <w:pPr>
        <w:spacing w:beforeLines="30" w:before="72" w:afterLines="30" w:after="72"/>
        <w:ind w:right="-1"/>
        <w:jc w:val="both"/>
        <w:rPr>
          <w:szCs w:val="24"/>
        </w:rPr>
      </w:pPr>
      <w:r w:rsidRPr="00186F0F">
        <w:rPr>
          <w:szCs w:val="24"/>
        </w:rPr>
        <w:t xml:space="preserve">O presente estudo técnico preliminar foi elaborado pela seguinte equipe </w:t>
      </w:r>
      <w:r w:rsidR="00AA380E">
        <w:rPr>
          <w:szCs w:val="24"/>
        </w:rPr>
        <w:t>de planejamento da contratação:</w:t>
      </w:r>
    </w:p>
    <w:p w14:paraId="444D1EAB" w14:textId="77777777" w:rsidR="00C01D63" w:rsidRPr="00186F0F" w:rsidRDefault="00C01D63" w:rsidP="00AA380E">
      <w:pPr>
        <w:spacing w:beforeLines="30" w:before="72" w:afterLines="30" w:after="72"/>
        <w:ind w:right="-1"/>
        <w:jc w:val="right"/>
        <w:rPr>
          <w:szCs w:val="24"/>
        </w:rPr>
      </w:pPr>
      <w:r w:rsidRPr="00186F0F">
        <w:rPr>
          <w:szCs w:val="24"/>
        </w:rPr>
        <w:t>Caracol 25, fevereiro de 2026.</w:t>
      </w:r>
    </w:p>
    <w:p w14:paraId="2D8CA1CB" w14:textId="77777777" w:rsidR="00C01D63" w:rsidRPr="00186F0F" w:rsidRDefault="00C01D63" w:rsidP="00186F0F">
      <w:pPr>
        <w:spacing w:beforeLines="30" w:before="72" w:afterLines="30" w:after="72"/>
        <w:ind w:right="-567"/>
        <w:jc w:val="both"/>
        <w:rPr>
          <w:b/>
          <w:color w:val="000000"/>
          <w:szCs w:val="24"/>
          <w:lang w:eastAsia="pt-BR"/>
        </w:rPr>
      </w:pPr>
      <w:r w:rsidRPr="00186F0F">
        <w:rPr>
          <w:b/>
          <w:color w:val="000000"/>
          <w:szCs w:val="24"/>
          <w:lang w:eastAsia="pt-BR"/>
        </w:rPr>
        <w:t xml:space="preserve">  Aprovado por: </w:t>
      </w:r>
    </w:p>
    <w:p w14:paraId="0727B002" w14:textId="77777777" w:rsidR="00C01D63" w:rsidRPr="00186F0F" w:rsidRDefault="00C01D63" w:rsidP="00186F0F">
      <w:pPr>
        <w:spacing w:beforeLines="30" w:before="72" w:afterLines="30" w:after="72"/>
        <w:ind w:right="-567"/>
        <w:jc w:val="both"/>
        <w:rPr>
          <w:bCs/>
          <w:color w:val="000000"/>
          <w:szCs w:val="24"/>
          <w:lang w:eastAsia="pt-BR"/>
        </w:rPr>
      </w:pPr>
    </w:p>
    <w:p w14:paraId="16687DC4"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Honorato Ovelar Solaliendres</w:t>
      </w:r>
    </w:p>
    <w:p w14:paraId="41AD863E"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Secretário Municipal de Obras e Serviços Públicos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C01D63" w:rsidRPr="00186F0F" w14:paraId="1928EE5A" w14:textId="77777777" w:rsidTr="003910DE">
        <w:tc>
          <w:tcPr>
            <w:tcW w:w="4888" w:type="dxa"/>
          </w:tcPr>
          <w:p w14:paraId="3903E1A6" w14:textId="77777777" w:rsidR="00C01D63" w:rsidRPr="00186F0F" w:rsidRDefault="00C01D63" w:rsidP="00AA380E">
            <w:pPr>
              <w:spacing w:beforeLines="30" w:before="72" w:afterLines="30" w:after="72"/>
              <w:ind w:right="-567"/>
              <w:rPr>
                <w:bCs/>
                <w:color w:val="000000"/>
                <w:szCs w:val="24"/>
                <w:lang w:eastAsia="pt-BR"/>
              </w:rPr>
            </w:pPr>
          </w:p>
          <w:p w14:paraId="10A2C298" w14:textId="77777777" w:rsidR="00C01D63" w:rsidRPr="00186F0F" w:rsidRDefault="00C01D63" w:rsidP="00AA380E">
            <w:pPr>
              <w:spacing w:beforeLines="30" w:before="72" w:afterLines="30" w:after="72"/>
              <w:ind w:right="-567"/>
              <w:rPr>
                <w:bCs/>
                <w:color w:val="000000"/>
                <w:szCs w:val="24"/>
                <w:lang w:eastAsia="pt-BR"/>
              </w:rPr>
            </w:pPr>
            <w:r w:rsidRPr="00186F0F">
              <w:rPr>
                <w:bCs/>
                <w:color w:val="000000"/>
                <w:szCs w:val="24"/>
                <w:lang w:eastAsia="pt-BR"/>
              </w:rPr>
              <w:t>Nome: Cristina Araújo Pezzini</w:t>
            </w:r>
          </w:p>
          <w:p w14:paraId="306216E6" w14:textId="01D4272E" w:rsidR="00C01D63" w:rsidRPr="00186F0F" w:rsidRDefault="00AA380E" w:rsidP="00AA380E">
            <w:pPr>
              <w:spacing w:beforeLines="30" w:before="72" w:afterLines="30" w:after="72"/>
              <w:ind w:right="-567"/>
              <w:rPr>
                <w:bCs/>
                <w:color w:val="000000"/>
                <w:szCs w:val="24"/>
                <w:lang w:eastAsia="pt-BR"/>
              </w:rPr>
            </w:pPr>
            <w:r>
              <w:rPr>
                <w:bCs/>
                <w:color w:val="000000"/>
                <w:szCs w:val="24"/>
                <w:lang w:eastAsia="pt-BR"/>
              </w:rPr>
              <w:t>Cargo: Secretária de Saúde</w:t>
            </w:r>
          </w:p>
          <w:p w14:paraId="3E155204" w14:textId="77777777" w:rsidR="00C01D63" w:rsidRPr="00186F0F" w:rsidRDefault="00C01D63" w:rsidP="00AA380E">
            <w:pPr>
              <w:spacing w:beforeLines="30" w:before="72" w:afterLines="30" w:after="72"/>
              <w:ind w:right="-567"/>
              <w:rPr>
                <w:bCs/>
                <w:color w:val="000000"/>
                <w:szCs w:val="24"/>
                <w:lang w:eastAsia="pt-BR"/>
              </w:rPr>
            </w:pPr>
          </w:p>
        </w:tc>
        <w:tc>
          <w:tcPr>
            <w:tcW w:w="3616" w:type="dxa"/>
          </w:tcPr>
          <w:p w14:paraId="52F842D6" w14:textId="77777777" w:rsidR="00C01D63" w:rsidRPr="00186F0F" w:rsidRDefault="00C01D63" w:rsidP="00AA380E">
            <w:pPr>
              <w:spacing w:beforeLines="30" w:before="72" w:afterLines="30" w:after="72"/>
              <w:ind w:right="-567"/>
              <w:rPr>
                <w:bCs/>
                <w:color w:val="000000"/>
                <w:szCs w:val="24"/>
                <w:lang w:eastAsia="pt-BR"/>
              </w:rPr>
            </w:pPr>
          </w:p>
        </w:tc>
      </w:tr>
    </w:tbl>
    <w:p w14:paraId="7F05C73B"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Nome: Carlos Roberto Hespporte</w:t>
      </w:r>
    </w:p>
    <w:p w14:paraId="1BB91E84"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Cargo: Secretário de Agricultura</w:t>
      </w:r>
    </w:p>
    <w:p w14:paraId="27D48000" w14:textId="77777777" w:rsidR="00C01D63" w:rsidRPr="00186F0F" w:rsidRDefault="00C01D63" w:rsidP="00186F0F">
      <w:pPr>
        <w:spacing w:beforeLines="30" w:before="72" w:afterLines="30" w:after="72"/>
        <w:ind w:left="60" w:right="-567"/>
        <w:jc w:val="both"/>
        <w:rPr>
          <w:color w:val="000000"/>
          <w:szCs w:val="24"/>
          <w:lang w:eastAsia="pt-BR"/>
        </w:rPr>
      </w:pPr>
    </w:p>
    <w:p w14:paraId="7ECE05A1"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Nome:Ogair Garcia Leite</w:t>
      </w:r>
    </w:p>
    <w:p w14:paraId="40BAE57A"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Cargo: Secretária de Assistência Social</w:t>
      </w:r>
    </w:p>
    <w:p w14:paraId="5D025A0D" w14:textId="77777777" w:rsidR="00C01D63" w:rsidRPr="00186F0F" w:rsidRDefault="00C01D63" w:rsidP="00186F0F">
      <w:pPr>
        <w:spacing w:beforeLines="30" w:before="72" w:afterLines="30" w:after="72"/>
        <w:ind w:right="-567"/>
        <w:jc w:val="both"/>
        <w:rPr>
          <w:szCs w:val="24"/>
        </w:rPr>
      </w:pPr>
    </w:p>
    <w:p w14:paraId="3E4591AB" w14:textId="77777777" w:rsidR="00C01D63" w:rsidRPr="00186F0F" w:rsidRDefault="00C01D63" w:rsidP="00186F0F">
      <w:pPr>
        <w:spacing w:beforeLines="30" w:before="72" w:afterLines="30" w:after="72"/>
        <w:ind w:right="-567"/>
        <w:jc w:val="both"/>
        <w:rPr>
          <w:szCs w:val="24"/>
        </w:rPr>
      </w:pPr>
    </w:p>
    <w:p w14:paraId="1E68B60F"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Nome: Sueli Haut de Oliveira</w:t>
      </w:r>
    </w:p>
    <w:p w14:paraId="321D181F"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Cargo:Secretária de Administração e Finanças</w:t>
      </w:r>
    </w:p>
    <w:p w14:paraId="40608576" w14:textId="77777777" w:rsidR="00C01D63" w:rsidRPr="00186F0F" w:rsidRDefault="00C01D63" w:rsidP="00186F0F">
      <w:pPr>
        <w:spacing w:beforeLines="30" w:before="72" w:afterLines="30" w:after="72"/>
        <w:ind w:right="-567"/>
        <w:jc w:val="both"/>
        <w:rPr>
          <w:szCs w:val="24"/>
        </w:rPr>
      </w:pPr>
    </w:p>
    <w:p w14:paraId="044F3E9D"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Nome: Thaiz Leite de Andrade</w:t>
      </w:r>
    </w:p>
    <w:p w14:paraId="6F21C36E" w14:textId="77777777" w:rsidR="00C01D63" w:rsidRPr="00186F0F" w:rsidRDefault="00C01D63" w:rsidP="00186F0F">
      <w:pPr>
        <w:spacing w:beforeLines="30" w:before="72" w:afterLines="30" w:after="72"/>
        <w:ind w:right="-567"/>
        <w:jc w:val="both"/>
        <w:rPr>
          <w:bCs/>
          <w:color w:val="000000"/>
          <w:szCs w:val="24"/>
          <w:lang w:eastAsia="pt-BR"/>
        </w:rPr>
      </w:pPr>
      <w:r w:rsidRPr="00186F0F">
        <w:rPr>
          <w:bCs/>
          <w:color w:val="000000"/>
          <w:szCs w:val="24"/>
          <w:lang w:eastAsia="pt-BR"/>
        </w:rPr>
        <w:t>Cargo: Secretária de Educação</w:t>
      </w:r>
    </w:p>
    <w:bookmarkEnd w:id="6"/>
    <w:p w14:paraId="740DC0B0" w14:textId="77777777" w:rsidR="00C01D63" w:rsidRPr="00186F0F" w:rsidRDefault="00C01D63" w:rsidP="00186F0F">
      <w:pPr>
        <w:spacing w:beforeLines="30" w:before="72" w:afterLines="30" w:after="72"/>
        <w:ind w:right="-1"/>
        <w:jc w:val="both"/>
        <w:rPr>
          <w:b/>
          <w:bCs/>
          <w:szCs w:val="24"/>
          <w:u w:val="single"/>
        </w:rPr>
      </w:pPr>
    </w:p>
    <w:p w14:paraId="4EA606D0" w14:textId="39A64C51" w:rsidR="00C01D63" w:rsidRPr="00186F0F" w:rsidRDefault="00C01D63" w:rsidP="00AA380E">
      <w:pPr>
        <w:spacing w:beforeLines="30" w:before="72" w:afterLines="30" w:after="72"/>
        <w:ind w:right="-1"/>
        <w:jc w:val="center"/>
        <w:rPr>
          <w:b/>
          <w:bCs/>
          <w:szCs w:val="24"/>
          <w:u w:val="single"/>
        </w:rPr>
      </w:pPr>
      <w:r w:rsidRPr="00186F0F">
        <w:rPr>
          <w:b/>
          <w:bCs/>
          <w:szCs w:val="24"/>
          <w:u w:val="single"/>
        </w:rPr>
        <w:t>ANEXO I</w:t>
      </w:r>
      <w:r w:rsidR="00AA380E">
        <w:rPr>
          <w:b/>
          <w:bCs/>
          <w:szCs w:val="24"/>
          <w:u w:val="single"/>
        </w:rPr>
        <w:t xml:space="preserve"> AO ETP</w:t>
      </w:r>
    </w:p>
    <w:p w14:paraId="52604289" w14:textId="77777777" w:rsidR="00C01D63" w:rsidRPr="00186F0F" w:rsidRDefault="00C01D63" w:rsidP="00AA380E">
      <w:pPr>
        <w:spacing w:beforeLines="30" w:before="72" w:afterLines="30" w:after="72"/>
        <w:ind w:right="-1"/>
        <w:jc w:val="center"/>
        <w:rPr>
          <w:b/>
          <w:bCs/>
          <w:szCs w:val="24"/>
          <w:u w:val="single"/>
        </w:rPr>
      </w:pPr>
      <w:r w:rsidRPr="00186F0F">
        <w:rPr>
          <w:b/>
          <w:bCs/>
          <w:szCs w:val="24"/>
          <w:u w:val="single"/>
        </w:rPr>
        <w:t>ULTIMA CONTRATAÇÃO 2025</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C01D63" w:rsidRPr="00186F0F" w14:paraId="7DDDFA75" w14:textId="77777777" w:rsidTr="003910DE">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1E56DF7"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9B881A8"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652FD92"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8D6A754" w14:textId="77777777" w:rsidR="00C01D63" w:rsidRPr="00186F0F" w:rsidRDefault="00C01D63" w:rsidP="00186F0F">
            <w:pPr>
              <w:spacing w:beforeLines="30" w:before="72" w:afterLines="30" w:after="72"/>
              <w:jc w:val="both"/>
              <w:rPr>
                <w:b/>
                <w:bCs/>
                <w:szCs w:val="24"/>
                <w:lang w:eastAsia="pt-BR"/>
              </w:rPr>
            </w:pPr>
            <w:r w:rsidRPr="00186F0F">
              <w:rPr>
                <w:b/>
                <w:bCs/>
                <w:szCs w:val="24"/>
                <w:lang w:eastAsia="pt-BR"/>
              </w:rPr>
              <w:t>QUANTIDADE</w:t>
            </w:r>
          </w:p>
        </w:tc>
      </w:tr>
      <w:tr w:rsidR="00C01D63" w:rsidRPr="00186F0F" w14:paraId="0EDBB09B"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7DE5C81" w14:textId="77777777" w:rsidR="00C01D63" w:rsidRPr="00186F0F" w:rsidRDefault="00C01D63" w:rsidP="00186F0F">
            <w:pPr>
              <w:spacing w:beforeLines="30" w:before="72" w:afterLines="30" w:after="72"/>
              <w:jc w:val="both"/>
              <w:rPr>
                <w:szCs w:val="24"/>
                <w:lang w:eastAsia="pt-BR"/>
              </w:rPr>
            </w:pPr>
            <w:r w:rsidRPr="00186F0F">
              <w:rPr>
                <w:szCs w:val="24"/>
                <w:lang w:eastAsia="pt-BR"/>
              </w:rPr>
              <w:t>1</w:t>
            </w:r>
          </w:p>
        </w:tc>
        <w:tc>
          <w:tcPr>
            <w:tcW w:w="5260" w:type="dxa"/>
            <w:tcBorders>
              <w:top w:val="nil"/>
              <w:left w:val="nil"/>
              <w:bottom w:val="single" w:sz="4" w:space="0" w:color="auto"/>
              <w:right w:val="single" w:sz="4" w:space="0" w:color="auto"/>
            </w:tcBorders>
            <w:vAlign w:val="center"/>
            <w:hideMark/>
          </w:tcPr>
          <w:p w14:paraId="388FA066"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DIANTEIRO-VEICULOS LEVES</w:t>
            </w:r>
          </w:p>
        </w:tc>
        <w:tc>
          <w:tcPr>
            <w:tcW w:w="840" w:type="dxa"/>
            <w:tcBorders>
              <w:top w:val="nil"/>
              <w:left w:val="nil"/>
              <w:bottom w:val="single" w:sz="4" w:space="0" w:color="auto"/>
              <w:right w:val="single" w:sz="4" w:space="0" w:color="auto"/>
            </w:tcBorders>
            <w:vAlign w:val="center"/>
            <w:hideMark/>
          </w:tcPr>
          <w:p w14:paraId="7909333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0FF57E4" w14:textId="77777777" w:rsidR="00C01D63" w:rsidRPr="00186F0F" w:rsidRDefault="00C01D63" w:rsidP="00186F0F">
            <w:pPr>
              <w:spacing w:beforeLines="30" w:before="72" w:afterLines="30" w:after="72"/>
              <w:jc w:val="both"/>
              <w:rPr>
                <w:szCs w:val="24"/>
                <w:lang w:eastAsia="pt-BR"/>
              </w:rPr>
            </w:pPr>
            <w:r w:rsidRPr="00186F0F">
              <w:rPr>
                <w:szCs w:val="24"/>
                <w:lang w:eastAsia="pt-BR"/>
              </w:rPr>
              <w:t>221</w:t>
            </w:r>
          </w:p>
        </w:tc>
      </w:tr>
      <w:tr w:rsidR="00C01D63" w:rsidRPr="00186F0F" w14:paraId="4A152269"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D12D7A5" w14:textId="77777777" w:rsidR="00C01D63" w:rsidRPr="00186F0F" w:rsidRDefault="00C01D63" w:rsidP="00186F0F">
            <w:pPr>
              <w:spacing w:beforeLines="30" w:before="72" w:afterLines="30" w:after="72"/>
              <w:jc w:val="both"/>
              <w:rPr>
                <w:szCs w:val="24"/>
                <w:lang w:eastAsia="pt-BR"/>
              </w:rPr>
            </w:pPr>
            <w:r w:rsidRPr="00186F0F">
              <w:rPr>
                <w:szCs w:val="24"/>
                <w:lang w:eastAsia="pt-BR"/>
              </w:rPr>
              <w:t>2</w:t>
            </w:r>
          </w:p>
        </w:tc>
        <w:tc>
          <w:tcPr>
            <w:tcW w:w="5260" w:type="dxa"/>
            <w:tcBorders>
              <w:top w:val="nil"/>
              <w:left w:val="nil"/>
              <w:bottom w:val="single" w:sz="4" w:space="0" w:color="auto"/>
              <w:right w:val="single" w:sz="4" w:space="0" w:color="auto"/>
            </w:tcBorders>
            <w:vAlign w:val="center"/>
            <w:hideMark/>
          </w:tcPr>
          <w:p w14:paraId="76E7844B"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LEVES</w:t>
            </w:r>
          </w:p>
        </w:tc>
        <w:tc>
          <w:tcPr>
            <w:tcW w:w="840" w:type="dxa"/>
            <w:tcBorders>
              <w:top w:val="nil"/>
              <w:left w:val="nil"/>
              <w:bottom w:val="single" w:sz="4" w:space="0" w:color="auto"/>
              <w:right w:val="single" w:sz="4" w:space="0" w:color="auto"/>
            </w:tcBorders>
            <w:vAlign w:val="center"/>
            <w:hideMark/>
          </w:tcPr>
          <w:p w14:paraId="2ACB29A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F09E7F9" w14:textId="77777777" w:rsidR="00C01D63" w:rsidRPr="00186F0F" w:rsidRDefault="00C01D63" w:rsidP="00186F0F">
            <w:pPr>
              <w:spacing w:beforeLines="30" w:before="72" w:afterLines="30" w:after="72"/>
              <w:jc w:val="both"/>
              <w:rPr>
                <w:szCs w:val="24"/>
                <w:lang w:eastAsia="pt-BR"/>
              </w:rPr>
            </w:pPr>
            <w:r w:rsidRPr="00186F0F">
              <w:rPr>
                <w:szCs w:val="24"/>
                <w:lang w:eastAsia="pt-BR"/>
              </w:rPr>
              <w:t>271</w:t>
            </w:r>
          </w:p>
        </w:tc>
      </w:tr>
      <w:tr w:rsidR="00C01D63" w:rsidRPr="00186F0F" w14:paraId="321438FE"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7D5DFA7" w14:textId="77777777" w:rsidR="00C01D63" w:rsidRPr="00186F0F" w:rsidRDefault="00C01D63" w:rsidP="00186F0F">
            <w:pPr>
              <w:spacing w:beforeLines="30" w:before="72" w:afterLines="30" w:after="72"/>
              <w:jc w:val="both"/>
              <w:rPr>
                <w:szCs w:val="24"/>
                <w:lang w:eastAsia="pt-BR"/>
              </w:rPr>
            </w:pPr>
            <w:r w:rsidRPr="00186F0F">
              <w:rPr>
                <w:szCs w:val="24"/>
                <w:lang w:eastAsia="pt-BR"/>
              </w:rPr>
              <w:t>3</w:t>
            </w:r>
          </w:p>
        </w:tc>
        <w:tc>
          <w:tcPr>
            <w:tcW w:w="5260" w:type="dxa"/>
            <w:tcBorders>
              <w:top w:val="nil"/>
              <w:left w:val="nil"/>
              <w:bottom w:val="single" w:sz="4" w:space="0" w:color="auto"/>
              <w:right w:val="single" w:sz="4" w:space="0" w:color="auto"/>
            </w:tcBorders>
            <w:vAlign w:val="center"/>
            <w:hideMark/>
          </w:tcPr>
          <w:p w14:paraId="52F1C469"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LEVES</w:t>
            </w:r>
          </w:p>
        </w:tc>
        <w:tc>
          <w:tcPr>
            <w:tcW w:w="840" w:type="dxa"/>
            <w:tcBorders>
              <w:top w:val="nil"/>
              <w:left w:val="nil"/>
              <w:bottom w:val="single" w:sz="4" w:space="0" w:color="auto"/>
              <w:right w:val="single" w:sz="4" w:space="0" w:color="auto"/>
            </w:tcBorders>
            <w:vAlign w:val="center"/>
            <w:hideMark/>
          </w:tcPr>
          <w:p w14:paraId="2008D992"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E8F7F53" w14:textId="77777777" w:rsidR="00C01D63" w:rsidRPr="00186F0F" w:rsidRDefault="00C01D63" w:rsidP="00186F0F">
            <w:pPr>
              <w:spacing w:beforeLines="30" w:before="72" w:afterLines="30" w:after="72"/>
              <w:jc w:val="both"/>
              <w:rPr>
                <w:szCs w:val="24"/>
                <w:lang w:eastAsia="pt-BR"/>
              </w:rPr>
            </w:pPr>
            <w:r w:rsidRPr="00186F0F">
              <w:rPr>
                <w:szCs w:val="24"/>
                <w:lang w:eastAsia="pt-BR"/>
              </w:rPr>
              <w:t>121</w:t>
            </w:r>
          </w:p>
        </w:tc>
      </w:tr>
      <w:tr w:rsidR="00C01D63" w:rsidRPr="00186F0F" w14:paraId="07BA0316"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CDB37B2" w14:textId="77777777" w:rsidR="00C01D63" w:rsidRPr="00186F0F" w:rsidRDefault="00C01D63" w:rsidP="00186F0F">
            <w:pPr>
              <w:spacing w:beforeLines="30" w:before="72" w:afterLines="30" w:after="72"/>
              <w:jc w:val="both"/>
              <w:rPr>
                <w:szCs w:val="24"/>
                <w:lang w:eastAsia="pt-BR"/>
              </w:rPr>
            </w:pPr>
            <w:r w:rsidRPr="00186F0F">
              <w:rPr>
                <w:szCs w:val="24"/>
                <w:lang w:eastAsia="pt-BR"/>
              </w:rPr>
              <w:t>4</w:t>
            </w:r>
          </w:p>
        </w:tc>
        <w:tc>
          <w:tcPr>
            <w:tcW w:w="5260" w:type="dxa"/>
            <w:tcBorders>
              <w:top w:val="nil"/>
              <w:left w:val="nil"/>
              <w:bottom w:val="single" w:sz="4" w:space="0" w:color="auto"/>
              <w:right w:val="single" w:sz="4" w:space="0" w:color="auto"/>
            </w:tcBorders>
            <w:vAlign w:val="center"/>
            <w:hideMark/>
          </w:tcPr>
          <w:p w14:paraId="10F49630"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VEICULOS PESADOS</w:t>
            </w:r>
          </w:p>
        </w:tc>
        <w:tc>
          <w:tcPr>
            <w:tcW w:w="840" w:type="dxa"/>
            <w:tcBorders>
              <w:top w:val="nil"/>
              <w:left w:val="nil"/>
              <w:bottom w:val="single" w:sz="4" w:space="0" w:color="auto"/>
              <w:right w:val="single" w:sz="4" w:space="0" w:color="auto"/>
            </w:tcBorders>
            <w:vAlign w:val="center"/>
            <w:hideMark/>
          </w:tcPr>
          <w:p w14:paraId="12325FD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193A1FC" w14:textId="77777777" w:rsidR="00C01D63" w:rsidRPr="00186F0F" w:rsidRDefault="00C01D63" w:rsidP="00186F0F">
            <w:pPr>
              <w:spacing w:beforeLines="30" w:before="72" w:afterLines="30" w:after="72"/>
              <w:jc w:val="both"/>
              <w:rPr>
                <w:szCs w:val="24"/>
                <w:lang w:eastAsia="pt-BR"/>
              </w:rPr>
            </w:pPr>
            <w:r w:rsidRPr="00186F0F">
              <w:rPr>
                <w:szCs w:val="24"/>
                <w:lang w:eastAsia="pt-BR"/>
              </w:rPr>
              <w:t>112</w:t>
            </w:r>
          </w:p>
        </w:tc>
      </w:tr>
      <w:tr w:rsidR="00C01D63" w:rsidRPr="00186F0F" w14:paraId="4E18AEA0"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61521DC" w14:textId="77777777" w:rsidR="00C01D63" w:rsidRPr="00186F0F" w:rsidRDefault="00C01D63" w:rsidP="00186F0F">
            <w:pPr>
              <w:spacing w:beforeLines="30" w:before="72" w:afterLines="30" w:after="72"/>
              <w:jc w:val="both"/>
              <w:rPr>
                <w:szCs w:val="24"/>
                <w:lang w:eastAsia="pt-BR"/>
              </w:rPr>
            </w:pPr>
            <w:r w:rsidRPr="00186F0F">
              <w:rPr>
                <w:szCs w:val="24"/>
                <w:lang w:eastAsia="pt-BR"/>
              </w:rPr>
              <w:t>5</w:t>
            </w:r>
          </w:p>
        </w:tc>
        <w:tc>
          <w:tcPr>
            <w:tcW w:w="5260" w:type="dxa"/>
            <w:tcBorders>
              <w:top w:val="nil"/>
              <w:left w:val="nil"/>
              <w:bottom w:val="single" w:sz="4" w:space="0" w:color="auto"/>
              <w:right w:val="single" w:sz="4" w:space="0" w:color="auto"/>
            </w:tcBorders>
            <w:vAlign w:val="center"/>
            <w:hideMark/>
          </w:tcPr>
          <w:p w14:paraId="73C0B79B"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VEICULOS PESADOS</w:t>
            </w:r>
          </w:p>
        </w:tc>
        <w:tc>
          <w:tcPr>
            <w:tcW w:w="840" w:type="dxa"/>
            <w:tcBorders>
              <w:top w:val="nil"/>
              <w:left w:val="nil"/>
              <w:bottom w:val="single" w:sz="4" w:space="0" w:color="auto"/>
              <w:right w:val="single" w:sz="4" w:space="0" w:color="auto"/>
            </w:tcBorders>
            <w:vAlign w:val="center"/>
            <w:hideMark/>
          </w:tcPr>
          <w:p w14:paraId="4350A879"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85C0AD8" w14:textId="77777777" w:rsidR="00C01D63" w:rsidRPr="00186F0F" w:rsidRDefault="00C01D63" w:rsidP="00186F0F">
            <w:pPr>
              <w:spacing w:beforeLines="30" w:before="72" w:afterLines="30" w:after="72"/>
              <w:jc w:val="both"/>
              <w:rPr>
                <w:szCs w:val="24"/>
                <w:lang w:eastAsia="pt-BR"/>
              </w:rPr>
            </w:pPr>
            <w:r w:rsidRPr="00186F0F">
              <w:rPr>
                <w:szCs w:val="24"/>
                <w:lang w:eastAsia="pt-BR"/>
              </w:rPr>
              <w:t>112</w:t>
            </w:r>
          </w:p>
        </w:tc>
      </w:tr>
      <w:tr w:rsidR="00C01D63" w:rsidRPr="00186F0F" w14:paraId="7A7FB5AF"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3F005C5" w14:textId="77777777" w:rsidR="00C01D63" w:rsidRPr="00186F0F" w:rsidRDefault="00C01D63" w:rsidP="00186F0F">
            <w:pPr>
              <w:spacing w:beforeLines="30" w:before="72" w:afterLines="30" w:after="72"/>
              <w:jc w:val="both"/>
              <w:rPr>
                <w:szCs w:val="24"/>
                <w:lang w:eastAsia="pt-BR"/>
              </w:rPr>
            </w:pPr>
            <w:r w:rsidRPr="00186F0F">
              <w:rPr>
                <w:szCs w:val="24"/>
                <w:lang w:eastAsia="pt-BR"/>
              </w:rPr>
              <w:t>6</w:t>
            </w:r>
          </w:p>
        </w:tc>
        <w:tc>
          <w:tcPr>
            <w:tcW w:w="5260" w:type="dxa"/>
            <w:tcBorders>
              <w:top w:val="nil"/>
              <w:left w:val="nil"/>
              <w:bottom w:val="single" w:sz="4" w:space="0" w:color="auto"/>
              <w:right w:val="single" w:sz="4" w:space="0" w:color="auto"/>
            </w:tcBorders>
            <w:vAlign w:val="center"/>
            <w:hideMark/>
          </w:tcPr>
          <w:p w14:paraId="4A1A21A5"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CAMBAGEM-VEICULOS PESADOS</w:t>
            </w:r>
          </w:p>
        </w:tc>
        <w:tc>
          <w:tcPr>
            <w:tcW w:w="840" w:type="dxa"/>
            <w:tcBorders>
              <w:top w:val="nil"/>
              <w:left w:val="nil"/>
              <w:bottom w:val="single" w:sz="4" w:space="0" w:color="auto"/>
              <w:right w:val="single" w:sz="4" w:space="0" w:color="auto"/>
            </w:tcBorders>
            <w:vAlign w:val="center"/>
            <w:hideMark/>
          </w:tcPr>
          <w:p w14:paraId="678990EE"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389DA12" w14:textId="77777777" w:rsidR="00C01D63" w:rsidRPr="00186F0F" w:rsidRDefault="00C01D63" w:rsidP="00186F0F">
            <w:pPr>
              <w:spacing w:beforeLines="30" w:before="72" w:afterLines="30" w:after="72"/>
              <w:jc w:val="both"/>
              <w:rPr>
                <w:szCs w:val="24"/>
                <w:lang w:eastAsia="pt-BR"/>
              </w:rPr>
            </w:pPr>
            <w:r w:rsidRPr="00186F0F">
              <w:rPr>
                <w:szCs w:val="24"/>
                <w:lang w:eastAsia="pt-BR"/>
              </w:rPr>
              <w:t>112</w:t>
            </w:r>
          </w:p>
        </w:tc>
      </w:tr>
      <w:tr w:rsidR="00C01D63" w:rsidRPr="00186F0F" w14:paraId="549EC023"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1069EFEA" w14:textId="77777777" w:rsidR="00C01D63" w:rsidRPr="00186F0F" w:rsidRDefault="00C01D63" w:rsidP="00186F0F">
            <w:pPr>
              <w:spacing w:beforeLines="30" w:before="72" w:afterLines="30" w:after="72"/>
              <w:jc w:val="both"/>
              <w:rPr>
                <w:szCs w:val="24"/>
                <w:lang w:eastAsia="pt-BR"/>
              </w:rPr>
            </w:pPr>
            <w:r w:rsidRPr="00186F0F">
              <w:rPr>
                <w:szCs w:val="24"/>
                <w:lang w:eastAsia="pt-BR"/>
              </w:rPr>
              <w:t>7</w:t>
            </w:r>
          </w:p>
        </w:tc>
        <w:tc>
          <w:tcPr>
            <w:tcW w:w="5260" w:type="dxa"/>
            <w:tcBorders>
              <w:top w:val="nil"/>
              <w:left w:val="nil"/>
              <w:bottom w:val="single" w:sz="4" w:space="0" w:color="auto"/>
              <w:right w:val="single" w:sz="4" w:space="0" w:color="auto"/>
            </w:tcBorders>
            <w:vAlign w:val="center"/>
            <w:hideMark/>
          </w:tcPr>
          <w:p w14:paraId="4B25A8DE"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DIANTEIRO-VANS,ONIBUS</w:t>
            </w:r>
          </w:p>
        </w:tc>
        <w:tc>
          <w:tcPr>
            <w:tcW w:w="840" w:type="dxa"/>
            <w:tcBorders>
              <w:top w:val="nil"/>
              <w:left w:val="nil"/>
              <w:bottom w:val="single" w:sz="4" w:space="0" w:color="auto"/>
              <w:right w:val="single" w:sz="4" w:space="0" w:color="auto"/>
            </w:tcBorders>
            <w:vAlign w:val="center"/>
            <w:hideMark/>
          </w:tcPr>
          <w:p w14:paraId="7ECC23B6"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7882FFDD"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r w:rsidR="00C01D63" w:rsidRPr="00186F0F" w14:paraId="79D304C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693DEC7C" w14:textId="77777777" w:rsidR="00C01D63" w:rsidRPr="00186F0F" w:rsidRDefault="00C01D63" w:rsidP="00186F0F">
            <w:pPr>
              <w:spacing w:beforeLines="30" w:before="72" w:afterLines="30" w:after="72"/>
              <w:jc w:val="both"/>
              <w:rPr>
                <w:szCs w:val="24"/>
                <w:lang w:eastAsia="pt-BR"/>
              </w:rPr>
            </w:pPr>
            <w:r w:rsidRPr="00186F0F">
              <w:rPr>
                <w:szCs w:val="24"/>
                <w:lang w:eastAsia="pt-BR"/>
              </w:rPr>
              <w:t>8</w:t>
            </w:r>
          </w:p>
        </w:tc>
        <w:tc>
          <w:tcPr>
            <w:tcW w:w="5260" w:type="dxa"/>
            <w:tcBorders>
              <w:top w:val="nil"/>
              <w:left w:val="nil"/>
              <w:bottom w:val="single" w:sz="4" w:space="0" w:color="auto"/>
              <w:right w:val="single" w:sz="4" w:space="0" w:color="auto"/>
            </w:tcBorders>
            <w:vAlign w:val="center"/>
            <w:hideMark/>
          </w:tcPr>
          <w:p w14:paraId="07A62EDC"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BALANCEAMENTO-VANS,ONIBUS</w:t>
            </w:r>
          </w:p>
        </w:tc>
        <w:tc>
          <w:tcPr>
            <w:tcW w:w="840" w:type="dxa"/>
            <w:tcBorders>
              <w:top w:val="nil"/>
              <w:left w:val="nil"/>
              <w:bottom w:val="single" w:sz="4" w:space="0" w:color="auto"/>
              <w:right w:val="single" w:sz="4" w:space="0" w:color="auto"/>
            </w:tcBorders>
            <w:vAlign w:val="center"/>
            <w:hideMark/>
          </w:tcPr>
          <w:p w14:paraId="0D607149"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47E6BC4F" w14:textId="77777777" w:rsidR="00C01D63" w:rsidRPr="00186F0F" w:rsidRDefault="00C01D63" w:rsidP="00186F0F">
            <w:pPr>
              <w:spacing w:beforeLines="30" w:before="72" w:afterLines="30" w:after="72"/>
              <w:jc w:val="both"/>
              <w:rPr>
                <w:szCs w:val="24"/>
                <w:lang w:eastAsia="pt-BR"/>
              </w:rPr>
            </w:pPr>
            <w:r w:rsidRPr="00186F0F">
              <w:rPr>
                <w:szCs w:val="24"/>
                <w:lang w:eastAsia="pt-BR"/>
              </w:rPr>
              <w:t>60</w:t>
            </w:r>
          </w:p>
        </w:tc>
      </w:tr>
      <w:tr w:rsidR="00C01D63" w:rsidRPr="00186F0F" w14:paraId="62E1D878"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2F6B3D95" w14:textId="77777777" w:rsidR="00C01D63" w:rsidRPr="00186F0F" w:rsidRDefault="00C01D63" w:rsidP="00186F0F">
            <w:pPr>
              <w:spacing w:beforeLines="30" w:before="72" w:afterLines="30" w:after="72"/>
              <w:jc w:val="both"/>
              <w:rPr>
                <w:szCs w:val="24"/>
                <w:lang w:eastAsia="pt-BR"/>
              </w:rPr>
            </w:pPr>
            <w:r w:rsidRPr="00186F0F">
              <w:rPr>
                <w:szCs w:val="24"/>
                <w:lang w:eastAsia="pt-BR"/>
              </w:rPr>
              <w:t>9</w:t>
            </w:r>
          </w:p>
        </w:tc>
        <w:tc>
          <w:tcPr>
            <w:tcW w:w="5260" w:type="dxa"/>
            <w:tcBorders>
              <w:top w:val="nil"/>
              <w:left w:val="nil"/>
              <w:bottom w:val="single" w:sz="4" w:space="0" w:color="auto"/>
              <w:right w:val="single" w:sz="4" w:space="0" w:color="auto"/>
            </w:tcBorders>
            <w:vAlign w:val="center"/>
            <w:hideMark/>
          </w:tcPr>
          <w:p w14:paraId="40263733"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CAMBAGEM-VANS,ONIBUS</w:t>
            </w:r>
          </w:p>
        </w:tc>
        <w:tc>
          <w:tcPr>
            <w:tcW w:w="840" w:type="dxa"/>
            <w:tcBorders>
              <w:top w:val="nil"/>
              <w:left w:val="nil"/>
              <w:bottom w:val="single" w:sz="4" w:space="0" w:color="auto"/>
              <w:right w:val="single" w:sz="4" w:space="0" w:color="auto"/>
            </w:tcBorders>
            <w:vAlign w:val="center"/>
            <w:hideMark/>
          </w:tcPr>
          <w:p w14:paraId="1520709A"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188C8BF4" w14:textId="77777777" w:rsidR="00C01D63" w:rsidRPr="00186F0F" w:rsidRDefault="00C01D63" w:rsidP="00186F0F">
            <w:pPr>
              <w:spacing w:beforeLines="30" w:before="72" w:afterLines="30" w:after="72"/>
              <w:jc w:val="both"/>
              <w:rPr>
                <w:szCs w:val="24"/>
                <w:lang w:eastAsia="pt-BR"/>
              </w:rPr>
            </w:pPr>
            <w:r w:rsidRPr="00186F0F">
              <w:rPr>
                <w:szCs w:val="24"/>
                <w:lang w:eastAsia="pt-BR"/>
              </w:rPr>
              <w:t>60</w:t>
            </w:r>
          </w:p>
        </w:tc>
      </w:tr>
      <w:tr w:rsidR="00C01D63" w:rsidRPr="00186F0F" w14:paraId="09E41C1E"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D3A62B7" w14:textId="77777777" w:rsidR="00C01D63" w:rsidRPr="00186F0F" w:rsidRDefault="00C01D63" w:rsidP="00186F0F">
            <w:pPr>
              <w:spacing w:beforeLines="30" w:before="72" w:afterLines="30" w:after="72"/>
              <w:jc w:val="both"/>
              <w:rPr>
                <w:szCs w:val="24"/>
                <w:lang w:eastAsia="pt-BR"/>
              </w:rPr>
            </w:pPr>
            <w:r w:rsidRPr="00186F0F">
              <w:rPr>
                <w:szCs w:val="24"/>
                <w:lang w:eastAsia="pt-BR"/>
              </w:rPr>
              <w:t>10</w:t>
            </w:r>
          </w:p>
        </w:tc>
        <w:tc>
          <w:tcPr>
            <w:tcW w:w="5260" w:type="dxa"/>
            <w:tcBorders>
              <w:top w:val="nil"/>
              <w:left w:val="nil"/>
              <w:bottom w:val="single" w:sz="4" w:space="0" w:color="auto"/>
              <w:right w:val="single" w:sz="4" w:space="0" w:color="auto"/>
            </w:tcBorders>
            <w:vAlign w:val="center"/>
            <w:hideMark/>
          </w:tcPr>
          <w:p w14:paraId="13E9C845"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LEVES</w:t>
            </w:r>
          </w:p>
        </w:tc>
        <w:tc>
          <w:tcPr>
            <w:tcW w:w="840" w:type="dxa"/>
            <w:tcBorders>
              <w:top w:val="nil"/>
              <w:left w:val="nil"/>
              <w:bottom w:val="single" w:sz="4" w:space="0" w:color="auto"/>
              <w:right w:val="single" w:sz="4" w:space="0" w:color="auto"/>
            </w:tcBorders>
            <w:vAlign w:val="center"/>
            <w:hideMark/>
          </w:tcPr>
          <w:p w14:paraId="0AB4C4FA"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3F5705A" w14:textId="77777777" w:rsidR="00C01D63" w:rsidRPr="00186F0F" w:rsidRDefault="00C01D63" w:rsidP="00186F0F">
            <w:pPr>
              <w:spacing w:beforeLines="30" w:before="72" w:afterLines="30" w:after="72"/>
              <w:jc w:val="both"/>
              <w:rPr>
                <w:szCs w:val="24"/>
                <w:lang w:eastAsia="pt-BR"/>
              </w:rPr>
            </w:pPr>
            <w:r w:rsidRPr="00186F0F">
              <w:rPr>
                <w:szCs w:val="24"/>
                <w:lang w:eastAsia="pt-BR"/>
              </w:rPr>
              <w:t>82</w:t>
            </w:r>
          </w:p>
        </w:tc>
      </w:tr>
      <w:tr w:rsidR="00C01D63" w:rsidRPr="00186F0F" w14:paraId="276BE2E5"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0F176233" w14:textId="77777777" w:rsidR="00C01D63" w:rsidRPr="00186F0F" w:rsidRDefault="00C01D63" w:rsidP="00186F0F">
            <w:pPr>
              <w:spacing w:beforeLines="30" w:before="72" w:afterLines="30" w:after="72"/>
              <w:jc w:val="both"/>
              <w:rPr>
                <w:szCs w:val="24"/>
                <w:lang w:eastAsia="pt-BR"/>
              </w:rPr>
            </w:pPr>
            <w:r w:rsidRPr="00186F0F">
              <w:rPr>
                <w:szCs w:val="24"/>
                <w:lang w:eastAsia="pt-BR"/>
              </w:rPr>
              <w:t>11</w:t>
            </w:r>
          </w:p>
        </w:tc>
        <w:tc>
          <w:tcPr>
            <w:tcW w:w="5260" w:type="dxa"/>
            <w:tcBorders>
              <w:top w:val="nil"/>
              <w:left w:val="nil"/>
              <w:bottom w:val="single" w:sz="4" w:space="0" w:color="auto"/>
              <w:right w:val="single" w:sz="4" w:space="0" w:color="auto"/>
            </w:tcBorders>
            <w:vAlign w:val="center"/>
            <w:hideMark/>
          </w:tcPr>
          <w:p w14:paraId="0F1EF3F4"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VEICULOS PESADOS</w:t>
            </w:r>
          </w:p>
        </w:tc>
        <w:tc>
          <w:tcPr>
            <w:tcW w:w="840" w:type="dxa"/>
            <w:tcBorders>
              <w:top w:val="nil"/>
              <w:left w:val="nil"/>
              <w:bottom w:val="single" w:sz="4" w:space="0" w:color="auto"/>
              <w:right w:val="single" w:sz="4" w:space="0" w:color="auto"/>
            </w:tcBorders>
            <w:vAlign w:val="center"/>
            <w:hideMark/>
          </w:tcPr>
          <w:p w14:paraId="31819EAD"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4B10DD1" w14:textId="77777777" w:rsidR="00C01D63" w:rsidRPr="00186F0F" w:rsidRDefault="00C01D63" w:rsidP="00186F0F">
            <w:pPr>
              <w:spacing w:beforeLines="30" w:before="72" w:afterLines="30" w:after="72"/>
              <w:jc w:val="both"/>
              <w:rPr>
                <w:szCs w:val="24"/>
                <w:lang w:eastAsia="pt-BR"/>
              </w:rPr>
            </w:pPr>
            <w:r w:rsidRPr="00186F0F">
              <w:rPr>
                <w:szCs w:val="24"/>
                <w:lang w:eastAsia="pt-BR"/>
              </w:rPr>
              <w:t>22</w:t>
            </w:r>
          </w:p>
        </w:tc>
      </w:tr>
      <w:tr w:rsidR="00C01D63" w:rsidRPr="00186F0F" w14:paraId="477A25CC"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70EC281B" w14:textId="77777777" w:rsidR="00C01D63" w:rsidRPr="00186F0F" w:rsidRDefault="00C01D63" w:rsidP="00186F0F">
            <w:pPr>
              <w:spacing w:beforeLines="30" w:before="72" w:afterLines="30" w:after="72"/>
              <w:jc w:val="both"/>
              <w:rPr>
                <w:szCs w:val="24"/>
                <w:lang w:eastAsia="pt-BR"/>
              </w:rPr>
            </w:pPr>
            <w:r w:rsidRPr="00186F0F">
              <w:rPr>
                <w:szCs w:val="24"/>
                <w:lang w:eastAsia="pt-BR"/>
              </w:rPr>
              <w:t>12</w:t>
            </w:r>
          </w:p>
        </w:tc>
        <w:tc>
          <w:tcPr>
            <w:tcW w:w="5260" w:type="dxa"/>
            <w:tcBorders>
              <w:top w:val="nil"/>
              <w:left w:val="nil"/>
              <w:bottom w:val="single" w:sz="4" w:space="0" w:color="auto"/>
              <w:right w:val="single" w:sz="4" w:space="0" w:color="auto"/>
            </w:tcBorders>
            <w:vAlign w:val="center"/>
            <w:hideMark/>
          </w:tcPr>
          <w:p w14:paraId="2ECB8780" w14:textId="77777777" w:rsidR="00C01D63" w:rsidRPr="00186F0F" w:rsidRDefault="00C01D63" w:rsidP="00186F0F">
            <w:pPr>
              <w:spacing w:beforeLines="30" w:before="72" w:afterLines="30" w:after="72"/>
              <w:jc w:val="both"/>
              <w:rPr>
                <w:szCs w:val="24"/>
                <w:lang w:eastAsia="pt-BR"/>
              </w:rPr>
            </w:pPr>
            <w:r w:rsidRPr="00186F0F">
              <w:rPr>
                <w:szCs w:val="24"/>
                <w:lang w:eastAsia="pt-BR"/>
              </w:rPr>
              <w:t>CASTER - VANS, ONIBUS</w:t>
            </w:r>
          </w:p>
        </w:tc>
        <w:tc>
          <w:tcPr>
            <w:tcW w:w="840" w:type="dxa"/>
            <w:tcBorders>
              <w:top w:val="nil"/>
              <w:left w:val="nil"/>
              <w:bottom w:val="single" w:sz="4" w:space="0" w:color="auto"/>
              <w:right w:val="single" w:sz="4" w:space="0" w:color="auto"/>
            </w:tcBorders>
            <w:vAlign w:val="center"/>
            <w:hideMark/>
          </w:tcPr>
          <w:p w14:paraId="5119FE5C"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6D3FE67C" w14:textId="77777777" w:rsidR="00C01D63" w:rsidRPr="00186F0F" w:rsidRDefault="00C01D63" w:rsidP="00186F0F">
            <w:pPr>
              <w:spacing w:beforeLines="30" w:before="72" w:afterLines="30" w:after="72"/>
              <w:jc w:val="both"/>
              <w:rPr>
                <w:szCs w:val="24"/>
                <w:lang w:eastAsia="pt-BR"/>
              </w:rPr>
            </w:pPr>
            <w:r w:rsidRPr="00186F0F">
              <w:rPr>
                <w:szCs w:val="24"/>
                <w:lang w:eastAsia="pt-BR"/>
              </w:rPr>
              <w:t>30</w:t>
            </w:r>
          </w:p>
        </w:tc>
      </w:tr>
      <w:tr w:rsidR="00C01D63" w:rsidRPr="00186F0F" w14:paraId="15075172"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3408DB9A" w14:textId="77777777" w:rsidR="00C01D63" w:rsidRPr="00186F0F" w:rsidRDefault="00C01D63" w:rsidP="00186F0F">
            <w:pPr>
              <w:spacing w:beforeLines="30" w:before="72" w:afterLines="30" w:after="72"/>
              <w:jc w:val="both"/>
              <w:rPr>
                <w:szCs w:val="24"/>
                <w:lang w:eastAsia="pt-BR"/>
              </w:rPr>
            </w:pPr>
            <w:r w:rsidRPr="00186F0F">
              <w:rPr>
                <w:szCs w:val="24"/>
                <w:lang w:eastAsia="pt-BR"/>
              </w:rPr>
              <w:t>13</w:t>
            </w:r>
          </w:p>
        </w:tc>
        <w:tc>
          <w:tcPr>
            <w:tcW w:w="5260" w:type="dxa"/>
            <w:tcBorders>
              <w:top w:val="nil"/>
              <w:left w:val="nil"/>
              <w:bottom w:val="single" w:sz="4" w:space="0" w:color="auto"/>
              <w:right w:val="single" w:sz="4" w:space="0" w:color="auto"/>
            </w:tcBorders>
            <w:vAlign w:val="center"/>
            <w:hideMark/>
          </w:tcPr>
          <w:p w14:paraId="52DD6A47" w14:textId="77777777" w:rsidR="00C01D63" w:rsidRPr="00186F0F" w:rsidRDefault="00C01D63" w:rsidP="00186F0F">
            <w:pPr>
              <w:spacing w:beforeLines="30" w:before="72" w:afterLines="30" w:after="72"/>
              <w:jc w:val="both"/>
              <w:rPr>
                <w:szCs w:val="24"/>
                <w:lang w:eastAsia="pt-BR"/>
              </w:rPr>
            </w:pPr>
            <w:r w:rsidRPr="00186F0F">
              <w:rPr>
                <w:szCs w:val="24"/>
                <w:lang w:eastAsia="pt-BR"/>
              </w:rPr>
              <w:t>ALINHAMENTO DIANTEIRO VANS  (ABAIXO DE 18 LUGARES) E AMBULANCIA</w:t>
            </w:r>
          </w:p>
        </w:tc>
        <w:tc>
          <w:tcPr>
            <w:tcW w:w="840" w:type="dxa"/>
            <w:tcBorders>
              <w:top w:val="nil"/>
              <w:left w:val="nil"/>
              <w:bottom w:val="single" w:sz="4" w:space="0" w:color="auto"/>
              <w:right w:val="single" w:sz="4" w:space="0" w:color="auto"/>
            </w:tcBorders>
            <w:vAlign w:val="center"/>
            <w:hideMark/>
          </w:tcPr>
          <w:p w14:paraId="1342FCA3"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0BE2C0B3" w14:textId="77777777" w:rsidR="00C01D63" w:rsidRPr="00186F0F" w:rsidRDefault="00C01D63" w:rsidP="00186F0F">
            <w:pPr>
              <w:spacing w:beforeLines="30" w:before="72" w:afterLines="30" w:after="72"/>
              <w:jc w:val="both"/>
              <w:rPr>
                <w:szCs w:val="24"/>
                <w:lang w:eastAsia="pt-BR"/>
              </w:rPr>
            </w:pPr>
            <w:r w:rsidRPr="00186F0F">
              <w:rPr>
                <w:szCs w:val="24"/>
                <w:lang w:eastAsia="pt-BR"/>
              </w:rPr>
              <w:t>100</w:t>
            </w:r>
          </w:p>
        </w:tc>
      </w:tr>
      <w:tr w:rsidR="00C01D63" w:rsidRPr="00186F0F" w14:paraId="23DF1ED9"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4CC41A7" w14:textId="77777777" w:rsidR="00C01D63" w:rsidRPr="00186F0F" w:rsidRDefault="00C01D63" w:rsidP="00186F0F">
            <w:pPr>
              <w:spacing w:beforeLines="30" w:before="72" w:afterLines="30" w:after="72"/>
              <w:jc w:val="both"/>
              <w:rPr>
                <w:szCs w:val="24"/>
                <w:lang w:eastAsia="pt-BR"/>
              </w:rPr>
            </w:pPr>
            <w:r w:rsidRPr="00186F0F">
              <w:rPr>
                <w:szCs w:val="24"/>
                <w:lang w:eastAsia="pt-BR"/>
              </w:rPr>
              <w:t>14</w:t>
            </w:r>
          </w:p>
        </w:tc>
        <w:tc>
          <w:tcPr>
            <w:tcW w:w="5260" w:type="dxa"/>
            <w:tcBorders>
              <w:top w:val="nil"/>
              <w:left w:val="nil"/>
              <w:bottom w:val="single" w:sz="4" w:space="0" w:color="auto"/>
              <w:right w:val="single" w:sz="4" w:space="0" w:color="auto"/>
            </w:tcBorders>
            <w:vAlign w:val="center"/>
            <w:hideMark/>
          </w:tcPr>
          <w:p w14:paraId="3AFF8932" w14:textId="77777777" w:rsidR="00C01D63" w:rsidRPr="00186F0F" w:rsidRDefault="00C01D63" w:rsidP="00186F0F">
            <w:pPr>
              <w:spacing w:beforeLines="30" w:before="72" w:afterLines="30" w:after="72"/>
              <w:jc w:val="both"/>
              <w:rPr>
                <w:szCs w:val="24"/>
                <w:lang w:eastAsia="pt-BR"/>
              </w:rPr>
            </w:pPr>
            <w:r w:rsidRPr="00186F0F">
              <w:rPr>
                <w:szCs w:val="24"/>
                <w:lang w:eastAsia="pt-BR"/>
              </w:rPr>
              <w:t>BALANCEAMENTO VANS (ABAIXO DE 18 LUGARES) E AMBULANCIA</w:t>
            </w:r>
          </w:p>
        </w:tc>
        <w:tc>
          <w:tcPr>
            <w:tcW w:w="840" w:type="dxa"/>
            <w:tcBorders>
              <w:top w:val="nil"/>
              <w:left w:val="nil"/>
              <w:bottom w:val="single" w:sz="4" w:space="0" w:color="auto"/>
              <w:right w:val="single" w:sz="4" w:space="0" w:color="auto"/>
            </w:tcBorders>
            <w:vAlign w:val="center"/>
            <w:hideMark/>
          </w:tcPr>
          <w:p w14:paraId="783F21B8"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28FD98E4" w14:textId="77777777" w:rsidR="00C01D63" w:rsidRPr="00186F0F" w:rsidRDefault="00C01D63" w:rsidP="00186F0F">
            <w:pPr>
              <w:spacing w:beforeLines="30" w:before="72" w:afterLines="30" w:after="72"/>
              <w:jc w:val="both"/>
              <w:rPr>
                <w:szCs w:val="24"/>
                <w:lang w:eastAsia="pt-BR"/>
              </w:rPr>
            </w:pPr>
            <w:r w:rsidRPr="00186F0F">
              <w:rPr>
                <w:szCs w:val="24"/>
                <w:lang w:eastAsia="pt-BR"/>
              </w:rPr>
              <w:t>150</w:t>
            </w:r>
          </w:p>
        </w:tc>
      </w:tr>
      <w:tr w:rsidR="00C01D63" w:rsidRPr="00186F0F" w14:paraId="1BD86E4B"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41AF3144" w14:textId="77777777" w:rsidR="00C01D63" w:rsidRPr="00186F0F" w:rsidRDefault="00C01D63" w:rsidP="00186F0F">
            <w:pPr>
              <w:spacing w:beforeLines="30" w:before="72" w:afterLines="30" w:after="72"/>
              <w:jc w:val="both"/>
              <w:rPr>
                <w:szCs w:val="24"/>
                <w:lang w:eastAsia="pt-BR"/>
              </w:rPr>
            </w:pPr>
            <w:r w:rsidRPr="00186F0F">
              <w:rPr>
                <w:szCs w:val="24"/>
                <w:lang w:eastAsia="pt-BR"/>
              </w:rPr>
              <w:t>15</w:t>
            </w:r>
          </w:p>
        </w:tc>
        <w:tc>
          <w:tcPr>
            <w:tcW w:w="5260" w:type="dxa"/>
            <w:tcBorders>
              <w:top w:val="nil"/>
              <w:left w:val="nil"/>
              <w:bottom w:val="single" w:sz="4" w:space="0" w:color="auto"/>
              <w:right w:val="single" w:sz="4" w:space="0" w:color="auto"/>
            </w:tcBorders>
            <w:vAlign w:val="center"/>
            <w:hideMark/>
          </w:tcPr>
          <w:p w14:paraId="7901CDA6" w14:textId="77777777" w:rsidR="00C01D63" w:rsidRPr="00186F0F" w:rsidRDefault="00C01D63" w:rsidP="00186F0F">
            <w:pPr>
              <w:spacing w:beforeLines="30" w:before="72" w:afterLines="30" w:after="72"/>
              <w:jc w:val="both"/>
              <w:rPr>
                <w:szCs w:val="24"/>
                <w:lang w:eastAsia="pt-BR"/>
              </w:rPr>
            </w:pPr>
            <w:r w:rsidRPr="00186F0F">
              <w:rPr>
                <w:szCs w:val="24"/>
                <w:lang w:eastAsia="pt-BR"/>
              </w:rPr>
              <w:t>CAMBAGEM VANS (ABAIXO DE 18 LUGARES) E AMBULANCIAS</w:t>
            </w:r>
          </w:p>
        </w:tc>
        <w:tc>
          <w:tcPr>
            <w:tcW w:w="840" w:type="dxa"/>
            <w:tcBorders>
              <w:top w:val="nil"/>
              <w:left w:val="nil"/>
              <w:bottom w:val="single" w:sz="4" w:space="0" w:color="auto"/>
              <w:right w:val="single" w:sz="4" w:space="0" w:color="auto"/>
            </w:tcBorders>
            <w:vAlign w:val="center"/>
            <w:hideMark/>
          </w:tcPr>
          <w:p w14:paraId="553B523D"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5FCECE97"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r w:rsidR="00C01D63" w:rsidRPr="00186F0F" w14:paraId="40A69DD7" w14:textId="77777777" w:rsidTr="003910DE">
        <w:trPr>
          <w:trHeight w:val="300"/>
        </w:trPr>
        <w:tc>
          <w:tcPr>
            <w:tcW w:w="520" w:type="dxa"/>
            <w:tcBorders>
              <w:top w:val="nil"/>
              <w:left w:val="single" w:sz="4" w:space="0" w:color="auto"/>
              <w:bottom w:val="single" w:sz="4" w:space="0" w:color="auto"/>
              <w:right w:val="single" w:sz="4" w:space="0" w:color="auto"/>
            </w:tcBorders>
            <w:vAlign w:val="center"/>
            <w:hideMark/>
          </w:tcPr>
          <w:p w14:paraId="590BFB40" w14:textId="77777777" w:rsidR="00C01D63" w:rsidRPr="00186F0F" w:rsidRDefault="00C01D63" w:rsidP="00186F0F">
            <w:pPr>
              <w:spacing w:beforeLines="30" w:before="72" w:afterLines="30" w:after="72"/>
              <w:jc w:val="both"/>
              <w:rPr>
                <w:szCs w:val="24"/>
                <w:lang w:eastAsia="pt-BR"/>
              </w:rPr>
            </w:pPr>
            <w:r w:rsidRPr="00186F0F">
              <w:rPr>
                <w:szCs w:val="24"/>
                <w:lang w:eastAsia="pt-BR"/>
              </w:rPr>
              <w:t>16</w:t>
            </w:r>
          </w:p>
        </w:tc>
        <w:tc>
          <w:tcPr>
            <w:tcW w:w="5260" w:type="dxa"/>
            <w:tcBorders>
              <w:top w:val="nil"/>
              <w:left w:val="nil"/>
              <w:bottom w:val="single" w:sz="4" w:space="0" w:color="auto"/>
              <w:right w:val="single" w:sz="4" w:space="0" w:color="auto"/>
            </w:tcBorders>
            <w:vAlign w:val="center"/>
            <w:hideMark/>
          </w:tcPr>
          <w:p w14:paraId="3BB2B572" w14:textId="77777777" w:rsidR="00C01D63" w:rsidRPr="00186F0F" w:rsidRDefault="00C01D63" w:rsidP="00186F0F">
            <w:pPr>
              <w:spacing w:beforeLines="30" w:before="72" w:afterLines="30" w:after="72"/>
              <w:jc w:val="both"/>
              <w:rPr>
                <w:szCs w:val="24"/>
                <w:lang w:eastAsia="pt-BR"/>
              </w:rPr>
            </w:pPr>
            <w:r w:rsidRPr="00186F0F">
              <w:rPr>
                <w:szCs w:val="24"/>
                <w:lang w:eastAsia="pt-BR"/>
              </w:rPr>
              <w:t xml:space="preserve">CASTER VANS (ABAIXO DE 18 LUGARES), E AMBULANCIA </w:t>
            </w:r>
          </w:p>
        </w:tc>
        <w:tc>
          <w:tcPr>
            <w:tcW w:w="840" w:type="dxa"/>
            <w:tcBorders>
              <w:top w:val="nil"/>
              <w:left w:val="nil"/>
              <w:bottom w:val="single" w:sz="4" w:space="0" w:color="auto"/>
              <w:right w:val="single" w:sz="4" w:space="0" w:color="auto"/>
            </w:tcBorders>
            <w:vAlign w:val="center"/>
            <w:hideMark/>
          </w:tcPr>
          <w:p w14:paraId="51E79F2B" w14:textId="77777777" w:rsidR="00C01D63" w:rsidRPr="00186F0F" w:rsidRDefault="00C01D63" w:rsidP="00186F0F">
            <w:pPr>
              <w:spacing w:beforeLines="30" w:before="72" w:afterLines="30" w:after="72"/>
              <w:jc w:val="both"/>
              <w:rPr>
                <w:szCs w:val="24"/>
                <w:lang w:eastAsia="pt-BR"/>
              </w:rPr>
            </w:pPr>
            <w:r w:rsidRPr="00186F0F">
              <w:rPr>
                <w:szCs w:val="24"/>
                <w:lang w:eastAsia="pt-BR"/>
              </w:rPr>
              <w:t>UN</w:t>
            </w:r>
          </w:p>
        </w:tc>
        <w:tc>
          <w:tcPr>
            <w:tcW w:w="840" w:type="dxa"/>
            <w:tcBorders>
              <w:top w:val="nil"/>
              <w:left w:val="nil"/>
              <w:bottom w:val="single" w:sz="4" w:space="0" w:color="auto"/>
              <w:right w:val="single" w:sz="4" w:space="0" w:color="auto"/>
            </w:tcBorders>
            <w:vAlign w:val="center"/>
            <w:hideMark/>
          </w:tcPr>
          <w:p w14:paraId="3DD21CC6" w14:textId="77777777" w:rsidR="00C01D63" w:rsidRPr="00186F0F" w:rsidRDefault="00C01D63" w:rsidP="00186F0F">
            <w:pPr>
              <w:spacing w:beforeLines="30" w:before="72" w:afterLines="30" w:after="72"/>
              <w:jc w:val="both"/>
              <w:rPr>
                <w:szCs w:val="24"/>
                <w:lang w:eastAsia="pt-BR"/>
              </w:rPr>
            </w:pPr>
            <w:r w:rsidRPr="00186F0F">
              <w:rPr>
                <w:szCs w:val="24"/>
                <w:lang w:eastAsia="pt-BR"/>
              </w:rPr>
              <w:t>50</w:t>
            </w:r>
          </w:p>
        </w:tc>
      </w:tr>
    </w:tbl>
    <w:p w14:paraId="3FF7AF9E" w14:textId="77777777" w:rsidR="00C01D63" w:rsidRDefault="00C01D63" w:rsidP="00186F0F">
      <w:pPr>
        <w:suppressAutoHyphens w:val="0"/>
        <w:spacing w:beforeLines="30" w:before="72" w:afterLines="30" w:after="72"/>
        <w:jc w:val="both"/>
        <w:rPr>
          <w:szCs w:val="24"/>
        </w:rPr>
      </w:pPr>
    </w:p>
    <w:p w14:paraId="3BCA973E" w14:textId="77777777" w:rsidR="00AA380E" w:rsidRDefault="00AA380E" w:rsidP="00186F0F">
      <w:pPr>
        <w:suppressAutoHyphens w:val="0"/>
        <w:spacing w:beforeLines="30" w:before="72" w:afterLines="30" w:after="72"/>
        <w:jc w:val="both"/>
        <w:rPr>
          <w:szCs w:val="24"/>
        </w:rPr>
      </w:pPr>
    </w:p>
    <w:p w14:paraId="6618FADD" w14:textId="77777777" w:rsidR="00AA380E" w:rsidRDefault="00AA380E" w:rsidP="00186F0F">
      <w:pPr>
        <w:suppressAutoHyphens w:val="0"/>
        <w:spacing w:beforeLines="30" w:before="72" w:afterLines="30" w:after="72"/>
        <w:jc w:val="both"/>
        <w:rPr>
          <w:szCs w:val="24"/>
        </w:rPr>
      </w:pPr>
    </w:p>
    <w:p w14:paraId="4B815E92" w14:textId="77777777" w:rsidR="00AA380E" w:rsidRDefault="00AA380E" w:rsidP="00186F0F">
      <w:pPr>
        <w:suppressAutoHyphens w:val="0"/>
        <w:spacing w:beforeLines="30" w:before="72" w:afterLines="30" w:after="72"/>
        <w:jc w:val="both"/>
        <w:rPr>
          <w:szCs w:val="24"/>
        </w:rPr>
      </w:pPr>
    </w:p>
    <w:p w14:paraId="01B230EA" w14:textId="3C776598" w:rsidR="00AA380E" w:rsidRPr="00C36C06" w:rsidRDefault="00AA380E" w:rsidP="00AA380E">
      <w:pPr>
        <w:spacing w:line="360" w:lineRule="auto"/>
        <w:ind w:right="-1"/>
        <w:jc w:val="center"/>
        <w:rPr>
          <w:rFonts w:ascii="Arial" w:hAnsi="Arial" w:cs="Arial"/>
          <w:b/>
          <w:bCs/>
          <w:szCs w:val="24"/>
          <w:u w:val="single"/>
        </w:rPr>
      </w:pPr>
      <w:r w:rsidRPr="00C36C06">
        <w:rPr>
          <w:rFonts w:ascii="Arial" w:hAnsi="Arial" w:cs="Arial"/>
          <w:b/>
          <w:bCs/>
          <w:szCs w:val="24"/>
          <w:u w:val="single"/>
        </w:rPr>
        <w:lastRenderedPageBreak/>
        <w:t>ANEXO II</w:t>
      </w:r>
      <w:r>
        <w:rPr>
          <w:rFonts w:ascii="Arial" w:hAnsi="Arial" w:cs="Arial"/>
          <w:b/>
          <w:bCs/>
          <w:szCs w:val="24"/>
          <w:u w:val="single"/>
        </w:rPr>
        <w:t xml:space="preserve"> AO ETP</w:t>
      </w:r>
    </w:p>
    <w:p w14:paraId="2C0B3010" w14:textId="77777777" w:rsidR="00AA380E" w:rsidRPr="00C36C06" w:rsidRDefault="00AA380E" w:rsidP="00AA380E">
      <w:pPr>
        <w:spacing w:line="360" w:lineRule="auto"/>
        <w:ind w:right="-1"/>
        <w:jc w:val="center"/>
        <w:rPr>
          <w:rFonts w:ascii="Arial" w:hAnsi="Arial" w:cs="Arial"/>
          <w:b/>
          <w:bCs/>
          <w:szCs w:val="24"/>
          <w:u w:val="single"/>
        </w:rPr>
      </w:pPr>
      <w:r w:rsidRPr="00C36C06">
        <w:rPr>
          <w:rFonts w:ascii="Arial" w:hAnsi="Arial" w:cs="Arial"/>
          <w:b/>
          <w:bCs/>
          <w:szCs w:val="24"/>
          <w:u w:val="single"/>
        </w:rPr>
        <w:t xml:space="preserve">RELAÇÃO DA FROTA MUNICIPAL </w:t>
      </w:r>
    </w:p>
    <w:p w14:paraId="675CEC37" w14:textId="77777777" w:rsidR="00AA380E" w:rsidRDefault="00AA380E" w:rsidP="00186F0F">
      <w:pPr>
        <w:suppressAutoHyphens w:val="0"/>
        <w:spacing w:beforeLines="30" w:before="72" w:afterLines="30" w:after="72"/>
        <w:jc w:val="both"/>
        <w:rPr>
          <w:szCs w:val="24"/>
        </w:rPr>
      </w:pPr>
    </w:p>
    <w:p w14:paraId="3D15E586" w14:textId="77777777" w:rsidR="00AA380E" w:rsidRDefault="00AA380E" w:rsidP="00186F0F">
      <w:pPr>
        <w:suppressAutoHyphens w:val="0"/>
        <w:spacing w:beforeLines="30" w:before="72" w:afterLines="30" w:after="72"/>
        <w:jc w:val="both"/>
        <w:rPr>
          <w:szCs w:val="24"/>
        </w:rPr>
      </w:pPr>
    </w:p>
    <w:p w14:paraId="0C132165" w14:textId="77777777" w:rsidR="00AA380E" w:rsidRDefault="00AA380E" w:rsidP="00186F0F">
      <w:pPr>
        <w:suppressAutoHyphens w:val="0"/>
        <w:spacing w:beforeLines="30" w:before="72" w:afterLines="30" w:after="72"/>
        <w:jc w:val="both"/>
        <w:rPr>
          <w:szCs w:val="24"/>
        </w:rPr>
      </w:pPr>
    </w:p>
    <w:p w14:paraId="54F4DFC1" w14:textId="77777777" w:rsidR="00AA380E" w:rsidRDefault="00AA380E" w:rsidP="00186F0F">
      <w:pPr>
        <w:suppressAutoHyphens w:val="0"/>
        <w:spacing w:beforeLines="30" w:before="72" w:afterLines="30" w:after="72"/>
        <w:jc w:val="both"/>
        <w:rPr>
          <w:szCs w:val="24"/>
        </w:rPr>
      </w:pPr>
    </w:p>
    <w:p w14:paraId="5138D491" w14:textId="77777777" w:rsidR="00AA380E" w:rsidRDefault="00AA380E" w:rsidP="00186F0F">
      <w:pPr>
        <w:suppressAutoHyphens w:val="0"/>
        <w:spacing w:beforeLines="30" w:before="72" w:afterLines="30" w:after="72"/>
        <w:jc w:val="both"/>
        <w:rPr>
          <w:szCs w:val="24"/>
        </w:rPr>
      </w:pPr>
    </w:p>
    <w:p w14:paraId="0C3F9645" w14:textId="77777777" w:rsidR="00AA380E" w:rsidRDefault="00AA380E" w:rsidP="00186F0F">
      <w:pPr>
        <w:suppressAutoHyphens w:val="0"/>
        <w:spacing w:beforeLines="30" w:before="72" w:afterLines="30" w:after="72"/>
        <w:jc w:val="both"/>
        <w:rPr>
          <w:szCs w:val="24"/>
        </w:rPr>
      </w:pPr>
    </w:p>
    <w:p w14:paraId="7E749580" w14:textId="77777777" w:rsidR="00AA380E" w:rsidRDefault="00AA380E" w:rsidP="00186F0F">
      <w:pPr>
        <w:suppressAutoHyphens w:val="0"/>
        <w:spacing w:beforeLines="30" w:before="72" w:afterLines="30" w:after="72"/>
        <w:jc w:val="both"/>
        <w:rPr>
          <w:szCs w:val="24"/>
        </w:rPr>
      </w:pPr>
    </w:p>
    <w:p w14:paraId="599857CB" w14:textId="77777777" w:rsidR="00AA380E" w:rsidRDefault="00AA380E" w:rsidP="00186F0F">
      <w:pPr>
        <w:suppressAutoHyphens w:val="0"/>
        <w:spacing w:beforeLines="30" w:before="72" w:afterLines="30" w:after="72"/>
        <w:jc w:val="both"/>
        <w:rPr>
          <w:szCs w:val="24"/>
        </w:rPr>
      </w:pPr>
    </w:p>
    <w:p w14:paraId="446CF02C" w14:textId="77777777" w:rsidR="00AA380E" w:rsidRDefault="00AA380E" w:rsidP="00186F0F">
      <w:pPr>
        <w:suppressAutoHyphens w:val="0"/>
        <w:spacing w:beforeLines="30" w:before="72" w:afterLines="30" w:after="72"/>
        <w:jc w:val="both"/>
        <w:rPr>
          <w:szCs w:val="24"/>
        </w:rPr>
      </w:pPr>
    </w:p>
    <w:p w14:paraId="22469144" w14:textId="77777777" w:rsidR="00AA380E" w:rsidRDefault="00AA380E" w:rsidP="00186F0F">
      <w:pPr>
        <w:suppressAutoHyphens w:val="0"/>
        <w:spacing w:beforeLines="30" w:before="72" w:afterLines="30" w:after="72"/>
        <w:jc w:val="both"/>
        <w:rPr>
          <w:szCs w:val="24"/>
        </w:rPr>
      </w:pPr>
    </w:p>
    <w:p w14:paraId="083FA9E9" w14:textId="77777777" w:rsidR="00AA380E" w:rsidRDefault="00AA380E" w:rsidP="00186F0F">
      <w:pPr>
        <w:suppressAutoHyphens w:val="0"/>
        <w:spacing w:beforeLines="30" w:before="72" w:afterLines="30" w:after="72"/>
        <w:jc w:val="both"/>
        <w:rPr>
          <w:szCs w:val="24"/>
        </w:rPr>
      </w:pPr>
    </w:p>
    <w:p w14:paraId="0D65F8B5" w14:textId="77777777" w:rsidR="00AA380E" w:rsidRDefault="00AA380E" w:rsidP="00186F0F">
      <w:pPr>
        <w:suppressAutoHyphens w:val="0"/>
        <w:spacing w:beforeLines="30" w:before="72" w:afterLines="30" w:after="72"/>
        <w:jc w:val="both"/>
        <w:rPr>
          <w:szCs w:val="24"/>
        </w:rPr>
      </w:pPr>
    </w:p>
    <w:p w14:paraId="1C02FFEA" w14:textId="77777777" w:rsidR="00AA380E" w:rsidRDefault="00AA380E" w:rsidP="00186F0F">
      <w:pPr>
        <w:suppressAutoHyphens w:val="0"/>
        <w:spacing w:beforeLines="30" w:before="72" w:afterLines="30" w:after="72"/>
        <w:jc w:val="both"/>
        <w:rPr>
          <w:szCs w:val="24"/>
        </w:rPr>
      </w:pPr>
    </w:p>
    <w:p w14:paraId="3A20646A" w14:textId="77777777" w:rsidR="00AA380E" w:rsidRDefault="00AA380E" w:rsidP="00186F0F">
      <w:pPr>
        <w:suppressAutoHyphens w:val="0"/>
        <w:spacing w:beforeLines="30" w:before="72" w:afterLines="30" w:after="72"/>
        <w:jc w:val="both"/>
        <w:rPr>
          <w:szCs w:val="24"/>
        </w:rPr>
      </w:pPr>
    </w:p>
    <w:p w14:paraId="07B8F706" w14:textId="77777777" w:rsidR="00AA380E" w:rsidRDefault="00AA380E" w:rsidP="00186F0F">
      <w:pPr>
        <w:suppressAutoHyphens w:val="0"/>
        <w:spacing w:beforeLines="30" w:before="72" w:afterLines="30" w:after="72"/>
        <w:jc w:val="both"/>
        <w:rPr>
          <w:szCs w:val="24"/>
        </w:rPr>
      </w:pPr>
    </w:p>
    <w:p w14:paraId="5DE963B7" w14:textId="77777777" w:rsidR="00AA380E" w:rsidRDefault="00AA380E" w:rsidP="00186F0F">
      <w:pPr>
        <w:suppressAutoHyphens w:val="0"/>
        <w:spacing w:beforeLines="30" w:before="72" w:afterLines="30" w:after="72"/>
        <w:jc w:val="both"/>
        <w:rPr>
          <w:szCs w:val="24"/>
        </w:rPr>
      </w:pPr>
    </w:p>
    <w:p w14:paraId="5DA348B5" w14:textId="77777777" w:rsidR="00AA380E" w:rsidRDefault="00AA380E" w:rsidP="00186F0F">
      <w:pPr>
        <w:suppressAutoHyphens w:val="0"/>
        <w:spacing w:beforeLines="30" w:before="72" w:afterLines="30" w:after="72"/>
        <w:jc w:val="both"/>
        <w:rPr>
          <w:szCs w:val="24"/>
        </w:rPr>
      </w:pPr>
    </w:p>
    <w:p w14:paraId="5C2930CD" w14:textId="77777777" w:rsidR="00AA380E" w:rsidRDefault="00AA380E" w:rsidP="00186F0F">
      <w:pPr>
        <w:suppressAutoHyphens w:val="0"/>
        <w:spacing w:beforeLines="30" w:before="72" w:afterLines="30" w:after="72"/>
        <w:jc w:val="both"/>
        <w:rPr>
          <w:szCs w:val="24"/>
        </w:rPr>
      </w:pPr>
    </w:p>
    <w:p w14:paraId="33421BA3" w14:textId="77777777" w:rsidR="00AA380E" w:rsidRDefault="00AA380E" w:rsidP="00186F0F">
      <w:pPr>
        <w:suppressAutoHyphens w:val="0"/>
        <w:spacing w:beforeLines="30" w:before="72" w:afterLines="30" w:after="72"/>
        <w:jc w:val="both"/>
        <w:rPr>
          <w:szCs w:val="24"/>
        </w:rPr>
      </w:pPr>
    </w:p>
    <w:p w14:paraId="0A2B1D07" w14:textId="77777777" w:rsidR="00AA380E" w:rsidRDefault="00AA380E" w:rsidP="00186F0F">
      <w:pPr>
        <w:suppressAutoHyphens w:val="0"/>
        <w:spacing w:beforeLines="30" w:before="72" w:afterLines="30" w:after="72"/>
        <w:jc w:val="both"/>
        <w:rPr>
          <w:szCs w:val="24"/>
        </w:rPr>
      </w:pPr>
    </w:p>
    <w:p w14:paraId="33053CBB" w14:textId="77777777" w:rsidR="00AA380E" w:rsidRDefault="00AA380E" w:rsidP="00186F0F">
      <w:pPr>
        <w:suppressAutoHyphens w:val="0"/>
        <w:spacing w:beforeLines="30" w:before="72" w:afterLines="30" w:after="72"/>
        <w:jc w:val="both"/>
        <w:rPr>
          <w:szCs w:val="24"/>
        </w:rPr>
      </w:pPr>
    </w:p>
    <w:p w14:paraId="6AF7ABB2" w14:textId="77777777" w:rsidR="00AA380E" w:rsidRDefault="00AA380E" w:rsidP="00186F0F">
      <w:pPr>
        <w:suppressAutoHyphens w:val="0"/>
        <w:spacing w:beforeLines="30" w:before="72" w:afterLines="30" w:after="72"/>
        <w:jc w:val="both"/>
        <w:rPr>
          <w:szCs w:val="24"/>
        </w:rPr>
      </w:pPr>
    </w:p>
    <w:p w14:paraId="3A82BCBB" w14:textId="77777777" w:rsidR="00AA380E" w:rsidRDefault="00AA380E" w:rsidP="00186F0F">
      <w:pPr>
        <w:suppressAutoHyphens w:val="0"/>
        <w:spacing w:beforeLines="30" w:before="72" w:afterLines="30" w:after="72"/>
        <w:jc w:val="both"/>
        <w:rPr>
          <w:szCs w:val="24"/>
        </w:rPr>
      </w:pPr>
    </w:p>
    <w:p w14:paraId="448F2F85" w14:textId="77777777" w:rsidR="00AA380E" w:rsidRDefault="00AA380E" w:rsidP="00186F0F">
      <w:pPr>
        <w:suppressAutoHyphens w:val="0"/>
        <w:spacing w:beforeLines="30" w:before="72" w:afterLines="30" w:after="72"/>
        <w:jc w:val="both"/>
        <w:rPr>
          <w:szCs w:val="24"/>
        </w:rPr>
      </w:pPr>
    </w:p>
    <w:p w14:paraId="441ED623" w14:textId="77777777" w:rsidR="00AA380E" w:rsidRDefault="00AA380E" w:rsidP="00186F0F">
      <w:pPr>
        <w:suppressAutoHyphens w:val="0"/>
        <w:spacing w:beforeLines="30" w:before="72" w:afterLines="30" w:after="72"/>
        <w:jc w:val="both"/>
        <w:rPr>
          <w:szCs w:val="24"/>
        </w:rPr>
      </w:pPr>
    </w:p>
    <w:p w14:paraId="6E09C7DE" w14:textId="77777777" w:rsidR="00AA380E" w:rsidRDefault="00AA380E" w:rsidP="00186F0F">
      <w:pPr>
        <w:suppressAutoHyphens w:val="0"/>
        <w:spacing w:beforeLines="30" w:before="72" w:afterLines="30" w:after="72"/>
        <w:jc w:val="both"/>
        <w:rPr>
          <w:szCs w:val="24"/>
        </w:rPr>
      </w:pPr>
    </w:p>
    <w:p w14:paraId="0845709C" w14:textId="77777777" w:rsidR="00AA380E" w:rsidRDefault="00AA380E" w:rsidP="00186F0F">
      <w:pPr>
        <w:suppressAutoHyphens w:val="0"/>
        <w:spacing w:beforeLines="30" w:before="72" w:afterLines="30" w:after="72"/>
        <w:jc w:val="both"/>
        <w:rPr>
          <w:szCs w:val="24"/>
        </w:rPr>
      </w:pPr>
    </w:p>
    <w:p w14:paraId="6AFDC5F2" w14:textId="77777777" w:rsidR="00AA380E" w:rsidRDefault="00AA380E" w:rsidP="00186F0F">
      <w:pPr>
        <w:suppressAutoHyphens w:val="0"/>
        <w:spacing w:beforeLines="30" w:before="72" w:afterLines="30" w:after="72"/>
        <w:jc w:val="both"/>
        <w:rPr>
          <w:szCs w:val="24"/>
        </w:rPr>
      </w:pPr>
    </w:p>
    <w:p w14:paraId="249FB460" w14:textId="77777777" w:rsidR="00AA380E" w:rsidRDefault="00AA380E" w:rsidP="00186F0F">
      <w:pPr>
        <w:suppressAutoHyphens w:val="0"/>
        <w:spacing w:beforeLines="30" w:before="72" w:afterLines="30" w:after="72"/>
        <w:jc w:val="both"/>
        <w:rPr>
          <w:szCs w:val="24"/>
        </w:rPr>
      </w:pPr>
    </w:p>
    <w:p w14:paraId="1DD78A3D" w14:textId="77777777" w:rsidR="00AA380E" w:rsidRDefault="00AA380E" w:rsidP="00186F0F">
      <w:pPr>
        <w:suppressAutoHyphens w:val="0"/>
        <w:spacing w:beforeLines="30" w:before="72" w:afterLines="30" w:after="72"/>
        <w:jc w:val="both"/>
        <w:rPr>
          <w:szCs w:val="24"/>
        </w:rPr>
      </w:pPr>
    </w:p>
    <w:p w14:paraId="70DF04F3" w14:textId="77777777" w:rsidR="00AA380E" w:rsidRDefault="00AA380E" w:rsidP="00186F0F">
      <w:pPr>
        <w:suppressAutoHyphens w:val="0"/>
        <w:spacing w:beforeLines="30" w:before="72" w:afterLines="30" w:after="72"/>
        <w:jc w:val="both"/>
        <w:rPr>
          <w:szCs w:val="24"/>
        </w:rPr>
      </w:pPr>
    </w:p>
    <w:p w14:paraId="36CDC05C" w14:textId="77777777" w:rsidR="00AA380E" w:rsidRDefault="00AA380E" w:rsidP="00186F0F">
      <w:pPr>
        <w:suppressAutoHyphens w:val="0"/>
        <w:spacing w:beforeLines="30" w:before="72" w:afterLines="30" w:after="72"/>
        <w:jc w:val="both"/>
        <w:rPr>
          <w:szCs w:val="24"/>
        </w:rPr>
      </w:pPr>
    </w:p>
    <w:p w14:paraId="0E595A6C" w14:textId="77777777" w:rsidR="00AA380E" w:rsidRDefault="00AA380E" w:rsidP="00186F0F">
      <w:pPr>
        <w:suppressAutoHyphens w:val="0"/>
        <w:spacing w:beforeLines="30" w:before="72" w:afterLines="30" w:after="72"/>
        <w:jc w:val="both"/>
        <w:rPr>
          <w:szCs w:val="24"/>
        </w:rPr>
      </w:pPr>
    </w:p>
    <w:p w14:paraId="14EEA246" w14:textId="77777777" w:rsidR="00AA380E" w:rsidRDefault="00AA380E" w:rsidP="00186F0F">
      <w:pPr>
        <w:suppressAutoHyphens w:val="0"/>
        <w:spacing w:beforeLines="30" w:before="72" w:afterLines="30" w:after="72"/>
        <w:jc w:val="both"/>
        <w:rPr>
          <w:szCs w:val="24"/>
        </w:rPr>
      </w:pPr>
    </w:p>
    <w:p w14:paraId="21D42462" w14:textId="77777777" w:rsidR="00AA380E" w:rsidRDefault="00AA380E" w:rsidP="00186F0F">
      <w:pPr>
        <w:suppressAutoHyphens w:val="0"/>
        <w:spacing w:beforeLines="30" w:before="72" w:afterLines="30" w:after="72"/>
        <w:jc w:val="both"/>
        <w:rPr>
          <w:szCs w:val="24"/>
        </w:rPr>
      </w:pPr>
    </w:p>
    <w:p w14:paraId="62848BFB" w14:textId="77777777" w:rsidR="00AA380E" w:rsidRDefault="00AA380E" w:rsidP="00186F0F">
      <w:pPr>
        <w:suppressAutoHyphens w:val="0"/>
        <w:spacing w:beforeLines="30" w:before="72" w:afterLines="30" w:after="72"/>
        <w:jc w:val="both"/>
        <w:rPr>
          <w:szCs w:val="24"/>
        </w:rPr>
      </w:pPr>
    </w:p>
    <w:p w14:paraId="66693712" w14:textId="77777777" w:rsidR="00AA380E" w:rsidRPr="00186F0F" w:rsidRDefault="00AA380E" w:rsidP="00186F0F">
      <w:pPr>
        <w:suppressAutoHyphens w:val="0"/>
        <w:spacing w:beforeLines="30" w:before="72" w:afterLines="30" w:after="72"/>
        <w:jc w:val="both"/>
        <w:rPr>
          <w:szCs w:val="24"/>
        </w:rPr>
      </w:pPr>
    </w:p>
    <w:p w14:paraId="59DBDABF"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r>
        <w:rPr>
          <w:b/>
          <w:bCs/>
          <w:szCs w:val="24"/>
          <w:u w:val="single"/>
        </w:rPr>
        <w:lastRenderedPageBreak/>
        <w:t>ANEXO II</w:t>
      </w:r>
      <w:r>
        <w:rPr>
          <w:b/>
          <w:szCs w:val="24"/>
        </w:rPr>
        <w:t xml:space="preserve"> </w:t>
      </w:r>
    </w:p>
    <w:p w14:paraId="6263A78D"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241FC815"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724B8AC5" w14:textId="77777777" w:rsidR="00186F0F" w:rsidRDefault="00186F0F" w:rsidP="00186F0F">
      <w:pPr>
        <w:spacing w:beforeLines="30" w:before="72" w:afterLines="30" w:after="72"/>
        <w:jc w:val="center"/>
        <w:rPr>
          <w:b/>
          <w:bCs/>
          <w:szCs w:val="24"/>
        </w:rPr>
      </w:pPr>
    </w:p>
    <w:p w14:paraId="571789CC" w14:textId="77777777" w:rsidR="00186F0F" w:rsidRDefault="00186F0F" w:rsidP="00186F0F">
      <w:pPr>
        <w:spacing w:beforeLines="30" w:before="72" w:afterLines="30" w:after="72"/>
        <w:ind w:left="4962"/>
        <w:jc w:val="both"/>
        <w:rPr>
          <w:b/>
          <w:szCs w:val="24"/>
        </w:rPr>
      </w:pPr>
      <w:r>
        <w:rPr>
          <w:b/>
          <w:szCs w:val="24"/>
        </w:rPr>
        <w:t xml:space="preserve">CONTRATO ADMINISTRATIVO QUE FAZEM ENTRE SI O xxxxxxxxxxxxxxxxxxxxxxxxxxxxxxxxxxxx, E A EMPRESA .........................................................  </w:t>
      </w:r>
    </w:p>
    <w:p w14:paraId="3D0E360B" w14:textId="77777777" w:rsidR="00186F0F" w:rsidRDefault="00186F0F" w:rsidP="00186F0F">
      <w:pPr>
        <w:spacing w:beforeLines="30" w:before="72" w:afterLines="30" w:after="72"/>
        <w:jc w:val="both"/>
        <w:rPr>
          <w:b/>
          <w:szCs w:val="24"/>
        </w:rPr>
      </w:pPr>
    </w:p>
    <w:p w14:paraId="653C2327" w14:textId="77777777" w:rsidR="00186F0F" w:rsidRDefault="00186F0F" w:rsidP="00186F0F">
      <w:pPr>
        <w:spacing w:beforeLines="30" w:before="72" w:afterLines="30" w:after="72"/>
        <w:jc w:val="both"/>
        <w:rPr>
          <w:b/>
          <w:szCs w:val="24"/>
        </w:rPr>
      </w:pPr>
      <w:r>
        <w:rPr>
          <w:szCs w:val="24"/>
        </w:rPr>
        <w:t xml:space="preserve">O </w:t>
      </w:r>
      <w:r>
        <w:rPr>
          <w:szCs w:val="24"/>
          <w:highlight w:val="yellow"/>
        </w:rPr>
        <w:t>XXXXXXXXXXXXXXXX</w:t>
      </w:r>
      <w:r>
        <w:rPr>
          <w:b/>
          <w:bCs/>
          <w:szCs w:val="24"/>
          <w:highlight w:val="yellow"/>
        </w:rPr>
        <w:t>,</w:t>
      </w:r>
      <w:r>
        <w:rPr>
          <w:b/>
          <w:bCs/>
          <w:szCs w:val="24"/>
        </w:rPr>
        <w:t xml:space="preserve"> </w:t>
      </w:r>
      <w:r>
        <w:rPr>
          <w:bCs/>
          <w:szCs w:val="24"/>
        </w:rPr>
        <w:t>pessoa jurídica de direito público,</w:t>
      </w:r>
      <w:r>
        <w:rPr>
          <w:szCs w:val="24"/>
        </w:rPr>
        <w:t xml:space="preserve"> inscrito no CNPJ/MF sob o nº </w:t>
      </w:r>
      <w:r>
        <w:rPr>
          <w:bCs/>
          <w:szCs w:val="24"/>
        </w:rPr>
        <w:t>xxxxxxxxxxxx</w:t>
      </w:r>
      <w:r>
        <w:rPr>
          <w:szCs w:val="24"/>
        </w:rPr>
        <w:t xml:space="preserve">, com sede administrativa localizada na xxxxxxxxxxxxx, Centro, CEP 79.2700-000, doravante denominado CONTRATANTE, neste ato representado pelo, , Sr.. Xxxxxxxxxxxxxxxxx, matricula Funcional nº xxxxxx, e a empresa  XXXXXXXXXXXXXXXX, com sede na Rua xxxxxxxxxxxxx n. Xxxxxxxxxx, bairro xxxxxxxxxxxxxx cidade xxxxxxxxxxxxxxxxx,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4F1D833B" w14:textId="77777777" w:rsidR="00186F0F" w:rsidRDefault="00186F0F" w:rsidP="00186F0F">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3A405623" w14:textId="77777777" w:rsidR="00186F0F" w:rsidRDefault="00186F0F" w:rsidP="00186F0F">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51353F2D" w14:textId="510053FA" w:rsidR="00186F0F" w:rsidRDefault="00186F0F" w:rsidP="00186F0F">
      <w:pPr>
        <w:spacing w:before="30" w:after="30"/>
        <w:ind w:right="-1"/>
        <w:jc w:val="both"/>
        <w:rPr>
          <w:color w:val="000000"/>
          <w:szCs w:val="24"/>
          <w:lang w:eastAsia="pt-BR"/>
        </w:rPr>
      </w:pPr>
      <w:r>
        <w:rPr>
          <w:szCs w:val="24"/>
        </w:rPr>
        <w:t xml:space="preserve">1.1 O objeto do presente instrumento é a </w:t>
      </w:r>
      <w:r w:rsidRPr="00186F0F">
        <w:rPr>
          <w:rFonts w:eastAsia="NSimSun"/>
          <w:b/>
          <w:bCs/>
          <w:szCs w:val="24"/>
          <w:lang w:eastAsia="zh-CN"/>
        </w:rPr>
        <w:t>CONTRATAÇÃO DE EMPRESA ESPECIALIZADA PARA PRESTAÇÃO DE SERVIÇOS DE ALINHAMENTO, BALANCEAMENTO, CAMBAGENS E CASTER PARA ATENDER A DEMANDA DA FROTA DE VEÍCULOS DA PREFEITURA MUNICIPAL DE CARACOL/MS</w:t>
      </w:r>
      <w:r w:rsidRPr="0053735C">
        <w:rPr>
          <w:b/>
          <w:bCs/>
          <w:szCs w:val="24"/>
        </w:rPr>
        <w:t>,</w:t>
      </w:r>
      <w:r>
        <w:rPr>
          <w:b/>
          <w:bCs/>
          <w:szCs w:val="24"/>
        </w:rPr>
        <w:t xml:space="preserve"> </w:t>
      </w:r>
      <w:r>
        <w:rPr>
          <w:szCs w:val="24"/>
        </w:rPr>
        <w:t>nas condições estabelecidas no Termo de Referência.</w:t>
      </w:r>
    </w:p>
    <w:p w14:paraId="02C57F9D" w14:textId="77777777" w:rsidR="00186F0F" w:rsidRDefault="00186F0F" w:rsidP="00186F0F">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6DBD4A7A" w14:textId="77777777" w:rsidR="00186F0F" w:rsidRDefault="00186F0F" w:rsidP="00186F0F">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11DF1D1E" w14:textId="77777777" w:rsidR="00186F0F" w:rsidRDefault="00186F0F" w:rsidP="00186F0F">
      <w:pPr>
        <w:numPr>
          <w:ilvl w:val="2"/>
          <w:numId w:val="0"/>
        </w:numPr>
        <w:suppressAutoHyphens w:val="0"/>
        <w:spacing w:beforeLines="30" w:before="72" w:afterLines="30" w:after="72"/>
        <w:jc w:val="both"/>
        <w:rPr>
          <w:strike/>
          <w:szCs w:val="24"/>
        </w:rPr>
      </w:pPr>
      <w:r>
        <w:rPr>
          <w:szCs w:val="24"/>
        </w:rPr>
        <w:t>b) O Edital de Licitação;</w:t>
      </w:r>
    </w:p>
    <w:p w14:paraId="376CB694" w14:textId="77777777" w:rsidR="00186F0F" w:rsidRDefault="00186F0F" w:rsidP="00186F0F">
      <w:pPr>
        <w:numPr>
          <w:ilvl w:val="2"/>
          <w:numId w:val="0"/>
        </w:numPr>
        <w:suppressAutoHyphens w:val="0"/>
        <w:spacing w:beforeLines="30" w:before="72" w:afterLines="30" w:after="72"/>
        <w:jc w:val="both"/>
        <w:rPr>
          <w:szCs w:val="24"/>
        </w:rPr>
      </w:pPr>
      <w:r>
        <w:rPr>
          <w:szCs w:val="24"/>
        </w:rPr>
        <w:t>c) A Proposta do Contratado;</w:t>
      </w:r>
    </w:p>
    <w:p w14:paraId="60A52BD2" w14:textId="77777777" w:rsidR="00186F0F" w:rsidRDefault="00186F0F" w:rsidP="00186F0F">
      <w:pPr>
        <w:numPr>
          <w:ilvl w:val="2"/>
          <w:numId w:val="0"/>
        </w:numPr>
        <w:suppressAutoHyphens w:val="0"/>
        <w:spacing w:beforeLines="30" w:before="72" w:afterLines="30" w:after="72"/>
        <w:jc w:val="both"/>
        <w:rPr>
          <w:szCs w:val="24"/>
        </w:rPr>
      </w:pPr>
      <w:r>
        <w:rPr>
          <w:szCs w:val="24"/>
        </w:rPr>
        <w:t>d) Eventuais anexos dos documentos supracitados.</w:t>
      </w:r>
    </w:p>
    <w:p w14:paraId="3B8F123F" w14:textId="77777777" w:rsidR="00186F0F" w:rsidRDefault="00186F0F" w:rsidP="00186F0F">
      <w:pPr>
        <w:spacing w:beforeLines="30" w:before="72" w:afterLines="30" w:after="72"/>
        <w:jc w:val="both"/>
        <w:rPr>
          <w:szCs w:val="24"/>
        </w:rPr>
      </w:pPr>
    </w:p>
    <w:p w14:paraId="7ABBD77F"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13471076" w14:textId="6EB5BEB9" w:rsidR="00186F0F" w:rsidRPr="00AA380E" w:rsidRDefault="00186F0F" w:rsidP="00AA380E">
      <w:pPr>
        <w:suppressAutoHyphens w:val="0"/>
        <w:spacing w:beforeLines="30" w:before="72" w:afterLines="30" w:after="72"/>
        <w:jc w:val="both"/>
        <w:rPr>
          <w:rFonts w:eastAsia="Calibri"/>
          <w:w w:val="0"/>
          <w:kern w:val="3"/>
          <w:szCs w:val="24"/>
          <w:lang w:eastAsia="pt-BR"/>
        </w:rPr>
      </w:pPr>
      <w:r>
        <w:rPr>
          <w:bCs/>
          <w:szCs w:val="24"/>
        </w:rPr>
        <w:t xml:space="preserve">2.1 </w:t>
      </w:r>
      <w:r w:rsidR="00AA380E" w:rsidRPr="00186F0F">
        <w:rPr>
          <w:rFonts w:eastAsia="Calibri"/>
          <w:w w:val="0"/>
          <w:kern w:val="3"/>
          <w:szCs w:val="24"/>
          <w:lang w:eastAsia="pt-BR"/>
        </w:rPr>
        <w:t xml:space="preserve">O prazo de vigência do Contrato é de </w:t>
      </w:r>
      <w:r w:rsidR="00AA380E" w:rsidRPr="00AA380E">
        <w:rPr>
          <w:rFonts w:eastAsia="Calibri"/>
          <w:b/>
          <w:w w:val="0"/>
          <w:kern w:val="3"/>
          <w:szCs w:val="24"/>
          <w:lang w:eastAsia="pt-BR"/>
        </w:rPr>
        <w:t>12 meses</w:t>
      </w:r>
      <w:r w:rsidR="00AA380E" w:rsidRPr="00186F0F">
        <w:rPr>
          <w:rFonts w:eastAsia="Calibri"/>
          <w:w w:val="0"/>
          <w:kern w:val="3"/>
          <w:szCs w:val="24"/>
          <w:lang w:eastAsia="pt-BR"/>
        </w:rPr>
        <w:t>, contados do primeiro dia útil subsequente a publicação do extrato do contrato no diário oficial do município na forma do artig</w:t>
      </w:r>
      <w:r w:rsidR="00AA380E">
        <w:rPr>
          <w:rFonts w:eastAsia="Calibri"/>
          <w:w w:val="0"/>
          <w:kern w:val="3"/>
          <w:szCs w:val="24"/>
          <w:lang w:eastAsia="pt-BR"/>
        </w:rPr>
        <w:t>o 105 da Lei n° 14.133, de 2021</w:t>
      </w:r>
    </w:p>
    <w:p w14:paraId="284F32F2" w14:textId="77777777" w:rsidR="00186F0F" w:rsidRDefault="00186F0F" w:rsidP="00186F0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01622A9C" w14:textId="77777777" w:rsidR="00186F0F" w:rsidRDefault="00186F0F" w:rsidP="00186F0F">
      <w:pPr>
        <w:numPr>
          <w:ilvl w:val="1"/>
          <w:numId w:val="0"/>
        </w:numPr>
        <w:suppressAutoHyphens w:val="0"/>
        <w:spacing w:beforeLines="30" w:before="72" w:afterLines="30" w:after="72"/>
        <w:jc w:val="both"/>
        <w:rPr>
          <w:b/>
          <w:szCs w:val="24"/>
        </w:rPr>
      </w:pPr>
    </w:p>
    <w:p w14:paraId="2E095B18"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TERCEIRA – MODELOS DE EXECUÇÃO E GESTÃO CONTRATUAIS (art. 92, IV, VII e XVIII)</w:t>
      </w:r>
    </w:p>
    <w:p w14:paraId="37F878F1"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524496FF" w14:textId="77777777" w:rsidR="00186F0F" w:rsidRDefault="00186F0F" w:rsidP="00186F0F">
      <w:pPr>
        <w:numPr>
          <w:ilvl w:val="1"/>
          <w:numId w:val="0"/>
        </w:numPr>
        <w:suppressAutoHyphens w:val="0"/>
        <w:spacing w:beforeLines="30" w:before="72" w:afterLines="30" w:after="72"/>
        <w:jc w:val="both"/>
        <w:rPr>
          <w:szCs w:val="24"/>
        </w:rPr>
      </w:pPr>
    </w:p>
    <w:p w14:paraId="2C6183EA"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340E623A" w14:textId="77777777" w:rsidR="00186F0F" w:rsidRDefault="00186F0F" w:rsidP="00186F0F">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26DB2A15" w14:textId="77777777" w:rsidR="00186F0F" w:rsidRDefault="00186F0F" w:rsidP="00186F0F">
      <w:pPr>
        <w:spacing w:beforeLines="30" w:before="72" w:afterLines="30" w:after="72"/>
        <w:jc w:val="both"/>
        <w:rPr>
          <w:szCs w:val="24"/>
        </w:rPr>
      </w:pPr>
    </w:p>
    <w:p w14:paraId="40EA2765"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71F61745" w14:textId="77777777" w:rsidR="00186F0F" w:rsidRDefault="00186F0F" w:rsidP="00186F0F">
      <w:pPr>
        <w:numPr>
          <w:ilvl w:val="1"/>
          <w:numId w:val="0"/>
        </w:numPr>
        <w:suppressAutoHyphens w:val="0"/>
        <w:spacing w:beforeLines="30" w:before="72" w:afterLines="30" w:after="72"/>
        <w:jc w:val="both"/>
        <w:rPr>
          <w:b/>
          <w:szCs w:val="24"/>
        </w:rPr>
      </w:pPr>
      <w:r>
        <w:rPr>
          <w:b/>
          <w:szCs w:val="24"/>
        </w:rPr>
        <w:t>5.1 Do preço</w:t>
      </w:r>
    </w:p>
    <w:p w14:paraId="08E79A25" w14:textId="77777777" w:rsidR="00186F0F" w:rsidRDefault="00186F0F" w:rsidP="00186F0F">
      <w:pPr>
        <w:numPr>
          <w:ilvl w:val="2"/>
          <w:numId w:val="0"/>
        </w:numPr>
        <w:suppressAutoHyphens w:val="0"/>
        <w:spacing w:beforeLines="30" w:before="72" w:afterLines="30" w:after="72"/>
        <w:jc w:val="both"/>
        <w:rPr>
          <w:bCs/>
          <w:szCs w:val="24"/>
        </w:rPr>
      </w:pPr>
      <w:r>
        <w:rPr>
          <w:bCs/>
          <w:szCs w:val="24"/>
        </w:rPr>
        <w:t>5.1.1 O valor total da contratação é de R$.......... (.....),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186F0F" w14:paraId="5DF7BBD2" w14:textId="77777777" w:rsidTr="003910D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13C75" w14:textId="77777777" w:rsidR="00186F0F" w:rsidRDefault="00186F0F" w:rsidP="003910DE">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08492521" w14:textId="77777777" w:rsidR="00186F0F" w:rsidRDefault="00186F0F" w:rsidP="003910D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2278B" w14:textId="77777777" w:rsidR="00186F0F" w:rsidRDefault="00186F0F" w:rsidP="003910D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54076B" w14:textId="77777777" w:rsidR="00186F0F" w:rsidRDefault="00186F0F" w:rsidP="003910D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D5A87" w14:textId="77777777" w:rsidR="00186F0F" w:rsidRDefault="00186F0F" w:rsidP="003910DE">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6D1E5" w14:textId="77777777" w:rsidR="00186F0F" w:rsidRDefault="00186F0F" w:rsidP="003910DE">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F2AC3" w14:textId="77777777" w:rsidR="00186F0F" w:rsidRDefault="00186F0F" w:rsidP="003910DE">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85C40" w14:textId="77777777" w:rsidR="00186F0F" w:rsidRDefault="00186F0F" w:rsidP="003910DE">
            <w:pPr>
              <w:widowControl w:val="0"/>
              <w:spacing w:before="120" w:afterLines="120" w:after="288" w:line="312" w:lineRule="auto"/>
              <w:jc w:val="center"/>
              <w:rPr>
                <w:rFonts w:eastAsia="Arial"/>
                <w:b/>
                <w:bCs/>
                <w:sz w:val="20"/>
              </w:rPr>
            </w:pPr>
            <w:r>
              <w:rPr>
                <w:rFonts w:eastAsia="Arial"/>
                <w:b/>
                <w:bCs/>
                <w:sz w:val="20"/>
              </w:rPr>
              <w:t>Valor total</w:t>
            </w:r>
          </w:p>
        </w:tc>
      </w:tr>
      <w:tr w:rsidR="00186F0F" w14:paraId="0E5B899A" w14:textId="77777777" w:rsidTr="003910D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D4674" w14:textId="77777777" w:rsidR="00186F0F" w:rsidRDefault="00186F0F" w:rsidP="003910D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4777A" w14:textId="77777777" w:rsidR="00186F0F" w:rsidRDefault="00186F0F" w:rsidP="003910D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86B05" w14:textId="77777777" w:rsidR="00186F0F" w:rsidRDefault="00186F0F" w:rsidP="003910D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E87A4" w14:textId="77777777" w:rsidR="00186F0F" w:rsidRDefault="00186F0F" w:rsidP="003910DE">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67CD6" w14:textId="77777777" w:rsidR="00186F0F" w:rsidRDefault="00186F0F" w:rsidP="003910D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00AE9" w14:textId="77777777" w:rsidR="00186F0F" w:rsidRDefault="00186F0F" w:rsidP="003910D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F7F83" w14:textId="77777777" w:rsidR="00186F0F" w:rsidRDefault="00186F0F" w:rsidP="003910DE">
            <w:pPr>
              <w:widowControl w:val="0"/>
              <w:spacing w:before="120" w:afterLines="120" w:after="288" w:line="312" w:lineRule="auto"/>
              <w:jc w:val="center"/>
              <w:rPr>
                <w:rFonts w:eastAsia="Arial"/>
                <w:b/>
                <w:bCs/>
                <w:sz w:val="20"/>
              </w:rPr>
            </w:pPr>
          </w:p>
        </w:tc>
      </w:tr>
    </w:tbl>
    <w:p w14:paraId="68BA9795" w14:textId="77777777" w:rsidR="00186F0F" w:rsidRDefault="00186F0F" w:rsidP="00186F0F">
      <w:pPr>
        <w:numPr>
          <w:ilvl w:val="2"/>
          <w:numId w:val="0"/>
        </w:numPr>
        <w:suppressAutoHyphens w:val="0"/>
        <w:spacing w:beforeLines="30" w:before="72" w:afterLines="30" w:after="72"/>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29A3" w14:textId="77777777" w:rsidR="00186F0F" w:rsidRDefault="00186F0F" w:rsidP="00186F0F">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59882B61" w14:textId="77777777" w:rsidR="00186F0F" w:rsidRDefault="00186F0F" w:rsidP="00186F0F">
      <w:pPr>
        <w:numPr>
          <w:ilvl w:val="1"/>
          <w:numId w:val="0"/>
        </w:numPr>
        <w:suppressAutoHyphens w:val="0"/>
        <w:spacing w:beforeLines="30" w:before="72" w:afterLines="30" w:after="72"/>
        <w:jc w:val="both"/>
        <w:rPr>
          <w:b/>
          <w:szCs w:val="24"/>
        </w:rPr>
      </w:pPr>
      <w:r>
        <w:rPr>
          <w:b/>
          <w:szCs w:val="24"/>
        </w:rPr>
        <w:t>5.2 Da forma de pagamento</w:t>
      </w:r>
    </w:p>
    <w:p w14:paraId="57F507EC" w14:textId="77777777" w:rsidR="00186F0F" w:rsidRDefault="00186F0F" w:rsidP="00186F0F">
      <w:pPr>
        <w:numPr>
          <w:ilvl w:val="2"/>
          <w:numId w:val="0"/>
        </w:numPr>
        <w:suppressAutoHyphens w:val="0"/>
        <w:spacing w:beforeLines="30" w:before="72" w:afterLines="30" w:after="72"/>
        <w:jc w:val="both"/>
        <w:rPr>
          <w:szCs w:val="24"/>
        </w:rPr>
      </w:pPr>
      <w:r>
        <w:rPr>
          <w:szCs w:val="24"/>
        </w:rPr>
        <w:t>5.2.1 O pagamento será realizado através de ordem bancária, para crédito em banco, agência e conta corrente indicados pelo contratado.</w:t>
      </w:r>
    </w:p>
    <w:p w14:paraId="6E3DC0D9" w14:textId="77777777" w:rsidR="00186F0F" w:rsidRDefault="00186F0F" w:rsidP="00186F0F">
      <w:pPr>
        <w:numPr>
          <w:ilvl w:val="2"/>
          <w:numId w:val="0"/>
        </w:numPr>
        <w:suppressAutoHyphens w:val="0"/>
        <w:spacing w:beforeLines="30" w:before="72" w:afterLines="30" w:after="72"/>
        <w:jc w:val="both"/>
        <w:rPr>
          <w:szCs w:val="24"/>
        </w:rPr>
      </w:pPr>
      <w:r>
        <w:rPr>
          <w:szCs w:val="24"/>
        </w:rPr>
        <w:t>5.2.2 Será considerada data do pagamento o dia em que constar como emitida a ordem bancária para pagamento.</w:t>
      </w:r>
    </w:p>
    <w:p w14:paraId="521C360C" w14:textId="77777777" w:rsidR="00186F0F" w:rsidRDefault="00186F0F" w:rsidP="00186F0F">
      <w:pPr>
        <w:numPr>
          <w:ilvl w:val="1"/>
          <w:numId w:val="0"/>
        </w:numPr>
        <w:suppressAutoHyphens w:val="0"/>
        <w:spacing w:beforeLines="30" w:before="72" w:afterLines="30" w:after="72"/>
        <w:jc w:val="both"/>
        <w:rPr>
          <w:b/>
          <w:szCs w:val="24"/>
        </w:rPr>
      </w:pPr>
      <w:r>
        <w:rPr>
          <w:b/>
          <w:szCs w:val="24"/>
        </w:rPr>
        <w:t>5.3 prazo de pagamento</w:t>
      </w:r>
    </w:p>
    <w:p w14:paraId="1F5255E2" w14:textId="77777777" w:rsidR="00186F0F" w:rsidRDefault="00186F0F" w:rsidP="00186F0F">
      <w:pPr>
        <w:numPr>
          <w:ilvl w:val="2"/>
          <w:numId w:val="0"/>
        </w:numPr>
        <w:suppressAutoHyphens w:val="0"/>
        <w:spacing w:beforeLines="30" w:before="72" w:afterLines="30" w:after="72"/>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34B58BAE" w14:textId="77777777" w:rsidR="00186F0F" w:rsidRDefault="00186F0F" w:rsidP="00186F0F">
      <w:pPr>
        <w:numPr>
          <w:ilvl w:val="2"/>
          <w:numId w:val="0"/>
        </w:numPr>
        <w:suppressAutoHyphens w:val="0"/>
        <w:spacing w:beforeLines="30" w:before="72" w:afterLines="30" w:after="72"/>
        <w:jc w:val="both"/>
        <w:rPr>
          <w:szCs w:val="24"/>
        </w:rPr>
      </w:pPr>
      <w:r>
        <w:rPr>
          <w:szCs w:val="24"/>
        </w:rPr>
        <w:t>5.3.2 Considera-se ocorrido o recebimento da nota fiscal ou fatura quando o órgão contratante atestar a execução do objeto do contrato.</w:t>
      </w:r>
    </w:p>
    <w:p w14:paraId="33BC5E1D" w14:textId="77777777" w:rsidR="00186F0F" w:rsidRDefault="00186F0F" w:rsidP="00186F0F">
      <w:pPr>
        <w:numPr>
          <w:ilvl w:val="2"/>
          <w:numId w:val="0"/>
        </w:numPr>
        <w:suppressAutoHyphens w:val="0"/>
        <w:spacing w:beforeLines="30" w:before="72" w:afterLines="30" w:after="72"/>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5C735873" w14:textId="77777777" w:rsidR="00186F0F" w:rsidRDefault="00186F0F" w:rsidP="00186F0F">
      <w:pPr>
        <w:numPr>
          <w:ilvl w:val="1"/>
          <w:numId w:val="0"/>
        </w:numPr>
        <w:suppressAutoHyphens w:val="0"/>
        <w:spacing w:beforeLines="30" w:before="72" w:afterLines="30" w:after="72"/>
        <w:jc w:val="both"/>
        <w:rPr>
          <w:b/>
          <w:szCs w:val="24"/>
        </w:rPr>
      </w:pPr>
      <w:r>
        <w:rPr>
          <w:b/>
          <w:szCs w:val="24"/>
        </w:rPr>
        <w:t>5.4 condições de pagamento</w:t>
      </w:r>
    </w:p>
    <w:p w14:paraId="50150C6B" w14:textId="77777777" w:rsidR="00186F0F" w:rsidRDefault="00186F0F" w:rsidP="00186F0F">
      <w:pPr>
        <w:numPr>
          <w:ilvl w:val="2"/>
          <w:numId w:val="0"/>
        </w:numPr>
        <w:suppressAutoHyphens w:val="0"/>
        <w:spacing w:beforeLines="30" w:before="72" w:afterLines="30" w:after="72"/>
        <w:jc w:val="both"/>
        <w:rPr>
          <w:szCs w:val="24"/>
        </w:rPr>
      </w:pPr>
      <w:r>
        <w:rPr>
          <w:szCs w:val="24"/>
        </w:rPr>
        <w:t>5.4.1 A emissão da Nota Fiscal/Fatura será precedida do recebimento definitivo do objeto da contratação, conforme disposto neste instrumento e/ou no Termo de Referência.</w:t>
      </w:r>
    </w:p>
    <w:p w14:paraId="528A3A24" w14:textId="77777777" w:rsidR="00186F0F" w:rsidRDefault="00186F0F" w:rsidP="00186F0F">
      <w:pPr>
        <w:numPr>
          <w:ilvl w:val="2"/>
          <w:numId w:val="0"/>
        </w:numPr>
        <w:suppressAutoHyphens w:val="0"/>
        <w:spacing w:beforeLines="30" w:before="72" w:afterLines="30" w:after="72"/>
        <w:jc w:val="both"/>
        <w:rPr>
          <w:szCs w:val="24"/>
        </w:rPr>
      </w:pPr>
      <w:r>
        <w:rPr>
          <w:szCs w:val="24"/>
        </w:rPr>
        <w:t>5.4.2 Quando houver glosa parcial do objeto, o contratante deverá comunicar a empresa para que emita a nota fiscal ou fatura com o valor exato dimensionado.</w:t>
      </w:r>
    </w:p>
    <w:p w14:paraId="1BE545AE" w14:textId="77777777" w:rsidR="00186F0F" w:rsidRDefault="00186F0F" w:rsidP="00186F0F">
      <w:pPr>
        <w:numPr>
          <w:ilvl w:val="2"/>
          <w:numId w:val="0"/>
        </w:numPr>
        <w:suppressAutoHyphens w:val="0"/>
        <w:spacing w:beforeLines="30" w:before="72" w:afterLines="30" w:after="72"/>
        <w:jc w:val="both"/>
        <w:rPr>
          <w:szCs w:val="24"/>
        </w:rPr>
      </w:pPr>
      <w:r>
        <w:rPr>
          <w:szCs w:val="24"/>
        </w:rPr>
        <w:lastRenderedPageBreak/>
        <w:t xml:space="preserve">5.4.3 O setor competente para proceder o pagamento deve verificar se a Nota Fiscal ou Fatura apresentada expressa os elementos necessários e essenciais do documento, tais como: </w:t>
      </w:r>
    </w:p>
    <w:p w14:paraId="45AEEC71"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a) o prazo de validade; </w:t>
      </w:r>
    </w:p>
    <w:p w14:paraId="62B188C9"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b) a data da emissão; </w:t>
      </w:r>
    </w:p>
    <w:p w14:paraId="4FD969C6"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c) os dados do contrato e do órgão contratante; </w:t>
      </w:r>
    </w:p>
    <w:p w14:paraId="62BBBA34"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d) o período respectivo de execução do contrato;</w:t>
      </w:r>
    </w:p>
    <w:p w14:paraId="56E33E99"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e) o valor a pagar; e </w:t>
      </w:r>
    </w:p>
    <w:p w14:paraId="66E54806" w14:textId="77777777" w:rsidR="00186F0F" w:rsidRDefault="00186F0F" w:rsidP="00186F0F">
      <w:pPr>
        <w:pStyle w:val="PargrafodaLista"/>
        <w:suppressAutoHyphens w:val="0"/>
        <w:spacing w:beforeLines="30" w:before="72" w:afterLines="30" w:after="72"/>
        <w:ind w:left="0"/>
        <w:jc w:val="both"/>
        <w:rPr>
          <w:szCs w:val="24"/>
        </w:rPr>
      </w:pPr>
      <w:r>
        <w:rPr>
          <w:szCs w:val="24"/>
        </w:rPr>
        <w:t xml:space="preserve"> f) eventual destaque do valor de retenções tributárias cabíveis.</w:t>
      </w:r>
    </w:p>
    <w:p w14:paraId="05090339" w14:textId="77777777" w:rsidR="00186F0F" w:rsidRDefault="00186F0F" w:rsidP="00186F0F">
      <w:pPr>
        <w:numPr>
          <w:ilvl w:val="2"/>
          <w:numId w:val="0"/>
        </w:numPr>
        <w:suppressAutoHyphens w:val="0"/>
        <w:spacing w:beforeLines="30" w:before="72" w:afterLines="30" w:after="72"/>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5CD4A8B"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FB1901C" w14:textId="77777777" w:rsidR="00186F0F" w:rsidRDefault="00186F0F" w:rsidP="00186F0F">
      <w:pPr>
        <w:numPr>
          <w:ilvl w:val="2"/>
          <w:numId w:val="0"/>
        </w:numPr>
        <w:suppressAutoHyphens w:val="0"/>
        <w:spacing w:beforeLines="30" w:before="72" w:afterLines="30" w:after="72"/>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9F2654E" w14:textId="77777777" w:rsidR="00186F0F" w:rsidRDefault="00186F0F" w:rsidP="00186F0F">
      <w:pPr>
        <w:numPr>
          <w:ilvl w:val="2"/>
          <w:numId w:val="0"/>
        </w:numPr>
        <w:suppressAutoHyphens w:val="0"/>
        <w:spacing w:beforeLines="30" w:before="72" w:afterLines="30" w:after="72"/>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2520CD"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682C8B"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6181A2B1"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454B441B" w14:textId="77777777" w:rsidR="00186F0F" w:rsidRDefault="00186F0F" w:rsidP="00186F0F">
      <w:pPr>
        <w:numPr>
          <w:ilvl w:val="2"/>
          <w:numId w:val="0"/>
        </w:numPr>
        <w:suppressAutoHyphens w:val="0"/>
        <w:spacing w:beforeLines="30" w:before="72" w:afterLines="30" w:after="72"/>
        <w:jc w:val="both"/>
        <w:rPr>
          <w:szCs w:val="24"/>
        </w:rPr>
      </w:pPr>
      <w:r>
        <w:rPr>
          <w:szCs w:val="24"/>
        </w:rPr>
        <w:t>5.4.11 Quando do pagamento, será efetuada a retenção tributária prevista na legislação aplicável.</w:t>
      </w:r>
    </w:p>
    <w:p w14:paraId="7380978C" w14:textId="77777777" w:rsidR="00186F0F" w:rsidRDefault="00186F0F" w:rsidP="00186F0F">
      <w:pPr>
        <w:numPr>
          <w:ilvl w:val="3"/>
          <w:numId w:val="0"/>
        </w:numPr>
        <w:suppressAutoHyphens w:val="0"/>
        <w:spacing w:beforeLines="30" w:before="72" w:afterLines="30" w:after="72"/>
        <w:jc w:val="both"/>
        <w:rPr>
          <w:szCs w:val="24"/>
        </w:rPr>
      </w:pPr>
      <w:r>
        <w:rPr>
          <w:szCs w:val="24"/>
        </w:rPr>
        <w:t>5.4.12 Independentemente do percentual de tributo inserido na planilha, no pagamento serão retidos na fonte os percentuais estabelecidos na legislação vigente.</w:t>
      </w:r>
    </w:p>
    <w:p w14:paraId="2742CA99" w14:textId="77777777" w:rsidR="00186F0F" w:rsidRDefault="00186F0F" w:rsidP="00186F0F">
      <w:pPr>
        <w:numPr>
          <w:ilvl w:val="2"/>
          <w:numId w:val="0"/>
        </w:numPr>
        <w:suppressAutoHyphens w:val="0"/>
        <w:spacing w:beforeLines="30" w:before="72" w:afterLines="30" w:after="72"/>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63296C" w14:textId="77777777" w:rsidR="00186F0F" w:rsidRDefault="00186F0F" w:rsidP="00186F0F">
      <w:pPr>
        <w:spacing w:beforeLines="30" w:before="72" w:afterLines="30" w:after="72"/>
        <w:jc w:val="both"/>
        <w:rPr>
          <w:szCs w:val="24"/>
        </w:rPr>
      </w:pPr>
    </w:p>
    <w:p w14:paraId="1F38E5E9"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SEXTA – REAJUSTE E REVISÃO DE PREÇOS (REALINHAMENTO) (art. 92, V)</w:t>
      </w:r>
    </w:p>
    <w:p w14:paraId="64D8CEAB" w14:textId="77777777" w:rsidR="00186F0F" w:rsidRDefault="00186F0F" w:rsidP="00186F0F">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C7D6AB5" w14:textId="77777777" w:rsidR="00186F0F" w:rsidRDefault="00186F0F" w:rsidP="00186F0F">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227393DF" w14:textId="77777777" w:rsidR="00186F0F" w:rsidRDefault="00186F0F" w:rsidP="00186F0F">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6FC9E10" w14:textId="77777777" w:rsidR="00186F0F" w:rsidRDefault="00186F0F" w:rsidP="00186F0F">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6448B3A9"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4215128" w14:textId="77777777" w:rsidR="00186F0F" w:rsidRDefault="00186F0F" w:rsidP="00186F0F">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1D33418D" w14:textId="77777777" w:rsidR="00186F0F" w:rsidRDefault="00186F0F" w:rsidP="00186F0F">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526685C7"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42270F0A" w14:textId="77777777" w:rsidR="00186F0F" w:rsidRDefault="00186F0F" w:rsidP="00186F0F">
      <w:pPr>
        <w:suppressAutoHyphens w:val="0"/>
        <w:spacing w:beforeLines="30" w:before="72" w:afterLines="30" w:after="72"/>
        <w:jc w:val="both"/>
        <w:rPr>
          <w:szCs w:val="24"/>
          <w:lang w:eastAsia="pt-BR"/>
        </w:rPr>
      </w:pPr>
      <w:r>
        <w:rPr>
          <w:szCs w:val="24"/>
        </w:rPr>
        <w:t>6.1.8 O reajuste será realizado por apostilamento.</w:t>
      </w:r>
    </w:p>
    <w:p w14:paraId="6F78D41D" w14:textId="77777777" w:rsidR="00186F0F" w:rsidRDefault="00186F0F" w:rsidP="00186F0F">
      <w:pPr>
        <w:pStyle w:val="PargrafodaLista"/>
        <w:suppressAutoHyphens w:val="0"/>
        <w:spacing w:beforeLines="30" w:before="72" w:afterLines="30" w:after="72"/>
        <w:ind w:left="0"/>
        <w:jc w:val="both"/>
        <w:rPr>
          <w:b/>
          <w:szCs w:val="24"/>
        </w:rPr>
      </w:pPr>
      <w:r>
        <w:rPr>
          <w:b/>
          <w:szCs w:val="24"/>
        </w:rPr>
        <w:t>6.2 Da revisão de preços (realinhamento/repactuação).</w:t>
      </w:r>
    </w:p>
    <w:p w14:paraId="096E4271" w14:textId="77777777" w:rsidR="00186F0F" w:rsidRDefault="00186F0F" w:rsidP="00186F0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65F79DB9" w14:textId="77777777" w:rsidR="00186F0F" w:rsidRDefault="00186F0F" w:rsidP="00186F0F">
      <w:pPr>
        <w:jc w:val="both"/>
        <w:rPr>
          <w:szCs w:val="24"/>
        </w:rPr>
      </w:pPr>
      <w:r>
        <w:rPr>
          <w:szCs w:val="24"/>
        </w:rPr>
        <w:t xml:space="preserve">6.2.2 O pedido de realinhamento/repactuação deverá ser feito por escrito e protocolado de forma física ou digital (email: </w:t>
      </w:r>
      <w:r>
        <w:rPr>
          <w:b/>
          <w:szCs w:val="24"/>
        </w:rPr>
        <w:t>licitacao@pmcaracol.ms.gov.br</w:t>
      </w:r>
      <w:r>
        <w:rPr>
          <w:szCs w:val="24"/>
        </w:rPr>
        <w:t>) e será analisado em até 10 (dez) dias úteis, contados da data de seu recebimento.</w:t>
      </w:r>
    </w:p>
    <w:p w14:paraId="676AB6A5" w14:textId="77777777" w:rsidR="00186F0F" w:rsidRDefault="00186F0F" w:rsidP="00186F0F">
      <w:pPr>
        <w:jc w:val="both"/>
        <w:rPr>
          <w:szCs w:val="24"/>
        </w:rPr>
      </w:pPr>
      <w:r>
        <w:rPr>
          <w:szCs w:val="24"/>
        </w:rPr>
        <w:t>6.2.3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se embasou anteriormente à apresentação de sua proposta ou do último realinhamento/repactuação (conforme o caso) e a situação atual.</w:t>
      </w:r>
    </w:p>
    <w:p w14:paraId="03EDBC20" w14:textId="77777777" w:rsidR="00186F0F" w:rsidRDefault="00186F0F" w:rsidP="00186F0F">
      <w:pPr>
        <w:numPr>
          <w:ilvl w:val="2"/>
          <w:numId w:val="0"/>
        </w:numPr>
        <w:suppressAutoHyphens w:val="0"/>
        <w:spacing w:beforeLines="30" w:before="72" w:afterLines="30" w:after="72"/>
        <w:jc w:val="both"/>
        <w:rPr>
          <w:szCs w:val="24"/>
        </w:rPr>
      </w:pPr>
      <w:r>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5256C57B" w14:textId="77777777" w:rsidR="00186F0F" w:rsidRDefault="00186F0F" w:rsidP="00186F0F">
      <w:pPr>
        <w:jc w:val="both"/>
        <w:rPr>
          <w:szCs w:val="24"/>
        </w:rPr>
      </w:pPr>
      <w:r>
        <w:rPr>
          <w:szCs w:val="24"/>
        </w:rPr>
        <w:t>6.2.3.2 o prazo de análise do realinhamento/repactuação previsto no subitem 6.2.2 poderá ser prorrogado, a critério da administração, em casos de objeto com índices de análise complexos.</w:t>
      </w:r>
    </w:p>
    <w:p w14:paraId="65E2DFD1" w14:textId="77777777" w:rsidR="00186F0F" w:rsidRDefault="00186F0F" w:rsidP="00186F0F">
      <w:pPr>
        <w:jc w:val="both"/>
        <w:rPr>
          <w:szCs w:val="24"/>
        </w:rPr>
      </w:pPr>
      <w:r>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4BB1307D" w14:textId="77777777" w:rsidR="00186F0F" w:rsidRDefault="00186F0F" w:rsidP="00186F0F">
      <w:pPr>
        <w:spacing w:beforeLines="30" w:before="72" w:afterLines="30" w:after="72"/>
        <w:jc w:val="both"/>
        <w:rPr>
          <w:szCs w:val="24"/>
          <w:lang w:eastAsia="pt-BR"/>
        </w:rPr>
      </w:pPr>
    </w:p>
    <w:p w14:paraId="679E03E6" w14:textId="77777777" w:rsidR="00186F0F" w:rsidRDefault="00186F0F" w:rsidP="00186F0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SÉTIMA- OBRIGAÇÕES DO CONTRATANTE (art. 92, X, XI e XIV)</w:t>
      </w:r>
    </w:p>
    <w:p w14:paraId="34087C40" w14:textId="77777777" w:rsidR="00186F0F" w:rsidRDefault="00186F0F" w:rsidP="00186F0F">
      <w:pPr>
        <w:numPr>
          <w:ilvl w:val="1"/>
          <w:numId w:val="0"/>
        </w:numPr>
        <w:suppressAutoHyphens w:val="0"/>
        <w:spacing w:beforeLines="30" w:before="72" w:afterLines="30" w:after="72"/>
        <w:jc w:val="both"/>
        <w:rPr>
          <w:b/>
          <w:szCs w:val="24"/>
        </w:rPr>
      </w:pPr>
      <w:r>
        <w:rPr>
          <w:szCs w:val="24"/>
        </w:rPr>
        <w:t>7.1 São obrigações do Contratante:</w:t>
      </w:r>
    </w:p>
    <w:p w14:paraId="44937A18" w14:textId="77777777" w:rsidR="00186F0F" w:rsidRDefault="00186F0F" w:rsidP="00186F0F">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68BFB233" w14:textId="77777777" w:rsidR="00186F0F" w:rsidRDefault="00186F0F" w:rsidP="00186F0F">
      <w:pPr>
        <w:numPr>
          <w:ilvl w:val="2"/>
          <w:numId w:val="0"/>
        </w:numPr>
        <w:suppressAutoHyphens w:val="0"/>
        <w:spacing w:beforeLines="30" w:before="72" w:afterLines="30" w:after="72"/>
        <w:jc w:val="both"/>
        <w:rPr>
          <w:b/>
          <w:szCs w:val="24"/>
        </w:rPr>
      </w:pPr>
      <w:r>
        <w:rPr>
          <w:szCs w:val="24"/>
        </w:rPr>
        <w:t>7.1.2 Receber a prestação do serviço no prazo e condições estabelecidas no Termo de Referência;</w:t>
      </w:r>
    </w:p>
    <w:p w14:paraId="1D24334F" w14:textId="77777777" w:rsidR="00186F0F" w:rsidRDefault="00186F0F" w:rsidP="00186F0F">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na prestação do serviço realizada, para que seja por ele refeita, reparada ou corrigida, no total ou em parte, às suas expensas;</w:t>
      </w:r>
    </w:p>
    <w:p w14:paraId="10D11CF1" w14:textId="77777777" w:rsidR="00186F0F" w:rsidRDefault="00186F0F" w:rsidP="00186F0F">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415008B7" w14:textId="77777777" w:rsidR="00186F0F" w:rsidRDefault="00186F0F" w:rsidP="00186F0F">
      <w:pPr>
        <w:numPr>
          <w:ilvl w:val="2"/>
          <w:numId w:val="0"/>
        </w:numPr>
        <w:suppressAutoHyphens w:val="0"/>
        <w:spacing w:beforeLines="30" w:before="72" w:afterLines="30" w:after="72"/>
        <w:jc w:val="both"/>
        <w:rPr>
          <w:b/>
          <w:szCs w:val="24"/>
        </w:rPr>
      </w:pPr>
      <w:r>
        <w:rPr>
          <w:szCs w:val="24"/>
        </w:rPr>
        <w:t>7.1.5 Efetuar o pagamento ao Contratado do valor correspondente ao serviço prestado, no prazo, forma e condições estabelecidos no presente Contrato e no Termo de Referência;</w:t>
      </w:r>
    </w:p>
    <w:p w14:paraId="366B330A" w14:textId="77777777" w:rsidR="00186F0F" w:rsidRDefault="00186F0F" w:rsidP="00186F0F">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4991E950"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7DB0845D" w14:textId="77777777" w:rsidR="00186F0F" w:rsidRDefault="00186F0F" w:rsidP="00186F0F">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7D2EFF9" w14:textId="77777777" w:rsidR="00186F0F" w:rsidRDefault="00186F0F" w:rsidP="00186F0F">
      <w:pPr>
        <w:numPr>
          <w:ilvl w:val="3"/>
          <w:numId w:val="0"/>
        </w:numPr>
        <w:suppressAutoHyphens w:val="0"/>
        <w:spacing w:beforeLines="30" w:before="72" w:afterLines="30" w:after="72"/>
        <w:jc w:val="both"/>
        <w:rPr>
          <w:b/>
          <w:szCs w:val="24"/>
        </w:rPr>
      </w:pPr>
      <w:r>
        <w:rPr>
          <w:bCs/>
          <w:szCs w:val="24"/>
        </w:rPr>
        <w:t>7.1.9 A Administração terá o prazo de 01 (um) mês, a contar da data do protocolo do requerimento para decidir, admitida a prorrogação motivada, por igual período.</w:t>
      </w:r>
    </w:p>
    <w:p w14:paraId="724D1DF6" w14:textId="77777777" w:rsidR="00186F0F" w:rsidRDefault="00186F0F" w:rsidP="00186F0F">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138365F9" w14:textId="77777777" w:rsidR="00186F0F" w:rsidRDefault="00186F0F" w:rsidP="00186F0F">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2EBC1D2" w14:textId="77777777" w:rsidR="00186F0F" w:rsidRDefault="00186F0F" w:rsidP="00186F0F">
      <w:pPr>
        <w:spacing w:beforeLines="30" w:before="72" w:afterLines="30" w:after="72"/>
        <w:jc w:val="both"/>
        <w:rPr>
          <w:szCs w:val="24"/>
        </w:rPr>
      </w:pPr>
    </w:p>
    <w:p w14:paraId="19777041" w14:textId="77777777" w:rsidR="00186F0F" w:rsidRDefault="00186F0F" w:rsidP="00186F0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161A34B9" w14:textId="77777777" w:rsidR="00186F0F" w:rsidRDefault="00186F0F" w:rsidP="00186F0F">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06655F26" w14:textId="77777777" w:rsidR="00186F0F" w:rsidRDefault="00186F0F" w:rsidP="00186F0F">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79FFE248" w14:textId="77777777" w:rsidR="00186F0F" w:rsidRDefault="00186F0F" w:rsidP="00186F0F">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entrega da prestação dos serviços, os motivos que impossibilitem o cumprimento do prazo previsto, com a devida comprovação;</w:t>
      </w:r>
    </w:p>
    <w:p w14:paraId="6898EE2C" w14:textId="77777777" w:rsidR="00186F0F" w:rsidRDefault="00186F0F" w:rsidP="00186F0F">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4DF5FE4D" w14:textId="77777777" w:rsidR="00186F0F" w:rsidRDefault="00186F0F" w:rsidP="00186F0F">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7129B486" w14:textId="77777777" w:rsidR="00186F0F" w:rsidRDefault="00186F0F" w:rsidP="00186F0F">
      <w:pPr>
        <w:numPr>
          <w:ilvl w:val="2"/>
          <w:numId w:val="0"/>
        </w:numPr>
        <w:suppressAutoHyphens w:val="0"/>
        <w:spacing w:beforeLines="30" w:before="72" w:afterLines="30" w:after="72"/>
        <w:jc w:val="both"/>
        <w:rPr>
          <w:szCs w:val="24"/>
        </w:rPr>
      </w:pPr>
      <w:r>
        <w:rPr>
          <w:szCs w:val="24"/>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FF6FBD"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8.1.6 </w:t>
      </w:r>
      <w: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Pr>
          <w:szCs w:val="24"/>
        </w:rPr>
        <w:t xml:space="preserve">; </w:t>
      </w:r>
    </w:p>
    <w:p w14:paraId="4D6E97A0"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26BBB988" w14:textId="77777777" w:rsidR="00186F0F" w:rsidRDefault="00186F0F" w:rsidP="00186F0F">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AC9592C" w14:textId="77777777" w:rsidR="00186F0F" w:rsidRDefault="00186F0F" w:rsidP="00186F0F">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696E9A64" w14:textId="77777777" w:rsidR="00186F0F" w:rsidRDefault="00186F0F" w:rsidP="00186F0F">
      <w:pPr>
        <w:numPr>
          <w:ilvl w:val="2"/>
          <w:numId w:val="0"/>
        </w:numPr>
        <w:suppressAutoHyphens w:val="0"/>
        <w:spacing w:beforeLines="30" w:before="72" w:afterLines="30" w:after="72"/>
        <w:jc w:val="both"/>
        <w:rPr>
          <w:strike/>
          <w:szCs w:val="24"/>
        </w:rPr>
      </w:pPr>
      <w:r>
        <w:rPr>
          <w:szCs w:val="24"/>
        </w:rPr>
        <w:t xml:space="preserve">8.1.10 Manter durante toda a vigência do contrato, em compatibilidade com as obrigações assumidas, todas as condições exigidas para habilitação na licitação. </w:t>
      </w:r>
    </w:p>
    <w:p w14:paraId="5325CB03" w14:textId="77777777" w:rsidR="00186F0F" w:rsidRDefault="00186F0F" w:rsidP="00186F0F">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6BEA2660" w14:textId="77777777" w:rsidR="00186F0F" w:rsidRDefault="00186F0F" w:rsidP="00186F0F">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10CF2D7C" w14:textId="77777777" w:rsidR="00186F0F" w:rsidRDefault="00186F0F" w:rsidP="00186F0F">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7710A438" w14:textId="77777777" w:rsidR="00186F0F" w:rsidRDefault="00186F0F" w:rsidP="00186F0F">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478DEB2" w14:textId="77777777" w:rsidR="00186F0F" w:rsidRDefault="00186F0F" w:rsidP="00186F0F">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bookmarkStart w:id="7" w:name="_Ref118293001"/>
    </w:p>
    <w:p w14:paraId="3C04314D" w14:textId="77777777" w:rsidR="00186F0F" w:rsidRDefault="00186F0F" w:rsidP="00186F0F">
      <w:pPr>
        <w:pStyle w:val="PargrafodaLista"/>
        <w:numPr>
          <w:ilvl w:val="2"/>
          <w:numId w:val="6"/>
        </w:numPr>
        <w:suppressAutoHyphens w:val="0"/>
        <w:spacing w:beforeLines="30" w:before="72" w:afterLines="30" w:after="72"/>
        <w:ind w:left="0" w:firstLine="0"/>
        <w:jc w:val="both"/>
        <w:rPr>
          <w:szCs w:val="24"/>
        </w:rPr>
      </w:pPr>
      <w: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
    </w:p>
    <w:p w14:paraId="07E41A43" w14:textId="77777777" w:rsidR="00186F0F" w:rsidRDefault="00186F0F" w:rsidP="00186F0F">
      <w:pPr>
        <w:pStyle w:val="PargrafodaLista"/>
        <w:numPr>
          <w:ilvl w:val="2"/>
          <w:numId w:val="6"/>
        </w:numPr>
        <w:suppressAutoHyphens w:val="0"/>
        <w:spacing w:beforeLines="30" w:before="72" w:afterLines="30" w:after="72"/>
        <w:ind w:left="0" w:firstLine="0"/>
        <w:jc w:val="both"/>
        <w:rPr>
          <w:szCs w:val="24"/>
        </w:rPr>
      </w:pPr>
      <w:r>
        <w:t>Orientar e treinar seus empregados sobre os deveres previstos na Lei nº 13.709, de 14 de agosto de 2018, adotando medidas eficazes para proteção de dados pessoais a que tenha acesso por força da execução deste contrato;</w:t>
      </w:r>
    </w:p>
    <w:p w14:paraId="54D03429" w14:textId="77777777" w:rsidR="00186F0F" w:rsidRDefault="00186F0F" w:rsidP="00186F0F">
      <w:pPr>
        <w:pStyle w:val="PargrafodaLista"/>
        <w:numPr>
          <w:ilvl w:val="2"/>
          <w:numId w:val="6"/>
        </w:numPr>
        <w:suppressAutoHyphens w:val="0"/>
        <w:spacing w:beforeLines="30" w:before="72" w:afterLines="30" w:after="72"/>
        <w:ind w:left="0" w:firstLine="0"/>
        <w:jc w:val="both"/>
        <w:rPr>
          <w:szCs w:val="24"/>
        </w:rPr>
      </w:pPr>
      <w:r>
        <w:lastRenderedPageBreak/>
        <w:t>Conduzir os trabalhos com estrita observância às normas da legislação pertinente, cumprindo as determinações dos Poderes Públicos, mantendo sempre limpo o local d</w:t>
      </w:r>
      <w:r>
        <w:rPr>
          <w:lang w:eastAsia="en-US"/>
        </w:rPr>
        <w:t>e execução do objeto</w:t>
      </w:r>
      <w:r>
        <w:t xml:space="preserve"> e nas melhores condições de segurança, higiene e disciplina.</w:t>
      </w:r>
    </w:p>
    <w:p w14:paraId="526DEF19" w14:textId="77777777" w:rsidR="00186F0F" w:rsidRDefault="00186F0F" w:rsidP="00186F0F">
      <w:pPr>
        <w:pStyle w:val="PargrafodaLista"/>
        <w:numPr>
          <w:ilvl w:val="2"/>
          <w:numId w:val="6"/>
        </w:numPr>
        <w:suppressAutoHyphens w:val="0"/>
        <w:spacing w:beforeLines="30" w:before="72" w:afterLines="30" w:after="72"/>
        <w:ind w:left="0" w:firstLine="0"/>
        <w:jc w:val="both"/>
        <w:rPr>
          <w:szCs w:val="24"/>
        </w:rPr>
      </w:pPr>
      <w:r>
        <w:t>Submeter previamente, por escrito, ao contratante, para análise e aprovação, quaisquer mudanças nos métodos executivos que fujam às especificações do termo de referência ou instrumento congênere.</w:t>
      </w:r>
    </w:p>
    <w:p w14:paraId="5E7A62A1" w14:textId="77777777" w:rsidR="00186F0F" w:rsidRDefault="00186F0F" w:rsidP="00186F0F">
      <w:pPr>
        <w:numPr>
          <w:ilvl w:val="2"/>
          <w:numId w:val="0"/>
        </w:numPr>
        <w:suppressAutoHyphens w:val="0"/>
        <w:spacing w:beforeLines="30" w:before="72" w:afterLines="30" w:after="72"/>
        <w:jc w:val="both"/>
        <w:rPr>
          <w:szCs w:val="24"/>
        </w:rPr>
      </w:pPr>
      <w:r>
        <w:rPr>
          <w:szCs w:val="24"/>
        </w:rPr>
        <w:t>8.1.20 Não permitir a utilização de qualquer trabalho do menor de dezesseis anos, exceto na condição de aprendiz para os maiores de quatorze anos, nem permitir a utilização do trabalho do menor de dezoito anos em trabalho noturno, perigoso ou insalubre.</w:t>
      </w:r>
    </w:p>
    <w:p w14:paraId="18269E72" w14:textId="77777777" w:rsidR="00186F0F" w:rsidRDefault="00186F0F" w:rsidP="00186F0F">
      <w:pPr>
        <w:spacing w:beforeLines="30" w:before="72" w:afterLines="30" w:after="72"/>
        <w:jc w:val="both"/>
        <w:rPr>
          <w:szCs w:val="24"/>
        </w:rPr>
      </w:pPr>
    </w:p>
    <w:p w14:paraId="1C993ABB"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3D6EDE11" w14:textId="77777777" w:rsidR="00186F0F" w:rsidRDefault="00186F0F" w:rsidP="00186F0F">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614A0C9D" w14:textId="77777777" w:rsidR="00186F0F" w:rsidRDefault="00186F0F" w:rsidP="00186F0F">
      <w:pPr>
        <w:spacing w:beforeLines="30" w:before="72" w:afterLines="30" w:after="72"/>
        <w:jc w:val="both"/>
        <w:rPr>
          <w:szCs w:val="24"/>
        </w:rPr>
      </w:pPr>
    </w:p>
    <w:p w14:paraId="70D2C616" w14:textId="77777777" w:rsidR="00186F0F" w:rsidRDefault="00186F0F" w:rsidP="00186F0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61063F23" w14:textId="77777777" w:rsidR="00186F0F" w:rsidRDefault="00186F0F" w:rsidP="00186F0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hyperlink r:id="rId58" w:history="1">
        <w:r>
          <w:rPr>
            <w:rStyle w:val="Hyperlink"/>
            <w:rFonts w:ascii="Times New Roman" w:hAnsi="Times New Roman"/>
            <w:b w:val="0"/>
            <w:bCs w:val="0"/>
            <w:sz w:val="24"/>
            <w:szCs w:val="24"/>
          </w:rPr>
          <w:t>Lei nº 14.133, de 2021</w:t>
        </w:r>
      </w:hyperlink>
      <w:r>
        <w:rPr>
          <w:rFonts w:ascii="Times New Roman" w:hAnsi="Times New Roman"/>
          <w:b w:val="0"/>
          <w:bCs w:val="0"/>
          <w:sz w:val="24"/>
          <w:szCs w:val="24"/>
        </w:rPr>
        <w:t>, o contratado que:</w:t>
      </w:r>
    </w:p>
    <w:p w14:paraId="47B11960"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w:t>
      </w:r>
    </w:p>
    <w:p w14:paraId="702754C9"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2FEC85DA"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der causa à inexecução total do contrato;</w:t>
      </w:r>
    </w:p>
    <w:p w14:paraId="1FD7C627"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ensejar o retardamento da execução ou da entrega do objeto da contratação sem motivo justificado;</w:t>
      </w:r>
    </w:p>
    <w:p w14:paraId="33D9845C"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apresentar documentação falsa ou prestar declaração falsa durante a execução do contrato;</w:t>
      </w:r>
    </w:p>
    <w:p w14:paraId="3AB78E1F"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praticar ato fraudulento na execução do contrato;</w:t>
      </w:r>
    </w:p>
    <w:p w14:paraId="2ED406CA" w14:textId="77777777" w:rsidR="00186F0F" w:rsidRDefault="00186F0F" w:rsidP="00186F0F">
      <w:pPr>
        <w:numPr>
          <w:ilvl w:val="2"/>
          <w:numId w:val="7"/>
        </w:numPr>
        <w:tabs>
          <w:tab w:val="left" w:pos="142"/>
          <w:tab w:val="left" w:pos="284"/>
        </w:tabs>
        <w:spacing w:beforeLines="30" w:before="72" w:afterLines="30" w:after="72"/>
        <w:ind w:left="0" w:firstLine="0"/>
        <w:jc w:val="both"/>
        <w:rPr>
          <w:rFonts w:eastAsia="Arial"/>
          <w:szCs w:val="24"/>
        </w:rPr>
      </w:pPr>
      <w:r>
        <w:rPr>
          <w:rFonts w:eastAsia="Arial"/>
          <w:szCs w:val="24"/>
        </w:rPr>
        <w:t>comportar-se de modo inidôneo ou cometer fraude de qualquer natureza;</w:t>
      </w:r>
    </w:p>
    <w:p w14:paraId="171550D2" w14:textId="77777777" w:rsidR="00186F0F" w:rsidRDefault="00186F0F" w:rsidP="00186F0F">
      <w:pPr>
        <w:numPr>
          <w:ilvl w:val="2"/>
          <w:numId w:val="7"/>
        </w:numPr>
        <w:tabs>
          <w:tab w:val="left" w:pos="284"/>
        </w:tabs>
        <w:spacing w:beforeLines="30" w:before="72" w:afterLines="30" w:after="72"/>
        <w:ind w:left="0" w:firstLine="0"/>
        <w:jc w:val="both"/>
        <w:rPr>
          <w:rFonts w:eastAsia="Arial"/>
          <w:szCs w:val="24"/>
        </w:rPr>
      </w:pPr>
      <w:r>
        <w:rPr>
          <w:rFonts w:eastAsia="Arial"/>
          <w:szCs w:val="24"/>
        </w:rPr>
        <w:t xml:space="preserve">praticar ato lesivo previsto no </w:t>
      </w:r>
      <w:hyperlink r:id="rId59" w:anchor="art5" w:history="1">
        <w:r>
          <w:rPr>
            <w:rStyle w:val="Hyperlink"/>
            <w:rFonts w:eastAsia="Arial"/>
            <w:szCs w:val="24"/>
          </w:rPr>
          <w:t>art. 5º da Lei nº 12.846, de 1º de agosto de 2013</w:t>
        </w:r>
      </w:hyperlink>
      <w:r>
        <w:rPr>
          <w:rFonts w:eastAsia="Arial"/>
          <w:szCs w:val="24"/>
        </w:rPr>
        <w:t>.</w:t>
      </w:r>
    </w:p>
    <w:p w14:paraId="27CA4F2C" w14:textId="77777777" w:rsidR="00186F0F" w:rsidRDefault="00186F0F" w:rsidP="00186F0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174C1E62" w14:textId="77777777" w:rsidR="00186F0F" w:rsidRDefault="00186F0F" w:rsidP="00186F0F">
      <w:pPr>
        <w:spacing w:beforeLines="30" w:before="72" w:afterLines="30" w:after="72"/>
        <w:jc w:val="both"/>
        <w:rPr>
          <w:rFonts w:eastAsia="Arial"/>
          <w:szCs w:val="24"/>
        </w:rPr>
      </w:pPr>
      <w:r>
        <w:rPr>
          <w:rFonts w:eastAsia="Arial"/>
          <w:szCs w:val="24"/>
        </w:rPr>
        <w:t>10.2.1 Advertência, quando o contratado der causa à inexecução parcial do contrato, sempre que não se justificar a imposição de penalidade mais grave (</w:t>
      </w:r>
      <w:hyperlink r:id="rId60" w:anchor="art156§2" w:history="1">
        <w:r>
          <w:rPr>
            <w:rStyle w:val="Hyperlink"/>
            <w:rFonts w:eastAsia="Arial"/>
            <w:szCs w:val="24"/>
          </w:rPr>
          <w:t xml:space="preserve">art. 156, §2º, da </w:t>
        </w:r>
        <w:bookmarkStart w:id="8" w:name="_Hlk114504069"/>
        <w:r>
          <w:rPr>
            <w:rStyle w:val="Hyperlink"/>
            <w:rFonts w:eastAsia="Arial"/>
            <w:szCs w:val="24"/>
          </w:rPr>
          <w:t>Lei nº 14.133, de 2021</w:t>
        </w:r>
        <w:bookmarkEnd w:id="8"/>
      </w:hyperlink>
      <w:r>
        <w:rPr>
          <w:rFonts w:eastAsia="Arial"/>
          <w:szCs w:val="24"/>
        </w:rPr>
        <w:t>);</w:t>
      </w:r>
    </w:p>
    <w:p w14:paraId="5E364F72" w14:textId="77777777" w:rsidR="00186F0F" w:rsidRDefault="00186F0F" w:rsidP="00186F0F">
      <w:pPr>
        <w:spacing w:beforeLines="30" w:before="72" w:afterLines="30" w:after="72"/>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hyperlink r:id="rId61" w:anchor="art156§4" w:history="1">
        <w:r>
          <w:rPr>
            <w:rStyle w:val="Hyperlink"/>
            <w:rFonts w:eastAsia="Arial"/>
            <w:szCs w:val="24"/>
          </w:rPr>
          <w:t>art. 156, § 4º, da Lei nº 14.133, de 2021</w:t>
        </w:r>
      </w:hyperlink>
      <w:r>
        <w:rPr>
          <w:rFonts w:eastAsia="Arial"/>
          <w:szCs w:val="24"/>
        </w:rPr>
        <w:t>);</w:t>
      </w:r>
    </w:p>
    <w:p w14:paraId="6492AAF1" w14:textId="77777777" w:rsidR="00186F0F" w:rsidRDefault="00186F0F" w:rsidP="00186F0F">
      <w:pPr>
        <w:spacing w:beforeLines="30" w:before="72" w:afterLines="30" w:after="72"/>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2" w:anchor="art156§5" w:history="1">
        <w:r>
          <w:rPr>
            <w:rStyle w:val="Hyperlink"/>
            <w:rFonts w:eastAsia="Arial"/>
            <w:szCs w:val="24"/>
          </w:rPr>
          <w:t>art. 156, §5º, da Lei nº 14.133, de 2021</w:t>
        </w:r>
      </w:hyperlink>
      <w:r>
        <w:rPr>
          <w:rFonts w:eastAsia="Arial"/>
          <w:szCs w:val="24"/>
        </w:rPr>
        <w:t>).</w:t>
      </w:r>
    </w:p>
    <w:p w14:paraId="69B4DA48" w14:textId="77777777" w:rsidR="00186F0F" w:rsidRDefault="00186F0F" w:rsidP="00186F0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 Multa:</w:t>
      </w:r>
    </w:p>
    <w:p w14:paraId="5A26EA3A" w14:textId="77777777" w:rsidR="00186F0F" w:rsidRDefault="00186F0F" w:rsidP="00186F0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21F48665" w14:textId="77777777" w:rsidR="00186F0F" w:rsidRDefault="00186F0F" w:rsidP="00186F0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lastRenderedPageBreak/>
        <w:t xml:space="preserve">10.3.1.1 O atraso superior a 30 (trinta) dias autoriza a Administração a promover a extinção do contrato por descumprimento ou cumprimento irregular de suas cláusulas, conforme dispõe o inciso I do art. 137 da Lei n. 14.133, de 2021. </w:t>
      </w:r>
    </w:p>
    <w:p w14:paraId="3CD48391" w14:textId="77777777" w:rsidR="00186F0F" w:rsidRDefault="00186F0F" w:rsidP="00186F0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Compensatória de 10% (dez por cento) do valor do contrato. </w:t>
      </w:r>
    </w:p>
    <w:p w14:paraId="3FC83854" w14:textId="77777777" w:rsidR="00186F0F" w:rsidRDefault="00186F0F" w:rsidP="00186F0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hyperlink r:id="rId63" w:anchor="art156§9" w:history="1">
        <w:r>
          <w:rPr>
            <w:rStyle w:val="Hyperlink"/>
            <w:rFonts w:ascii="Times New Roman" w:hAnsi="Times New Roman"/>
            <w:sz w:val="24"/>
            <w:szCs w:val="24"/>
          </w:rPr>
          <w:t>art. 156, §9º, da Lei nº 14.133, de 2021</w:t>
        </w:r>
      </w:hyperlink>
      <w:r>
        <w:rPr>
          <w:rFonts w:ascii="Times New Roman" w:hAnsi="Times New Roman"/>
          <w:sz w:val="24"/>
          <w:szCs w:val="24"/>
        </w:rPr>
        <w:t>)</w:t>
      </w:r>
    </w:p>
    <w:p w14:paraId="7F25C282"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hyperlink r:id="rId64" w:anchor="art156§7" w:history="1">
        <w:r>
          <w:rPr>
            <w:rStyle w:val="Hyperlink"/>
            <w:rFonts w:ascii="Times New Roman" w:hAnsi="Times New Roman" w:cs="Times New Roman"/>
            <w:sz w:val="24"/>
            <w:szCs w:val="24"/>
          </w:rPr>
          <w:t>art. 156, §7º, da Lei nº 14.133, de 2021</w:t>
        </w:r>
      </w:hyperlink>
      <w:r>
        <w:rPr>
          <w:rFonts w:ascii="Times New Roman" w:hAnsi="Times New Roman" w:cs="Times New Roman"/>
          <w:sz w:val="24"/>
          <w:szCs w:val="24"/>
        </w:rPr>
        <w:t>).</w:t>
      </w:r>
    </w:p>
    <w:p w14:paraId="66A3E6D1"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hyperlink r:id="rId65" w:anchor="art157" w:history="1">
        <w:r>
          <w:rPr>
            <w:rStyle w:val="Hyperlink"/>
            <w:rFonts w:ascii="Times New Roman" w:hAnsi="Times New Roman" w:cs="Times New Roman"/>
            <w:sz w:val="24"/>
            <w:szCs w:val="24"/>
          </w:rPr>
          <w:t>art. 157, da Lei nº 14.133, de 2021</w:t>
        </w:r>
      </w:hyperlink>
      <w:r>
        <w:rPr>
          <w:rFonts w:ascii="Times New Roman" w:hAnsi="Times New Roman" w:cs="Times New Roman"/>
          <w:sz w:val="24"/>
          <w:szCs w:val="24"/>
        </w:rPr>
        <w:t>)</w:t>
      </w:r>
    </w:p>
    <w:p w14:paraId="38DAC7DA"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Pr>
            <w:rStyle w:val="Hyperlink"/>
            <w:rFonts w:ascii="Times New Roman" w:hAnsi="Times New Roman" w:cs="Times New Roman"/>
            <w:sz w:val="24"/>
            <w:szCs w:val="24"/>
          </w:rPr>
          <w:t>art. 156, §8º, da Lei nº 14.133, de 2021</w:t>
        </w:r>
      </w:hyperlink>
      <w:r>
        <w:rPr>
          <w:rFonts w:ascii="Times New Roman" w:hAnsi="Times New Roman" w:cs="Times New Roman"/>
          <w:sz w:val="24"/>
          <w:szCs w:val="24"/>
        </w:rPr>
        <w:t>).</w:t>
      </w:r>
    </w:p>
    <w:p w14:paraId="3C31CD90"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9" w:name="_Hlk78351618"/>
      <w:bookmarkEnd w:id="9"/>
    </w:p>
    <w:p w14:paraId="5DA7DF35" w14:textId="77777777" w:rsidR="00186F0F" w:rsidRDefault="00186F0F" w:rsidP="00186F0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hyperlink r:id="rId67" w:anchor="art158" w:history="1">
        <w:r>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0C2AE28D" w14:textId="77777777" w:rsidR="00186F0F" w:rsidRDefault="00186F0F" w:rsidP="00186F0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10.9 Na aplicação das sanções serão considerados (</w:t>
      </w:r>
      <w:hyperlink r:id="rId68" w:anchor="art156§1" w:history="1">
        <w:r>
          <w:rPr>
            <w:rStyle w:val="Hyperlink"/>
            <w:rFonts w:ascii="Times New Roman" w:hAnsi="Times New Roman"/>
            <w:sz w:val="24"/>
            <w:szCs w:val="24"/>
          </w:rPr>
          <w:t>art. 156, §1º, da Lei nº 14.133, de 2021</w:t>
        </w:r>
      </w:hyperlink>
      <w:r>
        <w:rPr>
          <w:rFonts w:ascii="Times New Roman" w:hAnsi="Times New Roman"/>
          <w:sz w:val="24"/>
          <w:szCs w:val="24"/>
        </w:rPr>
        <w:t>):</w:t>
      </w:r>
    </w:p>
    <w:p w14:paraId="6441FD15" w14:textId="77777777" w:rsidR="00186F0F" w:rsidRDefault="00186F0F" w:rsidP="00186F0F">
      <w:pPr>
        <w:numPr>
          <w:ilvl w:val="0"/>
          <w:numId w:val="8"/>
        </w:numPr>
        <w:tabs>
          <w:tab w:val="left" w:pos="284"/>
        </w:tabs>
        <w:spacing w:beforeLines="30" w:before="72" w:afterLines="30" w:after="72"/>
        <w:ind w:left="0" w:firstLine="0"/>
        <w:contextualSpacing/>
        <w:jc w:val="both"/>
        <w:rPr>
          <w:rFonts w:eastAsia="Arial"/>
          <w:szCs w:val="24"/>
        </w:rPr>
      </w:pPr>
      <w:r>
        <w:rPr>
          <w:rFonts w:eastAsia="Arial"/>
          <w:szCs w:val="24"/>
        </w:rPr>
        <w:t>a natureza e a gravidade da infração cometida;</w:t>
      </w:r>
    </w:p>
    <w:p w14:paraId="529701DE" w14:textId="77777777" w:rsidR="00186F0F" w:rsidRDefault="00186F0F" w:rsidP="00186F0F">
      <w:pPr>
        <w:numPr>
          <w:ilvl w:val="0"/>
          <w:numId w:val="8"/>
        </w:numPr>
        <w:tabs>
          <w:tab w:val="left" w:pos="284"/>
        </w:tabs>
        <w:spacing w:beforeLines="30" w:before="72" w:afterLines="30" w:after="72"/>
        <w:ind w:left="0" w:firstLine="0"/>
        <w:contextualSpacing/>
        <w:jc w:val="both"/>
        <w:rPr>
          <w:rFonts w:eastAsia="Arial"/>
          <w:szCs w:val="24"/>
        </w:rPr>
      </w:pPr>
      <w:r>
        <w:rPr>
          <w:rFonts w:eastAsia="Arial"/>
          <w:szCs w:val="24"/>
        </w:rPr>
        <w:t>as peculiaridades do caso concreto;</w:t>
      </w:r>
    </w:p>
    <w:p w14:paraId="062F896E" w14:textId="77777777" w:rsidR="00186F0F" w:rsidRDefault="00186F0F" w:rsidP="00186F0F">
      <w:pPr>
        <w:numPr>
          <w:ilvl w:val="0"/>
          <w:numId w:val="8"/>
        </w:numPr>
        <w:tabs>
          <w:tab w:val="left" w:pos="284"/>
        </w:tabs>
        <w:spacing w:beforeLines="30" w:before="72" w:afterLines="30" w:after="72"/>
        <w:ind w:left="0" w:firstLine="0"/>
        <w:contextualSpacing/>
        <w:jc w:val="both"/>
        <w:rPr>
          <w:rFonts w:eastAsia="Arial"/>
          <w:szCs w:val="24"/>
        </w:rPr>
      </w:pPr>
      <w:r>
        <w:rPr>
          <w:rFonts w:eastAsia="Arial"/>
          <w:szCs w:val="24"/>
        </w:rPr>
        <w:t>as circunstâncias agravantes ou atenuantes;</w:t>
      </w:r>
    </w:p>
    <w:p w14:paraId="68B7E406" w14:textId="77777777" w:rsidR="00186F0F" w:rsidRDefault="00186F0F" w:rsidP="00186F0F">
      <w:pPr>
        <w:numPr>
          <w:ilvl w:val="0"/>
          <w:numId w:val="8"/>
        </w:numPr>
        <w:tabs>
          <w:tab w:val="left" w:pos="284"/>
        </w:tabs>
        <w:spacing w:beforeLines="30" w:before="72" w:afterLines="30" w:after="72"/>
        <w:ind w:left="0" w:firstLine="0"/>
        <w:contextualSpacing/>
        <w:jc w:val="both"/>
        <w:rPr>
          <w:rFonts w:eastAsia="Arial"/>
          <w:szCs w:val="24"/>
        </w:rPr>
      </w:pPr>
      <w:r>
        <w:rPr>
          <w:rFonts w:eastAsia="Arial"/>
          <w:szCs w:val="24"/>
        </w:rPr>
        <w:t>os danos que dela provierem para o Contratante;</w:t>
      </w:r>
    </w:p>
    <w:p w14:paraId="71B3BAAE" w14:textId="77777777" w:rsidR="00186F0F" w:rsidRDefault="00186F0F" w:rsidP="00186F0F">
      <w:pPr>
        <w:numPr>
          <w:ilvl w:val="0"/>
          <w:numId w:val="8"/>
        </w:numPr>
        <w:tabs>
          <w:tab w:val="left" w:pos="284"/>
        </w:tabs>
        <w:spacing w:beforeLines="30" w:before="72" w:afterLines="30" w:after="72"/>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170D92C2" w14:textId="77777777" w:rsidR="00186F0F" w:rsidRDefault="00186F0F" w:rsidP="00186F0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hyperlink r:id="rId69" w:history="1">
        <w:r>
          <w:rPr>
            <w:rStyle w:val="Hyperlink"/>
            <w:rFonts w:ascii="Times New Roman" w:hAnsi="Times New Roman"/>
            <w:sz w:val="24"/>
            <w:szCs w:val="24"/>
          </w:rPr>
          <w:t>Lei nº 14.133, de 2021</w:t>
        </w:r>
      </w:hyperlink>
      <w:r>
        <w:rPr>
          <w:rFonts w:ascii="Times New Roman" w:hAnsi="Times New Roman"/>
          <w:sz w:val="24"/>
          <w:szCs w:val="24"/>
        </w:rPr>
        <w:t xml:space="preserve">, ou em outras leis de licitações e contratos da Administração Pública que também sejam tipificados como atos lesivos na </w:t>
      </w:r>
      <w:hyperlink r:id="rId70" w:history="1">
        <w:r>
          <w:rPr>
            <w:rStyle w:val="Hyperlink"/>
            <w:rFonts w:ascii="Times New Roman" w:hAnsi="Times New Roman"/>
            <w:sz w:val="24"/>
            <w:szCs w:val="24"/>
          </w:rPr>
          <w:t>Lei nº 12.846, de 2013</w:t>
        </w:r>
      </w:hyperlink>
      <w:r>
        <w:rPr>
          <w:rFonts w:ascii="Times New Roman" w:hAnsi="Times New Roman"/>
          <w:sz w:val="24"/>
          <w:szCs w:val="24"/>
        </w:rPr>
        <w:t>, serão apurados e julgados conjuntamente, nos mesmos autos, observados o rito procedimental e autoridade competente definidos na referida Lei (</w:t>
      </w:r>
      <w:hyperlink r:id="rId71" w:history="1">
        <w:r>
          <w:rPr>
            <w:rStyle w:val="Hyperlink"/>
            <w:rFonts w:ascii="Times New Roman" w:hAnsi="Times New Roman"/>
            <w:sz w:val="24"/>
            <w:szCs w:val="24"/>
          </w:rPr>
          <w:t>art. 159</w:t>
        </w:r>
      </w:hyperlink>
      <w:r>
        <w:rPr>
          <w:rFonts w:ascii="Times New Roman" w:hAnsi="Times New Roman"/>
          <w:sz w:val="24"/>
          <w:szCs w:val="24"/>
        </w:rPr>
        <w:t>).</w:t>
      </w:r>
    </w:p>
    <w:p w14:paraId="7EC3E587" w14:textId="77777777" w:rsidR="00186F0F" w:rsidRDefault="00186F0F" w:rsidP="00186F0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Pr>
            <w:rStyle w:val="Hyperlink"/>
            <w:rFonts w:ascii="Times New Roman" w:hAnsi="Times New Roman"/>
            <w:sz w:val="24"/>
            <w:szCs w:val="24"/>
          </w:rPr>
          <w:t>art. 160, da Lei nº 14.133, de 2021</w:t>
        </w:r>
      </w:hyperlink>
      <w:r>
        <w:rPr>
          <w:rFonts w:ascii="Times New Roman" w:hAnsi="Times New Roman"/>
          <w:sz w:val="24"/>
          <w:szCs w:val="24"/>
        </w:rPr>
        <w:t>).</w:t>
      </w:r>
    </w:p>
    <w:p w14:paraId="3C497011" w14:textId="77777777" w:rsidR="00186F0F" w:rsidRDefault="00186F0F" w:rsidP="00186F0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Pr>
          <w:rFonts w:ascii="Times New Roman" w:hAnsi="Times New Roman"/>
          <w:sz w:val="24"/>
          <w:szCs w:val="24"/>
        </w:rPr>
        <w:lastRenderedPageBreak/>
        <w:t>(Ceis) e no Cadastro Nacional de Empresas Punidas (Cnep), instituídos no âmbito do Poder Executivo Federal. (</w:t>
      </w:r>
      <w:hyperlink r:id="rId73" w:anchor="art161" w:history="1">
        <w:r>
          <w:rPr>
            <w:rStyle w:val="Hyperlink"/>
            <w:rFonts w:ascii="Times New Roman" w:hAnsi="Times New Roman"/>
            <w:sz w:val="24"/>
            <w:szCs w:val="24"/>
          </w:rPr>
          <w:t>Art. 161, da Lei nº 14.133, de 2021</w:t>
        </w:r>
      </w:hyperlink>
      <w:r>
        <w:rPr>
          <w:rFonts w:ascii="Times New Roman" w:hAnsi="Times New Roman"/>
          <w:sz w:val="24"/>
          <w:szCs w:val="24"/>
        </w:rPr>
        <w:t>).</w:t>
      </w:r>
    </w:p>
    <w:p w14:paraId="685D181C" w14:textId="77777777" w:rsidR="00186F0F" w:rsidRDefault="00186F0F" w:rsidP="00186F0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4" w:anchor="163" w:history="1">
        <w:r>
          <w:rPr>
            <w:rStyle w:val="Hyperlink"/>
            <w:rFonts w:ascii="Times New Roman" w:hAnsi="Times New Roman"/>
            <w:sz w:val="24"/>
            <w:szCs w:val="24"/>
          </w:rPr>
          <w:t>art. 163 da Lei nº 14.133/21</w:t>
        </w:r>
      </w:hyperlink>
      <w:r>
        <w:rPr>
          <w:rFonts w:ascii="Times New Roman" w:hAnsi="Times New Roman"/>
          <w:sz w:val="24"/>
          <w:szCs w:val="24"/>
        </w:rPr>
        <w:t>.</w:t>
      </w:r>
    </w:p>
    <w:p w14:paraId="5672E581" w14:textId="77777777" w:rsidR="00186F0F" w:rsidRDefault="00186F0F" w:rsidP="00186F0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Pr>
            <w:rStyle w:val="Hyperlink"/>
            <w:rFonts w:ascii="Times New Roman" w:hAnsi="Times New Roman"/>
            <w:sz w:val="24"/>
            <w:szCs w:val="24"/>
          </w:rPr>
          <w:t>Normativa SEGES/ME nº 26, de 13 de abril de 2022</w:t>
        </w:r>
      </w:hyperlink>
      <w:r>
        <w:rPr>
          <w:rFonts w:ascii="Times New Roman" w:hAnsi="Times New Roman"/>
          <w:sz w:val="24"/>
          <w:szCs w:val="24"/>
        </w:rPr>
        <w:t xml:space="preserve">. </w:t>
      </w:r>
    </w:p>
    <w:p w14:paraId="10DB5EF5" w14:textId="77777777" w:rsidR="00186F0F" w:rsidRDefault="00186F0F" w:rsidP="00186F0F">
      <w:pPr>
        <w:spacing w:beforeLines="30" w:before="72" w:afterLines="30" w:after="72"/>
        <w:jc w:val="both"/>
        <w:rPr>
          <w:szCs w:val="24"/>
        </w:rPr>
      </w:pPr>
    </w:p>
    <w:p w14:paraId="4AD68F5B"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2446724C"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3D9B9817"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152672F7"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7F152194" w14:textId="77777777" w:rsidR="00186F0F" w:rsidRDefault="00186F0F" w:rsidP="00186F0F">
      <w:pPr>
        <w:pStyle w:val="PargrafodaLista"/>
        <w:numPr>
          <w:ilvl w:val="0"/>
          <w:numId w:val="9"/>
        </w:numPr>
        <w:spacing w:beforeLines="30" w:before="72" w:afterLines="30" w:after="72"/>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68B61F47" w14:textId="77777777" w:rsidR="00186F0F" w:rsidRDefault="00186F0F" w:rsidP="00186F0F">
      <w:pPr>
        <w:pStyle w:val="PargrafodaLista"/>
        <w:numPr>
          <w:ilvl w:val="0"/>
          <w:numId w:val="9"/>
        </w:numPr>
        <w:tabs>
          <w:tab w:val="clear" w:pos="0"/>
          <w:tab w:val="left" w:pos="142"/>
        </w:tabs>
        <w:spacing w:beforeLines="30" w:before="72" w:afterLines="30" w:after="72"/>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2DDAD204" w14:textId="77777777" w:rsidR="00186F0F" w:rsidRDefault="00186F0F" w:rsidP="00186F0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6" w:anchor="art137" w:history="1">
        <w:r>
          <w:rPr>
            <w:rStyle w:val="Hyperlink"/>
            <w:rFonts w:ascii="Times New Roman" w:hAnsi="Times New Roman"/>
            <w:sz w:val="24"/>
            <w:szCs w:val="24"/>
          </w:rPr>
          <w:t>artigo 137 da Lei nº 14.133/21</w:t>
        </w:r>
      </w:hyperlink>
      <w:r>
        <w:rPr>
          <w:rFonts w:ascii="Times New Roman" w:hAnsi="Times New Roman"/>
          <w:sz w:val="24"/>
          <w:szCs w:val="24"/>
        </w:rPr>
        <w:t xml:space="preserve">, bem como amigavelmente, </w:t>
      </w:r>
      <w:r>
        <w:rPr>
          <w:rFonts w:ascii="Times New Roman" w:hAnsi="Times New Roman"/>
          <w:color w:val="000000" w:themeColor="text1"/>
          <w:sz w:val="24"/>
          <w:szCs w:val="24"/>
        </w:rPr>
        <w:t>assegurados o contraditório e a ampla defesa</w:t>
      </w:r>
      <w:r>
        <w:rPr>
          <w:rFonts w:ascii="Times New Roman" w:hAnsi="Times New Roman"/>
          <w:sz w:val="24"/>
          <w:szCs w:val="24"/>
        </w:rPr>
        <w:t>.</w:t>
      </w:r>
    </w:p>
    <w:p w14:paraId="3EB7BA85" w14:textId="77777777" w:rsidR="00186F0F" w:rsidRDefault="00186F0F" w:rsidP="00186F0F">
      <w:pPr>
        <w:pStyle w:val="Nivel2"/>
        <w:numPr>
          <w:ilvl w:val="2"/>
          <w:numId w:val="10"/>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hyperlink r:id="rId77" w:anchor="art138" w:history="1">
        <w:r>
          <w:rPr>
            <w:rStyle w:val="Hyperlink"/>
            <w:rFonts w:ascii="Times New Roman" w:hAnsi="Times New Roman"/>
            <w:sz w:val="24"/>
            <w:szCs w:val="24"/>
          </w:rPr>
          <w:t>artigos 138 e 139 da mesma Lei</w:t>
        </w:r>
      </w:hyperlink>
      <w:r>
        <w:rPr>
          <w:rFonts w:ascii="Times New Roman" w:hAnsi="Times New Roman"/>
          <w:sz w:val="24"/>
          <w:szCs w:val="24"/>
        </w:rPr>
        <w:t>.</w:t>
      </w:r>
    </w:p>
    <w:p w14:paraId="297B5CB4" w14:textId="77777777" w:rsidR="00186F0F" w:rsidRDefault="00186F0F" w:rsidP="00186F0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7CA03DCD" w14:textId="77777777" w:rsidR="00186F0F" w:rsidRDefault="00186F0F" w:rsidP="00186F0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implicar mudança da pessoa jurídica contratada, deverá ser formalizado termo aditivo para alteração subjetiva.</w:t>
      </w:r>
    </w:p>
    <w:p w14:paraId="2A6FEE90" w14:textId="77777777" w:rsidR="00186F0F" w:rsidRDefault="00186F0F" w:rsidP="00186F0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231FE55A" w14:textId="77777777" w:rsidR="00186F0F" w:rsidRDefault="00186F0F" w:rsidP="00186F0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19AE7BC6" w14:textId="77777777" w:rsidR="00186F0F" w:rsidRDefault="00186F0F" w:rsidP="00186F0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55CF18BF" w14:textId="77777777" w:rsidR="00186F0F" w:rsidRDefault="00186F0F" w:rsidP="00186F0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04F52B9C" w14:textId="77777777" w:rsidR="00186F0F" w:rsidRDefault="00186F0F" w:rsidP="00186F0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8" w:anchor="art131">
        <w:r>
          <w:rPr>
            <w:rStyle w:val="Hyperlink"/>
            <w:rFonts w:ascii="Times New Roman" w:hAnsi="Times New Roman"/>
            <w:sz w:val="24"/>
            <w:szCs w:val="24"/>
          </w:rPr>
          <w:t xml:space="preserve">art. 131, </w:t>
        </w:r>
        <w:r>
          <w:rPr>
            <w:rStyle w:val="Hyperlink"/>
            <w:rFonts w:ascii="Times New Roman" w:hAnsi="Times New Roman"/>
            <w:i/>
            <w:iCs/>
            <w:sz w:val="24"/>
            <w:szCs w:val="24"/>
          </w:rPr>
          <w:t xml:space="preserve">caput, </w:t>
        </w:r>
        <w:r>
          <w:rPr>
            <w:rStyle w:val="Hyperlink"/>
            <w:rFonts w:ascii="Times New Roman" w:hAnsi="Times New Roman"/>
            <w:sz w:val="24"/>
            <w:szCs w:val="24"/>
          </w:rPr>
          <w:t>da Lei n.º 14.133, de 2021</w:t>
        </w:r>
      </w:hyperlink>
      <w:r>
        <w:rPr>
          <w:rFonts w:ascii="Times New Roman" w:hAnsi="Times New Roman"/>
          <w:sz w:val="24"/>
          <w:szCs w:val="24"/>
        </w:rPr>
        <w:t xml:space="preserve">). </w:t>
      </w:r>
    </w:p>
    <w:p w14:paraId="4C96B971" w14:textId="77777777" w:rsidR="00186F0F" w:rsidRDefault="00186F0F" w:rsidP="00186F0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4D54FF9D" w14:textId="77777777" w:rsidR="00186F0F" w:rsidRDefault="00186F0F" w:rsidP="00186F0F">
      <w:pPr>
        <w:spacing w:beforeLines="30" w:before="72" w:afterLines="30" w:after="72"/>
        <w:jc w:val="both"/>
        <w:rPr>
          <w:szCs w:val="24"/>
          <w:lang w:eastAsia="pt-BR"/>
        </w:rPr>
      </w:pPr>
    </w:p>
    <w:p w14:paraId="50DF0286" w14:textId="77777777" w:rsidR="00186F0F" w:rsidRDefault="00186F0F" w:rsidP="00186F0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SEGUNDA– DOTAÇÃO ORÇAMENTÁRIA (art. 92, VIII)</w:t>
      </w:r>
    </w:p>
    <w:p w14:paraId="1670BC61" w14:textId="77777777" w:rsidR="00186F0F" w:rsidRDefault="00186F0F" w:rsidP="00186F0F">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7DF785B7" w14:textId="77777777" w:rsidR="00186F0F" w:rsidRDefault="00186F0F" w:rsidP="00186F0F">
      <w:pPr>
        <w:spacing w:beforeLines="30" w:before="72" w:afterLines="30" w:after="72"/>
        <w:jc w:val="both"/>
        <w:rPr>
          <w:szCs w:val="24"/>
          <w:highlight w:val="yellow"/>
        </w:rPr>
      </w:pPr>
      <w:r>
        <w:rPr>
          <w:szCs w:val="24"/>
          <w:highlight w:val="yellow"/>
        </w:rPr>
        <w:t xml:space="preserve">I - Gestão/Unidade: </w:t>
      </w:r>
    </w:p>
    <w:p w14:paraId="1BD1AB54" w14:textId="77777777" w:rsidR="00186F0F" w:rsidRDefault="00186F0F" w:rsidP="00186F0F">
      <w:pPr>
        <w:spacing w:beforeLines="30" w:before="72" w:afterLines="30" w:after="72"/>
        <w:jc w:val="both"/>
        <w:rPr>
          <w:szCs w:val="24"/>
          <w:highlight w:val="yellow"/>
        </w:rPr>
      </w:pPr>
      <w:r>
        <w:rPr>
          <w:szCs w:val="24"/>
          <w:highlight w:val="yellow"/>
        </w:rPr>
        <w:t xml:space="preserve">II - Fonte de Recursos:  </w:t>
      </w:r>
    </w:p>
    <w:p w14:paraId="55A67414" w14:textId="77777777" w:rsidR="00186F0F" w:rsidRDefault="00186F0F" w:rsidP="00186F0F">
      <w:pPr>
        <w:spacing w:beforeLines="30" w:before="72" w:afterLines="30" w:after="72"/>
        <w:jc w:val="both"/>
        <w:rPr>
          <w:szCs w:val="24"/>
          <w:highlight w:val="yellow"/>
        </w:rPr>
      </w:pPr>
      <w:r>
        <w:rPr>
          <w:szCs w:val="24"/>
          <w:highlight w:val="yellow"/>
        </w:rPr>
        <w:t xml:space="preserve">III - Programa de Trabalho: </w:t>
      </w:r>
    </w:p>
    <w:p w14:paraId="6DC016CD" w14:textId="77777777" w:rsidR="00186F0F" w:rsidRDefault="00186F0F" w:rsidP="00186F0F">
      <w:pPr>
        <w:spacing w:beforeLines="30" w:before="72" w:afterLines="30" w:after="72"/>
        <w:jc w:val="both"/>
        <w:rPr>
          <w:szCs w:val="24"/>
        </w:rPr>
      </w:pPr>
      <w:r>
        <w:rPr>
          <w:szCs w:val="24"/>
          <w:highlight w:val="yellow"/>
        </w:rPr>
        <w:t>IV - Elemento de Despesa:</w:t>
      </w:r>
    </w:p>
    <w:p w14:paraId="7D37BA1E" w14:textId="77777777" w:rsidR="00186F0F" w:rsidRDefault="00186F0F" w:rsidP="00186F0F">
      <w:pPr>
        <w:numPr>
          <w:ilvl w:val="1"/>
          <w:numId w:val="0"/>
        </w:numPr>
        <w:suppressAutoHyphens w:val="0"/>
        <w:spacing w:beforeLines="30" w:before="72" w:afterLines="30" w:after="72"/>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5DEC16A5" w14:textId="77777777" w:rsidR="00186F0F" w:rsidRDefault="00186F0F" w:rsidP="00186F0F">
      <w:pPr>
        <w:spacing w:beforeLines="30" w:before="72" w:afterLines="30" w:after="72"/>
        <w:jc w:val="both"/>
        <w:rPr>
          <w:bCs/>
          <w:szCs w:val="24"/>
        </w:rPr>
      </w:pPr>
    </w:p>
    <w:p w14:paraId="452D9A9F" w14:textId="77777777" w:rsidR="00186F0F" w:rsidRDefault="00186F0F" w:rsidP="00186F0F">
      <w:pPr>
        <w:pStyle w:val="Nivel01"/>
        <w:numPr>
          <w:ilvl w:val="0"/>
          <w:numId w:val="0"/>
        </w:numPr>
        <w:spacing w:beforeLines="30" w:before="72" w:afterLines="30" w:after="72"/>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0191A812"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hyperlink r:id="rId79" w:history="1">
        <w:r>
          <w:rPr>
            <w:rStyle w:val="Hyperlink"/>
            <w:rFonts w:ascii="Times New Roman" w:hAnsi="Times New Roman" w:cs="Times New Roman"/>
            <w:i w:val="0"/>
            <w:color w:val="auto"/>
            <w:sz w:val="24"/>
            <w:szCs w:val="24"/>
          </w:rPr>
          <w:t>Lei nº 13.709, de 14 de agosto de 2018 (LGPD)</w:t>
        </w:r>
      </w:hyperlink>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BE97A01"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80" w:anchor="art6" w:history="1">
        <w:r>
          <w:rPr>
            <w:rStyle w:val="Hyperlink"/>
            <w:rFonts w:ascii="Times New Roman" w:hAnsi="Times New Roman" w:cs="Times New Roman"/>
            <w:i w:val="0"/>
            <w:color w:val="auto"/>
            <w:sz w:val="24"/>
            <w:szCs w:val="24"/>
          </w:rPr>
          <w:t>art. 6º da LGPD</w:t>
        </w:r>
      </w:hyperlink>
      <w:r>
        <w:rPr>
          <w:rFonts w:ascii="Times New Roman" w:hAnsi="Times New Roman" w:cs="Times New Roman"/>
          <w:i w:val="0"/>
          <w:color w:val="auto"/>
          <w:sz w:val="24"/>
          <w:szCs w:val="24"/>
        </w:rPr>
        <w:t xml:space="preserve">. </w:t>
      </w:r>
    </w:p>
    <w:p w14:paraId="56FA4C6F" w14:textId="77777777" w:rsidR="00186F0F" w:rsidRDefault="00186F0F" w:rsidP="00186F0F">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5B531BFC"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1E656E56"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hyperlink r:id="rId81" w:anchor="art15" w:history="1">
        <w:r>
          <w:rPr>
            <w:rStyle w:val="Hyperlink"/>
            <w:rFonts w:ascii="Times New Roman" w:hAnsi="Times New Roman" w:cs="Times New Roman"/>
            <w:i w:val="0"/>
            <w:color w:val="auto"/>
            <w:sz w:val="24"/>
            <w:szCs w:val="24"/>
          </w:rPr>
          <w:t>art. 15 da LGPD</w:t>
        </w:r>
      </w:hyperlink>
      <w:r>
        <w:rPr>
          <w:rFonts w:ascii="Times New Roman" w:hAnsi="Times New Roman" w:cs="Times New Roman"/>
          <w:i w:val="0"/>
          <w:color w:val="auto"/>
          <w:sz w:val="24"/>
          <w:szCs w:val="24"/>
        </w:rPr>
        <w:t xml:space="preserve">, é dever do contratado eliminá-los, com exceção das hipóteses do </w:t>
      </w:r>
      <w:hyperlink r:id="rId82" w:anchor="art16" w:history="1">
        <w:r>
          <w:rPr>
            <w:rStyle w:val="Hyperlink"/>
            <w:rFonts w:ascii="Times New Roman" w:hAnsi="Times New Roman" w:cs="Times New Roman"/>
            <w:i w:val="0"/>
            <w:color w:val="auto"/>
            <w:sz w:val="24"/>
            <w:szCs w:val="24"/>
          </w:rPr>
          <w:t>art. 16 da LGPD</w:t>
        </w:r>
      </w:hyperlink>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3446A046"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147F7EC4"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7A2ED6CD"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71F3801D"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2586CC4D"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3" w:history="1">
        <w:r>
          <w:rPr>
            <w:rStyle w:val="Hyperlink"/>
            <w:rFonts w:ascii="Times New Roman" w:hAnsi="Times New Roman" w:cs="Times New Roman"/>
            <w:i w:val="0"/>
            <w:color w:val="auto"/>
            <w:sz w:val="24"/>
            <w:szCs w:val="24"/>
          </w:rPr>
          <w:t>LGPD, art. 37</w:t>
        </w:r>
      </w:hyperlink>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3F5871E0" w14:textId="77777777" w:rsidR="00186F0F" w:rsidRDefault="00186F0F" w:rsidP="00186F0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3F15784A" w14:textId="77777777" w:rsidR="00186F0F" w:rsidRDefault="00186F0F" w:rsidP="00186F0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13.11 O contrato está sujeito a ser alterado nos procedimentos pertinentes ao tratamento de dados pessoais, quando indicado pela autoridade competente, em especial a ANPD por meio de opiniões técnicas ou recomendações, editadas na forma da LGPD.</w:t>
      </w:r>
    </w:p>
    <w:p w14:paraId="35B48786" w14:textId="77777777" w:rsidR="00186F0F" w:rsidRDefault="00186F0F" w:rsidP="00186F0F">
      <w:pPr>
        <w:spacing w:beforeLines="30" w:before="72" w:afterLines="30" w:after="72"/>
        <w:jc w:val="both"/>
        <w:rPr>
          <w:bCs/>
          <w:szCs w:val="24"/>
        </w:rPr>
      </w:pPr>
    </w:p>
    <w:p w14:paraId="69BFF4F2"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0424DCE2" w14:textId="77777777" w:rsidR="00186F0F" w:rsidRDefault="00186F0F" w:rsidP="00186F0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53A6BF9" w14:textId="77777777" w:rsidR="00186F0F" w:rsidRDefault="00186F0F" w:rsidP="00186F0F">
      <w:pPr>
        <w:spacing w:beforeLines="30" w:before="72" w:afterLines="30" w:after="72"/>
        <w:jc w:val="both"/>
        <w:rPr>
          <w:szCs w:val="24"/>
        </w:rPr>
      </w:pPr>
    </w:p>
    <w:p w14:paraId="7D4CE6D3"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0A4035C6" w14:textId="77777777" w:rsidR="00186F0F" w:rsidRDefault="00186F0F" w:rsidP="00186F0F">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5C5BAFFD" w14:textId="77777777" w:rsidR="00186F0F" w:rsidRDefault="00186F0F" w:rsidP="00186F0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447B6C8E" w14:textId="77777777" w:rsidR="00186F0F" w:rsidRDefault="00186F0F" w:rsidP="00186F0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4E004FCA" w14:textId="77777777" w:rsidR="00186F0F" w:rsidRDefault="00186F0F" w:rsidP="00186F0F">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7D01C7CE" w14:textId="77777777" w:rsidR="00186F0F" w:rsidRDefault="00186F0F" w:rsidP="00186F0F">
      <w:pPr>
        <w:spacing w:beforeLines="30" w:before="72" w:afterLines="30" w:after="72"/>
        <w:jc w:val="both"/>
        <w:rPr>
          <w:szCs w:val="24"/>
        </w:rPr>
      </w:pPr>
    </w:p>
    <w:p w14:paraId="485B185B"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69C231E6" w14:textId="77777777" w:rsidR="00186F0F" w:rsidRDefault="00186F0F" w:rsidP="00186F0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5A013266" w14:textId="77777777" w:rsidR="00186F0F" w:rsidRDefault="00186F0F" w:rsidP="00186F0F">
      <w:pPr>
        <w:spacing w:beforeLines="30" w:before="72" w:afterLines="30" w:after="72"/>
        <w:jc w:val="both"/>
        <w:rPr>
          <w:szCs w:val="24"/>
        </w:rPr>
      </w:pPr>
    </w:p>
    <w:p w14:paraId="7AF757D4" w14:textId="77777777" w:rsidR="00186F0F" w:rsidRDefault="00186F0F" w:rsidP="00186F0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7DF16BFA"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31C861B6" w14:textId="77777777" w:rsidR="00186F0F" w:rsidRDefault="00186F0F" w:rsidP="00186F0F">
      <w:pPr>
        <w:numPr>
          <w:ilvl w:val="1"/>
          <w:numId w:val="0"/>
        </w:numPr>
        <w:suppressAutoHyphens w:val="0"/>
        <w:spacing w:beforeLines="30" w:before="72" w:afterLines="30" w:after="72"/>
        <w:jc w:val="both"/>
        <w:rPr>
          <w:szCs w:val="24"/>
        </w:rPr>
      </w:pPr>
    </w:p>
    <w:p w14:paraId="6F5961C0" w14:textId="77777777" w:rsidR="00186F0F" w:rsidRDefault="00186F0F" w:rsidP="00186F0F">
      <w:pPr>
        <w:spacing w:beforeLines="30" w:before="72" w:afterLines="30" w:after="72"/>
        <w:jc w:val="both"/>
        <w:rPr>
          <w:szCs w:val="24"/>
        </w:rPr>
      </w:pPr>
      <w:r>
        <w:rPr>
          <w:szCs w:val="24"/>
        </w:rPr>
        <w:t>...........................................,  .......... de.......................................... de 20.....</w:t>
      </w:r>
    </w:p>
    <w:p w14:paraId="5307EC66" w14:textId="77777777" w:rsidR="00186F0F" w:rsidRDefault="00186F0F" w:rsidP="00186F0F">
      <w:pPr>
        <w:spacing w:beforeLines="30" w:before="72" w:afterLines="30" w:after="72"/>
        <w:jc w:val="center"/>
        <w:rPr>
          <w:bCs/>
          <w:szCs w:val="24"/>
        </w:rPr>
      </w:pPr>
      <w:r>
        <w:rPr>
          <w:bCs/>
          <w:szCs w:val="24"/>
        </w:rPr>
        <w:t>Representante legal do CONTRATANTE</w:t>
      </w:r>
    </w:p>
    <w:p w14:paraId="7204E363" w14:textId="77777777" w:rsidR="00186F0F" w:rsidRDefault="00186F0F" w:rsidP="00186F0F">
      <w:pPr>
        <w:spacing w:beforeLines="30" w:before="72" w:afterLines="30" w:after="72"/>
        <w:jc w:val="center"/>
        <w:rPr>
          <w:szCs w:val="24"/>
        </w:rPr>
      </w:pPr>
      <w:r>
        <w:rPr>
          <w:bCs/>
          <w:szCs w:val="24"/>
        </w:rPr>
        <w:t>Representante</w:t>
      </w:r>
      <w:r>
        <w:rPr>
          <w:szCs w:val="24"/>
        </w:rPr>
        <w:t xml:space="preserve"> legal do CONTRATADO</w:t>
      </w:r>
    </w:p>
    <w:p w14:paraId="4094411B" w14:textId="77777777" w:rsidR="00186F0F" w:rsidRDefault="00186F0F" w:rsidP="00186F0F">
      <w:pPr>
        <w:spacing w:beforeLines="30" w:before="72" w:afterLines="30" w:after="72"/>
        <w:jc w:val="both"/>
        <w:rPr>
          <w:szCs w:val="24"/>
        </w:rPr>
      </w:pPr>
    </w:p>
    <w:p w14:paraId="12927144" w14:textId="77777777" w:rsidR="00186F0F" w:rsidRDefault="00186F0F" w:rsidP="00186F0F">
      <w:pPr>
        <w:spacing w:beforeLines="30" w:before="72" w:afterLines="30" w:after="72"/>
        <w:jc w:val="both"/>
        <w:rPr>
          <w:szCs w:val="24"/>
        </w:rPr>
      </w:pPr>
      <w:r>
        <w:rPr>
          <w:szCs w:val="24"/>
        </w:rPr>
        <w:t xml:space="preserve">TESTEMUNHAS: 1)    2) </w:t>
      </w:r>
    </w:p>
    <w:p w14:paraId="171009FC"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p>
    <w:p w14:paraId="5D5BB893"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p>
    <w:p w14:paraId="22C4C9CD"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p>
    <w:p w14:paraId="727E949D" w14:textId="77777777" w:rsidR="00186F0F" w:rsidRDefault="00186F0F" w:rsidP="00186F0F">
      <w:pPr>
        <w:tabs>
          <w:tab w:val="left" w:pos="284"/>
          <w:tab w:val="left" w:pos="709"/>
        </w:tabs>
        <w:autoSpaceDE w:val="0"/>
        <w:snapToGrid w:val="0"/>
        <w:spacing w:beforeLines="30" w:before="72" w:afterLines="30" w:after="72"/>
        <w:ind w:right="-1"/>
        <w:jc w:val="center"/>
        <w:rPr>
          <w:b/>
          <w:color w:val="000000"/>
          <w:szCs w:val="24"/>
        </w:rPr>
      </w:pPr>
      <w:r>
        <w:rPr>
          <w:b/>
          <w:szCs w:val="24"/>
        </w:rPr>
        <w:br w:type="page"/>
      </w:r>
      <w:r>
        <w:rPr>
          <w:b/>
          <w:color w:val="000000"/>
          <w:szCs w:val="24"/>
        </w:rPr>
        <w:lastRenderedPageBreak/>
        <w:t>ANEXO III</w:t>
      </w:r>
    </w:p>
    <w:p w14:paraId="7D182E63" w14:textId="77777777" w:rsidR="00186F0F" w:rsidRDefault="00186F0F" w:rsidP="00186F0F">
      <w:pPr>
        <w:spacing w:beforeLines="30" w:before="72" w:afterLines="30" w:after="72"/>
        <w:jc w:val="center"/>
        <w:rPr>
          <w:bCs/>
          <w:szCs w:val="24"/>
        </w:rPr>
      </w:pPr>
      <w:r>
        <w:rPr>
          <w:b/>
          <w:bCs/>
          <w:iCs/>
          <w:color w:val="000000"/>
          <w:szCs w:val="24"/>
        </w:rPr>
        <w:t xml:space="preserve">ATA DE REGISTRO DE PREÇOS </w:t>
      </w:r>
      <w:r>
        <w:rPr>
          <w:bCs/>
          <w:szCs w:val="24"/>
        </w:rPr>
        <w:t>N.º .........</w:t>
      </w:r>
    </w:p>
    <w:p w14:paraId="23B886C6" w14:textId="77777777" w:rsidR="00186F0F" w:rsidRDefault="00186F0F" w:rsidP="00186F0F">
      <w:pPr>
        <w:spacing w:beforeLines="30" w:before="72" w:afterLines="30" w:after="72"/>
        <w:jc w:val="center"/>
        <w:rPr>
          <w:b/>
          <w:bCs/>
          <w:iCs/>
          <w:color w:val="000000"/>
          <w:szCs w:val="24"/>
        </w:rPr>
      </w:pPr>
    </w:p>
    <w:p w14:paraId="791728AD" w14:textId="77777777" w:rsidR="00186F0F" w:rsidRDefault="00186F0F" w:rsidP="00186F0F">
      <w:pPr>
        <w:suppressAutoHyphens w:val="0"/>
        <w:spacing w:beforeLines="30" w:before="72" w:afterLines="30" w:after="72"/>
        <w:ind w:firstLine="1418"/>
        <w:jc w:val="both"/>
        <w:rPr>
          <w:szCs w:val="24"/>
          <w:lang w:eastAsia="pt-BR"/>
        </w:rPr>
      </w:pPr>
      <w:r>
        <w:rPr>
          <w:color w:val="000000"/>
          <w:szCs w:val="24"/>
          <w:lang w:eastAsia="pt-BR"/>
        </w:rPr>
        <w:t>O xxxxxxxxxxxxxxxx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
          <w:bCs/>
          <w:szCs w:val="24"/>
          <w:lang w:eastAsia="pt-BR"/>
        </w:rPr>
        <w:t>xxxxxxxxxxxxxxxxxxxx</w:t>
      </w:r>
      <w:r>
        <w:rPr>
          <w:color w:val="000000"/>
          <w:szCs w:val="24"/>
          <w:lang w:eastAsia="pt-BR"/>
        </w:rPr>
        <w:t xml:space="preserve">, com sede administrativa localizada na xxxxxxxxxxxx, neste ato representado pelo,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processo administrativo n.º xx/2024</w:t>
      </w:r>
      <w:r>
        <w:rPr>
          <w:color w:val="FF0000"/>
          <w:szCs w:val="24"/>
          <w:lang w:eastAsia="pt-BR"/>
        </w:rPr>
        <w:t>,</w:t>
      </w:r>
      <w:r>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63/2025,</w:t>
      </w:r>
      <w:r>
        <w:rPr>
          <w:szCs w:val="24"/>
          <w:lang w:eastAsia="pt-BR"/>
        </w:rPr>
        <w:t xml:space="preserve"> e em conformidade com as disposições a seguir:</w:t>
      </w:r>
    </w:p>
    <w:p w14:paraId="08807162" w14:textId="77777777" w:rsidR="00186F0F" w:rsidRDefault="00186F0F" w:rsidP="00186F0F">
      <w:pPr>
        <w:suppressAutoHyphens w:val="0"/>
        <w:spacing w:beforeLines="30" w:before="72" w:afterLines="30" w:after="72"/>
        <w:jc w:val="both"/>
        <w:rPr>
          <w:szCs w:val="24"/>
          <w:lang w:eastAsia="pt-BR"/>
        </w:rPr>
      </w:pPr>
    </w:p>
    <w:p w14:paraId="428A6BE2" w14:textId="77777777" w:rsidR="00186F0F" w:rsidRDefault="00186F0F" w:rsidP="00186F0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Pr>
          <w:rFonts w:eastAsia="Noto Sans CJK SC"/>
          <w:b/>
          <w:bCs/>
          <w:color w:val="000000"/>
          <w:szCs w:val="24"/>
        </w:rPr>
        <w:t>1. DO OBJETO</w:t>
      </w:r>
    </w:p>
    <w:p w14:paraId="5359882E" w14:textId="4A7679DF" w:rsidR="00186F0F" w:rsidRDefault="00186F0F" w:rsidP="00186F0F">
      <w:pPr>
        <w:ind w:right="-1"/>
        <w:jc w:val="both"/>
        <w:rPr>
          <w:rFonts w:ascii="Arial" w:hAnsi="Arial" w:cs="Arial"/>
          <w:color w:val="000000"/>
          <w:szCs w:val="24"/>
          <w:lang w:eastAsia="pt-BR"/>
        </w:rPr>
      </w:pPr>
      <w:r>
        <w:rPr>
          <w:szCs w:val="24"/>
        </w:rPr>
        <w:t xml:space="preserve">1.1 A presente Ata tem por objeto o </w:t>
      </w:r>
      <w:r>
        <w:rPr>
          <w:color w:val="000000" w:themeColor="text1"/>
          <w:szCs w:val="24"/>
        </w:rPr>
        <w:t>registro de preços visando</w:t>
      </w:r>
      <w:r>
        <w:rPr>
          <w:b/>
          <w:color w:val="000000" w:themeColor="text1"/>
          <w:szCs w:val="24"/>
        </w:rPr>
        <w:t xml:space="preserve"> </w:t>
      </w:r>
      <w:r>
        <w:rPr>
          <w:color w:val="000000" w:themeColor="text1"/>
          <w:szCs w:val="24"/>
        </w:rPr>
        <w:t xml:space="preserve">a </w:t>
      </w:r>
      <w:r w:rsidRPr="00186F0F">
        <w:rPr>
          <w:rFonts w:eastAsia="NSimSun"/>
          <w:b/>
          <w:bCs/>
          <w:szCs w:val="24"/>
          <w:lang w:eastAsia="zh-CN"/>
        </w:rPr>
        <w:t>CONTRATAÇÃO DE EMPRESA ESPECIALIZADA PARA PRESTAÇÃO DE SERVIÇOS DE ALINHAMENTO, BALANCEAMENTO, CAMBAGENS E CASTER PARA ATENDER A DEMANDA DA FROTA DE VEÍCULOS DA PREFEITURA MUNICIPAL DE CARACOL/MS</w:t>
      </w:r>
      <w:r>
        <w:rPr>
          <w:szCs w:val="24"/>
        </w:rPr>
        <w:t xml:space="preserve"> especificados no item 1.1 do Termo de Referência, anexo I do edital de Licitação nº xx/2026, que é parte integrante desta Ata, assim como as propostas cujos preços tenham sido registrados, independentemente de transcrição.</w:t>
      </w:r>
    </w:p>
    <w:p w14:paraId="2CCA26B4"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623B80A2" w14:textId="77777777" w:rsidR="00186F0F" w:rsidRDefault="00186F0F" w:rsidP="00186F0F">
      <w:pPr>
        <w:keepNext/>
        <w:keepLines/>
        <w:numPr>
          <w:ilvl w:val="0"/>
          <w:numId w:val="11"/>
        </w:numPr>
        <w:tabs>
          <w:tab w:val="left" w:pos="360"/>
          <w:tab w:val="left" w:pos="567"/>
        </w:tabs>
        <w:suppressAutoHyphens w:val="0"/>
        <w:spacing w:before="30" w:after="30"/>
        <w:jc w:val="both"/>
        <w:outlineLvl w:val="0"/>
        <w:rPr>
          <w:rFonts w:eastAsia="Noto Sans CJK SC"/>
          <w:b/>
          <w:bCs/>
          <w:color w:val="000000"/>
          <w:szCs w:val="24"/>
        </w:rPr>
      </w:pPr>
      <w:r>
        <w:rPr>
          <w:rFonts w:eastAsia="Noto Sans CJK SC"/>
          <w:b/>
          <w:bCs/>
          <w:color w:val="000000"/>
          <w:szCs w:val="24"/>
        </w:rPr>
        <w:t>DOS PREÇOS, ESPECIFICAÇÕES E QUANTITATIVOS</w:t>
      </w:r>
    </w:p>
    <w:p w14:paraId="1FC2BE5D" w14:textId="77777777" w:rsidR="00186F0F" w:rsidRDefault="00186F0F" w:rsidP="00186F0F">
      <w:pPr>
        <w:numPr>
          <w:ilvl w:val="1"/>
          <w:numId w:val="1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186F0F" w14:paraId="5A73B75A" w14:textId="77777777" w:rsidTr="003910DE">
        <w:tc>
          <w:tcPr>
            <w:tcW w:w="5812" w:type="dxa"/>
            <w:gridSpan w:val="4"/>
            <w:tcBorders>
              <w:top w:val="single" w:sz="4" w:space="0" w:color="000000"/>
              <w:left w:val="single" w:sz="4" w:space="0" w:color="000000"/>
              <w:bottom w:val="single" w:sz="4" w:space="0" w:color="000000"/>
              <w:right w:val="single" w:sz="4" w:space="0" w:color="000000"/>
            </w:tcBorders>
          </w:tcPr>
          <w:p w14:paraId="0D0DC4C3"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6442318C"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CNPJ:</w:t>
            </w:r>
          </w:p>
        </w:tc>
      </w:tr>
      <w:tr w:rsidR="00186F0F" w14:paraId="523D7879" w14:textId="77777777" w:rsidTr="003910DE">
        <w:tc>
          <w:tcPr>
            <w:tcW w:w="5812" w:type="dxa"/>
            <w:gridSpan w:val="4"/>
            <w:tcBorders>
              <w:top w:val="single" w:sz="4" w:space="0" w:color="000000"/>
              <w:left w:val="single" w:sz="4" w:space="0" w:color="000000"/>
              <w:bottom w:val="single" w:sz="4" w:space="0" w:color="000000"/>
              <w:right w:val="single" w:sz="4" w:space="0" w:color="000000"/>
            </w:tcBorders>
          </w:tcPr>
          <w:p w14:paraId="244DDC53"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5A0A33D1"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Cidade/Estado:</w:t>
            </w:r>
          </w:p>
          <w:p w14:paraId="5472C6B2" w14:textId="77777777" w:rsidR="00186F0F" w:rsidRDefault="00186F0F" w:rsidP="003910DE">
            <w:pPr>
              <w:suppressAutoHyphens w:val="0"/>
              <w:spacing w:beforeLines="30" w:before="72" w:afterLines="30" w:after="72"/>
              <w:jc w:val="both"/>
              <w:rPr>
                <w:rFonts w:eastAsia="Arial Unicode MS"/>
                <w:b/>
                <w:bCs/>
                <w:szCs w:val="24"/>
                <w:lang w:eastAsia="pt-BR"/>
              </w:rPr>
            </w:pPr>
          </w:p>
        </w:tc>
      </w:tr>
      <w:tr w:rsidR="00186F0F" w14:paraId="3584E4DE" w14:textId="77777777" w:rsidTr="003910DE">
        <w:tc>
          <w:tcPr>
            <w:tcW w:w="5812" w:type="dxa"/>
            <w:gridSpan w:val="4"/>
            <w:tcBorders>
              <w:top w:val="single" w:sz="4" w:space="0" w:color="000000"/>
              <w:left w:val="single" w:sz="4" w:space="0" w:color="000000"/>
              <w:bottom w:val="single" w:sz="4" w:space="0" w:color="000000"/>
              <w:right w:val="single" w:sz="4" w:space="0" w:color="000000"/>
            </w:tcBorders>
          </w:tcPr>
          <w:p w14:paraId="1B43A3AF"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0CEB2F5E"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186F0F" w14:paraId="2C1274EA" w14:textId="77777777" w:rsidTr="003910DE">
        <w:tc>
          <w:tcPr>
            <w:tcW w:w="9214" w:type="dxa"/>
            <w:gridSpan w:val="8"/>
            <w:tcBorders>
              <w:top w:val="single" w:sz="4" w:space="0" w:color="000000"/>
              <w:left w:val="single" w:sz="4" w:space="0" w:color="000000"/>
              <w:bottom w:val="single" w:sz="4" w:space="0" w:color="000000"/>
              <w:right w:val="single" w:sz="4" w:space="0" w:color="000000"/>
            </w:tcBorders>
          </w:tcPr>
          <w:p w14:paraId="464CE992"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Representante legal</w:t>
            </w:r>
          </w:p>
          <w:p w14:paraId="0FA9667A"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Nome: </w:t>
            </w:r>
          </w:p>
          <w:p w14:paraId="70CD0107"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 Sócio administrador</w:t>
            </w:r>
          </w:p>
          <w:p w14:paraId="03AD57EB"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 procurador</w:t>
            </w:r>
          </w:p>
        </w:tc>
      </w:tr>
      <w:tr w:rsidR="00186F0F" w14:paraId="6CF16E14" w14:textId="77777777" w:rsidTr="003910D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C04BB"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item</w:t>
            </w:r>
          </w:p>
          <w:p w14:paraId="5CEE5DF6"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79303"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FC277"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42A0B"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DC787"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C76AA"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10B76" w14:textId="77777777" w:rsidR="00186F0F" w:rsidRDefault="00186F0F" w:rsidP="003910D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Valor total</w:t>
            </w:r>
          </w:p>
        </w:tc>
      </w:tr>
      <w:tr w:rsidR="00186F0F" w14:paraId="4943D666" w14:textId="77777777" w:rsidTr="003910D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8E8A9"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24462"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624CB"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E3446"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82192"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CA418" w14:textId="77777777" w:rsidR="00186F0F" w:rsidRDefault="00186F0F" w:rsidP="003910D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0268D" w14:textId="77777777" w:rsidR="00186F0F" w:rsidRDefault="00186F0F" w:rsidP="003910DE">
            <w:pPr>
              <w:suppressAutoHyphens w:val="0"/>
              <w:spacing w:beforeLines="30" w:before="72" w:afterLines="30" w:after="72"/>
              <w:jc w:val="both"/>
              <w:rPr>
                <w:rFonts w:eastAsia="Arial Unicode MS"/>
                <w:b/>
                <w:bCs/>
                <w:szCs w:val="24"/>
                <w:lang w:eastAsia="pt-BR"/>
              </w:rPr>
            </w:pPr>
          </w:p>
        </w:tc>
      </w:tr>
    </w:tbl>
    <w:p w14:paraId="4A84E577" w14:textId="77777777" w:rsidR="00186F0F" w:rsidRDefault="00186F0F" w:rsidP="00186F0F">
      <w:pPr>
        <w:suppressAutoHyphens w:val="0"/>
        <w:spacing w:beforeLines="30" w:before="72" w:afterLines="30" w:after="72"/>
        <w:jc w:val="both"/>
        <w:rPr>
          <w:rFonts w:eastAsia="Arial Unicode MS"/>
          <w:szCs w:val="24"/>
          <w:lang w:eastAsia="pt-BR"/>
        </w:rPr>
      </w:pPr>
    </w:p>
    <w:p w14:paraId="6763DAF9" w14:textId="77777777" w:rsidR="00186F0F" w:rsidRDefault="00186F0F" w:rsidP="00186F0F">
      <w:pPr>
        <w:numPr>
          <w:ilvl w:val="1"/>
          <w:numId w:val="12"/>
        </w:numPr>
        <w:suppressAutoHyphens w:val="0"/>
        <w:spacing w:beforeLines="30" w:before="72" w:afterLines="30" w:after="72"/>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7CD46D00"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en-US"/>
        </w:rPr>
      </w:pPr>
    </w:p>
    <w:p w14:paraId="7C66A470" w14:textId="77777777" w:rsidR="00186F0F" w:rsidRDefault="00186F0F" w:rsidP="00186F0F">
      <w:pPr>
        <w:numPr>
          <w:ilvl w:val="0"/>
          <w:numId w:val="12"/>
        </w:numPr>
        <w:tabs>
          <w:tab w:val="left" w:pos="284"/>
        </w:tabs>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lastRenderedPageBreak/>
        <w:t>DO(S) ÓRGÃO(S) GERENCIADOR(ES) E PARTICIPANTE(S)</w:t>
      </w:r>
    </w:p>
    <w:p w14:paraId="08BF5E3E" w14:textId="77777777" w:rsidR="00186F0F" w:rsidRDefault="00186F0F" w:rsidP="00186F0F">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Pr>
          <w:rFonts w:eastAsia="Arial Unicode MS"/>
          <w:szCs w:val="24"/>
          <w:highlight w:val="yellow"/>
          <w:lang w:eastAsia="pt-BR"/>
        </w:rPr>
        <w:t>O órgão gerenciador será o</w:t>
      </w:r>
      <w:r>
        <w:rPr>
          <w:rFonts w:eastAsia="Arial Unicode MS"/>
          <w:b/>
          <w:bCs/>
          <w:szCs w:val="24"/>
          <w:highlight w:val="yellow"/>
          <w:lang w:eastAsia="pt-BR"/>
        </w:rPr>
        <w:t xml:space="preserve"> </w:t>
      </w:r>
      <w:r>
        <w:rPr>
          <w:rFonts w:eastAsia="Arial Unicode MS"/>
          <w:bCs/>
          <w:szCs w:val="24"/>
          <w:highlight w:val="yellow"/>
          <w:lang w:eastAsia="pt-BR"/>
        </w:rPr>
        <w:t>Município de Caracol -</w:t>
      </w:r>
      <w:r>
        <w:rPr>
          <w:rFonts w:eastAsia="Arial Unicode MS"/>
          <w:szCs w:val="24"/>
          <w:highlight w:val="yellow"/>
          <w:lang w:eastAsia="pt-BR"/>
        </w:rPr>
        <w:t xml:space="preserve"> </w:t>
      </w:r>
      <w:r>
        <w:rPr>
          <w:rFonts w:eastAsia="Arial Unicode MS"/>
          <w:bCs/>
          <w:szCs w:val="24"/>
          <w:highlight w:val="yellow"/>
          <w:lang w:eastAsia="pt-BR"/>
        </w:rPr>
        <w:t>CNPJ: 03.217.924/0001-32</w:t>
      </w:r>
    </w:p>
    <w:p w14:paraId="308F2640" w14:textId="77777777" w:rsidR="00186F0F" w:rsidRDefault="00186F0F" w:rsidP="00186F0F">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Pr>
          <w:rFonts w:eastAsia="Arial Unicode MS"/>
          <w:szCs w:val="24"/>
          <w:highlight w:val="yellow"/>
          <w:lang w:eastAsia="pt-BR"/>
        </w:rPr>
        <w:t>Os órgãos participantes da presente Ata são:</w:t>
      </w:r>
    </w:p>
    <w:p w14:paraId="7EBB21CA" w14:textId="77777777" w:rsidR="00186F0F" w:rsidRDefault="00186F0F" w:rsidP="00186F0F">
      <w:pPr>
        <w:numPr>
          <w:ilvl w:val="2"/>
          <w:numId w:val="12"/>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de Saúde - CNPJ - 11.812.857/0001-22</w:t>
      </w:r>
    </w:p>
    <w:p w14:paraId="6C0C3997" w14:textId="77777777" w:rsidR="00186F0F" w:rsidRDefault="00186F0F" w:rsidP="00186F0F">
      <w:pPr>
        <w:numPr>
          <w:ilvl w:val="2"/>
          <w:numId w:val="12"/>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do Meio Ambiente - CNPJ 33.578.583/0001-91</w:t>
      </w:r>
    </w:p>
    <w:p w14:paraId="2C0A55C2" w14:textId="77777777" w:rsidR="00186F0F" w:rsidRDefault="00186F0F" w:rsidP="00186F0F">
      <w:pPr>
        <w:numPr>
          <w:ilvl w:val="2"/>
          <w:numId w:val="12"/>
        </w:numPr>
        <w:suppressAutoHyphens w:val="0"/>
        <w:spacing w:before="30" w:after="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Assistência Social – CNPJ 15.615.736/0001-41</w:t>
      </w:r>
    </w:p>
    <w:p w14:paraId="2388CFB7" w14:textId="77777777" w:rsidR="00186F0F" w:rsidRDefault="00186F0F" w:rsidP="00186F0F">
      <w:pPr>
        <w:suppressAutoHyphens w:val="0"/>
        <w:spacing w:beforeLines="30" w:before="72" w:afterLines="30" w:after="72"/>
        <w:jc w:val="both"/>
        <w:rPr>
          <w:rFonts w:eastAsia="Arial Unicode MS"/>
          <w:szCs w:val="24"/>
          <w:lang w:eastAsia="pt-BR"/>
        </w:rPr>
      </w:pPr>
    </w:p>
    <w:p w14:paraId="529569F5" w14:textId="77777777" w:rsidR="00186F0F" w:rsidRDefault="00186F0F" w:rsidP="00186F0F">
      <w:pPr>
        <w:numPr>
          <w:ilvl w:val="0"/>
          <w:numId w:val="12"/>
        </w:numPr>
        <w:suppressAutoHyphens w:val="0"/>
        <w:spacing w:beforeLines="30" w:before="72" w:afterLines="30" w:after="72"/>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490ECAF9" w14:textId="77777777" w:rsidR="00186F0F" w:rsidRDefault="00186F0F" w:rsidP="00186F0F">
      <w:pPr>
        <w:numPr>
          <w:ilvl w:val="1"/>
          <w:numId w:val="12"/>
        </w:numPr>
        <w:suppressAutoHyphens w:val="0"/>
        <w:spacing w:beforeLines="30" w:before="72" w:afterLines="30" w:after="72"/>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578D8CAB" w14:textId="77777777" w:rsidR="00186F0F" w:rsidRDefault="00186F0F" w:rsidP="00186F0F">
      <w:pPr>
        <w:numPr>
          <w:ilvl w:val="1"/>
          <w:numId w:val="1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6C5A70A2"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649FE1FF" w14:textId="77777777" w:rsidR="00186F0F" w:rsidRDefault="00186F0F" w:rsidP="00186F0F">
      <w:pPr>
        <w:suppressAutoHyphens w:val="0"/>
        <w:spacing w:beforeLines="30" w:before="72" w:afterLines="30" w:after="72"/>
        <w:jc w:val="both"/>
        <w:rPr>
          <w:rFonts w:eastAsia="Arial Unicode MS"/>
          <w:b/>
          <w:szCs w:val="24"/>
          <w:lang w:eastAsia="pt-BR"/>
        </w:rPr>
      </w:pPr>
      <w:r>
        <w:rPr>
          <w:rFonts w:eastAsia="Arial Unicode MS"/>
          <w:b/>
          <w:szCs w:val="24"/>
          <w:lang w:eastAsia="pt-BR"/>
        </w:rPr>
        <w:t>5. DA EXECUÇÃO CONTRATUAL, PRAZOS E CONDIÇÕES DE ENTREGA</w:t>
      </w:r>
    </w:p>
    <w:p w14:paraId="64ADEA3F"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5.1 O regime de execução contratual, o modelo de gestão, assim como os prazos e condições de conclusão, prestação dos serviços, observação e recebimento definitivo </w:t>
      </w:r>
      <w:r>
        <w:rPr>
          <w:b/>
          <w:szCs w:val="24"/>
        </w:rPr>
        <w:t>constam no Termo de Referência, anexo a este documento</w:t>
      </w:r>
      <w:r>
        <w:rPr>
          <w:szCs w:val="24"/>
        </w:rPr>
        <w:t>.</w:t>
      </w:r>
    </w:p>
    <w:p w14:paraId="7F006154"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4CA2C9AD" w14:textId="77777777" w:rsidR="00186F0F" w:rsidRDefault="00186F0F" w:rsidP="00186F0F">
      <w:pPr>
        <w:suppressAutoHyphens w:val="0"/>
        <w:spacing w:beforeLines="30" w:before="72" w:afterLines="30" w:after="72"/>
        <w:jc w:val="both"/>
        <w:rPr>
          <w:rFonts w:eastAsia="Arial Unicode MS"/>
          <w:b/>
          <w:szCs w:val="24"/>
          <w:lang w:eastAsia="pt-BR"/>
        </w:rPr>
      </w:pPr>
      <w:r>
        <w:rPr>
          <w:rFonts w:eastAsia="Arial Unicode MS"/>
          <w:b/>
          <w:szCs w:val="24"/>
          <w:lang w:eastAsia="pt-BR"/>
        </w:rPr>
        <w:t>6. VALIDADE, FORMALIZAÇÃO DA ATA DE REGISTRO DE PREÇOS E CADASTRO RESERVA</w:t>
      </w:r>
    </w:p>
    <w:p w14:paraId="1C1FDCEC" w14:textId="5EC010FD" w:rsidR="00186F0F" w:rsidRPr="00AA380E" w:rsidRDefault="00186F0F" w:rsidP="00186F0F">
      <w:pPr>
        <w:suppressAutoHyphens w:val="0"/>
        <w:spacing w:beforeLines="30" w:before="72" w:afterLines="30" w:after="72"/>
        <w:jc w:val="both"/>
        <w:rPr>
          <w:rFonts w:eastAsia="Calibri"/>
          <w:w w:val="0"/>
          <w:kern w:val="3"/>
          <w:szCs w:val="24"/>
          <w:lang w:eastAsia="pt-BR"/>
        </w:rPr>
      </w:pPr>
      <w:r>
        <w:rPr>
          <w:rFonts w:eastAsia="Arial Unicode MS"/>
          <w:szCs w:val="24"/>
          <w:lang w:eastAsia="pt-BR"/>
        </w:rPr>
        <w:t xml:space="preserve">6.1 </w:t>
      </w:r>
      <w:r w:rsidR="00AA380E" w:rsidRPr="00186F0F">
        <w:rPr>
          <w:rFonts w:eastAsia="Calibri"/>
          <w:w w:val="0"/>
          <w:kern w:val="3"/>
          <w:szCs w:val="24"/>
          <w:lang w:eastAsia="pt-BR"/>
        </w:rPr>
        <w:t xml:space="preserve">O prazo de vigência </w:t>
      </w:r>
      <w:r w:rsidR="00AA380E">
        <w:rPr>
          <w:rFonts w:eastAsia="Calibri"/>
          <w:w w:val="0"/>
          <w:kern w:val="3"/>
          <w:szCs w:val="24"/>
          <w:lang w:eastAsia="pt-BR"/>
        </w:rPr>
        <w:t>da Ata de Registro de Preços é de</w:t>
      </w:r>
      <w:r w:rsidR="00AA380E" w:rsidRPr="00186F0F">
        <w:rPr>
          <w:rFonts w:eastAsia="Calibri"/>
          <w:w w:val="0"/>
          <w:kern w:val="3"/>
          <w:szCs w:val="24"/>
          <w:lang w:eastAsia="pt-BR"/>
        </w:rPr>
        <w:t xml:space="preserve"> </w:t>
      </w:r>
      <w:r w:rsidR="00AA380E" w:rsidRPr="00AA380E">
        <w:rPr>
          <w:rFonts w:eastAsia="Calibri"/>
          <w:b/>
          <w:w w:val="0"/>
          <w:kern w:val="3"/>
          <w:szCs w:val="24"/>
          <w:lang w:eastAsia="pt-BR"/>
        </w:rPr>
        <w:t>12 (doze) meses</w:t>
      </w:r>
      <w:r w:rsidR="00AA380E" w:rsidRPr="00186F0F">
        <w:rPr>
          <w:rFonts w:eastAsia="Calibri"/>
          <w:w w:val="0"/>
          <w:kern w:val="3"/>
          <w:szCs w:val="24"/>
          <w:lang w:eastAsia="pt-BR"/>
        </w:rPr>
        <w:t xml:space="preserve"> contados do primeiro dia útil subsequente a publicação </w:t>
      </w:r>
      <w:r w:rsidR="00AA380E">
        <w:rPr>
          <w:rFonts w:eastAsia="Calibri"/>
          <w:w w:val="0"/>
          <w:kern w:val="3"/>
          <w:szCs w:val="24"/>
          <w:lang w:eastAsia="pt-BR"/>
        </w:rPr>
        <w:t>de seu</w:t>
      </w:r>
      <w:r w:rsidR="00AA380E" w:rsidRPr="00186F0F">
        <w:rPr>
          <w:rFonts w:eastAsia="Calibri"/>
          <w:w w:val="0"/>
          <w:kern w:val="3"/>
          <w:szCs w:val="24"/>
          <w:lang w:eastAsia="pt-BR"/>
        </w:rPr>
        <w:t xml:space="preserve"> extrato da no diário oficial do município, na forma dos artigo</w:t>
      </w:r>
      <w:r w:rsidR="00AA380E">
        <w:rPr>
          <w:rFonts w:eastAsia="Calibri"/>
          <w:w w:val="0"/>
          <w:kern w:val="3"/>
          <w:szCs w:val="24"/>
          <w:lang w:eastAsia="pt-BR"/>
        </w:rPr>
        <w:t>s 84 da Lei n° 14.133, de 2021</w:t>
      </w:r>
      <w:r>
        <w:rPr>
          <w:rFonts w:eastAsia="Arial Unicode MS"/>
          <w:szCs w:val="24"/>
          <w:lang w:eastAsia="pt-BR"/>
        </w:rPr>
        <w:t>.</w:t>
      </w:r>
    </w:p>
    <w:p w14:paraId="0D6B12DE" w14:textId="77777777" w:rsidR="00186F0F" w:rsidRDefault="00186F0F" w:rsidP="00186F0F">
      <w:pPr>
        <w:suppressAutoHyphens w:val="0"/>
        <w:spacing w:beforeLines="30" w:before="72" w:afterLines="30" w:after="72"/>
        <w:jc w:val="both"/>
        <w:rPr>
          <w:rFonts w:eastAsia="Arial Unicode MS"/>
          <w:b/>
          <w:szCs w:val="24"/>
          <w:lang w:eastAsia="pt-BR"/>
        </w:rPr>
      </w:pPr>
      <w:r>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5FBF8CEA"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28DC4AC"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6.1.3 Na formalização do contrato ou do instrumento substituto deverá haver a indicação da disponibilidade dos créditos orçamentários respectivos.</w:t>
      </w:r>
    </w:p>
    <w:p w14:paraId="23BEE842"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6.2 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6DE0E36C"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6.2.1 O instrumento contratual de que trata o item 6.2. deverá ser assinado no prazo de validade da ata de registro de preços.</w:t>
      </w:r>
    </w:p>
    <w:p w14:paraId="67818FF5"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6.3 Os contratos decorrentes do sistema de registro de preços poderão ser alterados, observado o art. 124 da Lei nº 14.133, de 2021.</w:t>
      </w:r>
    </w:p>
    <w:p w14:paraId="707C8F3B"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6.4 Após a homologação da licitação, deverão ser observadas as seguintes condições para formalização da ata de registro de preços:</w:t>
      </w:r>
    </w:p>
    <w:p w14:paraId="758FB37B"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6.4.1 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24E56900"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6.4.2 Será incluído na ata, na forma de anexo, o registro dos licitantes ou dos fornecedores que:</w:t>
      </w:r>
    </w:p>
    <w:p w14:paraId="0FF9ED75" w14:textId="77777777" w:rsidR="00186F0F" w:rsidRDefault="00186F0F" w:rsidP="00186F0F">
      <w:pPr>
        <w:numPr>
          <w:ilvl w:val="3"/>
          <w:numId w:val="0"/>
        </w:numPr>
        <w:suppressAutoHyphens w:val="0"/>
        <w:spacing w:beforeLines="30" w:before="72" w:afterLines="30" w:after="72"/>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02176DC9" w14:textId="77777777" w:rsidR="00186F0F" w:rsidRDefault="00186F0F" w:rsidP="00186F0F">
      <w:pPr>
        <w:numPr>
          <w:ilvl w:val="3"/>
          <w:numId w:val="0"/>
        </w:numPr>
        <w:suppressAutoHyphens w:val="0"/>
        <w:spacing w:beforeLines="30" w:before="72" w:afterLines="30" w:after="72"/>
        <w:jc w:val="both"/>
        <w:rPr>
          <w:szCs w:val="24"/>
          <w:lang w:eastAsia="pt-BR"/>
        </w:rPr>
      </w:pPr>
      <w:r>
        <w:rPr>
          <w:szCs w:val="24"/>
          <w:lang w:eastAsia="pt-BR"/>
        </w:rPr>
        <w:t xml:space="preserve">b) Mantiverem sua proposta original. </w:t>
      </w:r>
      <w:bookmarkStart w:id="10" w:name="cadastro_reserva"/>
      <w:bookmarkEnd w:id="10"/>
    </w:p>
    <w:p w14:paraId="57DB680C"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6.4.3 Será respeitada, nas contratações, a ordem de classificação dos licitantes ou dos fornecedores registrados na ata.</w:t>
      </w:r>
    </w:p>
    <w:p w14:paraId="17337EC3"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6.5 O registro a que se refere o item 6.4.2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2D92C69F"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72DA9C0C"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1" w:name="habilitacao_reserva"/>
      <w:bookmarkEnd w:id="11"/>
    </w:p>
    <w:p w14:paraId="47A173D7"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17E5E622"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b) Quando houver o cancelamento do registro do licitante ou do registro de preços nas hipóteses previstas neste documento.</w:t>
      </w:r>
    </w:p>
    <w:p w14:paraId="69BA76D3"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316D59A4"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4B14AC03"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7317DB35"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6.10 A ata de registro de preços será assinada por meio de assinatura digital e disponibilizada no portal da transparência do município.</w:t>
      </w:r>
    </w:p>
    <w:p w14:paraId="75418493"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2" w:name="recusa_dos_que_baixaram_preco"/>
      <w:bookmarkEnd w:id="12"/>
    </w:p>
    <w:p w14:paraId="6D87F336"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6.12 Na hipótese de nenhum dos licitantes que trata o item 6.4.2 “a”,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138A498B"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3B3414C4"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580D70AE" w14:textId="77777777" w:rsidR="00186F0F" w:rsidRDefault="00186F0F" w:rsidP="00186F0F">
      <w:pPr>
        <w:suppressAutoHyphens w:val="0"/>
        <w:spacing w:beforeLines="30" w:before="72" w:afterLines="30" w:after="72"/>
        <w:jc w:val="both"/>
        <w:rPr>
          <w:rFonts w:eastAsia="Arial Unicode MS"/>
          <w:szCs w:val="24"/>
          <w:lang w:eastAsia="pt-BR"/>
        </w:rPr>
      </w:pPr>
      <w:r>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6A89602" w14:textId="77777777" w:rsidR="00186F0F" w:rsidRDefault="00186F0F" w:rsidP="00186F0F">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lastRenderedPageBreak/>
        <w:t>6.14 É vedado à participação do órgão ou da entidade em mais de uma ata de registro de preços com o mesmo item no prazo de validade daquela de que já tiver participado.</w:t>
      </w:r>
    </w:p>
    <w:p w14:paraId="5C8F998D" w14:textId="77777777" w:rsidR="00186F0F" w:rsidRDefault="00186F0F" w:rsidP="00186F0F">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É vedado à contratação, no mesmo órgão ou na mesma entidade, de mais de uma empresa para a execução do mesmo serviço, </w:t>
      </w:r>
      <w:r>
        <w:rPr>
          <w:rFonts w:ascii="Times New Roman" w:hAnsi="Times New Roman"/>
          <w:color w:val="162937"/>
          <w:sz w:val="24"/>
          <w:szCs w:val="24"/>
        </w:rPr>
        <w:t>ressalvado o disposto no art. 49 da Lei nº 14.133, de 2021.</w:t>
      </w:r>
      <w:r>
        <w:rPr>
          <w:rFonts w:ascii="Times New Roman" w:hAnsi="Times New Roman"/>
          <w:sz w:val="24"/>
          <w:szCs w:val="24"/>
        </w:rPr>
        <w:t xml:space="preserve"> </w:t>
      </w:r>
    </w:p>
    <w:p w14:paraId="0C02935D"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59DC01CB" w14:textId="77777777" w:rsidR="00186F0F" w:rsidRDefault="00186F0F" w:rsidP="00186F0F">
      <w:pPr>
        <w:suppressAutoHyphens w:val="0"/>
        <w:spacing w:beforeLines="30" w:before="72" w:afterLines="30" w:after="72"/>
        <w:jc w:val="both"/>
        <w:rPr>
          <w:rFonts w:eastAsia="Arial Unicode MS"/>
          <w:b/>
          <w:szCs w:val="24"/>
          <w:lang w:eastAsia="pt-BR"/>
        </w:rPr>
      </w:pPr>
      <w:r>
        <w:rPr>
          <w:rFonts w:eastAsia="Arial Unicode MS"/>
          <w:b/>
          <w:szCs w:val="24"/>
          <w:lang w:eastAsia="pt-BR"/>
        </w:rPr>
        <w:t>7. REAJUSTE E REVISÃO DE PREÇOS (REALINHAMENTO) REGISTRADOS</w:t>
      </w:r>
    </w:p>
    <w:p w14:paraId="683DACA0" w14:textId="77777777" w:rsidR="00186F0F" w:rsidRDefault="00186F0F" w:rsidP="00186F0F">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7.1 Reajuste</w:t>
      </w:r>
    </w:p>
    <w:p w14:paraId="211454D6" w14:textId="77777777" w:rsidR="00186F0F" w:rsidRDefault="00186F0F" w:rsidP="00186F0F">
      <w:pPr>
        <w:numPr>
          <w:ilvl w:val="1"/>
          <w:numId w:val="0"/>
        </w:numPr>
        <w:suppressAutoHyphens w:val="0"/>
        <w:spacing w:beforeLines="30" w:before="72" w:afterLines="30" w:after="72"/>
        <w:jc w:val="both"/>
        <w:rPr>
          <w:szCs w:val="24"/>
        </w:rPr>
      </w:pPr>
      <w:r>
        <w:rPr>
          <w:szCs w:val="24"/>
        </w:rPr>
        <w:t>7.1.1 Os preços inicialmente contratados são fixos e irreajustáveis no prazo de um ano contado da data de aceite da proposta pela Administração.</w:t>
      </w:r>
    </w:p>
    <w:p w14:paraId="24076000" w14:textId="77777777" w:rsidR="00186F0F" w:rsidRDefault="00186F0F" w:rsidP="00186F0F">
      <w:pPr>
        <w:numPr>
          <w:ilvl w:val="1"/>
          <w:numId w:val="0"/>
        </w:numPr>
        <w:suppressAutoHyphens w:val="0"/>
        <w:spacing w:beforeLines="30" w:before="72" w:afterLines="30" w:after="72"/>
        <w:jc w:val="both"/>
        <w:rPr>
          <w:szCs w:val="24"/>
        </w:rPr>
      </w:pPr>
      <w:r>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9FA93B3" w14:textId="77777777" w:rsidR="00186F0F" w:rsidRDefault="00186F0F" w:rsidP="00186F0F">
      <w:pPr>
        <w:numPr>
          <w:ilvl w:val="1"/>
          <w:numId w:val="0"/>
        </w:numPr>
        <w:suppressAutoHyphens w:val="0"/>
        <w:spacing w:beforeLines="30" w:before="72" w:afterLines="30" w:after="72"/>
        <w:jc w:val="both"/>
        <w:rPr>
          <w:szCs w:val="24"/>
        </w:rPr>
      </w:pPr>
      <w:r>
        <w:rPr>
          <w:szCs w:val="24"/>
        </w:rPr>
        <w:t>7.1.3 Nos reajustes subsequentes ao primeiro, o interregno mínimo de um ano será contado a partir dos efeitos financeiros do último reajuste.</w:t>
      </w:r>
    </w:p>
    <w:p w14:paraId="2D01209B"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1F4CA756" w14:textId="77777777" w:rsidR="00186F0F" w:rsidRDefault="00186F0F" w:rsidP="00186F0F">
      <w:pPr>
        <w:numPr>
          <w:ilvl w:val="1"/>
          <w:numId w:val="0"/>
        </w:numPr>
        <w:suppressAutoHyphens w:val="0"/>
        <w:spacing w:beforeLines="30" w:before="72" w:afterLines="30" w:after="72"/>
        <w:jc w:val="both"/>
        <w:rPr>
          <w:szCs w:val="24"/>
        </w:rPr>
      </w:pPr>
      <w:r>
        <w:rPr>
          <w:szCs w:val="24"/>
        </w:rPr>
        <w:t>7.1.5 Nas aferições finais, o(s) índice(s) utilizado(s) para reajuste será(ão), obrigatoriamente, o(s) definitivo(s).</w:t>
      </w:r>
    </w:p>
    <w:p w14:paraId="5ABC5D97" w14:textId="77777777" w:rsidR="00186F0F" w:rsidRDefault="00186F0F" w:rsidP="00186F0F">
      <w:pPr>
        <w:numPr>
          <w:ilvl w:val="1"/>
          <w:numId w:val="0"/>
        </w:numPr>
        <w:suppressAutoHyphens w:val="0"/>
        <w:spacing w:beforeLines="30" w:before="72" w:afterLines="30" w:after="72"/>
        <w:jc w:val="both"/>
        <w:rPr>
          <w:szCs w:val="24"/>
        </w:rPr>
      </w:pPr>
      <w:r>
        <w:rPr>
          <w:szCs w:val="24"/>
        </w:rPr>
        <w:t>7.1.6 Caso o(s) índice(s) estabelecido(s) para reajustamento venha(m) a ser extinto(s) ou de qualquer forma não possa(m) mais ser utilizado(s), será(ão) adotado(s), em substituição, o(s) que vier(em) a ser determinado(s) pela legislação então em vigor.</w:t>
      </w:r>
    </w:p>
    <w:p w14:paraId="075F5169" w14:textId="77777777" w:rsidR="00186F0F" w:rsidRDefault="00186F0F" w:rsidP="00186F0F">
      <w:pPr>
        <w:numPr>
          <w:ilvl w:val="1"/>
          <w:numId w:val="0"/>
        </w:numPr>
        <w:suppressAutoHyphens w:val="0"/>
        <w:spacing w:beforeLines="30" w:before="72" w:afterLines="30" w:after="72"/>
        <w:jc w:val="both"/>
        <w:rPr>
          <w:szCs w:val="24"/>
        </w:rPr>
      </w:pPr>
      <w:r>
        <w:rPr>
          <w:szCs w:val="24"/>
        </w:rPr>
        <w:t xml:space="preserve">7.1.7 Na ausência de previsão legal quanto ao índice substituto, as partes elegerão novo índice oficial, para reajustamento do preço do valor remanescente, por meio de termo aditivo. </w:t>
      </w:r>
    </w:p>
    <w:p w14:paraId="6EC2DDAB" w14:textId="77777777" w:rsidR="00186F0F" w:rsidRDefault="00186F0F" w:rsidP="00186F0F">
      <w:pPr>
        <w:suppressAutoHyphens w:val="0"/>
        <w:spacing w:beforeLines="30" w:before="72" w:afterLines="30" w:after="72"/>
        <w:jc w:val="both"/>
        <w:rPr>
          <w:szCs w:val="24"/>
          <w:lang w:eastAsia="pt-BR"/>
        </w:rPr>
      </w:pPr>
      <w:r>
        <w:rPr>
          <w:szCs w:val="24"/>
        </w:rPr>
        <w:t>7.1.8 O reajuste será realizado por apostilamento.</w:t>
      </w:r>
    </w:p>
    <w:p w14:paraId="44BECF9F" w14:textId="77777777" w:rsidR="00186F0F" w:rsidRDefault="00186F0F" w:rsidP="00186F0F">
      <w:pPr>
        <w:pStyle w:val="PargrafodaLista"/>
        <w:suppressAutoHyphens w:val="0"/>
        <w:spacing w:beforeLines="30" w:before="72" w:afterLines="30" w:after="72"/>
        <w:ind w:left="0"/>
        <w:jc w:val="both"/>
        <w:rPr>
          <w:b/>
          <w:szCs w:val="24"/>
        </w:rPr>
      </w:pPr>
      <w:r>
        <w:rPr>
          <w:b/>
          <w:szCs w:val="24"/>
        </w:rPr>
        <w:t>7.2 Da revisão de preços (realinhamento/repactuação).</w:t>
      </w:r>
    </w:p>
    <w:p w14:paraId="672FF32E" w14:textId="77777777" w:rsidR="00186F0F" w:rsidRDefault="00186F0F" w:rsidP="00186F0F">
      <w:pPr>
        <w:pStyle w:val="PargrafodaLista"/>
        <w:suppressAutoHyphens w:val="0"/>
        <w:spacing w:beforeLines="30" w:before="72" w:afterLines="30" w:after="72"/>
        <w:ind w:left="0"/>
        <w:jc w:val="both"/>
        <w:rPr>
          <w:szCs w:val="24"/>
        </w:rPr>
      </w:pPr>
      <w:r>
        <w:rPr>
          <w:szCs w:val="24"/>
        </w:rPr>
        <w:t>7.2.1 A revisão de preços ocorre nos casos em que a modificação é decorrente de evento imprevisível, que não é refletido nos índices de variação de preços, não decorrem de circunstâncias meramente inflacionárias.</w:t>
      </w:r>
    </w:p>
    <w:p w14:paraId="3591258C" w14:textId="77777777" w:rsidR="00186F0F" w:rsidRDefault="00186F0F" w:rsidP="00186F0F">
      <w:pPr>
        <w:jc w:val="both"/>
        <w:rPr>
          <w:szCs w:val="24"/>
        </w:rPr>
      </w:pPr>
      <w:r>
        <w:rPr>
          <w:szCs w:val="24"/>
        </w:rPr>
        <w:t xml:space="preserve">7.2.2 O pedido de realinhamento/repactuação deverá ser feito por escrito e protocolado de forma física ou digital (email: </w:t>
      </w:r>
      <w:r>
        <w:rPr>
          <w:b/>
          <w:szCs w:val="24"/>
        </w:rPr>
        <w:t>licitacao@pmcaracol.ms.gov.br</w:t>
      </w:r>
      <w:r>
        <w:rPr>
          <w:szCs w:val="24"/>
        </w:rPr>
        <w:t>) e será analisado em até 10 (dez) dias úteis, contados da data de seu recebimento.</w:t>
      </w:r>
    </w:p>
    <w:p w14:paraId="1C5A2CAD" w14:textId="77777777" w:rsidR="00186F0F" w:rsidRDefault="00186F0F" w:rsidP="00186F0F">
      <w:pPr>
        <w:jc w:val="both"/>
        <w:rPr>
          <w:szCs w:val="24"/>
        </w:rPr>
      </w:pPr>
      <w:r>
        <w:rPr>
          <w:szCs w:val="24"/>
        </w:rPr>
        <w:t>7.2.3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se embasou anteriormente à apresentação de sua proposta ou do último realinhamento/repactuação (conforme o caso) e a situação atual.</w:t>
      </w:r>
    </w:p>
    <w:p w14:paraId="4A70A0E5" w14:textId="77777777" w:rsidR="00186F0F" w:rsidRDefault="00186F0F" w:rsidP="00186F0F">
      <w:pPr>
        <w:numPr>
          <w:ilvl w:val="2"/>
          <w:numId w:val="0"/>
        </w:numPr>
        <w:suppressAutoHyphens w:val="0"/>
        <w:spacing w:beforeLines="30" w:before="72" w:afterLines="30" w:after="72"/>
        <w:jc w:val="both"/>
        <w:rPr>
          <w:szCs w:val="24"/>
        </w:rPr>
      </w:pPr>
      <w:r>
        <w:rPr>
          <w:szCs w:val="24"/>
        </w:rPr>
        <w:t>7.2.3.1 Havendo erro na apresentação dos documentos comprobatórios do pedido de realinhamento/repactuação, que impeça a análise pelo setor competente, o prazo descrito no item 7.2.2 ficará sobrestado até que o contratado providencie as medidas saneadoras. Nessa hipótese, o prazo para análise reiniciar-se-á após a comprovação da regularização da situação, não acarretando qualquer ônus para o contratante;</w:t>
      </w:r>
    </w:p>
    <w:p w14:paraId="5DD945EF" w14:textId="77777777" w:rsidR="00186F0F" w:rsidRDefault="00186F0F" w:rsidP="00186F0F">
      <w:pPr>
        <w:jc w:val="both"/>
        <w:rPr>
          <w:szCs w:val="24"/>
        </w:rPr>
      </w:pPr>
      <w:r>
        <w:rPr>
          <w:szCs w:val="24"/>
        </w:rPr>
        <w:t>7.2.3.2 o prazo de análise do realinhamento/repactuação previsto no subitem 7.2.2 poderá ser prorrogado, a critério da administração, em casos de objeto com índices de análise complexos.</w:t>
      </w:r>
    </w:p>
    <w:p w14:paraId="735CCC5F" w14:textId="77777777" w:rsidR="00186F0F" w:rsidRDefault="00186F0F" w:rsidP="00186F0F">
      <w:pPr>
        <w:jc w:val="both"/>
        <w:rPr>
          <w:szCs w:val="24"/>
        </w:rPr>
      </w:pPr>
      <w:r>
        <w:rPr>
          <w:szCs w:val="24"/>
        </w:rPr>
        <w:lastRenderedPageBreak/>
        <w:t>7.2.3.3 o pedido descrito no subitem 7.2.2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4A193D97" w14:textId="77777777" w:rsidR="00186F0F" w:rsidRDefault="00186F0F" w:rsidP="00186F0F">
      <w:pPr>
        <w:numPr>
          <w:ilvl w:val="3"/>
          <w:numId w:val="0"/>
        </w:numPr>
        <w:suppressAutoHyphens w:val="0"/>
        <w:spacing w:beforeLines="30" w:before="72" w:afterLines="30" w:after="72"/>
        <w:jc w:val="both"/>
        <w:rPr>
          <w:szCs w:val="24"/>
          <w:lang w:eastAsia="pt-BR"/>
        </w:rPr>
      </w:pPr>
    </w:p>
    <w:p w14:paraId="455CA50B" w14:textId="77777777" w:rsidR="00186F0F" w:rsidRDefault="00186F0F" w:rsidP="00186F0F">
      <w:pPr>
        <w:suppressAutoHyphens w:val="0"/>
        <w:spacing w:beforeLines="30" w:before="72" w:afterLines="30" w:after="72"/>
        <w:jc w:val="both"/>
        <w:rPr>
          <w:rFonts w:eastAsia="Arial Unicode MS"/>
          <w:b/>
          <w:szCs w:val="24"/>
          <w:lang w:eastAsia="pt-BR"/>
        </w:rPr>
      </w:pPr>
      <w:r>
        <w:rPr>
          <w:rFonts w:eastAsia="Arial Unicode MS"/>
          <w:b/>
          <w:szCs w:val="24"/>
          <w:lang w:eastAsia="pt-BR"/>
        </w:rPr>
        <w:t>8. NEGOCIAÇÃO DE PREÇOS REGISTRADOS</w:t>
      </w:r>
    </w:p>
    <w:p w14:paraId="0E347303" w14:textId="77777777" w:rsidR="00186F0F" w:rsidRDefault="00186F0F" w:rsidP="00186F0F">
      <w:pPr>
        <w:pStyle w:val="PargrafodaLista"/>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0D2CEFAB"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0FF321BB"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D61B5A8"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13" w:name="reducao_preco_mercado_negociacao_frustra"/>
      <w:bookmarkEnd w:id="13"/>
    </w:p>
    <w:p w14:paraId="2882ED1D"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41CF2769"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4327B1A0"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5" w:name="prova_preco_mercado_maior"/>
      <w:bookmarkEnd w:id="15"/>
    </w:p>
    <w:p w14:paraId="64D60FBB"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16" w:name="nao_comprovacao_majoracao_mercado"/>
      <w:bookmarkEnd w:id="16"/>
    </w:p>
    <w:p w14:paraId="03265327"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7050A6F4"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17" w:name="majora_preco_mercado_negociacao_frustra"/>
      <w:bookmarkEnd w:id="17"/>
    </w:p>
    <w:p w14:paraId="6121C9CA"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r>
      <w:r>
        <w:rPr>
          <w:rFonts w:eastAsia="Arial Unicode MS"/>
          <w:color w:val="000000"/>
          <w:szCs w:val="24"/>
          <w:lang w:eastAsia="pt-BR"/>
        </w:rPr>
        <w:fldChar w:fldCharType="separate"/>
      </w:r>
      <w:r>
        <w:rPr>
          <w:rFonts w:eastAsia="Arial Unicode MS"/>
          <w:color w:val="000000"/>
          <w:szCs w:val="24"/>
          <w:lang w:eastAsia="pt-BR"/>
        </w:rPr>
        <w:t>8.2</w:t>
      </w:r>
      <w:r>
        <w:rPr>
          <w:rFonts w:eastAsia="Arial Unicode MS"/>
          <w:color w:val="000000"/>
          <w:szCs w:val="24"/>
          <w:lang w:eastAsia="pt-BR"/>
        </w:rPr>
        <w:fldChar w:fldCharType="end"/>
      </w:r>
      <w:r>
        <w:rPr>
          <w:rFonts w:eastAsia="Arial Unicode MS"/>
          <w:color w:val="000000"/>
          <w:szCs w:val="24"/>
          <w:lang w:eastAsia="pt-BR"/>
        </w:rPr>
        <w:t xml:space="preserve"> e no item 8.2.1,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6847318F"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 xml:space="preserve">va alteração do preço </w:t>
      </w:r>
      <w:r>
        <w:rPr>
          <w:rFonts w:eastAsia="Arial Unicode MS"/>
          <w:color w:val="000000"/>
          <w:szCs w:val="24"/>
          <w:lang w:eastAsia="pt-BR"/>
        </w:rPr>
        <w:lastRenderedPageBreak/>
        <w:t>registrado, para que avaliem a necessidade de alteração contratual, observado o disposto no art. 124 da Lei nº 14.133, de 2021.</w:t>
      </w:r>
    </w:p>
    <w:p w14:paraId="0E45195D" w14:textId="77777777" w:rsidR="00186F0F" w:rsidRDefault="00186F0F" w:rsidP="00186F0F">
      <w:pPr>
        <w:suppressAutoHyphens w:val="0"/>
        <w:spacing w:beforeLines="30" w:before="72" w:afterLines="30" w:after="72"/>
        <w:jc w:val="both"/>
        <w:rPr>
          <w:rFonts w:eastAsia="Arial Unicode MS"/>
          <w:color w:val="000000"/>
          <w:szCs w:val="24"/>
          <w:lang w:eastAsia="pt-BR"/>
        </w:rPr>
      </w:pPr>
    </w:p>
    <w:p w14:paraId="0BEAB32B" w14:textId="77777777" w:rsidR="00186F0F" w:rsidRDefault="00186F0F" w:rsidP="00186F0F">
      <w:pPr>
        <w:numPr>
          <w:ilvl w:val="0"/>
          <w:numId w:val="13"/>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45E83CCE"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79718FE9"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14AADF20"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7A3E7D4D"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4A59F965"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18" w:name="gerenciador_estimador_é_partic_em_remane"/>
      <w:bookmarkEnd w:id="18"/>
    </w:p>
    <w:p w14:paraId="78C16C6F"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2F69C8E0"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cipantes da compra centralizada, nos termos do item 9.3, a distribuição das quantidades para a execução descentralizada será por meio do remanejamento.</w:t>
      </w:r>
    </w:p>
    <w:p w14:paraId="084BF83E"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657F2535" w14:textId="77777777" w:rsidR="00186F0F" w:rsidRDefault="00186F0F" w:rsidP="00186F0F">
      <w:pPr>
        <w:numPr>
          <w:ilvl w:val="0"/>
          <w:numId w:val="13"/>
        </w:numPr>
        <w:suppressAutoHyphens w:val="0"/>
        <w:spacing w:beforeLines="30" w:before="72" w:afterLines="30" w:after="72"/>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19" w:name="cancelamento"/>
      <w:bookmarkEnd w:id="19"/>
    </w:p>
    <w:p w14:paraId="59C3556B"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20" w:name="cancelamento_do_fornecedor"/>
      <w:bookmarkEnd w:id="20"/>
    </w:p>
    <w:p w14:paraId="35B0CAAE"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5A5C42C3"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207A0C9B"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05426104"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5E908D99" w14:textId="77777777" w:rsidR="00186F0F" w:rsidRDefault="00186F0F" w:rsidP="00186F0F">
      <w:pPr>
        <w:numPr>
          <w:ilvl w:val="3"/>
          <w:numId w:val="0"/>
        </w:numPr>
        <w:suppressAutoHyphens w:val="0"/>
        <w:spacing w:beforeLines="30" w:before="72" w:afterLines="30" w:after="72"/>
        <w:jc w:val="both"/>
        <w:rPr>
          <w:szCs w:val="24"/>
          <w:lang w:eastAsia="pt-BR"/>
        </w:rPr>
      </w:pPr>
      <w:r>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A951ACB"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7531D361"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13873730"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lastRenderedPageBreak/>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Pr>
          <w:rFonts w:eastAsia="Arial Unicode MS"/>
          <w:szCs w:val="24"/>
          <w:lang w:eastAsia="pt-BR"/>
        </w:rPr>
        <w:t xml:space="preserve"> </w:t>
      </w:r>
    </w:p>
    <w:p w14:paraId="455CE529"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17D01CA1"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25E711F3"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2CA8595E" w14:textId="77777777" w:rsidR="00186F0F" w:rsidRDefault="00186F0F" w:rsidP="00186F0F">
      <w:pPr>
        <w:suppressAutoHyphens w:val="0"/>
        <w:spacing w:beforeLines="30" w:before="72" w:afterLines="30" w:after="72"/>
        <w:jc w:val="both"/>
        <w:rPr>
          <w:rFonts w:eastAsia="Arial Unicode MS"/>
          <w:color w:val="000000"/>
          <w:szCs w:val="24"/>
          <w:lang w:eastAsia="pt-BR"/>
        </w:rPr>
      </w:pPr>
    </w:p>
    <w:p w14:paraId="51792691" w14:textId="77777777" w:rsidR="00186F0F" w:rsidRDefault="00186F0F" w:rsidP="00186F0F">
      <w:pPr>
        <w:numPr>
          <w:ilvl w:val="0"/>
          <w:numId w:val="13"/>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DAS PENALIDADES</w:t>
      </w:r>
    </w:p>
    <w:p w14:paraId="2FC96417"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5C1190E8" w14:textId="77777777" w:rsidR="00186F0F" w:rsidRDefault="00186F0F" w:rsidP="00186F0F">
      <w:pPr>
        <w:numPr>
          <w:ilvl w:val="2"/>
          <w:numId w:val="13"/>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8F10A38"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221DC70"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28128337" w14:textId="77777777" w:rsidR="00186F0F" w:rsidRDefault="00186F0F" w:rsidP="00186F0F">
      <w:pPr>
        <w:suppressAutoHyphens w:val="0"/>
        <w:autoSpaceDE w:val="0"/>
        <w:autoSpaceDN w:val="0"/>
        <w:adjustRightInd w:val="0"/>
        <w:spacing w:beforeLines="30" w:before="72" w:afterLines="30" w:after="72"/>
        <w:jc w:val="both"/>
        <w:rPr>
          <w:rFonts w:eastAsia="Arial Unicode MS"/>
          <w:szCs w:val="24"/>
          <w:lang w:eastAsia="pt-BR"/>
        </w:rPr>
      </w:pPr>
    </w:p>
    <w:p w14:paraId="6940963E" w14:textId="77777777" w:rsidR="00186F0F" w:rsidRDefault="00186F0F" w:rsidP="00186F0F">
      <w:pPr>
        <w:numPr>
          <w:ilvl w:val="0"/>
          <w:numId w:val="13"/>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CONDIÇÕES GERAIS</w:t>
      </w:r>
    </w:p>
    <w:p w14:paraId="6DD0AA61" w14:textId="77777777" w:rsidR="00186F0F" w:rsidRDefault="00186F0F" w:rsidP="00186F0F">
      <w:pPr>
        <w:numPr>
          <w:ilvl w:val="1"/>
          <w:numId w:val="13"/>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79252D9E" w14:textId="77777777" w:rsidR="00186F0F" w:rsidRDefault="00186F0F" w:rsidP="00186F0F">
      <w:pPr>
        <w:widowControl w:val="0"/>
        <w:autoSpaceDE w:val="0"/>
        <w:autoSpaceDN w:val="0"/>
        <w:adjustRightInd w:val="0"/>
        <w:spacing w:beforeLines="30" w:before="72" w:afterLines="30" w:after="72"/>
        <w:jc w:val="both"/>
        <w:rPr>
          <w:i/>
          <w:iCs/>
          <w:color w:val="FF0000"/>
          <w:szCs w:val="24"/>
        </w:rPr>
      </w:pPr>
      <w:r>
        <w:rPr>
          <w:szCs w:val="24"/>
        </w:rPr>
        <w:t>Para firmeza e validade do pactuado, a presente Ata foi lavrada em 1 (uma) via, que, depois de lida e achada em ordem, vai assinada pelas partes.</w:t>
      </w:r>
    </w:p>
    <w:p w14:paraId="2253F345" w14:textId="77777777" w:rsidR="00186F0F" w:rsidRDefault="00186F0F" w:rsidP="00186F0F">
      <w:pPr>
        <w:widowControl w:val="0"/>
        <w:autoSpaceDE w:val="0"/>
        <w:autoSpaceDN w:val="0"/>
        <w:adjustRightInd w:val="0"/>
        <w:spacing w:beforeLines="30" w:before="72" w:afterLines="30" w:after="72"/>
        <w:ind w:right="-30"/>
        <w:jc w:val="center"/>
        <w:rPr>
          <w:szCs w:val="24"/>
        </w:rPr>
      </w:pPr>
    </w:p>
    <w:p w14:paraId="09A87510" w14:textId="77777777" w:rsidR="00186F0F" w:rsidRDefault="00186F0F" w:rsidP="00186F0F">
      <w:pPr>
        <w:widowControl w:val="0"/>
        <w:autoSpaceDE w:val="0"/>
        <w:autoSpaceDN w:val="0"/>
        <w:adjustRightInd w:val="0"/>
        <w:spacing w:beforeLines="30" w:before="72" w:afterLines="30" w:after="72"/>
        <w:ind w:right="-30"/>
        <w:rPr>
          <w:szCs w:val="24"/>
        </w:rPr>
      </w:pPr>
    </w:p>
    <w:p w14:paraId="1E9F95DF" w14:textId="77777777" w:rsidR="00186F0F" w:rsidRDefault="00186F0F" w:rsidP="00186F0F">
      <w:pPr>
        <w:widowControl w:val="0"/>
        <w:autoSpaceDE w:val="0"/>
        <w:autoSpaceDN w:val="0"/>
        <w:adjustRightInd w:val="0"/>
        <w:spacing w:beforeLines="30" w:before="72" w:afterLines="30" w:after="72"/>
        <w:ind w:right="-30"/>
        <w:jc w:val="center"/>
        <w:rPr>
          <w:szCs w:val="24"/>
        </w:rPr>
      </w:pPr>
      <w:r>
        <w:rPr>
          <w:szCs w:val="24"/>
        </w:rPr>
        <w:t>Local e data</w:t>
      </w:r>
    </w:p>
    <w:p w14:paraId="6B45422F" w14:textId="77777777" w:rsidR="00186F0F" w:rsidRDefault="00186F0F" w:rsidP="00186F0F">
      <w:pPr>
        <w:widowControl w:val="0"/>
        <w:autoSpaceDE w:val="0"/>
        <w:autoSpaceDN w:val="0"/>
        <w:adjustRightInd w:val="0"/>
        <w:spacing w:beforeLines="30" w:before="72" w:afterLines="30" w:after="72"/>
        <w:ind w:right="-30"/>
        <w:rPr>
          <w:szCs w:val="24"/>
        </w:rPr>
      </w:pPr>
    </w:p>
    <w:p w14:paraId="5B08EB6D" w14:textId="77777777" w:rsidR="00186F0F" w:rsidRDefault="00186F0F" w:rsidP="00186F0F">
      <w:pPr>
        <w:widowControl w:val="0"/>
        <w:autoSpaceDE w:val="0"/>
        <w:autoSpaceDN w:val="0"/>
        <w:adjustRightInd w:val="0"/>
        <w:spacing w:beforeLines="30" w:before="72" w:afterLines="30" w:after="72"/>
        <w:ind w:right="-30"/>
        <w:jc w:val="center"/>
        <w:rPr>
          <w:szCs w:val="24"/>
        </w:rPr>
      </w:pPr>
      <w:r>
        <w:rPr>
          <w:szCs w:val="24"/>
        </w:rPr>
        <w:t>Assinaturas</w:t>
      </w:r>
    </w:p>
    <w:p w14:paraId="003C933C" w14:textId="77777777" w:rsidR="00186F0F" w:rsidRDefault="00186F0F" w:rsidP="00186F0F">
      <w:pPr>
        <w:widowControl w:val="0"/>
        <w:autoSpaceDE w:val="0"/>
        <w:autoSpaceDN w:val="0"/>
        <w:adjustRightInd w:val="0"/>
        <w:spacing w:beforeLines="30" w:before="72" w:afterLines="30" w:after="72"/>
        <w:ind w:right="-30"/>
        <w:jc w:val="center"/>
        <w:rPr>
          <w:szCs w:val="24"/>
        </w:rPr>
      </w:pPr>
    </w:p>
    <w:p w14:paraId="2EE92815" w14:textId="77777777" w:rsidR="00186F0F" w:rsidRDefault="00186F0F" w:rsidP="00186F0F">
      <w:pPr>
        <w:jc w:val="center"/>
        <w:rPr>
          <w:b/>
          <w:szCs w:val="24"/>
        </w:rPr>
      </w:pPr>
      <w:r>
        <w:rPr>
          <w:b/>
          <w:szCs w:val="24"/>
        </w:rPr>
        <w:t>Carlos Humberto Pagliosa</w:t>
      </w:r>
    </w:p>
    <w:p w14:paraId="41B38BD1" w14:textId="77777777" w:rsidR="00186F0F" w:rsidRDefault="00186F0F" w:rsidP="00186F0F">
      <w:pPr>
        <w:jc w:val="center"/>
        <w:rPr>
          <w:b/>
          <w:bCs/>
          <w:szCs w:val="24"/>
        </w:rPr>
      </w:pPr>
      <w:r>
        <w:rPr>
          <w:bCs/>
          <w:szCs w:val="24"/>
        </w:rPr>
        <w:t>Prefeito Municipal de Caracol/MS</w:t>
      </w:r>
    </w:p>
    <w:p w14:paraId="20079F27" w14:textId="77777777" w:rsidR="00186F0F" w:rsidRDefault="00186F0F" w:rsidP="00186F0F">
      <w:pPr>
        <w:widowControl w:val="0"/>
        <w:autoSpaceDE w:val="0"/>
        <w:autoSpaceDN w:val="0"/>
        <w:adjustRightInd w:val="0"/>
        <w:spacing w:beforeLines="30" w:before="72" w:afterLines="30" w:after="72"/>
        <w:ind w:right="-30"/>
        <w:jc w:val="center"/>
        <w:rPr>
          <w:szCs w:val="24"/>
        </w:rPr>
      </w:pPr>
    </w:p>
    <w:p w14:paraId="5F7166EB" w14:textId="77777777" w:rsidR="00186F0F" w:rsidRDefault="00186F0F" w:rsidP="00186F0F">
      <w:pPr>
        <w:widowControl w:val="0"/>
        <w:autoSpaceDE w:val="0"/>
        <w:autoSpaceDN w:val="0"/>
        <w:adjustRightInd w:val="0"/>
        <w:spacing w:beforeLines="30" w:before="72" w:afterLines="30" w:after="72"/>
        <w:ind w:right="-30"/>
        <w:jc w:val="center"/>
        <w:rPr>
          <w:szCs w:val="24"/>
        </w:rPr>
      </w:pPr>
    </w:p>
    <w:p w14:paraId="1C8637B7"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r>
        <w:rPr>
          <w:szCs w:val="24"/>
        </w:rPr>
        <w:t xml:space="preserve"> representante(s) legal(is) do(s) </w:t>
      </w:r>
      <w:r>
        <w:rPr>
          <w:color w:val="000000"/>
          <w:szCs w:val="24"/>
        </w:rPr>
        <w:t>fornecedor(s) registrado(s)</w:t>
      </w:r>
    </w:p>
    <w:p w14:paraId="641421FF" w14:textId="77777777" w:rsidR="00186F0F" w:rsidRDefault="00186F0F" w:rsidP="00186F0F">
      <w:pPr>
        <w:spacing w:line="360" w:lineRule="auto"/>
        <w:ind w:right="-1"/>
        <w:rPr>
          <w:b/>
          <w:bCs/>
          <w:szCs w:val="24"/>
          <w:u w:val="single"/>
        </w:rPr>
      </w:pPr>
    </w:p>
    <w:p w14:paraId="73692E84"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r>
        <w:rPr>
          <w:b/>
          <w:bCs/>
          <w:szCs w:val="24"/>
          <w:u w:val="single"/>
        </w:rPr>
        <w:t xml:space="preserve">RELAÇÃO </w:t>
      </w:r>
      <w:r>
        <w:rPr>
          <w:szCs w:val="24"/>
        </w:rPr>
        <w:t xml:space="preserve">representante(s) legal(is) do(s) </w:t>
      </w:r>
      <w:r>
        <w:rPr>
          <w:color w:val="000000"/>
          <w:szCs w:val="24"/>
        </w:rPr>
        <w:t>fornecedor(s) registrado(s)</w:t>
      </w:r>
    </w:p>
    <w:p w14:paraId="252A79F6" w14:textId="77777777" w:rsidR="00186F0F" w:rsidRDefault="00186F0F" w:rsidP="00186F0F">
      <w:pPr>
        <w:widowControl w:val="0"/>
        <w:autoSpaceDE w:val="0"/>
        <w:autoSpaceDN w:val="0"/>
        <w:adjustRightInd w:val="0"/>
        <w:spacing w:beforeLines="30" w:before="72" w:afterLines="30" w:after="72"/>
        <w:ind w:right="-30"/>
        <w:rPr>
          <w:b/>
          <w:color w:val="000000"/>
          <w:szCs w:val="24"/>
        </w:rPr>
      </w:pPr>
    </w:p>
    <w:p w14:paraId="69959D85" w14:textId="77777777" w:rsidR="00186F0F" w:rsidRDefault="00186F0F" w:rsidP="00186F0F">
      <w:pPr>
        <w:widowControl w:val="0"/>
        <w:autoSpaceDE w:val="0"/>
        <w:autoSpaceDN w:val="0"/>
        <w:adjustRightInd w:val="0"/>
        <w:spacing w:beforeLines="30" w:before="72" w:afterLines="30" w:after="72"/>
        <w:ind w:right="-30"/>
        <w:jc w:val="center"/>
        <w:rPr>
          <w:b/>
          <w:color w:val="000000"/>
          <w:szCs w:val="24"/>
        </w:rPr>
      </w:pPr>
      <w:r>
        <w:rPr>
          <w:b/>
          <w:color w:val="000000"/>
          <w:szCs w:val="24"/>
        </w:rPr>
        <w:t>Anexo único à ARP n. xxxxxxxxxxx</w:t>
      </w:r>
    </w:p>
    <w:p w14:paraId="2BC8D846"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p>
    <w:p w14:paraId="531DD0EB"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r>
        <w:rPr>
          <w:color w:val="000000"/>
          <w:szCs w:val="24"/>
        </w:rPr>
        <w:t>Cadastro Reserva</w:t>
      </w:r>
    </w:p>
    <w:p w14:paraId="39E498E5"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p>
    <w:p w14:paraId="11CA54A6"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r>
        <w:rPr>
          <w:color w:val="000000"/>
          <w:szCs w:val="24"/>
        </w:rPr>
        <w:t>Seguindo a ordem de classificação, segue relação de fornecedores que aceitaram cotar os itens com preços iguais ao adjudicatário:</w:t>
      </w:r>
    </w:p>
    <w:p w14:paraId="1A1E1469"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p>
    <w:p w14:paraId="0F01CB27"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p>
    <w:p w14:paraId="52DB43D3" w14:textId="77777777" w:rsidR="00186F0F" w:rsidRDefault="00186F0F" w:rsidP="00186F0F">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8"/>
        <w:gridCol w:w="2988"/>
      </w:tblGrid>
      <w:tr w:rsidR="00186F0F" w14:paraId="445813D4" w14:textId="77777777" w:rsidTr="003910DE">
        <w:tc>
          <w:tcPr>
            <w:tcW w:w="1413" w:type="dxa"/>
          </w:tcPr>
          <w:p w14:paraId="40C5D962"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r>
              <w:rPr>
                <w:color w:val="000000"/>
                <w:szCs w:val="24"/>
              </w:rPr>
              <w:t>Classificação</w:t>
            </w:r>
          </w:p>
        </w:tc>
        <w:tc>
          <w:tcPr>
            <w:tcW w:w="4627" w:type="dxa"/>
          </w:tcPr>
          <w:p w14:paraId="01315561"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r>
              <w:rPr>
                <w:color w:val="000000"/>
                <w:szCs w:val="24"/>
              </w:rPr>
              <w:t>Fornecedor</w:t>
            </w:r>
          </w:p>
        </w:tc>
        <w:tc>
          <w:tcPr>
            <w:tcW w:w="3021" w:type="dxa"/>
          </w:tcPr>
          <w:p w14:paraId="5CA5165F" w14:textId="77777777" w:rsidR="00186F0F" w:rsidRDefault="00186F0F" w:rsidP="003910DE">
            <w:pPr>
              <w:widowControl w:val="0"/>
              <w:autoSpaceDE w:val="0"/>
              <w:autoSpaceDN w:val="0"/>
              <w:adjustRightInd w:val="0"/>
              <w:spacing w:beforeLines="30" w:before="72" w:afterLines="30" w:after="72"/>
              <w:ind w:right="-30"/>
              <w:rPr>
                <w:color w:val="000000"/>
                <w:szCs w:val="24"/>
              </w:rPr>
            </w:pPr>
            <w:r>
              <w:rPr>
                <w:color w:val="000000"/>
                <w:szCs w:val="24"/>
              </w:rPr>
              <w:t>CNPJ</w:t>
            </w:r>
          </w:p>
        </w:tc>
      </w:tr>
      <w:tr w:rsidR="00186F0F" w14:paraId="4EE344B1" w14:textId="77777777" w:rsidTr="003910DE">
        <w:tc>
          <w:tcPr>
            <w:tcW w:w="1413" w:type="dxa"/>
          </w:tcPr>
          <w:p w14:paraId="01FD7EBE"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4627" w:type="dxa"/>
          </w:tcPr>
          <w:p w14:paraId="74F3E083"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3021" w:type="dxa"/>
          </w:tcPr>
          <w:p w14:paraId="4AF90936"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r>
      <w:tr w:rsidR="00186F0F" w14:paraId="5F3F8F32" w14:textId="77777777" w:rsidTr="003910DE">
        <w:tc>
          <w:tcPr>
            <w:tcW w:w="1413" w:type="dxa"/>
          </w:tcPr>
          <w:p w14:paraId="7FCF1F9A"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4627" w:type="dxa"/>
          </w:tcPr>
          <w:p w14:paraId="47FC46F7"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3021" w:type="dxa"/>
          </w:tcPr>
          <w:p w14:paraId="343B3A7D"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r>
      <w:tr w:rsidR="00186F0F" w14:paraId="37E88C80" w14:textId="77777777" w:rsidTr="003910DE">
        <w:tc>
          <w:tcPr>
            <w:tcW w:w="1413" w:type="dxa"/>
          </w:tcPr>
          <w:p w14:paraId="24655D70"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4627" w:type="dxa"/>
          </w:tcPr>
          <w:p w14:paraId="5FBE5738"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c>
          <w:tcPr>
            <w:tcW w:w="3021" w:type="dxa"/>
          </w:tcPr>
          <w:p w14:paraId="2424EEC4" w14:textId="77777777" w:rsidR="00186F0F" w:rsidRDefault="00186F0F" w:rsidP="003910DE">
            <w:pPr>
              <w:widowControl w:val="0"/>
              <w:autoSpaceDE w:val="0"/>
              <w:autoSpaceDN w:val="0"/>
              <w:adjustRightInd w:val="0"/>
              <w:spacing w:beforeLines="30" w:before="72" w:afterLines="30" w:after="72"/>
              <w:ind w:right="-30"/>
              <w:jc w:val="center"/>
              <w:rPr>
                <w:color w:val="000000"/>
                <w:szCs w:val="24"/>
              </w:rPr>
            </w:pPr>
          </w:p>
        </w:tc>
      </w:tr>
    </w:tbl>
    <w:p w14:paraId="6F62E649"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p>
    <w:p w14:paraId="40296BEA" w14:textId="77777777" w:rsidR="00186F0F" w:rsidRDefault="00186F0F" w:rsidP="00186F0F">
      <w:pPr>
        <w:suppressAutoHyphens w:val="0"/>
        <w:rPr>
          <w:b/>
          <w:szCs w:val="24"/>
        </w:rPr>
      </w:pPr>
      <w:r>
        <w:rPr>
          <w:b/>
          <w:szCs w:val="24"/>
        </w:rPr>
        <w:br w:type="page"/>
      </w:r>
    </w:p>
    <w:p w14:paraId="101DD158"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r>
        <w:rPr>
          <w:b/>
          <w:szCs w:val="24"/>
        </w:rPr>
        <w:lastRenderedPageBreak/>
        <w:t>ANEXO IV – Modelo de Declaração</w:t>
      </w:r>
    </w:p>
    <w:p w14:paraId="62F4CE92" w14:textId="77777777" w:rsidR="00186F0F" w:rsidRDefault="00186F0F" w:rsidP="00186F0F">
      <w:pPr>
        <w:tabs>
          <w:tab w:val="left" w:pos="284"/>
          <w:tab w:val="left" w:pos="709"/>
        </w:tabs>
        <w:autoSpaceDE w:val="0"/>
        <w:snapToGrid w:val="0"/>
        <w:spacing w:beforeLines="30" w:before="72" w:afterLines="30" w:after="72"/>
        <w:ind w:right="-1"/>
        <w:jc w:val="center"/>
        <w:rPr>
          <w:b/>
          <w:szCs w:val="24"/>
        </w:rPr>
      </w:pPr>
    </w:p>
    <w:p w14:paraId="64A59A51" w14:textId="77777777" w:rsidR="00186F0F" w:rsidRDefault="00186F0F" w:rsidP="00186F0F">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XX/2026,</w:t>
      </w:r>
      <w:r>
        <w:rPr>
          <w:szCs w:val="24"/>
        </w:rPr>
        <w:t xml:space="preserve"> sob as sanções administrativas cabíveis e sob penas da Lei, que esta empresa, na presente data:</w:t>
      </w:r>
    </w:p>
    <w:p w14:paraId="401E091E" w14:textId="77777777" w:rsidR="00186F0F" w:rsidRDefault="00186F0F" w:rsidP="00186F0F">
      <w:pPr>
        <w:spacing w:beforeLines="30" w:before="72" w:afterLines="30" w:after="72"/>
        <w:jc w:val="both"/>
        <w:rPr>
          <w:szCs w:val="24"/>
        </w:rPr>
      </w:pPr>
    </w:p>
    <w:p w14:paraId="5B5088C2" w14:textId="77777777" w:rsidR="00186F0F" w:rsidRDefault="00186F0F" w:rsidP="00186F0F">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3B9B518B" w14:textId="77777777" w:rsidR="00186F0F" w:rsidRDefault="00186F0F" w:rsidP="00186F0F">
      <w:pPr>
        <w:spacing w:beforeLines="30" w:before="72" w:afterLines="30" w:after="72"/>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941DE2" w14:textId="77777777" w:rsidR="00186F0F" w:rsidRDefault="00186F0F" w:rsidP="00186F0F">
      <w:pPr>
        <w:spacing w:beforeLines="30" w:before="72" w:afterLines="30" w:after="72"/>
        <w:jc w:val="both"/>
        <w:rPr>
          <w:szCs w:val="24"/>
        </w:rPr>
      </w:pPr>
      <w:r>
        <w:rPr>
          <w:szCs w:val="24"/>
        </w:rPr>
        <w:t xml:space="preserve">III- não empregamos menor de 18 anos em trabalho noturno, perigoso ou insalubre e não emprega menor de 16 anos, salvo menor, a partir de 14 anos, na condição de aprendiz, nos termos do </w:t>
      </w:r>
      <w:hyperlink r:id="rId84" w:anchor="art7" w:history="1">
        <w:r>
          <w:rPr>
            <w:rStyle w:val="Hyperlink"/>
            <w:rFonts w:eastAsiaTheme="majorEastAsia"/>
            <w:color w:val="auto"/>
            <w:szCs w:val="24"/>
          </w:rPr>
          <w:t>artigo 7°, XXXIII, da Constituição</w:t>
        </w:r>
      </w:hyperlink>
      <w:r>
        <w:rPr>
          <w:szCs w:val="24"/>
        </w:rPr>
        <w:t>;</w:t>
      </w:r>
    </w:p>
    <w:p w14:paraId="5D4B3F84"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hyperlink r:id="rId85" w:history="1">
        <w:r>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2AD091AE"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1E719B2D" w14:textId="77777777" w:rsidR="00186F0F" w:rsidRDefault="00186F0F" w:rsidP="00186F0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5AD475" w14:textId="77777777" w:rsidR="00186F0F" w:rsidRDefault="00186F0F" w:rsidP="00186F0F">
      <w:pPr>
        <w:tabs>
          <w:tab w:val="left" w:pos="-426"/>
        </w:tabs>
        <w:spacing w:beforeLines="30" w:before="72" w:afterLines="30" w:after="72"/>
        <w:jc w:val="both"/>
        <w:rPr>
          <w:szCs w:val="24"/>
        </w:rPr>
      </w:pPr>
    </w:p>
    <w:p w14:paraId="42954E71" w14:textId="77777777" w:rsidR="00186F0F" w:rsidRDefault="00186F0F" w:rsidP="00186F0F">
      <w:pPr>
        <w:spacing w:beforeLines="30" w:before="72" w:afterLines="30" w:after="72"/>
        <w:jc w:val="both"/>
        <w:rPr>
          <w:szCs w:val="24"/>
        </w:rPr>
      </w:pPr>
    </w:p>
    <w:p w14:paraId="74EF18E5" w14:textId="77777777" w:rsidR="00186F0F" w:rsidRDefault="00186F0F" w:rsidP="00186F0F">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139AECD9" w14:textId="77777777" w:rsidR="00186F0F" w:rsidRDefault="00186F0F" w:rsidP="00186F0F">
      <w:pPr>
        <w:spacing w:beforeLines="30" w:before="72" w:afterLines="30" w:after="72"/>
        <w:jc w:val="right"/>
        <w:rPr>
          <w:szCs w:val="24"/>
        </w:rPr>
      </w:pPr>
    </w:p>
    <w:p w14:paraId="397D0AC9" w14:textId="77777777" w:rsidR="00186F0F" w:rsidRDefault="00186F0F" w:rsidP="00186F0F">
      <w:pPr>
        <w:spacing w:beforeLines="30" w:before="72" w:afterLines="30" w:after="72"/>
        <w:jc w:val="center"/>
        <w:rPr>
          <w:szCs w:val="24"/>
        </w:rPr>
      </w:pPr>
    </w:p>
    <w:p w14:paraId="0D13A594" w14:textId="77777777" w:rsidR="00186F0F" w:rsidRDefault="00186F0F" w:rsidP="00186F0F">
      <w:pPr>
        <w:spacing w:beforeLines="30" w:before="72" w:afterLines="30" w:after="72"/>
        <w:jc w:val="center"/>
        <w:rPr>
          <w:szCs w:val="24"/>
        </w:rPr>
      </w:pPr>
      <w:r>
        <w:rPr>
          <w:szCs w:val="24"/>
        </w:rPr>
        <w:t>____________________________________________</w:t>
      </w:r>
    </w:p>
    <w:p w14:paraId="45C3C91A" w14:textId="77777777" w:rsidR="00186F0F" w:rsidRDefault="00186F0F" w:rsidP="00186F0F">
      <w:pPr>
        <w:spacing w:beforeLines="30" w:before="72" w:afterLines="30" w:after="72"/>
        <w:jc w:val="center"/>
        <w:rPr>
          <w:szCs w:val="24"/>
        </w:rPr>
      </w:pPr>
      <w:r>
        <w:rPr>
          <w:szCs w:val="24"/>
        </w:rPr>
        <w:t>Nome e número da identidade e do CPF do declarante</w:t>
      </w:r>
    </w:p>
    <w:p w14:paraId="0306B5FA" w14:textId="77777777" w:rsidR="00186F0F" w:rsidRDefault="00186F0F" w:rsidP="00186F0F">
      <w:pPr>
        <w:spacing w:beforeLines="30" w:before="72" w:afterLines="30" w:after="72"/>
        <w:jc w:val="center"/>
        <w:rPr>
          <w:szCs w:val="24"/>
        </w:rPr>
      </w:pPr>
      <w:r>
        <w:rPr>
          <w:szCs w:val="24"/>
        </w:rPr>
        <w:t>(Representante Legal da empresa)</w:t>
      </w:r>
    </w:p>
    <w:p w14:paraId="337FEEE5" w14:textId="77777777" w:rsidR="00186F0F" w:rsidRDefault="00186F0F" w:rsidP="00186F0F">
      <w:pPr>
        <w:spacing w:beforeLines="30" w:before="72" w:afterLines="30" w:after="72"/>
        <w:jc w:val="both"/>
        <w:rPr>
          <w:szCs w:val="24"/>
        </w:rPr>
      </w:pPr>
    </w:p>
    <w:p w14:paraId="4DFC8E13" w14:textId="77777777" w:rsidR="00186F0F" w:rsidRDefault="00186F0F" w:rsidP="00186F0F">
      <w:pPr>
        <w:spacing w:beforeLines="30" w:before="72" w:afterLines="30" w:after="72"/>
        <w:rPr>
          <w:szCs w:val="24"/>
        </w:rPr>
      </w:pPr>
    </w:p>
    <w:p w14:paraId="6CE3594C" w14:textId="77777777" w:rsidR="00186F0F" w:rsidRDefault="00186F0F" w:rsidP="00186F0F">
      <w:pPr>
        <w:tabs>
          <w:tab w:val="left" w:pos="2190"/>
        </w:tabs>
        <w:spacing w:beforeLines="30" w:before="72" w:afterLines="30" w:after="72"/>
        <w:rPr>
          <w:szCs w:val="24"/>
        </w:rPr>
      </w:pPr>
    </w:p>
    <w:p w14:paraId="68E5B61D" w14:textId="77777777" w:rsidR="00186F0F" w:rsidRDefault="00186F0F" w:rsidP="00186F0F">
      <w:pPr>
        <w:tabs>
          <w:tab w:val="left" w:pos="2190"/>
        </w:tabs>
        <w:spacing w:beforeLines="30" w:before="72" w:afterLines="30" w:after="72"/>
        <w:rPr>
          <w:szCs w:val="24"/>
        </w:rPr>
      </w:pPr>
    </w:p>
    <w:p w14:paraId="4F8859F7" w14:textId="77777777" w:rsidR="00186F0F" w:rsidRDefault="00186F0F" w:rsidP="00186F0F">
      <w:pPr>
        <w:tabs>
          <w:tab w:val="left" w:pos="2190"/>
        </w:tabs>
        <w:spacing w:beforeLines="30" w:before="72" w:afterLines="30" w:after="72"/>
        <w:rPr>
          <w:szCs w:val="24"/>
        </w:rPr>
      </w:pPr>
    </w:p>
    <w:p w14:paraId="3CF033FE" w14:textId="77777777" w:rsidR="00186F0F" w:rsidRDefault="00186F0F" w:rsidP="00186F0F">
      <w:pPr>
        <w:tabs>
          <w:tab w:val="left" w:pos="2190"/>
        </w:tabs>
        <w:spacing w:beforeLines="30" w:before="72" w:afterLines="30" w:after="72"/>
        <w:rPr>
          <w:szCs w:val="24"/>
        </w:rPr>
      </w:pPr>
    </w:p>
    <w:p w14:paraId="66077A40" w14:textId="77777777" w:rsidR="00186F0F" w:rsidRDefault="00186F0F" w:rsidP="00186F0F">
      <w:pPr>
        <w:spacing w:before="30" w:after="30"/>
        <w:jc w:val="center"/>
        <w:rPr>
          <w:b/>
          <w:szCs w:val="24"/>
        </w:rPr>
      </w:pPr>
      <w:r>
        <w:rPr>
          <w:b/>
          <w:szCs w:val="24"/>
        </w:rPr>
        <w:lastRenderedPageBreak/>
        <w:t>ANEXO V</w:t>
      </w:r>
    </w:p>
    <w:p w14:paraId="47E9E76E" w14:textId="77777777" w:rsidR="00186F0F" w:rsidRDefault="00186F0F" w:rsidP="00186F0F">
      <w:pPr>
        <w:spacing w:before="30" w:after="30"/>
        <w:jc w:val="center"/>
        <w:rPr>
          <w:b/>
          <w:szCs w:val="24"/>
        </w:rPr>
      </w:pPr>
    </w:p>
    <w:p w14:paraId="73603C4D" w14:textId="77777777" w:rsidR="00186F0F" w:rsidRDefault="00186F0F" w:rsidP="00186F0F">
      <w:pPr>
        <w:spacing w:before="30" w:after="30"/>
        <w:jc w:val="center"/>
        <w:rPr>
          <w:b/>
          <w:szCs w:val="24"/>
        </w:rPr>
      </w:pPr>
      <w:r>
        <w:rPr>
          <w:b/>
          <w:szCs w:val="24"/>
        </w:rPr>
        <w:t>MODELO DE DECLARAÇÃO ME – EPP</w:t>
      </w:r>
    </w:p>
    <w:p w14:paraId="4DF651E7" w14:textId="77777777" w:rsidR="00186F0F" w:rsidRDefault="00186F0F" w:rsidP="00186F0F">
      <w:pPr>
        <w:spacing w:before="30" w:after="30"/>
        <w:jc w:val="center"/>
        <w:rPr>
          <w:b/>
          <w:szCs w:val="24"/>
        </w:rPr>
      </w:pPr>
    </w:p>
    <w:p w14:paraId="7DB0F58A" w14:textId="77777777" w:rsidR="00186F0F" w:rsidRDefault="00186F0F" w:rsidP="00186F0F">
      <w:pPr>
        <w:spacing w:before="30" w:after="30"/>
        <w:ind w:right="413"/>
        <w:jc w:val="both"/>
        <w:rPr>
          <w:szCs w:val="24"/>
        </w:rPr>
      </w:pPr>
    </w:p>
    <w:p w14:paraId="08C89B2F" w14:textId="77777777" w:rsidR="00186F0F" w:rsidRDefault="00186F0F" w:rsidP="00186F0F">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/2026,</w:t>
      </w:r>
      <w:r>
        <w:rPr>
          <w:szCs w:val="24"/>
        </w:rPr>
        <w:t xml:space="preserve"> sob as sanções administrativas cabíveis e sob penas da Lei, que esta empresa, na presente data, é considerada:</w:t>
      </w:r>
    </w:p>
    <w:p w14:paraId="12F60ADB" w14:textId="77777777" w:rsidR="00186F0F" w:rsidRDefault="00186F0F" w:rsidP="00186F0F">
      <w:pPr>
        <w:spacing w:before="30" w:after="30"/>
        <w:jc w:val="both"/>
        <w:rPr>
          <w:szCs w:val="24"/>
        </w:rPr>
      </w:pPr>
    </w:p>
    <w:p w14:paraId="040B308E" w14:textId="77777777" w:rsidR="00186F0F" w:rsidRDefault="00186F0F" w:rsidP="00186F0F">
      <w:pPr>
        <w:spacing w:before="30" w:after="30"/>
        <w:jc w:val="both"/>
        <w:rPr>
          <w:szCs w:val="24"/>
        </w:rPr>
      </w:pPr>
      <w:r>
        <w:rPr>
          <w:szCs w:val="24"/>
        </w:rPr>
        <w:t>() MICROEMPRESA, conforme Inciso I, art. 3° da Lei Complementar n° 123/2006;</w:t>
      </w:r>
    </w:p>
    <w:p w14:paraId="3C526584" w14:textId="77777777" w:rsidR="00186F0F" w:rsidRDefault="00186F0F" w:rsidP="00186F0F">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400D600E" w14:textId="77777777" w:rsidR="00186F0F" w:rsidRDefault="00186F0F" w:rsidP="00186F0F">
      <w:pPr>
        <w:spacing w:before="30" w:after="30"/>
        <w:jc w:val="both"/>
        <w:rPr>
          <w:szCs w:val="24"/>
        </w:rPr>
      </w:pPr>
    </w:p>
    <w:p w14:paraId="5C2AD087" w14:textId="77777777" w:rsidR="00186F0F" w:rsidRDefault="00186F0F" w:rsidP="00186F0F">
      <w:pPr>
        <w:spacing w:before="30" w:after="30"/>
        <w:jc w:val="both"/>
        <w:rPr>
          <w:szCs w:val="24"/>
        </w:rPr>
      </w:pPr>
      <w:r>
        <w:rPr>
          <w:szCs w:val="24"/>
        </w:rPr>
        <w:t>DECLARA ainda que a empresa esteja excluída das vedações constantes do parágrafo 4° do artigo 3° da Lei Complementar n° 123, de 14 de dezembro de 2006.</w:t>
      </w:r>
    </w:p>
    <w:p w14:paraId="718EA3E8" w14:textId="77777777" w:rsidR="00186F0F" w:rsidRDefault="00186F0F" w:rsidP="00186F0F">
      <w:pPr>
        <w:spacing w:before="30" w:after="30"/>
        <w:jc w:val="both"/>
        <w:rPr>
          <w:szCs w:val="24"/>
        </w:rPr>
      </w:pPr>
    </w:p>
    <w:p w14:paraId="0832E575" w14:textId="77777777" w:rsidR="00186F0F" w:rsidRDefault="00186F0F" w:rsidP="00186F0F">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3997BD1" w14:textId="77777777" w:rsidR="00186F0F" w:rsidRDefault="00186F0F" w:rsidP="00186F0F">
      <w:pPr>
        <w:spacing w:before="30" w:after="30"/>
        <w:jc w:val="both"/>
        <w:rPr>
          <w:szCs w:val="24"/>
        </w:rPr>
      </w:pPr>
    </w:p>
    <w:p w14:paraId="522FD140" w14:textId="77777777" w:rsidR="00186F0F" w:rsidRDefault="00186F0F" w:rsidP="00186F0F">
      <w:pPr>
        <w:spacing w:before="30" w:after="30"/>
        <w:jc w:val="both"/>
        <w:rPr>
          <w:szCs w:val="24"/>
        </w:rPr>
      </w:pPr>
    </w:p>
    <w:p w14:paraId="0F7B534D" w14:textId="77777777" w:rsidR="00186F0F" w:rsidRDefault="00186F0F" w:rsidP="00186F0F">
      <w:pPr>
        <w:spacing w:before="30" w:after="30"/>
        <w:jc w:val="right"/>
        <w:rPr>
          <w:szCs w:val="24"/>
        </w:rPr>
      </w:pPr>
      <w:r>
        <w:rPr>
          <w:szCs w:val="24"/>
        </w:rPr>
        <w:t>(Localidade)_______, de ____________de__</w:t>
      </w:r>
      <w:r>
        <w:rPr>
          <w:szCs w:val="24"/>
        </w:rPr>
        <w:softHyphen/>
      </w:r>
      <w:r>
        <w:rPr>
          <w:szCs w:val="24"/>
        </w:rPr>
        <w:softHyphen/>
        <w:t>____.</w:t>
      </w:r>
    </w:p>
    <w:p w14:paraId="09377CA7" w14:textId="77777777" w:rsidR="00186F0F" w:rsidRDefault="00186F0F" w:rsidP="00186F0F">
      <w:pPr>
        <w:spacing w:before="30" w:after="30"/>
        <w:jc w:val="both"/>
        <w:rPr>
          <w:szCs w:val="24"/>
        </w:rPr>
      </w:pPr>
    </w:p>
    <w:p w14:paraId="30B5D7AE" w14:textId="77777777" w:rsidR="00186F0F" w:rsidRDefault="00186F0F" w:rsidP="00186F0F">
      <w:pPr>
        <w:spacing w:before="30" w:after="30"/>
        <w:jc w:val="both"/>
        <w:rPr>
          <w:szCs w:val="24"/>
        </w:rPr>
      </w:pPr>
    </w:p>
    <w:p w14:paraId="4B1FECDA" w14:textId="77777777" w:rsidR="00186F0F" w:rsidRDefault="00186F0F" w:rsidP="00186F0F">
      <w:pPr>
        <w:spacing w:before="30" w:after="30"/>
        <w:jc w:val="center"/>
        <w:rPr>
          <w:szCs w:val="24"/>
        </w:rPr>
      </w:pPr>
      <w:r>
        <w:rPr>
          <w:szCs w:val="24"/>
        </w:rPr>
        <w:t>____________________________________________</w:t>
      </w:r>
    </w:p>
    <w:p w14:paraId="22CE3B58" w14:textId="77777777" w:rsidR="00186F0F" w:rsidRDefault="00186F0F" w:rsidP="00186F0F">
      <w:pPr>
        <w:spacing w:before="30" w:after="30"/>
        <w:jc w:val="center"/>
        <w:rPr>
          <w:szCs w:val="24"/>
        </w:rPr>
      </w:pPr>
      <w:r>
        <w:rPr>
          <w:szCs w:val="24"/>
        </w:rPr>
        <w:t>Nome e número da identidade e do CPF do declarante</w:t>
      </w:r>
    </w:p>
    <w:p w14:paraId="5CC751C5" w14:textId="77777777" w:rsidR="00186F0F" w:rsidRDefault="00186F0F" w:rsidP="00186F0F">
      <w:pPr>
        <w:spacing w:before="30" w:after="30"/>
        <w:jc w:val="center"/>
        <w:rPr>
          <w:szCs w:val="24"/>
        </w:rPr>
      </w:pPr>
      <w:r>
        <w:rPr>
          <w:szCs w:val="24"/>
        </w:rPr>
        <w:t>(Representante Legal da empresa)</w:t>
      </w:r>
    </w:p>
    <w:p w14:paraId="6598D23F" w14:textId="77777777" w:rsidR="00186F0F" w:rsidRDefault="00186F0F" w:rsidP="00186F0F">
      <w:pPr>
        <w:suppressAutoHyphens w:val="0"/>
        <w:rPr>
          <w:b/>
          <w:szCs w:val="24"/>
        </w:rPr>
      </w:pPr>
    </w:p>
    <w:p w14:paraId="32C6B95E" w14:textId="77777777" w:rsidR="00186F0F" w:rsidRDefault="00186F0F" w:rsidP="00186F0F">
      <w:pPr>
        <w:rPr>
          <w:szCs w:val="24"/>
        </w:rPr>
      </w:pPr>
    </w:p>
    <w:p w14:paraId="0CC21601" w14:textId="77777777" w:rsidR="00186F0F" w:rsidRDefault="00186F0F" w:rsidP="00186F0F">
      <w:pPr>
        <w:rPr>
          <w:szCs w:val="24"/>
        </w:rPr>
      </w:pPr>
    </w:p>
    <w:p w14:paraId="0CD2E973" w14:textId="77777777" w:rsidR="00186F0F" w:rsidRDefault="00186F0F" w:rsidP="00186F0F">
      <w:pPr>
        <w:rPr>
          <w:szCs w:val="24"/>
        </w:rPr>
      </w:pPr>
    </w:p>
    <w:p w14:paraId="1252A664" w14:textId="77777777" w:rsidR="00186F0F" w:rsidRDefault="00186F0F" w:rsidP="00186F0F">
      <w:pPr>
        <w:rPr>
          <w:szCs w:val="24"/>
        </w:rPr>
      </w:pPr>
    </w:p>
    <w:p w14:paraId="07C5F3FE" w14:textId="77777777" w:rsidR="00186F0F" w:rsidRDefault="00186F0F" w:rsidP="00186F0F">
      <w:pPr>
        <w:rPr>
          <w:szCs w:val="24"/>
        </w:rPr>
      </w:pPr>
    </w:p>
    <w:p w14:paraId="502E0A73" w14:textId="77777777" w:rsidR="00186F0F" w:rsidRDefault="00186F0F" w:rsidP="00186F0F">
      <w:pPr>
        <w:rPr>
          <w:szCs w:val="24"/>
        </w:rPr>
      </w:pPr>
    </w:p>
    <w:p w14:paraId="1153B9F1" w14:textId="77777777" w:rsidR="00186F0F" w:rsidRDefault="00186F0F" w:rsidP="00186F0F">
      <w:pPr>
        <w:rPr>
          <w:szCs w:val="24"/>
        </w:rPr>
      </w:pPr>
    </w:p>
    <w:p w14:paraId="5411160F" w14:textId="77777777" w:rsidR="00186F0F" w:rsidRDefault="00186F0F" w:rsidP="00186F0F">
      <w:pPr>
        <w:rPr>
          <w:szCs w:val="24"/>
        </w:rPr>
      </w:pPr>
    </w:p>
    <w:p w14:paraId="2E88308A" w14:textId="77777777" w:rsidR="00186F0F" w:rsidRDefault="00186F0F" w:rsidP="00186F0F">
      <w:pPr>
        <w:rPr>
          <w:szCs w:val="24"/>
        </w:rPr>
      </w:pPr>
    </w:p>
    <w:p w14:paraId="39BAF7F9" w14:textId="77777777" w:rsidR="00186F0F" w:rsidRDefault="00186F0F" w:rsidP="00186F0F">
      <w:pPr>
        <w:rPr>
          <w:szCs w:val="24"/>
        </w:rPr>
      </w:pPr>
    </w:p>
    <w:p w14:paraId="54C7DD21" w14:textId="77777777" w:rsidR="00186F0F" w:rsidRDefault="00186F0F" w:rsidP="00186F0F">
      <w:pPr>
        <w:rPr>
          <w:szCs w:val="24"/>
        </w:rPr>
      </w:pPr>
    </w:p>
    <w:p w14:paraId="127B1461" w14:textId="77777777" w:rsidR="00186F0F" w:rsidRDefault="00186F0F" w:rsidP="00186F0F">
      <w:pPr>
        <w:rPr>
          <w:szCs w:val="24"/>
        </w:rPr>
      </w:pPr>
    </w:p>
    <w:p w14:paraId="16C99B77" w14:textId="77777777" w:rsidR="00186F0F" w:rsidRDefault="00186F0F" w:rsidP="00186F0F">
      <w:pPr>
        <w:rPr>
          <w:szCs w:val="24"/>
        </w:rPr>
      </w:pPr>
    </w:p>
    <w:p w14:paraId="4F5DEFFB" w14:textId="77777777" w:rsidR="00186F0F" w:rsidRDefault="00186F0F" w:rsidP="00186F0F">
      <w:pPr>
        <w:rPr>
          <w:szCs w:val="24"/>
        </w:rPr>
      </w:pPr>
    </w:p>
    <w:p w14:paraId="61CC6286" w14:textId="77777777" w:rsidR="00186F0F" w:rsidRDefault="00186F0F" w:rsidP="00186F0F">
      <w:pPr>
        <w:rPr>
          <w:szCs w:val="24"/>
        </w:rPr>
      </w:pPr>
    </w:p>
    <w:p w14:paraId="78EC8F8F" w14:textId="77777777" w:rsidR="00186F0F" w:rsidRDefault="00186F0F" w:rsidP="00186F0F">
      <w:pPr>
        <w:rPr>
          <w:szCs w:val="24"/>
        </w:rPr>
      </w:pPr>
    </w:p>
    <w:p w14:paraId="264C5BD5" w14:textId="77777777" w:rsidR="00186F0F" w:rsidRDefault="00186F0F" w:rsidP="00186F0F">
      <w:pPr>
        <w:rPr>
          <w:szCs w:val="24"/>
        </w:rPr>
      </w:pPr>
    </w:p>
    <w:p w14:paraId="5A6BD005" w14:textId="77777777" w:rsidR="00186F0F" w:rsidRPr="00004A03" w:rsidRDefault="00186F0F" w:rsidP="00186F0F">
      <w:pPr>
        <w:spacing w:before="30" w:after="30"/>
        <w:jc w:val="center"/>
        <w:rPr>
          <w:b/>
          <w:szCs w:val="24"/>
          <w:highlight w:val="yellow"/>
        </w:rPr>
      </w:pPr>
      <w:r w:rsidRPr="00004A03">
        <w:rPr>
          <w:b/>
          <w:szCs w:val="24"/>
          <w:highlight w:val="yellow"/>
        </w:rPr>
        <w:t>ANEXO VI</w:t>
      </w:r>
    </w:p>
    <w:p w14:paraId="75184141" w14:textId="77777777" w:rsidR="00186F0F" w:rsidRPr="00DB28EC" w:rsidRDefault="00186F0F" w:rsidP="00186F0F">
      <w:pPr>
        <w:suppressAutoHyphens w:val="0"/>
        <w:jc w:val="center"/>
        <w:rPr>
          <w:b/>
          <w:szCs w:val="24"/>
        </w:rPr>
      </w:pPr>
      <w:r w:rsidRPr="00004A03">
        <w:rPr>
          <w:b/>
          <w:szCs w:val="24"/>
          <w:highlight w:val="yellow"/>
        </w:rPr>
        <w:t>Minuta de Empenho</w:t>
      </w:r>
    </w:p>
    <w:p w14:paraId="3E8C5AF7" w14:textId="77777777" w:rsidR="00186F0F" w:rsidRDefault="00186F0F" w:rsidP="00186F0F">
      <w:pPr>
        <w:rPr>
          <w:szCs w:val="24"/>
        </w:rPr>
      </w:pPr>
    </w:p>
    <w:p w14:paraId="45BE232B" w14:textId="77777777" w:rsidR="0072398E" w:rsidRPr="00186F0F" w:rsidRDefault="0072398E" w:rsidP="00186F0F">
      <w:pPr>
        <w:suppressAutoHyphens w:val="0"/>
        <w:spacing w:beforeLines="30" w:before="72" w:afterLines="30" w:after="72"/>
        <w:jc w:val="both"/>
        <w:rPr>
          <w:szCs w:val="24"/>
        </w:rPr>
      </w:pPr>
    </w:p>
    <w:sectPr w:rsidR="0072398E" w:rsidRPr="00186F0F" w:rsidSect="00186F0F">
      <w:headerReference w:type="even" r:id="rId86"/>
      <w:headerReference w:type="default" r:id="rId87"/>
      <w:footerReference w:type="default" r:id="rId88"/>
      <w:headerReference w:type="first" r:id="rId89"/>
      <w:pgSz w:w="11906" w:h="16838"/>
      <w:pgMar w:top="1418" w:right="1133"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F1C1" w14:textId="77777777" w:rsidR="00930980" w:rsidRDefault="00930980">
      <w:r>
        <w:separator/>
      </w:r>
    </w:p>
  </w:endnote>
  <w:endnote w:type="continuationSeparator" w:id="0">
    <w:p w14:paraId="5A9237B1" w14:textId="77777777" w:rsidR="00930980" w:rsidRDefault="0093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ohit Devanagari">
    <w:altName w:val="Cambria"/>
    <w:charset w:val="00"/>
    <w:family w:val="roman"/>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altName w:val="Segoe Print"/>
    <w:charset w:val="00"/>
    <w:family w:val="roman"/>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6"/>
    <w:family w:val="auto"/>
    <w:pitch w:val="default"/>
    <w:sig w:usb0="FFFFFFFF" w:usb1="E9FFFFFF" w:usb2="0000003F" w:usb3="00000000" w:csb0="603F01FF" w:csb1="FFFF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ED4A3" w14:textId="77777777" w:rsidR="003910DE" w:rsidRDefault="003910DE">
    <w:pPr>
      <w:pStyle w:val="Rodap"/>
      <w:ind w:left="4820"/>
      <w:rPr>
        <w:b/>
        <w:bCs/>
      </w:rPr>
    </w:pPr>
    <w:r>
      <w:rPr>
        <w:b/>
        <w:bCs/>
      </w:rPr>
      <w:t>______________________________________</w:t>
    </w:r>
  </w:p>
  <w:p w14:paraId="60E04F06" w14:textId="77777777" w:rsidR="003910DE" w:rsidRDefault="003910DE">
    <w:pPr>
      <w:pStyle w:val="Rodap"/>
      <w:ind w:left="4820"/>
      <w:rPr>
        <w:sz w:val="16"/>
        <w:szCs w:val="16"/>
      </w:rPr>
    </w:pPr>
    <w:r>
      <w:rPr>
        <w:b/>
        <w:bCs/>
        <w:sz w:val="16"/>
        <w:szCs w:val="16"/>
      </w:rPr>
      <w:t>Av. Libindo Ferreira Leite nº 251 – Centro - Cep: 79.270-000</w:t>
    </w:r>
  </w:p>
  <w:p w14:paraId="184482E8" w14:textId="77777777" w:rsidR="003910DE" w:rsidRDefault="003910DE">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C490" w14:textId="77777777" w:rsidR="00930980" w:rsidRDefault="00930980">
      <w:r>
        <w:separator/>
      </w:r>
    </w:p>
  </w:footnote>
  <w:footnote w:type="continuationSeparator" w:id="0">
    <w:p w14:paraId="27DC204B" w14:textId="77777777" w:rsidR="00930980" w:rsidRDefault="00930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1EA7" w14:textId="77777777" w:rsidR="003910DE" w:rsidRDefault="00930980">
    <w:pPr>
      <w:pStyle w:val="Cabealho"/>
    </w:pPr>
    <w:r>
      <w:pict w14:anchorId="004784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6"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1EDA" w14:textId="77777777" w:rsidR="003910DE" w:rsidRDefault="00930980">
    <w:pPr>
      <w:tabs>
        <w:tab w:val="left" w:pos="851"/>
        <w:tab w:val="left" w:pos="5245"/>
      </w:tabs>
      <w:ind w:hanging="284"/>
      <w:jc w:val="center"/>
      <w:rPr>
        <w:b/>
        <w:bCs/>
        <w:sz w:val="20"/>
      </w:rPr>
    </w:pPr>
    <w:r>
      <w:rPr>
        <w:b/>
        <w:sz w:val="20"/>
        <w:lang w:eastAsia="pt-BR"/>
      </w:rPr>
      <w:pict w14:anchorId="50FAFF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7"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3910DE">
      <w:rPr>
        <w:b/>
        <w:noProof/>
        <w:sz w:val="20"/>
        <w:lang w:eastAsia="pt-BR"/>
      </w:rPr>
      <mc:AlternateContent>
        <mc:Choice Requires="wps">
          <w:drawing>
            <wp:anchor distT="0" distB="0" distL="114300" distR="114300" simplePos="0" relativeHeight="251656704" behindDoc="0" locked="0" layoutInCell="1" allowOverlap="1" wp14:anchorId="52BE747A" wp14:editId="6F875B83">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3343711" w14:textId="7A6BBAB2" w:rsidR="003910DE" w:rsidRDefault="003910DE">
                          <w:r>
                            <w:t>Processo Nº 019/2026</w:t>
                          </w:r>
                        </w:p>
                        <w:p w14:paraId="15316A29" w14:textId="77777777" w:rsidR="003910DE" w:rsidRDefault="003910DE">
                          <w:r>
                            <w:t>Folha______________</w:t>
                          </w:r>
                        </w:p>
                        <w:p w14:paraId="23C25859" w14:textId="77777777" w:rsidR="003910DE" w:rsidRDefault="003910DE">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52BE747A"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" fillcolor="window" strokeweight=".5pt">
              <v:textbox>
                <w:txbxContent>
                  <w:p w14:paraId="53343711" w14:textId="7A6BBAB2" w:rsidR="003910DE" w:rsidRDefault="003910DE">
                    <w:r>
                      <w:t>Processo Nº 019/2026</w:t>
                    </w:r>
                  </w:p>
                  <w:p w14:paraId="15316A29" w14:textId="77777777" w:rsidR="003910DE" w:rsidRDefault="003910DE">
                    <w:r>
                      <w:t>Folha______________</w:t>
                    </w:r>
                  </w:p>
                  <w:p w14:paraId="23C25859" w14:textId="77777777" w:rsidR="003910DE" w:rsidRDefault="003910DE">
                    <w:proofErr w:type="gramStart"/>
                    <w:r>
                      <w:t>Ass._</w:t>
                    </w:r>
                    <w:proofErr w:type="gramEnd"/>
                    <w:r>
                      <w:t>_</w:t>
                    </w:r>
                  </w:p>
                </w:txbxContent>
              </v:textbox>
            </v:shape>
          </w:pict>
        </mc:Fallback>
      </mc:AlternateContent>
    </w:r>
    <w:r w:rsidR="003910DE">
      <w:rPr>
        <w:b/>
        <w:noProof/>
        <w:sz w:val="20"/>
        <w:lang w:eastAsia="pt-BR"/>
      </w:rPr>
      <w:drawing>
        <wp:anchor distT="0" distB="0" distL="114300" distR="114300" simplePos="0" relativeHeight="251655680" behindDoc="1" locked="0" layoutInCell="1" allowOverlap="1" wp14:anchorId="36CEAE18" wp14:editId="31F9B226">
          <wp:simplePos x="0" y="0"/>
          <wp:positionH relativeFrom="column">
            <wp:posOffset>96520</wp:posOffset>
          </wp:positionH>
          <wp:positionV relativeFrom="paragraph">
            <wp:posOffset>-187325</wp:posOffset>
          </wp:positionV>
          <wp:extent cx="739140" cy="703580"/>
          <wp:effectExtent l="0" t="0" r="3810" b="127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45935"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3910DE">
      <w:rPr>
        <w:b/>
        <w:bCs/>
        <w:sz w:val="20"/>
      </w:rPr>
      <w:t>ESTADO DE MATO GROSSO DO SUL</w:t>
    </w:r>
  </w:p>
  <w:p w14:paraId="3E286557" w14:textId="77777777" w:rsidR="003910DE" w:rsidRDefault="003910DE">
    <w:pPr>
      <w:pStyle w:val="Ttulo3"/>
      <w:spacing w:line="276" w:lineRule="auto"/>
      <w:ind w:left="-11" w:hanging="415"/>
      <w:rPr>
        <w:rFonts w:cs="Times New Roman"/>
        <w:b/>
        <w:i/>
        <w:sz w:val="20"/>
      </w:rPr>
    </w:pPr>
    <w:r>
      <w:rPr>
        <w:rFonts w:cs="Times New Roman"/>
        <w:bCs/>
        <w:sz w:val="20"/>
      </w:rPr>
      <w:t xml:space="preserve">                                                     </w:t>
    </w:r>
    <w:r>
      <w:rPr>
        <w:rFonts w:cs="Times New Roman"/>
        <w:b/>
        <w:color w:val="auto"/>
        <w:sz w:val="20"/>
      </w:rPr>
      <w:t>PREFEITURA MUNICIPAL DE CARACOL</w:t>
    </w:r>
  </w:p>
  <w:p w14:paraId="2EC49F3C" w14:textId="77777777" w:rsidR="003910DE" w:rsidRDefault="003910DE">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3D9F" w14:textId="77777777" w:rsidR="003910DE" w:rsidRDefault="00930980">
    <w:pPr>
      <w:pStyle w:val="Cabealho"/>
    </w:pPr>
    <w:r>
      <w:pict w14:anchorId="557BEC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1706499"/>
    <w:multiLevelType w:val="singleLevel"/>
    <w:tmpl w:val="22FEEFC0"/>
    <w:lvl w:ilvl="0">
      <w:start w:val="2"/>
      <w:numFmt w:val="upperRoman"/>
      <w:lvlText w:val="%1)"/>
      <w:legacy w:legacy="1" w:legacySpace="0" w:legacyIndent="0"/>
      <w:lvlJc w:val="left"/>
      <w:rPr>
        <w:rFonts w:ascii="Times New Roman" w:hAnsi="Times New Roman" w:cs="Times New Roman" w:hint="default"/>
      </w:rPr>
    </w:lvl>
  </w:abstractNum>
  <w:abstractNum w:abstractNumId="2"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3"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4"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7BC7F66"/>
    <w:multiLevelType w:val="hybridMultilevel"/>
    <w:tmpl w:val="73B462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7B6470"/>
    <w:multiLevelType w:val="multilevel"/>
    <w:tmpl w:val="487B6470"/>
    <w:lvl w:ilvl="0">
      <w:start w:val="8"/>
      <w:numFmt w:val="decimal"/>
      <w:lvlText w:val="%1"/>
      <w:lvlJc w:val="left"/>
      <w:pPr>
        <w:ind w:left="3479"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E008A7"/>
    <w:multiLevelType w:val="singleLevel"/>
    <w:tmpl w:val="A2004C80"/>
    <w:lvl w:ilvl="0">
      <w:start w:val="1"/>
      <w:numFmt w:val="upperRoman"/>
      <w:lvlText w:val="%1."/>
      <w:legacy w:legacy="1" w:legacySpace="0" w:legacyIndent="0"/>
      <w:lvlJc w:val="right"/>
      <w:rPr>
        <w:rFonts w:ascii="Times New Roman" w:hAnsi="Times New Roman" w:cs="Times New Roman" w:hint="default"/>
      </w:rPr>
    </w:lvl>
  </w:abstractNum>
  <w:abstractNum w:abstractNumId="12" w15:restartNumberingAfterBreak="0">
    <w:nsid w:val="58AF7164"/>
    <w:multiLevelType w:val="singleLevel"/>
    <w:tmpl w:val="A2004C80"/>
    <w:lvl w:ilvl="0">
      <w:start w:val="1"/>
      <w:numFmt w:val="upperRoman"/>
      <w:lvlText w:val="%1."/>
      <w:legacy w:legacy="1" w:legacySpace="0" w:legacyIndent="0"/>
      <w:lvlJc w:val="right"/>
      <w:rPr>
        <w:rFonts w:ascii="Times New Roman" w:hAnsi="Times New Roman" w:cs="Times New Roman" w:hint="default"/>
      </w:rPr>
    </w:lvl>
  </w:abstractNum>
  <w:abstractNum w:abstractNumId="13"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88015E"/>
    <w:multiLevelType w:val="singleLevel"/>
    <w:tmpl w:val="22FEEFC0"/>
    <w:lvl w:ilvl="0">
      <w:start w:val="2"/>
      <w:numFmt w:val="upperRoman"/>
      <w:lvlText w:val="%1)"/>
      <w:legacy w:legacy="1" w:legacySpace="0" w:legacyIndent="0"/>
      <w:lvlJc w:val="left"/>
      <w:rPr>
        <w:rFonts w:ascii="Times New Roman" w:hAnsi="Times New Roman" w:cs="Times New Roman" w:hint="default"/>
      </w:rPr>
    </w:lvl>
  </w:abstractNum>
  <w:abstractNum w:abstractNumId="15"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E2005A1"/>
    <w:multiLevelType w:val="multilevel"/>
    <w:tmpl w:val="6E2005A1"/>
    <w:lvl w:ilvl="0">
      <w:start w:val="2"/>
      <w:numFmt w:val="decimal"/>
      <w:lvlText w:val="%1"/>
      <w:lvlJc w:val="left"/>
      <w:pPr>
        <w:ind w:left="3196"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523056605">
    <w:abstractNumId w:val="0"/>
  </w:num>
  <w:num w:numId="2" w16cid:durableId="761993119">
    <w:abstractNumId w:val="5"/>
  </w:num>
  <w:num w:numId="3" w16cid:durableId="411050031">
    <w:abstractNumId w:val="13"/>
  </w:num>
  <w:num w:numId="4" w16cid:durableId="1664048615">
    <w:abstractNumId w:val="8"/>
  </w:num>
  <w:num w:numId="5" w16cid:durableId="2036298243">
    <w:abstractNumId w:val="15"/>
  </w:num>
  <w:num w:numId="6" w16cid:durableId="689139564">
    <w:abstractNumId w:val="4"/>
  </w:num>
  <w:num w:numId="7" w16cid:durableId="81604753">
    <w:abstractNumId w:val="17"/>
  </w:num>
  <w:num w:numId="8" w16cid:durableId="1848790756">
    <w:abstractNumId w:val="2"/>
  </w:num>
  <w:num w:numId="9" w16cid:durableId="376315726">
    <w:abstractNumId w:val="3"/>
  </w:num>
  <w:num w:numId="10" w16cid:durableId="653727489">
    <w:abstractNumId w:val="9"/>
  </w:num>
  <w:num w:numId="11" w16cid:durableId="641236138">
    <w:abstractNumId w:val="5"/>
    <w:lvlOverride w:ilvl="0">
      <w:startOverride w:val="2"/>
    </w:lvlOverride>
  </w:num>
  <w:num w:numId="12" w16cid:durableId="454523067">
    <w:abstractNumId w:val="16"/>
  </w:num>
  <w:num w:numId="13" w16cid:durableId="1919434039">
    <w:abstractNumId w:val="10"/>
  </w:num>
  <w:num w:numId="14" w16cid:durableId="1262685572">
    <w:abstractNumId w:val="12"/>
  </w:num>
  <w:num w:numId="15" w16cid:durableId="68306793">
    <w:abstractNumId w:val="14"/>
  </w:num>
  <w:num w:numId="16" w16cid:durableId="252519588">
    <w:abstractNumId w:val="11"/>
  </w:num>
  <w:num w:numId="17" w16cid:durableId="94522264">
    <w:abstractNumId w:val="1"/>
  </w:num>
  <w:num w:numId="18" w16cid:durableId="1204094744">
    <w:abstractNumId w:val="6"/>
  </w:num>
  <w:num w:numId="19" w16cid:durableId="8861812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A438C"/>
    <w:rsid w:val="00186F0F"/>
    <w:rsid w:val="00282D43"/>
    <w:rsid w:val="002914C6"/>
    <w:rsid w:val="00376549"/>
    <w:rsid w:val="003910DE"/>
    <w:rsid w:val="003D5ABF"/>
    <w:rsid w:val="00414DC0"/>
    <w:rsid w:val="005E1572"/>
    <w:rsid w:val="005E4A8A"/>
    <w:rsid w:val="00605E6F"/>
    <w:rsid w:val="006E6248"/>
    <w:rsid w:val="0072398E"/>
    <w:rsid w:val="007B6651"/>
    <w:rsid w:val="007C5814"/>
    <w:rsid w:val="008F48CC"/>
    <w:rsid w:val="00930980"/>
    <w:rsid w:val="009727E3"/>
    <w:rsid w:val="00A64C21"/>
    <w:rsid w:val="00A94276"/>
    <w:rsid w:val="00AA380E"/>
    <w:rsid w:val="00AD3D69"/>
    <w:rsid w:val="00B06F6E"/>
    <w:rsid w:val="00B70109"/>
    <w:rsid w:val="00BC1388"/>
    <w:rsid w:val="00BD46C3"/>
    <w:rsid w:val="00BD4972"/>
    <w:rsid w:val="00C01D63"/>
    <w:rsid w:val="00C810C4"/>
    <w:rsid w:val="00C92EBC"/>
    <w:rsid w:val="00CA660F"/>
    <w:rsid w:val="00CD504A"/>
    <w:rsid w:val="00CE110D"/>
    <w:rsid w:val="00D610F7"/>
    <w:rsid w:val="00D67510"/>
    <w:rsid w:val="00E565A9"/>
    <w:rsid w:val="00F14898"/>
    <w:rsid w:val="48C02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B5809"/>
  <w15:docId w15:val="{D3C74E9D-D90E-4170-AA40-914BC2B7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0F7"/>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3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ascii="Times New Roman" w:eastAsia="Calibri"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link w:val="PargrafodaLista"/>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s="Times New Roman"/>
      <w:color w:val="000000"/>
      <w:sz w:val="24"/>
      <w:szCs w:val="24"/>
      <w:lang w:eastAsia="en-US"/>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Pr>
      <w:color w:val="605E5C"/>
      <w:shd w:val="clear" w:color="auto" w:fill="E1DFDD"/>
    </w:rPr>
  </w:style>
  <w:style w:type="character" w:customStyle="1" w:styleId="MenoPendente15">
    <w:name w:val="Menção Pendente15"/>
    <w:basedOn w:val="Fontepargpadro"/>
    <w:uiPriority w:val="99"/>
    <w:semiHidden/>
    <w:unhideWhenUsed/>
    <w:rsid w:val="00D61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12/pca-2026-prefeitura/"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header" Target="header3.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decreto-lei/del5452.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constituicao/constituicaocompilado.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pncp.gov.br/app/pca/03217924000132/2026"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25art159"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2FAA2-A661-4DD9-A645-9985DCF9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62</Pages>
  <Words>24858</Words>
  <Characters>134235</Characters>
  <Application>Microsoft Office Word</Application>
  <DocSecurity>0</DocSecurity>
  <Lines>1118</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dcterms:created xsi:type="dcterms:W3CDTF">2026-03-12T20:11:00Z</dcterms:created>
  <dcterms:modified xsi:type="dcterms:W3CDTF">2026-03-16T12:19:00Z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5D98D04625EB45059053A2B29E26CAA0_12</vt:lpwstr>
  </property>
</Properties>
</file>