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4CE83" w14:textId="0BAC2C85" w:rsidR="008E279B" w:rsidRPr="001F12E3" w:rsidRDefault="0063739B" w:rsidP="002A230B">
      <w:pPr>
        <w:spacing w:after="0" w:line="240" w:lineRule="auto"/>
        <w:jc w:val="center"/>
        <w:rPr>
          <w:rFonts w:ascii="Arial" w:hAnsi="Arial" w:cs="Arial"/>
          <w:b/>
        </w:rPr>
      </w:pPr>
      <w:r w:rsidRPr="002A230B">
        <w:rPr>
          <w:rFonts w:ascii="Arial" w:hAnsi="Arial" w:cs="Arial"/>
          <w:b/>
        </w:rPr>
        <w:t>PROCESSO ADMINISTRATI</w:t>
      </w:r>
      <w:r w:rsidRPr="001F12E3">
        <w:rPr>
          <w:rFonts w:ascii="Arial" w:hAnsi="Arial" w:cs="Arial"/>
          <w:b/>
        </w:rPr>
        <w:t>VO</w:t>
      </w:r>
      <w:r w:rsidR="0026302B">
        <w:rPr>
          <w:rFonts w:ascii="Arial" w:hAnsi="Arial" w:cs="Arial"/>
          <w:b/>
        </w:rPr>
        <w:t xml:space="preserve"> N°</w:t>
      </w:r>
      <w:r w:rsidRPr="001F12E3">
        <w:rPr>
          <w:rFonts w:ascii="Arial" w:hAnsi="Arial" w:cs="Arial"/>
          <w:b/>
        </w:rPr>
        <w:t xml:space="preserve"> </w:t>
      </w:r>
      <w:r w:rsidR="00835B23">
        <w:rPr>
          <w:rFonts w:ascii="Arial" w:hAnsi="Arial" w:cs="Arial"/>
          <w:b/>
        </w:rPr>
        <w:t>126/</w:t>
      </w:r>
      <w:r w:rsidR="004B4FBC" w:rsidRPr="001F12E3">
        <w:rPr>
          <w:rFonts w:ascii="Arial" w:hAnsi="Arial" w:cs="Arial"/>
          <w:b/>
        </w:rPr>
        <w:t>202</w:t>
      </w:r>
      <w:r w:rsidR="0026302B">
        <w:rPr>
          <w:rFonts w:ascii="Arial" w:hAnsi="Arial" w:cs="Arial"/>
          <w:b/>
        </w:rPr>
        <w:t>4</w:t>
      </w:r>
    </w:p>
    <w:p w14:paraId="03036750" w14:textId="617895F2" w:rsidR="008E279B" w:rsidRPr="001F12E3" w:rsidRDefault="0063739B" w:rsidP="002A230B">
      <w:pPr>
        <w:spacing w:after="0" w:line="240" w:lineRule="auto"/>
        <w:jc w:val="center"/>
        <w:rPr>
          <w:rFonts w:ascii="Arial" w:hAnsi="Arial" w:cs="Arial"/>
          <w:b/>
        </w:rPr>
      </w:pPr>
      <w:r w:rsidRPr="001F12E3">
        <w:rPr>
          <w:rFonts w:ascii="Arial" w:hAnsi="Arial" w:cs="Arial"/>
          <w:b/>
        </w:rPr>
        <w:t xml:space="preserve">PREGÃO ELETRÔNICO Nº </w:t>
      </w:r>
      <w:r w:rsidR="0026302B">
        <w:rPr>
          <w:rFonts w:ascii="Arial" w:hAnsi="Arial" w:cs="Arial"/>
          <w:b/>
        </w:rPr>
        <w:t>0</w:t>
      </w:r>
      <w:r w:rsidR="00835B23">
        <w:rPr>
          <w:rFonts w:ascii="Arial" w:hAnsi="Arial" w:cs="Arial"/>
          <w:b/>
        </w:rPr>
        <w:t>28</w:t>
      </w:r>
      <w:r w:rsidR="0026302B">
        <w:rPr>
          <w:rFonts w:ascii="Arial" w:hAnsi="Arial" w:cs="Arial"/>
          <w:b/>
        </w:rPr>
        <w:t>/</w:t>
      </w:r>
      <w:r w:rsidR="004B4FBC" w:rsidRPr="001F12E3">
        <w:rPr>
          <w:rFonts w:ascii="Arial" w:hAnsi="Arial" w:cs="Arial"/>
          <w:b/>
        </w:rPr>
        <w:t>202</w:t>
      </w:r>
      <w:r w:rsidR="003E7CEA">
        <w:rPr>
          <w:rFonts w:ascii="Arial" w:hAnsi="Arial" w:cs="Arial"/>
          <w:b/>
        </w:rPr>
        <w:t>4</w:t>
      </w:r>
    </w:p>
    <w:p w14:paraId="0F9D774C" w14:textId="507D58FC" w:rsidR="004769E7" w:rsidRPr="001F12E3" w:rsidRDefault="004769E7" w:rsidP="002A230B">
      <w:pPr>
        <w:shd w:val="clear" w:color="auto" w:fill="BFBFBF" w:themeFill="background1" w:themeFillShade="BF"/>
        <w:spacing w:after="0" w:line="240" w:lineRule="auto"/>
        <w:jc w:val="center"/>
        <w:rPr>
          <w:rFonts w:ascii="Arial" w:hAnsi="Arial" w:cs="Arial"/>
          <w:b/>
        </w:rPr>
      </w:pPr>
      <w:r w:rsidRPr="001F12E3">
        <w:rPr>
          <w:rFonts w:ascii="Arial" w:hAnsi="Arial" w:cs="Arial"/>
          <w:b/>
        </w:rPr>
        <w:t>Sistema de Registro de Preços</w:t>
      </w:r>
      <w:r w:rsidR="000424B1">
        <w:rPr>
          <w:rFonts w:ascii="Arial" w:hAnsi="Arial" w:cs="Arial"/>
          <w:b/>
        </w:rPr>
        <w:t xml:space="preserve"> n° 0</w:t>
      </w:r>
      <w:r w:rsidR="00835B23">
        <w:rPr>
          <w:rFonts w:ascii="Arial" w:hAnsi="Arial" w:cs="Arial"/>
          <w:b/>
        </w:rPr>
        <w:t>16</w:t>
      </w:r>
      <w:r w:rsidR="000424B1">
        <w:rPr>
          <w:rFonts w:ascii="Arial" w:hAnsi="Arial" w:cs="Arial"/>
          <w:b/>
        </w:rPr>
        <w:t>/2024</w:t>
      </w:r>
    </w:p>
    <w:p w14:paraId="0F814089" w14:textId="77777777" w:rsidR="00EB3E21" w:rsidRDefault="00EB3E21" w:rsidP="00EB3E21">
      <w:pPr>
        <w:widowControl w:val="0"/>
        <w:spacing w:after="0" w:line="240" w:lineRule="auto"/>
        <w:jc w:val="center"/>
        <w:rPr>
          <w:rFonts w:ascii="Arial" w:hAnsi="Arial" w:cs="Arial"/>
          <w:b/>
        </w:rPr>
      </w:pPr>
    </w:p>
    <w:p w14:paraId="7141858E" w14:textId="79AD7C2A" w:rsidR="00EB3E21" w:rsidRPr="00D17720" w:rsidRDefault="00EB3E21" w:rsidP="00EB3E21">
      <w:pPr>
        <w:widowControl w:val="0"/>
        <w:spacing w:after="0" w:line="240" w:lineRule="auto"/>
        <w:jc w:val="center"/>
        <w:rPr>
          <w:rFonts w:ascii="Arial" w:hAnsi="Arial" w:cs="Arial"/>
          <w:b/>
        </w:rPr>
      </w:pPr>
      <w:r w:rsidRPr="00D17720">
        <w:rPr>
          <w:rFonts w:ascii="Arial" w:hAnsi="Arial" w:cs="Arial"/>
          <w:b/>
        </w:rPr>
        <w:t>ITENS COM VALORES ATÉ R$ 80.000,00 SERÁ EXCLUSIVO PARA ATENDER EMPRESAS ME, EPP FUNDAMENTADO NO ART 47 E 48 DA LEI N. 147/14.</w:t>
      </w:r>
    </w:p>
    <w:p w14:paraId="2DF5721E" w14:textId="77777777" w:rsidR="000424B1" w:rsidRDefault="000424B1" w:rsidP="000424B1">
      <w:pPr>
        <w:spacing w:after="0" w:line="240" w:lineRule="auto"/>
        <w:jc w:val="center"/>
        <w:rPr>
          <w:rFonts w:ascii="Arial" w:hAnsi="Arial" w:cs="Arial"/>
          <w:b/>
        </w:rPr>
      </w:pPr>
    </w:p>
    <w:p w14:paraId="5CB9FAFC" w14:textId="44960D7A" w:rsidR="00393A97" w:rsidRPr="001F12E3" w:rsidRDefault="00393A97" w:rsidP="002A230B">
      <w:pPr>
        <w:pBdr>
          <w:top w:val="thinThickSmallGap" w:sz="18" w:space="1" w:color="auto"/>
          <w:left w:val="thinThickSmallGap" w:sz="18" w:space="4" w:color="auto"/>
          <w:bottom w:val="thickThinSmallGap" w:sz="18" w:space="1" w:color="auto"/>
          <w:right w:val="thickThinSmallGap" w:sz="18" w:space="4" w:color="auto"/>
        </w:pBdr>
        <w:spacing w:after="0" w:line="240" w:lineRule="auto"/>
        <w:jc w:val="center"/>
        <w:rPr>
          <w:rFonts w:ascii="Arial" w:eastAsia="Calibri" w:hAnsi="Arial" w:cs="Arial"/>
          <w:b/>
          <w:bCs/>
          <w:lang w:eastAsia="en-US"/>
        </w:rPr>
      </w:pPr>
      <w:r w:rsidRPr="001F12E3">
        <w:rPr>
          <w:rFonts w:ascii="Arial" w:eastAsia="Calibri" w:hAnsi="Arial" w:cs="Arial"/>
          <w:b/>
          <w:bCs/>
          <w:lang w:eastAsia="en-US"/>
        </w:rPr>
        <w:t>PREÂMBULO</w:t>
      </w:r>
    </w:p>
    <w:p w14:paraId="0484CEFB" w14:textId="77777777" w:rsidR="00393A97" w:rsidRPr="001F12E3" w:rsidRDefault="00393A97" w:rsidP="002A230B">
      <w:pPr>
        <w:spacing w:after="0" w:line="240" w:lineRule="auto"/>
        <w:jc w:val="both"/>
        <w:rPr>
          <w:rFonts w:ascii="Arial" w:eastAsia="Calibri" w:hAnsi="Arial" w:cs="Arial"/>
          <w:b/>
          <w:bCs/>
          <w:lang w:eastAsia="en-US"/>
        </w:rPr>
      </w:pPr>
    </w:p>
    <w:p w14:paraId="46CF5A6C" w14:textId="50954703" w:rsidR="00EC1D9E" w:rsidRPr="001F12E3" w:rsidRDefault="00A86E62" w:rsidP="002A230B">
      <w:pPr>
        <w:spacing w:after="0" w:line="240" w:lineRule="auto"/>
        <w:jc w:val="both"/>
        <w:rPr>
          <w:rFonts w:ascii="Arial" w:eastAsia="Calibri" w:hAnsi="Arial" w:cs="Arial"/>
          <w:lang w:eastAsia="en-US"/>
        </w:rPr>
      </w:pPr>
      <w:r w:rsidRPr="00F35E10">
        <w:rPr>
          <w:rFonts w:ascii="Arial" w:eastAsia="Calibri" w:hAnsi="Arial" w:cs="Arial"/>
          <w:b/>
          <w:bCs/>
          <w:lang w:eastAsia="en-US"/>
        </w:rPr>
        <w:t xml:space="preserve">O MUNICÍPIO DE </w:t>
      </w:r>
      <w:r w:rsidR="00CA244A" w:rsidRPr="00F35E10">
        <w:rPr>
          <w:rFonts w:ascii="Arial" w:eastAsia="Calibri" w:hAnsi="Arial" w:cs="Arial"/>
          <w:b/>
          <w:bCs/>
          <w:lang w:eastAsia="en-US"/>
        </w:rPr>
        <w:t>RIO VERDE DE MATO GROSSO</w:t>
      </w:r>
      <w:r w:rsidRPr="00F35E10">
        <w:rPr>
          <w:rFonts w:ascii="Arial" w:eastAsia="Calibri" w:hAnsi="Arial" w:cs="Arial"/>
          <w:b/>
          <w:bCs/>
          <w:lang w:eastAsia="en-US"/>
        </w:rPr>
        <w:t>/MS</w:t>
      </w:r>
      <w:r w:rsidR="00287428" w:rsidRPr="00F35E10">
        <w:rPr>
          <w:rFonts w:ascii="Arial" w:eastAsia="Calibri" w:hAnsi="Arial" w:cs="Arial"/>
          <w:lang w:eastAsia="en-US"/>
        </w:rPr>
        <w:t xml:space="preserve">, através </w:t>
      </w:r>
      <w:r w:rsidR="001F23D0" w:rsidRPr="00F35E10">
        <w:rPr>
          <w:rFonts w:ascii="Arial" w:eastAsia="Calibri" w:hAnsi="Arial" w:cs="Arial"/>
          <w:lang w:eastAsia="en-US"/>
        </w:rPr>
        <w:t xml:space="preserve">da Secretaria Municipal de </w:t>
      </w:r>
      <w:r w:rsidR="00CA244A" w:rsidRPr="00F35E10">
        <w:rPr>
          <w:rFonts w:ascii="Arial" w:eastAsia="Calibri" w:hAnsi="Arial" w:cs="Arial"/>
          <w:lang w:eastAsia="en-US"/>
        </w:rPr>
        <w:t>Administração e Gestão</w:t>
      </w:r>
      <w:r w:rsidR="00287428" w:rsidRPr="00F35E10">
        <w:rPr>
          <w:rFonts w:ascii="Arial" w:eastAsia="Calibri" w:hAnsi="Arial" w:cs="Arial"/>
          <w:lang w:eastAsia="en-US"/>
        </w:rPr>
        <w:t xml:space="preserve">, </w:t>
      </w:r>
      <w:r w:rsidR="00CA244A" w:rsidRPr="00F35E10">
        <w:rPr>
          <w:rFonts w:ascii="Arial" w:eastAsia="Calibri" w:hAnsi="Arial" w:cs="Arial"/>
          <w:b/>
          <w:bCs/>
          <w:lang w:eastAsia="en-US"/>
        </w:rPr>
        <w:t>TORNA PÚBLICO</w:t>
      </w:r>
      <w:r w:rsidRPr="00F35E10">
        <w:rPr>
          <w:rFonts w:ascii="Arial" w:eastAsia="Calibri" w:hAnsi="Arial" w:cs="Arial"/>
          <w:lang w:eastAsia="en-US"/>
        </w:rPr>
        <w:t xml:space="preserve">, para conhecimento dos interessados, que realizará licitação na modalidade </w:t>
      </w:r>
      <w:r w:rsidR="00276CC8" w:rsidRPr="00F35E10">
        <w:rPr>
          <w:rFonts w:ascii="Arial" w:eastAsia="Calibri" w:hAnsi="Arial" w:cs="Arial"/>
          <w:b/>
          <w:bCs/>
          <w:lang w:eastAsia="en-US"/>
        </w:rPr>
        <w:t xml:space="preserve">PREGÃO </w:t>
      </w:r>
      <w:r w:rsidR="00393A97" w:rsidRPr="00F35E10">
        <w:rPr>
          <w:rFonts w:ascii="Arial" w:eastAsia="Calibri" w:hAnsi="Arial" w:cs="Arial"/>
          <w:b/>
          <w:bCs/>
          <w:lang w:eastAsia="en-US"/>
        </w:rPr>
        <w:t>ELETRÔNICO</w:t>
      </w:r>
      <w:r w:rsidR="00276CC8" w:rsidRPr="00F35E10">
        <w:rPr>
          <w:rFonts w:ascii="Arial" w:eastAsia="Calibri" w:hAnsi="Arial" w:cs="Arial"/>
          <w:bCs/>
          <w:lang w:eastAsia="en-US"/>
        </w:rPr>
        <w:t xml:space="preserve">, </w:t>
      </w:r>
      <w:r w:rsidRPr="00F35E10">
        <w:rPr>
          <w:rFonts w:ascii="Arial" w:eastAsia="Calibri" w:hAnsi="Arial" w:cs="Arial"/>
          <w:lang w:eastAsia="en-US"/>
        </w:rPr>
        <w:t>tipo “</w:t>
      </w:r>
      <w:r w:rsidRPr="00F35E10">
        <w:rPr>
          <w:rFonts w:ascii="Arial" w:eastAsia="Calibri" w:hAnsi="Arial" w:cs="Arial"/>
          <w:b/>
          <w:bCs/>
          <w:lang w:eastAsia="en-US"/>
        </w:rPr>
        <w:t xml:space="preserve">MENOR PREÇO </w:t>
      </w:r>
      <w:r w:rsidR="004B663A" w:rsidRPr="00F35E10">
        <w:rPr>
          <w:rFonts w:ascii="Arial" w:eastAsia="Calibri" w:hAnsi="Arial" w:cs="Arial"/>
          <w:b/>
          <w:bCs/>
          <w:lang w:eastAsia="en-US"/>
        </w:rPr>
        <w:t>POR</w:t>
      </w:r>
      <w:r w:rsidR="009D51E3" w:rsidRPr="00F35E10">
        <w:rPr>
          <w:rFonts w:ascii="Arial" w:eastAsia="Calibri" w:hAnsi="Arial" w:cs="Arial"/>
          <w:b/>
          <w:bCs/>
          <w:lang w:eastAsia="en-US"/>
        </w:rPr>
        <w:t xml:space="preserve"> </w:t>
      </w:r>
      <w:r w:rsidR="00A20997" w:rsidRPr="00F35E10">
        <w:rPr>
          <w:rFonts w:ascii="Arial" w:eastAsia="Calibri" w:hAnsi="Arial" w:cs="Arial"/>
          <w:b/>
          <w:bCs/>
          <w:lang w:eastAsia="en-US"/>
        </w:rPr>
        <w:t>ITEM</w:t>
      </w:r>
      <w:r w:rsidRPr="00F35E10">
        <w:rPr>
          <w:rFonts w:ascii="Arial" w:eastAsia="Calibri" w:hAnsi="Arial" w:cs="Arial"/>
          <w:b/>
          <w:bCs/>
          <w:lang w:eastAsia="en-US"/>
        </w:rPr>
        <w:t>”</w:t>
      </w:r>
      <w:r w:rsidRPr="00F35E10">
        <w:rPr>
          <w:rFonts w:ascii="Arial" w:eastAsia="Calibri" w:hAnsi="Arial" w:cs="Arial"/>
          <w:lang w:eastAsia="en-US"/>
        </w:rPr>
        <w:t xml:space="preserve">, </w:t>
      </w:r>
      <w:r w:rsidR="00EC1D9E" w:rsidRPr="00F35E10">
        <w:rPr>
          <w:rFonts w:ascii="Arial" w:eastAsia="Calibri" w:hAnsi="Arial" w:cs="Arial"/>
          <w:shd w:val="clear" w:color="auto" w:fill="BFBFBF" w:themeFill="background1" w:themeFillShade="BF"/>
          <w:lang w:eastAsia="en-US"/>
        </w:rPr>
        <w:t xml:space="preserve">sob a </w:t>
      </w:r>
      <w:r w:rsidR="001F23D0" w:rsidRPr="00F35E10">
        <w:rPr>
          <w:rFonts w:ascii="Arial" w:eastAsia="Calibri" w:hAnsi="Arial" w:cs="Arial"/>
          <w:b/>
          <w:shd w:val="clear" w:color="auto" w:fill="BFBFBF" w:themeFill="background1" w:themeFillShade="BF"/>
          <w:lang w:eastAsia="en-US"/>
        </w:rPr>
        <w:t>MODALIDADE REGISTRO DE PREÇOS</w:t>
      </w:r>
      <w:r w:rsidR="00EC1D9E" w:rsidRPr="00F35E10">
        <w:rPr>
          <w:rFonts w:ascii="Arial" w:eastAsia="Calibri" w:hAnsi="Arial" w:cs="Arial"/>
          <w:lang w:eastAsia="en-US"/>
        </w:rPr>
        <w:t>, de acordo com as condições estabelecidas neste Edital e seus anexos.</w:t>
      </w:r>
    </w:p>
    <w:p w14:paraId="51317306" w14:textId="2F2202BA" w:rsidR="00A86E62" w:rsidRPr="001F12E3" w:rsidRDefault="00A86E62" w:rsidP="002A230B">
      <w:pPr>
        <w:spacing w:after="0" w:line="240" w:lineRule="auto"/>
        <w:jc w:val="both"/>
        <w:rPr>
          <w:rFonts w:ascii="Arial" w:eastAsia="Calibri" w:hAnsi="Arial" w:cs="Arial"/>
          <w:lang w:eastAsia="en-US"/>
        </w:rPr>
      </w:pPr>
    </w:p>
    <w:p w14:paraId="71169913" w14:textId="63B4C94E" w:rsidR="00A86E62" w:rsidRPr="001F12E3" w:rsidRDefault="00A86E62" w:rsidP="002A230B">
      <w:pPr>
        <w:spacing w:after="0" w:line="240" w:lineRule="auto"/>
        <w:jc w:val="both"/>
        <w:rPr>
          <w:rFonts w:ascii="Arial" w:eastAsia="Calibri" w:hAnsi="Arial" w:cs="Arial"/>
          <w:b/>
          <w:bCs/>
          <w:lang w:eastAsia="en-US"/>
        </w:rPr>
      </w:pPr>
      <w:r w:rsidRPr="001F12E3">
        <w:rPr>
          <w:rFonts w:ascii="Arial" w:eastAsia="Calibri" w:hAnsi="Arial" w:cs="Arial"/>
          <w:b/>
          <w:bCs/>
          <w:lang w:eastAsia="en-US"/>
        </w:rPr>
        <w:t>PREVISÃO LEGAL</w:t>
      </w:r>
    </w:p>
    <w:p w14:paraId="7EDB398F" w14:textId="77777777" w:rsidR="00133A7F" w:rsidRPr="001F12E3" w:rsidRDefault="00133A7F" w:rsidP="002A230B">
      <w:pPr>
        <w:spacing w:after="0" w:line="240" w:lineRule="auto"/>
        <w:jc w:val="both"/>
        <w:rPr>
          <w:rFonts w:ascii="Arial" w:hAnsi="Arial" w:cs="Arial"/>
        </w:rPr>
      </w:pPr>
    </w:p>
    <w:p w14:paraId="6CD27B90" w14:textId="2D2F8918" w:rsidR="00776755" w:rsidRDefault="00776755" w:rsidP="002A230B">
      <w:pPr>
        <w:spacing w:after="0" w:line="240" w:lineRule="auto"/>
        <w:jc w:val="both"/>
        <w:rPr>
          <w:rFonts w:ascii="Arial" w:hAnsi="Arial" w:cs="Arial"/>
          <w:b/>
        </w:rPr>
      </w:pPr>
      <w:r w:rsidRPr="001F12E3">
        <w:rPr>
          <w:rFonts w:ascii="Arial" w:hAnsi="Arial" w:cs="Arial"/>
          <w:b/>
        </w:rPr>
        <w:t>Lei Federal nº 14.133 de 1º de abril de 2021</w:t>
      </w:r>
      <w:r w:rsidR="00F35E10">
        <w:rPr>
          <w:rFonts w:ascii="Arial" w:hAnsi="Arial" w:cs="Arial"/>
          <w:b/>
        </w:rPr>
        <w:t>;</w:t>
      </w:r>
    </w:p>
    <w:p w14:paraId="3B467CB3" w14:textId="7505A2AE" w:rsidR="00730D2A" w:rsidRPr="001F12E3" w:rsidRDefault="00730D2A" w:rsidP="00730D2A">
      <w:pPr>
        <w:spacing w:after="0" w:line="240" w:lineRule="auto"/>
        <w:jc w:val="both"/>
        <w:rPr>
          <w:rFonts w:ascii="Arial" w:hAnsi="Arial" w:cs="Arial"/>
          <w:b/>
        </w:rPr>
      </w:pPr>
      <w:r w:rsidRPr="001F12E3">
        <w:rPr>
          <w:rFonts w:ascii="Arial" w:hAnsi="Arial" w:cs="Arial"/>
          <w:b/>
        </w:rPr>
        <w:t>Decreto Municipal nº 2.93</w:t>
      </w:r>
      <w:r>
        <w:rPr>
          <w:rFonts w:ascii="Arial" w:hAnsi="Arial" w:cs="Arial"/>
          <w:b/>
        </w:rPr>
        <w:t>6</w:t>
      </w:r>
      <w:r w:rsidRPr="001F12E3">
        <w:rPr>
          <w:rFonts w:ascii="Arial" w:hAnsi="Arial" w:cs="Arial"/>
          <w:b/>
        </w:rPr>
        <w:t>/2023</w:t>
      </w:r>
      <w:r>
        <w:rPr>
          <w:rFonts w:ascii="Arial" w:hAnsi="Arial" w:cs="Arial"/>
          <w:b/>
        </w:rPr>
        <w:t>;</w:t>
      </w:r>
    </w:p>
    <w:p w14:paraId="273B7044" w14:textId="514A5F1C" w:rsidR="00776755" w:rsidRPr="001F12E3" w:rsidRDefault="00776755" w:rsidP="002A230B">
      <w:pPr>
        <w:spacing w:after="0" w:line="240" w:lineRule="auto"/>
        <w:jc w:val="both"/>
        <w:rPr>
          <w:rFonts w:ascii="Arial" w:hAnsi="Arial" w:cs="Arial"/>
          <w:b/>
        </w:rPr>
      </w:pPr>
      <w:r w:rsidRPr="001F12E3">
        <w:rPr>
          <w:rFonts w:ascii="Arial" w:hAnsi="Arial" w:cs="Arial"/>
          <w:b/>
        </w:rPr>
        <w:t>Decreto Municipal nº 2.938/2023</w:t>
      </w:r>
      <w:r w:rsidR="00F35E10">
        <w:rPr>
          <w:rFonts w:ascii="Arial" w:hAnsi="Arial" w:cs="Arial"/>
          <w:b/>
        </w:rPr>
        <w:t>;</w:t>
      </w:r>
    </w:p>
    <w:p w14:paraId="28A2206E" w14:textId="67EEC3A6" w:rsidR="00EC1D9E" w:rsidRPr="00CC6BE4" w:rsidRDefault="00EC1D9E" w:rsidP="002A230B">
      <w:pPr>
        <w:spacing w:after="0" w:line="240" w:lineRule="auto"/>
        <w:jc w:val="both"/>
        <w:rPr>
          <w:rFonts w:ascii="Arial" w:eastAsia="Calibri" w:hAnsi="Arial" w:cs="Arial"/>
          <w:b/>
          <w:lang w:eastAsia="en-US"/>
        </w:rPr>
      </w:pPr>
      <w:r w:rsidRPr="00CC6BE4">
        <w:rPr>
          <w:rFonts w:ascii="Arial" w:eastAsia="Calibri" w:hAnsi="Arial" w:cs="Arial"/>
          <w:b/>
          <w:lang w:eastAsia="en-US"/>
        </w:rPr>
        <w:t>Lei Complementar nº 123/06 e posteriores alterações;</w:t>
      </w:r>
    </w:p>
    <w:p w14:paraId="3FDB3CA3" w14:textId="0FF2687F" w:rsidR="00EC1D9E" w:rsidRPr="001F12E3" w:rsidRDefault="00EC1D9E" w:rsidP="002A230B">
      <w:pPr>
        <w:spacing w:after="0" w:line="240" w:lineRule="auto"/>
        <w:jc w:val="both"/>
        <w:rPr>
          <w:rFonts w:ascii="Arial" w:eastAsia="Calibri" w:hAnsi="Arial" w:cs="Arial"/>
          <w:b/>
          <w:lang w:eastAsia="en-US"/>
        </w:rPr>
      </w:pPr>
      <w:r w:rsidRPr="00CC6BE4">
        <w:rPr>
          <w:rFonts w:ascii="Arial" w:eastAsia="Calibri" w:hAnsi="Arial" w:cs="Arial"/>
          <w:b/>
          <w:lang w:eastAsia="en-US"/>
        </w:rPr>
        <w:t>Demais disposições contidas neste Edital;</w:t>
      </w:r>
    </w:p>
    <w:p w14:paraId="619F7A18" w14:textId="426EA6A2" w:rsidR="00D82499" w:rsidRPr="001F12E3" w:rsidRDefault="00D82499" w:rsidP="002A230B">
      <w:pPr>
        <w:spacing w:after="0" w:line="240" w:lineRule="auto"/>
        <w:jc w:val="both"/>
        <w:rPr>
          <w:rFonts w:ascii="Arial" w:eastAsia="Calibri" w:hAnsi="Arial" w:cs="Arial"/>
          <w:b/>
          <w:lang w:eastAsia="en-US"/>
        </w:rPr>
      </w:pPr>
    </w:p>
    <w:p w14:paraId="02A9C587" w14:textId="46C1C3D5" w:rsidR="005B44E4" w:rsidRPr="001F12E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u w:val="single"/>
        </w:rPr>
      </w:pPr>
      <w:r w:rsidRPr="001F12E3">
        <w:rPr>
          <w:rFonts w:ascii="Arial" w:hAnsi="Arial" w:cs="Arial"/>
          <w:b/>
        </w:rPr>
        <w:t>DATA DA REALIZAÇÃO:</w:t>
      </w:r>
      <w:r w:rsidRPr="001F12E3">
        <w:rPr>
          <w:rFonts w:ascii="Arial" w:hAnsi="Arial" w:cs="Arial"/>
        </w:rPr>
        <w:t xml:space="preserve"> </w:t>
      </w:r>
      <w:r w:rsidR="00787A78" w:rsidRPr="00787A78">
        <w:rPr>
          <w:rFonts w:ascii="Arial" w:hAnsi="Arial" w:cs="Arial"/>
          <w:highlight w:val="yellow"/>
          <w:u w:val="single"/>
        </w:rPr>
        <w:t xml:space="preserve">18 </w:t>
      </w:r>
      <w:r w:rsidRPr="00730D2A">
        <w:rPr>
          <w:rFonts w:ascii="Arial" w:hAnsi="Arial" w:cs="Arial"/>
          <w:highlight w:val="yellow"/>
          <w:u w:val="single"/>
        </w:rPr>
        <w:t>d</w:t>
      </w:r>
      <w:r w:rsidRPr="001F12E3">
        <w:rPr>
          <w:rFonts w:ascii="Arial" w:hAnsi="Arial" w:cs="Arial"/>
          <w:highlight w:val="yellow"/>
          <w:u w:val="single"/>
        </w:rPr>
        <w:t>e</w:t>
      </w:r>
      <w:r w:rsidR="00787A78">
        <w:rPr>
          <w:rFonts w:ascii="Arial" w:hAnsi="Arial" w:cs="Arial"/>
          <w:highlight w:val="yellow"/>
          <w:u w:val="single"/>
        </w:rPr>
        <w:t xml:space="preserve"> Julho </w:t>
      </w:r>
      <w:r w:rsidRPr="00730D2A">
        <w:rPr>
          <w:rFonts w:ascii="Arial" w:hAnsi="Arial" w:cs="Arial"/>
          <w:highlight w:val="yellow"/>
          <w:u w:val="single"/>
        </w:rPr>
        <w:t>de</w:t>
      </w:r>
      <w:r w:rsidR="00EB3E21">
        <w:rPr>
          <w:rFonts w:ascii="Arial" w:hAnsi="Arial" w:cs="Arial"/>
          <w:highlight w:val="yellow"/>
          <w:u w:val="single"/>
        </w:rPr>
        <w:t xml:space="preserve"> </w:t>
      </w:r>
      <w:r w:rsidR="006F301C" w:rsidRPr="00730D2A">
        <w:rPr>
          <w:rFonts w:ascii="Arial" w:hAnsi="Arial" w:cs="Arial"/>
          <w:highlight w:val="yellow"/>
          <w:u w:val="single"/>
        </w:rPr>
        <w:t>202</w:t>
      </w:r>
      <w:r w:rsidR="00CA244A" w:rsidRPr="00730D2A">
        <w:rPr>
          <w:rFonts w:ascii="Arial" w:hAnsi="Arial" w:cs="Arial"/>
          <w:highlight w:val="yellow"/>
          <w:u w:val="single"/>
        </w:rPr>
        <w:t>4</w:t>
      </w:r>
      <w:r w:rsidRPr="00730D2A">
        <w:rPr>
          <w:rFonts w:ascii="Arial" w:hAnsi="Arial" w:cs="Arial"/>
          <w:highlight w:val="yellow"/>
          <w:u w:val="single"/>
        </w:rPr>
        <w:t>.</w:t>
      </w:r>
      <w:r w:rsidRPr="001F12E3">
        <w:rPr>
          <w:rFonts w:ascii="Arial" w:hAnsi="Arial" w:cs="Arial"/>
          <w:u w:val="single"/>
        </w:rPr>
        <w:t xml:space="preserve"> </w:t>
      </w:r>
    </w:p>
    <w:p w14:paraId="460B8D15" w14:textId="4D0D977F" w:rsidR="005B44E4" w:rsidRPr="001F12E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highlight w:val="yellow"/>
          <w:u w:val="single"/>
        </w:rPr>
      </w:pPr>
      <w:r w:rsidRPr="001F12E3">
        <w:rPr>
          <w:rFonts w:ascii="Arial" w:hAnsi="Arial" w:cs="Arial"/>
          <w:b/>
        </w:rPr>
        <w:t>HORÁRIO LOCAL:</w:t>
      </w:r>
      <w:r w:rsidRPr="001F12E3">
        <w:rPr>
          <w:rFonts w:ascii="Arial" w:hAnsi="Arial" w:cs="Arial"/>
        </w:rPr>
        <w:t xml:space="preserve"> </w:t>
      </w:r>
      <w:r w:rsidR="00787A78" w:rsidRPr="00787A78">
        <w:rPr>
          <w:rFonts w:ascii="Arial" w:hAnsi="Arial" w:cs="Arial"/>
          <w:highlight w:val="yellow"/>
          <w:u w:val="single"/>
        </w:rPr>
        <w:t>08</w:t>
      </w:r>
      <w:r w:rsidRPr="00787A78">
        <w:rPr>
          <w:rFonts w:ascii="Arial" w:hAnsi="Arial" w:cs="Arial"/>
          <w:highlight w:val="yellow"/>
          <w:u w:val="single"/>
        </w:rPr>
        <w:t>h</w:t>
      </w:r>
      <w:r w:rsidR="00787A78">
        <w:rPr>
          <w:rFonts w:ascii="Arial" w:hAnsi="Arial" w:cs="Arial"/>
          <w:highlight w:val="yellow"/>
          <w:u w:val="single"/>
        </w:rPr>
        <w:t>00</w:t>
      </w:r>
      <w:r w:rsidRPr="001F12E3">
        <w:rPr>
          <w:rFonts w:ascii="Arial" w:hAnsi="Arial" w:cs="Arial"/>
          <w:highlight w:val="yellow"/>
          <w:u w:val="single"/>
        </w:rPr>
        <w:t>min (horário local) –</w:t>
      </w:r>
      <w:r w:rsidR="000424B1">
        <w:rPr>
          <w:rFonts w:ascii="Arial" w:hAnsi="Arial" w:cs="Arial"/>
          <w:highlight w:val="yellow"/>
          <w:u w:val="single"/>
        </w:rPr>
        <w:t xml:space="preserve">  </w:t>
      </w:r>
      <w:r w:rsidR="00787A78">
        <w:rPr>
          <w:rFonts w:ascii="Arial" w:hAnsi="Arial" w:cs="Arial"/>
          <w:highlight w:val="yellow"/>
          <w:u w:val="single"/>
        </w:rPr>
        <w:t>09</w:t>
      </w:r>
      <w:r w:rsidRPr="001F12E3">
        <w:rPr>
          <w:rFonts w:ascii="Arial" w:hAnsi="Arial" w:cs="Arial"/>
          <w:highlight w:val="yellow"/>
          <w:u w:val="single"/>
        </w:rPr>
        <w:t>h</w:t>
      </w:r>
      <w:r w:rsidR="00787A78">
        <w:rPr>
          <w:rFonts w:ascii="Arial" w:hAnsi="Arial" w:cs="Arial"/>
          <w:highlight w:val="yellow"/>
          <w:u w:val="single"/>
        </w:rPr>
        <w:t>00</w:t>
      </w:r>
      <w:r w:rsidRPr="001F12E3">
        <w:rPr>
          <w:rFonts w:ascii="Arial" w:hAnsi="Arial" w:cs="Arial"/>
          <w:highlight w:val="yellow"/>
          <w:u w:val="single"/>
        </w:rPr>
        <w:t>min (Brasília-DF).</w:t>
      </w:r>
    </w:p>
    <w:p w14:paraId="44302B95" w14:textId="77777777" w:rsidR="005B44E4" w:rsidRPr="001F12E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rPr>
      </w:pPr>
      <w:r w:rsidRPr="001F12E3">
        <w:rPr>
          <w:rFonts w:ascii="Arial" w:hAnsi="Arial" w:cs="Arial"/>
          <w:b/>
          <w:highlight w:val="yellow"/>
        </w:rPr>
        <w:t>LOCAL:</w:t>
      </w:r>
      <w:r w:rsidRPr="001F12E3">
        <w:rPr>
          <w:rFonts w:ascii="Arial" w:hAnsi="Arial" w:cs="Arial"/>
          <w:highlight w:val="yellow"/>
        </w:rPr>
        <w:t xml:space="preserve"> </w:t>
      </w:r>
      <w:hyperlink r:id="rId8" w:history="1">
        <w:r w:rsidRPr="001F12E3">
          <w:rPr>
            <w:rStyle w:val="Hyperlink"/>
            <w:rFonts w:ascii="Arial" w:hAnsi="Arial" w:cs="Arial"/>
            <w:color w:val="auto"/>
            <w:highlight w:val="yellow"/>
          </w:rPr>
          <w:t>https://comprasbr.com.br/</w:t>
        </w:r>
      </w:hyperlink>
      <w:r w:rsidRPr="001F12E3">
        <w:rPr>
          <w:rStyle w:val="Hyperlink"/>
          <w:rFonts w:ascii="Arial" w:hAnsi="Arial" w:cs="Arial"/>
          <w:color w:val="auto"/>
          <w:highlight w:val="yellow"/>
        </w:rPr>
        <w:t>.</w:t>
      </w:r>
    </w:p>
    <w:p w14:paraId="0704D284" w14:textId="77777777" w:rsidR="005B44E4" w:rsidRPr="001F12E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p>
    <w:p w14:paraId="094F2F81" w14:textId="77777777" w:rsidR="005B44E4" w:rsidRPr="001F12E3" w:rsidRDefault="005B44E4" w:rsidP="002A230B">
      <w:pPr>
        <w:spacing w:after="0" w:line="240" w:lineRule="auto"/>
        <w:jc w:val="both"/>
        <w:rPr>
          <w:rFonts w:ascii="Arial" w:eastAsia="Calibri" w:hAnsi="Arial" w:cs="Arial"/>
          <w:b/>
          <w:lang w:eastAsia="en-US"/>
        </w:rPr>
      </w:pPr>
    </w:p>
    <w:p w14:paraId="3DDE2B73" w14:textId="77777777" w:rsidR="005B44E4" w:rsidRPr="001F12E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 xml:space="preserve">CONSULTA AO EDITAL E DIVULGAÇÃO DE INFORMAÇÕES: </w:t>
      </w:r>
    </w:p>
    <w:p w14:paraId="19732DAD" w14:textId="77777777" w:rsidR="005B44E4" w:rsidRPr="001F12E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 xml:space="preserve">Portal ComprasBR no endereço eletrônico: </w:t>
      </w:r>
    </w:p>
    <w:p w14:paraId="72AC17E4" w14:textId="77777777" w:rsidR="005B44E4" w:rsidRPr="001F12E3" w:rsidRDefault="00787A78"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9" w:history="1">
        <w:r w:rsidR="005B44E4" w:rsidRPr="001F12E3">
          <w:rPr>
            <w:rStyle w:val="Hyperlink"/>
            <w:rFonts w:ascii="Arial" w:hAnsi="Arial" w:cs="Arial"/>
            <w:color w:val="auto"/>
            <w:highlight w:val="yellow"/>
          </w:rPr>
          <w:t>https://comprasbr.com.br/</w:t>
        </w:r>
      </w:hyperlink>
      <w:r w:rsidR="005B44E4" w:rsidRPr="001F12E3">
        <w:rPr>
          <w:rFonts w:ascii="Arial" w:hAnsi="Arial" w:cs="Arial"/>
          <w:highlight w:val="yellow"/>
        </w:rPr>
        <w:t xml:space="preserve"> - “Acesso Identificado”</w:t>
      </w:r>
      <w:r w:rsidR="005B44E4" w:rsidRPr="001F12E3">
        <w:rPr>
          <w:rFonts w:ascii="Arial" w:hAnsi="Arial" w:cs="Arial"/>
        </w:rPr>
        <w:t xml:space="preserve">  </w:t>
      </w:r>
    </w:p>
    <w:p w14:paraId="4F1D820F" w14:textId="77777777" w:rsidR="005B44E4"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1F12E3">
        <w:rPr>
          <w:rFonts w:ascii="Arial" w:hAnsi="Arial" w:cs="Arial"/>
          <w:b/>
        </w:rPr>
        <w:t>Contato:</w:t>
      </w:r>
      <w:r w:rsidRPr="001F12E3">
        <w:rPr>
          <w:rFonts w:ascii="Arial" w:hAnsi="Arial" w:cs="Arial"/>
        </w:rPr>
        <w:t xml:space="preserve"> </w:t>
      </w:r>
      <w:r w:rsidRPr="001F12E3">
        <w:rPr>
          <w:rFonts w:ascii="Arial" w:hAnsi="Arial" w:cs="Arial"/>
          <w:b/>
        </w:rPr>
        <w:t>(67)</w:t>
      </w:r>
      <w:r w:rsidRPr="001F12E3">
        <w:rPr>
          <w:rFonts w:ascii="Arial" w:hAnsi="Arial" w:cs="Arial"/>
        </w:rPr>
        <w:t xml:space="preserve"> 3303-2728 / </w:t>
      </w:r>
      <w:r w:rsidRPr="001F12E3">
        <w:rPr>
          <w:rFonts w:ascii="Arial" w:hAnsi="Arial" w:cs="Arial"/>
          <w:b/>
        </w:rPr>
        <w:t>(67)</w:t>
      </w:r>
      <w:r w:rsidRPr="001F12E3">
        <w:rPr>
          <w:rFonts w:ascii="Arial" w:hAnsi="Arial" w:cs="Arial"/>
        </w:rPr>
        <w:t xml:space="preserve"> 3303-2730 / </w:t>
      </w:r>
      <w:r w:rsidRPr="001F12E3">
        <w:rPr>
          <w:rFonts w:ascii="Arial" w:hAnsi="Arial" w:cs="Arial"/>
          <w:b/>
        </w:rPr>
        <w:t>(67)</w:t>
      </w:r>
      <w:r w:rsidRPr="001F12E3">
        <w:rPr>
          <w:rFonts w:ascii="Arial" w:hAnsi="Arial" w:cs="Arial"/>
        </w:rPr>
        <w:t xml:space="preserve"> 3303-2702.</w:t>
      </w:r>
    </w:p>
    <w:p w14:paraId="3D58986A" w14:textId="77777777" w:rsidR="00DE364B" w:rsidRPr="001F12E3"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136084B2" w14:textId="6C0F51F7" w:rsidR="005B44E4" w:rsidRPr="001F12E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 xml:space="preserve">Portal de Transparência desta </w:t>
      </w:r>
      <w:r w:rsidR="00BE1060" w:rsidRPr="001F12E3">
        <w:rPr>
          <w:rFonts w:ascii="Arial" w:hAnsi="Arial" w:cs="Arial"/>
          <w:b/>
        </w:rPr>
        <w:t>Município</w:t>
      </w:r>
      <w:r w:rsidRPr="001F12E3">
        <w:rPr>
          <w:rFonts w:ascii="Arial" w:hAnsi="Arial" w:cs="Arial"/>
          <w:b/>
        </w:rPr>
        <w:t xml:space="preserve"> Municipal no endereço eletrônico:</w:t>
      </w:r>
    </w:p>
    <w:p w14:paraId="26F0F8A4" w14:textId="30C78954" w:rsidR="00DE364B" w:rsidRDefault="00787A78"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0" w:history="1">
        <w:r w:rsidR="00F87691" w:rsidRPr="007F0687">
          <w:rPr>
            <w:rStyle w:val="Hyperlink"/>
            <w:rFonts w:ascii="Arial" w:hAnsi="Arial" w:cs="Arial"/>
          </w:rPr>
          <w:t>https://portaldatransparencia.gov.br/</w:t>
        </w:r>
      </w:hyperlink>
    </w:p>
    <w:p w14:paraId="0073A806" w14:textId="77777777" w:rsidR="00F87691" w:rsidRDefault="00F87691"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7BA4BF1B" w14:textId="3679685B" w:rsidR="005B44E4" w:rsidRPr="001F12E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Portal de Compras e Edital</w:t>
      </w:r>
    </w:p>
    <w:p w14:paraId="2E5FC6B4" w14:textId="315827B6" w:rsidR="00DE364B" w:rsidRDefault="00787A78"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1" w:history="1">
        <w:r w:rsidR="00F87691" w:rsidRPr="007F0687">
          <w:rPr>
            <w:rStyle w:val="Hyperlink"/>
            <w:rFonts w:ascii="Arial" w:hAnsi="Arial" w:cs="Arial"/>
          </w:rPr>
          <w:t>https://www.rioverde.ms.gov.br/portal/editais/</w:t>
        </w:r>
      </w:hyperlink>
    </w:p>
    <w:p w14:paraId="7B2E9090" w14:textId="77777777" w:rsidR="00DE364B"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346455D6" w14:textId="609625A2" w:rsidR="005B44E4" w:rsidRPr="001F12E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Diário Oficial do Município no endereço eletrônico:</w:t>
      </w:r>
    </w:p>
    <w:p w14:paraId="53E504E3" w14:textId="287A34D0" w:rsidR="00DE364B" w:rsidRDefault="00787A78"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2" w:history="1">
        <w:r w:rsidR="00DE364B" w:rsidRPr="007F0687">
          <w:rPr>
            <w:rStyle w:val="Hyperlink"/>
            <w:rFonts w:ascii="Arial" w:hAnsi="Arial" w:cs="Arial"/>
          </w:rPr>
          <w:t>https://www.rioverde.ms.gov.br/portal/diario-oficial</w:t>
        </w:r>
      </w:hyperlink>
    </w:p>
    <w:p w14:paraId="07564D6C" w14:textId="77777777" w:rsidR="00DE364B" w:rsidRPr="00D17720" w:rsidRDefault="00DE364B"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41AE120A" w14:textId="77777777" w:rsidR="005B44E4" w:rsidRPr="001F12E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4DF6E5A5" w14:textId="27435FDE" w:rsidR="005B44E4"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1F12E3">
        <w:rPr>
          <w:rFonts w:ascii="Arial" w:hAnsi="Arial" w:cs="Arial"/>
          <w:b/>
        </w:rPr>
        <w:t>ESCLARECIMENTOS:</w:t>
      </w:r>
      <w:r w:rsidRPr="001F12E3">
        <w:rPr>
          <w:rFonts w:ascii="Arial" w:hAnsi="Arial" w:cs="Arial"/>
        </w:rPr>
        <w:t xml:space="preserve"> </w:t>
      </w:r>
      <w:r w:rsidR="000424B1">
        <w:rPr>
          <w:rFonts w:ascii="Arial" w:hAnsi="Arial" w:cs="Arial"/>
        </w:rPr>
        <w:t xml:space="preserve">Enviados pelo </w:t>
      </w:r>
      <w:r w:rsidR="000424B1" w:rsidRPr="001F12E3">
        <w:rPr>
          <w:rFonts w:ascii="Arial" w:hAnsi="Arial" w:cs="Arial"/>
          <w:b/>
        </w:rPr>
        <w:t>Portal ComprasBR</w:t>
      </w:r>
      <w:r w:rsidR="000424B1">
        <w:rPr>
          <w:rFonts w:ascii="Arial" w:hAnsi="Arial" w:cs="Arial"/>
        </w:rPr>
        <w:t xml:space="preserve">, </w:t>
      </w:r>
      <w:r w:rsidR="000424B1" w:rsidRPr="000424B1">
        <w:rPr>
          <w:rFonts w:ascii="Arial" w:hAnsi="Arial" w:cs="Arial"/>
        </w:rPr>
        <w:t xml:space="preserve">no endereço eletrônico </w:t>
      </w:r>
      <w:hyperlink r:id="rId13" w:history="1">
        <w:r w:rsidR="000424B1" w:rsidRPr="002119E4">
          <w:rPr>
            <w:rStyle w:val="Hyperlink"/>
            <w:rFonts w:ascii="Arial" w:hAnsi="Arial" w:cs="Arial"/>
          </w:rPr>
          <w:t>www.comprasbr.com.br</w:t>
        </w:r>
      </w:hyperlink>
      <w:r w:rsidR="000424B1">
        <w:rPr>
          <w:rFonts w:ascii="Arial" w:hAnsi="Arial" w:cs="Arial"/>
        </w:rPr>
        <w:t xml:space="preserve">, </w:t>
      </w:r>
      <w:r w:rsidR="000424B1" w:rsidRPr="000424B1">
        <w:rPr>
          <w:rFonts w:ascii="Arial" w:hAnsi="Arial" w:cs="Arial"/>
        </w:rPr>
        <w:t xml:space="preserve">nas datas e horários </w:t>
      </w:r>
      <w:r w:rsidR="00182616">
        <w:rPr>
          <w:rFonts w:ascii="Arial" w:hAnsi="Arial" w:cs="Arial"/>
        </w:rPr>
        <w:t>conforme Edital</w:t>
      </w:r>
      <w:r w:rsidR="00F35E10">
        <w:rPr>
          <w:rFonts w:ascii="Arial" w:hAnsi="Arial" w:cs="Arial"/>
        </w:rPr>
        <w:t>.</w:t>
      </w:r>
    </w:p>
    <w:p w14:paraId="78A838BA" w14:textId="77777777" w:rsidR="00182616"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0360BA7A" w14:textId="28F4EFFF" w:rsidR="000424B1" w:rsidRPr="00182616"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rPr>
      </w:pPr>
      <w:r>
        <w:rPr>
          <w:rFonts w:ascii="Arial" w:hAnsi="Arial" w:cs="Arial"/>
          <w:b/>
          <w:bCs/>
        </w:rPr>
        <w:t>Esclarecimento</w:t>
      </w:r>
      <w:r w:rsidR="006315F9">
        <w:rPr>
          <w:rFonts w:ascii="Arial" w:hAnsi="Arial" w:cs="Arial"/>
          <w:b/>
          <w:bCs/>
        </w:rPr>
        <w:t>s</w:t>
      </w:r>
      <w:r w:rsidRPr="00182616">
        <w:rPr>
          <w:rFonts w:ascii="Arial" w:hAnsi="Arial" w:cs="Arial"/>
          <w:b/>
          <w:bCs/>
        </w:rPr>
        <w:t xml:space="preserve">: </w:t>
      </w:r>
      <w:r w:rsidRPr="00182616">
        <w:rPr>
          <w:rFonts w:ascii="Arial" w:hAnsi="Arial" w:cs="Arial"/>
          <w:b/>
          <w:bCs/>
          <w:color w:val="000000"/>
          <w:sz w:val="20"/>
          <w:szCs w:val="20"/>
        </w:rPr>
        <w:t>até 3 (três) dias úteis antes da data de abertura do certame.</w:t>
      </w:r>
    </w:p>
    <w:p w14:paraId="677F7DDD" w14:textId="77777777" w:rsidR="00182616" w:rsidRPr="000424B1"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b/>
          <w:lang w:eastAsia="en-US"/>
        </w:rPr>
      </w:pPr>
    </w:p>
    <w:p w14:paraId="013B659E" w14:textId="3B6B9401" w:rsidR="00A86E62" w:rsidRPr="001F12E3" w:rsidRDefault="00064807" w:rsidP="00EB3E21">
      <w:pPr>
        <w:spacing w:after="0" w:line="240" w:lineRule="auto"/>
        <w:rPr>
          <w:rFonts w:ascii="Arial" w:eastAsia="Calibri" w:hAnsi="Arial" w:cs="Arial"/>
          <w:b/>
          <w:bCs/>
          <w:lang w:eastAsia="en-US"/>
        </w:rPr>
      </w:pPr>
      <w:r w:rsidRPr="001F12E3">
        <w:rPr>
          <w:rFonts w:ascii="Arial" w:eastAsia="Calibri" w:hAnsi="Arial" w:cs="Arial"/>
          <w:lang w:eastAsia="en-US"/>
        </w:rPr>
        <w:br w:type="page"/>
      </w:r>
      <w:r w:rsidR="008C0DC5" w:rsidRPr="001F12E3">
        <w:rPr>
          <w:rFonts w:ascii="Arial" w:eastAsia="Calibri" w:hAnsi="Arial" w:cs="Arial"/>
          <w:b/>
          <w:bCs/>
          <w:lang w:eastAsia="en-US"/>
        </w:rPr>
        <w:lastRenderedPageBreak/>
        <w:t>1</w:t>
      </w:r>
      <w:r w:rsidR="00A86E62" w:rsidRPr="001F12E3">
        <w:rPr>
          <w:rFonts w:ascii="Arial" w:eastAsia="Calibri" w:hAnsi="Arial" w:cs="Arial"/>
          <w:b/>
          <w:bCs/>
          <w:lang w:eastAsia="en-US"/>
        </w:rPr>
        <w:t>. OBJETO DA LICITAÇÃO</w:t>
      </w:r>
    </w:p>
    <w:p w14:paraId="045C76D4" w14:textId="77777777" w:rsidR="00270F76" w:rsidRPr="001F12E3" w:rsidRDefault="00270F76" w:rsidP="002A230B">
      <w:pPr>
        <w:spacing w:after="0" w:line="240" w:lineRule="auto"/>
        <w:jc w:val="both"/>
        <w:rPr>
          <w:rFonts w:ascii="Arial" w:eastAsia="Calibri" w:hAnsi="Arial" w:cs="Arial"/>
          <w:b/>
          <w:bCs/>
          <w:lang w:eastAsia="en-US"/>
        </w:rPr>
      </w:pPr>
    </w:p>
    <w:p w14:paraId="72C308AE" w14:textId="048C7E5D" w:rsidR="007C37F7" w:rsidRPr="001F12E3" w:rsidRDefault="00835B23" w:rsidP="007C37F7">
      <w:pPr>
        <w:pStyle w:val="PargrafodaLista"/>
        <w:numPr>
          <w:ilvl w:val="1"/>
          <w:numId w:val="7"/>
        </w:numPr>
        <w:spacing w:after="0" w:line="240" w:lineRule="auto"/>
        <w:ind w:left="0" w:firstLine="0"/>
        <w:jc w:val="both"/>
        <w:rPr>
          <w:rFonts w:ascii="Arial" w:eastAsia="Calibri" w:hAnsi="Arial" w:cs="Arial"/>
          <w:b/>
          <w:lang w:eastAsia="en-US"/>
        </w:rPr>
      </w:pPr>
      <w:r w:rsidRPr="00835B23">
        <w:rPr>
          <w:rFonts w:ascii="Arial" w:hAnsi="Arial" w:cs="Arial"/>
          <w:b/>
        </w:rPr>
        <w:t>Registro de Preço para Eventual e Futura Contratação de Empresa para o Fornecimento de Gêneros Alimentícios Diversos em atendimento à Secretaria Municipal de Assistência Social e Secretaria Municipal de Saúde de Rio Verde de Mato Grosso - MS.</w:t>
      </w:r>
    </w:p>
    <w:p w14:paraId="3035FF80" w14:textId="3F30E649" w:rsidR="00DE364B" w:rsidRPr="001F12E3" w:rsidRDefault="00DE364B" w:rsidP="002A230B">
      <w:pPr>
        <w:pStyle w:val="PargrafodaLista"/>
        <w:spacing w:after="0" w:line="240" w:lineRule="auto"/>
        <w:ind w:left="0"/>
        <w:jc w:val="both"/>
        <w:rPr>
          <w:rFonts w:ascii="Arial" w:hAnsi="Arial" w:cs="Arial"/>
          <w:b/>
        </w:rPr>
      </w:pPr>
    </w:p>
    <w:p w14:paraId="56514245" w14:textId="36E231F3" w:rsidR="00F87691" w:rsidRPr="00D17720" w:rsidRDefault="004B663A" w:rsidP="00F87691">
      <w:pPr>
        <w:widowControl w:val="0"/>
        <w:spacing w:after="0" w:line="240" w:lineRule="auto"/>
        <w:jc w:val="both"/>
        <w:rPr>
          <w:rFonts w:ascii="Arial" w:hAnsi="Arial" w:cs="Arial"/>
        </w:rPr>
      </w:pPr>
      <w:r w:rsidRPr="001F12E3">
        <w:rPr>
          <w:rFonts w:ascii="Arial" w:eastAsia="Calibri" w:hAnsi="Arial" w:cs="Arial"/>
          <w:lang w:eastAsia="en-US"/>
        </w:rPr>
        <w:t>1</w:t>
      </w:r>
      <w:r w:rsidR="00CB6E71" w:rsidRPr="001F12E3">
        <w:rPr>
          <w:rFonts w:ascii="Arial" w:eastAsia="Calibri" w:hAnsi="Arial" w:cs="Arial"/>
          <w:lang w:eastAsia="en-US"/>
        </w:rPr>
        <w:t>.</w:t>
      </w:r>
      <w:r w:rsidR="007C37F7">
        <w:rPr>
          <w:rFonts w:ascii="Arial" w:eastAsia="Calibri" w:hAnsi="Arial" w:cs="Arial"/>
          <w:lang w:eastAsia="en-US"/>
        </w:rPr>
        <w:t>2</w:t>
      </w:r>
      <w:r w:rsidR="00287428" w:rsidRPr="001F12E3">
        <w:rPr>
          <w:rFonts w:ascii="Arial" w:eastAsia="Calibri" w:hAnsi="Arial" w:cs="Arial"/>
          <w:lang w:eastAsia="en-US"/>
        </w:rPr>
        <w:tab/>
      </w:r>
      <w:r w:rsidR="00F87691" w:rsidRPr="00D17720">
        <w:rPr>
          <w:rFonts w:ascii="Arial" w:hAnsi="Arial" w:cs="Arial"/>
        </w:rPr>
        <w:t>A licitação será dividida em itens, conforme tabela constante do Termo de Referência, facultando-se ao licitante a participação em quantos itens forem de seu interesse.</w:t>
      </w:r>
    </w:p>
    <w:p w14:paraId="5ECBB182" w14:textId="06683A32" w:rsidR="00287428" w:rsidRPr="001F12E3" w:rsidRDefault="00287428" w:rsidP="002A230B">
      <w:pPr>
        <w:spacing w:after="0" w:line="240" w:lineRule="auto"/>
        <w:jc w:val="both"/>
        <w:rPr>
          <w:rFonts w:ascii="Arial" w:eastAsia="Calibri" w:hAnsi="Arial" w:cs="Arial"/>
          <w:lang w:eastAsia="en-US"/>
        </w:rPr>
      </w:pPr>
    </w:p>
    <w:p w14:paraId="44013A55" w14:textId="36C6ED51" w:rsidR="00A86E62" w:rsidRDefault="008C0DC5" w:rsidP="002A230B">
      <w:pPr>
        <w:spacing w:after="0" w:line="240" w:lineRule="auto"/>
        <w:jc w:val="both"/>
        <w:rPr>
          <w:rFonts w:ascii="Arial" w:eastAsia="Calibri" w:hAnsi="Arial" w:cs="Arial"/>
          <w:lang w:eastAsia="en-US"/>
        </w:rPr>
      </w:pPr>
      <w:r w:rsidRPr="001F12E3">
        <w:rPr>
          <w:rFonts w:ascii="Arial" w:eastAsia="Calibri" w:hAnsi="Arial" w:cs="Arial"/>
          <w:lang w:eastAsia="en-US"/>
        </w:rPr>
        <w:t>1</w:t>
      </w:r>
      <w:r w:rsidR="00287428" w:rsidRPr="001F12E3">
        <w:rPr>
          <w:rFonts w:ascii="Arial" w:eastAsia="Calibri" w:hAnsi="Arial" w:cs="Arial"/>
          <w:lang w:eastAsia="en-US"/>
        </w:rPr>
        <w:t>.</w:t>
      </w:r>
      <w:r w:rsidR="007C37F7">
        <w:rPr>
          <w:rFonts w:ascii="Arial" w:eastAsia="Calibri" w:hAnsi="Arial" w:cs="Arial"/>
          <w:lang w:eastAsia="en-US"/>
        </w:rPr>
        <w:t>3</w:t>
      </w:r>
      <w:r w:rsidR="00A86E62" w:rsidRPr="001F12E3">
        <w:rPr>
          <w:rFonts w:ascii="Arial" w:eastAsia="Calibri" w:hAnsi="Arial" w:cs="Arial"/>
          <w:lang w:eastAsia="en-US"/>
        </w:rPr>
        <w:t xml:space="preserve">. </w:t>
      </w:r>
      <w:r w:rsidR="006B13D7" w:rsidRPr="001F12E3">
        <w:rPr>
          <w:rFonts w:ascii="Arial" w:eastAsia="Calibri" w:hAnsi="Arial" w:cs="Arial"/>
          <w:lang w:eastAsia="en-US"/>
        </w:rPr>
        <w:t xml:space="preserve">As especificações detalhadas do objeto deste Edital constam </w:t>
      </w:r>
      <w:r w:rsidR="00CA079B" w:rsidRPr="001F12E3">
        <w:rPr>
          <w:rFonts w:ascii="Arial" w:eastAsia="Calibri" w:hAnsi="Arial" w:cs="Arial"/>
          <w:lang w:eastAsia="en-US"/>
        </w:rPr>
        <w:t xml:space="preserve">no </w:t>
      </w:r>
      <w:r w:rsidR="00287428" w:rsidRPr="001F12E3">
        <w:rPr>
          <w:rFonts w:ascii="Arial" w:eastAsia="Calibri" w:hAnsi="Arial" w:cs="Arial"/>
          <w:b/>
          <w:u w:val="single"/>
          <w:lang w:eastAsia="en-US"/>
        </w:rPr>
        <w:t xml:space="preserve">Anexo </w:t>
      </w:r>
      <w:r w:rsidR="006B14FF" w:rsidRPr="001F12E3">
        <w:rPr>
          <w:rFonts w:ascii="Arial" w:eastAsia="Calibri" w:hAnsi="Arial" w:cs="Arial"/>
          <w:b/>
          <w:u w:val="single"/>
          <w:lang w:eastAsia="en-US"/>
        </w:rPr>
        <w:t>I</w:t>
      </w:r>
      <w:r w:rsidR="00287428" w:rsidRPr="001F12E3">
        <w:rPr>
          <w:rFonts w:ascii="Arial" w:eastAsia="Calibri" w:hAnsi="Arial" w:cs="Arial"/>
          <w:b/>
          <w:u w:val="single"/>
          <w:lang w:eastAsia="en-US"/>
        </w:rPr>
        <w:t xml:space="preserve"> – Termo de Referência</w:t>
      </w:r>
      <w:r w:rsidR="00287428" w:rsidRPr="001F12E3">
        <w:rPr>
          <w:rFonts w:ascii="Arial" w:eastAsia="Calibri" w:hAnsi="Arial" w:cs="Arial"/>
          <w:lang w:eastAsia="en-US"/>
        </w:rPr>
        <w:t xml:space="preserve"> </w:t>
      </w:r>
      <w:r w:rsidR="004B663A" w:rsidRPr="001F12E3">
        <w:rPr>
          <w:rFonts w:ascii="Arial" w:eastAsia="Calibri" w:hAnsi="Arial" w:cs="Arial"/>
          <w:lang w:eastAsia="en-US"/>
        </w:rPr>
        <w:t xml:space="preserve">e </w:t>
      </w:r>
      <w:r w:rsidR="004B663A" w:rsidRPr="00182616">
        <w:rPr>
          <w:rFonts w:ascii="Arial" w:eastAsia="Calibri" w:hAnsi="Arial" w:cs="Arial"/>
          <w:b/>
          <w:highlight w:val="yellow"/>
          <w:u w:val="single"/>
          <w:lang w:eastAsia="en-US"/>
        </w:rPr>
        <w:t xml:space="preserve">Anexo II – </w:t>
      </w:r>
      <w:r w:rsidR="001F23D0" w:rsidRPr="00182616">
        <w:rPr>
          <w:rFonts w:ascii="Arial" w:eastAsia="Calibri" w:hAnsi="Arial" w:cs="Arial"/>
          <w:b/>
          <w:highlight w:val="yellow"/>
          <w:u w:val="single"/>
          <w:lang w:eastAsia="en-US"/>
        </w:rPr>
        <w:t>Proposta/</w:t>
      </w:r>
      <w:r w:rsidR="004B663A" w:rsidRPr="00182616">
        <w:rPr>
          <w:rFonts w:ascii="Arial" w:eastAsia="Calibri" w:hAnsi="Arial" w:cs="Arial"/>
          <w:b/>
          <w:highlight w:val="yellow"/>
          <w:u w:val="single"/>
          <w:lang w:eastAsia="en-US"/>
        </w:rPr>
        <w:t>Relação dos Itens e Valores máximos</w:t>
      </w:r>
      <w:r w:rsidR="004B663A" w:rsidRPr="00182616">
        <w:rPr>
          <w:rFonts w:ascii="Arial" w:eastAsia="Calibri" w:hAnsi="Arial" w:cs="Arial"/>
          <w:highlight w:val="yellow"/>
          <w:lang w:eastAsia="en-US"/>
        </w:rPr>
        <w:t>,</w:t>
      </w:r>
      <w:r w:rsidR="004B663A" w:rsidRPr="001F12E3">
        <w:rPr>
          <w:rFonts w:ascii="Arial" w:eastAsia="Calibri" w:hAnsi="Arial" w:cs="Arial"/>
          <w:lang w:eastAsia="en-US"/>
        </w:rPr>
        <w:t xml:space="preserve"> </w:t>
      </w:r>
      <w:r w:rsidR="00B23776" w:rsidRPr="001F12E3">
        <w:rPr>
          <w:rFonts w:ascii="Arial" w:eastAsia="Calibri" w:hAnsi="Arial" w:cs="Arial"/>
          <w:lang w:eastAsia="en-US"/>
        </w:rPr>
        <w:t xml:space="preserve">o qual </w:t>
      </w:r>
      <w:r w:rsidR="00287428" w:rsidRPr="001F12E3">
        <w:rPr>
          <w:rFonts w:ascii="Arial" w:eastAsia="Calibri" w:hAnsi="Arial" w:cs="Arial"/>
          <w:lang w:eastAsia="en-US"/>
        </w:rPr>
        <w:t>faz</w:t>
      </w:r>
      <w:r w:rsidR="00B23776" w:rsidRPr="001F12E3">
        <w:rPr>
          <w:rFonts w:ascii="Arial" w:eastAsia="Calibri" w:hAnsi="Arial" w:cs="Arial"/>
          <w:lang w:eastAsia="en-US"/>
        </w:rPr>
        <w:t>em</w:t>
      </w:r>
      <w:r w:rsidR="00287428" w:rsidRPr="001F12E3">
        <w:rPr>
          <w:rFonts w:ascii="Arial" w:eastAsia="Calibri" w:hAnsi="Arial" w:cs="Arial"/>
          <w:lang w:eastAsia="en-US"/>
        </w:rPr>
        <w:t xml:space="preserve"> parte integrante deste Edital, constando orientações e dados objetivos para as licitantes elaborarem suas propostas</w:t>
      </w:r>
      <w:r w:rsidR="006B13D7" w:rsidRPr="001F12E3">
        <w:rPr>
          <w:rFonts w:ascii="Arial" w:eastAsia="Calibri" w:hAnsi="Arial" w:cs="Arial"/>
          <w:lang w:eastAsia="en-US"/>
        </w:rPr>
        <w:t>.</w:t>
      </w:r>
    </w:p>
    <w:p w14:paraId="4369C3FD" w14:textId="77777777" w:rsidR="00CD18D6" w:rsidRPr="001F12E3" w:rsidRDefault="00CD18D6" w:rsidP="002A230B">
      <w:pPr>
        <w:spacing w:after="0" w:line="240" w:lineRule="auto"/>
        <w:jc w:val="both"/>
        <w:rPr>
          <w:rFonts w:ascii="Arial" w:eastAsia="Calibri" w:hAnsi="Arial" w:cs="Arial"/>
          <w:lang w:eastAsia="en-US"/>
        </w:rPr>
      </w:pPr>
    </w:p>
    <w:p w14:paraId="44E1DD91" w14:textId="594F927B" w:rsidR="00CD18D6" w:rsidRPr="001F12E3" w:rsidRDefault="00CD18D6" w:rsidP="00CD18D6">
      <w:pPr>
        <w:spacing w:after="0" w:line="240" w:lineRule="auto"/>
        <w:jc w:val="both"/>
        <w:rPr>
          <w:rFonts w:ascii="Arial" w:hAnsi="Arial" w:cs="Arial"/>
          <w:b/>
          <w:u w:val="single"/>
        </w:rPr>
      </w:pPr>
      <w:r>
        <w:rPr>
          <w:rFonts w:ascii="Arial" w:eastAsia="Calibri" w:hAnsi="Arial" w:cs="Arial"/>
          <w:lang w:eastAsia="en-US"/>
        </w:rPr>
        <w:t>1.</w:t>
      </w:r>
      <w:r w:rsidR="007C37F7">
        <w:rPr>
          <w:rFonts w:ascii="Arial" w:eastAsia="Calibri" w:hAnsi="Arial" w:cs="Arial"/>
          <w:lang w:eastAsia="en-US"/>
        </w:rPr>
        <w:t>4</w:t>
      </w:r>
      <w:r>
        <w:rPr>
          <w:rFonts w:ascii="Arial" w:eastAsia="Calibri" w:hAnsi="Arial" w:cs="Arial"/>
          <w:lang w:eastAsia="en-US"/>
        </w:rPr>
        <w:t xml:space="preserve">. </w:t>
      </w:r>
      <w:r w:rsidRPr="001F12E3">
        <w:rPr>
          <w:rFonts w:ascii="Arial" w:hAnsi="Arial" w:cs="Arial"/>
          <w:b/>
          <w:u w:val="single"/>
        </w:rPr>
        <w:t>Órgãos gerenciador e participantes:</w:t>
      </w:r>
    </w:p>
    <w:p w14:paraId="4FC93267" w14:textId="77777777" w:rsidR="00CD18D6" w:rsidRPr="001F12E3" w:rsidRDefault="00CD18D6" w:rsidP="00CD18D6">
      <w:pPr>
        <w:spacing w:after="0" w:line="240" w:lineRule="auto"/>
        <w:jc w:val="both"/>
        <w:rPr>
          <w:rFonts w:ascii="Arial" w:hAnsi="Arial" w:cs="Arial"/>
        </w:rPr>
      </w:pPr>
      <w:r w:rsidRPr="001F12E3">
        <w:rPr>
          <w:rFonts w:ascii="Arial" w:hAnsi="Arial" w:cs="Arial"/>
        </w:rPr>
        <w:t>A presente ARP é integrada apenas pelo ÓRGÃO GERENCIADOR identificado no preâmbulo.</w:t>
      </w:r>
    </w:p>
    <w:p w14:paraId="749F76DA" w14:textId="77777777" w:rsidR="00CD18D6" w:rsidRDefault="00CD18D6" w:rsidP="00CD18D6">
      <w:pPr>
        <w:spacing w:after="0" w:line="240" w:lineRule="auto"/>
        <w:jc w:val="both"/>
        <w:rPr>
          <w:rFonts w:ascii="Arial" w:hAnsi="Arial" w:cs="Arial"/>
        </w:rPr>
      </w:pPr>
      <w:r w:rsidRPr="001F12E3">
        <w:rPr>
          <w:rFonts w:ascii="Arial" w:hAnsi="Arial" w:cs="Arial"/>
          <w:b/>
          <w:u w:val="single"/>
        </w:rPr>
        <w:t xml:space="preserve">O prazo de vigência da ATA DE REGISTRO DE PREÇO </w:t>
      </w:r>
      <w:r w:rsidRPr="001F12E3">
        <w:rPr>
          <w:rFonts w:ascii="Arial" w:hAnsi="Arial" w:cs="Arial"/>
        </w:rPr>
        <w:t>será de 1 (um) ano nos termos permitidos no art. 84 da Lei 14.133/2021 e poderá ser prorrogado, por igual período, desde que comprovado o preço vantajoso.</w:t>
      </w:r>
    </w:p>
    <w:p w14:paraId="009BC14A" w14:textId="77777777" w:rsidR="00EB3E21" w:rsidRDefault="00EB3E21" w:rsidP="00CD18D6">
      <w:pPr>
        <w:spacing w:after="0" w:line="240" w:lineRule="auto"/>
        <w:jc w:val="both"/>
        <w:rPr>
          <w:rFonts w:ascii="Arial" w:hAnsi="Arial" w:cs="Arial"/>
        </w:rPr>
      </w:pPr>
    </w:p>
    <w:p w14:paraId="7340120C" w14:textId="6F395A08" w:rsidR="00EB3E21" w:rsidRPr="001F12E3" w:rsidRDefault="00EB3E21" w:rsidP="00CD18D6">
      <w:pPr>
        <w:spacing w:after="0" w:line="240" w:lineRule="auto"/>
        <w:jc w:val="both"/>
        <w:rPr>
          <w:rFonts w:ascii="Arial" w:hAnsi="Arial" w:cs="Arial"/>
          <w:shd w:val="clear" w:color="auto" w:fill="202124"/>
        </w:rPr>
      </w:pPr>
      <w:r>
        <w:rPr>
          <w:rFonts w:ascii="Arial" w:hAnsi="Arial" w:cs="Arial"/>
        </w:rPr>
        <w:t xml:space="preserve">1.5. </w:t>
      </w:r>
      <w:r w:rsidRPr="00EB3E21">
        <w:rPr>
          <w:rFonts w:ascii="Arial" w:hAnsi="Arial" w:cs="Arial"/>
        </w:rPr>
        <w:t>Não será admitida a adesão à ata de registro de preços decorrente desta licitação.</w:t>
      </w:r>
    </w:p>
    <w:p w14:paraId="38B46A54" w14:textId="4E03115C" w:rsidR="00E71ADA" w:rsidRPr="001F12E3" w:rsidRDefault="00E71ADA" w:rsidP="002A230B">
      <w:pPr>
        <w:spacing w:after="0" w:line="240" w:lineRule="auto"/>
        <w:jc w:val="both"/>
        <w:rPr>
          <w:rFonts w:ascii="Arial" w:eastAsia="Calibri" w:hAnsi="Arial" w:cs="Arial"/>
          <w:lang w:eastAsia="en-US"/>
        </w:rPr>
      </w:pPr>
    </w:p>
    <w:p w14:paraId="73A68615" w14:textId="27863752" w:rsidR="00E71ADA" w:rsidRPr="001F12E3"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1F12E3">
        <w:rPr>
          <w:rFonts w:ascii="Arial" w:eastAsia="Calibri" w:hAnsi="Arial" w:cs="Arial"/>
          <w:b/>
          <w:lang w:eastAsia="en-US"/>
        </w:rPr>
        <w:t>2</w:t>
      </w:r>
      <w:r w:rsidR="00E71ADA" w:rsidRPr="001F12E3">
        <w:rPr>
          <w:rFonts w:ascii="Arial" w:eastAsia="Calibri" w:hAnsi="Arial" w:cs="Arial"/>
          <w:b/>
          <w:lang w:eastAsia="en-US"/>
        </w:rPr>
        <w:t>. DISPOSIÇÕES PRELIMINARES</w:t>
      </w:r>
    </w:p>
    <w:p w14:paraId="0E3B23DF" w14:textId="77777777" w:rsidR="00E71ADA" w:rsidRPr="001F12E3" w:rsidRDefault="00E71ADA" w:rsidP="002A230B">
      <w:pPr>
        <w:spacing w:after="0" w:line="240" w:lineRule="auto"/>
        <w:jc w:val="both"/>
        <w:rPr>
          <w:rFonts w:ascii="Arial" w:eastAsia="Calibri" w:hAnsi="Arial" w:cs="Arial"/>
          <w:lang w:eastAsia="en-US"/>
        </w:rPr>
      </w:pPr>
    </w:p>
    <w:p w14:paraId="4D18459B" w14:textId="77777777" w:rsidR="00B23776" w:rsidRPr="001F12E3" w:rsidRDefault="008C0DC5" w:rsidP="002A230B">
      <w:pPr>
        <w:spacing w:after="0" w:line="240" w:lineRule="auto"/>
        <w:jc w:val="both"/>
        <w:rPr>
          <w:rFonts w:ascii="Arial" w:eastAsia="Calibri" w:hAnsi="Arial" w:cs="Arial"/>
          <w:lang w:eastAsia="en-US"/>
        </w:rPr>
      </w:pPr>
      <w:r w:rsidRPr="001F12E3">
        <w:rPr>
          <w:rFonts w:ascii="Arial" w:eastAsia="Calibri" w:hAnsi="Arial" w:cs="Arial"/>
          <w:lang w:eastAsia="en-US"/>
        </w:rPr>
        <w:t>2</w:t>
      </w:r>
      <w:r w:rsidR="00E71ADA" w:rsidRPr="001F12E3">
        <w:rPr>
          <w:rFonts w:ascii="Arial" w:eastAsia="Calibri" w:hAnsi="Arial" w:cs="Arial"/>
          <w:lang w:eastAsia="en-US"/>
        </w:rPr>
        <w:t xml:space="preserve">.1. </w:t>
      </w:r>
      <w:r w:rsidR="00B23776" w:rsidRPr="001F12E3">
        <w:rPr>
          <w:rFonts w:ascii="Arial" w:eastAsia="Calibri" w:hAnsi="Arial" w:cs="Arial"/>
          <w:lang w:eastAsia="en-US"/>
        </w:rPr>
        <w:t xml:space="preserve">O recebimento das propostas, envio dos documentos de habilitação, abertura e disputa de preços, será exclusivamente por meio eletrônico, no endereço </w:t>
      </w:r>
      <w:hyperlink r:id="rId14" w:history="1">
        <w:r w:rsidR="00B23776" w:rsidRPr="001F12E3">
          <w:rPr>
            <w:rStyle w:val="Hyperlink"/>
            <w:rFonts w:ascii="Arial" w:eastAsia="Calibri" w:hAnsi="Arial" w:cs="Arial"/>
            <w:color w:val="auto"/>
            <w:lang w:eastAsia="en-US"/>
          </w:rPr>
          <w:t>https://comprasbr.com.br</w:t>
        </w:r>
      </w:hyperlink>
      <w:r w:rsidR="00B23776" w:rsidRPr="001F12E3">
        <w:rPr>
          <w:rFonts w:ascii="Arial" w:eastAsia="Calibri" w:hAnsi="Arial" w:cs="Arial"/>
          <w:lang w:eastAsia="en-US"/>
        </w:rPr>
        <w:t xml:space="preserve">. </w:t>
      </w:r>
    </w:p>
    <w:p w14:paraId="37332CA4" w14:textId="77777777" w:rsidR="00B23776" w:rsidRPr="001F12E3" w:rsidRDefault="00B23776" w:rsidP="002A230B">
      <w:pPr>
        <w:spacing w:after="0" w:line="240" w:lineRule="auto"/>
        <w:jc w:val="both"/>
        <w:rPr>
          <w:rFonts w:ascii="Arial" w:eastAsia="Calibri" w:hAnsi="Arial" w:cs="Arial"/>
          <w:lang w:eastAsia="en-US"/>
        </w:rPr>
      </w:pPr>
    </w:p>
    <w:p w14:paraId="4144678B" w14:textId="69C75B19" w:rsidR="00B23776" w:rsidRPr="001F12E3" w:rsidRDefault="00B23776"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1F12E3" w:rsidRDefault="00B23776" w:rsidP="002A230B">
      <w:pPr>
        <w:spacing w:after="0" w:line="240" w:lineRule="auto"/>
        <w:jc w:val="both"/>
        <w:rPr>
          <w:rFonts w:ascii="Arial" w:eastAsia="Calibri" w:hAnsi="Arial" w:cs="Arial"/>
          <w:lang w:eastAsia="en-US"/>
        </w:rPr>
      </w:pPr>
    </w:p>
    <w:p w14:paraId="0F53F99F" w14:textId="129B49B6" w:rsidR="00B23776" w:rsidRPr="001F12E3" w:rsidRDefault="00B23776"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2.3. As propostas deverão obedecer às especificações estabelecidas por este instrumento convocatório e seus anexos, que dele fazem parte integrante. </w:t>
      </w:r>
    </w:p>
    <w:p w14:paraId="239C0D9F" w14:textId="77777777" w:rsidR="00B23776" w:rsidRPr="001F12E3" w:rsidRDefault="00B23776" w:rsidP="002A230B">
      <w:pPr>
        <w:spacing w:after="0" w:line="240" w:lineRule="auto"/>
        <w:jc w:val="both"/>
        <w:rPr>
          <w:rFonts w:ascii="Arial" w:eastAsia="Calibri" w:hAnsi="Arial" w:cs="Arial"/>
          <w:lang w:eastAsia="en-US"/>
        </w:rPr>
      </w:pPr>
    </w:p>
    <w:p w14:paraId="34C363D4" w14:textId="36F377CF" w:rsidR="00B23776" w:rsidRPr="001F12E3" w:rsidRDefault="00B23776"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2.4. A sessão de julgamento eletrônico da licitação será realizada no endereço eletrônico </w:t>
      </w:r>
      <w:hyperlink r:id="rId15" w:history="1">
        <w:r w:rsidRPr="001F12E3">
          <w:rPr>
            <w:rStyle w:val="Hyperlink"/>
            <w:rFonts w:ascii="Arial" w:eastAsia="Calibri" w:hAnsi="Arial" w:cs="Arial"/>
            <w:color w:val="auto"/>
            <w:lang w:eastAsia="en-US"/>
          </w:rPr>
          <w:t>https://comprasbr.com.br</w:t>
        </w:r>
      </w:hyperlink>
      <w:r w:rsidRPr="001F12E3">
        <w:rPr>
          <w:rFonts w:ascii="Arial" w:eastAsia="Calibri" w:hAnsi="Arial" w:cs="Arial"/>
          <w:lang w:eastAsia="en-US"/>
        </w:rPr>
        <w:t xml:space="preserve">, conduzida pelo Pregoeiro com o auxílio da Equipe de Apoio, designados nos autos do processo em epígrafe. </w:t>
      </w:r>
    </w:p>
    <w:p w14:paraId="46D99867" w14:textId="77777777" w:rsidR="00B23776" w:rsidRPr="001F12E3" w:rsidRDefault="00B23776" w:rsidP="002A230B">
      <w:pPr>
        <w:spacing w:after="0" w:line="240" w:lineRule="auto"/>
        <w:jc w:val="both"/>
        <w:rPr>
          <w:rFonts w:ascii="Arial" w:eastAsia="Calibri" w:hAnsi="Arial" w:cs="Arial"/>
          <w:lang w:eastAsia="en-US"/>
        </w:rPr>
      </w:pPr>
    </w:p>
    <w:p w14:paraId="24B87FD6" w14:textId="3835D450" w:rsidR="00B23776" w:rsidRPr="001F12E3" w:rsidRDefault="00B23776"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2.5. O Aviso de Licitação, o Edital e seus respectivos anexos, estão à disposição dos interessados para consulta, estudo e participação no Portal ComprasBR no endereço eletrônico: </w:t>
      </w:r>
      <w:hyperlink r:id="rId16" w:history="1">
        <w:r w:rsidRPr="001F12E3">
          <w:rPr>
            <w:rStyle w:val="Hyperlink"/>
            <w:rFonts w:ascii="Arial" w:eastAsia="Calibri" w:hAnsi="Arial" w:cs="Arial"/>
            <w:color w:val="auto"/>
            <w:lang w:eastAsia="en-US"/>
          </w:rPr>
          <w:t>https://comprasbr.com.br/</w:t>
        </w:r>
      </w:hyperlink>
      <w:r w:rsidRPr="001F12E3">
        <w:rPr>
          <w:rFonts w:ascii="Arial" w:eastAsia="Calibri" w:hAnsi="Arial" w:cs="Arial"/>
          <w:lang w:eastAsia="en-US"/>
        </w:rPr>
        <w:t xml:space="preserve"> - “Acesso Identificado”, Portal de Transparência desta </w:t>
      </w:r>
      <w:r w:rsidR="00BE1060" w:rsidRPr="001F12E3">
        <w:rPr>
          <w:rFonts w:ascii="Arial" w:eastAsia="Calibri" w:hAnsi="Arial" w:cs="Arial"/>
          <w:lang w:eastAsia="en-US"/>
        </w:rPr>
        <w:t>Município</w:t>
      </w:r>
      <w:r w:rsidRPr="001F12E3">
        <w:rPr>
          <w:rFonts w:ascii="Arial" w:eastAsia="Calibri" w:hAnsi="Arial" w:cs="Arial"/>
          <w:lang w:eastAsia="en-US"/>
        </w:rPr>
        <w:t xml:space="preserve"> Municipal no endereço eletrônico: </w:t>
      </w:r>
      <w:hyperlink r:id="rId17" w:history="1">
        <w:r w:rsidR="00F87691" w:rsidRPr="007F0687">
          <w:rPr>
            <w:rStyle w:val="Hyperlink"/>
            <w:rFonts w:ascii="Arial" w:hAnsi="Arial" w:cs="Arial"/>
          </w:rPr>
          <w:t>https://portaldatransparencia.gov.br/</w:t>
        </w:r>
      </w:hyperlink>
      <w:r w:rsidR="00F87691">
        <w:rPr>
          <w:rFonts w:ascii="Arial" w:hAnsi="Arial" w:cs="Arial"/>
        </w:rPr>
        <w:t xml:space="preserve"> </w:t>
      </w:r>
      <w:r w:rsidRPr="001F12E3">
        <w:rPr>
          <w:rFonts w:ascii="Arial" w:eastAsia="Calibri" w:hAnsi="Arial" w:cs="Arial"/>
          <w:lang w:eastAsia="en-US"/>
        </w:rPr>
        <w:t>e/ou no Diário Oficial do Município</w:t>
      </w:r>
      <w:r w:rsidR="00F87691">
        <w:rPr>
          <w:rFonts w:ascii="Arial" w:eastAsia="Calibri" w:hAnsi="Arial" w:cs="Arial"/>
          <w:lang w:eastAsia="en-US"/>
        </w:rPr>
        <w:t xml:space="preserve"> </w:t>
      </w:r>
      <w:hyperlink r:id="rId18" w:history="1">
        <w:r w:rsidR="00F87691" w:rsidRPr="007F0687">
          <w:rPr>
            <w:rStyle w:val="Hyperlink"/>
            <w:rFonts w:ascii="Arial" w:hAnsi="Arial" w:cs="Arial"/>
          </w:rPr>
          <w:t>https://www.rioverde.ms.gov.br/portal/editais/</w:t>
        </w:r>
      </w:hyperlink>
      <w:r w:rsidRPr="001F12E3">
        <w:rPr>
          <w:rFonts w:ascii="Arial" w:eastAsia="Calibri" w:hAnsi="Arial" w:cs="Arial"/>
          <w:lang w:eastAsia="en-US"/>
        </w:rPr>
        <w:t xml:space="preserve"> de </w:t>
      </w:r>
      <w:r w:rsidR="00F87691">
        <w:rPr>
          <w:rFonts w:ascii="Arial" w:eastAsia="Calibri" w:hAnsi="Arial" w:cs="Arial"/>
          <w:lang w:eastAsia="en-US"/>
        </w:rPr>
        <w:t>Rio Verde de Mato Grosso</w:t>
      </w:r>
      <w:r w:rsidRPr="001F12E3">
        <w:rPr>
          <w:rFonts w:ascii="Arial" w:eastAsia="Calibri" w:hAnsi="Arial" w:cs="Arial"/>
          <w:lang w:eastAsia="en-US"/>
        </w:rPr>
        <w:t xml:space="preserve">/MS no endereço eletrônico: </w:t>
      </w:r>
      <w:hyperlink r:id="rId19" w:history="1">
        <w:r w:rsidR="00F87691" w:rsidRPr="007F0687">
          <w:rPr>
            <w:rStyle w:val="Hyperlink"/>
            <w:rFonts w:ascii="Arial" w:hAnsi="Arial" w:cs="Arial"/>
          </w:rPr>
          <w:t>https://www.rioverde.ms.gov.br/portal/diario-oficial</w:t>
        </w:r>
      </w:hyperlink>
      <w:r w:rsidRPr="001F12E3">
        <w:rPr>
          <w:rFonts w:ascii="Arial" w:eastAsia="Calibri" w:hAnsi="Arial" w:cs="Arial"/>
          <w:lang w:eastAsia="en-US"/>
        </w:rPr>
        <w:t>, ou no Setor de Licitações, com expediente no horário das 07h00 às 13h00 (horário local), de segunda a sexta-feira.</w:t>
      </w:r>
    </w:p>
    <w:p w14:paraId="78BA58D5" w14:textId="732427D0" w:rsidR="00E71ADA" w:rsidRPr="001F12E3" w:rsidRDefault="00E71ADA" w:rsidP="002A230B">
      <w:pPr>
        <w:spacing w:after="0" w:line="240" w:lineRule="auto"/>
        <w:jc w:val="both"/>
        <w:rPr>
          <w:rFonts w:ascii="Arial" w:eastAsia="Calibri" w:hAnsi="Arial" w:cs="Arial"/>
          <w:lang w:eastAsia="en-US"/>
        </w:rPr>
      </w:pPr>
    </w:p>
    <w:p w14:paraId="37AE91CE" w14:textId="4C9ADF75" w:rsidR="00A86E62" w:rsidRPr="001F12E3"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1F12E3">
        <w:rPr>
          <w:rFonts w:ascii="Arial" w:eastAsia="Calibri" w:hAnsi="Arial" w:cs="Arial"/>
          <w:b/>
          <w:bCs/>
          <w:lang w:eastAsia="en-US"/>
        </w:rPr>
        <w:lastRenderedPageBreak/>
        <w:t>3</w:t>
      </w:r>
      <w:r w:rsidR="00A86E62" w:rsidRPr="001F12E3">
        <w:rPr>
          <w:rFonts w:ascii="Arial" w:eastAsia="Calibri" w:hAnsi="Arial" w:cs="Arial"/>
          <w:b/>
          <w:bCs/>
          <w:lang w:eastAsia="en-US"/>
        </w:rPr>
        <w:t>. CONDIÇÕES DE PARTICIPAÇÃO</w:t>
      </w:r>
    </w:p>
    <w:p w14:paraId="602A6853" w14:textId="323D882D" w:rsidR="00E71ADA" w:rsidRPr="001F12E3" w:rsidRDefault="00E71ADA" w:rsidP="002A230B">
      <w:pPr>
        <w:spacing w:after="0" w:line="240" w:lineRule="auto"/>
        <w:jc w:val="both"/>
        <w:rPr>
          <w:rFonts w:ascii="Arial" w:eastAsia="Calibri" w:hAnsi="Arial" w:cs="Arial"/>
          <w:b/>
          <w:bCs/>
          <w:lang w:eastAsia="en-US"/>
        </w:rPr>
      </w:pPr>
    </w:p>
    <w:p w14:paraId="7DE293FB" w14:textId="2E550F5B" w:rsidR="00177552" w:rsidRPr="00E6167D" w:rsidRDefault="008C0DC5" w:rsidP="00E6167D">
      <w:pPr>
        <w:spacing w:after="0" w:line="240" w:lineRule="auto"/>
        <w:jc w:val="both"/>
        <w:rPr>
          <w:rFonts w:ascii="Arial" w:eastAsia="Calibri" w:hAnsi="Arial" w:cs="Arial"/>
          <w:b/>
          <w:u w:val="single"/>
          <w:lang w:eastAsia="en-US"/>
        </w:rPr>
      </w:pPr>
      <w:r w:rsidRPr="00E6167D">
        <w:rPr>
          <w:rFonts w:ascii="Arial" w:eastAsia="Calibri" w:hAnsi="Arial" w:cs="Arial"/>
          <w:b/>
          <w:highlight w:val="yellow"/>
          <w:u w:val="single"/>
          <w:lang w:eastAsia="en-US"/>
        </w:rPr>
        <w:t>3</w:t>
      </w:r>
      <w:r w:rsidR="00177552" w:rsidRPr="00E6167D">
        <w:rPr>
          <w:rFonts w:ascii="Arial" w:eastAsia="Calibri" w:hAnsi="Arial" w:cs="Arial"/>
          <w:b/>
          <w:highlight w:val="yellow"/>
          <w:u w:val="single"/>
          <w:lang w:eastAsia="en-US"/>
        </w:rPr>
        <w:t xml:space="preserve">.1. </w:t>
      </w:r>
      <w:r w:rsidR="00E6167D" w:rsidRPr="00E6167D">
        <w:rPr>
          <w:rFonts w:ascii="Arial" w:eastAsia="Calibri" w:hAnsi="Arial" w:cs="Arial"/>
          <w:b/>
          <w:highlight w:val="yellow"/>
          <w:u w:val="single"/>
          <w:lang w:eastAsia="en-US"/>
        </w:rPr>
        <w:t>Poderão participar desta Licitação somente as Microempresas (ME), Microempreendedor Individual (MEI) e Empresa de Pequeno Porte (EPP), que sejam especializadas e credenciadas no objeto desta licitação e que satisfaçam todas as exigências, especificações e normas contidas neste Edital e seus anexos.</w:t>
      </w:r>
    </w:p>
    <w:p w14:paraId="22FCEF8B" w14:textId="77777777" w:rsidR="00E6167D" w:rsidRDefault="00E6167D" w:rsidP="00E6167D">
      <w:pPr>
        <w:spacing w:after="0" w:line="240" w:lineRule="auto"/>
        <w:jc w:val="both"/>
        <w:rPr>
          <w:rFonts w:ascii="Arial" w:eastAsia="Calibri" w:hAnsi="Arial" w:cs="Arial"/>
          <w:b/>
          <w:bCs/>
          <w:lang w:eastAsia="en-US"/>
        </w:rPr>
      </w:pPr>
    </w:p>
    <w:p w14:paraId="5BD47895" w14:textId="0681C768" w:rsidR="00E6167D" w:rsidRPr="00E6167D" w:rsidRDefault="00E6167D" w:rsidP="00E6167D">
      <w:pPr>
        <w:spacing w:after="0" w:line="240" w:lineRule="auto"/>
        <w:jc w:val="both"/>
        <w:rPr>
          <w:rFonts w:ascii="Arial" w:hAnsi="Arial" w:cs="Arial"/>
          <w:color w:val="000000"/>
        </w:rPr>
      </w:pPr>
      <w:r>
        <w:rPr>
          <w:rFonts w:ascii="Arial" w:hAnsi="Arial" w:cs="Arial"/>
          <w:color w:val="000000"/>
        </w:rPr>
        <w:t xml:space="preserve">3.1.2. </w:t>
      </w:r>
      <w:r w:rsidRPr="00E6167D">
        <w:rPr>
          <w:rFonts w:ascii="Arial" w:hAnsi="Arial" w:cs="Arial"/>
          <w:color w:val="000000"/>
        </w:rPr>
        <w:t xml:space="preserve">Poderão participar deste Pregão, na forma eletrônica as empresas que estejam cadastradas junto </w:t>
      </w:r>
      <w:r>
        <w:rPr>
          <w:rFonts w:ascii="Arial" w:hAnsi="Arial" w:cs="Arial"/>
          <w:color w:val="000000"/>
        </w:rPr>
        <w:t>a plataforma ComprasBR.</w:t>
      </w:r>
    </w:p>
    <w:p w14:paraId="0B400272" w14:textId="77777777" w:rsidR="00E6167D" w:rsidRDefault="00E6167D" w:rsidP="00E6167D">
      <w:pPr>
        <w:spacing w:after="0" w:line="240" w:lineRule="auto"/>
        <w:jc w:val="both"/>
        <w:rPr>
          <w:rFonts w:ascii="Arial" w:hAnsi="Arial" w:cs="Arial"/>
          <w:color w:val="000000"/>
        </w:rPr>
      </w:pPr>
    </w:p>
    <w:p w14:paraId="5989031F" w14:textId="3BCB8F2A" w:rsidR="00E6167D" w:rsidRPr="00E6167D" w:rsidRDefault="00E6167D" w:rsidP="00E6167D">
      <w:pPr>
        <w:spacing w:after="0" w:line="240" w:lineRule="auto"/>
        <w:jc w:val="both"/>
        <w:rPr>
          <w:rFonts w:ascii="Arial" w:hAnsi="Arial" w:cs="Arial"/>
          <w:color w:val="000000"/>
        </w:rPr>
      </w:pPr>
      <w:r w:rsidRPr="00E6167D">
        <w:rPr>
          <w:rFonts w:ascii="Arial" w:hAnsi="Arial" w:cs="Arial"/>
          <w:color w:val="000000"/>
        </w:rPr>
        <w:t>3.</w:t>
      </w:r>
      <w:r>
        <w:rPr>
          <w:rFonts w:ascii="Arial" w:hAnsi="Arial" w:cs="Arial"/>
          <w:color w:val="000000"/>
        </w:rPr>
        <w:t>1.</w:t>
      </w:r>
      <w:r w:rsidRPr="00E6167D">
        <w:rPr>
          <w:rFonts w:ascii="Arial" w:hAnsi="Arial" w:cs="Arial"/>
          <w:color w:val="000000"/>
        </w:rPr>
        <w:t>3</w:t>
      </w:r>
      <w:r>
        <w:rPr>
          <w:rFonts w:ascii="Arial" w:hAnsi="Arial" w:cs="Arial"/>
          <w:color w:val="000000"/>
        </w:rPr>
        <w:t>.</w:t>
      </w:r>
      <w:r w:rsidRPr="00E6167D">
        <w:rPr>
          <w:rFonts w:ascii="Arial" w:hAnsi="Arial" w:cs="Arial"/>
          <w:color w:val="000000"/>
        </w:rPr>
        <w:t xml:space="preserve"> Que não estejam cumprindo as sanções previstas na Lei Federal nº 14.133/2021.</w:t>
      </w:r>
    </w:p>
    <w:p w14:paraId="771B6319" w14:textId="77777777" w:rsidR="00E6167D" w:rsidRDefault="00E6167D" w:rsidP="00E6167D">
      <w:pPr>
        <w:spacing w:after="0" w:line="240" w:lineRule="auto"/>
        <w:jc w:val="both"/>
        <w:rPr>
          <w:rFonts w:ascii="Arial" w:hAnsi="Arial" w:cs="Arial"/>
          <w:color w:val="000000"/>
        </w:rPr>
      </w:pPr>
    </w:p>
    <w:p w14:paraId="3A3E330C" w14:textId="31AA8E21" w:rsidR="00E6167D" w:rsidRPr="00E6167D" w:rsidRDefault="00E6167D" w:rsidP="00E6167D">
      <w:pPr>
        <w:spacing w:after="0" w:line="240" w:lineRule="auto"/>
        <w:jc w:val="both"/>
        <w:rPr>
          <w:rFonts w:ascii="Arial" w:hAnsi="Arial" w:cs="Arial"/>
          <w:color w:val="000000"/>
        </w:rPr>
      </w:pPr>
      <w:r w:rsidRPr="00E6167D">
        <w:rPr>
          <w:rFonts w:ascii="Arial" w:hAnsi="Arial" w:cs="Arial"/>
          <w:color w:val="000000"/>
        </w:rPr>
        <w:t>3.</w:t>
      </w:r>
      <w:r>
        <w:rPr>
          <w:rFonts w:ascii="Arial" w:hAnsi="Arial" w:cs="Arial"/>
          <w:color w:val="000000"/>
        </w:rPr>
        <w:t>1.</w:t>
      </w:r>
      <w:r w:rsidRPr="00E6167D">
        <w:rPr>
          <w:rFonts w:ascii="Arial" w:hAnsi="Arial" w:cs="Arial"/>
          <w:color w:val="000000"/>
        </w:rPr>
        <w:t>4</w:t>
      </w:r>
      <w:r>
        <w:rPr>
          <w:rFonts w:ascii="Arial" w:hAnsi="Arial" w:cs="Arial"/>
          <w:color w:val="000000"/>
        </w:rPr>
        <w:t xml:space="preserve">. </w:t>
      </w:r>
      <w:r w:rsidRPr="00E6167D">
        <w:rPr>
          <w:rFonts w:ascii="Arial" w:hAnsi="Arial" w:cs="Arial"/>
          <w:color w:val="000000"/>
        </w:rPr>
        <w:t>O proponente precisa estar ciente de todos os documentos de habilitação exigidos, bem como precisa</w:t>
      </w:r>
      <w:r>
        <w:rPr>
          <w:rFonts w:ascii="Arial" w:hAnsi="Arial" w:cs="Arial"/>
          <w:color w:val="000000"/>
        </w:rPr>
        <w:t xml:space="preserve"> </w:t>
      </w:r>
      <w:r w:rsidRPr="00E6167D">
        <w:rPr>
          <w:rFonts w:ascii="Arial" w:hAnsi="Arial" w:cs="Arial"/>
          <w:color w:val="000000"/>
        </w:rPr>
        <w:t>ter ciência das informações e obrigações decorrentes desta licitação.</w:t>
      </w:r>
    </w:p>
    <w:p w14:paraId="0566E88C" w14:textId="77777777" w:rsidR="00E6167D" w:rsidRDefault="00E6167D" w:rsidP="00E6167D">
      <w:pPr>
        <w:spacing w:after="0" w:line="240" w:lineRule="auto"/>
        <w:jc w:val="both"/>
        <w:rPr>
          <w:rFonts w:ascii="Arial" w:hAnsi="Arial" w:cs="Arial"/>
          <w:color w:val="000000"/>
        </w:rPr>
      </w:pPr>
    </w:p>
    <w:p w14:paraId="5E272748" w14:textId="2EE3E812" w:rsidR="00A977C3" w:rsidRPr="00182616" w:rsidRDefault="00A977C3" w:rsidP="00E6167D">
      <w:pPr>
        <w:spacing w:after="0" w:line="240" w:lineRule="auto"/>
        <w:jc w:val="both"/>
        <w:rPr>
          <w:rFonts w:ascii="Arial" w:hAnsi="Arial" w:cs="Arial"/>
          <w:color w:val="000000"/>
        </w:rPr>
      </w:pPr>
      <w:r w:rsidRPr="00182616">
        <w:rPr>
          <w:rFonts w:ascii="Arial" w:hAnsi="Arial" w:cs="Arial"/>
          <w:color w:val="000000"/>
        </w:rPr>
        <w:t>3.1.</w:t>
      </w:r>
      <w:r w:rsidR="00E6167D">
        <w:rPr>
          <w:rFonts w:ascii="Arial" w:hAnsi="Arial" w:cs="Arial"/>
          <w:color w:val="000000"/>
        </w:rPr>
        <w:t>5</w:t>
      </w:r>
      <w:r w:rsidRPr="00182616">
        <w:rPr>
          <w:rFonts w:ascii="Arial" w:hAnsi="Arial" w:cs="Arial"/>
          <w:color w:val="000000"/>
        </w:rPr>
        <w:t xml:space="preserve">. A obtenção do benefício a que se refere o item </w:t>
      </w:r>
      <w:r w:rsidR="00E6167D">
        <w:rPr>
          <w:rFonts w:ascii="Arial" w:hAnsi="Arial" w:cs="Arial"/>
          <w:color w:val="000000"/>
        </w:rPr>
        <w:t xml:space="preserve">3.1 </w:t>
      </w:r>
      <w:r w:rsidRPr="00182616">
        <w:rPr>
          <w:rFonts w:ascii="Arial" w:hAnsi="Arial" w:cs="Arial"/>
          <w:color w:val="000000"/>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8CC8FB8" w14:textId="77777777" w:rsidR="00A977C3" w:rsidRPr="00182616" w:rsidRDefault="00A977C3" w:rsidP="00B61496">
      <w:pPr>
        <w:spacing w:after="0" w:line="240" w:lineRule="auto"/>
        <w:ind w:firstLine="567"/>
        <w:jc w:val="both"/>
        <w:rPr>
          <w:rFonts w:ascii="Arial" w:hAnsi="Arial" w:cs="Arial"/>
          <w:color w:val="000000"/>
        </w:rPr>
      </w:pPr>
    </w:p>
    <w:p w14:paraId="1F1AD24B" w14:textId="65C02D14" w:rsidR="00A977C3" w:rsidRPr="00A977C3" w:rsidRDefault="00A977C3" w:rsidP="00E6167D">
      <w:pPr>
        <w:spacing w:after="0" w:line="240" w:lineRule="auto"/>
        <w:jc w:val="both"/>
        <w:rPr>
          <w:rFonts w:ascii="Arial" w:hAnsi="Arial" w:cs="Arial"/>
          <w:color w:val="000000"/>
        </w:rPr>
      </w:pPr>
      <w:r w:rsidRPr="00182616">
        <w:rPr>
          <w:rFonts w:ascii="Arial" w:hAnsi="Arial" w:cs="Arial"/>
          <w:color w:val="000000"/>
        </w:rPr>
        <w:t>3.1.</w:t>
      </w:r>
      <w:r w:rsidR="00E6167D">
        <w:rPr>
          <w:rFonts w:ascii="Arial" w:hAnsi="Arial" w:cs="Arial"/>
          <w:color w:val="000000"/>
        </w:rPr>
        <w:t>6</w:t>
      </w:r>
      <w:r w:rsidRPr="00182616">
        <w:rPr>
          <w:rFonts w:ascii="Arial" w:hAnsi="Arial" w:cs="Arial"/>
          <w:color w:val="000000"/>
        </w:rPr>
        <w:t>.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r w:rsidR="00D5002E" w:rsidRPr="00182616">
        <w:rPr>
          <w:rFonts w:ascii="Arial" w:hAnsi="Arial" w:cs="Arial"/>
          <w:color w:val="000000"/>
        </w:rPr>
        <w:t>.</w:t>
      </w:r>
    </w:p>
    <w:p w14:paraId="6FF93A5A" w14:textId="3CE8645F" w:rsidR="00A977C3" w:rsidRDefault="00A977C3" w:rsidP="002A230B">
      <w:pPr>
        <w:spacing w:after="0" w:line="240" w:lineRule="auto"/>
        <w:jc w:val="both"/>
        <w:rPr>
          <w:rFonts w:ascii="Arial" w:eastAsia="Calibri" w:hAnsi="Arial" w:cs="Arial"/>
          <w:lang w:eastAsia="en-US"/>
        </w:rPr>
      </w:pPr>
    </w:p>
    <w:p w14:paraId="7853EF07" w14:textId="4A13ADA4" w:rsidR="00177552" w:rsidRPr="001F12E3" w:rsidRDefault="008C0DC5" w:rsidP="002A230B">
      <w:pPr>
        <w:spacing w:after="0" w:line="240" w:lineRule="auto"/>
        <w:jc w:val="both"/>
        <w:rPr>
          <w:rFonts w:ascii="Arial" w:eastAsia="Calibri" w:hAnsi="Arial" w:cs="Arial"/>
          <w:lang w:eastAsia="en-US"/>
        </w:rPr>
      </w:pPr>
      <w:r w:rsidRPr="001F12E3">
        <w:rPr>
          <w:rFonts w:ascii="Arial" w:eastAsia="Calibri" w:hAnsi="Arial" w:cs="Arial"/>
          <w:lang w:eastAsia="en-US"/>
        </w:rPr>
        <w:t>3</w:t>
      </w:r>
      <w:r w:rsidR="004B663A" w:rsidRPr="001F12E3">
        <w:rPr>
          <w:rFonts w:ascii="Arial" w:eastAsia="Calibri" w:hAnsi="Arial" w:cs="Arial"/>
          <w:lang w:eastAsia="en-US"/>
        </w:rPr>
        <w:t xml:space="preserve">.2. </w:t>
      </w:r>
      <w:r w:rsidR="00177552" w:rsidRPr="001F12E3">
        <w:rPr>
          <w:rFonts w:ascii="Arial" w:eastAsia="Calibri" w:hAnsi="Arial" w:cs="Arial"/>
          <w:lang w:eastAsia="en-US"/>
        </w:rPr>
        <w:t>Não será permitida a participação de empresas:</w:t>
      </w:r>
    </w:p>
    <w:p w14:paraId="4705E0A5" w14:textId="77777777" w:rsidR="00177552" w:rsidRPr="001F12E3" w:rsidRDefault="00177552" w:rsidP="002A230B">
      <w:pPr>
        <w:spacing w:after="0" w:line="240" w:lineRule="auto"/>
        <w:jc w:val="both"/>
        <w:rPr>
          <w:rFonts w:ascii="Arial" w:eastAsia="Calibri" w:hAnsi="Arial" w:cs="Arial"/>
          <w:lang w:eastAsia="en-US"/>
        </w:rPr>
      </w:pPr>
    </w:p>
    <w:p w14:paraId="4787F295" w14:textId="44A0688E" w:rsidR="00177552" w:rsidRPr="001F12E3" w:rsidRDefault="008C0DC5" w:rsidP="002A230B">
      <w:pPr>
        <w:spacing w:after="0" w:line="240" w:lineRule="auto"/>
        <w:jc w:val="both"/>
        <w:rPr>
          <w:rFonts w:ascii="Arial" w:eastAsia="Calibri" w:hAnsi="Arial" w:cs="Arial"/>
          <w:lang w:eastAsia="en-US"/>
        </w:rPr>
      </w:pPr>
      <w:r w:rsidRPr="001F12E3">
        <w:rPr>
          <w:rFonts w:ascii="Arial" w:eastAsia="Calibri" w:hAnsi="Arial" w:cs="Arial"/>
          <w:lang w:eastAsia="en-US"/>
        </w:rPr>
        <w:t>3</w:t>
      </w:r>
      <w:r w:rsidR="00177552" w:rsidRPr="001F12E3">
        <w:rPr>
          <w:rFonts w:ascii="Arial" w:eastAsia="Calibri" w:hAnsi="Arial" w:cs="Arial"/>
          <w:lang w:eastAsia="en-US"/>
        </w:rPr>
        <w:t>.2.1</w:t>
      </w:r>
      <w:r w:rsidR="004B663A" w:rsidRPr="001F12E3">
        <w:rPr>
          <w:rFonts w:ascii="Arial" w:eastAsia="Calibri" w:hAnsi="Arial" w:cs="Arial"/>
          <w:lang w:eastAsia="en-US"/>
        </w:rPr>
        <w:t>.</w:t>
      </w:r>
      <w:r w:rsidR="00177552" w:rsidRPr="001F12E3">
        <w:rPr>
          <w:rFonts w:ascii="Arial" w:eastAsia="Calibri" w:hAnsi="Arial" w:cs="Arial"/>
          <w:lang w:eastAsia="en-US"/>
        </w:rPr>
        <w:t xml:space="preserve"> Estrangeiras que não funcionem no País;</w:t>
      </w:r>
    </w:p>
    <w:p w14:paraId="45721366" w14:textId="12883E4D" w:rsidR="00177552" w:rsidRPr="001F12E3" w:rsidRDefault="008C0DC5" w:rsidP="002A230B">
      <w:pPr>
        <w:spacing w:after="0" w:line="240" w:lineRule="auto"/>
        <w:jc w:val="both"/>
        <w:rPr>
          <w:rFonts w:ascii="Arial" w:eastAsia="Calibri" w:hAnsi="Arial" w:cs="Arial"/>
          <w:lang w:eastAsia="en-US"/>
        </w:rPr>
      </w:pPr>
      <w:r w:rsidRPr="001F12E3">
        <w:rPr>
          <w:rFonts w:ascii="Arial" w:eastAsia="Calibri" w:hAnsi="Arial" w:cs="Arial"/>
          <w:lang w:eastAsia="en-US"/>
        </w:rPr>
        <w:t>3</w:t>
      </w:r>
      <w:r w:rsidR="00177552" w:rsidRPr="001F12E3">
        <w:rPr>
          <w:rFonts w:ascii="Arial" w:eastAsia="Calibri" w:hAnsi="Arial" w:cs="Arial"/>
          <w:lang w:eastAsia="en-US"/>
        </w:rPr>
        <w:t>.2.2</w:t>
      </w:r>
      <w:r w:rsidR="004B663A" w:rsidRPr="001F12E3">
        <w:rPr>
          <w:rFonts w:ascii="Arial" w:eastAsia="Calibri" w:hAnsi="Arial" w:cs="Arial"/>
          <w:lang w:eastAsia="en-US"/>
        </w:rPr>
        <w:t>.</w:t>
      </w:r>
      <w:r w:rsidR="00177552" w:rsidRPr="001F12E3">
        <w:rPr>
          <w:rFonts w:ascii="Arial" w:eastAsia="Calibri" w:hAnsi="Arial" w:cs="Arial"/>
          <w:lang w:eastAsia="en-US"/>
        </w:rPr>
        <w:t xml:space="preserve"> Reunidas em consórcio, qualquer que seja sua forma de constituição;</w:t>
      </w:r>
    </w:p>
    <w:p w14:paraId="445EFEA8" w14:textId="73328C0A" w:rsidR="00177552" w:rsidRPr="001F12E3" w:rsidRDefault="008C0DC5" w:rsidP="002A230B">
      <w:pPr>
        <w:spacing w:after="0" w:line="240" w:lineRule="auto"/>
        <w:jc w:val="both"/>
        <w:rPr>
          <w:rFonts w:ascii="Arial" w:eastAsia="Calibri" w:hAnsi="Arial" w:cs="Arial"/>
          <w:lang w:eastAsia="en-US"/>
        </w:rPr>
      </w:pPr>
      <w:r w:rsidRPr="001F12E3">
        <w:rPr>
          <w:rFonts w:ascii="Arial" w:eastAsia="Calibri" w:hAnsi="Arial" w:cs="Arial"/>
          <w:lang w:eastAsia="en-US"/>
        </w:rPr>
        <w:t>3</w:t>
      </w:r>
      <w:r w:rsidR="00177552" w:rsidRPr="001F12E3">
        <w:rPr>
          <w:rFonts w:ascii="Arial" w:eastAsia="Calibri" w:hAnsi="Arial" w:cs="Arial"/>
          <w:lang w:eastAsia="en-US"/>
        </w:rPr>
        <w:t>.2.3</w:t>
      </w:r>
      <w:r w:rsidR="004B663A" w:rsidRPr="001F12E3">
        <w:rPr>
          <w:rFonts w:ascii="Arial" w:eastAsia="Calibri" w:hAnsi="Arial" w:cs="Arial"/>
          <w:lang w:eastAsia="en-US"/>
        </w:rPr>
        <w:t>.</w:t>
      </w:r>
      <w:r w:rsidR="00177552" w:rsidRPr="001F12E3">
        <w:rPr>
          <w:rFonts w:ascii="Arial" w:eastAsia="Calibri" w:hAnsi="Arial" w:cs="Arial"/>
          <w:lang w:eastAsia="en-US"/>
        </w:rPr>
        <w:t xml:space="preserve"> Declaradas inidôneas pelo Poder Público e não reabilitadas;</w:t>
      </w:r>
    </w:p>
    <w:p w14:paraId="0B5C3B44" w14:textId="78A34135" w:rsidR="00177552" w:rsidRPr="001F12E3" w:rsidRDefault="008C0DC5" w:rsidP="002A230B">
      <w:pPr>
        <w:spacing w:after="0" w:line="240" w:lineRule="auto"/>
        <w:jc w:val="both"/>
        <w:rPr>
          <w:rFonts w:ascii="Arial" w:eastAsia="Calibri" w:hAnsi="Arial" w:cs="Arial"/>
          <w:lang w:eastAsia="en-US"/>
        </w:rPr>
      </w:pPr>
      <w:r w:rsidRPr="001F12E3">
        <w:rPr>
          <w:rFonts w:ascii="Arial" w:eastAsia="Calibri" w:hAnsi="Arial" w:cs="Arial"/>
          <w:lang w:eastAsia="en-US"/>
        </w:rPr>
        <w:t>3</w:t>
      </w:r>
      <w:r w:rsidR="00177552" w:rsidRPr="001F12E3">
        <w:rPr>
          <w:rFonts w:ascii="Arial" w:eastAsia="Calibri" w:hAnsi="Arial" w:cs="Arial"/>
          <w:lang w:eastAsia="en-US"/>
        </w:rPr>
        <w:t>.2.4</w:t>
      </w:r>
      <w:r w:rsidR="004B663A" w:rsidRPr="001F12E3">
        <w:rPr>
          <w:rFonts w:ascii="Arial" w:eastAsia="Calibri" w:hAnsi="Arial" w:cs="Arial"/>
          <w:lang w:eastAsia="en-US"/>
        </w:rPr>
        <w:t>.</w:t>
      </w:r>
      <w:r w:rsidR="00177552" w:rsidRPr="001F12E3">
        <w:rPr>
          <w:rFonts w:ascii="Arial" w:eastAsia="Calibri" w:hAnsi="Arial" w:cs="Arial"/>
          <w:lang w:eastAsia="en-US"/>
        </w:rPr>
        <w:t xml:space="preserve"> Que estejam cumprindo penalidade de suspensão temporária para licitar e impedimento de contratar com a Administração nos termos </w:t>
      </w:r>
      <w:r w:rsidR="002A230B" w:rsidRPr="001F12E3">
        <w:rPr>
          <w:rFonts w:ascii="Arial" w:eastAsia="Calibri" w:hAnsi="Arial" w:cs="Arial"/>
          <w:lang w:eastAsia="en-US"/>
        </w:rPr>
        <w:t>da Lei !4.133/2021</w:t>
      </w:r>
      <w:r w:rsidR="00177552" w:rsidRPr="001F12E3">
        <w:rPr>
          <w:rFonts w:ascii="Arial" w:eastAsia="Calibri" w:hAnsi="Arial" w:cs="Arial"/>
          <w:lang w:eastAsia="en-US"/>
        </w:rPr>
        <w:t>;</w:t>
      </w:r>
    </w:p>
    <w:p w14:paraId="74B8B5DF" w14:textId="6B1A25CD" w:rsidR="00177552" w:rsidRPr="001F12E3" w:rsidRDefault="008C0DC5" w:rsidP="002A230B">
      <w:pPr>
        <w:spacing w:after="0" w:line="240" w:lineRule="auto"/>
        <w:jc w:val="both"/>
        <w:rPr>
          <w:rFonts w:ascii="Arial" w:hAnsi="Arial" w:cs="Arial"/>
        </w:rPr>
      </w:pPr>
      <w:r w:rsidRPr="001F12E3">
        <w:rPr>
          <w:rFonts w:ascii="Arial" w:eastAsia="Calibri" w:hAnsi="Arial" w:cs="Arial"/>
          <w:lang w:eastAsia="en-US"/>
        </w:rPr>
        <w:t>3</w:t>
      </w:r>
      <w:r w:rsidR="00177552" w:rsidRPr="001F12E3">
        <w:rPr>
          <w:rFonts w:ascii="Arial" w:eastAsia="Calibri" w:hAnsi="Arial" w:cs="Arial"/>
          <w:lang w:eastAsia="en-US"/>
        </w:rPr>
        <w:t>.2.5</w:t>
      </w:r>
      <w:r w:rsidR="004B663A" w:rsidRPr="001F12E3">
        <w:rPr>
          <w:rFonts w:ascii="Arial" w:eastAsia="Calibri" w:hAnsi="Arial" w:cs="Arial"/>
          <w:lang w:eastAsia="en-US"/>
        </w:rPr>
        <w:t>.</w:t>
      </w:r>
      <w:r w:rsidR="00177552" w:rsidRPr="001F12E3">
        <w:rPr>
          <w:rFonts w:ascii="Arial" w:eastAsia="Calibri" w:hAnsi="Arial" w:cs="Arial"/>
          <w:lang w:eastAsia="en-US"/>
        </w:rPr>
        <w:t xml:space="preserve"> </w:t>
      </w:r>
      <w:r w:rsidR="00661B77" w:rsidRPr="001F12E3">
        <w:rPr>
          <w:rFonts w:ascii="Arial" w:hAnsi="Arial" w:cs="Arial"/>
        </w:rPr>
        <w:t>Pessoa física ou jurídica que se encontre, ao tempo da licitação, impossibilitada de participar da licitação em decorrência de sanção que lhe foi imposta.</w:t>
      </w:r>
    </w:p>
    <w:p w14:paraId="36787834" w14:textId="48CE44FB" w:rsidR="00661B77" w:rsidRPr="001F12E3" w:rsidRDefault="00661B77" w:rsidP="002A230B">
      <w:pPr>
        <w:spacing w:after="0" w:line="240" w:lineRule="auto"/>
        <w:jc w:val="both"/>
        <w:rPr>
          <w:rFonts w:ascii="Arial" w:hAnsi="Arial" w:cs="Arial"/>
        </w:rPr>
      </w:pPr>
      <w:r w:rsidRPr="001F12E3">
        <w:rPr>
          <w:rFonts w:ascii="Arial" w:hAnsi="Arial" w:cs="Arial"/>
        </w:rPr>
        <w:t xml:space="preserve">3.2.6. Aquele que mantenha vínculo de natureza técnica, comercial, econômica, financeira, trabalhista ou civil </w:t>
      </w:r>
      <w:r w:rsidR="001F23D0" w:rsidRPr="001F12E3">
        <w:rPr>
          <w:rFonts w:ascii="Arial" w:hAnsi="Arial" w:cs="Arial"/>
        </w:rPr>
        <w:t>com dirigente</w:t>
      </w:r>
      <w:r w:rsidRPr="001F12E3">
        <w:rPr>
          <w:rFonts w:ascii="Arial" w:hAnsi="Arial" w:cs="Arial"/>
        </w:rPr>
        <w:t xml:space="preserve"> do órgão ou entidade contratante ou com agente público que desempenhe função na licitação ou atue </w:t>
      </w:r>
      <w:r w:rsidR="001F23D0" w:rsidRPr="001F12E3">
        <w:rPr>
          <w:rFonts w:ascii="Arial" w:hAnsi="Arial" w:cs="Arial"/>
        </w:rPr>
        <w:t>na fiscalização</w:t>
      </w:r>
      <w:r w:rsidRPr="001F12E3">
        <w:rPr>
          <w:rFonts w:ascii="Arial" w:hAnsi="Arial" w:cs="Arial"/>
        </w:rPr>
        <w:t xml:space="preserve"> ou na gestão do contrato, ou que deles seja cônjuge, companheiro ou parente em linha reta, colateral ou por afinidade, até o terceiro grau. </w:t>
      </w:r>
    </w:p>
    <w:p w14:paraId="4D8CFC3C" w14:textId="77777777" w:rsidR="00661B77" w:rsidRPr="001F12E3" w:rsidRDefault="00661B77" w:rsidP="002A230B">
      <w:pPr>
        <w:spacing w:after="0" w:line="240" w:lineRule="auto"/>
        <w:jc w:val="both"/>
        <w:rPr>
          <w:rFonts w:ascii="Arial" w:hAnsi="Arial" w:cs="Arial"/>
        </w:rPr>
      </w:pPr>
      <w:r w:rsidRPr="001F12E3">
        <w:rPr>
          <w:rFonts w:ascii="Arial" w:hAnsi="Arial" w:cs="Arial"/>
        </w:rPr>
        <w:t xml:space="preserve">3.2.7. Empresas controladoras, controladas ou coligadas, nos termos da Lei nº 6.404, de 15 de dezembro de1976, concorrendo entre si; </w:t>
      </w:r>
    </w:p>
    <w:p w14:paraId="6529240E" w14:textId="06702F82" w:rsidR="00661B77" w:rsidRPr="001F12E3" w:rsidRDefault="00661B77" w:rsidP="002A230B">
      <w:pPr>
        <w:spacing w:after="0" w:line="240" w:lineRule="auto"/>
        <w:jc w:val="both"/>
        <w:rPr>
          <w:rFonts w:ascii="Arial" w:hAnsi="Arial" w:cs="Arial"/>
        </w:rPr>
      </w:pPr>
      <w:r w:rsidRPr="001F12E3">
        <w:rPr>
          <w:rFonts w:ascii="Arial" w:hAnsi="Arial" w:cs="Arial"/>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172D84" w14:textId="77777777" w:rsidR="00661B77" w:rsidRPr="001F12E3" w:rsidRDefault="00661B77" w:rsidP="002A230B">
      <w:pPr>
        <w:spacing w:after="0" w:line="240" w:lineRule="auto"/>
        <w:jc w:val="both"/>
        <w:rPr>
          <w:rFonts w:ascii="Arial" w:eastAsia="Calibri" w:hAnsi="Arial" w:cs="Arial"/>
          <w:lang w:eastAsia="en-US"/>
        </w:rPr>
      </w:pPr>
    </w:p>
    <w:p w14:paraId="1F52FC3B" w14:textId="251D96F0" w:rsidR="00B23776" w:rsidRPr="00032D59" w:rsidRDefault="008C0DC5" w:rsidP="00032D59">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932029">
        <w:rPr>
          <w:rFonts w:ascii="Arial" w:eastAsia="Calibri" w:hAnsi="Arial" w:cs="Arial"/>
          <w:highlight w:val="yellow"/>
          <w:lang w:eastAsia="en-US"/>
        </w:rPr>
        <w:t>3</w:t>
      </w:r>
      <w:r w:rsidR="00177552" w:rsidRPr="00932029">
        <w:rPr>
          <w:rFonts w:ascii="Arial" w:eastAsia="Calibri" w:hAnsi="Arial" w:cs="Arial"/>
          <w:highlight w:val="yellow"/>
          <w:lang w:eastAsia="en-US"/>
        </w:rPr>
        <w:t xml:space="preserve">.3. </w:t>
      </w:r>
      <w:r w:rsidR="00B23776" w:rsidRPr="00932029">
        <w:rPr>
          <w:rFonts w:ascii="Arial" w:eastAsia="Calibri" w:hAnsi="Arial" w:cs="Arial"/>
          <w:highlight w:val="yellow"/>
          <w:lang w:eastAsia="en-US"/>
        </w:rPr>
        <w:t xml:space="preserve">As licitantes, após a publicação oficial deste Edital, ficarão responsáveis pelo acompanhamento, mediante o acesso ao Portal Compras BR no endereço eletrônico: </w:t>
      </w:r>
      <w:hyperlink r:id="rId20" w:history="1">
        <w:r w:rsidR="00B23776" w:rsidRPr="00932029">
          <w:rPr>
            <w:rStyle w:val="Hyperlink"/>
            <w:rFonts w:ascii="Arial" w:eastAsia="Calibri" w:hAnsi="Arial" w:cs="Arial"/>
            <w:color w:val="auto"/>
            <w:highlight w:val="yellow"/>
            <w:lang w:eastAsia="en-US"/>
          </w:rPr>
          <w:t>https://comprasbr.com.br/</w:t>
        </w:r>
      </w:hyperlink>
      <w:r w:rsidR="00B23776" w:rsidRPr="00932029">
        <w:rPr>
          <w:rFonts w:ascii="Arial" w:eastAsia="Calibri" w:hAnsi="Arial" w:cs="Arial"/>
          <w:highlight w:val="yellow"/>
          <w:lang w:eastAsia="en-US"/>
        </w:rPr>
        <w:t xml:space="preserve"> - “Acesso Identificado”, sítio Portal de Transparência desta </w:t>
      </w:r>
      <w:r w:rsidR="00BE1060" w:rsidRPr="00932029">
        <w:rPr>
          <w:rFonts w:ascii="Arial" w:eastAsia="Calibri" w:hAnsi="Arial" w:cs="Arial"/>
          <w:highlight w:val="yellow"/>
          <w:lang w:eastAsia="en-US"/>
        </w:rPr>
        <w:t>Município</w:t>
      </w:r>
      <w:r w:rsidR="00B23776" w:rsidRPr="00932029">
        <w:rPr>
          <w:rFonts w:ascii="Arial" w:eastAsia="Calibri" w:hAnsi="Arial" w:cs="Arial"/>
          <w:highlight w:val="yellow"/>
          <w:lang w:eastAsia="en-US"/>
        </w:rPr>
        <w:t xml:space="preserve"> Municipal no endereço eletrônico: </w:t>
      </w:r>
      <w:r w:rsidR="00932029" w:rsidRPr="00932029">
        <w:rPr>
          <w:rFonts w:ascii="Arial" w:hAnsi="Arial" w:cs="Arial"/>
          <w:highlight w:val="yellow"/>
        </w:rPr>
        <w:t>https://portaldatransparencia.gov.br</w:t>
      </w:r>
      <w:r w:rsidR="00932029" w:rsidRPr="00932029">
        <w:rPr>
          <w:highlight w:val="yellow"/>
        </w:rPr>
        <w:t>/</w:t>
      </w:r>
      <w:r w:rsidR="00B23776" w:rsidRPr="00932029">
        <w:rPr>
          <w:rFonts w:ascii="Arial" w:hAnsi="Arial" w:cs="Arial"/>
          <w:highlight w:val="yellow"/>
        </w:rPr>
        <w:t>, Portal de Compras no endereço eletrônico</w:t>
      </w:r>
      <w:r w:rsidR="00B23776" w:rsidRPr="00032D59">
        <w:rPr>
          <w:rFonts w:ascii="Arial" w:hAnsi="Arial" w:cs="Arial"/>
          <w:highlight w:val="yellow"/>
        </w:rPr>
        <w:t xml:space="preserve">:  </w:t>
      </w:r>
      <w:hyperlink r:id="rId21" w:history="1">
        <w:r w:rsidR="00032D59" w:rsidRPr="00032D59">
          <w:rPr>
            <w:rStyle w:val="Hyperlink"/>
            <w:rFonts w:ascii="Arial" w:hAnsi="Arial" w:cs="Arial"/>
            <w:color w:val="auto"/>
            <w:highlight w:val="yellow"/>
          </w:rPr>
          <w:t>https://www.rioverde.ms.gov.br/portal/editais/</w:t>
        </w:r>
      </w:hyperlink>
      <w:hyperlink r:id="rId22" w:history="1"/>
      <w:r w:rsidR="00B23776" w:rsidRPr="00032D59">
        <w:rPr>
          <w:rFonts w:ascii="Arial" w:hAnsi="Arial" w:cs="Arial"/>
          <w:highlight w:val="yellow"/>
        </w:rPr>
        <w:t xml:space="preserve">, </w:t>
      </w:r>
      <w:r w:rsidR="00B23776" w:rsidRPr="00932029">
        <w:rPr>
          <w:rFonts w:ascii="Arial" w:eastAsia="Calibri" w:hAnsi="Arial" w:cs="Arial"/>
          <w:highlight w:val="yellow"/>
          <w:lang w:eastAsia="en-US"/>
        </w:rPr>
        <w:t xml:space="preserve">e/ou no Diário Oficial do </w:t>
      </w:r>
      <w:r w:rsidR="00B23776" w:rsidRPr="00032D59">
        <w:rPr>
          <w:rFonts w:ascii="Arial" w:eastAsia="Calibri" w:hAnsi="Arial" w:cs="Arial"/>
          <w:highlight w:val="yellow"/>
          <w:lang w:eastAsia="en-US"/>
        </w:rPr>
        <w:t xml:space="preserve">Município de </w:t>
      </w:r>
      <w:r w:rsidR="00032D59" w:rsidRPr="00032D59">
        <w:rPr>
          <w:rFonts w:ascii="Arial" w:eastAsia="Calibri" w:hAnsi="Arial" w:cs="Arial"/>
          <w:highlight w:val="yellow"/>
          <w:lang w:eastAsia="en-US"/>
        </w:rPr>
        <w:t>Rio Verde de Mato Grosso</w:t>
      </w:r>
      <w:r w:rsidR="00B23776" w:rsidRPr="00032D59">
        <w:rPr>
          <w:rFonts w:ascii="Arial" w:eastAsia="Calibri" w:hAnsi="Arial" w:cs="Arial"/>
          <w:highlight w:val="yellow"/>
          <w:lang w:eastAsia="en-US"/>
        </w:rPr>
        <w:t>/MS no endereço eletrônico:</w:t>
      </w:r>
      <w:r w:rsidR="00032D59" w:rsidRPr="00032D59">
        <w:rPr>
          <w:rFonts w:ascii="Arial" w:eastAsia="Calibri" w:hAnsi="Arial" w:cs="Arial"/>
          <w:highlight w:val="yellow"/>
          <w:lang w:eastAsia="en-US"/>
        </w:rPr>
        <w:t xml:space="preserve"> </w:t>
      </w:r>
      <w:hyperlink r:id="rId23" w:history="1">
        <w:r w:rsidR="00032D59" w:rsidRPr="00032D59">
          <w:rPr>
            <w:rStyle w:val="Hyperlink"/>
            <w:rFonts w:ascii="Arial" w:hAnsi="Arial" w:cs="Arial"/>
            <w:color w:val="auto"/>
            <w:highlight w:val="yellow"/>
          </w:rPr>
          <w:t>https://www.rioverde.ms.gov.br/portal/diario-oficial</w:t>
        </w:r>
      </w:hyperlink>
      <w:r w:rsidR="00B23776" w:rsidRPr="00032D59">
        <w:rPr>
          <w:rFonts w:ascii="Arial" w:eastAsia="Calibri" w:hAnsi="Arial" w:cs="Arial"/>
          <w:highlight w:val="yellow"/>
          <w:lang w:eastAsia="en-US"/>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00B23776" w:rsidRPr="001F12E3">
        <w:rPr>
          <w:rFonts w:ascii="Arial" w:eastAsia="Calibri" w:hAnsi="Arial" w:cs="Arial"/>
          <w:lang w:eastAsia="en-US"/>
        </w:rPr>
        <w:t xml:space="preserve"> </w:t>
      </w:r>
    </w:p>
    <w:p w14:paraId="33D3308D" w14:textId="77777777" w:rsidR="00130B6C" w:rsidRPr="001F12E3" w:rsidRDefault="00130B6C" w:rsidP="002A230B">
      <w:pPr>
        <w:spacing w:after="0" w:line="240" w:lineRule="auto"/>
        <w:jc w:val="both"/>
        <w:rPr>
          <w:rFonts w:ascii="Arial" w:eastAsia="Calibri" w:hAnsi="Arial" w:cs="Arial"/>
          <w:b/>
          <w:bCs/>
          <w:lang w:eastAsia="en-US"/>
        </w:rPr>
      </w:pPr>
    </w:p>
    <w:p w14:paraId="6AFC8062" w14:textId="62E3E9FB" w:rsidR="00F624E5" w:rsidRPr="001F12E3" w:rsidRDefault="002C2F6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1F12E3">
        <w:rPr>
          <w:rFonts w:ascii="Arial" w:eastAsia="Calibri" w:hAnsi="Arial" w:cs="Arial"/>
          <w:b/>
          <w:lang w:eastAsia="en-US"/>
        </w:rPr>
        <w:t>4</w:t>
      </w:r>
      <w:r w:rsidR="00017C5B" w:rsidRPr="001F12E3">
        <w:rPr>
          <w:rFonts w:ascii="Arial" w:eastAsia="Calibri" w:hAnsi="Arial" w:cs="Arial"/>
          <w:b/>
          <w:lang w:eastAsia="en-US"/>
        </w:rPr>
        <w:t xml:space="preserve">. </w:t>
      </w:r>
      <w:r w:rsidR="00F624E5" w:rsidRPr="001F12E3">
        <w:rPr>
          <w:rFonts w:ascii="Arial" w:eastAsia="Calibri" w:hAnsi="Arial" w:cs="Arial"/>
          <w:b/>
          <w:lang w:eastAsia="en-US"/>
        </w:rPr>
        <w:t>DA APRESENTAÇÃO DA PROPOSTA E DOS DOCUMENTOS DE HABILITAÇÃO</w:t>
      </w:r>
    </w:p>
    <w:p w14:paraId="05E6E40A" w14:textId="6FC02021" w:rsidR="00017C5B" w:rsidRPr="001F12E3" w:rsidRDefault="00017C5B" w:rsidP="002A230B">
      <w:pPr>
        <w:spacing w:after="0" w:line="240" w:lineRule="auto"/>
        <w:jc w:val="both"/>
        <w:rPr>
          <w:rFonts w:ascii="Arial" w:eastAsia="Calibri" w:hAnsi="Arial" w:cs="Arial"/>
          <w:b/>
          <w:lang w:eastAsia="en-US"/>
        </w:rPr>
      </w:pPr>
    </w:p>
    <w:p w14:paraId="5D45CE56" w14:textId="6A0587D7" w:rsidR="00661B77" w:rsidRPr="00754CF4" w:rsidRDefault="002C2F65" w:rsidP="002A230B">
      <w:pPr>
        <w:spacing w:after="0" w:line="240" w:lineRule="auto"/>
        <w:jc w:val="both"/>
        <w:rPr>
          <w:b/>
          <w:bCs/>
        </w:rPr>
      </w:pPr>
      <w:r w:rsidRPr="00754CF4">
        <w:rPr>
          <w:rFonts w:ascii="Arial" w:eastAsia="Calibri" w:hAnsi="Arial" w:cs="Arial"/>
          <w:b/>
          <w:bCs/>
          <w:lang w:eastAsia="en-US"/>
        </w:rPr>
        <w:t>4</w:t>
      </w:r>
      <w:r w:rsidR="00177552" w:rsidRPr="00754CF4">
        <w:rPr>
          <w:rFonts w:ascii="Arial" w:eastAsia="Calibri" w:hAnsi="Arial" w:cs="Arial"/>
          <w:b/>
          <w:bCs/>
          <w:lang w:eastAsia="en-US"/>
        </w:rPr>
        <w:t xml:space="preserve">.1. </w:t>
      </w:r>
      <w:r w:rsidR="00182616" w:rsidRPr="00754CF4">
        <w:rPr>
          <w:rFonts w:ascii="Arial" w:eastAsia="Calibri" w:hAnsi="Arial" w:cs="Arial"/>
          <w:b/>
          <w:bCs/>
          <w:lang w:eastAsia="en-US"/>
        </w:rPr>
        <w:t xml:space="preserve"> </w:t>
      </w:r>
      <w:r w:rsidR="00182616" w:rsidRPr="00754CF4">
        <w:rPr>
          <w:rFonts w:ascii="Arial" w:hAnsi="Arial" w:cs="Arial"/>
          <w:b/>
          <w:bCs/>
        </w:rPr>
        <w:t xml:space="preserve">Após a divulgação do Edital no sítio eletrônico, os licitantes encaminharão, exclusivamente por meio do sistema </w:t>
      </w:r>
      <w:r w:rsidR="00A26173" w:rsidRPr="00754CF4">
        <w:rPr>
          <w:rFonts w:ascii="Arial" w:hAnsi="Arial" w:cs="Arial"/>
          <w:b/>
          <w:bCs/>
        </w:rPr>
        <w:t>ComprasBR</w:t>
      </w:r>
      <w:r w:rsidR="00182616" w:rsidRPr="00754CF4">
        <w:rPr>
          <w:rFonts w:ascii="Arial" w:hAnsi="Arial" w:cs="Arial"/>
          <w:b/>
          <w:bCs/>
        </w:rPr>
        <w:t xml:space="preserve">, </w:t>
      </w:r>
      <w:r w:rsidR="002B0B32" w:rsidRPr="00754CF4">
        <w:rPr>
          <w:rFonts w:ascii="Arial" w:hAnsi="Arial" w:cs="Arial"/>
          <w:b/>
          <w:bCs/>
          <w:u w:val="single"/>
        </w:rPr>
        <w:t>CONCOMITANTEMENTE</w:t>
      </w:r>
      <w:r w:rsidR="00182616" w:rsidRPr="00754CF4">
        <w:rPr>
          <w:rFonts w:ascii="Arial" w:hAnsi="Arial" w:cs="Arial"/>
          <w:b/>
          <w:bCs/>
        </w:rPr>
        <w:t xml:space="preserve"> com os documentos de habilitação exigidos no Edital, proposta com a descrição do objeto ofertado, até a data e o horário estabelecidos para abertura da sessão pública.</w:t>
      </w:r>
    </w:p>
    <w:p w14:paraId="2369B61A" w14:textId="77777777" w:rsidR="00182616" w:rsidRPr="001F12E3" w:rsidRDefault="00182616" w:rsidP="002A230B">
      <w:pPr>
        <w:spacing w:after="0" w:line="240" w:lineRule="auto"/>
        <w:jc w:val="both"/>
        <w:rPr>
          <w:rFonts w:ascii="Arial" w:hAnsi="Arial" w:cs="Arial"/>
        </w:rPr>
      </w:pPr>
    </w:p>
    <w:p w14:paraId="025959E0" w14:textId="669C9EBF" w:rsidR="00E63630" w:rsidRPr="00BF625D" w:rsidRDefault="00661B77" w:rsidP="002A230B">
      <w:pPr>
        <w:spacing w:after="0" w:line="240" w:lineRule="auto"/>
        <w:jc w:val="both"/>
        <w:rPr>
          <w:rFonts w:ascii="Arial" w:eastAsia="Calibri" w:hAnsi="Arial" w:cs="Arial"/>
          <w:lang w:eastAsia="en-US"/>
        </w:rPr>
      </w:pPr>
      <w:r w:rsidRPr="00BF625D">
        <w:rPr>
          <w:rFonts w:ascii="Arial" w:hAnsi="Arial" w:cs="Arial"/>
        </w:rPr>
        <w:t xml:space="preserve">4.1.1. </w:t>
      </w:r>
      <w:r w:rsidR="00BF625D" w:rsidRPr="00BF625D">
        <w:rPr>
          <w:rFonts w:ascii="Arial" w:hAnsi="Arial" w:cs="Arial"/>
        </w:rPr>
        <w:t>Os licitantes poderão retirar ou substituir a proposta e os documentos de habilitação anteriormente inseridos no sistema, até a abertura da sessão pública</w:t>
      </w:r>
      <w:r w:rsidR="00BF625D">
        <w:rPr>
          <w:rFonts w:ascii="Arial" w:hAnsi="Arial" w:cs="Arial"/>
        </w:rPr>
        <w:t>.</w:t>
      </w:r>
    </w:p>
    <w:p w14:paraId="607DB50D" w14:textId="77777777" w:rsidR="00661B77" w:rsidRPr="001F12E3" w:rsidRDefault="00661B77" w:rsidP="002A230B">
      <w:pPr>
        <w:spacing w:after="0" w:line="240" w:lineRule="auto"/>
        <w:jc w:val="both"/>
        <w:rPr>
          <w:rFonts w:ascii="Arial" w:eastAsia="Calibri" w:hAnsi="Arial" w:cs="Arial"/>
          <w:lang w:eastAsia="en-US"/>
        </w:rPr>
      </w:pPr>
    </w:p>
    <w:p w14:paraId="77444CD1" w14:textId="754E8628" w:rsidR="00E63630"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4</w:t>
      </w:r>
      <w:r w:rsidR="00E63630" w:rsidRPr="001F12E3">
        <w:rPr>
          <w:rFonts w:ascii="Arial" w:eastAsia="Calibri" w:hAnsi="Arial" w:cs="Arial"/>
          <w:lang w:eastAsia="en-US"/>
        </w:rPr>
        <w:t>.1.</w:t>
      </w:r>
      <w:r w:rsidR="00661B77" w:rsidRPr="001F12E3">
        <w:rPr>
          <w:rFonts w:ascii="Arial" w:eastAsia="Calibri" w:hAnsi="Arial" w:cs="Arial"/>
          <w:lang w:eastAsia="en-US"/>
        </w:rPr>
        <w:t>2</w:t>
      </w:r>
      <w:r w:rsidR="00E63630" w:rsidRPr="001F12E3">
        <w:rPr>
          <w:rFonts w:ascii="Arial" w:eastAsia="Calibri" w:hAnsi="Arial" w:cs="Arial"/>
          <w:lang w:eastAsia="en-US"/>
        </w:rPr>
        <w:t>. Caso o licitante não consiga publicar as documentações de que trata o item anterior, a mesma será desclassificada pela falta de documentação exigida no presente edital.</w:t>
      </w:r>
    </w:p>
    <w:p w14:paraId="47A88542" w14:textId="41F094BD" w:rsidR="00177552" w:rsidRPr="001F12E3" w:rsidRDefault="00177552" w:rsidP="002A230B">
      <w:pPr>
        <w:spacing w:after="0" w:line="240" w:lineRule="auto"/>
        <w:jc w:val="both"/>
        <w:rPr>
          <w:rFonts w:ascii="Arial" w:eastAsia="Calibri" w:hAnsi="Arial" w:cs="Arial"/>
          <w:lang w:eastAsia="en-US"/>
        </w:rPr>
      </w:pPr>
    </w:p>
    <w:p w14:paraId="3FC4E840" w14:textId="1DD54071" w:rsidR="00E63630"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4</w:t>
      </w:r>
      <w:r w:rsidR="00E63630" w:rsidRPr="001F12E3">
        <w:rPr>
          <w:rFonts w:ascii="Arial" w:eastAsia="Calibri" w:hAnsi="Arial" w:cs="Arial"/>
          <w:lang w:eastAsia="en-US"/>
        </w:rPr>
        <w:t>.</w:t>
      </w:r>
      <w:r w:rsidR="00F84B83">
        <w:rPr>
          <w:rFonts w:ascii="Arial" w:eastAsia="Calibri" w:hAnsi="Arial" w:cs="Arial"/>
          <w:lang w:eastAsia="en-US"/>
        </w:rPr>
        <w:t>2</w:t>
      </w:r>
      <w:r w:rsidR="00E63630" w:rsidRPr="001F12E3">
        <w:rPr>
          <w:rFonts w:ascii="Arial" w:eastAsia="Calibri" w:hAnsi="Arial" w:cs="Arial"/>
          <w:lang w:eastAsia="en-US"/>
        </w:rPr>
        <w:t>.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EC65B" w14:textId="77777777" w:rsidR="00E63630" w:rsidRPr="001F12E3" w:rsidRDefault="00E63630" w:rsidP="002A230B">
      <w:pPr>
        <w:spacing w:after="0" w:line="240" w:lineRule="auto"/>
        <w:jc w:val="both"/>
        <w:rPr>
          <w:rFonts w:ascii="Arial" w:eastAsia="Calibri" w:hAnsi="Arial" w:cs="Arial"/>
          <w:lang w:eastAsia="en-US"/>
        </w:rPr>
      </w:pPr>
    </w:p>
    <w:p w14:paraId="51DC4223" w14:textId="78A5BAF1" w:rsidR="00E63630" w:rsidRPr="001F12E3" w:rsidRDefault="002C2F65" w:rsidP="002A230B">
      <w:pPr>
        <w:spacing w:after="0" w:line="240" w:lineRule="auto"/>
        <w:jc w:val="both"/>
        <w:rPr>
          <w:rFonts w:ascii="Arial" w:eastAsia="Calibri" w:hAnsi="Arial" w:cs="Arial"/>
          <w:b/>
          <w:lang w:eastAsia="en-US"/>
        </w:rPr>
      </w:pPr>
      <w:r w:rsidRPr="001F12E3">
        <w:rPr>
          <w:rFonts w:ascii="Arial" w:eastAsia="Calibri" w:hAnsi="Arial" w:cs="Arial"/>
          <w:lang w:eastAsia="en-US"/>
        </w:rPr>
        <w:t>4</w:t>
      </w:r>
      <w:r w:rsidR="00E63630" w:rsidRPr="001F12E3">
        <w:rPr>
          <w:rFonts w:ascii="Arial" w:eastAsia="Calibri" w:hAnsi="Arial" w:cs="Arial"/>
          <w:lang w:eastAsia="en-US"/>
        </w:rPr>
        <w:t>.</w:t>
      </w:r>
      <w:r w:rsidR="00F84B83">
        <w:rPr>
          <w:rFonts w:ascii="Arial" w:eastAsia="Calibri" w:hAnsi="Arial" w:cs="Arial"/>
          <w:lang w:eastAsia="en-US"/>
        </w:rPr>
        <w:t>3</w:t>
      </w:r>
      <w:r w:rsidR="00E63630" w:rsidRPr="001F12E3">
        <w:rPr>
          <w:rFonts w:ascii="Arial" w:eastAsia="Calibri" w:hAnsi="Arial" w:cs="Arial"/>
          <w:lang w:eastAsia="en-US"/>
        </w:rPr>
        <w:t xml:space="preserve">. </w:t>
      </w:r>
      <w:r w:rsidR="00E63630" w:rsidRPr="001F12E3">
        <w:rPr>
          <w:rFonts w:ascii="Arial" w:eastAsia="Calibri" w:hAnsi="Arial" w:cs="Arial"/>
          <w:b/>
          <w:lang w:eastAsia="en-US"/>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Default="00E63630" w:rsidP="002A230B">
      <w:pPr>
        <w:spacing w:after="0" w:line="240" w:lineRule="auto"/>
        <w:jc w:val="both"/>
        <w:rPr>
          <w:rFonts w:ascii="Arial" w:eastAsia="Calibri" w:hAnsi="Arial" w:cs="Arial"/>
          <w:b/>
          <w:lang w:eastAsia="en-US"/>
        </w:rPr>
      </w:pPr>
    </w:p>
    <w:p w14:paraId="745469AE" w14:textId="21F9A2B1" w:rsidR="00A977C3" w:rsidRPr="00CB24A5" w:rsidRDefault="00A977C3" w:rsidP="00032D59">
      <w:pPr>
        <w:spacing w:after="0" w:line="240" w:lineRule="auto"/>
        <w:jc w:val="both"/>
        <w:rPr>
          <w:rFonts w:ascii="Arial" w:hAnsi="Arial" w:cs="Arial"/>
          <w:color w:val="000000"/>
        </w:rPr>
      </w:pPr>
      <w:r w:rsidRPr="00CB24A5">
        <w:rPr>
          <w:rFonts w:ascii="Arial" w:hAnsi="Arial" w:cs="Arial"/>
          <w:color w:val="000000"/>
        </w:rPr>
        <w:t>4.4.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CB24A5" w:rsidRDefault="00A977C3" w:rsidP="00032D59">
      <w:pPr>
        <w:spacing w:after="0" w:line="240" w:lineRule="auto"/>
        <w:jc w:val="both"/>
        <w:rPr>
          <w:rFonts w:ascii="Arial" w:hAnsi="Arial" w:cs="Arial"/>
          <w:color w:val="000000"/>
        </w:rPr>
      </w:pPr>
    </w:p>
    <w:p w14:paraId="544FBDD6" w14:textId="766B3D03" w:rsidR="00E63630"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4</w:t>
      </w:r>
      <w:r w:rsidR="00E63630" w:rsidRPr="001F12E3">
        <w:rPr>
          <w:rFonts w:ascii="Arial" w:eastAsia="Calibri" w:hAnsi="Arial" w:cs="Arial"/>
          <w:lang w:eastAsia="en-US"/>
        </w:rPr>
        <w:t>.5.</w:t>
      </w:r>
      <w:r w:rsidR="00E63630" w:rsidRPr="001F12E3">
        <w:rPr>
          <w:rFonts w:ascii="Arial" w:eastAsia="Calibri" w:hAnsi="Arial" w:cs="Arial"/>
          <w:lang w:eastAsia="en-US"/>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1F12E3" w:rsidRDefault="00E63630" w:rsidP="002A230B">
      <w:pPr>
        <w:spacing w:after="0" w:line="240" w:lineRule="auto"/>
        <w:jc w:val="both"/>
        <w:rPr>
          <w:rFonts w:ascii="Arial" w:eastAsia="Calibri" w:hAnsi="Arial" w:cs="Arial"/>
          <w:lang w:eastAsia="en-US"/>
        </w:rPr>
      </w:pPr>
    </w:p>
    <w:p w14:paraId="3CF321D7" w14:textId="2C914E37" w:rsidR="00E63630" w:rsidRPr="001F12E3" w:rsidRDefault="002C2F65" w:rsidP="002A230B">
      <w:pPr>
        <w:spacing w:after="0" w:line="240" w:lineRule="auto"/>
        <w:jc w:val="both"/>
        <w:rPr>
          <w:rFonts w:ascii="Arial" w:eastAsia="Calibri" w:hAnsi="Arial" w:cs="Arial"/>
          <w:lang w:eastAsia="en-US"/>
        </w:rPr>
      </w:pPr>
      <w:r w:rsidRPr="00F84B83">
        <w:rPr>
          <w:rFonts w:ascii="Arial" w:eastAsia="Calibri" w:hAnsi="Arial" w:cs="Arial"/>
          <w:highlight w:val="yellow"/>
          <w:lang w:eastAsia="en-US"/>
        </w:rPr>
        <w:t>4</w:t>
      </w:r>
      <w:r w:rsidR="00E63630" w:rsidRPr="00F84B83">
        <w:rPr>
          <w:rFonts w:ascii="Arial" w:eastAsia="Calibri" w:hAnsi="Arial" w:cs="Arial"/>
          <w:highlight w:val="yellow"/>
          <w:lang w:eastAsia="en-US"/>
        </w:rPr>
        <w:t>.7.</w:t>
      </w:r>
      <w:r w:rsidR="00E63630" w:rsidRPr="00F84B83">
        <w:rPr>
          <w:rFonts w:ascii="Arial" w:eastAsia="Calibri" w:hAnsi="Arial" w:cs="Arial"/>
          <w:highlight w:val="yellow"/>
          <w:lang w:eastAsia="en-US"/>
        </w:rPr>
        <w:tab/>
        <w:t>Os documentos que compõem a proposta e a habilitação do licitante melhor classificado somente serão disponibilizados para avaliação do pregoeiro e para acesso público após o encerramento do envio de lances.</w:t>
      </w:r>
    </w:p>
    <w:p w14:paraId="2E10F709" w14:textId="5945CD7A" w:rsidR="002C2F65" w:rsidRPr="001F12E3" w:rsidRDefault="002C2F65" w:rsidP="002A230B">
      <w:pPr>
        <w:spacing w:after="0" w:line="240" w:lineRule="auto"/>
        <w:jc w:val="both"/>
        <w:rPr>
          <w:rFonts w:ascii="Arial" w:eastAsia="Calibri" w:hAnsi="Arial" w:cs="Arial"/>
          <w:lang w:eastAsia="en-US"/>
        </w:rPr>
      </w:pPr>
    </w:p>
    <w:p w14:paraId="60CB79A1" w14:textId="154B4B87" w:rsidR="006B14FF"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lastRenderedPageBreak/>
        <w:t xml:space="preserve">4.8. </w:t>
      </w:r>
      <w:r w:rsidR="006B14FF" w:rsidRPr="001F12E3">
        <w:rPr>
          <w:rFonts w:ascii="Arial" w:eastAsia="Calibri" w:hAnsi="Arial" w:cs="Arial"/>
          <w:lang w:eastAsia="en-US"/>
        </w:rPr>
        <w:t>As informações e/ou dúvidas de como incluir propostas</w:t>
      </w:r>
      <w:r w:rsidR="00F84B83">
        <w:rPr>
          <w:rFonts w:ascii="Arial" w:eastAsia="Calibri" w:hAnsi="Arial" w:cs="Arial"/>
          <w:lang w:eastAsia="en-US"/>
        </w:rPr>
        <w:t xml:space="preserve"> e /ou documentos de habilitação</w:t>
      </w:r>
      <w:r w:rsidR="006B14FF" w:rsidRPr="001F12E3">
        <w:rPr>
          <w:rFonts w:ascii="Arial" w:eastAsia="Calibri" w:hAnsi="Arial" w:cs="Arial"/>
          <w:lang w:eastAsia="en-US"/>
        </w:rPr>
        <w:t xml:space="preserve"> e participar do procedimento licitatório podem ser sanadas com a Equipe de Suporte do Sistema </w:t>
      </w:r>
      <w:r w:rsidR="006B14FF" w:rsidRPr="001F12E3">
        <w:rPr>
          <w:rFonts w:ascii="Arial" w:eastAsia="Calibri" w:hAnsi="Arial" w:cs="Arial"/>
          <w:highlight w:val="yellow"/>
          <w:lang w:eastAsia="en-US"/>
        </w:rPr>
        <w:t>COMPRAS BR</w:t>
      </w:r>
      <w:r w:rsidR="006B14FF" w:rsidRPr="001F12E3">
        <w:rPr>
          <w:rFonts w:ascii="Arial" w:eastAsia="Calibri" w:hAnsi="Arial" w:cs="Arial"/>
          <w:lang w:eastAsia="en-US"/>
        </w:rPr>
        <w:t xml:space="preserve"> através dos </w:t>
      </w:r>
      <w:r w:rsidR="006B14FF" w:rsidRPr="001F12E3">
        <w:rPr>
          <w:rFonts w:ascii="Arial" w:eastAsia="Calibri" w:hAnsi="Arial" w:cs="Arial"/>
          <w:b/>
          <w:lang w:eastAsia="en-US"/>
        </w:rPr>
        <w:t xml:space="preserve">telefones (67) </w:t>
      </w:r>
      <w:r w:rsidR="006B14FF" w:rsidRPr="001F12E3">
        <w:rPr>
          <w:rFonts w:ascii="Arial" w:eastAsia="Calibri" w:hAnsi="Arial" w:cs="Arial"/>
          <w:b/>
          <w:highlight w:val="yellow"/>
          <w:lang w:eastAsia="en-US"/>
        </w:rPr>
        <w:t>3303-2728 / (67) 3303-2730 / (67) 3303-2702</w:t>
      </w:r>
      <w:r w:rsidR="006B14FF" w:rsidRPr="001F12E3">
        <w:rPr>
          <w:rFonts w:ascii="Arial" w:eastAsia="Calibri" w:hAnsi="Arial" w:cs="Arial"/>
          <w:highlight w:val="yellow"/>
          <w:lang w:eastAsia="en-US"/>
        </w:rPr>
        <w:t>.</w:t>
      </w:r>
    </w:p>
    <w:p w14:paraId="65E89D1B" w14:textId="77777777" w:rsidR="002C2F65" w:rsidRPr="001F12E3" w:rsidRDefault="002C2F65" w:rsidP="002A230B">
      <w:pPr>
        <w:spacing w:after="0" w:line="240" w:lineRule="auto"/>
        <w:jc w:val="both"/>
        <w:rPr>
          <w:rFonts w:ascii="Arial" w:eastAsia="Calibri" w:hAnsi="Arial" w:cs="Arial"/>
          <w:lang w:eastAsia="en-US"/>
        </w:rPr>
      </w:pPr>
    </w:p>
    <w:p w14:paraId="634A755E" w14:textId="3BDFA99E" w:rsidR="002C2F65" w:rsidRPr="001F12E3" w:rsidRDefault="002C2F6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1F12E3">
        <w:rPr>
          <w:rFonts w:ascii="Arial" w:eastAsia="Calibri" w:hAnsi="Arial" w:cs="Arial"/>
          <w:b/>
          <w:lang w:eastAsia="en-US"/>
        </w:rPr>
        <w:t>5. DO PREENCHIMENTO DA PROPOSTA</w:t>
      </w:r>
    </w:p>
    <w:p w14:paraId="3A8583B8" w14:textId="77777777" w:rsidR="002C2F65" w:rsidRPr="001F12E3" w:rsidRDefault="002C2F65" w:rsidP="002A230B">
      <w:pPr>
        <w:spacing w:after="0" w:line="240" w:lineRule="auto"/>
        <w:jc w:val="both"/>
        <w:rPr>
          <w:rFonts w:ascii="Arial" w:eastAsia="Calibri" w:hAnsi="Arial" w:cs="Arial"/>
          <w:lang w:eastAsia="en-US"/>
        </w:rPr>
      </w:pPr>
    </w:p>
    <w:p w14:paraId="2F1B0B40" w14:textId="5309197B"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5.1. 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1F12E3" w:rsidRDefault="002C2F65" w:rsidP="002A230B">
      <w:pPr>
        <w:spacing w:after="0" w:line="240" w:lineRule="auto"/>
        <w:jc w:val="both"/>
        <w:rPr>
          <w:rFonts w:ascii="Arial" w:eastAsia="Calibri" w:hAnsi="Arial" w:cs="Arial"/>
          <w:lang w:eastAsia="en-US"/>
        </w:rPr>
      </w:pPr>
    </w:p>
    <w:p w14:paraId="701B6B3B" w14:textId="46643ABD"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POR ITEM.</w:t>
      </w:r>
    </w:p>
    <w:p w14:paraId="66EDAA7F" w14:textId="77777777" w:rsidR="002C2F65" w:rsidRPr="001F12E3" w:rsidRDefault="002C2F65" w:rsidP="002A230B">
      <w:pPr>
        <w:spacing w:after="0" w:line="240" w:lineRule="auto"/>
        <w:jc w:val="both"/>
        <w:rPr>
          <w:rFonts w:ascii="Arial" w:eastAsia="Calibri" w:hAnsi="Arial" w:cs="Arial"/>
          <w:lang w:eastAsia="en-US"/>
        </w:rPr>
      </w:pPr>
    </w:p>
    <w:p w14:paraId="46B2B1EA" w14:textId="1AC6969E" w:rsidR="002C2F65" w:rsidRPr="001F12E3" w:rsidRDefault="002C2F65" w:rsidP="002A230B">
      <w:pPr>
        <w:spacing w:after="0" w:line="240" w:lineRule="auto"/>
        <w:jc w:val="both"/>
        <w:rPr>
          <w:rFonts w:ascii="Arial" w:eastAsia="Calibri" w:hAnsi="Arial" w:cs="Arial"/>
          <w:i/>
          <w:u w:val="single"/>
          <w:lang w:eastAsia="en-US"/>
        </w:rPr>
      </w:pPr>
      <w:r w:rsidRPr="001F12E3">
        <w:rPr>
          <w:rFonts w:ascii="Arial" w:eastAsia="Calibri" w:hAnsi="Arial" w:cs="Arial"/>
          <w:lang w:eastAsia="en-US"/>
        </w:rPr>
        <w:t xml:space="preserve">5.2.1. </w:t>
      </w:r>
      <w:r w:rsidRPr="001F12E3">
        <w:rPr>
          <w:rFonts w:ascii="Arial" w:eastAsia="Calibri" w:hAnsi="Arial" w:cs="Arial"/>
          <w:i/>
          <w:u w:val="single"/>
          <w:lang w:eastAsia="en-US"/>
        </w:rPr>
        <w:t>Os preços deverão ser apresentados em moeda corrente nacional, com no máximo 02 (duas) casas decimais após a vírgula.</w:t>
      </w:r>
    </w:p>
    <w:p w14:paraId="50602770" w14:textId="77777777" w:rsidR="002C2F65" w:rsidRPr="001F12E3" w:rsidRDefault="002C2F65" w:rsidP="002A230B">
      <w:pPr>
        <w:spacing w:after="0" w:line="240" w:lineRule="auto"/>
        <w:jc w:val="both"/>
        <w:rPr>
          <w:rFonts w:ascii="Arial" w:eastAsia="Calibri" w:hAnsi="Arial" w:cs="Arial"/>
          <w:i/>
          <w:u w:val="single"/>
          <w:lang w:eastAsia="en-US"/>
        </w:rPr>
      </w:pPr>
    </w:p>
    <w:p w14:paraId="13D5CDD4" w14:textId="6051AFA8"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i/>
          <w:u w:val="single"/>
          <w:lang w:eastAsia="en-US"/>
        </w:rPr>
        <w:t>5.2.2. Todas as especificações do objeto contidas na proposta vinculam a Contratada</w:t>
      </w:r>
    </w:p>
    <w:p w14:paraId="0C460533" w14:textId="77777777" w:rsidR="002C2F65" w:rsidRPr="001F12E3" w:rsidRDefault="002C2F65" w:rsidP="002A230B">
      <w:pPr>
        <w:spacing w:after="0" w:line="240" w:lineRule="auto"/>
        <w:jc w:val="both"/>
        <w:rPr>
          <w:rFonts w:ascii="Arial" w:eastAsia="Calibri" w:hAnsi="Arial" w:cs="Arial"/>
          <w:lang w:eastAsia="en-US"/>
        </w:rPr>
      </w:pPr>
    </w:p>
    <w:p w14:paraId="75423E6E" w14:textId="65070F47"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5.3. A validade da proposta será de no </w:t>
      </w:r>
      <w:r w:rsidRPr="001F12E3">
        <w:rPr>
          <w:rFonts w:ascii="Arial" w:eastAsia="Calibri" w:hAnsi="Arial" w:cs="Arial"/>
          <w:b/>
          <w:lang w:eastAsia="en-US"/>
        </w:rPr>
        <w:t>mínimo 60 (sessenta) dias</w:t>
      </w:r>
      <w:r w:rsidRPr="001F12E3">
        <w:rPr>
          <w:rFonts w:ascii="Arial" w:eastAsia="Calibri" w:hAnsi="Arial" w:cs="Arial"/>
          <w:lang w:eastAsia="en-US"/>
        </w:rPr>
        <w:t>, contados a partir da data da sessão pública do Pregão Eletrônico.</w:t>
      </w:r>
    </w:p>
    <w:p w14:paraId="0961F80D" w14:textId="77777777" w:rsidR="002C2F65" w:rsidRPr="001F12E3" w:rsidRDefault="002C2F65" w:rsidP="002A230B">
      <w:pPr>
        <w:spacing w:after="0" w:line="240" w:lineRule="auto"/>
        <w:jc w:val="both"/>
        <w:rPr>
          <w:rFonts w:ascii="Arial" w:eastAsia="Calibri" w:hAnsi="Arial" w:cs="Arial"/>
          <w:lang w:eastAsia="en-US"/>
        </w:rPr>
      </w:pPr>
    </w:p>
    <w:p w14:paraId="0E75C864" w14:textId="730D1E78"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Pr>
          <w:rFonts w:ascii="Arial" w:eastAsia="Calibri" w:hAnsi="Arial" w:cs="Arial"/>
          <w:lang w:eastAsia="en-US"/>
        </w:rPr>
        <w:t>Rio Verde de Mato Grosso</w:t>
      </w:r>
      <w:r w:rsidRPr="001F12E3">
        <w:rPr>
          <w:rFonts w:ascii="Arial" w:eastAsia="Calibri" w:hAnsi="Arial" w:cs="Arial"/>
          <w:lang w:eastAsia="en-US"/>
        </w:rPr>
        <w:t>/MS.</w:t>
      </w:r>
    </w:p>
    <w:p w14:paraId="57956A9C" w14:textId="77777777" w:rsidR="002C2F65" w:rsidRPr="001F12E3" w:rsidRDefault="002C2F65" w:rsidP="002A230B">
      <w:pPr>
        <w:spacing w:after="0" w:line="240" w:lineRule="auto"/>
        <w:jc w:val="both"/>
        <w:rPr>
          <w:rFonts w:ascii="Arial" w:eastAsia="Calibri" w:hAnsi="Arial" w:cs="Arial"/>
          <w:lang w:eastAsia="en-US"/>
        </w:rPr>
      </w:pPr>
    </w:p>
    <w:p w14:paraId="1A27CB0D" w14:textId="4FCE0659" w:rsidR="002C2F65" w:rsidRPr="001F12E3" w:rsidRDefault="002C2F65" w:rsidP="002A230B">
      <w:pPr>
        <w:spacing w:after="0" w:line="240" w:lineRule="auto"/>
        <w:jc w:val="both"/>
        <w:rPr>
          <w:rFonts w:ascii="Arial" w:eastAsia="Calibri" w:hAnsi="Arial" w:cs="Arial"/>
          <w:u w:val="single"/>
          <w:lang w:eastAsia="en-US"/>
        </w:rPr>
      </w:pPr>
      <w:r w:rsidRPr="001F12E3">
        <w:rPr>
          <w:rFonts w:ascii="Arial" w:eastAsia="Calibri" w:hAnsi="Arial" w:cs="Arial"/>
          <w:lang w:eastAsia="en-US"/>
        </w:rPr>
        <w:t xml:space="preserve">5.5. </w:t>
      </w:r>
      <w:r w:rsidRPr="001F12E3">
        <w:rPr>
          <w:rFonts w:ascii="Arial" w:eastAsia="Calibri" w:hAnsi="Arial" w:cs="Arial"/>
          <w:u w:val="single"/>
          <w:lang w:eastAsia="en-US"/>
        </w:rPr>
        <w:t xml:space="preserve">A proposta comercial deverá ser </w:t>
      </w:r>
      <w:r w:rsidRPr="00F84B83">
        <w:rPr>
          <w:rFonts w:ascii="Arial" w:eastAsia="Calibri" w:hAnsi="Arial" w:cs="Arial"/>
          <w:b/>
          <w:bCs/>
          <w:u w:val="single"/>
          <w:lang w:eastAsia="en-US"/>
        </w:rPr>
        <w:t xml:space="preserve">apresentada </w:t>
      </w:r>
      <w:r w:rsidR="00F84B83" w:rsidRPr="00F84B83">
        <w:rPr>
          <w:rFonts w:ascii="Arial" w:eastAsia="Calibri" w:hAnsi="Arial" w:cs="Arial"/>
          <w:b/>
          <w:bCs/>
          <w:u w:val="single"/>
          <w:lang w:eastAsia="en-US"/>
        </w:rPr>
        <w:t>e anexada</w:t>
      </w:r>
      <w:r w:rsidR="00F84B83">
        <w:rPr>
          <w:rFonts w:ascii="Arial" w:eastAsia="Calibri" w:hAnsi="Arial" w:cs="Arial"/>
          <w:u w:val="single"/>
          <w:lang w:eastAsia="en-US"/>
        </w:rPr>
        <w:t xml:space="preserve"> </w:t>
      </w:r>
      <w:r w:rsidRPr="001F12E3">
        <w:rPr>
          <w:rFonts w:ascii="Arial" w:eastAsia="Calibri" w:hAnsi="Arial" w:cs="Arial"/>
          <w:u w:val="single"/>
          <w:lang w:eastAsia="en-US"/>
        </w:rPr>
        <w:t xml:space="preserve">na forma e requisitos indicados nos subitens a seguir conforme a plataforma do sistema </w:t>
      </w:r>
      <w:r w:rsidRPr="001F12E3">
        <w:rPr>
          <w:rFonts w:ascii="Arial" w:eastAsia="Calibri" w:hAnsi="Arial" w:cs="Arial"/>
          <w:highlight w:val="yellow"/>
          <w:u w:val="single"/>
          <w:lang w:eastAsia="en-US"/>
        </w:rPr>
        <w:t>Compras BR</w:t>
      </w:r>
      <w:r w:rsidRPr="001F12E3">
        <w:rPr>
          <w:rFonts w:ascii="Arial" w:eastAsia="Calibri" w:hAnsi="Arial" w:cs="Arial"/>
          <w:u w:val="single"/>
          <w:lang w:eastAsia="en-US"/>
        </w:rPr>
        <w:t>:</w:t>
      </w:r>
    </w:p>
    <w:p w14:paraId="03A5662D" w14:textId="77777777" w:rsidR="002C2F65" w:rsidRPr="001F12E3" w:rsidRDefault="002C2F65" w:rsidP="002A230B">
      <w:pPr>
        <w:spacing w:after="0" w:line="240" w:lineRule="auto"/>
        <w:jc w:val="both"/>
        <w:rPr>
          <w:rFonts w:ascii="Arial" w:eastAsia="Calibri" w:hAnsi="Arial" w:cs="Arial"/>
          <w:lang w:eastAsia="en-US"/>
        </w:rPr>
      </w:pPr>
    </w:p>
    <w:p w14:paraId="7B4D8584" w14:textId="7BA6B4FB" w:rsidR="002C2F65" w:rsidRPr="001F12E3" w:rsidRDefault="002C2F65" w:rsidP="002A230B">
      <w:pPr>
        <w:spacing w:after="0" w:line="240" w:lineRule="auto"/>
        <w:jc w:val="both"/>
        <w:rPr>
          <w:rFonts w:ascii="Arial" w:eastAsia="Calibri" w:hAnsi="Arial" w:cs="Arial"/>
          <w:b/>
          <w:lang w:eastAsia="en-US"/>
        </w:rPr>
      </w:pPr>
      <w:r w:rsidRPr="001F12E3">
        <w:rPr>
          <w:rFonts w:ascii="Arial" w:eastAsia="Calibri" w:hAnsi="Arial" w:cs="Arial"/>
          <w:b/>
          <w:lang w:eastAsia="en-US"/>
        </w:rPr>
        <w:t xml:space="preserve">a) conter, em campo próprio do sistema, o preço unitário e total do </w:t>
      </w:r>
      <w:r w:rsidR="006B14FF" w:rsidRPr="001F12E3">
        <w:rPr>
          <w:rFonts w:ascii="Arial" w:eastAsia="Calibri" w:hAnsi="Arial" w:cs="Arial"/>
          <w:b/>
          <w:lang w:eastAsia="en-US"/>
        </w:rPr>
        <w:t>ITEM</w:t>
      </w:r>
      <w:r w:rsidRPr="001F12E3">
        <w:rPr>
          <w:rFonts w:ascii="Arial" w:eastAsia="Calibri" w:hAnsi="Arial" w:cs="Arial"/>
          <w:b/>
          <w:lang w:eastAsia="en-US"/>
        </w:rPr>
        <w:t>;</w:t>
      </w:r>
    </w:p>
    <w:p w14:paraId="6808097E" w14:textId="77777777" w:rsidR="002C2F65" w:rsidRPr="001F12E3" w:rsidRDefault="002C2F65" w:rsidP="002A230B">
      <w:pPr>
        <w:spacing w:after="0" w:line="240" w:lineRule="auto"/>
        <w:jc w:val="both"/>
        <w:rPr>
          <w:rFonts w:ascii="Arial" w:eastAsia="Calibri" w:hAnsi="Arial" w:cs="Arial"/>
          <w:b/>
          <w:lang w:eastAsia="en-US"/>
        </w:rPr>
      </w:pPr>
    </w:p>
    <w:p w14:paraId="17612063" w14:textId="77777777" w:rsidR="002C2F65" w:rsidRPr="001F12E3" w:rsidRDefault="002C2F65" w:rsidP="002A230B">
      <w:pPr>
        <w:spacing w:after="0" w:line="240" w:lineRule="auto"/>
        <w:jc w:val="both"/>
        <w:rPr>
          <w:rFonts w:ascii="Arial" w:eastAsia="Calibri" w:hAnsi="Arial" w:cs="Arial"/>
          <w:b/>
          <w:lang w:eastAsia="en-US"/>
        </w:rPr>
      </w:pPr>
      <w:r w:rsidRPr="001F12E3">
        <w:rPr>
          <w:rFonts w:ascii="Arial" w:eastAsia="Calibri" w:hAnsi="Arial" w:cs="Arial"/>
          <w:b/>
          <w:lang w:eastAsia="en-US"/>
        </w:rPr>
        <w:t>b) no preço cotado já deverão estar incluídas eventuais vantagens e/ou abatimentos, impostos, taxas e encargos sociais, obrigações trabalhistas, previdenciárias, fiscais e comerciais, assim como despesas com transportes e deslocamentos e outras quaisquer que incidam sobre a contratação;</w:t>
      </w:r>
    </w:p>
    <w:p w14:paraId="042421E0" w14:textId="77777777" w:rsidR="002C2F65" w:rsidRPr="001F12E3" w:rsidRDefault="002C2F65" w:rsidP="002A230B">
      <w:pPr>
        <w:spacing w:after="0" w:line="240" w:lineRule="auto"/>
        <w:jc w:val="both"/>
        <w:rPr>
          <w:rFonts w:ascii="Arial" w:eastAsia="Calibri" w:hAnsi="Arial" w:cs="Arial"/>
          <w:b/>
          <w:lang w:eastAsia="en-US"/>
        </w:rPr>
      </w:pPr>
    </w:p>
    <w:p w14:paraId="793452C8" w14:textId="77777777" w:rsidR="002C2F65" w:rsidRDefault="002C2F65" w:rsidP="002A230B">
      <w:pPr>
        <w:spacing w:after="0" w:line="240" w:lineRule="auto"/>
        <w:jc w:val="both"/>
        <w:rPr>
          <w:rFonts w:ascii="Arial" w:eastAsia="Calibri" w:hAnsi="Arial" w:cs="Arial"/>
          <w:b/>
          <w:lang w:eastAsia="en-US"/>
        </w:rPr>
      </w:pPr>
      <w:r w:rsidRPr="001F12E3">
        <w:rPr>
          <w:rFonts w:ascii="Arial" w:eastAsia="Calibri" w:hAnsi="Arial" w:cs="Arial"/>
          <w:b/>
          <w:lang w:eastAsia="en-US"/>
        </w:rPr>
        <w:t>c) conter, em campo próprio destinado à descrição detalhada do objeto ofertado, a especificação complementar do objeto cotado;</w:t>
      </w:r>
    </w:p>
    <w:p w14:paraId="6D9C936E" w14:textId="77777777" w:rsidR="00B136FE" w:rsidRDefault="00B136FE" w:rsidP="002A230B">
      <w:pPr>
        <w:spacing w:after="0" w:line="240" w:lineRule="auto"/>
        <w:jc w:val="both"/>
        <w:rPr>
          <w:rFonts w:ascii="Arial" w:eastAsia="Calibri" w:hAnsi="Arial" w:cs="Arial"/>
          <w:b/>
          <w:lang w:eastAsia="en-US"/>
        </w:rPr>
      </w:pPr>
    </w:p>
    <w:p w14:paraId="2A121ABB" w14:textId="3FC82FF9" w:rsidR="00B136FE" w:rsidRPr="001F12E3" w:rsidRDefault="00B136FE" w:rsidP="002A230B">
      <w:pPr>
        <w:spacing w:after="0" w:line="240" w:lineRule="auto"/>
        <w:jc w:val="both"/>
        <w:rPr>
          <w:rFonts w:ascii="Arial" w:eastAsia="Calibri" w:hAnsi="Arial" w:cs="Arial"/>
          <w:b/>
          <w:lang w:eastAsia="en-US"/>
        </w:rPr>
      </w:pPr>
      <w:r>
        <w:rPr>
          <w:rFonts w:ascii="Arial" w:eastAsia="Calibri" w:hAnsi="Arial" w:cs="Arial"/>
          <w:b/>
          <w:lang w:eastAsia="en-US"/>
        </w:rPr>
        <w:t>d) Marca e/ou Fabricante;</w:t>
      </w:r>
    </w:p>
    <w:p w14:paraId="6FB1A2AE" w14:textId="3B3E3BA5" w:rsidR="002C2F65" w:rsidRPr="001F12E3" w:rsidRDefault="002C2F65" w:rsidP="002A230B">
      <w:pPr>
        <w:spacing w:after="0" w:line="240" w:lineRule="auto"/>
        <w:jc w:val="both"/>
        <w:rPr>
          <w:rFonts w:ascii="Arial" w:eastAsia="Calibri" w:hAnsi="Arial" w:cs="Arial"/>
          <w:lang w:eastAsia="en-US"/>
        </w:rPr>
      </w:pPr>
    </w:p>
    <w:p w14:paraId="0CBAE912" w14:textId="71C3BB66"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5.5.1. Em caso da falta de algumas das informações mencionadas no item 5</w:t>
      </w:r>
      <w:r w:rsidR="009D69C8" w:rsidRPr="001F12E3">
        <w:rPr>
          <w:rFonts w:ascii="Arial" w:eastAsia="Calibri" w:hAnsi="Arial" w:cs="Arial"/>
          <w:lang w:eastAsia="en-US"/>
        </w:rPr>
        <w:t>.5 letras “a”, “b”, “c”</w:t>
      </w:r>
      <w:r w:rsidR="00B136FE">
        <w:rPr>
          <w:rFonts w:ascii="Arial" w:eastAsia="Calibri" w:hAnsi="Arial" w:cs="Arial"/>
          <w:lang w:eastAsia="en-US"/>
        </w:rPr>
        <w:t xml:space="preserve"> e “d”, </w:t>
      </w:r>
      <w:r w:rsidRPr="001F12E3">
        <w:rPr>
          <w:rFonts w:ascii="Arial" w:eastAsia="Calibri" w:hAnsi="Arial" w:cs="Arial"/>
          <w:lang w:eastAsia="en-US"/>
        </w:rPr>
        <w:t>o pregoeiro (a) poderá solicitar através do chat as informações e/ou proposta atualizada.</w:t>
      </w:r>
    </w:p>
    <w:p w14:paraId="798C14C1" w14:textId="77777777" w:rsidR="002C2F65" w:rsidRPr="001F12E3" w:rsidRDefault="002C2F65" w:rsidP="002A230B">
      <w:pPr>
        <w:spacing w:after="0" w:line="240" w:lineRule="auto"/>
        <w:jc w:val="both"/>
        <w:rPr>
          <w:rFonts w:ascii="Arial" w:eastAsia="Calibri" w:hAnsi="Arial" w:cs="Arial"/>
          <w:lang w:eastAsia="en-US"/>
        </w:rPr>
      </w:pPr>
    </w:p>
    <w:p w14:paraId="0E051951" w14:textId="6A2247DA"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5.6. Até a abertura da sessão, as licitantes poderão retirar ou substituir a proposta anteriormente apresentada.</w:t>
      </w:r>
    </w:p>
    <w:p w14:paraId="74A8ECCC" w14:textId="77777777" w:rsidR="002C2F65" w:rsidRPr="001F12E3" w:rsidRDefault="002C2F65" w:rsidP="002A230B">
      <w:pPr>
        <w:spacing w:after="0" w:line="240" w:lineRule="auto"/>
        <w:jc w:val="both"/>
        <w:rPr>
          <w:rFonts w:ascii="Arial" w:eastAsia="Calibri" w:hAnsi="Arial" w:cs="Arial"/>
          <w:lang w:eastAsia="en-US"/>
        </w:rPr>
      </w:pPr>
    </w:p>
    <w:p w14:paraId="0F914D0B" w14:textId="1146FC35"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1F12E3" w:rsidRDefault="002C2F65" w:rsidP="002A230B">
      <w:pPr>
        <w:spacing w:after="0" w:line="240" w:lineRule="auto"/>
        <w:jc w:val="both"/>
        <w:rPr>
          <w:rFonts w:ascii="Arial" w:eastAsia="Calibri" w:hAnsi="Arial" w:cs="Arial"/>
          <w:lang w:eastAsia="en-US"/>
        </w:rPr>
      </w:pPr>
    </w:p>
    <w:p w14:paraId="00C4D14A" w14:textId="093AFC1E" w:rsidR="002C2F65" w:rsidRPr="001F12E3" w:rsidRDefault="002C2F65"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5.8. Caso haja omissão, na proposta, dos prazos de sua validade e/ou de garantia, aplicar-se-ão os prazos estipulados neste Edital. </w:t>
      </w:r>
      <w:r w:rsidRPr="001F12E3">
        <w:rPr>
          <w:rFonts w:ascii="Arial" w:eastAsia="Calibri" w:hAnsi="Arial" w:cs="Arial"/>
          <w:lang w:eastAsia="en-US"/>
        </w:rPr>
        <w:cr/>
      </w:r>
    </w:p>
    <w:p w14:paraId="5461C125" w14:textId="0BFE5BF5" w:rsidR="002C2F65" w:rsidRPr="00426D3B" w:rsidRDefault="002C2F65" w:rsidP="002A230B">
      <w:pPr>
        <w:spacing w:after="0" w:line="240" w:lineRule="auto"/>
        <w:jc w:val="both"/>
        <w:rPr>
          <w:rFonts w:ascii="Arial" w:eastAsia="Calibri" w:hAnsi="Arial" w:cs="Arial"/>
          <w:lang w:eastAsia="en-US"/>
        </w:rPr>
      </w:pPr>
      <w:r w:rsidRPr="00426D3B">
        <w:rPr>
          <w:rFonts w:ascii="Arial" w:eastAsia="Calibri" w:hAnsi="Arial" w:cs="Arial"/>
          <w:lang w:eastAsia="en-US"/>
        </w:rPr>
        <w:t>5.</w:t>
      </w:r>
      <w:r w:rsidR="00B136FE">
        <w:rPr>
          <w:rFonts w:ascii="Arial" w:eastAsia="Calibri" w:hAnsi="Arial" w:cs="Arial"/>
          <w:lang w:eastAsia="en-US"/>
        </w:rPr>
        <w:t>9</w:t>
      </w:r>
      <w:r w:rsidRPr="00426D3B">
        <w:rPr>
          <w:rFonts w:ascii="Arial" w:eastAsia="Calibri" w:hAnsi="Arial" w:cs="Arial"/>
          <w:lang w:eastAsia="en-US"/>
        </w:rPr>
        <w:t>.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426D3B" w:rsidRDefault="002C2F65" w:rsidP="002A230B">
      <w:pPr>
        <w:spacing w:after="0" w:line="240" w:lineRule="auto"/>
        <w:jc w:val="both"/>
        <w:rPr>
          <w:rFonts w:ascii="Arial" w:eastAsia="Calibri" w:hAnsi="Arial" w:cs="Arial"/>
          <w:lang w:eastAsia="en-US"/>
        </w:rPr>
      </w:pPr>
    </w:p>
    <w:p w14:paraId="1659AD6F" w14:textId="68B94C1D" w:rsidR="002C2F65" w:rsidRPr="00426D3B" w:rsidRDefault="002C2F65" w:rsidP="002A230B">
      <w:pPr>
        <w:spacing w:after="0" w:line="240" w:lineRule="auto"/>
        <w:jc w:val="both"/>
        <w:rPr>
          <w:rFonts w:ascii="Arial" w:eastAsia="Calibri" w:hAnsi="Arial" w:cs="Arial"/>
          <w:lang w:eastAsia="en-US"/>
        </w:rPr>
      </w:pPr>
      <w:r w:rsidRPr="00426D3B">
        <w:rPr>
          <w:rFonts w:ascii="Arial" w:eastAsia="Calibri" w:hAnsi="Arial" w:cs="Arial"/>
          <w:lang w:eastAsia="en-US"/>
        </w:rPr>
        <w:t>5.1</w:t>
      </w:r>
      <w:r w:rsidR="00B136FE">
        <w:rPr>
          <w:rFonts w:ascii="Arial" w:eastAsia="Calibri" w:hAnsi="Arial" w:cs="Arial"/>
          <w:lang w:eastAsia="en-US"/>
        </w:rPr>
        <w:t>0</w:t>
      </w:r>
      <w:r w:rsidRPr="00426D3B">
        <w:rPr>
          <w:rFonts w:ascii="Arial" w:eastAsia="Calibri" w:hAnsi="Arial" w:cs="Arial"/>
          <w:lang w:eastAsia="en-US"/>
        </w:rPr>
        <w:t>.</w:t>
      </w:r>
      <w:r w:rsidRPr="00426D3B">
        <w:rPr>
          <w:rFonts w:ascii="Arial" w:eastAsia="Calibri" w:hAnsi="Arial" w:cs="Arial"/>
          <w:lang w:eastAsia="en-US"/>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426D3B" w:rsidRDefault="002C2F65" w:rsidP="002A230B">
      <w:pPr>
        <w:spacing w:after="0" w:line="240" w:lineRule="auto"/>
        <w:jc w:val="both"/>
        <w:rPr>
          <w:rFonts w:ascii="Arial" w:eastAsia="Calibri" w:hAnsi="Arial" w:cs="Arial"/>
          <w:lang w:eastAsia="en-US"/>
        </w:rPr>
      </w:pPr>
    </w:p>
    <w:p w14:paraId="25A9E818" w14:textId="3D838F51" w:rsidR="002C2F65" w:rsidRPr="00426D3B" w:rsidRDefault="002C2F65" w:rsidP="002A230B">
      <w:pPr>
        <w:spacing w:after="0" w:line="240" w:lineRule="auto"/>
        <w:jc w:val="both"/>
        <w:rPr>
          <w:rFonts w:ascii="Arial" w:eastAsia="Calibri" w:hAnsi="Arial" w:cs="Arial"/>
          <w:lang w:eastAsia="en-US"/>
        </w:rPr>
      </w:pPr>
      <w:r w:rsidRPr="00426D3B">
        <w:rPr>
          <w:rFonts w:ascii="Arial" w:eastAsia="Calibri" w:hAnsi="Arial" w:cs="Arial"/>
          <w:lang w:eastAsia="en-US"/>
        </w:rPr>
        <w:t>5.1</w:t>
      </w:r>
      <w:r w:rsidR="00B136FE">
        <w:rPr>
          <w:rFonts w:ascii="Arial" w:eastAsia="Calibri" w:hAnsi="Arial" w:cs="Arial"/>
          <w:lang w:eastAsia="en-US"/>
        </w:rPr>
        <w:t>1</w:t>
      </w:r>
      <w:r w:rsidRPr="00426D3B">
        <w:rPr>
          <w:rFonts w:ascii="Arial" w:eastAsia="Calibri" w:hAnsi="Arial" w:cs="Arial"/>
          <w:lang w:eastAsia="en-US"/>
        </w:rPr>
        <w:t>.</w:t>
      </w:r>
      <w:r w:rsidRPr="00426D3B">
        <w:rPr>
          <w:rFonts w:ascii="Arial" w:eastAsia="Calibri" w:hAnsi="Arial" w:cs="Arial"/>
          <w:lang w:eastAsia="en-US"/>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399480" w14:textId="77777777" w:rsidR="002C2F65" w:rsidRPr="008A5BFF" w:rsidRDefault="002C2F65" w:rsidP="002A230B">
      <w:pPr>
        <w:spacing w:after="0" w:line="240" w:lineRule="auto"/>
        <w:jc w:val="both"/>
        <w:rPr>
          <w:rFonts w:ascii="Arial" w:eastAsia="Calibri" w:hAnsi="Arial" w:cs="Arial"/>
          <w:highlight w:val="green"/>
          <w:lang w:eastAsia="en-US"/>
        </w:rPr>
      </w:pPr>
    </w:p>
    <w:p w14:paraId="1EEF4AB3" w14:textId="77777777" w:rsidR="004F1CE9" w:rsidRPr="001F12E3" w:rsidRDefault="004F1CE9" w:rsidP="002A230B">
      <w:pPr>
        <w:spacing w:after="0" w:line="240" w:lineRule="auto"/>
        <w:jc w:val="both"/>
        <w:rPr>
          <w:rFonts w:ascii="Arial" w:eastAsia="Calibri" w:hAnsi="Arial" w:cs="Arial"/>
          <w:lang w:eastAsia="en-US"/>
        </w:rPr>
      </w:pPr>
    </w:p>
    <w:p w14:paraId="5D117AA2" w14:textId="69CA2A79" w:rsidR="004F1CE9" w:rsidRPr="001F12E3" w:rsidRDefault="0006480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1F12E3">
        <w:rPr>
          <w:rFonts w:ascii="Arial" w:eastAsia="Calibri" w:hAnsi="Arial" w:cs="Arial"/>
          <w:b/>
          <w:bCs/>
          <w:lang w:eastAsia="en-US"/>
        </w:rPr>
        <w:t>6</w:t>
      </w:r>
      <w:r w:rsidR="004F1CE9" w:rsidRPr="001F12E3">
        <w:rPr>
          <w:rFonts w:ascii="Arial" w:eastAsia="Calibri" w:hAnsi="Arial" w:cs="Arial"/>
          <w:b/>
          <w:bCs/>
          <w:lang w:eastAsia="en-US"/>
        </w:rPr>
        <w:t>. SESSÃO PUBLICA DE ABERTURA DO PREGÃO</w:t>
      </w:r>
      <w:r w:rsidR="00A619F2" w:rsidRPr="001F12E3">
        <w:rPr>
          <w:rFonts w:ascii="Arial" w:eastAsia="Calibri" w:hAnsi="Arial" w:cs="Arial"/>
          <w:b/>
          <w:bCs/>
          <w:lang w:eastAsia="en-US"/>
        </w:rPr>
        <w:t xml:space="preserve">, </w:t>
      </w:r>
      <w:r w:rsidR="00A619F2" w:rsidRPr="001F12E3">
        <w:rPr>
          <w:rFonts w:ascii="Arial" w:eastAsia="Calibri" w:hAnsi="Arial" w:cs="Arial"/>
          <w:b/>
          <w:lang w:eastAsia="en-US"/>
        </w:rPr>
        <w:t>DA FASE COMPETIVIDA E OFERTA DE LANCES</w:t>
      </w:r>
    </w:p>
    <w:p w14:paraId="029A8F3E" w14:textId="77777777" w:rsidR="004F1CE9" w:rsidRPr="001F12E3" w:rsidRDefault="004F1CE9" w:rsidP="002A230B">
      <w:pPr>
        <w:spacing w:after="0" w:line="240" w:lineRule="auto"/>
        <w:jc w:val="both"/>
        <w:rPr>
          <w:rFonts w:ascii="Arial" w:eastAsia="Calibri" w:hAnsi="Arial" w:cs="Arial"/>
          <w:b/>
          <w:bCs/>
          <w:lang w:eastAsia="en-US"/>
        </w:rPr>
      </w:pPr>
    </w:p>
    <w:p w14:paraId="0D9FDF32" w14:textId="0DE9205F" w:rsidR="004F1CE9" w:rsidRPr="001F12E3" w:rsidRDefault="0006480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.1. A partir do horário previsto no edital, a sessão pública na internet será aberta pelo</w:t>
      </w:r>
      <w:r w:rsidR="00A619F2" w:rsidRPr="001F12E3">
        <w:rPr>
          <w:rFonts w:ascii="Arial" w:eastAsia="Calibri" w:hAnsi="Arial" w:cs="Arial"/>
          <w:bCs/>
          <w:lang w:eastAsia="en-US"/>
        </w:rPr>
        <w:t xml:space="preserve"> </w:t>
      </w:r>
      <w:r w:rsidR="004F1CE9" w:rsidRPr="001F12E3">
        <w:rPr>
          <w:rFonts w:ascii="Arial" w:eastAsia="Calibri" w:hAnsi="Arial" w:cs="Arial"/>
          <w:bCs/>
          <w:lang w:eastAsia="en-US"/>
        </w:rPr>
        <w:t>Pregoeiro com a utilização de sua chave de acesso e senha;</w:t>
      </w:r>
    </w:p>
    <w:p w14:paraId="49423564" w14:textId="77777777" w:rsidR="004F1CE9" w:rsidRPr="001F12E3" w:rsidRDefault="004F1CE9" w:rsidP="002A230B">
      <w:pPr>
        <w:spacing w:after="0" w:line="240" w:lineRule="auto"/>
        <w:jc w:val="both"/>
        <w:rPr>
          <w:rFonts w:ascii="Arial" w:eastAsia="Calibri" w:hAnsi="Arial" w:cs="Arial"/>
          <w:bCs/>
          <w:lang w:eastAsia="en-US"/>
        </w:rPr>
      </w:pPr>
    </w:p>
    <w:p w14:paraId="0C0707F6" w14:textId="5FDE9F23" w:rsidR="004F1CE9" w:rsidRPr="001F12E3" w:rsidRDefault="0006480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.2. Os licitantes poderão participar da sessão pública na internet, mediante a utilização de sua chave de acesso e senha;</w:t>
      </w:r>
    </w:p>
    <w:p w14:paraId="04C9188D" w14:textId="77777777" w:rsidR="004F1CE9" w:rsidRPr="001F12E3" w:rsidRDefault="004F1CE9" w:rsidP="002A230B">
      <w:pPr>
        <w:spacing w:after="0" w:line="240" w:lineRule="auto"/>
        <w:jc w:val="both"/>
        <w:rPr>
          <w:rFonts w:ascii="Arial" w:eastAsia="Calibri" w:hAnsi="Arial" w:cs="Arial"/>
          <w:bCs/>
          <w:lang w:eastAsia="en-US"/>
        </w:rPr>
      </w:pPr>
    </w:p>
    <w:p w14:paraId="31BF84D5" w14:textId="75AFADFC" w:rsidR="004F1CE9" w:rsidRPr="001F12E3" w:rsidRDefault="0006480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.3. O sistema disponibilizará campo próprio para troca de mensagens entre o pregoeiro e os licitantes, devendo os mesmos usar deste instrumento para o diálogo durante a sessão pública;</w:t>
      </w:r>
    </w:p>
    <w:p w14:paraId="1B57AE48" w14:textId="77777777" w:rsidR="004F1CE9" w:rsidRPr="001F12E3" w:rsidRDefault="004F1CE9" w:rsidP="002A230B">
      <w:pPr>
        <w:spacing w:after="0" w:line="240" w:lineRule="auto"/>
        <w:jc w:val="both"/>
        <w:rPr>
          <w:rFonts w:ascii="Arial" w:eastAsia="Calibri" w:hAnsi="Arial" w:cs="Arial"/>
          <w:bCs/>
          <w:lang w:eastAsia="en-US"/>
        </w:rPr>
      </w:pPr>
    </w:p>
    <w:p w14:paraId="7088665E" w14:textId="71DD6E72" w:rsidR="008B30E8" w:rsidRPr="001F12E3" w:rsidRDefault="008B30E8" w:rsidP="002A230B">
      <w:pPr>
        <w:spacing w:after="0" w:line="240" w:lineRule="auto"/>
        <w:jc w:val="both"/>
        <w:rPr>
          <w:rFonts w:ascii="Arial" w:hAnsi="Arial" w:cs="Arial"/>
        </w:rPr>
      </w:pPr>
      <w:r w:rsidRPr="001F12E3">
        <w:rPr>
          <w:rFonts w:ascii="Arial" w:hAnsi="Arial" w:cs="Arial"/>
        </w:rPr>
        <w:t xml:space="preserve">6.3.1. Será adotado para o envio de lances no presente Pregão Eletrônico o MODO DE DISPUTA “ABERTO”, onde os licitantes apresentarão lances públicos e sucessivos, com prorrogações, conforme o critério de julgamento adotado neste edital. </w:t>
      </w:r>
    </w:p>
    <w:p w14:paraId="3BCC2147" w14:textId="77777777" w:rsidR="008B30E8" w:rsidRPr="001F12E3" w:rsidRDefault="008B30E8" w:rsidP="002A230B">
      <w:pPr>
        <w:spacing w:after="0" w:line="240" w:lineRule="auto"/>
        <w:jc w:val="both"/>
        <w:rPr>
          <w:rFonts w:ascii="Arial" w:hAnsi="Arial" w:cs="Arial"/>
        </w:rPr>
      </w:pPr>
    </w:p>
    <w:p w14:paraId="212587D2" w14:textId="48610B80" w:rsidR="008B30E8" w:rsidRPr="001F12E3" w:rsidRDefault="008B30E8" w:rsidP="002A230B">
      <w:pPr>
        <w:spacing w:after="0" w:line="240" w:lineRule="auto"/>
        <w:jc w:val="both"/>
        <w:rPr>
          <w:rFonts w:ascii="Arial" w:hAnsi="Arial" w:cs="Arial"/>
        </w:rPr>
      </w:pPr>
      <w:r w:rsidRPr="001F12E3">
        <w:rPr>
          <w:rFonts w:ascii="Arial" w:hAnsi="Arial" w:cs="Arial"/>
        </w:rPr>
        <w:t xml:space="preserve">6.3.2.  Neste modo de disputa, a etapa de envio de lances na sessão pública durará </w:t>
      </w:r>
      <w:r w:rsidRPr="00CD18D6">
        <w:rPr>
          <w:rFonts w:ascii="Arial" w:hAnsi="Arial" w:cs="Arial"/>
          <w:highlight w:val="yellow"/>
        </w:rPr>
        <w:t>dez minutos</w:t>
      </w:r>
      <w:r w:rsidRPr="001F12E3">
        <w:rPr>
          <w:rFonts w:ascii="Arial" w:hAnsi="Arial" w:cs="Arial"/>
        </w:rPr>
        <w:t xml:space="preserve"> e, após isso, será prorrogada automaticamente pelo sistema quando houver lance ofertado nos últimos dois minutos do período de duração da sessão pública. </w:t>
      </w:r>
    </w:p>
    <w:p w14:paraId="37D853C3" w14:textId="77777777" w:rsidR="008B30E8" w:rsidRPr="001F12E3" w:rsidRDefault="008B30E8" w:rsidP="002A230B">
      <w:pPr>
        <w:spacing w:after="0" w:line="240" w:lineRule="auto"/>
        <w:jc w:val="both"/>
        <w:rPr>
          <w:rFonts w:ascii="Arial" w:hAnsi="Arial" w:cs="Arial"/>
        </w:rPr>
      </w:pPr>
    </w:p>
    <w:p w14:paraId="01123CD4" w14:textId="22AEDD0F" w:rsidR="008B30E8" w:rsidRPr="001F12E3" w:rsidRDefault="008B30E8" w:rsidP="002A230B">
      <w:pPr>
        <w:spacing w:after="0" w:line="240" w:lineRule="auto"/>
        <w:jc w:val="both"/>
        <w:rPr>
          <w:rFonts w:ascii="Arial" w:hAnsi="Arial" w:cs="Arial"/>
        </w:rPr>
      </w:pPr>
      <w:r w:rsidRPr="001F12E3">
        <w:rPr>
          <w:rFonts w:ascii="Arial" w:hAnsi="Arial" w:cs="Arial"/>
        </w:rPr>
        <w:t xml:space="preserve">6.3.3. A prorrogação automática da etapa de envio de lances, de que trata o item anterior será de dois minutos e ocorrerá sucessivamente sempre que houver lances enviados nesse período de prorrogação, inclusive quando se tratar de lances intermediários. </w:t>
      </w:r>
    </w:p>
    <w:p w14:paraId="33B45474" w14:textId="77777777" w:rsidR="008B30E8" w:rsidRPr="001F12E3" w:rsidRDefault="008B30E8" w:rsidP="002A230B">
      <w:pPr>
        <w:spacing w:after="0" w:line="240" w:lineRule="auto"/>
        <w:jc w:val="both"/>
        <w:rPr>
          <w:rFonts w:ascii="Arial" w:hAnsi="Arial" w:cs="Arial"/>
        </w:rPr>
      </w:pPr>
    </w:p>
    <w:p w14:paraId="2818ABE7" w14:textId="3DB00240" w:rsidR="008B30E8" w:rsidRPr="001F12E3" w:rsidRDefault="008B30E8" w:rsidP="002A230B">
      <w:pPr>
        <w:spacing w:after="0" w:line="240" w:lineRule="auto"/>
        <w:jc w:val="both"/>
        <w:rPr>
          <w:rFonts w:ascii="Arial" w:hAnsi="Arial" w:cs="Arial"/>
        </w:rPr>
      </w:pPr>
      <w:r w:rsidRPr="001F12E3">
        <w:rPr>
          <w:rFonts w:ascii="Arial" w:hAnsi="Arial" w:cs="Arial"/>
        </w:rPr>
        <w:t xml:space="preserve">6.3.4. Na hipótese de não haver novos lances na forma estabelecida neste edital, a sessão pública será encerrada automaticamente. </w:t>
      </w:r>
    </w:p>
    <w:p w14:paraId="55878004" w14:textId="77777777" w:rsidR="008B30E8" w:rsidRPr="001F12E3" w:rsidRDefault="008B30E8" w:rsidP="002A230B">
      <w:pPr>
        <w:spacing w:after="0" w:line="240" w:lineRule="auto"/>
        <w:jc w:val="both"/>
        <w:rPr>
          <w:rFonts w:ascii="Arial" w:hAnsi="Arial" w:cs="Arial"/>
        </w:rPr>
      </w:pPr>
    </w:p>
    <w:p w14:paraId="4A46F966" w14:textId="7240BFAF" w:rsidR="008B30E8" w:rsidRPr="001F12E3" w:rsidRDefault="008B30E8" w:rsidP="002A230B">
      <w:pPr>
        <w:spacing w:after="0" w:line="240" w:lineRule="auto"/>
        <w:jc w:val="both"/>
        <w:rPr>
          <w:rFonts w:ascii="Arial" w:hAnsi="Arial" w:cs="Arial"/>
        </w:rPr>
      </w:pPr>
      <w:r w:rsidRPr="001F12E3">
        <w:rPr>
          <w:rFonts w:ascii="Arial" w:hAnsi="Arial" w:cs="Arial"/>
        </w:rPr>
        <w:t xml:space="preserve">6.4. Encerrada a sessão pública sem prorrogação automática pelo sistema, o (a) Pregoeiro (a) poderá, assessorado pela equipe de apoio, admitir o reinício da etapa de envio de lances, em prol da consecução do melhor preço, mediante justificativa. </w:t>
      </w:r>
    </w:p>
    <w:p w14:paraId="1FDA9B6B" w14:textId="77777777" w:rsidR="008B30E8" w:rsidRPr="001F12E3" w:rsidRDefault="008B30E8" w:rsidP="002A230B">
      <w:pPr>
        <w:spacing w:after="0" w:line="240" w:lineRule="auto"/>
        <w:jc w:val="both"/>
        <w:rPr>
          <w:rFonts w:ascii="Arial" w:hAnsi="Arial" w:cs="Arial"/>
        </w:rPr>
      </w:pPr>
    </w:p>
    <w:p w14:paraId="208917CA" w14:textId="71793FE2" w:rsidR="008B30E8" w:rsidRPr="001F12E3" w:rsidRDefault="008B30E8" w:rsidP="002A230B">
      <w:pPr>
        <w:spacing w:after="0" w:line="240" w:lineRule="auto"/>
        <w:jc w:val="both"/>
        <w:rPr>
          <w:rFonts w:ascii="Arial" w:hAnsi="Arial" w:cs="Arial"/>
        </w:rPr>
      </w:pPr>
      <w:r w:rsidRPr="001F12E3">
        <w:rPr>
          <w:rFonts w:ascii="Arial" w:hAnsi="Arial" w:cs="Arial"/>
        </w:rPr>
        <w:t xml:space="preserve">6.5. Em caso de falha no sistema, os lances em desacordo com os subitens anteriores deverão ser desconsiderados pelo pregoeiro; </w:t>
      </w:r>
    </w:p>
    <w:p w14:paraId="46625189" w14:textId="77777777" w:rsidR="008B30E8" w:rsidRPr="001F12E3" w:rsidRDefault="008B30E8" w:rsidP="002A230B">
      <w:pPr>
        <w:spacing w:after="0" w:line="240" w:lineRule="auto"/>
        <w:jc w:val="both"/>
        <w:rPr>
          <w:rFonts w:ascii="Arial" w:hAnsi="Arial" w:cs="Arial"/>
        </w:rPr>
      </w:pPr>
    </w:p>
    <w:p w14:paraId="44DED49A" w14:textId="75B59940" w:rsidR="008B30E8" w:rsidRPr="001F12E3" w:rsidRDefault="008B30E8" w:rsidP="002A230B">
      <w:pPr>
        <w:spacing w:after="0" w:line="240" w:lineRule="auto"/>
        <w:jc w:val="both"/>
        <w:rPr>
          <w:rFonts w:ascii="Arial" w:hAnsi="Arial" w:cs="Arial"/>
        </w:rPr>
      </w:pPr>
      <w:r w:rsidRPr="001F12E3">
        <w:rPr>
          <w:rFonts w:ascii="Arial" w:hAnsi="Arial" w:cs="Arial"/>
        </w:rPr>
        <w:t xml:space="preserve">6.5.1. Na hipótese do subitem anterior, a ocorrência será registrada em campo próprio do sistema. </w:t>
      </w:r>
    </w:p>
    <w:p w14:paraId="338EFE00" w14:textId="77777777" w:rsidR="008B30E8" w:rsidRPr="001F12E3" w:rsidRDefault="008B30E8" w:rsidP="002A230B">
      <w:pPr>
        <w:spacing w:after="0" w:line="240" w:lineRule="auto"/>
        <w:jc w:val="both"/>
        <w:rPr>
          <w:rFonts w:ascii="Arial" w:hAnsi="Arial" w:cs="Arial"/>
        </w:rPr>
      </w:pPr>
    </w:p>
    <w:p w14:paraId="0FB3089D" w14:textId="192E985C" w:rsidR="008B30E8" w:rsidRPr="001F12E3" w:rsidRDefault="008B30E8" w:rsidP="002A230B">
      <w:pPr>
        <w:spacing w:after="0" w:line="240" w:lineRule="auto"/>
        <w:jc w:val="both"/>
        <w:rPr>
          <w:rFonts w:ascii="Arial" w:hAnsi="Arial" w:cs="Arial"/>
        </w:rPr>
      </w:pPr>
      <w:r w:rsidRPr="001F12E3">
        <w:rPr>
          <w:rFonts w:ascii="Arial" w:hAnsi="Arial" w:cs="Arial"/>
        </w:rPr>
        <w:t xml:space="preserve">6.6. Não serão aceitos dois ou mais lances de mesmo valor, prevalecendo aquele que for recebido e registrado em primeiro lugar. </w:t>
      </w:r>
    </w:p>
    <w:p w14:paraId="625E34DE" w14:textId="77777777" w:rsidR="008B30E8" w:rsidRPr="001F12E3" w:rsidRDefault="008B30E8" w:rsidP="002A230B">
      <w:pPr>
        <w:spacing w:after="0" w:line="240" w:lineRule="auto"/>
        <w:jc w:val="both"/>
        <w:rPr>
          <w:rFonts w:ascii="Arial" w:hAnsi="Arial" w:cs="Arial"/>
        </w:rPr>
      </w:pPr>
    </w:p>
    <w:p w14:paraId="531F0D93" w14:textId="27E3B301" w:rsidR="008B30E8" w:rsidRPr="001F12E3" w:rsidRDefault="008B30E8" w:rsidP="002A230B">
      <w:pPr>
        <w:spacing w:after="0" w:line="240" w:lineRule="auto"/>
        <w:jc w:val="both"/>
        <w:rPr>
          <w:rFonts w:ascii="Arial" w:hAnsi="Arial" w:cs="Arial"/>
        </w:rPr>
      </w:pPr>
      <w:r w:rsidRPr="001F12E3">
        <w:rPr>
          <w:rFonts w:ascii="Arial" w:hAnsi="Arial" w:cs="Arial"/>
        </w:rPr>
        <w:t xml:space="preserve">6.7. Durante o transcurso da sessão pública, os licitantes serão informados, em tempo real, do valor do menor lance registrado, vedada a identificação do licitante. </w:t>
      </w:r>
    </w:p>
    <w:p w14:paraId="6958B3F1" w14:textId="77777777" w:rsidR="008B30E8" w:rsidRPr="001F12E3" w:rsidRDefault="008B30E8" w:rsidP="002A230B">
      <w:pPr>
        <w:spacing w:after="0" w:line="240" w:lineRule="auto"/>
        <w:jc w:val="both"/>
        <w:rPr>
          <w:rFonts w:ascii="Arial" w:hAnsi="Arial" w:cs="Arial"/>
        </w:rPr>
      </w:pPr>
    </w:p>
    <w:p w14:paraId="0AFC01D7" w14:textId="6704B084" w:rsidR="008B30E8" w:rsidRPr="001F12E3" w:rsidRDefault="008B30E8" w:rsidP="002A230B">
      <w:pPr>
        <w:spacing w:after="0" w:line="240" w:lineRule="auto"/>
        <w:jc w:val="both"/>
        <w:rPr>
          <w:rFonts w:ascii="Arial" w:hAnsi="Arial" w:cs="Arial"/>
        </w:rPr>
      </w:pPr>
      <w:r w:rsidRPr="001F12E3">
        <w:rPr>
          <w:rFonts w:ascii="Arial" w:hAnsi="Arial" w:cs="Arial"/>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1F12E3" w:rsidRDefault="008B30E8" w:rsidP="002A230B">
      <w:pPr>
        <w:spacing w:after="0" w:line="240" w:lineRule="auto"/>
        <w:jc w:val="both"/>
        <w:rPr>
          <w:rFonts w:ascii="Arial" w:hAnsi="Arial" w:cs="Arial"/>
        </w:rPr>
      </w:pPr>
    </w:p>
    <w:p w14:paraId="11C2245D" w14:textId="3B20C4F6" w:rsidR="008B30E8" w:rsidRPr="002C5081" w:rsidRDefault="008B30E8" w:rsidP="002A230B">
      <w:pPr>
        <w:spacing w:after="0" w:line="240" w:lineRule="auto"/>
        <w:jc w:val="both"/>
        <w:rPr>
          <w:rFonts w:ascii="Arial" w:hAnsi="Arial" w:cs="Arial"/>
          <w:b/>
          <w:bCs/>
          <w:u w:val="single"/>
        </w:rPr>
      </w:pPr>
      <w:r w:rsidRPr="002C5081">
        <w:rPr>
          <w:rFonts w:ascii="Arial" w:hAnsi="Arial" w:cs="Arial"/>
          <w:b/>
          <w:bCs/>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2C5081">
        <w:rPr>
          <w:rFonts w:ascii="Arial" w:hAnsi="Arial" w:cs="Arial"/>
          <w:b/>
          <w:bCs/>
          <w:u w:val="single"/>
        </w:rPr>
        <w:t>Plataforma Comprasbr</w:t>
      </w:r>
      <w:r w:rsidRPr="002C5081">
        <w:rPr>
          <w:rFonts w:ascii="Arial" w:hAnsi="Arial" w:cs="Arial"/>
          <w:b/>
          <w:bCs/>
          <w:u w:val="single"/>
        </w:rPr>
        <w:t>, através do endereço</w:t>
      </w:r>
      <w:r w:rsidR="002C5081" w:rsidRPr="002C5081">
        <w:rPr>
          <w:rFonts w:ascii="Arial" w:hAnsi="Arial" w:cs="Arial"/>
          <w:b/>
          <w:bCs/>
          <w:u w:val="single"/>
        </w:rPr>
        <w:t xml:space="preserve"> </w:t>
      </w:r>
      <w:r w:rsidRPr="002C5081">
        <w:rPr>
          <w:rFonts w:ascii="Arial" w:hAnsi="Arial" w:cs="Arial"/>
          <w:b/>
          <w:bCs/>
          <w:u w:val="single"/>
        </w:rPr>
        <w:t>https://</w:t>
      </w:r>
      <w:r w:rsidR="002C5081" w:rsidRPr="002C5081">
        <w:rPr>
          <w:rFonts w:ascii="Arial" w:hAnsi="Arial" w:cs="Arial"/>
          <w:b/>
          <w:bCs/>
          <w:u w:val="single"/>
        </w:rPr>
        <w:t>comprasbr.com.br</w:t>
      </w:r>
      <w:r w:rsidRPr="002C5081">
        <w:rPr>
          <w:rFonts w:ascii="Arial" w:hAnsi="Arial" w:cs="Arial"/>
          <w:b/>
          <w:bCs/>
          <w:u w:val="single"/>
        </w:rPr>
        <w:t xml:space="preserve"> divulgando data e hora da reabertura da sessão. </w:t>
      </w:r>
    </w:p>
    <w:p w14:paraId="4EFE59BA" w14:textId="77777777" w:rsidR="008B30E8" w:rsidRPr="001F12E3" w:rsidRDefault="008B30E8" w:rsidP="002A230B">
      <w:pPr>
        <w:spacing w:after="0" w:line="240" w:lineRule="auto"/>
        <w:jc w:val="both"/>
        <w:rPr>
          <w:rFonts w:ascii="Arial" w:eastAsia="Calibri" w:hAnsi="Arial" w:cs="Arial"/>
          <w:bCs/>
          <w:lang w:eastAsia="en-US"/>
        </w:rPr>
      </w:pPr>
    </w:p>
    <w:p w14:paraId="0DC5BDE7" w14:textId="1B6061E0" w:rsidR="004F1CE9" w:rsidRPr="001F12E3" w:rsidRDefault="008B30E8"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6.10</w:t>
      </w:r>
      <w:r w:rsidR="004F1CE9" w:rsidRPr="001F12E3">
        <w:rPr>
          <w:rFonts w:ascii="Arial" w:eastAsia="Calibri" w:hAnsi="Arial" w:cs="Arial"/>
          <w:bCs/>
          <w:lang w:eastAsia="en-US"/>
        </w:rPr>
        <w:t>. O pregoeiro verificará as propostas apresentadas e desclassificará aquelas que não estejam em conformidade com os requisitos estabelecidos no edital;</w:t>
      </w:r>
    </w:p>
    <w:p w14:paraId="7612EDCE" w14:textId="77777777" w:rsidR="004F1CE9" w:rsidRPr="001F12E3" w:rsidRDefault="004F1CE9" w:rsidP="002A230B">
      <w:pPr>
        <w:spacing w:after="0" w:line="240" w:lineRule="auto"/>
        <w:jc w:val="both"/>
        <w:rPr>
          <w:rFonts w:ascii="Arial" w:eastAsia="Calibri" w:hAnsi="Arial" w:cs="Arial"/>
          <w:bCs/>
          <w:lang w:eastAsia="en-US"/>
        </w:rPr>
      </w:pPr>
    </w:p>
    <w:p w14:paraId="4F39DC17" w14:textId="5E8A0D0E" w:rsidR="004F1CE9" w:rsidRPr="001F12E3" w:rsidRDefault="008B30E8"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6.11</w:t>
      </w:r>
      <w:r w:rsidR="004F1CE9" w:rsidRPr="001F12E3">
        <w:rPr>
          <w:rFonts w:ascii="Arial" w:eastAsia="Calibri" w:hAnsi="Arial" w:cs="Arial"/>
          <w:bCs/>
          <w:lang w:eastAsia="en-US"/>
        </w:rPr>
        <w:t>. A desclassificação da proposta será fundamentada e registrada no sistema, acompanhado em tempo real por todos os participantes;</w:t>
      </w:r>
    </w:p>
    <w:p w14:paraId="79BD39B1" w14:textId="77777777" w:rsidR="004F1CE9" w:rsidRPr="001F12E3" w:rsidRDefault="004F1CE9" w:rsidP="002A230B">
      <w:pPr>
        <w:spacing w:after="0" w:line="240" w:lineRule="auto"/>
        <w:jc w:val="both"/>
        <w:rPr>
          <w:rFonts w:ascii="Arial" w:eastAsia="Calibri" w:hAnsi="Arial" w:cs="Arial"/>
          <w:bCs/>
          <w:lang w:eastAsia="en-US"/>
        </w:rPr>
      </w:pPr>
    </w:p>
    <w:p w14:paraId="6B5B253F" w14:textId="1F00C539" w:rsidR="004F1CE9" w:rsidRPr="001F12E3" w:rsidRDefault="008B30E8"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6.12</w:t>
      </w:r>
      <w:r w:rsidR="004F1CE9" w:rsidRPr="001F12E3">
        <w:rPr>
          <w:rFonts w:ascii="Arial" w:eastAsia="Calibri" w:hAnsi="Arial" w:cs="Arial"/>
          <w:bCs/>
          <w:lang w:eastAsia="en-US"/>
        </w:rPr>
        <w:t>. O sistema ordenará automaticamente as propostas classificadas pelo pregoeiro;</w:t>
      </w:r>
    </w:p>
    <w:p w14:paraId="22B0DC19" w14:textId="77777777" w:rsidR="004F1CE9" w:rsidRPr="001F12E3" w:rsidRDefault="004F1CE9" w:rsidP="002A230B">
      <w:pPr>
        <w:spacing w:after="0" w:line="240" w:lineRule="auto"/>
        <w:jc w:val="both"/>
        <w:rPr>
          <w:rFonts w:ascii="Arial" w:eastAsia="Calibri" w:hAnsi="Arial" w:cs="Arial"/>
          <w:bCs/>
          <w:lang w:eastAsia="en-US"/>
        </w:rPr>
      </w:pPr>
    </w:p>
    <w:p w14:paraId="07A5F7DF" w14:textId="0090A80A" w:rsidR="004F1CE9" w:rsidRPr="001F12E3" w:rsidRDefault="008B30E8"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6.1</w:t>
      </w:r>
      <w:r w:rsidR="002C5081">
        <w:rPr>
          <w:rFonts w:ascii="Arial" w:eastAsia="Calibri" w:hAnsi="Arial" w:cs="Arial"/>
          <w:bCs/>
          <w:lang w:eastAsia="en-US"/>
        </w:rPr>
        <w:t>3</w:t>
      </w:r>
      <w:r w:rsidR="004F1CE9" w:rsidRPr="001F12E3">
        <w:rPr>
          <w:rFonts w:ascii="Arial" w:eastAsia="Calibri" w:hAnsi="Arial" w:cs="Arial"/>
          <w:bCs/>
          <w:lang w:eastAsia="en-US"/>
        </w:rPr>
        <w:t>. Classificadas as propostas, o pregoeiro dará início à fase competitiva, oportunidade em que os licitantes poderão encaminhar lances exclusivamente por meio do sistema eletrônico;</w:t>
      </w:r>
    </w:p>
    <w:p w14:paraId="0522E6E7" w14:textId="77777777" w:rsidR="004F1CE9" w:rsidRPr="001F12E3" w:rsidRDefault="004F1CE9" w:rsidP="002A230B">
      <w:pPr>
        <w:spacing w:after="0" w:line="240" w:lineRule="auto"/>
        <w:jc w:val="both"/>
        <w:rPr>
          <w:rFonts w:ascii="Arial" w:eastAsia="Calibri" w:hAnsi="Arial" w:cs="Arial"/>
          <w:bCs/>
          <w:lang w:eastAsia="en-US"/>
        </w:rPr>
      </w:pPr>
    </w:p>
    <w:p w14:paraId="2700EAEF" w14:textId="1FD1F992" w:rsidR="004F1CE9" w:rsidRPr="001F12E3" w:rsidRDefault="008B30E8"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6.1</w:t>
      </w:r>
      <w:r w:rsidR="002C5081">
        <w:rPr>
          <w:rFonts w:ascii="Arial" w:eastAsia="Calibri" w:hAnsi="Arial" w:cs="Arial"/>
          <w:bCs/>
          <w:lang w:eastAsia="en-US"/>
        </w:rPr>
        <w:t>4</w:t>
      </w:r>
      <w:r w:rsidR="004F1CE9" w:rsidRPr="001F12E3">
        <w:rPr>
          <w:rFonts w:ascii="Arial" w:eastAsia="Calibri" w:hAnsi="Arial" w:cs="Arial"/>
          <w:bCs/>
          <w:lang w:eastAsia="en-US"/>
        </w:rPr>
        <w:t xml:space="preserve">. O licitante será imediatamente informado do recebimento do lance e do valor consignado no registro; </w:t>
      </w:r>
    </w:p>
    <w:p w14:paraId="6941A372" w14:textId="77777777" w:rsidR="004F1CE9" w:rsidRPr="001F12E3" w:rsidRDefault="004F1CE9" w:rsidP="002A230B">
      <w:pPr>
        <w:spacing w:after="0" w:line="240" w:lineRule="auto"/>
        <w:jc w:val="both"/>
        <w:rPr>
          <w:rFonts w:ascii="Arial" w:eastAsia="Calibri" w:hAnsi="Arial" w:cs="Arial"/>
          <w:bCs/>
          <w:lang w:eastAsia="en-US"/>
        </w:rPr>
      </w:pPr>
    </w:p>
    <w:p w14:paraId="16283757" w14:textId="655EC4D0" w:rsidR="004F1CE9" w:rsidRDefault="0006480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.1</w:t>
      </w:r>
      <w:r w:rsidR="002C5081">
        <w:rPr>
          <w:rFonts w:ascii="Arial" w:eastAsia="Calibri" w:hAnsi="Arial" w:cs="Arial"/>
          <w:bCs/>
          <w:lang w:eastAsia="en-US"/>
        </w:rPr>
        <w:t>5</w:t>
      </w:r>
      <w:r w:rsidR="004F1CE9" w:rsidRPr="001F12E3">
        <w:rPr>
          <w:rFonts w:ascii="Arial" w:eastAsia="Calibri" w:hAnsi="Arial" w:cs="Arial"/>
          <w:bCs/>
          <w:lang w:eastAsia="en-US"/>
        </w:rPr>
        <w:t>. Os licitantes poderão oferecer lances sucessivos, observados o horário fixado para abertura da sessão pública e as regras estabelecidas no edital;</w:t>
      </w:r>
    </w:p>
    <w:p w14:paraId="5322541D" w14:textId="77777777" w:rsidR="00BB55AD" w:rsidRDefault="00BB55AD" w:rsidP="002A230B">
      <w:pPr>
        <w:spacing w:after="0" w:line="240" w:lineRule="auto"/>
        <w:jc w:val="both"/>
        <w:rPr>
          <w:rFonts w:ascii="Arial" w:eastAsia="Calibri" w:hAnsi="Arial" w:cs="Arial"/>
          <w:bCs/>
          <w:lang w:eastAsia="en-US"/>
        </w:rPr>
      </w:pPr>
    </w:p>
    <w:p w14:paraId="14811D8A" w14:textId="2ABA34E1" w:rsidR="003028CD" w:rsidRPr="003028CD" w:rsidRDefault="003028CD" w:rsidP="002A230B">
      <w:pPr>
        <w:spacing w:after="0" w:line="240" w:lineRule="auto"/>
        <w:jc w:val="both"/>
        <w:rPr>
          <w:rFonts w:ascii="Arial" w:eastAsia="Calibri" w:hAnsi="Arial" w:cs="Arial"/>
          <w:bCs/>
          <w:lang w:eastAsia="en-US"/>
        </w:rPr>
      </w:pPr>
      <w:r w:rsidRPr="003028CD">
        <w:rPr>
          <w:rFonts w:ascii="Arial" w:eastAsia="Calibri" w:hAnsi="Arial" w:cs="Arial"/>
          <w:bCs/>
          <w:highlight w:val="yellow"/>
          <w:lang w:eastAsia="en-US"/>
        </w:rPr>
        <w:t xml:space="preserve">6.15.1. </w:t>
      </w:r>
      <w:r w:rsidRPr="003028CD">
        <w:rPr>
          <w:rFonts w:ascii="Arial" w:hAnsi="Arial" w:cs="Arial"/>
          <w:highlight w:val="yellow"/>
        </w:rPr>
        <w:t>O intervalo mínimo de diferença de valores ou percentuais entre os lances</w:t>
      </w:r>
      <w:r w:rsidR="00BB55AD">
        <w:rPr>
          <w:rFonts w:ascii="Arial" w:hAnsi="Arial" w:cs="Arial"/>
          <w:highlight w:val="yellow"/>
        </w:rPr>
        <w:t xml:space="preserve"> </w:t>
      </w:r>
      <w:r w:rsidRPr="003028CD">
        <w:rPr>
          <w:rFonts w:ascii="Arial" w:hAnsi="Arial" w:cs="Arial"/>
          <w:highlight w:val="yellow"/>
        </w:rPr>
        <w:t>que incidirá à proposta que cobrir a melhor oferta deverá ser de R$ 0,01 (um centavo)</w:t>
      </w:r>
      <w:r w:rsidR="009E1C46">
        <w:rPr>
          <w:rFonts w:ascii="Arial" w:hAnsi="Arial" w:cs="Arial"/>
        </w:rPr>
        <w:t>.</w:t>
      </w:r>
    </w:p>
    <w:p w14:paraId="1FDFBFCD" w14:textId="77777777" w:rsidR="004F1CE9" w:rsidRPr="003028CD" w:rsidRDefault="004F1CE9" w:rsidP="002A230B">
      <w:pPr>
        <w:spacing w:after="0" w:line="240" w:lineRule="auto"/>
        <w:jc w:val="both"/>
        <w:rPr>
          <w:rFonts w:ascii="Arial" w:eastAsia="Calibri" w:hAnsi="Arial" w:cs="Arial"/>
          <w:bCs/>
          <w:lang w:eastAsia="en-US"/>
        </w:rPr>
      </w:pPr>
    </w:p>
    <w:p w14:paraId="65CDE1FA" w14:textId="31BAE803" w:rsidR="004F1CE9" w:rsidRPr="001F12E3" w:rsidRDefault="0006480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1</w:t>
      </w:r>
      <w:r w:rsidR="002C5081">
        <w:rPr>
          <w:rFonts w:ascii="Arial" w:eastAsia="Calibri" w:hAnsi="Arial" w:cs="Arial"/>
          <w:bCs/>
          <w:lang w:eastAsia="en-US"/>
        </w:rPr>
        <w:t>6</w:t>
      </w:r>
      <w:r w:rsidR="004F1CE9" w:rsidRPr="001F12E3">
        <w:rPr>
          <w:rFonts w:ascii="Arial" w:eastAsia="Calibri" w:hAnsi="Arial" w:cs="Arial"/>
          <w:bCs/>
          <w:lang w:eastAsia="en-US"/>
        </w:rPr>
        <w:t>. O licitante somente poderá oferecer valor inferior ou maior percentual de desconto ao último lance por ele ofertado e registrado pelo sistema, observado, quando houver, o intervalo mínimo de diferença de valores ou de percentuais entre os lances;</w:t>
      </w:r>
    </w:p>
    <w:p w14:paraId="2663311A" w14:textId="77777777" w:rsidR="004F1CE9" w:rsidRPr="001F12E3" w:rsidRDefault="004F1CE9" w:rsidP="002A230B">
      <w:pPr>
        <w:spacing w:after="0" w:line="240" w:lineRule="auto"/>
        <w:jc w:val="both"/>
        <w:rPr>
          <w:rFonts w:ascii="Arial" w:eastAsia="Calibri" w:hAnsi="Arial" w:cs="Arial"/>
          <w:bCs/>
          <w:lang w:eastAsia="en-US"/>
        </w:rPr>
      </w:pPr>
    </w:p>
    <w:p w14:paraId="465F80E5" w14:textId="548B6742" w:rsidR="004F1CE9" w:rsidRPr="001F12E3" w:rsidRDefault="00A619F2"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.1</w:t>
      </w:r>
      <w:r w:rsidR="002C5081">
        <w:rPr>
          <w:rFonts w:ascii="Arial" w:eastAsia="Calibri" w:hAnsi="Arial" w:cs="Arial"/>
          <w:bCs/>
          <w:lang w:eastAsia="en-US"/>
        </w:rPr>
        <w:t>7</w:t>
      </w:r>
      <w:r w:rsidR="004F1CE9" w:rsidRPr="001F12E3">
        <w:rPr>
          <w:rFonts w:ascii="Arial" w:eastAsia="Calibri" w:hAnsi="Arial" w:cs="Arial"/>
          <w:bCs/>
          <w:lang w:eastAsia="en-US"/>
        </w:rPr>
        <w:t>. Não serão aceitos dois ou mais lances iguais e prevalecerá aquele que for recebido e registrado primeiro;</w:t>
      </w:r>
    </w:p>
    <w:p w14:paraId="58E0B1D9" w14:textId="77777777" w:rsidR="004F1CE9" w:rsidRPr="001F12E3" w:rsidRDefault="004F1CE9" w:rsidP="002A230B">
      <w:pPr>
        <w:spacing w:after="0" w:line="240" w:lineRule="auto"/>
        <w:jc w:val="both"/>
        <w:rPr>
          <w:rFonts w:ascii="Arial" w:eastAsia="Calibri" w:hAnsi="Arial" w:cs="Arial"/>
          <w:bCs/>
          <w:lang w:eastAsia="en-US"/>
        </w:rPr>
      </w:pPr>
    </w:p>
    <w:p w14:paraId="3F13B7CF" w14:textId="776BF210" w:rsidR="004F1CE9" w:rsidRPr="001F12E3" w:rsidRDefault="00A619F2"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.1</w:t>
      </w:r>
      <w:r w:rsidR="002C5081">
        <w:rPr>
          <w:rFonts w:ascii="Arial" w:eastAsia="Calibri" w:hAnsi="Arial" w:cs="Arial"/>
          <w:bCs/>
          <w:lang w:eastAsia="en-US"/>
        </w:rPr>
        <w:t>8</w:t>
      </w:r>
      <w:r w:rsidR="004F1CE9" w:rsidRPr="001F12E3">
        <w:rPr>
          <w:rFonts w:ascii="Arial" w:eastAsia="Calibri" w:hAnsi="Arial" w:cs="Arial"/>
          <w:bCs/>
          <w:lang w:eastAsia="en-US"/>
        </w:rPr>
        <w:t>. Durante a sessão pública, os licitantes serão informados, em tempo real, do valor do menor lance registrado, vedada a identificação do licitante;</w:t>
      </w:r>
    </w:p>
    <w:p w14:paraId="727F6234" w14:textId="77777777" w:rsidR="004F1CE9" w:rsidRPr="001F12E3" w:rsidRDefault="004F1CE9" w:rsidP="002A230B">
      <w:pPr>
        <w:spacing w:after="0" w:line="240" w:lineRule="auto"/>
        <w:jc w:val="both"/>
        <w:rPr>
          <w:rFonts w:ascii="Arial" w:eastAsia="Calibri" w:hAnsi="Arial" w:cs="Arial"/>
          <w:bCs/>
          <w:lang w:eastAsia="en-US"/>
        </w:rPr>
      </w:pPr>
    </w:p>
    <w:p w14:paraId="77047544" w14:textId="3109C110" w:rsidR="004F1CE9" w:rsidRPr="001F12E3" w:rsidRDefault="00A619F2"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4F1CE9" w:rsidRPr="001F12E3">
        <w:rPr>
          <w:rFonts w:ascii="Arial" w:eastAsia="Calibri" w:hAnsi="Arial" w:cs="Arial"/>
          <w:bCs/>
          <w:lang w:eastAsia="en-US"/>
        </w:rPr>
        <w:t>.</w:t>
      </w:r>
      <w:r w:rsidR="002C5081">
        <w:rPr>
          <w:rFonts w:ascii="Arial" w:eastAsia="Calibri" w:hAnsi="Arial" w:cs="Arial"/>
          <w:bCs/>
          <w:lang w:eastAsia="en-US"/>
        </w:rPr>
        <w:t>19</w:t>
      </w:r>
      <w:r w:rsidR="004F1CE9" w:rsidRPr="001F12E3">
        <w:rPr>
          <w:rFonts w:ascii="Arial" w:eastAsia="Calibri" w:hAnsi="Arial" w:cs="Arial"/>
          <w:bCs/>
          <w:lang w:eastAsia="en-US"/>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1F12E3">
        <w:rPr>
          <w:rFonts w:ascii="Arial" w:eastAsia="Calibri" w:hAnsi="Arial" w:cs="Arial"/>
          <w:bCs/>
          <w:lang w:eastAsia="en-US"/>
        </w:rPr>
        <w:t>no artigo 60 da Lei Federal nº 14.133/2021</w:t>
      </w:r>
      <w:r w:rsidR="004F1CE9" w:rsidRPr="001F12E3">
        <w:rPr>
          <w:rFonts w:ascii="Arial" w:eastAsia="Calibri" w:hAnsi="Arial" w:cs="Arial"/>
          <w:bCs/>
          <w:lang w:eastAsia="en-US"/>
        </w:rPr>
        <w:t xml:space="preserve"> se não houver licitante que atenda à primeira hipótese;</w:t>
      </w:r>
    </w:p>
    <w:p w14:paraId="01139B6E" w14:textId="31DB7112" w:rsidR="004F1CE9" w:rsidRDefault="004F1CE9" w:rsidP="002A230B">
      <w:pPr>
        <w:spacing w:after="0" w:line="240" w:lineRule="auto"/>
        <w:jc w:val="both"/>
        <w:rPr>
          <w:rFonts w:ascii="Arial" w:eastAsia="Calibri" w:hAnsi="Arial" w:cs="Arial"/>
          <w:bCs/>
          <w:lang w:eastAsia="en-US"/>
        </w:rPr>
      </w:pPr>
    </w:p>
    <w:p w14:paraId="519D6DA8" w14:textId="498C8193" w:rsidR="004F1CE9" w:rsidRPr="00094415" w:rsidRDefault="00A619F2" w:rsidP="00094415">
      <w:pPr>
        <w:spacing w:after="0" w:line="240" w:lineRule="auto"/>
        <w:jc w:val="both"/>
        <w:rPr>
          <w:rFonts w:ascii="Arial" w:eastAsia="Calibri" w:hAnsi="Arial" w:cs="Arial"/>
          <w:bCs/>
          <w:lang w:eastAsia="en-US"/>
        </w:rPr>
      </w:pPr>
      <w:r w:rsidRPr="00094415">
        <w:rPr>
          <w:rFonts w:ascii="Arial" w:eastAsia="Calibri" w:hAnsi="Arial" w:cs="Arial"/>
          <w:bCs/>
          <w:lang w:eastAsia="en-US"/>
        </w:rPr>
        <w:t>6.</w:t>
      </w:r>
      <w:r w:rsidR="008B30E8" w:rsidRPr="00094415">
        <w:rPr>
          <w:rFonts w:ascii="Arial" w:eastAsia="Calibri" w:hAnsi="Arial" w:cs="Arial"/>
          <w:bCs/>
          <w:lang w:eastAsia="en-US"/>
        </w:rPr>
        <w:t>2</w:t>
      </w:r>
      <w:r w:rsidR="002C5081">
        <w:rPr>
          <w:rFonts w:ascii="Arial" w:eastAsia="Calibri" w:hAnsi="Arial" w:cs="Arial"/>
          <w:bCs/>
          <w:lang w:eastAsia="en-US"/>
        </w:rPr>
        <w:t>0</w:t>
      </w:r>
      <w:r w:rsidR="004F1CE9" w:rsidRPr="00094415">
        <w:rPr>
          <w:rFonts w:ascii="Arial" w:eastAsia="Calibri" w:hAnsi="Arial" w:cs="Arial"/>
          <w:bCs/>
          <w:lang w:eastAsia="en-US"/>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094415" w:rsidRDefault="004F1CE9" w:rsidP="00094415">
      <w:pPr>
        <w:spacing w:after="0" w:line="240" w:lineRule="auto"/>
        <w:jc w:val="both"/>
        <w:rPr>
          <w:rFonts w:ascii="Arial" w:eastAsia="Calibri" w:hAnsi="Arial" w:cs="Arial"/>
          <w:bCs/>
          <w:lang w:eastAsia="en-US"/>
        </w:rPr>
      </w:pPr>
    </w:p>
    <w:p w14:paraId="3DCDC17F" w14:textId="43BC38B6" w:rsidR="004F1CE9" w:rsidRPr="00094415" w:rsidRDefault="00A619F2" w:rsidP="00094415">
      <w:pPr>
        <w:spacing w:after="0" w:line="240" w:lineRule="auto"/>
        <w:jc w:val="both"/>
        <w:rPr>
          <w:rFonts w:ascii="Arial" w:eastAsia="Calibri" w:hAnsi="Arial" w:cs="Arial"/>
          <w:bCs/>
          <w:lang w:eastAsia="en-US"/>
        </w:rPr>
      </w:pPr>
      <w:r w:rsidRPr="00094415">
        <w:rPr>
          <w:rFonts w:ascii="Arial" w:eastAsia="Calibri" w:hAnsi="Arial" w:cs="Arial"/>
          <w:bCs/>
          <w:lang w:eastAsia="en-US"/>
        </w:rPr>
        <w:t>6.</w:t>
      </w:r>
      <w:r w:rsidR="008B30E8" w:rsidRPr="00094415">
        <w:rPr>
          <w:rFonts w:ascii="Arial" w:eastAsia="Calibri" w:hAnsi="Arial" w:cs="Arial"/>
          <w:bCs/>
          <w:lang w:eastAsia="en-US"/>
        </w:rPr>
        <w:t>2</w:t>
      </w:r>
      <w:r w:rsidR="002C5081">
        <w:rPr>
          <w:rFonts w:ascii="Arial" w:eastAsia="Calibri" w:hAnsi="Arial" w:cs="Arial"/>
          <w:bCs/>
          <w:lang w:eastAsia="en-US"/>
        </w:rPr>
        <w:t>1</w:t>
      </w:r>
      <w:r w:rsidR="004F1CE9" w:rsidRPr="00094415">
        <w:rPr>
          <w:rFonts w:ascii="Arial" w:eastAsia="Calibri" w:hAnsi="Arial" w:cs="Arial"/>
          <w:bCs/>
          <w:lang w:eastAsia="en-US"/>
        </w:rPr>
        <w:t>. A negociação será realizada por meio do sistema e poderá ser acompanhada pelos demais licitantes;</w:t>
      </w:r>
    </w:p>
    <w:p w14:paraId="1984EB7F" w14:textId="77777777" w:rsidR="004F1CE9" w:rsidRPr="00094415" w:rsidRDefault="004F1CE9" w:rsidP="00094415">
      <w:pPr>
        <w:spacing w:after="0" w:line="240" w:lineRule="auto"/>
        <w:jc w:val="both"/>
        <w:rPr>
          <w:rFonts w:ascii="Arial" w:eastAsia="Calibri" w:hAnsi="Arial" w:cs="Arial"/>
          <w:bCs/>
          <w:lang w:eastAsia="en-US"/>
        </w:rPr>
      </w:pPr>
    </w:p>
    <w:p w14:paraId="1B4B301F" w14:textId="4DC944E8" w:rsidR="004F1CE9" w:rsidRPr="001F12E3" w:rsidRDefault="00A619F2"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w:t>
      </w:r>
      <w:r w:rsidR="008B30E8" w:rsidRPr="001F12E3">
        <w:rPr>
          <w:rFonts w:ascii="Arial" w:eastAsia="Calibri" w:hAnsi="Arial" w:cs="Arial"/>
          <w:bCs/>
          <w:lang w:eastAsia="en-US"/>
        </w:rPr>
        <w:t>2</w:t>
      </w:r>
      <w:r w:rsidR="002C5081">
        <w:rPr>
          <w:rFonts w:ascii="Arial" w:eastAsia="Calibri" w:hAnsi="Arial" w:cs="Arial"/>
          <w:bCs/>
          <w:lang w:eastAsia="en-US"/>
        </w:rPr>
        <w:t>2</w:t>
      </w:r>
      <w:r w:rsidR="004F1CE9" w:rsidRPr="001F12E3">
        <w:rPr>
          <w:rFonts w:ascii="Arial" w:eastAsia="Calibri" w:hAnsi="Arial" w:cs="Arial"/>
          <w:bCs/>
          <w:lang w:eastAsia="en-US"/>
        </w:rPr>
        <w:t xml:space="preserve">. Encerrada a etapa de negociação de que tratam os itens </w:t>
      </w:r>
      <w:r w:rsidR="008B30E8" w:rsidRPr="001F12E3">
        <w:rPr>
          <w:rFonts w:ascii="Arial" w:eastAsia="Calibri" w:hAnsi="Arial" w:cs="Arial"/>
          <w:bCs/>
          <w:lang w:eastAsia="en-US"/>
        </w:rPr>
        <w:t>6.</w:t>
      </w:r>
      <w:r w:rsidR="00BB55AD">
        <w:rPr>
          <w:rFonts w:ascii="Arial" w:eastAsia="Calibri" w:hAnsi="Arial" w:cs="Arial"/>
          <w:bCs/>
          <w:lang w:eastAsia="en-US"/>
        </w:rPr>
        <w:t>19</w:t>
      </w:r>
      <w:r w:rsidR="004F1CE9" w:rsidRPr="001F12E3">
        <w:rPr>
          <w:rFonts w:ascii="Arial" w:eastAsia="Calibri" w:hAnsi="Arial" w:cs="Arial"/>
          <w:bCs/>
          <w:lang w:eastAsia="en-US"/>
        </w:rPr>
        <w:t xml:space="preserve"> </w:t>
      </w:r>
      <w:r w:rsidR="00BB55AD">
        <w:rPr>
          <w:rFonts w:ascii="Arial" w:eastAsia="Calibri" w:hAnsi="Arial" w:cs="Arial"/>
          <w:bCs/>
          <w:lang w:eastAsia="en-US"/>
        </w:rPr>
        <w:t xml:space="preserve">a </w:t>
      </w:r>
      <w:r w:rsidR="008B30E8" w:rsidRPr="001F12E3">
        <w:rPr>
          <w:rFonts w:ascii="Arial" w:eastAsia="Calibri" w:hAnsi="Arial" w:cs="Arial"/>
          <w:bCs/>
          <w:lang w:eastAsia="en-US"/>
        </w:rPr>
        <w:t>6</w:t>
      </w:r>
      <w:r w:rsidR="00BB55AD">
        <w:rPr>
          <w:rFonts w:ascii="Arial" w:eastAsia="Calibri" w:hAnsi="Arial" w:cs="Arial"/>
          <w:bCs/>
          <w:lang w:eastAsia="en-US"/>
        </w:rPr>
        <w:t>.</w:t>
      </w:r>
      <w:r w:rsidR="008B30E8" w:rsidRPr="001F12E3">
        <w:rPr>
          <w:rFonts w:ascii="Arial" w:eastAsia="Calibri" w:hAnsi="Arial" w:cs="Arial"/>
          <w:bCs/>
          <w:lang w:eastAsia="en-US"/>
        </w:rPr>
        <w:t>2</w:t>
      </w:r>
      <w:r w:rsidR="00BB55AD">
        <w:rPr>
          <w:rFonts w:ascii="Arial" w:eastAsia="Calibri" w:hAnsi="Arial" w:cs="Arial"/>
          <w:bCs/>
          <w:lang w:eastAsia="en-US"/>
        </w:rPr>
        <w:t>1</w:t>
      </w:r>
      <w:r w:rsidR="004F1CE9" w:rsidRPr="001F12E3">
        <w:rPr>
          <w:rFonts w:ascii="Arial" w:eastAsia="Calibri" w:hAnsi="Arial" w:cs="Arial"/>
          <w:bCs/>
          <w:lang w:eastAsia="en-US"/>
        </w:rPr>
        <w:t>, o pregoeiro examinará a proposta classificada em primeiro lugar quanto à adequação ao objeto e à compatibilidade do preço em relação ao máximo estipulado para contratação no edital.</w:t>
      </w:r>
    </w:p>
    <w:p w14:paraId="2E81C598" w14:textId="77777777" w:rsidR="004F1CE9" w:rsidRPr="001F12E3" w:rsidRDefault="004F1CE9" w:rsidP="002A230B">
      <w:pPr>
        <w:spacing w:after="0" w:line="240" w:lineRule="auto"/>
        <w:jc w:val="both"/>
        <w:rPr>
          <w:rFonts w:ascii="Arial" w:eastAsia="Calibri" w:hAnsi="Arial" w:cs="Arial"/>
          <w:bCs/>
          <w:lang w:eastAsia="en-US"/>
        </w:rPr>
      </w:pPr>
    </w:p>
    <w:p w14:paraId="68CBA6C6" w14:textId="3620DE30" w:rsidR="004F1CE9" w:rsidRPr="001F12E3" w:rsidRDefault="00A619F2"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6.2</w:t>
      </w:r>
      <w:r w:rsidR="002C5081">
        <w:rPr>
          <w:rFonts w:ascii="Arial" w:eastAsia="Calibri" w:hAnsi="Arial" w:cs="Arial"/>
          <w:bCs/>
          <w:lang w:eastAsia="en-US"/>
        </w:rPr>
        <w:t>3</w:t>
      </w:r>
      <w:r w:rsidR="004F1CE9" w:rsidRPr="001F12E3">
        <w:rPr>
          <w:rFonts w:ascii="Arial" w:eastAsia="Calibri" w:hAnsi="Arial" w:cs="Arial"/>
          <w:bCs/>
          <w:lang w:eastAsia="en-US"/>
        </w:rPr>
        <w:t xml:space="preserve">. Na hipótese de contratação de serviços comuns em que a legislação ou o edital exija apresentação de </w:t>
      </w:r>
      <w:r w:rsidR="004F1CE9" w:rsidRPr="001F12E3">
        <w:rPr>
          <w:rFonts w:ascii="Arial" w:eastAsia="Calibri" w:hAnsi="Arial" w:cs="Arial"/>
          <w:b/>
          <w:u w:val="single"/>
          <w:lang w:eastAsia="en-US"/>
        </w:rPr>
        <w:t>planilha de composição de preços</w:t>
      </w:r>
      <w:r w:rsidR="004F1CE9" w:rsidRPr="001F12E3">
        <w:rPr>
          <w:rFonts w:ascii="Arial" w:eastAsia="Calibri" w:hAnsi="Arial" w:cs="Arial"/>
          <w:bCs/>
          <w:lang w:eastAsia="en-US"/>
        </w:rPr>
        <w:t xml:space="preserve">, essa deverá ser encaminhada exclusivamente via sistema, no prazo de 24 (vinte e quatro horas), com os respectivos valores </w:t>
      </w:r>
      <w:r w:rsidR="004F1CE9" w:rsidRPr="001F12E3">
        <w:rPr>
          <w:rFonts w:ascii="Arial" w:eastAsia="Calibri" w:hAnsi="Arial" w:cs="Arial"/>
          <w:bCs/>
          <w:u w:val="single"/>
          <w:lang w:eastAsia="en-US"/>
        </w:rPr>
        <w:t>readequados ao lance vencedor sem alteração do valor global</w:t>
      </w:r>
      <w:r w:rsidR="004F1CE9" w:rsidRPr="001F12E3">
        <w:rPr>
          <w:rFonts w:ascii="Arial" w:eastAsia="Calibri" w:hAnsi="Arial" w:cs="Arial"/>
          <w:bCs/>
          <w:lang w:eastAsia="en-US"/>
        </w:rPr>
        <w:t>;</w:t>
      </w:r>
    </w:p>
    <w:p w14:paraId="67C9E680" w14:textId="77777777" w:rsidR="004F1CE9" w:rsidRPr="001F12E3" w:rsidRDefault="004F1CE9" w:rsidP="002A230B">
      <w:pPr>
        <w:spacing w:after="0" w:line="240" w:lineRule="auto"/>
        <w:jc w:val="both"/>
        <w:rPr>
          <w:rFonts w:ascii="Arial" w:eastAsia="Calibri" w:hAnsi="Arial" w:cs="Arial"/>
          <w:bCs/>
          <w:lang w:eastAsia="en-US"/>
        </w:rPr>
      </w:pPr>
    </w:p>
    <w:p w14:paraId="479C9DE8" w14:textId="4FDB4C4B" w:rsidR="004F1CE9" w:rsidRPr="001F12E3" w:rsidRDefault="00A619F2"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6.2</w:t>
      </w:r>
      <w:r w:rsidR="002C5081">
        <w:rPr>
          <w:rFonts w:ascii="Arial" w:eastAsia="Calibri" w:hAnsi="Arial" w:cs="Arial"/>
          <w:bCs/>
          <w:lang w:eastAsia="en-US"/>
        </w:rPr>
        <w:t>3</w:t>
      </w:r>
      <w:r w:rsidR="004F1CE9" w:rsidRPr="001F12E3">
        <w:rPr>
          <w:rFonts w:ascii="Arial" w:eastAsia="Calibri" w:hAnsi="Arial" w:cs="Arial"/>
          <w:bCs/>
          <w:lang w:eastAsia="en-US"/>
        </w:rPr>
        <w:t xml:space="preserve">.1. Na hipótese do envio da </w:t>
      </w:r>
      <w:r w:rsidR="004F1CE9" w:rsidRPr="001F12E3">
        <w:rPr>
          <w:rFonts w:ascii="Arial" w:eastAsia="Calibri" w:hAnsi="Arial" w:cs="Arial"/>
          <w:b/>
          <w:u w:val="single"/>
          <w:lang w:eastAsia="en-US"/>
        </w:rPr>
        <w:t>planilha de composição de preços</w:t>
      </w:r>
      <w:r w:rsidR="004F1CE9" w:rsidRPr="001F12E3">
        <w:rPr>
          <w:rFonts w:ascii="Arial" w:eastAsia="Calibri" w:hAnsi="Arial" w:cs="Arial"/>
          <w:lang w:eastAsia="en-US"/>
        </w:rPr>
        <w:t xml:space="preserve"> com os </w:t>
      </w:r>
      <w:r w:rsidR="004F1CE9" w:rsidRPr="001F12E3">
        <w:rPr>
          <w:rFonts w:ascii="Arial" w:eastAsia="Calibri" w:hAnsi="Arial" w:cs="Arial"/>
          <w:bCs/>
          <w:lang w:eastAsia="en-US"/>
        </w:rPr>
        <w:t xml:space="preserve">valores </w:t>
      </w:r>
      <w:r w:rsidR="004F1CE9" w:rsidRPr="001F12E3">
        <w:rPr>
          <w:rFonts w:ascii="Arial" w:eastAsia="Calibri" w:hAnsi="Arial" w:cs="Arial"/>
          <w:b/>
          <w:bCs/>
          <w:u w:val="single"/>
          <w:lang w:eastAsia="en-US"/>
        </w:rPr>
        <w:t>readequados ao lance vencedor sem alteração do valor global</w:t>
      </w:r>
      <w:r w:rsidR="004F1CE9" w:rsidRPr="001F12E3">
        <w:rPr>
          <w:rFonts w:ascii="Arial" w:eastAsia="Calibri" w:hAnsi="Arial" w:cs="Arial"/>
          <w:bCs/>
          <w:lang w:eastAsia="en-US"/>
        </w:rPr>
        <w:t>, o pregoeiro definirá data e horário para continuidade da sessão, a fim de adjudicar o objeto a licitante vencedora.</w:t>
      </w:r>
    </w:p>
    <w:p w14:paraId="5C80C7C7" w14:textId="77777777" w:rsidR="004F1CE9" w:rsidRPr="001F12E3" w:rsidRDefault="004F1CE9" w:rsidP="002A230B">
      <w:pPr>
        <w:spacing w:after="0" w:line="240" w:lineRule="auto"/>
        <w:jc w:val="both"/>
        <w:rPr>
          <w:rFonts w:ascii="Arial" w:eastAsia="Calibri" w:hAnsi="Arial" w:cs="Arial"/>
          <w:bCs/>
          <w:lang w:eastAsia="en-US"/>
        </w:rPr>
      </w:pPr>
    </w:p>
    <w:p w14:paraId="537D04FE" w14:textId="7E122310" w:rsidR="004F1CE9" w:rsidRPr="001F12E3" w:rsidRDefault="008B30E8"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6.2</w:t>
      </w:r>
      <w:r w:rsidR="00BA3027">
        <w:rPr>
          <w:rFonts w:ascii="Arial" w:eastAsia="Calibri" w:hAnsi="Arial" w:cs="Arial"/>
          <w:bCs/>
          <w:lang w:eastAsia="en-US"/>
        </w:rPr>
        <w:t>4</w:t>
      </w:r>
      <w:r w:rsidR="004F1CE9" w:rsidRPr="001F12E3">
        <w:rPr>
          <w:rFonts w:ascii="Arial" w:eastAsia="Calibri" w:hAnsi="Arial" w:cs="Arial"/>
          <w:bCs/>
          <w:lang w:eastAsia="en-US"/>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1F12E3" w:rsidRDefault="004F1CE9" w:rsidP="002A230B">
      <w:pPr>
        <w:spacing w:after="0" w:line="240" w:lineRule="auto"/>
        <w:jc w:val="both"/>
        <w:rPr>
          <w:rFonts w:ascii="Arial" w:eastAsia="Calibri" w:hAnsi="Arial" w:cs="Arial"/>
          <w:bCs/>
          <w:lang w:eastAsia="en-US"/>
        </w:rPr>
      </w:pPr>
    </w:p>
    <w:p w14:paraId="62A73657" w14:textId="34BE8122" w:rsidR="004F1CE9" w:rsidRPr="001F12E3" w:rsidRDefault="00A619F2" w:rsidP="002A230B">
      <w:pPr>
        <w:spacing w:after="0" w:line="240" w:lineRule="auto"/>
        <w:jc w:val="both"/>
        <w:rPr>
          <w:rFonts w:ascii="Arial" w:eastAsia="Calibri" w:hAnsi="Arial" w:cs="Arial"/>
          <w:b/>
          <w:bCs/>
          <w:lang w:eastAsia="en-US"/>
        </w:rPr>
      </w:pPr>
      <w:r w:rsidRPr="001F12E3">
        <w:rPr>
          <w:rFonts w:ascii="Arial" w:eastAsia="Calibri" w:hAnsi="Arial" w:cs="Arial"/>
          <w:bCs/>
          <w:lang w:eastAsia="en-US"/>
        </w:rPr>
        <w:t>6.</w:t>
      </w:r>
      <w:r w:rsidR="002C5081">
        <w:rPr>
          <w:rFonts w:ascii="Arial" w:eastAsia="Calibri" w:hAnsi="Arial" w:cs="Arial"/>
          <w:bCs/>
          <w:lang w:eastAsia="en-US"/>
        </w:rPr>
        <w:t>2</w:t>
      </w:r>
      <w:r w:rsidR="00BA3027">
        <w:rPr>
          <w:rFonts w:ascii="Arial" w:eastAsia="Calibri" w:hAnsi="Arial" w:cs="Arial"/>
          <w:bCs/>
          <w:lang w:eastAsia="en-US"/>
        </w:rPr>
        <w:t>5</w:t>
      </w:r>
      <w:r w:rsidR="004F1CE9" w:rsidRPr="001F12E3">
        <w:rPr>
          <w:rFonts w:ascii="Arial" w:eastAsia="Calibri" w:hAnsi="Arial" w:cs="Arial"/>
          <w:bCs/>
          <w:lang w:eastAsia="en-US"/>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1F12E3">
        <w:rPr>
          <w:rFonts w:ascii="Arial" w:eastAsia="Calibri" w:hAnsi="Arial" w:cs="Arial"/>
          <w:b/>
          <w:bCs/>
          <w:lang w:eastAsia="en-US"/>
        </w:rPr>
        <w:t xml:space="preserve"> </w:t>
      </w:r>
    </w:p>
    <w:p w14:paraId="26360232" w14:textId="77777777" w:rsidR="008C0DC5" w:rsidRPr="001F12E3" w:rsidRDefault="008C0DC5" w:rsidP="002A230B">
      <w:pPr>
        <w:spacing w:after="0" w:line="240" w:lineRule="auto"/>
        <w:jc w:val="both"/>
        <w:rPr>
          <w:rFonts w:ascii="Arial" w:eastAsia="Calibri" w:hAnsi="Arial" w:cs="Arial"/>
          <w:lang w:eastAsia="en-US"/>
        </w:rPr>
      </w:pPr>
    </w:p>
    <w:p w14:paraId="693EFA96" w14:textId="6D7F741C" w:rsidR="001F23D0" w:rsidRPr="001F12E3" w:rsidRDefault="000C6A57" w:rsidP="002A230B">
      <w:pPr>
        <w:spacing w:after="0" w:line="240" w:lineRule="auto"/>
        <w:jc w:val="both"/>
        <w:rPr>
          <w:rFonts w:ascii="Arial" w:hAnsi="Arial" w:cs="Arial"/>
        </w:rPr>
      </w:pPr>
      <w:r w:rsidRPr="001F12E3">
        <w:rPr>
          <w:rFonts w:ascii="Arial" w:hAnsi="Arial" w:cs="Arial"/>
        </w:rPr>
        <w:t>6</w:t>
      </w:r>
      <w:r w:rsidR="008B30E8" w:rsidRPr="001F12E3">
        <w:rPr>
          <w:rFonts w:ascii="Arial" w:hAnsi="Arial" w:cs="Arial"/>
        </w:rPr>
        <w:t>.</w:t>
      </w:r>
      <w:r w:rsidR="002C5081">
        <w:rPr>
          <w:rFonts w:ascii="Arial" w:hAnsi="Arial" w:cs="Arial"/>
        </w:rPr>
        <w:t>2</w:t>
      </w:r>
      <w:r w:rsidR="00BA3027">
        <w:rPr>
          <w:rFonts w:ascii="Arial" w:hAnsi="Arial" w:cs="Arial"/>
        </w:rPr>
        <w:t>6</w:t>
      </w:r>
      <w:r w:rsidR="00661B77" w:rsidRPr="001F12E3">
        <w:rPr>
          <w:rFonts w:ascii="Arial" w:hAnsi="Arial" w:cs="Arial"/>
        </w:rPr>
        <w:t xml:space="preserve">. O Critério de julgamento adotado </w:t>
      </w:r>
      <w:r w:rsidR="00661B77" w:rsidRPr="00BA3027">
        <w:rPr>
          <w:rFonts w:ascii="Arial" w:hAnsi="Arial" w:cs="Arial"/>
        </w:rPr>
        <w:t xml:space="preserve">será o </w:t>
      </w:r>
      <w:r w:rsidR="00BA3027" w:rsidRPr="00BA3027">
        <w:rPr>
          <w:rFonts w:ascii="Arial" w:hAnsi="Arial" w:cs="Arial"/>
          <w:b/>
          <w:bCs/>
        </w:rPr>
        <w:t>M</w:t>
      </w:r>
      <w:r w:rsidR="00661B77" w:rsidRPr="00BA3027">
        <w:rPr>
          <w:rFonts w:ascii="Arial" w:hAnsi="Arial" w:cs="Arial"/>
          <w:b/>
          <w:bCs/>
        </w:rPr>
        <w:t xml:space="preserve">enor </w:t>
      </w:r>
      <w:r w:rsidR="00BA3027" w:rsidRPr="00BA3027">
        <w:rPr>
          <w:rFonts w:ascii="Arial" w:hAnsi="Arial" w:cs="Arial"/>
          <w:b/>
          <w:bCs/>
        </w:rPr>
        <w:t>P</w:t>
      </w:r>
      <w:r w:rsidR="00661B77" w:rsidRPr="00BA3027">
        <w:rPr>
          <w:rFonts w:ascii="Arial" w:hAnsi="Arial" w:cs="Arial"/>
          <w:b/>
          <w:bCs/>
        </w:rPr>
        <w:t>reço</w:t>
      </w:r>
      <w:r w:rsidR="00BA3027" w:rsidRPr="00BA3027">
        <w:rPr>
          <w:rFonts w:ascii="Arial" w:hAnsi="Arial" w:cs="Arial"/>
          <w:b/>
          <w:bCs/>
        </w:rPr>
        <w:t xml:space="preserve"> Item</w:t>
      </w:r>
      <w:r w:rsidR="00661B77" w:rsidRPr="00BA3027">
        <w:rPr>
          <w:rFonts w:ascii="Arial" w:hAnsi="Arial" w:cs="Arial"/>
        </w:rPr>
        <w:t>,</w:t>
      </w:r>
      <w:r w:rsidR="00661B77" w:rsidRPr="001F12E3">
        <w:rPr>
          <w:rFonts w:ascii="Arial" w:hAnsi="Arial" w:cs="Arial"/>
        </w:rPr>
        <w:t xml:space="preserve"> conforme definido neste Edital e </w:t>
      </w:r>
      <w:r w:rsidR="00A619F2" w:rsidRPr="001F12E3">
        <w:rPr>
          <w:rFonts w:ascii="Arial" w:hAnsi="Arial" w:cs="Arial"/>
        </w:rPr>
        <w:t>seus anexos</w:t>
      </w:r>
      <w:r w:rsidR="00661B77" w:rsidRPr="001F12E3">
        <w:rPr>
          <w:rFonts w:ascii="Arial" w:hAnsi="Arial" w:cs="Arial"/>
        </w:rPr>
        <w:t xml:space="preserve">. </w:t>
      </w:r>
    </w:p>
    <w:p w14:paraId="27A45AD1" w14:textId="77777777" w:rsidR="001F23D0" w:rsidRPr="001F12E3" w:rsidRDefault="001F23D0" w:rsidP="002A230B">
      <w:pPr>
        <w:spacing w:after="0" w:line="240" w:lineRule="auto"/>
        <w:jc w:val="both"/>
        <w:rPr>
          <w:rFonts w:ascii="Arial" w:hAnsi="Arial" w:cs="Arial"/>
        </w:rPr>
      </w:pPr>
    </w:p>
    <w:p w14:paraId="7326E78B" w14:textId="28024D19" w:rsidR="001F23D0" w:rsidRPr="001F12E3" w:rsidRDefault="000C6A57" w:rsidP="002A230B">
      <w:pPr>
        <w:spacing w:after="0" w:line="240" w:lineRule="auto"/>
        <w:jc w:val="both"/>
        <w:rPr>
          <w:rFonts w:ascii="Arial" w:hAnsi="Arial" w:cs="Arial"/>
          <w:b/>
        </w:rPr>
      </w:pPr>
      <w:r w:rsidRPr="001F12E3">
        <w:rPr>
          <w:rFonts w:ascii="Arial" w:hAnsi="Arial" w:cs="Arial"/>
          <w:b/>
        </w:rPr>
        <w:t>6</w:t>
      </w:r>
      <w:r w:rsidR="00661B77" w:rsidRPr="001F12E3">
        <w:rPr>
          <w:rFonts w:ascii="Arial" w:hAnsi="Arial" w:cs="Arial"/>
          <w:b/>
        </w:rPr>
        <w:t>.</w:t>
      </w:r>
      <w:r w:rsidR="008B30E8" w:rsidRPr="001F12E3">
        <w:rPr>
          <w:rFonts w:ascii="Arial" w:hAnsi="Arial" w:cs="Arial"/>
          <w:b/>
        </w:rPr>
        <w:t>4</w:t>
      </w:r>
      <w:r w:rsidR="00661B77" w:rsidRPr="001F12E3">
        <w:rPr>
          <w:rFonts w:ascii="Arial" w:hAnsi="Arial" w:cs="Arial"/>
          <w:b/>
        </w:rPr>
        <w:t xml:space="preserve"> - DA ACEITABILIDADE DA PROPOSTA VENCEDORA </w:t>
      </w:r>
    </w:p>
    <w:p w14:paraId="4B8A4EF4" w14:textId="77777777" w:rsidR="001F23D0" w:rsidRPr="001F12E3" w:rsidRDefault="001F23D0" w:rsidP="002A230B">
      <w:pPr>
        <w:spacing w:after="0" w:line="240" w:lineRule="auto"/>
        <w:jc w:val="both"/>
        <w:rPr>
          <w:rFonts w:ascii="Arial" w:hAnsi="Arial" w:cs="Arial"/>
        </w:rPr>
      </w:pPr>
    </w:p>
    <w:p w14:paraId="6B0547E0" w14:textId="16BB771C"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.1. Encerrada a etapa de negociação, o pregoeiro examinará a proposta classificada em primeiro lugar quanto</w:t>
      </w:r>
      <w:r w:rsidR="008B30E8" w:rsidRPr="001F12E3">
        <w:rPr>
          <w:rFonts w:ascii="Arial" w:hAnsi="Arial" w:cs="Arial"/>
        </w:rPr>
        <w:t xml:space="preserve"> </w:t>
      </w:r>
      <w:r w:rsidR="00661B77" w:rsidRPr="001F12E3">
        <w:rPr>
          <w:rFonts w:ascii="Arial" w:hAnsi="Arial" w:cs="Arial"/>
        </w:rPr>
        <w:t>à adequação ao objeto e à compatibilidade do preço em relação ao máximo estipulado para contratação neste</w:t>
      </w:r>
      <w:r w:rsidR="008B30E8" w:rsidRPr="001F12E3">
        <w:rPr>
          <w:rFonts w:ascii="Arial" w:hAnsi="Arial" w:cs="Arial"/>
        </w:rPr>
        <w:t xml:space="preserve"> </w:t>
      </w:r>
      <w:r w:rsidR="00661B77" w:rsidRPr="001F12E3">
        <w:rPr>
          <w:rFonts w:ascii="Arial" w:hAnsi="Arial" w:cs="Arial"/>
        </w:rPr>
        <w:t xml:space="preserve">Edital e em seus anexos. </w:t>
      </w:r>
    </w:p>
    <w:p w14:paraId="309FFCF6" w14:textId="77777777" w:rsidR="001F23D0" w:rsidRPr="001F12E3" w:rsidRDefault="001F23D0" w:rsidP="002A230B">
      <w:pPr>
        <w:spacing w:after="0" w:line="240" w:lineRule="auto"/>
        <w:jc w:val="both"/>
        <w:rPr>
          <w:rFonts w:ascii="Arial" w:hAnsi="Arial" w:cs="Arial"/>
        </w:rPr>
      </w:pPr>
    </w:p>
    <w:p w14:paraId="55450826" w14:textId="162FD272"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1F12E3" w:rsidRDefault="001F23D0" w:rsidP="002A230B">
      <w:pPr>
        <w:spacing w:after="0" w:line="240" w:lineRule="auto"/>
        <w:jc w:val="both"/>
        <w:rPr>
          <w:rFonts w:ascii="Arial" w:hAnsi="Arial" w:cs="Arial"/>
        </w:rPr>
      </w:pPr>
    </w:p>
    <w:p w14:paraId="2390AA20" w14:textId="133EDB0B"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.2.1. Considera-se inexequível a proposta que apresente preços globais ou unitários simbólicos, irrisórios ou</w:t>
      </w:r>
      <w:r w:rsidR="008B30E8" w:rsidRPr="001F12E3">
        <w:rPr>
          <w:rFonts w:ascii="Arial" w:hAnsi="Arial" w:cs="Arial"/>
        </w:rPr>
        <w:t xml:space="preserve"> </w:t>
      </w:r>
      <w:r w:rsidR="00661B77" w:rsidRPr="001F12E3">
        <w:rPr>
          <w:rFonts w:ascii="Arial" w:hAnsi="Arial" w:cs="Arial"/>
        </w:rPr>
        <w:t>de valor zero, incompatíveis com os preços dos insumos e salários de mercado, acrescidos dos respectivos</w:t>
      </w:r>
      <w:r w:rsidR="008B30E8" w:rsidRPr="001F12E3">
        <w:rPr>
          <w:rFonts w:ascii="Arial" w:hAnsi="Arial" w:cs="Arial"/>
        </w:rPr>
        <w:t xml:space="preserve"> </w:t>
      </w:r>
      <w:r w:rsidR="00661B77" w:rsidRPr="001F12E3">
        <w:rPr>
          <w:rFonts w:ascii="Arial" w:hAnsi="Arial" w:cs="Arial"/>
        </w:rPr>
        <w:t xml:space="preserve">encargos, ainda que o ato convocatório da licitação não tenha estabelecido limites mínimos, exceto quando </w:t>
      </w:r>
      <w:r w:rsidR="008B30E8" w:rsidRPr="001F12E3">
        <w:rPr>
          <w:rFonts w:ascii="Arial" w:hAnsi="Arial" w:cs="Arial"/>
        </w:rPr>
        <w:t>se referirem</w:t>
      </w:r>
      <w:r w:rsidR="00661B77" w:rsidRPr="001F12E3">
        <w:rPr>
          <w:rFonts w:ascii="Arial" w:hAnsi="Arial" w:cs="Arial"/>
        </w:rPr>
        <w:t xml:space="preserve"> a materiais e instalações de propriedade do próprio licitante, para os quais ele renuncie a parcela ou </w:t>
      </w:r>
      <w:r w:rsidR="008B30E8" w:rsidRPr="001F12E3">
        <w:rPr>
          <w:rFonts w:ascii="Arial" w:hAnsi="Arial" w:cs="Arial"/>
        </w:rPr>
        <w:t>à totalidade</w:t>
      </w:r>
      <w:r w:rsidR="00661B77" w:rsidRPr="001F12E3">
        <w:rPr>
          <w:rFonts w:ascii="Arial" w:hAnsi="Arial" w:cs="Arial"/>
        </w:rPr>
        <w:t xml:space="preserve"> da remuneração. </w:t>
      </w:r>
    </w:p>
    <w:p w14:paraId="44DAFB56" w14:textId="77777777" w:rsidR="001F23D0" w:rsidRPr="001F12E3" w:rsidRDefault="001F23D0" w:rsidP="002A230B">
      <w:pPr>
        <w:spacing w:after="0" w:line="240" w:lineRule="auto"/>
        <w:jc w:val="both"/>
        <w:rPr>
          <w:rFonts w:ascii="Arial" w:hAnsi="Arial" w:cs="Arial"/>
        </w:rPr>
      </w:pPr>
    </w:p>
    <w:p w14:paraId="14EAD388" w14:textId="137C26B2"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 xml:space="preserve">.3. Qualquer interessado poderá requerer que se realizem diligências para aferir a exequibilidade e </w:t>
      </w:r>
      <w:r w:rsidR="008B30E8" w:rsidRPr="001F12E3">
        <w:rPr>
          <w:rFonts w:ascii="Arial" w:hAnsi="Arial" w:cs="Arial"/>
        </w:rPr>
        <w:t>a legalidade</w:t>
      </w:r>
      <w:r w:rsidR="00661B77" w:rsidRPr="001F12E3">
        <w:rPr>
          <w:rFonts w:ascii="Arial" w:hAnsi="Arial" w:cs="Arial"/>
        </w:rPr>
        <w:t xml:space="preserve"> das propostas, devendo apresentar as provas ou os indícios que fundamentam a suspeita; </w:t>
      </w:r>
    </w:p>
    <w:p w14:paraId="186DEA9F" w14:textId="77777777" w:rsidR="001F23D0" w:rsidRPr="001F12E3" w:rsidRDefault="001F23D0" w:rsidP="002A230B">
      <w:pPr>
        <w:spacing w:after="0" w:line="240" w:lineRule="auto"/>
        <w:jc w:val="both"/>
        <w:rPr>
          <w:rFonts w:ascii="Arial" w:hAnsi="Arial" w:cs="Arial"/>
        </w:rPr>
      </w:pPr>
    </w:p>
    <w:p w14:paraId="33D5A4CE" w14:textId="005CED0E"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 xml:space="preserve">.4. Na hipótese de necessidade de suspensão da sessão pública para a realização de diligências, com </w:t>
      </w:r>
      <w:r w:rsidR="008B30E8" w:rsidRPr="001F12E3">
        <w:rPr>
          <w:rFonts w:ascii="Arial" w:hAnsi="Arial" w:cs="Arial"/>
        </w:rPr>
        <w:t>vistas ao</w:t>
      </w:r>
      <w:r w:rsidR="00661B77" w:rsidRPr="001F12E3">
        <w:rPr>
          <w:rFonts w:ascii="Arial" w:hAnsi="Arial" w:cs="Arial"/>
        </w:rPr>
        <w:t xml:space="preserve"> saneamento das propostas, a sessão pública somente poderá ser reiniciada mediante aviso prévio no </w:t>
      </w:r>
      <w:r w:rsidR="008B30E8" w:rsidRPr="001F12E3">
        <w:rPr>
          <w:rFonts w:ascii="Arial" w:hAnsi="Arial" w:cs="Arial"/>
        </w:rPr>
        <w:t>sistema com</w:t>
      </w:r>
      <w:r w:rsidR="00661B77" w:rsidRPr="001F12E3">
        <w:rPr>
          <w:rFonts w:ascii="Arial" w:hAnsi="Arial" w:cs="Arial"/>
        </w:rPr>
        <w:t xml:space="preserve">, no mínimo, vinte e quatro horas de antecedência, e a ocorrência será registrada em ata; </w:t>
      </w:r>
    </w:p>
    <w:p w14:paraId="69280B8B" w14:textId="77777777" w:rsidR="001F23D0" w:rsidRPr="001F12E3" w:rsidRDefault="001F23D0" w:rsidP="002A230B">
      <w:pPr>
        <w:spacing w:after="0" w:line="240" w:lineRule="auto"/>
        <w:jc w:val="both"/>
        <w:rPr>
          <w:rFonts w:ascii="Arial" w:hAnsi="Arial" w:cs="Arial"/>
        </w:rPr>
      </w:pPr>
    </w:p>
    <w:p w14:paraId="36DD38B8" w14:textId="77F28E3D"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w:t>
      </w:r>
      <w:r w:rsidR="007E7360">
        <w:rPr>
          <w:rFonts w:ascii="Arial" w:hAnsi="Arial" w:cs="Arial"/>
        </w:rPr>
        <w:t>5</w:t>
      </w:r>
      <w:r w:rsidR="00661B77" w:rsidRPr="001F12E3">
        <w:rPr>
          <w:rFonts w:ascii="Arial" w:hAnsi="Arial" w:cs="Arial"/>
        </w:rPr>
        <w:t xml:space="preserve">. Se a proposta ou lance vencedor for desclassificado, o Pregoeiro examinará a proposta ou </w:t>
      </w:r>
      <w:r w:rsidR="008B30E8" w:rsidRPr="001F12E3">
        <w:rPr>
          <w:rFonts w:ascii="Arial" w:hAnsi="Arial" w:cs="Arial"/>
        </w:rPr>
        <w:t>lance subsequente</w:t>
      </w:r>
      <w:r w:rsidR="00661B77" w:rsidRPr="001F12E3">
        <w:rPr>
          <w:rFonts w:ascii="Arial" w:hAnsi="Arial" w:cs="Arial"/>
        </w:rPr>
        <w:t xml:space="preserve">, e, assim sucessivamente, na ordem de classificação. </w:t>
      </w:r>
    </w:p>
    <w:p w14:paraId="44EA9BDE" w14:textId="77777777" w:rsidR="001F23D0" w:rsidRPr="001F12E3" w:rsidRDefault="001F23D0" w:rsidP="002A230B">
      <w:pPr>
        <w:spacing w:after="0" w:line="240" w:lineRule="auto"/>
        <w:jc w:val="both"/>
        <w:rPr>
          <w:rFonts w:ascii="Arial" w:hAnsi="Arial" w:cs="Arial"/>
        </w:rPr>
      </w:pPr>
    </w:p>
    <w:p w14:paraId="353C54C7" w14:textId="6ADCD4F3"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w:t>
      </w:r>
      <w:r w:rsidR="007E7360">
        <w:rPr>
          <w:rFonts w:ascii="Arial" w:hAnsi="Arial" w:cs="Arial"/>
        </w:rPr>
        <w:t>6</w:t>
      </w:r>
      <w:r w:rsidR="00661B77" w:rsidRPr="001F12E3">
        <w:rPr>
          <w:rFonts w:ascii="Arial" w:hAnsi="Arial" w:cs="Arial"/>
        </w:rPr>
        <w:t xml:space="preserve">. Havendo necessidade, o Pregoeiro suspenderá a sessão, informando no “chat” a nova data e horário </w:t>
      </w:r>
      <w:r w:rsidR="008B30E8" w:rsidRPr="001F12E3">
        <w:rPr>
          <w:rFonts w:ascii="Arial" w:hAnsi="Arial" w:cs="Arial"/>
        </w:rPr>
        <w:t>para a</w:t>
      </w:r>
      <w:r w:rsidR="00661B77" w:rsidRPr="001F12E3">
        <w:rPr>
          <w:rFonts w:ascii="Arial" w:hAnsi="Arial" w:cs="Arial"/>
        </w:rPr>
        <w:t xml:space="preserve"> sua continuidade. </w:t>
      </w:r>
    </w:p>
    <w:p w14:paraId="53C1FB73" w14:textId="77777777" w:rsidR="001F23D0" w:rsidRPr="001F12E3" w:rsidRDefault="001F23D0" w:rsidP="002A230B">
      <w:pPr>
        <w:spacing w:after="0" w:line="240" w:lineRule="auto"/>
        <w:jc w:val="both"/>
        <w:rPr>
          <w:rFonts w:ascii="Arial" w:hAnsi="Arial" w:cs="Arial"/>
        </w:rPr>
      </w:pPr>
    </w:p>
    <w:p w14:paraId="12603383" w14:textId="6C9E630C"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w:t>
      </w:r>
      <w:r w:rsidR="007E7360">
        <w:rPr>
          <w:rFonts w:ascii="Arial" w:hAnsi="Arial" w:cs="Arial"/>
        </w:rPr>
        <w:t>7</w:t>
      </w:r>
      <w:r w:rsidR="00661B77" w:rsidRPr="001F12E3">
        <w:rPr>
          <w:rFonts w:ascii="Arial" w:hAnsi="Arial" w:cs="Arial"/>
        </w:rPr>
        <w:t xml:space="preserve">. O Pregoeiro poderá encaminhar, por meio do sistema eletrônico, contraproposta ao licitante </w:t>
      </w:r>
      <w:r w:rsidR="008B30E8" w:rsidRPr="001F12E3">
        <w:rPr>
          <w:rFonts w:ascii="Arial" w:hAnsi="Arial" w:cs="Arial"/>
        </w:rPr>
        <w:t>que apresentou</w:t>
      </w:r>
      <w:r w:rsidR="00661B77" w:rsidRPr="001F12E3">
        <w:rPr>
          <w:rFonts w:ascii="Arial" w:hAnsi="Arial" w:cs="Arial"/>
        </w:rPr>
        <w:t xml:space="preserve"> o lance mais vantajoso, com o fim de negociar a obtenção de melhor preço, vedada a negociação </w:t>
      </w:r>
      <w:r w:rsidR="008B30E8" w:rsidRPr="001F12E3">
        <w:rPr>
          <w:rFonts w:ascii="Arial" w:hAnsi="Arial" w:cs="Arial"/>
        </w:rPr>
        <w:t>em condições</w:t>
      </w:r>
      <w:r w:rsidR="00661B77" w:rsidRPr="001F12E3">
        <w:rPr>
          <w:rFonts w:ascii="Arial" w:hAnsi="Arial" w:cs="Arial"/>
        </w:rPr>
        <w:t xml:space="preserve"> diversas das previstas neste Edital. </w:t>
      </w:r>
    </w:p>
    <w:p w14:paraId="0750BA72" w14:textId="77777777" w:rsidR="001F23D0" w:rsidRPr="001F12E3" w:rsidRDefault="001F23D0" w:rsidP="002A230B">
      <w:pPr>
        <w:spacing w:after="0" w:line="240" w:lineRule="auto"/>
        <w:jc w:val="both"/>
        <w:rPr>
          <w:rFonts w:ascii="Arial" w:hAnsi="Arial" w:cs="Arial"/>
        </w:rPr>
      </w:pPr>
    </w:p>
    <w:p w14:paraId="2DB40F32" w14:textId="34ECEC44"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w:t>
      </w:r>
      <w:r w:rsidR="007E7360">
        <w:rPr>
          <w:rFonts w:ascii="Arial" w:hAnsi="Arial" w:cs="Arial"/>
        </w:rPr>
        <w:t>7</w:t>
      </w:r>
      <w:r w:rsidR="00661B77" w:rsidRPr="001F12E3">
        <w:rPr>
          <w:rFonts w:ascii="Arial" w:hAnsi="Arial" w:cs="Arial"/>
        </w:rPr>
        <w:t xml:space="preserve">.1. Também nas hipóteses em que o Pregoeiro não aceitar a proposta e passar à subsequente, </w:t>
      </w:r>
      <w:r w:rsidR="008B30E8" w:rsidRPr="001F12E3">
        <w:rPr>
          <w:rFonts w:ascii="Arial" w:hAnsi="Arial" w:cs="Arial"/>
        </w:rPr>
        <w:t>poderá negociar</w:t>
      </w:r>
      <w:r w:rsidR="00661B77" w:rsidRPr="001F12E3">
        <w:rPr>
          <w:rFonts w:ascii="Arial" w:hAnsi="Arial" w:cs="Arial"/>
        </w:rPr>
        <w:t xml:space="preserve"> com o licitante para que seja obtido preço melhor. </w:t>
      </w:r>
    </w:p>
    <w:p w14:paraId="5C5BD2C1" w14:textId="77777777" w:rsidR="001F23D0" w:rsidRPr="001F12E3" w:rsidRDefault="001F23D0" w:rsidP="002A230B">
      <w:pPr>
        <w:spacing w:after="0" w:line="240" w:lineRule="auto"/>
        <w:jc w:val="both"/>
        <w:rPr>
          <w:rFonts w:ascii="Arial" w:hAnsi="Arial" w:cs="Arial"/>
        </w:rPr>
      </w:pPr>
    </w:p>
    <w:p w14:paraId="6DC4331C" w14:textId="69C7B978" w:rsidR="001F23D0"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w:t>
      </w:r>
      <w:r w:rsidR="007E7360">
        <w:rPr>
          <w:rFonts w:ascii="Arial" w:hAnsi="Arial" w:cs="Arial"/>
        </w:rPr>
        <w:t>7</w:t>
      </w:r>
      <w:r w:rsidR="00661B77" w:rsidRPr="001F12E3">
        <w:rPr>
          <w:rFonts w:ascii="Arial" w:hAnsi="Arial" w:cs="Arial"/>
        </w:rPr>
        <w:t xml:space="preserve">.2. A negociação será realizada por meio do sistema, podendo ser acompanhada pelos demais licitantes. </w:t>
      </w:r>
    </w:p>
    <w:p w14:paraId="1E93FA63" w14:textId="77777777" w:rsidR="001F23D0" w:rsidRPr="001F12E3" w:rsidRDefault="001F23D0" w:rsidP="002A230B">
      <w:pPr>
        <w:spacing w:after="0" w:line="240" w:lineRule="auto"/>
        <w:jc w:val="both"/>
        <w:rPr>
          <w:rFonts w:ascii="Arial" w:hAnsi="Arial" w:cs="Arial"/>
        </w:rPr>
      </w:pPr>
    </w:p>
    <w:p w14:paraId="3191FECF" w14:textId="1395EA64" w:rsidR="00661B77" w:rsidRPr="001F12E3" w:rsidRDefault="000C6A57" w:rsidP="002A230B">
      <w:pPr>
        <w:spacing w:after="0" w:line="240" w:lineRule="auto"/>
        <w:jc w:val="both"/>
        <w:rPr>
          <w:rFonts w:ascii="Arial" w:hAnsi="Arial" w:cs="Arial"/>
        </w:rPr>
      </w:pPr>
      <w:r w:rsidRPr="001F12E3">
        <w:rPr>
          <w:rFonts w:ascii="Arial" w:hAnsi="Arial" w:cs="Arial"/>
        </w:rPr>
        <w:t>6</w:t>
      </w:r>
      <w:r w:rsidR="00661B77" w:rsidRPr="001F12E3">
        <w:rPr>
          <w:rFonts w:ascii="Arial" w:hAnsi="Arial" w:cs="Arial"/>
        </w:rPr>
        <w:t>.</w:t>
      </w:r>
      <w:r w:rsidR="008B30E8" w:rsidRPr="001F12E3">
        <w:rPr>
          <w:rFonts w:ascii="Arial" w:hAnsi="Arial" w:cs="Arial"/>
        </w:rPr>
        <w:t>4</w:t>
      </w:r>
      <w:r w:rsidR="00661B77" w:rsidRPr="001F12E3">
        <w:rPr>
          <w:rFonts w:ascii="Arial" w:hAnsi="Arial" w:cs="Arial"/>
        </w:rPr>
        <w:t>.</w:t>
      </w:r>
      <w:r w:rsidR="007E7360">
        <w:rPr>
          <w:rFonts w:ascii="Arial" w:hAnsi="Arial" w:cs="Arial"/>
        </w:rPr>
        <w:t>8</w:t>
      </w:r>
      <w:r w:rsidR="00661B77" w:rsidRPr="001F12E3">
        <w:rPr>
          <w:rFonts w:ascii="Arial" w:hAnsi="Arial" w:cs="Arial"/>
        </w:rPr>
        <w:t>. Encerrada a análise quanto à aceitação da proposta, o pregoeiro verificará a habilitação do licitante, observado o disposto neste Edital.</w:t>
      </w:r>
    </w:p>
    <w:p w14:paraId="0633EB5A" w14:textId="3BD2ACBA" w:rsidR="00CD0937" w:rsidRPr="001F12E3" w:rsidRDefault="00CD0937" w:rsidP="002A230B">
      <w:pPr>
        <w:spacing w:after="0" w:line="240" w:lineRule="auto"/>
        <w:jc w:val="both"/>
        <w:rPr>
          <w:rFonts w:ascii="Arial" w:eastAsia="Calibri" w:hAnsi="Arial" w:cs="Arial"/>
          <w:bCs/>
          <w:lang w:eastAsia="en-US"/>
        </w:rPr>
      </w:pPr>
    </w:p>
    <w:p w14:paraId="1C4CA5B2" w14:textId="4C79D218" w:rsidR="00F93CE2" w:rsidRPr="001F12E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7</w:t>
      </w:r>
      <w:r w:rsidR="004F1CE9" w:rsidRPr="001F12E3">
        <w:rPr>
          <w:rFonts w:ascii="Arial" w:hAnsi="Arial" w:cs="Arial"/>
          <w:b/>
        </w:rPr>
        <w:t xml:space="preserve"> </w:t>
      </w:r>
      <w:r w:rsidR="008B30E8" w:rsidRPr="001F12E3">
        <w:rPr>
          <w:rFonts w:ascii="Arial" w:hAnsi="Arial" w:cs="Arial"/>
          <w:b/>
        </w:rPr>
        <w:t>–</w:t>
      </w:r>
      <w:r w:rsidR="004F1CE9" w:rsidRPr="001F12E3">
        <w:rPr>
          <w:rFonts w:ascii="Arial" w:hAnsi="Arial" w:cs="Arial"/>
          <w:b/>
        </w:rPr>
        <w:t xml:space="preserve"> </w:t>
      </w:r>
      <w:r w:rsidR="008B30E8" w:rsidRPr="001F12E3">
        <w:rPr>
          <w:rFonts w:ascii="Arial" w:hAnsi="Arial" w:cs="Arial"/>
          <w:b/>
        </w:rPr>
        <w:t xml:space="preserve">DA </w:t>
      </w:r>
      <w:r w:rsidR="004F1CE9" w:rsidRPr="001F12E3">
        <w:rPr>
          <w:rFonts w:ascii="Arial" w:hAnsi="Arial" w:cs="Arial"/>
          <w:b/>
        </w:rPr>
        <w:t xml:space="preserve">HABILITAÇÃO </w:t>
      </w:r>
    </w:p>
    <w:p w14:paraId="23191A73" w14:textId="77777777" w:rsidR="00F93CE2" w:rsidRPr="001F12E3" w:rsidRDefault="00F93CE2" w:rsidP="002A230B">
      <w:pPr>
        <w:spacing w:after="0" w:line="240" w:lineRule="auto"/>
        <w:jc w:val="both"/>
        <w:rPr>
          <w:rFonts w:ascii="Arial" w:hAnsi="Arial" w:cs="Arial"/>
        </w:rPr>
      </w:pPr>
    </w:p>
    <w:p w14:paraId="03A755F9" w14:textId="1A4AEA0B" w:rsidR="00D41C50" w:rsidRDefault="000C6A57" w:rsidP="002A230B">
      <w:pPr>
        <w:spacing w:after="0" w:line="240" w:lineRule="auto"/>
        <w:jc w:val="both"/>
        <w:rPr>
          <w:rFonts w:ascii="Arial" w:hAnsi="Arial" w:cs="Arial"/>
        </w:rPr>
      </w:pPr>
      <w:r w:rsidRPr="001F12E3">
        <w:rPr>
          <w:rFonts w:ascii="Arial" w:hAnsi="Arial" w:cs="Arial"/>
        </w:rPr>
        <w:t>7</w:t>
      </w:r>
      <w:r w:rsidR="004F1CE9" w:rsidRPr="001F12E3">
        <w:rPr>
          <w:rFonts w:ascii="Arial" w:hAnsi="Arial" w:cs="Arial"/>
        </w:rPr>
        <w:t xml:space="preserve">.1 </w:t>
      </w:r>
      <w:r w:rsidR="00D41C50">
        <w:rPr>
          <w:rFonts w:ascii="Arial" w:hAnsi="Arial" w:cs="Arial"/>
        </w:rPr>
        <w:t>–</w:t>
      </w:r>
      <w:r w:rsidR="004F1CE9" w:rsidRPr="001F12E3">
        <w:rPr>
          <w:rFonts w:ascii="Arial" w:hAnsi="Arial" w:cs="Arial"/>
        </w:rPr>
        <w:t xml:space="preserve"> </w:t>
      </w:r>
      <w:r w:rsidR="00D41C50" w:rsidRPr="00D41C50">
        <w:rPr>
          <w:rFonts w:ascii="Arial" w:hAnsi="Arial" w:cs="Arial"/>
        </w:rPr>
        <w:t>Encerrada a etapa de lances da sessão pública, a negociação e a análise da proposta, o Agente de Contratação irá analisar a documentação de habilitação do licitante detentor da melhor proposta, bem como dos licitantes que concordarem em executar o objeto desta licitação pelo preço do primeiro colocado (com o objetivo de formação de cadastro de reserva).</w:t>
      </w:r>
    </w:p>
    <w:p w14:paraId="129107D9" w14:textId="77777777" w:rsidR="00D41C50" w:rsidRDefault="00D41C50" w:rsidP="002A230B">
      <w:pPr>
        <w:spacing w:after="0" w:line="240" w:lineRule="auto"/>
        <w:jc w:val="both"/>
        <w:rPr>
          <w:rFonts w:ascii="Arial" w:hAnsi="Arial" w:cs="Arial"/>
        </w:rPr>
      </w:pPr>
    </w:p>
    <w:p w14:paraId="36DC7BCD" w14:textId="6AA32815" w:rsidR="00F93CE2" w:rsidRPr="001F12E3" w:rsidRDefault="00D41C50" w:rsidP="002A230B">
      <w:pPr>
        <w:spacing w:after="0" w:line="240" w:lineRule="auto"/>
        <w:jc w:val="both"/>
        <w:rPr>
          <w:rFonts w:ascii="Arial" w:hAnsi="Arial" w:cs="Arial"/>
        </w:rPr>
      </w:pPr>
      <w:r>
        <w:rPr>
          <w:rFonts w:ascii="Arial" w:hAnsi="Arial" w:cs="Arial"/>
        </w:rPr>
        <w:t xml:space="preserve">7.1.1 - </w:t>
      </w:r>
      <w:r w:rsidR="004F1CE9" w:rsidRPr="001F12E3">
        <w:rPr>
          <w:rFonts w:ascii="Arial" w:hAnsi="Arial" w:cs="Arial"/>
        </w:rPr>
        <w:t xml:space="preserve">Para se habilitarem nesta licitação, os interessados deverão anexar </w:t>
      </w:r>
      <w:r w:rsidR="004F1CE9" w:rsidRPr="00743C5D">
        <w:rPr>
          <w:rFonts w:ascii="Arial" w:hAnsi="Arial" w:cs="Arial"/>
        </w:rPr>
        <w:t>junto a</w:t>
      </w:r>
      <w:r w:rsidR="00743C5D" w:rsidRPr="00743C5D">
        <w:rPr>
          <w:rFonts w:ascii="Arial" w:hAnsi="Arial" w:cs="Arial"/>
        </w:rPr>
        <w:t>o</w:t>
      </w:r>
      <w:r w:rsidR="004F1CE9" w:rsidRPr="00743C5D">
        <w:rPr>
          <w:rFonts w:ascii="Arial" w:hAnsi="Arial" w:cs="Arial"/>
        </w:rPr>
        <w:t xml:space="preserve"> </w:t>
      </w:r>
      <w:r w:rsidR="00743C5D" w:rsidRPr="00743C5D">
        <w:rPr>
          <w:rFonts w:ascii="Arial" w:hAnsi="Arial" w:cs="Arial"/>
        </w:rPr>
        <w:t>Portal ComprasBR</w:t>
      </w:r>
      <w:r w:rsidR="004F1CE9" w:rsidRPr="00743C5D">
        <w:rPr>
          <w:rFonts w:ascii="Arial" w:hAnsi="Arial" w:cs="Arial"/>
        </w:rPr>
        <w:t xml:space="preserve"> a</w:t>
      </w:r>
      <w:r w:rsidR="004F1CE9" w:rsidRPr="001F12E3">
        <w:rPr>
          <w:rFonts w:ascii="Arial" w:hAnsi="Arial" w:cs="Arial"/>
        </w:rPr>
        <w:t xml:space="preserve"> documentação abaixo, </w:t>
      </w:r>
      <w:r w:rsidR="008B30E8" w:rsidRPr="001F12E3">
        <w:rPr>
          <w:rFonts w:ascii="Arial" w:hAnsi="Arial" w:cs="Arial"/>
        </w:rPr>
        <w:t>em original</w:t>
      </w:r>
      <w:r w:rsidR="004F1CE9" w:rsidRPr="001F12E3">
        <w:rPr>
          <w:rFonts w:ascii="Arial" w:hAnsi="Arial" w:cs="Arial"/>
        </w:rPr>
        <w:t xml:space="preserve"> ou cópia autenticada por cartório competente, contados a partir da data da recepção do arquivo. No </w:t>
      </w:r>
      <w:r w:rsidR="008B30E8" w:rsidRPr="001F12E3">
        <w:rPr>
          <w:rFonts w:ascii="Arial" w:hAnsi="Arial" w:cs="Arial"/>
        </w:rPr>
        <w:t>caso de</w:t>
      </w:r>
      <w:r w:rsidR="004F1CE9" w:rsidRPr="001F12E3">
        <w:rPr>
          <w:rFonts w:ascii="Arial" w:hAnsi="Arial" w:cs="Arial"/>
        </w:rPr>
        <w:t xml:space="preserve"> cópia autenticada, toda documentação deverá estarem perfeitamente legíveis. </w:t>
      </w:r>
    </w:p>
    <w:p w14:paraId="5765AF43" w14:textId="77777777" w:rsidR="00F93CE2" w:rsidRPr="001F12E3" w:rsidRDefault="00F93CE2" w:rsidP="002A230B">
      <w:pPr>
        <w:spacing w:after="0" w:line="240" w:lineRule="auto"/>
        <w:jc w:val="both"/>
        <w:rPr>
          <w:rFonts w:ascii="Arial" w:hAnsi="Arial" w:cs="Arial"/>
        </w:rPr>
      </w:pPr>
    </w:p>
    <w:p w14:paraId="3FC0EFD5" w14:textId="28AE55F3" w:rsidR="00F93CE2" w:rsidRPr="001F12E3" w:rsidRDefault="000C6A57" w:rsidP="002A230B">
      <w:pPr>
        <w:spacing w:after="0" w:line="240" w:lineRule="auto"/>
        <w:jc w:val="both"/>
        <w:rPr>
          <w:rFonts w:ascii="Arial" w:hAnsi="Arial" w:cs="Arial"/>
        </w:rPr>
      </w:pPr>
      <w:r w:rsidRPr="001F12E3">
        <w:rPr>
          <w:rFonts w:ascii="Arial" w:hAnsi="Arial" w:cs="Arial"/>
        </w:rPr>
        <w:t>7</w:t>
      </w:r>
      <w:r w:rsidR="004F1CE9" w:rsidRPr="001F12E3">
        <w:rPr>
          <w:rFonts w:ascii="Arial" w:hAnsi="Arial" w:cs="Arial"/>
        </w:rPr>
        <w:t>.1.</w:t>
      </w:r>
      <w:r w:rsidR="00D41C50">
        <w:rPr>
          <w:rFonts w:ascii="Arial" w:hAnsi="Arial" w:cs="Arial"/>
        </w:rPr>
        <w:t>2</w:t>
      </w:r>
      <w:r w:rsidR="004F1CE9" w:rsidRPr="001F12E3">
        <w:rPr>
          <w:rFonts w:ascii="Arial" w:hAnsi="Arial" w:cs="Arial"/>
        </w:rPr>
        <w:t xml:space="preserve"> - Se a licitante desatender as exigências de habilitação, a mesma será inabilitada e o Pregoeiro </w:t>
      </w:r>
      <w:r w:rsidR="008B30E8" w:rsidRPr="001F12E3">
        <w:rPr>
          <w:rFonts w:ascii="Arial" w:hAnsi="Arial" w:cs="Arial"/>
        </w:rPr>
        <w:t>examinará</w:t>
      </w:r>
      <w:r w:rsidR="004F1CE9" w:rsidRPr="001F12E3">
        <w:rPr>
          <w:rFonts w:ascii="Arial" w:hAnsi="Arial" w:cs="Arial"/>
        </w:rPr>
        <w:t xml:space="preserve"> proposta subsequente, verificando a sua aceitabilidade, na ordem de classificação, e assim sucessivamente, </w:t>
      </w:r>
      <w:r w:rsidR="008B30E8" w:rsidRPr="001F12E3">
        <w:rPr>
          <w:rFonts w:ascii="Arial" w:hAnsi="Arial" w:cs="Arial"/>
        </w:rPr>
        <w:t>até</w:t>
      </w:r>
      <w:r w:rsidR="004F1CE9" w:rsidRPr="001F12E3">
        <w:rPr>
          <w:rFonts w:ascii="Arial" w:hAnsi="Arial" w:cs="Arial"/>
        </w:rPr>
        <w:t xml:space="preserve"> apuração de uma proposta que atenda ao edital. </w:t>
      </w:r>
    </w:p>
    <w:p w14:paraId="0E89B42A" w14:textId="77777777" w:rsidR="00FB516D" w:rsidRDefault="00FB516D" w:rsidP="002A230B">
      <w:pPr>
        <w:spacing w:after="0" w:line="240" w:lineRule="auto"/>
        <w:jc w:val="both"/>
        <w:rPr>
          <w:rFonts w:ascii="Arial" w:hAnsi="Arial" w:cs="Arial"/>
        </w:rPr>
      </w:pPr>
    </w:p>
    <w:p w14:paraId="44B7A2E2" w14:textId="363A8B88" w:rsidR="00F93CE2" w:rsidRPr="001F12E3" w:rsidRDefault="000C6A57" w:rsidP="002A230B">
      <w:pPr>
        <w:spacing w:after="0" w:line="240" w:lineRule="auto"/>
        <w:jc w:val="both"/>
        <w:rPr>
          <w:rFonts w:ascii="Arial" w:hAnsi="Arial" w:cs="Arial"/>
        </w:rPr>
      </w:pPr>
      <w:r w:rsidRPr="001F12E3">
        <w:rPr>
          <w:rFonts w:ascii="Arial" w:hAnsi="Arial" w:cs="Arial"/>
        </w:rPr>
        <w:t>7</w:t>
      </w:r>
      <w:r w:rsidR="004F1CE9" w:rsidRPr="001F12E3">
        <w:rPr>
          <w:rFonts w:ascii="Arial" w:hAnsi="Arial" w:cs="Arial"/>
        </w:rPr>
        <w:t>.</w:t>
      </w:r>
      <w:r w:rsidR="00551228" w:rsidRPr="001F12E3">
        <w:rPr>
          <w:rFonts w:ascii="Arial" w:hAnsi="Arial" w:cs="Arial"/>
        </w:rPr>
        <w:t>2</w:t>
      </w:r>
      <w:r w:rsidR="004F1CE9" w:rsidRPr="001F12E3">
        <w:rPr>
          <w:rFonts w:ascii="Arial" w:hAnsi="Arial" w:cs="Arial"/>
        </w:rPr>
        <w:t xml:space="preserve">. - O licitante que participar do certame declarando que cumpre os requisitos de habilitação e não </w:t>
      </w:r>
      <w:r w:rsidR="00551228" w:rsidRPr="001F12E3">
        <w:rPr>
          <w:rFonts w:ascii="Arial" w:hAnsi="Arial" w:cs="Arial"/>
        </w:rPr>
        <w:t>cumpri-los</w:t>
      </w:r>
      <w:r w:rsidR="004F1CE9" w:rsidRPr="001F12E3">
        <w:rPr>
          <w:rFonts w:ascii="Arial" w:hAnsi="Arial" w:cs="Arial"/>
        </w:rPr>
        <w:t xml:space="preserve">, será inabilitado e estará sujeito às penalidades previstas </w:t>
      </w:r>
      <w:r w:rsidR="00551228" w:rsidRPr="001F12E3">
        <w:rPr>
          <w:rFonts w:ascii="Arial" w:hAnsi="Arial" w:cs="Arial"/>
        </w:rPr>
        <w:t>na lei Federal nº 14.133/2021</w:t>
      </w:r>
      <w:r w:rsidR="004F1CE9" w:rsidRPr="001F12E3">
        <w:rPr>
          <w:rFonts w:ascii="Arial" w:hAnsi="Arial" w:cs="Arial"/>
        </w:rPr>
        <w:t xml:space="preserve">. </w:t>
      </w:r>
    </w:p>
    <w:p w14:paraId="141FF0B4" w14:textId="77777777" w:rsidR="00F93CE2" w:rsidRPr="001F12E3" w:rsidRDefault="00F93CE2" w:rsidP="002A230B">
      <w:pPr>
        <w:spacing w:after="0" w:line="240" w:lineRule="auto"/>
        <w:jc w:val="both"/>
        <w:rPr>
          <w:rFonts w:ascii="Arial" w:hAnsi="Arial" w:cs="Arial"/>
        </w:rPr>
      </w:pPr>
    </w:p>
    <w:p w14:paraId="601987C0" w14:textId="4AAC5769" w:rsidR="00F93CE2" w:rsidRPr="001F12E3" w:rsidRDefault="000C6A57" w:rsidP="002A230B">
      <w:pPr>
        <w:spacing w:after="0" w:line="240" w:lineRule="auto"/>
        <w:jc w:val="both"/>
        <w:rPr>
          <w:rFonts w:ascii="Arial" w:hAnsi="Arial" w:cs="Arial"/>
        </w:rPr>
      </w:pPr>
      <w:r w:rsidRPr="001F12E3">
        <w:rPr>
          <w:rFonts w:ascii="Arial" w:hAnsi="Arial" w:cs="Arial"/>
        </w:rPr>
        <w:t>7</w:t>
      </w:r>
      <w:r w:rsidR="00551228" w:rsidRPr="001F12E3">
        <w:rPr>
          <w:rFonts w:ascii="Arial" w:hAnsi="Arial" w:cs="Arial"/>
        </w:rPr>
        <w:t>.3</w:t>
      </w:r>
      <w:r w:rsidR="004F1CE9" w:rsidRPr="001F12E3">
        <w:rPr>
          <w:rFonts w:ascii="Arial" w:hAnsi="Arial" w:cs="Arial"/>
        </w:rPr>
        <w:t xml:space="preserve">. - Constituem motivos para inabilitação do licitante: </w:t>
      </w:r>
    </w:p>
    <w:p w14:paraId="4F44D20F" w14:textId="77777777" w:rsidR="00F93CE2" w:rsidRPr="001F12E3" w:rsidRDefault="00F93CE2" w:rsidP="002A230B">
      <w:pPr>
        <w:spacing w:after="0" w:line="240" w:lineRule="auto"/>
        <w:jc w:val="both"/>
        <w:rPr>
          <w:rFonts w:ascii="Arial" w:hAnsi="Arial" w:cs="Arial"/>
        </w:rPr>
      </w:pPr>
    </w:p>
    <w:p w14:paraId="06045071" w14:textId="1E9446DF" w:rsidR="00F93CE2" w:rsidRPr="001F12E3" w:rsidRDefault="000C6A57" w:rsidP="002A230B">
      <w:pPr>
        <w:spacing w:after="0" w:line="240" w:lineRule="auto"/>
        <w:jc w:val="both"/>
        <w:rPr>
          <w:rFonts w:ascii="Arial" w:hAnsi="Arial" w:cs="Arial"/>
        </w:rPr>
      </w:pPr>
      <w:r w:rsidRPr="001F12E3">
        <w:rPr>
          <w:rFonts w:ascii="Arial" w:hAnsi="Arial" w:cs="Arial"/>
        </w:rPr>
        <w:t>7</w:t>
      </w:r>
      <w:r w:rsidR="00551228" w:rsidRPr="001F12E3">
        <w:rPr>
          <w:rFonts w:ascii="Arial" w:hAnsi="Arial" w:cs="Arial"/>
        </w:rPr>
        <w:t>.3</w:t>
      </w:r>
      <w:r w:rsidR="004F1CE9" w:rsidRPr="001F12E3">
        <w:rPr>
          <w:rFonts w:ascii="Arial" w:hAnsi="Arial" w:cs="Arial"/>
        </w:rPr>
        <w:t xml:space="preserve">.1 - a apresentação de documentos com prazo de validade vencido; </w:t>
      </w:r>
    </w:p>
    <w:p w14:paraId="05A08582" w14:textId="77777777" w:rsidR="00F93CE2" w:rsidRPr="001F12E3" w:rsidRDefault="00F93CE2" w:rsidP="002A230B">
      <w:pPr>
        <w:spacing w:after="0" w:line="240" w:lineRule="auto"/>
        <w:jc w:val="both"/>
        <w:rPr>
          <w:rFonts w:ascii="Arial" w:hAnsi="Arial" w:cs="Arial"/>
        </w:rPr>
      </w:pPr>
    </w:p>
    <w:p w14:paraId="372ACCDD" w14:textId="0F7161F7" w:rsidR="00F93CE2" w:rsidRPr="001F12E3" w:rsidRDefault="000C6A57" w:rsidP="002A230B">
      <w:pPr>
        <w:spacing w:after="0" w:line="240" w:lineRule="auto"/>
        <w:jc w:val="both"/>
        <w:rPr>
          <w:rFonts w:ascii="Arial" w:hAnsi="Arial" w:cs="Arial"/>
        </w:rPr>
      </w:pPr>
      <w:r w:rsidRPr="001F12E3">
        <w:rPr>
          <w:rFonts w:ascii="Arial" w:hAnsi="Arial" w:cs="Arial"/>
        </w:rPr>
        <w:t>7</w:t>
      </w:r>
      <w:r w:rsidR="00551228" w:rsidRPr="001F12E3">
        <w:rPr>
          <w:rFonts w:ascii="Arial" w:hAnsi="Arial" w:cs="Arial"/>
        </w:rPr>
        <w:t>.3</w:t>
      </w:r>
      <w:r w:rsidR="004F1CE9" w:rsidRPr="001F12E3">
        <w:rPr>
          <w:rFonts w:ascii="Arial" w:hAnsi="Arial" w:cs="Arial"/>
        </w:rPr>
        <w:t xml:space="preserve">.2 - a substituição dos documentos exigidos para habilitação por protocolos de requerimento de certidão; </w:t>
      </w:r>
    </w:p>
    <w:p w14:paraId="1AD361F9" w14:textId="77777777" w:rsidR="00F93CE2" w:rsidRPr="001F12E3" w:rsidRDefault="00F93CE2" w:rsidP="002A230B">
      <w:pPr>
        <w:spacing w:after="0" w:line="240" w:lineRule="auto"/>
        <w:jc w:val="both"/>
        <w:rPr>
          <w:rFonts w:ascii="Arial" w:hAnsi="Arial" w:cs="Arial"/>
        </w:rPr>
      </w:pPr>
    </w:p>
    <w:p w14:paraId="7E758DEE" w14:textId="68FD7CD9" w:rsidR="00F93CE2" w:rsidRPr="001F12E3" w:rsidRDefault="000C6A57" w:rsidP="002A230B">
      <w:pPr>
        <w:spacing w:after="0" w:line="240" w:lineRule="auto"/>
        <w:jc w:val="both"/>
        <w:rPr>
          <w:rFonts w:ascii="Arial" w:hAnsi="Arial" w:cs="Arial"/>
        </w:rPr>
      </w:pPr>
      <w:r w:rsidRPr="001F12E3">
        <w:rPr>
          <w:rFonts w:ascii="Arial" w:hAnsi="Arial" w:cs="Arial"/>
        </w:rPr>
        <w:t>7</w:t>
      </w:r>
      <w:r w:rsidR="00551228" w:rsidRPr="001F12E3">
        <w:rPr>
          <w:rFonts w:ascii="Arial" w:hAnsi="Arial" w:cs="Arial"/>
        </w:rPr>
        <w:t>.3</w:t>
      </w:r>
      <w:r w:rsidR="004F1CE9" w:rsidRPr="001F12E3">
        <w:rPr>
          <w:rFonts w:ascii="Arial" w:hAnsi="Arial" w:cs="Arial"/>
        </w:rPr>
        <w:t>.3 - o não cumprimento dos requisitos de habilitação.</w:t>
      </w:r>
    </w:p>
    <w:p w14:paraId="3A3D99EE" w14:textId="77777777" w:rsidR="00F93CE2" w:rsidRPr="001F12E3" w:rsidRDefault="00F93CE2" w:rsidP="002A230B">
      <w:pPr>
        <w:spacing w:after="0" w:line="240" w:lineRule="auto"/>
        <w:jc w:val="both"/>
        <w:rPr>
          <w:rFonts w:ascii="Arial" w:hAnsi="Arial" w:cs="Arial"/>
        </w:rPr>
      </w:pPr>
    </w:p>
    <w:p w14:paraId="33DAB7B4" w14:textId="6B267E82" w:rsidR="00F93CE2" w:rsidRPr="001F12E3" w:rsidRDefault="000C6A57" w:rsidP="002A230B">
      <w:pPr>
        <w:spacing w:after="0" w:line="240" w:lineRule="auto"/>
        <w:jc w:val="both"/>
        <w:rPr>
          <w:rFonts w:ascii="Arial" w:hAnsi="Arial" w:cs="Arial"/>
        </w:rPr>
      </w:pPr>
      <w:r w:rsidRPr="001F12E3">
        <w:rPr>
          <w:rFonts w:ascii="Arial" w:hAnsi="Arial" w:cs="Arial"/>
        </w:rPr>
        <w:t>7</w:t>
      </w:r>
      <w:r w:rsidR="00551228" w:rsidRPr="001F12E3">
        <w:rPr>
          <w:rFonts w:ascii="Arial" w:hAnsi="Arial" w:cs="Arial"/>
        </w:rPr>
        <w:t>.4</w:t>
      </w:r>
      <w:r w:rsidR="004F1CE9" w:rsidRPr="001F12E3">
        <w:rPr>
          <w:rFonts w:ascii="Arial" w:hAnsi="Arial" w:cs="Arial"/>
        </w:rPr>
        <w:t xml:space="preserve"> - Não serão aceitos documentos de habilitação com indicação de CNPJ/CPF diferentes, salvo </w:t>
      </w:r>
      <w:r w:rsidR="00551228" w:rsidRPr="001F12E3">
        <w:rPr>
          <w:rFonts w:ascii="Arial" w:hAnsi="Arial" w:cs="Arial"/>
        </w:rPr>
        <w:t>aqueles legalmente</w:t>
      </w:r>
      <w:r w:rsidR="004F1CE9" w:rsidRPr="001F12E3">
        <w:rPr>
          <w:rFonts w:ascii="Arial" w:hAnsi="Arial" w:cs="Arial"/>
        </w:rPr>
        <w:t xml:space="preserve"> permitidos. </w:t>
      </w:r>
    </w:p>
    <w:p w14:paraId="47153DA5" w14:textId="77777777" w:rsidR="00F93CE2" w:rsidRPr="001F12E3" w:rsidRDefault="00F93CE2" w:rsidP="002A230B">
      <w:pPr>
        <w:spacing w:after="0" w:line="240" w:lineRule="auto"/>
        <w:jc w:val="both"/>
        <w:rPr>
          <w:rFonts w:ascii="Arial" w:hAnsi="Arial" w:cs="Arial"/>
        </w:rPr>
      </w:pPr>
    </w:p>
    <w:p w14:paraId="2F830670" w14:textId="12011D3C" w:rsidR="00F93CE2" w:rsidRPr="001F12E3" w:rsidRDefault="000C6A57" w:rsidP="002A230B">
      <w:pPr>
        <w:spacing w:after="0" w:line="240" w:lineRule="auto"/>
        <w:jc w:val="both"/>
        <w:rPr>
          <w:rFonts w:ascii="Arial" w:hAnsi="Arial" w:cs="Arial"/>
        </w:rPr>
      </w:pPr>
      <w:r w:rsidRPr="001F12E3">
        <w:rPr>
          <w:rFonts w:ascii="Arial" w:hAnsi="Arial" w:cs="Arial"/>
        </w:rPr>
        <w:t>7</w:t>
      </w:r>
      <w:r w:rsidR="00551228" w:rsidRPr="001F12E3">
        <w:rPr>
          <w:rFonts w:ascii="Arial" w:hAnsi="Arial" w:cs="Arial"/>
        </w:rPr>
        <w:t>.4</w:t>
      </w:r>
      <w:r w:rsidR="004F1CE9" w:rsidRPr="001F12E3">
        <w:rPr>
          <w:rFonts w:ascii="Arial" w:hAnsi="Arial" w:cs="Arial"/>
        </w:rPr>
        <w:t xml:space="preserve">.1 - Se o licitante for a matriz, todos os documentos deverão estar em nome da matriz, e se o licitante for </w:t>
      </w:r>
      <w:r w:rsidR="00551228" w:rsidRPr="001F12E3">
        <w:rPr>
          <w:rFonts w:ascii="Arial" w:hAnsi="Arial" w:cs="Arial"/>
        </w:rPr>
        <w:t>a filial</w:t>
      </w:r>
      <w:r w:rsidR="004F1CE9" w:rsidRPr="001F12E3">
        <w:rPr>
          <w:rFonts w:ascii="Arial" w:hAnsi="Arial" w:cs="Arial"/>
        </w:rPr>
        <w:t xml:space="preserve">, todos os documentos deverão estar em nome da filial, exceto aqueles documentos que, pela </w:t>
      </w:r>
      <w:r w:rsidR="00551228" w:rsidRPr="001F12E3">
        <w:rPr>
          <w:rFonts w:ascii="Arial" w:hAnsi="Arial" w:cs="Arial"/>
        </w:rPr>
        <w:t>própria natureza</w:t>
      </w:r>
      <w:r w:rsidR="004F1CE9" w:rsidRPr="001F12E3">
        <w:rPr>
          <w:rFonts w:ascii="Arial" w:hAnsi="Arial" w:cs="Arial"/>
        </w:rPr>
        <w:t xml:space="preserve">, comprovadamente, forem emitidos somente em nome da matriz. </w:t>
      </w:r>
    </w:p>
    <w:p w14:paraId="7CE71C84" w14:textId="77777777" w:rsidR="00F93CE2" w:rsidRPr="001F12E3" w:rsidRDefault="00F93CE2" w:rsidP="002A230B">
      <w:pPr>
        <w:spacing w:after="0" w:line="240" w:lineRule="auto"/>
        <w:jc w:val="both"/>
        <w:rPr>
          <w:rFonts w:ascii="Arial" w:hAnsi="Arial" w:cs="Arial"/>
        </w:rPr>
      </w:pPr>
    </w:p>
    <w:p w14:paraId="6FA1D783" w14:textId="0676D7E6" w:rsidR="00F93CE2" w:rsidRPr="001F12E3" w:rsidRDefault="000C6A57" w:rsidP="002A230B">
      <w:pPr>
        <w:spacing w:after="0" w:line="240" w:lineRule="auto"/>
        <w:jc w:val="both"/>
        <w:rPr>
          <w:rFonts w:ascii="Arial" w:hAnsi="Arial" w:cs="Arial"/>
        </w:rPr>
      </w:pPr>
      <w:r w:rsidRPr="00D41C50">
        <w:rPr>
          <w:rFonts w:ascii="Arial" w:hAnsi="Arial" w:cs="Arial"/>
        </w:rPr>
        <w:t>7</w:t>
      </w:r>
      <w:r w:rsidR="00551228" w:rsidRPr="00D41C50">
        <w:rPr>
          <w:rFonts w:ascii="Arial" w:hAnsi="Arial" w:cs="Arial"/>
        </w:rPr>
        <w:t>.4</w:t>
      </w:r>
      <w:r w:rsidR="004F1CE9" w:rsidRPr="00D41C50">
        <w:rPr>
          <w:rFonts w:ascii="Arial" w:hAnsi="Arial" w:cs="Arial"/>
        </w:rPr>
        <w:t>.2 - Serão aceitos registros de CNPJ de licitante matriz e fili</w:t>
      </w:r>
      <w:r w:rsidR="00F93CE2" w:rsidRPr="00D41C50">
        <w:rPr>
          <w:rFonts w:ascii="Arial" w:hAnsi="Arial" w:cs="Arial"/>
        </w:rPr>
        <w:t xml:space="preserve">al com diferenças de números </w:t>
      </w:r>
      <w:r w:rsidR="004F1CE9" w:rsidRPr="00D41C50">
        <w:rPr>
          <w:rFonts w:ascii="Arial" w:hAnsi="Arial" w:cs="Arial"/>
        </w:rPr>
        <w:t xml:space="preserve">pertinentes ao CND e ao CRF/FGTS, quando for comprovada a centralização do recolhimento </w:t>
      </w:r>
      <w:r w:rsidR="00551228" w:rsidRPr="00D41C50">
        <w:rPr>
          <w:rFonts w:ascii="Arial" w:hAnsi="Arial" w:cs="Arial"/>
        </w:rPr>
        <w:t>dessas contribuições</w:t>
      </w:r>
      <w:r w:rsidR="004F1CE9" w:rsidRPr="00D41C50">
        <w:rPr>
          <w:rFonts w:ascii="Arial" w:hAnsi="Arial" w:cs="Arial"/>
        </w:rPr>
        <w:t>.</w:t>
      </w:r>
      <w:r w:rsidR="004F1CE9" w:rsidRPr="001F12E3">
        <w:rPr>
          <w:rFonts w:ascii="Arial" w:hAnsi="Arial" w:cs="Arial"/>
        </w:rPr>
        <w:t xml:space="preserve"> </w:t>
      </w:r>
    </w:p>
    <w:p w14:paraId="1E75929D" w14:textId="77777777" w:rsidR="00F93CE2" w:rsidRPr="001F12E3" w:rsidRDefault="00F93CE2" w:rsidP="002A230B">
      <w:pPr>
        <w:spacing w:after="0" w:line="240" w:lineRule="auto"/>
        <w:jc w:val="both"/>
        <w:rPr>
          <w:rFonts w:ascii="Arial" w:hAnsi="Arial" w:cs="Arial"/>
        </w:rPr>
      </w:pPr>
    </w:p>
    <w:p w14:paraId="1C392A53" w14:textId="7BE8ECA9" w:rsidR="004F1CE9" w:rsidRPr="001F12E3" w:rsidRDefault="000C6A57" w:rsidP="002A230B">
      <w:pPr>
        <w:spacing w:after="0" w:line="240" w:lineRule="auto"/>
        <w:jc w:val="both"/>
        <w:rPr>
          <w:rFonts w:ascii="Arial" w:hAnsi="Arial" w:cs="Arial"/>
        </w:rPr>
      </w:pPr>
      <w:r w:rsidRPr="001F12E3">
        <w:rPr>
          <w:rFonts w:ascii="Arial" w:hAnsi="Arial" w:cs="Arial"/>
        </w:rPr>
        <w:t>7</w:t>
      </w:r>
      <w:r w:rsidR="00551228" w:rsidRPr="001F12E3">
        <w:rPr>
          <w:rFonts w:ascii="Arial" w:hAnsi="Arial" w:cs="Arial"/>
        </w:rPr>
        <w:t>.4</w:t>
      </w:r>
      <w:r w:rsidR="004F1CE9" w:rsidRPr="001F12E3">
        <w:rPr>
          <w:rFonts w:ascii="Arial" w:hAnsi="Arial" w:cs="Arial"/>
        </w:rPr>
        <w:t xml:space="preserve">.3 - Os licitantes deverão encaminhar, nos termos deste Edital, a documentação relacionada nos itens </w:t>
      </w:r>
      <w:r w:rsidR="00551228" w:rsidRPr="001F12E3">
        <w:rPr>
          <w:rFonts w:ascii="Arial" w:hAnsi="Arial" w:cs="Arial"/>
        </w:rPr>
        <w:t>a seguir</w:t>
      </w:r>
      <w:r w:rsidR="004F1CE9" w:rsidRPr="001F12E3">
        <w:rPr>
          <w:rFonts w:ascii="Arial" w:hAnsi="Arial" w:cs="Arial"/>
        </w:rPr>
        <w:t>, para fins de habilitação:</w:t>
      </w:r>
    </w:p>
    <w:p w14:paraId="5A9C3AB5" w14:textId="77777777" w:rsidR="004F1CE9" w:rsidRPr="001F12E3" w:rsidRDefault="004F1CE9" w:rsidP="002A230B">
      <w:pPr>
        <w:spacing w:after="0" w:line="240" w:lineRule="auto"/>
        <w:jc w:val="both"/>
        <w:rPr>
          <w:rFonts w:ascii="Arial" w:eastAsia="Calibri" w:hAnsi="Arial" w:cs="Arial"/>
          <w:bCs/>
          <w:lang w:eastAsia="en-US"/>
        </w:rPr>
      </w:pPr>
    </w:p>
    <w:p w14:paraId="5A971BA9" w14:textId="4F58E999" w:rsidR="00D13E34" w:rsidRPr="001F12E3" w:rsidRDefault="000C6A5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7</w:t>
      </w:r>
      <w:r w:rsidR="00551228" w:rsidRPr="001F12E3">
        <w:rPr>
          <w:rFonts w:ascii="Arial" w:eastAsia="Calibri" w:hAnsi="Arial" w:cs="Arial"/>
          <w:bCs/>
          <w:lang w:eastAsia="en-US"/>
        </w:rPr>
        <w:t>.4.3</w:t>
      </w:r>
      <w:r w:rsidR="00D13E34" w:rsidRPr="001F12E3">
        <w:rPr>
          <w:rFonts w:ascii="Arial" w:eastAsia="Calibri" w:hAnsi="Arial" w:cs="Arial"/>
          <w:bCs/>
          <w:lang w:eastAsia="en-US"/>
        </w:rPr>
        <w:t>.1. Para habilitação dos licitantes, será exigida, exclusivamente, a documentação relativa:</w:t>
      </w:r>
    </w:p>
    <w:p w14:paraId="720D0692" w14:textId="77777777" w:rsidR="00D13E34" w:rsidRPr="001F12E3" w:rsidRDefault="00D13E34" w:rsidP="002A230B">
      <w:pPr>
        <w:spacing w:after="0" w:line="240" w:lineRule="auto"/>
        <w:jc w:val="both"/>
        <w:rPr>
          <w:rFonts w:ascii="Arial" w:eastAsia="Calibri" w:hAnsi="Arial" w:cs="Arial"/>
          <w:bCs/>
          <w:lang w:eastAsia="en-US"/>
        </w:rPr>
      </w:pPr>
    </w:p>
    <w:p w14:paraId="78C2099E" w14:textId="77777777" w:rsidR="00D13E34" w:rsidRPr="001F12E3" w:rsidRDefault="00D13E34" w:rsidP="002A230B">
      <w:pPr>
        <w:spacing w:after="0" w:line="240" w:lineRule="auto"/>
        <w:jc w:val="both"/>
        <w:rPr>
          <w:rFonts w:ascii="Arial" w:eastAsia="Calibri" w:hAnsi="Arial" w:cs="Arial"/>
          <w:b/>
          <w:bCs/>
          <w:lang w:eastAsia="en-US"/>
        </w:rPr>
      </w:pPr>
      <w:r w:rsidRPr="001F12E3">
        <w:rPr>
          <w:rFonts w:ascii="Arial" w:eastAsia="Calibri" w:hAnsi="Arial" w:cs="Arial"/>
          <w:b/>
          <w:bCs/>
          <w:lang w:eastAsia="en-US"/>
        </w:rPr>
        <w:t>I - À habilitação jurídica;</w:t>
      </w:r>
    </w:p>
    <w:p w14:paraId="13B04FA0" w14:textId="77777777" w:rsidR="00D13E34" w:rsidRPr="001F12E3" w:rsidRDefault="00D13E34" w:rsidP="002A230B">
      <w:pPr>
        <w:spacing w:after="0" w:line="240" w:lineRule="auto"/>
        <w:jc w:val="both"/>
        <w:rPr>
          <w:rFonts w:ascii="Arial" w:eastAsia="Calibri" w:hAnsi="Arial" w:cs="Arial"/>
          <w:bCs/>
          <w:lang w:eastAsia="en-US"/>
        </w:rPr>
      </w:pPr>
    </w:p>
    <w:p w14:paraId="7C5E292A" w14:textId="69720229" w:rsidR="00D13E34" w:rsidRPr="001F12E3" w:rsidRDefault="00D13E34" w:rsidP="001F12E3">
      <w:pPr>
        <w:tabs>
          <w:tab w:val="left" w:pos="284"/>
        </w:tabs>
        <w:spacing w:after="0" w:line="240" w:lineRule="auto"/>
        <w:jc w:val="both"/>
        <w:rPr>
          <w:rStyle w:val="Hyperlink"/>
          <w:rFonts w:ascii="Arial" w:eastAsia="Calibri" w:hAnsi="Arial" w:cs="Arial"/>
          <w:bCs/>
          <w:color w:val="auto"/>
          <w:u w:val="none"/>
          <w:lang w:eastAsia="en-US"/>
        </w:rPr>
      </w:pPr>
      <w:r w:rsidRPr="001F12E3">
        <w:rPr>
          <w:rFonts w:ascii="Arial" w:eastAsia="Calibri" w:hAnsi="Arial" w:cs="Arial"/>
          <w:bCs/>
          <w:lang w:eastAsia="en-US"/>
        </w:rPr>
        <w:t>Os documentos relativos à fase de habilitação dos Licitantes deverão ser enviados, exclusivamente, via portal do Sistema de Compras utilizado pela municipalidade,</w:t>
      </w:r>
      <w:r w:rsidR="00CD0937" w:rsidRPr="001F12E3">
        <w:rPr>
          <w:rFonts w:ascii="Arial" w:eastAsia="Calibri" w:hAnsi="Arial" w:cs="Arial"/>
          <w:bCs/>
          <w:lang w:eastAsia="en-US"/>
        </w:rPr>
        <w:t xml:space="preserve"> </w:t>
      </w:r>
      <w:r w:rsidRPr="001F12E3">
        <w:rPr>
          <w:rFonts w:ascii="Arial" w:eastAsia="Calibri" w:hAnsi="Arial" w:cs="Arial"/>
          <w:bCs/>
          <w:lang w:eastAsia="en-US"/>
        </w:rPr>
        <w:t xml:space="preserve">através do sítio eletrônico </w:t>
      </w:r>
      <w:hyperlink r:id="rId24" w:history="1">
        <w:r w:rsidRPr="00037E70">
          <w:rPr>
            <w:rStyle w:val="Hyperlink"/>
            <w:rFonts w:ascii="Arial" w:eastAsia="Calibri" w:hAnsi="Arial" w:cs="Arial"/>
            <w:b/>
            <w:bCs/>
            <w:color w:val="auto"/>
            <w:lang w:eastAsia="en-US"/>
          </w:rPr>
          <w:t>www.comprasbr.com.br</w:t>
        </w:r>
      </w:hyperlink>
      <w:r w:rsidRPr="00037E70">
        <w:rPr>
          <w:rStyle w:val="Hyperlink"/>
          <w:rFonts w:ascii="Arial" w:eastAsia="Calibri" w:hAnsi="Arial" w:cs="Arial"/>
          <w:b/>
          <w:bCs/>
          <w:color w:val="auto"/>
          <w:lang w:eastAsia="en-US"/>
        </w:rPr>
        <w:t>.</w:t>
      </w:r>
    </w:p>
    <w:p w14:paraId="5B2DAE33" w14:textId="6A7DCB69" w:rsidR="00CD0937" w:rsidRPr="001F12E3" w:rsidRDefault="00CD0937" w:rsidP="00BE1060">
      <w:pPr>
        <w:tabs>
          <w:tab w:val="left" w:pos="284"/>
        </w:tabs>
        <w:spacing w:after="0" w:line="240" w:lineRule="auto"/>
        <w:ind w:left="1134"/>
        <w:jc w:val="both"/>
        <w:rPr>
          <w:rStyle w:val="Hyperlink"/>
          <w:rFonts w:ascii="Arial" w:eastAsia="Calibri" w:hAnsi="Arial" w:cs="Arial"/>
          <w:bCs/>
          <w:color w:val="auto"/>
          <w:u w:val="none"/>
          <w:lang w:eastAsia="en-US"/>
        </w:rPr>
      </w:pPr>
    </w:p>
    <w:p w14:paraId="6A5D785F" w14:textId="098B2C2F" w:rsidR="000C6A57" w:rsidRPr="001F12E3" w:rsidRDefault="00CD0937" w:rsidP="001F12E3">
      <w:pPr>
        <w:tabs>
          <w:tab w:val="left" w:pos="284"/>
        </w:tabs>
        <w:spacing w:after="0" w:line="240" w:lineRule="auto"/>
        <w:jc w:val="both"/>
        <w:rPr>
          <w:rFonts w:ascii="Arial" w:eastAsia="Calibri" w:hAnsi="Arial" w:cs="Arial"/>
          <w:bCs/>
          <w:lang w:eastAsia="en-US"/>
        </w:rPr>
      </w:pPr>
      <w:r w:rsidRPr="001F12E3">
        <w:rPr>
          <w:rFonts w:ascii="Arial" w:eastAsia="Calibri" w:hAnsi="Arial" w:cs="Arial"/>
          <w:b/>
          <w:u w:val="single"/>
          <w:lang w:eastAsia="en-US"/>
        </w:rPr>
        <w:t xml:space="preserve">As licitantes deverão encaminhar todas as documentações relacionadas a Habilitação </w:t>
      </w:r>
      <w:r w:rsidR="006B14FF" w:rsidRPr="001F12E3">
        <w:rPr>
          <w:rFonts w:ascii="Arial" w:eastAsia="Calibri" w:hAnsi="Arial" w:cs="Arial"/>
          <w:b/>
          <w:u w:val="single"/>
          <w:lang w:eastAsia="en-US"/>
        </w:rPr>
        <w:t xml:space="preserve">de que trata esse Edital, </w:t>
      </w:r>
      <w:r w:rsidRPr="001F12E3">
        <w:rPr>
          <w:rFonts w:ascii="Arial" w:eastAsia="Calibri" w:hAnsi="Arial" w:cs="Arial"/>
          <w:b/>
          <w:u w:val="single"/>
          <w:lang w:eastAsia="en-US"/>
        </w:rPr>
        <w:t>em um único arquivo e devidamente nomeado de aco</w:t>
      </w:r>
      <w:r w:rsidR="00861594" w:rsidRPr="001F12E3">
        <w:rPr>
          <w:rFonts w:ascii="Arial" w:eastAsia="Calibri" w:hAnsi="Arial" w:cs="Arial"/>
          <w:b/>
          <w:u w:val="single"/>
          <w:lang w:eastAsia="en-US"/>
        </w:rPr>
        <w:t>rdo com o arquivo (HABILITAÇÃO)</w:t>
      </w:r>
      <w:r w:rsidR="001F12E3" w:rsidRPr="001F12E3">
        <w:rPr>
          <w:rFonts w:ascii="Arial" w:eastAsia="Calibri" w:hAnsi="Arial" w:cs="Arial"/>
          <w:b/>
          <w:u w:val="single"/>
          <w:lang w:eastAsia="en-US"/>
        </w:rPr>
        <w:t xml:space="preserve"> sendo:</w:t>
      </w:r>
    </w:p>
    <w:p w14:paraId="5EB46A85" w14:textId="77777777" w:rsidR="001F12E3" w:rsidRPr="001F12E3" w:rsidRDefault="001F12E3" w:rsidP="001F12E3">
      <w:pPr>
        <w:pStyle w:val="PargrafodaLista"/>
        <w:ind w:left="1134"/>
        <w:rPr>
          <w:rFonts w:ascii="Arial" w:eastAsia="Calibri" w:hAnsi="Arial" w:cs="Arial"/>
          <w:bCs/>
          <w:lang w:eastAsia="en-US"/>
        </w:rPr>
      </w:pPr>
    </w:p>
    <w:p w14:paraId="54D3BEFE" w14:textId="78663969" w:rsidR="00D705FB" w:rsidRDefault="00D705FB" w:rsidP="00D705FB">
      <w:pPr>
        <w:pStyle w:val="Corpodetexto"/>
        <w:numPr>
          <w:ilvl w:val="0"/>
          <w:numId w:val="43"/>
        </w:numPr>
        <w:spacing w:after="0"/>
        <w:jc w:val="both"/>
        <w:rPr>
          <w:rFonts w:ascii="Arial" w:hAnsi="Arial" w:cs="Arial"/>
          <w:b/>
          <w:bCs/>
          <w:sz w:val="22"/>
          <w:szCs w:val="22"/>
          <w:lang w:val="pt-BR"/>
        </w:rPr>
      </w:pPr>
      <w:r w:rsidRPr="00D705FB">
        <w:rPr>
          <w:rFonts w:ascii="Arial" w:eastAsia="Calibri" w:hAnsi="Arial" w:cs="Arial"/>
          <w:b/>
          <w:color w:val="000000"/>
          <w:sz w:val="22"/>
          <w:szCs w:val="22"/>
        </w:rPr>
        <w:t>C</w:t>
      </w:r>
      <w:r w:rsidRPr="00D705FB">
        <w:rPr>
          <w:rFonts w:ascii="Arial" w:hAnsi="Arial" w:cs="Arial"/>
          <w:b/>
          <w:bCs/>
          <w:sz w:val="22"/>
          <w:szCs w:val="22"/>
          <w:lang w:val="pt-BR"/>
        </w:rPr>
        <w:t>ópia simples da cédula de identidade ou documento equivalente (com foto) do(s) sócio(s),</w:t>
      </w:r>
      <w:r>
        <w:rPr>
          <w:rFonts w:ascii="Arial" w:hAnsi="Arial" w:cs="Arial"/>
          <w:b/>
          <w:bCs/>
          <w:sz w:val="22"/>
          <w:szCs w:val="22"/>
          <w:lang w:val="pt-BR"/>
        </w:rPr>
        <w:t xml:space="preserve"> </w:t>
      </w:r>
      <w:r w:rsidRPr="00D705FB">
        <w:rPr>
          <w:rFonts w:ascii="Arial" w:hAnsi="Arial" w:cs="Arial"/>
          <w:b/>
          <w:bCs/>
          <w:sz w:val="22"/>
          <w:szCs w:val="22"/>
          <w:lang w:val="pt-BR"/>
        </w:rPr>
        <w:t>proprietário(s) da empresa licitante;</w:t>
      </w:r>
    </w:p>
    <w:p w14:paraId="0A4F49C3" w14:textId="77777777" w:rsidR="00D705FB" w:rsidRDefault="00D705FB" w:rsidP="00D705FB">
      <w:pPr>
        <w:pStyle w:val="PargrafodaLista"/>
        <w:tabs>
          <w:tab w:val="left" w:pos="284"/>
        </w:tabs>
        <w:spacing w:after="0" w:line="240" w:lineRule="auto"/>
        <w:ind w:left="1494"/>
        <w:jc w:val="both"/>
        <w:rPr>
          <w:rFonts w:ascii="Arial" w:eastAsia="Calibri" w:hAnsi="Arial" w:cs="Arial"/>
          <w:u w:val="single"/>
          <w:lang w:eastAsia="en-US"/>
        </w:rPr>
      </w:pPr>
    </w:p>
    <w:p w14:paraId="388887F8" w14:textId="096F34F5" w:rsidR="00D705FB" w:rsidRPr="00D705FB" w:rsidRDefault="00D705FB" w:rsidP="00D705FB">
      <w:pPr>
        <w:pStyle w:val="PargrafodaLista"/>
        <w:tabs>
          <w:tab w:val="left" w:pos="284"/>
        </w:tabs>
        <w:spacing w:after="0" w:line="240" w:lineRule="auto"/>
        <w:ind w:left="1494"/>
        <w:jc w:val="both"/>
        <w:rPr>
          <w:rFonts w:ascii="Arial" w:eastAsia="Calibri" w:hAnsi="Arial" w:cs="Arial"/>
          <w:u w:val="single"/>
          <w:lang w:eastAsia="en-US"/>
        </w:rPr>
      </w:pPr>
      <w:r w:rsidRPr="00D705FB">
        <w:rPr>
          <w:rFonts w:ascii="Arial" w:eastAsia="Calibri" w:hAnsi="Arial" w:cs="Arial"/>
          <w:u w:val="single"/>
          <w:lang w:eastAsia="en-US"/>
        </w:rPr>
        <w:t>Tratando-se de procurador, apresentar procuração por instrumento público ou particular, sendo que a procuração particular deve ser ASSINADA e CARIMBADA por aquele</w:t>
      </w:r>
      <w:r>
        <w:rPr>
          <w:rFonts w:ascii="Arial" w:eastAsia="Calibri" w:hAnsi="Arial" w:cs="Arial"/>
          <w:u w:val="single"/>
          <w:lang w:eastAsia="en-US"/>
        </w:rPr>
        <w:t xml:space="preserve"> </w:t>
      </w:r>
      <w:r w:rsidRPr="00D705FB">
        <w:rPr>
          <w:rFonts w:ascii="Arial" w:eastAsia="Calibri" w:hAnsi="Arial" w:cs="Arial"/>
          <w:u w:val="single"/>
          <w:lang w:eastAsia="en-US"/>
        </w:rPr>
        <w:t>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59840389" w14:textId="77777777" w:rsidR="00D705FB" w:rsidRDefault="00D705FB" w:rsidP="00D705FB">
      <w:pPr>
        <w:pStyle w:val="Corpodetexto"/>
        <w:spacing w:after="0"/>
        <w:jc w:val="both"/>
        <w:rPr>
          <w:rFonts w:ascii="Arial" w:hAnsi="Arial" w:cs="Arial"/>
          <w:b/>
          <w:bCs/>
          <w:sz w:val="22"/>
          <w:szCs w:val="22"/>
          <w:lang w:val="pt-BR"/>
        </w:rPr>
      </w:pPr>
    </w:p>
    <w:p w14:paraId="024438CF" w14:textId="77777777" w:rsidR="00D705FB" w:rsidRDefault="00D705FB" w:rsidP="00D705FB">
      <w:pPr>
        <w:pStyle w:val="Corpodetexto"/>
        <w:spacing w:after="0"/>
        <w:ind w:left="1494"/>
        <w:jc w:val="both"/>
        <w:rPr>
          <w:rFonts w:ascii="Arial" w:hAnsi="Arial" w:cs="Arial"/>
          <w:b/>
          <w:bCs/>
          <w:sz w:val="22"/>
          <w:szCs w:val="22"/>
          <w:lang w:val="pt-BR"/>
        </w:rPr>
      </w:pPr>
    </w:p>
    <w:p w14:paraId="157282FF" w14:textId="1CAF74AB" w:rsidR="00946396" w:rsidRPr="00D705FB" w:rsidRDefault="00946396" w:rsidP="00D705FB">
      <w:pPr>
        <w:pStyle w:val="Corpodetexto"/>
        <w:numPr>
          <w:ilvl w:val="0"/>
          <w:numId w:val="43"/>
        </w:numPr>
        <w:spacing w:after="0"/>
        <w:jc w:val="both"/>
        <w:rPr>
          <w:rFonts w:ascii="Arial" w:hAnsi="Arial" w:cs="Arial"/>
          <w:b/>
          <w:bCs/>
          <w:sz w:val="22"/>
          <w:szCs w:val="22"/>
          <w:lang w:val="pt-BR"/>
        </w:rPr>
      </w:pPr>
      <w:r w:rsidRPr="00D705FB">
        <w:rPr>
          <w:rFonts w:ascii="Arial" w:hAnsi="Arial" w:cs="Arial"/>
          <w:b/>
          <w:bCs/>
          <w:color w:val="000000"/>
          <w:lang w:eastAsia="ar-SA"/>
        </w:rPr>
        <w:t>No caso de empresário individual</w:t>
      </w:r>
      <w:r w:rsidRPr="00D705FB">
        <w:rPr>
          <w:rFonts w:ascii="Arial" w:hAnsi="Arial" w:cs="Arial"/>
          <w:color w:val="000000"/>
          <w:lang w:eastAsia="ar-SA"/>
        </w:rPr>
        <w:t>: inscrição no Registro Público de Empresas Mercantis, a cargo da Junta Comercial da respectiva sede;</w:t>
      </w:r>
    </w:p>
    <w:p w14:paraId="43AE9C50" w14:textId="77777777" w:rsidR="00D705FB" w:rsidRPr="00D705FB" w:rsidRDefault="00D705FB" w:rsidP="00D705FB">
      <w:pPr>
        <w:pStyle w:val="PargrafodaLista"/>
        <w:widowControl w:val="0"/>
        <w:tabs>
          <w:tab w:val="left" w:pos="142"/>
        </w:tabs>
        <w:suppressAutoHyphens/>
        <w:spacing w:after="0" w:line="240" w:lineRule="auto"/>
        <w:ind w:left="1494"/>
        <w:jc w:val="both"/>
        <w:rPr>
          <w:rFonts w:ascii="Arial" w:hAnsi="Arial" w:cs="Arial"/>
          <w:color w:val="000000"/>
          <w:lang w:eastAsia="ar-SA"/>
        </w:rPr>
      </w:pPr>
    </w:p>
    <w:p w14:paraId="6518254F" w14:textId="51367E90" w:rsidR="00946396" w:rsidRPr="00D705FB" w:rsidRDefault="00D705FB" w:rsidP="00D705FB">
      <w:pPr>
        <w:widowControl w:val="0"/>
        <w:tabs>
          <w:tab w:val="left" w:pos="142"/>
        </w:tabs>
        <w:suppressAutoHyphens/>
        <w:spacing w:after="0" w:line="240" w:lineRule="auto"/>
        <w:ind w:left="1134"/>
        <w:jc w:val="both"/>
        <w:rPr>
          <w:rFonts w:ascii="Arial" w:hAnsi="Arial" w:cs="Arial"/>
          <w:color w:val="000000"/>
          <w:lang w:eastAsia="ar-SA"/>
        </w:rPr>
      </w:pPr>
      <w:r w:rsidRPr="00D705FB">
        <w:rPr>
          <w:rFonts w:ascii="Arial" w:hAnsi="Arial" w:cs="Arial"/>
          <w:b/>
          <w:bCs/>
          <w:color w:val="000000"/>
          <w:lang w:eastAsia="ar-SA"/>
        </w:rPr>
        <w:t>c.</w:t>
      </w:r>
      <w:r>
        <w:rPr>
          <w:rFonts w:ascii="Arial" w:hAnsi="Arial" w:cs="Arial"/>
          <w:b/>
          <w:bCs/>
          <w:color w:val="000000"/>
          <w:lang w:eastAsia="ar-SA"/>
        </w:rPr>
        <w:t xml:space="preserve"> </w:t>
      </w:r>
      <w:r w:rsidR="00946396" w:rsidRPr="00D705FB">
        <w:rPr>
          <w:rFonts w:ascii="Arial" w:hAnsi="Arial" w:cs="Arial"/>
          <w:b/>
          <w:bCs/>
          <w:color w:val="000000"/>
          <w:lang w:eastAsia="ar-SA"/>
        </w:rPr>
        <w:t>Em se tratando de microempreendedor individual – MEI:</w:t>
      </w:r>
      <w:r w:rsidR="00946396" w:rsidRPr="00D705FB">
        <w:rPr>
          <w:rFonts w:ascii="Arial" w:hAnsi="Arial" w:cs="Arial"/>
          <w:color w:val="000000"/>
          <w:lang w:eastAsia="ar-SA"/>
        </w:rPr>
        <w:t xml:space="preserve"> Certificado da Condição de Microempreendedor Individual - CCMEI, cuja aceitação ficará condicionada à verificação da autenticidade no sítio </w:t>
      </w:r>
      <w:hyperlink r:id="rId25" w:history="1">
        <w:r w:rsidR="00946396" w:rsidRPr="00D705FB">
          <w:rPr>
            <w:rStyle w:val="Hyperlink"/>
            <w:rFonts w:ascii="Arial" w:hAnsi="Arial" w:cs="Arial"/>
            <w:color w:val="000000"/>
            <w:lang w:eastAsia="ar-SA"/>
          </w:rPr>
          <w:t>www.portaldoempreendedor.gov.br</w:t>
        </w:r>
      </w:hyperlink>
      <w:r w:rsidR="00946396" w:rsidRPr="00D705FB">
        <w:rPr>
          <w:rFonts w:ascii="Arial" w:hAnsi="Arial" w:cs="Arial"/>
          <w:color w:val="000000"/>
          <w:lang w:eastAsia="ar-SA"/>
        </w:rPr>
        <w:t>;</w:t>
      </w:r>
    </w:p>
    <w:p w14:paraId="20EF3B4B" w14:textId="77777777" w:rsidR="00D705FB"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6A5C3C23" w14:textId="5CDCE2A2" w:rsidR="00946396" w:rsidRPr="001F12E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1F12E3">
        <w:rPr>
          <w:rFonts w:ascii="Arial" w:hAnsi="Arial" w:cs="Arial"/>
          <w:b/>
          <w:color w:val="000000"/>
          <w:lang w:eastAsia="ar-SA"/>
        </w:rPr>
        <w:t xml:space="preserve">d. </w:t>
      </w:r>
      <w:r w:rsidRPr="00D41C50">
        <w:rPr>
          <w:rFonts w:ascii="Arial" w:hAnsi="Arial" w:cs="Arial"/>
          <w:b/>
          <w:bCs/>
          <w:color w:val="000000"/>
          <w:lang w:eastAsia="ar-SA"/>
        </w:rPr>
        <w:t>No caso de sociedade empresária ou empresa individual de responsabilidade limitada - EIRELI:</w:t>
      </w:r>
      <w:r w:rsidRPr="001F12E3">
        <w:rPr>
          <w:rFonts w:ascii="Arial" w:hAnsi="Arial" w:cs="Arial"/>
          <w:color w:val="000000"/>
          <w:lang w:eastAsia="ar-SA"/>
        </w:rPr>
        <w:t xml:space="preserve"> ato constitutivo, estatuto ou contrato social em vigor, devidamente registrado na Junta Comercial da respectiva sede, acompanhado de documento comprobatório de seus administradores;</w:t>
      </w:r>
    </w:p>
    <w:p w14:paraId="01409DFA" w14:textId="77777777" w:rsidR="00D705FB"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6F7BEEE4" w14:textId="14C268F1" w:rsidR="00946396" w:rsidRPr="001F12E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1F12E3">
        <w:rPr>
          <w:rFonts w:ascii="Arial" w:hAnsi="Arial" w:cs="Arial"/>
          <w:b/>
          <w:color w:val="000000"/>
          <w:lang w:eastAsia="ar-SA"/>
        </w:rPr>
        <w:t xml:space="preserve">e. </w:t>
      </w:r>
      <w:r w:rsidRPr="00D41C50">
        <w:rPr>
          <w:rFonts w:ascii="Arial" w:hAnsi="Arial" w:cs="Arial"/>
          <w:b/>
          <w:bCs/>
          <w:color w:val="000000"/>
          <w:lang w:eastAsia="ar-SA"/>
        </w:rPr>
        <w:t>Inscrição no Registro Público de Empresas Mercantis</w:t>
      </w:r>
      <w:r w:rsidRPr="001F12E3">
        <w:rPr>
          <w:rFonts w:ascii="Arial" w:hAnsi="Arial" w:cs="Arial"/>
          <w:color w:val="000000"/>
          <w:lang w:eastAsia="ar-SA"/>
        </w:rPr>
        <w:t xml:space="preserve"> onde opera, com averbação no Registro onde tem sede a matriz, no caso de ser a participante sucursal, filial ou agência;</w:t>
      </w:r>
    </w:p>
    <w:p w14:paraId="3FE72B28" w14:textId="77777777" w:rsidR="00D705FB"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00889B6A" w14:textId="26F92AAE" w:rsidR="00946396" w:rsidRPr="001F12E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1F12E3">
        <w:rPr>
          <w:rFonts w:ascii="Arial" w:hAnsi="Arial" w:cs="Arial"/>
          <w:b/>
          <w:color w:val="000000"/>
          <w:lang w:eastAsia="ar-SA"/>
        </w:rPr>
        <w:t xml:space="preserve">f. </w:t>
      </w:r>
      <w:r w:rsidRPr="00D41C50">
        <w:rPr>
          <w:rFonts w:ascii="Arial" w:hAnsi="Arial" w:cs="Arial"/>
          <w:b/>
          <w:bCs/>
          <w:color w:val="000000"/>
          <w:lang w:eastAsia="ar-SA"/>
        </w:rPr>
        <w:t>No caso de sociedade simples:</w:t>
      </w:r>
      <w:r w:rsidRPr="001F12E3">
        <w:rPr>
          <w:rFonts w:ascii="Arial" w:hAnsi="Arial" w:cs="Arial"/>
          <w:color w:val="000000"/>
          <w:lang w:eastAsia="ar-SA"/>
        </w:rPr>
        <w:t xml:space="preserve"> inscrição do ato constitutivo no Registro Civil das Pessoas Jurídicas do local de sua sede, acompanhada de prova da indicação dos seus administradores;</w:t>
      </w:r>
    </w:p>
    <w:p w14:paraId="2733D0E1" w14:textId="77777777" w:rsidR="00D705FB"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13BEEB48" w14:textId="226F69A0" w:rsidR="00946396" w:rsidRPr="001F12E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1F12E3">
        <w:rPr>
          <w:rFonts w:ascii="Arial" w:hAnsi="Arial" w:cs="Arial"/>
          <w:b/>
          <w:color w:val="000000"/>
          <w:lang w:eastAsia="ar-SA"/>
        </w:rPr>
        <w:t xml:space="preserve">g. </w:t>
      </w:r>
      <w:r w:rsidRPr="00D41C50">
        <w:rPr>
          <w:rFonts w:ascii="Arial" w:hAnsi="Arial" w:cs="Arial"/>
          <w:b/>
          <w:bCs/>
          <w:color w:val="000000"/>
          <w:lang w:eastAsia="ar-SA"/>
        </w:rPr>
        <w:t>No caso de cooperativa:</w:t>
      </w:r>
      <w:r w:rsidRPr="001F12E3">
        <w:rPr>
          <w:rFonts w:ascii="Arial" w:hAnsi="Arial" w:cs="Arial"/>
          <w:color w:val="00000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A93164E" w14:textId="77777777" w:rsidR="00D705FB" w:rsidRDefault="00D705FB" w:rsidP="00946396">
      <w:pPr>
        <w:widowControl w:val="0"/>
        <w:tabs>
          <w:tab w:val="left" w:pos="142"/>
        </w:tabs>
        <w:suppressAutoHyphens/>
        <w:spacing w:after="0" w:line="240" w:lineRule="auto"/>
        <w:ind w:left="1134"/>
        <w:jc w:val="both"/>
        <w:rPr>
          <w:rFonts w:ascii="Arial" w:hAnsi="Arial" w:cs="Arial"/>
          <w:b/>
          <w:bCs/>
          <w:color w:val="000000"/>
          <w:lang w:eastAsia="ar-SA"/>
        </w:rPr>
      </w:pPr>
    </w:p>
    <w:p w14:paraId="1E54DE5C" w14:textId="09E11298" w:rsidR="00946396" w:rsidRPr="001F12E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1F12E3">
        <w:rPr>
          <w:rFonts w:ascii="Arial" w:hAnsi="Arial" w:cs="Arial"/>
          <w:b/>
          <w:bCs/>
          <w:color w:val="000000"/>
          <w:lang w:eastAsia="ar-SA"/>
        </w:rPr>
        <w:t>h</w:t>
      </w:r>
      <w:r w:rsidRPr="001F12E3">
        <w:rPr>
          <w:rFonts w:ascii="Arial" w:hAnsi="Arial" w:cs="Arial"/>
          <w:b/>
          <w:color w:val="000000"/>
          <w:lang w:eastAsia="ar-SA"/>
        </w:rPr>
        <w:t xml:space="preserve">. </w:t>
      </w:r>
      <w:r w:rsidRPr="00D41C50">
        <w:rPr>
          <w:rFonts w:ascii="Arial" w:hAnsi="Arial" w:cs="Arial"/>
          <w:b/>
          <w:bCs/>
          <w:color w:val="000000"/>
          <w:lang w:eastAsia="ar-SA"/>
        </w:rPr>
        <w:t>No caso de empresa ou sociedade estrangeira em funcionamento no País:</w:t>
      </w:r>
      <w:r w:rsidRPr="001F12E3">
        <w:rPr>
          <w:rFonts w:ascii="Arial" w:hAnsi="Arial" w:cs="Arial"/>
          <w:color w:val="000000"/>
          <w:lang w:eastAsia="ar-SA"/>
        </w:rPr>
        <w:t xml:space="preserve"> decreto de autorização;</w:t>
      </w:r>
    </w:p>
    <w:p w14:paraId="732BDAEF" w14:textId="77777777" w:rsidR="00D705FB" w:rsidRDefault="00D705FB" w:rsidP="00946396">
      <w:pPr>
        <w:widowControl w:val="0"/>
        <w:tabs>
          <w:tab w:val="left" w:pos="142"/>
        </w:tabs>
        <w:suppressAutoHyphens/>
        <w:spacing w:after="0" w:line="240" w:lineRule="auto"/>
        <w:ind w:left="1134"/>
        <w:jc w:val="both"/>
        <w:rPr>
          <w:rFonts w:ascii="Arial" w:hAnsi="Arial" w:cs="Arial"/>
          <w:b/>
          <w:bCs/>
          <w:color w:val="000000"/>
          <w:lang w:eastAsia="ar-SA"/>
        </w:rPr>
      </w:pPr>
    </w:p>
    <w:p w14:paraId="2E2475CF" w14:textId="570339EE" w:rsidR="00D705FB" w:rsidRPr="00D705FB" w:rsidRDefault="00D705FB" w:rsidP="00D705FB">
      <w:pPr>
        <w:widowControl w:val="0"/>
        <w:tabs>
          <w:tab w:val="left" w:pos="142"/>
        </w:tabs>
        <w:suppressAutoHyphens/>
        <w:spacing w:after="0" w:line="240" w:lineRule="auto"/>
        <w:ind w:left="1134"/>
        <w:jc w:val="both"/>
        <w:rPr>
          <w:rFonts w:ascii="Arial" w:hAnsi="Arial" w:cs="Arial"/>
          <w:color w:val="000000"/>
          <w:lang w:eastAsia="ar-SA"/>
        </w:rPr>
      </w:pPr>
      <w:r w:rsidRPr="00D705FB">
        <w:rPr>
          <w:rFonts w:ascii="Arial" w:hAnsi="Arial" w:cs="Arial"/>
          <w:b/>
          <w:bCs/>
          <w:color w:val="000000"/>
          <w:lang w:eastAsia="ar-SA"/>
        </w:rPr>
        <w:t>i.</w:t>
      </w:r>
      <w:r>
        <w:rPr>
          <w:rFonts w:ascii="Arial" w:hAnsi="Arial" w:cs="Arial"/>
          <w:b/>
          <w:bCs/>
          <w:color w:val="000000"/>
          <w:lang w:eastAsia="ar-SA"/>
        </w:rPr>
        <w:t xml:space="preserve"> </w:t>
      </w:r>
      <w:r w:rsidR="00946396" w:rsidRPr="00D705FB">
        <w:rPr>
          <w:rFonts w:ascii="Arial" w:hAnsi="Arial" w:cs="Arial"/>
          <w:b/>
          <w:bCs/>
          <w:color w:val="000000"/>
          <w:lang w:eastAsia="ar-SA"/>
        </w:rPr>
        <w:t>No caso de ME e EPP que queira usufruir dos benefícios da Lei Complementar federal n. 123/2006 e da Lei Complementar estadual n° 197/14</w:t>
      </w:r>
      <w:r w:rsidR="00946396" w:rsidRPr="00D705FB">
        <w:rPr>
          <w:rFonts w:ascii="Arial" w:hAnsi="Arial" w:cs="Arial"/>
          <w:color w:val="000000"/>
          <w:lang w:eastAsia="ar-SA"/>
        </w:rPr>
        <w:t>: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23E085AA" w14:textId="4C187A28" w:rsidR="001F12E3" w:rsidRDefault="001F12E3" w:rsidP="001F12E3">
      <w:pPr>
        <w:widowControl w:val="0"/>
        <w:tabs>
          <w:tab w:val="left" w:pos="142"/>
        </w:tabs>
        <w:suppressAutoHyphens/>
        <w:spacing w:after="0" w:line="240" w:lineRule="auto"/>
        <w:ind w:left="1134"/>
        <w:jc w:val="both"/>
        <w:rPr>
          <w:rFonts w:ascii="Arial" w:hAnsi="Arial" w:cs="Arial"/>
          <w:color w:val="000000"/>
          <w:lang w:eastAsia="ar-SA"/>
        </w:rPr>
      </w:pPr>
    </w:p>
    <w:p w14:paraId="7774A20C" w14:textId="77777777" w:rsidR="001F12E3" w:rsidRPr="00396BE1" w:rsidRDefault="001F12E3" w:rsidP="001F12E3">
      <w:pPr>
        <w:pStyle w:val="Nvel1-SemNum"/>
        <w:spacing w:before="0"/>
        <w:ind w:left="0"/>
        <w:rPr>
          <w:rFonts w:asciiTheme="minorHAnsi" w:hAnsiTheme="minorHAnsi" w:cstheme="minorHAnsi"/>
          <w:color w:val="auto"/>
          <w:sz w:val="24"/>
          <w:szCs w:val="24"/>
          <w:lang w:eastAsia="zh-CN" w:bidi="hi-IN"/>
        </w:rPr>
      </w:pPr>
    </w:p>
    <w:p w14:paraId="3E00D823" w14:textId="2C6ACED6" w:rsidR="00D13E34" w:rsidRDefault="001F12E3" w:rsidP="001F12E3">
      <w:pPr>
        <w:pStyle w:val="PargrafodaLista"/>
        <w:tabs>
          <w:tab w:val="left" w:pos="284"/>
        </w:tabs>
        <w:spacing w:after="0" w:line="240" w:lineRule="auto"/>
        <w:ind w:left="1134"/>
        <w:jc w:val="both"/>
        <w:rPr>
          <w:rFonts w:ascii="Arial" w:eastAsia="Calibri" w:hAnsi="Arial" w:cs="Arial"/>
          <w:b/>
          <w:bCs/>
          <w:u w:val="single"/>
          <w:lang w:eastAsia="en-US"/>
        </w:rPr>
      </w:pPr>
      <w:r w:rsidRPr="00780064">
        <w:rPr>
          <w:rFonts w:ascii="Arial" w:eastAsia="Calibri" w:hAnsi="Arial" w:cs="Arial"/>
          <w:b/>
          <w:bCs/>
          <w:highlight w:val="yellow"/>
          <w:u w:val="single"/>
          <w:lang w:eastAsia="en-US"/>
        </w:rPr>
        <w:t>Observação:</w:t>
      </w:r>
      <w:r w:rsidRPr="00780064">
        <w:rPr>
          <w:rFonts w:ascii="Arial" w:eastAsia="Calibri" w:hAnsi="Arial" w:cs="Arial"/>
          <w:bCs/>
          <w:highlight w:val="yellow"/>
          <w:u w:val="single"/>
          <w:lang w:eastAsia="en-US"/>
        </w:rPr>
        <w:t xml:space="preserve"> </w:t>
      </w:r>
      <w:r w:rsidR="00D13E34" w:rsidRPr="00780064">
        <w:rPr>
          <w:rFonts w:ascii="Arial" w:eastAsia="Calibri" w:hAnsi="Arial" w:cs="Arial"/>
          <w:b/>
          <w:bCs/>
          <w:highlight w:val="yellow"/>
          <w:u w:val="single"/>
          <w:lang w:eastAsia="en-US"/>
        </w:rPr>
        <w:t>Os documentos acima deverão estar acompanhados de todas as alterações ou da consolidação respectiva</w:t>
      </w:r>
      <w:r w:rsidR="002815E8" w:rsidRPr="00780064">
        <w:rPr>
          <w:rFonts w:ascii="Arial" w:eastAsia="Calibri" w:hAnsi="Arial" w:cs="Arial"/>
          <w:b/>
          <w:bCs/>
          <w:highlight w:val="yellow"/>
          <w:u w:val="single"/>
          <w:lang w:eastAsia="en-US"/>
        </w:rPr>
        <w:t>.</w:t>
      </w:r>
    </w:p>
    <w:p w14:paraId="2F5263FB" w14:textId="77777777" w:rsidR="00D705FB" w:rsidRDefault="00D705FB" w:rsidP="001F12E3">
      <w:pPr>
        <w:pStyle w:val="PargrafodaLista"/>
        <w:tabs>
          <w:tab w:val="left" w:pos="284"/>
        </w:tabs>
        <w:spacing w:after="0" w:line="240" w:lineRule="auto"/>
        <w:ind w:left="1134"/>
        <w:jc w:val="both"/>
        <w:rPr>
          <w:rFonts w:ascii="Arial" w:eastAsia="Calibri" w:hAnsi="Arial" w:cs="Arial"/>
          <w:b/>
          <w:bCs/>
          <w:u w:val="single"/>
          <w:lang w:eastAsia="en-US"/>
        </w:rPr>
      </w:pPr>
    </w:p>
    <w:p w14:paraId="4ADBF3DE" w14:textId="06751FB5" w:rsidR="002815E8" w:rsidRPr="001F12E3" w:rsidRDefault="002815E8" w:rsidP="002A230B">
      <w:pPr>
        <w:spacing w:after="0" w:line="240" w:lineRule="auto"/>
        <w:jc w:val="both"/>
        <w:rPr>
          <w:rFonts w:ascii="Arial" w:eastAsia="Calibri" w:hAnsi="Arial" w:cs="Arial"/>
          <w:bCs/>
          <w:lang w:eastAsia="en-US"/>
        </w:rPr>
      </w:pPr>
    </w:p>
    <w:p w14:paraId="21F62151" w14:textId="77777777" w:rsidR="00551228" w:rsidRPr="001F12E3" w:rsidRDefault="00551228" w:rsidP="002A230B">
      <w:pPr>
        <w:spacing w:after="0" w:line="240" w:lineRule="auto"/>
        <w:jc w:val="both"/>
        <w:rPr>
          <w:rFonts w:ascii="Arial" w:eastAsia="Calibri" w:hAnsi="Arial" w:cs="Arial"/>
          <w:b/>
          <w:bCs/>
          <w:lang w:eastAsia="en-US"/>
        </w:rPr>
      </w:pPr>
      <w:r w:rsidRPr="001F12E3">
        <w:rPr>
          <w:rFonts w:ascii="Arial" w:eastAsia="Calibri" w:hAnsi="Arial" w:cs="Arial"/>
          <w:b/>
          <w:bCs/>
          <w:lang w:eastAsia="en-US"/>
        </w:rPr>
        <w:t>II - À regularidade fiscal regularidade trabalhista;</w:t>
      </w:r>
    </w:p>
    <w:p w14:paraId="564E1495" w14:textId="77777777" w:rsidR="00551228" w:rsidRPr="001F12E3" w:rsidRDefault="00551228" w:rsidP="002A230B">
      <w:pPr>
        <w:spacing w:after="0" w:line="240" w:lineRule="auto"/>
        <w:jc w:val="both"/>
        <w:rPr>
          <w:rFonts w:ascii="Arial" w:eastAsia="Calibri" w:hAnsi="Arial" w:cs="Arial"/>
          <w:bCs/>
          <w:lang w:eastAsia="en-US"/>
        </w:rPr>
      </w:pPr>
    </w:p>
    <w:p w14:paraId="2939396A" w14:textId="77777777" w:rsidR="00D705FB" w:rsidRPr="002752BF" w:rsidRDefault="00D13E34" w:rsidP="006011F8">
      <w:pPr>
        <w:widowControl w:val="0"/>
        <w:spacing w:after="0" w:line="240" w:lineRule="auto"/>
        <w:ind w:left="1134"/>
        <w:jc w:val="both"/>
        <w:rPr>
          <w:rFonts w:ascii="Arial" w:eastAsia="Calibri" w:hAnsi="Arial" w:cs="Arial"/>
          <w:b/>
          <w:color w:val="000000" w:themeColor="text1"/>
          <w:u w:val="single" w:color="595959" w:themeColor="text1" w:themeTint="A6"/>
          <w:lang w:eastAsia="en-US"/>
        </w:rPr>
      </w:pPr>
      <w:r w:rsidRPr="002752BF">
        <w:rPr>
          <w:rFonts w:ascii="Arial" w:eastAsia="Calibri" w:hAnsi="Arial" w:cs="Arial"/>
          <w:b/>
          <w:u w:val="single"/>
          <w:lang w:eastAsia="en-US"/>
        </w:rPr>
        <w:t xml:space="preserve">a) </w:t>
      </w:r>
      <w:r w:rsidR="006011F8" w:rsidRPr="002752BF">
        <w:rPr>
          <w:rFonts w:ascii="Arial" w:eastAsia="Calibri" w:hAnsi="Arial" w:cs="Arial"/>
          <w:b/>
          <w:color w:val="000000" w:themeColor="text1"/>
          <w:u w:val="single" w:color="595959" w:themeColor="text1" w:themeTint="A6"/>
          <w:lang w:eastAsia="en-US"/>
        </w:rPr>
        <w:t>Cadastro Nacional de Pessoa Jurídica CNPJ/MF</w:t>
      </w:r>
      <w:r w:rsidR="00D705FB" w:rsidRPr="002752BF">
        <w:rPr>
          <w:rFonts w:ascii="Arial" w:eastAsia="Calibri" w:hAnsi="Arial" w:cs="Arial"/>
          <w:b/>
          <w:color w:val="000000" w:themeColor="text1"/>
          <w:u w:val="single" w:color="595959" w:themeColor="text1" w:themeTint="A6"/>
          <w:lang w:eastAsia="en-US"/>
        </w:rPr>
        <w:t xml:space="preserve"> – (Art. 68, I, Lei 14.133/2021);</w:t>
      </w:r>
    </w:p>
    <w:p w14:paraId="57CC584F" w14:textId="77777777" w:rsidR="00D705FB" w:rsidRDefault="00D705FB" w:rsidP="006011F8">
      <w:pPr>
        <w:widowControl w:val="0"/>
        <w:spacing w:after="0" w:line="240" w:lineRule="auto"/>
        <w:ind w:left="1134"/>
        <w:jc w:val="both"/>
        <w:rPr>
          <w:rFonts w:ascii="Arial" w:eastAsia="Calibri" w:hAnsi="Arial" w:cs="Arial"/>
          <w:b/>
          <w:color w:val="000000" w:themeColor="text1"/>
          <w:highlight w:val="yellow"/>
          <w:u w:val="single" w:color="595959" w:themeColor="text1" w:themeTint="A6"/>
          <w:lang w:eastAsia="en-US"/>
        </w:rPr>
      </w:pPr>
    </w:p>
    <w:p w14:paraId="77C77042" w14:textId="6130B246" w:rsidR="006011F8" w:rsidRDefault="00D705FB" w:rsidP="00D705FB">
      <w:pPr>
        <w:widowControl w:val="0"/>
        <w:spacing w:after="0" w:line="240" w:lineRule="auto"/>
        <w:ind w:left="1134"/>
        <w:jc w:val="both"/>
        <w:rPr>
          <w:rFonts w:ascii="Arial" w:eastAsia="Arial Unicode MS" w:hAnsi="Arial" w:cs="Arial"/>
          <w:b/>
          <w:u w:val="single"/>
        </w:rPr>
      </w:pPr>
      <w:r>
        <w:rPr>
          <w:rFonts w:ascii="Arial" w:hAnsi="Arial" w:cs="Arial"/>
          <w:b/>
          <w:color w:val="000000" w:themeColor="text1"/>
          <w:u w:val="single" w:color="595959" w:themeColor="text1" w:themeTint="A6"/>
        </w:rPr>
        <w:t xml:space="preserve">b) </w:t>
      </w:r>
      <w:r w:rsidRPr="00D705FB">
        <w:rPr>
          <w:rFonts w:ascii="Arial" w:hAnsi="Arial" w:cs="Arial"/>
          <w:b/>
          <w:color w:val="000000" w:themeColor="text1"/>
          <w:u w:val="single" w:color="595959" w:themeColor="text1" w:themeTint="A6"/>
        </w:rPr>
        <w:t>Inscrição no cadastro de contribuintes estadual e/ou municipal, se houver, relativo ao</w:t>
      </w:r>
      <w:r>
        <w:rPr>
          <w:rFonts w:ascii="Arial" w:hAnsi="Arial" w:cs="Arial"/>
          <w:b/>
          <w:color w:val="000000" w:themeColor="text1"/>
          <w:u w:val="single" w:color="595959" w:themeColor="text1" w:themeTint="A6"/>
        </w:rPr>
        <w:t xml:space="preserve"> </w:t>
      </w:r>
      <w:r w:rsidRPr="00D705FB">
        <w:rPr>
          <w:rFonts w:ascii="Arial" w:hAnsi="Arial" w:cs="Arial"/>
          <w:b/>
          <w:color w:val="000000" w:themeColor="text1"/>
          <w:u w:val="single" w:color="595959" w:themeColor="text1" w:themeTint="A6"/>
        </w:rPr>
        <w:t>domicílio ou sede do licitante, pertinente ao seu ramo de atividade e compatível com o objeto</w:t>
      </w:r>
      <w:r>
        <w:rPr>
          <w:rFonts w:ascii="Arial" w:hAnsi="Arial" w:cs="Arial"/>
          <w:b/>
          <w:color w:val="000000" w:themeColor="text1"/>
          <w:u w:val="single" w:color="595959" w:themeColor="text1" w:themeTint="A6"/>
        </w:rPr>
        <w:t xml:space="preserve"> </w:t>
      </w:r>
      <w:r w:rsidRPr="00D705FB">
        <w:rPr>
          <w:rFonts w:ascii="Arial" w:hAnsi="Arial" w:cs="Arial"/>
          <w:b/>
          <w:color w:val="000000" w:themeColor="text1"/>
          <w:u w:val="single" w:color="595959" w:themeColor="text1" w:themeTint="A6"/>
        </w:rPr>
        <w:t>contratual - (Artigo 68, II, Lei 14.133/2021);</w:t>
      </w:r>
    </w:p>
    <w:p w14:paraId="4C7AEB56" w14:textId="77777777" w:rsidR="00D705FB" w:rsidRPr="006011F8" w:rsidRDefault="00D705FB" w:rsidP="006011F8">
      <w:pPr>
        <w:widowControl w:val="0"/>
        <w:spacing w:after="0" w:line="240" w:lineRule="auto"/>
        <w:ind w:left="1134"/>
        <w:jc w:val="both"/>
        <w:rPr>
          <w:rFonts w:ascii="Arial" w:eastAsia="Calibri" w:hAnsi="Arial" w:cs="Arial"/>
          <w:b/>
          <w:u w:val="single"/>
          <w:lang w:eastAsia="en-US"/>
        </w:rPr>
      </w:pPr>
    </w:p>
    <w:p w14:paraId="4BCA4F96" w14:textId="392A80EC" w:rsidR="004831A3" w:rsidRDefault="004831A3" w:rsidP="00BE1060">
      <w:pPr>
        <w:spacing w:after="0" w:line="240" w:lineRule="auto"/>
        <w:ind w:left="1134"/>
        <w:jc w:val="both"/>
        <w:rPr>
          <w:rFonts w:ascii="Arial" w:eastAsia="Calibri" w:hAnsi="Arial" w:cs="Arial"/>
          <w:bCs/>
          <w:lang w:eastAsia="en-US"/>
        </w:rPr>
      </w:pPr>
      <w:r w:rsidRPr="001F12E3">
        <w:rPr>
          <w:rFonts w:ascii="Arial" w:eastAsia="Calibri" w:hAnsi="Arial" w:cs="Arial"/>
          <w:bCs/>
          <w:lang w:eastAsia="en-US"/>
        </w:rPr>
        <w:t xml:space="preserve">b) Apresentar a </w:t>
      </w:r>
      <w:r w:rsidRPr="001F12E3">
        <w:rPr>
          <w:rFonts w:ascii="Arial" w:eastAsia="Calibri" w:hAnsi="Arial" w:cs="Arial"/>
          <w:b/>
          <w:bCs/>
          <w:lang w:eastAsia="en-US"/>
        </w:rPr>
        <w:t>Certidão Conjunta Negativa de Débitos Relativos aos tributos Federais e a Dívida Ativa da União</w:t>
      </w:r>
      <w:r w:rsidRPr="001F12E3">
        <w:rPr>
          <w:rFonts w:ascii="Arial" w:eastAsia="Calibri" w:hAnsi="Arial" w:cs="Arial"/>
          <w:bCs/>
          <w:lang w:eastAsia="en-US"/>
        </w:rPr>
        <w:t>, emitida pela Secretaria da Receita Geral da Fazenda Nacional, do Ministério da Fazenda, emitida através de sistema eletrônico, ficando sua aceitação condicionada a verificação de veracidade via Internet;</w:t>
      </w:r>
    </w:p>
    <w:p w14:paraId="7E4915E2" w14:textId="77777777" w:rsidR="00D705FB" w:rsidRPr="001F12E3" w:rsidRDefault="00D705FB" w:rsidP="00BE1060">
      <w:pPr>
        <w:spacing w:after="0" w:line="240" w:lineRule="auto"/>
        <w:ind w:left="1134"/>
        <w:jc w:val="both"/>
        <w:rPr>
          <w:rFonts w:ascii="Arial" w:eastAsia="Calibri" w:hAnsi="Arial" w:cs="Arial"/>
          <w:bCs/>
          <w:lang w:eastAsia="en-US"/>
        </w:rPr>
      </w:pPr>
    </w:p>
    <w:p w14:paraId="193C0F20" w14:textId="77777777" w:rsidR="002752BF" w:rsidRPr="002752BF" w:rsidRDefault="002752BF"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u w:val="single"/>
        </w:rPr>
      </w:pPr>
      <w:r w:rsidRPr="002752BF">
        <w:rPr>
          <w:rFonts w:ascii="Arial" w:eastAsia="Calibri" w:hAnsi="Arial" w:cs="Arial"/>
          <w:bCs/>
          <w:lang w:eastAsia="en-US"/>
        </w:rPr>
        <w:t xml:space="preserve">c) </w:t>
      </w:r>
      <w:r w:rsidRPr="002752BF">
        <w:rPr>
          <w:rFonts w:ascii="Arial" w:hAnsi="Arial" w:cs="Arial"/>
        </w:rPr>
        <w:t xml:space="preserve">Prova de </w:t>
      </w:r>
      <w:r w:rsidRPr="002752BF">
        <w:rPr>
          <w:rFonts w:ascii="Arial" w:hAnsi="Arial" w:cs="Arial"/>
          <w:b/>
          <w:bCs/>
        </w:rPr>
        <w:t>Regularidade com a Fazenda Pública Estadual</w:t>
      </w:r>
      <w:r w:rsidRPr="002752BF">
        <w:rPr>
          <w:rFonts w:ascii="Arial" w:hAnsi="Arial" w:cs="Arial"/>
        </w:rPr>
        <w:t xml:space="preserve"> (Certidão Negativa de Débitos Gerais, compreendendo todos os tributos de competência do Estado), emitida pelo órgão competente, da localidade de domicilio ou sede da empresa licitante </w:t>
      </w:r>
      <w:r w:rsidRPr="002752BF">
        <w:rPr>
          <w:rFonts w:ascii="Arial" w:hAnsi="Arial" w:cs="Arial"/>
          <w:bCs/>
          <w:u w:val="single"/>
        </w:rPr>
        <w:t>ou apresentação da certidão de não contribuinte na forma da Lei;</w:t>
      </w:r>
    </w:p>
    <w:p w14:paraId="421DA70E" w14:textId="77777777" w:rsidR="002752BF" w:rsidRPr="002752BF" w:rsidRDefault="002752BF"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rPr>
      </w:pPr>
    </w:p>
    <w:p w14:paraId="301D056F" w14:textId="77777777" w:rsidR="002752BF" w:rsidRPr="002752BF" w:rsidRDefault="002752BF" w:rsidP="002752BF">
      <w:pPr>
        <w:pStyle w:val="PargrafodaLista"/>
        <w:widowControl w:val="0"/>
        <w:numPr>
          <w:ilvl w:val="0"/>
          <w:numId w:val="45"/>
        </w:numPr>
        <w:tabs>
          <w:tab w:val="left" w:pos="567"/>
          <w:tab w:val="left" w:pos="1402"/>
          <w:tab w:val="left" w:pos="8364"/>
        </w:tabs>
        <w:autoSpaceDE w:val="0"/>
        <w:autoSpaceDN w:val="0"/>
        <w:spacing w:after="0" w:line="240" w:lineRule="auto"/>
        <w:ind w:left="1134" w:right="104" w:firstLine="0"/>
        <w:contextualSpacing w:val="0"/>
        <w:jc w:val="both"/>
        <w:rPr>
          <w:rFonts w:ascii="Arial" w:hAnsi="Arial" w:cs="Arial"/>
        </w:rPr>
      </w:pPr>
      <w:r w:rsidRPr="002752BF">
        <w:rPr>
          <w:rFonts w:ascii="Arial" w:hAnsi="Arial" w:cs="Arial"/>
        </w:rPr>
        <w:t xml:space="preserve">Prova de </w:t>
      </w:r>
      <w:r w:rsidRPr="002752BF">
        <w:rPr>
          <w:rFonts w:ascii="Arial" w:hAnsi="Arial" w:cs="Arial"/>
          <w:b/>
          <w:bCs/>
        </w:rPr>
        <w:t>Regularidade com a Fazenda Pública Municipa</w:t>
      </w:r>
      <w:r w:rsidRPr="002752BF">
        <w:rPr>
          <w:rFonts w:ascii="Arial" w:hAnsi="Arial" w:cs="Arial"/>
        </w:rPr>
        <w:t xml:space="preserve">l (Certidão Negativa de Débitos Gerais, compreendendo todos os tributos de competência do Município), emitida pelo órgão competente, da localidade de domicilio ou sede da empresa licitante </w:t>
      </w:r>
      <w:r w:rsidRPr="002752BF">
        <w:rPr>
          <w:rFonts w:ascii="Arial" w:hAnsi="Arial" w:cs="Arial"/>
          <w:u w:val="single"/>
        </w:rPr>
        <w:t>ou apresentação da certidão de não contribuinte na forma da Lei</w:t>
      </w:r>
      <w:r w:rsidRPr="002752BF">
        <w:rPr>
          <w:rFonts w:ascii="Arial" w:hAnsi="Arial" w:cs="Arial"/>
        </w:rPr>
        <w:t>;</w:t>
      </w:r>
    </w:p>
    <w:p w14:paraId="42A20E86" w14:textId="77777777" w:rsidR="002752BF" w:rsidRDefault="002752BF" w:rsidP="00BE1060">
      <w:pPr>
        <w:spacing w:after="0" w:line="240" w:lineRule="auto"/>
        <w:ind w:left="1134"/>
        <w:jc w:val="both"/>
        <w:rPr>
          <w:rFonts w:ascii="Arial" w:eastAsia="Calibri" w:hAnsi="Arial" w:cs="Arial"/>
          <w:bCs/>
          <w:lang w:eastAsia="en-US"/>
        </w:rPr>
      </w:pPr>
    </w:p>
    <w:p w14:paraId="259E379D" w14:textId="61FE9929" w:rsidR="002752BF" w:rsidRDefault="006A62A3" w:rsidP="002752BF">
      <w:pPr>
        <w:spacing w:after="0" w:line="240" w:lineRule="auto"/>
        <w:ind w:left="1134"/>
        <w:jc w:val="both"/>
        <w:rPr>
          <w:rFonts w:ascii="Arial" w:eastAsia="Calibri" w:hAnsi="Arial" w:cs="Arial"/>
          <w:bCs/>
          <w:lang w:eastAsia="en-US"/>
        </w:rPr>
      </w:pPr>
      <w:r w:rsidRPr="001F12E3">
        <w:rPr>
          <w:rFonts w:ascii="Arial" w:eastAsia="Calibri" w:hAnsi="Arial" w:cs="Arial"/>
          <w:bCs/>
          <w:lang w:eastAsia="en-US"/>
        </w:rPr>
        <w:t>e</w:t>
      </w:r>
      <w:r w:rsidR="004831A3" w:rsidRPr="001F12E3">
        <w:rPr>
          <w:rFonts w:ascii="Arial" w:eastAsia="Calibri" w:hAnsi="Arial" w:cs="Arial"/>
          <w:bCs/>
          <w:lang w:eastAsia="en-US"/>
        </w:rPr>
        <w:t xml:space="preserve">) </w:t>
      </w:r>
      <w:r w:rsidR="002752BF" w:rsidRPr="002752BF">
        <w:rPr>
          <w:rFonts w:ascii="Arial" w:eastAsia="Calibri" w:hAnsi="Arial" w:cs="Arial"/>
          <w:bCs/>
          <w:lang w:eastAsia="en-US"/>
        </w:rPr>
        <w:t>Regularidade relativa à Seguridade Social e ao FGTS, que demonstre cumprimento dos</w:t>
      </w:r>
      <w:r w:rsidR="002752BF">
        <w:rPr>
          <w:rFonts w:ascii="Arial" w:eastAsia="Calibri" w:hAnsi="Arial" w:cs="Arial"/>
          <w:bCs/>
          <w:lang w:eastAsia="en-US"/>
        </w:rPr>
        <w:t xml:space="preserve"> </w:t>
      </w:r>
      <w:r w:rsidR="002752BF" w:rsidRPr="002752BF">
        <w:rPr>
          <w:rFonts w:ascii="Arial" w:eastAsia="Calibri" w:hAnsi="Arial" w:cs="Arial"/>
          <w:bCs/>
          <w:lang w:eastAsia="en-US"/>
        </w:rPr>
        <w:t>encargos sociais instituídos por Lei - (Artigo 68, IV, Lei 14.133/2021);</w:t>
      </w:r>
    </w:p>
    <w:p w14:paraId="03C6F598" w14:textId="77777777" w:rsidR="002752BF" w:rsidRPr="001F12E3" w:rsidRDefault="002752BF" w:rsidP="002752BF">
      <w:pPr>
        <w:spacing w:after="0" w:line="240" w:lineRule="auto"/>
        <w:ind w:left="1134"/>
        <w:jc w:val="both"/>
        <w:rPr>
          <w:rFonts w:ascii="Arial" w:eastAsia="Calibri" w:hAnsi="Arial" w:cs="Arial"/>
          <w:b/>
          <w:bCs/>
          <w:lang w:eastAsia="en-US"/>
        </w:rPr>
      </w:pPr>
    </w:p>
    <w:p w14:paraId="55CF9A60" w14:textId="5E9A7979" w:rsidR="004831A3" w:rsidRPr="001F12E3" w:rsidRDefault="006A62A3" w:rsidP="00BE1060">
      <w:pPr>
        <w:spacing w:after="0" w:line="240" w:lineRule="auto"/>
        <w:ind w:left="1134"/>
        <w:jc w:val="both"/>
        <w:rPr>
          <w:rFonts w:ascii="Arial" w:eastAsia="Calibri" w:hAnsi="Arial" w:cs="Arial"/>
          <w:bCs/>
          <w:lang w:eastAsia="en-US"/>
        </w:rPr>
      </w:pPr>
      <w:r w:rsidRPr="001F12E3">
        <w:rPr>
          <w:rFonts w:ascii="Arial" w:eastAsia="Calibri" w:hAnsi="Arial" w:cs="Arial"/>
          <w:bCs/>
          <w:lang w:eastAsia="en-US"/>
        </w:rPr>
        <w:t>f</w:t>
      </w:r>
      <w:r w:rsidR="004831A3" w:rsidRPr="001F12E3">
        <w:rPr>
          <w:rFonts w:ascii="Arial" w:eastAsia="Calibri" w:hAnsi="Arial" w:cs="Arial"/>
          <w:bCs/>
          <w:lang w:eastAsia="en-US"/>
        </w:rPr>
        <w:t xml:space="preserve">) Apresentar </w:t>
      </w:r>
      <w:r w:rsidR="004831A3" w:rsidRPr="001F12E3">
        <w:rPr>
          <w:rFonts w:ascii="Arial" w:eastAsia="Calibri" w:hAnsi="Arial" w:cs="Arial"/>
          <w:b/>
          <w:bCs/>
          <w:lang w:eastAsia="en-US"/>
        </w:rPr>
        <w:t>Certidão Negativa de Débitos Trabalhistas (CNDT)</w:t>
      </w:r>
      <w:r w:rsidR="004831A3" w:rsidRPr="001F12E3">
        <w:rPr>
          <w:rFonts w:ascii="Arial" w:eastAsia="Calibri" w:hAnsi="Arial" w:cs="Arial"/>
          <w:bCs/>
          <w:lang w:eastAsia="en-US"/>
        </w:rPr>
        <w:t>, ficando sua aceitação condicionada a verificação de veracidade via Internet;</w:t>
      </w:r>
    </w:p>
    <w:p w14:paraId="18623E9A" w14:textId="77777777" w:rsidR="004831A3" w:rsidRPr="001F12E3" w:rsidRDefault="004831A3" w:rsidP="00BE1060">
      <w:pPr>
        <w:spacing w:after="0" w:line="240" w:lineRule="auto"/>
        <w:ind w:left="1134"/>
        <w:jc w:val="both"/>
        <w:rPr>
          <w:rFonts w:ascii="Arial" w:eastAsia="Calibri" w:hAnsi="Arial" w:cs="Arial"/>
          <w:b/>
          <w:bCs/>
          <w:lang w:eastAsia="en-US"/>
        </w:rPr>
      </w:pPr>
    </w:p>
    <w:p w14:paraId="0C0858BD" w14:textId="0936365E" w:rsidR="004831A3" w:rsidRDefault="001F12E3" w:rsidP="00BE1060">
      <w:pPr>
        <w:spacing w:after="0" w:line="240" w:lineRule="auto"/>
        <w:ind w:left="1134"/>
        <w:jc w:val="both"/>
        <w:rPr>
          <w:rFonts w:ascii="Arial" w:eastAsia="Calibri" w:hAnsi="Arial" w:cs="Arial"/>
          <w:b/>
          <w:bCs/>
          <w:lang w:eastAsia="en-US"/>
        </w:rPr>
      </w:pPr>
      <w:r w:rsidRPr="002752BF">
        <w:rPr>
          <w:rFonts w:ascii="Arial" w:eastAsia="Calibri" w:hAnsi="Arial" w:cs="Arial"/>
          <w:b/>
          <w:bCs/>
          <w:highlight w:val="yellow"/>
          <w:lang w:eastAsia="en-US"/>
        </w:rPr>
        <w:t>Observação:</w:t>
      </w:r>
      <w:r w:rsidRPr="002752BF">
        <w:rPr>
          <w:rFonts w:ascii="Arial" w:eastAsia="Calibri" w:hAnsi="Arial" w:cs="Arial"/>
          <w:bCs/>
          <w:highlight w:val="yellow"/>
          <w:lang w:eastAsia="en-US"/>
        </w:rPr>
        <w:t xml:space="preserve"> </w:t>
      </w:r>
      <w:r w:rsidR="004831A3" w:rsidRPr="002752BF">
        <w:rPr>
          <w:rFonts w:ascii="Arial" w:eastAsia="Calibri" w:hAnsi="Arial" w:cs="Arial"/>
          <w:b/>
          <w:bCs/>
          <w:highlight w:val="yellow"/>
          <w:lang w:eastAsia="en-US"/>
        </w:rPr>
        <w:t>Não constando no documento seu prazo de validade, será aceito documento emitido até 60 (sessenta) dias imediatamente anteriores à data de sua apresentação;</w:t>
      </w:r>
    </w:p>
    <w:p w14:paraId="78C2B326" w14:textId="77777777" w:rsidR="002752BF" w:rsidRPr="001F12E3" w:rsidRDefault="002752BF" w:rsidP="00BE1060">
      <w:pPr>
        <w:spacing w:after="0" w:line="240" w:lineRule="auto"/>
        <w:ind w:left="1134"/>
        <w:jc w:val="both"/>
        <w:rPr>
          <w:rFonts w:ascii="Arial" w:eastAsia="Calibri" w:hAnsi="Arial" w:cs="Arial"/>
          <w:b/>
          <w:bCs/>
          <w:lang w:eastAsia="en-US"/>
        </w:rPr>
      </w:pPr>
    </w:p>
    <w:p w14:paraId="549E8829" w14:textId="1B05BFA1" w:rsidR="004831A3" w:rsidRPr="001F12E3" w:rsidRDefault="004831A3" w:rsidP="00BE1060">
      <w:pPr>
        <w:spacing w:after="0" w:line="240" w:lineRule="auto"/>
        <w:ind w:left="1134"/>
        <w:jc w:val="both"/>
        <w:rPr>
          <w:rFonts w:ascii="Arial" w:eastAsia="Calibri" w:hAnsi="Arial" w:cs="Arial"/>
          <w:b/>
          <w:bCs/>
          <w:lang w:eastAsia="en-US"/>
        </w:rPr>
      </w:pPr>
      <w:r w:rsidRPr="001F12E3">
        <w:rPr>
          <w:rFonts w:ascii="Arial" w:eastAsia="Calibri" w:hAnsi="Arial" w:cs="Arial"/>
          <w:b/>
          <w:bCs/>
          <w:u w:val="single"/>
          <w:lang w:eastAsia="en-US"/>
        </w:rPr>
        <w:t>Caso o licitante detentor do menor preço seja qualificado como microempresa ou empresa de pequeno porte deverá apresentar toda a documentação exigida para efeito de comprovação de regularidade fiscal, mesmo que e</w:t>
      </w:r>
      <w:r w:rsidR="0087736D" w:rsidRPr="001F12E3">
        <w:rPr>
          <w:rFonts w:ascii="Arial" w:eastAsia="Calibri" w:hAnsi="Arial" w:cs="Arial"/>
          <w:b/>
          <w:bCs/>
          <w:u w:val="single"/>
          <w:lang w:eastAsia="en-US"/>
        </w:rPr>
        <w:t>ss</w:t>
      </w:r>
      <w:r w:rsidRPr="001F12E3">
        <w:rPr>
          <w:rFonts w:ascii="Arial" w:eastAsia="Calibri" w:hAnsi="Arial" w:cs="Arial"/>
          <w:b/>
          <w:bCs/>
          <w:u w:val="single"/>
          <w:lang w:eastAsia="en-US"/>
        </w:rPr>
        <w:t>a apresente alguma restrição, sob pena de inabilitação.</w:t>
      </w:r>
    </w:p>
    <w:p w14:paraId="16B3F555" w14:textId="77777777" w:rsidR="00D13E34" w:rsidRPr="001F12E3" w:rsidRDefault="00D13E34" w:rsidP="00BE1060">
      <w:pPr>
        <w:spacing w:after="0" w:line="240" w:lineRule="auto"/>
        <w:ind w:left="1134"/>
        <w:jc w:val="both"/>
        <w:rPr>
          <w:rFonts w:ascii="Arial" w:eastAsia="Calibri" w:hAnsi="Arial" w:cs="Arial"/>
          <w:b/>
          <w:bCs/>
          <w:lang w:eastAsia="en-US"/>
        </w:rPr>
      </w:pPr>
    </w:p>
    <w:p w14:paraId="3055FEC8" w14:textId="77777777" w:rsidR="00551228" w:rsidRPr="001F12E3" w:rsidRDefault="00551228" w:rsidP="002A230B">
      <w:pPr>
        <w:spacing w:after="0" w:line="240" w:lineRule="auto"/>
        <w:jc w:val="both"/>
        <w:rPr>
          <w:rFonts w:ascii="Arial" w:eastAsia="Calibri" w:hAnsi="Arial" w:cs="Arial"/>
          <w:b/>
          <w:bCs/>
          <w:lang w:eastAsia="en-US"/>
        </w:rPr>
      </w:pPr>
      <w:r w:rsidRPr="001F12E3">
        <w:rPr>
          <w:rFonts w:ascii="Arial" w:eastAsia="Calibri" w:hAnsi="Arial" w:cs="Arial"/>
          <w:b/>
          <w:bCs/>
          <w:lang w:eastAsia="en-US"/>
        </w:rPr>
        <w:t>III - À qualificação econômico-financeira;</w:t>
      </w:r>
    </w:p>
    <w:p w14:paraId="026F6BF6" w14:textId="77777777" w:rsidR="00D13E34" w:rsidRPr="001F12E3" w:rsidRDefault="00D13E34" w:rsidP="002A230B">
      <w:pPr>
        <w:spacing w:after="0" w:line="240" w:lineRule="auto"/>
        <w:jc w:val="both"/>
        <w:rPr>
          <w:rFonts w:ascii="Arial" w:eastAsia="Calibri" w:hAnsi="Arial" w:cs="Arial"/>
          <w:bCs/>
          <w:lang w:eastAsia="en-US"/>
        </w:rPr>
      </w:pPr>
    </w:p>
    <w:p w14:paraId="6115E313" w14:textId="77777777" w:rsidR="006B14FF" w:rsidRPr="001F12E3" w:rsidRDefault="00D13E34" w:rsidP="00BE1060">
      <w:pPr>
        <w:spacing w:after="0" w:line="240" w:lineRule="auto"/>
        <w:ind w:left="1134"/>
        <w:jc w:val="both"/>
        <w:rPr>
          <w:rFonts w:ascii="Arial" w:eastAsia="Calibri" w:hAnsi="Arial" w:cs="Arial"/>
          <w:bCs/>
          <w:lang w:eastAsia="en-US"/>
        </w:rPr>
      </w:pPr>
      <w:r w:rsidRPr="001F12E3">
        <w:rPr>
          <w:rFonts w:ascii="Arial" w:eastAsia="Calibri" w:hAnsi="Arial" w:cs="Arial"/>
          <w:bCs/>
          <w:lang w:eastAsia="en-US"/>
        </w:rPr>
        <w:t xml:space="preserve">a) </w:t>
      </w:r>
      <w:r w:rsidR="006B14FF" w:rsidRPr="001F12E3">
        <w:rPr>
          <w:rFonts w:ascii="Arial" w:eastAsia="Calibri" w:hAnsi="Arial" w:cs="Arial"/>
          <w:b/>
          <w:bCs/>
          <w:lang w:eastAsia="en-US"/>
        </w:rPr>
        <w:t>Certidão Negativa de Pedido de Falência ou Concordata</w:t>
      </w:r>
      <w:r w:rsidR="006B14FF" w:rsidRPr="001F12E3">
        <w:rPr>
          <w:rFonts w:ascii="Arial" w:eastAsia="Calibri" w:hAnsi="Arial" w:cs="Arial"/>
          <w:bCs/>
          <w:lang w:eastAsia="en-US"/>
        </w:rPr>
        <w:t>, expedida pelo distribuidor da sede da Proponente, com data não superior a 60 (sessenta) dias da data limite para entrega das propostas da presente licitação;</w:t>
      </w:r>
    </w:p>
    <w:p w14:paraId="59BF15D2" w14:textId="5E36382C" w:rsidR="00D13E34" w:rsidRPr="001F12E3" w:rsidRDefault="00D13E34" w:rsidP="002A230B">
      <w:pPr>
        <w:spacing w:after="0" w:line="240" w:lineRule="auto"/>
        <w:jc w:val="both"/>
        <w:rPr>
          <w:rFonts w:ascii="Arial" w:eastAsia="Calibri" w:hAnsi="Arial" w:cs="Arial"/>
          <w:bCs/>
          <w:lang w:eastAsia="en-US"/>
        </w:rPr>
      </w:pPr>
    </w:p>
    <w:p w14:paraId="03B3A868" w14:textId="4659B605" w:rsidR="00190E32" w:rsidRPr="001F12E3" w:rsidRDefault="00190E32" w:rsidP="002A230B">
      <w:pPr>
        <w:pStyle w:val="PargrafodaLista"/>
        <w:spacing w:after="0" w:line="240" w:lineRule="auto"/>
        <w:ind w:left="0"/>
        <w:rPr>
          <w:rFonts w:ascii="Arial" w:hAnsi="Arial" w:cs="Arial"/>
        </w:rPr>
      </w:pPr>
    </w:p>
    <w:p w14:paraId="4FBD9412" w14:textId="5238055A" w:rsidR="00551228" w:rsidRPr="001F12E3" w:rsidRDefault="00780064" w:rsidP="002A230B">
      <w:pPr>
        <w:spacing w:after="0" w:line="240" w:lineRule="auto"/>
        <w:jc w:val="both"/>
        <w:rPr>
          <w:rFonts w:ascii="Arial" w:eastAsia="Calibri" w:hAnsi="Arial" w:cs="Arial"/>
          <w:b/>
          <w:bCs/>
          <w:lang w:eastAsia="en-US"/>
        </w:rPr>
      </w:pPr>
      <w:r>
        <w:rPr>
          <w:rFonts w:ascii="Arial" w:eastAsia="Calibri" w:hAnsi="Arial" w:cs="Arial"/>
          <w:b/>
          <w:bCs/>
          <w:lang w:eastAsia="en-US"/>
        </w:rPr>
        <w:t>I</w:t>
      </w:r>
      <w:r w:rsidR="00551228" w:rsidRPr="001F12E3">
        <w:rPr>
          <w:rFonts w:ascii="Arial" w:eastAsia="Calibri" w:hAnsi="Arial" w:cs="Arial"/>
          <w:b/>
          <w:bCs/>
          <w:lang w:eastAsia="en-US"/>
        </w:rPr>
        <w:t>V – Das declarações de habilitação, conforme anexos do Edital;</w:t>
      </w:r>
    </w:p>
    <w:p w14:paraId="4153B9F1" w14:textId="77777777" w:rsidR="00551228" w:rsidRPr="001F12E3" w:rsidRDefault="00551228" w:rsidP="00BE1060">
      <w:pPr>
        <w:spacing w:after="0" w:line="240" w:lineRule="auto"/>
        <w:ind w:left="1134"/>
        <w:jc w:val="both"/>
        <w:rPr>
          <w:rFonts w:ascii="Arial" w:eastAsia="Calibri" w:hAnsi="Arial" w:cs="Arial"/>
          <w:bCs/>
          <w:lang w:eastAsia="en-US"/>
        </w:rPr>
      </w:pPr>
    </w:p>
    <w:p w14:paraId="4AE2397E" w14:textId="7E88C475" w:rsidR="006B14FF" w:rsidRPr="002752BF"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Cs/>
          <w:lang w:eastAsia="en-US"/>
        </w:rPr>
      </w:pPr>
      <w:r w:rsidRPr="001F12E3">
        <w:rPr>
          <w:rFonts w:ascii="Arial" w:eastAsia="Calibri" w:hAnsi="Arial" w:cs="Arial"/>
          <w:bCs/>
          <w:lang w:eastAsia="en-US"/>
        </w:rPr>
        <w:t xml:space="preserve">Sendo a licitante Microempresas “ME” ou Empresa de Pequeno Porte “EPP”, deverá apresentar </w:t>
      </w:r>
      <w:r w:rsidRPr="001F12E3">
        <w:rPr>
          <w:rFonts w:ascii="Arial" w:eastAsia="Calibri" w:hAnsi="Arial" w:cs="Arial"/>
          <w:b/>
          <w:bCs/>
          <w:lang w:eastAsia="en-US"/>
        </w:rPr>
        <w:t>Declaração de Enquadramento</w:t>
      </w:r>
      <w:r w:rsidRPr="001F12E3">
        <w:rPr>
          <w:rFonts w:ascii="Arial" w:eastAsia="Calibri" w:hAnsi="Arial" w:cs="Arial"/>
          <w:bCs/>
          <w:lang w:eastAsia="en-US"/>
        </w:rPr>
        <w:t xml:space="preserve">, conforme </w:t>
      </w:r>
      <w:r w:rsidRPr="001F12E3">
        <w:rPr>
          <w:rFonts w:ascii="Arial" w:eastAsia="Calibri" w:hAnsi="Arial" w:cs="Arial"/>
          <w:b/>
          <w:bCs/>
          <w:lang w:eastAsia="en-US"/>
        </w:rPr>
        <w:t xml:space="preserve">ANEXO </w:t>
      </w:r>
      <w:r w:rsidR="009454A5" w:rsidRPr="001F12E3">
        <w:rPr>
          <w:rFonts w:ascii="Arial" w:eastAsia="Calibri" w:hAnsi="Arial" w:cs="Arial"/>
          <w:b/>
          <w:bCs/>
          <w:lang w:eastAsia="en-US"/>
        </w:rPr>
        <w:t>I</w:t>
      </w:r>
      <w:r w:rsidRPr="001F12E3">
        <w:rPr>
          <w:rFonts w:ascii="Arial" w:eastAsia="Calibri" w:hAnsi="Arial" w:cs="Arial"/>
          <w:b/>
          <w:bCs/>
          <w:lang w:eastAsia="en-US"/>
        </w:rPr>
        <w:t>II</w:t>
      </w:r>
      <w:r w:rsidRPr="001F12E3">
        <w:rPr>
          <w:rFonts w:ascii="Arial" w:eastAsia="Calibri" w:hAnsi="Arial" w:cs="Arial"/>
          <w:bCs/>
          <w:lang w:eastAsia="en-US"/>
        </w:rPr>
        <w:t xml:space="preserve">, </w:t>
      </w:r>
      <w:r w:rsidRPr="001F12E3">
        <w:rPr>
          <w:rFonts w:ascii="Arial" w:eastAsia="Calibri" w:hAnsi="Arial" w:cs="Arial"/>
          <w:bCs/>
          <w:u w:val="single"/>
          <w:shd w:val="clear" w:color="auto" w:fill="D9D9D9" w:themeFill="background1" w:themeFillShade="D9"/>
          <w:lang w:eastAsia="en-US"/>
        </w:rPr>
        <w:t>devidamente assinada pelo responsável da empresa e pelo contador responsável com a identificação do Conselho Profissional.</w:t>
      </w:r>
    </w:p>
    <w:p w14:paraId="38A15C3C" w14:textId="77777777" w:rsidR="002752BF" w:rsidRPr="001F12E3" w:rsidRDefault="002752BF" w:rsidP="002752BF">
      <w:pPr>
        <w:pStyle w:val="PargrafodaLista"/>
        <w:tabs>
          <w:tab w:val="left" w:pos="284"/>
        </w:tabs>
        <w:spacing w:after="0" w:line="240" w:lineRule="auto"/>
        <w:ind w:left="1134"/>
        <w:jc w:val="both"/>
        <w:rPr>
          <w:rFonts w:ascii="Arial" w:eastAsia="Calibri" w:hAnsi="Arial" w:cs="Arial"/>
          <w:bCs/>
          <w:lang w:eastAsia="en-US"/>
        </w:rPr>
      </w:pPr>
    </w:p>
    <w:p w14:paraId="00215FBB" w14:textId="279956FB" w:rsidR="006B14FF" w:rsidRPr="001F12E3"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Cs/>
          <w:lang w:eastAsia="en-US"/>
        </w:rPr>
      </w:pPr>
      <w:r w:rsidRPr="001F12E3">
        <w:rPr>
          <w:rFonts w:ascii="Arial" w:hAnsi="Arial" w:cs="Arial"/>
          <w:b/>
        </w:rPr>
        <w:t>Declaração Unificada</w:t>
      </w:r>
      <w:r w:rsidRPr="001F12E3">
        <w:rPr>
          <w:rFonts w:ascii="Arial" w:hAnsi="Arial" w:cs="Arial"/>
        </w:rPr>
        <w:t>, assegurando as condições de habilitação as exigências deste Edital e seus anexos.</w:t>
      </w:r>
      <w:r w:rsidRPr="001F12E3">
        <w:rPr>
          <w:rFonts w:ascii="Arial" w:hAnsi="Arial" w:cs="Arial"/>
          <w:b/>
        </w:rPr>
        <w:t xml:space="preserve"> (Sugestão de </w:t>
      </w:r>
      <w:r w:rsidRPr="001F12E3">
        <w:rPr>
          <w:rFonts w:ascii="Arial" w:hAnsi="Arial" w:cs="Arial"/>
          <w:b/>
          <w:bCs/>
          <w:i/>
          <w:iCs/>
        </w:rPr>
        <w:t xml:space="preserve">modelo </w:t>
      </w:r>
      <w:r w:rsidRPr="001F12E3">
        <w:rPr>
          <w:rFonts w:ascii="Arial" w:hAnsi="Arial" w:cs="Arial"/>
          <w:b/>
        </w:rPr>
        <w:t>apresentado no</w:t>
      </w:r>
      <w:r w:rsidRPr="001F12E3">
        <w:rPr>
          <w:rFonts w:ascii="Arial" w:hAnsi="Arial" w:cs="Arial"/>
        </w:rPr>
        <w:t xml:space="preserve"> </w:t>
      </w:r>
      <w:r w:rsidR="009454A5" w:rsidRPr="001F12E3">
        <w:rPr>
          <w:rFonts w:ascii="Arial" w:hAnsi="Arial" w:cs="Arial"/>
          <w:b/>
        </w:rPr>
        <w:t>ANEXO IV</w:t>
      </w:r>
      <w:r w:rsidRPr="001F12E3">
        <w:rPr>
          <w:rFonts w:ascii="Arial" w:hAnsi="Arial" w:cs="Arial"/>
          <w:b/>
        </w:rPr>
        <w:t>)</w:t>
      </w:r>
      <w:r w:rsidRPr="001F12E3">
        <w:rPr>
          <w:rFonts w:ascii="Arial" w:hAnsi="Arial" w:cs="Arial"/>
        </w:rPr>
        <w:t>.</w:t>
      </w:r>
    </w:p>
    <w:p w14:paraId="576D333A" w14:textId="77777777" w:rsidR="009318C1" w:rsidRDefault="009318C1" w:rsidP="002A230B">
      <w:pPr>
        <w:spacing w:after="0" w:line="240" w:lineRule="auto"/>
        <w:jc w:val="both"/>
        <w:rPr>
          <w:rFonts w:ascii="Arial" w:eastAsia="Calibri" w:hAnsi="Arial" w:cs="Arial"/>
          <w:bCs/>
          <w:lang w:eastAsia="en-US"/>
        </w:rPr>
      </w:pPr>
    </w:p>
    <w:p w14:paraId="27C26C27" w14:textId="4E643172" w:rsidR="006B14FF" w:rsidRPr="001F12E3" w:rsidRDefault="000C6A5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7</w:t>
      </w:r>
      <w:r w:rsidR="00551228" w:rsidRPr="001F12E3">
        <w:rPr>
          <w:rFonts w:ascii="Arial" w:eastAsia="Calibri" w:hAnsi="Arial" w:cs="Arial"/>
          <w:bCs/>
          <w:lang w:eastAsia="en-US"/>
        </w:rPr>
        <w:t>.5</w:t>
      </w:r>
      <w:r w:rsidR="006B14FF" w:rsidRPr="001F12E3">
        <w:rPr>
          <w:rFonts w:ascii="Arial" w:eastAsia="Calibri" w:hAnsi="Arial" w:cs="Arial"/>
          <w:bCs/>
          <w:lang w:eastAsia="en-US"/>
        </w:rPr>
        <w:t xml:space="preserve">. </w:t>
      </w:r>
      <w:r w:rsidR="006B14FF" w:rsidRPr="001F12E3">
        <w:rPr>
          <w:rFonts w:ascii="Arial" w:eastAsia="Calibri" w:hAnsi="Arial" w:cs="Arial"/>
          <w:bCs/>
          <w:u w:val="single"/>
          <w:lang w:eastAsia="en-US"/>
        </w:rPr>
        <w:t>As declarações de que t</w:t>
      </w:r>
      <w:r w:rsidR="00A96456" w:rsidRPr="001F12E3">
        <w:rPr>
          <w:rFonts w:ascii="Arial" w:eastAsia="Calibri" w:hAnsi="Arial" w:cs="Arial"/>
          <w:bCs/>
          <w:u w:val="single"/>
          <w:lang w:eastAsia="en-US"/>
        </w:rPr>
        <w:t xml:space="preserve">rata o </w:t>
      </w:r>
      <w:r w:rsidR="00A96456" w:rsidRPr="001F12E3">
        <w:rPr>
          <w:rFonts w:ascii="Arial" w:eastAsia="Calibri" w:hAnsi="Arial" w:cs="Arial"/>
          <w:b/>
          <w:bCs/>
          <w:u w:val="single"/>
          <w:lang w:eastAsia="en-US"/>
        </w:rPr>
        <w:t xml:space="preserve">item </w:t>
      </w:r>
      <w:r w:rsidR="00780064">
        <w:rPr>
          <w:rFonts w:ascii="Arial" w:eastAsia="Calibri" w:hAnsi="Arial" w:cs="Arial"/>
          <w:b/>
          <w:bCs/>
          <w:u w:val="single"/>
          <w:lang w:eastAsia="en-US"/>
        </w:rPr>
        <w:t>I</w:t>
      </w:r>
      <w:r w:rsidR="001F12E3" w:rsidRPr="001F12E3">
        <w:rPr>
          <w:rFonts w:ascii="Arial" w:eastAsia="Calibri" w:hAnsi="Arial" w:cs="Arial"/>
          <w:b/>
          <w:bCs/>
          <w:u w:val="single"/>
          <w:lang w:eastAsia="en-US"/>
        </w:rPr>
        <w:t>V</w:t>
      </w:r>
      <w:r w:rsidR="001F12E3">
        <w:rPr>
          <w:rFonts w:ascii="Arial" w:eastAsia="Calibri" w:hAnsi="Arial" w:cs="Arial"/>
          <w:bCs/>
          <w:u w:val="single"/>
          <w:lang w:eastAsia="en-US"/>
        </w:rPr>
        <w:t xml:space="preserve"> </w:t>
      </w:r>
      <w:r w:rsidR="00A96456" w:rsidRPr="001F12E3">
        <w:rPr>
          <w:rFonts w:ascii="Arial" w:eastAsia="Calibri" w:hAnsi="Arial" w:cs="Arial"/>
          <w:bCs/>
          <w:u w:val="single"/>
          <w:lang w:eastAsia="en-US"/>
        </w:rPr>
        <w:t>(línea “a”</w:t>
      </w:r>
      <w:r w:rsidR="00780064">
        <w:rPr>
          <w:rFonts w:ascii="Arial" w:eastAsia="Calibri" w:hAnsi="Arial" w:cs="Arial"/>
          <w:bCs/>
          <w:u w:val="single"/>
          <w:lang w:eastAsia="en-US"/>
        </w:rPr>
        <w:t xml:space="preserve"> e</w:t>
      </w:r>
      <w:r w:rsidR="00A96456" w:rsidRPr="001F12E3">
        <w:rPr>
          <w:rFonts w:ascii="Arial" w:eastAsia="Calibri" w:hAnsi="Arial" w:cs="Arial"/>
          <w:bCs/>
          <w:u w:val="single"/>
          <w:lang w:eastAsia="en-US"/>
        </w:rPr>
        <w:t xml:space="preserve"> </w:t>
      </w:r>
      <w:r w:rsidR="006B14FF" w:rsidRPr="001F12E3">
        <w:rPr>
          <w:rFonts w:ascii="Arial" w:eastAsia="Calibri" w:hAnsi="Arial" w:cs="Arial"/>
          <w:bCs/>
          <w:u w:val="single"/>
          <w:lang w:eastAsia="en-US"/>
        </w:rPr>
        <w:t>“b”</w:t>
      </w:r>
      <w:r w:rsidR="00A96456" w:rsidRPr="001F12E3">
        <w:rPr>
          <w:rFonts w:ascii="Arial" w:eastAsia="Calibri" w:hAnsi="Arial" w:cs="Arial"/>
          <w:bCs/>
          <w:u w:val="single"/>
          <w:lang w:eastAsia="en-US"/>
        </w:rPr>
        <w:t xml:space="preserve"> </w:t>
      </w:r>
      <w:r w:rsidR="006B14FF" w:rsidRPr="001F12E3">
        <w:rPr>
          <w:rFonts w:ascii="Arial" w:eastAsia="Calibri" w:hAnsi="Arial" w:cs="Arial"/>
          <w:bCs/>
          <w:u w:val="single"/>
          <w:lang w:eastAsia="en-US"/>
        </w:rPr>
        <w:t>), deverão estar digitalizadas devidamente assinadas e com o CNPJ da empresa.</w:t>
      </w:r>
      <w:r w:rsidR="006B14FF" w:rsidRPr="001F12E3">
        <w:rPr>
          <w:rFonts w:ascii="Arial" w:eastAsia="Calibri" w:hAnsi="Arial" w:cs="Arial"/>
          <w:bCs/>
          <w:lang w:eastAsia="en-US"/>
        </w:rPr>
        <w:t xml:space="preserve"> </w:t>
      </w:r>
    </w:p>
    <w:p w14:paraId="68BBCD56" w14:textId="77777777" w:rsidR="006B14FF" w:rsidRPr="001F12E3" w:rsidRDefault="006B14FF" w:rsidP="002A230B">
      <w:pPr>
        <w:spacing w:after="0" w:line="240" w:lineRule="auto"/>
        <w:jc w:val="both"/>
        <w:rPr>
          <w:rFonts w:ascii="Arial" w:eastAsia="Calibri" w:hAnsi="Arial" w:cs="Arial"/>
          <w:bCs/>
          <w:highlight w:val="yellow"/>
          <w:lang w:eastAsia="en-US"/>
        </w:rPr>
      </w:pPr>
    </w:p>
    <w:p w14:paraId="07C14CCA" w14:textId="088713C6" w:rsidR="006B14FF" w:rsidRPr="001F12E3" w:rsidRDefault="000C6A57" w:rsidP="002A230B">
      <w:pPr>
        <w:spacing w:after="0" w:line="240" w:lineRule="auto"/>
        <w:jc w:val="both"/>
        <w:rPr>
          <w:rFonts w:ascii="Arial" w:eastAsia="Calibri" w:hAnsi="Arial" w:cs="Arial"/>
          <w:bCs/>
          <w:u w:val="single"/>
          <w:lang w:eastAsia="en-US"/>
        </w:rPr>
      </w:pPr>
      <w:r w:rsidRPr="001F12E3">
        <w:rPr>
          <w:rFonts w:ascii="Arial" w:eastAsia="Calibri" w:hAnsi="Arial" w:cs="Arial"/>
          <w:bCs/>
          <w:lang w:eastAsia="en-US"/>
        </w:rPr>
        <w:t>7</w:t>
      </w:r>
      <w:r w:rsidR="00551228" w:rsidRPr="001F12E3">
        <w:rPr>
          <w:rFonts w:ascii="Arial" w:eastAsia="Calibri" w:hAnsi="Arial" w:cs="Arial"/>
          <w:bCs/>
          <w:lang w:eastAsia="en-US"/>
        </w:rPr>
        <w:t>.6</w:t>
      </w:r>
      <w:r w:rsidR="006B14FF" w:rsidRPr="001F12E3">
        <w:rPr>
          <w:rFonts w:ascii="Arial" w:eastAsia="Calibri" w:hAnsi="Arial" w:cs="Arial"/>
          <w:bCs/>
          <w:lang w:eastAsia="en-US"/>
        </w:rPr>
        <w:t xml:space="preserve">. </w:t>
      </w:r>
      <w:r w:rsidR="006B14FF" w:rsidRPr="001F12E3">
        <w:rPr>
          <w:rFonts w:ascii="Arial" w:eastAsia="Calibri" w:hAnsi="Arial" w:cs="Arial"/>
          <w:bCs/>
          <w:u w:val="single"/>
          <w:lang w:eastAsia="en-US"/>
        </w:rPr>
        <w:t xml:space="preserve">A falsidade das declarações de que trata o item </w:t>
      </w:r>
      <w:r w:rsidR="00780064">
        <w:rPr>
          <w:rFonts w:ascii="Arial" w:eastAsia="Calibri" w:hAnsi="Arial" w:cs="Arial"/>
          <w:bCs/>
          <w:u w:val="single"/>
          <w:lang w:eastAsia="en-US"/>
        </w:rPr>
        <w:t>I</w:t>
      </w:r>
      <w:r w:rsidR="009318C1" w:rsidRPr="001F12E3">
        <w:rPr>
          <w:rFonts w:ascii="Arial" w:eastAsia="Calibri" w:hAnsi="Arial" w:cs="Arial"/>
          <w:bCs/>
          <w:u w:val="single"/>
          <w:lang w:eastAsia="en-US"/>
        </w:rPr>
        <w:t>V sujeitará</w:t>
      </w:r>
      <w:r w:rsidR="006B14FF" w:rsidRPr="001F12E3">
        <w:rPr>
          <w:rFonts w:ascii="Arial" w:eastAsia="Calibri" w:hAnsi="Arial" w:cs="Arial"/>
          <w:bCs/>
          <w:u w:val="single"/>
          <w:lang w:eastAsia="en-US"/>
        </w:rPr>
        <w:t xml:space="preserve"> o licitante às sanções previstas neste edital e na legislação pertinente.</w:t>
      </w:r>
    </w:p>
    <w:p w14:paraId="1DAB8E1E" w14:textId="77777777" w:rsidR="006B14FF" w:rsidRPr="001F12E3" w:rsidRDefault="006B14FF" w:rsidP="002A230B">
      <w:pPr>
        <w:spacing w:after="0" w:line="240" w:lineRule="auto"/>
        <w:jc w:val="both"/>
        <w:rPr>
          <w:rFonts w:ascii="Arial" w:eastAsia="Calibri" w:hAnsi="Arial" w:cs="Arial"/>
          <w:bCs/>
          <w:lang w:eastAsia="en-US"/>
        </w:rPr>
      </w:pPr>
    </w:p>
    <w:p w14:paraId="5977D93B" w14:textId="7CC9B8A5" w:rsidR="006B14FF" w:rsidRPr="001F12E3" w:rsidRDefault="000C6A5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7</w:t>
      </w:r>
      <w:r w:rsidR="00551228" w:rsidRPr="001F12E3">
        <w:rPr>
          <w:rFonts w:ascii="Arial" w:eastAsia="Calibri" w:hAnsi="Arial" w:cs="Arial"/>
          <w:bCs/>
          <w:lang w:eastAsia="en-US"/>
        </w:rPr>
        <w:t>.7</w:t>
      </w:r>
      <w:r w:rsidR="006B14FF" w:rsidRPr="001F12E3">
        <w:rPr>
          <w:rFonts w:ascii="Arial" w:eastAsia="Calibri" w:hAnsi="Arial" w:cs="Arial"/>
          <w:bCs/>
          <w:lang w:eastAsia="en-US"/>
        </w:rPr>
        <w:t>. As empresas de pequeno porte</w:t>
      </w:r>
      <w:r w:rsidR="0091014E" w:rsidRPr="001F12E3">
        <w:rPr>
          <w:rFonts w:ascii="Arial" w:eastAsia="Calibri" w:hAnsi="Arial" w:cs="Arial"/>
          <w:bCs/>
          <w:lang w:eastAsia="en-US"/>
        </w:rPr>
        <w:t xml:space="preserve"> e Microempreendedor Individual (MEI)</w:t>
      </w:r>
      <w:r w:rsidR="006B14FF" w:rsidRPr="001F12E3">
        <w:rPr>
          <w:rFonts w:ascii="Arial" w:eastAsia="Calibri" w:hAnsi="Arial" w:cs="Arial"/>
          <w:bCs/>
          <w:lang w:eastAsia="en-US"/>
        </w:rPr>
        <w:t>, por ocasião da participação em certames licitatórios, deverão apresentar toda a documentação exigida para efeito de comprovação de regularidade fis</w:t>
      </w:r>
      <w:r w:rsidR="00230138" w:rsidRPr="001F12E3">
        <w:rPr>
          <w:rFonts w:ascii="Arial" w:eastAsia="Calibri" w:hAnsi="Arial" w:cs="Arial"/>
          <w:bCs/>
          <w:lang w:eastAsia="en-US"/>
        </w:rPr>
        <w:t>cal e trabalhista, mesmo que ess</w:t>
      </w:r>
      <w:r w:rsidR="006B14FF" w:rsidRPr="001F12E3">
        <w:rPr>
          <w:rFonts w:ascii="Arial" w:eastAsia="Calibri" w:hAnsi="Arial" w:cs="Arial"/>
          <w:bCs/>
          <w:lang w:eastAsia="en-US"/>
        </w:rPr>
        <w:t>a apresente alguma restrição;</w:t>
      </w:r>
    </w:p>
    <w:p w14:paraId="65D59F72" w14:textId="77777777" w:rsidR="006B14FF" w:rsidRPr="001F12E3" w:rsidRDefault="006B14FF" w:rsidP="002A230B">
      <w:pPr>
        <w:spacing w:after="0" w:line="240" w:lineRule="auto"/>
        <w:jc w:val="both"/>
        <w:rPr>
          <w:rFonts w:ascii="Arial" w:eastAsia="Calibri" w:hAnsi="Arial" w:cs="Arial"/>
          <w:bCs/>
          <w:lang w:eastAsia="en-US"/>
        </w:rPr>
      </w:pPr>
    </w:p>
    <w:p w14:paraId="4F52D1A6" w14:textId="4FF1CE3E" w:rsidR="006B14FF" w:rsidRPr="001F12E3" w:rsidRDefault="000C6A5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7</w:t>
      </w:r>
      <w:r w:rsidR="00551228" w:rsidRPr="001F12E3">
        <w:rPr>
          <w:rFonts w:ascii="Arial" w:eastAsia="Calibri" w:hAnsi="Arial" w:cs="Arial"/>
          <w:bCs/>
          <w:lang w:eastAsia="en-US"/>
        </w:rPr>
        <w:t>.7</w:t>
      </w:r>
      <w:r w:rsidR="006B14FF" w:rsidRPr="001F12E3">
        <w:rPr>
          <w:rFonts w:ascii="Arial" w:eastAsia="Calibri" w:hAnsi="Arial" w:cs="Arial"/>
          <w:bCs/>
          <w:lang w:eastAsia="en-US"/>
        </w:rPr>
        <w:t xml:space="preserve">.1. Para fins deste edital, entende-se por documentação </w:t>
      </w:r>
      <w:r w:rsidR="006B14FF" w:rsidRPr="009318C1">
        <w:rPr>
          <w:rFonts w:ascii="Arial" w:eastAsia="Calibri" w:hAnsi="Arial" w:cs="Arial"/>
          <w:b/>
          <w:bCs/>
          <w:u w:val="single"/>
          <w:lang w:eastAsia="en-US"/>
        </w:rPr>
        <w:t xml:space="preserve">de </w:t>
      </w:r>
      <w:r w:rsidR="00FB516D">
        <w:rPr>
          <w:rFonts w:ascii="Arial" w:eastAsia="Calibri" w:hAnsi="Arial" w:cs="Arial"/>
          <w:b/>
          <w:bCs/>
          <w:u w:val="single"/>
          <w:lang w:eastAsia="en-US"/>
        </w:rPr>
        <w:t>R</w:t>
      </w:r>
      <w:r w:rsidR="006B14FF" w:rsidRPr="009318C1">
        <w:rPr>
          <w:rFonts w:ascii="Arial" w:eastAsia="Calibri" w:hAnsi="Arial" w:cs="Arial"/>
          <w:b/>
          <w:bCs/>
          <w:u w:val="single"/>
          <w:lang w:eastAsia="en-US"/>
        </w:rPr>
        <w:t xml:space="preserve">egularidade </w:t>
      </w:r>
      <w:r w:rsidR="00FB516D">
        <w:rPr>
          <w:rFonts w:ascii="Arial" w:eastAsia="Calibri" w:hAnsi="Arial" w:cs="Arial"/>
          <w:b/>
          <w:bCs/>
          <w:u w:val="single"/>
          <w:lang w:eastAsia="en-US"/>
        </w:rPr>
        <w:t>F</w:t>
      </w:r>
      <w:r w:rsidR="006B14FF" w:rsidRPr="009318C1">
        <w:rPr>
          <w:rFonts w:ascii="Arial" w:eastAsia="Calibri" w:hAnsi="Arial" w:cs="Arial"/>
          <w:b/>
          <w:bCs/>
          <w:u w:val="single"/>
          <w:lang w:eastAsia="en-US"/>
        </w:rPr>
        <w:t xml:space="preserve">iscal e </w:t>
      </w:r>
      <w:r w:rsidR="00FB516D">
        <w:rPr>
          <w:rFonts w:ascii="Arial" w:eastAsia="Calibri" w:hAnsi="Arial" w:cs="Arial"/>
          <w:b/>
          <w:bCs/>
          <w:u w:val="single"/>
          <w:lang w:eastAsia="en-US"/>
        </w:rPr>
        <w:t>T</w:t>
      </w:r>
      <w:r w:rsidR="006B14FF" w:rsidRPr="009318C1">
        <w:rPr>
          <w:rFonts w:ascii="Arial" w:eastAsia="Calibri" w:hAnsi="Arial" w:cs="Arial"/>
          <w:b/>
          <w:bCs/>
          <w:u w:val="single"/>
          <w:lang w:eastAsia="en-US"/>
        </w:rPr>
        <w:t>rabalhista</w:t>
      </w:r>
      <w:r w:rsidR="006B14FF" w:rsidRPr="001F12E3">
        <w:rPr>
          <w:rFonts w:ascii="Arial" w:eastAsia="Calibri" w:hAnsi="Arial" w:cs="Arial"/>
          <w:bCs/>
          <w:lang w:eastAsia="en-US"/>
        </w:rPr>
        <w:t xml:space="preserve"> aqueles inscritos no </w:t>
      </w:r>
      <w:r w:rsidR="002A230B" w:rsidRPr="001F12E3">
        <w:rPr>
          <w:rFonts w:ascii="Arial" w:eastAsia="Calibri" w:hAnsi="Arial" w:cs="Arial"/>
          <w:bCs/>
          <w:lang w:eastAsia="en-US"/>
        </w:rPr>
        <w:t>item II</w:t>
      </w:r>
      <w:r w:rsidR="006B14FF" w:rsidRPr="001F12E3">
        <w:rPr>
          <w:rFonts w:ascii="Arial" w:eastAsia="Calibri" w:hAnsi="Arial" w:cs="Arial"/>
          <w:bCs/>
          <w:lang w:eastAsia="en-US"/>
        </w:rPr>
        <w:t xml:space="preserve">, que estão em consonância com </w:t>
      </w:r>
      <w:r w:rsidR="002A230B" w:rsidRPr="001F12E3">
        <w:rPr>
          <w:rFonts w:ascii="Arial" w:eastAsia="Calibri" w:hAnsi="Arial" w:cs="Arial"/>
          <w:bCs/>
          <w:lang w:eastAsia="en-US"/>
        </w:rPr>
        <w:t>a Lei Federal nº 14.133/2021 e</w:t>
      </w:r>
      <w:r w:rsidR="006B14FF" w:rsidRPr="001F12E3">
        <w:rPr>
          <w:rFonts w:ascii="Arial" w:eastAsia="Calibri" w:hAnsi="Arial" w:cs="Arial"/>
          <w:bCs/>
          <w:lang w:eastAsia="en-US"/>
        </w:rPr>
        <w:t xml:space="preserve"> respeitando assim o inscrito no Art. 43 da Lei Complementar 123/2006;</w:t>
      </w:r>
    </w:p>
    <w:p w14:paraId="3741A319" w14:textId="77777777" w:rsidR="006B14FF" w:rsidRPr="001F12E3" w:rsidRDefault="006B14FF" w:rsidP="002A230B">
      <w:pPr>
        <w:spacing w:after="0" w:line="240" w:lineRule="auto"/>
        <w:jc w:val="both"/>
        <w:rPr>
          <w:rFonts w:ascii="Arial" w:eastAsia="Calibri" w:hAnsi="Arial" w:cs="Arial"/>
          <w:bCs/>
          <w:lang w:eastAsia="en-US"/>
        </w:rPr>
      </w:pPr>
    </w:p>
    <w:p w14:paraId="6C1ACF18" w14:textId="6807B7A7" w:rsidR="006B14FF" w:rsidRPr="001F12E3" w:rsidRDefault="000C6A5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7</w:t>
      </w:r>
      <w:r w:rsidR="00551228" w:rsidRPr="001F12E3">
        <w:rPr>
          <w:rFonts w:ascii="Arial" w:eastAsia="Calibri" w:hAnsi="Arial" w:cs="Arial"/>
          <w:bCs/>
          <w:lang w:eastAsia="en-US"/>
        </w:rPr>
        <w:t>.7</w:t>
      </w:r>
      <w:r w:rsidR="006B14FF" w:rsidRPr="001F12E3">
        <w:rPr>
          <w:rFonts w:ascii="Arial" w:eastAsia="Calibri" w:hAnsi="Arial" w:cs="Arial"/>
          <w:bCs/>
          <w:lang w:eastAsia="en-US"/>
        </w:rPr>
        <w:t xml:space="preserve">.2. Havendo alguma restrição na comprovação da </w:t>
      </w:r>
      <w:r w:rsidR="00FB516D">
        <w:rPr>
          <w:rFonts w:ascii="Arial" w:eastAsia="Calibri" w:hAnsi="Arial" w:cs="Arial"/>
          <w:b/>
          <w:bCs/>
          <w:u w:val="single"/>
          <w:lang w:eastAsia="en-US"/>
        </w:rPr>
        <w:t>Regularidade Fiscal e T</w:t>
      </w:r>
      <w:r w:rsidR="006B14FF" w:rsidRPr="009318C1">
        <w:rPr>
          <w:rFonts w:ascii="Arial" w:eastAsia="Calibri" w:hAnsi="Arial" w:cs="Arial"/>
          <w:b/>
          <w:bCs/>
          <w:u w:val="single"/>
          <w:lang w:eastAsia="en-US"/>
        </w:rPr>
        <w:t>rabalhista</w:t>
      </w:r>
      <w:r w:rsidR="006B14FF" w:rsidRPr="001F12E3">
        <w:rPr>
          <w:rFonts w:ascii="Arial" w:eastAsia="Calibri" w:hAnsi="Arial" w:cs="Arial"/>
          <w:bCs/>
          <w:lang w:eastAsia="en-US"/>
        </w:rPr>
        <w:t xml:space="preserve">, será assegurado o prazo de </w:t>
      </w:r>
      <w:r w:rsidR="006B14FF" w:rsidRPr="001F12E3">
        <w:rPr>
          <w:rFonts w:ascii="Arial" w:eastAsia="Calibri" w:hAnsi="Arial" w:cs="Arial"/>
          <w:b/>
          <w:bCs/>
          <w:lang w:eastAsia="en-US"/>
        </w:rPr>
        <w:t>05 (cinco) dias úteis</w:t>
      </w:r>
      <w:r w:rsidR="006B14FF" w:rsidRPr="001F12E3">
        <w:rPr>
          <w:rFonts w:ascii="Arial" w:eastAsia="Calibri" w:hAnsi="Arial" w:cs="Arial"/>
          <w:bCs/>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1F12E3" w:rsidRDefault="006B14FF" w:rsidP="002A230B">
      <w:pPr>
        <w:spacing w:after="0" w:line="240" w:lineRule="auto"/>
        <w:jc w:val="both"/>
        <w:rPr>
          <w:rFonts w:ascii="Arial" w:eastAsia="Calibri" w:hAnsi="Arial" w:cs="Arial"/>
          <w:bCs/>
          <w:lang w:eastAsia="en-US"/>
        </w:rPr>
      </w:pPr>
    </w:p>
    <w:p w14:paraId="02707C74" w14:textId="23209EDB" w:rsidR="006B14FF" w:rsidRPr="001F12E3" w:rsidRDefault="000C6A57" w:rsidP="002A230B">
      <w:pPr>
        <w:spacing w:after="0" w:line="240" w:lineRule="auto"/>
        <w:jc w:val="both"/>
        <w:rPr>
          <w:rFonts w:ascii="Arial" w:eastAsia="Calibri" w:hAnsi="Arial" w:cs="Arial"/>
          <w:bCs/>
          <w:lang w:eastAsia="en-US"/>
        </w:rPr>
      </w:pPr>
      <w:r w:rsidRPr="001F12E3">
        <w:rPr>
          <w:rFonts w:ascii="Arial" w:eastAsia="Calibri" w:hAnsi="Arial" w:cs="Arial"/>
          <w:bCs/>
          <w:lang w:eastAsia="en-US"/>
        </w:rPr>
        <w:t>7</w:t>
      </w:r>
      <w:r w:rsidR="00551228" w:rsidRPr="001F12E3">
        <w:rPr>
          <w:rFonts w:ascii="Arial" w:eastAsia="Calibri" w:hAnsi="Arial" w:cs="Arial"/>
          <w:bCs/>
          <w:lang w:eastAsia="en-US"/>
        </w:rPr>
        <w:t>.7</w:t>
      </w:r>
      <w:r w:rsidR="006B14FF" w:rsidRPr="001F12E3">
        <w:rPr>
          <w:rFonts w:ascii="Arial" w:eastAsia="Calibri" w:hAnsi="Arial" w:cs="Arial"/>
          <w:bCs/>
          <w:lang w:eastAsia="en-US"/>
        </w:rPr>
        <w:t xml:space="preserve">.3. A não-regularização da documentação no prazo previsto no subitem acima implicará decadência do direito à contratação, sem prejuízo das sanções previstas </w:t>
      </w:r>
      <w:r w:rsidR="002A230B" w:rsidRPr="001F12E3">
        <w:rPr>
          <w:rFonts w:ascii="Arial" w:eastAsia="Calibri" w:hAnsi="Arial" w:cs="Arial"/>
          <w:bCs/>
          <w:lang w:eastAsia="en-US"/>
        </w:rPr>
        <w:t>na Lei nº 14.133/2021</w:t>
      </w:r>
      <w:r w:rsidR="006B14FF" w:rsidRPr="001F12E3">
        <w:rPr>
          <w:rFonts w:ascii="Arial" w:eastAsia="Calibri" w:hAnsi="Arial" w:cs="Arial"/>
          <w:bCs/>
          <w:lang w:eastAsia="en-US"/>
        </w:rPr>
        <w:t>, sendo facultado à Administração convocar os licitantes remanescentes, na ordem de classificação, para a assinatura do contrato, ou revogar a licitação.</w:t>
      </w:r>
    </w:p>
    <w:p w14:paraId="7A9341F6" w14:textId="77777777" w:rsidR="009D69C8" w:rsidRPr="001F12E3" w:rsidRDefault="009D69C8" w:rsidP="002A230B">
      <w:pPr>
        <w:spacing w:after="0" w:line="240" w:lineRule="auto"/>
        <w:jc w:val="both"/>
        <w:rPr>
          <w:rFonts w:ascii="Arial" w:eastAsia="Calibri" w:hAnsi="Arial" w:cs="Arial"/>
          <w:bCs/>
          <w:lang w:eastAsia="en-US"/>
        </w:rPr>
      </w:pPr>
    </w:p>
    <w:p w14:paraId="4E3266F5" w14:textId="38E5404E" w:rsidR="00F93CE2" w:rsidRPr="001F12E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8</w:t>
      </w:r>
      <w:r w:rsidR="004F1CE9" w:rsidRPr="001F12E3">
        <w:rPr>
          <w:rFonts w:ascii="Arial" w:hAnsi="Arial" w:cs="Arial"/>
          <w:b/>
        </w:rPr>
        <w:t xml:space="preserve">. DO REGISTRO DE PREÇOS </w:t>
      </w:r>
    </w:p>
    <w:p w14:paraId="70C31A8F" w14:textId="77777777" w:rsidR="00F93CE2" w:rsidRPr="001F12E3" w:rsidRDefault="00F93CE2" w:rsidP="002A230B">
      <w:pPr>
        <w:spacing w:after="0" w:line="240" w:lineRule="auto"/>
        <w:jc w:val="both"/>
        <w:rPr>
          <w:rFonts w:ascii="Arial" w:hAnsi="Arial" w:cs="Arial"/>
        </w:rPr>
      </w:pPr>
    </w:p>
    <w:p w14:paraId="5A3428A4" w14:textId="729D2413" w:rsidR="00F6533B" w:rsidRPr="001F12E3" w:rsidRDefault="000C6A57" w:rsidP="002A230B">
      <w:pPr>
        <w:spacing w:after="0" w:line="240" w:lineRule="auto"/>
        <w:jc w:val="both"/>
        <w:rPr>
          <w:rFonts w:ascii="Arial" w:hAnsi="Arial" w:cs="Arial"/>
        </w:rPr>
      </w:pPr>
      <w:r w:rsidRPr="001F12E3">
        <w:rPr>
          <w:rFonts w:ascii="Arial" w:hAnsi="Arial" w:cs="Arial"/>
        </w:rPr>
        <w:t>8</w:t>
      </w:r>
      <w:r w:rsidR="004F1CE9" w:rsidRPr="001F12E3">
        <w:rPr>
          <w:rFonts w:ascii="Arial" w:hAnsi="Arial" w:cs="Arial"/>
        </w:rPr>
        <w:t xml:space="preserve">.1 – Decididos os recursos e constatada a regularidade dos atos praticados, a autoridade </w:t>
      </w:r>
      <w:r w:rsidR="00F6533B" w:rsidRPr="001F12E3">
        <w:rPr>
          <w:rFonts w:ascii="Arial" w:hAnsi="Arial" w:cs="Arial"/>
        </w:rPr>
        <w:t>competente homologará</w:t>
      </w:r>
      <w:r w:rsidR="004F1CE9" w:rsidRPr="001F12E3">
        <w:rPr>
          <w:rFonts w:ascii="Arial" w:hAnsi="Arial" w:cs="Arial"/>
        </w:rPr>
        <w:t xml:space="preserve"> o procedimento e determinará a convocação dos beneficiários para a assinatura da Ata de </w:t>
      </w:r>
      <w:r w:rsidR="00F6533B" w:rsidRPr="001F12E3">
        <w:rPr>
          <w:rFonts w:ascii="Arial" w:hAnsi="Arial" w:cs="Arial"/>
        </w:rPr>
        <w:t>Registro de</w:t>
      </w:r>
      <w:r w:rsidR="004F1CE9" w:rsidRPr="001F12E3">
        <w:rPr>
          <w:rFonts w:ascii="Arial" w:hAnsi="Arial" w:cs="Arial"/>
        </w:rPr>
        <w:t xml:space="preserve"> Preços. </w:t>
      </w:r>
    </w:p>
    <w:p w14:paraId="44901286" w14:textId="77777777" w:rsidR="00F6533B" w:rsidRPr="001F12E3" w:rsidRDefault="00F6533B" w:rsidP="002A230B">
      <w:pPr>
        <w:spacing w:after="0" w:line="240" w:lineRule="auto"/>
        <w:jc w:val="both"/>
        <w:rPr>
          <w:rFonts w:ascii="Arial" w:hAnsi="Arial" w:cs="Arial"/>
        </w:rPr>
      </w:pPr>
    </w:p>
    <w:p w14:paraId="789813E4" w14:textId="458F0BEA" w:rsidR="00F6533B" w:rsidRPr="001F12E3" w:rsidRDefault="000C6A57" w:rsidP="002A230B">
      <w:pPr>
        <w:spacing w:after="0" w:line="240" w:lineRule="auto"/>
        <w:jc w:val="both"/>
        <w:rPr>
          <w:rFonts w:ascii="Arial" w:hAnsi="Arial" w:cs="Arial"/>
        </w:rPr>
      </w:pPr>
      <w:r w:rsidRPr="001F12E3">
        <w:rPr>
          <w:rFonts w:ascii="Arial" w:hAnsi="Arial" w:cs="Arial"/>
        </w:rPr>
        <w:t>8</w:t>
      </w:r>
      <w:r w:rsidR="004F1CE9" w:rsidRPr="001F12E3">
        <w:rPr>
          <w:rFonts w:ascii="Arial" w:hAnsi="Arial" w:cs="Arial"/>
        </w:rPr>
        <w:t xml:space="preserve">.2 – A ata de registro de preços será formalizada, com observância dos artigos 82 a 86 da Lei 14.133/21, e </w:t>
      </w:r>
      <w:r w:rsidR="00F6533B" w:rsidRPr="001F12E3">
        <w:rPr>
          <w:rFonts w:ascii="Arial" w:hAnsi="Arial" w:cs="Arial"/>
        </w:rPr>
        <w:t>será subscrita</w:t>
      </w:r>
      <w:r w:rsidR="004F1CE9" w:rsidRPr="001F12E3">
        <w:rPr>
          <w:rFonts w:ascii="Arial" w:hAnsi="Arial" w:cs="Arial"/>
        </w:rPr>
        <w:t xml:space="preserve"> pela autoridade competente. </w:t>
      </w:r>
    </w:p>
    <w:p w14:paraId="6FDBEB1F" w14:textId="77777777" w:rsidR="00F6533B" w:rsidRPr="001F12E3" w:rsidRDefault="00F6533B" w:rsidP="002A230B">
      <w:pPr>
        <w:spacing w:after="0" w:line="240" w:lineRule="auto"/>
        <w:jc w:val="both"/>
        <w:rPr>
          <w:rFonts w:ascii="Arial" w:hAnsi="Arial" w:cs="Arial"/>
        </w:rPr>
      </w:pPr>
    </w:p>
    <w:p w14:paraId="7F653C8B" w14:textId="042305D0" w:rsidR="00F6533B" w:rsidRDefault="000C6A57" w:rsidP="002A230B">
      <w:pPr>
        <w:spacing w:after="0" w:line="240" w:lineRule="auto"/>
        <w:jc w:val="both"/>
        <w:rPr>
          <w:rFonts w:ascii="Arial" w:hAnsi="Arial" w:cs="Arial"/>
        </w:rPr>
      </w:pPr>
      <w:r w:rsidRPr="001F12E3">
        <w:rPr>
          <w:rFonts w:ascii="Arial" w:hAnsi="Arial" w:cs="Arial"/>
        </w:rPr>
        <w:t>8</w:t>
      </w:r>
      <w:r w:rsidR="004F1CE9" w:rsidRPr="001F12E3">
        <w:rPr>
          <w:rFonts w:ascii="Arial" w:hAnsi="Arial" w:cs="Arial"/>
        </w:rPr>
        <w:t xml:space="preserve">.3 – Será registrado o </w:t>
      </w:r>
      <w:r w:rsidR="004F1CE9" w:rsidRPr="005D734E">
        <w:rPr>
          <w:rFonts w:ascii="Arial" w:hAnsi="Arial" w:cs="Arial"/>
          <w:b/>
          <w:bCs/>
        </w:rPr>
        <w:t>menor preço por item</w:t>
      </w:r>
      <w:r w:rsidR="004F1CE9" w:rsidRPr="001F12E3">
        <w:rPr>
          <w:rFonts w:ascii="Arial" w:hAnsi="Arial" w:cs="Arial"/>
        </w:rPr>
        <w:t xml:space="preserve">. </w:t>
      </w:r>
    </w:p>
    <w:p w14:paraId="53D7CF54" w14:textId="77777777" w:rsidR="005D734E" w:rsidRDefault="005D734E" w:rsidP="002A230B">
      <w:pPr>
        <w:spacing w:after="0" w:line="240" w:lineRule="auto"/>
        <w:jc w:val="both"/>
        <w:rPr>
          <w:rFonts w:ascii="Arial" w:hAnsi="Arial" w:cs="Arial"/>
        </w:rPr>
      </w:pPr>
    </w:p>
    <w:p w14:paraId="539007FB" w14:textId="77777777" w:rsidR="005D734E" w:rsidRDefault="005D734E" w:rsidP="002A230B">
      <w:pPr>
        <w:spacing w:after="0" w:line="240" w:lineRule="auto"/>
        <w:jc w:val="both"/>
        <w:rPr>
          <w:rFonts w:ascii="Arial" w:hAnsi="Arial" w:cs="Arial"/>
        </w:rPr>
      </w:pPr>
    </w:p>
    <w:p w14:paraId="23929A43" w14:textId="554E993F" w:rsidR="005D734E" w:rsidRPr="005D734E" w:rsidRDefault="005D734E" w:rsidP="002A230B">
      <w:pPr>
        <w:spacing w:after="0" w:line="240" w:lineRule="auto"/>
        <w:jc w:val="both"/>
        <w:rPr>
          <w:rFonts w:ascii="Arial" w:hAnsi="Arial" w:cs="Arial"/>
          <w:b/>
          <w:bCs/>
        </w:rPr>
      </w:pPr>
      <w:r w:rsidRPr="005D734E">
        <w:rPr>
          <w:rFonts w:ascii="Arial" w:hAnsi="Arial" w:cs="Arial"/>
          <w:b/>
          <w:bCs/>
        </w:rPr>
        <w:t>8.4. DA FORMAÇ</w:t>
      </w:r>
      <w:r w:rsidR="00C043F1">
        <w:rPr>
          <w:rFonts w:ascii="Arial" w:hAnsi="Arial" w:cs="Arial"/>
          <w:b/>
          <w:bCs/>
        </w:rPr>
        <w:t>ÃO</w:t>
      </w:r>
      <w:r w:rsidRPr="005D734E">
        <w:rPr>
          <w:rFonts w:ascii="Arial" w:hAnsi="Arial" w:cs="Arial"/>
          <w:b/>
          <w:bCs/>
        </w:rPr>
        <w:t xml:space="preserve"> DO CADASTRO RESERVA</w:t>
      </w:r>
    </w:p>
    <w:p w14:paraId="0DDDFAD1" w14:textId="77777777" w:rsidR="00F6533B" w:rsidRDefault="00F6533B" w:rsidP="002A230B">
      <w:pPr>
        <w:spacing w:after="0" w:line="240" w:lineRule="auto"/>
        <w:jc w:val="both"/>
        <w:rPr>
          <w:rFonts w:ascii="Arial" w:hAnsi="Arial" w:cs="Arial"/>
        </w:rPr>
      </w:pPr>
    </w:p>
    <w:p w14:paraId="4FD1B8DF" w14:textId="77777777" w:rsidR="005D734E" w:rsidRDefault="005D734E" w:rsidP="002A230B">
      <w:pPr>
        <w:spacing w:after="0" w:line="240" w:lineRule="auto"/>
        <w:jc w:val="both"/>
        <w:rPr>
          <w:rFonts w:ascii="Arial" w:hAnsi="Arial" w:cs="Arial"/>
        </w:rPr>
      </w:pPr>
    </w:p>
    <w:p w14:paraId="2508212B" w14:textId="0AD889A0" w:rsidR="005D734E" w:rsidRDefault="005D734E" w:rsidP="002A230B">
      <w:pPr>
        <w:spacing w:after="0" w:line="240" w:lineRule="auto"/>
        <w:jc w:val="both"/>
        <w:rPr>
          <w:rFonts w:ascii="Arial" w:hAnsi="Arial" w:cs="Arial"/>
        </w:rPr>
      </w:pPr>
      <w:r w:rsidRPr="005D734E">
        <w:rPr>
          <w:rFonts w:ascii="Arial" w:hAnsi="Arial" w:cs="Arial"/>
        </w:rPr>
        <w:t>8.4.1. Será realizado o registro dos licitantes que aceitarem cotar os bens ou serviços com preços iguais aos do licitante vencedor na sequência da classificação do certame</w:t>
      </w:r>
      <w:r>
        <w:rPr>
          <w:rFonts w:ascii="Arial" w:hAnsi="Arial" w:cs="Arial"/>
        </w:rPr>
        <w:t>.</w:t>
      </w:r>
    </w:p>
    <w:p w14:paraId="24A25611" w14:textId="77777777" w:rsidR="005D734E" w:rsidRDefault="005D734E" w:rsidP="002A230B">
      <w:pPr>
        <w:spacing w:after="0" w:line="240" w:lineRule="auto"/>
        <w:jc w:val="both"/>
        <w:rPr>
          <w:rFonts w:ascii="Arial" w:hAnsi="Arial" w:cs="Arial"/>
        </w:rPr>
      </w:pPr>
    </w:p>
    <w:p w14:paraId="6CA614AF" w14:textId="7206DB42" w:rsidR="00C043F1" w:rsidRDefault="005D734E" w:rsidP="002A230B">
      <w:pPr>
        <w:spacing w:after="0" w:line="240" w:lineRule="auto"/>
        <w:jc w:val="both"/>
        <w:rPr>
          <w:rFonts w:ascii="Arial" w:hAnsi="Arial" w:cs="Arial"/>
        </w:rPr>
      </w:pPr>
      <w:r w:rsidRPr="005D734E">
        <w:rPr>
          <w:rFonts w:ascii="Arial" w:hAnsi="Arial" w:cs="Arial"/>
        </w:rPr>
        <w:t>8.4.2. Este registro tem por objetivo a formação de cadastro de reserva no caso de impossibilidade de atendimento pelo primeiro colocado da ARP</w:t>
      </w:r>
      <w:r w:rsidR="00C043F1">
        <w:rPr>
          <w:rFonts w:ascii="Arial" w:hAnsi="Arial" w:cs="Arial"/>
        </w:rPr>
        <w:t>.</w:t>
      </w:r>
    </w:p>
    <w:p w14:paraId="20C25BC9" w14:textId="77777777" w:rsidR="00C043F1" w:rsidRDefault="00C043F1" w:rsidP="002A230B">
      <w:pPr>
        <w:spacing w:after="0" w:line="240" w:lineRule="auto"/>
        <w:jc w:val="both"/>
        <w:rPr>
          <w:rFonts w:ascii="Arial" w:hAnsi="Arial" w:cs="Arial"/>
        </w:rPr>
      </w:pPr>
    </w:p>
    <w:p w14:paraId="038F15A0" w14:textId="791F9A62" w:rsidR="005D734E" w:rsidRDefault="00C043F1" w:rsidP="00C043F1">
      <w:pPr>
        <w:spacing w:after="0" w:line="240" w:lineRule="auto"/>
        <w:jc w:val="both"/>
        <w:rPr>
          <w:rFonts w:ascii="Arial" w:hAnsi="Arial" w:cs="Arial"/>
        </w:rPr>
      </w:pPr>
      <w:r w:rsidRPr="00C043F1">
        <w:rPr>
          <w:rFonts w:ascii="Arial" w:hAnsi="Arial" w:cs="Arial"/>
        </w:rPr>
        <w:t>8.5. O sistema deverá enviar um e-mail a todos os licitantes aptos, exceto para o licitante vencedor do (s) item (ens), para que eles possam aderir ao cadastro de reserva pelo preço do primeiro colocado, desconsiderando a margem de preferência.</w:t>
      </w:r>
    </w:p>
    <w:p w14:paraId="11B6FD8F" w14:textId="77777777" w:rsidR="004B35A1" w:rsidRDefault="004B35A1" w:rsidP="00C043F1">
      <w:pPr>
        <w:spacing w:after="0" w:line="240" w:lineRule="auto"/>
        <w:jc w:val="both"/>
        <w:rPr>
          <w:rFonts w:ascii="Arial" w:hAnsi="Arial" w:cs="Arial"/>
        </w:rPr>
      </w:pPr>
    </w:p>
    <w:p w14:paraId="4A7A594E" w14:textId="2BF2575C" w:rsidR="004B35A1" w:rsidRPr="004B35A1" w:rsidRDefault="004B35A1" w:rsidP="00C043F1">
      <w:pPr>
        <w:spacing w:after="0" w:line="240" w:lineRule="auto"/>
        <w:jc w:val="both"/>
        <w:rPr>
          <w:rFonts w:ascii="Arial" w:hAnsi="Arial" w:cs="Arial"/>
        </w:rPr>
      </w:pPr>
      <w:r w:rsidRPr="004B35A1">
        <w:rPr>
          <w:rFonts w:ascii="Arial" w:hAnsi="Arial" w:cs="Arial"/>
        </w:rPr>
        <w:t xml:space="preserve">8.6. O registro do licitante no cadastro de reserva, para o fornecimento de um item ao mesmo preço do vencedor do certame, será realizado em funcionalidade própria do sistema eletrônico </w:t>
      </w:r>
      <w:r>
        <w:rPr>
          <w:rFonts w:ascii="Arial" w:hAnsi="Arial" w:cs="Arial"/>
        </w:rPr>
        <w:t>Comprasbr.</w:t>
      </w:r>
    </w:p>
    <w:p w14:paraId="4040A3CB" w14:textId="77777777" w:rsidR="005D734E" w:rsidRDefault="005D734E" w:rsidP="002A230B">
      <w:pPr>
        <w:spacing w:after="0" w:line="240" w:lineRule="auto"/>
        <w:jc w:val="both"/>
        <w:rPr>
          <w:rFonts w:ascii="Arial" w:hAnsi="Arial" w:cs="Arial"/>
        </w:rPr>
      </w:pPr>
    </w:p>
    <w:p w14:paraId="5AF8A8BF" w14:textId="6A995686" w:rsidR="004B35A1" w:rsidRDefault="004B35A1" w:rsidP="002A230B">
      <w:pPr>
        <w:spacing w:after="0" w:line="240" w:lineRule="auto"/>
        <w:jc w:val="both"/>
        <w:rPr>
          <w:rFonts w:ascii="Arial" w:hAnsi="Arial" w:cs="Arial"/>
        </w:rPr>
      </w:pPr>
      <w:r w:rsidRPr="004B35A1">
        <w:rPr>
          <w:rFonts w:ascii="Arial" w:hAnsi="Arial" w:cs="Arial"/>
        </w:rPr>
        <w:t>8.7. Se houver mais de um licitante que aceite cotar os bens ou serviços com preços iguais aos do licitante vencedor, estes serão classificados segundo a ordem da última proposta apresentada durante a fase competitiva.</w:t>
      </w:r>
    </w:p>
    <w:p w14:paraId="6FD9BC19" w14:textId="77777777" w:rsidR="004B35A1" w:rsidRPr="004B35A1" w:rsidRDefault="004B35A1" w:rsidP="002A230B">
      <w:pPr>
        <w:spacing w:after="0" w:line="240" w:lineRule="auto"/>
        <w:jc w:val="both"/>
        <w:rPr>
          <w:rFonts w:ascii="Arial" w:hAnsi="Arial" w:cs="Arial"/>
        </w:rPr>
      </w:pPr>
    </w:p>
    <w:p w14:paraId="41D4C671" w14:textId="3BE5A7E7" w:rsidR="004B35A1" w:rsidRDefault="004B35A1" w:rsidP="002A230B">
      <w:pPr>
        <w:spacing w:after="0" w:line="240" w:lineRule="auto"/>
        <w:jc w:val="both"/>
        <w:rPr>
          <w:rFonts w:ascii="Arial" w:hAnsi="Arial" w:cs="Arial"/>
        </w:rPr>
      </w:pPr>
      <w:r w:rsidRPr="004B35A1">
        <w:rPr>
          <w:rFonts w:ascii="Arial" w:hAnsi="Arial" w:cs="Arial"/>
        </w:rPr>
        <w:t>8.7.1. A ordem de classificação dos licitantes registrados na ARP do cadastro de reserva deverá ser respeitada nas contratações.</w:t>
      </w:r>
    </w:p>
    <w:p w14:paraId="1F91FFA7" w14:textId="77777777" w:rsidR="004B35A1" w:rsidRDefault="004B35A1" w:rsidP="002A230B">
      <w:pPr>
        <w:spacing w:after="0" w:line="240" w:lineRule="auto"/>
        <w:jc w:val="both"/>
        <w:rPr>
          <w:rFonts w:ascii="Arial" w:hAnsi="Arial" w:cs="Arial"/>
        </w:rPr>
      </w:pPr>
    </w:p>
    <w:p w14:paraId="64FF4958" w14:textId="1728B353" w:rsidR="004B35A1" w:rsidRDefault="004B35A1" w:rsidP="002A230B">
      <w:pPr>
        <w:spacing w:after="0" w:line="240" w:lineRule="auto"/>
        <w:jc w:val="both"/>
        <w:rPr>
          <w:rFonts w:ascii="Arial" w:hAnsi="Arial" w:cs="Arial"/>
        </w:rPr>
      </w:pPr>
      <w:r w:rsidRPr="004B35A1">
        <w:rPr>
          <w:rFonts w:ascii="Arial" w:hAnsi="Arial" w:cs="Arial"/>
        </w:rPr>
        <w:t>8.8. A habilitação dos fornecedores que comporão o cadastro de reserva será aferida na própria sessão pública deste Edital</w:t>
      </w:r>
      <w:r>
        <w:rPr>
          <w:rFonts w:ascii="Arial" w:hAnsi="Arial" w:cs="Arial"/>
        </w:rPr>
        <w:t>.</w:t>
      </w:r>
    </w:p>
    <w:p w14:paraId="789F5C9F" w14:textId="77777777" w:rsidR="004B35A1" w:rsidRDefault="004B35A1" w:rsidP="002A230B">
      <w:pPr>
        <w:spacing w:after="0" w:line="240" w:lineRule="auto"/>
        <w:jc w:val="both"/>
        <w:rPr>
          <w:rFonts w:ascii="Arial" w:hAnsi="Arial" w:cs="Arial"/>
        </w:rPr>
      </w:pPr>
    </w:p>
    <w:p w14:paraId="6BB3DDB9" w14:textId="309B33FD" w:rsidR="004B35A1" w:rsidRPr="00031DBA" w:rsidRDefault="004B35A1" w:rsidP="002A230B">
      <w:pPr>
        <w:spacing w:after="0" w:line="240" w:lineRule="auto"/>
        <w:jc w:val="both"/>
        <w:rPr>
          <w:rFonts w:ascii="Arial" w:hAnsi="Arial" w:cs="Arial"/>
        </w:rPr>
      </w:pPr>
      <w:r w:rsidRPr="00031DBA">
        <w:rPr>
          <w:rFonts w:ascii="Arial" w:hAnsi="Arial" w:cs="Arial"/>
        </w:rPr>
        <w:t xml:space="preserve">8.9. </w:t>
      </w:r>
      <w:r w:rsidR="00031DBA" w:rsidRPr="00031DBA">
        <w:rPr>
          <w:rFonts w:ascii="Arial" w:hAnsi="Arial" w:cs="Arial"/>
        </w:rPr>
        <w:t>As sanções elencadas neste Edital também se aplicam a componente do cadastro de reserva de ARP que não honrar o compromisso assumido</w:t>
      </w:r>
    </w:p>
    <w:p w14:paraId="0FAFE964" w14:textId="77777777" w:rsidR="004B35A1" w:rsidRDefault="004B35A1" w:rsidP="002A230B">
      <w:pPr>
        <w:spacing w:after="0" w:line="240" w:lineRule="auto"/>
        <w:jc w:val="both"/>
        <w:rPr>
          <w:rFonts w:ascii="Arial" w:hAnsi="Arial" w:cs="Arial"/>
        </w:rPr>
      </w:pPr>
    </w:p>
    <w:p w14:paraId="62D0B08E" w14:textId="7B122727" w:rsidR="004B35A1" w:rsidRPr="004B35A1" w:rsidRDefault="004B35A1" w:rsidP="002A230B">
      <w:pPr>
        <w:spacing w:after="0" w:line="240" w:lineRule="auto"/>
        <w:jc w:val="both"/>
        <w:rPr>
          <w:rFonts w:ascii="Arial" w:hAnsi="Arial" w:cs="Arial"/>
        </w:rPr>
      </w:pPr>
      <w:r w:rsidRPr="004B35A1">
        <w:rPr>
          <w:rFonts w:ascii="Arial" w:hAnsi="Arial" w:cs="Arial"/>
        </w:rPr>
        <w:t>8.6.1 Nesta funcionalidade, o licitante deverá selecionar a licitação e o (s) item (ns) que deseja participar no cadastro de reserva e confirmar sua participação.</w:t>
      </w:r>
    </w:p>
    <w:p w14:paraId="3BBF6A4A" w14:textId="75D40BAC" w:rsidR="004B35A1" w:rsidRPr="001F12E3" w:rsidRDefault="004B35A1" w:rsidP="002A230B">
      <w:pPr>
        <w:spacing w:after="0" w:line="240" w:lineRule="auto"/>
        <w:jc w:val="both"/>
        <w:rPr>
          <w:rFonts w:ascii="Arial" w:hAnsi="Arial" w:cs="Arial"/>
        </w:rPr>
      </w:pPr>
      <w:r>
        <w:rPr>
          <w:rFonts w:ascii="Arial" w:hAnsi="Arial" w:cs="Arial"/>
        </w:rPr>
        <w:t xml:space="preserve"> </w:t>
      </w:r>
    </w:p>
    <w:p w14:paraId="299B10E4" w14:textId="4708B2C0" w:rsidR="00F6533B" w:rsidRPr="001F12E3" w:rsidRDefault="000C6A57" w:rsidP="002A230B">
      <w:pPr>
        <w:spacing w:after="0" w:line="240" w:lineRule="auto"/>
        <w:jc w:val="both"/>
        <w:rPr>
          <w:rFonts w:ascii="Arial" w:hAnsi="Arial" w:cs="Arial"/>
        </w:rPr>
      </w:pPr>
      <w:r w:rsidRPr="001F12E3">
        <w:rPr>
          <w:rFonts w:ascii="Arial" w:hAnsi="Arial" w:cs="Arial"/>
        </w:rPr>
        <w:t>8</w:t>
      </w:r>
      <w:r w:rsidR="004F1CE9" w:rsidRPr="001F12E3">
        <w:rPr>
          <w:rFonts w:ascii="Arial" w:hAnsi="Arial" w:cs="Arial"/>
        </w:rPr>
        <w:t xml:space="preserve">.3.1 – Será admitido o registro de mais de um fornecedor ou prestador de serviço, desde que aceitem cotar </w:t>
      </w:r>
      <w:r w:rsidR="00F6533B" w:rsidRPr="001F12E3">
        <w:rPr>
          <w:rFonts w:ascii="Arial" w:hAnsi="Arial" w:cs="Arial"/>
        </w:rPr>
        <w:t>objeto</w:t>
      </w:r>
      <w:r w:rsidR="004F1CE9" w:rsidRPr="001F12E3">
        <w:rPr>
          <w:rFonts w:ascii="Arial" w:hAnsi="Arial" w:cs="Arial"/>
        </w:rPr>
        <w:t xml:space="preserve"> em preço igual ao do licitante vencedor, assegurada a preferência de contratação de acordo com a </w:t>
      </w:r>
      <w:r w:rsidR="00F6533B" w:rsidRPr="001F12E3">
        <w:rPr>
          <w:rFonts w:ascii="Arial" w:hAnsi="Arial" w:cs="Arial"/>
        </w:rPr>
        <w:t>ordem de</w:t>
      </w:r>
      <w:r w:rsidR="004F1CE9" w:rsidRPr="001F12E3">
        <w:rPr>
          <w:rFonts w:ascii="Arial" w:hAnsi="Arial" w:cs="Arial"/>
        </w:rPr>
        <w:t xml:space="preserve"> classificação. </w:t>
      </w:r>
    </w:p>
    <w:p w14:paraId="76A830CC" w14:textId="77777777" w:rsidR="00F6533B" w:rsidRPr="001F12E3" w:rsidRDefault="00F6533B" w:rsidP="002A230B">
      <w:pPr>
        <w:spacing w:after="0" w:line="240" w:lineRule="auto"/>
        <w:jc w:val="both"/>
        <w:rPr>
          <w:rFonts w:ascii="Arial" w:hAnsi="Arial" w:cs="Arial"/>
        </w:rPr>
      </w:pPr>
    </w:p>
    <w:p w14:paraId="760DADC6" w14:textId="6A7A6662" w:rsidR="00F6533B" w:rsidRPr="001F12E3" w:rsidRDefault="000C6A57" w:rsidP="002A230B">
      <w:pPr>
        <w:spacing w:after="0" w:line="240" w:lineRule="auto"/>
        <w:jc w:val="both"/>
        <w:rPr>
          <w:rFonts w:ascii="Arial" w:hAnsi="Arial" w:cs="Arial"/>
        </w:rPr>
      </w:pPr>
      <w:r w:rsidRPr="001F12E3">
        <w:rPr>
          <w:rFonts w:ascii="Arial" w:hAnsi="Arial" w:cs="Arial"/>
        </w:rPr>
        <w:t>8</w:t>
      </w:r>
      <w:r w:rsidR="004F1CE9" w:rsidRPr="001F12E3">
        <w:rPr>
          <w:rFonts w:ascii="Arial" w:hAnsi="Arial" w:cs="Arial"/>
        </w:rPr>
        <w:t xml:space="preserve">.4 – A licitante que convocada para assinar a ata deixar de fazê-lo no prazo fixado, dela será excluída, </w:t>
      </w:r>
      <w:r w:rsidR="00F6533B" w:rsidRPr="001F12E3">
        <w:rPr>
          <w:rFonts w:ascii="Arial" w:hAnsi="Arial" w:cs="Arial"/>
        </w:rPr>
        <w:t>sem prejuízo</w:t>
      </w:r>
      <w:r w:rsidR="004F1CE9" w:rsidRPr="001F12E3">
        <w:rPr>
          <w:rFonts w:ascii="Arial" w:hAnsi="Arial" w:cs="Arial"/>
        </w:rPr>
        <w:t xml:space="preserve"> da aplicação das penalidades cabíveis. </w:t>
      </w:r>
    </w:p>
    <w:p w14:paraId="4482E2AC" w14:textId="77777777" w:rsidR="00F6533B" w:rsidRPr="001F12E3" w:rsidRDefault="00F6533B" w:rsidP="002A230B">
      <w:pPr>
        <w:spacing w:after="0" w:line="240" w:lineRule="auto"/>
        <w:jc w:val="both"/>
        <w:rPr>
          <w:rFonts w:ascii="Arial" w:hAnsi="Arial" w:cs="Arial"/>
        </w:rPr>
      </w:pPr>
    </w:p>
    <w:p w14:paraId="4EBEB78F" w14:textId="5FDFC5C6" w:rsidR="00F93CE2" w:rsidRPr="001F12E3" w:rsidRDefault="000C6A57" w:rsidP="002A230B">
      <w:pPr>
        <w:spacing w:after="0" w:line="240" w:lineRule="auto"/>
        <w:jc w:val="both"/>
        <w:rPr>
          <w:rFonts w:ascii="Arial" w:hAnsi="Arial" w:cs="Arial"/>
        </w:rPr>
      </w:pPr>
      <w:r w:rsidRPr="001F12E3">
        <w:rPr>
          <w:rFonts w:ascii="Arial" w:hAnsi="Arial" w:cs="Arial"/>
        </w:rPr>
        <w:t>8</w:t>
      </w:r>
      <w:r w:rsidR="004F1CE9" w:rsidRPr="001F12E3">
        <w:rPr>
          <w:rFonts w:ascii="Arial" w:hAnsi="Arial" w:cs="Arial"/>
        </w:rPr>
        <w:t xml:space="preserve">.5 – É vedada à participação do órgão ou entidade em mais de uma ata de registro de preços com o </w:t>
      </w:r>
      <w:r w:rsidR="00F6533B" w:rsidRPr="001F12E3">
        <w:rPr>
          <w:rFonts w:ascii="Arial" w:hAnsi="Arial" w:cs="Arial"/>
        </w:rPr>
        <w:t>mesmo objeto</w:t>
      </w:r>
      <w:r w:rsidR="004F1CE9" w:rsidRPr="001F12E3">
        <w:rPr>
          <w:rFonts w:ascii="Arial" w:hAnsi="Arial" w:cs="Arial"/>
        </w:rPr>
        <w:t xml:space="preserve"> no prazo de validade daquela de que já tiver participado, salvo na ocorrência de ata que tenha </w:t>
      </w:r>
      <w:r w:rsidR="00F6533B" w:rsidRPr="001F12E3">
        <w:rPr>
          <w:rFonts w:ascii="Arial" w:hAnsi="Arial" w:cs="Arial"/>
        </w:rPr>
        <w:t>registrado quantitativo</w:t>
      </w:r>
      <w:r w:rsidR="004F1CE9" w:rsidRPr="001F12E3">
        <w:rPr>
          <w:rFonts w:ascii="Arial" w:hAnsi="Arial" w:cs="Arial"/>
        </w:rPr>
        <w:t xml:space="preserve"> inferior ao máximo previsto no edital. </w:t>
      </w:r>
    </w:p>
    <w:p w14:paraId="58BE2487" w14:textId="72FD9E97" w:rsidR="00F6533B" w:rsidRPr="001F12E3" w:rsidRDefault="00F6533B" w:rsidP="002A230B">
      <w:pPr>
        <w:spacing w:after="0" w:line="240" w:lineRule="auto"/>
        <w:jc w:val="both"/>
        <w:rPr>
          <w:rFonts w:ascii="Arial" w:hAnsi="Arial" w:cs="Arial"/>
        </w:rPr>
      </w:pPr>
    </w:p>
    <w:p w14:paraId="3FA9713D" w14:textId="35993902" w:rsidR="00F6533B" w:rsidRPr="001F12E3" w:rsidRDefault="000C6A57" w:rsidP="002A230B">
      <w:pPr>
        <w:spacing w:after="0" w:line="240" w:lineRule="auto"/>
        <w:jc w:val="both"/>
        <w:rPr>
          <w:rFonts w:ascii="Arial" w:hAnsi="Arial" w:cs="Arial"/>
        </w:rPr>
      </w:pPr>
      <w:r w:rsidRPr="001F12E3">
        <w:rPr>
          <w:rFonts w:ascii="Arial" w:hAnsi="Arial" w:cs="Arial"/>
        </w:rPr>
        <w:t>8</w:t>
      </w:r>
      <w:r w:rsidR="00F6533B" w:rsidRPr="001F12E3">
        <w:rPr>
          <w:rFonts w:ascii="Arial" w:hAnsi="Arial" w:cs="Arial"/>
        </w:rPr>
        <w:t>.</w:t>
      </w:r>
      <w:r w:rsidR="00031DBA">
        <w:rPr>
          <w:rFonts w:ascii="Arial" w:hAnsi="Arial" w:cs="Arial"/>
        </w:rPr>
        <w:t>6</w:t>
      </w:r>
      <w:r w:rsidR="00F6533B" w:rsidRPr="001F12E3">
        <w:rPr>
          <w:rFonts w:ascii="Arial" w:hAnsi="Arial" w:cs="Arial"/>
        </w:rPr>
        <w:t>. Havendo alteração da titularidade do registro com base no CADASTRO RESERVA, deverá a ARP ser republicada para fins de eficácia.</w:t>
      </w:r>
    </w:p>
    <w:p w14:paraId="38F85F45" w14:textId="77777777" w:rsidR="00F93CE2" w:rsidRPr="001F12E3" w:rsidRDefault="00F93CE2" w:rsidP="002A230B">
      <w:pPr>
        <w:spacing w:after="0" w:line="240" w:lineRule="auto"/>
        <w:jc w:val="both"/>
        <w:rPr>
          <w:rFonts w:ascii="Arial" w:hAnsi="Arial" w:cs="Arial"/>
        </w:rPr>
      </w:pPr>
    </w:p>
    <w:p w14:paraId="7ECC841E" w14:textId="2C8F6F31" w:rsidR="00F93CE2" w:rsidRPr="001F12E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9</w:t>
      </w:r>
      <w:r w:rsidR="004F1CE9" w:rsidRPr="001F12E3">
        <w:rPr>
          <w:rFonts w:ascii="Arial" w:hAnsi="Arial" w:cs="Arial"/>
          <w:b/>
        </w:rPr>
        <w:t xml:space="preserve">. INEXECUÇÃO, EXTINÇÃO E/OU CANCELAMENTO DA ATA </w:t>
      </w:r>
    </w:p>
    <w:p w14:paraId="25E8BC40" w14:textId="77777777" w:rsidR="00F93CE2" w:rsidRPr="001F12E3" w:rsidRDefault="00F93CE2" w:rsidP="002A230B">
      <w:pPr>
        <w:spacing w:after="0" w:line="240" w:lineRule="auto"/>
        <w:jc w:val="both"/>
        <w:rPr>
          <w:rFonts w:ascii="Arial" w:hAnsi="Arial" w:cs="Arial"/>
        </w:rPr>
      </w:pPr>
    </w:p>
    <w:p w14:paraId="15A93094" w14:textId="0CDD328F"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.1 - A inexecução contratual ensejará a extinção do instrumento contratual e/ou o cancelamento da ata </w:t>
      </w:r>
      <w:r w:rsidR="007344FD" w:rsidRPr="001F12E3">
        <w:rPr>
          <w:rFonts w:ascii="Arial" w:hAnsi="Arial" w:cs="Arial"/>
        </w:rPr>
        <w:t>de registro</w:t>
      </w:r>
      <w:r w:rsidR="004F1CE9" w:rsidRPr="001F12E3">
        <w:rPr>
          <w:rFonts w:ascii="Arial" w:hAnsi="Arial" w:cs="Arial"/>
        </w:rPr>
        <w:t xml:space="preserve"> de preços, nos termos da Capítulo VIII, da Lei n. 14.133/2021, nos seguintes modos: </w:t>
      </w:r>
    </w:p>
    <w:p w14:paraId="1A2EEA23" w14:textId="77777777" w:rsidR="00F6533B" w:rsidRPr="001F12E3" w:rsidRDefault="00F6533B" w:rsidP="002A230B">
      <w:pPr>
        <w:spacing w:after="0" w:line="240" w:lineRule="auto"/>
        <w:jc w:val="both"/>
        <w:rPr>
          <w:rFonts w:ascii="Arial" w:hAnsi="Arial" w:cs="Arial"/>
        </w:rPr>
      </w:pPr>
    </w:p>
    <w:p w14:paraId="0D4B57E7" w14:textId="6FD4E4D4"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.1.1 - Determinada por ato unilateral e escrito da Administração exceto no caso de descumprimento </w:t>
      </w:r>
      <w:r w:rsidR="007344FD" w:rsidRPr="001F12E3">
        <w:rPr>
          <w:rFonts w:ascii="Arial" w:hAnsi="Arial" w:cs="Arial"/>
        </w:rPr>
        <w:t>decorrente de</w:t>
      </w:r>
      <w:r w:rsidR="004F1CE9" w:rsidRPr="001F12E3">
        <w:rPr>
          <w:rFonts w:ascii="Arial" w:hAnsi="Arial" w:cs="Arial"/>
        </w:rPr>
        <w:t xml:space="preserve"> sua própria conduta; </w:t>
      </w:r>
    </w:p>
    <w:p w14:paraId="4A91FFF3" w14:textId="77777777" w:rsidR="00F6533B" w:rsidRPr="001F12E3" w:rsidRDefault="00F6533B" w:rsidP="002A230B">
      <w:pPr>
        <w:spacing w:after="0" w:line="240" w:lineRule="auto"/>
        <w:jc w:val="both"/>
        <w:rPr>
          <w:rFonts w:ascii="Arial" w:hAnsi="Arial" w:cs="Arial"/>
        </w:rPr>
      </w:pPr>
    </w:p>
    <w:p w14:paraId="0DEE16AE" w14:textId="728FC249"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.1.2 - Consensual, por acordo entre as partes, por conciliação, por mediação ou por comitê de resolução </w:t>
      </w:r>
      <w:r w:rsidR="007344FD" w:rsidRPr="001F12E3">
        <w:rPr>
          <w:rFonts w:ascii="Arial" w:hAnsi="Arial" w:cs="Arial"/>
        </w:rPr>
        <w:t>de disputas</w:t>
      </w:r>
      <w:r w:rsidR="004F1CE9" w:rsidRPr="001F12E3">
        <w:rPr>
          <w:rFonts w:ascii="Arial" w:hAnsi="Arial" w:cs="Arial"/>
        </w:rPr>
        <w:t xml:space="preserve">, desde que haja interesse da Administração; </w:t>
      </w:r>
    </w:p>
    <w:p w14:paraId="501C956A" w14:textId="77777777" w:rsidR="00F6533B" w:rsidRPr="001F12E3" w:rsidRDefault="00F6533B" w:rsidP="002A230B">
      <w:pPr>
        <w:spacing w:after="0" w:line="240" w:lineRule="auto"/>
        <w:jc w:val="both"/>
        <w:rPr>
          <w:rFonts w:ascii="Arial" w:hAnsi="Arial" w:cs="Arial"/>
        </w:rPr>
      </w:pPr>
    </w:p>
    <w:p w14:paraId="51CE3283" w14:textId="731446C7"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.1.3 - Determinada por decisão arbitral, em decorrência de cláusula compromissória ou compromisso arbitral, </w:t>
      </w:r>
      <w:r w:rsidR="007344FD" w:rsidRPr="001F12E3">
        <w:rPr>
          <w:rFonts w:ascii="Arial" w:hAnsi="Arial" w:cs="Arial"/>
        </w:rPr>
        <w:t>ou por</w:t>
      </w:r>
      <w:r w:rsidR="004F1CE9" w:rsidRPr="001F12E3">
        <w:rPr>
          <w:rFonts w:ascii="Arial" w:hAnsi="Arial" w:cs="Arial"/>
        </w:rPr>
        <w:t xml:space="preserve"> decisão judicial. </w:t>
      </w:r>
    </w:p>
    <w:p w14:paraId="7DED628B" w14:textId="77777777" w:rsidR="00F6533B" w:rsidRPr="001F12E3" w:rsidRDefault="00F6533B" w:rsidP="002A230B">
      <w:pPr>
        <w:spacing w:after="0" w:line="240" w:lineRule="auto"/>
        <w:jc w:val="both"/>
        <w:rPr>
          <w:rFonts w:ascii="Arial" w:hAnsi="Arial" w:cs="Arial"/>
        </w:rPr>
      </w:pPr>
    </w:p>
    <w:p w14:paraId="7EDB3732" w14:textId="0716925A"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.2 - O descumprimento, por parte da DETENTORA DA ATA, de suas obrigações legais e/ou </w:t>
      </w:r>
      <w:r w:rsidR="00F6533B" w:rsidRPr="001F12E3">
        <w:rPr>
          <w:rFonts w:ascii="Arial" w:hAnsi="Arial" w:cs="Arial"/>
        </w:rPr>
        <w:t>contratuais assegura</w:t>
      </w:r>
      <w:r w:rsidR="004F1CE9" w:rsidRPr="001F12E3">
        <w:rPr>
          <w:rFonts w:ascii="Arial" w:hAnsi="Arial" w:cs="Arial"/>
        </w:rPr>
        <w:t xml:space="preserve"> </w:t>
      </w:r>
      <w:r w:rsidR="00F6533B" w:rsidRPr="001F12E3">
        <w:rPr>
          <w:rFonts w:ascii="Arial" w:hAnsi="Arial" w:cs="Arial"/>
        </w:rPr>
        <w:t>o Município de Rio Verde de Mato Grosso</w:t>
      </w:r>
      <w:r w:rsidR="004F1CE9" w:rsidRPr="001F12E3">
        <w:rPr>
          <w:rFonts w:ascii="Arial" w:hAnsi="Arial" w:cs="Arial"/>
        </w:rPr>
        <w:t xml:space="preserve"> o direito de extinguir o instrumento contratual e de cancelar a ata de </w:t>
      </w:r>
      <w:r w:rsidR="00F6533B" w:rsidRPr="001F12E3">
        <w:rPr>
          <w:rFonts w:ascii="Arial" w:hAnsi="Arial" w:cs="Arial"/>
        </w:rPr>
        <w:t>registro de</w:t>
      </w:r>
      <w:r w:rsidR="004F1CE9" w:rsidRPr="001F12E3">
        <w:rPr>
          <w:rFonts w:ascii="Arial" w:hAnsi="Arial" w:cs="Arial"/>
        </w:rPr>
        <w:t xml:space="preserve"> preços a qualquer tempo, independentemente de aviso, interpelação judicial e/ou extrajudicial. </w:t>
      </w:r>
    </w:p>
    <w:p w14:paraId="070D1EA7" w14:textId="77777777" w:rsidR="00F6533B" w:rsidRPr="001F12E3" w:rsidRDefault="00F6533B" w:rsidP="002A230B">
      <w:pPr>
        <w:spacing w:after="0" w:line="240" w:lineRule="auto"/>
        <w:jc w:val="both"/>
        <w:rPr>
          <w:rFonts w:ascii="Arial" w:hAnsi="Arial" w:cs="Arial"/>
        </w:rPr>
      </w:pPr>
    </w:p>
    <w:p w14:paraId="6AFDEA6D" w14:textId="73E8D1C3"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.3 - O cancelamento unilateral, com fundamento no inciso I do art. 138 e art. 139 da Lei n. 14.133/2021, sujeitará a DETENTORA DA ATA à multa rescisória de até 10% (dez por cento) sobre o valor atualizado do </w:t>
      </w:r>
      <w:r w:rsidR="00F6533B" w:rsidRPr="001F12E3">
        <w:rPr>
          <w:rFonts w:ascii="Arial" w:hAnsi="Arial" w:cs="Arial"/>
        </w:rPr>
        <w:t>item acerca</w:t>
      </w:r>
      <w:r w:rsidR="004F1CE9" w:rsidRPr="001F12E3">
        <w:rPr>
          <w:rFonts w:ascii="Arial" w:hAnsi="Arial" w:cs="Arial"/>
        </w:rPr>
        <w:t xml:space="preserve"> do qual foi verificado o descumprimento por parte da DETENTORA DA ATA, independentemente de </w:t>
      </w:r>
      <w:r w:rsidR="00F6533B" w:rsidRPr="001F12E3">
        <w:rPr>
          <w:rFonts w:ascii="Arial" w:hAnsi="Arial" w:cs="Arial"/>
        </w:rPr>
        <w:t>outras penalidades</w:t>
      </w:r>
      <w:r w:rsidR="004F1CE9" w:rsidRPr="001F12E3">
        <w:rPr>
          <w:rFonts w:ascii="Arial" w:hAnsi="Arial" w:cs="Arial"/>
        </w:rPr>
        <w:t xml:space="preserve">. </w:t>
      </w:r>
    </w:p>
    <w:p w14:paraId="7B2337FF" w14:textId="77777777" w:rsidR="00F6533B" w:rsidRPr="001F12E3" w:rsidRDefault="00F6533B" w:rsidP="002A230B">
      <w:pPr>
        <w:spacing w:after="0" w:line="240" w:lineRule="auto"/>
        <w:jc w:val="both"/>
        <w:rPr>
          <w:rFonts w:ascii="Arial" w:hAnsi="Arial" w:cs="Arial"/>
        </w:rPr>
      </w:pPr>
    </w:p>
    <w:p w14:paraId="2DAE0923" w14:textId="07A9C4E1"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.4 - Na aplicação das penalidades serão admitidos os recursos previstos em lei, observando-se o contraditório e</w:t>
      </w:r>
      <w:r w:rsidR="007344FD" w:rsidRPr="001F12E3">
        <w:rPr>
          <w:rFonts w:ascii="Arial" w:hAnsi="Arial" w:cs="Arial"/>
        </w:rPr>
        <w:t xml:space="preserve"> </w:t>
      </w:r>
      <w:r w:rsidR="004F1CE9" w:rsidRPr="001F12E3">
        <w:rPr>
          <w:rFonts w:ascii="Arial" w:hAnsi="Arial" w:cs="Arial"/>
        </w:rPr>
        <w:t xml:space="preserve">a ampla defesa. </w:t>
      </w:r>
    </w:p>
    <w:p w14:paraId="37E37A65" w14:textId="77777777" w:rsidR="00F6533B" w:rsidRPr="001F12E3" w:rsidRDefault="00F6533B" w:rsidP="002A230B">
      <w:pPr>
        <w:spacing w:after="0" w:line="240" w:lineRule="auto"/>
        <w:jc w:val="both"/>
        <w:rPr>
          <w:rFonts w:ascii="Arial" w:hAnsi="Arial" w:cs="Arial"/>
        </w:rPr>
      </w:pPr>
    </w:p>
    <w:p w14:paraId="27B50918" w14:textId="15D192BD"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.5 - No caso de desistência de fornecimento, ocorrerá o cancelamento da Ata de Registro de Preços, sujeitando- se a DETENTORA DA</w:t>
      </w:r>
      <w:r w:rsidR="009318C1">
        <w:rPr>
          <w:rFonts w:ascii="Arial" w:hAnsi="Arial" w:cs="Arial"/>
        </w:rPr>
        <w:t xml:space="preserve"> </w:t>
      </w:r>
      <w:r w:rsidR="004F1CE9" w:rsidRPr="001F12E3">
        <w:rPr>
          <w:rFonts w:ascii="Arial" w:hAnsi="Arial" w:cs="Arial"/>
        </w:rPr>
        <w:t xml:space="preserve">ATA às sanções administrativas pertinentes. </w:t>
      </w:r>
    </w:p>
    <w:p w14:paraId="3258ADBB" w14:textId="77777777" w:rsidR="00F6533B" w:rsidRPr="001F12E3" w:rsidRDefault="00F6533B" w:rsidP="002A230B">
      <w:pPr>
        <w:spacing w:after="0" w:line="240" w:lineRule="auto"/>
        <w:jc w:val="both"/>
        <w:rPr>
          <w:rFonts w:ascii="Arial" w:hAnsi="Arial" w:cs="Arial"/>
        </w:rPr>
      </w:pPr>
    </w:p>
    <w:p w14:paraId="19CA1A14" w14:textId="3634E869"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.6 - Caracterizada a inexecução e constatado o prejuízo ao interesse público, </w:t>
      </w:r>
      <w:r w:rsidR="00F6533B" w:rsidRPr="001F12E3">
        <w:rPr>
          <w:rFonts w:ascii="Arial" w:hAnsi="Arial" w:cs="Arial"/>
        </w:rPr>
        <w:t>o Município de Rio Verde de Mato Grosso</w:t>
      </w:r>
      <w:r w:rsidR="004F1CE9" w:rsidRPr="001F12E3">
        <w:rPr>
          <w:rFonts w:ascii="Arial" w:hAnsi="Arial" w:cs="Arial"/>
        </w:rPr>
        <w:t xml:space="preserve"> </w:t>
      </w:r>
      <w:r w:rsidR="00F6533B" w:rsidRPr="001F12E3">
        <w:rPr>
          <w:rFonts w:ascii="Arial" w:hAnsi="Arial" w:cs="Arial"/>
        </w:rPr>
        <w:t>poderá aplicar</w:t>
      </w:r>
      <w:r w:rsidR="004F1CE9" w:rsidRPr="001F12E3">
        <w:rPr>
          <w:rFonts w:ascii="Arial" w:hAnsi="Arial" w:cs="Arial"/>
        </w:rPr>
        <w:t xml:space="preserve"> à DETENTORA DA ATA outras sanções e até mesmo iniciar o processo de extinção do </w:t>
      </w:r>
      <w:r w:rsidR="00F6533B" w:rsidRPr="001F12E3">
        <w:rPr>
          <w:rFonts w:ascii="Arial" w:hAnsi="Arial" w:cs="Arial"/>
        </w:rPr>
        <w:t>instrumento contratual</w:t>
      </w:r>
      <w:r w:rsidR="004F1CE9" w:rsidRPr="001F12E3">
        <w:rPr>
          <w:rFonts w:ascii="Arial" w:hAnsi="Arial" w:cs="Arial"/>
        </w:rPr>
        <w:t xml:space="preserve"> e de cancelamento da ata de registro de preços. </w:t>
      </w:r>
    </w:p>
    <w:p w14:paraId="58C73D0B" w14:textId="77777777" w:rsidR="00F6533B" w:rsidRPr="001F12E3" w:rsidRDefault="00F6533B" w:rsidP="002A230B">
      <w:pPr>
        <w:spacing w:after="0" w:line="240" w:lineRule="auto"/>
        <w:jc w:val="both"/>
        <w:rPr>
          <w:rFonts w:ascii="Arial" w:hAnsi="Arial" w:cs="Arial"/>
        </w:rPr>
      </w:pPr>
    </w:p>
    <w:p w14:paraId="424DFD9B" w14:textId="78C13EF5"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.7 – O registro do fornecedor será cancelado quando: </w:t>
      </w:r>
    </w:p>
    <w:p w14:paraId="34136E85" w14:textId="77777777" w:rsidR="00F6533B" w:rsidRPr="001F12E3" w:rsidRDefault="00F6533B" w:rsidP="002A230B">
      <w:pPr>
        <w:spacing w:after="0" w:line="240" w:lineRule="auto"/>
        <w:jc w:val="both"/>
        <w:rPr>
          <w:rFonts w:ascii="Arial" w:hAnsi="Arial" w:cs="Arial"/>
        </w:rPr>
      </w:pPr>
    </w:p>
    <w:p w14:paraId="069D5893" w14:textId="0776DB4A"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.7.1 - </w:t>
      </w:r>
      <w:r w:rsidR="009318C1" w:rsidRPr="001F12E3">
        <w:rPr>
          <w:rFonts w:ascii="Arial" w:hAnsi="Arial" w:cs="Arial"/>
        </w:rPr>
        <w:t>Descumprir</w:t>
      </w:r>
      <w:r w:rsidR="004F1CE9" w:rsidRPr="001F12E3">
        <w:rPr>
          <w:rFonts w:ascii="Arial" w:hAnsi="Arial" w:cs="Arial"/>
        </w:rPr>
        <w:t xml:space="preserve"> as condições da ata de registro de preços; </w:t>
      </w:r>
    </w:p>
    <w:p w14:paraId="2B357620" w14:textId="7BC4FD54"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.7.2 - </w:t>
      </w:r>
      <w:r w:rsidR="009318C1" w:rsidRPr="001F12E3">
        <w:rPr>
          <w:rFonts w:ascii="Arial" w:hAnsi="Arial" w:cs="Arial"/>
        </w:rPr>
        <w:t>Não</w:t>
      </w:r>
      <w:r w:rsidR="004F1CE9" w:rsidRPr="001F12E3">
        <w:rPr>
          <w:rFonts w:ascii="Arial" w:hAnsi="Arial" w:cs="Arial"/>
        </w:rPr>
        <w:t xml:space="preserve"> retirar a nota de empenho ou instrumento equivalente no prazo estabelecido pela Administração, </w:t>
      </w:r>
      <w:r w:rsidR="00F6533B" w:rsidRPr="001F12E3">
        <w:rPr>
          <w:rFonts w:ascii="Arial" w:hAnsi="Arial" w:cs="Arial"/>
        </w:rPr>
        <w:t>sem justificativa</w:t>
      </w:r>
      <w:r w:rsidR="004F1CE9" w:rsidRPr="001F12E3">
        <w:rPr>
          <w:rFonts w:ascii="Arial" w:hAnsi="Arial" w:cs="Arial"/>
        </w:rPr>
        <w:t xml:space="preserve"> aceitável; </w:t>
      </w:r>
    </w:p>
    <w:p w14:paraId="201EB577" w14:textId="7C53F40A"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.7.3 - </w:t>
      </w:r>
      <w:r w:rsidR="009318C1" w:rsidRPr="001F12E3">
        <w:rPr>
          <w:rFonts w:ascii="Arial" w:hAnsi="Arial" w:cs="Arial"/>
        </w:rPr>
        <w:t>Não</w:t>
      </w:r>
      <w:r w:rsidR="004F1CE9" w:rsidRPr="001F12E3">
        <w:rPr>
          <w:rFonts w:ascii="Arial" w:hAnsi="Arial" w:cs="Arial"/>
        </w:rPr>
        <w:t xml:space="preserve"> aceitar reduzir o preço de contrato decorrente da ata, na hipótese deste se tornar superior </w:t>
      </w:r>
      <w:r w:rsidR="00F6533B" w:rsidRPr="001F12E3">
        <w:rPr>
          <w:rFonts w:ascii="Arial" w:hAnsi="Arial" w:cs="Arial"/>
        </w:rPr>
        <w:t>àqueles praticados</w:t>
      </w:r>
      <w:r w:rsidR="004F1CE9" w:rsidRPr="001F12E3">
        <w:rPr>
          <w:rFonts w:ascii="Arial" w:hAnsi="Arial" w:cs="Arial"/>
        </w:rPr>
        <w:t xml:space="preserve"> no mercado; ou </w:t>
      </w:r>
    </w:p>
    <w:p w14:paraId="636F5F1A" w14:textId="43EA4590"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.7.4 - </w:t>
      </w:r>
      <w:r w:rsidR="009318C1" w:rsidRPr="001F12E3">
        <w:rPr>
          <w:rFonts w:ascii="Arial" w:hAnsi="Arial" w:cs="Arial"/>
        </w:rPr>
        <w:t>Sofrer</w:t>
      </w:r>
      <w:r w:rsidR="004F1CE9" w:rsidRPr="001F12E3">
        <w:rPr>
          <w:rFonts w:ascii="Arial" w:hAnsi="Arial" w:cs="Arial"/>
        </w:rPr>
        <w:t xml:space="preserve"> as sanções previstas nos incisos III ou IV do caput do art. 156 da Lei nº 14.133, de 1º de abril de</w:t>
      </w:r>
      <w:r w:rsidR="00F6533B" w:rsidRPr="001F12E3">
        <w:rPr>
          <w:rFonts w:ascii="Arial" w:hAnsi="Arial" w:cs="Arial"/>
        </w:rPr>
        <w:t xml:space="preserve"> </w:t>
      </w:r>
      <w:r w:rsidR="004F1CE9" w:rsidRPr="001F12E3">
        <w:rPr>
          <w:rFonts w:ascii="Arial" w:hAnsi="Arial" w:cs="Arial"/>
        </w:rPr>
        <w:t xml:space="preserve">2021. </w:t>
      </w:r>
    </w:p>
    <w:p w14:paraId="3AEDFCC2" w14:textId="10D5560E"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.7.4.1 - O cancelamento de registros nas hipóteses previstas nos incisos III, IV e VI do caput será </w:t>
      </w:r>
      <w:r w:rsidR="00F6533B" w:rsidRPr="001F12E3">
        <w:rPr>
          <w:rFonts w:ascii="Arial" w:hAnsi="Arial" w:cs="Arial"/>
        </w:rPr>
        <w:t>formalizado por</w:t>
      </w:r>
      <w:r w:rsidR="004F1CE9" w:rsidRPr="001F12E3">
        <w:rPr>
          <w:rFonts w:ascii="Arial" w:hAnsi="Arial" w:cs="Arial"/>
        </w:rPr>
        <w:t xml:space="preserve"> despacho fundamentado. </w:t>
      </w:r>
    </w:p>
    <w:p w14:paraId="756D6676" w14:textId="77777777" w:rsidR="00F6533B" w:rsidRPr="001F12E3" w:rsidRDefault="00F6533B" w:rsidP="002A230B">
      <w:pPr>
        <w:spacing w:after="0" w:line="240" w:lineRule="auto"/>
        <w:jc w:val="both"/>
        <w:rPr>
          <w:rFonts w:ascii="Arial" w:hAnsi="Arial" w:cs="Arial"/>
        </w:rPr>
      </w:pPr>
    </w:p>
    <w:p w14:paraId="01F4FA0A" w14:textId="37D71BCF"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.8 - O cancelamento do registro de preços também poderá ocorrer por fato superveniente, decorrente de </w:t>
      </w:r>
      <w:r w:rsidR="00F6533B" w:rsidRPr="001F12E3">
        <w:rPr>
          <w:rFonts w:ascii="Arial" w:hAnsi="Arial" w:cs="Arial"/>
        </w:rPr>
        <w:t>caso fortuito</w:t>
      </w:r>
      <w:r w:rsidR="004F1CE9" w:rsidRPr="001F12E3">
        <w:rPr>
          <w:rFonts w:ascii="Arial" w:hAnsi="Arial" w:cs="Arial"/>
        </w:rPr>
        <w:t xml:space="preserve"> ou força maior, que prejudique o cumprimento da ata: </w:t>
      </w:r>
    </w:p>
    <w:p w14:paraId="3427AD00" w14:textId="77777777" w:rsidR="00F6533B" w:rsidRPr="001F12E3" w:rsidRDefault="00F6533B" w:rsidP="002A230B">
      <w:pPr>
        <w:spacing w:after="0" w:line="240" w:lineRule="auto"/>
        <w:jc w:val="both"/>
        <w:rPr>
          <w:rFonts w:ascii="Arial" w:hAnsi="Arial" w:cs="Arial"/>
        </w:rPr>
      </w:pPr>
    </w:p>
    <w:p w14:paraId="6671CC70" w14:textId="2D1C430B"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.8.1 - </w:t>
      </w:r>
      <w:r w:rsidR="009318C1" w:rsidRPr="001F12E3">
        <w:rPr>
          <w:rFonts w:ascii="Arial" w:hAnsi="Arial" w:cs="Arial"/>
        </w:rPr>
        <w:t>Por</w:t>
      </w:r>
      <w:r w:rsidR="004F1CE9" w:rsidRPr="001F12E3">
        <w:rPr>
          <w:rFonts w:ascii="Arial" w:hAnsi="Arial" w:cs="Arial"/>
        </w:rPr>
        <w:t xml:space="preserve"> razão de interesse público devidamente comprovado e justificado; </w:t>
      </w:r>
    </w:p>
    <w:p w14:paraId="051192D1" w14:textId="7676337C"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.8.2 - </w:t>
      </w:r>
      <w:r w:rsidR="009318C1" w:rsidRPr="001F12E3">
        <w:rPr>
          <w:rFonts w:ascii="Arial" w:hAnsi="Arial" w:cs="Arial"/>
        </w:rPr>
        <w:t>A</w:t>
      </w:r>
      <w:r w:rsidR="004F1CE9" w:rsidRPr="001F12E3">
        <w:rPr>
          <w:rFonts w:ascii="Arial" w:hAnsi="Arial" w:cs="Arial"/>
        </w:rPr>
        <w:t xml:space="preserve"> pedido do fornecedor; </w:t>
      </w:r>
    </w:p>
    <w:p w14:paraId="6F60B195" w14:textId="67E73E06"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.8.3 - </w:t>
      </w:r>
      <w:r w:rsidR="009318C1" w:rsidRPr="001F12E3">
        <w:rPr>
          <w:rFonts w:ascii="Arial" w:hAnsi="Arial" w:cs="Arial"/>
        </w:rPr>
        <w:t>Descumprir</w:t>
      </w:r>
      <w:r w:rsidR="004F1CE9" w:rsidRPr="001F12E3">
        <w:rPr>
          <w:rFonts w:ascii="Arial" w:hAnsi="Arial" w:cs="Arial"/>
        </w:rPr>
        <w:t xml:space="preserve"> as condições da ata de registro de preços; </w:t>
      </w:r>
    </w:p>
    <w:p w14:paraId="78D7F3EE" w14:textId="3BD3D5FC"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.8.4 - </w:t>
      </w:r>
      <w:r w:rsidR="009318C1" w:rsidRPr="001F12E3">
        <w:rPr>
          <w:rFonts w:ascii="Arial" w:hAnsi="Arial" w:cs="Arial"/>
        </w:rPr>
        <w:t>Não</w:t>
      </w:r>
      <w:r w:rsidR="004F1CE9" w:rsidRPr="001F12E3">
        <w:rPr>
          <w:rFonts w:ascii="Arial" w:hAnsi="Arial" w:cs="Arial"/>
        </w:rPr>
        <w:t xml:space="preserve"> retirar a nota de empenho ou instrumento equivalente no prazo estabelecido pela Administração, </w:t>
      </w:r>
      <w:r w:rsidR="00F6533B" w:rsidRPr="001F12E3">
        <w:rPr>
          <w:rFonts w:ascii="Arial" w:hAnsi="Arial" w:cs="Arial"/>
        </w:rPr>
        <w:t>sem justificativa</w:t>
      </w:r>
      <w:r w:rsidR="004F1CE9" w:rsidRPr="001F12E3">
        <w:rPr>
          <w:rFonts w:ascii="Arial" w:hAnsi="Arial" w:cs="Arial"/>
        </w:rPr>
        <w:t xml:space="preserve"> aceitável; </w:t>
      </w:r>
    </w:p>
    <w:p w14:paraId="6D451555" w14:textId="3D312074"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.8.5 - </w:t>
      </w:r>
      <w:r w:rsidR="009318C1" w:rsidRPr="001F12E3">
        <w:rPr>
          <w:rFonts w:ascii="Arial" w:hAnsi="Arial" w:cs="Arial"/>
        </w:rPr>
        <w:t>Não</w:t>
      </w:r>
      <w:r w:rsidR="004F1CE9" w:rsidRPr="001F12E3">
        <w:rPr>
          <w:rFonts w:ascii="Arial" w:hAnsi="Arial" w:cs="Arial"/>
        </w:rPr>
        <w:t xml:space="preserve"> aceitar reduzir o preço de contrato decorrente da ata, na hipótese deste se tornar superior àqueles</w:t>
      </w:r>
      <w:r w:rsidR="00F93CE2" w:rsidRPr="001F12E3">
        <w:rPr>
          <w:rFonts w:ascii="Arial" w:hAnsi="Arial" w:cs="Arial"/>
        </w:rPr>
        <w:t xml:space="preserve"> </w:t>
      </w:r>
      <w:r w:rsidR="004F1CE9" w:rsidRPr="001F12E3">
        <w:rPr>
          <w:rFonts w:ascii="Arial" w:hAnsi="Arial" w:cs="Arial"/>
        </w:rPr>
        <w:t xml:space="preserve">praticados no mercado; ou, </w:t>
      </w:r>
    </w:p>
    <w:p w14:paraId="7B80C5E9" w14:textId="47A102C5" w:rsidR="00F6533B"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.8.6 - </w:t>
      </w:r>
      <w:r w:rsidR="009318C1" w:rsidRPr="001F12E3">
        <w:rPr>
          <w:rFonts w:ascii="Arial" w:hAnsi="Arial" w:cs="Arial"/>
        </w:rPr>
        <w:t>Sofrer</w:t>
      </w:r>
      <w:r w:rsidR="004F1CE9" w:rsidRPr="001F12E3">
        <w:rPr>
          <w:rFonts w:ascii="Arial" w:hAnsi="Arial" w:cs="Arial"/>
        </w:rPr>
        <w:t xml:space="preserve"> as sanções previstas nos incisos III ou IV do caput do art. 156 da Lei nº 14.133, de 1º de abril de2021. </w:t>
      </w:r>
    </w:p>
    <w:p w14:paraId="3C278FF7" w14:textId="62DAB346" w:rsidR="00F93CE2" w:rsidRPr="001F12E3" w:rsidRDefault="000C6A57" w:rsidP="002A230B">
      <w:pPr>
        <w:spacing w:after="0" w:line="240" w:lineRule="auto"/>
        <w:jc w:val="both"/>
        <w:rPr>
          <w:rFonts w:ascii="Arial" w:hAnsi="Arial" w:cs="Arial"/>
        </w:rPr>
      </w:pPr>
      <w:r w:rsidRPr="001F12E3">
        <w:rPr>
          <w:rFonts w:ascii="Arial" w:hAnsi="Arial" w:cs="Arial"/>
        </w:rPr>
        <w:t>9</w:t>
      </w:r>
      <w:r w:rsidR="004F1CE9" w:rsidRPr="001F12E3">
        <w:rPr>
          <w:rFonts w:ascii="Arial" w:hAnsi="Arial" w:cs="Arial"/>
        </w:rPr>
        <w:t xml:space="preserve">.8.6.1 - O cancelamento de registros nas hipóteses previstas nos incisos III, IV e VI do caput será </w:t>
      </w:r>
      <w:r w:rsidR="00F6533B" w:rsidRPr="001F12E3">
        <w:rPr>
          <w:rFonts w:ascii="Arial" w:hAnsi="Arial" w:cs="Arial"/>
        </w:rPr>
        <w:t>formalizado por</w:t>
      </w:r>
      <w:r w:rsidR="004F1CE9" w:rsidRPr="001F12E3">
        <w:rPr>
          <w:rFonts w:ascii="Arial" w:hAnsi="Arial" w:cs="Arial"/>
        </w:rPr>
        <w:t xml:space="preserve"> despacho fundamentado. </w:t>
      </w:r>
    </w:p>
    <w:p w14:paraId="1B27DD75" w14:textId="77777777" w:rsidR="00F93CE2" w:rsidRPr="001F12E3" w:rsidRDefault="00F93CE2" w:rsidP="002A230B">
      <w:pPr>
        <w:spacing w:after="0" w:line="240" w:lineRule="auto"/>
        <w:jc w:val="both"/>
        <w:rPr>
          <w:rFonts w:ascii="Arial" w:hAnsi="Arial" w:cs="Arial"/>
        </w:rPr>
      </w:pPr>
    </w:p>
    <w:p w14:paraId="107849B0" w14:textId="26F19C50" w:rsidR="00F6533B" w:rsidRPr="001F12E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1</w:t>
      </w:r>
      <w:r w:rsidR="000C6A57" w:rsidRPr="001F12E3">
        <w:rPr>
          <w:rFonts w:ascii="Arial" w:hAnsi="Arial" w:cs="Arial"/>
          <w:b/>
        </w:rPr>
        <w:t>0</w:t>
      </w:r>
      <w:r w:rsidRPr="001F12E3">
        <w:rPr>
          <w:rFonts w:ascii="Arial" w:hAnsi="Arial" w:cs="Arial"/>
          <w:b/>
        </w:rPr>
        <w:t xml:space="preserve">. DA REVISÃO DE PREÇOS </w:t>
      </w:r>
    </w:p>
    <w:p w14:paraId="5164D4BC" w14:textId="77777777" w:rsidR="00F6533B" w:rsidRPr="001F12E3" w:rsidRDefault="00F6533B" w:rsidP="002A230B">
      <w:pPr>
        <w:spacing w:after="0" w:line="240" w:lineRule="auto"/>
        <w:jc w:val="both"/>
        <w:rPr>
          <w:rFonts w:ascii="Arial" w:hAnsi="Arial" w:cs="Arial"/>
        </w:rPr>
      </w:pPr>
    </w:p>
    <w:p w14:paraId="4867E67E" w14:textId="7DB54C3F" w:rsidR="00F6533B" w:rsidRPr="001F12E3" w:rsidRDefault="004F1CE9" w:rsidP="002A230B">
      <w:pPr>
        <w:spacing w:after="0" w:line="240" w:lineRule="auto"/>
        <w:jc w:val="both"/>
        <w:rPr>
          <w:rFonts w:ascii="Arial" w:hAnsi="Arial" w:cs="Arial"/>
        </w:rPr>
      </w:pPr>
      <w:r w:rsidRPr="001F12E3">
        <w:rPr>
          <w:rFonts w:ascii="Arial" w:hAnsi="Arial" w:cs="Arial"/>
        </w:rPr>
        <w:t>1</w:t>
      </w:r>
      <w:r w:rsidR="000C6A57" w:rsidRPr="001F12E3">
        <w:rPr>
          <w:rFonts w:ascii="Arial" w:hAnsi="Arial" w:cs="Arial"/>
        </w:rPr>
        <w:t>0</w:t>
      </w:r>
      <w:r w:rsidRPr="001F12E3">
        <w:rPr>
          <w:rFonts w:ascii="Arial" w:hAnsi="Arial" w:cs="Arial"/>
        </w:rPr>
        <w:t xml:space="preserve">.1 - A ata de registro de preços não será objeto de reajuste, repactuação, revisão, ou supressão ou </w:t>
      </w:r>
      <w:r w:rsidR="00F6533B" w:rsidRPr="001F12E3">
        <w:rPr>
          <w:rFonts w:ascii="Arial" w:hAnsi="Arial" w:cs="Arial"/>
        </w:rPr>
        <w:t>acréscimo quantitativo</w:t>
      </w:r>
      <w:r w:rsidRPr="001F12E3">
        <w:rPr>
          <w:rFonts w:ascii="Arial" w:hAnsi="Arial" w:cs="Arial"/>
        </w:rPr>
        <w:t xml:space="preserve"> ou qualitativo, sem prejuízo da incidência desses institutos aos contratos dela decorrente, nos </w:t>
      </w:r>
      <w:r w:rsidR="00F6533B" w:rsidRPr="001F12E3">
        <w:rPr>
          <w:rFonts w:ascii="Arial" w:hAnsi="Arial" w:cs="Arial"/>
        </w:rPr>
        <w:t>termos da</w:t>
      </w:r>
      <w:r w:rsidRPr="001F12E3">
        <w:rPr>
          <w:rFonts w:ascii="Arial" w:hAnsi="Arial" w:cs="Arial"/>
        </w:rPr>
        <w:t xml:space="preserve"> Lei nº 14.133, de 1º de abril de 2021, salvo no caso de prorrogação. </w:t>
      </w:r>
    </w:p>
    <w:p w14:paraId="35DC1E97" w14:textId="77777777" w:rsidR="00F6533B" w:rsidRPr="001F12E3" w:rsidRDefault="00F6533B" w:rsidP="002A230B">
      <w:pPr>
        <w:spacing w:after="0" w:line="240" w:lineRule="auto"/>
        <w:jc w:val="both"/>
        <w:rPr>
          <w:rFonts w:ascii="Arial" w:hAnsi="Arial" w:cs="Arial"/>
        </w:rPr>
      </w:pPr>
    </w:p>
    <w:p w14:paraId="79B9F26A" w14:textId="08300795" w:rsidR="00F6533B" w:rsidRPr="001F12E3" w:rsidRDefault="004F1CE9" w:rsidP="002A230B">
      <w:pPr>
        <w:spacing w:after="0" w:line="240" w:lineRule="auto"/>
        <w:jc w:val="both"/>
        <w:rPr>
          <w:rFonts w:ascii="Arial" w:hAnsi="Arial" w:cs="Arial"/>
        </w:rPr>
      </w:pPr>
      <w:r w:rsidRPr="001F12E3">
        <w:rPr>
          <w:rFonts w:ascii="Arial" w:hAnsi="Arial" w:cs="Arial"/>
        </w:rPr>
        <w:t>1</w:t>
      </w:r>
      <w:r w:rsidR="000C6A57" w:rsidRPr="001F12E3">
        <w:rPr>
          <w:rFonts w:ascii="Arial" w:hAnsi="Arial" w:cs="Arial"/>
        </w:rPr>
        <w:t>0</w:t>
      </w:r>
      <w:r w:rsidRPr="001F12E3">
        <w:rPr>
          <w:rFonts w:ascii="Arial" w:hAnsi="Arial" w:cs="Arial"/>
        </w:rPr>
        <w:t>.</w:t>
      </w:r>
      <w:r w:rsidR="008B5C3D">
        <w:rPr>
          <w:rFonts w:ascii="Arial" w:hAnsi="Arial" w:cs="Arial"/>
        </w:rPr>
        <w:t>2</w:t>
      </w:r>
      <w:r w:rsidRPr="001F12E3">
        <w:rPr>
          <w:rFonts w:ascii="Arial" w:hAnsi="Arial" w:cs="Arial"/>
        </w:rPr>
        <w:t xml:space="preserve"> - O pedido, devidamente instruído com provas que evidenciem a necessidade da revisão de preço, </w:t>
      </w:r>
      <w:r w:rsidR="00F6533B" w:rsidRPr="001F12E3">
        <w:rPr>
          <w:rFonts w:ascii="Arial" w:hAnsi="Arial" w:cs="Arial"/>
        </w:rPr>
        <w:t>deverá ser</w:t>
      </w:r>
      <w:r w:rsidRPr="001F12E3">
        <w:rPr>
          <w:rFonts w:ascii="Arial" w:hAnsi="Arial" w:cs="Arial"/>
        </w:rPr>
        <w:t xml:space="preserve"> endereçado ao Fiscal do Contrato ou documento equivalente, com identificação do instrumento a que </w:t>
      </w:r>
      <w:r w:rsidR="00F6533B" w:rsidRPr="001F12E3">
        <w:rPr>
          <w:rFonts w:ascii="Arial" w:hAnsi="Arial" w:cs="Arial"/>
        </w:rPr>
        <w:t>se refere</w:t>
      </w:r>
      <w:r w:rsidRPr="001F12E3">
        <w:rPr>
          <w:rFonts w:ascii="Arial" w:hAnsi="Arial" w:cs="Arial"/>
        </w:rPr>
        <w:t xml:space="preserve">. </w:t>
      </w:r>
    </w:p>
    <w:p w14:paraId="06D3DEB7" w14:textId="77777777" w:rsidR="00F6533B" w:rsidRPr="001F12E3" w:rsidRDefault="00F6533B" w:rsidP="002A230B">
      <w:pPr>
        <w:spacing w:after="0" w:line="240" w:lineRule="auto"/>
        <w:jc w:val="both"/>
        <w:rPr>
          <w:rFonts w:ascii="Arial" w:hAnsi="Arial" w:cs="Arial"/>
        </w:rPr>
      </w:pPr>
    </w:p>
    <w:p w14:paraId="704AB212" w14:textId="474384E9" w:rsidR="00F6533B" w:rsidRPr="001F12E3" w:rsidRDefault="004F1CE9" w:rsidP="002A230B">
      <w:pPr>
        <w:spacing w:after="0" w:line="240" w:lineRule="auto"/>
        <w:jc w:val="both"/>
        <w:rPr>
          <w:rFonts w:ascii="Arial" w:hAnsi="Arial" w:cs="Arial"/>
        </w:rPr>
      </w:pPr>
      <w:r w:rsidRPr="001F12E3">
        <w:rPr>
          <w:rFonts w:ascii="Arial" w:hAnsi="Arial" w:cs="Arial"/>
        </w:rPr>
        <w:t>1</w:t>
      </w:r>
      <w:r w:rsidR="000C6A57" w:rsidRPr="001F12E3">
        <w:rPr>
          <w:rFonts w:ascii="Arial" w:hAnsi="Arial" w:cs="Arial"/>
        </w:rPr>
        <w:t>0</w:t>
      </w:r>
      <w:r w:rsidRPr="001F12E3">
        <w:rPr>
          <w:rFonts w:ascii="Arial" w:hAnsi="Arial" w:cs="Arial"/>
        </w:rPr>
        <w:t>.</w:t>
      </w:r>
      <w:r w:rsidR="008B5C3D">
        <w:rPr>
          <w:rFonts w:ascii="Arial" w:hAnsi="Arial" w:cs="Arial"/>
        </w:rPr>
        <w:t>3</w:t>
      </w:r>
      <w:r w:rsidRPr="001F12E3">
        <w:rPr>
          <w:rFonts w:ascii="Arial" w:hAnsi="Arial" w:cs="Arial"/>
        </w:rPr>
        <w:t xml:space="preserve"> - Quaisquer tributos ou encargos legais criados, alterados ou extintos, bem como a superveniência </w:t>
      </w:r>
      <w:r w:rsidR="00F6533B" w:rsidRPr="001F12E3">
        <w:rPr>
          <w:rFonts w:ascii="Arial" w:hAnsi="Arial" w:cs="Arial"/>
        </w:rPr>
        <w:t>de disposições</w:t>
      </w:r>
      <w:r w:rsidRPr="001F12E3">
        <w:rPr>
          <w:rFonts w:ascii="Arial" w:hAnsi="Arial" w:cs="Arial"/>
        </w:rPr>
        <w:t xml:space="preserve"> legais, quando ocorridas após a data de apresentação da proposta, de comprovada repercussão </w:t>
      </w:r>
      <w:r w:rsidR="00F6533B" w:rsidRPr="001F12E3">
        <w:rPr>
          <w:rFonts w:ascii="Arial" w:hAnsi="Arial" w:cs="Arial"/>
        </w:rPr>
        <w:t>nos preços</w:t>
      </w:r>
      <w:r w:rsidRPr="001F12E3">
        <w:rPr>
          <w:rFonts w:ascii="Arial" w:hAnsi="Arial" w:cs="Arial"/>
        </w:rPr>
        <w:t xml:space="preserve"> contratados, implicarão a revisão destes para mais ou menos, conforme ocaso. </w:t>
      </w:r>
    </w:p>
    <w:p w14:paraId="17954E87" w14:textId="77777777" w:rsidR="00F6533B" w:rsidRPr="001F12E3" w:rsidRDefault="00F6533B" w:rsidP="002A230B">
      <w:pPr>
        <w:spacing w:after="0" w:line="240" w:lineRule="auto"/>
        <w:jc w:val="both"/>
        <w:rPr>
          <w:rFonts w:ascii="Arial" w:hAnsi="Arial" w:cs="Arial"/>
        </w:rPr>
      </w:pPr>
    </w:p>
    <w:p w14:paraId="186891A5" w14:textId="59EE8B64" w:rsidR="00F6533B" w:rsidRPr="001F12E3" w:rsidRDefault="004F1CE9" w:rsidP="002A230B">
      <w:pPr>
        <w:spacing w:after="0" w:line="240" w:lineRule="auto"/>
        <w:jc w:val="both"/>
        <w:rPr>
          <w:rFonts w:ascii="Arial" w:hAnsi="Arial" w:cs="Arial"/>
        </w:rPr>
      </w:pPr>
      <w:r w:rsidRPr="001F12E3">
        <w:rPr>
          <w:rFonts w:ascii="Arial" w:hAnsi="Arial" w:cs="Arial"/>
        </w:rPr>
        <w:t>1</w:t>
      </w:r>
      <w:r w:rsidR="000C6A57" w:rsidRPr="001F12E3">
        <w:rPr>
          <w:rFonts w:ascii="Arial" w:hAnsi="Arial" w:cs="Arial"/>
        </w:rPr>
        <w:t>0</w:t>
      </w:r>
      <w:r w:rsidRPr="001F12E3">
        <w:rPr>
          <w:rFonts w:ascii="Arial" w:hAnsi="Arial" w:cs="Arial"/>
        </w:rPr>
        <w:t>.</w:t>
      </w:r>
      <w:r w:rsidR="008B5C3D">
        <w:rPr>
          <w:rFonts w:ascii="Arial" w:hAnsi="Arial" w:cs="Arial"/>
        </w:rPr>
        <w:t>4</w:t>
      </w:r>
      <w:r w:rsidRPr="001F12E3">
        <w:rPr>
          <w:rFonts w:ascii="Arial" w:hAnsi="Arial" w:cs="Arial"/>
        </w:rPr>
        <w:t xml:space="preserve"> -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1F12E3">
        <w:rPr>
          <w:rFonts w:ascii="Arial" w:hAnsi="Arial" w:cs="Arial"/>
        </w:rPr>
        <w:t>apresentação da</w:t>
      </w:r>
      <w:r w:rsidRPr="001F12E3">
        <w:rPr>
          <w:rFonts w:ascii="Arial" w:hAnsi="Arial" w:cs="Arial"/>
        </w:rPr>
        <w:t xml:space="preserve"> proposta e à data em que ocorreu o desequilíbrio econômico-financeiro do pactuado. </w:t>
      </w:r>
    </w:p>
    <w:p w14:paraId="3353522A" w14:textId="77777777" w:rsidR="00F6533B" w:rsidRPr="001F12E3" w:rsidRDefault="00F6533B" w:rsidP="002A230B">
      <w:pPr>
        <w:spacing w:after="0" w:line="240" w:lineRule="auto"/>
        <w:jc w:val="both"/>
        <w:rPr>
          <w:rFonts w:ascii="Arial" w:hAnsi="Arial" w:cs="Arial"/>
        </w:rPr>
      </w:pPr>
    </w:p>
    <w:p w14:paraId="210F0F1D" w14:textId="06D50228" w:rsidR="00F6533B" w:rsidRPr="001F12E3" w:rsidRDefault="004F1CE9" w:rsidP="002A230B">
      <w:pPr>
        <w:spacing w:after="0" w:line="240" w:lineRule="auto"/>
        <w:jc w:val="both"/>
        <w:rPr>
          <w:rFonts w:ascii="Arial" w:hAnsi="Arial" w:cs="Arial"/>
        </w:rPr>
      </w:pPr>
      <w:r w:rsidRPr="001F12E3">
        <w:rPr>
          <w:rFonts w:ascii="Arial" w:hAnsi="Arial" w:cs="Arial"/>
        </w:rPr>
        <w:t>1</w:t>
      </w:r>
      <w:r w:rsidR="000C6A57" w:rsidRPr="001F12E3">
        <w:rPr>
          <w:rFonts w:ascii="Arial" w:hAnsi="Arial" w:cs="Arial"/>
        </w:rPr>
        <w:t>0</w:t>
      </w:r>
      <w:r w:rsidRPr="001F12E3">
        <w:rPr>
          <w:rFonts w:ascii="Arial" w:hAnsi="Arial" w:cs="Arial"/>
        </w:rPr>
        <w:t>.</w:t>
      </w:r>
      <w:r w:rsidR="008B5C3D">
        <w:rPr>
          <w:rFonts w:ascii="Arial" w:hAnsi="Arial" w:cs="Arial"/>
        </w:rPr>
        <w:t>5</w:t>
      </w:r>
      <w:r w:rsidRPr="001F12E3">
        <w:rPr>
          <w:rFonts w:ascii="Arial" w:hAnsi="Arial" w:cs="Arial"/>
        </w:rPr>
        <w:t xml:space="preserve"> - Somente será concedido reequilíbrio econômico-financeiro do preço registrado se configurada </w:t>
      </w:r>
      <w:r w:rsidR="00F6533B" w:rsidRPr="001F12E3">
        <w:rPr>
          <w:rFonts w:ascii="Arial" w:hAnsi="Arial" w:cs="Arial"/>
        </w:rPr>
        <w:t>e comprovada</w:t>
      </w:r>
      <w:r w:rsidRPr="001F12E3">
        <w:rPr>
          <w:rFonts w:ascii="Arial" w:hAnsi="Arial" w:cs="Arial"/>
        </w:rPr>
        <w:t xml:space="preserve"> a hipótese prevista no art.124, II, “d”, da Lei n. 14.133/2021. </w:t>
      </w:r>
    </w:p>
    <w:p w14:paraId="46E04AD0" w14:textId="77777777" w:rsidR="00F6533B" w:rsidRPr="001F12E3" w:rsidRDefault="00F6533B" w:rsidP="002A230B">
      <w:pPr>
        <w:spacing w:after="0" w:line="240" w:lineRule="auto"/>
        <w:jc w:val="both"/>
        <w:rPr>
          <w:rFonts w:ascii="Arial" w:hAnsi="Arial" w:cs="Arial"/>
        </w:rPr>
      </w:pPr>
    </w:p>
    <w:p w14:paraId="5B229E4F" w14:textId="52DA32F8" w:rsidR="00F93CE2" w:rsidRPr="001F12E3" w:rsidRDefault="00D93219" w:rsidP="002A230B">
      <w:pPr>
        <w:spacing w:after="0" w:line="240" w:lineRule="auto"/>
        <w:jc w:val="both"/>
        <w:rPr>
          <w:rFonts w:ascii="Arial" w:hAnsi="Arial" w:cs="Arial"/>
        </w:rPr>
      </w:pPr>
      <w:r>
        <w:rPr>
          <w:rFonts w:ascii="Arial" w:hAnsi="Arial" w:cs="Arial"/>
        </w:rPr>
        <w:t>10.</w:t>
      </w:r>
      <w:r w:rsidR="008B5C3D">
        <w:rPr>
          <w:rFonts w:ascii="Arial" w:hAnsi="Arial" w:cs="Arial"/>
        </w:rPr>
        <w:t>6</w:t>
      </w:r>
      <w:r w:rsidR="00BF185F">
        <w:rPr>
          <w:rFonts w:ascii="Arial" w:hAnsi="Arial" w:cs="Arial"/>
        </w:rPr>
        <w:t xml:space="preserve"> -</w:t>
      </w:r>
      <w:r>
        <w:rPr>
          <w:rFonts w:ascii="Arial" w:hAnsi="Arial" w:cs="Arial"/>
        </w:rPr>
        <w:t xml:space="preserve"> </w:t>
      </w:r>
      <w:r w:rsidR="004F1CE9" w:rsidRPr="001F12E3">
        <w:rPr>
          <w:rFonts w:ascii="Arial" w:hAnsi="Arial" w:cs="Arial"/>
        </w:rPr>
        <w:t xml:space="preserve">Não será apreciado o pedido de revisão de preços que não vier acompanhado de provas do </w:t>
      </w:r>
      <w:r w:rsidR="00F6533B" w:rsidRPr="001F12E3">
        <w:rPr>
          <w:rFonts w:ascii="Arial" w:hAnsi="Arial" w:cs="Arial"/>
        </w:rPr>
        <w:t>desequilíbrio sofrido</w:t>
      </w:r>
      <w:r w:rsidR="004F1CE9" w:rsidRPr="001F12E3">
        <w:rPr>
          <w:rFonts w:ascii="Arial" w:hAnsi="Arial" w:cs="Arial"/>
        </w:rPr>
        <w:t xml:space="preserve">. </w:t>
      </w:r>
    </w:p>
    <w:p w14:paraId="7FC62E6E" w14:textId="77777777" w:rsidR="00F93CE2" w:rsidRPr="001F12E3" w:rsidRDefault="00F93CE2" w:rsidP="002A230B">
      <w:pPr>
        <w:spacing w:after="0" w:line="240" w:lineRule="auto"/>
        <w:jc w:val="both"/>
        <w:rPr>
          <w:rFonts w:ascii="Arial" w:hAnsi="Arial" w:cs="Arial"/>
        </w:rPr>
      </w:pPr>
    </w:p>
    <w:p w14:paraId="7221F129" w14:textId="0B1D34BF" w:rsidR="007344FD" w:rsidRPr="001F12E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1</w:t>
      </w:r>
      <w:r w:rsidR="000C6A57" w:rsidRPr="001F12E3">
        <w:rPr>
          <w:rFonts w:ascii="Arial" w:hAnsi="Arial" w:cs="Arial"/>
          <w:b/>
        </w:rPr>
        <w:t>1</w:t>
      </w:r>
      <w:r w:rsidRPr="001F12E3">
        <w:rPr>
          <w:rFonts w:ascii="Arial" w:hAnsi="Arial" w:cs="Arial"/>
          <w:b/>
        </w:rPr>
        <w:t xml:space="preserve">. DA EXECUÇÃO DO OBJETO </w:t>
      </w:r>
    </w:p>
    <w:p w14:paraId="50595549" w14:textId="77777777" w:rsidR="007344FD" w:rsidRPr="001F12E3" w:rsidRDefault="007344FD" w:rsidP="002A230B">
      <w:pPr>
        <w:spacing w:after="0" w:line="240" w:lineRule="auto"/>
        <w:jc w:val="both"/>
        <w:rPr>
          <w:rFonts w:ascii="Arial" w:hAnsi="Arial" w:cs="Arial"/>
        </w:rPr>
      </w:pPr>
    </w:p>
    <w:p w14:paraId="137F22D7" w14:textId="1700A018" w:rsidR="007344FD" w:rsidRPr="001F12E3" w:rsidRDefault="007344FD" w:rsidP="002A230B">
      <w:pPr>
        <w:spacing w:after="0" w:line="240" w:lineRule="auto"/>
        <w:jc w:val="both"/>
        <w:rPr>
          <w:rFonts w:ascii="Arial" w:hAnsi="Arial" w:cs="Arial"/>
        </w:rPr>
      </w:pPr>
      <w:r w:rsidRPr="001F12E3">
        <w:rPr>
          <w:rFonts w:ascii="Arial" w:hAnsi="Arial" w:cs="Arial"/>
        </w:rPr>
        <w:t>1</w:t>
      </w:r>
      <w:r w:rsidR="000C6A57" w:rsidRPr="001F12E3">
        <w:rPr>
          <w:rFonts w:ascii="Arial" w:hAnsi="Arial" w:cs="Arial"/>
        </w:rPr>
        <w:t>1</w:t>
      </w:r>
      <w:r w:rsidR="004F1CE9" w:rsidRPr="001F12E3">
        <w:rPr>
          <w:rFonts w:ascii="Arial" w:hAnsi="Arial" w:cs="Arial"/>
        </w:rPr>
        <w:t xml:space="preserve">.1 - A CONTRATADA deverá executar o objeto contratado conforme solicitação da CONTRATANTE, nos </w:t>
      </w:r>
      <w:r w:rsidRPr="001F12E3">
        <w:rPr>
          <w:rFonts w:ascii="Arial" w:hAnsi="Arial" w:cs="Arial"/>
        </w:rPr>
        <w:t>termos prescritos</w:t>
      </w:r>
      <w:r w:rsidR="004F1CE9" w:rsidRPr="001F12E3">
        <w:rPr>
          <w:rFonts w:ascii="Arial" w:hAnsi="Arial" w:cs="Arial"/>
        </w:rPr>
        <w:t xml:space="preserve"> no Termo de Referência, obedecendo-se ainda os seguintes preceitos: </w:t>
      </w:r>
    </w:p>
    <w:p w14:paraId="33255573" w14:textId="77777777" w:rsidR="007344FD" w:rsidRPr="001F12E3" w:rsidRDefault="007344FD" w:rsidP="002A230B">
      <w:pPr>
        <w:spacing w:after="0" w:line="240" w:lineRule="auto"/>
        <w:jc w:val="both"/>
        <w:rPr>
          <w:rFonts w:ascii="Arial" w:hAnsi="Arial" w:cs="Arial"/>
        </w:rPr>
      </w:pPr>
    </w:p>
    <w:p w14:paraId="2A0BA705" w14:textId="02A5D629" w:rsidR="007344FD" w:rsidRPr="001F12E3" w:rsidRDefault="007344FD" w:rsidP="002A230B">
      <w:pPr>
        <w:spacing w:after="0" w:line="240" w:lineRule="auto"/>
        <w:jc w:val="both"/>
        <w:rPr>
          <w:rFonts w:ascii="Arial" w:hAnsi="Arial" w:cs="Arial"/>
        </w:rPr>
      </w:pPr>
      <w:r w:rsidRPr="001F12E3">
        <w:rPr>
          <w:rFonts w:ascii="Arial" w:hAnsi="Arial" w:cs="Arial"/>
        </w:rPr>
        <w:t>1</w:t>
      </w:r>
      <w:r w:rsidR="000C6A57" w:rsidRPr="001F12E3">
        <w:rPr>
          <w:rFonts w:ascii="Arial" w:hAnsi="Arial" w:cs="Arial"/>
        </w:rPr>
        <w:t>1</w:t>
      </w:r>
      <w:r w:rsidR="004F1CE9" w:rsidRPr="001F12E3">
        <w:rPr>
          <w:rFonts w:ascii="Arial" w:hAnsi="Arial" w:cs="Arial"/>
        </w:rPr>
        <w:t xml:space="preserve">.1.1 - O responsável pelo recebimento do objeto deverá atestar a qualidade e quantidade </w:t>
      </w:r>
      <w:r w:rsidR="00FB516D" w:rsidRPr="001F12E3">
        <w:rPr>
          <w:rFonts w:ascii="Arial" w:hAnsi="Arial" w:cs="Arial"/>
        </w:rPr>
        <w:t>dos</w:t>
      </w:r>
      <w:r w:rsidR="000F779A" w:rsidRPr="001F12E3">
        <w:rPr>
          <w:rFonts w:ascii="Arial" w:hAnsi="Arial" w:cs="Arial"/>
        </w:rPr>
        <w:t xml:space="preserve"> produtos</w:t>
      </w:r>
      <w:r w:rsidR="004F1CE9" w:rsidRPr="001F12E3">
        <w:rPr>
          <w:rFonts w:ascii="Arial" w:hAnsi="Arial" w:cs="Arial"/>
        </w:rPr>
        <w:t xml:space="preserve">, </w:t>
      </w:r>
      <w:r w:rsidRPr="001F12E3">
        <w:rPr>
          <w:rFonts w:ascii="Arial" w:hAnsi="Arial" w:cs="Arial"/>
        </w:rPr>
        <w:t>devendo rejeitar</w:t>
      </w:r>
      <w:r w:rsidR="004F1CE9" w:rsidRPr="001F12E3">
        <w:rPr>
          <w:rFonts w:ascii="Arial" w:hAnsi="Arial" w:cs="Arial"/>
        </w:rPr>
        <w:t xml:space="preserve"> qualquer objeto que esteja em desacordo com o especificado no Termo de Referência. </w:t>
      </w:r>
    </w:p>
    <w:p w14:paraId="32575D4E" w14:textId="77777777" w:rsidR="007344FD" w:rsidRPr="001F12E3" w:rsidRDefault="007344FD" w:rsidP="002A230B">
      <w:pPr>
        <w:spacing w:after="0" w:line="240" w:lineRule="auto"/>
        <w:jc w:val="both"/>
        <w:rPr>
          <w:rFonts w:ascii="Arial" w:hAnsi="Arial" w:cs="Arial"/>
        </w:rPr>
      </w:pPr>
    </w:p>
    <w:p w14:paraId="2C39A6CE" w14:textId="2442208F" w:rsidR="00F93CE2" w:rsidRPr="001F12E3" w:rsidRDefault="007344FD" w:rsidP="00692D0C">
      <w:pPr>
        <w:autoSpaceDE w:val="0"/>
        <w:autoSpaceDN w:val="0"/>
        <w:adjustRightInd w:val="0"/>
        <w:jc w:val="both"/>
        <w:rPr>
          <w:rFonts w:ascii="Arial" w:hAnsi="Arial" w:cs="Arial"/>
        </w:rPr>
      </w:pPr>
      <w:r w:rsidRPr="001F12E3">
        <w:rPr>
          <w:rFonts w:ascii="Arial" w:hAnsi="Arial" w:cs="Arial"/>
        </w:rPr>
        <w:t>1</w:t>
      </w:r>
      <w:r w:rsidR="000C6A57" w:rsidRPr="001F12E3">
        <w:rPr>
          <w:rFonts w:ascii="Arial" w:hAnsi="Arial" w:cs="Arial"/>
        </w:rPr>
        <w:t>1</w:t>
      </w:r>
      <w:r w:rsidR="004F1CE9" w:rsidRPr="001F12E3">
        <w:rPr>
          <w:rFonts w:ascii="Arial" w:hAnsi="Arial" w:cs="Arial"/>
        </w:rPr>
        <w:t xml:space="preserve">.2 - </w:t>
      </w:r>
      <w:r w:rsidR="00692D0C" w:rsidRPr="0027671E">
        <w:rPr>
          <w:rFonts w:ascii="Arial" w:hAnsi="Arial" w:cs="Arial"/>
        </w:rPr>
        <w:t>Substituir, no prazo máximo de até 05 (dias) úteis, a contar da data da notificação, os produtos entregues, caso se apresentem impróprios para consumo</w:t>
      </w:r>
      <w:r w:rsidR="004F1CE9" w:rsidRPr="001F12E3">
        <w:rPr>
          <w:rFonts w:ascii="Arial" w:hAnsi="Arial" w:cs="Arial"/>
        </w:rPr>
        <w:t>, a contar da notificação da contratada, as</w:t>
      </w:r>
      <w:r w:rsidR="00CB24A5">
        <w:rPr>
          <w:rFonts w:ascii="Arial" w:hAnsi="Arial" w:cs="Arial"/>
        </w:rPr>
        <w:t xml:space="preserve"> </w:t>
      </w:r>
      <w:r w:rsidR="004F1CE9" w:rsidRPr="001F12E3">
        <w:rPr>
          <w:rFonts w:ascii="Arial" w:hAnsi="Arial" w:cs="Arial"/>
        </w:rPr>
        <w:t xml:space="preserve">suas custas, sem prejuízo da aplicação das penalidades. </w:t>
      </w:r>
    </w:p>
    <w:p w14:paraId="03D05147" w14:textId="77777777" w:rsidR="00F93CE2" w:rsidRPr="001F12E3" w:rsidRDefault="00F93CE2" w:rsidP="002A230B">
      <w:pPr>
        <w:spacing w:after="0" w:line="240" w:lineRule="auto"/>
        <w:jc w:val="both"/>
        <w:rPr>
          <w:rFonts w:ascii="Arial" w:hAnsi="Arial" w:cs="Arial"/>
        </w:rPr>
      </w:pPr>
    </w:p>
    <w:p w14:paraId="0D74928E" w14:textId="75DA2C77" w:rsidR="007344FD" w:rsidRPr="001F12E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1</w:t>
      </w:r>
      <w:r w:rsidR="000C6A57" w:rsidRPr="001F12E3">
        <w:rPr>
          <w:rFonts w:ascii="Arial" w:hAnsi="Arial" w:cs="Arial"/>
          <w:b/>
        </w:rPr>
        <w:t>2</w:t>
      </w:r>
      <w:r w:rsidRPr="001F12E3">
        <w:rPr>
          <w:rFonts w:ascii="Arial" w:hAnsi="Arial" w:cs="Arial"/>
          <w:b/>
        </w:rPr>
        <w:t xml:space="preserve">. CONDIÇÕES DE </w:t>
      </w:r>
      <w:r w:rsidR="009318C1">
        <w:rPr>
          <w:rFonts w:ascii="Arial" w:hAnsi="Arial" w:cs="Arial"/>
          <w:b/>
        </w:rPr>
        <w:t xml:space="preserve">RECEBIMENTO E </w:t>
      </w:r>
      <w:r w:rsidRPr="001F12E3">
        <w:rPr>
          <w:rFonts w:ascii="Arial" w:hAnsi="Arial" w:cs="Arial"/>
          <w:b/>
        </w:rPr>
        <w:t xml:space="preserve">PAGAMENTO </w:t>
      </w:r>
    </w:p>
    <w:p w14:paraId="20D0CD8C" w14:textId="77777777" w:rsidR="00857715" w:rsidRPr="001F12E3" w:rsidRDefault="00857715" w:rsidP="00857715">
      <w:pPr>
        <w:spacing w:after="0" w:line="240" w:lineRule="auto"/>
        <w:jc w:val="both"/>
        <w:rPr>
          <w:rFonts w:ascii="Arial" w:hAnsi="Arial" w:cs="Arial"/>
        </w:rPr>
      </w:pPr>
    </w:p>
    <w:p w14:paraId="27FB68A5" w14:textId="47A31BB6" w:rsidR="00D603FB" w:rsidRPr="0027671E" w:rsidRDefault="00857715" w:rsidP="00D603FB">
      <w:pPr>
        <w:jc w:val="both"/>
        <w:rPr>
          <w:rFonts w:ascii="Arial" w:hAnsi="Arial" w:cs="Arial"/>
        </w:rPr>
      </w:pPr>
      <w:r w:rsidRPr="001F12E3">
        <w:rPr>
          <w:lang w:eastAsia="en-US"/>
        </w:rPr>
        <w:t>12.1.</w:t>
      </w:r>
      <w:r w:rsidR="00D603FB" w:rsidRPr="0027671E">
        <w:rPr>
          <w:rFonts w:ascii="Arial" w:hAnsi="Arial" w:cs="Arial"/>
        </w:rPr>
        <w:t xml:space="preserve"> Os produtos serão solicitados de acordo com a demanda pela ADMINISTRAÇÃO, observadas as seguintes condições:</w:t>
      </w:r>
    </w:p>
    <w:p w14:paraId="23629E3F" w14:textId="3F8D6823" w:rsidR="00D603FB" w:rsidRPr="0027671E" w:rsidRDefault="00D603FB" w:rsidP="00D603FB">
      <w:pPr>
        <w:jc w:val="both"/>
        <w:rPr>
          <w:rFonts w:ascii="Arial" w:hAnsi="Arial" w:cs="Arial"/>
        </w:rPr>
      </w:pPr>
      <w:r>
        <w:rPr>
          <w:rFonts w:ascii="Arial" w:hAnsi="Arial" w:cs="Arial"/>
        </w:rPr>
        <w:t>12.2.</w:t>
      </w:r>
      <w:r w:rsidRPr="0027671E">
        <w:rPr>
          <w:rFonts w:ascii="Arial" w:hAnsi="Arial" w:cs="Arial"/>
        </w:rPr>
        <w:t xml:space="preserve"> </w:t>
      </w:r>
      <w:r w:rsidRPr="0027671E">
        <w:rPr>
          <w:rFonts w:ascii="Arial" w:hAnsi="Arial" w:cs="Arial"/>
          <w:b/>
          <w:bCs/>
        </w:rPr>
        <w:t>A entrega dos produtos será no prazo de 10 dias corridos</w:t>
      </w:r>
      <w:r w:rsidRPr="0027671E">
        <w:rPr>
          <w:rFonts w:ascii="Arial" w:hAnsi="Arial" w:cs="Arial"/>
        </w:rPr>
        <w:t>, contado do recebimento de cada Ordem de Fornecimento.</w:t>
      </w:r>
    </w:p>
    <w:p w14:paraId="34F95ECD" w14:textId="69C89886" w:rsidR="00D603FB" w:rsidRPr="0027671E" w:rsidRDefault="00D603FB" w:rsidP="00D603FB">
      <w:pPr>
        <w:jc w:val="both"/>
        <w:rPr>
          <w:rFonts w:ascii="Arial" w:hAnsi="Arial" w:cs="Arial"/>
        </w:rPr>
      </w:pPr>
      <w:r>
        <w:rPr>
          <w:rFonts w:ascii="Arial" w:hAnsi="Arial" w:cs="Arial"/>
        </w:rPr>
        <w:t>12.3.</w:t>
      </w:r>
      <w:r w:rsidRPr="0027671E">
        <w:rPr>
          <w:rFonts w:ascii="Arial" w:hAnsi="Arial" w:cs="Arial"/>
        </w:rPr>
        <w:t xml:space="preserve"> Os produtos deverão ser entregues durante o horário de expediente, sob pena de rescisão contratual, Entrega dos produtos: </w:t>
      </w:r>
      <w:r w:rsidRPr="0027671E">
        <w:rPr>
          <w:rFonts w:ascii="Arial" w:hAnsi="Arial" w:cs="Arial"/>
          <w:b/>
          <w:bCs/>
        </w:rPr>
        <w:t>Em local e horário acordados previamente.</w:t>
      </w:r>
    </w:p>
    <w:p w14:paraId="7BEC5A25" w14:textId="77777777" w:rsidR="00D603FB" w:rsidRPr="0027671E" w:rsidRDefault="00857715" w:rsidP="00D603FB">
      <w:pPr>
        <w:ind w:right="18"/>
        <w:jc w:val="both"/>
        <w:rPr>
          <w:rFonts w:ascii="Arial" w:hAnsi="Arial" w:cs="Arial"/>
        </w:rPr>
      </w:pPr>
      <w:r w:rsidRPr="00D603FB">
        <w:rPr>
          <w:rFonts w:ascii="Arial" w:hAnsi="Arial" w:cs="Arial"/>
          <w:lang w:eastAsia="en-US"/>
        </w:rPr>
        <w:t>12.</w:t>
      </w:r>
      <w:r w:rsidR="00D603FB" w:rsidRPr="00D603FB">
        <w:rPr>
          <w:rFonts w:ascii="Arial" w:hAnsi="Arial" w:cs="Arial"/>
          <w:lang w:eastAsia="en-US"/>
        </w:rPr>
        <w:t>4</w:t>
      </w:r>
      <w:r w:rsidRPr="00D603FB">
        <w:rPr>
          <w:rFonts w:ascii="Arial" w:hAnsi="Arial" w:cs="Arial"/>
          <w:lang w:eastAsia="en-US"/>
        </w:rPr>
        <w:t xml:space="preserve">. </w:t>
      </w:r>
      <w:r w:rsidR="00D603FB" w:rsidRPr="00D603FB">
        <w:rPr>
          <w:rFonts w:ascii="Arial" w:hAnsi="Arial" w:cs="Arial"/>
        </w:rPr>
        <w:t>DO RECEBIMENTO DO OBJETO: Observado o disposto no artigo 140 da Lei 14.133/2021,</w:t>
      </w:r>
      <w:r w:rsidR="00D603FB" w:rsidRPr="0027671E">
        <w:rPr>
          <w:rFonts w:ascii="Arial" w:hAnsi="Arial" w:cs="Arial"/>
        </w:rPr>
        <w:t xml:space="preserve"> o recebimento do objeto desta contratação será realizado da seguinte forma:</w:t>
      </w:r>
    </w:p>
    <w:p w14:paraId="1FB1757C" w14:textId="1D52B6F9" w:rsidR="00D603FB" w:rsidRPr="0027671E" w:rsidRDefault="00D603FB" w:rsidP="00D603FB">
      <w:pPr>
        <w:ind w:right="18"/>
        <w:jc w:val="both"/>
        <w:rPr>
          <w:rFonts w:ascii="Arial" w:hAnsi="Arial" w:cs="Arial"/>
        </w:rPr>
      </w:pPr>
      <w:r>
        <w:rPr>
          <w:rFonts w:ascii="Arial" w:hAnsi="Arial" w:cs="Arial"/>
        </w:rPr>
        <w:t>12.4.1.</w:t>
      </w:r>
      <w:r w:rsidRPr="0027671E">
        <w:rPr>
          <w:rFonts w:ascii="Arial" w:hAnsi="Arial" w:cs="Arial"/>
        </w:rPr>
        <w:t xml:space="preserve"> Provisoriamente, mediante termo circunstanciado/recibo, assinado pelas partes em até 15 (quinze) dias da comunicação escrita ao fornecedor, para efeito de posterior verificação da conformidade com as especificações; </w:t>
      </w:r>
    </w:p>
    <w:p w14:paraId="4DEEE84E" w14:textId="6DDE183F" w:rsidR="00D603FB" w:rsidRPr="0027671E" w:rsidRDefault="00D603FB" w:rsidP="00D603FB">
      <w:pPr>
        <w:ind w:right="18"/>
        <w:jc w:val="both"/>
        <w:rPr>
          <w:rFonts w:ascii="Arial" w:hAnsi="Arial" w:cs="Arial"/>
        </w:rPr>
      </w:pPr>
      <w:r>
        <w:rPr>
          <w:rFonts w:ascii="Arial" w:hAnsi="Arial" w:cs="Arial"/>
        </w:rPr>
        <w:t>12.4.2.</w:t>
      </w:r>
      <w:r w:rsidRPr="0027671E">
        <w:rPr>
          <w:rFonts w:ascii="Arial" w:hAnsi="Arial" w:cs="Arial"/>
        </w:rPr>
        <w:t xml:space="preserve"> Definitivamente, até 30 (trinta) dias corridos contados do recebimento provisório, mediante termo circunstanciado assinado pelas partes, após o decurso do prazo de observação, ou vistoria que comprove a adequação do objeto aos termos contratuais. Atenção: esse prazo não poderá ser superior a 90 (noventa) dias, salvo em casos excepcionais, devidamente justificados.</w:t>
      </w:r>
    </w:p>
    <w:p w14:paraId="0B4E4BD3" w14:textId="615B4200"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w:t>
      </w:r>
      <w:r w:rsidR="00581671">
        <w:rPr>
          <w:color w:val="auto"/>
          <w:sz w:val="22"/>
          <w:szCs w:val="22"/>
          <w:lang w:eastAsia="en-US"/>
        </w:rPr>
        <w:t>5</w:t>
      </w:r>
      <w:r w:rsidRPr="001F12E3">
        <w:rPr>
          <w:color w:val="auto"/>
          <w:sz w:val="22"/>
          <w:szCs w:val="22"/>
          <w:lang w:eastAsia="en-US"/>
        </w:rPr>
        <w:t>. O prazo para recebimento definitivo poderá ser excepcionalmente prorrogado, de forma justificada, por igual período, quando houver necessidade de diligências para a aferição do atendimento das exigências contratuais.</w:t>
      </w:r>
    </w:p>
    <w:p w14:paraId="6B592CE3" w14:textId="77777777" w:rsidR="00857715" w:rsidRPr="001F12E3" w:rsidRDefault="00857715" w:rsidP="00857715">
      <w:pPr>
        <w:pStyle w:val="Nivel2"/>
        <w:spacing w:before="0" w:after="0" w:line="240" w:lineRule="auto"/>
        <w:rPr>
          <w:bCs/>
          <w:color w:val="auto"/>
          <w:sz w:val="22"/>
          <w:szCs w:val="22"/>
          <w:lang w:eastAsia="en-US"/>
        </w:rPr>
      </w:pPr>
    </w:p>
    <w:p w14:paraId="55BF83CB" w14:textId="6A9BD528" w:rsidR="00857715" w:rsidRPr="001F12E3" w:rsidRDefault="00857715" w:rsidP="00857715">
      <w:pPr>
        <w:pStyle w:val="Nivel2"/>
        <w:spacing w:before="0" w:after="0" w:line="240" w:lineRule="auto"/>
        <w:rPr>
          <w:color w:val="auto"/>
          <w:sz w:val="22"/>
          <w:szCs w:val="22"/>
          <w:lang w:eastAsia="en-US"/>
        </w:rPr>
      </w:pPr>
      <w:r w:rsidRPr="001F12E3">
        <w:rPr>
          <w:bCs/>
          <w:color w:val="auto"/>
          <w:sz w:val="22"/>
          <w:szCs w:val="22"/>
          <w:lang w:eastAsia="en-US"/>
        </w:rPr>
        <w:t>12.</w:t>
      </w:r>
      <w:r w:rsidR="00581671">
        <w:rPr>
          <w:bCs/>
          <w:color w:val="auto"/>
          <w:sz w:val="22"/>
          <w:szCs w:val="22"/>
          <w:lang w:eastAsia="en-US"/>
        </w:rPr>
        <w:t>6</w:t>
      </w:r>
      <w:r w:rsidRPr="001F12E3">
        <w:rPr>
          <w:bCs/>
          <w:color w:val="auto"/>
          <w:sz w:val="22"/>
          <w:szCs w:val="22"/>
          <w:lang w:eastAsia="en-US"/>
        </w:rPr>
        <w:t xml:space="preserve">. No caso de controvérsia sobre a execução do objeto, quanto à dimensão, qualidade e quantidade, deverá ser observado o teor do </w:t>
      </w:r>
      <w:hyperlink r:id="rId26" w:anchor="art143" w:history="1">
        <w:r w:rsidRPr="001F12E3">
          <w:rPr>
            <w:rStyle w:val="Hyperlink"/>
            <w:color w:val="auto"/>
            <w:sz w:val="22"/>
            <w:szCs w:val="22"/>
            <w:lang w:eastAsia="en-US"/>
          </w:rPr>
          <w:t>art. 143 da Lei nº 14.133, de 2021</w:t>
        </w:r>
      </w:hyperlink>
      <w:r w:rsidRPr="001F12E3">
        <w:rPr>
          <w:bCs/>
          <w:color w:val="auto"/>
          <w:sz w:val="22"/>
          <w:szCs w:val="22"/>
          <w:lang w:eastAsia="en-US"/>
        </w:rPr>
        <w:t>, comunicando-se à empresa para emissão de Nota Fiscal no que pertine à parcela incontroversa da execução do objeto, para efeito de liquidação e pagamento.</w:t>
      </w:r>
    </w:p>
    <w:p w14:paraId="0A4993A4" w14:textId="77777777" w:rsidR="00857715" w:rsidRPr="001F12E3" w:rsidRDefault="00857715" w:rsidP="00857715">
      <w:pPr>
        <w:pStyle w:val="Nivel2"/>
        <w:spacing w:before="0" w:after="0" w:line="240" w:lineRule="auto"/>
        <w:rPr>
          <w:color w:val="auto"/>
          <w:sz w:val="22"/>
          <w:szCs w:val="22"/>
          <w:lang w:eastAsia="en-US"/>
        </w:rPr>
      </w:pPr>
    </w:p>
    <w:p w14:paraId="2F2FDEAD" w14:textId="6B4DC446"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w:t>
      </w:r>
      <w:r w:rsidR="00581671">
        <w:rPr>
          <w:color w:val="auto"/>
          <w:sz w:val="22"/>
          <w:szCs w:val="22"/>
          <w:lang w:eastAsia="en-US"/>
        </w:rPr>
        <w:t>7</w:t>
      </w:r>
      <w:r w:rsidRPr="001F12E3">
        <w:rPr>
          <w:color w:val="auto"/>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DC47D8" w14:textId="77777777" w:rsidR="00857715" w:rsidRPr="001F12E3" w:rsidRDefault="00857715" w:rsidP="00857715">
      <w:pPr>
        <w:pStyle w:val="Nivel2"/>
        <w:spacing w:before="0" w:after="0" w:line="240" w:lineRule="auto"/>
        <w:rPr>
          <w:color w:val="auto"/>
          <w:sz w:val="22"/>
          <w:szCs w:val="22"/>
          <w:lang w:eastAsia="en-US"/>
        </w:rPr>
      </w:pPr>
    </w:p>
    <w:p w14:paraId="5A7E5888" w14:textId="511052DD"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w:t>
      </w:r>
      <w:r w:rsidR="00581671">
        <w:rPr>
          <w:color w:val="auto"/>
          <w:sz w:val="22"/>
          <w:szCs w:val="22"/>
          <w:lang w:eastAsia="en-US"/>
        </w:rPr>
        <w:t>8</w:t>
      </w:r>
      <w:r w:rsidRPr="001F12E3">
        <w:rPr>
          <w:color w:val="auto"/>
          <w:sz w:val="22"/>
          <w:szCs w:val="22"/>
          <w:lang w:eastAsia="en-US"/>
        </w:rPr>
        <w:t xml:space="preserve">. O recebimento provisório ou definitivo não excluirá a responsabilidade civil pela solidez e pela segurança </w:t>
      </w:r>
      <w:r w:rsidR="009318C1">
        <w:rPr>
          <w:color w:val="auto"/>
          <w:sz w:val="22"/>
          <w:szCs w:val="22"/>
          <w:lang w:eastAsia="en-US"/>
        </w:rPr>
        <w:t>da entrega dos produtos</w:t>
      </w:r>
      <w:r w:rsidRPr="001F12E3">
        <w:rPr>
          <w:color w:val="auto"/>
          <w:sz w:val="22"/>
          <w:szCs w:val="22"/>
          <w:lang w:eastAsia="en-US"/>
        </w:rPr>
        <w:t xml:space="preserve"> nem a responsabilidade ético-profissional pela perfeita execução do contrato.</w:t>
      </w:r>
    </w:p>
    <w:p w14:paraId="359B8B9A" w14:textId="77777777" w:rsidR="00857715" w:rsidRPr="001F12E3" w:rsidRDefault="00857715" w:rsidP="00857715">
      <w:pPr>
        <w:pStyle w:val="Nivel2"/>
        <w:spacing w:before="0" w:after="0" w:line="240" w:lineRule="auto"/>
        <w:rPr>
          <w:color w:val="auto"/>
          <w:sz w:val="22"/>
          <w:szCs w:val="22"/>
        </w:rPr>
      </w:pPr>
    </w:p>
    <w:p w14:paraId="3C173066" w14:textId="05A25F17"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rPr>
        <w:t>12.</w:t>
      </w:r>
      <w:r w:rsidR="00581671">
        <w:rPr>
          <w:color w:val="auto"/>
          <w:sz w:val="22"/>
          <w:szCs w:val="22"/>
        </w:rPr>
        <w:t>9</w:t>
      </w:r>
      <w:r w:rsidRPr="001F12E3">
        <w:rPr>
          <w:color w:val="auto"/>
          <w:sz w:val="22"/>
          <w:szCs w:val="22"/>
        </w:rPr>
        <w:t xml:space="preserve">. O pagamento, decorrente do fornecimento do objeto desta licitação, será efetuado mediante crédito em conta corrente, no prazo de até </w:t>
      </w:r>
      <w:r w:rsidRPr="001F12E3">
        <w:rPr>
          <w:b/>
          <w:color w:val="auto"/>
          <w:sz w:val="22"/>
          <w:szCs w:val="22"/>
        </w:rPr>
        <w:t>30 (trinta) dias</w:t>
      </w:r>
      <w:r w:rsidRPr="001F12E3">
        <w:rPr>
          <w:color w:val="auto"/>
          <w:sz w:val="22"/>
          <w:szCs w:val="22"/>
        </w:rPr>
        <w:t>, contados do recebimento definitivo da</w:t>
      </w:r>
      <w:r w:rsidRPr="001F12E3">
        <w:rPr>
          <w:b/>
          <w:color w:val="auto"/>
          <w:sz w:val="22"/>
          <w:szCs w:val="22"/>
          <w:u w:val="single"/>
        </w:rPr>
        <w:t xml:space="preserve"> entrega da parcela dos produtos</w:t>
      </w:r>
      <w:r w:rsidRPr="001F12E3">
        <w:rPr>
          <w:color w:val="auto"/>
          <w:sz w:val="22"/>
          <w:szCs w:val="22"/>
        </w:rPr>
        <w:t>, após a apresentação da respectiva nota fiscal, devidamente atestada pelo setor competente.</w:t>
      </w:r>
    </w:p>
    <w:p w14:paraId="1F60DE76" w14:textId="77777777" w:rsidR="00857715" w:rsidRPr="001F12E3" w:rsidRDefault="00857715" w:rsidP="00857715">
      <w:pPr>
        <w:pStyle w:val="Nivel2"/>
        <w:spacing w:before="0" w:after="0" w:line="240" w:lineRule="auto"/>
        <w:rPr>
          <w:color w:val="auto"/>
          <w:sz w:val="22"/>
          <w:szCs w:val="22"/>
          <w:lang w:eastAsia="en-US"/>
        </w:rPr>
      </w:pPr>
    </w:p>
    <w:p w14:paraId="60A88E79" w14:textId="0186F7CF"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w:t>
      </w:r>
      <w:r w:rsidR="00D603FB">
        <w:rPr>
          <w:color w:val="auto"/>
          <w:sz w:val="22"/>
          <w:szCs w:val="22"/>
          <w:lang w:eastAsia="en-US"/>
        </w:rPr>
        <w:t>1</w:t>
      </w:r>
      <w:r w:rsidR="00581671">
        <w:rPr>
          <w:color w:val="auto"/>
          <w:sz w:val="22"/>
          <w:szCs w:val="22"/>
          <w:lang w:eastAsia="en-US"/>
        </w:rPr>
        <w:t>0</w:t>
      </w:r>
      <w:r w:rsidRPr="001F12E3">
        <w:rPr>
          <w:color w:val="auto"/>
          <w:sz w:val="22"/>
          <w:szCs w:val="22"/>
          <w:lang w:eastAsia="en-US"/>
        </w:rPr>
        <w:t>. O pagamento será realizado por meio de ordem bancária, para crédito em banco, agência e conta corrente indicados pelo contratado.</w:t>
      </w:r>
    </w:p>
    <w:p w14:paraId="60844A78" w14:textId="77777777" w:rsidR="00857715" w:rsidRPr="001F12E3" w:rsidRDefault="00857715" w:rsidP="00857715">
      <w:pPr>
        <w:pStyle w:val="Nivel2"/>
        <w:spacing w:before="0" w:after="0" w:line="240" w:lineRule="auto"/>
        <w:rPr>
          <w:color w:val="auto"/>
          <w:sz w:val="22"/>
          <w:szCs w:val="22"/>
          <w:lang w:eastAsia="en-US"/>
        </w:rPr>
      </w:pPr>
    </w:p>
    <w:p w14:paraId="3D6E947E" w14:textId="47EE7FDA"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12.1</w:t>
      </w:r>
      <w:r w:rsidR="00D603FB">
        <w:rPr>
          <w:color w:val="auto"/>
          <w:sz w:val="22"/>
          <w:szCs w:val="22"/>
          <w:lang w:eastAsia="en-US"/>
        </w:rPr>
        <w:t>1</w:t>
      </w:r>
      <w:r w:rsidRPr="001F12E3">
        <w:rPr>
          <w:color w:val="auto"/>
          <w:sz w:val="22"/>
          <w:szCs w:val="22"/>
          <w:lang w:eastAsia="en-US"/>
        </w:rPr>
        <w:t xml:space="preserve">. Para fins de liquidação, o setor competente deverá verificar se a nota fiscal ou instrumento de cobrança equivalente apresentado expressa os elementos necessários e essenciais do documento, tais como: </w:t>
      </w:r>
    </w:p>
    <w:p w14:paraId="56438C20" w14:textId="77777777" w:rsidR="00857715" w:rsidRPr="001F12E3" w:rsidRDefault="00857715" w:rsidP="002D4274">
      <w:pPr>
        <w:pStyle w:val="PargrafodaLista"/>
        <w:numPr>
          <w:ilvl w:val="0"/>
          <w:numId w:val="11"/>
        </w:numPr>
        <w:tabs>
          <w:tab w:val="left" w:pos="284"/>
        </w:tabs>
        <w:suppressAutoHyphens/>
        <w:spacing w:after="0" w:line="240" w:lineRule="auto"/>
        <w:jc w:val="both"/>
        <w:rPr>
          <w:rFonts w:ascii="Arial" w:eastAsia="Calibri" w:hAnsi="Arial" w:cs="Arial"/>
        </w:rPr>
      </w:pPr>
      <w:r w:rsidRPr="001F12E3">
        <w:rPr>
          <w:rFonts w:ascii="Arial" w:eastAsia="Calibri" w:hAnsi="Arial" w:cs="Arial"/>
        </w:rPr>
        <w:t>o prazo de validade;</w:t>
      </w:r>
    </w:p>
    <w:p w14:paraId="7863861B" w14:textId="77777777" w:rsidR="00857715" w:rsidRPr="001F12E3" w:rsidRDefault="00857715" w:rsidP="002D4274">
      <w:pPr>
        <w:pStyle w:val="PargrafodaLista"/>
        <w:numPr>
          <w:ilvl w:val="0"/>
          <w:numId w:val="11"/>
        </w:numPr>
        <w:tabs>
          <w:tab w:val="left" w:pos="284"/>
        </w:tabs>
        <w:suppressAutoHyphens/>
        <w:spacing w:after="0" w:line="240" w:lineRule="auto"/>
        <w:jc w:val="both"/>
        <w:rPr>
          <w:rFonts w:ascii="Arial" w:eastAsia="Calibri" w:hAnsi="Arial" w:cs="Arial"/>
        </w:rPr>
      </w:pPr>
      <w:r w:rsidRPr="001F12E3">
        <w:rPr>
          <w:rFonts w:ascii="Arial" w:eastAsia="Calibri" w:hAnsi="Arial" w:cs="Arial"/>
        </w:rPr>
        <w:t xml:space="preserve">a data da emissão; </w:t>
      </w:r>
    </w:p>
    <w:p w14:paraId="1D1CBBE3" w14:textId="77777777" w:rsidR="00857715" w:rsidRPr="001F12E3" w:rsidRDefault="00857715" w:rsidP="002D4274">
      <w:pPr>
        <w:pStyle w:val="PargrafodaLista"/>
        <w:numPr>
          <w:ilvl w:val="0"/>
          <w:numId w:val="11"/>
        </w:numPr>
        <w:tabs>
          <w:tab w:val="left" w:pos="284"/>
        </w:tabs>
        <w:suppressAutoHyphens/>
        <w:spacing w:after="0" w:line="240" w:lineRule="auto"/>
        <w:jc w:val="both"/>
        <w:rPr>
          <w:rFonts w:ascii="Arial" w:eastAsia="Calibri" w:hAnsi="Arial" w:cs="Arial"/>
        </w:rPr>
      </w:pPr>
      <w:r w:rsidRPr="001F12E3">
        <w:rPr>
          <w:rFonts w:ascii="Arial" w:eastAsia="Calibri" w:hAnsi="Arial" w:cs="Arial"/>
        </w:rPr>
        <w:t xml:space="preserve">os dados do contrato e do órgão contratante; </w:t>
      </w:r>
    </w:p>
    <w:p w14:paraId="7260B387" w14:textId="77777777" w:rsidR="00857715" w:rsidRPr="001F12E3" w:rsidRDefault="00857715" w:rsidP="002D4274">
      <w:pPr>
        <w:pStyle w:val="PargrafodaLista"/>
        <w:numPr>
          <w:ilvl w:val="0"/>
          <w:numId w:val="11"/>
        </w:numPr>
        <w:tabs>
          <w:tab w:val="left" w:pos="284"/>
        </w:tabs>
        <w:suppressAutoHyphens/>
        <w:spacing w:after="0" w:line="240" w:lineRule="auto"/>
        <w:jc w:val="both"/>
        <w:rPr>
          <w:rFonts w:ascii="Arial" w:eastAsia="Calibri" w:hAnsi="Arial" w:cs="Arial"/>
        </w:rPr>
      </w:pPr>
      <w:r w:rsidRPr="001F12E3">
        <w:rPr>
          <w:rFonts w:ascii="Arial" w:eastAsia="Calibri" w:hAnsi="Arial" w:cs="Arial"/>
        </w:rPr>
        <w:t xml:space="preserve">o período respectivo de execução do contrato; </w:t>
      </w:r>
    </w:p>
    <w:p w14:paraId="02D42780" w14:textId="77777777" w:rsidR="00857715" w:rsidRPr="001F12E3" w:rsidRDefault="00857715" w:rsidP="002D4274">
      <w:pPr>
        <w:pStyle w:val="PargrafodaLista"/>
        <w:numPr>
          <w:ilvl w:val="0"/>
          <w:numId w:val="11"/>
        </w:numPr>
        <w:tabs>
          <w:tab w:val="left" w:pos="284"/>
        </w:tabs>
        <w:suppressAutoHyphens/>
        <w:spacing w:after="0" w:line="240" w:lineRule="auto"/>
        <w:jc w:val="both"/>
        <w:rPr>
          <w:rFonts w:ascii="Arial" w:eastAsia="Calibri" w:hAnsi="Arial" w:cs="Arial"/>
        </w:rPr>
      </w:pPr>
      <w:r w:rsidRPr="001F12E3">
        <w:rPr>
          <w:rFonts w:ascii="Arial" w:eastAsia="Calibri" w:hAnsi="Arial" w:cs="Arial"/>
        </w:rPr>
        <w:t xml:space="preserve">o valor a pagar; e </w:t>
      </w:r>
    </w:p>
    <w:p w14:paraId="1FFC0AE1" w14:textId="77777777" w:rsidR="00857715" w:rsidRPr="001F12E3" w:rsidRDefault="00857715" w:rsidP="002D4274">
      <w:pPr>
        <w:pStyle w:val="PargrafodaLista"/>
        <w:numPr>
          <w:ilvl w:val="0"/>
          <w:numId w:val="11"/>
        </w:numPr>
        <w:tabs>
          <w:tab w:val="left" w:pos="284"/>
        </w:tabs>
        <w:suppressAutoHyphens/>
        <w:spacing w:after="0" w:line="240" w:lineRule="auto"/>
        <w:jc w:val="both"/>
        <w:rPr>
          <w:rFonts w:ascii="Arial" w:eastAsia="Calibri" w:hAnsi="Arial" w:cs="Arial"/>
        </w:rPr>
      </w:pPr>
      <w:r w:rsidRPr="001F12E3">
        <w:rPr>
          <w:rFonts w:ascii="Arial" w:eastAsia="Calibri" w:hAnsi="Arial" w:cs="Arial"/>
        </w:rPr>
        <w:t>eventual destaque do valor de retenções tributárias cabíveis.</w:t>
      </w:r>
    </w:p>
    <w:p w14:paraId="6283F232" w14:textId="77777777" w:rsidR="00857715" w:rsidRPr="001F12E3" w:rsidRDefault="00857715" w:rsidP="00857715">
      <w:pPr>
        <w:pStyle w:val="Nivel2"/>
        <w:spacing w:before="0" w:after="0" w:line="240" w:lineRule="auto"/>
        <w:rPr>
          <w:rFonts w:eastAsia="Calibri"/>
          <w:color w:val="auto"/>
          <w:sz w:val="22"/>
          <w:szCs w:val="22"/>
          <w:lang w:eastAsia="en-US"/>
        </w:rPr>
      </w:pPr>
    </w:p>
    <w:p w14:paraId="233A281E" w14:textId="152A825D" w:rsidR="00857715" w:rsidRPr="001F12E3" w:rsidRDefault="00857715" w:rsidP="00857715">
      <w:pPr>
        <w:pStyle w:val="Nivel2"/>
        <w:spacing w:before="0" w:after="0" w:line="240" w:lineRule="auto"/>
        <w:rPr>
          <w:color w:val="auto"/>
          <w:sz w:val="22"/>
          <w:szCs w:val="22"/>
          <w:lang w:eastAsia="en-US"/>
        </w:rPr>
      </w:pPr>
      <w:r w:rsidRPr="001F12E3">
        <w:rPr>
          <w:rFonts w:eastAsia="Calibri"/>
          <w:color w:val="auto"/>
          <w:sz w:val="22"/>
          <w:szCs w:val="22"/>
          <w:lang w:eastAsia="en-US"/>
        </w:rPr>
        <w:t>12.1</w:t>
      </w:r>
      <w:r w:rsidR="00581671">
        <w:rPr>
          <w:rFonts w:eastAsia="Calibri"/>
          <w:color w:val="auto"/>
          <w:sz w:val="22"/>
          <w:szCs w:val="22"/>
          <w:lang w:eastAsia="en-US"/>
        </w:rPr>
        <w:t>2</w:t>
      </w:r>
      <w:r w:rsidRPr="001F12E3">
        <w:rPr>
          <w:rFonts w:eastAsia="Calibri"/>
          <w:color w:val="auto"/>
          <w:sz w:val="22"/>
          <w:szCs w:val="22"/>
          <w:lang w:eastAsia="en-US"/>
        </w:rPr>
        <w:t xml:space="preserve">. Havendo erro na apresentação da nota fiscal ou instrumento de cobrança equivalente, ou circunstância que impeça a </w:t>
      </w:r>
      <w:r w:rsidRPr="001F12E3">
        <w:rPr>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5BE50C4A" w14:textId="77777777" w:rsidR="00857715" w:rsidRPr="001F12E3" w:rsidRDefault="00857715" w:rsidP="00857715">
      <w:pPr>
        <w:pStyle w:val="Nivel2"/>
        <w:spacing w:before="0" w:after="0" w:line="240" w:lineRule="auto"/>
        <w:rPr>
          <w:color w:val="auto"/>
          <w:sz w:val="22"/>
          <w:szCs w:val="22"/>
          <w:lang w:eastAsia="en-US"/>
        </w:rPr>
      </w:pPr>
    </w:p>
    <w:p w14:paraId="0921D13B" w14:textId="67B604E9"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12.1</w:t>
      </w:r>
      <w:r w:rsidR="00581671">
        <w:rPr>
          <w:color w:val="auto"/>
          <w:sz w:val="22"/>
          <w:szCs w:val="22"/>
          <w:lang w:eastAsia="en-US"/>
        </w:rPr>
        <w:t>3</w:t>
      </w:r>
      <w:r w:rsidRPr="001F12E3">
        <w:rPr>
          <w:color w:val="auto"/>
          <w:sz w:val="22"/>
          <w:szCs w:val="22"/>
          <w:lang w:eastAsia="en-US"/>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27" w:anchor="art68" w:history="1">
        <w:r w:rsidRPr="001F12E3">
          <w:rPr>
            <w:rStyle w:val="Hyperlink"/>
            <w:color w:val="auto"/>
            <w:sz w:val="22"/>
            <w:szCs w:val="22"/>
            <w:lang w:eastAsia="en-US"/>
          </w:rPr>
          <w:t xml:space="preserve">art. 68 da Lei nº 14.133, de 2021.  </w:t>
        </w:r>
      </w:hyperlink>
      <w:r w:rsidRPr="001F12E3">
        <w:rPr>
          <w:color w:val="auto"/>
          <w:sz w:val="22"/>
          <w:szCs w:val="22"/>
          <w:lang w:eastAsia="en-US"/>
        </w:rPr>
        <w:t xml:space="preserve"> </w:t>
      </w:r>
    </w:p>
    <w:p w14:paraId="5C5DFF7D" w14:textId="77777777" w:rsidR="00857715" w:rsidRPr="001F12E3" w:rsidRDefault="00857715" w:rsidP="00857715">
      <w:pPr>
        <w:pStyle w:val="Nivel2"/>
        <w:spacing w:before="0" w:after="0" w:line="240" w:lineRule="auto"/>
        <w:rPr>
          <w:color w:val="auto"/>
          <w:sz w:val="22"/>
          <w:szCs w:val="22"/>
          <w:lang w:eastAsia="en-US"/>
        </w:rPr>
      </w:pPr>
    </w:p>
    <w:p w14:paraId="71647F1A" w14:textId="5E16E71D" w:rsidR="00857715" w:rsidRPr="001F12E3" w:rsidRDefault="00857715" w:rsidP="00857715">
      <w:pPr>
        <w:pStyle w:val="Nivel2"/>
        <w:spacing w:before="0" w:after="0" w:line="240" w:lineRule="auto"/>
        <w:rPr>
          <w:color w:val="auto"/>
          <w:sz w:val="22"/>
          <w:szCs w:val="22"/>
          <w:lang w:eastAsia="en-US"/>
        </w:rPr>
      </w:pPr>
      <w:r w:rsidRPr="00A12423">
        <w:rPr>
          <w:color w:val="auto"/>
          <w:sz w:val="22"/>
          <w:szCs w:val="22"/>
          <w:lang w:eastAsia="en-US"/>
        </w:rPr>
        <w:t>12.1</w:t>
      </w:r>
      <w:r w:rsidR="00581671">
        <w:rPr>
          <w:color w:val="auto"/>
          <w:sz w:val="22"/>
          <w:szCs w:val="22"/>
          <w:lang w:eastAsia="en-US"/>
        </w:rPr>
        <w:t>4</w:t>
      </w:r>
      <w:r w:rsidRPr="00A12423">
        <w:rPr>
          <w:color w:val="auto"/>
          <w:sz w:val="22"/>
          <w:szCs w:val="22"/>
          <w:lang w:eastAsia="en-US"/>
        </w:rPr>
        <w:t xml:space="preserve">. Constatando-se, a situação de irregularidade do contratado, será providenciada sua notificação, por escrito, para que, no </w:t>
      </w:r>
      <w:r w:rsidRPr="00A12423">
        <w:rPr>
          <w:b/>
          <w:bCs/>
          <w:color w:val="auto"/>
          <w:sz w:val="22"/>
          <w:szCs w:val="22"/>
          <w:lang w:eastAsia="en-US"/>
        </w:rPr>
        <w:t xml:space="preserve">prazo de </w:t>
      </w:r>
      <w:r w:rsidR="00E45E04" w:rsidRPr="00A12423">
        <w:rPr>
          <w:b/>
          <w:bCs/>
          <w:color w:val="auto"/>
          <w:sz w:val="22"/>
          <w:szCs w:val="22"/>
          <w:lang w:eastAsia="en-US"/>
        </w:rPr>
        <w:t>02</w:t>
      </w:r>
      <w:r w:rsidRPr="00A12423">
        <w:rPr>
          <w:b/>
          <w:bCs/>
          <w:color w:val="auto"/>
          <w:sz w:val="22"/>
          <w:szCs w:val="22"/>
          <w:lang w:eastAsia="en-US"/>
        </w:rPr>
        <w:t xml:space="preserve"> (</w:t>
      </w:r>
      <w:r w:rsidR="00A12423" w:rsidRPr="00A12423">
        <w:rPr>
          <w:b/>
          <w:bCs/>
          <w:color w:val="auto"/>
          <w:sz w:val="22"/>
          <w:szCs w:val="22"/>
          <w:lang w:eastAsia="en-US"/>
        </w:rPr>
        <w:t>dois</w:t>
      </w:r>
      <w:r w:rsidRPr="00A12423">
        <w:rPr>
          <w:b/>
          <w:bCs/>
          <w:color w:val="auto"/>
          <w:sz w:val="22"/>
          <w:szCs w:val="22"/>
          <w:lang w:eastAsia="en-US"/>
        </w:rPr>
        <w:t xml:space="preserve">) </w:t>
      </w:r>
      <w:r w:rsidR="00A12423" w:rsidRPr="00A12423">
        <w:rPr>
          <w:b/>
          <w:bCs/>
          <w:color w:val="auto"/>
          <w:sz w:val="22"/>
          <w:szCs w:val="22"/>
          <w:lang w:eastAsia="en-US"/>
        </w:rPr>
        <w:t>dias uteis</w:t>
      </w:r>
      <w:r w:rsidRPr="00A12423">
        <w:rPr>
          <w:color w:val="auto"/>
          <w:sz w:val="22"/>
          <w:szCs w:val="22"/>
          <w:lang w:eastAsia="en-US"/>
        </w:rPr>
        <w:t>, regularize sua situação ou, no mesmo prazo, apresente sua defesa. O prazo poderá ser prorrogado uma vez, por igual período, a critério do contratante.</w:t>
      </w:r>
    </w:p>
    <w:p w14:paraId="2BFAD437" w14:textId="77777777" w:rsidR="00857715" w:rsidRPr="001F12E3" w:rsidRDefault="00857715" w:rsidP="00857715">
      <w:pPr>
        <w:pStyle w:val="Nivel2"/>
        <w:spacing w:before="0" w:after="0" w:line="240" w:lineRule="auto"/>
        <w:rPr>
          <w:color w:val="auto"/>
          <w:sz w:val="22"/>
          <w:szCs w:val="22"/>
          <w:lang w:eastAsia="en-US"/>
        </w:rPr>
      </w:pPr>
    </w:p>
    <w:p w14:paraId="376CEAE7" w14:textId="22D354F1"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12.1</w:t>
      </w:r>
      <w:r w:rsidR="00581671">
        <w:rPr>
          <w:color w:val="auto"/>
          <w:sz w:val="22"/>
          <w:szCs w:val="22"/>
          <w:lang w:eastAsia="en-US"/>
        </w:rPr>
        <w:t>5</w:t>
      </w:r>
      <w:r w:rsidRPr="001F12E3">
        <w:rPr>
          <w:color w:val="auto"/>
          <w:sz w:val="22"/>
          <w:szCs w:val="22"/>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CDF2A52" w14:textId="77777777" w:rsidR="00857715" w:rsidRPr="001F12E3" w:rsidRDefault="00857715" w:rsidP="00857715">
      <w:pPr>
        <w:pStyle w:val="Nivel2"/>
        <w:spacing w:before="0" w:after="0" w:line="240" w:lineRule="auto"/>
        <w:rPr>
          <w:color w:val="auto"/>
          <w:sz w:val="22"/>
          <w:szCs w:val="22"/>
          <w:lang w:eastAsia="en-US"/>
        </w:rPr>
      </w:pPr>
    </w:p>
    <w:p w14:paraId="687C6D77" w14:textId="453C2E25" w:rsidR="00857715" w:rsidRPr="001F12E3" w:rsidRDefault="00857715" w:rsidP="00857715">
      <w:pPr>
        <w:pStyle w:val="Nivel2"/>
        <w:spacing w:before="0" w:after="0" w:line="240" w:lineRule="auto"/>
        <w:rPr>
          <w:color w:val="auto"/>
          <w:sz w:val="22"/>
          <w:szCs w:val="22"/>
          <w:lang w:eastAsia="en-US"/>
        </w:rPr>
      </w:pPr>
      <w:r w:rsidRPr="001F12E3">
        <w:rPr>
          <w:color w:val="auto"/>
          <w:sz w:val="22"/>
          <w:szCs w:val="22"/>
          <w:lang w:eastAsia="en-US"/>
        </w:rPr>
        <w:t>12.1</w:t>
      </w:r>
      <w:r w:rsidR="00581671">
        <w:rPr>
          <w:color w:val="auto"/>
          <w:sz w:val="22"/>
          <w:szCs w:val="22"/>
          <w:lang w:eastAsia="en-US"/>
        </w:rPr>
        <w:t>6</w:t>
      </w:r>
      <w:r w:rsidRPr="001F12E3">
        <w:rPr>
          <w:color w:val="auto"/>
          <w:sz w:val="22"/>
          <w:szCs w:val="22"/>
          <w:lang w:eastAsia="en-US"/>
        </w:rPr>
        <w:t xml:space="preserve">. Persistindo a irregularidade, o contratante deverá adotar as medidas necessárias à rescisão contratual nos autos do processo administrativo correspondente, assegurada ao contratado a ampla defesa. </w:t>
      </w:r>
    </w:p>
    <w:p w14:paraId="6F693F16" w14:textId="77777777" w:rsidR="00857715" w:rsidRPr="001F12E3" w:rsidRDefault="00857715" w:rsidP="00857715">
      <w:pPr>
        <w:pStyle w:val="Nivel2"/>
        <w:spacing w:before="0" w:after="0" w:line="240" w:lineRule="auto"/>
        <w:rPr>
          <w:color w:val="auto"/>
          <w:sz w:val="22"/>
          <w:szCs w:val="22"/>
        </w:rPr>
      </w:pPr>
    </w:p>
    <w:p w14:paraId="08806E5D" w14:textId="46E0B780" w:rsidR="00857715" w:rsidRPr="001F12E3" w:rsidRDefault="00857715" w:rsidP="00857715">
      <w:pPr>
        <w:pStyle w:val="Nivel2"/>
        <w:spacing w:before="0" w:after="0" w:line="240" w:lineRule="auto"/>
        <w:rPr>
          <w:color w:val="auto"/>
          <w:sz w:val="22"/>
          <w:szCs w:val="22"/>
        </w:rPr>
      </w:pPr>
      <w:r w:rsidRPr="001F12E3">
        <w:rPr>
          <w:color w:val="auto"/>
          <w:sz w:val="22"/>
          <w:szCs w:val="22"/>
        </w:rPr>
        <w:t>12.1</w:t>
      </w:r>
      <w:r w:rsidR="00581671">
        <w:rPr>
          <w:color w:val="auto"/>
          <w:sz w:val="22"/>
          <w:szCs w:val="22"/>
        </w:rPr>
        <w:t>7</w:t>
      </w:r>
      <w:r w:rsidRPr="001F12E3">
        <w:rPr>
          <w:color w:val="auto"/>
          <w:sz w:val="22"/>
          <w:szCs w:val="22"/>
        </w:rPr>
        <w:t>. A Contratada, durante toda a execução do contrato, deverá manter todas as condições de habilitação e qualificação exigidas na licitação.</w:t>
      </w:r>
    </w:p>
    <w:p w14:paraId="42168A20" w14:textId="77777777" w:rsidR="00857715" w:rsidRPr="001F12E3" w:rsidRDefault="00857715" w:rsidP="00857715">
      <w:pPr>
        <w:spacing w:after="0" w:line="240" w:lineRule="auto"/>
        <w:jc w:val="both"/>
        <w:rPr>
          <w:rFonts w:ascii="Arial" w:hAnsi="Arial" w:cs="Arial"/>
        </w:rPr>
      </w:pPr>
    </w:p>
    <w:p w14:paraId="75BDCB22" w14:textId="506E5022" w:rsidR="00857715" w:rsidRPr="001F12E3" w:rsidRDefault="00857715" w:rsidP="00857715">
      <w:pPr>
        <w:spacing w:after="0" w:line="240" w:lineRule="auto"/>
        <w:jc w:val="both"/>
        <w:rPr>
          <w:rFonts w:ascii="Arial" w:hAnsi="Arial" w:cs="Arial"/>
        </w:rPr>
      </w:pPr>
      <w:r w:rsidRPr="001F12E3">
        <w:rPr>
          <w:rFonts w:ascii="Arial" w:hAnsi="Arial" w:cs="Arial"/>
        </w:rPr>
        <w:t>12.1</w:t>
      </w:r>
      <w:r w:rsidR="00581671">
        <w:rPr>
          <w:rFonts w:ascii="Arial" w:hAnsi="Arial" w:cs="Arial"/>
        </w:rPr>
        <w:t>8</w:t>
      </w:r>
      <w:r w:rsidRPr="001F12E3">
        <w:rPr>
          <w:rFonts w:ascii="Arial" w:hAnsi="Arial" w:cs="Arial"/>
        </w:rPr>
        <w:t xml:space="preserve">. O pagamento será realizado conforme a ordem cronológica de pagamentos do Município, em até 30 (trinta) dias contado após a emissão e protocolo da nota fiscal, com o aceite do fiscal, observadas as condições de recebimento provisória ou definitiva. </w:t>
      </w:r>
    </w:p>
    <w:p w14:paraId="0D26CB92" w14:textId="77777777" w:rsidR="00857715" w:rsidRPr="001F12E3" w:rsidRDefault="00857715" w:rsidP="00857715">
      <w:pPr>
        <w:spacing w:after="0" w:line="240" w:lineRule="auto"/>
        <w:jc w:val="both"/>
        <w:rPr>
          <w:rFonts w:ascii="Arial" w:hAnsi="Arial" w:cs="Arial"/>
        </w:rPr>
      </w:pPr>
    </w:p>
    <w:p w14:paraId="245C4907" w14:textId="65CF79D4" w:rsidR="00857715" w:rsidRPr="001F12E3" w:rsidRDefault="00857715" w:rsidP="00857715">
      <w:pPr>
        <w:spacing w:after="0" w:line="240" w:lineRule="auto"/>
        <w:jc w:val="both"/>
        <w:rPr>
          <w:rFonts w:ascii="Arial" w:hAnsi="Arial" w:cs="Arial"/>
        </w:rPr>
      </w:pPr>
      <w:r w:rsidRPr="001F12E3">
        <w:rPr>
          <w:rFonts w:ascii="Arial" w:hAnsi="Arial" w:cs="Arial"/>
        </w:rPr>
        <w:t>12.1</w:t>
      </w:r>
      <w:r w:rsidR="00581671">
        <w:rPr>
          <w:rFonts w:ascii="Arial" w:hAnsi="Arial" w:cs="Arial"/>
        </w:rPr>
        <w:t>9</w:t>
      </w:r>
      <w:r w:rsidRPr="001F12E3">
        <w:rPr>
          <w:rFonts w:ascii="Arial" w:hAnsi="Arial" w:cs="Arial"/>
        </w:rPr>
        <w:t xml:space="preserve">.  A nota fiscal deverá vir acompanhada de relatório dos produtos prestados/executados e fornecidos. </w:t>
      </w:r>
    </w:p>
    <w:p w14:paraId="036A52BC" w14:textId="77777777" w:rsidR="00857715" w:rsidRPr="001F12E3" w:rsidRDefault="00857715" w:rsidP="00857715">
      <w:pPr>
        <w:spacing w:after="0" w:line="240" w:lineRule="auto"/>
        <w:jc w:val="both"/>
        <w:rPr>
          <w:rFonts w:ascii="Arial" w:hAnsi="Arial" w:cs="Arial"/>
        </w:rPr>
      </w:pPr>
    </w:p>
    <w:p w14:paraId="20F4AAD3" w14:textId="75D9EAD1" w:rsidR="00857715" w:rsidRPr="001F12E3" w:rsidRDefault="00857715" w:rsidP="00857715">
      <w:pPr>
        <w:spacing w:after="0" w:line="240" w:lineRule="auto"/>
        <w:jc w:val="both"/>
        <w:rPr>
          <w:rFonts w:ascii="Arial" w:hAnsi="Arial" w:cs="Arial"/>
        </w:rPr>
      </w:pPr>
      <w:r w:rsidRPr="001F12E3">
        <w:rPr>
          <w:rFonts w:ascii="Arial" w:hAnsi="Arial" w:cs="Arial"/>
        </w:rPr>
        <w:t>12.</w:t>
      </w:r>
      <w:r w:rsidR="00581671">
        <w:rPr>
          <w:rFonts w:ascii="Arial" w:hAnsi="Arial" w:cs="Arial"/>
        </w:rPr>
        <w:t>20</w:t>
      </w:r>
      <w:r w:rsidRPr="001F12E3">
        <w:rPr>
          <w:rFonts w:ascii="Arial" w:hAnsi="Arial" w:cs="Arial"/>
        </w:rPr>
        <w:t xml:space="preserve"> Na emissão da nota fiscal deverá ser informado o número do empenho e Autorização de Fornecimento correspondente. </w:t>
      </w:r>
    </w:p>
    <w:p w14:paraId="654A20CA" w14:textId="77777777" w:rsidR="00857715" w:rsidRPr="001F12E3" w:rsidRDefault="00857715" w:rsidP="00857715">
      <w:pPr>
        <w:spacing w:after="0" w:line="240" w:lineRule="auto"/>
        <w:jc w:val="both"/>
        <w:rPr>
          <w:rFonts w:ascii="Arial" w:hAnsi="Arial" w:cs="Arial"/>
        </w:rPr>
      </w:pPr>
    </w:p>
    <w:p w14:paraId="67D8D1CD" w14:textId="0B246AEA" w:rsidR="00857715" w:rsidRPr="001F12E3" w:rsidRDefault="00857715" w:rsidP="00857715">
      <w:pPr>
        <w:spacing w:after="0" w:line="240" w:lineRule="auto"/>
        <w:jc w:val="both"/>
        <w:rPr>
          <w:rFonts w:ascii="Arial" w:hAnsi="Arial" w:cs="Arial"/>
        </w:rPr>
      </w:pPr>
      <w:r w:rsidRPr="001F12E3">
        <w:rPr>
          <w:rFonts w:ascii="Arial" w:hAnsi="Arial" w:cs="Arial"/>
        </w:rPr>
        <w:t>12.2</w:t>
      </w:r>
      <w:r w:rsidR="00581671">
        <w:rPr>
          <w:rFonts w:ascii="Arial" w:hAnsi="Arial" w:cs="Arial"/>
        </w:rPr>
        <w:t>1</w:t>
      </w:r>
      <w:r w:rsidRPr="001F12E3">
        <w:rPr>
          <w:rFonts w:ascii="Arial" w:hAnsi="Arial" w:cs="Arial"/>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3F59F4F" w14:textId="77777777" w:rsidR="00857715" w:rsidRPr="001F12E3" w:rsidRDefault="00857715" w:rsidP="00857715">
      <w:pPr>
        <w:spacing w:after="0" w:line="240" w:lineRule="auto"/>
        <w:jc w:val="both"/>
        <w:rPr>
          <w:rFonts w:ascii="Arial" w:hAnsi="Arial" w:cs="Arial"/>
        </w:rPr>
      </w:pPr>
    </w:p>
    <w:p w14:paraId="00ED5A84" w14:textId="4CA6DAFB" w:rsidR="00857715" w:rsidRPr="001F12E3" w:rsidRDefault="00857715" w:rsidP="00857715">
      <w:pPr>
        <w:spacing w:after="0" w:line="240" w:lineRule="auto"/>
        <w:jc w:val="both"/>
        <w:rPr>
          <w:rFonts w:ascii="Arial" w:hAnsi="Arial" w:cs="Arial"/>
        </w:rPr>
      </w:pPr>
      <w:r w:rsidRPr="001F12E3">
        <w:rPr>
          <w:rFonts w:ascii="Arial" w:hAnsi="Arial" w:cs="Arial"/>
        </w:rPr>
        <w:t>12.2</w:t>
      </w:r>
      <w:r w:rsidR="00581671">
        <w:rPr>
          <w:rFonts w:ascii="Arial" w:hAnsi="Arial" w:cs="Arial"/>
        </w:rPr>
        <w:t>2</w:t>
      </w:r>
      <w:r w:rsidRPr="001F12E3">
        <w:rPr>
          <w:rFonts w:ascii="Arial" w:hAnsi="Arial" w:cs="Arial"/>
        </w:rPr>
        <w:t xml:space="preserve">. No caso de controvérsia sobre a execução do objeto, quanto à dimensão, qualidade e quantidade, a parcela incontroversa deverá ser liberada no prazo previsto para pagamento. </w:t>
      </w:r>
    </w:p>
    <w:p w14:paraId="2CB63200" w14:textId="77777777" w:rsidR="00857715" w:rsidRPr="001F12E3" w:rsidRDefault="00857715" w:rsidP="00857715">
      <w:pPr>
        <w:spacing w:after="0" w:line="240" w:lineRule="auto"/>
        <w:jc w:val="both"/>
        <w:rPr>
          <w:rFonts w:ascii="Arial" w:hAnsi="Arial" w:cs="Arial"/>
        </w:rPr>
      </w:pPr>
    </w:p>
    <w:p w14:paraId="64A8FEBE" w14:textId="0183D460" w:rsidR="00857715" w:rsidRPr="001F12E3" w:rsidRDefault="00857715" w:rsidP="00857715">
      <w:pPr>
        <w:spacing w:after="0" w:line="240" w:lineRule="auto"/>
        <w:jc w:val="both"/>
        <w:rPr>
          <w:rFonts w:ascii="Arial" w:hAnsi="Arial" w:cs="Arial"/>
        </w:rPr>
      </w:pPr>
      <w:r w:rsidRPr="001F12E3">
        <w:rPr>
          <w:rFonts w:ascii="Arial" w:hAnsi="Arial" w:cs="Arial"/>
        </w:rPr>
        <w:t>12.2</w:t>
      </w:r>
      <w:r w:rsidR="00581671">
        <w:rPr>
          <w:rFonts w:ascii="Arial" w:hAnsi="Arial" w:cs="Arial"/>
        </w:rPr>
        <w:t>3</w:t>
      </w:r>
      <w:r w:rsidRPr="001F12E3">
        <w:rPr>
          <w:rFonts w:ascii="Arial" w:hAnsi="Arial" w:cs="Arial"/>
        </w:rPr>
        <w:t xml:space="preserve">. Considera-se ocorrido o recebimento da nota fiscal ou fatura no momento em que o órgão contratante atestar a entrega do objeto. </w:t>
      </w:r>
    </w:p>
    <w:p w14:paraId="4241B513" w14:textId="77777777" w:rsidR="00857715" w:rsidRPr="001F12E3" w:rsidRDefault="00857715" w:rsidP="00857715">
      <w:pPr>
        <w:spacing w:after="0" w:line="240" w:lineRule="auto"/>
        <w:jc w:val="both"/>
        <w:rPr>
          <w:rFonts w:ascii="Arial" w:hAnsi="Arial" w:cs="Arial"/>
        </w:rPr>
      </w:pPr>
    </w:p>
    <w:p w14:paraId="6DCC673A" w14:textId="2B544830" w:rsidR="00857715" w:rsidRPr="001F12E3" w:rsidRDefault="00857715" w:rsidP="00857715">
      <w:pPr>
        <w:spacing w:after="0" w:line="240" w:lineRule="auto"/>
        <w:jc w:val="both"/>
        <w:rPr>
          <w:rFonts w:ascii="Arial" w:hAnsi="Arial" w:cs="Arial"/>
        </w:rPr>
      </w:pPr>
      <w:r w:rsidRPr="001F12E3">
        <w:rPr>
          <w:rFonts w:ascii="Arial" w:hAnsi="Arial" w:cs="Arial"/>
        </w:rPr>
        <w:t>12.2</w:t>
      </w:r>
      <w:r w:rsidR="00581671">
        <w:rPr>
          <w:rFonts w:ascii="Arial" w:hAnsi="Arial" w:cs="Arial"/>
        </w:rPr>
        <w:t>4</w:t>
      </w:r>
      <w:r w:rsidRPr="001F12E3">
        <w:rPr>
          <w:rFonts w:ascii="Arial" w:hAnsi="Arial" w:cs="Arial"/>
        </w:rPr>
        <w:t xml:space="preserve">. No dever de pagamento pela Administração, será observada a ordem cronológica para cada fonte diferenciada de recursos. </w:t>
      </w:r>
    </w:p>
    <w:p w14:paraId="55A1074B" w14:textId="77777777" w:rsidR="00857715" w:rsidRPr="001F12E3" w:rsidRDefault="00857715" w:rsidP="00857715">
      <w:pPr>
        <w:spacing w:after="0" w:line="240" w:lineRule="auto"/>
        <w:jc w:val="both"/>
        <w:rPr>
          <w:rFonts w:ascii="Arial" w:hAnsi="Arial" w:cs="Arial"/>
        </w:rPr>
      </w:pPr>
    </w:p>
    <w:p w14:paraId="1DA19F64" w14:textId="5CBB717D" w:rsidR="00857715" w:rsidRPr="001F12E3" w:rsidRDefault="00857715" w:rsidP="00857715">
      <w:pPr>
        <w:spacing w:after="0" w:line="240" w:lineRule="auto"/>
        <w:jc w:val="both"/>
        <w:rPr>
          <w:rFonts w:ascii="Arial" w:hAnsi="Arial" w:cs="Arial"/>
        </w:rPr>
      </w:pPr>
      <w:r w:rsidRPr="001F12E3">
        <w:rPr>
          <w:rFonts w:ascii="Arial" w:hAnsi="Arial" w:cs="Arial"/>
        </w:rPr>
        <w:t>12.2</w:t>
      </w:r>
      <w:r w:rsidR="00581671">
        <w:rPr>
          <w:rFonts w:ascii="Arial" w:hAnsi="Arial" w:cs="Arial"/>
        </w:rPr>
        <w:t>5</w:t>
      </w:r>
      <w:r w:rsidRPr="001F12E3">
        <w:rPr>
          <w:rFonts w:ascii="Arial" w:hAnsi="Arial" w:cs="Arial"/>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C6C7C51" w14:textId="77777777" w:rsidR="00857715" w:rsidRPr="001F12E3" w:rsidRDefault="00857715" w:rsidP="00857715">
      <w:pPr>
        <w:spacing w:after="0" w:line="240" w:lineRule="auto"/>
        <w:jc w:val="both"/>
        <w:rPr>
          <w:rFonts w:ascii="Arial" w:hAnsi="Arial" w:cs="Arial"/>
        </w:rPr>
      </w:pPr>
    </w:p>
    <w:p w14:paraId="48EA2A15" w14:textId="77777777" w:rsidR="00857715" w:rsidRPr="001F12E3" w:rsidRDefault="00857715" w:rsidP="00857715">
      <w:pPr>
        <w:spacing w:after="0" w:line="240" w:lineRule="auto"/>
        <w:jc w:val="both"/>
        <w:rPr>
          <w:rFonts w:ascii="Arial" w:hAnsi="Arial" w:cs="Arial"/>
        </w:rPr>
      </w:pPr>
      <w:r w:rsidRPr="001F12E3">
        <w:rPr>
          <w:rFonts w:ascii="Arial" w:hAnsi="Arial" w:cs="Arial"/>
        </w:rPr>
        <w:t xml:space="preserve">I - grave perturbação da ordem, situação de emergência ou calamidade pública; </w:t>
      </w:r>
    </w:p>
    <w:p w14:paraId="5A5D4EBB" w14:textId="77777777" w:rsidR="00857715" w:rsidRPr="001F12E3" w:rsidRDefault="00857715" w:rsidP="00857715">
      <w:pPr>
        <w:spacing w:after="0" w:line="240" w:lineRule="auto"/>
        <w:jc w:val="both"/>
        <w:rPr>
          <w:rFonts w:ascii="Arial" w:hAnsi="Arial" w:cs="Arial"/>
        </w:rPr>
      </w:pPr>
      <w:r w:rsidRPr="001F12E3">
        <w:rPr>
          <w:rFonts w:ascii="Arial" w:hAnsi="Arial" w:cs="Arial"/>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8A23360" w14:textId="77777777" w:rsidR="00857715" w:rsidRPr="001F12E3" w:rsidRDefault="00857715" w:rsidP="00857715">
      <w:pPr>
        <w:spacing w:after="0" w:line="240" w:lineRule="auto"/>
        <w:jc w:val="both"/>
        <w:rPr>
          <w:rFonts w:ascii="Arial" w:hAnsi="Arial" w:cs="Arial"/>
        </w:rPr>
      </w:pPr>
      <w:r w:rsidRPr="001F12E3">
        <w:rPr>
          <w:rFonts w:ascii="Arial" w:hAnsi="Arial" w:cs="Arial"/>
        </w:rPr>
        <w:t xml:space="preserve">III - pagamento de serviços necessários ao funcionamento dos sistemas estruturantes, desde que demonstrado o risco de descontinuidade do cumprimento do objeto do contrato; </w:t>
      </w:r>
    </w:p>
    <w:p w14:paraId="1199C2BE" w14:textId="77777777" w:rsidR="00857715" w:rsidRPr="001F12E3" w:rsidRDefault="00857715" w:rsidP="00857715">
      <w:pPr>
        <w:spacing w:after="0" w:line="240" w:lineRule="auto"/>
        <w:jc w:val="both"/>
        <w:rPr>
          <w:rFonts w:ascii="Arial" w:hAnsi="Arial" w:cs="Arial"/>
        </w:rPr>
      </w:pPr>
      <w:r w:rsidRPr="001F12E3">
        <w:rPr>
          <w:rFonts w:ascii="Arial" w:hAnsi="Arial" w:cs="Arial"/>
        </w:rPr>
        <w:t xml:space="preserve">IV - pagamento de direitos oriundos de contratos em caso de falência, recuperação judicial ou dissolução da empresa contratada; </w:t>
      </w:r>
    </w:p>
    <w:p w14:paraId="52D0B6D5" w14:textId="77777777" w:rsidR="00857715" w:rsidRPr="001F12E3" w:rsidRDefault="00857715" w:rsidP="00857715">
      <w:pPr>
        <w:spacing w:after="0" w:line="240" w:lineRule="auto"/>
        <w:jc w:val="both"/>
        <w:rPr>
          <w:rFonts w:ascii="Arial" w:hAnsi="Arial" w:cs="Arial"/>
        </w:rPr>
      </w:pPr>
      <w:r w:rsidRPr="001F12E3">
        <w:rPr>
          <w:rFonts w:ascii="Arial" w:hAnsi="Arial" w:cs="Arial"/>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C02F1FB" w14:textId="77777777" w:rsidR="00857715" w:rsidRPr="001F12E3" w:rsidRDefault="00857715" w:rsidP="00857715">
      <w:pPr>
        <w:spacing w:after="0" w:line="240" w:lineRule="auto"/>
        <w:jc w:val="both"/>
        <w:rPr>
          <w:rFonts w:ascii="Arial" w:hAnsi="Arial" w:cs="Arial"/>
        </w:rPr>
      </w:pPr>
    </w:p>
    <w:p w14:paraId="0809F38B" w14:textId="267440DB" w:rsidR="00857715" w:rsidRPr="001F12E3" w:rsidRDefault="00857715" w:rsidP="00857715">
      <w:pPr>
        <w:spacing w:after="0" w:line="240" w:lineRule="auto"/>
        <w:jc w:val="both"/>
        <w:rPr>
          <w:rFonts w:ascii="Arial" w:hAnsi="Arial" w:cs="Arial"/>
        </w:rPr>
      </w:pPr>
      <w:r w:rsidRPr="001F12E3">
        <w:rPr>
          <w:rFonts w:ascii="Arial" w:hAnsi="Arial" w:cs="Arial"/>
        </w:rPr>
        <w:t>12.2</w:t>
      </w:r>
      <w:r w:rsidR="00581671">
        <w:rPr>
          <w:rFonts w:ascii="Arial" w:hAnsi="Arial" w:cs="Arial"/>
        </w:rPr>
        <w:t>6</w:t>
      </w:r>
      <w:r w:rsidRPr="001F12E3">
        <w:rPr>
          <w:rFonts w:ascii="Arial" w:hAnsi="Arial" w:cs="Arial"/>
        </w:rPr>
        <w:t xml:space="preserve">. Não será permitido pagamento antecipado, parcial ou total, relativo a parcelas contratuais vinculadas ao fornecimento de bens, à execução de obras ou à prestação de serviços; </w:t>
      </w:r>
    </w:p>
    <w:p w14:paraId="00D0C84F" w14:textId="77777777" w:rsidR="00857715" w:rsidRPr="001F12E3" w:rsidRDefault="00857715" w:rsidP="00857715">
      <w:pPr>
        <w:spacing w:after="0" w:line="240" w:lineRule="auto"/>
        <w:jc w:val="both"/>
        <w:rPr>
          <w:rFonts w:ascii="Arial" w:hAnsi="Arial" w:cs="Arial"/>
        </w:rPr>
      </w:pPr>
    </w:p>
    <w:p w14:paraId="64A123A3" w14:textId="02686A19" w:rsidR="00857715" w:rsidRPr="001F12E3" w:rsidRDefault="00857715" w:rsidP="00857715">
      <w:pPr>
        <w:spacing w:after="0" w:line="240" w:lineRule="auto"/>
        <w:jc w:val="both"/>
        <w:rPr>
          <w:rFonts w:ascii="Arial" w:hAnsi="Arial" w:cs="Arial"/>
        </w:rPr>
      </w:pPr>
      <w:r w:rsidRPr="001F12E3">
        <w:rPr>
          <w:rFonts w:ascii="Arial" w:hAnsi="Arial" w:cs="Arial"/>
        </w:rPr>
        <w:t>12.2</w:t>
      </w:r>
      <w:r w:rsidR="00581671">
        <w:rPr>
          <w:rFonts w:ascii="Arial" w:hAnsi="Arial" w:cs="Arial"/>
        </w:rPr>
        <w:t>7</w:t>
      </w:r>
      <w:r w:rsidRPr="001F12E3">
        <w:rPr>
          <w:rFonts w:ascii="Arial" w:hAnsi="Arial" w:cs="Arial"/>
        </w:rPr>
        <w:t xml:space="preserve">. O gestor do contrato será o responsável pela certificação das Notas Fiscais, bem como liberará a Nota Fiscal para pagamento, quando cumpridas, pela licitante vencedora, todas as condições pactuadas. </w:t>
      </w:r>
    </w:p>
    <w:p w14:paraId="14E1131D" w14:textId="77777777" w:rsidR="00857715" w:rsidRPr="001F12E3" w:rsidRDefault="00857715" w:rsidP="00857715">
      <w:pPr>
        <w:spacing w:after="0" w:line="240" w:lineRule="auto"/>
        <w:jc w:val="both"/>
        <w:rPr>
          <w:rFonts w:ascii="Arial" w:hAnsi="Arial" w:cs="Arial"/>
        </w:rPr>
      </w:pPr>
    </w:p>
    <w:p w14:paraId="3580635B" w14:textId="723658C2" w:rsidR="00857715" w:rsidRPr="001F12E3" w:rsidRDefault="00857715" w:rsidP="00857715">
      <w:pPr>
        <w:autoSpaceDE w:val="0"/>
        <w:autoSpaceDN w:val="0"/>
        <w:adjustRightInd w:val="0"/>
        <w:spacing w:after="0" w:line="240" w:lineRule="auto"/>
        <w:jc w:val="both"/>
        <w:rPr>
          <w:rFonts w:ascii="Arial" w:eastAsia="Calibri" w:hAnsi="Arial" w:cs="Arial"/>
        </w:rPr>
      </w:pPr>
      <w:r w:rsidRPr="001F12E3">
        <w:rPr>
          <w:rFonts w:ascii="Arial" w:eastAsia="Calibri" w:hAnsi="Arial" w:cs="Arial"/>
        </w:rPr>
        <w:t>12.2</w:t>
      </w:r>
      <w:r w:rsidR="00581671">
        <w:rPr>
          <w:rFonts w:ascii="Arial" w:eastAsia="Calibri" w:hAnsi="Arial" w:cs="Arial"/>
        </w:rPr>
        <w:t>8</w:t>
      </w:r>
      <w:r w:rsidRPr="001F12E3">
        <w:rPr>
          <w:rFonts w:ascii="Arial" w:eastAsia="Calibri" w:hAnsi="Arial" w:cs="Arial"/>
        </w:rPr>
        <w:t>. É condição para o pagamento do valor constante da Nota Fiscal, a prova de regularidade com os Tributos da esfera federal, estadual e municipal, através da apresentação das seguintes certidões:</w:t>
      </w:r>
    </w:p>
    <w:p w14:paraId="0A23AFD8" w14:textId="77777777" w:rsidR="00857715" w:rsidRPr="001F12E3" w:rsidRDefault="00857715" w:rsidP="009318C1">
      <w:pPr>
        <w:tabs>
          <w:tab w:val="left" w:pos="284"/>
        </w:tabs>
        <w:autoSpaceDE w:val="0"/>
        <w:autoSpaceDN w:val="0"/>
        <w:adjustRightInd w:val="0"/>
        <w:spacing w:after="0" w:line="240" w:lineRule="auto"/>
        <w:jc w:val="both"/>
        <w:rPr>
          <w:rFonts w:ascii="Arial" w:eastAsia="Calibri" w:hAnsi="Arial" w:cs="Arial"/>
        </w:rPr>
      </w:pPr>
      <w:r w:rsidRPr="001F12E3">
        <w:rPr>
          <w:rFonts w:ascii="Arial" w:eastAsia="Calibri" w:hAnsi="Arial" w:cs="Arial"/>
        </w:rPr>
        <w:t>a)</w:t>
      </w:r>
      <w:r w:rsidRPr="001F12E3">
        <w:rPr>
          <w:rFonts w:ascii="Arial" w:eastAsia="Calibri" w:hAnsi="Arial" w:cs="Arial"/>
        </w:rPr>
        <w:tab/>
        <w:t>Certidão Negativa de Tributos Federais;</w:t>
      </w:r>
    </w:p>
    <w:p w14:paraId="161D9822" w14:textId="77777777" w:rsidR="00857715" w:rsidRPr="001F12E3" w:rsidRDefault="00857715" w:rsidP="009318C1">
      <w:pPr>
        <w:tabs>
          <w:tab w:val="left" w:pos="284"/>
        </w:tabs>
        <w:autoSpaceDE w:val="0"/>
        <w:autoSpaceDN w:val="0"/>
        <w:adjustRightInd w:val="0"/>
        <w:spacing w:after="0" w:line="240" w:lineRule="auto"/>
        <w:jc w:val="both"/>
        <w:rPr>
          <w:rFonts w:ascii="Arial" w:eastAsia="Calibri" w:hAnsi="Arial" w:cs="Arial"/>
        </w:rPr>
      </w:pPr>
      <w:r w:rsidRPr="001F12E3">
        <w:rPr>
          <w:rFonts w:ascii="Arial" w:eastAsia="Calibri" w:hAnsi="Arial" w:cs="Arial"/>
        </w:rPr>
        <w:t>b)</w:t>
      </w:r>
      <w:r w:rsidRPr="001F12E3">
        <w:rPr>
          <w:rFonts w:ascii="Arial" w:eastAsia="Calibri" w:hAnsi="Arial" w:cs="Arial"/>
        </w:rPr>
        <w:tab/>
        <w:t>Certidão Negativa de Tributos Municipal;</w:t>
      </w:r>
    </w:p>
    <w:p w14:paraId="08621FB4" w14:textId="77777777" w:rsidR="00857715" w:rsidRPr="001F12E3" w:rsidRDefault="00857715" w:rsidP="009318C1">
      <w:pPr>
        <w:tabs>
          <w:tab w:val="left" w:pos="284"/>
        </w:tabs>
        <w:autoSpaceDE w:val="0"/>
        <w:autoSpaceDN w:val="0"/>
        <w:adjustRightInd w:val="0"/>
        <w:spacing w:after="0" w:line="240" w:lineRule="auto"/>
        <w:jc w:val="both"/>
        <w:rPr>
          <w:rFonts w:ascii="Arial" w:eastAsia="Calibri" w:hAnsi="Arial" w:cs="Arial"/>
        </w:rPr>
      </w:pPr>
      <w:r w:rsidRPr="001F12E3">
        <w:rPr>
          <w:rFonts w:ascii="Arial" w:eastAsia="Calibri" w:hAnsi="Arial" w:cs="Arial"/>
        </w:rPr>
        <w:t>c)</w:t>
      </w:r>
      <w:r w:rsidRPr="001F12E3">
        <w:rPr>
          <w:rFonts w:ascii="Arial" w:eastAsia="Calibri" w:hAnsi="Arial" w:cs="Arial"/>
        </w:rPr>
        <w:tab/>
        <w:t>Certidão Negativa de Tributos Estadual;</w:t>
      </w:r>
    </w:p>
    <w:p w14:paraId="3766FD94" w14:textId="77777777" w:rsidR="00857715" w:rsidRPr="001F12E3" w:rsidRDefault="00857715" w:rsidP="009318C1">
      <w:pPr>
        <w:tabs>
          <w:tab w:val="left" w:pos="284"/>
        </w:tabs>
        <w:autoSpaceDE w:val="0"/>
        <w:autoSpaceDN w:val="0"/>
        <w:adjustRightInd w:val="0"/>
        <w:spacing w:after="0" w:line="240" w:lineRule="auto"/>
        <w:jc w:val="both"/>
        <w:rPr>
          <w:rFonts w:ascii="Arial" w:eastAsia="Calibri" w:hAnsi="Arial" w:cs="Arial"/>
        </w:rPr>
      </w:pPr>
      <w:r w:rsidRPr="001F12E3">
        <w:rPr>
          <w:rFonts w:ascii="Arial" w:eastAsia="Calibri" w:hAnsi="Arial" w:cs="Arial"/>
        </w:rPr>
        <w:t>d)</w:t>
      </w:r>
      <w:r w:rsidRPr="001F12E3">
        <w:rPr>
          <w:rFonts w:ascii="Arial" w:eastAsia="Calibri" w:hAnsi="Arial" w:cs="Arial"/>
        </w:rPr>
        <w:tab/>
        <w:t>Certificado de Regularidade do Empregador - FGTS (CRF) e,</w:t>
      </w:r>
    </w:p>
    <w:p w14:paraId="051AF1A8" w14:textId="77777777" w:rsidR="00857715" w:rsidRPr="001F12E3" w:rsidRDefault="00857715" w:rsidP="009318C1">
      <w:pPr>
        <w:tabs>
          <w:tab w:val="left" w:pos="284"/>
        </w:tabs>
        <w:autoSpaceDE w:val="0"/>
        <w:autoSpaceDN w:val="0"/>
        <w:adjustRightInd w:val="0"/>
        <w:spacing w:after="0" w:line="240" w:lineRule="auto"/>
        <w:jc w:val="both"/>
        <w:rPr>
          <w:rFonts w:ascii="Arial" w:eastAsia="Calibri" w:hAnsi="Arial" w:cs="Arial"/>
        </w:rPr>
      </w:pPr>
      <w:r w:rsidRPr="001F12E3">
        <w:rPr>
          <w:rFonts w:ascii="Arial" w:eastAsia="Calibri" w:hAnsi="Arial" w:cs="Arial"/>
        </w:rPr>
        <w:t>e)</w:t>
      </w:r>
      <w:r w:rsidRPr="001F12E3">
        <w:rPr>
          <w:rFonts w:ascii="Arial" w:eastAsia="Calibri" w:hAnsi="Arial" w:cs="Arial"/>
        </w:rPr>
        <w:tab/>
        <w:t>Certidão Negativa de Débitos Trabalhistas – CNDT</w:t>
      </w:r>
    </w:p>
    <w:p w14:paraId="75B57A2B" w14:textId="77777777" w:rsidR="00857715" w:rsidRPr="001F12E3" w:rsidRDefault="00857715" w:rsidP="00857715">
      <w:pPr>
        <w:autoSpaceDE w:val="0"/>
        <w:autoSpaceDN w:val="0"/>
        <w:adjustRightInd w:val="0"/>
        <w:spacing w:after="0" w:line="240" w:lineRule="auto"/>
        <w:jc w:val="both"/>
        <w:rPr>
          <w:rFonts w:ascii="Arial" w:eastAsia="Calibri" w:hAnsi="Arial" w:cs="Arial"/>
        </w:rPr>
      </w:pPr>
    </w:p>
    <w:p w14:paraId="04AADBDC" w14:textId="09B445F2" w:rsidR="007344FD" w:rsidRPr="001F12E3" w:rsidRDefault="004F1CE9"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1</w:t>
      </w:r>
      <w:r w:rsidR="00857715" w:rsidRPr="001F12E3">
        <w:rPr>
          <w:rFonts w:ascii="Arial" w:hAnsi="Arial" w:cs="Arial"/>
          <w:b/>
        </w:rPr>
        <w:t>3</w:t>
      </w:r>
      <w:r w:rsidR="007344FD" w:rsidRPr="001F12E3">
        <w:rPr>
          <w:rFonts w:ascii="Arial" w:hAnsi="Arial" w:cs="Arial"/>
          <w:b/>
        </w:rPr>
        <w:t>.</w:t>
      </w:r>
      <w:r w:rsidRPr="001F12E3">
        <w:rPr>
          <w:rFonts w:ascii="Arial" w:hAnsi="Arial" w:cs="Arial"/>
          <w:b/>
        </w:rPr>
        <w:t xml:space="preserve"> RECUSA DA CONTRATAÇÃO </w:t>
      </w:r>
    </w:p>
    <w:p w14:paraId="2C6EDAF3" w14:textId="77777777" w:rsidR="007344FD" w:rsidRPr="001F12E3" w:rsidRDefault="007344FD" w:rsidP="002A230B">
      <w:pPr>
        <w:spacing w:after="0" w:line="240" w:lineRule="auto"/>
        <w:jc w:val="both"/>
        <w:rPr>
          <w:rFonts w:ascii="Arial" w:hAnsi="Arial" w:cs="Arial"/>
        </w:rPr>
      </w:pPr>
    </w:p>
    <w:p w14:paraId="7B1BA09C" w14:textId="5EBA8A04" w:rsidR="007344FD" w:rsidRPr="001F12E3" w:rsidRDefault="004F1CE9" w:rsidP="002A230B">
      <w:pPr>
        <w:spacing w:after="0" w:line="240" w:lineRule="auto"/>
        <w:jc w:val="both"/>
        <w:rPr>
          <w:rFonts w:ascii="Arial" w:hAnsi="Arial" w:cs="Arial"/>
        </w:rPr>
      </w:pPr>
      <w:r w:rsidRPr="001F12E3">
        <w:rPr>
          <w:rFonts w:ascii="Arial" w:hAnsi="Arial" w:cs="Arial"/>
        </w:rPr>
        <w:t>1</w:t>
      </w:r>
      <w:r w:rsidR="00857715" w:rsidRPr="001F12E3">
        <w:rPr>
          <w:rFonts w:ascii="Arial" w:hAnsi="Arial" w:cs="Arial"/>
        </w:rPr>
        <w:t>3</w:t>
      </w:r>
      <w:r w:rsidRPr="001F12E3">
        <w:rPr>
          <w:rFonts w:ascii="Arial" w:hAnsi="Arial" w:cs="Arial"/>
        </w:rPr>
        <w:t xml:space="preserve">.1 - Consideram-se motivos justificados para recusa da contratação: </w:t>
      </w:r>
    </w:p>
    <w:p w14:paraId="10B60D15" w14:textId="1D5A5A11" w:rsidR="007344FD" w:rsidRPr="001F12E3" w:rsidRDefault="004F1CE9" w:rsidP="002A230B">
      <w:pPr>
        <w:spacing w:after="0" w:line="240" w:lineRule="auto"/>
        <w:jc w:val="both"/>
        <w:rPr>
          <w:rFonts w:ascii="Arial" w:hAnsi="Arial" w:cs="Arial"/>
        </w:rPr>
      </w:pPr>
      <w:r w:rsidRPr="001F12E3">
        <w:rPr>
          <w:rFonts w:ascii="Arial" w:hAnsi="Arial" w:cs="Arial"/>
        </w:rPr>
        <w:t xml:space="preserve">a) a alteração social, a modificação da finalidade ou da estrutura da empresa que prejudique as </w:t>
      </w:r>
      <w:r w:rsidR="007344FD" w:rsidRPr="001F12E3">
        <w:rPr>
          <w:rFonts w:ascii="Arial" w:hAnsi="Arial" w:cs="Arial"/>
        </w:rPr>
        <w:t>contratações decorrentes</w:t>
      </w:r>
      <w:r w:rsidRPr="001F12E3">
        <w:rPr>
          <w:rFonts w:ascii="Arial" w:hAnsi="Arial" w:cs="Arial"/>
        </w:rPr>
        <w:t xml:space="preserve"> do registro; </w:t>
      </w:r>
    </w:p>
    <w:p w14:paraId="1C124C55" w14:textId="1D008A4A" w:rsidR="007344FD" w:rsidRPr="001F12E3" w:rsidRDefault="004F1CE9" w:rsidP="002A230B">
      <w:pPr>
        <w:spacing w:after="0" w:line="240" w:lineRule="auto"/>
        <w:jc w:val="both"/>
        <w:rPr>
          <w:rFonts w:ascii="Arial" w:hAnsi="Arial" w:cs="Arial"/>
        </w:rPr>
      </w:pPr>
      <w:r w:rsidRPr="001F12E3">
        <w:rPr>
          <w:rFonts w:ascii="Arial" w:hAnsi="Arial" w:cs="Arial"/>
        </w:rPr>
        <w:t xml:space="preserve">b) a ocorrência de caso fortuito ou força maior, regularmente comprovada, impeditiva da execução do objeto </w:t>
      </w:r>
      <w:r w:rsidR="007344FD" w:rsidRPr="001F12E3">
        <w:rPr>
          <w:rFonts w:ascii="Arial" w:hAnsi="Arial" w:cs="Arial"/>
        </w:rPr>
        <w:t>da licitação</w:t>
      </w:r>
      <w:r w:rsidRPr="001F12E3">
        <w:rPr>
          <w:rFonts w:ascii="Arial" w:hAnsi="Arial" w:cs="Arial"/>
        </w:rPr>
        <w:t xml:space="preserve">. </w:t>
      </w:r>
    </w:p>
    <w:p w14:paraId="0FC78CF0" w14:textId="77777777" w:rsidR="009318C1" w:rsidRDefault="004F1CE9" w:rsidP="002A230B">
      <w:pPr>
        <w:spacing w:after="0" w:line="240" w:lineRule="auto"/>
        <w:jc w:val="both"/>
        <w:rPr>
          <w:rFonts w:ascii="Arial" w:hAnsi="Arial" w:cs="Arial"/>
        </w:rPr>
      </w:pPr>
      <w:r w:rsidRPr="001F12E3">
        <w:rPr>
          <w:rFonts w:ascii="Arial" w:hAnsi="Arial" w:cs="Arial"/>
        </w:rPr>
        <w:t xml:space="preserve">c) a decretação de falência ou a instauração de insolvência civil, salvo se decorrente de procedimento fraudulento, devidamente comprovado; </w:t>
      </w:r>
    </w:p>
    <w:p w14:paraId="0BA13A73" w14:textId="555DEFDB" w:rsidR="007344FD" w:rsidRPr="001F12E3" w:rsidRDefault="004F1CE9" w:rsidP="002A230B">
      <w:pPr>
        <w:spacing w:after="0" w:line="240" w:lineRule="auto"/>
        <w:jc w:val="both"/>
        <w:rPr>
          <w:rFonts w:ascii="Arial" w:hAnsi="Arial" w:cs="Arial"/>
        </w:rPr>
      </w:pPr>
      <w:r w:rsidRPr="001F12E3">
        <w:rPr>
          <w:rFonts w:ascii="Arial" w:hAnsi="Arial" w:cs="Arial"/>
        </w:rPr>
        <w:t xml:space="preserve">d) a dissolução da sociedade ou o falecimento do fornecedor; </w:t>
      </w:r>
    </w:p>
    <w:p w14:paraId="79998890" w14:textId="77777777" w:rsidR="007344FD" w:rsidRPr="001F12E3" w:rsidRDefault="007344FD" w:rsidP="002A230B">
      <w:pPr>
        <w:spacing w:after="0" w:line="240" w:lineRule="auto"/>
        <w:jc w:val="both"/>
        <w:rPr>
          <w:rFonts w:ascii="Arial" w:hAnsi="Arial" w:cs="Arial"/>
        </w:rPr>
      </w:pPr>
    </w:p>
    <w:p w14:paraId="2E766ACA" w14:textId="3389E664" w:rsidR="007344FD" w:rsidRPr="001F12E3" w:rsidRDefault="004F1CE9" w:rsidP="002A230B">
      <w:pPr>
        <w:spacing w:after="0" w:line="240" w:lineRule="auto"/>
        <w:jc w:val="both"/>
        <w:rPr>
          <w:rFonts w:ascii="Arial" w:hAnsi="Arial" w:cs="Arial"/>
        </w:rPr>
      </w:pPr>
      <w:r w:rsidRPr="001F12E3">
        <w:rPr>
          <w:rFonts w:ascii="Arial" w:hAnsi="Arial" w:cs="Arial"/>
        </w:rPr>
        <w:t>1</w:t>
      </w:r>
      <w:r w:rsidR="00857715" w:rsidRPr="001F12E3">
        <w:rPr>
          <w:rFonts w:ascii="Arial" w:hAnsi="Arial" w:cs="Arial"/>
        </w:rPr>
        <w:t>3</w:t>
      </w:r>
      <w:r w:rsidRPr="001F12E3">
        <w:rPr>
          <w:rFonts w:ascii="Arial" w:hAnsi="Arial" w:cs="Arial"/>
        </w:rPr>
        <w:t xml:space="preserve">.2 – </w:t>
      </w:r>
      <w:r w:rsidR="000F779A" w:rsidRPr="001F12E3">
        <w:rPr>
          <w:rFonts w:ascii="Arial" w:hAnsi="Arial" w:cs="Arial"/>
        </w:rPr>
        <w:t>O Município</w:t>
      </w:r>
      <w:r w:rsidRPr="001F12E3">
        <w:rPr>
          <w:rFonts w:ascii="Arial" w:hAnsi="Arial" w:cs="Arial"/>
        </w:rPr>
        <w:t xml:space="preserve">, diante da recusa, apurará as razões do interessado no próprio processo que deu origem </w:t>
      </w:r>
      <w:r w:rsidR="007344FD" w:rsidRPr="001F12E3">
        <w:rPr>
          <w:rFonts w:ascii="Arial" w:hAnsi="Arial" w:cs="Arial"/>
        </w:rPr>
        <w:t>à contratação</w:t>
      </w:r>
      <w:r w:rsidRPr="001F12E3">
        <w:rPr>
          <w:rFonts w:ascii="Arial" w:hAnsi="Arial" w:cs="Arial"/>
        </w:rPr>
        <w:t xml:space="preserve">, de que poderá resultar a liberação do compromisso por ele assumido, ou a rejeição da recusa </w:t>
      </w:r>
      <w:r w:rsidR="007344FD" w:rsidRPr="001F12E3">
        <w:rPr>
          <w:rFonts w:ascii="Arial" w:hAnsi="Arial" w:cs="Arial"/>
        </w:rPr>
        <w:t>e consequente</w:t>
      </w:r>
      <w:r w:rsidRPr="001F12E3">
        <w:rPr>
          <w:rFonts w:ascii="Arial" w:hAnsi="Arial" w:cs="Arial"/>
        </w:rPr>
        <w:t xml:space="preserve"> aplicação das penalidades cabíveis, previstas neste edital, sem embargo de lhe ser franqueado </w:t>
      </w:r>
      <w:r w:rsidR="007344FD" w:rsidRPr="001F12E3">
        <w:rPr>
          <w:rFonts w:ascii="Arial" w:hAnsi="Arial" w:cs="Arial"/>
        </w:rPr>
        <w:t>contraditório</w:t>
      </w:r>
      <w:r w:rsidRPr="001F12E3">
        <w:rPr>
          <w:rFonts w:ascii="Arial" w:hAnsi="Arial" w:cs="Arial"/>
        </w:rPr>
        <w:t xml:space="preserve"> e a ampla defesa. </w:t>
      </w:r>
    </w:p>
    <w:p w14:paraId="4203E7D0" w14:textId="77777777" w:rsidR="00857715" w:rsidRPr="001F12E3" w:rsidRDefault="00857715" w:rsidP="002A230B">
      <w:pPr>
        <w:spacing w:after="0" w:line="240" w:lineRule="auto"/>
        <w:jc w:val="both"/>
        <w:rPr>
          <w:rFonts w:ascii="Arial" w:hAnsi="Arial" w:cs="Arial"/>
        </w:rPr>
      </w:pPr>
    </w:p>
    <w:p w14:paraId="0D968817" w14:textId="34AF8C18" w:rsidR="00F93CE2" w:rsidRPr="001F12E3" w:rsidRDefault="004F1CE9" w:rsidP="002A230B">
      <w:pPr>
        <w:spacing w:after="0" w:line="240" w:lineRule="auto"/>
        <w:jc w:val="both"/>
        <w:rPr>
          <w:rFonts w:ascii="Arial" w:hAnsi="Arial" w:cs="Arial"/>
        </w:rPr>
      </w:pPr>
      <w:r w:rsidRPr="001F12E3">
        <w:rPr>
          <w:rFonts w:ascii="Arial" w:hAnsi="Arial" w:cs="Arial"/>
        </w:rPr>
        <w:t>1</w:t>
      </w:r>
      <w:r w:rsidR="00857715" w:rsidRPr="001F12E3">
        <w:rPr>
          <w:rFonts w:ascii="Arial" w:hAnsi="Arial" w:cs="Arial"/>
        </w:rPr>
        <w:t>3</w:t>
      </w:r>
      <w:r w:rsidRPr="001F12E3">
        <w:rPr>
          <w:rFonts w:ascii="Arial" w:hAnsi="Arial" w:cs="Arial"/>
        </w:rPr>
        <w:t xml:space="preserve">.3 - Na hipótese de ocorrência de caso fortuito ou de força maior que tenha o condão de motivar o atraso </w:t>
      </w:r>
      <w:r w:rsidR="007344FD" w:rsidRPr="001F12E3">
        <w:rPr>
          <w:rFonts w:ascii="Arial" w:hAnsi="Arial" w:cs="Arial"/>
        </w:rPr>
        <w:t>na entrega</w:t>
      </w:r>
      <w:r w:rsidRPr="001F12E3">
        <w:rPr>
          <w:rFonts w:ascii="Arial" w:hAnsi="Arial" w:cs="Arial"/>
        </w:rPr>
        <w:t xml:space="preserve"> do objeto no prazo previsto neste Edital, deve(m), o(s) adjudicatário(s) submeter(em) os fatos, por escrito </w:t>
      </w:r>
      <w:r w:rsidR="000F779A" w:rsidRPr="001F12E3">
        <w:rPr>
          <w:rFonts w:ascii="Arial" w:hAnsi="Arial" w:cs="Arial"/>
        </w:rPr>
        <w:t>ao Município</w:t>
      </w:r>
      <w:r w:rsidRPr="001F12E3">
        <w:rPr>
          <w:rFonts w:ascii="Arial" w:hAnsi="Arial" w:cs="Arial"/>
        </w:rPr>
        <w:t xml:space="preserve">, com as justificativas correspondentes, acompanhadas da comprovação devida, para análise e decisão, desde que dentro do prazo estabelecido para a entrega do material. </w:t>
      </w:r>
    </w:p>
    <w:p w14:paraId="621E05EE" w14:textId="77777777" w:rsidR="00F93CE2" w:rsidRPr="001F12E3" w:rsidRDefault="00F93CE2" w:rsidP="002A230B">
      <w:pPr>
        <w:spacing w:after="0" w:line="240" w:lineRule="auto"/>
        <w:jc w:val="both"/>
        <w:rPr>
          <w:rFonts w:ascii="Arial" w:hAnsi="Arial" w:cs="Arial"/>
        </w:rPr>
      </w:pPr>
    </w:p>
    <w:p w14:paraId="4318D2B6" w14:textId="401B954D" w:rsidR="007344FD" w:rsidRPr="001F12E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1</w:t>
      </w:r>
      <w:r w:rsidR="00BE1060" w:rsidRPr="001F12E3">
        <w:rPr>
          <w:rFonts w:ascii="Arial" w:hAnsi="Arial" w:cs="Arial"/>
          <w:b/>
        </w:rPr>
        <w:t>4</w:t>
      </w:r>
      <w:r w:rsidR="004F1CE9" w:rsidRPr="001F12E3">
        <w:rPr>
          <w:rFonts w:ascii="Arial" w:hAnsi="Arial" w:cs="Arial"/>
          <w:b/>
        </w:rPr>
        <w:t xml:space="preserve">. DA ATA DE REGISTRO DE PREÇOS </w:t>
      </w:r>
    </w:p>
    <w:p w14:paraId="0210882A" w14:textId="77777777" w:rsidR="007344FD" w:rsidRPr="001F12E3" w:rsidRDefault="007344FD" w:rsidP="002A230B">
      <w:pPr>
        <w:spacing w:after="0" w:line="240" w:lineRule="auto"/>
        <w:jc w:val="both"/>
        <w:rPr>
          <w:rFonts w:ascii="Arial" w:hAnsi="Arial" w:cs="Arial"/>
        </w:rPr>
      </w:pPr>
    </w:p>
    <w:p w14:paraId="3E3C628E" w14:textId="046BDA26" w:rsidR="007344FD" w:rsidRPr="001F12E3" w:rsidRDefault="000F779A" w:rsidP="002A230B">
      <w:pPr>
        <w:spacing w:after="0" w:line="240" w:lineRule="auto"/>
        <w:jc w:val="both"/>
        <w:rPr>
          <w:rFonts w:ascii="Arial" w:hAnsi="Arial" w:cs="Arial"/>
          <w:b/>
        </w:rPr>
      </w:pPr>
      <w:r w:rsidRPr="001F12E3">
        <w:rPr>
          <w:rFonts w:ascii="Arial" w:hAnsi="Arial" w:cs="Arial"/>
          <w:b/>
        </w:rPr>
        <w:t>1</w:t>
      </w:r>
      <w:r w:rsidR="00BE1060" w:rsidRPr="001F12E3">
        <w:rPr>
          <w:rFonts w:ascii="Arial" w:hAnsi="Arial" w:cs="Arial"/>
          <w:b/>
        </w:rPr>
        <w:t>4</w:t>
      </w:r>
      <w:r w:rsidR="004F1CE9" w:rsidRPr="001F12E3">
        <w:rPr>
          <w:rFonts w:ascii="Arial" w:hAnsi="Arial" w:cs="Arial"/>
          <w:b/>
        </w:rPr>
        <w:t xml:space="preserve">.1 - O prazo de vigência da ata de registro de preços será de </w:t>
      </w:r>
      <w:r w:rsidR="00E035B7">
        <w:rPr>
          <w:rFonts w:ascii="Arial" w:hAnsi="Arial" w:cs="Arial"/>
          <w:b/>
        </w:rPr>
        <w:t>12</w:t>
      </w:r>
      <w:r w:rsidR="004F1CE9" w:rsidRPr="001F12E3">
        <w:rPr>
          <w:rFonts w:ascii="Arial" w:hAnsi="Arial" w:cs="Arial"/>
          <w:b/>
        </w:rPr>
        <w:t xml:space="preserve"> (</w:t>
      </w:r>
      <w:r w:rsidR="00E035B7">
        <w:rPr>
          <w:rFonts w:ascii="Arial" w:hAnsi="Arial" w:cs="Arial"/>
          <w:b/>
        </w:rPr>
        <w:t>doze</w:t>
      </w:r>
      <w:r w:rsidR="004F1CE9" w:rsidRPr="001F12E3">
        <w:rPr>
          <w:rFonts w:ascii="Arial" w:hAnsi="Arial" w:cs="Arial"/>
          <w:b/>
        </w:rPr>
        <w:t xml:space="preserve">) </w:t>
      </w:r>
      <w:r w:rsidR="00E035B7">
        <w:rPr>
          <w:rFonts w:ascii="Arial" w:hAnsi="Arial" w:cs="Arial"/>
          <w:b/>
        </w:rPr>
        <w:t>meses</w:t>
      </w:r>
      <w:r w:rsidR="004F1CE9" w:rsidRPr="001F12E3">
        <w:rPr>
          <w:rFonts w:ascii="Arial" w:hAnsi="Arial" w:cs="Arial"/>
          <w:b/>
        </w:rPr>
        <w:t xml:space="preserve"> e poderá ser prorrogado, por igual período, desde que comprovado o preço vantajoso, observados o valor estimado e sua eventual atualização </w:t>
      </w:r>
      <w:r w:rsidR="007344FD" w:rsidRPr="001F12E3">
        <w:rPr>
          <w:rFonts w:ascii="Arial" w:hAnsi="Arial" w:cs="Arial"/>
          <w:b/>
        </w:rPr>
        <w:t>nos termos</w:t>
      </w:r>
      <w:r w:rsidR="004F1CE9" w:rsidRPr="001F12E3">
        <w:rPr>
          <w:rFonts w:ascii="Arial" w:hAnsi="Arial" w:cs="Arial"/>
          <w:b/>
        </w:rPr>
        <w:t xml:space="preserve"> do edital, poderá: </w:t>
      </w:r>
    </w:p>
    <w:p w14:paraId="1BAB98E5" w14:textId="77777777" w:rsidR="007344FD" w:rsidRPr="001F12E3" w:rsidRDefault="007344FD" w:rsidP="002A230B">
      <w:pPr>
        <w:spacing w:after="0" w:line="240" w:lineRule="auto"/>
        <w:jc w:val="both"/>
        <w:rPr>
          <w:rFonts w:ascii="Arial" w:hAnsi="Arial" w:cs="Arial"/>
          <w:b/>
        </w:rPr>
      </w:pPr>
    </w:p>
    <w:p w14:paraId="762E4173" w14:textId="4ED158C5" w:rsidR="007344FD" w:rsidRPr="001F12E3" w:rsidRDefault="000F779A" w:rsidP="002A230B">
      <w:pPr>
        <w:spacing w:after="0" w:line="240" w:lineRule="auto"/>
        <w:jc w:val="both"/>
        <w:rPr>
          <w:rFonts w:ascii="Arial" w:hAnsi="Arial" w:cs="Arial"/>
        </w:rPr>
      </w:pPr>
      <w:r w:rsidRPr="001F12E3">
        <w:rPr>
          <w:rFonts w:ascii="Arial" w:hAnsi="Arial" w:cs="Arial"/>
        </w:rPr>
        <w:t>1</w:t>
      </w:r>
      <w:r w:rsidR="00BE1060" w:rsidRPr="001F12E3">
        <w:rPr>
          <w:rFonts w:ascii="Arial" w:hAnsi="Arial" w:cs="Arial"/>
        </w:rPr>
        <w:t>4</w:t>
      </w:r>
      <w:r w:rsidR="004F1CE9" w:rsidRPr="001F12E3">
        <w:rPr>
          <w:rFonts w:ascii="Arial" w:hAnsi="Arial" w:cs="Arial"/>
        </w:rPr>
        <w:t xml:space="preserve">.1.1 – Os valores registrados serão fixos e irreajustáveis pelo período de 12 (doze) meses, salvo nos </w:t>
      </w:r>
      <w:r w:rsidR="007344FD" w:rsidRPr="001F12E3">
        <w:rPr>
          <w:rFonts w:ascii="Arial" w:hAnsi="Arial" w:cs="Arial"/>
        </w:rPr>
        <w:t>casos previstos</w:t>
      </w:r>
      <w:r w:rsidR="004F1CE9" w:rsidRPr="001F12E3">
        <w:rPr>
          <w:rFonts w:ascii="Arial" w:hAnsi="Arial" w:cs="Arial"/>
        </w:rPr>
        <w:t xml:space="preserve"> no artigo 124, Inciso II, alínea d. </w:t>
      </w:r>
    </w:p>
    <w:p w14:paraId="70D2FF71" w14:textId="77777777" w:rsidR="007344FD" w:rsidRPr="001F12E3" w:rsidRDefault="007344FD" w:rsidP="002A230B">
      <w:pPr>
        <w:spacing w:after="0" w:line="240" w:lineRule="auto"/>
        <w:jc w:val="both"/>
        <w:rPr>
          <w:rFonts w:ascii="Arial" w:hAnsi="Arial" w:cs="Arial"/>
        </w:rPr>
      </w:pPr>
    </w:p>
    <w:p w14:paraId="2E8BA2E3" w14:textId="1603075F" w:rsidR="007344FD" w:rsidRPr="001F12E3" w:rsidRDefault="000F779A" w:rsidP="002A230B">
      <w:pPr>
        <w:spacing w:after="0" w:line="240" w:lineRule="auto"/>
        <w:jc w:val="both"/>
        <w:rPr>
          <w:rFonts w:ascii="Arial" w:hAnsi="Arial" w:cs="Arial"/>
        </w:rPr>
      </w:pPr>
      <w:r w:rsidRPr="001F12E3">
        <w:rPr>
          <w:rFonts w:ascii="Arial" w:hAnsi="Arial" w:cs="Arial"/>
        </w:rPr>
        <w:t>1</w:t>
      </w:r>
      <w:r w:rsidR="00BE1060" w:rsidRPr="001F12E3">
        <w:rPr>
          <w:rFonts w:ascii="Arial" w:hAnsi="Arial" w:cs="Arial"/>
        </w:rPr>
        <w:t>4</w:t>
      </w:r>
      <w:r w:rsidR="004F1CE9" w:rsidRPr="001F12E3">
        <w:rPr>
          <w:rFonts w:ascii="Arial" w:hAnsi="Arial" w:cs="Arial"/>
        </w:rPr>
        <w:t>.1.2 – Transcorrido o prazo de 12 (doze) meses, caso a administração opte pela prorrogação da vigência da ata</w:t>
      </w:r>
      <w:r w:rsidR="007344FD" w:rsidRPr="001F12E3">
        <w:rPr>
          <w:rFonts w:ascii="Arial" w:hAnsi="Arial" w:cs="Arial"/>
        </w:rPr>
        <w:t xml:space="preserve"> </w:t>
      </w:r>
      <w:r w:rsidR="004F1CE9" w:rsidRPr="001F12E3">
        <w:rPr>
          <w:rFonts w:ascii="Arial" w:hAnsi="Arial" w:cs="Arial"/>
        </w:rPr>
        <w:t xml:space="preserve">de registro de preços, o valor registrado poderá ser reajustado, com base no índice INPC. </w:t>
      </w:r>
    </w:p>
    <w:p w14:paraId="4A9F1FCD" w14:textId="77777777" w:rsidR="007344FD" w:rsidRPr="001F12E3" w:rsidRDefault="007344FD" w:rsidP="002A230B">
      <w:pPr>
        <w:spacing w:after="0" w:line="240" w:lineRule="auto"/>
        <w:jc w:val="both"/>
        <w:rPr>
          <w:rFonts w:ascii="Arial" w:hAnsi="Arial" w:cs="Arial"/>
        </w:rPr>
      </w:pPr>
    </w:p>
    <w:p w14:paraId="4F89DEFF" w14:textId="2EFF5242" w:rsidR="00F93CE2" w:rsidRPr="001F12E3" w:rsidRDefault="000F779A" w:rsidP="002A230B">
      <w:pPr>
        <w:spacing w:after="0" w:line="240" w:lineRule="auto"/>
        <w:jc w:val="both"/>
        <w:rPr>
          <w:rFonts w:ascii="Arial" w:hAnsi="Arial" w:cs="Arial"/>
        </w:rPr>
      </w:pPr>
      <w:r w:rsidRPr="001F12E3">
        <w:rPr>
          <w:rFonts w:ascii="Arial" w:hAnsi="Arial" w:cs="Arial"/>
        </w:rPr>
        <w:t>1</w:t>
      </w:r>
      <w:r w:rsidR="00BE1060" w:rsidRPr="001F12E3">
        <w:rPr>
          <w:rFonts w:ascii="Arial" w:hAnsi="Arial" w:cs="Arial"/>
        </w:rPr>
        <w:t>4</w:t>
      </w:r>
      <w:r w:rsidR="004F1CE9" w:rsidRPr="001F12E3">
        <w:rPr>
          <w:rFonts w:ascii="Arial" w:hAnsi="Arial" w:cs="Arial"/>
        </w:rPr>
        <w:t xml:space="preserve">.2 - A ata de registro de preços não será objeto de reajuste, repactuação, revisão, ou supressão ou </w:t>
      </w:r>
      <w:r w:rsidR="007344FD" w:rsidRPr="001F12E3">
        <w:rPr>
          <w:rFonts w:ascii="Arial" w:hAnsi="Arial" w:cs="Arial"/>
        </w:rPr>
        <w:t>acréscimo quantitativo</w:t>
      </w:r>
      <w:r w:rsidR="004F1CE9" w:rsidRPr="001F12E3">
        <w:rPr>
          <w:rFonts w:ascii="Arial" w:hAnsi="Arial" w:cs="Arial"/>
        </w:rPr>
        <w:t xml:space="preserve"> ou qualitativo, sem prejuízo da incidência desses institutos aos contratos dela decorrente, nos </w:t>
      </w:r>
      <w:r w:rsidR="007344FD" w:rsidRPr="001F12E3">
        <w:rPr>
          <w:rFonts w:ascii="Arial" w:hAnsi="Arial" w:cs="Arial"/>
        </w:rPr>
        <w:t>termos da</w:t>
      </w:r>
      <w:r w:rsidR="004F1CE9" w:rsidRPr="001F12E3">
        <w:rPr>
          <w:rFonts w:ascii="Arial" w:hAnsi="Arial" w:cs="Arial"/>
        </w:rPr>
        <w:t xml:space="preserve"> Lei nº 14.133, salvo no caso de prorrogação. </w:t>
      </w:r>
    </w:p>
    <w:p w14:paraId="4E3B4A96" w14:textId="77777777" w:rsidR="00F93CE2" w:rsidRPr="001F12E3" w:rsidRDefault="00F93CE2" w:rsidP="002A230B">
      <w:pPr>
        <w:spacing w:after="0" w:line="240" w:lineRule="auto"/>
        <w:jc w:val="both"/>
        <w:rPr>
          <w:rFonts w:ascii="Arial" w:hAnsi="Arial" w:cs="Arial"/>
        </w:rPr>
      </w:pPr>
    </w:p>
    <w:p w14:paraId="41B0DAB2" w14:textId="209FF60E" w:rsidR="007344FD" w:rsidRPr="001F12E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1</w:t>
      </w:r>
      <w:r w:rsidR="00BE1060" w:rsidRPr="001F12E3">
        <w:rPr>
          <w:rFonts w:ascii="Arial" w:hAnsi="Arial" w:cs="Arial"/>
          <w:b/>
        </w:rPr>
        <w:t>5</w:t>
      </w:r>
      <w:r w:rsidR="004F1CE9" w:rsidRPr="001F12E3">
        <w:rPr>
          <w:rFonts w:ascii="Arial" w:hAnsi="Arial" w:cs="Arial"/>
          <w:b/>
        </w:rPr>
        <w:t xml:space="preserve">. DO RECEBIMENTO DO CONTRATO </w:t>
      </w:r>
    </w:p>
    <w:p w14:paraId="623CCE4A" w14:textId="77777777" w:rsidR="007344FD" w:rsidRPr="001F12E3" w:rsidRDefault="007344FD" w:rsidP="002A230B">
      <w:pPr>
        <w:spacing w:after="0" w:line="240" w:lineRule="auto"/>
        <w:jc w:val="both"/>
        <w:rPr>
          <w:rFonts w:ascii="Arial" w:hAnsi="Arial" w:cs="Arial"/>
        </w:rPr>
      </w:pPr>
    </w:p>
    <w:p w14:paraId="0EA7DF26" w14:textId="0E0C7262" w:rsidR="007344FD" w:rsidRPr="001F12E3" w:rsidRDefault="000F779A" w:rsidP="002A230B">
      <w:pPr>
        <w:spacing w:after="0" w:line="240" w:lineRule="auto"/>
        <w:jc w:val="both"/>
        <w:rPr>
          <w:rFonts w:ascii="Arial" w:hAnsi="Arial" w:cs="Arial"/>
        </w:rPr>
      </w:pPr>
      <w:r w:rsidRPr="009B58E8">
        <w:rPr>
          <w:rFonts w:ascii="Arial" w:hAnsi="Arial" w:cs="Arial"/>
        </w:rPr>
        <w:t>1</w:t>
      </w:r>
      <w:r w:rsidR="00BE1060" w:rsidRPr="009B58E8">
        <w:rPr>
          <w:rFonts w:ascii="Arial" w:hAnsi="Arial" w:cs="Arial"/>
        </w:rPr>
        <w:t>5</w:t>
      </w:r>
      <w:r w:rsidR="004F1CE9" w:rsidRPr="009B58E8">
        <w:rPr>
          <w:rFonts w:ascii="Arial" w:hAnsi="Arial" w:cs="Arial"/>
        </w:rPr>
        <w:t xml:space="preserve">.1 - </w:t>
      </w:r>
      <w:r w:rsidRPr="009B58E8">
        <w:rPr>
          <w:rFonts w:ascii="Arial" w:hAnsi="Arial" w:cs="Arial"/>
        </w:rPr>
        <w:t>Os produtos</w:t>
      </w:r>
      <w:r w:rsidR="004F1CE9" w:rsidRPr="009B58E8">
        <w:rPr>
          <w:rFonts w:ascii="Arial" w:hAnsi="Arial" w:cs="Arial"/>
        </w:rPr>
        <w:t xml:space="preserve"> serão recebidos provisoriamente pel</w:t>
      </w:r>
      <w:r w:rsidR="009B58E8" w:rsidRPr="009B58E8">
        <w:rPr>
          <w:rFonts w:ascii="Arial" w:hAnsi="Arial" w:cs="Arial"/>
        </w:rPr>
        <w:t>os</w:t>
      </w:r>
      <w:r w:rsidR="004F1CE9" w:rsidRPr="009B58E8">
        <w:rPr>
          <w:rFonts w:ascii="Arial" w:hAnsi="Arial" w:cs="Arial"/>
        </w:rPr>
        <w:t xml:space="preserve"> fisca</w:t>
      </w:r>
      <w:r w:rsidR="009B58E8" w:rsidRPr="009B58E8">
        <w:rPr>
          <w:rFonts w:ascii="Arial" w:hAnsi="Arial" w:cs="Arial"/>
        </w:rPr>
        <w:t>is</w:t>
      </w:r>
      <w:r w:rsidR="004F1CE9" w:rsidRPr="009B58E8">
        <w:rPr>
          <w:rFonts w:ascii="Arial" w:hAnsi="Arial" w:cs="Arial"/>
        </w:rPr>
        <w:t xml:space="preserve"> do contrato, </w:t>
      </w:r>
      <w:r w:rsidR="009B58E8" w:rsidRPr="009B58E8">
        <w:rPr>
          <w:rFonts w:ascii="Arial" w:hAnsi="Arial" w:cs="Arial"/>
        </w:rPr>
        <w:t>designados por Portaria especifica</w:t>
      </w:r>
      <w:r w:rsidR="004F1CE9" w:rsidRPr="009B58E8">
        <w:rPr>
          <w:rFonts w:ascii="Arial" w:hAnsi="Arial" w:cs="Arial"/>
        </w:rPr>
        <w:t xml:space="preserve">, de </w:t>
      </w:r>
      <w:r w:rsidR="007344FD" w:rsidRPr="009B58E8">
        <w:rPr>
          <w:rFonts w:ascii="Arial" w:hAnsi="Arial" w:cs="Arial"/>
        </w:rPr>
        <w:t>forma sumária</w:t>
      </w:r>
      <w:r w:rsidR="004F1CE9" w:rsidRPr="009B58E8">
        <w:rPr>
          <w:rFonts w:ascii="Arial" w:hAnsi="Arial" w:cs="Arial"/>
        </w:rPr>
        <w:t>, no ato da entrega, juntamente</w:t>
      </w:r>
      <w:r w:rsidR="004F1CE9" w:rsidRPr="001F12E3">
        <w:rPr>
          <w:rFonts w:ascii="Arial" w:hAnsi="Arial" w:cs="Arial"/>
        </w:rPr>
        <w:t xml:space="preserve"> com a nota fiscal ou instrumento de </w:t>
      </w:r>
      <w:r w:rsidR="007344FD" w:rsidRPr="001F12E3">
        <w:rPr>
          <w:rFonts w:ascii="Arial" w:hAnsi="Arial" w:cs="Arial"/>
        </w:rPr>
        <w:t>cobrança equivalente</w:t>
      </w:r>
      <w:r w:rsidR="004F1CE9" w:rsidRPr="001F12E3">
        <w:rPr>
          <w:rFonts w:ascii="Arial" w:hAnsi="Arial" w:cs="Arial"/>
        </w:rPr>
        <w:t xml:space="preserve">, para efeito de posterior verificação de sua conformidade com as especificações constantes no </w:t>
      </w:r>
      <w:r w:rsidR="007344FD" w:rsidRPr="001F12E3">
        <w:rPr>
          <w:rFonts w:ascii="Arial" w:hAnsi="Arial" w:cs="Arial"/>
        </w:rPr>
        <w:t>Termo de</w:t>
      </w:r>
      <w:r w:rsidR="004F1CE9" w:rsidRPr="001F12E3">
        <w:rPr>
          <w:rFonts w:ascii="Arial" w:hAnsi="Arial" w:cs="Arial"/>
        </w:rPr>
        <w:t xml:space="preserve"> Referência e na proposta. </w:t>
      </w:r>
    </w:p>
    <w:p w14:paraId="2D55B3FE" w14:textId="77777777" w:rsidR="007344FD" w:rsidRPr="001F12E3" w:rsidRDefault="007344FD" w:rsidP="002A230B">
      <w:pPr>
        <w:spacing w:after="0" w:line="240" w:lineRule="auto"/>
        <w:jc w:val="both"/>
        <w:rPr>
          <w:rFonts w:ascii="Arial" w:hAnsi="Arial" w:cs="Arial"/>
        </w:rPr>
      </w:pPr>
    </w:p>
    <w:p w14:paraId="194AC626" w14:textId="77777777" w:rsidR="000F48B8" w:rsidRPr="0027671E" w:rsidRDefault="000F779A" w:rsidP="000F48B8">
      <w:pPr>
        <w:ind w:right="18"/>
        <w:jc w:val="both"/>
        <w:rPr>
          <w:rFonts w:ascii="Arial" w:hAnsi="Arial" w:cs="Arial"/>
        </w:rPr>
      </w:pPr>
      <w:r w:rsidRPr="00A12423">
        <w:rPr>
          <w:rFonts w:ascii="Arial" w:hAnsi="Arial" w:cs="Arial"/>
        </w:rPr>
        <w:t>1</w:t>
      </w:r>
      <w:r w:rsidR="00BE1060" w:rsidRPr="00A12423">
        <w:rPr>
          <w:rFonts w:ascii="Arial" w:hAnsi="Arial" w:cs="Arial"/>
        </w:rPr>
        <w:t>5</w:t>
      </w:r>
      <w:r w:rsidR="004F1CE9" w:rsidRPr="00A12423">
        <w:rPr>
          <w:rFonts w:ascii="Arial" w:hAnsi="Arial" w:cs="Arial"/>
        </w:rPr>
        <w:t xml:space="preserve">.2 - </w:t>
      </w:r>
      <w:r w:rsidR="000F48B8" w:rsidRPr="0027671E">
        <w:rPr>
          <w:rFonts w:ascii="Arial" w:hAnsi="Arial" w:cs="Arial"/>
        </w:rPr>
        <w:t>DO RECEBIMENTO DO OBJETO: Observado o disposto no artigo 140 da Lei 14.133/2021, o recebimento do objeto desta contratação será realizado da seguinte forma:</w:t>
      </w:r>
    </w:p>
    <w:p w14:paraId="78BE3F43" w14:textId="6C75457A" w:rsidR="000F48B8" w:rsidRPr="0027671E" w:rsidRDefault="000F48B8" w:rsidP="000F48B8">
      <w:pPr>
        <w:ind w:right="18"/>
        <w:jc w:val="both"/>
        <w:rPr>
          <w:rFonts w:ascii="Arial" w:hAnsi="Arial" w:cs="Arial"/>
        </w:rPr>
      </w:pPr>
      <w:r>
        <w:rPr>
          <w:rFonts w:ascii="Arial" w:hAnsi="Arial" w:cs="Arial"/>
        </w:rPr>
        <w:t>15.</w:t>
      </w:r>
      <w:r w:rsidRPr="0027671E">
        <w:rPr>
          <w:rFonts w:ascii="Arial" w:hAnsi="Arial" w:cs="Arial"/>
        </w:rPr>
        <w:t xml:space="preserve">2.1. Provisoriamente, mediante termo circunstanciado/recibo, assinado pelas partes em até 15 (quinze) dias da comunicação escrita ao fornecedor, para efeito de posterior verificação da conformidade com as especificações; </w:t>
      </w:r>
    </w:p>
    <w:p w14:paraId="1DB143C5" w14:textId="4D2769FC" w:rsidR="000F48B8" w:rsidRPr="0027671E" w:rsidRDefault="000F48B8" w:rsidP="000F48B8">
      <w:pPr>
        <w:ind w:right="18"/>
        <w:jc w:val="both"/>
        <w:rPr>
          <w:rFonts w:ascii="Arial" w:hAnsi="Arial" w:cs="Arial"/>
        </w:rPr>
      </w:pPr>
      <w:r>
        <w:rPr>
          <w:rFonts w:ascii="Arial" w:hAnsi="Arial" w:cs="Arial"/>
        </w:rPr>
        <w:t>1</w:t>
      </w:r>
      <w:r w:rsidRPr="0027671E">
        <w:rPr>
          <w:rFonts w:ascii="Arial" w:hAnsi="Arial" w:cs="Arial"/>
        </w:rPr>
        <w:t>512.2. Definitivamente, até 30 (trinta) dias corridos contados do recebimento provisório, mediante termo circunstanciado assinado pelas partes, após o decurso do prazo de observação, ou vistoria que comprove a adequação do objeto aos termos contratuais. Atenção: esse prazo não poderá ser superior a 90 (noventa) dias, salvo em casos excepcionais, devidamente justificados.</w:t>
      </w:r>
    </w:p>
    <w:p w14:paraId="347E9842" w14:textId="025A4C1E" w:rsidR="007344FD" w:rsidRPr="001F12E3" w:rsidRDefault="000F779A" w:rsidP="002A230B">
      <w:pPr>
        <w:spacing w:after="0" w:line="240" w:lineRule="auto"/>
        <w:jc w:val="both"/>
        <w:rPr>
          <w:rFonts w:ascii="Arial" w:hAnsi="Arial" w:cs="Arial"/>
        </w:rPr>
      </w:pPr>
      <w:r w:rsidRPr="001F12E3">
        <w:rPr>
          <w:rFonts w:ascii="Arial" w:hAnsi="Arial" w:cs="Arial"/>
        </w:rPr>
        <w:t>1</w:t>
      </w:r>
      <w:r w:rsidR="00BE1060" w:rsidRPr="001F12E3">
        <w:rPr>
          <w:rFonts w:ascii="Arial" w:hAnsi="Arial" w:cs="Arial"/>
        </w:rPr>
        <w:t>5</w:t>
      </w:r>
      <w:r w:rsidR="004F1CE9" w:rsidRPr="001F12E3">
        <w:rPr>
          <w:rFonts w:ascii="Arial" w:hAnsi="Arial" w:cs="Arial"/>
        </w:rPr>
        <w:t>.</w:t>
      </w:r>
      <w:r w:rsidR="000F48B8">
        <w:rPr>
          <w:rFonts w:ascii="Arial" w:hAnsi="Arial" w:cs="Arial"/>
        </w:rPr>
        <w:t>3</w:t>
      </w:r>
      <w:r w:rsidR="004F1CE9" w:rsidRPr="001F12E3">
        <w:rPr>
          <w:rFonts w:ascii="Arial" w:hAnsi="Arial" w:cs="Arial"/>
        </w:rPr>
        <w:t xml:space="preserve"> - O prazo para recebimento definitivo poderá ser excepcionalmente prorrogado, de forma justificada, por igual período, quando houver necessidade de diligências para a aferição do atendimento das exigências contratuais. </w:t>
      </w:r>
    </w:p>
    <w:p w14:paraId="514E5005" w14:textId="77777777" w:rsidR="007344FD" w:rsidRPr="001F12E3" w:rsidRDefault="007344FD" w:rsidP="002A230B">
      <w:pPr>
        <w:spacing w:after="0" w:line="240" w:lineRule="auto"/>
        <w:jc w:val="both"/>
        <w:rPr>
          <w:rFonts w:ascii="Arial" w:hAnsi="Arial" w:cs="Arial"/>
        </w:rPr>
      </w:pPr>
    </w:p>
    <w:p w14:paraId="1F0BA5B8" w14:textId="3301DEFC" w:rsidR="007344FD" w:rsidRPr="001F12E3" w:rsidRDefault="000F779A" w:rsidP="002A230B">
      <w:pPr>
        <w:spacing w:after="0" w:line="240" w:lineRule="auto"/>
        <w:jc w:val="both"/>
        <w:rPr>
          <w:rFonts w:ascii="Arial" w:hAnsi="Arial" w:cs="Arial"/>
        </w:rPr>
      </w:pPr>
      <w:r w:rsidRPr="001F12E3">
        <w:rPr>
          <w:rFonts w:ascii="Arial" w:hAnsi="Arial" w:cs="Arial"/>
        </w:rPr>
        <w:t>1</w:t>
      </w:r>
      <w:r w:rsidR="00BE1060" w:rsidRPr="001F12E3">
        <w:rPr>
          <w:rFonts w:ascii="Arial" w:hAnsi="Arial" w:cs="Arial"/>
        </w:rPr>
        <w:t>5</w:t>
      </w:r>
      <w:r w:rsidR="004F1CE9" w:rsidRPr="001F12E3">
        <w:rPr>
          <w:rFonts w:ascii="Arial" w:hAnsi="Arial" w:cs="Arial"/>
        </w:rPr>
        <w:t>.</w:t>
      </w:r>
      <w:r w:rsidR="000F48B8">
        <w:rPr>
          <w:rFonts w:ascii="Arial" w:hAnsi="Arial" w:cs="Arial"/>
        </w:rPr>
        <w:t>4</w:t>
      </w:r>
      <w:r w:rsidR="004F1CE9" w:rsidRPr="001F12E3">
        <w:rPr>
          <w:rFonts w:ascii="Arial" w:hAnsi="Arial" w:cs="Arial"/>
        </w:rPr>
        <w:t xml:space="preserve"> - No caso de controvérsia sobre a execução do objeto, quanto à dimensão, qualidade e quantidade, deverá ser observado o teor da Lei 14.133 de 2021, comunicando-se à empresa para emissão de Nota Fiscal no que pertine </w:t>
      </w:r>
      <w:r w:rsidR="007344FD" w:rsidRPr="001F12E3">
        <w:rPr>
          <w:rFonts w:ascii="Arial" w:hAnsi="Arial" w:cs="Arial"/>
        </w:rPr>
        <w:t>à parcela</w:t>
      </w:r>
      <w:r w:rsidR="004F1CE9" w:rsidRPr="001F12E3">
        <w:rPr>
          <w:rFonts w:ascii="Arial" w:hAnsi="Arial" w:cs="Arial"/>
        </w:rPr>
        <w:t xml:space="preserve"> incontroversa da execução do objeto, para efeito de liquidação e pagamento. </w:t>
      </w:r>
    </w:p>
    <w:p w14:paraId="211EDFD6" w14:textId="77777777" w:rsidR="007344FD" w:rsidRPr="001F12E3" w:rsidRDefault="007344FD" w:rsidP="002A230B">
      <w:pPr>
        <w:spacing w:after="0" w:line="240" w:lineRule="auto"/>
        <w:jc w:val="both"/>
        <w:rPr>
          <w:rFonts w:ascii="Arial" w:hAnsi="Arial" w:cs="Arial"/>
        </w:rPr>
      </w:pPr>
    </w:p>
    <w:p w14:paraId="354D90F6" w14:textId="0CA33BBD" w:rsidR="007344FD" w:rsidRPr="001F12E3" w:rsidRDefault="000F779A" w:rsidP="002A230B">
      <w:pPr>
        <w:spacing w:after="0" w:line="240" w:lineRule="auto"/>
        <w:jc w:val="both"/>
        <w:rPr>
          <w:rFonts w:ascii="Arial" w:hAnsi="Arial" w:cs="Arial"/>
        </w:rPr>
      </w:pPr>
      <w:r w:rsidRPr="001F12E3">
        <w:rPr>
          <w:rFonts w:ascii="Arial" w:hAnsi="Arial" w:cs="Arial"/>
        </w:rPr>
        <w:t>1</w:t>
      </w:r>
      <w:r w:rsidR="00BE1060" w:rsidRPr="001F12E3">
        <w:rPr>
          <w:rFonts w:ascii="Arial" w:hAnsi="Arial" w:cs="Arial"/>
        </w:rPr>
        <w:t>5</w:t>
      </w:r>
      <w:r w:rsidR="004F1CE9" w:rsidRPr="001F12E3">
        <w:rPr>
          <w:rFonts w:ascii="Arial" w:hAnsi="Arial" w:cs="Arial"/>
        </w:rPr>
        <w:t>.</w:t>
      </w:r>
      <w:r w:rsidR="000F48B8">
        <w:rPr>
          <w:rFonts w:ascii="Arial" w:hAnsi="Arial" w:cs="Arial"/>
        </w:rPr>
        <w:t>5</w:t>
      </w:r>
      <w:r w:rsidR="004F1CE9" w:rsidRPr="001F12E3">
        <w:rPr>
          <w:rFonts w:ascii="Arial" w:hAnsi="Arial" w:cs="Arial"/>
        </w:rPr>
        <w:t xml:space="preserve"> - O prazo para a solução, pelo contratado, de inconsistências na execução do objeto ou de saneamento </w:t>
      </w:r>
      <w:r w:rsidR="007344FD" w:rsidRPr="001F12E3">
        <w:rPr>
          <w:rFonts w:ascii="Arial" w:hAnsi="Arial" w:cs="Arial"/>
        </w:rPr>
        <w:t>da nota</w:t>
      </w:r>
      <w:r w:rsidR="004F1CE9" w:rsidRPr="001F12E3">
        <w:rPr>
          <w:rFonts w:ascii="Arial" w:hAnsi="Arial" w:cs="Arial"/>
        </w:rPr>
        <w:t xml:space="preserve"> fiscal ou de instrumento de cobrança equivalente, verificadas pela Administração durante a análise prévia </w:t>
      </w:r>
      <w:r w:rsidR="007344FD" w:rsidRPr="001F12E3">
        <w:rPr>
          <w:rFonts w:ascii="Arial" w:hAnsi="Arial" w:cs="Arial"/>
        </w:rPr>
        <w:t>à liquidação</w:t>
      </w:r>
      <w:r w:rsidR="004F1CE9" w:rsidRPr="001F12E3">
        <w:rPr>
          <w:rFonts w:ascii="Arial" w:hAnsi="Arial" w:cs="Arial"/>
        </w:rPr>
        <w:t xml:space="preserve"> de despesa, não será computado para os fins do recebimento definitivo. </w:t>
      </w:r>
    </w:p>
    <w:p w14:paraId="150391A8" w14:textId="77777777" w:rsidR="007344FD" w:rsidRPr="001F12E3" w:rsidRDefault="007344FD" w:rsidP="002A230B">
      <w:pPr>
        <w:spacing w:after="0" w:line="240" w:lineRule="auto"/>
        <w:jc w:val="both"/>
        <w:rPr>
          <w:rFonts w:ascii="Arial" w:hAnsi="Arial" w:cs="Arial"/>
        </w:rPr>
      </w:pPr>
    </w:p>
    <w:p w14:paraId="5327E984" w14:textId="047E66EA" w:rsidR="00F93CE2" w:rsidRPr="001F12E3" w:rsidRDefault="000F779A" w:rsidP="002A230B">
      <w:pPr>
        <w:spacing w:after="0" w:line="240" w:lineRule="auto"/>
        <w:jc w:val="both"/>
        <w:rPr>
          <w:rFonts w:ascii="Arial" w:hAnsi="Arial" w:cs="Arial"/>
        </w:rPr>
      </w:pPr>
      <w:r w:rsidRPr="001F12E3">
        <w:rPr>
          <w:rFonts w:ascii="Arial" w:hAnsi="Arial" w:cs="Arial"/>
        </w:rPr>
        <w:t>1</w:t>
      </w:r>
      <w:r w:rsidR="00BE1060" w:rsidRPr="001F12E3">
        <w:rPr>
          <w:rFonts w:ascii="Arial" w:hAnsi="Arial" w:cs="Arial"/>
        </w:rPr>
        <w:t>5</w:t>
      </w:r>
      <w:r w:rsidR="004F1CE9" w:rsidRPr="001F12E3">
        <w:rPr>
          <w:rFonts w:ascii="Arial" w:hAnsi="Arial" w:cs="Arial"/>
        </w:rPr>
        <w:t>.</w:t>
      </w:r>
      <w:r w:rsidR="000F48B8">
        <w:rPr>
          <w:rFonts w:ascii="Arial" w:hAnsi="Arial" w:cs="Arial"/>
        </w:rPr>
        <w:t>6</w:t>
      </w:r>
      <w:r w:rsidR="004F1CE9" w:rsidRPr="001F12E3">
        <w:rPr>
          <w:rFonts w:ascii="Arial" w:hAnsi="Arial" w:cs="Arial"/>
        </w:rPr>
        <w:t xml:space="preserve"> - O recebimento provisório ou definitivo não excluirá a responsabilidade civil pela solidez e pela </w:t>
      </w:r>
      <w:r w:rsidR="009318C1">
        <w:rPr>
          <w:rFonts w:ascii="Arial" w:hAnsi="Arial" w:cs="Arial"/>
        </w:rPr>
        <w:t>recebimento dos produtos</w:t>
      </w:r>
      <w:r w:rsidR="004F1CE9" w:rsidRPr="001F12E3">
        <w:rPr>
          <w:rFonts w:ascii="Arial" w:hAnsi="Arial" w:cs="Arial"/>
        </w:rPr>
        <w:t xml:space="preserve"> nem a responsabilidade ético-profissional pela perfeita execução do contrato. </w:t>
      </w:r>
    </w:p>
    <w:p w14:paraId="0B41AC67" w14:textId="77777777" w:rsidR="00F93CE2" w:rsidRPr="001F12E3" w:rsidRDefault="00F93CE2" w:rsidP="002A230B">
      <w:pPr>
        <w:spacing w:after="0" w:line="240" w:lineRule="auto"/>
        <w:jc w:val="both"/>
        <w:rPr>
          <w:rFonts w:ascii="Arial" w:hAnsi="Arial" w:cs="Arial"/>
        </w:rPr>
      </w:pPr>
    </w:p>
    <w:p w14:paraId="3FA169CC" w14:textId="7EE356DB" w:rsidR="007344FD" w:rsidRPr="001F12E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1F12E3">
        <w:rPr>
          <w:rFonts w:ascii="Arial" w:hAnsi="Arial" w:cs="Arial"/>
          <w:b/>
        </w:rPr>
        <w:t>1</w:t>
      </w:r>
      <w:r w:rsidR="00BE1060" w:rsidRPr="001F12E3">
        <w:rPr>
          <w:rFonts w:ascii="Arial" w:hAnsi="Arial" w:cs="Arial"/>
          <w:b/>
        </w:rPr>
        <w:t>6</w:t>
      </w:r>
      <w:r w:rsidR="004F1CE9" w:rsidRPr="001F12E3">
        <w:rPr>
          <w:rFonts w:ascii="Arial" w:hAnsi="Arial" w:cs="Arial"/>
          <w:b/>
        </w:rPr>
        <w:t xml:space="preserve"> – DA GESTÃO E FISCALIZAÇÃO </w:t>
      </w:r>
    </w:p>
    <w:p w14:paraId="6BE1953D" w14:textId="77777777" w:rsidR="007344FD" w:rsidRPr="001F12E3" w:rsidRDefault="007344FD" w:rsidP="002A230B">
      <w:pPr>
        <w:spacing w:after="0" w:line="240" w:lineRule="auto"/>
        <w:jc w:val="both"/>
        <w:rPr>
          <w:rFonts w:ascii="Arial" w:hAnsi="Arial" w:cs="Arial"/>
        </w:rPr>
      </w:pPr>
    </w:p>
    <w:p w14:paraId="38CD631F" w14:textId="19A379B7" w:rsidR="000F779A" w:rsidRPr="001F12E3" w:rsidRDefault="00BE1060" w:rsidP="002A230B">
      <w:pPr>
        <w:spacing w:after="0" w:line="240" w:lineRule="auto"/>
        <w:jc w:val="both"/>
        <w:rPr>
          <w:rFonts w:ascii="Arial" w:hAnsi="Arial" w:cs="Arial"/>
        </w:rPr>
      </w:pPr>
      <w:r w:rsidRPr="001F12E3">
        <w:rPr>
          <w:rFonts w:ascii="Arial" w:hAnsi="Arial" w:cs="Arial"/>
        </w:rPr>
        <w:t>16</w:t>
      </w:r>
      <w:r w:rsidR="004F1CE9" w:rsidRPr="001F12E3">
        <w:rPr>
          <w:rFonts w:ascii="Arial" w:hAnsi="Arial" w:cs="Arial"/>
        </w:rPr>
        <w:t xml:space="preserve">.1 - Será designada como gestora da Ata de Registro de Preço </w:t>
      </w:r>
      <w:r w:rsidR="009B58E8">
        <w:rPr>
          <w:rFonts w:ascii="Arial" w:hAnsi="Arial" w:cs="Arial"/>
        </w:rPr>
        <w:t>pela autoridade competente.</w:t>
      </w:r>
      <w:r w:rsidR="004F1CE9" w:rsidRPr="001F12E3">
        <w:rPr>
          <w:rFonts w:ascii="Arial" w:hAnsi="Arial" w:cs="Arial"/>
        </w:rPr>
        <w:t xml:space="preserve"> </w:t>
      </w:r>
    </w:p>
    <w:p w14:paraId="24954525" w14:textId="77777777" w:rsidR="000F779A" w:rsidRPr="001F12E3" w:rsidRDefault="000F779A" w:rsidP="002A230B">
      <w:pPr>
        <w:spacing w:after="0" w:line="240" w:lineRule="auto"/>
        <w:jc w:val="both"/>
        <w:rPr>
          <w:rFonts w:ascii="Arial" w:hAnsi="Arial" w:cs="Arial"/>
        </w:rPr>
      </w:pPr>
    </w:p>
    <w:p w14:paraId="3F5061AF" w14:textId="23FEBF3C" w:rsidR="000F779A" w:rsidRPr="001F12E3" w:rsidRDefault="00BE1060" w:rsidP="002A230B">
      <w:pPr>
        <w:spacing w:after="0" w:line="240" w:lineRule="auto"/>
        <w:jc w:val="both"/>
        <w:rPr>
          <w:rFonts w:ascii="Arial" w:hAnsi="Arial" w:cs="Arial"/>
        </w:rPr>
      </w:pPr>
      <w:r w:rsidRPr="001F12E3">
        <w:rPr>
          <w:rFonts w:ascii="Arial" w:hAnsi="Arial" w:cs="Arial"/>
        </w:rPr>
        <w:t>16</w:t>
      </w:r>
      <w:r w:rsidR="004F1CE9" w:rsidRPr="001F12E3">
        <w:rPr>
          <w:rFonts w:ascii="Arial" w:hAnsi="Arial" w:cs="Arial"/>
        </w:rPr>
        <w:t xml:space="preserve">.1.1 - A gestora da Ata de registro de preço coordenará </w:t>
      </w:r>
      <w:r w:rsidR="000F779A" w:rsidRPr="001F12E3">
        <w:rPr>
          <w:rFonts w:ascii="Arial" w:hAnsi="Arial" w:cs="Arial"/>
        </w:rPr>
        <w:t>a entrega</w:t>
      </w:r>
      <w:r w:rsidR="004F1CE9" w:rsidRPr="001F12E3">
        <w:rPr>
          <w:rFonts w:ascii="Arial" w:hAnsi="Arial" w:cs="Arial"/>
        </w:rPr>
        <w:t xml:space="preserve"> </w:t>
      </w:r>
      <w:r w:rsidR="000F779A" w:rsidRPr="001F12E3">
        <w:rPr>
          <w:rFonts w:ascii="Arial" w:hAnsi="Arial" w:cs="Arial"/>
        </w:rPr>
        <w:t>d</w:t>
      </w:r>
      <w:r w:rsidR="00EA1299">
        <w:rPr>
          <w:rFonts w:ascii="Arial" w:hAnsi="Arial" w:cs="Arial"/>
        </w:rPr>
        <w:t>o</w:t>
      </w:r>
      <w:r w:rsidR="000F779A" w:rsidRPr="001F12E3">
        <w:rPr>
          <w:rFonts w:ascii="Arial" w:hAnsi="Arial" w:cs="Arial"/>
        </w:rPr>
        <w:t>s produtos</w:t>
      </w:r>
      <w:r w:rsidR="004F1CE9" w:rsidRPr="001F12E3">
        <w:rPr>
          <w:rFonts w:ascii="Arial" w:hAnsi="Arial" w:cs="Arial"/>
        </w:rPr>
        <w:t xml:space="preserve">, a atualização </w:t>
      </w:r>
      <w:r w:rsidR="000F779A" w:rsidRPr="001F12E3">
        <w:rPr>
          <w:rFonts w:ascii="Arial" w:hAnsi="Arial" w:cs="Arial"/>
        </w:rPr>
        <w:t>do processo</w:t>
      </w:r>
      <w:r w:rsidR="004F1CE9" w:rsidRPr="001F12E3">
        <w:rPr>
          <w:rFonts w:ascii="Arial" w:hAnsi="Arial" w:cs="Arial"/>
        </w:rPr>
        <w:t xml:space="preserve"> de acompanhamento e fiscalização da avença contendo todos os registros formais da execução </w:t>
      </w:r>
      <w:r w:rsidR="000F779A" w:rsidRPr="001F12E3">
        <w:rPr>
          <w:rFonts w:ascii="Arial" w:hAnsi="Arial" w:cs="Arial"/>
        </w:rPr>
        <w:t>no histórico</w:t>
      </w:r>
      <w:r w:rsidR="004F1CE9" w:rsidRPr="001F12E3">
        <w:rPr>
          <w:rFonts w:ascii="Arial" w:hAnsi="Arial" w:cs="Arial"/>
        </w:rPr>
        <w:t xml:space="preserve"> de gerenciamento, a exemplo da ordem de serviço, do registro de ocorrências, das alterações e </w:t>
      </w:r>
      <w:r w:rsidR="000F779A" w:rsidRPr="001F12E3">
        <w:rPr>
          <w:rFonts w:ascii="Arial" w:hAnsi="Arial" w:cs="Arial"/>
        </w:rPr>
        <w:t>das prorrogações</w:t>
      </w:r>
      <w:r w:rsidR="004F1CE9" w:rsidRPr="001F12E3">
        <w:rPr>
          <w:rFonts w:ascii="Arial" w:hAnsi="Arial" w:cs="Arial"/>
        </w:rPr>
        <w:t xml:space="preserve"> contratuais, elaborando relatório com vistas à verificação da necessidade de adequações do </w:t>
      </w:r>
      <w:r w:rsidR="000F779A" w:rsidRPr="001F12E3">
        <w:rPr>
          <w:rFonts w:ascii="Arial" w:hAnsi="Arial" w:cs="Arial"/>
        </w:rPr>
        <w:t>contrato para</w:t>
      </w:r>
      <w:r w:rsidR="004F1CE9" w:rsidRPr="001F12E3">
        <w:rPr>
          <w:rFonts w:ascii="Arial" w:hAnsi="Arial" w:cs="Arial"/>
        </w:rPr>
        <w:t xml:space="preserve"> fins de atendimento da finalidade da administração. </w:t>
      </w:r>
    </w:p>
    <w:p w14:paraId="4FA31E0B" w14:textId="77777777" w:rsidR="000F779A" w:rsidRPr="001F12E3" w:rsidRDefault="000F779A" w:rsidP="002A230B">
      <w:pPr>
        <w:spacing w:after="0" w:line="240" w:lineRule="auto"/>
        <w:jc w:val="both"/>
        <w:rPr>
          <w:rFonts w:ascii="Arial" w:hAnsi="Arial" w:cs="Arial"/>
        </w:rPr>
      </w:pPr>
    </w:p>
    <w:p w14:paraId="05ED7C84" w14:textId="01253F60" w:rsidR="000F779A" w:rsidRPr="001F12E3" w:rsidRDefault="00BE1060" w:rsidP="002A230B">
      <w:pPr>
        <w:spacing w:after="0" w:line="240" w:lineRule="auto"/>
        <w:jc w:val="both"/>
        <w:rPr>
          <w:rFonts w:ascii="Arial" w:hAnsi="Arial" w:cs="Arial"/>
        </w:rPr>
      </w:pPr>
      <w:r w:rsidRPr="001F12E3">
        <w:rPr>
          <w:rFonts w:ascii="Arial" w:hAnsi="Arial" w:cs="Arial"/>
        </w:rPr>
        <w:t>16</w:t>
      </w:r>
      <w:r w:rsidR="004F1CE9" w:rsidRPr="001F12E3">
        <w:rPr>
          <w:rFonts w:ascii="Arial" w:hAnsi="Arial" w:cs="Arial"/>
        </w:rPr>
        <w:t xml:space="preserve">.1.2 - Acompanhará a manutenção das condições de habilitação da contratada, para fins de empenho de </w:t>
      </w:r>
      <w:r w:rsidR="000F779A" w:rsidRPr="001F12E3">
        <w:rPr>
          <w:rFonts w:ascii="Arial" w:hAnsi="Arial" w:cs="Arial"/>
        </w:rPr>
        <w:t>despesas</w:t>
      </w:r>
      <w:r w:rsidR="004F1CE9" w:rsidRPr="001F12E3">
        <w:rPr>
          <w:rFonts w:ascii="Arial" w:hAnsi="Arial" w:cs="Arial"/>
        </w:rPr>
        <w:t xml:space="preserve"> pagamento, e anotará os problemas que obstem o fluxo normal da liquidação e do pagamento da despesa </w:t>
      </w:r>
      <w:r w:rsidR="000F779A" w:rsidRPr="001F12E3">
        <w:rPr>
          <w:rFonts w:ascii="Arial" w:hAnsi="Arial" w:cs="Arial"/>
        </w:rPr>
        <w:t>no relatório</w:t>
      </w:r>
      <w:r w:rsidR="004F1CE9" w:rsidRPr="001F12E3">
        <w:rPr>
          <w:rFonts w:ascii="Arial" w:hAnsi="Arial" w:cs="Arial"/>
        </w:rPr>
        <w:t xml:space="preserve"> de riscos eventuais; os registros realizados pela fiscal do contrato, de todas as ocorrências relacionadas </w:t>
      </w:r>
      <w:r w:rsidR="000F779A" w:rsidRPr="001F12E3">
        <w:rPr>
          <w:rFonts w:ascii="Arial" w:hAnsi="Arial" w:cs="Arial"/>
        </w:rPr>
        <w:t>à execução</w:t>
      </w:r>
      <w:r w:rsidR="004F1CE9" w:rsidRPr="001F12E3">
        <w:rPr>
          <w:rFonts w:ascii="Arial" w:hAnsi="Arial" w:cs="Arial"/>
        </w:rPr>
        <w:t xml:space="preserve"> do contrato e as medidas adotadas, informando, se for o caso, à autoridade superior àquelas </w:t>
      </w:r>
      <w:r w:rsidR="000F779A" w:rsidRPr="001F12E3">
        <w:rPr>
          <w:rFonts w:ascii="Arial" w:hAnsi="Arial" w:cs="Arial"/>
        </w:rPr>
        <w:t>que ultrapassarem</w:t>
      </w:r>
      <w:r w:rsidR="004F1CE9" w:rsidRPr="001F12E3">
        <w:rPr>
          <w:rFonts w:ascii="Arial" w:hAnsi="Arial" w:cs="Arial"/>
        </w:rPr>
        <w:t xml:space="preserve"> a sua competência. </w:t>
      </w:r>
    </w:p>
    <w:p w14:paraId="2706B178" w14:textId="77777777" w:rsidR="000F779A" w:rsidRPr="001F12E3" w:rsidRDefault="000F779A" w:rsidP="002A230B">
      <w:pPr>
        <w:spacing w:after="0" w:line="240" w:lineRule="auto"/>
        <w:jc w:val="both"/>
        <w:rPr>
          <w:rFonts w:ascii="Arial" w:hAnsi="Arial" w:cs="Arial"/>
        </w:rPr>
      </w:pPr>
    </w:p>
    <w:p w14:paraId="18806C60" w14:textId="587B157C" w:rsidR="000F779A" w:rsidRPr="001F12E3" w:rsidRDefault="00BE1060" w:rsidP="002A230B">
      <w:pPr>
        <w:spacing w:after="0" w:line="240" w:lineRule="auto"/>
        <w:jc w:val="both"/>
        <w:rPr>
          <w:rFonts w:ascii="Arial" w:hAnsi="Arial" w:cs="Arial"/>
        </w:rPr>
      </w:pPr>
      <w:r w:rsidRPr="001F12E3">
        <w:rPr>
          <w:rFonts w:ascii="Arial" w:hAnsi="Arial" w:cs="Arial"/>
        </w:rPr>
        <w:t>16</w:t>
      </w:r>
      <w:r w:rsidR="004F1CE9" w:rsidRPr="001F12E3">
        <w:rPr>
          <w:rFonts w:ascii="Arial" w:hAnsi="Arial" w:cs="Arial"/>
        </w:rPr>
        <w:t xml:space="preserve">.1.3 - A gestora da ata tomará providências para a formalização de processo administrativo de </w:t>
      </w:r>
      <w:r w:rsidR="000F779A" w:rsidRPr="001F12E3">
        <w:rPr>
          <w:rFonts w:ascii="Arial" w:hAnsi="Arial" w:cs="Arial"/>
        </w:rPr>
        <w:t>responsabilização para</w:t>
      </w:r>
      <w:r w:rsidR="004F1CE9" w:rsidRPr="001F12E3">
        <w:rPr>
          <w:rFonts w:ascii="Arial" w:hAnsi="Arial" w:cs="Arial"/>
        </w:rPr>
        <w:t xml:space="preserve"> fins de aplicação de sanções, a ser conduzido pela comissão de que trata o art. 158 da Lei nº 14.133, de 2021, ou pelo agente ou pelo setor com competência para tal, conforme o caso. </w:t>
      </w:r>
    </w:p>
    <w:p w14:paraId="1F0BC2EA" w14:textId="77777777" w:rsidR="000F779A" w:rsidRPr="001F12E3" w:rsidRDefault="000F779A" w:rsidP="002A230B">
      <w:pPr>
        <w:spacing w:after="0" w:line="240" w:lineRule="auto"/>
        <w:jc w:val="both"/>
        <w:rPr>
          <w:rFonts w:ascii="Arial" w:hAnsi="Arial" w:cs="Arial"/>
        </w:rPr>
      </w:pPr>
    </w:p>
    <w:p w14:paraId="129F7711" w14:textId="755429AE" w:rsidR="000F779A" w:rsidRPr="001F12E3" w:rsidRDefault="00BE1060" w:rsidP="00BE1060">
      <w:pPr>
        <w:tabs>
          <w:tab w:val="left" w:pos="426"/>
        </w:tabs>
        <w:spacing w:after="0" w:line="240" w:lineRule="auto"/>
        <w:jc w:val="both"/>
        <w:rPr>
          <w:rFonts w:ascii="Arial" w:hAnsi="Arial" w:cs="Arial"/>
        </w:rPr>
      </w:pPr>
      <w:r w:rsidRPr="001F12E3">
        <w:rPr>
          <w:rFonts w:ascii="Arial" w:hAnsi="Arial" w:cs="Arial"/>
        </w:rPr>
        <w:t>16</w:t>
      </w:r>
      <w:r w:rsidR="004F1CE9" w:rsidRPr="001F12E3">
        <w:rPr>
          <w:rFonts w:ascii="Arial" w:hAnsi="Arial" w:cs="Arial"/>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7A7ADEEB" w14:textId="77777777" w:rsidR="000F779A" w:rsidRPr="001F12E3" w:rsidRDefault="000F779A" w:rsidP="00BE1060">
      <w:pPr>
        <w:tabs>
          <w:tab w:val="left" w:pos="426"/>
        </w:tabs>
        <w:spacing w:after="0" w:line="240" w:lineRule="auto"/>
        <w:jc w:val="both"/>
        <w:rPr>
          <w:rFonts w:ascii="Arial" w:hAnsi="Arial" w:cs="Arial"/>
        </w:rPr>
      </w:pPr>
    </w:p>
    <w:p w14:paraId="6D20D0DD" w14:textId="26AD30BB" w:rsidR="000F779A" w:rsidRPr="001F12E3" w:rsidRDefault="00BE1060" w:rsidP="00BE1060">
      <w:pPr>
        <w:tabs>
          <w:tab w:val="left" w:pos="426"/>
        </w:tabs>
        <w:spacing w:after="0" w:line="240" w:lineRule="auto"/>
        <w:jc w:val="both"/>
        <w:rPr>
          <w:rFonts w:ascii="Arial" w:hAnsi="Arial" w:cs="Arial"/>
        </w:rPr>
      </w:pPr>
      <w:r w:rsidRPr="001F12E3">
        <w:rPr>
          <w:rFonts w:ascii="Arial" w:hAnsi="Arial" w:cs="Arial"/>
        </w:rPr>
        <w:t>16</w:t>
      </w:r>
      <w:r w:rsidR="004F1CE9" w:rsidRPr="001F12E3">
        <w:rPr>
          <w:rFonts w:ascii="Arial" w:hAnsi="Arial" w:cs="Arial"/>
        </w:rPr>
        <w:t xml:space="preserve">.1.5 - Os valores registrados serão fixos e irreajustáveis pelo período de 12 (doze) meses, salvo nos </w:t>
      </w:r>
      <w:r w:rsidR="0078616A" w:rsidRPr="001F12E3">
        <w:rPr>
          <w:rFonts w:ascii="Arial" w:hAnsi="Arial" w:cs="Arial"/>
        </w:rPr>
        <w:t>casos previstos</w:t>
      </w:r>
      <w:r w:rsidR="004F1CE9" w:rsidRPr="001F12E3">
        <w:rPr>
          <w:rFonts w:ascii="Arial" w:hAnsi="Arial" w:cs="Arial"/>
        </w:rPr>
        <w:t xml:space="preserve"> no artigo 124, Inciso II, alínea d. </w:t>
      </w:r>
    </w:p>
    <w:p w14:paraId="4463CC55" w14:textId="77777777" w:rsidR="000F779A" w:rsidRPr="001F12E3" w:rsidRDefault="000F779A" w:rsidP="00BE1060">
      <w:pPr>
        <w:tabs>
          <w:tab w:val="left" w:pos="426"/>
        </w:tabs>
        <w:spacing w:after="0" w:line="240" w:lineRule="auto"/>
        <w:jc w:val="both"/>
        <w:rPr>
          <w:rFonts w:ascii="Arial" w:hAnsi="Arial" w:cs="Arial"/>
        </w:rPr>
      </w:pPr>
    </w:p>
    <w:p w14:paraId="043EF260" w14:textId="21398646" w:rsidR="000F779A" w:rsidRPr="001F12E3" w:rsidRDefault="00BE1060" w:rsidP="00BE1060">
      <w:pPr>
        <w:tabs>
          <w:tab w:val="left" w:pos="426"/>
        </w:tabs>
        <w:spacing w:after="0" w:line="240" w:lineRule="auto"/>
        <w:jc w:val="both"/>
        <w:rPr>
          <w:rFonts w:ascii="Arial" w:hAnsi="Arial" w:cs="Arial"/>
        </w:rPr>
      </w:pPr>
      <w:r w:rsidRPr="001F12E3">
        <w:rPr>
          <w:rFonts w:ascii="Arial" w:hAnsi="Arial" w:cs="Arial"/>
        </w:rPr>
        <w:t>16</w:t>
      </w:r>
      <w:r w:rsidR="004F1CE9" w:rsidRPr="001F12E3">
        <w:rPr>
          <w:rFonts w:ascii="Arial" w:hAnsi="Arial" w:cs="Arial"/>
        </w:rPr>
        <w:t xml:space="preserve">.1.6 - Transcorrido o prazo de 12 (doze) meses, caso opte pela prorrogação da vigência da ata de registro </w:t>
      </w:r>
      <w:r w:rsidR="000F779A" w:rsidRPr="001F12E3">
        <w:rPr>
          <w:rFonts w:ascii="Arial" w:hAnsi="Arial" w:cs="Arial"/>
        </w:rPr>
        <w:t>de preços</w:t>
      </w:r>
      <w:r w:rsidR="004F1CE9" w:rsidRPr="001F12E3">
        <w:rPr>
          <w:rFonts w:ascii="Arial" w:hAnsi="Arial" w:cs="Arial"/>
        </w:rPr>
        <w:t xml:space="preserve">, o valor registrado poderá ser reajustado, com base no índice INPC. </w:t>
      </w:r>
    </w:p>
    <w:p w14:paraId="65AD81BB" w14:textId="77777777" w:rsidR="000F779A" w:rsidRPr="001F12E3" w:rsidRDefault="000F779A" w:rsidP="00BE1060">
      <w:pPr>
        <w:tabs>
          <w:tab w:val="left" w:pos="426"/>
        </w:tabs>
        <w:spacing w:after="0" w:line="240" w:lineRule="auto"/>
        <w:jc w:val="both"/>
        <w:rPr>
          <w:rFonts w:ascii="Arial" w:hAnsi="Arial" w:cs="Arial"/>
        </w:rPr>
      </w:pPr>
    </w:p>
    <w:p w14:paraId="6603997A" w14:textId="18B40AEB" w:rsidR="00BE1060" w:rsidRPr="001F12E3" w:rsidRDefault="004F1CE9"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 Será designado como responsável administrativo pela fiscalização </w:t>
      </w:r>
      <w:r w:rsidR="008F7129" w:rsidRPr="001F12E3">
        <w:rPr>
          <w:rFonts w:ascii="Arial" w:hAnsi="Arial" w:cs="Arial"/>
        </w:rPr>
        <w:t xml:space="preserve">do recebimento dos </w:t>
      </w:r>
      <w:r w:rsidR="008F7129" w:rsidRPr="00C94AB6">
        <w:rPr>
          <w:rFonts w:ascii="Arial" w:hAnsi="Arial" w:cs="Arial"/>
        </w:rPr>
        <w:t>produtos</w:t>
      </w:r>
      <w:r w:rsidRPr="00C94AB6">
        <w:rPr>
          <w:rFonts w:ascii="Arial" w:hAnsi="Arial" w:cs="Arial"/>
        </w:rPr>
        <w:t xml:space="preserve"> o</w:t>
      </w:r>
      <w:r w:rsidR="00C94AB6" w:rsidRPr="00C94AB6">
        <w:rPr>
          <w:rFonts w:ascii="Arial" w:hAnsi="Arial" w:cs="Arial"/>
        </w:rPr>
        <w:t>s</w:t>
      </w:r>
      <w:r w:rsidRPr="00C94AB6">
        <w:rPr>
          <w:rFonts w:ascii="Arial" w:hAnsi="Arial" w:cs="Arial"/>
        </w:rPr>
        <w:t xml:space="preserve"> servidor</w:t>
      </w:r>
      <w:r w:rsidR="00C94AB6" w:rsidRPr="00C94AB6">
        <w:rPr>
          <w:rFonts w:ascii="Arial" w:hAnsi="Arial" w:cs="Arial"/>
        </w:rPr>
        <w:t xml:space="preserve">es </w:t>
      </w:r>
      <w:r w:rsidRPr="00C94AB6">
        <w:rPr>
          <w:rFonts w:ascii="Arial" w:hAnsi="Arial" w:cs="Arial"/>
        </w:rPr>
        <w:t>nomeado</w:t>
      </w:r>
      <w:r w:rsidR="00C94AB6" w:rsidRPr="00C94AB6">
        <w:rPr>
          <w:rFonts w:ascii="Arial" w:hAnsi="Arial" w:cs="Arial"/>
        </w:rPr>
        <w:t>s</w:t>
      </w:r>
      <w:r w:rsidR="00C94AB6">
        <w:rPr>
          <w:rFonts w:ascii="Arial" w:hAnsi="Arial" w:cs="Arial"/>
        </w:rPr>
        <w:t xml:space="preserve"> </w:t>
      </w:r>
      <w:r w:rsidRPr="001F12E3">
        <w:rPr>
          <w:rFonts w:ascii="Arial" w:hAnsi="Arial" w:cs="Arial"/>
        </w:rPr>
        <w:t xml:space="preserve">por portaria municipal, ao qual compete o acompanhamento da execução </w:t>
      </w:r>
      <w:r w:rsidR="000F779A" w:rsidRPr="001F12E3">
        <w:rPr>
          <w:rFonts w:ascii="Arial" w:hAnsi="Arial" w:cs="Arial"/>
        </w:rPr>
        <w:t>do objeto</w:t>
      </w:r>
      <w:r w:rsidRPr="001F12E3">
        <w:rPr>
          <w:rFonts w:ascii="Arial" w:hAnsi="Arial" w:cs="Arial"/>
        </w:rPr>
        <w:t xml:space="preserve"> da presente contratação, informando ao gestor as ocorrências que possam prejudicar o bom andamento </w:t>
      </w:r>
      <w:r w:rsidR="000F779A" w:rsidRPr="001F12E3">
        <w:rPr>
          <w:rFonts w:ascii="Arial" w:hAnsi="Arial" w:cs="Arial"/>
        </w:rPr>
        <w:t>do contrato</w:t>
      </w:r>
      <w:r w:rsidRPr="001F12E3">
        <w:rPr>
          <w:rFonts w:ascii="Arial" w:hAnsi="Arial" w:cs="Arial"/>
        </w:rPr>
        <w:t xml:space="preserve"> e </w:t>
      </w:r>
      <w:r w:rsidR="008F7129" w:rsidRPr="001F12E3">
        <w:rPr>
          <w:rFonts w:ascii="Arial" w:hAnsi="Arial" w:cs="Arial"/>
        </w:rPr>
        <w:t>ainda;</w:t>
      </w:r>
    </w:p>
    <w:p w14:paraId="068D4603"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5D482D13" w14:textId="7460F76E"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eastAsia="Arial" w:hAnsi="Arial" w:cs="Arial"/>
        </w:rPr>
        <w:t xml:space="preserve">O contrato deverá ser executado fielmente pelas partes, de acordo com as cláusulas avençadas e as normas da Lei nº 14.133, de 2021, e cada parte responderá pelas consequências de </w:t>
      </w:r>
      <w:r w:rsidR="00BE1060" w:rsidRPr="001F12E3">
        <w:rPr>
          <w:rFonts w:ascii="Arial" w:eastAsia="Arial" w:hAnsi="Arial" w:cs="Arial"/>
        </w:rPr>
        <w:t>sua inexecução total ou parcial.</w:t>
      </w:r>
    </w:p>
    <w:p w14:paraId="47013810" w14:textId="46101314" w:rsidR="00BE1060" w:rsidRPr="001F12E3" w:rsidRDefault="00BE1060" w:rsidP="00BE1060">
      <w:pPr>
        <w:pStyle w:val="PargrafodaLista"/>
        <w:tabs>
          <w:tab w:val="left" w:pos="426"/>
        </w:tabs>
        <w:spacing w:after="0" w:line="240" w:lineRule="auto"/>
        <w:ind w:left="0"/>
        <w:jc w:val="both"/>
        <w:rPr>
          <w:rFonts w:ascii="Arial" w:hAnsi="Arial" w:cs="Arial"/>
        </w:rPr>
      </w:pPr>
    </w:p>
    <w:p w14:paraId="312ED4E5" w14:textId="7C65638D"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58A91D25"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4912D883" w14:textId="21361452"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As comunicações entre o órgão ou entidade e a contratada devem ser realizadas por escrito sempre que o ato exigir tal formalidade, admitindo-se o uso de mensagem eletrônica para esse fim.</w:t>
      </w:r>
    </w:p>
    <w:p w14:paraId="32B64397"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0B5A6A22" w14:textId="44A561AB"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O órgão ou entidade poderá convocar representante da empresa para adoção de providências que devam ser cumpridas de imediato.</w:t>
      </w:r>
    </w:p>
    <w:p w14:paraId="17A0C161"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43FCF788" w14:textId="66A88595"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A execução do contrato deverá ser acompanhada e fiscalizada pelo(s) fiscal(is) do contrato, ou pelos respectivos substitutos (</w:t>
      </w:r>
      <w:hyperlink r:id="rId28" w:anchor="art117" w:history="1">
        <w:r w:rsidRPr="001F12E3">
          <w:rPr>
            <w:rStyle w:val="Hyperlink"/>
            <w:rFonts w:ascii="Arial" w:hAnsi="Arial" w:cs="Arial"/>
            <w:color w:val="auto"/>
          </w:rPr>
          <w:t>Lei nº 14.133, de 2021, art. 117, caput</w:t>
        </w:r>
      </w:hyperlink>
      <w:r w:rsidRPr="001F12E3">
        <w:rPr>
          <w:rFonts w:ascii="Arial" w:hAnsi="Arial" w:cs="Arial"/>
        </w:rPr>
        <w:t>).</w:t>
      </w:r>
    </w:p>
    <w:p w14:paraId="6A198FE6"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7A004FB8" w14:textId="551D67C2"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14:paraId="64226A1F"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4EF9C767" w14:textId="6C0D7CD1"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w:t>
      </w:r>
      <w:hyperlink r:id="rId29" w:anchor="art117§1" w:history="1">
        <w:r w:rsidRPr="001F12E3">
          <w:rPr>
            <w:rStyle w:val="Hyperlink"/>
            <w:rFonts w:ascii="Arial" w:hAnsi="Arial" w:cs="Arial"/>
            <w:color w:val="auto"/>
          </w:rPr>
          <w:t>Lei nº 14.133, de 2021, art. 117, §1º</w:t>
        </w:r>
      </w:hyperlink>
      <w:r w:rsidRPr="001F12E3">
        <w:rPr>
          <w:rStyle w:val="Hyperlink"/>
          <w:rFonts w:ascii="Arial" w:hAnsi="Arial" w:cs="Arial"/>
          <w:color w:val="auto"/>
        </w:rPr>
        <w:t>)</w:t>
      </w:r>
      <w:r w:rsidRPr="001F12E3">
        <w:rPr>
          <w:rFonts w:ascii="Arial" w:hAnsi="Arial" w:cs="Arial"/>
        </w:rPr>
        <w:t>;</w:t>
      </w:r>
    </w:p>
    <w:p w14:paraId="5C7A5E34"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281473D1" w14:textId="223C2F70"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Identificada qualquer inexatidão ou irregularidade, o fiscal técnico do contrato emitirá notificações para a correção da execução do contrato, dete</w:t>
      </w:r>
      <w:r w:rsidR="00BE1060" w:rsidRPr="001F12E3">
        <w:rPr>
          <w:rFonts w:ascii="Arial" w:hAnsi="Arial" w:cs="Arial"/>
        </w:rPr>
        <w:t>rminando prazo para a correção.</w:t>
      </w:r>
    </w:p>
    <w:p w14:paraId="79F4A27E"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2206A65A" w14:textId="394DD7A2"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A5640DB"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77BAB0F5" w14:textId="655C1FCD"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No caso de ocorrências que possam inviabilizar a execução do contrato nas datas aprazadas, o fiscal técnico do contrato comunicará o fato imediatamente ao gestor do contrato.</w:t>
      </w:r>
    </w:p>
    <w:p w14:paraId="1A3CE114"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429AD1C9" w14:textId="632EC599"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fiscal técnico do contrato comunicar ao gestor do contrato, em tempo hábil, o término do contrato sob sua responsabilidade, com vistas à renovação tempestiva ou à prorrogação </w:t>
      </w:r>
      <w:r w:rsidR="00BE1060" w:rsidRPr="001F12E3">
        <w:rPr>
          <w:rFonts w:ascii="Arial" w:hAnsi="Arial" w:cs="Arial"/>
        </w:rPr>
        <w:t>contratual.</w:t>
      </w:r>
    </w:p>
    <w:p w14:paraId="7436B66D"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0124722E" w14:textId="03F7E231"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7AD3649"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7F56D64C" w14:textId="771F1800"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E8C10A"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56DA4988" w14:textId="625ACD61"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85FD7F"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2FF3AC50" w14:textId="0570FFCB"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11B243"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13FFE9D0" w14:textId="40445648"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AED676"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51561E89" w14:textId="07082312"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3626D4"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2E2EAA67" w14:textId="550C53AC" w:rsidR="00BE1060" w:rsidRPr="001F12E3" w:rsidRDefault="0078616A" w:rsidP="002D4274">
      <w:pPr>
        <w:pStyle w:val="PargrafodaLista"/>
        <w:numPr>
          <w:ilvl w:val="1"/>
          <w:numId w:val="12"/>
        </w:numPr>
        <w:tabs>
          <w:tab w:val="left" w:pos="426"/>
        </w:tabs>
        <w:spacing w:after="0" w:line="240" w:lineRule="auto"/>
        <w:ind w:left="0" w:firstLine="0"/>
        <w:jc w:val="both"/>
        <w:rPr>
          <w:rFonts w:ascii="Arial" w:hAnsi="Arial" w:cs="Arial"/>
        </w:rPr>
      </w:pPr>
      <w:r w:rsidRPr="001F12E3">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4F2C586" w14:textId="77777777" w:rsidR="00BE1060" w:rsidRPr="001F12E3" w:rsidRDefault="00BE1060" w:rsidP="00BE1060">
      <w:pPr>
        <w:pStyle w:val="PargrafodaLista"/>
        <w:tabs>
          <w:tab w:val="left" w:pos="426"/>
        </w:tabs>
        <w:spacing w:after="0" w:line="240" w:lineRule="auto"/>
        <w:ind w:left="0"/>
        <w:jc w:val="both"/>
        <w:rPr>
          <w:rFonts w:ascii="Arial" w:hAnsi="Arial" w:cs="Arial"/>
        </w:rPr>
      </w:pPr>
    </w:p>
    <w:p w14:paraId="43BCB51B" w14:textId="360663C7" w:rsidR="0078616A" w:rsidRPr="001F12E3" w:rsidRDefault="0078616A" w:rsidP="002D4274">
      <w:pPr>
        <w:pStyle w:val="PargrafodaLista"/>
        <w:numPr>
          <w:ilvl w:val="1"/>
          <w:numId w:val="12"/>
        </w:numPr>
        <w:spacing w:after="0" w:line="240" w:lineRule="auto"/>
        <w:ind w:left="0" w:firstLine="0"/>
        <w:jc w:val="both"/>
        <w:rPr>
          <w:rFonts w:ascii="Arial" w:hAnsi="Arial" w:cs="Arial"/>
        </w:rPr>
      </w:pPr>
      <w:r w:rsidRPr="001F12E3">
        <w:rPr>
          <w:rFonts w:ascii="Arial" w:hAnsi="Arial" w:cs="Arial"/>
        </w:rPr>
        <w:t xml:space="preserve">O fiscal administrativo do contrato comunicará ao gestor do contrato, em tempo hábil, o término do contrato sob sua responsabilidade, com vistas à tempestiva renovação ou prorrogação contratual. </w:t>
      </w:r>
    </w:p>
    <w:p w14:paraId="397C9DF5" w14:textId="77777777" w:rsidR="0078616A" w:rsidRPr="001F12E3" w:rsidRDefault="0078616A" w:rsidP="002A230B">
      <w:pPr>
        <w:pStyle w:val="Nivel2"/>
        <w:spacing w:before="0" w:after="0" w:line="240" w:lineRule="auto"/>
        <w:rPr>
          <w:color w:val="auto"/>
          <w:sz w:val="22"/>
          <w:szCs w:val="22"/>
        </w:rPr>
      </w:pPr>
    </w:p>
    <w:p w14:paraId="53239448" w14:textId="53A9C954" w:rsidR="00C2402E" w:rsidRPr="001F12E3"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rPr>
      </w:pPr>
      <w:r w:rsidRPr="001F12E3">
        <w:rPr>
          <w:rFonts w:ascii="Arial" w:eastAsia="Calibri" w:hAnsi="Arial" w:cs="Arial"/>
          <w:b/>
          <w:bCs/>
          <w:lang w:eastAsia="en-US"/>
        </w:rPr>
        <w:t>17– DOS USUÁRIOS DA ATA DE REGISTRO DE PREÇOS</w:t>
      </w:r>
    </w:p>
    <w:p w14:paraId="16FC7B08" w14:textId="77777777" w:rsidR="00C2402E" w:rsidRPr="001F12E3" w:rsidRDefault="00C2402E" w:rsidP="00C2402E">
      <w:pPr>
        <w:spacing w:after="0" w:line="240" w:lineRule="auto"/>
        <w:jc w:val="both"/>
        <w:rPr>
          <w:rFonts w:ascii="Arial" w:eastAsia="Calibri" w:hAnsi="Arial" w:cs="Arial"/>
          <w:lang w:eastAsia="en-US"/>
        </w:rPr>
      </w:pPr>
      <w:r w:rsidRPr="001F12E3">
        <w:rPr>
          <w:rFonts w:ascii="Arial" w:eastAsia="Calibri" w:hAnsi="Arial" w:cs="Arial"/>
          <w:lang w:eastAsia="en-US"/>
        </w:rPr>
        <w:t xml:space="preserve"> </w:t>
      </w:r>
    </w:p>
    <w:p w14:paraId="6F089275" w14:textId="29469E97" w:rsidR="00C2402E" w:rsidRPr="001F12E3" w:rsidRDefault="00C2402E" w:rsidP="002D4274">
      <w:pPr>
        <w:pStyle w:val="Corpodetexto"/>
        <w:numPr>
          <w:ilvl w:val="0"/>
          <w:numId w:val="13"/>
        </w:numPr>
        <w:spacing w:after="0"/>
        <w:ind w:left="0" w:hanging="11"/>
        <w:jc w:val="both"/>
        <w:rPr>
          <w:rFonts w:ascii="Arial" w:hAnsi="Arial" w:cs="Arial"/>
          <w:sz w:val="22"/>
          <w:szCs w:val="22"/>
        </w:rPr>
      </w:pPr>
      <w:r w:rsidRPr="001F12E3">
        <w:rPr>
          <w:rFonts w:ascii="Arial" w:hAnsi="Arial" w:cs="Arial"/>
          <w:sz w:val="22"/>
          <w:szCs w:val="22"/>
        </w:rPr>
        <w:t xml:space="preserve">A </w:t>
      </w:r>
      <w:r w:rsidRPr="001F12E3">
        <w:rPr>
          <w:rFonts w:ascii="Arial" w:hAnsi="Arial" w:cs="Arial"/>
          <w:spacing w:val="-4"/>
          <w:sz w:val="22"/>
          <w:szCs w:val="22"/>
        </w:rPr>
        <w:t xml:space="preserve">Ata de Registro de Preços será utilizada </w:t>
      </w:r>
      <w:r w:rsidRPr="001F12E3">
        <w:rPr>
          <w:rFonts w:ascii="Arial" w:hAnsi="Arial" w:cs="Arial"/>
          <w:spacing w:val="-4"/>
          <w:sz w:val="22"/>
          <w:szCs w:val="22"/>
          <w:lang w:val="pt-BR"/>
        </w:rPr>
        <w:t>pel</w:t>
      </w:r>
      <w:r w:rsidR="00C94AB6">
        <w:rPr>
          <w:rFonts w:ascii="Arial" w:hAnsi="Arial" w:cs="Arial"/>
          <w:spacing w:val="-4"/>
          <w:sz w:val="22"/>
          <w:szCs w:val="22"/>
          <w:lang w:val="pt-BR"/>
        </w:rPr>
        <w:t xml:space="preserve">as </w:t>
      </w:r>
      <w:r w:rsidR="00C94AB6" w:rsidRPr="00C94AB6">
        <w:rPr>
          <w:rFonts w:ascii="Arial" w:hAnsi="Arial" w:cs="Arial"/>
          <w:spacing w:val="-4"/>
          <w:sz w:val="22"/>
          <w:szCs w:val="22"/>
          <w:lang w:val="pt-BR"/>
        </w:rPr>
        <w:t>Secretarias</w:t>
      </w:r>
      <w:r w:rsidRPr="00C94AB6">
        <w:rPr>
          <w:rFonts w:ascii="Arial" w:hAnsi="Arial" w:cs="Arial"/>
          <w:sz w:val="22"/>
          <w:szCs w:val="22"/>
        </w:rPr>
        <w:t>,</w:t>
      </w:r>
      <w:r w:rsidRPr="001F12E3">
        <w:rPr>
          <w:rFonts w:ascii="Arial" w:hAnsi="Arial" w:cs="Arial"/>
          <w:sz w:val="22"/>
          <w:szCs w:val="22"/>
        </w:rPr>
        <w:t xml:space="preserve"> na qualidade de Usuária da Ata. </w:t>
      </w:r>
    </w:p>
    <w:p w14:paraId="36E78751" w14:textId="77777777" w:rsidR="00C2402E" w:rsidRPr="001F12E3" w:rsidRDefault="00C2402E" w:rsidP="00FB516D">
      <w:pPr>
        <w:pStyle w:val="Corpodetexto"/>
        <w:spacing w:after="0"/>
        <w:ind w:hanging="11"/>
        <w:jc w:val="both"/>
        <w:rPr>
          <w:rFonts w:ascii="Arial" w:hAnsi="Arial" w:cs="Arial"/>
          <w:sz w:val="22"/>
          <w:szCs w:val="22"/>
        </w:rPr>
      </w:pPr>
    </w:p>
    <w:p w14:paraId="6B3F0F28" w14:textId="3D23D3AD" w:rsidR="00C2402E" w:rsidRPr="001F12E3" w:rsidRDefault="00C2402E" w:rsidP="002D4274">
      <w:pPr>
        <w:pStyle w:val="Corpodetexto"/>
        <w:numPr>
          <w:ilvl w:val="0"/>
          <w:numId w:val="13"/>
        </w:numPr>
        <w:spacing w:after="0"/>
        <w:ind w:left="0" w:hanging="11"/>
        <w:jc w:val="both"/>
        <w:rPr>
          <w:rFonts w:ascii="Arial" w:hAnsi="Arial" w:cs="Arial"/>
          <w:sz w:val="22"/>
          <w:szCs w:val="22"/>
        </w:rPr>
      </w:pPr>
      <w:r w:rsidRPr="001F12E3">
        <w:rPr>
          <w:rFonts w:ascii="Arial" w:hAnsi="Arial" w:cs="Arial"/>
          <w:sz w:val="22"/>
          <w:szCs w:val="22"/>
        </w:rPr>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1F12E3" w:rsidRDefault="00C2402E" w:rsidP="00FB516D">
      <w:pPr>
        <w:pStyle w:val="Corpodetexto"/>
        <w:spacing w:after="0"/>
        <w:ind w:hanging="11"/>
        <w:jc w:val="both"/>
        <w:rPr>
          <w:rFonts w:ascii="Arial" w:hAnsi="Arial" w:cs="Arial"/>
          <w:sz w:val="22"/>
          <w:szCs w:val="22"/>
        </w:rPr>
      </w:pPr>
    </w:p>
    <w:p w14:paraId="5F730475" w14:textId="77777777" w:rsidR="00C94AB6" w:rsidRDefault="00C2402E" w:rsidP="00C94AB6">
      <w:pPr>
        <w:pStyle w:val="Corpodetexto"/>
        <w:numPr>
          <w:ilvl w:val="0"/>
          <w:numId w:val="13"/>
        </w:numPr>
        <w:spacing w:after="0"/>
        <w:ind w:left="0" w:hanging="11"/>
        <w:jc w:val="both"/>
        <w:rPr>
          <w:rFonts w:ascii="Arial" w:hAnsi="Arial" w:cs="Arial"/>
          <w:sz w:val="22"/>
          <w:szCs w:val="22"/>
        </w:rPr>
      </w:pPr>
      <w:r w:rsidRPr="001F12E3">
        <w:rPr>
          <w:rFonts w:ascii="Arial" w:hAnsi="Arial" w:cs="Arial"/>
          <w:sz w:val="22"/>
          <w:szCs w:val="22"/>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52169B6E" w14:textId="77777777" w:rsidR="00C94AB6" w:rsidRDefault="00C94AB6" w:rsidP="00C94AB6">
      <w:pPr>
        <w:pStyle w:val="Corpodetexto"/>
        <w:spacing w:after="0"/>
        <w:jc w:val="both"/>
        <w:rPr>
          <w:rFonts w:ascii="Arial" w:hAnsi="Arial" w:cs="Arial"/>
          <w:sz w:val="22"/>
          <w:szCs w:val="22"/>
        </w:rPr>
      </w:pPr>
    </w:p>
    <w:p w14:paraId="79036FF0" w14:textId="77777777" w:rsidR="00C2402E" w:rsidRPr="001F12E3" w:rsidRDefault="00C2402E" w:rsidP="00C2402E">
      <w:pPr>
        <w:spacing w:after="0" w:line="240" w:lineRule="auto"/>
        <w:jc w:val="both"/>
        <w:rPr>
          <w:rFonts w:ascii="Arial" w:hAnsi="Arial" w:cs="Arial"/>
        </w:rPr>
      </w:pPr>
    </w:p>
    <w:p w14:paraId="1A8B9A3D" w14:textId="26F64783" w:rsidR="00C2402E" w:rsidRPr="001F12E3"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lang w:eastAsia="en-US"/>
        </w:rPr>
      </w:pPr>
      <w:r w:rsidRPr="001F12E3">
        <w:rPr>
          <w:rFonts w:ascii="Arial" w:eastAsia="Calibri" w:hAnsi="Arial" w:cs="Arial"/>
          <w:b/>
          <w:bCs/>
          <w:lang w:eastAsia="en-US"/>
        </w:rPr>
        <w:t xml:space="preserve">18. </w:t>
      </w:r>
      <w:r w:rsidRPr="001F12E3">
        <w:rPr>
          <w:rFonts w:ascii="Arial" w:hAnsi="Arial" w:cs="Arial"/>
          <w:b/>
        </w:rPr>
        <w:t>DOS DIREITOS E OBRIGAÇÕES DAS PARTES</w:t>
      </w:r>
      <w:r w:rsidRPr="001F12E3">
        <w:rPr>
          <w:rFonts w:ascii="Arial" w:eastAsia="Calibri" w:hAnsi="Arial" w:cs="Arial"/>
          <w:lang w:eastAsia="en-US"/>
        </w:rPr>
        <w:t xml:space="preserve"> </w:t>
      </w:r>
    </w:p>
    <w:p w14:paraId="78A8D0E7" w14:textId="77777777" w:rsidR="00C2402E" w:rsidRPr="001F12E3" w:rsidRDefault="00C2402E" w:rsidP="00C2402E">
      <w:pPr>
        <w:widowControl w:val="0"/>
        <w:spacing w:after="0" w:line="240" w:lineRule="auto"/>
        <w:jc w:val="both"/>
        <w:rPr>
          <w:rFonts w:ascii="Arial" w:hAnsi="Arial" w:cs="Arial"/>
          <w:b/>
          <w:bCs/>
        </w:rPr>
      </w:pPr>
    </w:p>
    <w:p w14:paraId="7F631757" w14:textId="327FE22F" w:rsidR="00C2402E" w:rsidRPr="00C653A3" w:rsidRDefault="00C2402E" w:rsidP="002D4274">
      <w:pPr>
        <w:pStyle w:val="PargrafodaLista"/>
        <w:widowControl w:val="0"/>
        <w:numPr>
          <w:ilvl w:val="0"/>
          <w:numId w:val="14"/>
        </w:numPr>
        <w:tabs>
          <w:tab w:val="left" w:pos="426"/>
        </w:tabs>
        <w:spacing w:after="0" w:line="240" w:lineRule="auto"/>
        <w:ind w:left="0" w:hanging="11"/>
        <w:jc w:val="both"/>
        <w:rPr>
          <w:rFonts w:ascii="Arial" w:hAnsi="Arial" w:cs="Arial"/>
          <w:bCs/>
          <w:u w:val="single"/>
        </w:rPr>
      </w:pPr>
      <w:r w:rsidRPr="00C653A3">
        <w:rPr>
          <w:rFonts w:ascii="Arial" w:hAnsi="Arial" w:cs="Arial"/>
          <w:b/>
          <w:bCs/>
          <w:u w:val="single"/>
        </w:rPr>
        <w:t>Compete ao Órgão Gerenciador</w:t>
      </w:r>
      <w:r w:rsidRPr="00C653A3">
        <w:rPr>
          <w:rFonts w:ascii="Arial" w:hAnsi="Arial" w:cs="Arial"/>
          <w:bCs/>
          <w:u w:val="single"/>
        </w:rPr>
        <w:t>:</w:t>
      </w:r>
    </w:p>
    <w:p w14:paraId="17835454" w14:textId="77777777" w:rsidR="00C2402E" w:rsidRPr="00C653A3" w:rsidRDefault="00C2402E" w:rsidP="00FB516D">
      <w:pPr>
        <w:widowControl w:val="0"/>
        <w:tabs>
          <w:tab w:val="left" w:pos="426"/>
        </w:tabs>
        <w:spacing w:after="0" w:line="240" w:lineRule="auto"/>
        <w:ind w:hanging="11"/>
        <w:jc w:val="both"/>
        <w:rPr>
          <w:rFonts w:ascii="Arial" w:hAnsi="Arial" w:cs="Arial"/>
          <w:bCs/>
        </w:rPr>
      </w:pPr>
    </w:p>
    <w:p w14:paraId="2446C766" w14:textId="0F0D3D1E" w:rsidR="00C2402E" w:rsidRPr="00C653A3"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C653A3">
        <w:rPr>
          <w:rFonts w:ascii="Arial" w:hAnsi="Arial" w:cs="Arial"/>
        </w:rPr>
        <w:t>Cumprir todos os compromissos financeiros assumidos com a contratada;</w:t>
      </w:r>
    </w:p>
    <w:p w14:paraId="4A5C6653" w14:textId="77777777" w:rsidR="00C2402E" w:rsidRPr="00C653A3" w:rsidRDefault="00C2402E" w:rsidP="00FB516D">
      <w:pPr>
        <w:tabs>
          <w:tab w:val="left" w:pos="426"/>
        </w:tabs>
        <w:autoSpaceDE w:val="0"/>
        <w:autoSpaceDN w:val="0"/>
        <w:adjustRightInd w:val="0"/>
        <w:spacing w:after="0" w:line="240" w:lineRule="auto"/>
        <w:ind w:hanging="11"/>
        <w:jc w:val="both"/>
        <w:rPr>
          <w:rFonts w:ascii="Arial" w:hAnsi="Arial" w:cs="Arial"/>
        </w:rPr>
      </w:pPr>
    </w:p>
    <w:p w14:paraId="55CE68ED" w14:textId="6D91DE35" w:rsidR="00C2402E" w:rsidRPr="00C653A3"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C653A3">
        <w:rPr>
          <w:rFonts w:ascii="Arial" w:hAnsi="Arial" w:cs="Arial"/>
        </w:rPr>
        <w:t>Fornecer e colocar à disposição da contratada todos os elementos e informações que se fizerem necessários à execução do fornecimento;</w:t>
      </w:r>
    </w:p>
    <w:p w14:paraId="6A9C1FB7"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rPr>
      </w:pPr>
    </w:p>
    <w:p w14:paraId="0279A499" w14:textId="1B4FF68F" w:rsidR="00C2402E" w:rsidRPr="00FB516D"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FB516D">
        <w:rPr>
          <w:rFonts w:ascii="Arial" w:hAnsi="Arial" w:cs="Arial"/>
        </w:rPr>
        <w:t>Proporcionar todas as facilidades indispensáveis à boa execução das obrigações a serem contratadas, inclusive permitindo o acesso de empregados, prepostos ou representantes da empresa prestadora dos produtos nas dependências da Secretaria;</w:t>
      </w:r>
    </w:p>
    <w:p w14:paraId="0FAC3164"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rPr>
      </w:pPr>
    </w:p>
    <w:p w14:paraId="5BEF7876" w14:textId="2BA0FDF4" w:rsidR="00C2402E" w:rsidRPr="00FB516D"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FB516D">
        <w:rPr>
          <w:rFonts w:ascii="Arial" w:hAnsi="Arial" w:cs="Arial"/>
        </w:rPr>
        <w:t>Notificar, formal e tempestivamente, a contratada sobre as irregularidades observadas no cumprimento deste contrato;</w:t>
      </w:r>
    </w:p>
    <w:p w14:paraId="0CED1B04"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rPr>
      </w:pPr>
    </w:p>
    <w:p w14:paraId="7F321B40" w14:textId="5876A7F4" w:rsidR="00C2402E" w:rsidRPr="00FB516D"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FB516D">
        <w:rPr>
          <w:rFonts w:ascii="Arial" w:hAnsi="Arial" w:cs="Arial"/>
        </w:rPr>
        <w:t>Notificar a contratada, por escrito e com antecedência, sobre multas, penalidades e quaisquer débitos de sua responsabilidade;</w:t>
      </w:r>
    </w:p>
    <w:p w14:paraId="404C6C4C"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rPr>
      </w:pPr>
    </w:p>
    <w:p w14:paraId="4EE377CD" w14:textId="09923F6F" w:rsidR="00C2402E" w:rsidRPr="00FB516D"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FB516D">
        <w:rPr>
          <w:rFonts w:ascii="Arial" w:hAnsi="Arial" w:cs="Arial"/>
        </w:rPr>
        <w:t>Fiscalizar o presente contrato através do setor competente da contratante;</w:t>
      </w:r>
    </w:p>
    <w:p w14:paraId="0777C54C"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rPr>
      </w:pPr>
    </w:p>
    <w:p w14:paraId="18D8B593" w14:textId="5B12672B" w:rsidR="00C2402E" w:rsidRPr="00FB516D"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FB516D">
        <w:rPr>
          <w:rFonts w:ascii="Arial" w:hAnsi="Arial" w:cs="Arial"/>
        </w:rPr>
        <w:t>Designar um servidor de seu quadro de funcionários para o recebimento e a fiscalização da entrega do objeto deste contrato;</w:t>
      </w:r>
    </w:p>
    <w:p w14:paraId="4CBA8E63"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rPr>
      </w:pPr>
    </w:p>
    <w:p w14:paraId="2BF53878" w14:textId="3FADD64C" w:rsidR="00C2402E" w:rsidRPr="00FB516D"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rPr>
      </w:pPr>
      <w:r w:rsidRPr="00FB516D">
        <w:rPr>
          <w:rFonts w:ascii="Arial" w:hAnsi="Arial" w:cs="Arial"/>
        </w:rPr>
        <w:t>Rejeitar o fornecimento do objeto deste contrato, por terceiros, no todo ou em parte, sem autorização;</w:t>
      </w:r>
    </w:p>
    <w:p w14:paraId="79841886"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rPr>
      </w:pPr>
    </w:p>
    <w:p w14:paraId="5BADD114" w14:textId="6ED30A44" w:rsidR="00C2402E" w:rsidRPr="00FB516D" w:rsidRDefault="00C2402E" w:rsidP="002D4274">
      <w:pPr>
        <w:pStyle w:val="PargrafodaLista"/>
        <w:numPr>
          <w:ilvl w:val="0"/>
          <w:numId w:val="14"/>
        </w:numPr>
        <w:tabs>
          <w:tab w:val="left" w:pos="426"/>
        </w:tabs>
        <w:autoSpaceDE w:val="0"/>
        <w:autoSpaceDN w:val="0"/>
        <w:adjustRightInd w:val="0"/>
        <w:spacing w:after="0" w:line="240" w:lineRule="auto"/>
        <w:ind w:left="0" w:hanging="11"/>
        <w:jc w:val="both"/>
        <w:rPr>
          <w:rFonts w:ascii="Arial" w:hAnsi="Arial" w:cs="Arial"/>
          <w:b/>
          <w:bCs/>
          <w:u w:val="single"/>
        </w:rPr>
      </w:pPr>
      <w:r w:rsidRPr="00FB516D">
        <w:rPr>
          <w:rFonts w:ascii="Arial" w:hAnsi="Arial" w:cs="Arial"/>
          <w:b/>
          <w:bCs/>
          <w:u w:val="single"/>
        </w:rPr>
        <w:t>Da Detentora da Ata de Registro de Preço (Fornecedora)</w:t>
      </w:r>
    </w:p>
    <w:p w14:paraId="363AC49B" w14:textId="77777777" w:rsidR="00C2402E" w:rsidRPr="001F12E3" w:rsidRDefault="00C2402E" w:rsidP="00FB516D">
      <w:pPr>
        <w:tabs>
          <w:tab w:val="left" w:pos="426"/>
        </w:tabs>
        <w:autoSpaceDE w:val="0"/>
        <w:autoSpaceDN w:val="0"/>
        <w:adjustRightInd w:val="0"/>
        <w:spacing w:after="0" w:line="240" w:lineRule="auto"/>
        <w:ind w:hanging="11"/>
        <w:jc w:val="both"/>
        <w:rPr>
          <w:rFonts w:ascii="Arial" w:hAnsi="Arial" w:cs="Arial"/>
          <w:b/>
          <w:bCs/>
        </w:rPr>
      </w:pPr>
    </w:p>
    <w:p w14:paraId="07954E12" w14:textId="03D8BE45"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Manter as condições de habilitação e qualificação exigidas durante toda a vigência do Contrato, informando ao contratante a ocorrência de qualquer alteração nas referidas condições;</w:t>
      </w:r>
    </w:p>
    <w:p w14:paraId="05E0C143" w14:textId="77777777" w:rsidR="00C2402E" w:rsidRPr="001F12E3" w:rsidRDefault="00C2402E" w:rsidP="00FB516D">
      <w:pPr>
        <w:tabs>
          <w:tab w:val="left" w:pos="426"/>
        </w:tabs>
        <w:spacing w:after="0" w:line="240" w:lineRule="auto"/>
        <w:ind w:hanging="11"/>
        <w:jc w:val="both"/>
        <w:rPr>
          <w:rFonts w:ascii="Arial" w:hAnsi="Arial" w:cs="Arial"/>
        </w:rPr>
      </w:pPr>
    </w:p>
    <w:p w14:paraId="1A62EE13" w14:textId="7C5EE8CD"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1F12E3" w:rsidRDefault="00C2402E" w:rsidP="00FB516D">
      <w:pPr>
        <w:tabs>
          <w:tab w:val="left" w:pos="426"/>
        </w:tabs>
        <w:spacing w:after="0" w:line="240" w:lineRule="auto"/>
        <w:ind w:hanging="11"/>
        <w:jc w:val="both"/>
        <w:rPr>
          <w:rFonts w:ascii="Arial" w:hAnsi="Arial" w:cs="Arial"/>
        </w:rPr>
      </w:pPr>
    </w:p>
    <w:p w14:paraId="149DF5E0" w14:textId="51941402"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0AEE4DCC" w14:textId="77777777" w:rsidR="00C2402E" w:rsidRPr="001F12E3" w:rsidRDefault="00C2402E" w:rsidP="00FB516D">
      <w:pPr>
        <w:tabs>
          <w:tab w:val="left" w:pos="426"/>
        </w:tabs>
        <w:spacing w:after="0" w:line="240" w:lineRule="auto"/>
        <w:ind w:hanging="11"/>
        <w:jc w:val="both"/>
        <w:rPr>
          <w:rFonts w:ascii="Arial" w:hAnsi="Arial" w:cs="Arial"/>
        </w:rPr>
      </w:pPr>
    </w:p>
    <w:p w14:paraId="732B4028" w14:textId="62F188B7"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1F12E3" w:rsidRDefault="00C2402E" w:rsidP="00FB516D">
      <w:pPr>
        <w:tabs>
          <w:tab w:val="left" w:pos="426"/>
        </w:tabs>
        <w:spacing w:after="0" w:line="240" w:lineRule="auto"/>
        <w:ind w:hanging="11"/>
        <w:jc w:val="both"/>
        <w:rPr>
          <w:rFonts w:ascii="Arial" w:hAnsi="Arial" w:cs="Arial"/>
        </w:rPr>
      </w:pPr>
    </w:p>
    <w:p w14:paraId="5BAE1E6D" w14:textId="4FED0AD6"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 xml:space="preserve">A Empresa contratada deverá cumprir todas e quaisquer exigências legais, e ou eventuais pertinentes aos produtos licitados.  </w:t>
      </w:r>
    </w:p>
    <w:p w14:paraId="41D218A9" w14:textId="77777777" w:rsidR="00C2402E" w:rsidRPr="001F12E3" w:rsidRDefault="00C2402E" w:rsidP="00FB516D">
      <w:pPr>
        <w:tabs>
          <w:tab w:val="left" w:pos="426"/>
        </w:tabs>
        <w:spacing w:after="0" w:line="240" w:lineRule="auto"/>
        <w:ind w:hanging="11"/>
        <w:jc w:val="both"/>
        <w:rPr>
          <w:rFonts w:ascii="Arial" w:hAnsi="Arial" w:cs="Arial"/>
        </w:rPr>
      </w:pPr>
    </w:p>
    <w:p w14:paraId="3408D5CD" w14:textId="22F346D2"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Não transferir a outrem, no todo ou em parte, o Contrato.</w:t>
      </w:r>
    </w:p>
    <w:p w14:paraId="51FEDB1C" w14:textId="77777777" w:rsidR="00C2402E" w:rsidRPr="001F12E3" w:rsidRDefault="00C2402E" w:rsidP="00FB516D">
      <w:pPr>
        <w:tabs>
          <w:tab w:val="left" w:pos="426"/>
        </w:tabs>
        <w:spacing w:after="0" w:line="240" w:lineRule="auto"/>
        <w:ind w:hanging="11"/>
        <w:jc w:val="both"/>
        <w:rPr>
          <w:rFonts w:ascii="Arial" w:hAnsi="Arial" w:cs="Arial"/>
        </w:rPr>
      </w:pPr>
    </w:p>
    <w:p w14:paraId="39289F82" w14:textId="289F4EF5"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Responsabilizar-se pelos atrasos e/ou prejuízos decorrentes de paralisação parcial ou total na entrega dos produtos;</w:t>
      </w:r>
    </w:p>
    <w:p w14:paraId="667C0C00" w14:textId="77777777" w:rsidR="00C2402E" w:rsidRPr="001F12E3" w:rsidRDefault="00C2402E" w:rsidP="00FB516D">
      <w:pPr>
        <w:tabs>
          <w:tab w:val="left" w:pos="426"/>
        </w:tabs>
        <w:spacing w:after="0" w:line="240" w:lineRule="auto"/>
        <w:ind w:hanging="11"/>
        <w:jc w:val="both"/>
        <w:rPr>
          <w:rFonts w:ascii="Arial" w:hAnsi="Arial" w:cs="Arial"/>
        </w:rPr>
      </w:pPr>
    </w:p>
    <w:p w14:paraId="3FE54AAB" w14:textId="3114830A"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1F12E3" w:rsidRDefault="00C2402E" w:rsidP="00FB516D">
      <w:pPr>
        <w:tabs>
          <w:tab w:val="left" w:pos="426"/>
        </w:tabs>
        <w:spacing w:after="0" w:line="240" w:lineRule="auto"/>
        <w:ind w:hanging="11"/>
        <w:jc w:val="both"/>
        <w:rPr>
          <w:rFonts w:ascii="Arial" w:hAnsi="Arial" w:cs="Arial"/>
        </w:rPr>
      </w:pPr>
    </w:p>
    <w:p w14:paraId="586B8B49" w14:textId="12CCD9C5" w:rsidR="00C2402E" w:rsidRPr="00FB516D" w:rsidRDefault="00C2402E" w:rsidP="002D4274">
      <w:pPr>
        <w:pStyle w:val="PargrafodaLista"/>
        <w:numPr>
          <w:ilvl w:val="0"/>
          <w:numId w:val="14"/>
        </w:numPr>
        <w:tabs>
          <w:tab w:val="left" w:pos="426"/>
        </w:tabs>
        <w:spacing w:after="0" w:line="240" w:lineRule="auto"/>
        <w:ind w:left="0" w:hanging="11"/>
        <w:jc w:val="both"/>
        <w:rPr>
          <w:rFonts w:ascii="Arial" w:hAnsi="Arial" w:cs="Arial"/>
        </w:rPr>
      </w:pPr>
      <w:r w:rsidRPr="00FB516D">
        <w:rPr>
          <w:rFonts w:ascii="Arial" w:hAnsi="Arial" w:cs="Arial"/>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1F12E3" w:rsidRDefault="00C2402E" w:rsidP="00C2402E">
      <w:pPr>
        <w:spacing w:after="0" w:line="240" w:lineRule="auto"/>
        <w:jc w:val="both"/>
        <w:rPr>
          <w:rFonts w:ascii="Arial" w:hAnsi="Arial" w:cs="Arial"/>
        </w:rPr>
      </w:pPr>
    </w:p>
    <w:p w14:paraId="1041E3B9" w14:textId="571B219F" w:rsidR="00600856" w:rsidRPr="001F12E3" w:rsidRDefault="008F712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19</w:t>
      </w:r>
      <w:r w:rsidR="004F1CE9" w:rsidRPr="001F12E3">
        <w:rPr>
          <w:rFonts w:ascii="Arial" w:hAnsi="Arial" w:cs="Arial"/>
          <w:b/>
        </w:rPr>
        <w:t xml:space="preserve">. DAS PENALIDADES E MULTAS </w:t>
      </w:r>
    </w:p>
    <w:p w14:paraId="507AA8EF" w14:textId="77777777" w:rsidR="00600856" w:rsidRPr="001F12E3" w:rsidRDefault="00600856" w:rsidP="002A230B">
      <w:pPr>
        <w:spacing w:after="0" w:line="240" w:lineRule="auto"/>
        <w:jc w:val="both"/>
        <w:rPr>
          <w:rFonts w:ascii="Arial" w:hAnsi="Arial" w:cs="Arial"/>
        </w:rPr>
      </w:pPr>
    </w:p>
    <w:p w14:paraId="0BE4D935" w14:textId="4D24CBC7" w:rsidR="00600856"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Observado o disposto no art. 156 da Lei n° 14.133/2021, poderão ser aplicadas as seguintes sanções </w:t>
      </w:r>
      <w:r w:rsidR="00600856" w:rsidRPr="004F5438">
        <w:rPr>
          <w:rFonts w:ascii="Arial" w:hAnsi="Arial" w:cs="Arial"/>
        </w:rPr>
        <w:t>à CONTRATADA</w:t>
      </w:r>
      <w:r w:rsidRPr="004F5438">
        <w:rPr>
          <w:rFonts w:ascii="Arial" w:hAnsi="Arial" w:cs="Arial"/>
        </w:rPr>
        <w:t>:</w:t>
      </w:r>
    </w:p>
    <w:p w14:paraId="5A8E2234" w14:textId="77777777" w:rsidR="00600856" w:rsidRPr="001F12E3" w:rsidRDefault="00600856" w:rsidP="004F5438">
      <w:pPr>
        <w:spacing w:after="0" w:line="240" w:lineRule="auto"/>
        <w:ind w:hanging="11"/>
        <w:jc w:val="both"/>
        <w:rPr>
          <w:rFonts w:ascii="Arial" w:hAnsi="Arial" w:cs="Arial"/>
        </w:rPr>
      </w:pPr>
    </w:p>
    <w:p w14:paraId="4B39673D" w14:textId="4E3FF844" w:rsidR="00600856" w:rsidRPr="004F5438" w:rsidRDefault="004F1CE9" w:rsidP="002D4274">
      <w:pPr>
        <w:pStyle w:val="PargrafodaLista"/>
        <w:numPr>
          <w:ilvl w:val="0"/>
          <w:numId w:val="16"/>
        </w:numPr>
        <w:spacing w:after="0" w:line="240" w:lineRule="auto"/>
        <w:jc w:val="both"/>
        <w:rPr>
          <w:rFonts w:ascii="Arial" w:hAnsi="Arial" w:cs="Arial"/>
        </w:rPr>
      </w:pPr>
      <w:r w:rsidRPr="004F5438">
        <w:rPr>
          <w:rFonts w:ascii="Arial" w:hAnsi="Arial" w:cs="Arial"/>
        </w:rPr>
        <w:t xml:space="preserve">Advertência; </w:t>
      </w:r>
    </w:p>
    <w:p w14:paraId="06055F8C" w14:textId="5A4FA1AF" w:rsidR="00600856" w:rsidRPr="004F5438" w:rsidRDefault="004F1CE9" w:rsidP="002D4274">
      <w:pPr>
        <w:pStyle w:val="PargrafodaLista"/>
        <w:numPr>
          <w:ilvl w:val="0"/>
          <w:numId w:val="16"/>
        </w:numPr>
        <w:spacing w:after="0" w:line="240" w:lineRule="auto"/>
        <w:jc w:val="both"/>
        <w:rPr>
          <w:rFonts w:ascii="Arial" w:hAnsi="Arial" w:cs="Arial"/>
        </w:rPr>
      </w:pPr>
      <w:r w:rsidRPr="004F5438">
        <w:rPr>
          <w:rFonts w:ascii="Arial" w:hAnsi="Arial" w:cs="Arial"/>
        </w:rPr>
        <w:t xml:space="preserve">Multa compensatória entre [0,5% (cinco décimos por cento) a 30% (trinta por </w:t>
      </w:r>
      <w:r w:rsidR="00600856" w:rsidRPr="004F5438">
        <w:rPr>
          <w:rFonts w:ascii="Arial" w:hAnsi="Arial" w:cs="Arial"/>
        </w:rPr>
        <w:t>cento) ]</w:t>
      </w:r>
      <w:r w:rsidRPr="004F5438">
        <w:rPr>
          <w:rFonts w:ascii="Arial" w:hAnsi="Arial" w:cs="Arial"/>
        </w:rPr>
        <w:t xml:space="preserve"> do valor do </w:t>
      </w:r>
      <w:r w:rsidR="00600856" w:rsidRPr="004F5438">
        <w:rPr>
          <w:rFonts w:ascii="Arial" w:hAnsi="Arial" w:cs="Arial"/>
        </w:rPr>
        <w:t>contrato celebrado</w:t>
      </w:r>
      <w:r w:rsidRPr="004F5438">
        <w:rPr>
          <w:rFonts w:ascii="Arial" w:hAnsi="Arial" w:cs="Arial"/>
        </w:rPr>
        <w:t>;</w:t>
      </w:r>
    </w:p>
    <w:p w14:paraId="710536D9" w14:textId="78B12353" w:rsidR="00600856" w:rsidRPr="004F5438" w:rsidRDefault="004F1CE9" w:rsidP="002D4274">
      <w:pPr>
        <w:pStyle w:val="PargrafodaLista"/>
        <w:numPr>
          <w:ilvl w:val="0"/>
          <w:numId w:val="16"/>
        </w:numPr>
        <w:spacing w:after="0" w:line="240" w:lineRule="auto"/>
        <w:jc w:val="both"/>
        <w:rPr>
          <w:rFonts w:ascii="Arial" w:hAnsi="Arial" w:cs="Arial"/>
        </w:rPr>
      </w:pPr>
      <w:r w:rsidRPr="004F5438">
        <w:rPr>
          <w:rFonts w:ascii="Arial" w:hAnsi="Arial" w:cs="Arial"/>
        </w:rPr>
        <w:t xml:space="preserve">Impedimento de licitar e contratar; </w:t>
      </w:r>
    </w:p>
    <w:p w14:paraId="4A99BA0D" w14:textId="4349EE6D" w:rsidR="00600856" w:rsidRPr="004F5438" w:rsidRDefault="004F1CE9" w:rsidP="002D4274">
      <w:pPr>
        <w:pStyle w:val="PargrafodaLista"/>
        <w:numPr>
          <w:ilvl w:val="0"/>
          <w:numId w:val="16"/>
        </w:numPr>
        <w:spacing w:after="0" w:line="240" w:lineRule="auto"/>
        <w:jc w:val="both"/>
        <w:rPr>
          <w:rFonts w:ascii="Arial" w:hAnsi="Arial" w:cs="Arial"/>
        </w:rPr>
      </w:pPr>
      <w:r w:rsidRPr="004F5438">
        <w:rPr>
          <w:rFonts w:ascii="Arial" w:hAnsi="Arial" w:cs="Arial"/>
        </w:rPr>
        <w:t xml:space="preserve">Declaração de inidoneidade para licitar ou contratar. </w:t>
      </w:r>
    </w:p>
    <w:p w14:paraId="2444FC67" w14:textId="77777777" w:rsidR="00600856" w:rsidRPr="001F12E3" w:rsidRDefault="00600856" w:rsidP="004F5438">
      <w:pPr>
        <w:spacing w:after="0" w:line="240" w:lineRule="auto"/>
        <w:ind w:hanging="11"/>
        <w:jc w:val="both"/>
        <w:rPr>
          <w:rFonts w:ascii="Arial" w:hAnsi="Arial" w:cs="Arial"/>
        </w:rPr>
      </w:pPr>
    </w:p>
    <w:p w14:paraId="75CABCCE" w14:textId="13C558DD" w:rsidR="00600856"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O procedimento, hipóteses de descumprimento e aplicação das sanções seguirá os preceitos </w:t>
      </w:r>
      <w:r w:rsidR="00600856" w:rsidRPr="004F5438">
        <w:rPr>
          <w:rFonts w:ascii="Arial" w:hAnsi="Arial" w:cs="Arial"/>
        </w:rPr>
        <w:t>estabelecidos na</w:t>
      </w:r>
      <w:r w:rsidRPr="004F5438">
        <w:rPr>
          <w:rFonts w:ascii="Arial" w:hAnsi="Arial" w:cs="Arial"/>
        </w:rPr>
        <w:t xml:space="preserve"> Lei n. 14.133/21. </w:t>
      </w:r>
    </w:p>
    <w:p w14:paraId="0CD8CE61" w14:textId="77777777" w:rsidR="00600856" w:rsidRPr="001F12E3" w:rsidRDefault="00600856" w:rsidP="004F5438">
      <w:pPr>
        <w:spacing w:after="0" w:line="240" w:lineRule="auto"/>
        <w:ind w:hanging="11"/>
        <w:jc w:val="both"/>
        <w:rPr>
          <w:rFonts w:ascii="Arial" w:hAnsi="Arial" w:cs="Arial"/>
        </w:rPr>
      </w:pPr>
    </w:p>
    <w:p w14:paraId="616DB0B2" w14:textId="027654F7" w:rsidR="00600856"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Se a multa aplicada e as indenizações cabíveis forem superiores ao valor de pagamento </w:t>
      </w:r>
      <w:r w:rsidR="00600856" w:rsidRPr="004F5438">
        <w:rPr>
          <w:rFonts w:ascii="Arial" w:hAnsi="Arial" w:cs="Arial"/>
        </w:rPr>
        <w:t>eventualmente devido</w:t>
      </w:r>
      <w:r w:rsidRPr="004F5438">
        <w:rPr>
          <w:rFonts w:ascii="Arial" w:hAnsi="Arial" w:cs="Arial"/>
        </w:rPr>
        <w:t xml:space="preserve"> pela Administração ao contratado, além da perda desse valor, a diferença será descontada da </w:t>
      </w:r>
      <w:r w:rsidR="00600856" w:rsidRPr="004F5438">
        <w:rPr>
          <w:rFonts w:ascii="Arial" w:hAnsi="Arial" w:cs="Arial"/>
        </w:rPr>
        <w:t>garantia prestada</w:t>
      </w:r>
      <w:r w:rsidRPr="004F5438">
        <w:rPr>
          <w:rFonts w:ascii="Arial" w:hAnsi="Arial" w:cs="Arial"/>
        </w:rPr>
        <w:t xml:space="preserve"> ou será cobrada judicialmente. </w:t>
      </w:r>
    </w:p>
    <w:p w14:paraId="4330F6AB" w14:textId="77777777" w:rsidR="00600856" w:rsidRPr="001F12E3" w:rsidRDefault="00600856" w:rsidP="004F5438">
      <w:pPr>
        <w:spacing w:after="0" w:line="240" w:lineRule="auto"/>
        <w:ind w:hanging="11"/>
        <w:jc w:val="both"/>
        <w:rPr>
          <w:rFonts w:ascii="Arial" w:hAnsi="Arial" w:cs="Arial"/>
        </w:rPr>
      </w:pPr>
    </w:p>
    <w:p w14:paraId="18718E45" w14:textId="76033528" w:rsidR="00600856"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A aplicação das sanções previstas no caput deste artigo não exclui, em hipótese alguma, a obrigação </w:t>
      </w:r>
      <w:r w:rsidR="00600856" w:rsidRPr="004F5438">
        <w:rPr>
          <w:rFonts w:ascii="Arial" w:hAnsi="Arial" w:cs="Arial"/>
        </w:rPr>
        <w:t>de reparação</w:t>
      </w:r>
      <w:r w:rsidRPr="004F5438">
        <w:rPr>
          <w:rFonts w:ascii="Arial" w:hAnsi="Arial" w:cs="Arial"/>
        </w:rPr>
        <w:t xml:space="preserve"> integral do dano causado à Administração Pública. </w:t>
      </w:r>
    </w:p>
    <w:p w14:paraId="5C2E4F91" w14:textId="77777777" w:rsidR="00600856" w:rsidRPr="001F12E3" w:rsidRDefault="00600856" w:rsidP="004F5438">
      <w:pPr>
        <w:spacing w:after="0" w:line="240" w:lineRule="auto"/>
        <w:ind w:hanging="11"/>
        <w:jc w:val="both"/>
        <w:rPr>
          <w:rFonts w:ascii="Arial" w:hAnsi="Arial" w:cs="Arial"/>
        </w:rPr>
      </w:pPr>
    </w:p>
    <w:p w14:paraId="70818747" w14:textId="1B6EA81C" w:rsidR="00600856"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O atraso injustificado na execução do contrato sujeitará o contratado à multa de mora, no percentual de10% da obrigação não cumprida. </w:t>
      </w:r>
    </w:p>
    <w:p w14:paraId="2548795F" w14:textId="77777777" w:rsidR="00600856" w:rsidRPr="001F12E3" w:rsidRDefault="00600856" w:rsidP="004F5438">
      <w:pPr>
        <w:spacing w:after="0" w:line="240" w:lineRule="auto"/>
        <w:ind w:hanging="11"/>
        <w:jc w:val="both"/>
        <w:rPr>
          <w:rFonts w:ascii="Arial" w:hAnsi="Arial" w:cs="Arial"/>
        </w:rPr>
      </w:pPr>
    </w:p>
    <w:p w14:paraId="27751C72" w14:textId="6BDC6A48" w:rsidR="00600856"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A aplicação de multa de mora não impedirá que a Administração a converta em compensatória e promova </w:t>
      </w:r>
      <w:r w:rsidR="00600856" w:rsidRPr="004F5438">
        <w:rPr>
          <w:rFonts w:ascii="Arial" w:hAnsi="Arial" w:cs="Arial"/>
        </w:rPr>
        <w:t>a extinção</w:t>
      </w:r>
      <w:r w:rsidRPr="004F5438">
        <w:rPr>
          <w:rFonts w:ascii="Arial" w:hAnsi="Arial" w:cs="Arial"/>
        </w:rPr>
        <w:t xml:space="preserve"> unilateral do contrato com a aplicação cumulada de outras sanções previstas no item </w:t>
      </w:r>
    </w:p>
    <w:p w14:paraId="726E5BA7" w14:textId="77777777" w:rsidR="00600856" w:rsidRPr="001F12E3" w:rsidRDefault="00600856" w:rsidP="004F5438">
      <w:pPr>
        <w:spacing w:after="0" w:line="240" w:lineRule="auto"/>
        <w:ind w:hanging="11"/>
        <w:jc w:val="both"/>
        <w:rPr>
          <w:rFonts w:ascii="Arial" w:hAnsi="Arial" w:cs="Arial"/>
        </w:rPr>
      </w:pPr>
    </w:p>
    <w:p w14:paraId="35803643" w14:textId="0DAA43F2" w:rsidR="00600856"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As </w:t>
      </w:r>
      <w:r w:rsidR="00600856" w:rsidRPr="004F5438">
        <w:rPr>
          <w:rFonts w:ascii="Arial" w:hAnsi="Arial" w:cs="Arial"/>
        </w:rPr>
        <w:t xml:space="preserve">sanções </w:t>
      </w:r>
      <w:r w:rsidRPr="004F5438">
        <w:rPr>
          <w:rFonts w:ascii="Arial" w:hAnsi="Arial" w:cs="Arial"/>
        </w:rPr>
        <w:t xml:space="preserve">poderão ser aplicadas cumulativamente, nos termos do art. 156, § 7º, da Lei n. 14.133/21. </w:t>
      </w:r>
    </w:p>
    <w:p w14:paraId="047FF2E3" w14:textId="77777777" w:rsidR="00600856" w:rsidRPr="001F12E3" w:rsidRDefault="00600856" w:rsidP="004F5438">
      <w:pPr>
        <w:spacing w:after="0" w:line="240" w:lineRule="auto"/>
        <w:ind w:hanging="11"/>
        <w:jc w:val="both"/>
        <w:rPr>
          <w:rFonts w:ascii="Arial" w:hAnsi="Arial" w:cs="Arial"/>
        </w:rPr>
      </w:pPr>
    </w:p>
    <w:p w14:paraId="751999AC" w14:textId="212237CE" w:rsidR="00F93CE2" w:rsidRPr="004F5438" w:rsidRDefault="004F1CE9" w:rsidP="002D4274">
      <w:pPr>
        <w:pStyle w:val="PargrafodaLista"/>
        <w:numPr>
          <w:ilvl w:val="0"/>
          <w:numId w:val="15"/>
        </w:numPr>
        <w:spacing w:after="0" w:line="240" w:lineRule="auto"/>
        <w:ind w:left="0" w:hanging="11"/>
        <w:jc w:val="both"/>
        <w:rPr>
          <w:rFonts w:ascii="Arial" w:hAnsi="Arial" w:cs="Arial"/>
        </w:rPr>
      </w:pPr>
      <w:r w:rsidRPr="004F5438">
        <w:rPr>
          <w:rFonts w:ascii="Arial" w:hAnsi="Arial" w:cs="Arial"/>
        </w:rPr>
        <w:t xml:space="preserve">Não serão consideradas sanções e/ou penalidades os valores descontados em função do não </w:t>
      </w:r>
      <w:r w:rsidR="00600856" w:rsidRPr="004F5438">
        <w:rPr>
          <w:rFonts w:ascii="Arial" w:hAnsi="Arial" w:cs="Arial"/>
        </w:rPr>
        <w:t>cumprimento dos</w:t>
      </w:r>
      <w:r w:rsidR="000F779A" w:rsidRPr="004F5438">
        <w:rPr>
          <w:rFonts w:ascii="Arial" w:hAnsi="Arial" w:cs="Arial"/>
        </w:rPr>
        <w:t xml:space="preserve"> produtos</w:t>
      </w:r>
      <w:r w:rsidRPr="004F5438">
        <w:rPr>
          <w:rFonts w:ascii="Arial" w:hAnsi="Arial" w:cs="Arial"/>
        </w:rPr>
        <w:t xml:space="preserve"> ou de metas aprovadas. </w:t>
      </w:r>
    </w:p>
    <w:p w14:paraId="14A7DDEA" w14:textId="77777777" w:rsidR="00F93CE2" w:rsidRPr="001F12E3" w:rsidRDefault="00F93CE2" w:rsidP="002A230B">
      <w:pPr>
        <w:spacing w:after="0" w:line="240" w:lineRule="auto"/>
        <w:jc w:val="both"/>
        <w:rPr>
          <w:rFonts w:ascii="Arial" w:hAnsi="Arial" w:cs="Arial"/>
        </w:rPr>
      </w:pPr>
    </w:p>
    <w:p w14:paraId="10E8D680" w14:textId="13887B49" w:rsidR="00600856" w:rsidRPr="001F12E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2</w:t>
      </w:r>
      <w:r w:rsidR="008F7129" w:rsidRPr="001F12E3">
        <w:rPr>
          <w:rFonts w:ascii="Arial" w:hAnsi="Arial" w:cs="Arial"/>
          <w:b/>
        </w:rPr>
        <w:t>0</w:t>
      </w:r>
      <w:r w:rsidRPr="001F12E3">
        <w:rPr>
          <w:rFonts w:ascii="Arial" w:hAnsi="Arial" w:cs="Arial"/>
          <w:b/>
        </w:rPr>
        <w:t xml:space="preserve">. DAS IMPUGNAÇÕES E DOS RECURSOS </w:t>
      </w:r>
    </w:p>
    <w:p w14:paraId="636625E6" w14:textId="77777777" w:rsidR="00600856" w:rsidRPr="001F12E3" w:rsidRDefault="00600856" w:rsidP="002A230B">
      <w:pPr>
        <w:spacing w:after="0" w:line="240" w:lineRule="auto"/>
        <w:jc w:val="both"/>
        <w:rPr>
          <w:rFonts w:ascii="Arial" w:hAnsi="Arial" w:cs="Arial"/>
        </w:rPr>
      </w:pPr>
    </w:p>
    <w:p w14:paraId="1C39E24A" w14:textId="6C87A322" w:rsidR="00600856" w:rsidRDefault="00BA7645" w:rsidP="004B1B62">
      <w:pPr>
        <w:pStyle w:val="PargrafodaLista"/>
        <w:numPr>
          <w:ilvl w:val="0"/>
          <w:numId w:val="17"/>
        </w:numPr>
        <w:spacing w:after="0" w:line="240" w:lineRule="auto"/>
        <w:ind w:left="0" w:firstLine="0"/>
        <w:jc w:val="both"/>
        <w:rPr>
          <w:rFonts w:ascii="Arial" w:hAnsi="Arial" w:cs="Arial"/>
        </w:rPr>
      </w:pPr>
      <w:r w:rsidRPr="00BA7645">
        <w:rPr>
          <w:rFonts w:ascii="Arial" w:hAnsi="Arial" w:cs="Arial"/>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30" w:history="1">
        <w:r w:rsidRPr="00BA7645">
          <w:rPr>
            <w:rStyle w:val="Hyperlink"/>
            <w:rFonts w:ascii="Arial" w:hAnsi="Arial" w:cs="Arial"/>
          </w:rPr>
          <w:t>www.comprasbr.org.br</w:t>
        </w:r>
      </w:hyperlink>
      <w:r w:rsidRPr="00BA7645">
        <w:rPr>
          <w:rFonts w:ascii="Arial" w:hAnsi="Arial" w:cs="Arial"/>
        </w:rPr>
        <w:t xml:space="preserve"> </w:t>
      </w:r>
      <w:r>
        <w:rPr>
          <w:rFonts w:ascii="Arial" w:hAnsi="Arial" w:cs="Arial"/>
        </w:rPr>
        <w:t>,</w:t>
      </w:r>
      <w:r w:rsidRPr="00BA7645">
        <w:rPr>
          <w:rFonts w:ascii="Arial" w:hAnsi="Arial" w:cs="Arial"/>
        </w:rPr>
        <w:t xml:space="preserve"> até as </w:t>
      </w:r>
      <w:r w:rsidR="00EA1299">
        <w:rPr>
          <w:rFonts w:ascii="Arial" w:hAnsi="Arial" w:cs="Arial"/>
        </w:rPr>
        <w:t>23</w:t>
      </w:r>
      <w:r w:rsidRPr="00BA7645">
        <w:rPr>
          <w:rFonts w:ascii="Arial" w:hAnsi="Arial" w:cs="Arial"/>
        </w:rPr>
        <w:t>h</w:t>
      </w:r>
      <w:r w:rsidR="00EA1299">
        <w:rPr>
          <w:rFonts w:ascii="Arial" w:hAnsi="Arial" w:cs="Arial"/>
        </w:rPr>
        <w:t>59</w:t>
      </w:r>
      <w:r w:rsidRPr="00BA7645">
        <w:rPr>
          <w:rFonts w:ascii="Arial" w:hAnsi="Arial" w:cs="Arial"/>
        </w:rPr>
        <w:t>min, no horário oficial de Brasília/DF.</w:t>
      </w:r>
    </w:p>
    <w:p w14:paraId="01F2F5B8" w14:textId="77777777" w:rsidR="00217AAB" w:rsidRDefault="00217AAB" w:rsidP="00217AAB">
      <w:pPr>
        <w:pStyle w:val="PargrafodaLista"/>
        <w:spacing w:after="0" w:line="240" w:lineRule="auto"/>
        <w:ind w:left="0"/>
        <w:jc w:val="both"/>
        <w:rPr>
          <w:rFonts w:ascii="Arial" w:hAnsi="Arial" w:cs="Arial"/>
        </w:rPr>
      </w:pPr>
    </w:p>
    <w:p w14:paraId="1FBE88A1" w14:textId="6EAB0D38" w:rsidR="00217AAB" w:rsidRPr="00217AAB" w:rsidRDefault="00217AAB" w:rsidP="004B1B62">
      <w:pPr>
        <w:pStyle w:val="PargrafodaLista"/>
        <w:numPr>
          <w:ilvl w:val="0"/>
          <w:numId w:val="17"/>
        </w:numPr>
        <w:spacing w:after="0" w:line="240" w:lineRule="auto"/>
        <w:ind w:left="0" w:firstLine="0"/>
        <w:jc w:val="both"/>
        <w:rPr>
          <w:rFonts w:ascii="Arial" w:hAnsi="Arial" w:cs="Arial"/>
        </w:rPr>
      </w:pPr>
      <w:r w:rsidRPr="00217AAB">
        <w:rPr>
          <w:rFonts w:ascii="Arial" w:hAnsi="Arial" w:cs="Arial"/>
        </w:rPr>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62C2A062" w14:textId="77777777" w:rsidR="00600856" w:rsidRPr="001F12E3" w:rsidRDefault="00600856" w:rsidP="004F5438">
      <w:pPr>
        <w:spacing w:after="0" w:line="240" w:lineRule="auto"/>
        <w:jc w:val="both"/>
        <w:rPr>
          <w:rFonts w:ascii="Arial" w:hAnsi="Arial" w:cs="Arial"/>
        </w:rPr>
      </w:pPr>
    </w:p>
    <w:p w14:paraId="12976140" w14:textId="22C6FCA3" w:rsidR="00600856" w:rsidRPr="00BA7645" w:rsidRDefault="00BA7645" w:rsidP="00C86266">
      <w:pPr>
        <w:pStyle w:val="PargrafodaLista"/>
        <w:numPr>
          <w:ilvl w:val="0"/>
          <w:numId w:val="17"/>
        </w:numPr>
        <w:spacing w:after="0" w:line="240" w:lineRule="auto"/>
        <w:ind w:left="0" w:firstLine="0"/>
        <w:jc w:val="both"/>
        <w:rPr>
          <w:rFonts w:ascii="Arial" w:hAnsi="Arial" w:cs="Arial"/>
        </w:rPr>
      </w:pPr>
      <w:r w:rsidRPr="00BA7645">
        <w:rPr>
          <w:rFonts w:ascii="Arial" w:hAnsi="Arial" w:cs="Arial"/>
        </w:rPr>
        <w:t>As impugnações e pedidos de esclarecimentos não suspendem os prazos previstos no certame.</w:t>
      </w:r>
      <w:r w:rsidR="004F1CE9" w:rsidRPr="00BA7645">
        <w:rPr>
          <w:rFonts w:ascii="Arial" w:hAnsi="Arial" w:cs="Arial"/>
        </w:rPr>
        <w:t xml:space="preserve"> </w:t>
      </w:r>
    </w:p>
    <w:p w14:paraId="496622DC" w14:textId="77777777" w:rsidR="00600856" w:rsidRPr="001F12E3" w:rsidRDefault="00600856" w:rsidP="004F5438">
      <w:pPr>
        <w:spacing w:after="0" w:line="240" w:lineRule="auto"/>
        <w:jc w:val="both"/>
        <w:rPr>
          <w:rFonts w:ascii="Arial" w:hAnsi="Arial" w:cs="Arial"/>
        </w:rPr>
      </w:pPr>
    </w:p>
    <w:p w14:paraId="53C3483B" w14:textId="35CE59CD" w:rsidR="00600856" w:rsidRPr="00BA7645" w:rsidRDefault="00BA7645" w:rsidP="002D4274">
      <w:pPr>
        <w:pStyle w:val="PargrafodaLista"/>
        <w:numPr>
          <w:ilvl w:val="0"/>
          <w:numId w:val="17"/>
        </w:numPr>
        <w:spacing w:after="0" w:line="240" w:lineRule="auto"/>
        <w:ind w:left="0" w:firstLine="0"/>
        <w:jc w:val="both"/>
        <w:rPr>
          <w:rFonts w:ascii="Arial" w:hAnsi="Arial" w:cs="Arial"/>
        </w:rPr>
      </w:pPr>
      <w:r w:rsidRPr="00BA7645">
        <w:rPr>
          <w:rFonts w:ascii="Arial" w:hAnsi="Arial" w:cs="Arial"/>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1F12E3" w:rsidRDefault="00600856" w:rsidP="004F5438">
      <w:pPr>
        <w:spacing w:after="0" w:line="240" w:lineRule="auto"/>
        <w:jc w:val="both"/>
        <w:rPr>
          <w:rFonts w:ascii="Arial" w:hAnsi="Arial" w:cs="Arial"/>
        </w:rPr>
      </w:pPr>
    </w:p>
    <w:p w14:paraId="6F8F31D2" w14:textId="56CF64C5" w:rsidR="00600856" w:rsidRPr="004F5438" w:rsidRDefault="00C67279" w:rsidP="002D4274">
      <w:pPr>
        <w:pStyle w:val="PargrafodaLista"/>
        <w:numPr>
          <w:ilvl w:val="0"/>
          <w:numId w:val="17"/>
        </w:numPr>
        <w:spacing w:after="0" w:line="240" w:lineRule="auto"/>
        <w:ind w:left="0" w:firstLine="0"/>
        <w:jc w:val="both"/>
        <w:rPr>
          <w:rFonts w:ascii="Arial" w:hAnsi="Arial" w:cs="Arial"/>
        </w:rPr>
      </w:pPr>
      <w:r w:rsidRPr="00C67279">
        <w:rPr>
          <w:rFonts w:ascii="Arial" w:hAnsi="Arial" w:cs="Arial"/>
        </w:rPr>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4F5438">
        <w:rPr>
          <w:rFonts w:ascii="Arial" w:hAnsi="Arial" w:cs="Arial"/>
        </w:rPr>
        <w:t xml:space="preserve">. </w:t>
      </w:r>
    </w:p>
    <w:p w14:paraId="251BFDC2" w14:textId="77777777" w:rsidR="00600856" w:rsidRPr="001F12E3" w:rsidRDefault="00600856" w:rsidP="004F5438">
      <w:pPr>
        <w:spacing w:after="0" w:line="240" w:lineRule="auto"/>
        <w:jc w:val="both"/>
        <w:rPr>
          <w:rFonts w:ascii="Arial" w:hAnsi="Arial" w:cs="Arial"/>
        </w:rPr>
      </w:pPr>
    </w:p>
    <w:p w14:paraId="1C05DD38" w14:textId="20525404" w:rsidR="00600856" w:rsidRPr="00C67279" w:rsidRDefault="00C67279" w:rsidP="001C5BAC">
      <w:pPr>
        <w:pStyle w:val="PargrafodaLista"/>
        <w:numPr>
          <w:ilvl w:val="0"/>
          <w:numId w:val="17"/>
        </w:numPr>
        <w:spacing w:after="0" w:line="240" w:lineRule="auto"/>
        <w:ind w:left="0" w:firstLine="0"/>
        <w:jc w:val="both"/>
        <w:rPr>
          <w:rFonts w:ascii="Arial" w:hAnsi="Arial" w:cs="Arial"/>
        </w:rPr>
      </w:pPr>
      <w:r w:rsidRPr="00C67279">
        <w:rPr>
          <w:rFonts w:ascii="Arial" w:hAnsi="Arial" w:cs="Arial"/>
        </w:rPr>
        <w:t xml:space="preserve">Todas as respostas referentes às impugnações e/ou aos pedidos de esclarecimentos serão disponibilizadas exclusivamente pela plataforma </w:t>
      </w:r>
      <w:hyperlink r:id="rId31" w:history="1">
        <w:r w:rsidRPr="00C67279">
          <w:rPr>
            <w:rStyle w:val="Hyperlink"/>
            <w:rFonts w:ascii="Arial" w:hAnsi="Arial" w:cs="Arial"/>
          </w:rPr>
          <w:t>www.comprasbr.org.br</w:t>
        </w:r>
      </w:hyperlink>
      <w:r w:rsidRPr="00C67279">
        <w:rPr>
          <w:rFonts w:ascii="Arial" w:hAnsi="Arial" w:cs="Arial"/>
        </w:rPr>
        <w:t>, cabendo aos licitantes a responsabilidade de acompanhar as respostas e respectivos encaminhamentos nesses canais indicados.</w:t>
      </w:r>
    </w:p>
    <w:p w14:paraId="3C474194" w14:textId="77777777" w:rsidR="00600856" w:rsidRPr="001F12E3" w:rsidRDefault="00600856" w:rsidP="004F5438">
      <w:pPr>
        <w:spacing w:after="0" w:line="240" w:lineRule="auto"/>
        <w:jc w:val="both"/>
        <w:rPr>
          <w:rFonts w:ascii="Arial" w:hAnsi="Arial" w:cs="Arial"/>
        </w:rPr>
      </w:pPr>
    </w:p>
    <w:p w14:paraId="56EECE98" w14:textId="44D61385" w:rsidR="00600856" w:rsidRDefault="00C67279" w:rsidP="004F5438">
      <w:pPr>
        <w:spacing w:after="0" w:line="240" w:lineRule="auto"/>
        <w:jc w:val="both"/>
        <w:rPr>
          <w:rFonts w:ascii="Arial" w:hAnsi="Arial" w:cs="Arial"/>
        </w:rPr>
      </w:pPr>
      <w:r w:rsidRPr="00C67279">
        <w:rPr>
          <w:rFonts w:ascii="Arial" w:hAnsi="Arial" w:cs="Arial"/>
        </w:rPr>
        <w:t>20.5.1. Não cabe a Administração qualquer responsabilidade por quaisquer desconhecimentos, por parte dos licitantes, decorrentes do não acompanhamento das informações prestadas nos sítios acima mencionados.</w:t>
      </w:r>
    </w:p>
    <w:p w14:paraId="72992DB0" w14:textId="77777777" w:rsidR="00C453CD" w:rsidRDefault="00C453CD" w:rsidP="004F5438">
      <w:pPr>
        <w:spacing w:after="0" w:line="240" w:lineRule="auto"/>
        <w:jc w:val="both"/>
        <w:rPr>
          <w:rFonts w:ascii="Arial" w:hAnsi="Arial" w:cs="Arial"/>
        </w:rPr>
      </w:pPr>
    </w:p>
    <w:p w14:paraId="71FB4465" w14:textId="4EF27906" w:rsidR="00C453CD" w:rsidRPr="00C453CD" w:rsidRDefault="00C453CD" w:rsidP="004F5438">
      <w:pPr>
        <w:spacing w:after="0" w:line="240" w:lineRule="auto"/>
        <w:jc w:val="both"/>
        <w:rPr>
          <w:rFonts w:ascii="Arial" w:hAnsi="Arial" w:cs="Arial"/>
        </w:rPr>
      </w:pPr>
      <w:r w:rsidRPr="00C453CD">
        <w:rPr>
          <w:rFonts w:ascii="Arial" w:hAnsi="Arial" w:cs="Arial"/>
        </w:rPr>
        <w:t xml:space="preserve">20.5.2.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w:t>
      </w:r>
      <w:r>
        <w:rPr>
          <w:rFonts w:ascii="Arial" w:hAnsi="Arial" w:cs="Arial"/>
        </w:rPr>
        <w:t>20.5.</w:t>
      </w:r>
    </w:p>
    <w:p w14:paraId="7C00CEEF" w14:textId="77777777" w:rsidR="00C67279" w:rsidRPr="001F12E3" w:rsidRDefault="00C67279" w:rsidP="004F5438">
      <w:pPr>
        <w:spacing w:after="0" w:line="240" w:lineRule="auto"/>
        <w:jc w:val="both"/>
        <w:rPr>
          <w:rFonts w:ascii="Arial" w:hAnsi="Arial" w:cs="Arial"/>
        </w:rPr>
      </w:pPr>
    </w:p>
    <w:p w14:paraId="0A8B566F" w14:textId="77777777" w:rsidR="000D2505" w:rsidRDefault="00C453CD" w:rsidP="000D2505">
      <w:pPr>
        <w:spacing w:after="0" w:line="240" w:lineRule="auto"/>
        <w:jc w:val="both"/>
        <w:rPr>
          <w:rFonts w:ascii="Arial" w:hAnsi="Arial" w:cs="Arial"/>
        </w:rPr>
      </w:pPr>
      <w:r w:rsidRPr="00C453CD">
        <w:rPr>
          <w:rFonts w:ascii="Arial" w:hAnsi="Arial" w:cs="Arial"/>
        </w:rPr>
        <w:t xml:space="preserve">20.6. Caso o sistema eletrônico </w:t>
      </w:r>
      <w:r w:rsidRPr="00C453CD">
        <w:rPr>
          <w:rFonts w:ascii="Arial" w:hAnsi="Arial" w:cs="Arial"/>
          <w:b/>
          <w:bCs/>
        </w:rPr>
        <w:t>Comprasbr</w:t>
      </w:r>
      <w:r w:rsidRPr="00C453CD">
        <w:rPr>
          <w:rFonts w:ascii="Arial" w:hAnsi="Arial" w:cs="Arial"/>
        </w:rPr>
        <w:t xml:space="preserve"> não comporte algu</w:t>
      </w:r>
      <w:r>
        <w:rPr>
          <w:rFonts w:ascii="Arial" w:hAnsi="Arial" w:cs="Arial"/>
        </w:rPr>
        <w:t>m an</w:t>
      </w:r>
      <w:r w:rsidRPr="00C453CD">
        <w:rPr>
          <w:rFonts w:ascii="Arial" w:hAnsi="Arial" w:cs="Arial"/>
        </w:rPr>
        <w:t>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Default="000D2505" w:rsidP="000D2505">
      <w:pPr>
        <w:spacing w:after="0" w:line="240" w:lineRule="auto"/>
        <w:jc w:val="both"/>
        <w:rPr>
          <w:rFonts w:ascii="Arial" w:hAnsi="Arial" w:cs="Arial"/>
        </w:rPr>
      </w:pPr>
    </w:p>
    <w:p w14:paraId="78634024" w14:textId="77777777" w:rsidR="000D2505" w:rsidRDefault="000D2505" w:rsidP="000D2505">
      <w:pPr>
        <w:spacing w:after="0" w:line="240" w:lineRule="auto"/>
        <w:jc w:val="both"/>
        <w:rPr>
          <w:rFonts w:ascii="Arial" w:hAnsi="Arial" w:cs="Arial"/>
        </w:rPr>
      </w:pPr>
      <w:r>
        <w:rPr>
          <w:rFonts w:ascii="Arial" w:hAnsi="Arial" w:cs="Arial"/>
        </w:rPr>
        <w:t xml:space="preserve">20.7. </w:t>
      </w:r>
      <w:r w:rsidRPr="000D2505">
        <w:rPr>
          <w:rFonts w:ascii="Arial" w:hAnsi="Arial" w:cs="Arial"/>
        </w:rPr>
        <w:t xml:space="preserve">Não serão conhecidos as impugnações apresentadas fora do prazo legal e/ou subscritos por representante não habilitado ou não identificado no processo para responder pela proponente. </w:t>
      </w:r>
      <w:r w:rsidR="004F1CE9" w:rsidRPr="000D2505">
        <w:rPr>
          <w:rFonts w:ascii="Arial" w:hAnsi="Arial" w:cs="Arial"/>
        </w:rPr>
        <w:t xml:space="preserve"> </w:t>
      </w:r>
    </w:p>
    <w:p w14:paraId="351A4DB3" w14:textId="77777777" w:rsidR="000D2505" w:rsidRDefault="000D2505" w:rsidP="000D2505">
      <w:pPr>
        <w:spacing w:after="0" w:line="240" w:lineRule="auto"/>
        <w:jc w:val="both"/>
        <w:rPr>
          <w:rFonts w:ascii="Arial" w:hAnsi="Arial" w:cs="Arial"/>
        </w:rPr>
      </w:pPr>
    </w:p>
    <w:p w14:paraId="18082C0A" w14:textId="67CD6EF2" w:rsidR="00600856" w:rsidRDefault="000D2505" w:rsidP="000D2505">
      <w:pPr>
        <w:spacing w:after="0" w:line="240" w:lineRule="auto"/>
        <w:jc w:val="both"/>
        <w:rPr>
          <w:rFonts w:ascii="Arial" w:hAnsi="Arial" w:cs="Arial"/>
        </w:rPr>
      </w:pPr>
      <w:r>
        <w:rPr>
          <w:rFonts w:ascii="Arial" w:hAnsi="Arial" w:cs="Arial"/>
        </w:rPr>
        <w:t xml:space="preserve">20.8. </w:t>
      </w:r>
      <w:r w:rsidRPr="000D2505">
        <w:rPr>
          <w:rFonts w:ascii="Arial" w:hAnsi="Arial" w:cs="Arial"/>
        </w:rPr>
        <w:t xml:space="preserve">Acolhida a impugnação contra o ato convocatório, desde que altere a formulação da proposta de preços, será definida e publicada nova data para a realização do certame. </w:t>
      </w:r>
      <w:r w:rsidR="004F1CE9" w:rsidRPr="000D2505">
        <w:rPr>
          <w:rFonts w:ascii="Arial" w:hAnsi="Arial" w:cs="Arial"/>
        </w:rPr>
        <w:t xml:space="preserve"> </w:t>
      </w:r>
    </w:p>
    <w:p w14:paraId="11F92467" w14:textId="77777777" w:rsidR="00BD4932" w:rsidRDefault="00BD4932" w:rsidP="000D2505">
      <w:pPr>
        <w:spacing w:after="0" w:line="240" w:lineRule="auto"/>
        <w:jc w:val="both"/>
        <w:rPr>
          <w:rFonts w:ascii="Arial" w:hAnsi="Arial" w:cs="Arial"/>
        </w:rPr>
      </w:pPr>
    </w:p>
    <w:p w14:paraId="16EFC002" w14:textId="77777777" w:rsidR="00BD4932" w:rsidRDefault="00BD4932" w:rsidP="00BD4932">
      <w:pPr>
        <w:spacing w:after="0" w:line="240" w:lineRule="auto"/>
        <w:jc w:val="both"/>
        <w:rPr>
          <w:rFonts w:ascii="Arial" w:hAnsi="Arial" w:cs="Arial"/>
        </w:rPr>
      </w:pPr>
      <w:r>
        <w:rPr>
          <w:rFonts w:ascii="Arial" w:hAnsi="Arial" w:cs="Arial"/>
        </w:rPr>
        <w:t xml:space="preserve">20.10. </w:t>
      </w:r>
      <w:r w:rsidRPr="00AA3F44">
        <w:rPr>
          <w:rFonts w:ascii="Arial" w:hAnsi="Arial" w:cs="Arial"/>
        </w:rPr>
        <w:t xml:space="preserve">Declarado o vencedor, o Agente de Contratação abrirá prazo mínimo de 30 (trinta) minutos, durante o qual qualquer licitante poderá, de forma imediata e motivada, em campo próprio do sistema eletrônico </w:t>
      </w:r>
      <w:r>
        <w:rPr>
          <w:rFonts w:ascii="Arial" w:hAnsi="Arial" w:cs="Arial"/>
        </w:rPr>
        <w:t>ComprasBR</w:t>
      </w:r>
      <w:r w:rsidRPr="00AA3F44">
        <w:rPr>
          <w:rFonts w:ascii="Arial" w:hAnsi="Arial" w:cs="Arial"/>
        </w:rPr>
        <w:t>, manifestar sua intenção de recurso, com registro da síntese de suas razões.</w:t>
      </w:r>
    </w:p>
    <w:p w14:paraId="0CAFBDD2" w14:textId="06A5D0C4" w:rsidR="00BD4932" w:rsidRDefault="00BD4932" w:rsidP="000D2505">
      <w:pPr>
        <w:spacing w:after="0" w:line="240" w:lineRule="auto"/>
        <w:jc w:val="both"/>
        <w:rPr>
          <w:rFonts w:ascii="Arial" w:hAnsi="Arial" w:cs="Arial"/>
        </w:rPr>
      </w:pPr>
    </w:p>
    <w:p w14:paraId="638250D2" w14:textId="77777777" w:rsidR="00BD4932" w:rsidRDefault="00BD4932" w:rsidP="00BD4932">
      <w:pPr>
        <w:spacing w:after="0" w:line="240" w:lineRule="auto"/>
        <w:jc w:val="both"/>
        <w:rPr>
          <w:rFonts w:ascii="Arial" w:hAnsi="Arial" w:cs="Arial"/>
        </w:rPr>
      </w:pPr>
      <w:r>
        <w:rPr>
          <w:rFonts w:ascii="Arial" w:hAnsi="Arial" w:cs="Arial"/>
        </w:rPr>
        <w:t xml:space="preserve">20.11. </w:t>
      </w:r>
      <w:r w:rsidRPr="00AA3F44">
        <w:rPr>
          <w:rFonts w:ascii="Arial" w:hAnsi="Arial" w:cs="Arial"/>
        </w:rPr>
        <w:t>O Agente de Contratação examinará a intenção de recurso, aceitando-a ou, motivadamente, rejeitando</w:t>
      </w:r>
      <w:r>
        <w:rPr>
          <w:rFonts w:ascii="Arial" w:hAnsi="Arial" w:cs="Arial"/>
        </w:rPr>
        <w:t>-</w:t>
      </w:r>
      <w:r w:rsidRPr="00AA3F44">
        <w:rPr>
          <w:rFonts w:ascii="Arial" w:hAnsi="Arial" w:cs="Arial"/>
        </w:rPr>
        <w:t>a, em campo próprio do sistema.</w:t>
      </w:r>
    </w:p>
    <w:p w14:paraId="19637011" w14:textId="77777777" w:rsidR="00BD4932" w:rsidRDefault="00BD4932" w:rsidP="00BD4932">
      <w:pPr>
        <w:spacing w:after="0" w:line="240" w:lineRule="auto"/>
        <w:jc w:val="both"/>
        <w:rPr>
          <w:rFonts w:ascii="Arial" w:hAnsi="Arial" w:cs="Arial"/>
        </w:rPr>
      </w:pPr>
    </w:p>
    <w:p w14:paraId="390B675D" w14:textId="77777777" w:rsidR="00BD4932" w:rsidRDefault="00BD4932" w:rsidP="00BD4932">
      <w:pPr>
        <w:spacing w:after="0" w:line="240" w:lineRule="auto"/>
        <w:jc w:val="both"/>
        <w:rPr>
          <w:rFonts w:ascii="Arial" w:hAnsi="Arial" w:cs="Arial"/>
        </w:rPr>
      </w:pPr>
      <w:r>
        <w:rPr>
          <w:rFonts w:ascii="Arial" w:hAnsi="Arial" w:cs="Arial"/>
        </w:rPr>
        <w:t xml:space="preserve">20.12. </w:t>
      </w:r>
      <w:r w:rsidRPr="00AA3F44">
        <w:rPr>
          <w:rFonts w:ascii="Arial" w:hAnsi="Arial" w:cs="Arial"/>
        </w:rPr>
        <w:t>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06C71D95" w14:textId="77777777" w:rsidR="000F48B8" w:rsidRDefault="000F48B8" w:rsidP="00BD4932">
      <w:pPr>
        <w:spacing w:after="0" w:line="240" w:lineRule="auto"/>
        <w:jc w:val="both"/>
        <w:rPr>
          <w:rFonts w:ascii="Arial" w:hAnsi="Arial" w:cs="Arial"/>
        </w:rPr>
      </w:pPr>
    </w:p>
    <w:p w14:paraId="202AA469" w14:textId="4E91B7BD" w:rsidR="000F48B8" w:rsidRDefault="000F48B8" w:rsidP="00BD4932">
      <w:pPr>
        <w:spacing w:after="0" w:line="240" w:lineRule="auto"/>
        <w:jc w:val="both"/>
        <w:rPr>
          <w:rFonts w:ascii="Arial" w:hAnsi="Arial" w:cs="Arial"/>
        </w:rPr>
      </w:pPr>
      <w:r>
        <w:rPr>
          <w:rFonts w:ascii="Arial" w:hAnsi="Arial" w:cs="Arial"/>
        </w:rPr>
        <w:t xml:space="preserve">20.12.1. </w:t>
      </w:r>
      <w:r w:rsidRPr="000F48B8">
        <w:rPr>
          <w:rFonts w:ascii="Arial" w:hAnsi="Arial" w:cs="Arial"/>
        </w:rPr>
        <w:t>Os recursos interpostos fora do prazo não serão conhecidos.</w:t>
      </w:r>
    </w:p>
    <w:p w14:paraId="63F84178" w14:textId="77777777" w:rsidR="000F48B8" w:rsidRDefault="000F48B8" w:rsidP="00BD4932">
      <w:pPr>
        <w:spacing w:after="0" w:line="240" w:lineRule="auto"/>
        <w:jc w:val="both"/>
        <w:rPr>
          <w:rFonts w:ascii="Arial" w:hAnsi="Arial" w:cs="Arial"/>
        </w:rPr>
      </w:pPr>
    </w:p>
    <w:p w14:paraId="5B016EC3" w14:textId="753E1BCC" w:rsidR="000F48B8" w:rsidRDefault="000F48B8" w:rsidP="000F48B8">
      <w:pPr>
        <w:spacing w:after="0" w:line="240" w:lineRule="auto"/>
        <w:jc w:val="both"/>
        <w:rPr>
          <w:rFonts w:ascii="Arial" w:hAnsi="Arial" w:cs="Arial"/>
        </w:rPr>
      </w:pPr>
      <w:r>
        <w:rPr>
          <w:rFonts w:ascii="Arial" w:hAnsi="Arial" w:cs="Arial"/>
        </w:rPr>
        <w:t xml:space="preserve">20.12.2. </w:t>
      </w:r>
      <w:r w:rsidRPr="000F48B8">
        <w:rPr>
          <w:rFonts w:ascii="Arial" w:hAnsi="Arial" w:cs="Arial"/>
        </w:rPr>
        <w:t>A falta de manifestação no prazo estabelecido em edital, autoriza o Agente de Contratação a adjudicar</w:t>
      </w:r>
      <w:r>
        <w:rPr>
          <w:rFonts w:ascii="Arial" w:hAnsi="Arial" w:cs="Arial"/>
        </w:rPr>
        <w:t xml:space="preserve"> </w:t>
      </w:r>
      <w:r w:rsidRPr="000F48B8">
        <w:rPr>
          <w:rFonts w:ascii="Arial" w:hAnsi="Arial" w:cs="Arial"/>
        </w:rPr>
        <w:t>o objeto ao licitante vencedor</w:t>
      </w:r>
      <w:r>
        <w:rPr>
          <w:rFonts w:ascii="Arial" w:hAnsi="Arial" w:cs="Arial"/>
        </w:rPr>
        <w:t>.</w:t>
      </w:r>
    </w:p>
    <w:p w14:paraId="6ADEEC2B" w14:textId="05892F15" w:rsidR="00BD4932" w:rsidRDefault="00BD4932" w:rsidP="000D2505">
      <w:pPr>
        <w:spacing w:after="0" w:line="240" w:lineRule="auto"/>
        <w:jc w:val="both"/>
        <w:rPr>
          <w:rFonts w:ascii="Arial" w:hAnsi="Arial" w:cs="Arial"/>
        </w:rPr>
      </w:pPr>
    </w:p>
    <w:p w14:paraId="079BCEF1" w14:textId="77777777" w:rsidR="00BD4932" w:rsidRPr="00AA3F44" w:rsidRDefault="00BD4932" w:rsidP="00BD4932">
      <w:pPr>
        <w:spacing w:after="0" w:line="240" w:lineRule="auto"/>
        <w:jc w:val="both"/>
        <w:rPr>
          <w:rFonts w:ascii="Arial" w:hAnsi="Arial" w:cs="Arial"/>
        </w:rPr>
      </w:pPr>
      <w:r>
        <w:rPr>
          <w:rFonts w:ascii="Arial" w:hAnsi="Arial" w:cs="Arial"/>
        </w:rPr>
        <w:t xml:space="preserve">20.13. </w:t>
      </w:r>
      <w:r w:rsidRPr="00AA3F44">
        <w:rPr>
          <w:rFonts w:ascii="Arial" w:hAnsi="Arial" w:cs="Arial"/>
        </w:rPr>
        <w:t>Os recursos rejeitados pelo Agente de Contratação serão apreciados pela autoridade competente.</w:t>
      </w:r>
    </w:p>
    <w:p w14:paraId="791DEA89" w14:textId="77777777" w:rsidR="00F93CE2" w:rsidRPr="001F12E3" w:rsidRDefault="00F93CE2" w:rsidP="002A230B">
      <w:pPr>
        <w:spacing w:after="0" w:line="240" w:lineRule="auto"/>
        <w:jc w:val="both"/>
        <w:rPr>
          <w:rFonts w:ascii="Arial" w:hAnsi="Arial" w:cs="Arial"/>
        </w:rPr>
      </w:pPr>
    </w:p>
    <w:p w14:paraId="63EFF028" w14:textId="09568D98" w:rsidR="00600856" w:rsidRPr="001F12E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 xml:space="preserve"> 2</w:t>
      </w:r>
      <w:r w:rsidR="008F7129" w:rsidRPr="001F12E3">
        <w:rPr>
          <w:rFonts w:ascii="Arial" w:hAnsi="Arial" w:cs="Arial"/>
          <w:b/>
        </w:rPr>
        <w:t>1</w:t>
      </w:r>
      <w:r w:rsidRPr="001F12E3">
        <w:rPr>
          <w:rFonts w:ascii="Arial" w:hAnsi="Arial" w:cs="Arial"/>
          <w:b/>
        </w:rPr>
        <w:t xml:space="preserve"> DA REVOGAÇÃO E ANULAÇÃO </w:t>
      </w:r>
    </w:p>
    <w:p w14:paraId="2EDB059E" w14:textId="77777777" w:rsidR="00600856" w:rsidRPr="001F12E3" w:rsidRDefault="00600856" w:rsidP="002A230B">
      <w:pPr>
        <w:spacing w:after="0" w:line="240" w:lineRule="auto"/>
        <w:jc w:val="both"/>
        <w:rPr>
          <w:rFonts w:ascii="Arial" w:hAnsi="Arial" w:cs="Arial"/>
        </w:rPr>
      </w:pPr>
    </w:p>
    <w:p w14:paraId="1C3BB5DD" w14:textId="7248C615" w:rsidR="00600856" w:rsidRPr="004F5438"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Fica assegurado </w:t>
      </w:r>
      <w:r w:rsidR="00BE1060" w:rsidRPr="004F5438">
        <w:rPr>
          <w:rFonts w:ascii="Arial" w:hAnsi="Arial" w:cs="Arial"/>
        </w:rPr>
        <w:t>ao Município</w:t>
      </w:r>
      <w:r w:rsidRPr="004F5438">
        <w:rPr>
          <w:rFonts w:ascii="Arial" w:hAnsi="Arial" w:cs="Arial"/>
        </w:rPr>
        <w:t xml:space="preserve"> de </w:t>
      </w:r>
      <w:r w:rsidR="002776D6" w:rsidRPr="004F5438">
        <w:rPr>
          <w:rFonts w:ascii="Arial" w:hAnsi="Arial" w:cs="Arial"/>
        </w:rPr>
        <w:t>Rio Verde de Mato Grosso/MS</w:t>
      </w:r>
      <w:r w:rsidRPr="004F5438">
        <w:rPr>
          <w:rFonts w:ascii="Arial" w:hAnsi="Arial" w:cs="Arial"/>
        </w:rPr>
        <w:t xml:space="preserve"> o direito de revogar a licitação por razões de </w:t>
      </w:r>
      <w:r w:rsidR="002776D6" w:rsidRPr="004F5438">
        <w:rPr>
          <w:rFonts w:ascii="Arial" w:hAnsi="Arial" w:cs="Arial"/>
        </w:rPr>
        <w:t>interesse público</w:t>
      </w:r>
      <w:r w:rsidRPr="004F5438">
        <w:rPr>
          <w:rFonts w:ascii="Arial" w:hAnsi="Arial" w:cs="Arial"/>
        </w:rPr>
        <w:t xml:space="preserve"> decorrentes de fato superveniente devidamente comprovado, ou anulá-la em virtude de vício insanável. </w:t>
      </w:r>
    </w:p>
    <w:p w14:paraId="1999B1C6" w14:textId="77777777" w:rsidR="00600856" w:rsidRPr="001F12E3" w:rsidRDefault="00600856" w:rsidP="004F5438">
      <w:pPr>
        <w:spacing w:after="0" w:line="240" w:lineRule="auto"/>
        <w:ind w:hanging="11"/>
        <w:jc w:val="both"/>
        <w:rPr>
          <w:rFonts w:ascii="Arial" w:hAnsi="Arial" w:cs="Arial"/>
        </w:rPr>
      </w:pPr>
    </w:p>
    <w:p w14:paraId="6DC1F299" w14:textId="62792DEA" w:rsidR="00600856" w:rsidRPr="004F5438"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A declaração de nulidade de algum ato do procedimento somente resultará na nulidade dos atos </w:t>
      </w:r>
      <w:r w:rsidR="002776D6" w:rsidRPr="004F5438">
        <w:rPr>
          <w:rFonts w:ascii="Arial" w:hAnsi="Arial" w:cs="Arial"/>
        </w:rPr>
        <w:t>que diretamente</w:t>
      </w:r>
      <w:r w:rsidRPr="004F5438">
        <w:rPr>
          <w:rFonts w:ascii="Arial" w:hAnsi="Arial" w:cs="Arial"/>
        </w:rPr>
        <w:t xml:space="preserve"> dele dependam. </w:t>
      </w:r>
    </w:p>
    <w:p w14:paraId="6DD66E3A" w14:textId="77777777" w:rsidR="00600856" w:rsidRPr="001F12E3" w:rsidRDefault="00600856" w:rsidP="004F5438">
      <w:pPr>
        <w:spacing w:after="0" w:line="240" w:lineRule="auto"/>
        <w:ind w:hanging="11"/>
        <w:jc w:val="both"/>
        <w:rPr>
          <w:rFonts w:ascii="Arial" w:hAnsi="Arial" w:cs="Arial"/>
        </w:rPr>
      </w:pPr>
    </w:p>
    <w:p w14:paraId="33CB986B" w14:textId="6AF4AC63" w:rsidR="00600856" w:rsidRPr="004F5438"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Quando da declaração de nulidade de algum ato do procedimento, a autoridade competente </w:t>
      </w:r>
      <w:r w:rsidR="002776D6" w:rsidRPr="004F5438">
        <w:rPr>
          <w:rFonts w:ascii="Arial" w:hAnsi="Arial" w:cs="Arial"/>
        </w:rPr>
        <w:t>indicará expressamente</w:t>
      </w:r>
      <w:r w:rsidRPr="004F5438">
        <w:rPr>
          <w:rFonts w:ascii="Arial" w:hAnsi="Arial" w:cs="Arial"/>
        </w:rPr>
        <w:t xml:space="preserve"> os atos a que ela se estende. </w:t>
      </w:r>
    </w:p>
    <w:p w14:paraId="24A630B2" w14:textId="77777777" w:rsidR="00600856" w:rsidRPr="001F12E3" w:rsidRDefault="00600856" w:rsidP="004F5438">
      <w:pPr>
        <w:spacing w:after="0" w:line="240" w:lineRule="auto"/>
        <w:ind w:hanging="11"/>
        <w:jc w:val="both"/>
        <w:rPr>
          <w:rFonts w:ascii="Arial" w:hAnsi="Arial" w:cs="Arial"/>
        </w:rPr>
      </w:pPr>
    </w:p>
    <w:p w14:paraId="7D8F591C" w14:textId="3F94C127" w:rsidR="002776D6" w:rsidRPr="004F5438"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A nulidade do procedimento de licitação não gera obrigação de indenizar pela Administração. </w:t>
      </w:r>
    </w:p>
    <w:p w14:paraId="5B32CADA" w14:textId="77777777" w:rsidR="002776D6" w:rsidRPr="001F12E3" w:rsidRDefault="002776D6" w:rsidP="004F5438">
      <w:pPr>
        <w:spacing w:after="0" w:line="240" w:lineRule="auto"/>
        <w:ind w:hanging="11"/>
        <w:jc w:val="both"/>
        <w:rPr>
          <w:rFonts w:ascii="Arial" w:hAnsi="Arial" w:cs="Arial"/>
        </w:rPr>
      </w:pPr>
    </w:p>
    <w:p w14:paraId="3D741AFE" w14:textId="3F861DB7" w:rsidR="002776D6" w:rsidRPr="004F5438"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A nulidade da contratação opera efeitos retroativamente, impedindo os efeitos jurídicos que o contrato, ordinariamente, deveria produzir, além de desconstituir os já produzidos. </w:t>
      </w:r>
    </w:p>
    <w:p w14:paraId="73B45619" w14:textId="77777777" w:rsidR="002776D6" w:rsidRPr="001F12E3" w:rsidRDefault="002776D6" w:rsidP="004F5438">
      <w:pPr>
        <w:spacing w:after="0" w:line="240" w:lineRule="auto"/>
        <w:ind w:hanging="11"/>
        <w:jc w:val="both"/>
        <w:rPr>
          <w:rFonts w:ascii="Arial" w:hAnsi="Arial" w:cs="Arial"/>
        </w:rPr>
      </w:pPr>
    </w:p>
    <w:p w14:paraId="33705B18" w14:textId="30CE75C1" w:rsidR="00600856" w:rsidRPr="004F5438"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Nenhum ato será declarado nulo se do vício não resultar prejuízo ao interesse público ou aos </w:t>
      </w:r>
      <w:r w:rsidR="002776D6" w:rsidRPr="004F5438">
        <w:rPr>
          <w:rFonts w:ascii="Arial" w:hAnsi="Arial" w:cs="Arial"/>
        </w:rPr>
        <w:t>demais interessados</w:t>
      </w:r>
      <w:r w:rsidRPr="004F5438">
        <w:rPr>
          <w:rFonts w:ascii="Arial" w:hAnsi="Arial" w:cs="Arial"/>
        </w:rPr>
        <w:t xml:space="preserve">. </w:t>
      </w:r>
    </w:p>
    <w:p w14:paraId="231866FC" w14:textId="77777777" w:rsidR="00600856" w:rsidRPr="001F12E3" w:rsidRDefault="00600856" w:rsidP="004F5438">
      <w:pPr>
        <w:spacing w:after="0" w:line="240" w:lineRule="auto"/>
        <w:ind w:hanging="11"/>
        <w:jc w:val="both"/>
        <w:rPr>
          <w:rFonts w:ascii="Arial" w:hAnsi="Arial" w:cs="Arial"/>
        </w:rPr>
      </w:pPr>
    </w:p>
    <w:p w14:paraId="6B8C0F2E" w14:textId="1EC1355F" w:rsidR="002776D6" w:rsidRPr="004F5438"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A revogação ou anulação será precedida de procedimento administrativo, assegurado o contraditório e </w:t>
      </w:r>
      <w:r w:rsidR="002776D6" w:rsidRPr="004F5438">
        <w:rPr>
          <w:rFonts w:ascii="Arial" w:hAnsi="Arial" w:cs="Arial"/>
        </w:rPr>
        <w:t>a ampla</w:t>
      </w:r>
      <w:r w:rsidRPr="004F5438">
        <w:rPr>
          <w:rFonts w:ascii="Arial" w:hAnsi="Arial" w:cs="Arial"/>
        </w:rPr>
        <w:t xml:space="preserve"> defesa, e formalizada mediante parecer escrito e devidamente fundamentado.</w:t>
      </w:r>
    </w:p>
    <w:p w14:paraId="6DA36037" w14:textId="77777777" w:rsidR="002776D6" w:rsidRPr="001F12E3" w:rsidRDefault="002776D6" w:rsidP="004F5438">
      <w:pPr>
        <w:spacing w:after="0" w:line="240" w:lineRule="auto"/>
        <w:ind w:hanging="11"/>
        <w:jc w:val="both"/>
        <w:rPr>
          <w:rFonts w:ascii="Arial" w:hAnsi="Arial" w:cs="Arial"/>
        </w:rPr>
      </w:pPr>
    </w:p>
    <w:p w14:paraId="60E4F22C" w14:textId="191FD10F" w:rsidR="00F93CE2" w:rsidRDefault="004F1CE9" w:rsidP="002D4274">
      <w:pPr>
        <w:pStyle w:val="PargrafodaLista"/>
        <w:numPr>
          <w:ilvl w:val="0"/>
          <w:numId w:val="18"/>
        </w:numPr>
        <w:spacing w:after="0" w:line="240" w:lineRule="auto"/>
        <w:ind w:left="0" w:hanging="11"/>
        <w:jc w:val="both"/>
        <w:rPr>
          <w:rFonts w:ascii="Arial" w:hAnsi="Arial" w:cs="Arial"/>
        </w:rPr>
      </w:pPr>
      <w:r w:rsidRPr="004F5438">
        <w:rPr>
          <w:rFonts w:ascii="Arial" w:hAnsi="Arial" w:cs="Arial"/>
        </w:rPr>
        <w:t xml:space="preserve">A autoridade competente para anular ou revogar a licitação é o Prefeito Municipal de </w:t>
      </w:r>
      <w:r w:rsidR="002776D6" w:rsidRPr="004F5438">
        <w:rPr>
          <w:rFonts w:ascii="Arial" w:hAnsi="Arial" w:cs="Arial"/>
        </w:rPr>
        <w:t>Rio Verde de Mato Grosso/MS</w:t>
      </w:r>
      <w:r w:rsidRPr="004F5438">
        <w:rPr>
          <w:rFonts w:ascii="Arial" w:hAnsi="Arial" w:cs="Arial"/>
        </w:rPr>
        <w:t xml:space="preserve">. </w:t>
      </w:r>
    </w:p>
    <w:p w14:paraId="5033BD5A" w14:textId="77777777" w:rsidR="00431EC4" w:rsidRDefault="00431EC4" w:rsidP="00431EC4">
      <w:pPr>
        <w:spacing w:after="0" w:line="240" w:lineRule="auto"/>
        <w:jc w:val="both"/>
        <w:rPr>
          <w:rFonts w:ascii="Arial" w:hAnsi="Arial" w:cs="Arial"/>
        </w:rPr>
      </w:pPr>
    </w:p>
    <w:p w14:paraId="3E891B40" w14:textId="4B088788" w:rsidR="00431EC4" w:rsidRPr="001F12E3" w:rsidRDefault="00431EC4"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2</w:t>
      </w:r>
      <w:r w:rsidR="00704EB4">
        <w:rPr>
          <w:rFonts w:ascii="Arial" w:hAnsi="Arial" w:cs="Arial"/>
          <w:b/>
        </w:rPr>
        <w:t>2</w:t>
      </w:r>
      <w:r w:rsidRPr="001F12E3">
        <w:rPr>
          <w:rFonts w:ascii="Arial" w:hAnsi="Arial" w:cs="Arial"/>
          <w:b/>
        </w:rPr>
        <w:t xml:space="preserve"> DA </w:t>
      </w:r>
      <w:r>
        <w:rPr>
          <w:rFonts w:ascii="Arial" w:hAnsi="Arial" w:cs="Arial"/>
          <w:b/>
        </w:rPr>
        <w:t>ADJUDICAÇÃO E HOMOLOGAÇÃO</w:t>
      </w:r>
      <w:r w:rsidRPr="001F12E3">
        <w:rPr>
          <w:rFonts w:ascii="Arial" w:hAnsi="Arial" w:cs="Arial"/>
          <w:b/>
        </w:rPr>
        <w:t xml:space="preserve"> </w:t>
      </w:r>
    </w:p>
    <w:p w14:paraId="3E095969" w14:textId="53536A8C" w:rsidR="00431EC4" w:rsidRDefault="00431EC4" w:rsidP="00431EC4">
      <w:pPr>
        <w:spacing w:after="0" w:line="240" w:lineRule="auto"/>
        <w:jc w:val="both"/>
        <w:rPr>
          <w:rFonts w:ascii="Arial" w:hAnsi="Arial" w:cs="Arial"/>
        </w:rPr>
      </w:pPr>
      <w:r>
        <w:rPr>
          <w:rFonts w:ascii="Arial" w:hAnsi="Arial" w:cs="Arial"/>
        </w:rPr>
        <w:t>2</w:t>
      </w:r>
      <w:r w:rsidR="00704EB4">
        <w:rPr>
          <w:rFonts w:ascii="Arial" w:hAnsi="Arial" w:cs="Arial"/>
        </w:rPr>
        <w:t>2</w:t>
      </w:r>
      <w:r>
        <w:rPr>
          <w:rFonts w:ascii="Arial" w:hAnsi="Arial" w:cs="Arial"/>
        </w:rPr>
        <w:t xml:space="preserve">.1. </w:t>
      </w:r>
      <w:r w:rsidRPr="00431EC4">
        <w:rPr>
          <w:rFonts w:ascii="Arial" w:hAnsi="Arial" w:cs="Arial"/>
        </w:rPr>
        <w:t xml:space="preserve">O objeto deste Pregão será adjudicado pelo </w:t>
      </w:r>
      <w:r>
        <w:rPr>
          <w:rFonts w:ascii="Arial" w:hAnsi="Arial" w:cs="Arial"/>
        </w:rPr>
        <w:t>Ordenador de despesas</w:t>
      </w:r>
      <w:r w:rsidRPr="00431EC4">
        <w:rPr>
          <w:rFonts w:ascii="Arial" w:hAnsi="Arial" w:cs="Arial"/>
        </w:rPr>
        <w:t>, salvo quando houver recurso</w:t>
      </w:r>
      <w:r>
        <w:rPr>
          <w:rFonts w:ascii="Arial" w:hAnsi="Arial" w:cs="Arial"/>
        </w:rPr>
        <w:t>.</w:t>
      </w:r>
    </w:p>
    <w:p w14:paraId="5A279B3F" w14:textId="77777777" w:rsidR="00704EB4" w:rsidRDefault="00704EB4" w:rsidP="00431EC4">
      <w:pPr>
        <w:spacing w:after="0" w:line="240" w:lineRule="auto"/>
        <w:jc w:val="both"/>
        <w:rPr>
          <w:rFonts w:ascii="Arial" w:hAnsi="Arial" w:cs="Arial"/>
        </w:rPr>
      </w:pPr>
    </w:p>
    <w:p w14:paraId="14E70223" w14:textId="66725D6A" w:rsidR="00431EC4" w:rsidRDefault="00431EC4" w:rsidP="00431EC4">
      <w:pPr>
        <w:spacing w:after="0" w:line="240" w:lineRule="auto"/>
        <w:jc w:val="both"/>
        <w:rPr>
          <w:rFonts w:ascii="Arial" w:hAnsi="Arial" w:cs="Arial"/>
        </w:rPr>
      </w:pPr>
      <w:r>
        <w:rPr>
          <w:rFonts w:ascii="Arial" w:hAnsi="Arial" w:cs="Arial"/>
        </w:rPr>
        <w:t>22</w:t>
      </w:r>
      <w:r w:rsidRPr="00431EC4">
        <w:rPr>
          <w:rFonts w:ascii="Arial" w:hAnsi="Arial" w:cs="Arial"/>
        </w:rPr>
        <w:t xml:space="preserve">.2 A homologação deste Pregão compete ao Ordenador de Despesas do Município de </w:t>
      </w:r>
      <w:r>
        <w:rPr>
          <w:rFonts w:ascii="Arial" w:hAnsi="Arial" w:cs="Arial"/>
        </w:rPr>
        <w:t xml:space="preserve">Rio Verde de </w:t>
      </w:r>
      <w:r w:rsidRPr="00431EC4">
        <w:rPr>
          <w:rFonts w:ascii="Arial" w:hAnsi="Arial" w:cs="Arial"/>
        </w:rPr>
        <w:t>-MS.</w:t>
      </w:r>
    </w:p>
    <w:p w14:paraId="3B496F45" w14:textId="77777777" w:rsidR="00704EB4" w:rsidRDefault="00704EB4" w:rsidP="00431EC4">
      <w:pPr>
        <w:spacing w:after="0" w:line="240" w:lineRule="auto"/>
        <w:jc w:val="both"/>
        <w:rPr>
          <w:rFonts w:ascii="Arial" w:hAnsi="Arial" w:cs="Arial"/>
        </w:rPr>
      </w:pPr>
    </w:p>
    <w:p w14:paraId="7D49AC43" w14:textId="48710CA4" w:rsidR="00431EC4" w:rsidRPr="00431EC4" w:rsidRDefault="00704EB4" w:rsidP="00431EC4">
      <w:pPr>
        <w:spacing w:after="0" w:line="240" w:lineRule="auto"/>
        <w:jc w:val="both"/>
        <w:rPr>
          <w:rFonts w:ascii="Arial" w:hAnsi="Arial" w:cs="Arial"/>
        </w:rPr>
      </w:pPr>
      <w:r>
        <w:rPr>
          <w:rFonts w:ascii="Arial" w:hAnsi="Arial" w:cs="Arial"/>
        </w:rPr>
        <w:t>22</w:t>
      </w:r>
      <w:r w:rsidR="00431EC4" w:rsidRPr="00431EC4">
        <w:rPr>
          <w:rFonts w:ascii="Arial" w:hAnsi="Arial" w:cs="Arial"/>
        </w:rPr>
        <w:t>.3 A homologação do resultado desta licitação não implicará direito à contratação.</w:t>
      </w:r>
    </w:p>
    <w:p w14:paraId="2E481BEC" w14:textId="77777777" w:rsidR="00F93CE2" w:rsidRPr="001F12E3" w:rsidRDefault="00F93CE2" w:rsidP="002A230B">
      <w:pPr>
        <w:spacing w:after="0" w:line="240" w:lineRule="auto"/>
        <w:jc w:val="both"/>
        <w:rPr>
          <w:rFonts w:ascii="Arial" w:hAnsi="Arial" w:cs="Arial"/>
        </w:rPr>
      </w:pPr>
    </w:p>
    <w:p w14:paraId="44AAA291" w14:textId="5D4A541C" w:rsidR="00600856" w:rsidRPr="00431EC4" w:rsidRDefault="004F1CE9"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2</w:t>
      </w:r>
      <w:r w:rsidR="00704EB4">
        <w:rPr>
          <w:rFonts w:ascii="Arial" w:hAnsi="Arial" w:cs="Arial"/>
          <w:b/>
        </w:rPr>
        <w:t>3</w:t>
      </w:r>
      <w:r w:rsidR="008F7129" w:rsidRPr="001F12E3">
        <w:rPr>
          <w:rFonts w:ascii="Arial" w:hAnsi="Arial" w:cs="Arial"/>
          <w:b/>
        </w:rPr>
        <w:t>.</w:t>
      </w:r>
      <w:r w:rsidRPr="001F12E3">
        <w:rPr>
          <w:rFonts w:ascii="Arial" w:hAnsi="Arial" w:cs="Arial"/>
          <w:b/>
        </w:rPr>
        <w:t xml:space="preserve"> </w:t>
      </w:r>
      <w:r w:rsidR="00704EB4">
        <w:rPr>
          <w:rFonts w:ascii="Arial" w:hAnsi="Arial" w:cs="Arial"/>
          <w:b/>
        </w:rPr>
        <w:t>DA FRAUDE E DA CORRUPÇÃO</w:t>
      </w:r>
    </w:p>
    <w:p w14:paraId="0CF78048" w14:textId="480C9F38" w:rsidR="00F93CE2" w:rsidRDefault="004F5438" w:rsidP="002A230B">
      <w:pPr>
        <w:spacing w:after="0" w:line="240" w:lineRule="auto"/>
        <w:jc w:val="both"/>
        <w:rPr>
          <w:rFonts w:ascii="Arial" w:hAnsi="Arial" w:cs="Arial"/>
        </w:rPr>
      </w:pPr>
      <w:r>
        <w:rPr>
          <w:rFonts w:ascii="Arial" w:hAnsi="Arial" w:cs="Arial"/>
        </w:rPr>
        <w:t>2</w:t>
      </w:r>
      <w:r w:rsidR="00704EB4">
        <w:rPr>
          <w:rFonts w:ascii="Arial" w:hAnsi="Arial" w:cs="Arial"/>
        </w:rPr>
        <w:t>3</w:t>
      </w:r>
      <w:r>
        <w:rPr>
          <w:rFonts w:ascii="Arial" w:hAnsi="Arial" w:cs="Arial"/>
        </w:rPr>
        <w:t xml:space="preserve">.1. </w:t>
      </w:r>
      <w:r w:rsidR="004F1CE9" w:rsidRPr="001F12E3">
        <w:rPr>
          <w:rFonts w:ascii="Arial" w:hAnsi="Arial" w:cs="Arial"/>
        </w:rPr>
        <w:t xml:space="preserve">As partes declaram conhecer as normas de prevenção à corrupção previstas na legislação brasileira, </w:t>
      </w:r>
      <w:r w:rsidR="00600856" w:rsidRPr="001F12E3">
        <w:rPr>
          <w:rFonts w:ascii="Arial" w:hAnsi="Arial" w:cs="Arial"/>
        </w:rPr>
        <w:t>dentre elas</w:t>
      </w:r>
      <w:r w:rsidR="004F1CE9" w:rsidRPr="001F12E3">
        <w:rPr>
          <w:rFonts w:ascii="Arial" w:hAnsi="Arial" w:cs="Arial"/>
        </w:rPr>
        <w:t xml:space="preserve">, a Lei de Improbidade Administrativa (Lei Federal nº 8.429/1992), a Lei Federal nº 12.846/2013 e </w:t>
      </w:r>
      <w:r w:rsidR="00600856" w:rsidRPr="001F12E3">
        <w:rPr>
          <w:rFonts w:ascii="Arial" w:hAnsi="Arial" w:cs="Arial"/>
        </w:rPr>
        <w:t>seus regulamentos</w:t>
      </w:r>
      <w:r w:rsidR="004F1CE9" w:rsidRPr="001F12E3">
        <w:rPr>
          <w:rFonts w:ascii="Arial" w:hAnsi="Arial" w:cs="Arial"/>
        </w:rPr>
        <w:t xml:space="preserve">, se comprometem que para a execução deste contrato nenhuma das partes poderá oferecer, dar ouse comprometer a dar, a quem quer que seja, aceitar ou se comprometer a aceitar, de quem quer que seja, </w:t>
      </w:r>
      <w:r w:rsidR="00600856" w:rsidRPr="001F12E3">
        <w:rPr>
          <w:rFonts w:ascii="Arial" w:hAnsi="Arial" w:cs="Arial"/>
        </w:rPr>
        <w:t>tanto por</w:t>
      </w:r>
      <w:r w:rsidR="004F1CE9" w:rsidRPr="001F12E3">
        <w:rPr>
          <w:rFonts w:ascii="Arial" w:hAnsi="Arial" w:cs="Arial"/>
        </w:rPr>
        <w:t xml:space="preserve"> conta própria quanto por intermédio de outrem, qualquer pagamento, doação, compensação, </w:t>
      </w:r>
      <w:r w:rsidR="00600856" w:rsidRPr="001F12E3">
        <w:rPr>
          <w:rFonts w:ascii="Arial" w:hAnsi="Arial" w:cs="Arial"/>
        </w:rPr>
        <w:t>vantagens financeiras</w:t>
      </w:r>
      <w:r w:rsidR="004F1CE9" w:rsidRPr="001F12E3">
        <w:rPr>
          <w:rFonts w:ascii="Arial" w:hAnsi="Arial" w:cs="Arial"/>
        </w:rPr>
        <w:t xml:space="preserve"> ou benefícios indevidos de qualquer espécie, de modo fraudulento que constituam prática ilegal ou </w:t>
      </w:r>
      <w:r w:rsidR="00600856" w:rsidRPr="001F12E3">
        <w:rPr>
          <w:rFonts w:ascii="Arial" w:hAnsi="Arial" w:cs="Arial"/>
        </w:rPr>
        <w:t>de corrupção</w:t>
      </w:r>
      <w:r w:rsidR="004F1CE9" w:rsidRPr="001F12E3">
        <w:rPr>
          <w:rFonts w:ascii="Arial" w:hAnsi="Arial" w:cs="Arial"/>
        </w:rPr>
        <w:t xml:space="preserve">, bem como de manipular ou fraudar o equilíbrio econômico financeiro do presente contrato, seja de </w:t>
      </w:r>
      <w:r w:rsidR="00600856" w:rsidRPr="001F12E3">
        <w:rPr>
          <w:rFonts w:ascii="Arial" w:hAnsi="Arial" w:cs="Arial"/>
        </w:rPr>
        <w:t>forma direta</w:t>
      </w:r>
      <w:r w:rsidR="004F1CE9" w:rsidRPr="001F12E3">
        <w:rPr>
          <w:rFonts w:ascii="Arial" w:hAnsi="Arial" w:cs="Arial"/>
        </w:rPr>
        <w:t xml:space="preserve"> ou indireta quanto ao objeto deste contrato, devendo garantir, ainda que seus prepostos, administradores e</w:t>
      </w:r>
      <w:r w:rsidR="00600856" w:rsidRPr="001F12E3">
        <w:rPr>
          <w:rFonts w:ascii="Arial" w:hAnsi="Arial" w:cs="Arial"/>
        </w:rPr>
        <w:t xml:space="preserve"> </w:t>
      </w:r>
      <w:r w:rsidR="004F1CE9" w:rsidRPr="001F12E3">
        <w:rPr>
          <w:rFonts w:ascii="Arial" w:hAnsi="Arial" w:cs="Arial"/>
        </w:rPr>
        <w:t xml:space="preserve">colaboradores ajam da mesma forma. </w:t>
      </w:r>
    </w:p>
    <w:p w14:paraId="3ECEE150" w14:textId="77777777" w:rsidR="00431EC4" w:rsidRDefault="00431EC4" w:rsidP="002A230B">
      <w:pPr>
        <w:spacing w:after="0" w:line="240" w:lineRule="auto"/>
        <w:jc w:val="both"/>
        <w:rPr>
          <w:rFonts w:ascii="Arial" w:hAnsi="Arial" w:cs="Arial"/>
        </w:rPr>
      </w:pPr>
    </w:p>
    <w:p w14:paraId="32F6DFD0" w14:textId="2B21BDBD" w:rsidR="00600856" w:rsidRPr="001F12E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1F12E3">
        <w:rPr>
          <w:rFonts w:ascii="Arial" w:hAnsi="Arial" w:cs="Arial"/>
          <w:b/>
        </w:rPr>
        <w:t>2</w:t>
      </w:r>
      <w:r w:rsidR="00431EC4">
        <w:rPr>
          <w:rFonts w:ascii="Arial" w:hAnsi="Arial" w:cs="Arial"/>
          <w:b/>
        </w:rPr>
        <w:t>4</w:t>
      </w:r>
      <w:r w:rsidRPr="001F12E3">
        <w:rPr>
          <w:rFonts w:ascii="Arial" w:hAnsi="Arial" w:cs="Arial"/>
          <w:b/>
        </w:rPr>
        <w:t xml:space="preserve"> - DAS DISPOSIÇÕES GERAIS</w:t>
      </w:r>
    </w:p>
    <w:p w14:paraId="5A0D745B" w14:textId="77777777" w:rsidR="00600856" w:rsidRPr="001F12E3" w:rsidRDefault="00600856" w:rsidP="002A230B">
      <w:pPr>
        <w:spacing w:after="0" w:line="240" w:lineRule="auto"/>
        <w:jc w:val="both"/>
        <w:rPr>
          <w:rFonts w:ascii="Arial" w:hAnsi="Arial" w:cs="Arial"/>
        </w:rPr>
      </w:pPr>
    </w:p>
    <w:p w14:paraId="639E147B" w14:textId="3F2DDC79" w:rsidR="000D2505" w:rsidRPr="00704EB4" w:rsidRDefault="00704EB4" w:rsidP="00704EB4">
      <w:pPr>
        <w:spacing w:after="0" w:line="240" w:lineRule="auto"/>
        <w:jc w:val="both"/>
        <w:rPr>
          <w:rFonts w:ascii="Arial" w:hAnsi="Arial" w:cs="Arial"/>
        </w:rPr>
      </w:pPr>
      <w:r>
        <w:rPr>
          <w:rFonts w:ascii="Arial" w:hAnsi="Arial" w:cs="Arial"/>
        </w:rPr>
        <w:t xml:space="preserve">24.1 </w:t>
      </w:r>
      <w:r w:rsidR="000D2505" w:rsidRPr="00704EB4">
        <w:rPr>
          <w:rFonts w:ascii="Arial" w:hAnsi="Arial" w:cs="Arial"/>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0D2505" w:rsidRDefault="007E7D7A" w:rsidP="007E7D7A">
      <w:pPr>
        <w:pStyle w:val="PargrafodaLista"/>
        <w:spacing w:after="0" w:line="240" w:lineRule="auto"/>
        <w:ind w:left="0"/>
        <w:jc w:val="both"/>
        <w:rPr>
          <w:rFonts w:ascii="Arial" w:hAnsi="Arial" w:cs="Arial"/>
        </w:rPr>
      </w:pPr>
    </w:p>
    <w:p w14:paraId="6C2E16DE" w14:textId="77777777" w:rsidR="00704EB4" w:rsidRDefault="00704EB4" w:rsidP="00704EB4">
      <w:pPr>
        <w:spacing w:after="0" w:line="240" w:lineRule="auto"/>
        <w:jc w:val="both"/>
        <w:rPr>
          <w:rFonts w:ascii="Arial" w:hAnsi="Arial" w:cs="Arial"/>
        </w:rPr>
      </w:pPr>
      <w:r>
        <w:rPr>
          <w:rFonts w:ascii="Arial" w:hAnsi="Arial" w:cs="Arial"/>
        </w:rPr>
        <w:t xml:space="preserve">24.2. </w:t>
      </w:r>
      <w:r w:rsidR="007E7D7A" w:rsidRPr="00704EB4">
        <w:rPr>
          <w:rFonts w:ascii="Arial" w:hAnsi="Arial" w:cs="Arial"/>
        </w:rPr>
        <w:t>As proponentes são responsáveis pela fidelidade e legitimidade das informações e dos documentos apresentados em qualquer fase da licitação</w:t>
      </w:r>
    </w:p>
    <w:p w14:paraId="37764E7B" w14:textId="77777777" w:rsidR="00704EB4" w:rsidRDefault="00704EB4" w:rsidP="00704EB4">
      <w:pPr>
        <w:spacing w:after="0" w:line="240" w:lineRule="auto"/>
        <w:jc w:val="both"/>
        <w:rPr>
          <w:rFonts w:ascii="Arial" w:hAnsi="Arial" w:cs="Arial"/>
        </w:rPr>
      </w:pPr>
    </w:p>
    <w:p w14:paraId="75CF4061" w14:textId="6276BF70" w:rsidR="00600856" w:rsidRDefault="00704EB4" w:rsidP="00704EB4">
      <w:pPr>
        <w:spacing w:after="0" w:line="240" w:lineRule="auto"/>
        <w:jc w:val="both"/>
        <w:rPr>
          <w:rFonts w:ascii="Arial" w:hAnsi="Arial" w:cs="Arial"/>
        </w:rPr>
      </w:pPr>
      <w:r>
        <w:rPr>
          <w:rFonts w:ascii="Arial" w:hAnsi="Arial" w:cs="Arial"/>
        </w:rPr>
        <w:t xml:space="preserve">24.3. </w:t>
      </w:r>
      <w:r w:rsidR="004F1CE9" w:rsidRPr="004F5438">
        <w:rPr>
          <w:rFonts w:ascii="Arial" w:hAnsi="Arial" w:cs="Arial"/>
        </w:rPr>
        <w:t xml:space="preserve">O Pregoeiro poderá convocar servidores qualificados do Órgão, para oferecer suporte técnico e/ou jurídico </w:t>
      </w:r>
      <w:r w:rsidR="00600856" w:rsidRPr="004F5438">
        <w:rPr>
          <w:rFonts w:ascii="Arial" w:hAnsi="Arial" w:cs="Arial"/>
        </w:rPr>
        <w:t>às decisões</w:t>
      </w:r>
      <w:r w:rsidR="004F1CE9" w:rsidRPr="004F5438">
        <w:rPr>
          <w:rFonts w:ascii="Arial" w:hAnsi="Arial" w:cs="Arial"/>
        </w:rPr>
        <w:t xml:space="preserve"> da Comissão independente da equipe de apoio; </w:t>
      </w:r>
    </w:p>
    <w:p w14:paraId="5757F065" w14:textId="77777777" w:rsidR="00704EB4" w:rsidRDefault="00704EB4" w:rsidP="00704EB4">
      <w:pPr>
        <w:pStyle w:val="PargrafodaLista"/>
        <w:spacing w:after="0" w:line="240" w:lineRule="auto"/>
        <w:ind w:left="0"/>
        <w:jc w:val="both"/>
        <w:rPr>
          <w:rFonts w:ascii="Arial" w:hAnsi="Arial" w:cs="Arial"/>
        </w:rPr>
      </w:pPr>
    </w:p>
    <w:p w14:paraId="690FD84C" w14:textId="494B9504"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24.4. </w:t>
      </w:r>
      <w:r w:rsidR="004F1CE9" w:rsidRPr="004F5438">
        <w:rPr>
          <w:rFonts w:ascii="Arial" w:hAnsi="Arial" w:cs="Arial"/>
        </w:rPr>
        <w:t>As modificações ocorridas neste Edital, obedecerão ao disposto no parágrafo 1º, do Art.55 da Lei nº 14.133/21.</w:t>
      </w:r>
    </w:p>
    <w:p w14:paraId="22C5075A" w14:textId="77777777" w:rsidR="007E7D7A" w:rsidRPr="004F5438" w:rsidRDefault="007E7D7A" w:rsidP="007E7D7A">
      <w:pPr>
        <w:pStyle w:val="PargrafodaLista"/>
        <w:spacing w:after="0" w:line="240" w:lineRule="auto"/>
        <w:ind w:left="0"/>
        <w:jc w:val="both"/>
        <w:rPr>
          <w:rFonts w:ascii="Arial" w:hAnsi="Arial" w:cs="Arial"/>
        </w:rPr>
      </w:pPr>
    </w:p>
    <w:p w14:paraId="6ED3D7F2" w14:textId="558AF405"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24.5. </w:t>
      </w:r>
      <w:r w:rsidR="004F1CE9" w:rsidRPr="004F5438">
        <w:rPr>
          <w:rFonts w:ascii="Arial" w:hAnsi="Arial" w:cs="Arial"/>
        </w:rPr>
        <w:t xml:space="preserve">Cada licitante é responsável pela fidelidade e legitimidade das informações e dos documentos </w:t>
      </w:r>
      <w:r w:rsidR="00600856" w:rsidRPr="004F5438">
        <w:rPr>
          <w:rFonts w:ascii="Arial" w:hAnsi="Arial" w:cs="Arial"/>
        </w:rPr>
        <w:t>apresentados em</w:t>
      </w:r>
      <w:r w:rsidR="004F1CE9" w:rsidRPr="004F5438">
        <w:rPr>
          <w:rFonts w:ascii="Arial" w:hAnsi="Arial" w:cs="Arial"/>
        </w:rPr>
        <w:t xml:space="preserve"> qualquer fase da licitação, sendo-lhe exigível, ainda, em qualquer época ou oportunidade, a apresentação </w:t>
      </w:r>
      <w:r w:rsidR="00600856" w:rsidRPr="004F5438">
        <w:rPr>
          <w:rFonts w:ascii="Arial" w:hAnsi="Arial" w:cs="Arial"/>
        </w:rPr>
        <w:t>de outros</w:t>
      </w:r>
      <w:r w:rsidR="004F1CE9" w:rsidRPr="004F5438">
        <w:rPr>
          <w:rFonts w:ascii="Arial" w:hAnsi="Arial" w:cs="Arial"/>
        </w:rPr>
        <w:t xml:space="preserve"> documentos ou informações complementares que o Pregoeiro porventura julgar necessário.</w:t>
      </w:r>
    </w:p>
    <w:p w14:paraId="6277E016" w14:textId="77777777" w:rsidR="007E7D7A" w:rsidRPr="004F5438" w:rsidRDefault="007E7D7A" w:rsidP="007E7D7A">
      <w:pPr>
        <w:pStyle w:val="PargrafodaLista"/>
        <w:spacing w:after="0" w:line="240" w:lineRule="auto"/>
        <w:ind w:left="0"/>
        <w:jc w:val="both"/>
        <w:rPr>
          <w:rFonts w:ascii="Arial" w:hAnsi="Arial" w:cs="Arial"/>
        </w:rPr>
      </w:pPr>
    </w:p>
    <w:p w14:paraId="330D28C9" w14:textId="48D5869E"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24.6. </w:t>
      </w:r>
      <w:r w:rsidR="004F1CE9" w:rsidRPr="004F5438">
        <w:rPr>
          <w:rFonts w:ascii="Arial" w:hAnsi="Arial" w:cs="Arial"/>
        </w:rPr>
        <w:t xml:space="preserve">A participação nesta licitação implica na aceitação integral e irretratável das normas deste Edital e seu </w:t>
      </w:r>
      <w:r w:rsidR="00600856" w:rsidRPr="004F5438">
        <w:rPr>
          <w:rFonts w:ascii="Arial" w:hAnsi="Arial" w:cs="Arial"/>
        </w:rPr>
        <w:t>Termo de</w:t>
      </w:r>
      <w:r w:rsidR="004F1CE9" w:rsidRPr="004F5438">
        <w:rPr>
          <w:rFonts w:ascii="Arial" w:hAnsi="Arial" w:cs="Arial"/>
        </w:rPr>
        <w:t xml:space="preserve"> Referência, no Anexo I, bem como na observância dos preceitos legais e regulamentares que a regem. </w:t>
      </w:r>
    </w:p>
    <w:p w14:paraId="4A6AFB7C" w14:textId="77777777" w:rsidR="007E7D7A" w:rsidRPr="004F5438" w:rsidRDefault="007E7D7A" w:rsidP="007E7D7A">
      <w:pPr>
        <w:pStyle w:val="PargrafodaLista"/>
        <w:spacing w:after="0" w:line="240" w:lineRule="auto"/>
        <w:ind w:left="0"/>
        <w:jc w:val="both"/>
        <w:rPr>
          <w:rFonts w:ascii="Arial" w:hAnsi="Arial" w:cs="Arial"/>
        </w:rPr>
      </w:pPr>
    </w:p>
    <w:p w14:paraId="052F6AED" w14:textId="68E9D647"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24.7. </w:t>
      </w:r>
      <w:r w:rsidR="004F1CE9" w:rsidRPr="004F5438">
        <w:rPr>
          <w:rFonts w:ascii="Arial" w:hAnsi="Arial" w:cs="Arial"/>
        </w:rPr>
        <w:t>É facultado ao Pregoeiro, em qualquer fase da licitação, promover diligência destinada a esclarecer ou a</w:t>
      </w:r>
      <w:r w:rsidR="00600856" w:rsidRPr="004F5438">
        <w:rPr>
          <w:rFonts w:ascii="Arial" w:hAnsi="Arial" w:cs="Arial"/>
        </w:rPr>
        <w:t xml:space="preserve"> </w:t>
      </w:r>
      <w:r w:rsidR="004F1CE9" w:rsidRPr="004F5438">
        <w:rPr>
          <w:rFonts w:ascii="Arial" w:hAnsi="Arial" w:cs="Arial"/>
        </w:rPr>
        <w:t xml:space="preserve">complementar a instrução do processo, em especial quanto à veracidade das declarações feitas ou </w:t>
      </w:r>
      <w:r w:rsidR="00600856" w:rsidRPr="004F5438">
        <w:rPr>
          <w:rFonts w:ascii="Arial" w:hAnsi="Arial" w:cs="Arial"/>
        </w:rPr>
        <w:t>apresentadas em</w:t>
      </w:r>
      <w:r w:rsidR="004F1CE9" w:rsidRPr="004F5438">
        <w:rPr>
          <w:rFonts w:ascii="Arial" w:hAnsi="Arial" w:cs="Arial"/>
        </w:rPr>
        <w:t xml:space="preserve"> razão do cumprimento das exigências deste Edital e seu Termo de Referência, no Anexo I.</w:t>
      </w:r>
    </w:p>
    <w:p w14:paraId="4E27C00B" w14:textId="77777777" w:rsidR="007E7D7A" w:rsidRPr="004F5438" w:rsidRDefault="007E7D7A" w:rsidP="007E7D7A">
      <w:pPr>
        <w:pStyle w:val="PargrafodaLista"/>
        <w:spacing w:after="0" w:line="240" w:lineRule="auto"/>
        <w:ind w:left="0"/>
        <w:jc w:val="both"/>
        <w:rPr>
          <w:rFonts w:ascii="Arial" w:hAnsi="Arial" w:cs="Arial"/>
        </w:rPr>
      </w:pPr>
    </w:p>
    <w:p w14:paraId="360566B5" w14:textId="49C36AA5"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24.8. </w:t>
      </w:r>
      <w:r w:rsidR="004F1CE9" w:rsidRPr="004F5438">
        <w:rPr>
          <w:rFonts w:ascii="Arial" w:hAnsi="Arial" w:cs="Arial"/>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4F5438" w:rsidRDefault="007E7D7A" w:rsidP="007E7D7A">
      <w:pPr>
        <w:pStyle w:val="PargrafodaLista"/>
        <w:spacing w:after="0" w:line="240" w:lineRule="auto"/>
        <w:ind w:left="0"/>
        <w:jc w:val="both"/>
        <w:rPr>
          <w:rFonts w:ascii="Arial" w:hAnsi="Arial" w:cs="Arial"/>
        </w:rPr>
      </w:pPr>
    </w:p>
    <w:p w14:paraId="7DA5F67A" w14:textId="2EBA73C3"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24.9. </w:t>
      </w:r>
      <w:r w:rsidR="004F1CE9" w:rsidRPr="004F5438">
        <w:rPr>
          <w:rFonts w:ascii="Arial" w:hAnsi="Arial" w:cs="Arial"/>
        </w:rPr>
        <w:t xml:space="preserve">A </w:t>
      </w:r>
      <w:r w:rsidR="00BE1060" w:rsidRPr="004F5438">
        <w:rPr>
          <w:rFonts w:ascii="Arial" w:hAnsi="Arial" w:cs="Arial"/>
        </w:rPr>
        <w:t>Município</w:t>
      </w:r>
      <w:r w:rsidR="004F1CE9" w:rsidRPr="004F5438">
        <w:rPr>
          <w:rFonts w:ascii="Arial" w:hAnsi="Arial" w:cs="Arial"/>
        </w:rPr>
        <w:t xml:space="preserve"> poderá anular o certame, por vício de legalidade, ou revogá-lo, por motivo de conveniência </w:t>
      </w:r>
      <w:r w:rsidR="00600856" w:rsidRPr="004F5438">
        <w:rPr>
          <w:rFonts w:ascii="Arial" w:hAnsi="Arial" w:cs="Arial"/>
        </w:rPr>
        <w:t>e oportunidade</w:t>
      </w:r>
      <w:r w:rsidR="004F1CE9" w:rsidRPr="004F5438">
        <w:rPr>
          <w:rFonts w:ascii="Arial" w:hAnsi="Arial" w:cs="Arial"/>
        </w:rPr>
        <w:t xml:space="preserve"> em razão de fato superveniente devidamente comprovado, pertinente e suficiente para justificar tal conduta. </w:t>
      </w:r>
    </w:p>
    <w:p w14:paraId="2809B4BE" w14:textId="77777777" w:rsidR="007E7D7A" w:rsidRPr="004F5438" w:rsidRDefault="007E7D7A" w:rsidP="007E7D7A">
      <w:pPr>
        <w:pStyle w:val="PargrafodaLista"/>
        <w:spacing w:after="0" w:line="240" w:lineRule="auto"/>
        <w:ind w:left="0"/>
        <w:jc w:val="both"/>
        <w:rPr>
          <w:rFonts w:ascii="Arial" w:hAnsi="Arial" w:cs="Arial"/>
        </w:rPr>
      </w:pPr>
    </w:p>
    <w:p w14:paraId="2D76F181" w14:textId="3924277E"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24.10. </w:t>
      </w:r>
      <w:r w:rsidR="004F1CE9" w:rsidRPr="004F5438">
        <w:rPr>
          <w:rFonts w:ascii="Arial" w:hAnsi="Arial" w:cs="Arial"/>
        </w:rPr>
        <w:t xml:space="preserve">Na convocação dos remanescentes, será observada a classificação final da sessão originária do pregão, devendo o(s) convocado(s) apresentar (em) os documentos de habilitação cuja validade tenha-se expirado no </w:t>
      </w:r>
      <w:r w:rsidR="00600856" w:rsidRPr="004F5438">
        <w:rPr>
          <w:rFonts w:ascii="Arial" w:hAnsi="Arial" w:cs="Arial"/>
        </w:rPr>
        <w:t>prazo transcorrido</w:t>
      </w:r>
      <w:r w:rsidR="004F1CE9" w:rsidRPr="004F5438">
        <w:rPr>
          <w:rFonts w:ascii="Arial" w:hAnsi="Arial" w:cs="Arial"/>
        </w:rPr>
        <w:t xml:space="preserve"> da data da primeira reunião. </w:t>
      </w:r>
    </w:p>
    <w:p w14:paraId="7FBF9AE3" w14:textId="77777777" w:rsidR="007E7D7A" w:rsidRPr="004F5438" w:rsidRDefault="007E7D7A" w:rsidP="007E7D7A">
      <w:pPr>
        <w:pStyle w:val="PargrafodaLista"/>
        <w:spacing w:after="0" w:line="240" w:lineRule="auto"/>
        <w:ind w:left="0"/>
        <w:jc w:val="both"/>
        <w:rPr>
          <w:rFonts w:ascii="Arial" w:hAnsi="Arial" w:cs="Arial"/>
        </w:rPr>
      </w:pPr>
    </w:p>
    <w:p w14:paraId="30D780FC" w14:textId="45E7B76D" w:rsidR="00600856" w:rsidRDefault="00704EB4" w:rsidP="00704EB4">
      <w:pPr>
        <w:pStyle w:val="PargrafodaLista"/>
        <w:spacing w:after="0" w:line="240" w:lineRule="auto"/>
        <w:ind w:left="0"/>
        <w:jc w:val="both"/>
        <w:rPr>
          <w:rFonts w:ascii="Arial" w:hAnsi="Arial" w:cs="Arial"/>
        </w:rPr>
      </w:pPr>
      <w:r>
        <w:rPr>
          <w:rFonts w:ascii="Arial" w:hAnsi="Arial" w:cs="Arial"/>
        </w:rPr>
        <w:t xml:space="preserve">24.11. </w:t>
      </w:r>
      <w:r w:rsidR="004F1CE9" w:rsidRPr="004F5438">
        <w:rPr>
          <w:rFonts w:ascii="Arial" w:hAnsi="Arial" w:cs="Arial"/>
        </w:rPr>
        <w:t xml:space="preserve">Os casos omissos no presente Edital serão resolvidos pelo Pregoeiro, com fundamento nas disposições </w:t>
      </w:r>
      <w:r w:rsidR="00600856" w:rsidRPr="004F5438">
        <w:rPr>
          <w:rFonts w:ascii="Arial" w:hAnsi="Arial" w:cs="Arial"/>
        </w:rPr>
        <w:t>da legislação</w:t>
      </w:r>
      <w:r w:rsidR="004F1CE9" w:rsidRPr="004F5438">
        <w:rPr>
          <w:rFonts w:ascii="Arial" w:hAnsi="Arial" w:cs="Arial"/>
        </w:rPr>
        <w:t xml:space="preserve"> em vigor. </w:t>
      </w:r>
    </w:p>
    <w:p w14:paraId="1C6821B8" w14:textId="77777777" w:rsidR="007E7D7A" w:rsidRPr="004F5438" w:rsidRDefault="007E7D7A" w:rsidP="007E7D7A">
      <w:pPr>
        <w:pStyle w:val="PargrafodaLista"/>
        <w:spacing w:after="0" w:line="240" w:lineRule="auto"/>
        <w:ind w:left="0"/>
        <w:jc w:val="both"/>
        <w:rPr>
          <w:rFonts w:ascii="Arial" w:hAnsi="Arial" w:cs="Arial"/>
        </w:rPr>
      </w:pPr>
    </w:p>
    <w:p w14:paraId="0E9B236C" w14:textId="490E8D19" w:rsidR="00BD4932" w:rsidRPr="00BD4932" w:rsidRDefault="00BD4932" w:rsidP="00BD4932">
      <w:pPr>
        <w:spacing w:after="0" w:line="240" w:lineRule="auto"/>
        <w:jc w:val="both"/>
        <w:rPr>
          <w:rStyle w:val="Hyperlink"/>
          <w:rFonts w:ascii="Arial" w:hAnsi="Arial" w:cs="Arial"/>
        </w:rPr>
      </w:pPr>
      <w:r>
        <w:rPr>
          <w:rFonts w:ascii="Arial" w:hAnsi="Arial" w:cs="Arial"/>
        </w:rPr>
        <w:t>2</w:t>
      </w:r>
      <w:r w:rsidR="00704EB4">
        <w:rPr>
          <w:rFonts w:ascii="Arial" w:hAnsi="Arial" w:cs="Arial"/>
        </w:rPr>
        <w:t>4</w:t>
      </w:r>
      <w:r>
        <w:rPr>
          <w:rFonts w:ascii="Arial" w:hAnsi="Arial" w:cs="Arial"/>
        </w:rPr>
        <w:t>.12.</w:t>
      </w:r>
      <w:r w:rsidRPr="00BD4932">
        <w:rPr>
          <w:rFonts w:ascii="Arial" w:hAnsi="Arial" w:cs="Arial"/>
        </w:rPr>
        <w:t xml:space="preserve">Os atos relativos às repostas de impugnações e recursos, e resultado da licitação serão disponibilizados no endereço eletrônico </w:t>
      </w:r>
      <w:hyperlink r:id="rId32" w:history="1">
        <w:r w:rsidRPr="00BD4932">
          <w:rPr>
            <w:rStyle w:val="Hyperlink"/>
            <w:rFonts w:ascii="Arial" w:hAnsi="Arial" w:cs="Arial"/>
          </w:rPr>
          <w:t>https://app.comprasbr.com.br</w:t>
        </w:r>
      </w:hyperlink>
      <w:r w:rsidRPr="00BD4932">
        <w:rPr>
          <w:rFonts w:ascii="Arial" w:hAnsi="Arial" w:cs="Arial"/>
        </w:rPr>
        <w:t xml:space="preserve">, e publicados no Diário Oficial do Município </w:t>
      </w:r>
      <w:hyperlink r:id="rId33" w:history="1">
        <w:r w:rsidRPr="00BD4932">
          <w:rPr>
            <w:rStyle w:val="Hyperlink"/>
            <w:rFonts w:ascii="Arial" w:hAnsi="Arial" w:cs="Arial"/>
          </w:rPr>
          <w:t>https://www.rioverde.ms.gov.br/portal/diario-oficial</w:t>
        </w:r>
      </w:hyperlink>
      <w:r w:rsidRPr="00BD4932">
        <w:rPr>
          <w:rFonts w:ascii="Arial" w:hAnsi="Arial" w:cs="Arial"/>
        </w:rPr>
        <w:t>.</w:t>
      </w:r>
    </w:p>
    <w:p w14:paraId="4037B2B8" w14:textId="77777777" w:rsidR="007E7D7A" w:rsidRPr="004F5438" w:rsidRDefault="007E7D7A" w:rsidP="007E7D7A">
      <w:pPr>
        <w:pStyle w:val="PargrafodaLista"/>
        <w:spacing w:after="0" w:line="240" w:lineRule="auto"/>
        <w:ind w:left="0"/>
        <w:jc w:val="both"/>
        <w:rPr>
          <w:rFonts w:ascii="Arial" w:hAnsi="Arial" w:cs="Arial"/>
        </w:rPr>
      </w:pPr>
    </w:p>
    <w:p w14:paraId="69545953" w14:textId="66443871" w:rsidR="004F1CE9" w:rsidRPr="00704EB4" w:rsidRDefault="00704EB4" w:rsidP="00704EB4">
      <w:pPr>
        <w:spacing w:after="0" w:line="240" w:lineRule="auto"/>
        <w:jc w:val="both"/>
        <w:rPr>
          <w:rFonts w:ascii="Arial" w:eastAsia="Calibri" w:hAnsi="Arial" w:cs="Arial"/>
          <w:lang w:eastAsia="en-US"/>
        </w:rPr>
      </w:pPr>
      <w:r>
        <w:rPr>
          <w:rFonts w:ascii="Arial" w:hAnsi="Arial" w:cs="Arial"/>
        </w:rPr>
        <w:t xml:space="preserve">24.13. </w:t>
      </w:r>
      <w:r w:rsidR="004F1CE9" w:rsidRPr="00704EB4">
        <w:rPr>
          <w:rFonts w:ascii="Arial" w:hAnsi="Arial" w:cs="Arial"/>
        </w:rPr>
        <w:t xml:space="preserve">Fica eleito o foro de </w:t>
      </w:r>
      <w:r w:rsidR="00600856" w:rsidRPr="00704EB4">
        <w:rPr>
          <w:rFonts w:ascii="Arial" w:hAnsi="Arial" w:cs="Arial"/>
        </w:rPr>
        <w:t>Rio Verde de Mato Grosso/MS</w:t>
      </w:r>
      <w:r w:rsidR="004F1CE9" w:rsidRPr="00704EB4">
        <w:rPr>
          <w:rFonts w:ascii="Arial" w:hAnsi="Arial" w:cs="Arial"/>
        </w:rPr>
        <w:t>, para dirimir quaisquer dúvidas oriundas desta Licitação</w:t>
      </w:r>
    </w:p>
    <w:p w14:paraId="5D22F272" w14:textId="77777777" w:rsidR="005B44E4" w:rsidRPr="001F12E3" w:rsidRDefault="005B44E4" w:rsidP="002A230B">
      <w:pPr>
        <w:spacing w:after="0" w:line="240" w:lineRule="auto"/>
        <w:jc w:val="right"/>
        <w:rPr>
          <w:rFonts w:ascii="Arial" w:eastAsia="Calibri" w:hAnsi="Arial" w:cs="Arial"/>
          <w:lang w:eastAsia="en-US"/>
        </w:rPr>
      </w:pPr>
    </w:p>
    <w:p w14:paraId="719D50AB" w14:textId="77777777" w:rsidR="005B44E4" w:rsidRPr="001F12E3" w:rsidRDefault="005B44E4" w:rsidP="002A230B">
      <w:pPr>
        <w:spacing w:after="0" w:line="240" w:lineRule="auto"/>
        <w:jc w:val="both"/>
        <w:rPr>
          <w:rFonts w:ascii="Arial" w:eastAsia="Calibri" w:hAnsi="Arial" w:cs="Arial"/>
          <w:b/>
          <w:bCs/>
          <w:lang w:eastAsia="en-US"/>
        </w:rPr>
      </w:pPr>
      <w:r w:rsidRPr="001F12E3">
        <w:rPr>
          <w:rFonts w:ascii="Arial" w:eastAsia="Calibri" w:hAnsi="Arial" w:cs="Arial"/>
          <w:b/>
          <w:bCs/>
          <w:lang w:eastAsia="en-US"/>
        </w:rPr>
        <w:t>ANEXOS DO EDITAL</w:t>
      </w:r>
    </w:p>
    <w:p w14:paraId="3B2CA4AC" w14:textId="77777777" w:rsidR="005B44E4" w:rsidRPr="001F12E3" w:rsidRDefault="005B44E4" w:rsidP="002A230B">
      <w:pPr>
        <w:spacing w:after="0" w:line="240" w:lineRule="auto"/>
        <w:jc w:val="both"/>
        <w:rPr>
          <w:rFonts w:ascii="Arial" w:hAnsi="Arial" w:cs="Arial"/>
        </w:rPr>
      </w:pPr>
      <w:r w:rsidRPr="001F12E3">
        <w:rPr>
          <w:rFonts w:ascii="Arial" w:hAnsi="Arial" w:cs="Arial"/>
          <w:b/>
        </w:rPr>
        <w:t>ANEXO I</w:t>
      </w:r>
      <w:r w:rsidRPr="001F12E3">
        <w:rPr>
          <w:rFonts w:ascii="Arial" w:hAnsi="Arial" w:cs="Arial"/>
        </w:rPr>
        <w:t xml:space="preserve"> – </w:t>
      </w:r>
      <w:r w:rsidRPr="001F12E3">
        <w:rPr>
          <w:rFonts w:ascii="Arial" w:eastAsia="Calibri" w:hAnsi="Arial" w:cs="Arial"/>
          <w:lang w:eastAsia="en-US"/>
        </w:rPr>
        <w:t>Termo de Referência;</w:t>
      </w:r>
    </w:p>
    <w:p w14:paraId="3AB635F9" w14:textId="59374CFD" w:rsidR="005B44E4" w:rsidRPr="001F12E3" w:rsidRDefault="005B44E4" w:rsidP="002A230B">
      <w:pPr>
        <w:spacing w:after="0" w:line="240" w:lineRule="auto"/>
        <w:jc w:val="both"/>
        <w:rPr>
          <w:rFonts w:ascii="Arial" w:eastAsia="Calibri" w:hAnsi="Arial" w:cs="Arial"/>
          <w:lang w:eastAsia="en-US"/>
        </w:rPr>
      </w:pPr>
      <w:r w:rsidRPr="001F12E3">
        <w:rPr>
          <w:rFonts w:ascii="Arial" w:hAnsi="Arial" w:cs="Arial"/>
          <w:b/>
        </w:rPr>
        <w:t>ANEXO II</w:t>
      </w:r>
      <w:r w:rsidRPr="001F12E3">
        <w:rPr>
          <w:rFonts w:ascii="Arial" w:hAnsi="Arial" w:cs="Arial"/>
        </w:rPr>
        <w:t xml:space="preserve"> –  </w:t>
      </w:r>
      <w:r w:rsidR="00DB4C40" w:rsidRPr="001F12E3">
        <w:rPr>
          <w:rFonts w:ascii="Arial" w:hAnsi="Arial" w:cs="Arial"/>
        </w:rPr>
        <w:t>Proposta</w:t>
      </w:r>
      <w:r w:rsidRPr="001F12E3">
        <w:rPr>
          <w:rFonts w:ascii="Arial" w:hAnsi="Arial" w:cs="Arial"/>
        </w:rPr>
        <w:t>/</w:t>
      </w:r>
      <w:r w:rsidRPr="001F12E3">
        <w:rPr>
          <w:rFonts w:ascii="Arial" w:eastAsia="Calibri" w:hAnsi="Arial" w:cs="Arial"/>
          <w:lang w:eastAsia="en-US"/>
        </w:rPr>
        <w:t>Relação dos Itens;</w:t>
      </w:r>
    </w:p>
    <w:p w14:paraId="7B4162FA" w14:textId="77777777" w:rsidR="005B44E4" w:rsidRPr="001F12E3" w:rsidRDefault="005B44E4" w:rsidP="002A230B">
      <w:pPr>
        <w:spacing w:after="0" w:line="240" w:lineRule="auto"/>
        <w:jc w:val="both"/>
        <w:rPr>
          <w:rFonts w:ascii="Arial" w:hAnsi="Arial" w:cs="Arial"/>
        </w:rPr>
      </w:pPr>
      <w:r w:rsidRPr="001F12E3">
        <w:rPr>
          <w:rFonts w:ascii="Arial" w:hAnsi="Arial" w:cs="Arial"/>
          <w:b/>
        </w:rPr>
        <w:t>ANEXO III</w:t>
      </w:r>
      <w:r w:rsidRPr="001F12E3">
        <w:rPr>
          <w:rFonts w:ascii="Arial" w:hAnsi="Arial" w:cs="Arial"/>
        </w:rPr>
        <w:t xml:space="preserve"> - Modelo de Declaração de enquadramento como microempresa ou EPP;</w:t>
      </w:r>
    </w:p>
    <w:p w14:paraId="167F02A4" w14:textId="77777777" w:rsidR="005B44E4" w:rsidRPr="001F12E3" w:rsidRDefault="005B44E4" w:rsidP="002A230B">
      <w:pPr>
        <w:spacing w:after="0" w:line="240" w:lineRule="auto"/>
        <w:jc w:val="both"/>
        <w:rPr>
          <w:rFonts w:ascii="Arial" w:hAnsi="Arial" w:cs="Arial"/>
        </w:rPr>
      </w:pPr>
      <w:r w:rsidRPr="001F12E3">
        <w:rPr>
          <w:rFonts w:ascii="Arial" w:hAnsi="Arial" w:cs="Arial"/>
          <w:b/>
        </w:rPr>
        <w:t>ANEXO IV</w:t>
      </w:r>
      <w:r w:rsidRPr="001F12E3">
        <w:rPr>
          <w:rFonts w:ascii="Arial" w:hAnsi="Arial" w:cs="Arial"/>
        </w:rPr>
        <w:t xml:space="preserve"> – Declaração Unificada de Habilitação;</w:t>
      </w:r>
    </w:p>
    <w:p w14:paraId="2194FDC2" w14:textId="77777777" w:rsidR="005B44E4" w:rsidRPr="001F12E3" w:rsidRDefault="005B44E4" w:rsidP="002A230B">
      <w:pPr>
        <w:spacing w:after="0" w:line="240" w:lineRule="auto"/>
        <w:jc w:val="both"/>
        <w:rPr>
          <w:rFonts w:ascii="Arial" w:eastAsia="Calibri" w:hAnsi="Arial" w:cs="Arial"/>
          <w:lang w:eastAsia="en-US"/>
        </w:rPr>
      </w:pPr>
      <w:r w:rsidRPr="001F12E3">
        <w:rPr>
          <w:rFonts w:ascii="Arial" w:eastAsia="Calibri" w:hAnsi="Arial" w:cs="Arial"/>
          <w:b/>
          <w:lang w:eastAsia="en-US"/>
        </w:rPr>
        <w:t xml:space="preserve">ANEXO V </w:t>
      </w:r>
      <w:r w:rsidRPr="001F12E3">
        <w:rPr>
          <w:rFonts w:ascii="Arial" w:eastAsia="Calibri" w:hAnsi="Arial" w:cs="Arial"/>
          <w:lang w:eastAsia="en-US"/>
        </w:rPr>
        <w:t>-</w:t>
      </w:r>
      <w:r w:rsidRPr="001F12E3">
        <w:rPr>
          <w:rFonts w:ascii="Arial" w:eastAsia="Calibri" w:hAnsi="Arial" w:cs="Arial"/>
          <w:b/>
          <w:lang w:eastAsia="en-US"/>
        </w:rPr>
        <w:t xml:space="preserve"> </w:t>
      </w:r>
      <w:r w:rsidRPr="001F12E3">
        <w:rPr>
          <w:rFonts w:ascii="Arial" w:eastAsia="Calibri" w:hAnsi="Arial" w:cs="Arial"/>
          <w:lang w:eastAsia="en-US"/>
        </w:rPr>
        <w:t>Minuta Ata de Registro de Preços;</w:t>
      </w:r>
    </w:p>
    <w:p w14:paraId="6BD7CD72" w14:textId="77777777" w:rsidR="005B44E4" w:rsidRPr="001F12E3" w:rsidRDefault="005B44E4" w:rsidP="002A230B">
      <w:pPr>
        <w:spacing w:after="0" w:line="240" w:lineRule="auto"/>
        <w:jc w:val="both"/>
        <w:rPr>
          <w:rFonts w:ascii="Arial" w:hAnsi="Arial" w:cs="Arial"/>
        </w:rPr>
      </w:pPr>
      <w:r w:rsidRPr="001F12E3">
        <w:rPr>
          <w:rFonts w:ascii="Arial" w:eastAsia="Calibri" w:hAnsi="Arial" w:cs="Arial"/>
          <w:b/>
          <w:lang w:eastAsia="en-US"/>
        </w:rPr>
        <w:t>ANEXO VI</w:t>
      </w:r>
      <w:r w:rsidRPr="001F12E3">
        <w:rPr>
          <w:rFonts w:ascii="Arial" w:eastAsia="Calibri" w:hAnsi="Arial" w:cs="Arial"/>
          <w:lang w:eastAsia="en-US"/>
        </w:rPr>
        <w:t xml:space="preserve"> - </w:t>
      </w:r>
      <w:r w:rsidRPr="001F12E3">
        <w:rPr>
          <w:rFonts w:ascii="Arial" w:hAnsi="Arial" w:cs="Arial"/>
        </w:rPr>
        <w:t>Minuta de Contrato;</w:t>
      </w:r>
    </w:p>
    <w:p w14:paraId="329351ED" w14:textId="77777777" w:rsidR="005B44E4" w:rsidRPr="001F12E3" w:rsidRDefault="005B44E4" w:rsidP="002A230B">
      <w:pPr>
        <w:spacing w:after="0" w:line="240" w:lineRule="auto"/>
        <w:jc w:val="right"/>
        <w:rPr>
          <w:rFonts w:ascii="Arial" w:eastAsia="Calibri" w:hAnsi="Arial" w:cs="Arial"/>
          <w:lang w:eastAsia="en-US"/>
        </w:rPr>
      </w:pPr>
    </w:p>
    <w:p w14:paraId="5E1A7BC7" w14:textId="77777777" w:rsidR="00EA1299" w:rsidRDefault="00EA1299" w:rsidP="002A230B">
      <w:pPr>
        <w:spacing w:after="0" w:line="240" w:lineRule="auto"/>
        <w:jc w:val="right"/>
        <w:rPr>
          <w:rFonts w:ascii="Arial" w:eastAsia="Calibri" w:hAnsi="Arial" w:cs="Arial"/>
          <w:lang w:eastAsia="en-US"/>
        </w:rPr>
      </w:pPr>
    </w:p>
    <w:p w14:paraId="134160A8" w14:textId="77777777" w:rsidR="00704EB4" w:rsidRDefault="00704EB4" w:rsidP="002A230B">
      <w:pPr>
        <w:spacing w:after="0" w:line="240" w:lineRule="auto"/>
        <w:jc w:val="right"/>
        <w:rPr>
          <w:rFonts w:ascii="Arial" w:eastAsia="Calibri" w:hAnsi="Arial" w:cs="Arial"/>
          <w:lang w:eastAsia="en-US"/>
        </w:rPr>
      </w:pPr>
    </w:p>
    <w:p w14:paraId="0399BC5D" w14:textId="70885228" w:rsidR="000B36BD" w:rsidRPr="001F12E3" w:rsidRDefault="00217AAB" w:rsidP="002A230B">
      <w:pPr>
        <w:spacing w:after="0" w:line="240" w:lineRule="auto"/>
        <w:jc w:val="right"/>
        <w:rPr>
          <w:rFonts w:ascii="Arial" w:eastAsia="Calibri" w:hAnsi="Arial" w:cs="Arial"/>
          <w:lang w:eastAsia="en-US"/>
        </w:rPr>
      </w:pPr>
      <w:r>
        <w:rPr>
          <w:rFonts w:ascii="Arial" w:eastAsia="Calibri" w:hAnsi="Arial" w:cs="Arial"/>
          <w:lang w:eastAsia="en-US"/>
        </w:rPr>
        <w:t>Rio Verde de Mato Grosso</w:t>
      </w:r>
      <w:r w:rsidR="00017D8D" w:rsidRPr="001F12E3">
        <w:rPr>
          <w:rFonts w:ascii="Arial" w:eastAsia="Calibri" w:hAnsi="Arial" w:cs="Arial"/>
          <w:lang w:eastAsia="en-US"/>
        </w:rPr>
        <w:t xml:space="preserve">/MS, </w:t>
      </w:r>
      <w:r w:rsidR="00787A78">
        <w:rPr>
          <w:rFonts w:ascii="Arial" w:eastAsia="Calibri" w:hAnsi="Arial" w:cs="Arial"/>
          <w:lang w:eastAsia="en-US"/>
        </w:rPr>
        <w:t>05 de julho de 2024.</w:t>
      </w:r>
    </w:p>
    <w:p w14:paraId="048898F6" w14:textId="7CC55FC2" w:rsidR="00B80364" w:rsidRPr="001F12E3" w:rsidRDefault="00B80364" w:rsidP="002A230B">
      <w:pPr>
        <w:spacing w:after="0" w:line="240" w:lineRule="auto"/>
        <w:jc w:val="right"/>
        <w:rPr>
          <w:rFonts w:ascii="Arial" w:eastAsia="Calibri" w:hAnsi="Arial" w:cs="Arial"/>
          <w:lang w:eastAsia="en-US"/>
        </w:rPr>
      </w:pPr>
    </w:p>
    <w:p w14:paraId="3AF79647" w14:textId="607B69FD" w:rsidR="00301D96" w:rsidRPr="001F12E3" w:rsidRDefault="00301D96" w:rsidP="002A230B">
      <w:pPr>
        <w:spacing w:after="0" w:line="240" w:lineRule="auto"/>
        <w:jc w:val="right"/>
        <w:rPr>
          <w:rFonts w:ascii="Arial" w:eastAsia="Calibri" w:hAnsi="Arial" w:cs="Arial"/>
          <w:lang w:eastAsia="en-US"/>
        </w:rPr>
      </w:pPr>
    </w:p>
    <w:p w14:paraId="0CD97EE4" w14:textId="77777777" w:rsidR="00217AAB" w:rsidRDefault="00217AAB" w:rsidP="002A230B">
      <w:pPr>
        <w:spacing w:after="0" w:line="240" w:lineRule="auto"/>
        <w:jc w:val="right"/>
        <w:rPr>
          <w:rFonts w:ascii="Arial" w:eastAsia="Calibri" w:hAnsi="Arial" w:cs="Arial"/>
          <w:lang w:eastAsia="en-US"/>
        </w:rPr>
        <w:sectPr w:rsidR="00217AAB" w:rsidSect="00CA244A">
          <w:headerReference w:type="default" r:id="rId34"/>
          <w:footerReference w:type="default" r:id="rId35"/>
          <w:pgSz w:w="11906" w:h="16838"/>
          <w:pgMar w:top="963" w:right="849" w:bottom="1843" w:left="1701" w:header="284" w:footer="708" w:gutter="0"/>
          <w:cols w:space="708"/>
          <w:docGrid w:linePitch="360"/>
        </w:sectPr>
      </w:pPr>
    </w:p>
    <w:p w14:paraId="799DE719" w14:textId="552581AB" w:rsidR="00301D96" w:rsidRPr="00217AAB" w:rsidRDefault="00301D96" w:rsidP="002A230B">
      <w:pPr>
        <w:spacing w:after="0" w:line="240" w:lineRule="auto"/>
        <w:jc w:val="right"/>
        <w:rPr>
          <w:rFonts w:ascii="Arial" w:eastAsia="Calibri" w:hAnsi="Arial" w:cs="Arial"/>
          <w:b/>
          <w:bCs/>
          <w:lang w:eastAsia="en-US"/>
        </w:rPr>
      </w:pPr>
    </w:p>
    <w:p w14:paraId="2E1CC664" w14:textId="1B66ACEC" w:rsidR="00027911" w:rsidRPr="00217AAB" w:rsidRDefault="00217AAB" w:rsidP="00217AAB">
      <w:pPr>
        <w:spacing w:after="0" w:line="240" w:lineRule="auto"/>
        <w:jc w:val="center"/>
        <w:rPr>
          <w:rFonts w:ascii="Arial" w:eastAsia="Calibri" w:hAnsi="Arial" w:cs="Arial"/>
          <w:b/>
          <w:bCs/>
          <w:lang w:eastAsia="en-US"/>
        </w:rPr>
      </w:pPr>
      <w:r w:rsidRPr="00217AAB">
        <w:rPr>
          <w:rFonts w:ascii="Arial" w:eastAsia="Calibri" w:hAnsi="Arial" w:cs="Arial"/>
          <w:b/>
          <w:bCs/>
          <w:lang w:eastAsia="en-US"/>
        </w:rPr>
        <w:t>Reus Antonio Sabedotti Fornari</w:t>
      </w:r>
    </w:p>
    <w:p w14:paraId="2E510A38" w14:textId="1DC43015" w:rsidR="008F4BAB" w:rsidRPr="00217AAB" w:rsidRDefault="005D5EAC" w:rsidP="00217AAB">
      <w:pPr>
        <w:spacing w:after="0" w:line="240" w:lineRule="auto"/>
        <w:jc w:val="center"/>
        <w:rPr>
          <w:rFonts w:ascii="Arial" w:eastAsia="Calibri" w:hAnsi="Arial" w:cs="Arial"/>
          <w:b/>
          <w:bCs/>
          <w:lang w:eastAsia="en-US"/>
        </w:rPr>
      </w:pPr>
      <w:r w:rsidRPr="00217AAB">
        <w:rPr>
          <w:rFonts w:ascii="Arial" w:eastAsia="Calibri" w:hAnsi="Arial" w:cs="Arial"/>
          <w:b/>
          <w:bCs/>
          <w:lang w:eastAsia="en-US"/>
        </w:rPr>
        <w:t>Prefeito</w:t>
      </w:r>
      <w:r w:rsidR="00B80364" w:rsidRPr="00217AAB">
        <w:rPr>
          <w:rFonts w:ascii="Arial" w:eastAsia="Calibri" w:hAnsi="Arial" w:cs="Arial"/>
          <w:b/>
          <w:bCs/>
          <w:lang w:eastAsia="en-US"/>
        </w:rPr>
        <w:t xml:space="preserve"> Municipal</w:t>
      </w:r>
    </w:p>
    <w:p w14:paraId="44408BFF" w14:textId="7B4798C3" w:rsidR="00027911" w:rsidRPr="00217AAB" w:rsidRDefault="00027911" w:rsidP="00217AAB">
      <w:pPr>
        <w:spacing w:after="0" w:line="240" w:lineRule="auto"/>
        <w:jc w:val="center"/>
        <w:rPr>
          <w:rFonts w:ascii="Arial" w:eastAsia="Calibri" w:hAnsi="Arial" w:cs="Arial"/>
          <w:b/>
          <w:bCs/>
          <w:lang w:eastAsia="en-US"/>
        </w:rPr>
      </w:pPr>
    </w:p>
    <w:p w14:paraId="7B790B7C" w14:textId="77777777" w:rsidR="00817CA7" w:rsidRPr="001F12E3" w:rsidRDefault="00817CA7" w:rsidP="002A230B">
      <w:pPr>
        <w:spacing w:after="0" w:line="240" w:lineRule="auto"/>
        <w:jc w:val="center"/>
        <w:rPr>
          <w:rFonts w:ascii="Arial" w:eastAsia="Calibri" w:hAnsi="Arial" w:cs="Arial"/>
          <w:lang w:eastAsia="en-US"/>
        </w:rPr>
        <w:sectPr w:rsidR="00817CA7" w:rsidRPr="001F12E3" w:rsidSect="00217AAB">
          <w:type w:val="continuous"/>
          <w:pgSz w:w="11906" w:h="16838"/>
          <w:pgMar w:top="963" w:right="849" w:bottom="1417" w:left="1701" w:header="284" w:footer="708" w:gutter="0"/>
          <w:cols w:space="708"/>
          <w:docGrid w:linePitch="360"/>
        </w:sectPr>
      </w:pPr>
    </w:p>
    <w:p w14:paraId="72A6DC76" w14:textId="77777777" w:rsidR="00037D74" w:rsidRPr="001F12E3" w:rsidRDefault="00037D74" w:rsidP="002A230B">
      <w:pPr>
        <w:spacing w:after="0" w:line="240" w:lineRule="auto"/>
        <w:jc w:val="center"/>
        <w:rPr>
          <w:rFonts w:ascii="Arial" w:eastAsia="Calibri" w:hAnsi="Arial" w:cs="Arial"/>
          <w:b/>
          <w:bCs/>
          <w:lang w:eastAsia="en-US"/>
        </w:rPr>
      </w:pPr>
    </w:p>
    <w:p w14:paraId="0EE5B7AD" w14:textId="77777777" w:rsidR="00217AAB" w:rsidRDefault="00217AAB" w:rsidP="002A230B">
      <w:pPr>
        <w:spacing w:after="0" w:line="240" w:lineRule="auto"/>
        <w:jc w:val="center"/>
        <w:rPr>
          <w:rFonts w:ascii="Arial" w:eastAsia="Calibri" w:hAnsi="Arial" w:cs="Arial"/>
          <w:b/>
          <w:bCs/>
          <w:lang w:eastAsia="en-US"/>
        </w:rPr>
        <w:sectPr w:rsidR="00217AAB" w:rsidSect="00217AAB">
          <w:type w:val="continuous"/>
          <w:pgSz w:w="11906" w:h="16838"/>
          <w:pgMar w:top="963" w:right="707" w:bottom="1417" w:left="1701" w:header="284" w:footer="708" w:gutter="0"/>
          <w:cols w:space="720"/>
        </w:sectPr>
      </w:pPr>
    </w:p>
    <w:p w14:paraId="5C2572F9" w14:textId="77777777" w:rsidR="00037D74" w:rsidRPr="001F12E3" w:rsidRDefault="00037D74" w:rsidP="002A230B">
      <w:pPr>
        <w:spacing w:after="0" w:line="240" w:lineRule="auto"/>
        <w:jc w:val="center"/>
        <w:rPr>
          <w:rFonts w:ascii="Arial" w:eastAsia="Calibri" w:hAnsi="Arial" w:cs="Arial"/>
          <w:b/>
          <w:bCs/>
          <w:lang w:eastAsia="en-US"/>
        </w:rPr>
      </w:pPr>
    </w:p>
    <w:p w14:paraId="1848F5AA" w14:textId="77777777" w:rsidR="00037D74" w:rsidRPr="001F12E3" w:rsidRDefault="00037D74" w:rsidP="002A230B">
      <w:pPr>
        <w:spacing w:after="0" w:line="240" w:lineRule="auto"/>
        <w:jc w:val="center"/>
        <w:rPr>
          <w:rFonts w:ascii="Arial" w:eastAsia="Calibri" w:hAnsi="Arial" w:cs="Arial"/>
          <w:b/>
          <w:bCs/>
          <w:lang w:eastAsia="en-US"/>
        </w:rPr>
      </w:pPr>
    </w:p>
    <w:p w14:paraId="7FC1E601" w14:textId="77777777" w:rsidR="00037D74" w:rsidRPr="001F12E3" w:rsidRDefault="00037D74" w:rsidP="002A230B">
      <w:pPr>
        <w:spacing w:after="0" w:line="240" w:lineRule="auto"/>
        <w:jc w:val="center"/>
        <w:rPr>
          <w:rFonts w:ascii="Arial" w:eastAsia="Calibri" w:hAnsi="Arial" w:cs="Arial"/>
          <w:b/>
          <w:bCs/>
          <w:lang w:eastAsia="en-US"/>
        </w:rPr>
      </w:pPr>
    </w:p>
    <w:p w14:paraId="44D548B2" w14:textId="77777777" w:rsidR="002B55BD" w:rsidRPr="001F12E3" w:rsidRDefault="002B55BD" w:rsidP="002A230B">
      <w:pPr>
        <w:spacing w:after="0" w:line="240" w:lineRule="auto"/>
        <w:jc w:val="center"/>
        <w:rPr>
          <w:rFonts w:ascii="Arial" w:eastAsia="Calibri" w:hAnsi="Arial" w:cs="Arial"/>
          <w:b/>
          <w:bCs/>
          <w:lang w:eastAsia="en-US"/>
        </w:rPr>
      </w:pPr>
    </w:p>
    <w:p w14:paraId="4758F1BC" w14:textId="77777777" w:rsidR="002B55BD" w:rsidRPr="001F12E3" w:rsidRDefault="002B55BD" w:rsidP="002A230B">
      <w:pPr>
        <w:spacing w:after="0" w:line="240" w:lineRule="auto"/>
        <w:jc w:val="center"/>
        <w:rPr>
          <w:rFonts w:ascii="Arial" w:eastAsia="Calibri" w:hAnsi="Arial" w:cs="Arial"/>
          <w:b/>
          <w:bCs/>
          <w:lang w:eastAsia="en-US"/>
        </w:rPr>
      </w:pPr>
    </w:p>
    <w:p w14:paraId="05FA618E" w14:textId="77777777" w:rsidR="002B55BD" w:rsidRPr="001F12E3" w:rsidRDefault="002B55BD" w:rsidP="002A230B">
      <w:pPr>
        <w:spacing w:after="0" w:line="240" w:lineRule="auto"/>
        <w:jc w:val="center"/>
        <w:rPr>
          <w:rFonts w:ascii="Arial" w:eastAsia="Calibri" w:hAnsi="Arial" w:cs="Arial"/>
          <w:b/>
          <w:bCs/>
          <w:lang w:eastAsia="en-US"/>
        </w:rPr>
      </w:pPr>
    </w:p>
    <w:p w14:paraId="74F5755E" w14:textId="11C27BCA" w:rsidR="00197558" w:rsidRPr="001F12E3" w:rsidRDefault="0014460E" w:rsidP="004F5438">
      <w:pPr>
        <w:jc w:val="center"/>
        <w:rPr>
          <w:rFonts w:ascii="Arial" w:eastAsia="Calibri" w:hAnsi="Arial" w:cs="Arial"/>
          <w:b/>
          <w:bCs/>
          <w:lang w:eastAsia="en-US"/>
        </w:rPr>
      </w:pPr>
      <w:r w:rsidRPr="001F12E3">
        <w:rPr>
          <w:rFonts w:ascii="Arial" w:eastAsia="Calibri" w:hAnsi="Arial" w:cs="Arial"/>
          <w:b/>
          <w:bCs/>
          <w:lang w:eastAsia="en-US"/>
        </w:rPr>
        <w:br w:type="page"/>
      </w:r>
      <w:r w:rsidR="00197558" w:rsidRPr="001F12E3">
        <w:rPr>
          <w:rFonts w:ascii="Arial" w:eastAsia="Calibri" w:hAnsi="Arial" w:cs="Arial"/>
          <w:b/>
          <w:bCs/>
          <w:lang w:eastAsia="en-US"/>
        </w:rPr>
        <w:t>ANEXO I</w:t>
      </w:r>
    </w:p>
    <w:p w14:paraId="3E9BB1F1" w14:textId="77777777" w:rsidR="007B6B09" w:rsidRPr="001F12E3" w:rsidRDefault="007B6B09" w:rsidP="002A230B">
      <w:pPr>
        <w:spacing w:after="0" w:line="240" w:lineRule="auto"/>
        <w:jc w:val="center"/>
        <w:rPr>
          <w:rFonts w:ascii="Arial" w:eastAsia="Calibri" w:hAnsi="Arial" w:cs="Arial"/>
          <w:b/>
          <w:bCs/>
          <w:lang w:eastAsia="en-US"/>
        </w:rPr>
      </w:pPr>
    </w:p>
    <w:p w14:paraId="1FC1231E" w14:textId="77777777" w:rsidR="00EA0984" w:rsidRPr="00D17720" w:rsidRDefault="00EA0984" w:rsidP="00EA0984">
      <w:pPr>
        <w:pStyle w:val="Ttulo"/>
        <w:widowControl w:val="0"/>
        <w:rPr>
          <w:rFonts w:ascii="Arial" w:hAnsi="Arial" w:cs="Arial"/>
          <w:b/>
          <w:sz w:val="22"/>
          <w:szCs w:val="22"/>
          <w:lang w:val="pt-BR"/>
        </w:rPr>
      </w:pPr>
      <w:r w:rsidRPr="00D17720">
        <w:rPr>
          <w:rFonts w:ascii="Arial" w:hAnsi="Arial" w:cs="Arial"/>
          <w:b/>
          <w:sz w:val="22"/>
          <w:szCs w:val="22"/>
          <w:lang w:val="pt-BR"/>
        </w:rPr>
        <w:t>TERMO DE REFERENCIA EM ANEXO NO SITE</w:t>
      </w:r>
    </w:p>
    <w:p w14:paraId="4F6CE853" w14:textId="77777777" w:rsidR="00EA0984" w:rsidRPr="00D17720" w:rsidRDefault="00787A78" w:rsidP="00EA0984">
      <w:pPr>
        <w:pStyle w:val="Nivel3"/>
        <w:widowControl w:val="0"/>
        <w:tabs>
          <w:tab w:val="left" w:pos="709"/>
          <w:tab w:val="left" w:pos="1134"/>
          <w:tab w:val="left" w:pos="8647"/>
        </w:tabs>
        <w:spacing w:before="0" w:after="0" w:line="240" w:lineRule="auto"/>
        <w:ind w:left="0" w:right="-1"/>
        <w:jc w:val="center"/>
        <w:rPr>
          <w:b/>
          <w:color w:val="auto"/>
        </w:rPr>
      </w:pPr>
      <w:hyperlink r:id="rId36" w:history="1">
        <w:r w:rsidR="00EA0984" w:rsidRPr="00D17720">
          <w:rPr>
            <w:rStyle w:val="Hyperlink"/>
            <w:b/>
            <w:color w:val="auto"/>
          </w:rPr>
          <w:t>https://www.rioverde.ms.gov.br/portal/editais/1</w:t>
        </w:r>
      </w:hyperlink>
    </w:p>
    <w:p w14:paraId="20199B5C" w14:textId="77777777" w:rsidR="00EA0984" w:rsidRPr="00D17720" w:rsidRDefault="00EA0984" w:rsidP="00EA0984">
      <w:pPr>
        <w:pStyle w:val="Nivel3"/>
        <w:widowControl w:val="0"/>
        <w:tabs>
          <w:tab w:val="left" w:pos="709"/>
          <w:tab w:val="left" w:pos="1134"/>
          <w:tab w:val="left" w:pos="8647"/>
        </w:tabs>
        <w:spacing w:before="0" w:after="0" w:line="240" w:lineRule="auto"/>
        <w:ind w:left="0" w:right="-1"/>
        <w:rPr>
          <w:b/>
          <w:color w:val="auto"/>
        </w:rPr>
      </w:pPr>
    </w:p>
    <w:p w14:paraId="4400687D" w14:textId="77777777" w:rsidR="007B6B09" w:rsidRPr="001F12E3" w:rsidRDefault="007B6B09" w:rsidP="002A230B">
      <w:pPr>
        <w:spacing w:after="0" w:line="240" w:lineRule="auto"/>
        <w:jc w:val="center"/>
        <w:rPr>
          <w:rFonts w:ascii="Arial" w:eastAsia="Calibri" w:hAnsi="Arial" w:cs="Arial"/>
          <w:b/>
          <w:bCs/>
          <w:lang w:eastAsia="en-US"/>
        </w:rPr>
      </w:pPr>
    </w:p>
    <w:p w14:paraId="47F2C56D" w14:textId="77777777" w:rsidR="007B6B09" w:rsidRDefault="007B6B09" w:rsidP="002A230B">
      <w:pPr>
        <w:spacing w:after="0" w:line="240" w:lineRule="auto"/>
        <w:jc w:val="center"/>
        <w:rPr>
          <w:rFonts w:ascii="Arial" w:eastAsia="Calibri" w:hAnsi="Arial" w:cs="Arial"/>
          <w:b/>
          <w:bCs/>
          <w:lang w:eastAsia="en-US"/>
        </w:rPr>
      </w:pPr>
    </w:p>
    <w:p w14:paraId="4251064C" w14:textId="77777777" w:rsidR="00217AAB" w:rsidRDefault="00217AAB" w:rsidP="002A230B">
      <w:pPr>
        <w:spacing w:after="0" w:line="240" w:lineRule="auto"/>
        <w:jc w:val="center"/>
        <w:rPr>
          <w:rFonts w:ascii="Arial" w:eastAsia="Calibri" w:hAnsi="Arial" w:cs="Arial"/>
          <w:b/>
          <w:bCs/>
          <w:lang w:eastAsia="en-US"/>
        </w:rPr>
      </w:pPr>
    </w:p>
    <w:p w14:paraId="6ADA775E" w14:textId="77777777" w:rsidR="00217AAB" w:rsidRDefault="00217AAB" w:rsidP="002A230B">
      <w:pPr>
        <w:spacing w:after="0" w:line="240" w:lineRule="auto"/>
        <w:jc w:val="center"/>
        <w:rPr>
          <w:rFonts w:ascii="Arial" w:eastAsia="Calibri" w:hAnsi="Arial" w:cs="Arial"/>
          <w:b/>
          <w:bCs/>
          <w:lang w:eastAsia="en-US"/>
        </w:rPr>
      </w:pPr>
    </w:p>
    <w:p w14:paraId="6E983DE5" w14:textId="77777777" w:rsidR="00217AAB" w:rsidRDefault="00217AAB" w:rsidP="002A230B">
      <w:pPr>
        <w:spacing w:after="0" w:line="240" w:lineRule="auto"/>
        <w:jc w:val="center"/>
        <w:rPr>
          <w:rFonts w:ascii="Arial" w:eastAsia="Calibri" w:hAnsi="Arial" w:cs="Arial"/>
          <w:b/>
          <w:bCs/>
          <w:lang w:eastAsia="en-US"/>
        </w:rPr>
      </w:pPr>
    </w:p>
    <w:p w14:paraId="3CFD7C5F" w14:textId="77777777" w:rsidR="00217AAB" w:rsidRDefault="00217AAB" w:rsidP="002A230B">
      <w:pPr>
        <w:spacing w:after="0" w:line="240" w:lineRule="auto"/>
        <w:jc w:val="center"/>
        <w:rPr>
          <w:rFonts w:ascii="Arial" w:eastAsia="Calibri" w:hAnsi="Arial" w:cs="Arial"/>
          <w:b/>
          <w:bCs/>
          <w:lang w:eastAsia="en-US"/>
        </w:rPr>
      </w:pPr>
    </w:p>
    <w:p w14:paraId="01F06917" w14:textId="77777777" w:rsidR="00217AAB" w:rsidRDefault="00217AAB" w:rsidP="002A230B">
      <w:pPr>
        <w:spacing w:after="0" w:line="240" w:lineRule="auto"/>
        <w:jc w:val="center"/>
        <w:rPr>
          <w:rFonts w:ascii="Arial" w:eastAsia="Calibri" w:hAnsi="Arial" w:cs="Arial"/>
          <w:b/>
          <w:bCs/>
          <w:lang w:eastAsia="en-US"/>
        </w:rPr>
      </w:pPr>
    </w:p>
    <w:p w14:paraId="30C3F410" w14:textId="77777777" w:rsidR="00217AAB" w:rsidRDefault="00217AAB" w:rsidP="002A230B">
      <w:pPr>
        <w:spacing w:after="0" w:line="240" w:lineRule="auto"/>
        <w:jc w:val="center"/>
        <w:rPr>
          <w:rFonts w:ascii="Arial" w:eastAsia="Calibri" w:hAnsi="Arial" w:cs="Arial"/>
          <w:b/>
          <w:bCs/>
          <w:lang w:eastAsia="en-US"/>
        </w:rPr>
      </w:pPr>
    </w:p>
    <w:p w14:paraId="30E9334B" w14:textId="77777777" w:rsidR="00217AAB" w:rsidRDefault="00217AAB" w:rsidP="002A230B">
      <w:pPr>
        <w:spacing w:after="0" w:line="240" w:lineRule="auto"/>
        <w:jc w:val="center"/>
        <w:rPr>
          <w:rFonts w:ascii="Arial" w:eastAsia="Calibri" w:hAnsi="Arial" w:cs="Arial"/>
          <w:b/>
          <w:bCs/>
          <w:lang w:eastAsia="en-US"/>
        </w:rPr>
      </w:pPr>
    </w:p>
    <w:p w14:paraId="24200D7F" w14:textId="77777777" w:rsidR="00217AAB" w:rsidRDefault="00217AAB" w:rsidP="002A230B">
      <w:pPr>
        <w:spacing w:after="0" w:line="240" w:lineRule="auto"/>
        <w:jc w:val="center"/>
        <w:rPr>
          <w:rFonts w:ascii="Arial" w:eastAsia="Calibri" w:hAnsi="Arial" w:cs="Arial"/>
          <w:b/>
          <w:bCs/>
          <w:lang w:eastAsia="en-US"/>
        </w:rPr>
      </w:pPr>
    </w:p>
    <w:p w14:paraId="6616725C" w14:textId="77777777" w:rsidR="00217AAB" w:rsidRDefault="00217AAB" w:rsidP="002A230B">
      <w:pPr>
        <w:spacing w:after="0" w:line="240" w:lineRule="auto"/>
        <w:jc w:val="center"/>
        <w:rPr>
          <w:rFonts w:ascii="Arial" w:eastAsia="Calibri" w:hAnsi="Arial" w:cs="Arial"/>
          <w:b/>
          <w:bCs/>
          <w:lang w:eastAsia="en-US"/>
        </w:rPr>
      </w:pPr>
    </w:p>
    <w:p w14:paraId="3209FAA1" w14:textId="77777777" w:rsidR="00217AAB" w:rsidRDefault="00217AAB" w:rsidP="002A230B">
      <w:pPr>
        <w:spacing w:after="0" w:line="240" w:lineRule="auto"/>
        <w:jc w:val="center"/>
        <w:rPr>
          <w:rFonts w:ascii="Arial" w:eastAsia="Calibri" w:hAnsi="Arial" w:cs="Arial"/>
          <w:b/>
          <w:bCs/>
          <w:lang w:eastAsia="en-US"/>
        </w:rPr>
      </w:pPr>
    </w:p>
    <w:p w14:paraId="2278BF46" w14:textId="77777777" w:rsidR="00217AAB" w:rsidRDefault="00217AAB" w:rsidP="002A230B">
      <w:pPr>
        <w:spacing w:after="0" w:line="240" w:lineRule="auto"/>
        <w:jc w:val="center"/>
        <w:rPr>
          <w:rFonts w:ascii="Arial" w:eastAsia="Calibri" w:hAnsi="Arial" w:cs="Arial"/>
          <w:b/>
          <w:bCs/>
          <w:lang w:eastAsia="en-US"/>
        </w:rPr>
      </w:pPr>
    </w:p>
    <w:p w14:paraId="1FC2C0F3" w14:textId="77777777" w:rsidR="00217AAB" w:rsidRDefault="00217AAB" w:rsidP="002A230B">
      <w:pPr>
        <w:spacing w:after="0" w:line="240" w:lineRule="auto"/>
        <w:jc w:val="center"/>
        <w:rPr>
          <w:rFonts w:ascii="Arial" w:eastAsia="Calibri" w:hAnsi="Arial" w:cs="Arial"/>
          <w:b/>
          <w:bCs/>
          <w:lang w:eastAsia="en-US"/>
        </w:rPr>
      </w:pPr>
    </w:p>
    <w:p w14:paraId="3ECCBD37" w14:textId="77777777" w:rsidR="00217AAB" w:rsidRDefault="00217AAB" w:rsidP="002A230B">
      <w:pPr>
        <w:spacing w:after="0" w:line="240" w:lineRule="auto"/>
        <w:jc w:val="center"/>
        <w:rPr>
          <w:rFonts w:ascii="Arial" w:eastAsia="Calibri" w:hAnsi="Arial" w:cs="Arial"/>
          <w:b/>
          <w:bCs/>
          <w:lang w:eastAsia="en-US"/>
        </w:rPr>
      </w:pPr>
    </w:p>
    <w:p w14:paraId="0CC28761" w14:textId="77777777" w:rsidR="00217AAB" w:rsidRDefault="00217AAB" w:rsidP="002A230B">
      <w:pPr>
        <w:spacing w:after="0" w:line="240" w:lineRule="auto"/>
        <w:jc w:val="center"/>
        <w:rPr>
          <w:rFonts w:ascii="Arial" w:eastAsia="Calibri" w:hAnsi="Arial" w:cs="Arial"/>
          <w:b/>
          <w:bCs/>
          <w:lang w:eastAsia="en-US"/>
        </w:rPr>
      </w:pPr>
    </w:p>
    <w:p w14:paraId="597053C1" w14:textId="77777777" w:rsidR="00217AAB" w:rsidRDefault="00217AAB" w:rsidP="002A230B">
      <w:pPr>
        <w:spacing w:after="0" w:line="240" w:lineRule="auto"/>
        <w:jc w:val="center"/>
        <w:rPr>
          <w:rFonts w:ascii="Arial" w:eastAsia="Calibri" w:hAnsi="Arial" w:cs="Arial"/>
          <w:b/>
          <w:bCs/>
          <w:lang w:eastAsia="en-US"/>
        </w:rPr>
      </w:pPr>
    </w:p>
    <w:p w14:paraId="44A8E98C" w14:textId="77777777" w:rsidR="00217AAB" w:rsidRDefault="00217AAB" w:rsidP="002A230B">
      <w:pPr>
        <w:spacing w:after="0" w:line="240" w:lineRule="auto"/>
        <w:jc w:val="center"/>
        <w:rPr>
          <w:rFonts w:ascii="Arial" w:eastAsia="Calibri" w:hAnsi="Arial" w:cs="Arial"/>
          <w:b/>
          <w:bCs/>
          <w:lang w:eastAsia="en-US"/>
        </w:rPr>
      </w:pPr>
    </w:p>
    <w:p w14:paraId="70794F18" w14:textId="77777777" w:rsidR="00217AAB" w:rsidRDefault="00217AAB" w:rsidP="002A230B">
      <w:pPr>
        <w:spacing w:after="0" w:line="240" w:lineRule="auto"/>
        <w:jc w:val="center"/>
        <w:rPr>
          <w:rFonts w:ascii="Arial" w:eastAsia="Calibri" w:hAnsi="Arial" w:cs="Arial"/>
          <w:b/>
          <w:bCs/>
          <w:lang w:eastAsia="en-US"/>
        </w:rPr>
      </w:pPr>
    </w:p>
    <w:p w14:paraId="31A224CD" w14:textId="77777777" w:rsidR="00217AAB" w:rsidRDefault="00217AAB" w:rsidP="002A230B">
      <w:pPr>
        <w:spacing w:after="0" w:line="240" w:lineRule="auto"/>
        <w:jc w:val="center"/>
        <w:rPr>
          <w:rFonts w:ascii="Arial" w:eastAsia="Calibri" w:hAnsi="Arial" w:cs="Arial"/>
          <w:b/>
          <w:bCs/>
          <w:lang w:eastAsia="en-US"/>
        </w:rPr>
      </w:pPr>
    </w:p>
    <w:p w14:paraId="7664CBCE" w14:textId="77777777" w:rsidR="00217AAB" w:rsidRDefault="00217AAB" w:rsidP="002A230B">
      <w:pPr>
        <w:spacing w:after="0" w:line="240" w:lineRule="auto"/>
        <w:jc w:val="center"/>
        <w:rPr>
          <w:rFonts w:ascii="Arial" w:eastAsia="Calibri" w:hAnsi="Arial" w:cs="Arial"/>
          <w:b/>
          <w:bCs/>
          <w:lang w:eastAsia="en-US"/>
        </w:rPr>
      </w:pPr>
    </w:p>
    <w:p w14:paraId="519EF16E" w14:textId="77777777" w:rsidR="00217AAB" w:rsidRDefault="00217AAB" w:rsidP="002A230B">
      <w:pPr>
        <w:spacing w:after="0" w:line="240" w:lineRule="auto"/>
        <w:jc w:val="center"/>
        <w:rPr>
          <w:rFonts w:ascii="Arial" w:eastAsia="Calibri" w:hAnsi="Arial" w:cs="Arial"/>
          <w:b/>
          <w:bCs/>
          <w:lang w:eastAsia="en-US"/>
        </w:rPr>
      </w:pPr>
    </w:p>
    <w:p w14:paraId="0D79F504" w14:textId="77777777" w:rsidR="00217AAB" w:rsidRDefault="00217AAB" w:rsidP="002A230B">
      <w:pPr>
        <w:spacing w:after="0" w:line="240" w:lineRule="auto"/>
        <w:jc w:val="center"/>
        <w:rPr>
          <w:rFonts w:ascii="Arial" w:eastAsia="Calibri" w:hAnsi="Arial" w:cs="Arial"/>
          <w:b/>
          <w:bCs/>
          <w:lang w:eastAsia="en-US"/>
        </w:rPr>
      </w:pPr>
    </w:p>
    <w:p w14:paraId="54597954" w14:textId="77777777" w:rsidR="00217AAB" w:rsidRDefault="00217AAB" w:rsidP="002A230B">
      <w:pPr>
        <w:spacing w:after="0" w:line="240" w:lineRule="auto"/>
        <w:jc w:val="center"/>
        <w:rPr>
          <w:rFonts w:ascii="Arial" w:eastAsia="Calibri" w:hAnsi="Arial" w:cs="Arial"/>
          <w:b/>
          <w:bCs/>
          <w:lang w:eastAsia="en-US"/>
        </w:rPr>
      </w:pPr>
    </w:p>
    <w:p w14:paraId="48EF0CD8" w14:textId="77777777" w:rsidR="00217AAB" w:rsidRDefault="00217AAB" w:rsidP="002A230B">
      <w:pPr>
        <w:spacing w:after="0" w:line="240" w:lineRule="auto"/>
        <w:jc w:val="center"/>
        <w:rPr>
          <w:rFonts w:ascii="Arial" w:eastAsia="Calibri" w:hAnsi="Arial" w:cs="Arial"/>
          <w:b/>
          <w:bCs/>
          <w:lang w:eastAsia="en-US"/>
        </w:rPr>
      </w:pPr>
    </w:p>
    <w:p w14:paraId="63CA1339" w14:textId="77777777" w:rsidR="00217AAB" w:rsidRDefault="00217AAB" w:rsidP="002A230B">
      <w:pPr>
        <w:spacing w:after="0" w:line="240" w:lineRule="auto"/>
        <w:jc w:val="center"/>
        <w:rPr>
          <w:rFonts w:ascii="Arial" w:eastAsia="Calibri" w:hAnsi="Arial" w:cs="Arial"/>
          <w:b/>
          <w:bCs/>
          <w:lang w:eastAsia="en-US"/>
        </w:rPr>
      </w:pPr>
    </w:p>
    <w:p w14:paraId="595A3E65" w14:textId="77777777" w:rsidR="00217AAB" w:rsidRDefault="00217AAB" w:rsidP="002A230B">
      <w:pPr>
        <w:spacing w:after="0" w:line="240" w:lineRule="auto"/>
        <w:jc w:val="center"/>
        <w:rPr>
          <w:rFonts w:ascii="Arial" w:eastAsia="Calibri" w:hAnsi="Arial" w:cs="Arial"/>
          <w:b/>
          <w:bCs/>
          <w:lang w:eastAsia="en-US"/>
        </w:rPr>
      </w:pPr>
    </w:p>
    <w:p w14:paraId="28316C1A" w14:textId="77777777" w:rsidR="00217AAB" w:rsidRDefault="00217AAB" w:rsidP="002A230B">
      <w:pPr>
        <w:spacing w:after="0" w:line="240" w:lineRule="auto"/>
        <w:jc w:val="center"/>
        <w:rPr>
          <w:rFonts w:ascii="Arial" w:eastAsia="Calibri" w:hAnsi="Arial" w:cs="Arial"/>
          <w:b/>
          <w:bCs/>
          <w:lang w:eastAsia="en-US"/>
        </w:rPr>
      </w:pPr>
    </w:p>
    <w:p w14:paraId="09C0CBD6" w14:textId="77777777" w:rsidR="00217AAB" w:rsidRDefault="00217AAB" w:rsidP="002A230B">
      <w:pPr>
        <w:spacing w:after="0" w:line="240" w:lineRule="auto"/>
        <w:jc w:val="center"/>
        <w:rPr>
          <w:rFonts w:ascii="Arial" w:eastAsia="Calibri" w:hAnsi="Arial" w:cs="Arial"/>
          <w:b/>
          <w:bCs/>
          <w:lang w:eastAsia="en-US"/>
        </w:rPr>
      </w:pPr>
    </w:p>
    <w:p w14:paraId="1381A242" w14:textId="77777777" w:rsidR="00217AAB" w:rsidRDefault="00217AAB" w:rsidP="002A230B">
      <w:pPr>
        <w:spacing w:after="0" w:line="240" w:lineRule="auto"/>
        <w:jc w:val="center"/>
        <w:rPr>
          <w:rFonts w:ascii="Arial" w:eastAsia="Calibri" w:hAnsi="Arial" w:cs="Arial"/>
          <w:b/>
          <w:bCs/>
          <w:lang w:eastAsia="en-US"/>
        </w:rPr>
      </w:pPr>
    </w:p>
    <w:p w14:paraId="333E5CDC" w14:textId="77777777" w:rsidR="00217AAB" w:rsidRDefault="00217AAB" w:rsidP="002A230B">
      <w:pPr>
        <w:spacing w:after="0" w:line="240" w:lineRule="auto"/>
        <w:jc w:val="center"/>
        <w:rPr>
          <w:rFonts w:ascii="Arial" w:eastAsia="Calibri" w:hAnsi="Arial" w:cs="Arial"/>
          <w:b/>
          <w:bCs/>
          <w:lang w:eastAsia="en-US"/>
        </w:rPr>
      </w:pPr>
    </w:p>
    <w:p w14:paraId="326F2B3C" w14:textId="77777777" w:rsidR="00217AAB" w:rsidRDefault="00217AAB" w:rsidP="002A230B">
      <w:pPr>
        <w:spacing w:after="0" w:line="240" w:lineRule="auto"/>
        <w:jc w:val="center"/>
        <w:rPr>
          <w:rFonts w:ascii="Arial" w:eastAsia="Calibri" w:hAnsi="Arial" w:cs="Arial"/>
          <w:b/>
          <w:bCs/>
          <w:lang w:eastAsia="en-US"/>
        </w:rPr>
      </w:pPr>
    </w:p>
    <w:p w14:paraId="71B29520" w14:textId="77777777" w:rsidR="00217AAB" w:rsidRDefault="00217AAB" w:rsidP="002A230B">
      <w:pPr>
        <w:spacing w:after="0" w:line="240" w:lineRule="auto"/>
        <w:jc w:val="center"/>
        <w:rPr>
          <w:rFonts w:ascii="Arial" w:eastAsia="Calibri" w:hAnsi="Arial" w:cs="Arial"/>
          <w:b/>
          <w:bCs/>
          <w:lang w:eastAsia="en-US"/>
        </w:rPr>
      </w:pPr>
    </w:p>
    <w:p w14:paraId="5A6270C4" w14:textId="77777777" w:rsidR="00217AAB" w:rsidRDefault="00217AAB" w:rsidP="002A230B">
      <w:pPr>
        <w:spacing w:after="0" w:line="240" w:lineRule="auto"/>
        <w:jc w:val="center"/>
        <w:rPr>
          <w:rFonts w:ascii="Arial" w:eastAsia="Calibri" w:hAnsi="Arial" w:cs="Arial"/>
          <w:b/>
          <w:bCs/>
          <w:lang w:eastAsia="en-US"/>
        </w:rPr>
      </w:pPr>
    </w:p>
    <w:p w14:paraId="725F1675" w14:textId="77777777" w:rsidR="00217AAB" w:rsidRDefault="00217AAB" w:rsidP="002A230B">
      <w:pPr>
        <w:spacing w:after="0" w:line="240" w:lineRule="auto"/>
        <w:jc w:val="center"/>
        <w:rPr>
          <w:rFonts w:ascii="Arial" w:eastAsia="Calibri" w:hAnsi="Arial" w:cs="Arial"/>
          <w:b/>
          <w:bCs/>
          <w:lang w:eastAsia="en-US"/>
        </w:rPr>
      </w:pPr>
    </w:p>
    <w:p w14:paraId="665E6A9F" w14:textId="77777777" w:rsidR="00217AAB" w:rsidRDefault="00217AAB" w:rsidP="002A230B">
      <w:pPr>
        <w:spacing w:after="0" w:line="240" w:lineRule="auto"/>
        <w:jc w:val="center"/>
        <w:rPr>
          <w:rFonts w:ascii="Arial" w:eastAsia="Calibri" w:hAnsi="Arial" w:cs="Arial"/>
          <w:b/>
          <w:bCs/>
          <w:lang w:eastAsia="en-US"/>
        </w:rPr>
      </w:pPr>
    </w:p>
    <w:p w14:paraId="15E0BD97" w14:textId="77777777" w:rsidR="00217AAB" w:rsidRDefault="00217AAB" w:rsidP="002A230B">
      <w:pPr>
        <w:spacing w:after="0" w:line="240" w:lineRule="auto"/>
        <w:jc w:val="center"/>
        <w:rPr>
          <w:rFonts w:ascii="Arial" w:eastAsia="Calibri" w:hAnsi="Arial" w:cs="Arial"/>
          <w:b/>
          <w:bCs/>
          <w:lang w:eastAsia="en-US"/>
        </w:rPr>
      </w:pPr>
    </w:p>
    <w:p w14:paraId="547AF3FC" w14:textId="77777777" w:rsidR="00217AAB" w:rsidRDefault="00217AAB" w:rsidP="002A230B">
      <w:pPr>
        <w:spacing w:after="0" w:line="240" w:lineRule="auto"/>
        <w:jc w:val="center"/>
        <w:rPr>
          <w:rFonts w:ascii="Arial" w:eastAsia="Calibri" w:hAnsi="Arial" w:cs="Arial"/>
          <w:b/>
          <w:bCs/>
          <w:lang w:eastAsia="en-US"/>
        </w:rPr>
      </w:pPr>
    </w:p>
    <w:p w14:paraId="694EBE05" w14:textId="77777777" w:rsidR="00217AAB" w:rsidRDefault="00217AAB" w:rsidP="002A230B">
      <w:pPr>
        <w:spacing w:after="0" w:line="240" w:lineRule="auto"/>
        <w:jc w:val="center"/>
        <w:rPr>
          <w:rFonts w:ascii="Arial" w:eastAsia="Calibri" w:hAnsi="Arial" w:cs="Arial"/>
          <w:b/>
          <w:bCs/>
          <w:lang w:eastAsia="en-US"/>
        </w:rPr>
      </w:pPr>
    </w:p>
    <w:p w14:paraId="0921C7F9" w14:textId="77777777" w:rsidR="00217AAB" w:rsidRDefault="00217AAB" w:rsidP="002A230B">
      <w:pPr>
        <w:spacing w:after="0" w:line="240" w:lineRule="auto"/>
        <w:jc w:val="center"/>
        <w:rPr>
          <w:rFonts w:ascii="Arial" w:eastAsia="Calibri" w:hAnsi="Arial" w:cs="Arial"/>
          <w:b/>
          <w:bCs/>
          <w:lang w:eastAsia="en-US"/>
        </w:rPr>
      </w:pPr>
    </w:p>
    <w:p w14:paraId="7B01F23B" w14:textId="77777777" w:rsidR="00217AAB" w:rsidRDefault="00217AAB" w:rsidP="002A230B">
      <w:pPr>
        <w:spacing w:after="0" w:line="240" w:lineRule="auto"/>
        <w:jc w:val="center"/>
        <w:rPr>
          <w:rFonts w:ascii="Arial" w:eastAsia="Calibri" w:hAnsi="Arial" w:cs="Arial"/>
          <w:b/>
          <w:bCs/>
          <w:lang w:eastAsia="en-US"/>
        </w:rPr>
      </w:pPr>
    </w:p>
    <w:p w14:paraId="3E8C05DD" w14:textId="77777777" w:rsidR="00217AAB" w:rsidRDefault="00217AAB" w:rsidP="002A230B">
      <w:pPr>
        <w:spacing w:after="0" w:line="240" w:lineRule="auto"/>
        <w:jc w:val="center"/>
        <w:rPr>
          <w:rFonts w:ascii="Arial" w:eastAsia="Calibri" w:hAnsi="Arial" w:cs="Arial"/>
          <w:b/>
          <w:bCs/>
          <w:lang w:eastAsia="en-US"/>
        </w:rPr>
      </w:pPr>
    </w:p>
    <w:p w14:paraId="041043FB" w14:textId="77777777" w:rsidR="00217AAB" w:rsidRDefault="00217AAB" w:rsidP="002A230B">
      <w:pPr>
        <w:spacing w:after="0" w:line="240" w:lineRule="auto"/>
        <w:jc w:val="center"/>
        <w:rPr>
          <w:rFonts w:ascii="Arial" w:eastAsia="Calibri" w:hAnsi="Arial" w:cs="Arial"/>
          <w:b/>
          <w:bCs/>
          <w:lang w:eastAsia="en-US"/>
        </w:rPr>
      </w:pPr>
    </w:p>
    <w:p w14:paraId="03854293" w14:textId="7561AB24" w:rsidR="00EA0D9E" w:rsidRPr="001F12E3" w:rsidRDefault="00EA0D9E" w:rsidP="002A230B">
      <w:pPr>
        <w:spacing w:after="0" w:line="240" w:lineRule="auto"/>
        <w:jc w:val="center"/>
        <w:rPr>
          <w:rFonts w:ascii="Arial" w:eastAsia="Calibri" w:hAnsi="Arial" w:cs="Arial"/>
          <w:b/>
          <w:bCs/>
          <w:lang w:eastAsia="en-US"/>
        </w:rPr>
      </w:pPr>
      <w:r w:rsidRPr="001F12E3">
        <w:rPr>
          <w:rFonts w:ascii="Arial" w:eastAsia="Calibri" w:hAnsi="Arial" w:cs="Arial"/>
          <w:b/>
          <w:bCs/>
          <w:lang w:eastAsia="en-US"/>
        </w:rPr>
        <w:t>ANEXO II</w:t>
      </w:r>
    </w:p>
    <w:p w14:paraId="16FCCB46" w14:textId="77777777" w:rsidR="00173E10" w:rsidRDefault="00173E10" w:rsidP="00173E10">
      <w:pPr>
        <w:widowControl w:val="0"/>
        <w:tabs>
          <w:tab w:val="left" w:pos="142"/>
        </w:tabs>
        <w:jc w:val="center"/>
        <w:rPr>
          <w:rFonts w:ascii="Arial" w:eastAsia="Calibri" w:hAnsi="Arial" w:cs="Arial"/>
          <w:b/>
          <w:bCs/>
          <w:color w:val="000000"/>
        </w:rPr>
      </w:pPr>
      <w:r>
        <w:rPr>
          <w:rFonts w:ascii="Arial" w:eastAsia="Calibri" w:hAnsi="Arial" w:cs="Arial"/>
          <w:b/>
          <w:bCs/>
          <w:color w:val="000000"/>
        </w:rPr>
        <w:t>MODELO DE PROPOSTA DE PREÇO</w:t>
      </w:r>
    </w:p>
    <w:p w14:paraId="7B0EEEEE" w14:textId="77777777" w:rsidR="00173E10" w:rsidRDefault="00173E10" w:rsidP="00173E10">
      <w:pPr>
        <w:widowControl w:val="0"/>
        <w:tabs>
          <w:tab w:val="left" w:pos="142"/>
        </w:tabs>
        <w:jc w:val="center"/>
        <w:rPr>
          <w:rFonts w:ascii="Arial" w:eastAsia="Calibri" w:hAnsi="Arial" w:cs="Arial"/>
          <w:i/>
          <w:iCs/>
          <w:color w:val="000000"/>
        </w:rPr>
      </w:pPr>
      <w:r>
        <w:rPr>
          <w:rFonts w:ascii="Arial" w:eastAsia="Calibri" w:hAnsi="Arial" w:cs="Arial"/>
          <w:i/>
          <w:iCs/>
          <w:color w:val="000000"/>
        </w:rPr>
        <w:t>(Este anexo é um modelo e deve ser feito em papel timbrado do licitante)</w:t>
      </w:r>
    </w:p>
    <w:tbl>
      <w:tblPr>
        <w:tblW w:w="9360" w:type="dxa"/>
        <w:tblInd w:w="108" w:type="dxa"/>
        <w:tblLayout w:type="fixed"/>
        <w:tblLook w:val="00A0" w:firstRow="1" w:lastRow="0" w:firstColumn="1" w:lastColumn="0" w:noHBand="0" w:noVBand="0"/>
      </w:tblPr>
      <w:tblGrid>
        <w:gridCol w:w="713"/>
        <w:gridCol w:w="2382"/>
        <w:gridCol w:w="595"/>
        <w:gridCol w:w="992"/>
        <w:gridCol w:w="709"/>
        <w:gridCol w:w="1108"/>
        <w:gridCol w:w="309"/>
        <w:gridCol w:w="992"/>
        <w:gridCol w:w="1560"/>
      </w:tblGrid>
      <w:tr w:rsidR="00173E10" w14:paraId="6327FD32" w14:textId="77777777" w:rsidTr="00E1192A">
        <w:trPr>
          <w:cantSplit/>
        </w:trPr>
        <w:tc>
          <w:tcPr>
            <w:tcW w:w="3095"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06F10AA3" w14:textId="77777777" w:rsidR="00173E10" w:rsidRDefault="00173E10" w:rsidP="00E1192A">
            <w:pPr>
              <w:widowControl w:val="0"/>
              <w:tabs>
                <w:tab w:val="left" w:pos="142"/>
              </w:tabs>
              <w:spacing w:after="0" w:line="240" w:lineRule="auto"/>
              <w:outlineLvl w:val="0"/>
              <w:rPr>
                <w:rFonts w:ascii="Arial" w:eastAsiaTheme="minorEastAsia" w:hAnsi="Arial" w:cs="Arial"/>
                <w:b/>
                <w:color w:val="000000"/>
                <w:sz w:val="20"/>
                <w:szCs w:val="20"/>
              </w:rPr>
            </w:pPr>
            <w:r>
              <w:rPr>
                <w:rFonts w:ascii="Arial" w:hAnsi="Arial" w:cs="Arial"/>
                <w:b/>
                <w:color w:val="000000"/>
                <w:sz w:val="20"/>
                <w:szCs w:val="20"/>
              </w:rPr>
              <w:t>PROPOSTA DE PREÇOS</w:t>
            </w:r>
          </w:p>
        </w:tc>
        <w:tc>
          <w:tcPr>
            <w:tcW w:w="3713" w:type="dxa"/>
            <w:gridSpan w:val="5"/>
            <w:tcBorders>
              <w:top w:val="single" w:sz="24" w:space="0" w:color="auto"/>
              <w:left w:val="nil"/>
              <w:bottom w:val="single" w:sz="24" w:space="0" w:color="auto"/>
              <w:right w:val="single" w:sz="24" w:space="0" w:color="auto"/>
            </w:tcBorders>
            <w:shd w:val="pct10" w:color="auto" w:fill="auto"/>
            <w:vAlign w:val="center"/>
            <w:hideMark/>
          </w:tcPr>
          <w:p w14:paraId="6831D186" w14:textId="0392EBD2" w:rsidR="00173E10" w:rsidRDefault="00173E10"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PREGÃO ELETRÔNICO N° 0</w:t>
            </w:r>
            <w:r w:rsidR="004115B7">
              <w:rPr>
                <w:rFonts w:ascii="Arial" w:eastAsia="Calibri" w:hAnsi="Arial" w:cs="Arial"/>
                <w:b/>
                <w:color w:val="000000"/>
                <w:sz w:val="20"/>
                <w:szCs w:val="20"/>
              </w:rPr>
              <w:t>28</w:t>
            </w:r>
            <w:r>
              <w:rPr>
                <w:rFonts w:ascii="Arial" w:eastAsia="Calibri" w:hAnsi="Arial" w:cs="Arial"/>
                <w:b/>
                <w:color w:val="000000"/>
                <w:sz w:val="20"/>
                <w:szCs w:val="20"/>
              </w:rPr>
              <w:t>/2024</w:t>
            </w:r>
          </w:p>
        </w:tc>
        <w:tc>
          <w:tcPr>
            <w:tcW w:w="2552" w:type="dxa"/>
            <w:gridSpan w:val="2"/>
            <w:tcBorders>
              <w:top w:val="single" w:sz="24" w:space="0" w:color="auto"/>
              <w:left w:val="nil"/>
              <w:bottom w:val="single" w:sz="24" w:space="0" w:color="auto"/>
              <w:right w:val="single" w:sz="24" w:space="0" w:color="auto"/>
            </w:tcBorders>
            <w:shd w:val="pct10" w:color="auto" w:fill="auto"/>
            <w:vAlign w:val="center"/>
            <w:hideMark/>
          </w:tcPr>
          <w:p w14:paraId="5A3FF85D" w14:textId="43E960EF" w:rsidR="00173E10" w:rsidRDefault="00173E10"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MENOR PREÇO POR ITEM</w:t>
            </w:r>
          </w:p>
        </w:tc>
      </w:tr>
      <w:tr w:rsidR="00173E10" w14:paraId="1D500B44" w14:textId="77777777" w:rsidTr="00173E10">
        <w:trPr>
          <w:trHeight w:val="347"/>
        </w:trPr>
        <w:tc>
          <w:tcPr>
            <w:tcW w:w="9360" w:type="dxa"/>
            <w:gridSpan w:val="9"/>
            <w:tcBorders>
              <w:top w:val="single" w:sz="24" w:space="0" w:color="auto"/>
              <w:left w:val="single" w:sz="24" w:space="0" w:color="auto"/>
              <w:bottom w:val="nil"/>
              <w:right w:val="single" w:sz="24" w:space="0" w:color="auto"/>
            </w:tcBorders>
            <w:hideMark/>
          </w:tcPr>
          <w:p w14:paraId="10295935" w14:textId="77777777" w:rsidR="00173E10" w:rsidRDefault="00173E10" w:rsidP="00E1192A">
            <w:pPr>
              <w:widowControl w:val="0"/>
              <w:tabs>
                <w:tab w:val="left" w:pos="142"/>
              </w:tabs>
              <w:spacing w:after="0" w:line="240" w:lineRule="auto"/>
              <w:rPr>
                <w:rFonts w:ascii="Arial" w:eastAsia="Calibri" w:hAnsi="Arial" w:cs="Arial"/>
                <w:color w:val="000000"/>
                <w:sz w:val="20"/>
                <w:szCs w:val="20"/>
              </w:rPr>
            </w:pPr>
            <w:r>
              <w:rPr>
                <w:rFonts w:ascii="Arial" w:eastAsia="Calibri" w:hAnsi="Arial" w:cs="Arial"/>
                <w:color w:val="000000"/>
                <w:sz w:val="20"/>
                <w:szCs w:val="20"/>
              </w:rPr>
              <w:t>Proponente:</w:t>
            </w:r>
          </w:p>
        </w:tc>
      </w:tr>
      <w:tr w:rsidR="00173E10" w14:paraId="2AE07A1D" w14:textId="77777777" w:rsidTr="00173E10">
        <w:trPr>
          <w:cantSplit/>
          <w:trHeight w:val="343"/>
        </w:trPr>
        <w:tc>
          <w:tcPr>
            <w:tcW w:w="9360" w:type="dxa"/>
            <w:gridSpan w:val="9"/>
            <w:tcBorders>
              <w:top w:val="single" w:sz="6" w:space="0" w:color="auto"/>
              <w:left w:val="single" w:sz="24" w:space="0" w:color="auto"/>
              <w:bottom w:val="single" w:sz="6" w:space="0" w:color="auto"/>
              <w:right w:val="single" w:sz="24" w:space="0" w:color="auto"/>
            </w:tcBorders>
            <w:hideMark/>
          </w:tcPr>
          <w:p w14:paraId="22CCEE58" w14:textId="77777777" w:rsidR="00173E10" w:rsidRDefault="00173E10" w:rsidP="00E1192A">
            <w:pPr>
              <w:widowControl w:val="0"/>
              <w:tabs>
                <w:tab w:val="left" w:pos="142"/>
              </w:tabs>
              <w:snapToGrid w:val="0"/>
              <w:spacing w:after="0" w:line="240" w:lineRule="auto"/>
              <w:rPr>
                <w:rFonts w:ascii="Arial" w:eastAsia="Calibri" w:hAnsi="Arial" w:cs="Arial"/>
                <w:color w:val="000000"/>
                <w:sz w:val="20"/>
                <w:szCs w:val="20"/>
              </w:rPr>
            </w:pPr>
            <w:r>
              <w:rPr>
                <w:rFonts w:ascii="Arial" w:eastAsia="Calibri" w:hAnsi="Arial" w:cs="Arial"/>
                <w:color w:val="000000"/>
                <w:sz w:val="20"/>
                <w:szCs w:val="20"/>
              </w:rPr>
              <w:t>Endereço:</w:t>
            </w:r>
          </w:p>
        </w:tc>
      </w:tr>
      <w:tr w:rsidR="00173E10" w14:paraId="215EA33C" w14:textId="77777777" w:rsidTr="00E1192A">
        <w:trPr>
          <w:trHeight w:val="351"/>
        </w:trPr>
        <w:tc>
          <w:tcPr>
            <w:tcW w:w="6808" w:type="dxa"/>
            <w:gridSpan w:val="7"/>
            <w:tcBorders>
              <w:top w:val="single" w:sz="6" w:space="0" w:color="auto"/>
              <w:left w:val="single" w:sz="24" w:space="0" w:color="auto"/>
              <w:bottom w:val="single" w:sz="6" w:space="0" w:color="auto"/>
              <w:right w:val="single" w:sz="6" w:space="0" w:color="auto"/>
            </w:tcBorders>
            <w:hideMark/>
          </w:tcPr>
          <w:p w14:paraId="00B983B4" w14:textId="77777777" w:rsidR="00173E10" w:rsidRDefault="00173E10" w:rsidP="00E1192A">
            <w:pPr>
              <w:widowControl w:val="0"/>
              <w:tabs>
                <w:tab w:val="left" w:pos="142"/>
              </w:tabs>
              <w:snapToGrid w:val="0"/>
              <w:spacing w:after="0" w:line="240" w:lineRule="auto"/>
              <w:rPr>
                <w:rFonts w:ascii="Arial" w:eastAsia="Calibri" w:hAnsi="Arial" w:cs="Arial"/>
                <w:color w:val="000000"/>
                <w:sz w:val="20"/>
                <w:szCs w:val="20"/>
              </w:rPr>
            </w:pPr>
            <w:r>
              <w:rPr>
                <w:rFonts w:ascii="Arial" w:eastAsia="Calibri" w:hAnsi="Arial" w:cs="Arial"/>
                <w:color w:val="000000"/>
                <w:sz w:val="20"/>
                <w:szCs w:val="20"/>
              </w:rPr>
              <w:t>Cidade:</w:t>
            </w:r>
          </w:p>
        </w:tc>
        <w:tc>
          <w:tcPr>
            <w:tcW w:w="2552" w:type="dxa"/>
            <w:gridSpan w:val="2"/>
            <w:tcBorders>
              <w:top w:val="single" w:sz="6" w:space="0" w:color="auto"/>
              <w:left w:val="nil"/>
              <w:bottom w:val="nil"/>
              <w:right w:val="single" w:sz="24" w:space="0" w:color="auto"/>
            </w:tcBorders>
            <w:hideMark/>
          </w:tcPr>
          <w:p w14:paraId="67FE49B5" w14:textId="77777777" w:rsidR="00173E10" w:rsidRDefault="00173E10" w:rsidP="00E1192A">
            <w:pPr>
              <w:widowControl w:val="0"/>
              <w:tabs>
                <w:tab w:val="left" w:pos="142"/>
              </w:tabs>
              <w:snapToGrid w:val="0"/>
              <w:spacing w:after="0" w:line="240" w:lineRule="auto"/>
              <w:rPr>
                <w:rFonts w:ascii="Arial" w:eastAsia="Calibri" w:hAnsi="Arial" w:cs="Arial"/>
                <w:color w:val="000000"/>
                <w:sz w:val="20"/>
                <w:szCs w:val="20"/>
              </w:rPr>
            </w:pPr>
            <w:r>
              <w:rPr>
                <w:rFonts w:ascii="Arial" w:eastAsia="Calibri" w:hAnsi="Arial" w:cs="Arial"/>
                <w:color w:val="000000"/>
                <w:sz w:val="20"/>
                <w:szCs w:val="20"/>
              </w:rPr>
              <w:t xml:space="preserve">Estado: </w:t>
            </w:r>
          </w:p>
        </w:tc>
      </w:tr>
      <w:tr w:rsidR="00173E10" w14:paraId="5E1C3AF7" w14:textId="77777777" w:rsidTr="00173E10">
        <w:trPr>
          <w:cantSplit/>
          <w:trHeight w:val="346"/>
        </w:trPr>
        <w:tc>
          <w:tcPr>
            <w:tcW w:w="9360" w:type="dxa"/>
            <w:gridSpan w:val="9"/>
            <w:tcBorders>
              <w:top w:val="single" w:sz="6" w:space="0" w:color="auto"/>
              <w:left w:val="single" w:sz="24" w:space="0" w:color="auto"/>
              <w:bottom w:val="single" w:sz="24" w:space="0" w:color="auto"/>
              <w:right w:val="single" w:sz="24" w:space="0" w:color="auto"/>
            </w:tcBorders>
            <w:hideMark/>
          </w:tcPr>
          <w:p w14:paraId="46A90B1D" w14:textId="77777777" w:rsidR="00173E10" w:rsidRDefault="00173E10" w:rsidP="00E1192A">
            <w:pPr>
              <w:widowControl w:val="0"/>
              <w:tabs>
                <w:tab w:val="left" w:pos="142"/>
              </w:tabs>
              <w:snapToGrid w:val="0"/>
              <w:spacing w:after="0" w:line="240" w:lineRule="auto"/>
              <w:rPr>
                <w:rFonts w:ascii="Arial" w:eastAsia="Calibri" w:hAnsi="Arial" w:cs="Arial"/>
                <w:color w:val="000000"/>
                <w:sz w:val="20"/>
                <w:szCs w:val="20"/>
              </w:rPr>
            </w:pPr>
            <w:r>
              <w:rPr>
                <w:rFonts w:ascii="Arial" w:eastAsia="Calibri" w:hAnsi="Arial" w:cs="Arial"/>
                <w:color w:val="000000"/>
                <w:sz w:val="20"/>
                <w:szCs w:val="20"/>
              </w:rPr>
              <w:t xml:space="preserve">Telefone:                                       Fax:                                         E-mail: </w:t>
            </w:r>
          </w:p>
        </w:tc>
      </w:tr>
      <w:tr w:rsidR="003C2D04" w14:paraId="63F707AD" w14:textId="77777777" w:rsidTr="003C2D04">
        <w:trPr>
          <w:cantSplit/>
          <w:trHeight w:val="514"/>
        </w:trPr>
        <w:tc>
          <w:tcPr>
            <w:tcW w:w="713" w:type="dxa"/>
            <w:tcBorders>
              <w:top w:val="single" w:sz="6" w:space="0" w:color="auto"/>
              <w:left w:val="single" w:sz="24" w:space="0" w:color="auto"/>
              <w:bottom w:val="single" w:sz="4" w:space="0" w:color="auto"/>
              <w:right w:val="single" w:sz="4" w:space="0" w:color="auto"/>
            </w:tcBorders>
            <w:hideMark/>
          </w:tcPr>
          <w:p w14:paraId="7C0EF0FD" w14:textId="0CE7E2AC" w:rsidR="003C2D04" w:rsidRDefault="003C2D04"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ITEM</w:t>
            </w:r>
          </w:p>
        </w:tc>
        <w:tc>
          <w:tcPr>
            <w:tcW w:w="2977" w:type="dxa"/>
            <w:gridSpan w:val="2"/>
            <w:tcBorders>
              <w:top w:val="single" w:sz="6" w:space="0" w:color="auto"/>
              <w:left w:val="single" w:sz="4" w:space="0" w:color="auto"/>
              <w:bottom w:val="single" w:sz="4" w:space="0" w:color="auto"/>
              <w:right w:val="single" w:sz="4" w:space="0" w:color="auto"/>
            </w:tcBorders>
            <w:hideMark/>
          </w:tcPr>
          <w:p w14:paraId="64402340" w14:textId="77777777" w:rsidR="003C2D04" w:rsidRDefault="003C2D04"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ESPECIFICAÇÃO</w:t>
            </w:r>
          </w:p>
        </w:tc>
        <w:tc>
          <w:tcPr>
            <w:tcW w:w="992" w:type="dxa"/>
            <w:tcBorders>
              <w:top w:val="single" w:sz="6" w:space="0" w:color="auto"/>
              <w:left w:val="single" w:sz="4" w:space="0" w:color="auto"/>
              <w:bottom w:val="single" w:sz="4" w:space="0" w:color="auto"/>
              <w:right w:val="single" w:sz="4" w:space="0" w:color="auto"/>
            </w:tcBorders>
            <w:hideMark/>
          </w:tcPr>
          <w:p w14:paraId="0B954C82" w14:textId="77777777" w:rsidR="003C2D04" w:rsidRDefault="003C2D04"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QUANT.</w:t>
            </w:r>
          </w:p>
        </w:tc>
        <w:tc>
          <w:tcPr>
            <w:tcW w:w="709" w:type="dxa"/>
            <w:tcBorders>
              <w:top w:val="single" w:sz="6" w:space="0" w:color="auto"/>
              <w:left w:val="single" w:sz="4" w:space="0" w:color="auto"/>
              <w:bottom w:val="single" w:sz="4" w:space="0" w:color="auto"/>
              <w:right w:val="single" w:sz="4" w:space="0" w:color="auto"/>
            </w:tcBorders>
            <w:hideMark/>
          </w:tcPr>
          <w:p w14:paraId="79A4CD2C" w14:textId="77777777" w:rsidR="003C2D04" w:rsidRDefault="003C2D04"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UN.</w:t>
            </w:r>
          </w:p>
        </w:tc>
        <w:tc>
          <w:tcPr>
            <w:tcW w:w="1108" w:type="dxa"/>
            <w:tcBorders>
              <w:top w:val="single" w:sz="6" w:space="0" w:color="auto"/>
              <w:left w:val="single" w:sz="4" w:space="0" w:color="auto"/>
              <w:bottom w:val="single" w:sz="4" w:space="0" w:color="auto"/>
              <w:right w:val="single" w:sz="4" w:space="0" w:color="auto"/>
            </w:tcBorders>
            <w:hideMark/>
          </w:tcPr>
          <w:p w14:paraId="426008CB" w14:textId="133BC268" w:rsidR="003C2D04" w:rsidRDefault="003C2D04" w:rsidP="003C2D04">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MARCA</w:t>
            </w:r>
          </w:p>
        </w:tc>
        <w:tc>
          <w:tcPr>
            <w:tcW w:w="1301" w:type="dxa"/>
            <w:gridSpan w:val="2"/>
            <w:tcBorders>
              <w:top w:val="single" w:sz="6" w:space="0" w:color="auto"/>
              <w:left w:val="single" w:sz="4" w:space="0" w:color="auto"/>
              <w:bottom w:val="single" w:sz="4" w:space="0" w:color="auto"/>
              <w:right w:val="single" w:sz="4" w:space="0" w:color="auto"/>
            </w:tcBorders>
          </w:tcPr>
          <w:p w14:paraId="566AF4FC" w14:textId="77777777" w:rsidR="003C2D04" w:rsidRDefault="003C2D04"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 xml:space="preserve">VALOR </w:t>
            </w:r>
          </w:p>
          <w:p w14:paraId="6CA9A029" w14:textId="740A9E61" w:rsidR="003C2D04" w:rsidRDefault="003C2D04"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UNITÁRIO</w:t>
            </w:r>
          </w:p>
        </w:tc>
        <w:tc>
          <w:tcPr>
            <w:tcW w:w="1560" w:type="dxa"/>
            <w:tcBorders>
              <w:top w:val="single" w:sz="6" w:space="0" w:color="auto"/>
              <w:left w:val="single" w:sz="4" w:space="0" w:color="auto"/>
              <w:bottom w:val="single" w:sz="4" w:space="0" w:color="auto"/>
              <w:right w:val="single" w:sz="24" w:space="0" w:color="auto"/>
            </w:tcBorders>
            <w:hideMark/>
          </w:tcPr>
          <w:p w14:paraId="793E3EAA" w14:textId="2D45DFDB" w:rsidR="003C2D04" w:rsidRDefault="003C2D04" w:rsidP="00E1192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VALOR TOTAL</w:t>
            </w:r>
          </w:p>
        </w:tc>
      </w:tr>
      <w:tr w:rsidR="003C2D04" w14:paraId="1FE9F9E9"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728BC7AA" w14:textId="4D899C9B" w:rsidR="003C2D04" w:rsidRPr="00173E10" w:rsidRDefault="003C2D04" w:rsidP="00E1192A">
            <w:pPr>
              <w:widowControl w:val="0"/>
              <w:tabs>
                <w:tab w:val="left" w:pos="142"/>
              </w:tabs>
              <w:snapToGrid w:val="0"/>
              <w:spacing w:after="0" w:line="240" w:lineRule="auto"/>
              <w:jc w:val="center"/>
              <w:rPr>
                <w:rFonts w:ascii="Arial" w:eastAsia="Calibri" w:hAnsi="Arial" w:cs="Arial"/>
                <w:bCs/>
                <w:color w:val="000000"/>
                <w:sz w:val="20"/>
                <w:szCs w:val="20"/>
              </w:rPr>
            </w:pPr>
            <w:r w:rsidRPr="00173E10">
              <w:rPr>
                <w:rFonts w:ascii="Arial" w:eastAsia="Calibri" w:hAnsi="Arial" w:cs="Arial"/>
                <w:bCs/>
                <w:color w:val="000000"/>
                <w:sz w:val="20"/>
                <w:szCs w:val="20"/>
              </w:rPr>
              <w:t>1</w:t>
            </w:r>
          </w:p>
        </w:tc>
        <w:tc>
          <w:tcPr>
            <w:tcW w:w="2977" w:type="dxa"/>
            <w:gridSpan w:val="2"/>
            <w:tcBorders>
              <w:top w:val="single" w:sz="6" w:space="0" w:color="auto"/>
              <w:left w:val="single" w:sz="4" w:space="0" w:color="auto"/>
              <w:bottom w:val="single" w:sz="4" w:space="0" w:color="auto"/>
              <w:right w:val="single" w:sz="4" w:space="0" w:color="auto"/>
            </w:tcBorders>
          </w:tcPr>
          <w:p w14:paraId="7777B6DF" w14:textId="0DFBBDBD" w:rsidR="003C2D04" w:rsidRPr="004115B7" w:rsidRDefault="004115B7" w:rsidP="00E1192A">
            <w:pPr>
              <w:widowControl w:val="0"/>
              <w:tabs>
                <w:tab w:val="left" w:pos="142"/>
              </w:tabs>
              <w:snapToGrid w:val="0"/>
              <w:spacing w:after="0" w:line="240" w:lineRule="auto"/>
              <w:jc w:val="both"/>
              <w:rPr>
                <w:rFonts w:ascii="Arial" w:eastAsia="Calibri" w:hAnsi="Arial" w:cs="Arial"/>
                <w:color w:val="000000"/>
                <w:sz w:val="20"/>
                <w:szCs w:val="20"/>
              </w:rPr>
            </w:pPr>
            <w:r w:rsidRPr="004115B7">
              <w:rPr>
                <w:rFonts w:ascii="Arial" w:hAnsi="Arial" w:cs="Arial"/>
                <w:color w:val="000000" w:themeColor="text1"/>
                <w:sz w:val="20"/>
                <w:szCs w:val="20"/>
              </w:rPr>
              <w:t>AÇAFRÃO: 100% AÇAFRÃO-DA-TERRA PACOTE 50G</w:t>
            </w:r>
          </w:p>
        </w:tc>
        <w:tc>
          <w:tcPr>
            <w:tcW w:w="992" w:type="dxa"/>
            <w:tcBorders>
              <w:top w:val="single" w:sz="6" w:space="0" w:color="auto"/>
              <w:left w:val="single" w:sz="4" w:space="0" w:color="auto"/>
              <w:bottom w:val="single" w:sz="4" w:space="0" w:color="auto"/>
              <w:right w:val="single" w:sz="4" w:space="0" w:color="auto"/>
            </w:tcBorders>
          </w:tcPr>
          <w:p w14:paraId="46AF7B6D" w14:textId="6AE36344" w:rsidR="003C2D04" w:rsidRPr="00173E10" w:rsidRDefault="004115B7"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40</w:t>
            </w:r>
          </w:p>
        </w:tc>
        <w:tc>
          <w:tcPr>
            <w:tcW w:w="709" w:type="dxa"/>
            <w:tcBorders>
              <w:top w:val="single" w:sz="6" w:space="0" w:color="auto"/>
              <w:left w:val="single" w:sz="4" w:space="0" w:color="auto"/>
              <w:bottom w:val="single" w:sz="4" w:space="0" w:color="auto"/>
              <w:right w:val="single" w:sz="4" w:space="0" w:color="auto"/>
            </w:tcBorders>
          </w:tcPr>
          <w:p w14:paraId="551EEC86" w14:textId="7112521B" w:rsidR="003C2D04" w:rsidRPr="00173E10" w:rsidRDefault="004115B7"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PCT</w:t>
            </w:r>
          </w:p>
        </w:tc>
        <w:tc>
          <w:tcPr>
            <w:tcW w:w="1108" w:type="dxa"/>
            <w:tcBorders>
              <w:top w:val="single" w:sz="6" w:space="0" w:color="auto"/>
              <w:left w:val="single" w:sz="4" w:space="0" w:color="auto"/>
              <w:bottom w:val="single" w:sz="4" w:space="0" w:color="auto"/>
              <w:right w:val="single" w:sz="4" w:space="0" w:color="auto"/>
            </w:tcBorders>
          </w:tcPr>
          <w:p w14:paraId="1E64A80C" w14:textId="77777777" w:rsidR="003C2D04" w:rsidRPr="00173E10" w:rsidRDefault="003C2D04" w:rsidP="00E1192A">
            <w:pPr>
              <w:widowControl w:val="0"/>
              <w:tabs>
                <w:tab w:val="left" w:pos="142"/>
              </w:tabs>
              <w:snapToGrid w:val="0"/>
              <w:spacing w:after="0" w:line="240" w:lineRule="auto"/>
              <w:jc w:val="center"/>
              <w:rPr>
                <w:rFonts w:ascii="Arial" w:eastAsia="Calibri" w:hAnsi="Arial" w:cs="Arial"/>
                <w:bCs/>
                <w:color w:val="000000"/>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C0157FA" w14:textId="77777777" w:rsidR="003C2D04" w:rsidRPr="00173E10" w:rsidRDefault="003C2D04" w:rsidP="00E1192A">
            <w:pPr>
              <w:widowControl w:val="0"/>
              <w:tabs>
                <w:tab w:val="left" w:pos="142"/>
              </w:tabs>
              <w:snapToGrid w:val="0"/>
              <w:spacing w:after="0" w:line="240" w:lineRule="auto"/>
              <w:jc w:val="center"/>
              <w:rPr>
                <w:rFonts w:ascii="Arial" w:eastAsia="Calibri" w:hAnsi="Arial" w:cs="Arial"/>
                <w:bCs/>
                <w:color w:val="000000"/>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68FA642" w14:textId="4485CC74" w:rsidR="003C2D04" w:rsidRPr="00173E10" w:rsidRDefault="003C2D04" w:rsidP="00E1192A">
            <w:pPr>
              <w:widowControl w:val="0"/>
              <w:tabs>
                <w:tab w:val="left" w:pos="142"/>
              </w:tabs>
              <w:snapToGrid w:val="0"/>
              <w:spacing w:after="0" w:line="240" w:lineRule="auto"/>
              <w:jc w:val="center"/>
              <w:rPr>
                <w:rFonts w:ascii="Arial" w:eastAsia="Calibri" w:hAnsi="Arial" w:cs="Arial"/>
                <w:bCs/>
                <w:color w:val="000000"/>
                <w:sz w:val="20"/>
                <w:szCs w:val="20"/>
              </w:rPr>
            </w:pPr>
          </w:p>
        </w:tc>
      </w:tr>
      <w:tr w:rsidR="004115B7" w14:paraId="58ECF189"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3F57EFCF" w14:textId="66E4D8B5" w:rsidR="004115B7" w:rsidRPr="00173E10" w:rsidRDefault="004115B7"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w:t>
            </w:r>
          </w:p>
        </w:tc>
        <w:tc>
          <w:tcPr>
            <w:tcW w:w="2977" w:type="dxa"/>
            <w:gridSpan w:val="2"/>
            <w:tcBorders>
              <w:top w:val="single" w:sz="6" w:space="0" w:color="auto"/>
              <w:left w:val="single" w:sz="4" w:space="0" w:color="auto"/>
              <w:bottom w:val="single" w:sz="4" w:space="0" w:color="auto"/>
              <w:right w:val="single" w:sz="4" w:space="0" w:color="auto"/>
            </w:tcBorders>
          </w:tcPr>
          <w:p w14:paraId="2B979DCF" w14:textId="0D527301" w:rsidR="004115B7" w:rsidRPr="004115B7" w:rsidRDefault="004115B7" w:rsidP="00E1192A">
            <w:pPr>
              <w:widowControl w:val="0"/>
              <w:tabs>
                <w:tab w:val="left" w:pos="142"/>
              </w:tabs>
              <w:snapToGrid w:val="0"/>
              <w:spacing w:after="0" w:line="240" w:lineRule="auto"/>
              <w:jc w:val="both"/>
              <w:rPr>
                <w:color w:val="000000" w:themeColor="text1"/>
              </w:rPr>
            </w:pPr>
            <w:r w:rsidRPr="004115B7">
              <w:rPr>
                <w:color w:val="000000" w:themeColor="text1"/>
              </w:rPr>
              <w:t>ACHOCOLATADO EM PÓ - Instantâneo, contendo os seguintes ingredientes básicos: açúcar, cacau em pó, soro de leite, aroma natural de chocolate, sem corante artificial, sem glúten. Embalagem: pacote 400 gramas.</w:t>
            </w:r>
          </w:p>
        </w:tc>
        <w:tc>
          <w:tcPr>
            <w:tcW w:w="992" w:type="dxa"/>
            <w:tcBorders>
              <w:top w:val="single" w:sz="6" w:space="0" w:color="auto"/>
              <w:left w:val="single" w:sz="4" w:space="0" w:color="auto"/>
              <w:bottom w:val="single" w:sz="4" w:space="0" w:color="auto"/>
              <w:right w:val="single" w:sz="4" w:space="0" w:color="auto"/>
            </w:tcBorders>
          </w:tcPr>
          <w:p w14:paraId="728DDE38" w14:textId="57874769"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208</w:t>
            </w:r>
          </w:p>
        </w:tc>
        <w:tc>
          <w:tcPr>
            <w:tcW w:w="709" w:type="dxa"/>
            <w:tcBorders>
              <w:top w:val="single" w:sz="6" w:space="0" w:color="auto"/>
              <w:left w:val="single" w:sz="4" w:space="0" w:color="auto"/>
              <w:bottom w:val="single" w:sz="4" w:space="0" w:color="auto"/>
              <w:right w:val="single" w:sz="4" w:space="0" w:color="auto"/>
            </w:tcBorders>
          </w:tcPr>
          <w:p w14:paraId="47930A3F" w14:textId="43BCC383"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PCT</w:t>
            </w:r>
          </w:p>
        </w:tc>
        <w:tc>
          <w:tcPr>
            <w:tcW w:w="1108" w:type="dxa"/>
            <w:tcBorders>
              <w:top w:val="single" w:sz="6" w:space="0" w:color="auto"/>
              <w:left w:val="single" w:sz="4" w:space="0" w:color="auto"/>
              <w:bottom w:val="single" w:sz="4" w:space="0" w:color="auto"/>
              <w:right w:val="single" w:sz="4" w:space="0" w:color="auto"/>
            </w:tcBorders>
          </w:tcPr>
          <w:p w14:paraId="6EFCEF1F"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86E691A"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3EC2F990"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3D68492C"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31E9E123" w14:textId="3BA5555A" w:rsidR="004115B7" w:rsidRPr="00173E10" w:rsidRDefault="004115B7"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w:t>
            </w:r>
          </w:p>
        </w:tc>
        <w:tc>
          <w:tcPr>
            <w:tcW w:w="2977" w:type="dxa"/>
            <w:gridSpan w:val="2"/>
            <w:tcBorders>
              <w:top w:val="single" w:sz="6" w:space="0" w:color="auto"/>
              <w:left w:val="single" w:sz="4" w:space="0" w:color="auto"/>
              <w:bottom w:val="single" w:sz="4" w:space="0" w:color="auto"/>
              <w:right w:val="single" w:sz="4" w:space="0" w:color="auto"/>
            </w:tcBorders>
          </w:tcPr>
          <w:p w14:paraId="746EC1FF" w14:textId="2CCD5A1C" w:rsidR="004115B7" w:rsidRPr="004115B7" w:rsidRDefault="00A14BC1" w:rsidP="00E1192A">
            <w:pPr>
              <w:widowControl w:val="0"/>
              <w:tabs>
                <w:tab w:val="left" w:pos="142"/>
              </w:tabs>
              <w:snapToGrid w:val="0"/>
              <w:spacing w:after="0" w:line="240" w:lineRule="auto"/>
              <w:jc w:val="both"/>
              <w:rPr>
                <w:color w:val="000000" w:themeColor="text1"/>
              </w:rPr>
            </w:pPr>
            <w:r w:rsidRPr="00A14BC1">
              <w:rPr>
                <w:color w:val="000000" w:themeColor="text1"/>
              </w:rPr>
              <w:t>ADOÇANTE DIÉTÉTICO - Embalagem de 100 ml</w:t>
            </w:r>
          </w:p>
        </w:tc>
        <w:tc>
          <w:tcPr>
            <w:tcW w:w="992" w:type="dxa"/>
            <w:tcBorders>
              <w:top w:val="single" w:sz="6" w:space="0" w:color="auto"/>
              <w:left w:val="single" w:sz="4" w:space="0" w:color="auto"/>
              <w:bottom w:val="single" w:sz="4" w:space="0" w:color="auto"/>
              <w:right w:val="single" w:sz="4" w:space="0" w:color="auto"/>
            </w:tcBorders>
          </w:tcPr>
          <w:p w14:paraId="58153C03" w14:textId="519494E0" w:rsidR="004115B7" w:rsidRPr="004115B7" w:rsidRDefault="00A14BC1"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76</w:t>
            </w:r>
          </w:p>
        </w:tc>
        <w:tc>
          <w:tcPr>
            <w:tcW w:w="709" w:type="dxa"/>
            <w:tcBorders>
              <w:top w:val="single" w:sz="6" w:space="0" w:color="auto"/>
              <w:left w:val="single" w:sz="4" w:space="0" w:color="auto"/>
              <w:bottom w:val="single" w:sz="4" w:space="0" w:color="auto"/>
              <w:right w:val="single" w:sz="4" w:space="0" w:color="auto"/>
            </w:tcBorders>
          </w:tcPr>
          <w:p w14:paraId="41AC19FA" w14:textId="4733FE36"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26D7254"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BC7A036"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45A0B16"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497A074F"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369729E7" w14:textId="30AC3F66" w:rsidR="004115B7" w:rsidRPr="00173E10" w:rsidRDefault="004115B7"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w:t>
            </w:r>
          </w:p>
        </w:tc>
        <w:tc>
          <w:tcPr>
            <w:tcW w:w="2977" w:type="dxa"/>
            <w:gridSpan w:val="2"/>
            <w:tcBorders>
              <w:top w:val="single" w:sz="6" w:space="0" w:color="auto"/>
              <w:left w:val="single" w:sz="4" w:space="0" w:color="auto"/>
              <w:bottom w:val="single" w:sz="4" w:space="0" w:color="auto"/>
              <w:right w:val="single" w:sz="4" w:space="0" w:color="auto"/>
            </w:tcBorders>
          </w:tcPr>
          <w:p w14:paraId="602F4587" w14:textId="60305E12" w:rsidR="004115B7" w:rsidRPr="004115B7" w:rsidRDefault="00A14BC1" w:rsidP="00E1192A">
            <w:pPr>
              <w:widowControl w:val="0"/>
              <w:tabs>
                <w:tab w:val="left" w:pos="142"/>
              </w:tabs>
              <w:snapToGrid w:val="0"/>
              <w:spacing w:after="0" w:line="240" w:lineRule="auto"/>
              <w:jc w:val="both"/>
              <w:rPr>
                <w:color w:val="000000" w:themeColor="text1"/>
              </w:rPr>
            </w:pPr>
            <w:r w:rsidRPr="00A14BC1">
              <w:rPr>
                <w:color w:val="000000" w:themeColor="text1"/>
              </w:rPr>
              <w:t>AMEIXA SECA - Ameixa seca sem caroço em embalagem de 250g, data de fabricação e prazo de validade.</w:t>
            </w:r>
          </w:p>
        </w:tc>
        <w:tc>
          <w:tcPr>
            <w:tcW w:w="992" w:type="dxa"/>
            <w:tcBorders>
              <w:top w:val="single" w:sz="6" w:space="0" w:color="auto"/>
              <w:left w:val="single" w:sz="4" w:space="0" w:color="auto"/>
              <w:bottom w:val="single" w:sz="4" w:space="0" w:color="auto"/>
              <w:right w:val="single" w:sz="4" w:space="0" w:color="auto"/>
            </w:tcBorders>
          </w:tcPr>
          <w:p w14:paraId="108B383E" w14:textId="3FA89F95" w:rsidR="004115B7" w:rsidRPr="004115B7" w:rsidRDefault="00A14BC1"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37</w:t>
            </w:r>
          </w:p>
        </w:tc>
        <w:tc>
          <w:tcPr>
            <w:tcW w:w="709" w:type="dxa"/>
            <w:tcBorders>
              <w:top w:val="single" w:sz="6" w:space="0" w:color="auto"/>
              <w:left w:val="single" w:sz="4" w:space="0" w:color="auto"/>
              <w:bottom w:val="single" w:sz="4" w:space="0" w:color="auto"/>
              <w:right w:val="single" w:sz="4" w:space="0" w:color="auto"/>
            </w:tcBorders>
          </w:tcPr>
          <w:p w14:paraId="47F96117" w14:textId="1BEF120A"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450E7C88"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7CC4AB1"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535A479C"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3DB778DF"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8AF4EF6" w14:textId="3D93CE45"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5</w:t>
            </w:r>
          </w:p>
        </w:tc>
        <w:tc>
          <w:tcPr>
            <w:tcW w:w="2977" w:type="dxa"/>
            <w:gridSpan w:val="2"/>
            <w:tcBorders>
              <w:top w:val="single" w:sz="6" w:space="0" w:color="auto"/>
              <w:left w:val="single" w:sz="4" w:space="0" w:color="auto"/>
              <w:bottom w:val="single" w:sz="4" w:space="0" w:color="auto"/>
              <w:right w:val="single" w:sz="4" w:space="0" w:color="auto"/>
            </w:tcBorders>
          </w:tcPr>
          <w:p w14:paraId="6874F90C" w14:textId="5B8D8CD4" w:rsidR="004115B7" w:rsidRPr="004115B7" w:rsidRDefault="00A14BC1" w:rsidP="00E1192A">
            <w:pPr>
              <w:widowControl w:val="0"/>
              <w:tabs>
                <w:tab w:val="left" w:pos="142"/>
              </w:tabs>
              <w:snapToGrid w:val="0"/>
              <w:spacing w:after="0" w:line="240" w:lineRule="auto"/>
              <w:jc w:val="both"/>
              <w:rPr>
                <w:color w:val="000000" w:themeColor="text1"/>
              </w:rPr>
            </w:pPr>
            <w:r w:rsidRPr="00A14BC1">
              <w:rPr>
                <w:color w:val="000000" w:themeColor="text1"/>
              </w:rPr>
              <w:t>AMENDOIM - Amendoim cru. Embalagem: pacote com 500 g, data de fabricação e prazo de validade.</w:t>
            </w:r>
          </w:p>
        </w:tc>
        <w:tc>
          <w:tcPr>
            <w:tcW w:w="992" w:type="dxa"/>
            <w:tcBorders>
              <w:top w:val="single" w:sz="6" w:space="0" w:color="auto"/>
              <w:left w:val="single" w:sz="4" w:space="0" w:color="auto"/>
              <w:bottom w:val="single" w:sz="4" w:space="0" w:color="auto"/>
              <w:right w:val="single" w:sz="4" w:space="0" w:color="auto"/>
            </w:tcBorders>
          </w:tcPr>
          <w:p w14:paraId="6A833EB6" w14:textId="7AB32616" w:rsidR="004115B7" w:rsidRPr="004115B7" w:rsidRDefault="00A14BC1"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22</w:t>
            </w:r>
          </w:p>
        </w:tc>
        <w:tc>
          <w:tcPr>
            <w:tcW w:w="709" w:type="dxa"/>
            <w:tcBorders>
              <w:top w:val="single" w:sz="6" w:space="0" w:color="auto"/>
              <w:left w:val="single" w:sz="4" w:space="0" w:color="auto"/>
              <w:bottom w:val="single" w:sz="4" w:space="0" w:color="auto"/>
              <w:right w:val="single" w:sz="4" w:space="0" w:color="auto"/>
            </w:tcBorders>
          </w:tcPr>
          <w:p w14:paraId="4809C7E6" w14:textId="3D8A4199"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A469F18"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2521BB5"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62FDCD3D"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5E621CAA"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AE70C5F" w14:textId="11D22AA1"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6</w:t>
            </w:r>
          </w:p>
        </w:tc>
        <w:tc>
          <w:tcPr>
            <w:tcW w:w="2977" w:type="dxa"/>
            <w:gridSpan w:val="2"/>
            <w:tcBorders>
              <w:top w:val="single" w:sz="6" w:space="0" w:color="auto"/>
              <w:left w:val="single" w:sz="4" w:space="0" w:color="auto"/>
              <w:bottom w:val="single" w:sz="4" w:space="0" w:color="auto"/>
              <w:right w:val="single" w:sz="4" w:space="0" w:color="auto"/>
            </w:tcBorders>
          </w:tcPr>
          <w:p w14:paraId="1CD26790" w14:textId="5AAF2F2F" w:rsidR="004115B7" w:rsidRPr="004115B7" w:rsidRDefault="00A14BC1" w:rsidP="00E1192A">
            <w:pPr>
              <w:widowControl w:val="0"/>
              <w:tabs>
                <w:tab w:val="left" w:pos="142"/>
              </w:tabs>
              <w:snapToGrid w:val="0"/>
              <w:spacing w:after="0" w:line="240" w:lineRule="auto"/>
              <w:jc w:val="both"/>
              <w:rPr>
                <w:color w:val="000000" w:themeColor="text1"/>
              </w:rPr>
            </w:pPr>
            <w:r w:rsidRPr="00A14BC1">
              <w:rPr>
                <w:color w:val="000000" w:themeColor="text1"/>
              </w:rPr>
              <w:t>AMIDO DE MILHO - De primeira qualidade, produto amiláceo extraído de milho, fabricado a partir de matérias primas limpas, isento de matéria terrosa, fungos e parasitas, livre de umidade, fermentação e ranço. Adicionado em embalagem de 01 kg com informações do fabricante, e do produto, com prazo de validade e registro na NA-SIF de parasitas e de detritos animais e vegetais.</w:t>
            </w:r>
          </w:p>
        </w:tc>
        <w:tc>
          <w:tcPr>
            <w:tcW w:w="992" w:type="dxa"/>
            <w:tcBorders>
              <w:top w:val="single" w:sz="6" w:space="0" w:color="auto"/>
              <w:left w:val="single" w:sz="4" w:space="0" w:color="auto"/>
              <w:bottom w:val="single" w:sz="4" w:space="0" w:color="auto"/>
              <w:right w:val="single" w:sz="4" w:space="0" w:color="auto"/>
            </w:tcBorders>
          </w:tcPr>
          <w:p w14:paraId="4EDBCAFD" w14:textId="7E3B0F31" w:rsidR="004115B7" w:rsidRPr="004115B7" w:rsidRDefault="00A14BC1"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98</w:t>
            </w:r>
          </w:p>
        </w:tc>
        <w:tc>
          <w:tcPr>
            <w:tcW w:w="709" w:type="dxa"/>
            <w:tcBorders>
              <w:top w:val="single" w:sz="6" w:space="0" w:color="auto"/>
              <w:left w:val="single" w:sz="4" w:space="0" w:color="auto"/>
              <w:bottom w:val="single" w:sz="4" w:space="0" w:color="auto"/>
              <w:right w:val="single" w:sz="4" w:space="0" w:color="auto"/>
            </w:tcBorders>
          </w:tcPr>
          <w:p w14:paraId="61073748" w14:textId="0AD12674"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6CE0AA28"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01ECBB0B"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1D047DF"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065AC0C4"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19A5A0C2" w14:textId="7C95DFEC"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7</w:t>
            </w:r>
          </w:p>
        </w:tc>
        <w:tc>
          <w:tcPr>
            <w:tcW w:w="2977" w:type="dxa"/>
            <w:gridSpan w:val="2"/>
            <w:tcBorders>
              <w:top w:val="single" w:sz="6" w:space="0" w:color="auto"/>
              <w:left w:val="single" w:sz="4" w:space="0" w:color="auto"/>
              <w:bottom w:val="single" w:sz="4" w:space="0" w:color="auto"/>
              <w:right w:val="single" w:sz="4" w:space="0" w:color="auto"/>
            </w:tcBorders>
          </w:tcPr>
          <w:p w14:paraId="0214F072" w14:textId="03D38C8C" w:rsidR="004115B7" w:rsidRPr="004115B7"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ARROZ - Longo fino tipo 1, sem glúten, contendo no mínimo de 90% de grãos inteiros com no máximo 14% de umidade, com rendimento após a cocção de no mínimo 2,5 vezes e mais, devendo também apresentar coloração branca, grãos íntegros e soltos após o cozimento. Saco plástico, pacote de 5 kg, com data de fabricação e prazo de validade no mínimo 06 meses, com registro no Ministério de Agricultura.</w:t>
            </w:r>
          </w:p>
        </w:tc>
        <w:tc>
          <w:tcPr>
            <w:tcW w:w="992" w:type="dxa"/>
            <w:tcBorders>
              <w:top w:val="single" w:sz="6" w:space="0" w:color="auto"/>
              <w:left w:val="single" w:sz="4" w:space="0" w:color="auto"/>
              <w:bottom w:val="single" w:sz="4" w:space="0" w:color="auto"/>
              <w:right w:val="single" w:sz="4" w:space="0" w:color="auto"/>
            </w:tcBorders>
          </w:tcPr>
          <w:p w14:paraId="78590134" w14:textId="3B35895D" w:rsidR="004115B7" w:rsidRPr="004115B7"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952</w:t>
            </w:r>
          </w:p>
        </w:tc>
        <w:tc>
          <w:tcPr>
            <w:tcW w:w="709" w:type="dxa"/>
            <w:tcBorders>
              <w:top w:val="single" w:sz="6" w:space="0" w:color="auto"/>
              <w:left w:val="single" w:sz="4" w:space="0" w:color="auto"/>
              <w:bottom w:val="single" w:sz="4" w:space="0" w:color="auto"/>
              <w:right w:val="single" w:sz="4" w:space="0" w:color="auto"/>
            </w:tcBorders>
          </w:tcPr>
          <w:p w14:paraId="09902627" w14:textId="47CB0BAA"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7A144CC1"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7D176DB"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39C99B62"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01D2DD88"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C89C7AE" w14:textId="538B5598"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8</w:t>
            </w:r>
          </w:p>
        </w:tc>
        <w:tc>
          <w:tcPr>
            <w:tcW w:w="2977" w:type="dxa"/>
            <w:gridSpan w:val="2"/>
            <w:tcBorders>
              <w:top w:val="single" w:sz="6" w:space="0" w:color="auto"/>
              <w:left w:val="single" w:sz="4" w:space="0" w:color="auto"/>
              <w:bottom w:val="single" w:sz="4" w:space="0" w:color="auto"/>
              <w:right w:val="single" w:sz="4" w:space="0" w:color="auto"/>
            </w:tcBorders>
          </w:tcPr>
          <w:p w14:paraId="7CBE502C" w14:textId="2A84100B" w:rsidR="004115B7" w:rsidRPr="004115B7"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AVEIA EM FLOCOS FINOS - Em flocos finos de 1ª qualidade, em caixas de 250g.</w:t>
            </w:r>
          </w:p>
        </w:tc>
        <w:tc>
          <w:tcPr>
            <w:tcW w:w="992" w:type="dxa"/>
            <w:tcBorders>
              <w:top w:val="single" w:sz="6" w:space="0" w:color="auto"/>
              <w:left w:val="single" w:sz="4" w:space="0" w:color="auto"/>
              <w:bottom w:val="single" w:sz="4" w:space="0" w:color="auto"/>
              <w:right w:val="single" w:sz="4" w:space="0" w:color="auto"/>
            </w:tcBorders>
          </w:tcPr>
          <w:p w14:paraId="2C16B2D4" w14:textId="67C5D6AC"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17</w:t>
            </w:r>
            <w:r w:rsidR="00811223">
              <w:rPr>
                <w:rFonts w:ascii="Arial" w:eastAsia="Calibri" w:hAnsi="Arial" w:cs="Arial"/>
                <w:color w:val="000000" w:themeColor="text1"/>
                <w:sz w:val="20"/>
                <w:szCs w:val="20"/>
              </w:rPr>
              <w:t>4</w:t>
            </w:r>
          </w:p>
        </w:tc>
        <w:tc>
          <w:tcPr>
            <w:tcW w:w="709" w:type="dxa"/>
            <w:tcBorders>
              <w:top w:val="single" w:sz="6" w:space="0" w:color="auto"/>
              <w:left w:val="single" w:sz="4" w:space="0" w:color="auto"/>
              <w:bottom w:val="single" w:sz="4" w:space="0" w:color="auto"/>
              <w:right w:val="single" w:sz="4" w:space="0" w:color="auto"/>
            </w:tcBorders>
          </w:tcPr>
          <w:p w14:paraId="7DD738D1" w14:textId="6A0D4ED5"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44ABA6E8"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082EEB3A"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0B02B47D"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326A372A"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197D2567" w14:textId="1B964328"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9</w:t>
            </w:r>
          </w:p>
        </w:tc>
        <w:tc>
          <w:tcPr>
            <w:tcW w:w="2977" w:type="dxa"/>
            <w:gridSpan w:val="2"/>
            <w:tcBorders>
              <w:top w:val="single" w:sz="6" w:space="0" w:color="auto"/>
              <w:left w:val="single" w:sz="4" w:space="0" w:color="auto"/>
              <w:bottom w:val="single" w:sz="4" w:space="0" w:color="auto"/>
              <w:right w:val="single" w:sz="4" w:space="0" w:color="auto"/>
            </w:tcBorders>
          </w:tcPr>
          <w:p w14:paraId="71109ED5" w14:textId="7C36804E" w:rsidR="004115B7" w:rsidRPr="004115B7"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AZEITE DE OLIVA - - Azeite de oliva extra virgem, em frascos de vidro, capacidade de 500 ml.</w:t>
            </w:r>
          </w:p>
        </w:tc>
        <w:tc>
          <w:tcPr>
            <w:tcW w:w="992" w:type="dxa"/>
            <w:tcBorders>
              <w:top w:val="single" w:sz="6" w:space="0" w:color="auto"/>
              <w:left w:val="single" w:sz="4" w:space="0" w:color="auto"/>
              <w:bottom w:val="single" w:sz="4" w:space="0" w:color="auto"/>
              <w:right w:val="single" w:sz="4" w:space="0" w:color="auto"/>
            </w:tcBorders>
          </w:tcPr>
          <w:p w14:paraId="25AA36FC" w14:textId="34B09E49" w:rsidR="004115B7" w:rsidRPr="004115B7"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88</w:t>
            </w:r>
          </w:p>
        </w:tc>
        <w:tc>
          <w:tcPr>
            <w:tcW w:w="709" w:type="dxa"/>
            <w:tcBorders>
              <w:top w:val="single" w:sz="6" w:space="0" w:color="auto"/>
              <w:left w:val="single" w:sz="4" w:space="0" w:color="auto"/>
              <w:bottom w:val="single" w:sz="4" w:space="0" w:color="auto"/>
              <w:right w:val="single" w:sz="4" w:space="0" w:color="auto"/>
            </w:tcBorders>
          </w:tcPr>
          <w:p w14:paraId="0E0C20B7" w14:textId="0F27AEFF"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24FC4AE"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9390387"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2B49345A"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5831730C"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763945E5" w14:textId="0F629BC8"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10</w:t>
            </w:r>
          </w:p>
        </w:tc>
        <w:tc>
          <w:tcPr>
            <w:tcW w:w="2977" w:type="dxa"/>
            <w:gridSpan w:val="2"/>
            <w:tcBorders>
              <w:top w:val="single" w:sz="6" w:space="0" w:color="auto"/>
              <w:left w:val="single" w:sz="4" w:space="0" w:color="auto"/>
              <w:bottom w:val="single" w:sz="4" w:space="0" w:color="auto"/>
              <w:right w:val="single" w:sz="4" w:space="0" w:color="auto"/>
            </w:tcBorders>
          </w:tcPr>
          <w:p w14:paraId="0E3B5F06" w14:textId="0C7E37A7" w:rsidR="004115B7" w:rsidRPr="004115B7"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AZEITONA COM CAROÇO – Azeitona verde graúda com caroço, em conserva. Acondicionada em recipiente de vidro, vedado hermeticamente e limpo, contendo aproximadamente 500 gramas de peso líquido drenado. A embalagem deverá conter externamente os dados de identificação, procedência, informações nutricionais, número de lote, data de validade.  O produto deverá apresentar validade mínima de 6 meses.</w:t>
            </w:r>
          </w:p>
        </w:tc>
        <w:tc>
          <w:tcPr>
            <w:tcW w:w="992" w:type="dxa"/>
            <w:tcBorders>
              <w:top w:val="single" w:sz="6" w:space="0" w:color="auto"/>
              <w:left w:val="single" w:sz="4" w:space="0" w:color="auto"/>
              <w:bottom w:val="single" w:sz="4" w:space="0" w:color="auto"/>
              <w:right w:val="single" w:sz="4" w:space="0" w:color="auto"/>
            </w:tcBorders>
          </w:tcPr>
          <w:p w14:paraId="16B93456" w14:textId="1C519240" w:rsidR="004115B7" w:rsidRPr="004115B7"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10</w:t>
            </w:r>
          </w:p>
        </w:tc>
        <w:tc>
          <w:tcPr>
            <w:tcW w:w="709" w:type="dxa"/>
            <w:tcBorders>
              <w:top w:val="single" w:sz="6" w:space="0" w:color="auto"/>
              <w:left w:val="single" w:sz="4" w:space="0" w:color="auto"/>
              <w:bottom w:val="single" w:sz="4" w:space="0" w:color="auto"/>
              <w:right w:val="single" w:sz="4" w:space="0" w:color="auto"/>
            </w:tcBorders>
          </w:tcPr>
          <w:p w14:paraId="5A1981D6" w14:textId="56C09C47"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F96CA3B"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6D90AF4"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F862474"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35D7A2EA"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0B82D92" w14:textId="24C45077"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11</w:t>
            </w:r>
          </w:p>
        </w:tc>
        <w:tc>
          <w:tcPr>
            <w:tcW w:w="2977" w:type="dxa"/>
            <w:gridSpan w:val="2"/>
            <w:tcBorders>
              <w:top w:val="single" w:sz="6" w:space="0" w:color="auto"/>
              <w:left w:val="single" w:sz="4" w:space="0" w:color="auto"/>
              <w:bottom w:val="single" w:sz="4" w:space="0" w:color="auto"/>
              <w:right w:val="single" w:sz="4" w:space="0" w:color="auto"/>
            </w:tcBorders>
          </w:tcPr>
          <w:p w14:paraId="54B9014C" w14:textId="50CEC9CB" w:rsidR="004115B7" w:rsidRPr="004115B7"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BISCOITO ÁGUA E SAL - Tipo "cream cracker". O biscoito deverá ser fabricado a partir de matérias primas limpas, em perfeito estado de conservação, sem apresentar excesso de dureza e nem quebradiço. Embalado em saco plástico, pacotes de 400g (3x1). Prazo de validade de no mínimo de 08 meses a partir da data de recebimento.</w:t>
            </w:r>
          </w:p>
        </w:tc>
        <w:tc>
          <w:tcPr>
            <w:tcW w:w="992" w:type="dxa"/>
            <w:tcBorders>
              <w:top w:val="single" w:sz="6" w:space="0" w:color="auto"/>
              <w:left w:val="single" w:sz="4" w:space="0" w:color="auto"/>
              <w:bottom w:val="single" w:sz="4" w:space="0" w:color="auto"/>
              <w:right w:val="single" w:sz="4" w:space="0" w:color="auto"/>
            </w:tcBorders>
          </w:tcPr>
          <w:p w14:paraId="5873907B" w14:textId="7864B280" w:rsidR="004115B7" w:rsidRPr="004115B7"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872</w:t>
            </w:r>
          </w:p>
        </w:tc>
        <w:tc>
          <w:tcPr>
            <w:tcW w:w="709" w:type="dxa"/>
            <w:tcBorders>
              <w:top w:val="single" w:sz="6" w:space="0" w:color="auto"/>
              <w:left w:val="single" w:sz="4" w:space="0" w:color="auto"/>
              <w:bottom w:val="single" w:sz="4" w:space="0" w:color="auto"/>
              <w:right w:val="single" w:sz="4" w:space="0" w:color="auto"/>
            </w:tcBorders>
          </w:tcPr>
          <w:p w14:paraId="647AB0A6" w14:textId="4C323437"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1D7B4B5"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B3C6CE1"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3829C782"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262DD19D"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556DC887" w14:textId="450E21F1"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12</w:t>
            </w:r>
          </w:p>
        </w:tc>
        <w:tc>
          <w:tcPr>
            <w:tcW w:w="2977" w:type="dxa"/>
            <w:gridSpan w:val="2"/>
            <w:tcBorders>
              <w:top w:val="single" w:sz="6" w:space="0" w:color="auto"/>
              <w:left w:val="single" w:sz="4" w:space="0" w:color="auto"/>
              <w:bottom w:val="single" w:sz="4" w:space="0" w:color="auto"/>
              <w:right w:val="single" w:sz="4" w:space="0" w:color="auto"/>
            </w:tcBorders>
          </w:tcPr>
          <w:p w14:paraId="6FB2D7B4" w14:textId="79F62C89" w:rsidR="004115B7" w:rsidRPr="004115B7"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BISCOITO DE MAISENA - Embalagem de 400g, sem danificações á embalagem e sem biscoitos quebrados.</w:t>
            </w:r>
          </w:p>
        </w:tc>
        <w:tc>
          <w:tcPr>
            <w:tcW w:w="992" w:type="dxa"/>
            <w:tcBorders>
              <w:top w:val="single" w:sz="6" w:space="0" w:color="auto"/>
              <w:left w:val="single" w:sz="4" w:space="0" w:color="auto"/>
              <w:bottom w:val="single" w:sz="4" w:space="0" w:color="auto"/>
              <w:right w:val="single" w:sz="4" w:space="0" w:color="auto"/>
            </w:tcBorders>
          </w:tcPr>
          <w:p w14:paraId="3B0A0D7A" w14:textId="2D1C4E68" w:rsidR="004115B7" w:rsidRPr="004115B7"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848</w:t>
            </w:r>
          </w:p>
        </w:tc>
        <w:tc>
          <w:tcPr>
            <w:tcW w:w="709" w:type="dxa"/>
            <w:tcBorders>
              <w:top w:val="single" w:sz="6" w:space="0" w:color="auto"/>
              <w:left w:val="single" w:sz="4" w:space="0" w:color="auto"/>
              <w:bottom w:val="single" w:sz="4" w:space="0" w:color="auto"/>
              <w:right w:val="single" w:sz="4" w:space="0" w:color="auto"/>
            </w:tcBorders>
          </w:tcPr>
          <w:p w14:paraId="0BB3C92E" w14:textId="18F87E2D"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B39A49C"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D6C9F4E"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0B285ABE"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55E2FCD8"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482F19A" w14:textId="67120097"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13</w:t>
            </w:r>
          </w:p>
        </w:tc>
        <w:tc>
          <w:tcPr>
            <w:tcW w:w="2977" w:type="dxa"/>
            <w:gridSpan w:val="2"/>
            <w:tcBorders>
              <w:top w:val="single" w:sz="6" w:space="0" w:color="auto"/>
              <w:left w:val="single" w:sz="4" w:space="0" w:color="auto"/>
              <w:bottom w:val="single" w:sz="4" w:space="0" w:color="auto"/>
              <w:right w:val="single" w:sz="4" w:space="0" w:color="auto"/>
            </w:tcBorders>
          </w:tcPr>
          <w:p w14:paraId="6E7B8259" w14:textId="43673CFF" w:rsidR="004115B7" w:rsidRPr="004115B7"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BISCOITO DE SAL INTEGRAL - Tipo "cream cracker". Acrescida de farinha de trigo integral. O biscoito deverá ser fabricado a partir de matérias primas limpas, em perfeito estado de conservação, sem apresentar excesso de dureza e nem quebradiço.</w:t>
            </w:r>
          </w:p>
        </w:tc>
        <w:tc>
          <w:tcPr>
            <w:tcW w:w="992" w:type="dxa"/>
            <w:tcBorders>
              <w:top w:val="single" w:sz="6" w:space="0" w:color="auto"/>
              <w:left w:val="single" w:sz="4" w:space="0" w:color="auto"/>
              <w:bottom w:val="single" w:sz="4" w:space="0" w:color="auto"/>
              <w:right w:val="single" w:sz="4" w:space="0" w:color="auto"/>
            </w:tcBorders>
          </w:tcPr>
          <w:p w14:paraId="134495A2" w14:textId="07AF38C0" w:rsidR="004115B7" w:rsidRPr="004115B7"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298</w:t>
            </w:r>
          </w:p>
        </w:tc>
        <w:tc>
          <w:tcPr>
            <w:tcW w:w="709" w:type="dxa"/>
            <w:tcBorders>
              <w:top w:val="single" w:sz="6" w:space="0" w:color="auto"/>
              <w:left w:val="single" w:sz="4" w:space="0" w:color="auto"/>
              <w:bottom w:val="single" w:sz="4" w:space="0" w:color="auto"/>
              <w:right w:val="single" w:sz="4" w:space="0" w:color="auto"/>
            </w:tcBorders>
          </w:tcPr>
          <w:p w14:paraId="492D20B9" w14:textId="7B02AA39"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634D2DE0"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22E5CDF5"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651AF2D7"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6E8E09D9"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0B62D8AE" w14:textId="07AAF1E0" w:rsidR="004115B7" w:rsidRPr="00173E10"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14</w:t>
            </w:r>
          </w:p>
        </w:tc>
        <w:tc>
          <w:tcPr>
            <w:tcW w:w="2977" w:type="dxa"/>
            <w:gridSpan w:val="2"/>
            <w:tcBorders>
              <w:top w:val="single" w:sz="6" w:space="0" w:color="auto"/>
              <w:left w:val="single" w:sz="4" w:space="0" w:color="auto"/>
              <w:bottom w:val="single" w:sz="4" w:space="0" w:color="auto"/>
              <w:right w:val="single" w:sz="4" w:space="0" w:color="auto"/>
            </w:tcBorders>
          </w:tcPr>
          <w:p w14:paraId="6A1F3FE2" w14:textId="3FB760C9" w:rsidR="004115B7" w:rsidRPr="00811223" w:rsidRDefault="00811223" w:rsidP="00E1192A">
            <w:pPr>
              <w:widowControl w:val="0"/>
              <w:tabs>
                <w:tab w:val="left" w:pos="142"/>
              </w:tabs>
              <w:snapToGrid w:val="0"/>
              <w:spacing w:after="0" w:line="240" w:lineRule="auto"/>
              <w:jc w:val="both"/>
              <w:rPr>
                <w:color w:val="000000" w:themeColor="text1"/>
                <w:sz w:val="26"/>
                <w:szCs w:val="26"/>
              </w:rPr>
            </w:pPr>
            <w:r w:rsidRPr="00811223">
              <w:rPr>
                <w:color w:val="000000" w:themeColor="text1"/>
              </w:rPr>
              <w:t>CAMOMILA - Desidratada em embalagem de 100g sem danificações.</w:t>
            </w:r>
          </w:p>
        </w:tc>
        <w:tc>
          <w:tcPr>
            <w:tcW w:w="992" w:type="dxa"/>
            <w:tcBorders>
              <w:top w:val="single" w:sz="6" w:space="0" w:color="auto"/>
              <w:left w:val="single" w:sz="4" w:space="0" w:color="auto"/>
              <w:bottom w:val="single" w:sz="4" w:space="0" w:color="auto"/>
              <w:right w:val="single" w:sz="4" w:space="0" w:color="auto"/>
            </w:tcBorders>
          </w:tcPr>
          <w:p w14:paraId="4BE2B58A" w14:textId="3F752411" w:rsidR="004115B7" w:rsidRPr="004115B7"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86</w:t>
            </w:r>
          </w:p>
        </w:tc>
        <w:tc>
          <w:tcPr>
            <w:tcW w:w="709" w:type="dxa"/>
            <w:tcBorders>
              <w:top w:val="single" w:sz="6" w:space="0" w:color="auto"/>
              <w:left w:val="single" w:sz="4" w:space="0" w:color="auto"/>
              <w:bottom w:val="single" w:sz="4" w:space="0" w:color="auto"/>
              <w:right w:val="single" w:sz="4" w:space="0" w:color="auto"/>
            </w:tcBorders>
          </w:tcPr>
          <w:p w14:paraId="535B5350" w14:textId="7486515E" w:rsidR="004115B7"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7197F847"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6E1CC249"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60566C85" w14:textId="77777777" w:rsidR="004115B7" w:rsidRPr="004115B7" w:rsidRDefault="004115B7"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56776AB5"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7D27386" w14:textId="126912AA" w:rsidR="004712EC"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15</w:t>
            </w:r>
          </w:p>
        </w:tc>
        <w:tc>
          <w:tcPr>
            <w:tcW w:w="2977" w:type="dxa"/>
            <w:gridSpan w:val="2"/>
            <w:tcBorders>
              <w:top w:val="single" w:sz="6" w:space="0" w:color="auto"/>
              <w:left w:val="single" w:sz="4" w:space="0" w:color="auto"/>
              <w:bottom w:val="single" w:sz="4" w:space="0" w:color="auto"/>
              <w:right w:val="single" w:sz="4" w:space="0" w:color="auto"/>
            </w:tcBorders>
          </w:tcPr>
          <w:p w14:paraId="6FA6C327" w14:textId="4E91505A"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CANJICA - Acondicionado em embalagens plásticas, com 500g contendo informações do produto e responsável com data de validade e fabricação.</w:t>
            </w:r>
          </w:p>
        </w:tc>
        <w:tc>
          <w:tcPr>
            <w:tcW w:w="992" w:type="dxa"/>
            <w:tcBorders>
              <w:top w:val="single" w:sz="6" w:space="0" w:color="auto"/>
              <w:left w:val="single" w:sz="4" w:space="0" w:color="auto"/>
              <w:bottom w:val="single" w:sz="4" w:space="0" w:color="auto"/>
              <w:right w:val="single" w:sz="4" w:space="0" w:color="auto"/>
            </w:tcBorders>
          </w:tcPr>
          <w:p w14:paraId="6B99A973" w14:textId="14DF8D0D" w:rsidR="004712EC"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63</w:t>
            </w:r>
          </w:p>
        </w:tc>
        <w:tc>
          <w:tcPr>
            <w:tcW w:w="709" w:type="dxa"/>
            <w:tcBorders>
              <w:top w:val="single" w:sz="6" w:space="0" w:color="auto"/>
              <w:left w:val="single" w:sz="4" w:space="0" w:color="auto"/>
              <w:bottom w:val="single" w:sz="4" w:space="0" w:color="auto"/>
              <w:right w:val="single" w:sz="4" w:space="0" w:color="auto"/>
            </w:tcBorders>
          </w:tcPr>
          <w:p w14:paraId="01068B68" w14:textId="09338F27" w:rsidR="004712EC"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731EB42C"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BF3004E"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345FB389"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7E81BDE7"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585924A7" w14:textId="2B6FFEAD" w:rsidR="004712EC"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16</w:t>
            </w:r>
          </w:p>
        </w:tc>
        <w:tc>
          <w:tcPr>
            <w:tcW w:w="2977" w:type="dxa"/>
            <w:gridSpan w:val="2"/>
            <w:tcBorders>
              <w:top w:val="single" w:sz="6" w:space="0" w:color="auto"/>
              <w:left w:val="single" w:sz="4" w:space="0" w:color="auto"/>
              <w:bottom w:val="single" w:sz="4" w:space="0" w:color="auto"/>
              <w:right w:val="single" w:sz="4" w:space="0" w:color="auto"/>
            </w:tcBorders>
          </w:tcPr>
          <w:p w14:paraId="6EE00690" w14:textId="112B932F"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COCO RALADO - Produto obtido do fruto do coqueiro, desidratado, não apresenta odor, nem ranço, acondicionado em embalagem de polietileno transparente ou laminada, com 100g com especificação do produto, informação do fabricante e prazo de validade de acordo com a resolução 12/78 da CNNPA. O produto deverá ter registro no Ministério da Agricultura e ou ministério da saúde. Pacote com 100 g.</w:t>
            </w:r>
          </w:p>
        </w:tc>
        <w:tc>
          <w:tcPr>
            <w:tcW w:w="992" w:type="dxa"/>
            <w:tcBorders>
              <w:top w:val="single" w:sz="6" w:space="0" w:color="auto"/>
              <w:left w:val="single" w:sz="4" w:space="0" w:color="auto"/>
              <w:bottom w:val="single" w:sz="4" w:space="0" w:color="auto"/>
              <w:right w:val="single" w:sz="4" w:space="0" w:color="auto"/>
            </w:tcBorders>
          </w:tcPr>
          <w:p w14:paraId="2368B1BC" w14:textId="44C384AF" w:rsidR="004712EC"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144</w:t>
            </w:r>
          </w:p>
        </w:tc>
        <w:tc>
          <w:tcPr>
            <w:tcW w:w="709" w:type="dxa"/>
            <w:tcBorders>
              <w:top w:val="single" w:sz="6" w:space="0" w:color="auto"/>
              <w:left w:val="single" w:sz="4" w:space="0" w:color="auto"/>
              <w:bottom w:val="single" w:sz="4" w:space="0" w:color="auto"/>
              <w:right w:val="single" w:sz="4" w:space="0" w:color="auto"/>
            </w:tcBorders>
          </w:tcPr>
          <w:p w14:paraId="027730AC" w14:textId="51B5472D" w:rsidR="004712EC"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192F2E1"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6D7C64A6"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582E2D03"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5346E26B"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3FE08F04" w14:textId="4EAA63CF" w:rsidR="004712EC"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17</w:t>
            </w:r>
          </w:p>
        </w:tc>
        <w:tc>
          <w:tcPr>
            <w:tcW w:w="2977" w:type="dxa"/>
            <w:gridSpan w:val="2"/>
            <w:tcBorders>
              <w:top w:val="single" w:sz="6" w:space="0" w:color="auto"/>
              <w:left w:val="single" w:sz="4" w:space="0" w:color="auto"/>
              <w:bottom w:val="single" w:sz="4" w:space="0" w:color="auto"/>
              <w:right w:val="single" w:sz="4" w:space="0" w:color="auto"/>
            </w:tcBorders>
          </w:tcPr>
          <w:p w14:paraId="24DB5D01" w14:textId="51B2BBF3"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COLORAU - Produto obtido a partir do urucum, sem adição de sal, embalado em pacotes de 500g, acondicionado em fardo de 01kg. Constar data de fabricação e prazo de validade de no mínimo 06 meses.</w:t>
            </w:r>
          </w:p>
        </w:tc>
        <w:tc>
          <w:tcPr>
            <w:tcW w:w="992" w:type="dxa"/>
            <w:tcBorders>
              <w:top w:val="single" w:sz="6" w:space="0" w:color="auto"/>
              <w:left w:val="single" w:sz="4" w:space="0" w:color="auto"/>
              <w:bottom w:val="single" w:sz="4" w:space="0" w:color="auto"/>
              <w:right w:val="single" w:sz="4" w:space="0" w:color="auto"/>
            </w:tcBorders>
          </w:tcPr>
          <w:p w14:paraId="0E8BACF5" w14:textId="192EB971" w:rsidR="004712EC"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40</w:t>
            </w:r>
          </w:p>
        </w:tc>
        <w:tc>
          <w:tcPr>
            <w:tcW w:w="709" w:type="dxa"/>
            <w:tcBorders>
              <w:top w:val="single" w:sz="6" w:space="0" w:color="auto"/>
              <w:left w:val="single" w:sz="4" w:space="0" w:color="auto"/>
              <w:bottom w:val="single" w:sz="4" w:space="0" w:color="auto"/>
              <w:right w:val="single" w:sz="4" w:space="0" w:color="auto"/>
            </w:tcBorders>
          </w:tcPr>
          <w:p w14:paraId="1F76F252" w14:textId="4FDA1D40" w:rsidR="004712EC"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13AF9EC"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E92AD2C"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C0A540B"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4CFA0CD6"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DBB13EA" w14:textId="27364D08" w:rsidR="004712EC"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18</w:t>
            </w:r>
          </w:p>
        </w:tc>
        <w:tc>
          <w:tcPr>
            <w:tcW w:w="2977" w:type="dxa"/>
            <w:gridSpan w:val="2"/>
            <w:tcBorders>
              <w:top w:val="single" w:sz="6" w:space="0" w:color="auto"/>
              <w:left w:val="single" w:sz="4" w:space="0" w:color="auto"/>
              <w:bottom w:val="single" w:sz="4" w:space="0" w:color="auto"/>
              <w:right w:val="single" w:sz="4" w:space="0" w:color="auto"/>
            </w:tcBorders>
          </w:tcPr>
          <w:p w14:paraId="3CF7E780" w14:textId="19FBDDEC"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CREME DE LEITE - Embalagem com 200g contendo data de validade e fabricação.</w:t>
            </w:r>
          </w:p>
        </w:tc>
        <w:tc>
          <w:tcPr>
            <w:tcW w:w="992" w:type="dxa"/>
            <w:tcBorders>
              <w:top w:val="single" w:sz="6" w:space="0" w:color="auto"/>
              <w:left w:val="single" w:sz="4" w:space="0" w:color="auto"/>
              <w:bottom w:val="single" w:sz="4" w:space="0" w:color="auto"/>
              <w:right w:val="single" w:sz="4" w:space="0" w:color="auto"/>
            </w:tcBorders>
          </w:tcPr>
          <w:p w14:paraId="0D78FE22" w14:textId="6C960824" w:rsidR="004712EC"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60</w:t>
            </w:r>
          </w:p>
        </w:tc>
        <w:tc>
          <w:tcPr>
            <w:tcW w:w="709" w:type="dxa"/>
            <w:tcBorders>
              <w:top w:val="single" w:sz="6" w:space="0" w:color="auto"/>
              <w:left w:val="single" w:sz="4" w:space="0" w:color="auto"/>
              <w:bottom w:val="single" w:sz="4" w:space="0" w:color="auto"/>
              <w:right w:val="single" w:sz="4" w:space="0" w:color="auto"/>
            </w:tcBorders>
          </w:tcPr>
          <w:p w14:paraId="75BA0FA7" w14:textId="417C9C21" w:rsidR="004712EC"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7DF7676F"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17481193"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42D6FECE"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6466DA29"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539E39C6" w14:textId="6443409D" w:rsidR="004712EC"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19</w:t>
            </w:r>
          </w:p>
        </w:tc>
        <w:tc>
          <w:tcPr>
            <w:tcW w:w="2977" w:type="dxa"/>
            <w:gridSpan w:val="2"/>
            <w:tcBorders>
              <w:top w:val="single" w:sz="6" w:space="0" w:color="auto"/>
              <w:left w:val="single" w:sz="4" w:space="0" w:color="auto"/>
              <w:bottom w:val="single" w:sz="4" w:space="0" w:color="auto"/>
              <w:right w:val="single" w:sz="4" w:space="0" w:color="auto"/>
            </w:tcBorders>
          </w:tcPr>
          <w:p w14:paraId="781B31B3" w14:textId="571B15A1"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ERVA DOCE - Desidratada em embalagem de 10g a 20 g sem danificações.</w:t>
            </w:r>
          </w:p>
        </w:tc>
        <w:tc>
          <w:tcPr>
            <w:tcW w:w="992" w:type="dxa"/>
            <w:tcBorders>
              <w:top w:val="single" w:sz="6" w:space="0" w:color="auto"/>
              <w:left w:val="single" w:sz="4" w:space="0" w:color="auto"/>
              <w:bottom w:val="single" w:sz="4" w:space="0" w:color="auto"/>
              <w:right w:val="single" w:sz="4" w:space="0" w:color="auto"/>
            </w:tcBorders>
          </w:tcPr>
          <w:p w14:paraId="464E98E3" w14:textId="469030FD" w:rsidR="004712EC"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350</w:t>
            </w:r>
          </w:p>
        </w:tc>
        <w:tc>
          <w:tcPr>
            <w:tcW w:w="709" w:type="dxa"/>
            <w:tcBorders>
              <w:top w:val="single" w:sz="6" w:space="0" w:color="auto"/>
              <w:left w:val="single" w:sz="4" w:space="0" w:color="auto"/>
              <w:bottom w:val="single" w:sz="4" w:space="0" w:color="auto"/>
              <w:right w:val="single" w:sz="4" w:space="0" w:color="auto"/>
            </w:tcBorders>
          </w:tcPr>
          <w:p w14:paraId="504C15DB" w14:textId="3D1EE7A7" w:rsidR="004712EC"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1EF40C9"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22952AC6"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4F96B9E8"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3B8E6F69"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1436616C" w14:textId="3F5E1B79" w:rsidR="004712EC"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20</w:t>
            </w:r>
          </w:p>
        </w:tc>
        <w:tc>
          <w:tcPr>
            <w:tcW w:w="2977" w:type="dxa"/>
            <w:gridSpan w:val="2"/>
            <w:tcBorders>
              <w:top w:val="single" w:sz="6" w:space="0" w:color="auto"/>
              <w:left w:val="single" w:sz="4" w:space="0" w:color="auto"/>
              <w:bottom w:val="single" w:sz="4" w:space="0" w:color="auto"/>
              <w:right w:val="single" w:sz="4" w:space="0" w:color="auto"/>
            </w:tcBorders>
          </w:tcPr>
          <w:p w14:paraId="0544172C" w14:textId="40F875C0"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ERVILHA EM CONSERVA - Ervilha reidratada, em conserva. Acondicionada em recipiente de 200g. A embalagem deverá conter dados de identificação e procedência, informações nutricionais, número de lote, data de validade. Embalagens não devem estar amassadas, enferrujadas, sem odores quando aberto. Deve estar registrado no ministério da saúde. Lata</w:t>
            </w:r>
          </w:p>
        </w:tc>
        <w:tc>
          <w:tcPr>
            <w:tcW w:w="992" w:type="dxa"/>
            <w:tcBorders>
              <w:top w:val="single" w:sz="6" w:space="0" w:color="auto"/>
              <w:left w:val="single" w:sz="4" w:space="0" w:color="auto"/>
              <w:bottom w:val="single" w:sz="4" w:space="0" w:color="auto"/>
              <w:right w:val="single" w:sz="4" w:space="0" w:color="auto"/>
            </w:tcBorders>
          </w:tcPr>
          <w:p w14:paraId="2039A989" w14:textId="53DA002E" w:rsidR="004712EC"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60</w:t>
            </w:r>
          </w:p>
        </w:tc>
        <w:tc>
          <w:tcPr>
            <w:tcW w:w="709" w:type="dxa"/>
            <w:tcBorders>
              <w:top w:val="single" w:sz="6" w:space="0" w:color="auto"/>
              <w:left w:val="single" w:sz="4" w:space="0" w:color="auto"/>
              <w:bottom w:val="single" w:sz="4" w:space="0" w:color="auto"/>
              <w:right w:val="single" w:sz="4" w:space="0" w:color="auto"/>
            </w:tcBorders>
          </w:tcPr>
          <w:p w14:paraId="5F29A93C" w14:textId="76C8E10B" w:rsidR="004712EC"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C4E530A"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3D48438"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4AE12D2A"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07CFDCE3"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501B117" w14:textId="77777777" w:rsidR="004712EC" w:rsidRDefault="004712EC" w:rsidP="00E1192A">
            <w:pPr>
              <w:widowControl w:val="0"/>
              <w:tabs>
                <w:tab w:val="left" w:pos="142"/>
              </w:tabs>
              <w:snapToGrid w:val="0"/>
              <w:spacing w:after="0" w:line="240" w:lineRule="auto"/>
              <w:jc w:val="center"/>
              <w:rPr>
                <w:rFonts w:ascii="Arial" w:eastAsia="Calibri" w:hAnsi="Arial" w:cs="Arial"/>
                <w:bCs/>
                <w:color w:val="000000"/>
                <w:sz w:val="20"/>
                <w:szCs w:val="20"/>
              </w:rPr>
            </w:pPr>
          </w:p>
          <w:p w14:paraId="27EBFC9F" w14:textId="309829FA" w:rsidR="004712EC" w:rsidRDefault="00FE47D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21</w:t>
            </w:r>
          </w:p>
        </w:tc>
        <w:tc>
          <w:tcPr>
            <w:tcW w:w="2977" w:type="dxa"/>
            <w:gridSpan w:val="2"/>
            <w:tcBorders>
              <w:top w:val="single" w:sz="6" w:space="0" w:color="auto"/>
              <w:left w:val="single" w:sz="4" w:space="0" w:color="auto"/>
              <w:bottom w:val="single" w:sz="4" w:space="0" w:color="auto"/>
              <w:right w:val="single" w:sz="4" w:space="0" w:color="auto"/>
            </w:tcBorders>
          </w:tcPr>
          <w:p w14:paraId="2347248C" w14:textId="505F0DEA"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EXTRATO DE TOMATE - Extrato de tomate, simples concentrado, isenta de peles e sementes. Acondicionado em recipiente de 340g. A embalagem deverá conter dados de identificação e procedência, informações nutricionais, número de lote, data de validade. Embalagens não devem estar amassadas, enferrujadas. Produto não deve apresentar odores quando aberto. Deve estar registrado no Ministério da Saúde.</w:t>
            </w:r>
          </w:p>
        </w:tc>
        <w:tc>
          <w:tcPr>
            <w:tcW w:w="992" w:type="dxa"/>
            <w:tcBorders>
              <w:top w:val="single" w:sz="6" w:space="0" w:color="auto"/>
              <w:left w:val="single" w:sz="4" w:space="0" w:color="auto"/>
              <w:bottom w:val="single" w:sz="4" w:space="0" w:color="auto"/>
              <w:right w:val="single" w:sz="4" w:space="0" w:color="auto"/>
            </w:tcBorders>
          </w:tcPr>
          <w:p w14:paraId="7B51DEF4" w14:textId="294CF941" w:rsidR="004712EC"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724</w:t>
            </w:r>
          </w:p>
        </w:tc>
        <w:tc>
          <w:tcPr>
            <w:tcW w:w="709" w:type="dxa"/>
            <w:tcBorders>
              <w:top w:val="single" w:sz="6" w:space="0" w:color="auto"/>
              <w:left w:val="single" w:sz="4" w:space="0" w:color="auto"/>
              <w:bottom w:val="single" w:sz="4" w:space="0" w:color="auto"/>
              <w:right w:val="single" w:sz="4" w:space="0" w:color="auto"/>
            </w:tcBorders>
          </w:tcPr>
          <w:p w14:paraId="0EE33D84" w14:textId="37B71F43" w:rsidR="004712EC" w:rsidRDefault="00FE47D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EBBA2A2"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F5AE4BD"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D05EFDE"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712EC" w14:paraId="5672B314"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D9E8E97" w14:textId="0A9839E6" w:rsidR="004712EC"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22</w:t>
            </w:r>
          </w:p>
        </w:tc>
        <w:tc>
          <w:tcPr>
            <w:tcW w:w="2977" w:type="dxa"/>
            <w:gridSpan w:val="2"/>
            <w:tcBorders>
              <w:top w:val="single" w:sz="6" w:space="0" w:color="auto"/>
              <w:left w:val="single" w:sz="4" w:space="0" w:color="auto"/>
              <w:bottom w:val="single" w:sz="4" w:space="0" w:color="auto"/>
              <w:right w:val="single" w:sz="4" w:space="0" w:color="auto"/>
            </w:tcBorders>
          </w:tcPr>
          <w:p w14:paraId="56D105C1" w14:textId="7E96C370" w:rsidR="004712EC"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FARINHA DE MANDIOCA - Seca, fina, beneficiada, branca, tipo 2, com umidade inferior a 13%, isenta de matéria terrosa, fungos ou parasitas e fragmentos estranhos. Embalada em pacotes de plástico de 1 kg, transparentes. A embalagem deverá conter os dados de identificação e informações nutricionais do produto.  Deverá apresentar validade mínima de 05 (cinco) meses a partir da data de fabricação.</w:t>
            </w:r>
          </w:p>
        </w:tc>
        <w:tc>
          <w:tcPr>
            <w:tcW w:w="992" w:type="dxa"/>
            <w:tcBorders>
              <w:top w:val="single" w:sz="6" w:space="0" w:color="auto"/>
              <w:left w:val="single" w:sz="4" w:space="0" w:color="auto"/>
              <w:bottom w:val="single" w:sz="4" w:space="0" w:color="auto"/>
              <w:right w:val="single" w:sz="4" w:space="0" w:color="auto"/>
            </w:tcBorders>
          </w:tcPr>
          <w:p w14:paraId="2BD6A138" w14:textId="69CD1F94" w:rsidR="004712EC"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177</w:t>
            </w:r>
          </w:p>
        </w:tc>
        <w:tc>
          <w:tcPr>
            <w:tcW w:w="709" w:type="dxa"/>
            <w:tcBorders>
              <w:top w:val="single" w:sz="6" w:space="0" w:color="auto"/>
              <w:left w:val="single" w:sz="4" w:space="0" w:color="auto"/>
              <w:bottom w:val="single" w:sz="4" w:space="0" w:color="auto"/>
              <w:right w:val="single" w:sz="4" w:space="0" w:color="auto"/>
            </w:tcBorders>
          </w:tcPr>
          <w:p w14:paraId="63F3AE98" w14:textId="450D76AA" w:rsidR="004712EC"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67DE17A"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63FBA24"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05D4F975" w14:textId="77777777" w:rsidR="004712EC" w:rsidRPr="004115B7" w:rsidRDefault="004712EC"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533FC7FA"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76B113CF" w14:textId="57A4A830"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23</w:t>
            </w:r>
          </w:p>
        </w:tc>
        <w:tc>
          <w:tcPr>
            <w:tcW w:w="2977" w:type="dxa"/>
            <w:gridSpan w:val="2"/>
            <w:tcBorders>
              <w:top w:val="single" w:sz="6" w:space="0" w:color="auto"/>
              <w:left w:val="single" w:sz="4" w:space="0" w:color="auto"/>
              <w:bottom w:val="single" w:sz="4" w:space="0" w:color="auto"/>
              <w:right w:val="single" w:sz="4" w:space="0" w:color="auto"/>
            </w:tcBorders>
          </w:tcPr>
          <w:p w14:paraId="0251E98F" w14:textId="4E48D405" w:rsidR="00E91495" w:rsidRPr="004712EC" w:rsidRDefault="00811223" w:rsidP="00E1192A">
            <w:pPr>
              <w:widowControl w:val="0"/>
              <w:tabs>
                <w:tab w:val="left" w:pos="142"/>
              </w:tabs>
              <w:snapToGrid w:val="0"/>
              <w:spacing w:after="0" w:line="240" w:lineRule="auto"/>
              <w:jc w:val="both"/>
              <w:rPr>
                <w:color w:val="000000" w:themeColor="text1"/>
              </w:rPr>
            </w:pPr>
            <w:r w:rsidRPr="00811223">
              <w:rPr>
                <w:color w:val="000000" w:themeColor="text1"/>
              </w:rPr>
              <w:t>FARINHA DE MILHO FUBÁ - Embalagens de 500g de 1ª qualidade, acondicionados em embalagens transparente, com registro no MA-SIF, com prazo de validade e informações sobre o produto.</w:t>
            </w:r>
          </w:p>
        </w:tc>
        <w:tc>
          <w:tcPr>
            <w:tcW w:w="992" w:type="dxa"/>
            <w:tcBorders>
              <w:top w:val="single" w:sz="6" w:space="0" w:color="auto"/>
              <w:left w:val="single" w:sz="4" w:space="0" w:color="auto"/>
              <w:bottom w:val="single" w:sz="4" w:space="0" w:color="auto"/>
              <w:right w:val="single" w:sz="4" w:space="0" w:color="auto"/>
            </w:tcBorders>
          </w:tcPr>
          <w:p w14:paraId="1B79C215" w14:textId="25EBAEAB" w:rsidR="00E91495" w:rsidRDefault="00811223"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324</w:t>
            </w:r>
          </w:p>
        </w:tc>
        <w:tc>
          <w:tcPr>
            <w:tcW w:w="709" w:type="dxa"/>
            <w:tcBorders>
              <w:top w:val="single" w:sz="6" w:space="0" w:color="auto"/>
              <w:left w:val="single" w:sz="4" w:space="0" w:color="auto"/>
              <w:bottom w:val="single" w:sz="4" w:space="0" w:color="auto"/>
              <w:right w:val="single" w:sz="4" w:space="0" w:color="auto"/>
            </w:tcBorders>
          </w:tcPr>
          <w:p w14:paraId="29175CC6" w14:textId="5C278A81"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04EEAC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6E929043"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07B559B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0CC669C3"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7916E80" w14:textId="405D26C2"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24</w:t>
            </w:r>
          </w:p>
        </w:tc>
        <w:tc>
          <w:tcPr>
            <w:tcW w:w="2977" w:type="dxa"/>
            <w:gridSpan w:val="2"/>
            <w:tcBorders>
              <w:top w:val="single" w:sz="6" w:space="0" w:color="auto"/>
              <w:left w:val="single" w:sz="4" w:space="0" w:color="auto"/>
              <w:bottom w:val="single" w:sz="4" w:space="0" w:color="auto"/>
              <w:right w:val="single" w:sz="4" w:space="0" w:color="auto"/>
            </w:tcBorders>
          </w:tcPr>
          <w:p w14:paraId="51490395" w14:textId="6F0E886F"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FARINHA DE TRIGO - Produto obtido a partir do cereal limpo, degerminado e são, isento de matéria prima terrosa e em perfeito estado de conservação. Com aspecto de pó fino, cor branca ou ligeiramente amarelada, cheiro e sabor próprios; sem fermento. Embalagem de papel de 1 kg, a embalagem deverá conter os dados de identificação e informações nutricionais do produto.</w:t>
            </w:r>
          </w:p>
        </w:tc>
        <w:tc>
          <w:tcPr>
            <w:tcW w:w="992" w:type="dxa"/>
            <w:tcBorders>
              <w:top w:val="single" w:sz="6" w:space="0" w:color="auto"/>
              <w:left w:val="single" w:sz="4" w:space="0" w:color="auto"/>
              <w:bottom w:val="single" w:sz="4" w:space="0" w:color="auto"/>
              <w:right w:val="single" w:sz="4" w:space="0" w:color="auto"/>
            </w:tcBorders>
          </w:tcPr>
          <w:p w14:paraId="791B5839" w14:textId="0588CC96"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1.124</w:t>
            </w:r>
          </w:p>
        </w:tc>
        <w:tc>
          <w:tcPr>
            <w:tcW w:w="709" w:type="dxa"/>
            <w:tcBorders>
              <w:top w:val="single" w:sz="6" w:space="0" w:color="auto"/>
              <w:left w:val="single" w:sz="4" w:space="0" w:color="auto"/>
              <w:bottom w:val="single" w:sz="4" w:space="0" w:color="auto"/>
              <w:right w:val="single" w:sz="4" w:space="0" w:color="auto"/>
            </w:tcBorders>
          </w:tcPr>
          <w:p w14:paraId="29146E88" w14:textId="2FF7C457"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FE11992"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99EB86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691604E3"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367A3922"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DB34EA9" w14:textId="1ACC452A"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25</w:t>
            </w:r>
          </w:p>
        </w:tc>
        <w:tc>
          <w:tcPr>
            <w:tcW w:w="2977" w:type="dxa"/>
            <w:gridSpan w:val="2"/>
            <w:tcBorders>
              <w:top w:val="single" w:sz="6" w:space="0" w:color="auto"/>
              <w:left w:val="single" w:sz="4" w:space="0" w:color="auto"/>
              <w:bottom w:val="single" w:sz="4" w:space="0" w:color="auto"/>
              <w:right w:val="single" w:sz="4" w:space="0" w:color="auto"/>
            </w:tcBorders>
          </w:tcPr>
          <w:p w14:paraId="52DD73B9" w14:textId="71C17D25"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FARINHA PARA QUIBE - Embalagens plásticas com 500 g, com prazo de validade e informações sobre o produto.</w:t>
            </w:r>
          </w:p>
        </w:tc>
        <w:tc>
          <w:tcPr>
            <w:tcW w:w="992" w:type="dxa"/>
            <w:tcBorders>
              <w:top w:val="single" w:sz="6" w:space="0" w:color="auto"/>
              <w:left w:val="single" w:sz="4" w:space="0" w:color="auto"/>
              <w:bottom w:val="single" w:sz="4" w:space="0" w:color="auto"/>
              <w:right w:val="single" w:sz="4" w:space="0" w:color="auto"/>
            </w:tcBorders>
          </w:tcPr>
          <w:p w14:paraId="14AD613E" w14:textId="18B8FD0A"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30</w:t>
            </w:r>
          </w:p>
        </w:tc>
        <w:tc>
          <w:tcPr>
            <w:tcW w:w="709" w:type="dxa"/>
            <w:tcBorders>
              <w:top w:val="single" w:sz="6" w:space="0" w:color="auto"/>
              <w:left w:val="single" w:sz="4" w:space="0" w:color="auto"/>
              <w:bottom w:val="single" w:sz="4" w:space="0" w:color="auto"/>
              <w:right w:val="single" w:sz="4" w:space="0" w:color="auto"/>
            </w:tcBorders>
          </w:tcPr>
          <w:p w14:paraId="5A78439D" w14:textId="31ABA075"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2C6D1CC"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06B714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24E669EC"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75883092"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105DAFA1" w14:textId="0B906727"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26</w:t>
            </w:r>
          </w:p>
        </w:tc>
        <w:tc>
          <w:tcPr>
            <w:tcW w:w="2977" w:type="dxa"/>
            <w:gridSpan w:val="2"/>
            <w:tcBorders>
              <w:top w:val="single" w:sz="6" w:space="0" w:color="auto"/>
              <w:left w:val="single" w:sz="4" w:space="0" w:color="auto"/>
              <w:bottom w:val="single" w:sz="4" w:space="0" w:color="auto"/>
              <w:right w:val="single" w:sz="4" w:space="0" w:color="auto"/>
            </w:tcBorders>
          </w:tcPr>
          <w:p w14:paraId="75275E1F" w14:textId="5352AF6C"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FEIJÃO CARIOQUINHA TIP 1 - Novo, grão inteiro, aspecto brilhoso, liso, isento de matéria terrosa, pedras ou corpos estranhos, fungos ou parasitas e livre de umidade; em pacotes de 1 kg, com data de fabricação e prazo de validade de no mínimo de 12 meses, com registro no Ministério da Agricultura.</w:t>
            </w:r>
          </w:p>
        </w:tc>
        <w:tc>
          <w:tcPr>
            <w:tcW w:w="992" w:type="dxa"/>
            <w:tcBorders>
              <w:top w:val="single" w:sz="6" w:space="0" w:color="auto"/>
              <w:left w:val="single" w:sz="4" w:space="0" w:color="auto"/>
              <w:bottom w:val="single" w:sz="4" w:space="0" w:color="auto"/>
              <w:right w:val="single" w:sz="4" w:space="0" w:color="auto"/>
            </w:tcBorders>
          </w:tcPr>
          <w:p w14:paraId="0252B2AB" w14:textId="11D91D81"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1.500</w:t>
            </w:r>
          </w:p>
        </w:tc>
        <w:tc>
          <w:tcPr>
            <w:tcW w:w="709" w:type="dxa"/>
            <w:tcBorders>
              <w:top w:val="single" w:sz="6" w:space="0" w:color="auto"/>
              <w:left w:val="single" w:sz="4" w:space="0" w:color="auto"/>
              <w:bottom w:val="single" w:sz="4" w:space="0" w:color="auto"/>
              <w:right w:val="single" w:sz="4" w:space="0" w:color="auto"/>
            </w:tcBorders>
          </w:tcPr>
          <w:p w14:paraId="399CF0B6" w14:textId="7A25ACB7"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4CB3E80"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142990D1"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9A54D03"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43CEDF7E"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EAA5731" w14:textId="03F2B8D0"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27</w:t>
            </w:r>
          </w:p>
        </w:tc>
        <w:tc>
          <w:tcPr>
            <w:tcW w:w="2977" w:type="dxa"/>
            <w:gridSpan w:val="2"/>
            <w:tcBorders>
              <w:top w:val="single" w:sz="6" w:space="0" w:color="auto"/>
              <w:left w:val="single" w:sz="4" w:space="0" w:color="auto"/>
              <w:bottom w:val="single" w:sz="4" w:space="0" w:color="auto"/>
              <w:right w:val="single" w:sz="4" w:space="0" w:color="auto"/>
            </w:tcBorders>
          </w:tcPr>
          <w:p w14:paraId="77DFCE83" w14:textId="7EB7D71E"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FERMENTO BIOLÓGICO - Fermento biológico seco instantâneo para pão. O fermento biológico destina-se a ser empregado no preparo de pães e certos tipos de biscoitos e produtos de confeitaria. O produto deverá ser fabricado com matérias primas em perfeito estado sanitário, isentos de matérias terrosas e detritos vegetais e animais. O produto não deverá conter substâncias estranhas a sua composição. Características sensoriais (organolépticas): Aspecto de cilindros de tamanhos variáveis; cor variando do branco ao castanho claro; cheiro próprio; sabor próprio. Não deverá possuir cheiro de mofo e sabor amargo. Embalagem contendo 125g do produto.</w:t>
            </w:r>
          </w:p>
        </w:tc>
        <w:tc>
          <w:tcPr>
            <w:tcW w:w="992" w:type="dxa"/>
            <w:tcBorders>
              <w:top w:val="single" w:sz="6" w:space="0" w:color="auto"/>
              <w:left w:val="single" w:sz="4" w:space="0" w:color="auto"/>
              <w:bottom w:val="single" w:sz="4" w:space="0" w:color="auto"/>
              <w:right w:val="single" w:sz="4" w:space="0" w:color="auto"/>
            </w:tcBorders>
          </w:tcPr>
          <w:p w14:paraId="60025E04" w14:textId="2ACC72C6"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180</w:t>
            </w:r>
          </w:p>
        </w:tc>
        <w:tc>
          <w:tcPr>
            <w:tcW w:w="709" w:type="dxa"/>
            <w:tcBorders>
              <w:top w:val="single" w:sz="6" w:space="0" w:color="auto"/>
              <w:left w:val="single" w:sz="4" w:space="0" w:color="auto"/>
              <w:bottom w:val="single" w:sz="4" w:space="0" w:color="auto"/>
              <w:right w:val="single" w:sz="4" w:space="0" w:color="auto"/>
            </w:tcBorders>
          </w:tcPr>
          <w:p w14:paraId="55DDA4FB" w14:textId="290EFA06"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30F0FBF"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63DBCEB4"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0295B1B3"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57BEC733"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0059C110" w14:textId="4A598191"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28</w:t>
            </w:r>
          </w:p>
        </w:tc>
        <w:tc>
          <w:tcPr>
            <w:tcW w:w="2977" w:type="dxa"/>
            <w:gridSpan w:val="2"/>
            <w:tcBorders>
              <w:top w:val="single" w:sz="6" w:space="0" w:color="auto"/>
              <w:left w:val="single" w:sz="4" w:space="0" w:color="auto"/>
              <w:bottom w:val="single" w:sz="4" w:space="0" w:color="auto"/>
              <w:right w:val="single" w:sz="4" w:space="0" w:color="auto"/>
            </w:tcBorders>
          </w:tcPr>
          <w:p w14:paraId="0E5037A4" w14:textId="4760E454"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FERMENTO EM pó QUIMICO - De primeira qualidade. Produto formado de substancia ou mistura de substância química em pó, que pela ação do calor e/ou umidade, produz fermentação em massas de farinha, amidos ou féculas. Embalagens contendo 250g com registro no ministério da agricultura e/ou Ministério da Saúde.</w:t>
            </w:r>
          </w:p>
        </w:tc>
        <w:tc>
          <w:tcPr>
            <w:tcW w:w="992" w:type="dxa"/>
            <w:tcBorders>
              <w:top w:val="single" w:sz="6" w:space="0" w:color="auto"/>
              <w:left w:val="single" w:sz="4" w:space="0" w:color="auto"/>
              <w:bottom w:val="single" w:sz="4" w:space="0" w:color="auto"/>
              <w:right w:val="single" w:sz="4" w:space="0" w:color="auto"/>
            </w:tcBorders>
          </w:tcPr>
          <w:p w14:paraId="3673443B" w14:textId="6445F1BE"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286</w:t>
            </w:r>
          </w:p>
        </w:tc>
        <w:tc>
          <w:tcPr>
            <w:tcW w:w="709" w:type="dxa"/>
            <w:tcBorders>
              <w:top w:val="single" w:sz="6" w:space="0" w:color="auto"/>
              <w:left w:val="single" w:sz="4" w:space="0" w:color="auto"/>
              <w:bottom w:val="single" w:sz="4" w:space="0" w:color="auto"/>
              <w:right w:val="single" w:sz="4" w:space="0" w:color="auto"/>
            </w:tcBorders>
          </w:tcPr>
          <w:p w14:paraId="7F0D4F5F" w14:textId="25219867"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CAAEDE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04761456"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40F6D10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1E6C96E4"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1E587B0" w14:textId="7F8D0388"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29</w:t>
            </w:r>
          </w:p>
        </w:tc>
        <w:tc>
          <w:tcPr>
            <w:tcW w:w="2977" w:type="dxa"/>
            <w:gridSpan w:val="2"/>
            <w:tcBorders>
              <w:top w:val="single" w:sz="6" w:space="0" w:color="auto"/>
              <w:left w:val="single" w:sz="4" w:space="0" w:color="auto"/>
              <w:bottom w:val="single" w:sz="4" w:space="0" w:color="auto"/>
              <w:right w:val="single" w:sz="4" w:space="0" w:color="auto"/>
            </w:tcBorders>
          </w:tcPr>
          <w:p w14:paraId="1D9338B7" w14:textId="27D1134B"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GELATINA DIET - Gelatina em pó de sabores diversos, sem adição de açucares, feito com adoçantes dietéticos, aromatizantes, podendo ser adicionada de corantes. Acondicionada em embalagens de 10g a 20g do produto, acondicionadas em caixas limpas, íntegras e resistentes, com os dados de identificação, procedência, informações nutricionais, número do lote, data de validade, quantidade do produto.</w:t>
            </w:r>
          </w:p>
        </w:tc>
        <w:tc>
          <w:tcPr>
            <w:tcW w:w="992" w:type="dxa"/>
            <w:tcBorders>
              <w:top w:val="single" w:sz="6" w:space="0" w:color="auto"/>
              <w:left w:val="single" w:sz="4" w:space="0" w:color="auto"/>
              <w:bottom w:val="single" w:sz="4" w:space="0" w:color="auto"/>
              <w:right w:val="single" w:sz="4" w:space="0" w:color="auto"/>
            </w:tcBorders>
          </w:tcPr>
          <w:p w14:paraId="33F38CCA" w14:textId="764DB6FC"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100</w:t>
            </w:r>
          </w:p>
        </w:tc>
        <w:tc>
          <w:tcPr>
            <w:tcW w:w="709" w:type="dxa"/>
            <w:tcBorders>
              <w:top w:val="single" w:sz="6" w:space="0" w:color="auto"/>
              <w:left w:val="single" w:sz="4" w:space="0" w:color="auto"/>
              <w:bottom w:val="single" w:sz="4" w:space="0" w:color="auto"/>
              <w:right w:val="single" w:sz="4" w:space="0" w:color="auto"/>
            </w:tcBorders>
          </w:tcPr>
          <w:p w14:paraId="216CDFBA" w14:textId="5DD83582"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68CF9AD7"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F7413C0"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2326B14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06B8CE62"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58F8138B" w14:textId="1C295205"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30</w:t>
            </w:r>
          </w:p>
        </w:tc>
        <w:tc>
          <w:tcPr>
            <w:tcW w:w="2977" w:type="dxa"/>
            <w:gridSpan w:val="2"/>
            <w:tcBorders>
              <w:top w:val="single" w:sz="6" w:space="0" w:color="auto"/>
              <w:left w:val="single" w:sz="4" w:space="0" w:color="auto"/>
              <w:bottom w:val="single" w:sz="4" w:space="0" w:color="auto"/>
              <w:right w:val="single" w:sz="4" w:space="0" w:color="auto"/>
            </w:tcBorders>
          </w:tcPr>
          <w:p w14:paraId="40128DFE" w14:textId="6D59B570"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GELATINA EM PÓ COM SABOR - Gelatina em pó sabores diversos, com açúcar, aromatizante, podendo ser adicionada de corantes. Acondicionada em embalagens de 20 g do produto, acondicionados em caixas limpas, íntegras e resistentes, com os dados de identificação, procedência, informações nutricionais, número do lote, data de validade, quantidade do produto.</w:t>
            </w:r>
          </w:p>
        </w:tc>
        <w:tc>
          <w:tcPr>
            <w:tcW w:w="992" w:type="dxa"/>
            <w:tcBorders>
              <w:top w:val="single" w:sz="6" w:space="0" w:color="auto"/>
              <w:left w:val="single" w:sz="4" w:space="0" w:color="auto"/>
              <w:bottom w:val="single" w:sz="4" w:space="0" w:color="auto"/>
              <w:right w:val="single" w:sz="4" w:space="0" w:color="auto"/>
            </w:tcBorders>
          </w:tcPr>
          <w:p w14:paraId="22DE2297" w14:textId="1658637B"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450</w:t>
            </w:r>
          </w:p>
        </w:tc>
        <w:tc>
          <w:tcPr>
            <w:tcW w:w="709" w:type="dxa"/>
            <w:tcBorders>
              <w:top w:val="single" w:sz="6" w:space="0" w:color="auto"/>
              <w:left w:val="single" w:sz="4" w:space="0" w:color="auto"/>
              <w:bottom w:val="single" w:sz="4" w:space="0" w:color="auto"/>
              <w:right w:val="single" w:sz="4" w:space="0" w:color="auto"/>
            </w:tcBorders>
          </w:tcPr>
          <w:p w14:paraId="3EE1C21D" w14:textId="6CDD4725"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75E0A268"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5C361BF"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389C0D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5C643DE8"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0AA47757" w14:textId="7EFFA877"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31</w:t>
            </w:r>
          </w:p>
        </w:tc>
        <w:tc>
          <w:tcPr>
            <w:tcW w:w="2977" w:type="dxa"/>
            <w:gridSpan w:val="2"/>
            <w:tcBorders>
              <w:top w:val="single" w:sz="6" w:space="0" w:color="auto"/>
              <w:left w:val="single" w:sz="4" w:space="0" w:color="auto"/>
              <w:bottom w:val="single" w:sz="4" w:space="0" w:color="auto"/>
              <w:right w:val="single" w:sz="4" w:space="0" w:color="auto"/>
            </w:tcBorders>
          </w:tcPr>
          <w:p w14:paraId="6282EE30" w14:textId="041EC822"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GRÃO DE BICO - Embalagem de plástico de 500g, com dados nutricionais, validade e lote.</w:t>
            </w:r>
          </w:p>
        </w:tc>
        <w:tc>
          <w:tcPr>
            <w:tcW w:w="992" w:type="dxa"/>
            <w:tcBorders>
              <w:top w:val="single" w:sz="6" w:space="0" w:color="auto"/>
              <w:left w:val="single" w:sz="4" w:space="0" w:color="auto"/>
              <w:bottom w:val="single" w:sz="4" w:space="0" w:color="auto"/>
              <w:right w:val="single" w:sz="4" w:space="0" w:color="auto"/>
            </w:tcBorders>
          </w:tcPr>
          <w:p w14:paraId="53F8A05F" w14:textId="084BBC92"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63</w:t>
            </w:r>
          </w:p>
        </w:tc>
        <w:tc>
          <w:tcPr>
            <w:tcW w:w="709" w:type="dxa"/>
            <w:tcBorders>
              <w:top w:val="single" w:sz="6" w:space="0" w:color="auto"/>
              <w:left w:val="single" w:sz="4" w:space="0" w:color="auto"/>
              <w:bottom w:val="single" w:sz="4" w:space="0" w:color="auto"/>
              <w:right w:val="single" w:sz="4" w:space="0" w:color="auto"/>
            </w:tcBorders>
          </w:tcPr>
          <w:p w14:paraId="042D3CCC" w14:textId="433DD4F8"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682213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9423E22"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5D568CC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77375E85"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380783F5" w14:textId="078F39F9"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32</w:t>
            </w:r>
          </w:p>
        </w:tc>
        <w:tc>
          <w:tcPr>
            <w:tcW w:w="2977" w:type="dxa"/>
            <w:gridSpan w:val="2"/>
            <w:tcBorders>
              <w:top w:val="single" w:sz="6" w:space="0" w:color="auto"/>
              <w:left w:val="single" w:sz="4" w:space="0" w:color="auto"/>
              <w:bottom w:val="single" w:sz="4" w:space="0" w:color="auto"/>
              <w:right w:val="single" w:sz="4" w:space="0" w:color="auto"/>
            </w:tcBorders>
          </w:tcPr>
          <w:p w14:paraId="135E22C1" w14:textId="0E1A72E2"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LEITE CONDENSADO - Embalagem de 395 gramas com data de validade e fabricação.</w:t>
            </w:r>
          </w:p>
        </w:tc>
        <w:tc>
          <w:tcPr>
            <w:tcW w:w="992" w:type="dxa"/>
            <w:tcBorders>
              <w:top w:val="single" w:sz="6" w:space="0" w:color="auto"/>
              <w:left w:val="single" w:sz="4" w:space="0" w:color="auto"/>
              <w:bottom w:val="single" w:sz="4" w:space="0" w:color="auto"/>
              <w:right w:val="single" w:sz="4" w:space="0" w:color="auto"/>
            </w:tcBorders>
          </w:tcPr>
          <w:p w14:paraId="1D67EF67" w14:textId="31F19751"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400</w:t>
            </w:r>
          </w:p>
        </w:tc>
        <w:tc>
          <w:tcPr>
            <w:tcW w:w="709" w:type="dxa"/>
            <w:tcBorders>
              <w:top w:val="single" w:sz="6" w:space="0" w:color="auto"/>
              <w:left w:val="single" w:sz="4" w:space="0" w:color="auto"/>
              <w:bottom w:val="single" w:sz="4" w:space="0" w:color="auto"/>
              <w:right w:val="single" w:sz="4" w:space="0" w:color="auto"/>
            </w:tcBorders>
          </w:tcPr>
          <w:p w14:paraId="3757F91E" w14:textId="4BEF085D"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44FCBE4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2F1D77F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89069C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5519DEBD"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62EE4FB" w14:textId="7F7E7F72"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33</w:t>
            </w:r>
          </w:p>
        </w:tc>
        <w:tc>
          <w:tcPr>
            <w:tcW w:w="2977" w:type="dxa"/>
            <w:gridSpan w:val="2"/>
            <w:tcBorders>
              <w:top w:val="single" w:sz="6" w:space="0" w:color="auto"/>
              <w:left w:val="single" w:sz="4" w:space="0" w:color="auto"/>
              <w:bottom w:val="single" w:sz="4" w:space="0" w:color="auto"/>
              <w:right w:val="single" w:sz="4" w:space="0" w:color="auto"/>
            </w:tcBorders>
          </w:tcPr>
          <w:p w14:paraId="10135BF6" w14:textId="660D90DA"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LEITE DESNATADO UHT, desnatado, embalagem tetra pack com selo SIF, SIM ou SIE e validade de no mínimo 04 meses.</w:t>
            </w:r>
          </w:p>
        </w:tc>
        <w:tc>
          <w:tcPr>
            <w:tcW w:w="992" w:type="dxa"/>
            <w:tcBorders>
              <w:top w:val="single" w:sz="6" w:space="0" w:color="auto"/>
              <w:left w:val="single" w:sz="4" w:space="0" w:color="auto"/>
              <w:bottom w:val="single" w:sz="4" w:space="0" w:color="auto"/>
              <w:right w:val="single" w:sz="4" w:space="0" w:color="auto"/>
            </w:tcBorders>
          </w:tcPr>
          <w:p w14:paraId="51BB99A0" w14:textId="076D079A"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200</w:t>
            </w:r>
          </w:p>
        </w:tc>
        <w:tc>
          <w:tcPr>
            <w:tcW w:w="709" w:type="dxa"/>
            <w:tcBorders>
              <w:top w:val="single" w:sz="6" w:space="0" w:color="auto"/>
              <w:left w:val="single" w:sz="4" w:space="0" w:color="auto"/>
              <w:bottom w:val="single" w:sz="4" w:space="0" w:color="auto"/>
              <w:right w:val="single" w:sz="4" w:space="0" w:color="auto"/>
            </w:tcBorders>
          </w:tcPr>
          <w:p w14:paraId="25015DE0" w14:textId="69563111"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407B308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10219F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58ABE26A"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00FC6515"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A3850CC" w14:textId="1F5809FB"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34</w:t>
            </w:r>
          </w:p>
        </w:tc>
        <w:tc>
          <w:tcPr>
            <w:tcW w:w="2977" w:type="dxa"/>
            <w:gridSpan w:val="2"/>
            <w:tcBorders>
              <w:top w:val="single" w:sz="6" w:space="0" w:color="auto"/>
              <w:left w:val="single" w:sz="4" w:space="0" w:color="auto"/>
              <w:bottom w:val="single" w:sz="4" w:space="0" w:color="auto"/>
              <w:right w:val="single" w:sz="4" w:space="0" w:color="auto"/>
            </w:tcBorders>
          </w:tcPr>
          <w:p w14:paraId="6D807188" w14:textId="7B25FEF8" w:rsidR="00E91495" w:rsidRPr="004712EC" w:rsidRDefault="0029599F" w:rsidP="00E1192A">
            <w:pPr>
              <w:widowControl w:val="0"/>
              <w:tabs>
                <w:tab w:val="left" w:pos="142"/>
              </w:tabs>
              <w:snapToGrid w:val="0"/>
              <w:spacing w:after="0" w:line="240" w:lineRule="auto"/>
              <w:jc w:val="both"/>
              <w:rPr>
                <w:color w:val="000000" w:themeColor="text1"/>
              </w:rPr>
            </w:pPr>
            <w:r w:rsidRPr="0029599F">
              <w:rPr>
                <w:color w:val="000000" w:themeColor="text1"/>
              </w:rPr>
              <w:t>LEITE DE SOJA - Acondicionado em embalagem de 1 litro, com as especificações do produto e prazo de validade.</w:t>
            </w:r>
          </w:p>
        </w:tc>
        <w:tc>
          <w:tcPr>
            <w:tcW w:w="992" w:type="dxa"/>
            <w:tcBorders>
              <w:top w:val="single" w:sz="6" w:space="0" w:color="auto"/>
              <w:left w:val="single" w:sz="4" w:space="0" w:color="auto"/>
              <w:bottom w:val="single" w:sz="4" w:space="0" w:color="auto"/>
              <w:right w:val="single" w:sz="4" w:space="0" w:color="auto"/>
            </w:tcBorders>
          </w:tcPr>
          <w:p w14:paraId="73905CEC" w14:textId="053BF5AE" w:rsidR="00E91495" w:rsidRDefault="0029599F"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30</w:t>
            </w:r>
          </w:p>
        </w:tc>
        <w:tc>
          <w:tcPr>
            <w:tcW w:w="709" w:type="dxa"/>
            <w:tcBorders>
              <w:top w:val="single" w:sz="6" w:space="0" w:color="auto"/>
              <w:left w:val="single" w:sz="4" w:space="0" w:color="auto"/>
              <w:bottom w:val="single" w:sz="4" w:space="0" w:color="auto"/>
              <w:right w:val="single" w:sz="4" w:space="0" w:color="auto"/>
            </w:tcBorders>
          </w:tcPr>
          <w:p w14:paraId="0449C6F2" w14:textId="20460254"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D61D31C"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CEC9E8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2C8B8F12"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0BD8544A"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5442A0EA" w14:textId="3D58A304"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35</w:t>
            </w:r>
          </w:p>
        </w:tc>
        <w:tc>
          <w:tcPr>
            <w:tcW w:w="2977" w:type="dxa"/>
            <w:gridSpan w:val="2"/>
            <w:tcBorders>
              <w:top w:val="single" w:sz="6" w:space="0" w:color="auto"/>
              <w:left w:val="single" w:sz="4" w:space="0" w:color="auto"/>
              <w:bottom w:val="single" w:sz="4" w:space="0" w:color="auto"/>
              <w:right w:val="single" w:sz="4" w:space="0" w:color="auto"/>
            </w:tcBorders>
          </w:tcPr>
          <w:p w14:paraId="1B24018F" w14:textId="5FA78EDB" w:rsidR="00E91495" w:rsidRPr="004712EC"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LEITE EM PÓ INTEGRAL - Leite em pó integral, instantâneo, 400g em embalagem metalizada, limpas, não violadas, resistentes, que garantam a integridade do produto até o momento do consumo. A embalagem deverá conter externamente os dados de identificação, procedência, informações nutricionais, número de lote, data de validade, registro do Ministério da Agricultura/SIF/DIPOA e carimbo de inspeção do SIF.</w:t>
            </w:r>
          </w:p>
        </w:tc>
        <w:tc>
          <w:tcPr>
            <w:tcW w:w="992" w:type="dxa"/>
            <w:tcBorders>
              <w:top w:val="single" w:sz="6" w:space="0" w:color="auto"/>
              <w:left w:val="single" w:sz="4" w:space="0" w:color="auto"/>
              <w:bottom w:val="single" w:sz="4" w:space="0" w:color="auto"/>
              <w:right w:val="single" w:sz="4" w:space="0" w:color="auto"/>
            </w:tcBorders>
          </w:tcPr>
          <w:p w14:paraId="4F5C888A" w14:textId="009263A4"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62</w:t>
            </w:r>
          </w:p>
        </w:tc>
        <w:tc>
          <w:tcPr>
            <w:tcW w:w="709" w:type="dxa"/>
            <w:tcBorders>
              <w:top w:val="single" w:sz="6" w:space="0" w:color="auto"/>
              <w:left w:val="single" w:sz="4" w:space="0" w:color="auto"/>
              <w:bottom w:val="single" w:sz="4" w:space="0" w:color="auto"/>
              <w:right w:val="single" w:sz="4" w:space="0" w:color="auto"/>
            </w:tcBorders>
          </w:tcPr>
          <w:p w14:paraId="2BEEFBD0" w14:textId="1A04AEBB"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A3F20B3"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2D6271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5CA6F380"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169B133C"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F336F68" w14:textId="53047615"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36</w:t>
            </w:r>
          </w:p>
        </w:tc>
        <w:tc>
          <w:tcPr>
            <w:tcW w:w="2977" w:type="dxa"/>
            <w:gridSpan w:val="2"/>
            <w:tcBorders>
              <w:top w:val="single" w:sz="6" w:space="0" w:color="auto"/>
              <w:left w:val="single" w:sz="4" w:space="0" w:color="auto"/>
              <w:bottom w:val="single" w:sz="4" w:space="0" w:color="auto"/>
              <w:right w:val="single" w:sz="4" w:space="0" w:color="auto"/>
            </w:tcBorders>
          </w:tcPr>
          <w:p w14:paraId="2345CD90" w14:textId="24036FDB" w:rsidR="00E91495" w:rsidRPr="00E91495"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LEITE INTEGRAL - Tipo longa vida, envasado em caixa Tetra Pack de um (01) litro, tratado termicamente pelo sistema UHT (Ultra Alta Temperatura), embalagem original do fabricante, com registro no Ministério da Agricultura e selo de inspeção federal, estadual ou municipal, estampada na embalagem informações do fabricante e data de vencimento. Prazo de validade mínimo de 03 meses partir da data da entrega.</w:t>
            </w:r>
          </w:p>
        </w:tc>
        <w:tc>
          <w:tcPr>
            <w:tcW w:w="992" w:type="dxa"/>
            <w:tcBorders>
              <w:top w:val="single" w:sz="6" w:space="0" w:color="auto"/>
              <w:left w:val="single" w:sz="4" w:space="0" w:color="auto"/>
              <w:bottom w:val="single" w:sz="4" w:space="0" w:color="auto"/>
              <w:right w:val="single" w:sz="4" w:space="0" w:color="auto"/>
            </w:tcBorders>
          </w:tcPr>
          <w:p w14:paraId="47EBCCA0" w14:textId="5A5A2ED1"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350</w:t>
            </w:r>
          </w:p>
        </w:tc>
        <w:tc>
          <w:tcPr>
            <w:tcW w:w="709" w:type="dxa"/>
            <w:tcBorders>
              <w:top w:val="single" w:sz="6" w:space="0" w:color="auto"/>
              <w:left w:val="single" w:sz="4" w:space="0" w:color="auto"/>
              <w:bottom w:val="single" w:sz="4" w:space="0" w:color="auto"/>
              <w:right w:val="single" w:sz="4" w:space="0" w:color="auto"/>
            </w:tcBorders>
          </w:tcPr>
          <w:p w14:paraId="3C16029F" w14:textId="52A0ACE6" w:rsidR="00E91495"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36F6834"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3FD4F95"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37E2E5EA"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3DBE4FEC"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08CC2527" w14:textId="57F08545" w:rsidR="00E91495" w:rsidRDefault="00E9149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37</w:t>
            </w:r>
          </w:p>
        </w:tc>
        <w:tc>
          <w:tcPr>
            <w:tcW w:w="2977" w:type="dxa"/>
            <w:gridSpan w:val="2"/>
            <w:tcBorders>
              <w:top w:val="single" w:sz="6" w:space="0" w:color="auto"/>
              <w:left w:val="single" w:sz="4" w:space="0" w:color="auto"/>
              <w:bottom w:val="single" w:sz="4" w:space="0" w:color="auto"/>
              <w:right w:val="single" w:sz="4" w:space="0" w:color="auto"/>
            </w:tcBorders>
          </w:tcPr>
          <w:p w14:paraId="1AB9F677" w14:textId="5712B10D" w:rsidR="00E91495" w:rsidRPr="00E91495"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MACARRÃO PARA SOPA CONCHINHA - Em formato de conchinhas, em embalagem com 500g feito com semolina ou sêmola, com ovos, embalado em pacotes de 500g, com data de fabricação e prazo de validade de no mínimo 06 meses. Fabricado a partir de matérias-primas sãs e limpas, isentas de matéria terrosa e parasita.</w:t>
            </w:r>
          </w:p>
        </w:tc>
        <w:tc>
          <w:tcPr>
            <w:tcW w:w="992" w:type="dxa"/>
            <w:tcBorders>
              <w:top w:val="single" w:sz="6" w:space="0" w:color="auto"/>
              <w:left w:val="single" w:sz="4" w:space="0" w:color="auto"/>
              <w:bottom w:val="single" w:sz="4" w:space="0" w:color="auto"/>
              <w:right w:val="single" w:sz="4" w:space="0" w:color="auto"/>
            </w:tcBorders>
          </w:tcPr>
          <w:p w14:paraId="6B30F248" w14:textId="57C5CF35"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300</w:t>
            </w:r>
          </w:p>
        </w:tc>
        <w:tc>
          <w:tcPr>
            <w:tcW w:w="709" w:type="dxa"/>
            <w:tcBorders>
              <w:top w:val="single" w:sz="6" w:space="0" w:color="auto"/>
              <w:left w:val="single" w:sz="4" w:space="0" w:color="auto"/>
              <w:bottom w:val="single" w:sz="4" w:space="0" w:color="auto"/>
              <w:right w:val="single" w:sz="4" w:space="0" w:color="auto"/>
            </w:tcBorders>
          </w:tcPr>
          <w:p w14:paraId="4FCB9B72" w14:textId="46D39DAA"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1173A35"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0320DC46"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EAF14D1"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489F401D"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92CC92D" w14:textId="218295FD"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38</w:t>
            </w:r>
          </w:p>
        </w:tc>
        <w:tc>
          <w:tcPr>
            <w:tcW w:w="2977" w:type="dxa"/>
            <w:gridSpan w:val="2"/>
            <w:tcBorders>
              <w:top w:val="single" w:sz="6" w:space="0" w:color="auto"/>
              <w:left w:val="single" w:sz="4" w:space="0" w:color="auto"/>
              <w:bottom w:val="single" w:sz="4" w:space="0" w:color="auto"/>
              <w:right w:val="single" w:sz="4" w:space="0" w:color="auto"/>
            </w:tcBorders>
          </w:tcPr>
          <w:p w14:paraId="762EA3ED" w14:textId="4B6ACB4C" w:rsidR="00E91495" w:rsidRPr="00E91495"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MACARRÃO TIPO ESPAGUETE - Fino, tipo espaguete, de semolina ou sêmola, com ovos, embalado em pacotes de 500g, com data de fabricação e prazo de validade de no mínimo 06 meses. Fabricado a partir de matérias-primas sãs e limpas, isentas de matéria terrosa e parasita.</w:t>
            </w:r>
          </w:p>
        </w:tc>
        <w:tc>
          <w:tcPr>
            <w:tcW w:w="992" w:type="dxa"/>
            <w:tcBorders>
              <w:top w:val="single" w:sz="6" w:space="0" w:color="auto"/>
              <w:left w:val="single" w:sz="4" w:space="0" w:color="auto"/>
              <w:bottom w:val="single" w:sz="4" w:space="0" w:color="auto"/>
              <w:right w:val="single" w:sz="4" w:space="0" w:color="auto"/>
            </w:tcBorders>
          </w:tcPr>
          <w:p w14:paraId="7653C078" w14:textId="15A4B401"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800</w:t>
            </w:r>
          </w:p>
        </w:tc>
        <w:tc>
          <w:tcPr>
            <w:tcW w:w="709" w:type="dxa"/>
            <w:tcBorders>
              <w:top w:val="single" w:sz="6" w:space="0" w:color="auto"/>
              <w:left w:val="single" w:sz="4" w:space="0" w:color="auto"/>
              <w:bottom w:val="single" w:sz="4" w:space="0" w:color="auto"/>
              <w:right w:val="single" w:sz="4" w:space="0" w:color="auto"/>
            </w:tcBorders>
          </w:tcPr>
          <w:p w14:paraId="060BA1BA" w14:textId="0E54A516"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747FFD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02F89F7"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6ACCA9E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0F352C4A"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5AE247FB" w14:textId="270F544A"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39</w:t>
            </w:r>
          </w:p>
        </w:tc>
        <w:tc>
          <w:tcPr>
            <w:tcW w:w="2977" w:type="dxa"/>
            <w:gridSpan w:val="2"/>
            <w:tcBorders>
              <w:top w:val="single" w:sz="6" w:space="0" w:color="auto"/>
              <w:left w:val="single" w:sz="4" w:space="0" w:color="auto"/>
              <w:bottom w:val="single" w:sz="4" w:space="0" w:color="auto"/>
              <w:right w:val="single" w:sz="4" w:space="0" w:color="auto"/>
            </w:tcBorders>
          </w:tcPr>
          <w:p w14:paraId="35F04A7E" w14:textId="46E91F1D" w:rsidR="00E91495" w:rsidRPr="00E91495"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MACARRÃO TIPO PARAFUSO - De 1ª qualidade feito de semolina ou sêmola, com ovos, embalado em pacotes de 500g, com data de fabricação e praza o de validade de no mínimo de 06 meses. Fabricado a partir de matérias-primas sãs e limpas, isentas de matéria terrosa e parasita.</w:t>
            </w:r>
          </w:p>
        </w:tc>
        <w:tc>
          <w:tcPr>
            <w:tcW w:w="992" w:type="dxa"/>
            <w:tcBorders>
              <w:top w:val="single" w:sz="6" w:space="0" w:color="auto"/>
              <w:left w:val="single" w:sz="4" w:space="0" w:color="auto"/>
              <w:bottom w:val="single" w:sz="4" w:space="0" w:color="auto"/>
              <w:right w:val="single" w:sz="4" w:space="0" w:color="auto"/>
            </w:tcBorders>
          </w:tcPr>
          <w:p w14:paraId="5E66833C" w14:textId="77AEFF44"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50</w:t>
            </w:r>
          </w:p>
        </w:tc>
        <w:tc>
          <w:tcPr>
            <w:tcW w:w="709" w:type="dxa"/>
            <w:tcBorders>
              <w:top w:val="single" w:sz="6" w:space="0" w:color="auto"/>
              <w:left w:val="single" w:sz="4" w:space="0" w:color="auto"/>
              <w:bottom w:val="single" w:sz="4" w:space="0" w:color="auto"/>
              <w:right w:val="single" w:sz="4" w:space="0" w:color="auto"/>
            </w:tcBorders>
          </w:tcPr>
          <w:p w14:paraId="1DC58F3B" w14:textId="7347D2A5"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F149CA1"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14C9B04C"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87D04F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62D709A6"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60A3EAE" w14:textId="45F0F24C"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40</w:t>
            </w:r>
          </w:p>
        </w:tc>
        <w:tc>
          <w:tcPr>
            <w:tcW w:w="2977" w:type="dxa"/>
            <w:gridSpan w:val="2"/>
            <w:tcBorders>
              <w:top w:val="single" w:sz="6" w:space="0" w:color="auto"/>
              <w:left w:val="single" w:sz="4" w:space="0" w:color="auto"/>
              <w:bottom w:val="single" w:sz="4" w:space="0" w:color="auto"/>
              <w:right w:val="single" w:sz="4" w:space="0" w:color="auto"/>
            </w:tcBorders>
          </w:tcPr>
          <w:p w14:paraId="32138CD4" w14:textId="4F6CC7F2" w:rsidR="00E91495" w:rsidRPr="00E91495"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MAIONESE - Embalagem 500 gramas tabela nutricional, lote, prazo de validade e fabricação.</w:t>
            </w:r>
          </w:p>
        </w:tc>
        <w:tc>
          <w:tcPr>
            <w:tcW w:w="992" w:type="dxa"/>
            <w:tcBorders>
              <w:top w:val="single" w:sz="6" w:space="0" w:color="auto"/>
              <w:left w:val="single" w:sz="4" w:space="0" w:color="auto"/>
              <w:bottom w:val="single" w:sz="4" w:space="0" w:color="auto"/>
              <w:right w:val="single" w:sz="4" w:space="0" w:color="auto"/>
            </w:tcBorders>
          </w:tcPr>
          <w:p w14:paraId="330E5EE8" w14:textId="6129D0F9"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350</w:t>
            </w:r>
          </w:p>
        </w:tc>
        <w:tc>
          <w:tcPr>
            <w:tcW w:w="709" w:type="dxa"/>
            <w:tcBorders>
              <w:top w:val="single" w:sz="6" w:space="0" w:color="auto"/>
              <w:left w:val="single" w:sz="4" w:space="0" w:color="auto"/>
              <w:bottom w:val="single" w:sz="4" w:space="0" w:color="auto"/>
              <w:right w:val="single" w:sz="4" w:space="0" w:color="auto"/>
            </w:tcBorders>
          </w:tcPr>
          <w:p w14:paraId="495BC578" w14:textId="6C52727C"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60B3689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DC0DE3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4B1AEBD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0B732D56"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5FD13A01" w14:textId="1C9EE281"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41</w:t>
            </w:r>
          </w:p>
        </w:tc>
        <w:tc>
          <w:tcPr>
            <w:tcW w:w="2977" w:type="dxa"/>
            <w:gridSpan w:val="2"/>
            <w:tcBorders>
              <w:top w:val="single" w:sz="6" w:space="0" w:color="auto"/>
              <w:left w:val="single" w:sz="4" w:space="0" w:color="auto"/>
              <w:bottom w:val="single" w:sz="4" w:space="0" w:color="auto"/>
              <w:right w:val="single" w:sz="4" w:space="0" w:color="auto"/>
            </w:tcBorders>
          </w:tcPr>
          <w:p w14:paraId="78AB156C" w14:textId="72B52F73" w:rsidR="00E91495" w:rsidRPr="00E91495"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MARGARINA VEGETAL C/SAL 1KG- produzido exclusivamente com gordura vegetal, composiçaõ básica com até 60% de lipidios, óleo vegetal liquido e inter esterificados, água soro de leite, leitelho ( soro de manteiga) vitamina E,A E D. Estabilizantes lecitinas de soja.</w:t>
            </w:r>
          </w:p>
        </w:tc>
        <w:tc>
          <w:tcPr>
            <w:tcW w:w="992" w:type="dxa"/>
            <w:tcBorders>
              <w:top w:val="single" w:sz="6" w:space="0" w:color="auto"/>
              <w:left w:val="single" w:sz="4" w:space="0" w:color="auto"/>
              <w:bottom w:val="single" w:sz="4" w:space="0" w:color="auto"/>
              <w:right w:val="single" w:sz="4" w:space="0" w:color="auto"/>
            </w:tcBorders>
          </w:tcPr>
          <w:p w14:paraId="5661C100" w14:textId="5E0B316A"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120</w:t>
            </w:r>
          </w:p>
        </w:tc>
        <w:tc>
          <w:tcPr>
            <w:tcW w:w="709" w:type="dxa"/>
            <w:tcBorders>
              <w:top w:val="single" w:sz="6" w:space="0" w:color="auto"/>
              <w:left w:val="single" w:sz="4" w:space="0" w:color="auto"/>
              <w:bottom w:val="single" w:sz="4" w:space="0" w:color="auto"/>
              <w:right w:val="single" w:sz="4" w:space="0" w:color="auto"/>
            </w:tcBorders>
          </w:tcPr>
          <w:p w14:paraId="7F360512" w14:textId="006C9BAE"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66D8F34"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41BADE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4EB8C52"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592ECD88"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42E456A" w14:textId="601F8C16"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42</w:t>
            </w:r>
          </w:p>
        </w:tc>
        <w:tc>
          <w:tcPr>
            <w:tcW w:w="2977" w:type="dxa"/>
            <w:gridSpan w:val="2"/>
            <w:tcBorders>
              <w:top w:val="single" w:sz="6" w:space="0" w:color="auto"/>
              <w:left w:val="single" w:sz="4" w:space="0" w:color="auto"/>
              <w:bottom w:val="single" w:sz="4" w:space="0" w:color="auto"/>
              <w:right w:val="single" w:sz="4" w:space="0" w:color="auto"/>
            </w:tcBorders>
          </w:tcPr>
          <w:p w14:paraId="3E29C182" w14:textId="3F72B2B5" w:rsidR="00E91495" w:rsidRPr="00E91495" w:rsidRDefault="00B936FA" w:rsidP="00E1192A">
            <w:pPr>
              <w:widowControl w:val="0"/>
              <w:tabs>
                <w:tab w:val="left" w:pos="142"/>
              </w:tabs>
              <w:snapToGrid w:val="0"/>
              <w:spacing w:after="0" w:line="240" w:lineRule="auto"/>
              <w:jc w:val="both"/>
              <w:rPr>
                <w:color w:val="000000" w:themeColor="text1"/>
              </w:rPr>
            </w:pPr>
            <w:r w:rsidRPr="00B936FA">
              <w:rPr>
                <w:color w:val="000000" w:themeColor="text1"/>
              </w:rPr>
              <w:t>MILHO PARA CANJICA, produto dos grãos de milho de primeira qualidade, beneficiado, polido, limpo, isento de sujidades, parasitos e larvas. 500g</w:t>
            </w:r>
          </w:p>
        </w:tc>
        <w:tc>
          <w:tcPr>
            <w:tcW w:w="992" w:type="dxa"/>
            <w:tcBorders>
              <w:top w:val="single" w:sz="6" w:space="0" w:color="auto"/>
              <w:left w:val="single" w:sz="4" w:space="0" w:color="auto"/>
              <w:bottom w:val="single" w:sz="4" w:space="0" w:color="auto"/>
              <w:right w:val="single" w:sz="4" w:space="0" w:color="auto"/>
            </w:tcBorders>
          </w:tcPr>
          <w:p w14:paraId="62F17570" w14:textId="2E025616" w:rsidR="00E91495" w:rsidRDefault="00B936FA"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200</w:t>
            </w:r>
          </w:p>
        </w:tc>
        <w:tc>
          <w:tcPr>
            <w:tcW w:w="709" w:type="dxa"/>
            <w:tcBorders>
              <w:top w:val="single" w:sz="6" w:space="0" w:color="auto"/>
              <w:left w:val="single" w:sz="4" w:space="0" w:color="auto"/>
              <w:bottom w:val="single" w:sz="4" w:space="0" w:color="auto"/>
              <w:right w:val="single" w:sz="4" w:space="0" w:color="auto"/>
            </w:tcBorders>
          </w:tcPr>
          <w:p w14:paraId="64332207" w14:textId="1EAC6707"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8AD464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A6ED70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93D212F"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62F1B744"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09E43B8A" w14:textId="30F1251C"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43</w:t>
            </w:r>
          </w:p>
        </w:tc>
        <w:tc>
          <w:tcPr>
            <w:tcW w:w="2977" w:type="dxa"/>
            <w:gridSpan w:val="2"/>
            <w:tcBorders>
              <w:top w:val="single" w:sz="6" w:space="0" w:color="auto"/>
              <w:left w:val="single" w:sz="4" w:space="0" w:color="auto"/>
              <w:bottom w:val="single" w:sz="4" w:space="0" w:color="auto"/>
              <w:right w:val="single" w:sz="4" w:space="0" w:color="auto"/>
            </w:tcBorders>
          </w:tcPr>
          <w:p w14:paraId="13CCC3F3" w14:textId="08B4FF74" w:rsidR="00E91495" w:rsidRPr="00E91495" w:rsidRDefault="004F54EB" w:rsidP="00E1192A">
            <w:pPr>
              <w:widowControl w:val="0"/>
              <w:tabs>
                <w:tab w:val="left" w:pos="142"/>
              </w:tabs>
              <w:snapToGrid w:val="0"/>
              <w:spacing w:after="0" w:line="240" w:lineRule="auto"/>
              <w:jc w:val="both"/>
              <w:rPr>
                <w:color w:val="000000" w:themeColor="text1"/>
              </w:rPr>
            </w:pPr>
            <w:r w:rsidRPr="004F54EB">
              <w:rPr>
                <w:color w:val="000000" w:themeColor="text1"/>
              </w:rPr>
              <w:t>MILHO PARA PIPOCA - Milho para pipoca, produto dos grãos de milho de primeira qualidade, beneficiado, polido, limpo, isento de sujidades, parasitos e larvas. 500g</w:t>
            </w:r>
          </w:p>
        </w:tc>
        <w:tc>
          <w:tcPr>
            <w:tcW w:w="992" w:type="dxa"/>
            <w:tcBorders>
              <w:top w:val="single" w:sz="6" w:space="0" w:color="auto"/>
              <w:left w:val="single" w:sz="4" w:space="0" w:color="auto"/>
              <w:bottom w:val="single" w:sz="4" w:space="0" w:color="auto"/>
              <w:right w:val="single" w:sz="4" w:space="0" w:color="auto"/>
            </w:tcBorders>
          </w:tcPr>
          <w:p w14:paraId="3185F833" w14:textId="58E1CD36" w:rsidR="00E91495" w:rsidRDefault="004F54EB"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400</w:t>
            </w:r>
          </w:p>
        </w:tc>
        <w:tc>
          <w:tcPr>
            <w:tcW w:w="709" w:type="dxa"/>
            <w:tcBorders>
              <w:top w:val="single" w:sz="6" w:space="0" w:color="auto"/>
              <w:left w:val="single" w:sz="4" w:space="0" w:color="auto"/>
              <w:bottom w:val="single" w:sz="4" w:space="0" w:color="auto"/>
              <w:right w:val="single" w:sz="4" w:space="0" w:color="auto"/>
            </w:tcBorders>
          </w:tcPr>
          <w:p w14:paraId="7B8F9BD5" w14:textId="24D89808"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4F5A3C61"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3CB34C5"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35B45A1C"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6FE04D22"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9353AC6" w14:textId="3EE977E2"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44</w:t>
            </w:r>
          </w:p>
        </w:tc>
        <w:tc>
          <w:tcPr>
            <w:tcW w:w="2977" w:type="dxa"/>
            <w:gridSpan w:val="2"/>
            <w:tcBorders>
              <w:top w:val="single" w:sz="6" w:space="0" w:color="auto"/>
              <w:left w:val="single" w:sz="4" w:space="0" w:color="auto"/>
              <w:bottom w:val="single" w:sz="4" w:space="0" w:color="auto"/>
              <w:right w:val="single" w:sz="4" w:space="0" w:color="auto"/>
            </w:tcBorders>
          </w:tcPr>
          <w:p w14:paraId="1A1C8989" w14:textId="618DAB19" w:rsidR="00E91495" w:rsidRPr="00E91495" w:rsidRDefault="004F54EB" w:rsidP="00E1192A">
            <w:pPr>
              <w:widowControl w:val="0"/>
              <w:tabs>
                <w:tab w:val="left" w:pos="142"/>
              </w:tabs>
              <w:snapToGrid w:val="0"/>
              <w:spacing w:after="0" w:line="240" w:lineRule="auto"/>
              <w:jc w:val="both"/>
              <w:rPr>
                <w:color w:val="000000" w:themeColor="text1"/>
              </w:rPr>
            </w:pPr>
            <w:r w:rsidRPr="004F54EB">
              <w:rPr>
                <w:color w:val="000000" w:themeColor="text1"/>
              </w:rPr>
              <w:t>MILHO VERDE/CONSERVA - em conserva, em latas de 200 a 300g. A embalagem deverá conter dados de identificação e procedência, informações nutricionais, número de lote, data de validade. Embalagens não devem estar amassadas, enferrujadas, não apresentar odores quando abertas. Deve estar registrado no ministério da saúde.</w:t>
            </w:r>
          </w:p>
        </w:tc>
        <w:tc>
          <w:tcPr>
            <w:tcW w:w="992" w:type="dxa"/>
            <w:tcBorders>
              <w:top w:val="single" w:sz="6" w:space="0" w:color="auto"/>
              <w:left w:val="single" w:sz="4" w:space="0" w:color="auto"/>
              <w:bottom w:val="single" w:sz="4" w:space="0" w:color="auto"/>
              <w:right w:val="single" w:sz="4" w:space="0" w:color="auto"/>
            </w:tcBorders>
          </w:tcPr>
          <w:p w14:paraId="53D50ACF" w14:textId="5E9170D9" w:rsidR="00E91495" w:rsidRDefault="004F54EB"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624</w:t>
            </w:r>
          </w:p>
        </w:tc>
        <w:tc>
          <w:tcPr>
            <w:tcW w:w="709" w:type="dxa"/>
            <w:tcBorders>
              <w:top w:val="single" w:sz="6" w:space="0" w:color="auto"/>
              <w:left w:val="single" w:sz="4" w:space="0" w:color="auto"/>
              <w:bottom w:val="single" w:sz="4" w:space="0" w:color="auto"/>
              <w:right w:val="single" w:sz="4" w:space="0" w:color="auto"/>
            </w:tcBorders>
          </w:tcPr>
          <w:p w14:paraId="2F0C9053" w14:textId="1C71658C" w:rsidR="00E91495" w:rsidRDefault="003D4A29"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00993E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A7CA16B"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A497A28"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61FCCFE0"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EA3608C" w14:textId="5FABE1ED" w:rsidR="00E91495" w:rsidRDefault="003D4A29"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45</w:t>
            </w:r>
          </w:p>
        </w:tc>
        <w:tc>
          <w:tcPr>
            <w:tcW w:w="2977" w:type="dxa"/>
            <w:gridSpan w:val="2"/>
            <w:tcBorders>
              <w:top w:val="single" w:sz="6" w:space="0" w:color="auto"/>
              <w:left w:val="single" w:sz="4" w:space="0" w:color="auto"/>
              <w:bottom w:val="single" w:sz="4" w:space="0" w:color="auto"/>
              <w:right w:val="single" w:sz="4" w:space="0" w:color="auto"/>
            </w:tcBorders>
          </w:tcPr>
          <w:p w14:paraId="4CBB9E85" w14:textId="6B7B7063" w:rsidR="00E91495" w:rsidRPr="00E91495" w:rsidRDefault="004F54EB" w:rsidP="00E1192A">
            <w:pPr>
              <w:widowControl w:val="0"/>
              <w:tabs>
                <w:tab w:val="left" w:pos="142"/>
              </w:tabs>
              <w:snapToGrid w:val="0"/>
              <w:spacing w:after="0" w:line="240" w:lineRule="auto"/>
              <w:jc w:val="both"/>
              <w:rPr>
                <w:color w:val="000000" w:themeColor="text1"/>
              </w:rPr>
            </w:pPr>
            <w:r w:rsidRPr="004F54EB">
              <w:rPr>
                <w:color w:val="000000" w:themeColor="text1"/>
              </w:rPr>
              <w:t>MISTURA PARA BOLO, Pacote com 450 gramas</w:t>
            </w:r>
          </w:p>
        </w:tc>
        <w:tc>
          <w:tcPr>
            <w:tcW w:w="992" w:type="dxa"/>
            <w:tcBorders>
              <w:top w:val="single" w:sz="6" w:space="0" w:color="auto"/>
              <w:left w:val="single" w:sz="4" w:space="0" w:color="auto"/>
              <w:bottom w:val="single" w:sz="4" w:space="0" w:color="auto"/>
              <w:right w:val="single" w:sz="4" w:space="0" w:color="auto"/>
            </w:tcBorders>
          </w:tcPr>
          <w:p w14:paraId="54BD2EFB" w14:textId="17E806AC" w:rsidR="00E91495" w:rsidRDefault="004F54EB"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200</w:t>
            </w:r>
          </w:p>
        </w:tc>
        <w:tc>
          <w:tcPr>
            <w:tcW w:w="709" w:type="dxa"/>
            <w:tcBorders>
              <w:top w:val="single" w:sz="6" w:space="0" w:color="auto"/>
              <w:left w:val="single" w:sz="4" w:space="0" w:color="auto"/>
              <w:bottom w:val="single" w:sz="4" w:space="0" w:color="auto"/>
              <w:right w:val="single" w:sz="4" w:space="0" w:color="auto"/>
            </w:tcBorders>
          </w:tcPr>
          <w:p w14:paraId="78C024C7" w14:textId="3F25FB14"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7E4FDF13"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592DD49C"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4E42567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6171AE30"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02FC39B4" w14:textId="2D01B2CD" w:rsidR="00E91495"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46</w:t>
            </w:r>
          </w:p>
        </w:tc>
        <w:tc>
          <w:tcPr>
            <w:tcW w:w="2977" w:type="dxa"/>
            <w:gridSpan w:val="2"/>
            <w:tcBorders>
              <w:top w:val="single" w:sz="6" w:space="0" w:color="auto"/>
              <w:left w:val="single" w:sz="4" w:space="0" w:color="auto"/>
              <w:bottom w:val="single" w:sz="4" w:space="0" w:color="auto"/>
              <w:right w:val="single" w:sz="4" w:space="0" w:color="auto"/>
            </w:tcBorders>
          </w:tcPr>
          <w:p w14:paraId="213E5D73" w14:textId="33DAC3B4" w:rsidR="00E91495" w:rsidRPr="00E91495" w:rsidRDefault="004F54EB" w:rsidP="00E1192A">
            <w:pPr>
              <w:widowControl w:val="0"/>
              <w:tabs>
                <w:tab w:val="left" w:pos="142"/>
              </w:tabs>
              <w:snapToGrid w:val="0"/>
              <w:spacing w:after="0" w:line="240" w:lineRule="auto"/>
              <w:jc w:val="both"/>
              <w:rPr>
                <w:color w:val="000000" w:themeColor="text1"/>
              </w:rPr>
            </w:pPr>
            <w:r w:rsidRPr="004F54EB">
              <w:rPr>
                <w:color w:val="000000" w:themeColor="text1"/>
              </w:rPr>
              <w:t>ÓLEO DE SOJA REFINADO - Refinado, obtido do grão da soja. Aspecto límpido e isento de impurezas, cor e odor característicos; garrafas plásticas transparentes de 900 ml.</w:t>
            </w:r>
          </w:p>
        </w:tc>
        <w:tc>
          <w:tcPr>
            <w:tcW w:w="992" w:type="dxa"/>
            <w:tcBorders>
              <w:top w:val="single" w:sz="6" w:space="0" w:color="auto"/>
              <w:left w:val="single" w:sz="4" w:space="0" w:color="auto"/>
              <w:bottom w:val="single" w:sz="4" w:space="0" w:color="auto"/>
              <w:right w:val="single" w:sz="4" w:space="0" w:color="auto"/>
            </w:tcBorders>
          </w:tcPr>
          <w:p w14:paraId="7093BAF3" w14:textId="5840B40E" w:rsidR="00E91495" w:rsidRDefault="004F54EB"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1.260</w:t>
            </w:r>
          </w:p>
        </w:tc>
        <w:tc>
          <w:tcPr>
            <w:tcW w:w="709" w:type="dxa"/>
            <w:tcBorders>
              <w:top w:val="single" w:sz="6" w:space="0" w:color="auto"/>
              <w:left w:val="single" w:sz="4" w:space="0" w:color="auto"/>
              <w:bottom w:val="single" w:sz="4" w:space="0" w:color="auto"/>
              <w:right w:val="single" w:sz="4" w:space="0" w:color="auto"/>
            </w:tcBorders>
          </w:tcPr>
          <w:p w14:paraId="6E77F9A1" w14:textId="6ADFCE7A"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BB0915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0FC4C08D"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0A1BA410"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6AE981A7"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BF11AE1" w14:textId="6F72FE37" w:rsidR="00E91495"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47</w:t>
            </w:r>
          </w:p>
        </w:tc>
        <w:tc>
          <w:tcPr>
            <w:tcW w:w="2977" w:type="dxa"/>
            <w:gridSpan w:val="2"/>
            <w:tcBorders>
              <w:top w:val="single" w:sz="6" w:space="0" w:color="auto"/>
              <w:left w:val="single" w:sz="4" w:space="0" w:color="auto"/>
              <w:bottom w:val="single" w:sz="4" w:space="0" w:color="auto"/>
              <w:right w:val="single" w:sz="4" w:space="0" w:color="auto"/>
            </w:tcBorders>
          </w:tcPr>
          <w:p w14:paraId="7BA10B37" w14:textId="60A18C88" w:rsidR="00E91495" w:rsidRPr="00E91495" w:rsidRDefault="004F54EB" w:rsidP="00E1192A">
            <w:pPr>
              <w:widowControl w:val="0"/>
              <w:tabs>
                <w:tab w:val="left" w:pos="142"/>
              </w:tabs>
              <w:snapToGrid w:val="0"/>
              <w:spacing w:after="0" w:line="240" w:lineRule="auto"/>
              <w:jc w:val="both"/>
              <w:rPr>
                <w:color w:val="000000" w:themeColor="text1"/>
              </w:rPr>
            </w:pPr>
            <w:r w:rsidRPr="004F54EB">
              <w:rPr>
                <w:color w:val="000000" w:themeColor="text1"/>
              </w:rPr>
              <w:t>ORÉGANO DESIDRATADO - Acondicionado em sacos de polietileno de 10g; com data de fabricação e validade.</w:t>
            </w:r>
          </w:p>
        </w:tc>
        <w:tc>
          <w:tcPr>
            <w:tcW w:w="992" w:type="dxa"/>
            <w:tcBorders>
              <w:top w:val="single" w:sz="6" w:space="0" w:color="auto"/>
              <w:left w:val="single" w:sz="4" w:space="0" w:color="auto"/>
              <w:bottom w:val="single" w:sz="4" w:space="0" w:color="auto"/>
              <w:right w:val="single" w:sz="4" w:space="0" w:color="auto"/>
            </w:tcBorders>
          </w:tcPr>
          <w:p w14:paraId="6C38493E" w14:textId="465FBBF9" w:rsidR="00E91495" w:rsidRDefault="004F54EB"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200</w:t>
            </w:r>
          </w:p>
        </w:tc>
        <w:tc>
          <w:tcPr>
            <w:tcW w:w="709" w:type="dxa"/>
            <w:tcBorders>
              <w:top w:val="single" w:sz="6" w:space="0" w:color="auto"/>
              <w:left w:val="single" w:sz="4" w:space="0" w:color="auto"/>
              <w:bottom w:val="single" w:sz="4" w:space="0" w:color="auto"/>
              <w:right w:val="single" w:sz="4" w:space="0" w:color="auto"/>
            </w:tcBorders>
          </w:tcPr>
          <w:p w14:paraId="465ED0ED" w14:textId="5F0EE778"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E81E240"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17D1760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59AA075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21AFFAAD"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440C2642" w14:textId="051914E8" w:rsidR="00E91495"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48</w:t>
            </w:r>
          </w:p>
        </w:tc>
        <w:tc>
          <w:tcPr>
            <w:tcW w:w="2977" w:type="dxa"/>
            <w:gridSpan w:val="2"/>
            <w:tcBorders>
              <w:top w:val="single" w:sz="6" w:space="0" w:color="auto"/>
              <w:left w:val="single" w:sz="4" w:space="0" w:color="auto"/>
              <w:bottom w:val="single" w:sz="4" w:space="0" w:color="auto"/>
              <w:right w:val="single" w:sz="4" w:space="0" w:color="auto"/>
            </w:tcBorders>
          </w:tcPr>
          <w:p w14:paraId="212482AD" w14:textId="4916B9A9" w:rsidR="00E91495" w:rsidRPr="00E91495" w:rsidRDefault="004F54EB" w:rsidP="00E1192A">
            <w:pPr>
              <w:widowControl w:val="0"/>
              <w:tabs>
                <w:tab w:val="left" w:pos="142"/>
              </w:tabs>
              <w:snapToGrid w:val="0"/>
              <w:spacing w:after="0" w:line="240" w:lineRule="auto"/>
              <w:jc w:val="both"/>
              <w:rPr>
                <w:color w:val="000000" w:themeColor="text1"/>
              </w:rPr>
            </w:pPr>
            <w:r w:rsidRPr="004F54EB">
              <w:rPr>
                <w:color w:val="000000" w:themeColor="text1"/>
              </w:rPr>
              <w:t>POLVILHO DOCE  - Os amidos e féculas devem ser fabricados apartir de matérias primas sãs e limpas, isentas de matéria terrosa e de parasitas. Não podem estar úmidos, fermentados e rançosos. 500 g</w:t>
            </w:r>
          </w:p>
        </w:tc>
        <w:tc>
          <w:tcPr>
            <w:tcW w:w="992" w:type="dxa"/>
            <w:tcBorders>
              <w:top w:val="single" w:sz="6" w:space="0" w:color="auto"/>
              <w:left w:val="single" w:sz="4" w:space="0" w:color="auto"/>
              <w:bottom w:val="single" w:sz="4" w:space="0" w:color="auto"/>
              <w:right w:val="single" w:sz="4" w:space="0" w:color="auto"/>
            </w:tcBorders>
          </w:tcPr>
          <w:p w14:paraId="10B5F261" w14:textId="2D21FDDF" w:rsidR="00E91495" w:rsidRDefault="004F54EB"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174</w:t>
            </w:r>
          </w:p>
        </w:tc>
        <w:tc>
          <w:tcPr>
            <w:tcW w:w="709" w:type="dxa"/>
            <w:tcBorders>
              <w:top w:val="single" w:sz="6" w:space="0" w:color="auto"/>
              <w:left w:val="single" w:sz="4" w:space="0" w:color="auto"/>
              <w:bottom w:val="single" w:sz="4" w:space="0" w:color="auto"/>
              <w:right w:val="single" w:sz="4" w:space="0" w:color="auto"/>
            </w:tcBorders>
          </w:tcPr>
          <w:p w14:paraId="2F202A50" w14:textId="004A9B8D"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00405F3"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564E84F"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B30FEE8"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319469B7"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103A7D28" w14:textId="7053D70B" w:rsidR="00E91495"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49</w:t>
            </w:r>
          </w:p>
        </w:tc>
        <w:tc>
          <w:tcPr>
            <w:tcW w:w="2977" w:type="dxa"/>
            <w:gridSpan w:val="2"/>
            <w:tcBorders>
              <w:top w:val="single" w:sz="6" w:space="0" w:color="auto"/>
              <w:left w:val="single" w:sz="4" w:space="0" w:color="auto"/>
              <w:bottom w:val="single" w:sz="4" w:space="0" w:color="auto"/>
              <w:right w:val="single" w:sz="4" w:space="0" w:color="auto"/>
            </w:tcBorders>
          </w:tcPr>
          <w:p w14:paraId="2EE029B2" w14:textId="352EAC1E" w:rsidR="00E91495" w:rsidRPr="00E91495" w:rsidRDefault="00914968" w:rsidP="00E1192A">
            <w:pPr>
              <w:widowControl w:val="0"/>
              <w:tabs>
                <w:tab w:val="left" w:pos="142"/>
              </w:tabs>
              <w:snapToGrid w:val="0"/>
              <w:spacing w:after="0" w:line="240" w:lineRule="auto"/>
              <w:jc w:val="both"/>
              <w:rPr>
                <w:color w:val="000000" w:themeColor="text1"/>
              </w:rPr>
            </w:pPr>
            <w:r w:rsidRPr="00914968">
              <w:rPr>
                <w:color w:val="000000" w:themeColor="text1"/>
              </w:rPr>
              <w:t>QUEIJO PARMESÃO- ralado pacote com 50g.</w:t>
            </w:r>
          </w:p>
        </w:tc>
        <w:tc>
          <w:tcPr>
            <w:tcW w:w="992" w:type="dxa"/>
            <w:tcBorders>
              <w:top w:val="single" w:sz="6" w:space="0" w:color="auto"/>
              <w:left w:val="single" w:sz="4" w:space="0" w:color="auto"/>
              <w:bottom w:val="single" w:sz="4" w:space="0" w:color="auto"/>
              <w:right w:val="single" w:sz="4" w:space="0" w:color="auto"/>
            </w:tcBorders>
          </w:tcPr>
          <w:p w14:paraId="68AC540C" w14:textId="136E3DB8" w:rsidR="00E91495" w:rsidRDefault="00914968"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40</w:t>
            </w:r>
          </w:p>
        </w:tc>
        <w:tc>
          <w:tcPr>
            <w:tcW w:w="709" w:type="dxa"/>
            <w:tcBorders>
              <w:top w:val="single" w:sz="6" w:space="0" w:color="auto"/>
              <w:left w:val="single" w:sz="4" w:space="0" w:color="auto"/>
              <w:bottom w:val="single" w:sz="4" w:space="0" w:color="auto"/>
              <w:right w:val="single" w:sz="4" w:space="0" w:color="auto"/>
            </w:tcBorders>
          </w:tcPr>
          <w:p w14:paraId="36214E04" w14:textId="1E3F6296"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6BABA62"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48D0DA8"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2251A785"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138A9037"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B73D854" w14:textId="586F0AA5" w:rsidR="00E91495"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50</w:t>
            </w:r>
          </w:p>
        </w:tc>
        <w:tc>
          <w:tcPr>
            <w:tcW w:w="2977" w:type="dxa"/>
            <w:gridSpan w:val="2"/>
            <w:tcBorders>
              <w:top w:val="single" w:sz="6" w:space="0" w:color="auto"/>
              <w:left w:val="single" w:sz="4" w:space="0" w:color="auto"/>
              <w:bottom w:val="single" w:sz="4" w:space="0" w:color="auto"/>
              <w:right w:val="single" w:sz="4" w:space="0" w:color="auto"/>
            </w:tcBorders>
          </w:tcPr>
          <w:p w14:paraId="563EFB4F" w14:textId="3FBF0BB4" w:rsidR="00E91495" w:rsidRPr="00E91495" w:rsidRDefault="00914968" w:rsidP="00E1192A">
            <w:pPr>
              <w:widowControl w:val="0"/>
              <w:tabs>
                <w:tab w:val="left" w:pos="142"/>
              </w:tabs>
              <w:snapToGrid w:val="0"/>
              <w:spacing w:after="0" w:line="240" w:lineRule="auto"/>
              <w:jc w:val="both"/>
              <w:rPr>
                <w:color w:val="000000" w:themeColor="text1"/>
              </w:rPr>
            </w:pPr>
            <w:r w:rsidRPr="00914968">
              <w:rPr>
                <w:color w:val="000000" w:themeColor="text1"/>
              </w:rPr>
              <w:t>SAL REFINADO IODADO - Refinado, iodado, com granulação uniforme e com cristais brancos, não pegajoso ou empoderado, embalado em pacote de 1 kg.</w:t>
            </w:r>
          </w:p>
        </w:tc>
        <w:tc>
          <w:tcPr>
            <w:tcW w:w="992" w:type="dxa"/>
            <w:tcBorders>
              <w:top w:val="single" w:sz="6" w:space="0" w:color="auto"/>
              <w:left w:val="single" w:sz="4" w:space="0" w:color="auto"/>
              <w:bottom w:val="single" w:sz="4" w:space="0" w:color="auto"/>
              <w:right w:val="single" w:sz="4" w:space="0" w:color="auto"/>
            </w:tcBorders>
          </w:tcPr>
          <w:p w14:paraId="493BFC03" w14:textId="374B2F9A" w:rsidR="00E91495" w:rsidRDefault="00914968"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200</w:t>
            </w:r>
          </w:p>
        </w:tc>
        <w:tc>
          <w:tcPr>
            <w:tcW w:w="709" w:type="dxa"/>
            <w:tcBorders>
              <w:top w:val="single" w:sz="6" w:space="0" w:color="auto"/>
              <w:left w:val="single" w:sz="4" w:space="0" w:color="auto"/>
              <w:bottom w:val="single" w:sz="4" w:space="0" w:color="auto"/>
              <w:right w:val="single" w:sz="4" w:space="0" w:color="auto"/>
            </w:tcBorders>
          </w:tcPr>
          <w:p w14:paraId="1D3FD1AA" w14:textId="1F4FBA28"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345B20AE"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2701765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E260494"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5D0D5286"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19D34E02" w14:textId="71485A36" w:rsidR="00E91495"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51</w:t>
            </w:r>
          </w:p>
        </w:tc>
        <w:tc>
          <w:tcPr>
            <w:tcW w:w="2977" w:type="dxa"/>
            <w:gridSpan w:val="2"/>
            <w:tcBorders>
              <w:top w:val="single" w:sz="6" w:space="0" w:color="auto"/>
              <w:left w:val="single" w:sz="4" w:space="0" w:color="auto"/>
              <w:bottom w:val="single" w:sz="4" w:space="0" w:color="auto"/>
              <w:right w:val="single" w:sz="4" w:space="0" w:color="auto"/>
            </w:tcBorders>
          </w:tcPr>
          <w:p w14:paraId="5A646556" w14:textId="0A3D0ECB" w:rsidR="00E91495" w:rsidRPr="00E91495" w:rsidRDefault="00914968" w:rsidP="00E1192A">
            <w:pPr>
              <w:widowControl w:val="0"/>
              <w:tabs>
                <w:tab w:val="left" w:pos="142"/>
              </w:tabs>
              <w:snapToGrid w:val="0"/>
              <w:spacing w:after="0" w:line="240" w:lineRule="auto"/>
              <w:jc w:val="both"/>
              <w:rPr>
                <w:color w:val="000000" w:themeColor="text1"/>
              </w:rPr>
            </w:pPr>
            <w:r w:rsidRPr="00914968">
              <w:rPr>
                <w:color w:val="000000" w:themeColor="text1"/>
              </w:rPr>
              <w:t>SARDINHA  em conserva em óleo comestível, de primeira qualidade, acondicionada em embalagem original de fabrica, lata com 125 gramas.</w:t>
            </w:r>
          </w:p>
        </w:tc>
        <w:tc>
          <w:tcPr>
            <w:tcW w:w="992" w:type="dxa"/>
            <w:tcBorders>
              <w:top w:val="single" w:sz="6" w:space="0" w:color="auto"/>
              <w:left w:val="single" w:sz="4" w:space="0" w:color="auto"/>
              <w:bottom w:val="single" w:sz="4" w:space="0" w:color="auto"/>
              <w:right w:val="single" w:sz="4" w:space="0" w:color="auto"/>
            </w:tcBorders>
          </w:tcPr>
          <w:p w14:paraId="58908070" w14:textId="37E2F7AC" w:rsidR="00E91495" w:rsidRDefault="00914968"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300</w:t>
            </w:r>
          </w:p>
        </w:tc>
        <w:tc>
          <w:tcPr>
            <w:tcW w:w="709" w:type="dxa"/>
            <w:tcBorders>
              <w:top w:val="single" w:sz="6" w:space="0" w:color="auto"/>
              <w:left w:val="single" w:sz="4" w:space="0" w:color="auto"/>
              <w:bottom w:val="single" w:sz="4" w:space="0" w:color="auto"/>
              <w:right w:val="single" w:sz="4" w:space="0" w:color="auto"/>
            </w:tcBorders>
          </w:tcPr>
          <w:p w14:paraId="3A9C2D9E" w14:textId="3F47590B"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48ED394"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46578BB0"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2796BE40"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E91495" w14:paraId="05C5437B"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19E1A281" w14:textId="5B4F4D08" w:rsidR="00E91495"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52</w:t>
            </w:r>
          </w:p>
        </w:tc>
        <w:tc>
          <w:tcPr>
            <w:tcW w:w="2977" w:type="dxa"/>
            <w:gridSpan w:val="2"/>
            <w:tcBorders>
              <w:top w:val="single" w:sz="6" w:space="0" w:color="auto"/>
              <w:left w:val="single" w:sz="4" w:space="0" w:color="auto"/>
              <w:bottom w:val="single" w:sz="4" w:space="0" w:color="auto"/>
              <w:right w:val="single" w:sz="4" w:space="0" w:color="auto"/>
            </w:tcBorders>
          </w:tcPr>
          <w:p w14:paraId="0023E710" w14:textId="182937BF" w:rsidR="00E91495" w:rsidRPr="004712EC" w:rsidRDefault="00914968" w:rsidP="00E1192A">
            <w:pPr>
              <w:widowControl w:val="0"/>
              <w:tabs>
                <w:tab w:val="left" w:pos="142"/>
              </w:tabs>
              <w:snapToGrid w:val="0"/>
              <w:spacing w:after="0" w:line="240" w:lineRule="auto"/>
              <w:jc w:val="both"/>
              <w:rPr>
                <w:color w:val="000000" w:themeColor="text1"/>
              </w:rPr>
            </w:pPr>
            <w:r w:rsidRPr="00914968">
              <w:rPr>
                <w:color w:val="000000" w:themeColor="text1"/>
              </w:rPr>
              <w:t>SHOYU - Deverá conter externamente os dados de identificação e procedência, informações nutricionais, número do lote, quantidade do produto. Deverá apresentar validade mínima de 3 meses a partir da data de entrega. Embalagem 900ml.</w:t>
            </w:r>
          </w:p>
        </w:tc>
        <w:tc>
          <w:tcPr>
            <w:tcW w:w="992" w:type="dxa"/>
            <w:tcBorders>
              <w:top w:val="single" w:sz="6" w:space="0" w:color="auto"/>
              <w:left w:val="single" w:sz="4" w:space="0" w:color="auto"/>
              <w:bottom w:val="single" w:sz="4" w:space="0" w:color="auto"/>
              <w:right w:val="single" w:sz="4" w:space="0" w:color="auto"/>
            </w:tcBorders>
          </w:tcPr>
          <w:p w14:paraId="7C640D20" w14:textId="69FF4556" w:rsidR="00E91495" w:rsidRDefault="00914968"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224</w:t>
            </w:r>
          </w:p>
        </w:tc>
        <w:tc>
          <w:tcPr>
            <w:tcW w:w="709" w:type="dxa"/>
            <w:tcBorders>
              <w:top w:val="single" w:sz="6" w:space="0" w:color="auto"/>
              <w:left w:val="single" w:sz="4" w:space="0" w:color="auto"/>
              <w:bottom w:val="single" w:sz="4" w:space="0" w:color="auto"/>
              <w:right w:val="single" w:sz="4" w:space="0" w:color="auto"/>
            </w:tcBorders>
          </w:tcPr>
          <w:p w14:paraId="25588D4C" w14:textId="6530799C" w:rsidR="00E91495"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51316A76"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6FCE0024"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4CE845A9" w14:textId="77777777" w:rsidR="00E91495" w:rsidRPr="004115B7" w:rsidRDefault="00E9149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706EB0" w14:paraId="4213EF74"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6645CC78" w14:textId="6D6E5303" w:rsidR="00706EB0"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53</w:t>
            </w:r>
          </w:p>
        </w:tc>
        <w:tc>
          <w:tcPr>
            <w:tcW w:w="2977" w:type="dxa"/>
            <w:gridSpan w:val="2"/>
            <w:tcBorders>
              <w:top w:val="single" w:sz="6" w:space="0" w:color="auto"/>
              <w:left w:val="single" w:sz="4" w:space="0" w:color="auto"/>
              <w:bottom w:val="single" w:sz="4" w:space="0" w:color="auto"/>
              <w:right w:val="single" w:sz="4" w:space="0" w:color="auto"/>
            </w:tcBorders>
          </w:tcPr>
          <w:p w14:paraId="1EC20285" w14:textId="23A27553" w:rsidR="00706EB0" w:rsidRPr="00706EB0" w:rsidRDefault="00914968" w:rsidP="00E1192A">
            <w:pPr>
              <w:widowControl w:val="0"/>
              <w:tabs>
                <w:tab w:val="left" w:pos="142"/>
              </w:tabs>
              <w:snapToGrid w:val="0"/>
              <w:spacing w:after="0" w:line="240" w:lineRule="auto"/>
              <w:jc w:val="both"/>
              <w:rPr>
                <w:color w:val="000000" w:themeColor="text1"/>
              </w:rPr>
            </w:pPr>
            <w:r w:rsidRPr="00914968">
              <w:rPr>
                <w:color w:val="000000" w:themeColor="text1"/>
              </w:rPr>
              <w:t>SOJA EM GRÃO - Grão de soja descascados inteiros, em embalagem de plástico com 500g.</w:t>
            </w:r>
          </w:p>
        </w:tc>
        <w:tc>
          <w:tcPr>
            <w:tcW w:w="992" w:type="dxa"/>
            <w:tcBorders>
              <w:top w:val="single" w:sz="6" w:space="0" w:color="auto"/>
              <w:left w:val="single" w:sz="4" w:space="0" w:color="auto"/>
              <w:bottom w:val="single" w:sz="4" w:space="0" w:color="auto"/>
              <w:right w:val="single" w:sz="4" w:space="0" w:color="auto"/>
            </w:tcBorders>
          </w:tcPr>
          <w:p w14:paraId="13E76383" w14:textId="6CBE916F" w:rsidR="00706EB0" w:rsidRDefault="00914968"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760</w:t>
            </w:r>
          </w:p>
        </w:tc>
        <w:tc>
          <w:tcPr>
            <w:tcW w:w="709" w:type="dxa"/>
            <w:tcBorders>
              <w:top w:val="single" w:sz="6" w:space="0" w:color="auto"/>
              <w:left w:val="single" w:sz="4" w:space="0" w:color="auto"/>
              <w:bottom w:val="single" w:sz="4" w:space="0" w:color="auto"/>
              <w:right w:val="single" w:sz="4" w:space="0" w:color="auto"/>
            </w:tcBorders>
          </w:tcPr>
          <w:p w14:paraId="2EE15F19" w14:textId="46F74028" w:rsidR="00706EB0"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170A1900"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796DE372"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07BB9370"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706EB0" w14:paraId="3B0088F1"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08F3191" w14:textId="4202880D" w:rsidR="00706EB0" w:rsidRDefault="00706EB0"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54</w:t>
            </w:r>
          </w:p>
        </w:tc>
        <w:tc>
          <w:tcPr>
            <w:tcW w:w="2977" w:type="dxa"/>
            <w:gridSpan w:val="2"/>
            <w:tcBorders>
              <w:top w:val="single" w:sz="6" w:space="0" w:color="auto"/>
              <w:left w:val="single" w:sz="4" w:space="0" w:color="auto"/>
              <w:bottom w:val="single" w:sz="4" w:space="0" w:color="auto"/>
              <w:right w:val="single" w:sz="4" w:space="0" w:color="auto"/>
            </w:tcBorders>
          </w:tcPr>
          <w:p w14:paraId="306D3FF3" w14:textId="4467A813" w:rsidR="00706EB0" w:rsidRPr="00706EB0" w:rsidRDefault="00914968" w:rsidP="00E1192A">
            <w:pPr>
              <w:widowControl w:val="0"/>
              <w:tabs>
                <w:tab w:val="left" w:pos="142"/>
              </w:tabs>
              <w:snapToGrid w:val="0"/>
              <w:spacing w:after="0" w:line="240" w:lineRule="auto"/>
              <w:jc w:val="both"/>
              <w:rPr>
                <w:color w:val="000000" w:themeColor="text1"/>
              </w:rPr>
            </w:pPr>
            <w:r w:rsidRPr="00914968">
              <w:rPr>
                <w:color w:val="000000" w:themeColor="text1"/>
              </w:rPr>
              <w:t>SUCO EM PÓ, pacote 300g, que faz 10 litros, já adoçado, vários sabores.</w:t>
            </w:r>
          </w:p>
        </w:tc>
        <w:tc>
          <w:tcPr>
            <w:tcW w:w="992" w:type="dxa"/>
            <w:tcBorders>
              <w:top w:val="single" w:sz="6" w:space="0" w:color="auto"/>
              <w:left w:val="single" w:sz="4" w:space="0" w:color="auto"/>
              <w:bottom w:val="single" w:sz="4" w:space="0" w:color="auto"/>
              <w:right w:val="single" w:sz="4" w:space="0" w:color="auto"/>
            </w:tcBorders>
          </w:tcPr>
          <w:p w14:paraId="6A3B1090" w14:textId="30158D4B" w:rsidR="00706EB0" w:rsidRDefault="00914968"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350</w:t>
            </w:r>
          </w:p>
        </w:tc>
        <w:tc>
          <w:tcPr>
            <w:tcW w:w="709" w:type="dxa"/>
            <w:tcBorders>
              <w:top w:val="single" w:sz="6" w:space="0" w:color="auto"/>
              <w:left w:val="single" w:sz="4" w:space="0" w:color="auto"/>
              <w:bottom w:val="single" w:sz="4" w:space="0" w:color="auto"/>
              <w:right w:val="single" w:sz="4" w:space="0" w:color="auto"/>
            </w:tcBorders>
          </w:tcPr>
          <w:p w14:paraId="76F7427F" w14:textId="0FC189AB" w:rsidR="00706EB0"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6BEE858"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64E42227"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EFF1620"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706EB0" w14:paraId="583A200F" w14:textId="77777777" w:rsidTr="003C2D04">
        <w:trPr>
          <w:cantSplit/>
          <w:trHeight w:val="755"/>
        </w:trPr>
        <w:tc>
          <w:tcPr>
            <w:tcW w:w="713" w:type="dxa"/>
            <w:tcBorders>
              <w:top w:val="single" w:sz="6" w:space="0" w:color="auto"/>
              <w:left w:val="single" w:sz="24" w:space="0" w:color="auto"/>
              <w:bottom w:val="single" w:sz="4" w:space="0" w:color="auto"/>
              <w:right w:val="single" w:sz="4" w:space="0" w:color="auto"/>
            </w:tcBorders>
          </w:tcPr>
          <w:p w14:paraId="72A198E2" w14:textId="2078AADB" w:rsidR="00706EB0" w:rsidRDefault="003900B5" w:rsidP="00E1192A">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55</w:t>
            </w:r>
          </w:p>
        </w:tc>
        <w:tc>
          <w:tcPr>
            <w:tcW w:w="2977" w:type="dxa"/>
            <w:gridSpan w:val="2"/>
            <w:tcBorders>
              <w:top w:val="single" w:sz="6" w:space="0" w:color="auto"/>
              <w:left w:val="single" w:sz="4" w:space="0" w:color="auto"/>
              <w:bottom w:val="single" w:sz="4" w:space="0" w:color="auto"/>
              <w:right w:val="single" w:sz="4" w:space="0" w:color="auto"/>
            </w:tcBorders>
          </w:tcPr>
          <w:p w14:paraId="3C730585" w14:textId="175EF8CA" w:rsidR="00706EB0" w:rsidRPr="00706EB0" w:rsidRDefault="00914968" w:rsidP="00E1192A">
            <w:pPr>
              <w:widowControl w:val="0"/>
              <w:tabs>
                <w:tab w:val="left" w:pos="142"/>
              </w:tabs>
              <w:snapToGrid w:val="0"/>
              <w:spacing w:after="0" w:line="240" w:lineRule="auto"/>
              <w:jc w:val="both"/>
              <w:rPr>
                <w:color w:val="000000" w:themeColor="text1"/>
              </w:rPr>
            </w:pPr>
            <w:r w:rsidRPr="00914968">
              <w:rPr>
                <w:color w:val="000000" w:themeColor="text1"/>
              </w:rPr>
              <w:t>VINAGRE DE MAÇÃ - Garrafa plástica com 500ml.</w:t>
            </w:r>
          </w:p>
        </w:tc>
        <w:tc>
          <w:tcPr>
            <w:tcW w:w="992" w:type="dxa"/>
            <w:tcBorders>
              <w:top w:val="single" w:sz="6" w:space="0" w:color="auto"/>
              <w:left w:val="single" w:sz="4" w:space="0" w:color="auto"/>
              <w:bottom w:val="single" w:sz="4" w:space="0" w:color="auto"/>
              <w:right w:val="single" w:sz="4" w:space="0" w:color="auto"/>
            </w:tcBorders>
          </w:tcPr>
          <w:p w14:paraId="23A79D0E" w14:textId="5394BA71" w:rsidR="00706EB0" w:rsidRDefault="00914968"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362</w:t>
            </w:r>
          </w:p>
        </w:tc>
        <w:tc>
          <w:tcPr>
            <w:tcW w:w="709" w:type="dxa"/>
            <w:tcBorders>
              <w:top w:val="single" w:sz="6" w:space="0" w:color="auto"/>
              <w:left w:val="single" w:sz="4" w:space="0" w:color="auto"/>
              <w:bottom w:val="single" w:sz="4" w:space="0" w:color="auto"/>
              <w:right w:val="single" w:sz="4" w:space="0" w:color="auto"/>
            </w:tcBorders>
          </w:tcPr>
          <w:p w14:paraId="7040DE7A" w14:textId="6E8C4382" w:rsidR="00706EB0" w:rsidRDefault="003900B5"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r>
              <w:rPr>
                <w:rFonts w:ascii="Arial" w:eastAsia="Calibri" w:hAnsi="Arial" w:cs="Arial"/>
                <w:color w:val="000000" w:themeColor="text1"/>
                <w:sz w:val="20"/>
                <w:szCs w:val="20"/>
              </w:rPr>
              <w:t>UNI</w:t>
            </w:r>
          </w:p>
        </w:tc>
        <w:tc>
          <w:tcPr>
            <w:tcW w:w="1108" w:type="dxa"/>
            <w:tcBorders>
              <w:top w:val="single" w:sz="6" w:space="0" w:color="auto"/>
              <w:left w:val="single" w:sz="4" w:space="0" w:color="auto"/>
              <w:bottom w:val="single" w:sz="4" w:space="0" w:color="auto"/>
              <w:right w:val="single" w:sz="4" w:space="0" w:color="auto"/>
            </w:tcBorders>
          </w:tcPr>
          <w:p w14:paraId="03A3D799"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301" w:type="dxa"/>
            <w:gridSpan w:val="2"/>
            <w:tcBorders>
              <w:top w:val="single" w:sz="6" w:space="0" w:color="auto"/>
              <w:left w:val="single" w:sz="4" w:space="0" w:color="auto"/>
              <w:bottom w:val="single" w:sz="4" w:space="0" w:color="auto"/>
              <w:right w:val="single" w:sz="4" w:space="0" w:color="auto"/>
            </w:tcBorders>
          </w:tcPr>
          <w:p w14:paraId="3F92C400"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7C760F69" w14:textId="77777777" w:rsidR="00706EB0" w:rsidRPr="004115B7" w:rsidRDefault="00706EB0" w:rsidP="00E1192A">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4115B7" w14:paraId="772D2398" w14:textId="77777777" w:rsidTr="005D6A76">
        <w:trPr>
          <w:cantSplit/>
          <w:trHeight w:val="372"/>
        </w:trPr>
        <w:tc>
          <w:tcPr>
            <w:tcW w:w="7800" w:type="dxa"/>
            <w:gridSpan w:val="8"/>
            <w:tcBorders>
              <w:top w:val="single" w:sz="6" w:space="0" w:color="auto"/>
              <w:left w:val="single" w:sz="24" w:space="0" w:color="auto"/>
              <w:bottom w:val="single" w:sz="4" w:space="0" w:color="auto"/>
              <w:right w:val="single" w:sz="4" w:space="0" w:color="auto"/>
            </w:tcBorders>
          </w:tcPr>
          <w:p w14:paraId="183812EC" w14:textId="77D8A6F2" w:rsidR="004115B7" w:rsidRDefault="004115B7" w:rsidP="004115B7">
            <w:pPr>
              <w:widowControl w:val="0"/>
              <w:tabs>
                <w:tab w:val="left" w:pos="142"/>
              </w:tabs>
              <w:snapToGrid w:val="0"/>
              <w:spacing w:after="0" w:line="240" w:lineRule="auto"/>
              <w:jc w:val="right"/>
              <w:rPr>
                <w:rFonts w:ascii="Arial" w:eastAsia="Calibri" w:hAnsi="Arial" w:cs="Arial"/>
                <w:b/>
                <w:color w:val="000000"/>
                <w:sz w:val="20"/>
                <w:szCs w:val="20"/>
              </w:rPr>
            </w:pPr>
            <w:r>
              <w:rPr>
                <w:rFonts w:ascii="Arial" w:eastAsia="Calibri" w:hAnsi="Arial" w:cs="Arial"/>
                <w:b/>
                <w:color w:val="000000"/>
                <w:sz w:val="20"/>
                <w:szCs w:val="20"/>
              </w:rPr>
              <w:t>TOTAL</w:t>
            </w:r>
          </w:p>
        </w:tc>
        <w:tc>
          <w:tcPr>
            <w:tcW w:w="1560" w:type="dxa"/>
            <w:tcBorders>
              <w:top w:val="single" w:sz="6" w:space="0" w:color="auto"/>
              <w:left w:val="single" w:sz="4" w:space="0" w:color="auto"/>
              <w:bottom w:val="single" w:sz="4" w:space="0" w:color="auto"/>
              <w:right w:val="single" w:sz="24" w:space="0" w:color="auto"/>
            </w:tcBorders>
          </w:tcPr>
          <w:p w14:paraId="3A3AA733" w14:textId="77777777" w:rsidR="004115B7" w:rsidRDefault="004115B7" w:rsidP="004115B7">
            <w:pPr>
              <w:widowControl w:val="0"/>
              <w:tabs>
                <w:tab w:val="left" w:pos="142"/>
              </w:tabs>
              <w:snapToGrid w:val="0"/>
              <w:spacing w:after="0" w:line="240" w:lineRule="auto"/>
              <w:jc w:val="center"/>
              <w:rPr>
                <w:rFonts w:ascii="Arial" w:eastAsia="Calibri" w:hAnsi="Arial" w:cs="Arial"/>
                <w:b/>
                <w:color w:val="000000"/>
                <w:sz w:val="20"/>
                <w:szCs w:val="20"/>
              </w:rPr>
            </w:pPr>
          </w:p>
        </w:tc>
      </w:tr>
      <w:tr w:rsidR="004115B7" w14:paraId="35F5CF41" w14:textId="77777777" w:rsidTr="003C2D04">
        <w:trPr>
          <w:cantSplit/>
          <w:trHeight w:val="382"/>
        </w:trPr>
        <w:tc>
          <w:tcPr>
            <w:tcW w:w="5391" w:type="dxa"/>
            <w:gridSpan w:val="5"/>
            <w:tcBorders>
              <w:top w:val="single" w:sz="6" w:space="0" w:color="000000"/>
              <w:left w:val="single" w:sz="24" w:space="0" w:color="000000"/>
              <w:bottom w:val="single" w:sz="6" w:space="0" w:color="000000"/>
              <w:right w:val="single" w:sz="6" w:space="0" w:color="000000"/>
            </w:tcBorders>
            <w:vAlign w:val="center"/>
            <w:hideMark/>
          </w:tcPr>
          <w:p w14:paraId="30527CE0" w14:textId="77777777" w:rsidR="004115B7" w:rsidRDefault="004115B7" w:rsidP="004115B7">
            <w:pPr>
              <w:widowControl w:val="0"/>
              <w:tabs>
                <w:tab w:val="left" w:pos="142"/>
              </w:tabs>
              <w:spacing w:after="0" w:line="240" w:lineRule="auto"/>
              <w:rPr>
                <w:rFonts w:ascii="Arial" w:eastAsia="Calibri" w:hAnsi="Arial" w:cs="Arial"/>
                <w:b/>
                <w:color w:val="000000"/>
                <w:sz w:val="20"/>
                <w:szCs w:val="20"/>
              </w:rPr>
            </w:pPr>
            <w:r>
              <w:rPr>
                <w:rFonts w:ascii="Arial" w:eastAsia="Calibri" w:hAnsi="Arial" w:cs="Arial"/>
                <w:b/>
                <w:color w:val="000000"/>
                <w:sz w:val="20"/>
                <w:szCs w:val="20"/>
              </w:rPr>
              <w:t>TOTAL DA PROPOSTA</w:t>
            </w:r>
          </w:p>
        </w:tc>
        <w:tc>
          <w:tcPr>
            <w:tcW w:w="3969" w:type="dxa"/>
            <w:gridSpan w:val="4"/>
            <w:tcBorders>
              <w:top w:val="single" w:sz="6" w:space="0" w:color="000000"/>
              <w:left w:val="single" w:sz="6" w:space="0" w:color="000000"/>
              <w:bottom w:val="single" w:sz="6" w:space="0" w:color="000000"/>
              <w:right w:val="single" w:sz="24" w:space="0" w:color="000000"/>
            </w:tcBorders>
            <w:vAlign w:val="center"/>
            <w:hideMark/>
          </w:tcPr>
          <w:p w14:paraId="678D6202" w14:textId="77777777" w:rsidR="004115B7" w:rsidRDefault="004115B7" w:rsidP="004115B7">
            <w:pPr>
              <w:widowControl w:val="0"/>
              <w:tabs>
                <w:tab w:val="left" w:pos="142"/>
              </w:tabs>
              <w:spacing w:after="0" w:line="240" w:lineRule="auto"/>
              <w:rPr>
                <w:rFonts w:ascii="Arial" w:eastAsiaTheme="minorEastAsia" w:hAnsi="Arial" w:cs="Arial"/>
                <w:b/>
                <w:color w:val="000000"/>
                <w:sz w:val="20"/>
                <w:szCs w:val="20"/>
              </w:rPr>
            </w:pPr>
            <w:r>
              <w:rPr>
                <w:rFonts w:ascii="Arial" w:hAnsi="Arial" w:cs="Arial"/>
                <w:b/>
                <w:color w:val="000000"/>
                <w:sz w:val="20"/>
                <w:szCs w:val="20"/>
              </w:rPr>
              <w:t>R$</w:t>
            </w:r>
          </w:p>
        </w:tc>
      </w:tr>
      <w:tr w:rsidR="004115B7" w14:paraId="7083A48C" w14:textId="77777777" w:rsidTr="003C2D04">
        <w:trPr>
          <w:cantSplit/>
          <w:trHeight w:val="552"/>
        </w:trPr>
        <w:tc>
          <w:tcPr>
            <w:tcW w:w="5391" w:type="dxa"/>
            <w:gridSpan w:val="5"/>
            <w:tcBorders>
              <w:top w:val="single" w:sz="6" w:space="0" w:color="000000"/>
              <w:left w:val="single" w:sz="24" w:space="0" w:color="000000"/>
              <w:bottom w:val="single" w:sz="6" w:space="0" w:color="000000"/>
              <w:right w:val="single" w:sz="6" w:space="0" w:color="000000"/>
            </w:tcBorders>
            <w:vAlign w:val="center"/>
            <w:hideMark/>
          </w:tcPr>
          <w:p w14:paraId="321CB300" w14:textId="77777777" w:rsidR="004115B7" w:rsidRDefault="004115B7" w:rsidP="004115B7">
            <w:pPr>
              <w:widowControl w:val="0"/>
              <w:tabs>
                <w:tab w:val="left" w:pos="142"/>
              </w:tabs>
              <w:spacing w:after="0" w:line="240" w:lineRule="auto"/>
              <w:rPr>
                <w:rFonts w:ascii="Arial" w:eastAsia="Calibri" w:hAnsi="Arial" w:cs="Arial"/>
                <w:color w:val="000000"/>
                <w:sz w:val="20"/>
                <w:szCs w:val="20"/>
              </w:rPr>
            </w:pPr>
            <w:r>
              <w:rPr>
                <w:rFonts w:ascii="Arial" w:eastAsia="Calibri" w:hAnsi="Arial" w:cs="Arial"/>
                <w:color w:val="000000"/>
                <w:sz w:val="20"/>
                <w:szCs w:val="20"/>
              </w:rPr>
              <w:t>Dados Bancários:</w:t>
            </w:r>
          </w:p>
          <w:p w14:paraId="120BDE4B" w14:textId="77777777" w:rsidR="004115B7" w:rsidRDefault="004115B7" w:rsidP="004115B7">
            <w:pPr>
              <w:widowControl w:val="0"/>
              <w:tabs>
                <w:tab w:val="left" w:pos="142"/>
              </w:tabs>
              <w:spacing w:after="0" w:line="240" w:lineRule="auto"/>
              <w:rPr>
                <w:rFonts w:ascii="Arial" w:eastAsia="Calibri" w:hAnsi="Arial" w:cs="Arial"/>
                <w:color w:val="000000"/>
                <w:sz w:val="20"/>
                <w:szCs w:val="20"/>
              </w:rPr>
            </w:pPr>
            <w:r>
              <w:rPr>
                <w:rFonts w:ascii="Arial" w:eastAsia="Calibri" w:hAnsi="Arial" w:cs="Arial"/>
                <w:color w:val="000000"/>
                <w:sz w:val="20"/>
                <w:szCs w:val="20"/>
              </w:rPr>
              <w:t>Nome do Banco: ...</w:t>
            </w:r>
          </w:p>
          <w:p w14:paraId="6C5BAE2C" w14:textId="77777777" w:rsidR="004115B7" w:rsidRDefault="004115B7" w:rsidP="004115B7">
            <w:pPr>
              <w:widowControl w:val="0"/>
              <w:tabs>
                <w:tab w:val="left" w:pos="142"/>
              </w:tabs>
              <w:spacing w:after="0" w:line="240" w:lineRule="auto"/>
              <w:rPr>
                <w:rFonts w:ascii="Arial" w:eastAsia="Calibri" w:hAnsi="Arial" w:cs="Arial"/>
                <w:color w:val="000000"/>
                <w:sz w:val="20"/>
                <w:szCs w:val="20"/>
              </w:rPr>
            </w:pPr>
            <w:r>
              <w:rPr>
                <w:rFonts w:ascii="Arial" w:eastAsia="Calibri" w:hAnsi="Arial" w:cs="Arial"/>
                <w:color w:val="000000"/>
                <w:sz w:val="20"/>
                <w:szCs w:val="20"/>
              </w:rPr>
              <w:t>Agência: ...</w:t>
            </w:r>
          </w:p>
          <w:p w14:paraId="1435C067" w14:textId="77777777" w:rsidR="004115B7" w:rsidRDefault="004115B7" w:rsidP="004115B7">
            <w:pPr>
              <w:widowControl w:val="0"/>
              <w:tabs>
                <w:tab w:val="left" w:pos="142"/>
              </w:tabs>
              <w:spacing w:after="0" w:line="240" w:lineRule="auto"/>
              <w:rPr>
                <w:rFonts w:ascii="Arial" w:eastAsiaTheme="minorEastAsia" w:hAnsi="Arial" w:cs="Arial"/>
                <w:color w:val="000000"/>
                <w:sz w:val="20"/>
                <w:szCs w:val="20"/>
              </w:rPr>
            </w:pPr>
            <w:r>
              <w:rPr>
                <w:rFonts w:ascii="Arial" w:hAnsi="Arial" w:cs="Arial"/>
                <w:color w:val="000000"/>
                <w:sz w:val="20"/>
                <w:szCs w:val="20"/>
              </w:rPr>
              <w:t>Conta Corrente: ....</w:t>
            </w:r>
          </w:p>
        </w:tc>
        <w:tc>
          <w:tcPr>
            <w:tcW w:w="3969" w:type="dxa"/>
            <w:gridSpan w:val="4"/>
            <w:tcBorders>
              <w:top w:val="single" w:sz="6" w:space="0" w:color="000000"/>
              <w:left w:val="single" w:sz="6" w:space="0" w:color="000000"/>
              <w:bottom w:val="single" w:sz="6" w:space="0" w:color="000000"/>
              <w:right w:val="single" w:sz="24" w:space="0" w:color="000000"/>
            </w:tcBorders>
            <w:vAlign w:val="center"/>
          </w:tcPr>
          <w:p w14:paraId="6D22F0FA" w14:textId="77777777" w:rsidR="004115B7" w:rsidRDefault="004115B7" w:rsidP="004115B7">
            <w:pPr>
              <w:widowControl w:val="0"/>
              <w:tabs>
                <w:tab w:val="left" w:pos="142"/>
              </w:tabs>
              <w:spacing w:after="0" w:line="240" w:lineRule="auto"/>
              <w:jc w:val="center"/>
              <w:rPr>
                <w:rFonts w:ascii="Arial" w:hAnsi="Arial" w:cs="Arial"/>
                <w:color w:val="000000"/>
                <w:sz w:val="20"/>
                <w:szCs w:val="20"/>
              </w:rPr>
            </w:pPr>
          </w:p>
        </w:tc>
      </w:tr>
      <w:tr w:rsidR="004115B7" w14:paraId="36B7B218" w14:textId="77777777" w:rsidTr="003C2D04">
        <w:trPr>
          <w:trHeight w:val="1889"/>
        </w:trPr>
        <w:tc>
          <w:tcPr>
            <w:tcW w:w="3690" w:type="dxa"/>
            <w:gridSpan w:val="3"/>
            <w:tcBorders>
              <w:top w:val="nil"/>
              <w:left w:val="single" w:sz="24" w:space="0" w:color="000000"/>
              <w:bottom w:val="single" w:sz="24" w:space="0" w:color="000000"/>
              <w:right w:val="single" w:sz="6" w:space="0" w:color="000000"/>
            </w:tcBorders>
          </w:tcPr>
          <w:p w14:paraId="054C8746" w14:textId="77777777" w:rsidR="004115B7" w:rsidRDefault="004115B7" w:rsidP="004115B7">
            <w:pPr>
              <w:widowControl w:val="0"/>
              <w:tabs>
                <w:tab w:val="left" w:pos="142"/>
              </w:tabs>
              <w:jc w:val="both"/>
              <w:rPr>
                <w:rFonts w:ascii="Arial" w:hAnsi="Arial" w:cs="Arial"/>
                <w:b/>
                <w:color w:val="000000"/>
                <w:sz w:val="20"/>
                <w:szCs w:val="20"/>
              </w:rPr>
            </w:pPr>
            <w:r>
              <w:rPr>
                <w:rFonts w:ascii="Arial" w:hAnsi="Arial" w:cs="Arial"/>
                <w:b/>
                <w:color w:val="000000"/>
                <w:sz w:val="20"/>
                <w:szCs w:val="20"/>
              </w:rPr>
              <w:t>Estando de acordo com os termos do ato convocatório e com a legislação nele indicada, propomos os valores acima com validade da proposta de 60 (MINIMO) dias.</w:t>
            </w:r>
          </w:p>
          <w:p w14:paraId="6841CFEB" w14:textId="697F466E" w:rsidR="004115B7" w:rsidRDefault="004115B7" w:rsidP="004115B7">
            <w:pPr>
              <w:widowControl w:val="0"/>
              <w:tabs>
                <w:tab w:val="left" w:pos="142"/>
              </w:tabs>
              <w:jc w:val="center"/>
              <w:rPr>
                <w:rFonts w:ascii="Arial" w:eastAsia="Calibri" w:hAnsi="Arial" w:cs="Arial"/>
                <w:color w:val="000000"/>
                <w:sz w:val="20"/>
                <w:szCs w:val="20"/>
              </w:rPr>
            </w:pPr>
            <w:r>
              <w:rPr>
                <w:rFonts w:ascii="Arial" w:eastAsia="Calibri" w:hAnsi="Arial" w:cs="Arial"/>
                <w:color w:val="000000"/>
                <w:sz w:val="20"/>
                <w:szCs w:val="20"/>
              </w:rPr>
              <w:t>......................, ______, ___________ DE  2024</w:t>
            </w:r>
          </w:p>
        </w:tc>
        <w:tc>
          <w:tcPr>
            <w:tcW w:w="5670" w:type="dxa"/>
            <w:gridSpan w:val="6"/>
            <w:tcBorders>
              <w:top w:val="nil"/>
              <w:left w:val="single" w:sz="6" w:space="0" w:color="000000"/>
              <w:bottom w:val="single" w:sz="24" w:space="0" w:color="000000"/>
              <w:right w:val="single" w:sz="24" w:space="0" w:color="000000"/>
            </w:tcBorders>
          </w:tcPr>
          <w:p w14:paraId="03A8925B" w14:textId="75036268" w:rsidR="004115B7" w:rsidRDefault="004115B7" w:rsidP="004115B7">
            <w:pPr>
              <w:widowControl w:val="0"/>
              <w:tabs>
                <w:tab w:val="left" w:pos="142"/>
              </w:tabs>
              <w:snapToGrid w:val="0"/>
              <w:spacing w:after="0" w:line="240" w:lineRule="auto"/>
              <w:jc w:val="center"/>
              <w:rPr>
                <w:rFonts w:ascii="Arial" w:eastAsia="Calibri" w:hAnsi="Arial" w:cs="Arial"/>
                <w:color w:val="000000"/>
                <w:sz w:val="20"/>
                <w:szCs w:val="20"/>
              </w:rPr>
            </w:pPr>
            <w:r>
              <w:rPr>
                <w:rFonts w:ascii="Arial" w:eastAsia="Calibri" w:hAnsi="Arial" w:cs="Arial"/>
                <w:color w:val="000000"/>
                <w:sz w:val="20"/>
                <w:szCs w:val="20"/>
              </w:rPr>
              <w:t>CARIMBO E ASSINATURA</w:t>
            </w:r>
          </w:p>
          <w:p w14:paraId="3FD24AA7" w14:textId="1767C977" w:rsidR="004115B7" w:rsidRDefault="004115B7" w:rsidP="004115B7">
            <w:pPr>
              <w:widowControl w:val="0"/>
              <w:tabs>
                <w:tab w:val="left" w:pos="142"/>
              </w:tabs>
              <w:snapToGrid w:val="0"/>
              <w:spacing w:after="0" w:line="240" w:lineRule="auto"/>
              <w:jc w:val="center"/>
              <w:rPr>
                <w:rFonts w:ascii="Arial" w:eastAsia="Calibri" w:hAnsi="Arial" w:cs="Arial"/>
                <w:color w:val="000000"/>
                <w:sz w:val="20"/>
                <w:szCs w:val="20"/>
              </w:rPr>
            </w:pPr>
            <w:r>
              <w:rPr>
                <w:rFonts w:ascii="Arial" w:eastAsia="Calibri" w:hAnsi="Arial" w:cs="Arial"/>
                <w:color w:val="000000"/>
                <w:sz w:val="20"/>
                <w:szCs w:val="20"/>
              </w:rPr>
              <w:t>CARIMBO CNPJ</w:t>
            </w:r>
          </w:p>
          <w:p w14:paraId="0186D22C" w14:textId="77777777" w:rsidR="004115B7" w:rsidRDefault="004115B7" w:rsidP="004115B7">
            <w:pPr>
              <w:widowControl w:val="0"/>
              <w:tabs>
                <w:tab w:val="left" w:pos="142"/>
              </w:tabs>
              <w:snapToGrid w:val="0"/>
              <w:jc w:val="center"/>
              <w:rPr>
                <w:rFonts w:ascii="Arial" w:eastAsia="Calibri" w:hAnsi="Arial" w:cs="Arial"/>
                <w:color w:val="000000"/>
                <w:sz w:val="20"/>
                <w:szCs w:val="20"/>
              </w:rPr>
            </w:pPr>
          </w:p>
          <w:p w14:paraId="2C398BDF" w14:textId="77777777" w:rsidR="004115B7" w:rsidRDefault="004115B7" w:rsidP="004115B7">
            <w:pPr>
              <w:widowControl w:val="0"/>
              <w:tabs>
                <w:tab w:val="left" w:pos="142"/>
              </w:tabs>
              <w:snapToGrid w:val="0"/>
              <w:jc w:val="center"/>
              <w:rPr>
                <w:rFonts w:ascii="Arial" w:eastAsia="Calibri" w:hAnsi="Arial" w:cs="Arial"/>
                <w:color w:val="000000"/>
                <w:sz w:val="20"/>
                <w:szCs w:val="20"/>
              </w:rPr>
            </w:pPr>
          </w:p>
        </w:tc>
      </w:tr>
    </w:tbl>
    <w:p w14:paraId="75A63255" w14:textId="77777777" w:rsidR="00E1192A" w:rsidRDefault="00E1192A" w:rsidP="002A230B">
      <w:pPr>
        <w:spacing w:after="0" w:line="240" w:lineRule="auto"/>
        <w:jc w:val="center"/>
        <w:rPr>
          <w:rFonts w:ascii="Arial" w:hAnsi="Arial" w:cs="Arial"/>
          <w:b/>
        </w:rPr>
      </w:pPr>
    </w:p>
    <w:p w14:paraId="1111E9D5" w14:textId="77777777" w:rsidR="00E1192A" w:rsidRDefault="00E1192A" w:rsidP="00E1192A">
      <w:pPr>
        <w:spacing w:after="0" w:line="240" w:lineRule="auto"/>
        <w:jc w:val="both"/>
        <w:rPr>
          <w:b/>
          <w:bCs/>
        </w:rPr>
      </w:pPr>
      <w:r w:rsidRPr="00FD33E5">
        <w:rPr>
          <w:b/>
          <w:bCs/>
        </w:rPr>
        <w:t xml:space="preserve">CONDIÇÕES GERAIS: </w:t>
      </w:r>
    </w:p>
    <w:p w14:paraId="52BFEA42" w14:textId="77777777" w:rsidR="00A12423" w:rsidRPr="00FD33E5" w:rsidRDefault="00A12423" w:rsidP="00E1192A">
      <w:pPr>
        <w:spacing w:after="0" w:line="240" w:lineRule="auto"/>
        <w:jc w:val="both"/>
        <w:rPr>
          <w:b/>
          <w:bCs/>
        </w:rPr>
      </w:pPr>
    </w:p>
    <w:p w14:paraId="14A08F8E" w14:textId="77777777" w:rsidR="00E1192A" w:rsidRPr="00FD33E5" w:rsidRDefault="00E1192A" w:rsidP="00E1192A">
      <w:pPr>
        <w:spacing w:after="0" w:line="240" w:lineRule="auto"/>
        <w:jc w:val="both"/>
        <w:rPr>
          <w:b/>
          <w:bCs/>
        </w:rPr>
      </w:pPr>
      <w:r w:rsidRPr="00FD33E5">
        <w:rPr>
          <w:b/>
          <w:bCs/>
        </w:rPr>
        <w:t>1. Forma de execução da Ata: forma parcelada, de acordo com a necessidade do objeto.</w:t>
      </w:r>
    </w:p>
    <w:p w14:paraId="72927168" w14:textId="59A39809" w:rsidR="00E1192A" w:rsidRPr="00FD33E5" w:rsidRDefault="00E1192A" w:rsidP="00E1192A">
      <w:pPr>
        <w:spacing w:after="0" w:line="240" w:lineRule="auto"/>
        <w:jc w:val="both"/>
        <w:rPr>
          <w:b/>
          <w:bCs/>
        </w:rPr>
      </w:pPr>
      <w:r w:rsidRPr="00FD33E5">
        <w:rPr>
          <w:b/>
          <w:bCs/>
        </w:rPr>
        <w:t>2. Prazo de Entrega: conforme</w:t>
      </w:r>
      <w:r w:rsidR="00A12423">
        <w:rPr>
          <w:b/>
          <w:bCs/>
        </w:rPr>
        <w:t xml:space="preserve"> termo de referência</w:t>
      </w:r>
      <w:r w:rsidRPr="00FD33E5">
        <w:rPr>
          <w:b/>
          <w:bCs/>
        </w:rPr>
        <w:t xml:space="preserve">. </w:t>
      </w:r>
    </w:p>
    <w:p w14:paraId="12B5FF55" w14:textId="77777777" w:rsidR="00E1192A" w:rsidRPr="00FD33E5" w:rsidRDefault="00E1192A" w:rsidP="00E1192A">
      <w:pPr>
        <w:spacing w:after="0" w:line="240" w:lineRule="auto"/>
        <w:jc w:val="both"/>
        <w:rPr>
          <w:b/>
          <w:bCs/>
        </w:rPr>
      </w:pPr>
      <w:r w:rsidRPr="00FD33E5">
        <w:rPr>
          <w:b/>
          <w:bCs/>
        </w:rPr>
        <w:t xml:space="preserve">3. Prazo para vigência contratual: 12 (doze) meses. </w:t>
      </w:r>
    </w:p>
    <w:p w14:paraId="434C8F3E" w14:textId="76F5EE9D" w:rsidR="00E1192A" w:rsidRPr="00FD33E5" w:rsidRDefault="00E1192A" w:rsidP="00E1192A">
      <w:pPr>
        <w:spacing w:after="0" w:line="240" w:lineRule="auto"/>
        <w:jc w:val="both"/>
        <w:rPr>
          <w:rFonts w:ascii="Arial" w:hAnsi="Arial" w:cs="Arial"/>
          <w:b/>
          <w:bCs/>
        </w:rPr>
      </w:pPr>
      <w:r w:rsidRPr="00FD33E5">
        <w:rPr>
          <w:b/>
          <w:bCs/>
        </w:rPr>
        <w:t>4. Não será aceito produto em desacordo com as especificações constantes da presente proposta.</w:t>
      </w:r>
    </w:p>
    <w:p w14:paraId="6E1E944D" w14:textId="77777777" w:rsidR="00A12423" w:rsidRDefault="00A12423" w:rsidP="002A230B">
      <w:pPr>
        <w:spacing w:after="0" w:line="240" w:lineRule="auto"/>
        <w:jc w:val="center"/>
        <w:rPr>
          <w:rFonts w:ascii="Arial" w:hAnsi="Arial" w:cs="Arial"/>
          <w:b/>
        </w:rPr>
      </w:pPr>
    </w:p>
    <w:p w14:paraId="0913F050" w14:textId="77777777" w:rsidR="00A12423" w:rsidRDefault="00A12423" w:rsidP="002A230B">
      <w:pPr>
        <w:spacing w:after="0" w:line="240" w:lineRule="auto"/>
        <w:jc w:val="center"/>
        <w:rPr>
          <w:rFonts w:ascii="Arial" w:hAnsi="Arial" w:cs="Arial"/>
          <w:b/>
        </w:rPr>
      </w:pPr>
    </w:p>
    <w:p w14:paraId="06BA782E" w14:textId="77777777" w:rsidR="00A12423" w:rsidRDefault="00A12423" w:rsidP="002A230B">
      <w:pPr>
        <w:spacing w:after="0" w:line="240" w:lineRule="auto"/>
        <w:jc w:val="center"/>
        <w:rPr>
          <w:rFonts w:ascii="Arial" w:hAnsi="Arial" w:cs="Arial"/>
          <w:b/>
        </w:rPr>
      </w:pPr>
    </w:p>
    <w:p w14:paraId="4383D660" w14:textId="77777777" w:rsidR="0066575B" w:rsidRDefault="0066575B" w:rsidP="002A230B">
      <w:pPr>
        <w:spacing w:after="0" w:line="240" w:lineRule="auto"/>
        <w:jc w:val="center"/>
        <w:rPr>
          <w:rFonts w:ascii="Arial" w:hAnsi="Arial" w:cs="Arial"/>
          <w:b/>
        </w:rPr>
      </w:pPr>
    </w:p>
    <w:p w14:paraId="471FEC0A" w14:textId="77777777" w:rsidR="009D0DC9" w:rsidRDefault="009D0DC9" w:rsidP="002A230B">
      <w:pPr>
        <w:spacing w:after="0" w:line="240" w:lineRule="auto"/>
        <w:jc w:val="center"/>
        <w:rPr>
          <w:rFonts w:ascii="Arial" w:hAnsi="Arial" w:cs="Arial"/>
          <w:b/>
        </w:rPr>
      </w:pPr>
    </w:p>
    <w:p w14:paraId="0D5BFA31" w14:textId="77777777" w:rsidR="009D0DC9" w:rsidRDefault="009D0DC9" w:rsidP="002A230B">
      <w:pPr>
        <w:spacing w:after="0" w:line="240" w:lineRule="auto"/>
        <w:jc w:val="center"/>
        <w:rPr>
          <w:rFonts w:ascii="Arial" w:hAnsi="Arial" w:cs="Arial"/>
          <w:b/>
        </w:rPr>
      </w:pPr>
    </w:p>
    <w:p w14:paraId="5948B63E" w14:textId="77777777" w:rsidR="009D0DC9" w:rsidRDefault="009D0DC9" w:rsidP="002A230B">
      <w:pPr>
        <w:spacing w:after="0" w:line="240" w:lineRule="auto"/>
        <w:jc w:val="center"/>
        <w:rPr>
          <w:rFonts w:ascii="Arial" w:hAnsi="Arial" w:cs="Arial"/>
          <w:b/>
        </w:rPr>
      </w:pPr>
    </w:p>
    <w:p w14:paraId="5148750C" w14:textId="77777777" w:rsidR="009D0DC9" w:rsidRDefault="009D0DC9" w:rsidP="002A230B">
      <w:pPr>
        <w:spacing w:after="0" w:line="240" w:lineRule="auto"/>
        <w:jc w:val="center"/>
        <w:rPr>
          <w:rFonts w:ascii="Arial" w:hAnsi="Arial" w:cs="Arial"/>
          <w:b/>
        </w:rPr>
      </w:pPr>
    </w:p>
    <w:p w14:paraId="01E5FF9A" w14:textId="77777777" w:rsidR="0066575B" w:rsidRDefault="0066575B" w:rsidP="002A230B">
      <w:pPr>
        <w:spacing w:after="0" w:line="240" w:lineRule="auto"/>
        <w:jc w:val="center"/>
        <w:rPr>
          <w:rFonts w:ascii="Arial" w:hAnsi="Arial" w:cs="Arial"/>
          <w:b/>
        </w:rPr>
      </w:pPr>
    </w:p>
    <w:p w14:paraId="53DD3321" w14:textId="77777777" w:rsidR="0066575B" w:rsidRDefault="0066575B" w:rsidP="002A230B">
      <w:pPr>
        <w:spacing w:after="0" w:line="240" w:lineRule="auto"/>
        <w:jc w:val="center"/>
        <w:rPr>
          <w:rFonts w:ascii="Arial" w:hAnsi="Arial" w:cs="Arial"/>
          <w:b/>
        </w:rPr>
      </w:pPr>
    </w:p>
    <w:p w14:paraId="4BE2409D" w14:textId="77777777" w:rsidR="0066575B" w:rsidRDefault="0066575B" w:rsidP="002A230B">
      <w:pPr>
        <w:spacing w:after="0" w:line="240" w:lineRule="auto"/>
        <w:jc w:val="center"/>
        <w:rPr>
          <w:rFonts w:ascii="Arial" w:hAnsi="Arial" w:cs="Arial"/>
          <w:b/>
        </w:rPr>
      </w:pPr>
    </w:p>
    <w:p w14:paraId="1D564922" w14:textId="0D6A316C" w:rsidR="00197558" w:rsidRPr="001F12E3" w:rsidRDefault="00197558" w:rsidP="002A230B">
      <w:pPr>
        <w:spacing w:after="0" w:line="240" w:lineRule="auto"/>
        <w:jc w:val="center"/>
        <w:rPr>
          <w:rFonts w:ascii="Arial" w:hAnsi="Arial" w:cs="Arial"/>
          <w:b/>
        </w:rPr>
      </w:pPr>
      <w:r w:rsidRPr="001F12E3">
        <w:rPr>
          <w:rFonts w:ascii="Arial" w:hAnsi="Arial" w:cs="Arial"/>
          <w:b/>
        </w:rPr>
        <w:t>ANEXO II</w:t>
      </w:r>
      <w:r w:rsidR="005E0CE8" w:rsidRPr="001F12E3">
        <w:rPr>
          <w:rFonts w:ascii="Arial" w:hAnsi="Arial" w:cs="Arial"/>
          <w:b/>
        </w:rPr>
        <w:t>I</w:t>
      </w:r>
    </w:p>
    <w:p w14:paraId="06A15E42" w14:textId="77777777" w:rsidR="00197558" w:rsidRPr="001F12E3" w:rsidRDefault="00197558" w:rsidP="002A230B">
      <w:pPr>
        <w:spacing w:after="0" w:line="240" w:lineRule="auto"/>
        <w:jc w:val="center"/>
        <w:rPr>
          <w:rFonts w:ascii="Arial" w:eastAsia="Calibri" w:hAnsi="Arial" w:cs="Arial"/>
          <w:b/>
          <w:bCs/>
          <w:lang w:eastAsia="en-US"/>
        </w:rPr>
      </w:pPr>
      <w:r w:rsidRPr="001F12E3">
        <w:rPr>
          <w:rFonts w:ascii="Arial" w:eastAsia="Calibri" w:hAnsi="Arial" w:cs="Arial"/>
          <w:b/>
          <w:bCs/>
          <w:lang w:eastAsia="en-US"/>
        </w:rPr>
        <w:t>MODELO DE DECLARAÇÃO DE ENQUADRAMENTO COMO</w:t>
      </w:r>
    </w:p>
    <w:p w14:paraId="77A9C1CC" w14:textId="77777777" w:rsidR="00197558" w:rsidRPr="001F12E3" w:rsidRDefault="00197558" w:rsidP="002A230B">
      <w:pPr>
        <w:spacing w:after="0" w:line="240" w:lineRule="auto"/>
        <w:jc w:val="center"/>
        <w:rPr>
          <w:rFonts w:ascii="Arial" w:eastAsia="Calibri" w:hAnsi="Arial" w:cs="Arial"/>
          <w:b/>
          <w:bCs/>
          <w:lang w:eastAsia="en-US"/>
        </w:rPr>
      </w:pPr>
      <w:r w:rsidRPr="001F12E3">
        <w:rPr>
          <w:rFonts w:ascii="Arial" w:eastAsia="Calibri" w:hAnsi="Arial" w:cs="Arial"/>
          <w:b/>
          <w:bCs/>
          <w:lang w:eastAsia="en-US"/>
        </w:rPr>
        <w:t>MICROEMPRESA OU EMPRESA DE PEQUENO PORTE</w:t>
      </w:r>
    </w:p>
    <w:p w14:paraId="467C9550" w14:textId="77777777" w:rsidR="00197558" w:rsidRPr="001F12E3" w:rsidRDefault="00197558" w:rsidP="002A230B">
      <w:pPr>
        <w:spacing w:after="0" w:line="240" w:lineRule="auto"/>
        <w:jc w:val="both"/>
        <w:rPr>
          <w:rFonts w:ascii="Arial" w:eastAsia="Calibri" w:hAnsi="Arial" w:cs="Arial"/>
          <w:lang w:eastAsia="en-US"/>
        </w:rPr>
      </w:pPr>
    </w:p>
    <w:p w14:paraId="3478EE9D" w14:textId="77777777" w:rsidR="00197558" w:rsidRPr="001F12E3" w:rsidRDefault="00197558" w:rsidP="002A230B">
      <w:pPr>
        <w:spacing w:after="0" w:line="240" w:lineRule="auto"/>
        <w:jc w:val="both"/>
        <w:rPr>
          <w:rFonts w:ascii="Arial" w:eastAsia="Calibri" w:hAnsi="Arial" w:cs="Arial"/>
          <w:lang w:eastAsia="en-US"/>
        </w:rPr>
      </w:pPr>
      <w:r w:rsidRPr="001F12E3">
        <w:rPr>
          <w:rFonts w:ascii="Arial" w:eastAsia="Calibri" w:hAnsi="Arial" w:cs="Arial"/>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1F12E3" w:rsidRDefault="00197558" w:rsidP="002A230B">
      <w:pPr>
        <w:spacing w:after="0" w:line="240" w:lineRule="auto"/>
        <w:jc w:val="both"/>
        <w:rPr>
          <w:rFonts w:ascii="Arial" w:eastAsia="Calibri" w:hAnsi="Arial" w:cs="Arial"/>
          <w:lang w:eastAsia="en-US"/>
        </w:rPr>
      </w:pPr>
    </w:p>
    <w:p w14:paraId="661271CD" w14:textId="77777777" w:rsidR="00197558" w:rsidRPr="001F12E3" w:rsidRDefault="00197558" w:rsidP="002A230B">
      <w:pPr>
        <w:spacing w:after="0" w:line="240" w:lineRule="auto"/>
        <w:jc w:val="both"/>
        <w:rPr>
          <w:rFonts w:ascii="Arial" w:eastAsia="Calibri" w:hAnsi="Arial" w:cs="Arial"/>
          <w:lang w:eastAsia="en-US"/>
        </w:rPr>
      </w:pPr>
      <w:r w:rsidRPr="001F12E3">
        <w:rPr>
          <w:rFonts w:ascii="Arial" w:eastAsia="Calibri" w:hAnsi="Arial" w:cs="Arial"/>
          <w:lang w:eastAsia="en-US"/>
        </w:rPr>
        <w:t>(   ) MICROEMPRESA, conforme Inciso I, art. 3º da Lei Complementar n. 123/2006</w:t>
      </w:r>
    </w:p>
    <w:p w14:paraId="6CA4B1F7" w14:textId="77777777" w:rsidR="00197558" w:rsidRPr="001F12E3" w:rsidRDefault="00197558" w:rsidP="002A230B">
      <w:pPr>
        <w:spacing w:after="0" w:line="240" w:lineRule="auto"/>
        <w:jc w:val="both"/>
        <w:rPr>
          <w:rFonts w:ascii="Arial" w:eastAsia="Calibri" w:hAnsi="Arial" w:cs="Arial"/>
          <w:lang w:eastAsia="en-US"/>
        </w:rPr>
      </w:pPr>
    </w:p>
    <w:p w14:paraId="054C5189" w14:textId="77777777" w:rsidR="00197558" w:rsidRPr="001F12E3" w:rsidRDefault="00197558" w:rsidP="002A230B">
      <w:pPr>
        <w:spacing w:after="0" w:line="240" w:lineRule="auto"/>
        <w:jc w:val="both"/>
        <w:rPr>
          <w:rFonts w:ascii="Arial" w:eastAsia="Calibri" w:hAnsi="Arial" w:cs="Arial"/>
          <w:lang w:eastAsia="en-US"/>
        </w:rPr>
      </w:pPr>
      <w:r w:rsidRPr="001F12E3">
        <w:rPr>
          <w:rFonts w:ascii="Arial" w:eastAsia="Calibri" w:hAnsi="Arial" w:cs="Arial"/>
          <w:lang w:eastAsia="en-US"/>
        </w:rPr>
        <w:t>(  ) EMPRESA DE PEQUENO PORTE, conforme Inciso II, art. 3º da Lei Complementar n. 123/2006</w:t>
      </w:r>
    </w:p>
    <w:p w14:paraId="5BE0B189" w14:textId="77777777" w:rsidR="00197558" w:rsidRPr="001F12E3" w:rsidRDefault="00197558" w:rsidP="002A230B">
      <w:pPr>
        <w:spacing w:after="0" w:line="240" w:lineRule="auto"/>
        <w:jc w:val="both"/>
        <w:rPr>
          <w:rFonts w:ascii="Arial" w:eastAsia="Calibri" w:hAnsi="Arial" w:cs="Arial"/>
          <w:lang w:eastAsia="en-US"/>
        </w:rPr>
      </w:pPr>
    </w:p>
    <w:p w14:paraId="5607BA85" w14:textId="77777777" w:rsidR="00197558" w:rsidRPr="001F12E3" w:rsidRDefault="00197558" w:rsidP="002A230B">
      <w:pPr>
        <w:spacing w:after="0" w:line="240" w:lineRule="auto"/>
        <w:jc w:val="both"/>
        <w:rPr>
          <w:rFonts w:ascii="Arial" w:eastAsia="Calibri" w:hAnsi="Arial" w:cs="Arial"/>
          <w:lang w:eastAsia="en-US"/>
        </w:rPr>
      </w:pPr>
      <w:r w:rsidRPr="001F12E3">
        <w:rPr>
          <w:rFonts w:ascii="Arial" w:eastAsia="Calibri" w:hAnsi="Arial" w:cs="Arial"/>
          <w:lang w:eastAsia="en-US"/>
        </w:rPr>
        <w:t>DECLARA, ainda, que a empresa está excluída das vedações constantes do parágrafo 4º do artigo 3º da Lei complementar n. 123/2006 e alterações.</w:t>
      </w:r>
    </w:p>
    <w:p w14:paraId="018B73C9" w14:textId="77777777" w:rsidR="00197558" w:rsidRPr="001F12E3" w:rsidRDefault="00197558" w:rsidP="002A230B">
      <w:pPr>
        <w:spacing w:after="0" w:line="240" w:lineRule="auto"/>
        <w:jc w:val="both"/>
        <w:rPr>
          <w:rFonts w:ascii="Arial" w:eastAsia="Calibri" w:hAnsi="Arial" w:cs="Arial"/>
          <w:lang w:eastAsia="en-US"/>
        </w:rPr>
      </w:pPr>
    </w:p>
    <w:p w14:paraId="5DE595F9" w14:textId="335BA95F" w:rsidR="00197558" w:rsidRPr="001F12E3" w:rsidRDefault="00197558" w:rsidP="002A230B">
      <w:pPr>
        <w:spacing w:after="0" w:line="240" w:lineRule="auto"/>
        <w:jc w:val="center"/>
        <w:rPr>
          <w:rFonts w:ascii="Arial" w:eastAsia="Calibri" w:hAnsi="Arial" w:cs="Arial"/>
          <w:lang w:eastAsia="en-US"/>
        </w:rPr>
      </w:pPr>
      <w:bookmarkStart w:id="2" w:name="_Hlk60811811"/>
      <w:r w:rsidRPr="001F12E3">
        <w:rPr>
          <w:rFonts w:ascii="Arial" w:eastAsia="Calibri" w:hAnsi="Arial" w:cs="Arial"/>
          <w:lang w:eastAsia="en-US"/>
        </w:rPr>
        <w:t>(localidade) _______, ____ de ____________ de 202</w:t>
      </w:r>
      <w:r w:rsidR="00EA0984">
        <w:rPr>
          <w:rFonts w:ascii="Arial" w:eastAsia="Calibri" w:hAnsi="Arial" w:cs="Arial"/>
          <w:lang w:eastAsia="en-US"/>
        </w:rPr>
        <w:t>4</w:t>
      </w:r>
      <w:r w:rsidRPr="001F12E3">
        <w:rPr>
          <w:rFonts w:ascii="Arial" w:eastAsia="Calibri" w:hAnsi="Arial" w:cs="Arial"/>
          <w:lang w:eastAsia="en-US"/>
        </w:rPr>
        <w:t>.</w:t>
      </w:r>
    </w:p>
    <w:p w14:paraId="4BB754E3" w14:textId="77777777" w:rsidR="00197558" w:rsidRPr="001F12E3" w:rsidRDefault="00197558" w:rsidP="002A230B">
      <w:pPr>
        <w:spacing w:after="0" w:line="240" w:lineRule="auto"/>
        <w:jc w:val="center"/>
        <w:rPr>
          <w:rFonts w:ascii="Arial" w:eastAsia="Calibri" w:hAnsi="Arial" w:cs="Arial"/>
          <w:lang w:eastAsia="en-US"/>
        </w:rPr>
      </w:pPr>
    </w:p>
    <w:p w14:paraId="53406F31" w14:textId="77777777" w:rsidR="00197558" w:rsidRPr="001F12E3" w:rsidRDefault="00197558" w:rsidP="002A230B">
      <w:pPr>
        <w:spacing w:after="0" w:line="240" w:lineRule="auto"/>
        <w:jc w:val="center"/>
        <w:rPr>
          <w:rFonts w:ascii="Arial" w:eastAsia="Calibri" w:hAnsi="Arial" w:cs="Arial"/>
          <w:lang w:eastAsia="en-US"/>
        </w:rPr>
      </w:pPr>
      <w:r w:rsidRPr="001F12E3">
        <w:rPr>
          <w:rFonts w:ascii="Arial" w:eastAsia="Calibri" w:hAnsi="Arial" w:cs="Arial"/>
          <w:lang w:eastAsia="en-US"/>
        </w:rPr>
        <w:t>____________________________</w:t>
      </w:r>
    </w:p>
    <w:p w14:paraId="69F685C3" w14:textId="77777777" w:rsidR="00197558" w:rsidRPr="001F12E3" w:rsidRDefault="00197558" w:rsidP="002A230B">
      <w:pPr>
        <w:shd w:val="clear" w:color="auto" w:fill="FFFF00"/>
        <w:spacing w:after="0" w:line="240" w:lineRule="auto"/>
        <w:jc w:val="center"/>
        <w:rPr>
          <w:rFonts w:ascii="Arial" w:eastAsia="Calibri" w:hAnsi="Arial" w:cs="Arial"/>
          <w:lang w:eastAsia="en-US"/>
        </w:rPr>
      </w:pPr>
      <w:r w:rsidRPr="001F12E3">
        <w:rPr>
          <w:rFonts w:ascii="Arial" w:eastAsia="Calibri" w:hAnsi="Arial" w:cs="Arial"/>
          <w:lang w:eastAsia="en-US"/>
        </w:rPr>
        <w:t>(Representante Legal da Empresa)</w:t>
      </w:r>
    </w:p>
    <w:bookmarkEnd w:id="2"/>
    <w:p w14:paraId="31767750" w14:textId="77777777" w:rsidR="00197558" w:rsidRPr="001F12E3" w:rsidRDefault="00197558" w:rsidP="002A230B">
      <w:pPr>
        <w:spacing w:after="0" w:line="240" w:lineRule="auto"/>
        <w:jc w:val="center"/>
        <w:rPr>
          <w:rFonts w:ascii="Arial" w:eastAsia="Calibri" w:hAnsi="Arial" w:cs="Arial"/>
          <w:lang w:eastAsia="en-US"/>
        </w:rPr>
      </w:pPr>
    </w:p>
    <w:p w14:paraId="28CBFA00" w14:textId="77777777" w:rsidR="00197558" w:rsidRPr="001F12E3" w:rsidRDefault="00197558" w:rsidP="002A230B">
      <w:pPr>
        <w:spacing w:after="0" w:line="240" w:lineRule="auto"/>
        <w:jc w:val="center"/>
        <w:rPr>
          <w:rFonts w:ascii="Arial" w:eastAsia="Calibri" w:hAnsi="Arial" w:cs="Arial"/>
          <w:lang w:eastAsia="en-US"/>
        </w:rPr>
      </w:pPr>
      <w:r w:rsidRPr="001F12E3">
        <w:rPr>
          <w:rFonts w:ascii="Arial" w:eastAsia="Calibri" w:hAnsi="Arial" w:cs="Arial"/>
          <w:lang w:eastAsia="en-US"/>
        </w:rPr>
        <w:t>____________________________</w:t>
      </w:r>
    </w:p>
    <w:p w14:paraId="3442A5D9" w14:textId="77777777" w:rsidR="00197558" w:rsidRPr="001F12E3" w:rsidRDefault="00197558" w:rsidP="002A230B">
      <w:pPr>
        <w:shd w:val="clear" w:color="auto" w:fill="FFFF00"/>
        <w:spacing w:after="0" w:line="240" w:lineRule="auto"/>
        <w:jc w:val="center"/>
        <w:rPr>
          <w:rFonts w:ascii="Arial" w:eastAsia="Calibri" w:hAnsi="Arial" w:cs="Arial"/>
          <w:lang w:eastAsia="en-US"/>
        </w:rPr>
      </w:pPr>
      <w:r w:rsidRPr="001F12E3">
        <w:rPr>
          <w:rFonts w:ascii="Arial" w:eastAsia="Calibri" w:hAnsi="Arial" w:cs="Arial"/>
          <w:lang w:eastAsia="en-US"/>
        </w:rPr>
        <w:t>(Contador/Técnico e nº CRC)</w:t>
      </w:r>
    </w:p>
    <w:p w14:paraId="7BE1331F" w14:textId="77777777" w:rsidR="00197558" w:rsidRPr="001F12E3" w:rsidRDefault="00197558" w:rsidP="002A230B">
      <w:pPr>
        <w:spacing w:after="0" w:line="240" w:lineRule="auto"/>
        <w:jc w:val="center"/>
        <w:rPr>
          <w:rFonts w:ascii="Arial" w:eastAsia="Calibri" w:hAnsi="Arial" w:cs="Arial"/>
          <w:lang w:eastAsia="en-US"/>
        </w:rPr>
      </w:pPr>
    </w:p>
    <w:p w14:paraId="09731C6F" w14:textId="77777777" w:rsidR="00197558" w:rsidRPr="001F12E3" w:rsidRDefault="00197558" w:rsidP="002A230B">
      <w:pPr>
        <w:spacing w:after="0" w:line="240" w:lineRule="auto"/>
        <w:jc w:val="both"/>
        <w:rPr>
          <w:rFonts w:ascii="Arial" w:eastAsia="Calibri" w:hAnsi="Arial" w:cs="Arial"/>
          <w:lang w:eastAsia="en-US"/>
        </w:rPr>
      </w:pPr>
    </w:p>
    <w:p w14:paraId="20167EA8" w14:textId="77777777" w:rsidR="00197558" w:rsidRPr="001F12E3" w:rsidRDefault="00197558" w:rsidP="002A230B">
      <w:pPr>
        <w:spacing w:after="0" w:line="240" w:lineRule="auto"/>
        <w:jc w:val="both"/>
        <w:rPr>
          <w:rFonts w:ascii="Arial" w:eastAsia="Calibri" w:hAnsi="Arial" w:cs="Arial"/>
          <w:b/>
          <w:bCs/>
          <w:lang w:eastAsia="en-US"/>
        </w:rPr>
      </w:pPr>
      <w:r w:rsidRPr="001F12E3">
        <w:rPr>
          <w:rFonts w:ascii="Arial" w:eastAsia="Calibri" w:hAnsi="Arial" w:cs="Arial"/>
          <w:b/>
          <w:bCs/>
          <w:lang w:eastAsia="en-US"/>
        </w:rPr>
        <w:t>OBS.: A declaração acima deverá ser assinalada com um “X”, ratificando a condição jurídica da empresa licitante.</w:t>
      </w:r>
    </w:p>
    <w:p w14:paraId="0313A424" w14:textId="77777777" w:rsidR="00197558" w:rsidRPr="001F12E3" w:rsidRDefault="00197558" w:rsidP="002A230B">
      <w:pPr>
        <w:spacing w:after="0" w:line="240" w:lineRule="auto"/>
        <w:jc w:val="center"/>
        <w:rPr>
          <w:rFonts w:ascii="Arial" w:hAnsi="Arial" w:cs="Arial"/>
        </w:rPr>
      </w:pPr>
    </w:p>
    <w:p w14:paraId="1240692F" w14:textId="77777777" w:rsidR="00197558" w:rsidRPr="001F12E3" w:rsidRDefault="00197558" w:rsidP="002A230B">
      <w:pPr>
        <w:spacing w:after="0" w:line="240" w:lineRule="auto"/>
        <w:jc w:val="center"/>
        <w:rPr>
          <w:rFonts w:ascii="Arial" w:hAnsi="Arial" w:cs="Arial"/>
        </w:rPr>
      </w:pPr>
    </w:p>
    <w:p w14:paraId="4C0FE828" w14:textId="77777777" w:rsidR="00197558" w:rsidRPr="001F12E3" w:rsidRDefault="00197558" w:rsidP="002A230B">
      <w:pPr>
        <w:spacing w:after="0" w:line="240" w:lineRule="auto"/>
        <w:jc w:val="center"/>
        <w:rPr>
          <w:rFonts w:ascii="Arial" w:hAnsi="Arial" w:cs="Arial"/>
        </w:rPr>
      </w:pPr>
    </w:p>
    <w:p w14:paraId="194A31F2" w14:textId="77777777" w:rsidR="00197558" w:rsidRPr="001F12E3" w:rsidRDefault="00197558" w:rsidP="002A230B">
      <w:pPr>
        <w:spacing w:after="0" w:line="240" w:lineRule="auto"/>
        <w:jc w:val="center"/>
        <w:rPr>
          <w:rFonts w:ascii="Arial" w:hAnsi="Arial" w:cs="Arial"/>
        </w:rPr>
      </w:pPr>
    </w:p>
    <w:p w14:paraId="4E6ABFD2" w14:textId="77777777" w:rsidR="00197558" w:rsidRPr="001F12E3" w:rsidRDefault="00197558" w:rsidP="002A230B">
      <w:pPr>
        <w:spacing w:after="0" w:line="240" w:lineRule="auto"/>
        <w:jc w:val="center"/>
        <w:rPr>
          <w:rFonts w:ascii="Arial" w:hAnsi="Arial" w:cs="Arial"/>
        </w:rPr>
      </w:pPr>
    </w:p>
    <w:p w14:paraId="704DA9E3" w14:textId="77777777" w:rsidR="00197558" w:rsidRPr="001F12E3" w:rsidRDefault="00197558" w:rsidP="002A230B">
      <w:pPr>
        <w:spacing w:after="0" w:line="240" w:lineRule="auto"/>
        <w:jc w:val="center"/>
        <w:rPr>
          <w:rFonts w:ascii="Arial" w:hAnsi="Arial" w:cs="Arial"/>
        </w:rPr>
      </w:pPr>
    </w:p>
    <w:p w14:paraId="77EAD690" w14:textId="77777777" w:rsidR="0014460E" w:rsidRPr="001F12E3" w:rsidRDefault="0014460E">
      <w:pPr>
        <w:rPr>
          <w:rFonts w:ascii="Arial" w:eastAsia="Calibri" w:hAnsi="Arial" w:cs="Arial"/>
          <w:b/>
          <w:bCs/>
          <w:lang w:eastAsia="en-US"/>
        </w:rPr>
      </w:pPr>
      <w:r w:rsidRPr="001F12E3">
        <w:rPr>
          <w:rFonts w:ascii="Arial" w:eastAsia="Calibri" w:hAnsi="Arial" w:cs="Arial"/>
          <w:b/>
          <w:bCs/>
          <w:lang w:eastAsia="en-US"/>
        </w:rPr>
        <w:br w:type="page"/>
      </w:r>
    </w:p>
    <w:p w14:paraId="31CC85B3" w14:textId="5AC5F8E9" w:rsidR="00197558" w:rsidRPr="001F12E3" w:rsidRDefault="00681EF0" w:rsidP="002A230B">
      <w:pPr>
        <w:spacing w:after="0" w:line="240" w:lineRule="auto"/>
        <w:jc w:val="center"/>
        <w:rPr>
          <w:rFonts w:ascii="Arial" w:eastAsia="Calibri" w:hAnsi="Arial" w:cs="Arial"/>
          <w:b/>
          <w:bCs/>
          <w:lang w:eastAsia="en-US"/>
        </w:rPr>
      </w:pPr>
      <w:r w:rsidRPr="001F12E3">
        <w:rPr>
          <w:rFonts w:ascii="Arial" w:eastAsia="Calibri" w:hAnsi="Arial" w:cs="Arial"/>
          <w:b/>
          <w:bCs/>
          <w:lang w:eastAsia="en-US"/>
        </w:rPr>
        <w:t>ANEXO IV</w:t>
      </w:r>
    </w:p>
    <w:p w14:paraId="0E31ECF0" w14:textId="77777777" w:rsidR="00197558" w:rsidRPr="001F12E3" w:rsidRDefault="00197558" w:rsidP="002A230B">
      <w:pPr>
        <w:pStyle w:val="Ttulo1"/>
        <w:tabs>
          <w:tab w:val="left" w:pos="567"/>
          <w:tab w:val="left" w:pos="709"/>
        </w:tabs>
        <w:jc w:val="center"/>
        <w:rPr>
          <w:rFonts w:ascii="Arial" w:hAnsi="Arial" w:cs="Arial"/>
          <w:spacing w:val="-2"/>
          <w:sz w:val="22"/>
          <w:szCs w:val="22"/>
        </w:rPr>
      </w:pPr>
      <w:r w:rsidRPr="001F12E3">
        <w:rPr>
          <w:rFonts w:ascii="Arial" w:hAnsi="Arial" w:cs="Arial"/>
          <w:sz w:val="22"/>
          <w:szCs w:val="22"/>
        </w:rPr>
        <w:t>MODELO DE DECLARAÇÃO</w:t>
      </w:r>
      <w:r w:rsidRPr="001F12E3">
        <w:rPr>
          <w:rFonts w:ascii="Arial" w:hAnsi="Arial" w:cs="Arial"/>
          <w:spacing w:val="-2"/>
          <w:sz w:val="22"/>
          <w:szCs w:val="22"/>
        </w:rPr>
        <w:t xml:space="preserve"> UNIFICADA</w:t>
      </w:r>
    </w:p>
    <w:p w14:paraId="2C5B5C8D" w14:textId="77777777" w:rsidR="00197558" w:rsidRPr="001F12E3" w:rsidRDefault="00197558" w:rsidP="002A230B">
      <w:pPr>
        <w:pStyle w:val="Ttulo1"/>
        <w:tabs>
          <w:tab w:val="left" w:pos="567"/>
          <w:tab w:val="left" w:pos="709"/>
        </w:tabs>
        <w:jc w:val="center"/>
        <w:rPr>
          <w:rFonts w:ascii="Arial" w:hAnsi="Arial" w:cs="Arial"/>
          <w:spacing w:val="-2"/>
          <w:sz w:val="22"/>
          <w:szCs w:val="22"/>
        </w:rPr>
      </w:pPr>
      <w:r w:rsidRPr="001F12E3">
        <w:rPr>
          <w:rFonts w:ascii="Arial" w:hAnsi="Arial" w:cs="Arial"/>
          <w:spacing w:val="-2"/>
          <w:sz w:val="22"/>
          <w:szCs w:val="22"/>
        </w:rPr>
        <w:t>(Papel timbrado da Empresa)</w:t>
      </w:r>
    </w:p>
    <w:p w14:paraId="47FA4AE3" w14:textId="77777777" w:rsidR="00197558" w:rsidRPr="001F12E3" w:rsidRDefault="00197558" w:rsidP="002A230B">
      <w:pPr>
        <w:pStyle w:val="Ttulo1"/>
        <w:tabs>
          <w:tab w:val="left" w:pos="567"/>
          <w:tab w:val="left" w:pos="709"/>
        </w:tabs>
        <w:rPr>
          <w:rFonts w:ascii="Arial" w:hAnsi="Arial" w:cs="Arial"/>
          <w:spacing w:val="-2"/>
          <w:sz w:val="22"/>
          <w:szCs w:val="22"/>
        </w:rPr>
      </w:pPr>
    </w:p>
    <w:p w14:paraId="6817D31C" w14:textId="77777777" w:rsidR="00197558" w:rsidRPr="001F12E3" w:rsidRDefault="00197558" w:rsidP="002A230B">
      <w:pPr>
        <w:pStyle w:val="Ttulo1"/>
        <w:tabs>
          <w:tab w:val="left" w:pos="567"/>
          <w:tab w:val="left" w:pos="709"/>
        </w:tabs>
        <w:rPr>
          <w:rFonts w:ascii="Arial" w:hAnsi="Arial" w:cs="Arial"/>
          <w:spacing w:val="-2"/>
          <w:sz w:val="22"/>
          <w:szCs w:val="22"/>
        </w:rPr>
      </w:pPr>
      <w:r w:rsidRPr="001F12E3">
        <w:rPr>
          <w:rFonts w:ascii="Arial" w:hAnsi="Arial" w:cs="Arial"/>
          <w:spacing w:val="-2"/>
          <w:sz w:val="22"/>
          <w:szCs w:val="22"/>
        </w:rPr>
        <w:t>Ao Pregoeiro e equipe de apoio</w:t>
      </w:r>
    </w:p>
    <w:p w14:paraId="38AFF2AC" w14:textId="77777777" w:rsidR="00197558" w:rsidRPr="001F12E3" w:rsidRDefault="00197558" w:rsidP="002A230B">
      <w:pPr>
        <w:pStyle w:val="Corpodetexto"/>
        <w:tabs>
          <w:tab w:val="left" w:pos="567"/>
          <w:tab w:val="left" w:pos="709"/>
        </w:tabs>
        <w:spacing w:after="0"/>
        <w:jc w:val="both"/>
        <w:rPr>
          <w:rFonts w:ascii="Arial" w:hAnsi="Arial" w:cs="Arial"/>
          <w:b/>
          <w:sz w:val="22"/>
          <w:szCs w:val="22"/>
        </w:rPr>
      </w:pPr>
    </w:p>
    <w:p w14:paraId="50FD9004" w14:textId="46FD1BEF" w:rsidR="00197558" w:rsidRPr="001F12E3" w:rsidRDefault="00197558" w:rsidP="002A230B">
      <w:pPr>
        <w:pStyle w:val="Corpodetexto"/>
        <w:tabs>
          <w:tab w:val="left" w:pos="567"/>
          <w:tab w:val="left" w:pos="709"/>
        </w:tabs>
        <w:spacing w:after="0"/>
        <w:jc w:val="both"/>
        <w:rPr>
          <w:rFonts w:ascii="Arial" w:hAnsi="Arial" w:cs="Arial"/>
          <w:b/>
          <w:sz w:val="22"/>
          <w:szCs w:val="22"/>
        </w:rPr>
      </w:pPr>
      <w:r w:rsidRPr="001F12E3">
        <w:rPr>
          <w:rFonts w:ascii="Arial" w:hAnsi="Arial" w:cs="Arial"/>
          <w:b/>
          <w:sz w:val="22"/>
          <w:szCs w:val="22"/>
        </w:rPr>
        <w:t>P</w:t>
      </w:r>
      <w:r w:rsidR="00A445C3" w:rsidRPr="001F12E3">
        <w:rPr>
          <w:rFonts w:ascii="Arial" w:hAnsi="Arial" w:cs="Arial"/>
          <w:b/>
          <w:sz w:val="22"/>
          <w:szCs w:val="22"/>
        </w:rPr>
        <w:t xml:space="preserve">ROCESSO ADMINISTRATIVO Nº </w:t>
      </w:r>
      <w:r w:rsidR="004115B7">
        <w:rPr>
          <w:rFonts w:ascii="Arial" w:hAnsi="Arial" w:cs="Arial"/>
          <w:b/>
          <w:sz w:val="22"/>
          <w:szCs w:val="22"/>
          <w:lang w:val="pt-BR"/>
        </w:rPr>
        <w:t>126</w:t>
      </w:r>
      <w:r w:rsidR="004B4FBC" w:rsidRPr="001F12E3">
        <w:rPr>
          <w:rFonts w:ascii="Arial" w:hAnsi="Arial" w:cs="Arial"/>
          <w:b/>
          <w:sz w:val="22"/>
          <w:szCs w:val="22"/>
          <w:lang w:val="pt-BR"/>
        </w:rPr>
        <w:t>/202</w:t>
      </w:r>
      <w:r w:rsidR="00EA0984">
        <w:rPr>
          <w:rFonts w:ascii="Arial" w:hAnsi="Arial" w:cs="Arial"/>
          <w:b/>
          <w:sz w:val="22"/>
          <w:szCs w:val="22"/>
          <w:lang w:val="pt-BR"/>
        </w:rPr>
        <w:t>4</w:t>
      </w:r>
      <w:r w:rsidRPr="001F12E3">
        <w:rPr>
          <w:rFonts w:ascii="Arial" w:hAnsi="Arial" w:cs="Arial"/>
          <w:b/>
          <w:sz w:val="22"/>
          <w:szCs w:val="22"/>
        </w:rPr>
        <w:t>.</w:t>
      </w:r>
    </w:p>
    <w:p w14:paraId="2A8AD9FF" w14:textId="35715C54" w:rsidR="00197558" w:rsidRPr="001F12E3" w:rsidRDefault="00197558" w:rsidP="002A230B">
      <w:pPr>
        <w:pStyle w:val="Corpodetexto"/>
        <w:tabs>
          <w:tab w:val="left" w:pos="567"/>
          <w:tab w:val="left" w:pos="709"/>
        </w:tabs>
        <w:spacing w:after="0"/>
        <w:jc w:val="both"/>
        <w:rPr>
          <w:rFonts w:ascii="Arial" w:hAnsi="Arial" w:cs="Arial"/>
          <w:b/>
          <w:sz w:val="22"/>
          <w:szCs w:val="22"/>
        </w:rPr>
      </w:pPr>
      <w:r w:rsidRPr="001F12E3">
        <w:rPr>
          <w:rFonts w:ascii="Arial" w:hAnsi="Arial" w:cs="Arial"/>
          <w:b/>
          <w:sz w:val="22"/>
          <w:szCs w:val="22"/>
        </w:rPr>
        <w:t xml:space="preserve">PREGÃO ELETRÔNICO Nº </w:t>
      </w:r>
      <w:r w:rsidR="00CE6EC2" w:rsidRPr="001F12E3">
        <w:rPr>
          <w:rFonts w:ascii="Arial" w:hAnsi="Arial" w:cs="Arial"/>
          <w:b/>
          <w:sz w:val="22"/>
          <w:szCs w:val="22"/>
          <w:lang w:val="pt-BR"/>
        </w:rPr>
        <w:t>0</w:t>
      </w:r>
      <w:r w:rsidR="004115B7">
        <w:rPr>
          <w:rFonts w:ascii="Arial" w:hAnsi="Arial" w:cs="Arial"/>
          <w:b/>
          <w:sz w:val="22"/>
          <w:szCs w:val="22"/>
          <w:lang w:val="pt-BR"/>
        </w:rPr>
        <w:t>28</w:t>
      </w:r>
      <w:r w:rsidR="00CE6EC2" w:rsidRPr="001F12E3">
        <w:rPr>
          <w:rFonts w:ascii="Arial" w:hAnsi="Arial" w:cs="Arial"/>
          <w:b/>
          <w:sz w:val="22"/>
          <w:szCs w:val="22"/>
          <w:lang w:val="pt-BR"/>
        </w:rPr>
        <w:t>/202</w:t>
      </w:r>
      <w:r w:rsidR="00EA0984">
        <w:rPr>
          <w:rFonts w:ascii="Arial" w:hAnsi="Arial" w:cs="Arial"/>
          <w:b/>
          <w:sz w:val="22"/>
          <w:szCs w:val="22"/>
          <w:lang w:val="pt-BR"/>
        </w:rPr>
        <w:t>4</w:t>
      </w:r>
      <w:r w:rsidRPr="001F12E3">
        <w:rPr>
          <w:rFonts w:ascii="Arial" w:hAnsi="Arial" w:cs="Arial"/>
          <w:b/>
          <w:sz w:val="22"/>
          <w:szCs w:val="22"/>
        </w:rPr>
        <w:t>.</w:t>
      </w:r>
    </w:p>
    <w:p w14:paraId="2BD9DEBC" w14:textId="77777777" w:rsidR="00197558" w:rsidRPr="001F12E3" w:rsidRDefault="00197558" w:rsidP="002A230B">
      <w:pPr>
        <w:pStyle w:val="Corpodetexto"/>
        <w:tabs>
          <w:tab w:val="left" w:pos="567"/>
          <w:tab w:val="left" w:pos="709"/>
        </w:tabs>
        <w:spacing w:after="0"/>
        <w:jc w:val="both"/>
        <w:rPr>
          <w:rFonts w:ascii="Arial" w:hAnsi="Arial" w:cs="Arial"/>
          <w:b/>
          <w:sz w:val="22"/>
          <w:szCs w:val="22"/>
        </w:rPr>
      </w:pPr>
    </w:p>
    <w:p w14:paraId="604296A1" w14:textId="77777777" w:rsidR="00197558" w:rsidRPr="001F12E3" w:rsidRDefault="00197558" w:rsidP="002A230B">
      <w:pPr>
        <w:pStyle w:val="Corpodetexto"/>
        <w:tabs>
          <w:tab w:val="left" w:pos="567"/>
          <w:tab w:val="left" w:pos="709"/>
        </w:tabs>
        <w:spacing w:after="0"/>
        <w:jc w:val="both"/>
        <w:rPr>
          <w:rFonts w:ascii="Arial" w:hAnsi="Arial" w:cs="Arial"/>
          <w:sz w:val="22"/>
          <w:szCs w:val="22"/>
        </w:rPr>
      </w:pPr>
      <w:r w:rsidRPr="001F12E3">
        <w:rPr>
          <w:rFonts w:ascii="Arial" w:hAnsi="Arial" w:cs="Arial"/>
          <w:sz w:val="22"/>
          <w:szCs w:val="22"/>
        </w:rPr>
        <w:t xml:space="preserve">Pelo presente instrumento, a  empresa ..........................................., CNPJ nº ........................., com sede na ......................................................................, através de seu representante legal infra-assinado, que: </w:t>
      </w:r>
    </w:p>
    <w:p w14:paraId="75999180" w14:textId="77777777" w:rsidR="00197558" w:rsidRPr="001F12E3" w:rsidRDefault="00197558" w:rsidP="002A230B">
      <w:pPr>
        <w:pStyle w:val="Corpodetexto"/>
        <w:tabs>
          <w:tab w:val="left" w:pos="567"/>
          <w:tab w:val="left" w:pos="709"/>
        </w:tabs>
        <w:spacing w:after="0"/>
        <w:jc w:val="both"/>
        <w:rPr>
          <w:rFonts w:ascii="Arial" w:hAnsi="Arial" w:cs="Arial"/>
          <w:sz w:val="22"/>
          <w:szCs w:val="22"/>
        </w:rPr>
      </w:pPr>
    </w:p>
    <w:p w14:paraId="1F6FD4BC" w14:textId="77777777" w:rsidR="00197558" w:rsidRPr="001F12E3" w:rsidRDefault="00197558" w:rsidP="002D4274">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rPr>
      </w:pPr>
      <w:r w:rsidRPr="001F12E3">
        <w:rPr>
          <w:rFonts w:ascii="Arial" w:hAnsi="Arial" w:cs="Arial"/>
          <w:b/>
          <w:u w:val="single"/>
        </w:rPr>
        <w:t>Declaramos, para os devidos fins</w:t>
      </w:r>
      <w:r w:rsidRPr="001F12E3">
        <w:rPr>
          <w:rFonts w:ascii="Arial" w:hAnsi="Arial" w:cs="Arial"/>
          <w:b/>
        </w:rPr>
        <w:t xml:space="preserve"> </w:t>
      </w:r>
      <w:r w:rsidRPr="001F12E3">
        <w:rPr>
          <w:rFonts w:ascii="Arial" w:eastAsia="Calibri" w:hAnsi="Arial" w:cs="Arial"/>
        </w:rPr>
        <w:t xml:space="preserve">que a Empresa atende todas as condições de habilitação, </w:t>
      </w:r>
      <w:r w:rsidRPr="001F12E3">
        <w:rPr>
          <w:rFonts w:ascii="Arial" w:hAnsi="Arial" w:cs="Arial"/>
          <w:b/>
          <w:u w:val="single"/>
        </w:rPr>
        <w:t>conhece, aceita e se submete a todas às condições estabelecidas no Edital e seus</w:t>
      </w:r>
      <w:r w:rsidRPr="001F12E3">
        <w:rPr>
          <w:rFonts w:ascii="Arial" w:hAnsi="Arial" w:cs="Arial"/>
          <w:b/>
          <w:spacing w:val="1"/>
        </w:rPr>
        <w:t xml:space="preserve"> </w:t>
      </w:r>
      <w:r w:rsidRPr="001F12E3">
        <w:rPr>
          <w:rFonts w:ascii="Arial" w:hAnsi="Arial" w:cs="Arial"/>
          <w:b/>
          <w:u w:val="single"/>
        </w:rPr>
        <w:t>anexos</w:t>
      </w:r>
      <w:r w:rsidRPr="001F12E3">
        <w:rPr>
          <w:rFonts w:ascii="Arial" w:hAnsi="Arial" w:cs="Arial"/>
        </w:rPr>
        <w:t>, ressalvando-se o direito recursal, bem como, às disposições técnicas e oficiais,</w:t>
      </w:r>
      <w:r w:rsidRPr="001F12E3">
        <w:rPr>
          <w:rFonts w:ascii="Arial" w:hAnsi="Arial" w:cs="Arial"/>
          <w:spacing w:val="1"/>
        </w:rPr>
        <w:t xml:space="preserve"> </w:t>
      </w:r>
      <w:r w:rsidRPr="001F12E3">
        <w:rPr>
          <w:rFonts w:ascii="Arial" w:hAnsi="Arial" w:cs="Arial"/>
        </w:rPr>
        <w:t>tendo</w:t>
      </w:r>
      <w:r w:rsidRPr="001F12E3">
        <w:rPr>
          <w:rFonts w:ascii="Arial" w:hAnsi="Arial" w:cs="Arial"/>
          <w:spacing w:val="1"/>
        </w:rPr>
        <w:t xml:space="preserve"> </w:t>
      </w:r>
      <w:r w:rsidRPr="001F12E3">
        <w:rPr>
          <w:rFonts w:ascii="Arial" w:hAnsi="Arial" w:cs="Arial"/>
        </w:rPr>
        <w:t>recebido todos os documentos e informações necessárias para o cumprimento integral e pleno</w:t>
      </w:r>
      <w:r w:rsidRPr="001F12E3">
        <w:rPr>
          <w:rFonts w:ascii="Arial" w:hAnsi="Arial" w:cs="Arial"/>
          <w:spacing w:val="1"/>
        </w:rPr>
        <w:t xml:space="preserve"> </w:t>
      </w:r>
      <w:r w:rsidRPr="001F12E3">
        <w:rPr>
          <w:rFonts w:ascii="Arial" w:hAnsi="Arial" w:cs="Arial"/>
        </w:rPr>
        <w:t>das</w:t>
      </w:r>
      <w:r w:rsidRPr="001F12E3">
        <w:rPr>
          <w:rFonts w:ascii="Arial" w:hAnsi="Arial" w:cs="Arial"/>
          <w:spacing w:val="-2"/>
        </w:rPr>
        <w:t xml:space="preserve"> </w:t>
      </w:r>
      <w:r w:rsidRPr="001F12E3">
        <w:rPr>
          <w:rFonts w:ascii="Arial" w:hAnsi="Arial" w:cs="Arial"/>
        </w:rPr>
        <w:t>obrigações</w:t>
      </w:r>
      <w:r w:rsidRPr="001F12E3">
        <w:rPr>
          <w:rFonts w:ascii="Arial" w:hAnsi="Arial" w:cs="Arial"/>
          <w:spacing w:val="1"/>
        </w:rPr>
        <w:t xml:space="preserve"> </w:t>
      </w:r>
      <w:r w:rsidRPr="001F12E3">
        <w:rPr>
          <w:rFonts w:ascii="Arial" w:hAnsi="Arial" w:cs="Arial"/>
        </w:rPr>
        <w:t>assumidas, relativas</w:t>
      </w:r>
      <w:r w:rsidRPr="001F12E3">
        <w:rPr>
          <w:rFonts w:ascii="Arial" w:hAnsi="Arial" w:cs="Arial"/>
          <w:spacing w:val="-2"/>
        </w:rPr>
        <w:t xml:space="preserve"> </w:t>
      </w:r>
      <w:r w:rsidRPr="001F12E3">
        <w:rPr>
          <w:rFonts w:ascii="Arial" w:hAnsi="Arial" w:cs="Arial"/>
        </w:rPr>
        <w:t>à</w:t>
      </w:r>
      <w:r w:rsidRPr="001F12E3">
        <w:rPr>
          <w:rFonts w:ascii="Arial" w:hAnsi="Arial" w:cs="Arial"/>
          <w:spacing w:val="1"/>
        </w:rPr>
        <w:t xml:space="preserve"> </w:t>
      </w:r>
      <w:r w:rsidRPr="001F12E3">
        <w:rPr>
          <w:rFonts w:ascii="Arial" w:hAnsi="Arial" w:cs="Arial"/>
        </w:rPr>
        <w:t>licitação.</w:t>
      </w:r>
    </w:p>
    <w:p w14:paraId="2041063E" w14:textId="77777777" w:rsidR="00197558" w:rsidRPr="001F12E3" w:rsidRDefault="00197558" w:rsidP="002A230B">
      <w:pPr>
        <w:pStyle w:val="Corpodetexto"/>
        <w:tabs>
          <w:tab w:val="left" w:pos="567"/>
          <w:tab w:val="left" w:pos="709"/>
        </w:tabs>
        <w:spacing w:after="0"/>
        <w:jc w:val="both"/>
        <w:rPr>
          <w:rFonts w:ascii="Arial" w:hAnsi="Arial" w:cs="Arial"/>
          <w:sz w:val="22"/>
          <w:szCs w:val="22"/>
          <w:u w:val="single"/>
        </w:rPr>
      </w:pPr>
    </w:p>
    <w:p w14:paraId="7999391C" w14:textId="77777777" w:rsidR="00197558" w:rsidRPr="001F12E3" w:rsidRDefault="00197558" w:rsidP="002D4274">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i/>
        </w:rPr>
      </w:pPr>
      <w:r w:rsidRPr="001F12E3">
        <w:rPr>
          <w:rFonts w:ascii="Arial" w:hAnsi="Arial" w:cs="Arial"/>
        </w:rPr>
        <w:t xml:space="preserve"> Declaramos, para todos os fins que </w:t>
      </w:r>
      <w:r w:rsidRPr="001F12E3">
        <w:rPr>
          <w:rFonts w:ascii="Arial" w:hAnsi="Arial" w:cs="Arial"/>
          <w:b/>
        </w:rPr>
        <w:t>não possui em seu quadro permanente de pessoal, empregados menores de 18</w:t>
      </w:r>
      <w:r w:rsidRPr="001F12E3">
        <w:rPr>
          <w:rFonts w:ascii="Arial" w:hAnsi="Arial" w:cs="Arial"/>
          <w:b/>
          <w:spacing w:val="1"/>
        </w:rPr>
        <w:t xml:space="preserve"> </w:t>
      </w:r>
      <w:r w:rsidRPr="001F12E3">
        <w:rPr>
          <w:rFonts w:ascii="Arial" w:hAnsi="Arial" w:cs="Arial"/>
          <w:b/>
        </w:rPr>
        <w:t>(dezoito) anos, em trabalho noturno</w:t>
      </w:r>
      <w:r w:rsidRPr="001F12E3">
        <w:rPr>
          <w:rFonts w:ascii="Arial" w:hAnsi="Arial" w:cs="Arial"/>
        </w:rPr>
        <w:t>, perigoso ou insalubre, ou ainda, de 16 (dezesseis)</w:t>
      </w:r>
      <w:r w:rsidRPr="001F12E3">
        <w:rPr>
          <w:rFonts w:ascii="Arial" w:hAnsi="Arial" w:cs="Arial"/>
          <w:spacing w:val="1"/>
        </w:rPr>
        <w:t xml:space="preserve"> </w:t>
      </w:r>
      <w:r w:rsidRPr="001F12E3">
        <w:rPr>
          <w:rFonts w:ascii="Arial" w:hAnsi="Arial" w:cs="Arial"/>
        </w:rPr>
        <w:t>anos, em qualquer trabalho, salvo na condição de aprendiz, a partir de 14 (quatorze) anos, nos</w:t>
      </w:r>
      <w:r w:rsidRPr="001F12E3">
        <w:rPr>
          <w:rFonts w:ascii="Arial" w:hAnsi="Arial" w:cs="Arial"/>
          <w:spacing w:val="1"/>
        </w:rPr>
        <w:t xml:space="preserve"> </w:t>
      </w:r>
      <w:r w:rsidRPr="001F12E3">
        <w:rPr>
          <w:rFonts w:ascii="Arial" w:hAnsi="Arial" w:cs="Arial"/>
        </w:rPr>
        <w:t>termos do inciso XXXIII, art. 7°, da Constituição Federal de 1988,</w:t>
      </w:r>
      <w:r w:rsidRPr="001F12E3">
        <w:rPr>
          <w:rFonts w:ascii="Arial" w:hAnsi="Arial" w:cs="Arial"/>
          <w:spacing w:val="66"/>
        </w:rPr>
        <w:t xml:space="preserve"> </w:t>
      </w:r>
      <w:r w:rsidRPr="001F12E3">
        <w:rPr>
          <w:rFonts w:ascii="Arial" w:hAnsi="Arial" w:cs="Arial"/>
        </w:rPr>
        <w:t>relativo à proibição do</w:t>
      </w:r>
      <w:r w:rsidRPr="001F12E3">
        <w:rPr>
          <w:rFonts w:ascii="Arial" w:hAnsi="Arial" w:cs="Arial"/>
          <w:spacing w:val="1"/>
        </w:rPr>
        <w:t xml:space="preserve"> </w:t>
      </w:r>
      <w:r w:rsidRPr="001F12E3">
        <w:rPr>
          <w:rFonts w:ascii="Arial" w:hAnsi="Arial" w:cs="Arial"/>
        </w:rPr>
        <w:t>trabalho</w:t>
      </w:r>
      <w:r w:rsidRPr="001F12E3">
        <w:rPr>
          <w:rFonts w:ascii="Arial" w:hAnsi="Arial" w:cs="Arial"/>
          <w:spacing w:val="-1"/>
        </w:rPr>
        <w:t xml:space="preserve"> </w:t>
      </w:r>
      <w:r w:rsidRPr="001F12E3">
        <w:rPr>
          <w:rFonts w:ascii="Arial" w:hAnsi="Arial" w:cs="Arial"/>
        </w:rPr>
        <w:t>do menor.</w:t>
      </w:r>
      <w:r w:rsidRPr="001F12E3">
        <w:rPr>
          <w:rFonts w:ascii="Arial" w:hAnsi="Arial" w:cs="Arial"/>
          <w:spacing w:val="1"/>
        </w:rPr>
        <w:t xml:space="preserve"> </w:t>
      </w:r>
      <w:r w:rsidRPr="001F12E3">
        <w:rPr>
          <w:rFonts w:ascii="Arial" w:hAnsi="Arial" w:cs="Arial"/>
          <w:i/>
        </w:rPr>
        <w:t>(Lei</w:t>
      </w:r>
      <w:r w:rsidRPr="001F12E3">
        <w:rPr>
          <w:rFonts w:ascii="Arial" w:hAnsi="Arial" w:cs="Arial"/>
          <w:i/>
          <w:spacing w:val="-1"/>
        </w:rPr>
        <w:t xml:space="preserve"> </w:t>
      </w:r>
      <w:r w:rsidRPr="001F12E3">
        <w:rPr>
          <w:rFonts w:ascii="Arial" w:hAnsi="Arial" w:cs="Arial"/>
          <w:i/>
        </w:rPr>
        <w:t>Federal nº</w:t>
      </w:r>
      <w:r w:rsidRPr="001F12E3">
        <w:rPr>
          <w:rFonts w:ascii="Arial" w:hAnsi="Arial" w:cs="Arial"/>
          <w:i/>
          <w:spacing w:val="2"/>
        </w:rPr>
        <w:t xml:space="preserve"> </w:t>
      </w:r>
      <w:r w:rsidRPr="001F12E3">
        <w:rPr>
          <w:rFonts w:ascii="Arial" w:hAnsi="Arial" w:cs="Arial"/>
          <w:i/>
        </w:rPr>
        <w:t>9.854/1999)</w:t>
      </w:r>
    </w:p>
    <w:p w14:paraId="0630D70B" w14:textId="77777777" w:rsidR="00197558" w:rsidRPr="001F12E3" w:rsidRDefault="00197558" w:rsidP="002A230B">
      <w:pPr>
        <w:pStyle w:val="Corpodetexto"/>
        <w:tabs>
          <w:tab w:val="left" w:pos="567"/>
          <w:tab w:val="left" w:pos="709"/>
        </w:tabs>
        <w:spacing w:after="0"/>
        <w:jc w:val="both"/>
        <w:rPr>
          <w:rFonts w:ascii="Arial" w:hAnsi="Arial" w:cs="Arial"/>
          <w:sz w:val="22"/>
          <w:szCs w:val="22"/>
          <w:u w:val="single"/>
        </w:rPr>
      </w:pPr>
    </w:p>
    <w:p w14:paraId="1AB67BD1" w14:textId="77777777" w:rsidR="00197558" w:rsidRPr="001F12E3" w:rsidRDefault="00197558" w:rsidP="002D4274">
      <w:pPr>
        <w:pStyle w:val="Corpodetexto"/>
        <w:widowControl w:val="0"/>
        <w:numPr>
          <w:ilvl w:val="0"/>
          <w:numId w:val="6"/>
        </w:numPr>
        <w:tabs>
          <w:tab w:val="left" w:pos="284"/>
          <w:tab w:val="left" w:pos="567"/>
        </w:tabs>
        <w:autoSpaceDE w:val="0"/>
        <w:autoSpaceDN w:val="0"/>
        <w:spacing w:after="0"/>
        <w:ind w:left="0" w:firstLine="0"/>
        <w:jc w:val="both"/>
        <w:rPr>
          <w:rFonts w:ascii="Arial" w:hAnsi="Arial" w:cs="Arial"/>
          <w:sz w:val="22"/>
          <w:szCs w:val="22"/>
          <w:u w:val="single"/>
        </w:rPr>
      </w:pPr>
      <w:r w:rsidRPr="001F12E3">
        <w:rPr>
          <w:rFonts w:ascii="Arial" w:eastAsia="Calibri" w:hAnsi="Arial" w:cs="Arial"/>
          <w:sz w:val="22"/>
          <w:szCs w:val="22"/>
        </w:rPr>
        <w:t xml:space="preserve">Declaramos, para fins que até a presente data </w:t>
      </w:r>
      <w:r w:rsidRPr="001F12E3">
        <w:rPr>
          <w:rFonts w:ascii="Arial" w:eastAsia="Calibri" w:hAnsi="Arial" w:cs="Arial"/>
          <w:b/>
          <w:sz w:val="22"/>
          <w:szCs w:val="22"/>
        </w:rPr>
        <w:t>inexistem fatos impeditivos</w:t>
      </w:r>
      <w:r w:rsidRPr="001F12E3">
        <w:rPr>
          <w:rFonts w:ascii="Arial" w:eastAsia="Calibri" w:hAnsi="Arial" w:cs="Arial"/>
          <w:sz w:val="22"/>
          <w:szCs w:val="22"/>
        </w:rPr>
        <w:t xml:space="preserve"> quanto à nossa participação em licitações ou contratações com a Administração Pública Federal, Estadual ou Municipal.</w:t>
      </w:r>
    </w:p>
    <w:p w14:paraId="65B8CAF4" w14:textId="77777777" w:rsidR="00197558" w:rsidRPr="001F12E3" w:rsidRDefault="00197558" w:rsidP="002A230B">
      <w:pPr>
        <w:pStyle w:val="Corpodetexto"/>
        <w:tabs>
          <w:tab w:val="left" w:pos="284"/>
          <w:tab w:val="left" w:pos="567"/>
        </w:tabs>
        <w:spacing w:after="0"/>
        <w:jc w:val="both"/>
        <w:rPr>
          <w:rFonts w:ascii="Arial" w:hAnsi="Arial" w:cs="Arial"/>
          <w:sz w:val="22"/>
          <w:szCs w:val="22"/>
          <w:u w:val="single"/>
        </w:rPr>
      </w:pPr>
    </w:p>
    <w:p w14:paraId="7D4EDE29" w14:textId="77777777" w:rsidR="00197558" w:rsidRPr="001F12E3" w:rsidRDefault="00197558" w:rsidP="002D4274">
      <w:pPr>
        <w:pStyle w:val="Corpodetexto"/>
        <w:widowControl w:val="0"/>
        <w:numPr>
          <w:ilvl w:val="0"/>
          <w:numId w:val="6"/>
        </w:numPr>
        <w:tabs>
          <w:tab w:val="left" w:pos="284"/>
          <w:tab w:val="left" w:pos="567"/>
        </w:tabs>
        <w:autoSpaceDE w:val="0"/>
        <w:autoSpaceDN w:val="0"/>
        <w:spacing w:after="0"/>
        <w:ind w:left="0" w:firstLine="0"/>
        <w:jc w:val="both"/>
        <w:rPr>
          <w:rFonts w:ascii="Arial" w:hAnsi="Arial" w:cs="Arial"/>
          <w:sz w:val="22"/>
          <w:szCs w:val="22"/>
        </w:rPr>
      </w:pPr>
      <w:r w:rsidRPr="001F12E3">
        <w:rPr>
          <w:rFonts w:ascii="Arial" w:hAnsi="Arial" w:cs="Arial"/>
          <w:sz w:val="22"/>
          <w:szCs w:val="22"/>
        </w:rPr>
        <w:t xml:space="preserve">Declaramos, para todos os fins que a empresa </w:t>
      </w:r>
      <w:r w:rsidRPr="001F12E3">
        <w:rPr>
          <w:rFonts w:ascii="Arial" w:hAnsi="Arial" w:cs="Arial"/>
          <w:b/>
          <w:sz w:val="22"/>
          <w:szCs w:val="22"/>
        </w:rPr>
        <w:t>não foi declarada inidônea por nenhum órgão público de qualquer esfera de governo</w:t>
      </w:r>
      <w:r w:rsidRPr="001F12E3">
        <w:rPr>
          <w:rFonts w:ascii="Arial" w:hAnsi="Arial" w:cs="Arial"/>
          <w:sz w:val="22"/>
          <w:szCs w:val="22"/>
        </w:rPr>
        <w:t>, estando apta a contratar com o poder público.</w:t>
      </w:r>
    </w:p>
    <w:p w14:paraId="55ADBDD5" w14:textId="77777777" w:rsidR="00197558" w:rsidRPr="001F12E3" w:rsidRDefault="00197558" w:rsidP="002A230B">
      <w:pPr>
        <w:pStyle w:val="PargrafodaLista"/>
        <w:tabs>
          <w:tab w:val="left" w:pos="284"/>
        </w:tabs>
        <w:spacing w:after="0" w:line="240" w:lineRule="auto"/>
        <w:ind w:left="0"/>
        <w:rPr>
          <w:rFonts w:ascii="Arial" w:hAnsi="Arial" w:cs="Arial"/>
        </w:rPr>
      </w:pPr>
    </w:p>
    <w:p w14:paraId="055886CC" w14:textId="273788BD" w:rsidR="00197558" w:rsidRPr="001F12E3" w:rsidRDefault="00197558" w:rsidP="002D4274">
      <w:pPr>
        <w:pStyle w:val="Corpodetexto"/>
        <w:widowControl w:val="0"/>
        <w:numPr>
          <w:ilvl w:val="0"/>
          <w:numId w:val="6"/>
        </w:numPr>
        <w:tabs>
          <w:tab w:val="left" w:pos="284"/>
          <w:tab w:val="left" w:pos="567"/>
        </w:tabs>
        <w:autoSpaceDE w:val="0"/>
        <w:autoSpaceDN w:val="0"/>
        <w:spacing w:after="0"/>
        <w:ind w:left="0" w:firstLine="0"/>
        <w:jc w:val="both"/>
        <w:rPr>
          <w:rFonts w:ascii="Arial" w:hAnsi="Arial" w:cs="Arial"/>
          <w:sz w:val="22"/>
          <w:szCs w:val="22"/>
        </w:rPr>
      </w:pPr>
      <w:r w:rsidRPr="001F12E3">
        <w:rPr>
          <w:rFonts w:ascii="Arial" w:hAnsi="Arial" w:cs="Arial"/>
          <w:sz w:val="22"/>
          <w:szCs w:val="22"/>
        </w:rPr>
        <w:t xml:space="preserve">Declaramos, para todos os fins que </w:t>
      </w:r>
      <w:r w:rsidRPr="001F12E3">
        <w:rPr>
          <w:rFonts w:ascii="Arial" w:hAnsi="Arial" w:cs="Arial"/>
          <w:b/>
          <w:sz w:val="22"/>
          <w:szCs w:val="22"/>
        </w:rPr>
        <w:t>não possuímos em nosso quadro societário e de empregados, servidor ou dirigente de órgão ou entidade contratante ou responsável pela licitação</w:t>
      </w:r>
      <w:r w:rsidRPr="001F12E3">
        <w:rPr>
          <w:rFonts w:ascii="Arial" w:hAnsi="Arial" w:cs="Arial"/>
          <w:sz w:val="22"/>
          <w:szCs w:val="22"/>
        </w:rPr>
        <w:t xml:space="preserve">, nos termos </w:t>
      </w:r>
      <w:r w:rsidR="008F7129" w:rsidRPr="001F12E3">
        <w:rPr>
          <w:rFonts w:ascii="Arial" w:hAnsi="Arial" w:cs="Arial"/>
          <w:sz w:val="22"/>
          <w:szCs w:val="22"/>
          <w:lang w:val="pt-BR"/>
        </w:rPr>
        <w:t xml:space="preserve">da Lei Federal </w:t>
      </w:r>
      <w:r w:rsidR="00765E48">
        <w:rPr>
          <w:rFonts w:ascii="Arial" w:hAnsi="Arial" w:cs="Arial"/>
          <w:sz w:val="22"/>
          <w:szCs w:val="22"/>
          <w:lang w:val="pt-BR"/>
        </w:rPr>
        <w:t>1</w:t>
      </w:r>
      <w:r w:rsidR="008F7129" w:rsidRPr="001F12E3">
        <w:rPr>
          <w:rFonts w:ascii="Arial" w:hAnsi="Arial" w:cs="Arial"/>
          <w:sz w:val="22"/>
          <w:szCs w:val="22"/>
          <w:lang w:val="pt-BR"/>
        </w:rPr>
        <w:t>4.133/2021</w:t>
      </w:r>
      <w:r w:rsidRPr="001F12E3">
        <w:rPr>
          <w:rFonts w:ascii="Arial" w:hAnsi="Arial" w:cs="Arial"/>
          <w:sz w:val="22"/>
          <w:szCs w:val="22"/>
        </w:rPr>
        <w:t>.</w:t>
      </w:r>
    </w:p>
    <w:p w14:paraId="30380199" w14:textId="77777777" w:rsidR="00197558" w:rsidRPr="001F12E3" w:rsidRDefault="00197558" w:rsidP="002A230B">
      <w:pPr>
        <w:pStyle w:val="Corpodetexto"/>
        <w:tabs>
          <w:tab w:val="left" w:pos="567"/>
          <w:tab w:val="left" w:pos="709"/>
        </w:tabs>
        <w:spacing w:after="0"/>
        <w:jc w:val="both"/>
        <w:rPr>
          <w:rFonts w:ascii="Arial" w:hAnsi="Arial" w:cs="Arial"/>
          <w:sz w:val="22"/>
          <w:szCs w:val="22"/>
        </w:rPr>
      </w:pPr>
    </w:p>
    <w:p w14:paraId="6FA21AFA" w14:textId="77777777" w:rsidR="00197558" w:rsidRPr="001F12E3" w:rsidRDefault="00197558" w:rsidP="002D4274">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rPr>
      </w:pPr>
      <w:r w:rsidRPr="001F12E3">
        <w:rPr>
          <w:rFonts w:ascii="Arial" w:hAnsi="Arial" w:cs="Arial"/>
          <w:b/>
        </w:rPr>
        <w:t>Compromete - se</w:t>
      </w:r>
      <w:r w:rsidRPr="001F12E3">
        <w:rPr>
          <w:rFonts w:ascii="Arial" w:hAnsi="Arial" w:cs="Arial"/>
        </w:rPr>
        <w:t xml:space="preserve">, formalmente, para </w:t>
      </w:r>
      <w:r w:rsidRPr="001F12E3">
        <w:rPr>
          <w:rFonts w:ascii="Arial" w:hAnsi="Arial" w:cs="Arial"/>
          <w:b/>
        </w:rPr>
        <w:t>satisfazer a execução do objeto licitado</w:t>
      </w:r>
      <w:r w:rsidRPr="001F12E3">
        <w:rPr>
          <w:rFonts w:ascii="Arial" w:hAnsi="Arial" w:cs="Arial"/>
        </w:rPr>
        <w:t>, de</w:t>
      </w:r>
      <w:r w:rsidRPr="001F12E3">
        <w:rPr>
          <w:rFonts w:ascii="Arial" w:hAnsi="Arial" w:cs="Arial"/>
          <w:spacing w:val="1"/>
        </w:rPr>
        <w:t xml:space="preserve"> </w:t>
      </w:r>
      <w:r w:rsidRPr="001F12E3">
        <w:rPr>
          <w:rFonts w:ascii="Arial" w:hAnsi="Arial" w:cs="Arial"/>
        </w:rPr>
        <w:t>acordo</w:t>
      </w:r>
      <w:r w:rsidRPr="001F12E3">
        <w:rPr>
          <w:rFonts w:ascii="Arial" w:hAnsi="Arial" w:cs="Arial"/>
          <w:spacing w:val="1"/>
        </w:rPr>
        <w:t xml:space="preserve"> </w:t>
      </w:r>
      <w:r w:rsidRPr="001F12E3">
        <w:rPr>
          <w:rFonts w:ascii="Arial" w:hAnsi="Arial" w:cs="Arial"/>
        </w:rPr>
        <w:t>com</w:t>
      </w:r>
      <w:r w:rsidRPr="001F12E3">
        <w:rPr>
          <w:rFonts w:ascii="Arial" w:hAnsi="Arial" w:cs="Arial"/>
          <w:spacing w:val="1"/>
        </w:rPr>
        <w:t xml:space="preserve"> </w:t>
      </w:r>
      <w:r w:rsidRPr="001F12E3">
        <w:rPr>
          <w:rFonts w:ascii="Arial" w:hAnsi="Arial" w:cs="Arial"/>
        </w:rPr>
        <w:t>os</w:t>
      </w:r>
      <w:r w:rsidRPr="001F12E3">
        <w:rPr>
          <w:rFonts w:ascii="Arial" w:hAnsi="Arial" w:cs="Arial"/>
          <w:spacing w:val="1"/>
        </w:rPr>
        <w:t xml:space="preserve"> </w:t>
      </w:r>
      <w:r w:rsidRPr="001F12E3">
        <w:rPr>
          <w:rFonts w:ascii="Arial" w:hAnsi="Arial" w:cs="Arial"/>
        </w:rPr>
        <w:t>prazos,</w:t>
      </w:r>
      <w:r w:rsidRPr="001F12E3">
        <w:rPr>
          <w:rFonts w:ascii="Arial" w:hAnsi="Arial" w:cs="Arial"/>
          <w:spacing w:val="1"/>
        </w:rPr>
        <w:t xml:space="preserve"> </w:t>
      </w:r>
      <w:r w:rsidRPr="001F12E3">
        <w:rPr>
          <w:rFonts w:ascii="Arial" w:hAnsi="Arial" w:cs="Arial"/>
        </w:rPr>
        <w:t>planejamentos</w:t>
      </w:r>
      <w:r w:rsidRPr="001F12E3">
        <w:rPr>
          <w:rFonts w:ascii="Arial" w:hAnsi="Arial" w:cs="Arial"/>
          <w:spacing w:val="1"/>
        </w:rPr>
        <w:t xml:space="preserve"> </w:t>
      </w:r>
      <w:r w:rsidRPr="001F12E3">
        <w:rPr>
          <w:rFonts w:ascii="Arial" w:hAnsi="Arial" w:cs="Arial"/>
        </w:rPr>
        <w:t>e</w:t>
      </w:r>
      <w:r w:rsidRPr="001F12E3">
        <w:rPr>
          <w:rFonts w:ascii="Arial" w:hAnsi="Arial" w:cs="Arial"/>
          <w:spacing w:val="1"/>
        </w:rPr>
        <w:t xml:space="preserve"> </w:t>
      </w:r>
      <w:r w:rsidRPr="001F12E3">
        <w:rPr>
          <w:rFonts w:ascii="Arial" w:hAnsi="Arial" w:cs="Arial"/>
        </w:rPr>
        <w:t>especificações</w:t>
      </w:r>
      <w:r w:rsidRPr="001F12E3">
        <w:rPr>
          <w:rFonts w:ascii="Arial" w:hAnsi="Arial" w:cs="Arial"/>
          <w:spacing w:val="1"/>
        </w:rPr>
        <w:t xml:space="preserve"> </w:t>
      </w:r>
      <w:r w:rsidRPr="001F12E3">
        <w:rPr>
          <w:rFonts w:ascii="Arial" w:hAnsi="Arial" w:cs="Arial"/>
        </w:rPr>
        <w:t>que</w:t>
      </w:r>
      <w:r w:rsidRPr="001F12E3">
        <w:rPr>
          <w:rFonts w:ascii="Arial" w:hAnsi="Arial" w:cs="Arial"/>
          <w:spacing w:val="1"/>
        </w:rPr>
        <w:t xml:space="preserve"> </w:t>
      </w:r>
      <w:r w:rsidRPr="001F12E3">
        <w:rPr>
          <w:rFonts w:ascii="Arial" w:hAnsi="Arial" w:cs="Arial"/>
        </w:rPr>
        <w:t>fazem</w:t>
      </w:r>
      <w:r w:rsidRPr="001F12E3">
        <w:rPr>
          <w:rFonts w:ascii="Arial" w:hAnsi="Arial" w:cs="Arial"/>
          <w:spacing w:val="1"/>
        </w:rPr>
        <w:t xml:space="preserve"> </w:t>
      </w:r>
      <w:r w:rsidRPr="001F12E3">
        <w:rPr>
          <w:rFonts w:ascii="Arial" w:hAnsi="Arial" w:cs="Arial"/>
        </w:rPr>
        <w:t>parte</w:t>
      </w:r>
      <w:r w:rsidRPr="001F12E3">
        <w:rPr>
          <w:rFonts w:ascii="Arial" w:hAnsi="Arial" w:cs="Arial"/>
          <w:spacing w:val="1"/>
        </w:rPr>
        <w:t xml:space="preserve"> </w:t>
      </w:r>
      <w:r w:rsidRPr="001F12E3">
        <w:rPr>
          <w:rFonts w:ascii="Arial" w:hAnsi="Arial" w:cs="Arial"/>
        </w:rPr>
        <w:t>integrante</w:t>
      </w:r>
      <w:r w:rsidRPr="001F12E3">
        <w:rPr>
          <w:rFonts w:ascii="Arial" w:hAnsi="Arial" w:cs="Arial"/>
          <w:spacing w:val="1"/>
        </w:rPr>
        <w:t xml:space="preserve"> </w:t>
      </w:r>
      <w:r w:rsidRPr="001F12E3">
        <w:rPr>
          <w:rFonts w:ascii="Arial" w:hAnsi="Arial" w:cs="Arial"/>
        </w:rPr>
        <w:t>e</w:t>
      </w:r>
      <w:r w:rsidRPr="001F12E3">
        <w:rPr>
          <w:rFonts w:ascii="Arial" w:hAnsi="Arial" w:cs="Arial"/>
          <w:spacing w:val="1"/>
        </w:rPr>
        <w:t xml:space="preserve"> </w:t>
      </w:r>
      <w:r w:rsidRPr="001F12E3">
        <w:rPr>
          <w:rFonts w:ascii="Arial" w:hAnsi="Arial" w:cs="Arial"/>
        </w:rPr>
        <w:t xml:space="preserve">complementar do Edital, pelo preço e condições constantes da proposta ofertada, </w:t>
      </w:r>
      <w:r w:rsidRPr="001F12E3">
        <w:rPr>
          <w:rFonts w:ascii="Arial" w:hAnsi="Arial" w:cs="Arial"/>
          <w:b/>
        </w:rPr>
        <w:t>assim como</w:t>
      </w:r>
      <w:r w:rsidRPr="001F12E3">
        <w:rPr>
          <w:rFonts w:ascii="Arial" w:hAnsi="Arial" w:cs="Arial"/>
          <w:b/>
          <w:spacing w:val="1"/>
        </w:rPr>
        <w:t xml:space="preserve"> </w:t>
      </w:r>
      <w:r w:rsidRPr="001F12E3">
        <w:rPr>
          <w:rFonts w:ascii="Arial" w:hAnsi="Arial" w:cs="Arial"/>
          <w:b/>
        </w:rPr>
        <w:t>disponibilidade</w:t>
      </w:r>
      <w:r w:rsidRPr="001F12E3">
        <w:rPr>
          <w:rFonts w:ascii="Arial" w:hAnsi="Arial" w:cs="Arial"/>
          <w:b/>
          <w:spacing w:val="1"/>
        </w:rPr>
        <w:t xml:space="preserve"> </w:t>
      </w:r>
      <w:r w:rsidRPr="001F12E3">
        <w:rPr>
          <w:rFonts w:ascii="Arial" w:hAnsi="Arial" w:cs="Arial"/>
          <w:b/>
        </w:rPr>
        <w:t>técnico-operacional</w:t>
      </w:r>
      <w:r w:rsidRPr="001F12E3">
        <w:rPr>
          <w:rFonts w:ascii="Arial" w:hAnsi="Arial" w:cs="Arial"/>
          <w:b/>
          <w:spacing w:val="1"/>
        </w:rPr>
        <w:t xml:space="preserve"> </w:t>
      </w:r>
      <w:r w:rsidRPr="001F12E3">
        <w:rPr>
          <w:rFonts w:ascii="Arial" w:hAnsi="Arial" w:cs="Arial"/>
          <w:b/>
        </w:rPr>
        <w:t>suficiente</w:t>
      </w:r>
      <w:r w:rsidRPr="001F12E3">
        <w:rPr>
          <w:rFonts w:ascii="Arial" w:hAnsi="Arial" w:cs="Arial"/>
          <w:b/>
          <w:spacing w:val="1"/>
        </w:rPr>
        <w:t xml:space="preserve"> </w:t>
      </w:r>
      <w:r w:rsidRPr="001F12E3">
        <w:rPr>
          <w:rFonts w:ascii="Arial" w:hAnsi="Arial" w:cs="Arial"/>
          <w:b/>
        </w:rPr>
        <w:t>e</w:t>
      </w:r>
      <w:r w:rsidRPr="001F12E3">
        <w:rPr>
          <w:rFonts w:ascii="Arial" w:hAnsi="Arial" w:cs="Arial"/>
          <w:b/>
          <w:spacing w:val="1"/>
        </w:rPr>
        <w:t xml:space="preserve"> </w:t>
      </w:r>
      <w:r w:rsidRPr="001F12E3">
        <w:rPr>
          <w:rFonts w:ascii="Arial" w:hAnsi="Arial" w:cs="Arial"/>
          <w:b/>
        </w:rPr>
        <w:t>satisfatória</w:t>
      </w:r>
      <w:r w:rsidRPr="001F12E3">
        <w:rPr>
          <w:rFonts w:ascii="Arial" w:hAnsi="Arial" w:cs="Arial"/>
        </w:rPr>
        <w:t>,</w:t>
      </w:r>
      <w:r w:rsidRPr="001F12E3">
        <w:rPr>
          <w:rFonts w:ascii="Arial" w:hAnsi="Arial" w:cs="Arial"/>
          <w:spacing w:val="1"/>
        </w:rPr>
        <w:t xml:space="preserve"> </w:t>
      </w:r>
      <w:r w:rsidRPr="001F12E3">
        <w:rPr>
          <w:rFonts w:ascii="Arial" w:hAnsi="Arial" w:cs="Arial"/>
        </w:rPr>
        <w:t>a</w:t>
      </w:r>
      <w:r w:rsidRPr="001F12E3">
        <w:rPr>
          <w:rFonts w:ascii="Arial" w:hAnsi="Arial" w:cs="Arial"/>
          <w:spacing w:val="1"/>
        </w:rPr>
        <w:t xml:space="preserve"> </w:t>
      </w:r>
      <w:r w:rsidRPr="001F12E3">
        <w:rPr>
          <w:rFonts w:ascii="Arial" w:hAnsi="Arial" w:cs="Arial"/>
        </w:rPr>
        <w:t>fim</w:t>
      </w:r>
      <w:r w:rsidRPr="001F12E3">
        <w:rPr>
          <w:rFonts w:ascii="Arial" w:hAnsi="Arial" w:cs="Arial"/>
          <w:spacing w:val="1"/>
        </w:rPr>
        <w:t xml:space="preserve"> </w:t>
      </w:r>
      <w:r w:rsidRPr="001F12E3">
        <w:rPr>
          <w:rFonts w:ascii="Arial" w:hAnsi="Arial" w:cs="Arial"/>
        </w:rPr>
        <w:t>de</w:t>
      </w:r>
      <w:r w:rsidRPr="001F12E3">
        <w:rPr>
          <w:rFonts w:ascii="Arial" w:hAnsi="Arial" w:cs="Arial"/>
          <w:spacing w:val="1"/>
        </w:rPr>
        <w:t xml:space="preserve"> </w:t>
      </w:r>
      <w:r w:rsidRPr="001F12E3">
        <w:rPr>
          <w:rFonts w:ascii="Arial" w:hAnsi="Arial" w:cs="Arial"/>
        </w:rPr>
        <w:t>assegurar</w:t>
      </w:r>
      <w:r w:rsidRPr="001F12E3">
        <w:rPr>
          <w:rFonts w:ascii="Arial" w:hAnsi="Arial" w:cs="Arial"/>
          <w:spacing w:val="1"/>
        </w:rPr>
        <w:t xml:space="preserve"> </w:t>
      </w:r>
      <w:r w:rsidRPr="001F12E3">
        <w:rPr>
          <w:rFonts w:ascii="Arial" w:hAnsi="Arial" w:cs="Arial"/>
        </w:rPr>
        <w:t>à</w:t>
      </w:r>
      <w:r w:rsidRPr="001F12E3">
        <w:rPr>
          <w:rFonts w:ascii="Arial" w:hAnsi="Arial" w:cs="Arial"/>
          <w:spacing w:val="1"/>
        </w:rPr>
        <w:t xml:space="preserve"> </w:t>
      </w:r>
      <w:r w:rsidRPr="001F12E3">
        <w:rPr>
          <w:rFonts w:ascii="Arial" w:hAnsi="Arial" w:cs="Arial"/>
        </w:rPr>
        <w:t>Administração</w:t>
      </w:r>
      <w:r w:rsidRPr="001F12E3">
        <w:rPr>
          <w:rFonts w:ascii="Arial" w:hAnsi="Arial" w:cs="Arial"/>
          <w:spacing w:val="1"/>
        </w:rPr>
        <w:t xml:space="preserve"> </w:t>
      </w:r>
      <w:r w:rsidRPr="001F12E3">
        <w:rPr>
          <w:rFonts w:ascii="Arial" w:hAnsi="Arial" w:cs="Arial"/>
        </w:rPr>
        <w:t>o</w:t>
      </w:r>
      <w:r w:rsidRPr="001F12E3">
        <w:rPr>
          <w:rFonts w:ascii="Arial" w:hAnsi="Arial" w:cs="Arial"/>
          <w:spacing w:val="1"/>
        </w:rPr>
        <w:t xml:space="preserve"> </w:t>
      </w:r>
      <w:r w:rsidRPr="001F12E3">
        <w:rPr>
          <w:rFonts w:ascii="Arial" w:hAnsi="Arial" w:cs="Arial"/>
        </w:rPr>
        <w:t>fiel</w:t>
      </w:r>
      <w:r w:rsidRPr="001F12E3">
        <w:rPr>
          <w:rFonts w:ascii="Arial" w:hAnsi="Arial" w:cs="Arial"/>
          <w:spacing w:val="1"/>
        </w:rPr>
        <w:t xml:space="preserve"> </w:t>
      </w:r>
      <w:r w:rsidRPr="001F12E3">
        <w:rPr>
          <w:rFonts w:ascii="Arial" w:hAnsi="Arial" w:cs="Arial"/>
        </w:rPr>
        <w:t>cumprimento</w:t>
      </w:r>
      <w:r w:rsidRPr="001F12E3">
        <w:rPr>
          <w:rFonts w:ascii="Arial" w:hAnsi="Arial" w:cs="Arial"/>
          <w:spacing w:val="1"/>
        </w:rPr>
        <w:t xml:space="preserve"> </w:t>
      </w:r>
      <w:r w:rsidRPr="001F12E3">
        <w:rPr>
          <w:rFonts w:ascii="Arial" w:hAnsi="Arial" w:cs="Arial"/>
        </w:rPr>
        <w:t>das</w:t>
      </w:r>
      <w:r w:rsidRPr="001F12E3">
        <w:rPr>
          <w:rFonts w:ascii="Arial" w:hAnsi="Arial" w:cs="Arial"/>
          <w:spacing w:val="1"/>
        </w:rPr>
        <w:t xml:space="preserve"> </w:t>
      </w:r>
      <w:r w:rsidRPr="001F12E3">
        <w:rPr>
          <w:rFonts w:ascii="Arial" w:hAnsi="Arial" w:cs="Arial"/>
        </w:rPr>
        <w:t>obrigações</w:t>
      </w:r>
      <w:r w:rsidRPr="001F12E3">
        <w:rPr>
          <w:rFonts w:ascii="Arial" w:hAnsi="Arial" w:cs="Arial"/>
          <w:spacing w:val="1"/>
        </w:rPr>
        <w:t xml:space="preserve"> </w:t>
      </w:r>
      <w:r w:rsidRPr="001F12E3">
        <w:rPr>
          <w:rFonts w:ascii="Arial" w:hAnsi="Arial" w:cs="Arial"/>
        </w:rPr>
        <w:t>a</w:t>
      </w:r>
      <w:r w:rsidRPr="001F12E3">
        <w:rPr>
          <w:rFonts w:ascii="Arial" w:hAnsi="Arial" w:cs="Arial"/>
          <w:spacing w:val="1"/>
        </w:rPr>
        <w:t xml:space="preserve"> </w:t>
      </w:r>
      <w:r w:rsidRPr="001F12E3">
        <w:rPr>
          <w:rFonts w:ascii="Arial" w:hAnsi="Arial" w:cs="Arial"/>
        </w:rPr>
        <w:t>serem</w:t>
      </w:r>
      <w:r w:rsidRPr="001F12E3">
        <w:rPr>
          <w:rFonts w:ascii="Arial" w:hAnsi="Arial" w:cs="Arial"/>
          <w:spacing w:val="1"/>
        </w:rPr>
        <w:t xml:space="preserve"> </w:t>
      </w:r>
      <w:r w:rsidRPr="001F12E3">
        <w:rPr>
          <w:rFonts w:ascii="Arial" w:hAnsi="Arial" w:cs="Arial"/>
        </w:rPr>
        <w:t>assumidas,</w:t>
      </w:r>
      <w:r w:rsidRPr="001F12E3">
        <w:rPr>
          <w:rFonts w:ascii="Arial" w:hAnsi="Arial" w:cs="Arial"/>
          <w:spacing w:val="1"/>
        </w:rPr>
        <w:t xml:space="preserve"> </w:t>
      </w:r>
      <w:r w:rsidRPr="001F12E3">
        <w:rPr>
          <w:rFonts w:ascii="Arial" w:hAnsi="Arial" w:cs="Arial"/>
        </w:rPr>
        <w:t>caso</w:t>
      </w:r>
      <w:r w:rsidRPr="001F12E3">
        <w:rPr>
          <w:rFonts w:ascii="Arial" w:hAnsi="Arial" w:cs="Arial"/>
          <w:spacing w:val="1"/>
        </w:rPr>
        <w:t xml:space="preserve"> </w:t>
      </w:r>
      <w:r w:rsidRPr="001F12E3">
        <w:rPr>
          <w:rFonts w:ascii="Arial" w:hAnsi="Arial" w:cs="Arial"/>
        </w:rPr>
        <w:t>venha</w:t>
      </w:r>
      <w:r w:rsidRPr="001F12E3">
        <w:rPr>
          <w:rFonts w:ascii="Arial" w:hAnsi="Arial" w:cs="Arial"/>
          <w:spacing w:val="1"/>
        </w:rPr>
        <w:t xml:space="preserve"> </w:t>
      </w:r>
      <w:r w:rsidRPr="001F12E3">
        <w:rPr>
          <w:rFonts w:ascii="Arial" w:hAnsi="Arial" w:cs="Arial"/>
        </w:rPr>
        <w:t>a</w:t>
      </w:r>
      <w:r w:rsidRPr="001F12E3">
        <w:rPr>
          <w:rFonts w:ascii="Arial" w:hAnsi="Arial" w:cs="Arial"/>
          <w:spacing w:val="66"/>
        </w:rPr>
        <w:t xml:space="preserve"> </w:t>
      </w:r>
      <w:r w:rsidRPr="001F12E3">
        <w:rPr>
          <w:rFonts w:ascii="Arial" w:hAnsi="Arial" w:cs="Arial"/>
        </w:rPr>
        <w:t>ser</w:t>
      </w:r>
      <w:r w:rsidRPr="001F12E3">
        <w:rPr>
          <w:rFonts w:ascii="Arial" w:hAnsi="Arial" w:cs="Arial"/>
          <w:spacing w:val="1"/>
        </w:rPr>
        <w:t xml:space="preserve"> </w:t>
      </w:r>
      <w:r w:rsidRPr="001F12E3">
        <w:rPr>
          <w:rFonts w:ascii="Arial" w:hAnsi="Arial" w:cs="Arial"/>
        </w:rPr>
        <w:t>vencedora no presente certame, salvo por motivo justo decorrente de fato superveniente, caso</w:t>
      </w:r>
      <w:r w:rsidRPr="001F12E3">
        <w:rPr>
          <w:rFonts w:ascii="Arial" w:hAnsi="Arial" w:cs="Arial"/>
          <w:spacing w:val="1"/>
        </w:rPr>
        <w:t xml:space="preserve"> </w:t>
      </w:r>
      <w:r w:rsidRPr="001F12E3">
        <w:rPr>
          <w:rFonts w:ascii="Arial" w:hAnsi="Arial" w:cs="Arial"/>
        </w:rPr>
        <w:t>fortuito</w:t>
      </w:r>
      <w:r w:rsidRPr="001F12E3">
        <w:rPr>
          <w:rFonts w:ascii="Arial" w:hAnsi="Arial" w:cs="Arial"/>
          <w:spacing w:val="-2"/>
        </w:rPr>
        <w:t xml:space="preserve"> </w:t>
      </w:r>
      <w:r w:rsidRPr="001F12E3">
        <w:rPr>
          <w:rFonts w:ascii="Arial" w:hAnsi="Arial" w:cs="Arial"/>
        </w:rPr>
        <w:t>ou</w:t>
      </w:r>
      <w:r w:rsidRPr="001F12E3">
        <w:rPr>
          <w:rFonts w:ascii="Arial" w:hAnsi="Arial" w:cs="Arial"/>
          <w:spacing w:val="-1"/>
        </w:rPr>
        <w:t xml:space="preserve"> </w:t>
      </w:r>
      <w:r w:rsidRPr="001F12E3">
        <w:rPr>
          <w:rFonts w:ascii="Arial" w:hAnsi="Arial" w:cs="Arial"/>
        </w:rPr>
        <w:t>força</w:t>
      </w:r>
      <w:r w:rsidRPr="001F12E3">
        <w:rPr>
          <w:rFonts w:ascii="Arial" w:hAnsi="Arial" w:cs="Arial"/>
          <w:spacing w:val="-2"/>
        </w:rPr>
        <w:t xml:space="preserve"> </w:t>
      </w:r>
      <w:r w:rsidRPr="001F12E3">
        <w:rPr>
          <w:rFonts w:ascii="Arial" w:hAnsi="Arial" w:cs="Arial"/>
        </w:rPr>
        <w:t>maior,</w:t>
      </w:r>
      <w:r w:rsidRPr="001F12E3">
        <w:rPr>
          <w:rFonts w:ascii="Arial" w:hAnsi="Arial" w:cs="Arial"/>
          <w:spacing w:val="-1"/>
        </w:rPr>
        <w:t xml:space="preserve"> </w:t>
      </w:r>
      <w:r w:rsidRPr="001F12E3">
        <w:rPr>
          <w:rFonts w:ascii="Arial" w:hAnsi="Arial" w:cs="Arial"/>
        </w:rPr>
        <w:t>sujeitando-se</w:t>
      </w:r>
      <w:r w:rsidRPr="001F12E3">
        <w:rPr>
          <w:rFonts w:ascii="Arial" w:hAnsi="Arial" w:cs="Arial"/>
          <w:spacing w:val="-2"/>
        </w:rPr>
        <w:t xml:space="preserve"> </w:t>
      </w:r>
      <w:r w:rsidRPr="001F12E3">
        <w:rPr>
          <w:rFonts w:ascii="Arial" w:hAnsi="Arial" w:cs="Arial"/>
        </w:rPr>
        <w:t>às</w:t>
      </w:r>
      <w:r w:rsidRPr="001F12E3">
        <w:rPr>
          <w:rFonts w:ascii="Arial" w:hAnsi="Arial" w:cs="Arial"/>
          <w:spacing w:val="2"/>
        </w:rPr>
        <w:t xml:space="preserve"> </w:t>
      </w:r>
      <w:r w:rsidRPr="001F12E3">
        <w:rPr>
          <w:rFonts w:ascii="Arial" w:hAnsi="Arial" w:cs="Arial"/>
        </w:rPr>
        <w:t>penalidades</w:t>
      </w:r>
      <w:r w:rsidRPr="001F12E3">
        <w:rPr>
          <w:rFonts w:ascii="Arial" w:hAnsi="Arial" w:cs="Arial"/>
          <w:spacing w:val="-2"/>
        </w:rPr>
        <w:t xml:space="preserve"> </w:t>
      </w:r>
      <w:r w:rsidRPr="001F12E3">
        <w:rPr>
          <w:rFonts w:ascii="Arial" w:hAnsi="Arial" w:cs="Arial"/>
        </w:rPr>
        <w:t>cabíveis, na</w:t>
      </w:r>
      <w:r w:rsidRPr="001F12E3">
        <w:rPr>
          <w:rFonts w:ascii="Arial" w:hAnsi="Arial" w:cs="Arial"/>
          <w:spacing w:val="-3"/>
        </w:rPr>
        <w:t xml:space="preserve"> </w:t>
      </w:r>
      <w:r w:rsidRPr="001F12E3">
        <w:rPr>
          <w:rFonts w:ascii="Arial" w:hAnsi="Arial" w:cs="Arial"/>
        </w:rPr>
        <w:t>forma</w:t>
      </w:r>
      <w:r w:rsidRPr="001F12E3">
        <w:rPr>
          <w:rFonts w:ascii="Arial" w:hAnsi="Arial" w:cs="Arial"/>
          <w:spacing w:val="-2"/>
        </w:rPr>
        <w:t xml:space="preserve"> </w:t>
      </w:r>
      <w:r w:rsidRPr="001F12E3">
        <w:rPr>
          <w:rFonts w:ascii="Arial" w:hAnsi="Arial" w:cs="Arial"/>
        </w:rPr>
        <w:t>da Lei.</w:t>
      </w:r>
    </w:p>
    <w:p w14:paraId="38F1E534" w14:textId="77777777" w:rsidR="00197558" w:rsidRPr="001F12E3" w:rsidRDefault="00197558" w:rsidP="002A230B">
      <w:pPr>
        <w:pStyle w:val="PargrafodaLista"/>
        <w:spacing w:after="0" w:line="240" w:lineRule="auto"/>
        <w:ind w:left="0"/>
        <w:rPr>
          <w:rFonts w:ascii="Arial" w:hAnsi="Arial" w:cs="Arial"/>
        </w:rPr>
      </w:pPr>
    </w:p>
    <w:p w14:paraId="32F2C373" w14:textId="77777777" w:rsidR="00197558" w:rsidRPr="001F12E3" w:rsidRDefault="00197558" w:rsidP="002D4274">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rPr>
      </w:pPr>
      <w:r w:rsidRPr="001F12E3">
        <w:rPr>
          <w:rFonts w:ascii="Arial" w:hAnsi="Arial" w:cs="Arial"/>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1F12E3">
        <w:rPr>
          <w:rFonts w:ascii="Arial" w:hAnsi="Arial" w:cs="Arial"/>
          <w:b/>
        </w:rPr>
        <w:t>responsável pela assinatura do Contrato / Ata de Registro de Preço</w:t>
      </w:r>
      <w:r w:rsidRPr="001F12E3">
        <w:rPr>
          <w:rFonts w:ascii="Arial" w:hAnsi="Arial" w:cs="Arial"/>
        </w:rPr>
        <w:t>.</w:t>
      </w:r>
    </w:p>
    <w:p w14:paraId="2640D82A" w14:textId="77777777" w:rsidR="00197558" w:rsidRPr="001F12E3" w:rsidRDefault="00197558" w:rsidP="002A230B">
      <w:pPr>
        <w:pStyle w:val="PargrafodaLista"/>
        <w:spacing w:after="0" w:line="240" w:lineRule="auto"/>
        <w:ind w:left="0"/>
        <w:rPr>
          <w:rFonts w:ascii="Arial" w:hAnsi="Arial" w:cs="Arial"/>
        </w:rPr>
      </w:pPr>
    </w:p>
    <w:p w14:paraId="20B17E61" w14:textId="77777777" w:rsidR="00197558" w:rsidRPr="001F12E3" w:rsidRDefault="00197558" w:rsidP="002D4274">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rPr>
      </w:pPr>
      <w:r w:rsidRPr="001F12E3">
        <w:rPr>
          <w:rFonts w:ascii="Arial" w:hAnsi="Arial" w:cs="Arial"/>
        </w:rPr>
        <w:t xml:space="preserve">Declaramos, para os devidos fins que em caso de qualquer comunicação futura referente a este processo licitatório, bem como em caso de eventual contratação, </w:t>
      </w:r>
      <w:r w:rsidRPr="001F12E3">
        <w:rPr>
          <w:rFonts w:ascii="Arial" w:hAnsi="Arial" w:cs="Arial"/>
          <w:b/>
        </w:rPr>
        <w:t xml:space="preserve">concordo que o Contrato / Ata de Registro de Preço </w:t>
      </w:r>
      <w:r w:rsidRPr="001F12E3">
        <w:rPr>
          <w:rFonts w:ascii="Arial" w:hAnsi="Arial" w:cs="Arial"/>
        </w:rPr>
        <w:t>seja encaminhado para o seguinte endereço:</w:t>
      </w:r>
    </w:p>
    <w:p w14:paraId="544A0EC7" w14:textId="77777777" w:rsidR="00197558" w:rsidRPr="001F12E3" w:rsidRDefault="00197558" w:rsidP="002A230B">
      <w:pPr>
        <w:pStyle w:val="PargrafodaLista"/>
        <w:spacing w:after="0" w:line="240" w:lineRule="auto"/>
        <w:ind w:left="0"/>
        <w:rPr>
          <w:rFonts w:ascii="Arial" w:hAnsi="Arial" w:cs="Arial"/>
        </w:rPr>
      </w:pPr>
    </w:p>
    <w:p w14:paraId="3825C355" w14:textId="77777777" w:rsidR="00197558" w:rsidRPr="001F12E3" w:rsidRDefault="00197558" w:rsidP="002A230B">
      <w:pPr>
        <w:tabs>
          <w:tab w:val="left" w:pos="567"/>
          <w:tab w:val="left" w:pos="709"/>
          <w:tab w:val="left" w:pos="1386"/>
        </w:tabs>
        <w:spacing w:after="0" w:line="240" w:lineRule="auto"/>
        <w:jc w:val="both"/>
        <w:rPr>
          <w:rFonts w:ascii="Arial" w:hAnsi="Arial" w:cs="Arial"/>
          <w:b/>
        </w:rPr>
      </w:pPr>
      <w:r w:rsidRPr="001F12E3">
        <w:rPr>
          <w:rFonts w:ascii="Arial" w:hAnsi="Arial" w:cs="Arial"/>
          <w:b/>
        </w:rPr>
        <w:t>E-mail:</w:t>
      </w:r>
    </w:p>
    <w:p w14:paraId="1BC361F5" w14:textId="77777777" w:rsidR="00197558" w:rsidRPr="001F12E3" w:rsidRDefault="00197558" w:rsidP="002A230B">
      <w:pPr>
        <w:tabs>
          <w:tab w:val="left" w:pos="567"/>
          <w:tab w:val="left" w:pos="709"/>
          <w:tab w:val="left" w:pos="1386"/>
        </w:tabs>
        <w:spacing w:after="0" w:line="240" w:lineRule="auto"/>
        <w:jc w:val="both"/>
        <w:rPr>
          <w:rFonts w:ascii="Arial" w:hAnsi="Arial" w:cs="Arial"/>
        </w:rPr>
      </w:pPr>
      <w:r w:rsidRPr="001F12E3">
        <w:rPr>
          <w:rFonts w:ascii="Arial" w:hAnsi="Arial" w:cs="Arial"/>
          <w:b/>
        </w:rPr>
        <w:t xml:space="preserve">Telefone: </w:t>
      </w:r>
      <w:r w:rsidRPr="001F12E3">
        <w:rPr>
          <w:rFonts w:ascii="Arial" w:hAnsi="Arial" w:cs="Arial"/>
        </w:rPr>
        <w:t>(DDD) ...........-.............</w:t>
      </w:r>
    </w:p>
    <w:p w14:paraId="3191B1D2" w14:textId="77777777" w:rsidR="00197558" w:rsidRPr="001F12E3" w:rsidRDefault="00197558" w:rsidP="002A230B">
      <w:pPr>
        <w:tabs>
          <w:tab w:val="left" w:pos="567"/>
          <w:tab w:val="left" w:pos="709"/>
          <w:tab w:val="left" w:pos="1386"/>
        </w:tabs>
        <w:spacing w:after="0" w:line="240" w:lineRule="auto"/>
        <w:jc w:val="both"/>
        <w:rPr>
          <w:rFonts w:ascii="Arial" w:hAnsi="Arial" w:cs="Arial"/>
        </w:rPr>
      </w:pPr>
    </w:p>
    <w:p w14:paraId="3D5F9982" w14:textId="77777777" w:rsidR="00197558" w:rsidRPr="001F12E3" w:rsidRDefault="00197558" w:rsidP="002D4274">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rPr>
      </w:pPr>
      <w:r w:rsidRPr="001F12E3">
        <w:rPr>
          <w:rFonts w:ascii="Arial" w:hAnsi="Arial" w:cs="Arial"/>
        </w:rPr>
        <w:t>Caso altere o citado e-mail ou telefone comprometo-me em protocolizar pedido de alteração junto ao Departamento de Licitações e Contratos deste Município, sob pena de ser considerado como intimado nos dados anteriormente fornecidos.</w:t>
      </w:r>
    </w:p>
    <w:p w14:paraId="1790F05D" w14:textId="77777777" w:rsidR="00197558" w:rsidRPr="001F12E3" w:rsidRDefault="00197558" w:rsidP="002A230B">
      <w:pPr>
        <w:tabs>
          <w:tab w:val="left" w:pos="567"/>
          <w:tab w:val="left" w:pos="709"/>
          <w:tab w:val="left" w:pos="1386"/>
        </w:tabs>
        <w:spacing w:after="0" w:line="240" w:lineRule="auto"/>
        <w:jc w:val="both"/>
        <w:rPr>
          <w:rFonts w:ascii="Arial" w:hAnsi="Arial" w:cs="Arial"/>
        </w:rPr>
      </w:pPr>
    </w:p>
    <w:p w14:paraId="2E61D4FC" w14:textId="77777777" w:rsidR="00197558" w:rsidRPr="001F12E3" w:rsidRDefault="00197558" w:rsidP="002A230B">
      <w:pPr>
        <w:tabs>
          <w:tab w:val="left" w:pos="567"/>
          <w:tab w:val="left" w:pos="709"/>
          <w:tab w:val="left" w:pos="1386"/>
        </w:tabs>
        <w:spacing w:after="0" w:line="240" w:lineRule="auto"/>
        <w:jc w:val="both"/>
        <w:rPr>
          <w:rFonts w:ascii="Arial" w:hAnsi="Arial" w:cs="Arial"/>
        </w:rPr>
      </w:pPr>
    </w:p>
    <w:p w14:paraId="7A34A009" w14:textId="77777777" w:rsidR="00197558" w:rsidRPr="001F12E3" w:rsidRDefault="00197558" w:rsidP="002A230B">
      <w:pPr>
        <w:pStyle w:val="Corpodetexto"/>
        <w:tabs>
          <w:tab w:val="left" w:pos="567"/>
          <w:tab w:val="left" w:pos="709"/>
        </w:tabs>
        <w:spacing w:after="0"/>
        <w:jc w:val="both"/>
        <w:rPr>
          <w:rFonts w:ascii="Arial" w:hAnsi="Arial" w:cs="Arial"/>
          <w:sz w:val="22"/>
          <w:szCs w:val="22"/>
        </w:rPr>
      </w:pPr>
    </w:p>
    <w:p w14:paraId="4FEC66F7" w14:textId="2DABC18D" w:rsidR="00197558" w:rsidRPr="00EA0984" w:rsidRDefault="00197558" w:rsidP="002A230B">
      <w:pPr>
        <w:pStyle w:val="Corpodetexto"/>
        <w:tabs>
          <w:tab w:val="left" w:pos="567"/>
          <w:tab w:val="left" w:pos="709"/>
        </w:tabs>
        <w:spacing w:after="0"/>
        <w:jc w:val="center"/>
        <w:rPr>
          <w:rFonts w:ascii="Arial" w:hAnsi="Arial" w:cs="Arial"/>
          <w:sz w:val="22"/>
          <w:szCs w:val="22"/>
          <w:lang w:val="pt-BR"/>
        </w:rPr>
      </w:pPr>
      <w:r w:rsidRPr="001F12E3">
        <w:rPr>
          <w:rFonts w:ascii="Arial" w:hAnsi="Arial" w:cs="Arial"/>
          <w:sz w:val="22"/>
          <w:szCs w:val="22"/>
        </w:rPr>
        <w:t>..............................................,........,................................. de 20</w:t>
      </w:r>
      <w:r w:rsidR="00EA0984">
        <w:rPr>
          <w:rFonts w:ascii="Arial" w:hAnsi="Arial" w:cs="Arial"/>
          <w:sz w:val="22"/>
          <w:szCs w:val="22"/>
          <w:lang w:val="pt-BR"/>
        </w:rPr>
        <w:t>24</w:t>
      </w:r>
    </w:p>
    <w:p w14:paraId="3B36E893"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r w:rsidRPr="001F12E3">
        <w:rPr>
          <w:rFonts w:ascii="Arial" w:hAnsi="Arial" w:cs="Arial"/>
          <w:sz w:val="22"/>
          <w:szCs w:val="22"/>
        </w:rPr>
        <w:t>Local e Data</w:t>
      </w:r>
    </w:p>
    <w:p w14:paraId="448516E2"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40CBC0E1"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63B35D57"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7310B821"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6374CEE9"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1332A37A"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18B64934"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2423071D" w14:textId="77777777" w:rsidR="00197558" w:rsidRPr="001F12E3" w:rsidRDefault="00197558" w:rsidP="002A230B">
      <w:pPr>
        <w:pStyle w:val="Corpodetexto"/>
        <w:tabs>
          <w:tab w:val="left" w:pos="567"/>
          <w:tab w:val="left" w:pos="709"/>
        </w:tabs>
        <w:spacing w:after="0"/>
        <w:rPr>
          <w:rFonts w:ascii="Arial" w:hAnsi="Arial" w:cs="Arial"/>
          <w:sz w:val="22"/>
          <w:szCs w:val="22"/>
        </w:rPr>
      </w:pPr>
    </w:p>
    <w:p w14:paraId="6ED4B85A"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r w:rsidRPr="001F12E3">
        <w:rPr>
          <w:rFonts w:ascii="Arial" w:hAnsi="Arial" w:cs="Arial"/>
          <w:sz w:val="22"/>
          <w:szCs w:val="22"/>
        </w:rPr>
        <w:t>.........................................................................</w:t>
      </w:r>
    </w:p>
    <w:p w14:paraId="71B14635"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r w:rsidRPr="001F12E3">
        <w:rPr>
          <w:rFonts w:ascii="Arial" w:hAnsi="Arial" w:cs="Arial"/>
          <w:sz w:val="22"/>
          <w:szCs w:val="22"/>
        </w:rPr>
        <w:t>Assinatura do Responsável pela Empresa</w:t>
      </w:r>
    </w:p>
    <w:p w14:paraId="38DF66A6"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r w:rsidRPr="001F12E3">
        <w:rPr>
          <w:rFonts w:ascii="Arial" w:hAnsi="Arial" w:cs="Arial"/>
          <w:sz w:val="22"/>
          <w:szCs w:val="22"/>
        </w:rPr>
        <w:t>(Nome legível/Cargo)</w:t>
      </w:r>
    </w:p>
    <w:p w14:paraId="6D71D0D5"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4265761D" w14:textId="77777777" w:rsidR="00197558" w:rsidRPr="001F12E3" w:rsidRDefault="00197558" w:rsidP="002A230B">
      <w:pPr>
        <w:pStyle w:val="Corpodetexto"/>
        <w:tabs>
          <w:tab w:val="left" w:pos="567"/>
          <w:tab w:val="left" w:pos="709"/>
        </w:tabs>
        <w:spacing w:after="0"/>
        <w:jc w:val="center"/>
        <w:rPr>
          <w:rFonts w:ascii="Arial" w:hAnsi="Arial" w:cs="Arial"/>
          <w:sz w:val="22"/>
          <w:szCs w:val="22"/>
        </w:rPr>
      </w:pPr>
    </w:p>
    <w:p w14:paraId="4C399732" w14:textId="49E9D07E" w:rsidR="00197558" w:rsidRPr="001F12E3" w:rsidRDefault="00197558" w:rsidP="002A230B">
      <w:pPr>
        <w:spacing w:after="0" w:line="240" w:lineRule="auto"/>
        <w:jc w:val="center"/>
        <w:rPr>
          <w:rFonts w:ascii="Arial" w:hAnsi="Arial" w:cs="Arial"/>
        </w:rPr>
      </w:pPr>
    </w:p>
    <w:p w14:paraId="29F05B33" w14:textId="77777777" w:rsidR="00197558" w:rsidRPr="001F12E3" w:rsidRDefault="00197558" w:rsidP="002A230B">
      <w:pPr>
        <w:spacing w:after="0" w:line="240" w:lineRule="auto"/>
        <w:jc w:val="center"/>
        <w:rPr>
          <w:rFonts w:ascii="Arial" w:hAnsi="Arial" w:cs="Arial"/>
        </w:rPr>
      </w:pPr>
    </w:p>
    <w:p w14:paraId="70299CE2" w14:textId="77777777" w:rsidR="00197558" w:rsidRPr="001F12E3" w:rsidRDefault="00197558" w:rsidP="002A230B">
      <w:pPr>
        <w:spacing w:after="0" w:line="240" w:lineRule="auto"/>
        <w:jc w:val="center"/>
        <w:rPr>
          <w:rFonts w:ascii="Arial" w:hAnsi="Arial" w:cs="Arial"/>
        </w:rPr>
      </w:pPr>
    </w:p>
    <w:p w14:paraId="07748D4E" w14:textId="77777777" w:rsidR="00197558" w:rsidRPr="001F12E3" w:rsidRDefault="00197558" w:rsidP="002A230B">
      <w:pPr>
        <w:spacing w:after="0" w:line="240" w:lineRule="auto"/>
        <w:jc w:val="center"/>
        <w:rPr>
          <w:rFonts w:ascii="Arial" w:hAnsi="Arial" w:cs="Arial"/>
        </w:rPr>
      </w:pPr>
    </w:p>
    <w:p w14:paraId="1D5D9EEA" w14:textId="77777777" w:rsidR="00197558" w:rsidRPr="001F12E3" w:rsidRDefault="00197558" w:rsidP="002A230B">
      <w:pPr>
        <w:spacing w:after="0" w:line="240" w:lineRule="auto"/>
        <w:jc w:val="center"/>
        <w:rPr>
          <w:rFonts w:ascii="Arial" w:hAnsi="Arial" w:cs="Arial"/>
        </w:rPr>
      </w:pPr>
    </w:p>
    <w:p w14:paraId="2BA6259D" w14:textId="5532A57E" w:rsidR="008F7129" w:rsidRPr="001F12E3" w:rsidRDefault="008F7129">
      <w:pPr>
        <w:rPr>
          <w:rFonts w:ascii="Arial" w:hAnsi="Arial" w:cs="Arial"/>
        </w:rPr>
      </w:pPr>
      <w:r w:rsidRPr="001F12E3">
        <w:rPr>
          <w:rFonts w:ascii="Arial" w:hAnsi="Arial" w:cs="Arial"/>
        </w:rPr>
        <w:br w:type="page"/>
      </w:r>
    </w:p>
    <w:p w14:paraId="2D478C4B" w14:textId="3358C7D1" w:rsidR="00802C36" w:rsidRPr="001F12E3" w:rsidRDefault="00802C36" w:rsidP="002A230B">
      <w:pPr>
        <w:spacing w:after="0" w:line="240" w:lineRule="auto"/>
        <w:jc w:val="center"/>
        <w:rPr>
          <w:rFonts w:ascii="Arial" w:hAnsi="Arial" w:cs="Arial"/>
          <w:b/>
          <w:bCs/>
        </w:rPr>
      </w:pPr>
      <w:r w:rsidRPr="001F12E3">
        <w:rPr>
          <w:rFonts w:ascii="Arial" w:hAnsi="Arial" w:cs="Arial"/>
          <w:b/>
          <w:bCs/>
        </w:rPr>
        <w:t>ANEXO V</w:t>
      </w:r>
    </w:p>
    <w:p w14:paraId="6FF67929" w14:textId="77777777" w:rsidR="00C31DB9" w:rsidRPr="001F12E3" w:rsidRDefault="00C31DB9" w:rsidP="002A230B">
      <w:pPr>
        <w:spacing w:after="0" w:line="240" w:lineRule="auto"/>
        <w:jc w:val="center"/>
        <w:rPr>
          <w:rFonts w:ascii="Arial" w:eastAsia="Calibri" w:hAnsi="Arial" w:cs="Arial"/>
          <w:lang w:eastAsia="en-US"/>
        </w:rPr>
      </w:pPr>
    </w:p>
    <w:p w14:paraId="56343C0C" w14:textId="7CA609B3" w:rsidR="00802C36" w:rsidRPr="001F12E3" w:rsidRDefault="00802C36" w:rsidP="002A230B">
      <w:pPr>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lang w:eastAsia="en-US"/>
        </w:rPr>
      </w:pPr>
      <w:r w:rsidRPr="001F12E3">
        <w:rPr>
          <w:rFonts w:ascii="Arial" w:eastAsia="Calibri" w:hAnsi="Arial" w:cs="Arial"/>
          <w:b/>
          <w:lang w:eastAsia="en-US"/>
        </w:rPr>
        <w:t xml:space="preserve">ATA DE REGISTRO DE PREÇO Nº </w:t>
      </w:r>
      <w:r w:rsidR="00EA0984">
        <w:rPr>
          <w:rFonts w:ascii="Arial" w:eastAsia="Calibri" w:hAnsi="Arial" w:cs="Arial"/>
          <w:b/>
          <w:lang w:eastAsia="en-US"/>
        </w:rPr>
        <w:t>0</w:t>
      </w:r>
      <w:r w:rsidR="00AD739C">
        <w:rPr>
          <w:rFonts w:ascii="Arial" w:eastAsia="Calibri" w:hAnsi="Arial" w:cs="Arial"/>
          <w:b/>
          <w:lang w:eastAsia="en-US"/>
        </w:rPr>
        <w:t>16</w:t>
      </w:r>
      <w:r w:rsidR="00EA0984">
        <w:rPr>
          <w:rFonts w:ascii="Arial" w:eastAsia="Calibri" w:hAnsi="Arial" w:cs="Arial"/>
          <w:b/>
          <w:lang w:eastAsia="en-US"/>
        </w:rPr>
        <w:t>/2024</w:t>
      </w:r>
    </w:p>
    <w:p w14:paraId="2CF06EFA" w14:textId="699065E9" w:rsidR="00802C36" w:rsidRPr="001F12E3" w:rsidRDefault="00802C36" w:rsidP="002A230B">
      <w:pPr>
        <w:spacing w:after="0" w:line="240" w:lineRule="auto"/>
        <w:jc w:val="center"/>
        <w:rPr>
          <w:rFonts w:ascii="Arial" w:eastAsia="Calibri" w:hAnsi="Arial" w:cs="Arial"/>
          <w:b/>
          <w:lang w:eastAsia="en-US"/>
        </w:rPr>
      </w:pPr>
      <w:r w:rsidRPr="001F12E3">
        <w:rPr>
          <w:rFonts w:ascii="Arial" w:eastAsia="Calibri" w:hAnsi="Arial" w:cs="Arial"/>
          <w:b/>
          <w:lang w:eastAsia="en-US"/>
        </w:rPr>
        <w:t xml:space="preserve">PROCESSO ADMINSITRATIVO Nº </w:t>
      </w:r>
      <w:r w:rsidR="00AD739C">
        <w:rPr>
          <w:rFonts w:ascii="Arial" w:eastAsia="Calibri" w:hAnsi="Arial" w:cs="Arial"/>
          <w:b/>
          <w:lang w:eastAsia="en-US"/>
        </w:rPr>
        <w:t>126</w:t>
      </w:r>
      <w:r w:rsidR="004B4FBC" w:rsidRPr="001F12E3">
        <w:rPr>
          <w:rFonts w:ascii="Arial" w:eastAsia="Calibri" w:hAnsi="Arial" w:cs="Arial"/>
          <w:b/>
          <w:lang w:eastAsia="en-US"/>
        </w:rPr>
        <w:t>/202</w:t>
      </w:r>
      <w:r w:rsidR="00EA0984">
        <w:rPr>
          <w:rFonts w:ascii="Arial" w:eastAsia="Calibri" w:hAnsi="Arial" w:cs="Arial"/>
          <w:b/>
          <w:lang w:eastAsia="en-US"/>
        </w:rPr>
        <w:t>4</w:t>
      </w:r>
    </w:p>
    <w:p w14:paraId="1EDE45C3" w14:textId="63BF2A6B" w:rsidR="00802C36" w:rsidRPr="001F12E3" w:rsidRDefault="00802C36" w:rsidP="002A230B">
      <w:pPr>
        <w:spacing w:after="0" w:line="240" w:lineRule="auto"/>
        <w:jc w:val="center"/>
        <w:rPr>
          <w:rFonts w:ascii="Arial" w:eastAsia="Calibri" w:hAnsi="Arial" w:cs="Arial"/>
          <w:b/>
          <w:lang w:eastAsia="en-US"/>
        </w:rPr>
      </w:pPr>
      <w:r w:rsidRPr="001F12E3">
        <w:rPr>
          <w:rFonts w:ascii="Arial" w:eastAsia="Calibri" w:hAnsi="Arial" w:cs="Arial"/>
          <w:b/>
          <w:lang w:eastAsia="en-US"/>
        </w:rPr>
        <w:t xml:space="preserve">PREGÃO </w:t>
      </w:r>
      <w:r w:rsidR="009D0DC9">
        <w:rPr>
          <w:rFonts w:ascii="Arial" w:eastAsia="Calibri" w:hAnsi="Arial" w:cs="Arial"/>
          <w:b/>
          <w:lang w:eastAsia="en-US"/>
        </w:rPr>
        <w:t>E</w:t>
      </w:r>
      <w:r w:rsidRPr="001F12E3">
        <w:rPr>
          <w:rFonts w:ascii="Arial" w:eastAsia="Calibri" w:hAnsi="Arial" w:cs="Arial"/>
          <w:b/>
          <w:lang w:eastAsia="en-US"/>
        </w:rPr>
        <w:t xml:space="preserve">LETRÔNICO Nº </w:t>
      </w:r>
      <w:r w:rsidR="00EA0984">
        <w:rPr>
          <w:rFonts w:ascii="Arial" w:eastAsia="Calibri" w:hAnsi="Arial" w:cs="Arial"/>
          <w:b/>
          <w:lang w:eastAsia="en-US"/>
        </w:rPr>
        <w:t>0</w:t>
      </w:r>
      <w:r w:rsidR="00AD739C">
        <w:rPr>
          <w:rFonts w:ascii="Arial" w:eastAsia="Calibri" w:hAnsi="Arial" w:cs="Arial"/>
          <w:b/>
          <w:lang w:eastAsia="en-US"/>
        </w:rPr>
        <w:t>28</w:t>
      </w:r>
      <w:r w:rsidR="00EA0984">
        <w:rPr>
          <w:rFonts w:ascii="Arial" w:eastAsia="Calibri" w:hAnsi="Arial" w:cs="Arial"/>
          <w:b/>
          <w:lang w:eastAsia="en-US"/>
        </w:rPr>
        <w:t>/2024</w:t>
      </w:r>
    </w:p>
    <w:p w14:paraId="5027149E" w14:textId="77777777" w:rsidR="00802C36" w:rsidRPr="001F12E3" w:rsidRDefault="00802C36" w:rsidP="002A230B">
      <w:pPr>
        <w:spacing w:after="0" w:line="240" w:lineRule="auto"/>
        <w:jc w:val="center"/>
        <w:rPr>
          <w:rFonts w:ascii="Arial" w:eastAsia="Calibri" w:hAnsi="Arial" w:cs="Arial"/>
          <w:b/>
          <w:lang w:eastAsia="en-US"/>
        </w:rPr>
      </w:pPr>
    </w:p>
    <w:p w14:paraId="064ED5E2" w14:textId="196AC396" w:rsidR="00802C36" w:rsidRPr="001F12E3" w:rsidRDefault="00802C36" w:rsidP="002A230B">
      <w:pPr>
        <w:spacing w:after="0" w:line="240" w:lineRule="auto"/>
        <w:jc w:val="both"/>
        <w:rPr>
          <w:rFonts w:ascii="Arial" w:hAnsi="Arial" w:cs="Arial"/>
          <w:bCs/>
        </w:rPr>
      </w:pPr>
      <w:r w:rsidRPr="001F12E3">
        <w:rPr>
          <w:rFonts w:ascii="Arial" w:hAnsi="Arial" w:cs="Arial"/>
          <w:bCs/>
        </w:rPr>
        <w:t xml:space="preserve">O </w:t>
      </w:r>
      <w:r w:rsidRPr="001F12E3">
        <w:rPr>
          <w:rFonts w:ascii="Arial" w:hAnsi="Arial" w:cs="Arial"/>
          <w:b/>
          <w:bCs/>
          <w:iCs/>
        </w:rPr>
        <w:t xml:space="preserve">MUNICÍPIO DE </w:t>
      </w:r>
      <w:r w:rsidR="00EA0984">
        <w:rPr>
          <w:rFonts w:ascii="Arial" w:hAnsi="Arial" w:cs="Arial"/>
          <w:b/>
          <w:bCs/>
          <w:iCs/>
        </w:rPr>
        <w:t>RIO VERDE DE MATO GROSSO</w:t>
      </w:r>
      <w:r w:rsidRPr="001F12E3">
        <w:rPr>
          <w:rFonts w:ascii="Arial" w:hAnsi="Arial" w:cs="Arial"/>
          <w:bCs/>
          <w:iCs/>
        </w:rPr>
        <w:t>, Estado de Mato Grosso do Sul</w:t>
      </w:r>
      <w:r w:rsidRPr="001F12E3">
        <w:rPr>
          <w:rFonts w:ascii="Arial" w:hAnsi="Arial" w:cs="Arial"/>
          <w:bCs/>
        </w:rPr>
        <w:t>, com sede</w:t>
      </w:r>
      <w:r w:rsidR="00EA0984">
        <w:rPr>
          <w:rFonts w:ascii="Arial" w:hAnsi="Arial" w:cs="Arial"/>
          <w:bCs/>
        </w:rPr>
        <w:t xml:space="preserve"> a Av. Eurico Sebastião Ferreira, 890 – Rio Verde de Mato G</w:t>
      </w:r>
      <w:r w:rsidR="00821A5C">
        <w:rPr>
          <w:rFonts w:ascii="Arial" w:hAnsi="Arial" w:cs="Arial"/>
          <w:bCs/>
        </w:rPr>
        <w:t>r</w:t>
      </w:r>
      <w:r w:rsidR="00EA0984">
        <w:rPr>
          <w:rFonts w:ascii="Arial" w:hAnsi="Arial" w:cs="Arial"/>
          <w:bCs/>
        </w:rPr>
        <w:t>osso</w:t>
      </w:r>
      <w:r w:rsidRPr="001F12E3">
        <w:rPr>
          <w:rFonts w:ascii="Arial" w:hAnsi="Arial" w:cs="Arial"/>
          <w:bCs/>
        </w:rPr>
        <w:t>/MS, inscrito(a) no CNPJ/MF sob o nº</w:t>
      </w:r>
      <w:r w:rsidR="002776D6" w:rsidRPr="001F12E3">
        <w:rPr>
          <w:rFonts w:ascii="Arial" w:hAnsi="Arial" w:cs="Arial"/>
          <w:bCs/>
        </w:rPr>
        <w:t xml:space="preserve"> representado pelo</w:t>
      </w:r>
      <w:r w:rsidRPr="001F12E3">
        <w:rPr>
          <w:rFonts w:ascii="Arial" w:hAnsi="Arial" w:cs="Arial"/>
          <w:bCs/>
        </w:rPr>
        <w:t xml:space="preserve"> </w:t>
      </w:r>
      <w:r w:rsidR="005D5EAC" w:rsidRPr="001F12E3">
        <w:rPr>
          <w:rFonts w:ascii="Arial" w:hAnsi="Arial" w:cs="Arial"/>
          <w:bCs/>
        </w:rPr>
        <w:t>Prefeito</w:t>
      </w:r>
      <w:r w:rsidRPr="001F12E3">
        <w:rPr>
          <w:rFonts w:ascii="Arial" w:hAnsi="Arial" w:cs="Arial"/>
          <w:bCs/>
        </w:rPr>
        <w:t xml:space="preserve"> Municipal, a Sr. </w:t>
      </w:r>
      <w:r w:rsidR="00EA0984">
        <w:rPr>
          <w:rFonts w:ascii="Arial" w:hAnsi="Arial" w:cs="Arial"/>
          <w:b/>
          <w:bCs/>
        </w:rPr>
        <w:t>Reus Antonio Sabedotti Fornari</w:t>
      </w:r>
      <w:r w:rsidRPr="001F12E3">
        <w:rPr>
          <w:rFonts w:ascii="Arial" w:hAnsi="Arial" w:cs="Arial"/>
          <w:bCs/>
        </w:rPr>
        <w:t xml:space="preserve"> brasileir</w:t>
      </w:r>
      <w:r w:rsidR="00EA0984">
        <w:rPr>
          <w:rFonts w:ascii="Arial" w:hAnsi="Arial" w:cs="Arial"/>
          <w:bCs/>
        </w:rPr>
        <w:t>o</w:t>
      </w:r>
      <w:r w:rsidRPr="001F12E3">
        <w:rPr>
          <w:rFonts w:ascii="Arial" w:hAnsi="Arial" w:cs="Arial"/>
          <w:bCs/>
        </w:rPr>
        <w:t xml:space="preserve">,  portadora do CPF n° </w:t>
      </w:r>
      <w:r w:rsidR="00EA0984">
        <w:rPr>
          <w:rFonts w:ascii="Arial" w:hAnsi="Arial" w:cs="Arial"/>
          <w:bCs/>
        </w:rPr>
        <w:t>209.447.990-00</w:t>
      </w:r>
      <w:r w:rsidRPr="001F12E3">
        <w:rPr>
          <w:rFonts w:ascii="Arial" w:hAnsi="Arial" w:cs="Arial"/>
          <w:bCs/>
        </w:rPr>
        <w:t xml:space="preserve">, e RG nº </w:t>
      </w:r>
      <w:r w:rsidR="00EA0984">
        <w:rPr>
          <w:rFonts w:ascii="Arial" w:hAnsi="Arial" w:cs="Arial"/>
          <w:bCs/>
        </w:rPr>
        <w:t>606.603</w:t>
      </w:r>
      <w:r w:rsidRPr="001F12E3">
        <w:rPr>
          <w:rFonts w:ascii="Arial" w:hAnsi="Arial" w:cs="Arial"/>
          <w:bCs/>
        </w:rPr>
        <w:t xml:space="preserve"> SSP/S</w:t>
      </w:r>
      <w:r w:rsidR="00EA0984">
        <w:rPr>
          <w:rFonts w:ascii="Arial" w:hAnsi="Arial" w:cs="Arial"/>
          <w:bCs/>
        </w:rPr>
        <w:t>C</w:t>
      </w:r>
      <w:r w:rsidRPr="001F12E3">
        <w:rPr>
          <w:rFonts w:ascii="Arial" w:hAnsi="Arial" w:cs="Arial"/>
          <w:bCs/>
        </w:rPr>
        <w:t xml:space="preserve">, residente e domiciliado à Rua </w:t>
      </w:r>
      <w:r w:rsidR="00EA0984">
        <w:rPr>
          <w:rFonts w:ascii="Arial" w:hAnsi="Arial" w:cs="Arial"/>
          <w:bCs/>
        </w:rPr>
        <w:t>Geni Mackert de Lima</w:t>
      </w:r>
      <w:r w:rsidRPr="001F12E3">
        <w:rPr>
          <w:rFonts w:ascii="Arial" w:hAnsi="Arial" w:cs="Arial"/>
          <w:bCs/>
        </w:rPr>
        <w:t xml:space="preserve">, nº </w:t>
      </w:r>
      <w:r w:rsidR="00EA0984">
        <w:rPr>
          <w:rFonts w:ascii="Arial" w:hAnsi="Arial" w:cs="Arial"/>
          <w:bCs/>
        </w:rPr>
        <w:t>200</w:t>
      </w:r>
      <w:r w:rsidRPr="001F12E3">
        <w:rPr>
          <w:rFonts w:ascii="Arial" w:hAnsi="Arial" w:cs="Arial"/>
          <w:bCs/>
        </w:rPr>
        <w:t>, Bairro</w:t>
      </w:r>
      <w:r w:rsidR="00EA0984">
        <w:rPr>
          <w:rFonts w:ascii="Arial" w:hAnsi="Arial" w:cs="Arial"/>
          <w:bCs/>
        </w:rPr>
        <w:t xml:space="preserve"> Nova Rio Verde</w:t>
      </w:r>
      <w:r w:rsidRPr="001F12E3">
        <w:rPr>
          <w:rFonts w:ascii="Arial" w:hAnsi="Arial" w:cs="Arial"/>
          <w:bCs/>
        </w:rPr>
        <w:t xml:space="preserve">, </w:t>
      </w:r>
      <w:r w:rsidR="00EA0984">
        <w:rPr>
          <w:rFonts w:ascii="Arial" w:hAnsi="Arial" w:cs="Arial"/>
          <w:bCs/>
        </w:rPr>
        <w:t>Rio Verde de Mato Grosso</w:t>
      </w:r>
      <w:r w:rsidRPr="001F12E3">
        <w:rPr>
          <w:rFonts w:ascii="Arial" w:hAnsi="Arial" w:cs="Arial"/>
          <w:bCs/>
        </w:rPr>
        <w:t xml:space="preserve">/MS, </w:t>
      </w:r>
      <w:r w:rsidRPr="001F12E3">
        <w:rPr>
          <w:rFonts w:ascii="Arial" w:hAnsi="Arial" w:cs="Arial"/>
        </w:rPr>
        <w:t xml:space="preserve"> </w:t>
      </w:r>
      <w:r w:rsidRPr="001F12E3">
        <w:rPr>
          <w:rFonts w:ascii="Arial" w:hAnsi="Arial" w:cs="Arial"/>
          <w:bCs/>
        </w:rPr>
        <w:t xml:space="preserve">considerando o julgamento da licitação na modalidade de pregão, na forma eletrônica, para  </w:t>
      </w:r>
      <w:r w:rsidRPr="001F12E3">
        <w:rPr>
          <w:rFonts w:ascii="Arial" w:hAnsi="Arial" w:cs="Arial"/>
          <w:b/>
          <w:bCs/>
        </w:rPr>
        <w:t xml:space="preserve">REGISTRO DE PREÇOS nº </w:t>
      </w:r>
      <w:r w:rsidR="007A136D">
        <w:rPr>
          <w:rFonts w:ascii="Arial" w:hAnsi="Arial" w:cs="Arial"/>
          <w:b/>
          <w:bCs/>
        </w:rPr>
        <w:t>0</w:t>
      </w:r>
      <w:r w:rsidR="00AD739C">
        <w:rPr>
          <w:rFonts w:ascii="Arial" w:hAnsi="Arial" w:cs="Arial"/>
          <w:b/>
          <w:bCs/>
        </w:rPr>
        <w:t>16</w:t>
      </w:r>
      <w:r w:rsidR="007A136D">
        <w:rPr>
          <w:rFonts w:ascii="Arial" w:hAnsi="Arial" w:cs="Arial"/>
          <w:b/>
          <w:bCs/>
        </w:rPr>
        <w:t>/2024</w:t>
      </w:r>
      <w:r w:rsidRPr="001F12E3">
        <w:rPr>
          <w:rFonts w:ascii="Arial" w:hAnsi="Arial" w:cs="Arial"/>
          <w:bCs/>
        </w:rPr>
        <w:t xml:space="preserve"> RESOLVE registrar os preços da(s)  empresa(s) indicada(s) e qualificada(s) nesta ATA, de acordo com a classificação por ela(s) alcançada(s) e na(s)  quantidade(s)  cotada(s), atendendo as condições previstas no edital, sujeitando-se as partes às normas constantes</w:t>
      </w:r>
      <w:r w:rsidR="00C31DB9" w:rsidRPr="001F12E3">
        <w:rPr>
          <w:rFonts w:ascii="Arial" w:hAnsi="Arial" w:cs="Arial"/>
          <w:bCs/>
        </w:rPr>
        <w:t xml:space="preserve"> na Lei Federal nº 14.133/2021</w:t>
      </w:r>
      <w:r w:rsidRPr="001F12E3">
        <w:rPr>
          <w:rFonts w:ascii="Arial" w:hAnsi="Arial" w:cs="Arial"/>
          <w:bCs/>
        </w:rPr>
        <w:t xml:space="preserve"> e em conformidade com as disposições a seguir:</w:t>
      </w:r>
      <w:r w:rsidR="007618D9" w:rsidRPr="001F12E3">
        <w:rPr>
          <w:rFonts w:ascii="Arial" w:hAnsi="Arial" w:cs="Arial"/>
          <w:bCs/>
        </w:rPr>
        <w:t xml:space="preserve"> </w:t>
      </w:r>
    </w:p>
    <w:p w14:paraId="58130AAE" w14:textId="77777777" w:rsidR="002776D6" w:rsidRPr="001F12E3" w:rsidRDefault="002776D6" w:rsidP="002A230B">
      <w:pPr>
        <w:widowControl w:val="0"/>
        <w:autoSpaceDE w:val="0"/>
        <w:autoSpaceDN w:val="0"/>
        <w:adjustRightInd w:val="0"/>
        <w:spacing w:after="0" w:line="240" w:lineRule="auto"/>
        <w:rPr>
          <w:rFonts w:ascii="Arial" w:hAnsi="Arial" w:cs="Arial"/>
          <w:b/>
          <w:lang w:eastAsia="en-US"/>
        </w:rPr>
      </w:pPr>
    </w:p>
    <w:p w14:paraId="196FE278" w14:textId="6633460B" w:rsidR="00802C36" w:rsidRPr="001F12E3" w:rsidRDefault="00802C36" w:rsidP="002A230B">
      <w:pPr>
        <w:widowControl w:val="0"/>
        <w:autoSpaceDE w:val="0"/>
        <w:autoSpaceDN w:val="0"/>
        <w:adjustRightInd w:val="0"/>
        <w:spacing w:after="0" w:line="240" w:lineRule="auto"/>
        <w:rPr>
          <w:rFonts w:ascii="Arial" w:hAnsi="Arial" w:cs="Arial"/>
          <w:lang w:eastAsia="en-US"/>
        </w:rPr>
      </w:pPr>
      <w:r w:rsidRPr="001F12E3">
        <w:rPr>
          <w:rFonts w:ascii="Arial" w:hAnsi="Arial" w:cs="Arial"/>
          <w:b/>
          <w:lang w:eastAsia="en-US"/>
        </w:rPr>
        <w:t>EMPRESA</w:t>
      </w:r>
      <w:r w:rsidRPr="001F12E3">
        <w:rPr>
          <w:rFonts w:ascii="Arial" w:hAnsi="Arial" w:cs="Arial"/>
          <w:lang w:eastAsia="en-US"/>
        </w:rPr>
        <w:t>:</w:t>
      </w:r>
    </w:p>
    <w:p w14:paraId="744FE53D" w14:textId="77777777" w:rsidR="00802C36" w:rsidRPr="001F12E3" w:rsidRDefault="00802C36" w:rsidP="002A230B">
      <w:pPr>
        <w:widowControl w:val="0"/>
        <w:autoSpaceDE w:val="0"/>
        <w:autoSpaceDN w:val="0"/>
        <w:adjustRightInd w:val="0"/>
        <w:spacing w:after="0" w:line="240" w:lineRule="auto"/>
        <w:rPr>
          <w:rFonts w:ascii="Arial" w:hAnsi="Arial" w:cs="Arial"/>
          <w:lang w:val="x-none" w:eastAsia="en-US"/>
        </w:rPr>
      </w:pPr>
      <w:r w:rsidRPr="001F12E3">
        <w:rPr>
          <w:rFonts w:ascii="Arial" w:hAnsi="Arial" w:cs="Arial"/>
          <w:b/>
          <w:lang w:val="x-none" w:eastAsia="en-US"/>
        </w:rPr>
        <w:t>CNPJ</w:t>
      </w:r>
      <w:r w:rsidRPr="001F12E3">
        <w:rPr>
          <w:rFonts w:ascii="Arial" w:hAnsi="Arial" w:cs="Arial"/>
          <w:lang w:val="x-none" w:eastAsia="en-US"/>
        </w:rPr>
        <w:t xml:space="preserve">: </w:t>
      </w:r>
    </w:p>
    <w:p w14:paraId="381A5896" w14:textId="77777777" w:rsidR="00802C36" w:rsidRPr="001F12E3" w:rsidRDefault="00802C36" w:rsidP="002A230B">
      <w:pPr>
        <w:widowControl w:val="0"/>
        <w:autoSpaceDE w:val="0"/>
        <w:autoSpaceDN w:val="0"/>
        <w:adjustRightInd w:val="0"/>
        <w:spacing w:after="0" w:line="240" w:lineRule="auto"/>
        <w:rPr>
          <w:rFonts w:ascii="Arial" w:hAnsi="Arial" w:cs="Arial"/>
          <w:lang w:eastAsia="en-US"/>
        </w:rPr>
      </w:pPr>
      <w:r w:rsidRPr="001F12E3">
        <w:rPr>
          <w:rFonts w:ascii="Arial" w:hAnsi="Arial" w:cs="Arial"/>
          <w:b/>
          <w:lang w:eastAsia="en-US"/>
        </w:rPr>
        <w:t>ENDEREÇO</w:t>
      </w:r>
      <w:r w:rsidRPr="001F12E3">
        <w:rPr>
          <w:rFonts w:ascii="Arial" w:hAnsi="Arial" w:cs="Arial"/>
          <w:lang w:eastAsia="en-US"/>
        </w:rPr>
        <w:t>:</w:t>
      </w:r>
    </w:p>
    <w:p w14:paraId="65C53D0B" w14:textId="77777777" w:rsidR="00802C36" w:rsidRPr="001F12E3" w:rsidRDefault="00802C36" w:rsidP="002A230B">
      <w:pPr>
        <w:widowControl w:val="0"/>
        <w:autoSpaceDE w:val="0"/>
        <w:autoSpaceDN w:val="0"/>
        <w:adjustRightInd w:val="0"/>
        <w:spacing w:after="0" w:line="240" w:lineRule="auto"/>
        <w:rPr>
          <w:rFonts w:ascii="Arial" w:hAnsi="Arial" w:cs="Arial"/>
          <w:lang w:val="x-none" w:eastAsia="en-US"/>
        </w:rPr>
      </w:pPr>
      <w:r w:rsidRPr="001F12E3">
        <w:rPr>
          <w:rFonts w:ascii="Arial" w:hAnsi="Arial" w:cs="Arial"/>
          <w:b/>
          <w:lang w:val="x-none" w:eastAsia="en-US"/>
        </w:rPr>
        <w:t>TELEFONE</w:t>
      </w:r>
      <w:r w:rsidRPr="001F12E3">
        <w:rPr>
          <w:rFonts w:ascii="Arial" w:hAnsi="Arial" w:cs="Arial"/>
          <w:lang w:val="x-none" w:eastAsia="en-US"/>
        </w:rPr>
        <w:t xml:space="preserve">: </w:t>
      </w:r>
    </w:p>
    <w:p w14:paraId="5AC3C4EF" w14:textId="77777777" w:rsidR="00802C36" w:rsidRPr="001F12E3" w:rsidRDefault="00802C36" w:rsidP="002A230B">
      <w:pPr>
        <w:widowControl w:val="0"/>
        <w:autoSpaceDE w:val="0"/>
        <w:autoSpaceDN w:val="0"/>
        <w:adjustRightInd w:val="0"/>
        <w:spacing w:after="0" w:line="240" w:lineRule="auto"/>
        <w:rPr>
          <w:rFonts w:ascii="Arial" w:hAnsi="Arial" w:cs="Arial"/>
          <w:lang w:eastAsia="en-US"/>
        </w:rPr>
      </w:pPr>
    </w:p>
    <w:p w14:paraId="2366DAEB" w14:textId="77777777" w:rsidR="00802C36" w:rsidRPr="001F12E3" w:rsidRDefault="00802C36" w:rsidP="002A230B">
      <w:pPr>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rPr>
      </w:pPr>
      <w:r w:rsidRPr="001F12E3">
        <w:rPr>
          <w:rFonts w:ascii="Arial" w:hAnsi="Arial" w:cs="Arial"/>
          <w:b/>
          <w:bCs/>
        </w:rPr>
        <w:t>CLÁUSULA PRIMEIRA – DO OBJETO:</w:t>
      </w:r>
    </w:p>
    <w:p w14:paraId="3BE937E6" w14:textId="77777777" w:rsidR="00802C36" w:rsidRPr="001F12E3" w:rsidRDefault="00802C36" w:rsidP="002A230B">
      <w:pPr>
        <w:spacing w:after="0" w:line="240" w:lineRule="auto"/>
        <w:jc w:val="both"/>
        <w:rPr>
          <w:rFonts w:ascii="Arial" w:hAnsi="Arial" w:cs="Arial"/>
          <w:b/>
          <w:bCs/>
        </w:rPr>
      </w:pPr>
    </w:p>
    <w:p w14:paraId="3E5ABAC8" w14:textId="309D59C5" w:rsidR="00802C36" w:rsidRPr="00AE69C5" w:rsidRDefault="00AD739C" w:rsidP="00C753BF">
      <w:pPr>
        <w:pStyle w:val="PargrafodaLista"/>
        <w:numPr>
          <w:ilvl w:val="1"/>
          <w:numId w:val="40"/>
        </w:numPr>
        <w:spacing w:after="0" w:line="240" w:lineRule="auto"/>
        <w:ind w:left="0" w:firstLine="0"/>
        <w:jc w:val="both"/>
        <w:rPr>
          <w:rFonts w:ascii="Arial" w:hAnsi="Arial" w:cs="Arial"/>
          <w:b/>
        </w:rPr>
      </w:pPr>
      <w:r w:rsidRPr="00835B23">
        <w:rPr>
          <w:rFonts w:ascii="Arial" w:hAnsi="Arial" w:cs="Arial"/>
          <w:b/>
        </w:rPr>
        <w:t>Registro de Preço para Eventual e Futura Contratação de Empresa para o Fornecimento de Gêneros Alimentícios Diversos em atendimento à Secretaria Municipal de Assistência Social e Secretaria Municipal de Saúde de Rio Verde de Mato Grosso - MS</w:t>
      </w:r>
    </w:p>
    <w:p w14:paraId="5649C237" w14:textId="77777777" w:rsidR="007618D9" w:rsidRPr="001F12E3" w:rsidRDefault="007618D9" w:rsidP="002A230B">
      <w:pPr>
        <w:spacing w:after="0" w:line="240" w:lineRule="auto"/>
        <w:contextualSpacing/>
        <w:jc w:val="both"/>
        <w:rPr>
          <w:rFonts w:ascii="Arial" w:hAnsi="Arial" w:cs="Arial"/>
          <w:b/>
        </w:rPr>
      </w:pPr>
    </w:p>
    <w:p w14:paraId="39BC6D30" w14:textId="77777777" w:rsidR="00802C36" w:rsidRPr="001F12E3" w:rsidRDefault="00802C36" w:rsidP="00AE69C5">
      <w:pPr>
        <w:numPr>
          <w:ilvl w:val="1"/>
          <w:numId w:val="8"/>
        </w:numPr>
        <w:spacing w:after="0" w:line="240" w:lineRule="auto"/>
        <w:contextualSpacing/>
        <w:jc w:val="both"/>
        <w:rPr>
          <w:rFonts w:ascii="Arial" w:hAnsi="Arial" w:cs="Arial"/>
          <w:b/>
          <w:u w:val="single"/>
        </w:rPr>
      </w:pPr>
      <w:r w:rsidRPr="001F12E3">
        <w:rPr>
          <w:rFonts w:ascii="Arial" w:hAnsi="Arial" w:cs="Arial"/>
          <w:b/>
          <w:u w:val="single"/>
        </w:rPr>
        <w:t>Da relação do (s) preço (s) registrado (s):</w:t>
      </w:r>
    </w:p>
    <w:p w14:paraId="0CB59ECF" w14:textId="77777777" w:rsidR="00802C36" w:rsidRPr="001F12E3" w:rsidRDefault="00802C36" w:rsidP="002A230B">
      <w:pPr>
        <w:spacing w:after="0" w:line="240" w:lineRule="auto"/>
        <w:jc w:val="both"/>
        <w:rPr>
          <w:rFonts w:ascii="Arial" w:hAnsi="Arial" w:cs="Arial"/>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802C36" w:rsidRPr="001F12E3" w14:paraId="10DC910D" w14:textId="77777777" w:rsidTr="002776D6">
        <w:tc>
          <w:tcPr>
            <w:tcW w:w="704" w:type="dxa"/>
            <w:tcBorders>
              <w:top w:val="single" w:sz="4" w:space="0" w:color="auto"/>
              <w:left w:val="single" w:sz="4" w:space="0" w:color="auto"/>
              <w:bottom w:val="single" w:sz="4" w:space="0" w:color="auto"/>
              <w:right w:val="single" w:sz="4" w:space="0" w:color="auto"/>
            </w:tcBorders>
          </w:tcPr>
          <w:p w14:paraId="2E9A32E8" w14:textId="0CB1356C" w:rsidR="00802C36" w:rsidRPr="001F12E3" w:rsidRDefault="00802C36" w:rsidP="002A230B">
            <w:pPr>
              <w:spacing w:after="0" w:line="240" w:lineRule="auto"/>
              <w:jc w:val="center"/>
              <w:rPr>
                <w:rFonts w:ascii="Arial" w:eastAsia="Calibri" w:hAnsi="Arial" w:cs="Arial"/>
                <w:b/>
                <w:lang w:eastAsia="en-US"/>
              </w:rPr>
            </w:pPr>
          </w:p>
        </w:tc>
        <w:tc>
          <w:tcPr>
            <w:tcW w:w="2977" w:type="dxa"/>
            <w:tcBorders>
              <w:top w:val="single" w:sz="4" w:space="0" w:color="auto"/>
              <w:left w:val="single" w:sz="4" w:space="0" w:color="auto"/>
              <w:bottom w:val="single" w:sz="4" w:space="0" w:color="auto"/>
              <w:right w:val="single" w:sz="4" w:space="0" w:color="auto"/>
            </w:tcBorders>
          </w:tcPr>
          <w:p w14:paraId="6C9FC199" w14:textId="4DE2B11B" w:rsidR="00802C36" w:rsidRPr="001F12E3" w:rsidRDefault="00802C36" w:rsidP="002A230B">
            <w:pPr>
              <w:spacing w:after="0" w:line="240" w:lineRule="auto"/>
              <w:jc w:val="center"/>
              <w:rPr>
                <w:rFonts w:ascii="Arial" w:eastAsia="Calibri" w:hAnsi="Arial" w:cs="Arial"/>
                <w:b/>
                <w:lang w:eastAsia="en-US"/>
              </w:rPr>
            </w:pPr>
          </w:p>
        </w:tc>
        <w:tc>
          <w:tcPr>
            <w:tcW w:w="1134" w:type="dxa"/>
            <w:tcBorders>
              <w:top w:val="single" w:sz="4" w:space="0" w:color="auto"/>
              <w:left w:val="single" w:sz="4" w:space="0" w:color="auto"/>
              <w:bottom w:val="single" w:sz="4" w:space="0" w:color="auto"/>
              <w:right w:val="single" w:sz="4" w:space="0" w:color="auto"/>
            </w:tcBorders>
          </w:tcPr>
          <w:p w14:paraId="47D30A2F" w14:textId="0E2C2060" w:rsidR="00802C36" w:rsidRPr="001F12E3" w:rsidRDefault="00802C36" w:rsidP="002A230B">
            <w:pPr>
              <w:spacing w:after="0" w:line="240" w:lineRule="auto"/>
              <w:jc w:val="center"/>
              <w:rPr>
                <w:rFonts w:ascii="Arial" w:eastAsia="Calibri" w:hAnsi="Arial" w:cs="Arial"/>
                <w:b/>
                <w:lang w:eastAsia="en-US"/>
              </w:rPr>
            </w:pPr>
          </w:p>
        </w:tc>
        <w:tc>
          <w:tcPr>
            <w:tcW w:w="993" w:type="dxa"/>
            <w:tcBorders>
              <w:top w:val="single" w:sz="4" w:space="0" w:color="auto"/>
              <w:left w:val="single" w:sz="4" w:space="0" w:color="auto"/>
              <w:bottom w:val="single" w:sz="4" w:space="0" w:color="auto"/>
              <w:right w:val="single" w:sz="4" w:space="0" w:color="auto"/>
            </w:tcBorders>
          </w:tcPr>
          <w:p w14:paraId="063A93CE" w14:textId="7A93ABA0" w:rsidR="00802C36" w:rsidRPr="001F12E3" w:rsidRDefault="00802C36" w:rsidP="002A230B">
            <w:pPr>
              <w:spacing w:after="0" w:line="240" w:lineRule="auto"/>
              <w:jc w:val="center"/>
              <w:rPr>
                <w:rFonts w:ascii="Arial" w:eastAsia="Calibri" w:hAnsi="Arial" w:cs="Arial"/>
                <w:b/>
                <w:lang w:eastAsia="en-US"/>
              </w:rPr>
            </w:pPr>
          </w:p>
        </w:tc>
        <w:tc>
          <w:tcPr>
            <w:tcW w:w="1275" w:type="dxa"/>
            <w:tcBorders>
              <w:top w:val="single" w:sz="4" w:space="0" w:color="auto"/>
              <w:left w:val="single" w:sz="4" w:space="0" w:color="auto"/>
              <w:bottom w:val="single" w:sz="4" w:space="0" w:color="auto"/>
              <w:right w:val="single" w:sz="4" w:space="0" w:color="auto"/>
            </w:tcBorders>
          </w:tcPr>
          <w:p w14:paraId="1044FA70" w14:textId="6EC444E3" w:rsidR="00802C36" w:rsidRPr="001F12E3" w:rsidRDefault="00802C36" w:rsidP="002A230B">
            <w:pPr>
              <w:spacing w:after="0" w:line="240" w:lineRule="auto"/>
              <w:jc w:val="center"/>
              <w:rPr>
                <w:rFonts w:ascii="Arial" w:eastAsia="Calibri" w:hAnsi="Arial" w:cs="Arial"/>
                <w:b/>
                <w:lang w:eastAsia="en-US"/>
              </w:rPr>
            </w:pPr>
          </w:p>
        </w:tc>
        <w:tc>
          <w:tcPr>
            <w:tcW w:w="1701" w:type="dxa"/>
            <w:tcBorders>
              <w:top w:val="single" w:sz="4" w:space="0" w:color="auto"/>
              <w:left w:val="single" w:sz="4" w:space="0" w:color="auto"/>
              <w:bottom w:val="single" w:sz="4" w:space="0" w:color="auto"/>
              <w:right w:val="single" w:sz="4" w:space="0" w:color="auto"/>
            </w:tcBorders>
          </w:tcPr>
          <w:p w14:paraId="414861CB" w14:textId="55BA7FC3" w:rsidR="00802C36" w:rsidRPr="001F12E3" w:rsidRDefault="00802C36" w:rsidP="002A230B">
            <w:pPr>
              <w:spacing w:after="0" w:line="240" w:lineRule="auto"/>
              <w:jc w:val="center"/>
              <w:rPr>
                <w:rFonts w:ascii="Arial" w:eastAsia="Calibri" w:hAnsi="Arial" w:cs="Arial"/>
                <w:b/>
                <w:lang w:eastAsia="en-US"/>
              </w:rPr>
            </w:pPr>
          </w:p>
        </w:tc>
      </w:tr>
      <w:tr w:rsidR="00802C36" w:rsidRPr="001F12E3" w14:paraId="3D663A9C" w14:textId="77777777" w:rsidTr="00802C36">
        <w:tc>
          <w:tcPr>
            <w:tcW w:w="704" w:type="dxa"/>
            <w:tcBorders>
              <w:top w:val="single" w:sz="4" w:space="0" w:color="auto"/>
              <w:left w:val="single" w:sz="4" w:space="0" w:color="auto"/>
              <w:bottom w:val="single" w:sz="4" w:space="0" w:color="auto"/>
              <w:right w:val="single" w:sz="4" w:space="0" w:color="auto"/>
            </w:tcBorders>
          </w:tcPr>
          <w:p w14:paraId="78B54D33" w14:textId="77777777" w:rsidR="00802C36" w:rsidRPr="001F12E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5E5FA78B" w14:textId="77777777" w:rsidR="00802C36" w:rsidRPr="001F12E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16AB6FD1" w14:textId="77777777" w:rsidR="00802C36" w:rsidRPr="001F12E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49ED631E" w14:textId="77777777" w:rsidR="00802C36" w:rsidRPr="001F12E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33004699" w14:textId="77777777" w:rsidR="00802C36" w:rsidRPr="001F12E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2CA1271C" w14:textId="77777777" w:rsidR="00802C36" w:rsidRPr="001F12E3" w:rsidRDefault="00802C36" w:rsidP="002A230B">
            <w:pPr>
              <w:spacing w:after="0" w:line="240" w:lineRule="auto"/>
              <w:jc w:val="both"/>
              <w:rPr>
                <w:rFonts w:ascii="Arial" w:eastAsia="Calibri" w:hAnsi="Arial" w:cs="Arial"/>
                <w:lang w:eastAsia="en-US"/>
              </w:rPr>
            </w:pPr>
          </w:p>
        </w:tc>
      </w:tr>
      <w:tr w:rsidR="00802C36" w:rsidRPr="001F12E3" w14:paraId="6C037400" w14:textId="77777777" w:rsidTr="00802C36">
        <w:tc>
          <w:tcPr>
            <w:tcW w:w="704" w:type="dxa"/>
            <w:tcBorders>
              <w:top w:val="single" w:sz="4" w:space="0" w:color="auto"/>
              <w:left w:val="single" w:sz="4" w:space="0" w:color="auto"/>
              <w:bottom w:val="single" w:sz="4" w:space="0" w:color="auto"/>
              <w:right w:val="single" w:sz="4" w:space="0" w:color="auto"/>
            </w:tcBorders>
          </w:tcPr>
          <w:p w14:paraId="15E3398F" w14:textId="77777777" w:rsidR="00802C36" w:rsidRPr="001F12E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923CFFB" w14:textId="77777777" w:rsidR="00802C36" w:rsidRPr="001F12E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7DEEB063" w14:textId="77777777" w:rsidR="00802C36" w:rsidRPr="001F12E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48F1CEDC" w14:textId="77777777" w:rsidR="00802C36" w:rsidRPr="001F12E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7F99A25D" w14:textId="77777777" w:rsidR="00802C36" w:rsidRPr="001F12E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43F6BED3" w14:textId="77777777" w:rsidR="00802C36" w:rsidRPr="001F12E3" w:rsidRDefault="00802C36" w:rsidP="002A230B">
            <w:pPr>
              <w:spacing w:after="0" w:line="240" w:lineRule="auto"/>
              <w:jc w:val="both"/>
              <w:rPr>
                <w:rFonts w:ascii="Arial" w:eastAsia="Calibri" w:hAnsi="Arial" w:cs="Arial"/>
                <w:lang w:eastAsia="en-US"/>
              </w:rPr>
            </w:pPr>
          </w:p>
        </w:tc>
      </w:tr>
      <w:tr w:rsidR="00802C36" w:rsidRPr="001F12E3" w14:paraId="3B7C6452" w14:textId="77777777" w:rsidTr="00802C36">
        <w:tc>
          <w:tcPr>
            <w:tcW w:w="704" w:type="dxa"/>
            <w:tcBorders>
              <w:top w:val="single" w:sz="4" w:space="0" w:color="auto"/>
              <w:left w:val="single" w:sz="4" w:space="0" w:color="auto"/>
              <w:bottom w:val="single" w:sz="4" w:space="0" w:color="auto"/>
              <w:right w:val="single" w:sz="4" w:space="0" w:color="auto"/>
            </w:tcBorders>
          </w:tcPr>
          <w:p w14:paraId="5B860B8D" w14:textId="77777777" w:rsidR="00802C36" w:rsidRPr="001F12E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075FB43" w14:textId="77777777" w:rsidR="00802C36" w:rsidRPr="001F12E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0935076B" w14:textId="77777777" w:rsidR="00802C36" w:rsidRPr="001F12E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526A51B0" w14:textId="77777777" w:rsidR="00802C36" w:rsidRPr="001F12E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53CCA128" w14:textId="77777777" w:rsidR="00802C36" w:rsidRPr="001F12E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6C4F5BA9" w14:textId="77777777" w:rsidR="00802C36" w:rsidRPr="001F12E3" w:rsidRDefault="00802C36" w:rsidP="002A230B">
            <w:pPr>
              <w:spacing w:after="0" w:line="240" w:lineRule="auto"/>
              <w:jc w:val="both"/>
              <w:rPr>
                <w:rFonts w:ascii="Arial" w:eastAsia="Calibri" w:hAnsi="Arial" w:cs="Arial"/>
                <w:lang w:eastAsia="en-US"/>
              </w:rPr>
            </w:pPr>
          </w:p>
        </w:tc>
      </w:tr>
    </w:tbl>
    <w:p w14:paraId="2E21766E" w14:textId="77777777" w:rsidR="00802C36" w:rsidRPr="001F12E3" w:rsidRDefault="00802C36" w:rsidP="002A230B">
      <w:pPr>
        <w:spacing w:after="0" w:line="240" w:lineRule="auto"/>
        <w:jc w:val="both"/>
        <w:rPr>
          <w:rFonts w:ascii="Arial" w:hAnsi="Arial" w:cs="Arial"/>
          <w:b/>
        </w:rPr>
      </w:pPr>
    </w:p>
    <w:p w14:paraId="54C92F3A" w14:textId="77777777" w:rsidR="00802C36" w:rsidRPr="001F12E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rPr>
      </w:pPr>
      <w:r w:rsidRPr="001F12E3">
        <w:rPr>
          <w:rFonts w:ascii="Arial" w:eastAsia="Calibri" w:hAnsi="Arial" w:cs="Arial"/>
          <w:b/>
          <w:bCs/>
          <w:lang w:eastAsia="en-US"/>
        </w:rPr>
        <w:t xml:space="preserve">CLÁUSULA SEGUNDA – </w:t>
      </w:r>
      <w:r w:rsidRPr="001F12E3">
        <w:rPr>
          <w:rFonts w:ascii="Arial" w:hAnsi="Arial" w:cs="Arial"/>
          <w:b/>
        </w:rPr>
        <w:t>DA ADESÃO AO PREÇO DA LICITANTE VENCEDORA</w:t>
      </w:r>
      <w:r w:rsidRPr="001F12E3">
        <w:rPr>
          <w:rFonts w:ascii="Arial" w:hAnsi="Arial" w:cs="Arial"/>
        </w:rPr>
        <w:t xml:space="preserve"> </w:t>
      </w:r>
      <w:r w:rsidRPr="001F12E3">
        <w:rPr>
          <w:rFonts w:ascii="Arial" w:hAnsi="Arial" w:cs="Arial"/>
          <w:b/>
        </w:rPr>
        <w:t>PARA FORMAÇÃO DO CADASTRO DE RESERVA</w:t>
      </w:r>
    </w:p>
    <w:p w14:paraId="4525B909" w14:textId="77777777" w:rsidR="00802C36" w:rsidRPr="001F12E3" w:rsidRDefault="00802C36" w:rsidP="002A230B">
      <w:pPr>
        <w:spacing w:after="0" w:line="240" w:lineRule="auto"/>
        <w:contextualSpacing/>
        <w:jc w:val="both"/>
        <w:rPr>
          <w:rFonts w:ascii="Arial" w:eastAsia="Calibri" w:hAnsi="Arial" w:cs="Arial"/>
          <w:lang w:eastAsia="en-US"/>
        </w:rPr>
      </w:pPr>
    </w:p>
    <w:p w14:paraId="53385680" w14:textId="77777777" w:rsidR="00802C36" w:rsidRPr="001F12E3" w:rsidRDefault="00802C36" w:rsidP="002A230B">
      <w:pPr>
        <w:spacing w:after="0" w:line="240" w:lineRule="auto"/>
        <w:contextualSpacing/>
        <w:jc w:val="both"/>
        <w:rPr>
          <w:rFonts w:ascii="Arial" w:hAnsi="Arial" w:cs="Arial"/>
          <w:bCs/>
          <w:lang w:eastAsia="ar-SA"/>
        </w:rPr>
      </w:pPr>
      <w:r w:rsidRPr="001F12E3">
        <w:rPr>
          <w:rFonts w:ascii="Arial" w:hAnsi="Arial" w:cs="Arial"/>
          <w:bCs/>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1F12E3" w:rsidRDefault="00802C36" w:rsidP="002A230B">
      <w:pPr>
        <w:spacing w:after="0" w:line="240" w:lineRule="auto"/>
        <w:contextualSpacing/>
        <w:jc w:val="both"/>
        <w:rPr>
          <w:rFonts w:ascii="Arial" w:hAnsi="Arial" w:cs="Arial"/>
          <w:bCs/>
          <w:lang w:eastAsia="ar-SA"/>
        </w:rPr>
      </w:pPr>
    </w:p>
    <w:p w14:paraId="503BC28D" w14:textId="65139614" w:rsidR="00802C36" w:rsidRPr="001F12E3" w:rsidRDefault="002776D6" w:rsidP="002D4274">
      <w:pPr>
        <w:numPr>
          <w:ilvl w:val="1"/>
          <w:numId w:val="9"/>
        </w:numPr>
        <w:spacing w:after="0" w:line="240" w:lineRule="auto"/>
        <w:ind w:left="0" w:firstLine="0"/>
        <w:contextualSpacing/>
        <w:jc w:val="both"/>
        <w:rPr>
          <w:rFonts w:ascii="Arial" w:hAnsi="Arial" w:cs="Arial"/>
          <w:b/>
          <w:u w:val="single"/>
        </w:rPr>
      </w:pPr>
      <w:r w:rsidRPr="001F12E3">
        <w:rPr>
          <w:rFonts w:ascii="Arial" w:hAnsi="Arial" w:cs="Arial"/>
          <w:b/>
          <w:u w:val="single"/>
        </w:rPr>
        <w:t xml:space="preserve">CADASTRO RESERVA: </w:t>
      </w:r>
      <w:r w:rsidR="00802C36" w:rsidRPr="001F12E3">
        <w:rPr>
          <w:rFonts w:ascii="Arial" w:hAnsi="Arial" w:cs="Arial"/>
          <w:b/>
          <w:u w:val="single"/>
        </w:rPr>
        <w:t>Da relação do (s) proponente (s) que aderiram ao preço da vencedora:</w:t>
      </w:r>
    </w:p>
    <w:p w14:paraId="1FA38480" w14:textId="77777777" w:rsidR="00802C36" w:rsidRPr="001F12E3" w:rsidRDefault="00802C36" w:rsidP="002A230B">
      <w:pPr>
        <w:spacing w:after="0" w:line="240" w:lineRule="auto"/>
        <w:jc w:val="both"/>
        <w:rPr>
          <w:rFonts w:ascii="Arial" w:hAnsi="Arial" w:cs="Arial"/>
          <w:b/>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686"/>
        <w:gridCol w:w="1213"/>
        <w:gridCol w:w="3109"/>
        <w:gridCol w:w="1177"/>
        <w:gridCol w:w="1032"/>
        <w:gridCol w:w="1472"/>
        <w:gridCol w:w="1267"/>
      </w:tblGrid>
      <w:tr w:rsidR="00802C36" w:rsidRPr="001F12E3" w14:paraId="7BE4DE18" w14:textId="77777777" w:rsidTr="00E869AB">
        <w:tc>
          <w:tcPr>
            <w:tcW w:w="68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1F12E3" w:rsidRDefault="00802C36" w:rsidP="002A230B">
            <w:pPr>
              <w:pStyle w:val="ParagraphStyle"/>
              <w:jc w:val="center"/>
              <w:rPr>
                <w:b/>
                <w:sz w:val="22"/>
                <w:szCs w:val="22"/>
                <w:lang w:eastAsia="en-US"/>
              </w:rPr>
            </w:pPr>
            <w:r w:rsidRPr="001F12E3">
              <w:rPr>
                <w:b/>
                <w:sz w:val="22"/>
                <w:szCs w:val="22"/>
                <w:lang w:eastAsia="en-US"/>
              </w:rPr>
              <w:t>ITEM</w:t>
            </w:r>
            <w:r w:rsidRPr="001F12E3">
              <w:rPr>
                <w:b/>
                <w:sz w:val="22"/>
                <w:szCs w:val="22"/>
                <w:lang w:val="pt-BR" w:eastAsia="en-US"/>
              </w:rPr>
              <w:t>:</w:t>
            </w:r>
          </w:p>
        </w:tc>
        <w:tc>
          <w:tcPr>
            <w:tcW w:w="1213"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1F12E3" w:rsidRDefault="00802C36" w:rsidP="002A230B">
            <w:pPr>
              <w:pStyle w:val="ParagraphStyle"/>
              <w:jc w:val="center"/>
              <w:rPr>
                <w:b/>
                <w:sz w:val="22"/>
                <w:szCs w:val="22"/>
                <w:lang w:eastAsia="en-US"/>
              </w:rPr>
            </w:pPr>
            <w:r w:rsidRPr="001F12E3">
              <w:rPr>
                <w:b/>
                <w:sz w:val="22"/>
                <w:szCs w:val="22"/>
                <w:lang w:eastAsia="en-US"/>
              </w:rPr>
              <w:t>CÓDIGO</w:t>
            </w:r>
            <w:r w:rsidRPr="001F12E3">
              <w:rPr>
                <w:b/>
                <w:sz w:val="22"/>
                <w:szCs w:val="22"/>
                <w:lang w:val="pt-BR" w:eastAsia="en-US"/>
              </w:rPr>
              <w:t>:</w:t>
            </w:r>
          </w:p>
        </w:tc>
        <w:tc>
          <w:tcPr>
            <w:tcW w:w="3109"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1F12E3" w:rsidRDefault="00802C36" w:rsidP="002A230B">
            <w:pPr>
              <w:pStyle w:val="ParagraphStyle"/>
              <w:jc w:val="center"/>
              <w:rPr>
                <w:b/>
                <w:bCs/>
                <w:sz w:val="22"/>
                <w:szCs w:val="22"/>
                <w:lang w:val="pt-BR" w:eastAsia="en-US"/>
              </w:rPr>
            </w:pPr>
            <w:r w:rsidRPr="001F12E3">
              <w:rPr>
                <w:b/>
                <w:bCs/>
                <w:sz w:val="22"/>
                <w:szCs w:val="22"/>
                <w:lang w:val="pt-BR" w:eastAsia="en-US"/>
              </w:rPr>
              <w:t>DESCRIÇÃO:</w:t>
            </w:r>
          </w:p>
          <w:p w14:paraId="384D9EC6" w14:textId="77777777" w:rsidR="00802C36" w:rsidRPr="001F12E3" w:rsidRDefault="00802C36" w:rsidP="002A230B">
            <w:pPr>
              <w:pStyle w:val="ParagraphStyle"/>
              <w:rPr>
                <w:sz w:val="22"/>
                <w:szCs w:val="22"/>
                <w:lang w:val="pt-BR" w:eastAsia="en-US"/>
              </w:rPr>
            </w:pPr>
            <w:r w:rsidRPr="001F12E3">
              <w:rPr>
                <w:sz w:val="22"/>
                <w:szCs w:val="22"/>
                <w:lang w:val="pt-BR" w:eastAsia="en-US"/>
              </w:rPr>
              <w:t>Descrição do item....</w:t>
            </w:r>
          </w:p>
        </w:tc>
        <w:tc>
          <w:tcPr>
            <w:tcW w:w="117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1F12E3" w:rsidRDefault="00802C36" w:rsidP="002A230B">
            <w:pPr>
              <w:pStyle w:val="ParagraphStyle"/>
              <w:jc w:val="center"/>
              <w:rPr>
                <w:b/>
                <w:sz w:val="22"/>
                <w:szCs w:val="22"/>
                <w:lang w:val="pt-BR" w:eastAsia="en-US"/>
              </w:rPr>
            </w:pPr>
            <w:r w:rsidRPr="001F12E3">
              <w:rPr>
                <w:b/>
                <w:sz w:val="22"/>
                <w:szCs w:val="22"/>
                <w:lang w:eastAsia="en-US"/>
              </w:rPr>
              <w:t>UNI</w:t>
            </w:r>
            <w:r w:rsidRPr="001F12E3">
              <w:rPr>
                <w:b/>
                <w:sz w:val="22"/>
                <w:szCs w:val="22"/>
                <w:lang w:val="pt-BR" w:eastAsia="en-US"/>
              </w:rPr>
              <w:t>DADE</w:t>
            </w:r>
          </w:p>
          <w:p w14:paraId="2DE916A1" w14:textId="77777777" w:rsidR="00802C36" w:rsidRPr="001F12E3" w:rsidRDefault="00802C36" w:rsidP="002A230B">
            <w:pPr>
              <w:pStyle w:val="ParagraphStyle"/>
              <w:jc w:val="center"/>
              <w:rPr>
                <w:sz w:val="22"/>
                <w:szCs w:val="22"/>
                <w:lang w:val="pt-BR" w:eastAsia="en-US"/>
              </w:rPr>
            </w:pPr>
            <w:r w:rsidRPr="001F12E3">
              <w:rPr>
                <w:sz w:val="22"/>
                <w:szCs w:val="22"/>
                <w:lang w:val="pt-BR" w:eastAsia="en-US"/>
              </w:rPr>
              <w:t>unidade</w:t>
            </w:r>
          </w:p>
        </w:tc>
        <w:tc>
          <w:tcPr>
            <w:tcW w:w="103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1F12E3" w:rsidRDefault="00802C36" w:rsidP="002A230B">
            <w:pPr>
              <w:pStyle w:val="ParagraphStyle"/>
              <w:jc w:val="center"/>
              <w:rPr>
                <w:b/>
                <w:sz w:val="22"/>
                <w:szCs w:val="22"/>
                <w:lang w:eastAsia="en-US"/>
              </w:rPr>
            </w:pPr>
            <w:r w:rsidRPr="001F12E3">
              <w:rPr>
                <w:b/>
                <w:sz w:val="22"/>
                <w:szCs w:val="22"/>
                <w:lang w:eastAsia="en-US"/>
              </w:rPr>
              <w:t>QUANT.</w:t>
            </w:r>
          </w:p>
        </w:tc>
        <w:tc>
          <w:tcPr>
            <w:tcW w:w="147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1F12E3" w:rsidRDefault="00802C36" w:rsidP="002A230B">
            <w:pPr>
              <w:pStyle w:val="ParagraphStyle"/>
              <w:jc w:val="center"/>
              <w:rPr>
                <w:b/>
                <w:sz w:val="22"/>
                <w:szCs w:val="22"/>
                <w:lang w:eastAsia="en-US"/>
              </w:rPr>
            </w:pPr>
            <w:r w:rsidRPr="001F12E3">
              <w:rPr>
                <w:b/>
                <w:sz w:val="22"/>
                <w:szCs w:val="22"/>
                <w:lang w:eastAsia="en-US"/>
              </w:rPr>
              <w:t>VALOR UNITÁRIO</w:t>
            </w:r>
          </w:p>
        </w:tc>
        <w:tc>
          <w:tcPr>
            <w:tcW w:w="126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1F12E3" w:rsidRDefault="00802C36" w:rsidP="002A230B">
            <w:pPr>
              <w:pStyle w:val="ParagraphStyle"/>
              <w:jc w:val="center"/>
              <w:rPr>
                <w:b/>
                <w:sz w:val="22"/>
                <w:szCs w:val="22"/>
                <w:lang w:eastAsia="en-US"/>
              </w:rPr>
            </w:pPr>
            <w:r w:rsidRPr="001F12E3">
              <w:rPr>
                <w:b/>
                <w:sz w:val="22"/>
                <w:szCs w:val="22"/>
                <w:lang w:eastAsia="en-US"/>
              </w:rPr>
              <w:t xml:space="preserve">VALOR </w:t>
            </w:r>
          </w:p>
          <w:p w14:paraId="7B9E1DA9" w14:textId="77777777" w:rsidR="00802C36" w:rsidRPr="001F12E3" w:rsidRDefault="00802C36" w:rsidP="002A230B">
            <w:pPr>
              <w:pStyle w:val="ParagraphStyle"/>
              <w:jc w:val="center"/>
              <w:rPr>
                <w:b/>
                <w:sz w:val="22"/>
                <w:szCs w:val="22"/>
                <w:lang w:eastAsia="en-US"/>
              </w:rPr>
            </w:pPr>
            <w:r w:rsidRPr="001F12E3">
              <w:rPr>
                <w:b/>
                <w:sz w:val="22"/>
                <w:szCs w:val="22"/>
                <w:lang w:eastAsia="en-US"/>
              </w:rPr>
              <w:t>TOTAL</w:t>
            </w:r>
          </w:p>
        </w:tc>
      </w:tr>
      <w:tr w:rsidR="00802C36" w:rsidRPr="001F12E3" w14:paraId="08B18416"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1F12E3" w:rsidRDefault="00802C36" w:rsidP="002A230B">
            <w:pPr>
              <w:pStyle w:val="ParagraphStyle"/>
              <w:jc w:val="center"/>
              <w:rPr>
                <w:b/>
                <w:sz w:val="22"/>
                <w:szCs w:val="22"/>
                <w:lang w:val="pt-BR" w:eastAsia="en-US"/>
              </w:rPr>
            </w:pPr>
            <w:r w:rsidRPr="001F12E3">
              <w:rPr>
                <w:b/>
                <w:sz w:val="22"/>
                <w:szCs w:val="22"/>
                <w:lang w:val="pt-BR" w:eastAsia="en-US"/>
              </w:rPr>
              <w:t>Classificação</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1F12E3" w:rsidRDefault="00802C36" w:rsidP="002A230B">
            <w:pPr>
              <w:pStyle w:val="ParagraphStyle"/>
              <w:jc w:val="center"/>
              <w:rPr>
                <w:b/>
                <w:sz w:val="22"/>
                <w:szCs w:val="22"/>
                <w:lang w:val="pt-BR" w:eastAsia="en-US"/>
              </w:rPr>
            </w:pPr>
            <w:r w:rsidRPr="001F12E3">
              <w:rPr>
                <w:b/>
                <w:sz w:val="22"/>
                <w:szCs w:val="22"/>
                <w:lang w:val="pt-BR" w:eastAsia="en-US"/>
              </w:rPr>
              <w:t>Fornecedor</w:t>
            </w: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1F12E3" w:rsidRDefault="00802C36" w:rsidP="002A230B">
            <w:pPr>
              <w:pStyle w:val="ParagraphStyle"/>
              <w:widowControl/>
              <w:jc w:val="center"/>
              <w:rPr>
                <w:b/>
                <w:sz w:val="22"/>
                <w:szCs w:val="22"/>
                <w:lang w:val="pt-BR" w:eastAsia="en-US"/>
              </w:rPr>
            </w:pPr>
            <w:r w:rsidRPr="001F12E3">
              <w:rPr>
                <w:b/>
                <w:sz w:val="22"/>
                <w:szCs w:val="22"/>
                <w:lang w:val="pt-BR" w:eastAsia="en-US"/>
              </w:rPr>
              <w:t>CNPJ</w:t>
            </w:r>
          </w:p>
        </w:tc>
      </w:tr>
      <w:tr w:rsidR="00802C36" w:rsidRPr="001F12E3" w14:paraId="58B1F9A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1F12E3" w:rsidRDefault="00802C36" w:rsidP="002A230B">
            <w:pPr>
              <w:pStyle w:val="ParagraphStyle"/>
              <w:jc w:val="center"/>
              <w:rPr>
                <w:sz w:val="22"/>
                <w:szCs w:val="22"/>
                <w:lang w:val="pt-BR" w:eastAsia="en-US"/>
              </w:rPr>
            </w:pPr>
            <w:r w:rsidRPr="001F12E3">
              <w:rPr>
                <w:sz w:val="22"/>
                <w:szCs w:val="22"/>
                <w:lang w:val="pt-BR" w:eastAsia="en-US"/>
              </w:rPr>
              <w:t>1º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1F12E3" w:rsidRDefault="00802C36" w:rsidP="002A230B">
            <w:pPr>
              <w:pStyle w:val="ParagraphStyle"/>
              <w:jc w:val="center"/>
              <w:rPr>
                <w:sz w:val="22"/>
                <w:szCs w:val="22"/>
                <w:lang w:val="pt-BR"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1F12E3" w:rsidRDefault="00802C36" w:rsidP="002A230B">
            <w:pPr>
              <w:pStyle w:val="ParagraphStyle"/>
              <w:widowControl/>
              <w:jc w:val="center"/>
              <w:rPr>
                <w:sz w:val="22"/>
                <w:szCs w:val="22"/>
                <w:lang w:val="pt-BR" w:eastAsia="en-US"/>
              </w:rPr>
            </w:pPr>
          </w:p>
        </w:tc>
      </w:tr>
      <w:tr w:rsidR="00802C36" w:rsidRPr="001F12E3" w14:paraId="3E49028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EC46F9D" w14:textId="77777777" w:rsidR="00802C36" w:rsidRPr="001F12E3" w:rsidRDefault="00802C36" w:rsidP="002A230B">
            <w:pPr>
              <w:pStyle w:val="ParagraphStyle"/>
              <w:jc w:val="center"/>
              <w:rPr>
                <w:sz w:val="22"/>
                <w:szCs w:val="22"/>
                <w:lang w:val="pt-BR" w:eastAsia="en-US"/>
              </w:rPr>
            </w:pPr>
            <w:r w:rsidRPr="001F12E3">
              <w:rPr>
                <w:sz w:val="22"/>
                <w:szCs w:val="22"/>
                <w:lang w:val="pt-BR" w:eastAsia="en-US"/>
              </w:rPr>
              <w:t>2º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0FAA6FD" w14:textId="77777777" w:rsidR="00802C36" w:rsidRPr="001F12E3" w:rsidRDefault="00802C36" w:rsidP="002A230B">
            <w:pPr>
              <w:pStyle w:val="ParagraphStyle"/>
              <w:jc w:val="center"/>
              <w:rPr>
                <w:sz w:val="22"/>
                <w:szCs w:val="22"/>
                <w:lang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7AE5004A" w14:textId="77777777" w:rsidR="00802C36" w:rsidRPr="001F12E3" w:rsidRDefault="00802C36" w:rsidP="002A230B">
            <w:pPr>
              <w:pStyle w:val="ParagraphStyle"/>
              <w:widowControl/>
              <w:jc w:val="center"/>
              <w:rPr>
                <w:sz w:val="22"/>
                <w:szCs w:val="22"/>
                <w:lang w:val="pt-BR" w:eastAsia="en-US"/>
              </w:rPr>
            </w:pPr>
          </w:p>
        </w:tc>
      </w:tr>
    </w:tbl>
    <w:p w14:paraId="11F3DC2D" w14:textId="77777777" w:rsidR="00802C36" w:rsidRPr="001F12E3" w:rsidRDefault="00802C36" w:rsidP="002A230B">
      <w:pPr>
        <w:spacing w:after="0" w:line="240" w:lineRule="auto"/>
        <w:jc w:val="both"/>
        <w:rPr>
          <w:rFonts w:ascii="Arial" w:hAnsi="Arial" w:cs="Arial"/>
          <w:b/>
          <w:u w:val="single"/>
        </w:rPr>
      </w:pPr>
    </w:p>
    <w:p w14:paraId="01589973" w14:textId="22E88136" w:rsidR="002776D6"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TERCEIRA</w:t>
      </w:r>
      <w:r w:rsidRPr="001F12E3">
        <w:rPr>
          <w:rFonts w:ascii="Arial" w:eastAsia="Calibri" w:hAnsi="Arial" w:cs="Arial"/>
          <w:b/>
          <w:bCs/>
          <w:lang w:eastAsia="en-US"/>
        </w:rPr>
        <w:t xml:space="preserve"> - </w:t>
      </w:r>
      <w:r w:rsidR="002776D6" w:rsidRPr="001F12E3">
        <w:rPr>
          <w:rFonts w:ascii="Arial" w:hAnsi="Arial" w:cs="Arial"/>
          <w:b/>
        </w:rPr>
        <w:t xml:space="preserve">INEXECUÇÃO, EXTINÇÃO E/OU CANCELAMENTO DA ATA </w:t>
      </w:r>
    </w:p>
    <w:p w14:paraId="3F038501" w14:textId="77777777" w:rsidR="002776D6" w:rsidRPr="001F12E3" w:rsidRDefault="002776D6" w:rsidP="002A230B">
      <w:pPr>
        <w:spacing w:after="0" w:line="240" w:lineRule="auto"/>
        <w:jc w:val="both"/>
        <w:rPr>
          <w:rFonts w:ascii="Arial" w:hAnsi="Arial" w:cs="Arial"/>
        </w:rPr>
      </w:pPr>
    </w:p>
    <w:p w14:paraId="051241FF" w14:textId="74C4FD83"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1F12E3" w:rsidRDefault="002776D6" w:rsidP="00A37F6D">
      <w:pPr>
        <w:spacing w:after="0" w:line="240" w:lineRule="auto"/>
        <w:ind w:hanging="11"/>
        <w:jc w:val="both"/>
        <w:rPr>
          <w:rFonts w:ascii="Arial" w:hAnsi="Arial" w:cs="Arial"/>
        </w:rPr>
      </w:pPr>
    </w:p>
    <w:p w14:paraId="00D7871D" w14:textId="7379A42D"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Determinada por ato unilateral e escrito da Administração exceto no caso de descumprimento decorrente de sua própria conduta; </w:t>
      </w:r>
    </w:p>
    <w:p w14:paraId="676721B9" w14:textId="77777777" w:rsidR="002776D6" w:rsidRPr="001F12E3" w:rsidRDefault="002776D6" w:rsidP="00A37F6D">
      <w:pPr>
        <w:spacing w:after="0" w:line="240" w:lineRule="auto"/>
        <w:ind w:hanging="11"/>
        <w:jc w:val="both"/>
        <w:rPr>
          <w:rFonts w:ascii="Arial" w:hAnsi="Arial" w:cs="Arial"/>
        </w:rPr>
      </w:pPr>
    </w:p>
    <w:p w14:paraId="7A85AD44" w14:textId="00D47BC3"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Consensual, por acordo entre as partes, por conciliação, por mediação ou por comitê de resolução de disputas, desde que haja interesse da Administração; </w:t>
      </w:r>
    </w:p>
    <w:p w14:paraId="7555070E" w14:textId="77777777" w:rsidR="002776D6" w:rsidRPr="001F12E3" w:rsidRDefault="002776D6" w:rsidP="00A37F6D">
      <w:pPr>
        <w:spacing w:after="0" w:line="240" w:lineRule="auto"/>
        <w:ind w:hanging="11"/>
        <w:jc w:val="both"/>
        <w:rPr>
          <w:rFonts w:ascii="Arial" w:hAnsi="Arial" w:cs="Arial"/>
        </w:rPr>
      </w:pPr>
    </w:p>
    <w:p w14:paraId="59FC9FF1" w14:textId="408F7828"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Determinada por decisão arbitral, em decorrência de cláusula compromissória ou compromisso arbitral, ou por decisão judicial. </w:t>
      </w:r>
    </w:p>
    <w:p w14:paraId="4B90C421" w14:textId="77777777" w:rsidR="002776D6" w:rsidRPr="001F12E3" w:rsidRDefault="002776D6" w:rsidP="00A37F6D">
      <w:pPr>
        <w:spacing w:after="0" w:line="240" w:lineRule="auto"/>
        <w:ind w:hanging="11"/>
        <w:jc w:val="both"/>
        <w:rPr>
          <w:rFonts w:ascii="Arial" w:hAnsi="Arial" w:cs="Arial"/>
        </w:rPr>
      </w:pPr>
    </w:p>
    <w:p w14:paraId="0BC10F31" w14:textId="05D9E086"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1F12E3" w:rsidRDefault="002776D6" w:rsidP="00A37F6D">
      <w:pPr>
        <w:spacing w:after="0" w:line="240" w:lineRule="auto"/>
        <w:ind w:hanging="11"/>
        <w:jc w:val="both"/>
        <w:rPr>
          <w:rFonts w:ascii="Arial" w:hAnsi="Arial" w:cs="Arial"/>
        </w:rPr>
      </w:pPr>
    </w:p>
    <w:p w14:paraId="5ECBB9E9" w14:textId="0FF21CD0"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8A8144F" w14:textId="77777777" w:rsidR="002776D6" w:rsidRPr="001F12E3" w:rsidRDefault="002776D6" w:rsidP="00A37F6D">
      <w:pPr>
        <w:spacing w:after="0" w:line="240" w:lineRule="auto"/>
        <w:ind w:hanging="11"/>
        <w:jc w:val="both"/>
        <w:rPr>
          <w:rFonts w:ascii="Arial" w:hAnsi="Arial" w:cs="Arial"/>
        </w:rPr>
      </w:pPr>
    </w:p>
    <w:p w14:paraId="731FED6B" w14:textId="4B18D195"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Na aplicação das penalidades serão admitidos os recursos previstos em lei, observando-se o contraditório e a ampla defesa. </w:t>
      </w:r>
    </w:p>
    <w:p w14:paraId="2AE41018" w14:textId="77777777" w:rsidR="002776D6" w:rsidRPr="001F12E3" w:rsidRDefault="002776D6" w:rsidP="00A37F6D">
      <w:pPr>
        <w:spacing w:after="0" w:line="240" w:lineRule="auto"/>
        <w:ind w:hanging="11"/>
        <w:jc w:val="both"/>
        <w:rPr>
          <w:rFonts w:ascii="Arial" w:hAnsi="Arial" w:cs="Arial"/>
        </w:rPr>
      </w:pPr>
    </w:p>
    <w:p w14:paraId="0A4A23B1" w14:textId="7F143522"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No caso de desistência de fornecimento, ocorrerá o cancelamento da Ata de Registro de Preços, sujeitando- se a DETENTORA DA</w:t>
      </w:r>
      <w:r w:rsidR="007A136D">
        <w:rPr>
          <w:rFonts w:ascii="Arial" w:hAnsi="Arial" w:cs="Arial"/>
        </w:rPr>
        <w:t xml:space="preserve"> </w:t>
      </w:r>
      <w:r w:rsidRPr="00A37F6D">
        <w:rPr>
          <w:rFonts w:ascii="Arial" w:hAnsi="Arial" w:cs="Arial"/>
        </w:rPr>
        <w:t xml:space="preserve">ATA às sanções administrativas pertinentes. </w:t>
      </w:r>
    </w:p>
    <w:p w14:paraId="5947EEE7" w14:textId="77777777" w:rsidR="002776D6" w:rsidRPr="001F12E3" w:rsidRDefault="002776D6" w:rsidP="00A37F6D">
      <w:pPr>
        <w:spacing w:after="0" w:line="240" w:lineRule="auto"/>
        <w:ind w:hanging="11"/>
        <w:jc w:val="both"/>
        <w:rPr>
          <w:rFonts w:ascii="Arial" w:hAnsi="Arial" w:cs="Arial"/>
        </w:rPr>
      </w:pPr>
    </w:p>
    <w:p w14:paraId="37A4F733" w14:textId="0543042E"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1F12E3" w:rsidRDefault="002776D6" w:rsidP="00A37F6D">
      <w:pPr>
        <w:spacing w:after="0" w:line="240" w:lineRule="auto"/>
        <w:ind w:hanging="11"/>
        <w:jc w:val="both"/>
        <w:rPr>
          <w:rFonts w:ascii="Arial" w:hAnsi="Arial" w:cs="Arial"/>
        </w:rPr>
      </w:pPr>
    </w:p>
    <w:p w14:paraId="58A81E7F" w14:textId="77777777" w:rsidR="004F5438"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O registro do for</w:t>
      </w:r>
      <w:r w:rsidR="004F5438" w:rsidRPr="00A37F6D">
        <w:rPr>
          <w:rFonts w:ascii="Arial" w:hAnsi="Arial" w:cs="Arial"/>
        </w:rPr>
        <w:t xml:space="preserve">necedor será cancelado quando: </w:t>
      </w:r>
    </w:p>
    <w:p w14:paraId="79A5F6D6" w14:textId="77777777" w:rsidR="004F5438" w:rsidRDefault="004F5438" w:rsidP="00A37F6D">
      <w:pPr>
        <w:spacing w:after="0" w:line="240" w:lineRule="auto"/>
        <w:ind w:hanging="11"/>
        <w:jc w:val="both"/>
        <w:rPr>
          <w:rFonts w:ascii="Arial" w:hAnsi="Arial" w:cs="Arial"/>
        </w:rPr>
      </w:pPr>
    </w:p>
    <w:p w14:paraId="760D7892" w14:textId="00DB5704" w:rsidR="002776D6" w:rsidRPr="00A37F6D" w:rsidRDefault="002776D6" w:rsidP="002D4274">
      <w:pPr>
        <w:pStyle w:val="PargrafodaLista"/>
        <w:numPr>
          <w:ilvl w:val="0"/>
          <w:numId w:val="21"/>
        </w:numPr>
        <w:tabs>
          <w:tab w:val="left" w:pos="993"/>
        </w:tabs>
        <w:spacing w:after="0" w:line="240" w:lineRule="auto"/>
        <w:ind w:hanging="11"/>
        <w:jc w:val="both"/>
        <w:rPr>
          <w:rFonts w:ascii="Arial" w:hAnsi="Arial" w:cs="Arial"/>
        </w:rPr>
      </w:pPr>
      <w:r w:rsidRPr="00A37F6D">
        <w:rPr>
          <w:rFonts w:ascii="Arial" w:hAnsi="Arial" w:cs="Arial"/>
        </w:rPr>
        <w:t xml:space="preserve">descumprir as condições da ata de registro de preços; </w:t>
      </w:r>
    </w:p>
    <w:p w14:paraId="7DD777E4" w14:textId="77777777" w:rsidR="002776D6" w:rsidRPr="001F12E3" w:rsidRDefault="002776D6" w:rsidP="00A37F6D">
      <w:pPr>
        <w:tabs>
          <w:tab w:val="left" w:pos="993"/>
        </w:tabs>
        <w:spacing w:after="0" w:line="240" w:lineRule="auto"/>
        <w:ind w:left="720" w:hanging="11"/>
        <w:jc w:val="both"/>
        <w:rPr>
          <w:rFonts w:ascii="Arial" w:hAnsi="Arial" w:cs="Arial"/>
        </w:rPr>
      </w:pPr>
    </w:p>
    <w:p w14:paraId="4E1F5399" w14:textId="58E65D02" w:rsidR="002776D6" w:rsidRPr="00A37F6D" w:rsidRDefault="002776D6" w:rsidP="002D4274">
      <w:pPr>
        <w:pStyle w:val="PargrafodaLista"/>
        <w:numPr>
          <w:ilvl w:val="0"/>
          <w:numId w:val="21"/>
        </w:numPr>
        <w:tabs>
          <w:tab w:val="left" w:pos="993"/>
        </w:tabs>
        <w:spacing w:after="0" w:line="240" w:lineRule="auto"/>
        <w:ind w:hanging="11"/>
        <w:jc w:val="both"/>
        <w:rPr>
          <w:rFonts w:ascii="Arial" w:hAnsi="Arial" w:cs="Arial"/>
        </w:rPr>
      </w:pPr>
      <w:r w:rsidRPr="00A37F6D">
        <w:rPr>
          <w:rFonts w:ascii="Arial" w:hAnsi="Arial" w:cs="Arial"/>
        </w:rPr>
        <w:t xml:space="preserve">não retirar a nota de empenho ou instrumento equivalente no prazo estabelecido pela Administração, sem justificativa aceitável; </w:t>
      </w:r>
    </w:p>
    <w:p w14:paraId="22D6F278" w14:textId="77777777" w:rsidR="002776D6" w:rsidRPr="001F12E3" w:rsidRDefault="002776D6" w:rsidP="00A37F6D">
      <w:pPr>
        <w:tabs>
          <w:tab w:val="left" w:pos="993"/>
        </w:tabs>
        <w:spacing w:after="0" w:line="240" w:lineRule="auto"/>
        <w:ind w:left="720" w:hanging="11"/>
        <w:jc w:val="both"/>
        <w:rPr>
          <w:rFonts w:ascii="Arial" w:hAnsi="Arial" w:cs="Arial"/>
        </w:rPr>
      </w:pPr>
    </w:p>
    <w:p w14:paraId="2B20AFED" w14:textId="276A6A0D" w:rsidR="002776D6" w:rsidRPr="00A37F6D" w:rsidRDefault="002776D6" w:rsidP="002D4274">
      <w:pPr>
        <w:pStyle w:val="PargrafodaLista"/>
        <w:numPr>
          <w:ilvl w:val="0"/>
          <w:numId w:val="21"/>
        </w:numPr>
        <w:tabs>
          <w:tab w:val="left" w:pos="993"/>
        </w:tabs>
        <w:spacing w:after="0" w:line="240" w:lineRule="auto"/>
        <w:ind w:hanging="11"/>
        <w:jc w:val="both"/>
        <w:rPr>
          <w:rFonts w:ascii="Arial" w:hAnsi="Arial" w:cs="Arial"/>
        </w:rPr>
      </w:pPr>
      <w:r w:rsidRPr="00A37F6D">
        <w:rPr>
          <w:rFonts w:ascii="Arial" w:hAnsi="Arial" w:cs="Arial"/>
        </w:rPr>
        <w:t xml:space="preserve">não aceitar reduzir o preço de contrato decorrente da ata, na hipótese deste se tornar superior àqueles praticados no mercado; ou </w:t>
      </w:r>
    </w:p>
    <w:p w14:paraId="2009D1C5" w14:textId="77777777" w:rsidR="002776D6" w:rsidRPr="001F12E3" w:rsidRDefault="002776D6" w:rsidP="00A37F6D">
      <w:pPr>
        <w:tabs>
          <w:tab w:val="left" w:pos="993"/>
        </w:tabs>
        <w:spacing w:after="0" w:line="240" w:lineRule="auto"/>
        <w:ind w:left="720" w:hanging="11"/>
        <w:jc w:val="both"/>
        <w:rPr>
          <w:rFonts w:ascii="Arial" w:hAnsi="Arial" w:cs="Arial"/>
        </w:rPr>
      </w:pPr>
    </w:p>
    <w:p w14:paraId="33C12EA9" w14:textId="251C6216" w:rsidR="002776D6" w:rsidRPr="00A37F6D" w:rsidRDefault="002776D6" w:rsidP="002D4274">
      <w:pPr>
        <w:pStyle w:val="PargrafodaLista"/>
        <w:numPr>
          <w:ilvl w:val="0"/>
          <w:numId w:val="21"/>
        </w:numPr>
        <w:tabs>
          <w:tab w:val="left" w:pos="993"/>
        </w:tabs>
        <w:spacing w:after="0" w:line="240" w:lineRule="auto"/>
        <w:ind w:hanging="11"/>
        <w:jc w:val="both"/>
        <w:rPr>
          <w:rFonts w:ascii="Arial" w:hAnsi="Arial" w:cs="Arial"/>
        </w:rPr>
      </w:pPr>
      <w:r w:rsidRPr="00A37F6D">
        <w:rPr>
          <w:rFonts w:ascii="Arial" w:hAnsi="Arial" w:cs="Arial"/>
        </w:rPr>
        <w:t xml:space="preserve">sofrer as sanções previstas nos incisos III ou IV do caput do art. 156 da Lei nº 14.133, de 1º de abril de 2021. </w:t>
      </w:r>
    </w:p>
    <w:p w14:paraId="1527D6CC" w14:textId="77777777" w:rsidR="002776D6" w:rsidRPr="001F12E3" w:rsidRDefault="002776D6" w:rsidP="00A37F6D">
      <w:pPr>
        <w:tabs>
          <w:tab w:val="left" w:pos="993"/>
        </w:tabs>
        <w:spacing w:after="0" w:line="240" w:lineRule="auto"/>
        <w:ind w:left="720" w:hanging="11"/>
        <w:jc w:val="both"/>
        <w:rPr>
          <w:rFonts w:ascii="Arial" w:hAnsi="Arial" w:cs="Arial"/>
        </w:rPr>
      </w:pPr>
    </w:p>
    <w:p w14:paraId="67BA9ED0" w14:textId="07DFC924" w:rsidR="00A37F6D" w:rsidRDefault="00A37F6D"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O cancelamento de registros nas hipóteses previstas nos incisos III, IV e VI do caput será formalizado por despacho fundamentado</w:t>
      </w:r>
      <w:r>
        <w:rPr>
          <w:rFonts w:ascii="Arial" w:hAnsi="Arial" w:cs="Arial"/>
        </w:rPr>
        <w:t>.</w:t>
      </w:r>
    </w:p>
    <w:p w14:paraId="2F341D7B" w14:textId="77777777" w:rsidR="00A37F6D" w:rsidRDefault="00A37F6D" w:rsidP="00A37F6D">
      <w:pPr>
        <w:pStyle w:val="PargrafodaLista"/>
        <w:spacing w:after="0" w:line="240" w:lineRule="auto"/>
        <w:ind w:left="0"/>
        <w:jc w:val="both"/>
        <w:rPr>
          <w:rFonts w:ascii="Arial" w:hAnsi="Arial" w:cs="Arial"/>
        </w:rPr>
      </w:pPr>
    </w:p>
    <w:p w14:paraId="60738A1C" w14:textId="404665C2"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O cancelamento do registro de preços também poderá ocorrer por fato superveniente, decorrente de caso fortuito ou força maior, que prejudique o cumprimento da ata: </w:t>
      </w:r>
    </w:p>
    <w:p w14:paraId="4B864F6E" w14:textId="77777777" w:rsidR="002776D6" w:rsidRPr="001F12E3" w:rsidRDefault="002776D6" w:rsidP="00A37F6D">
      <w:pPr>
        <w:spacing w:after="0" w:line="240" w:lineRule="auto"/>
        <w:ind w:hanging="11"/>
        <w:jc w:val="both"/>
        <w:rPr>
          <w:rFonts w:ascii="Arial" w:hAnsi="Arial" w:cs="Arial"/>
        </w:rPr>
      </w:pPr>
    </w:p>
    <w:p w14:paraId="7AA20114" w14:textId="4FA7AEA5" w:rsidR="002776D6" w:rsidRPr="00A37F6D" w:rsidRDefault="002776D6" w:rsidP="002D4274">
      <w:pPr>
        <w:pStyle w:val="PargrafodaLista"/>
        <w:numPr>
          <w:ilvl w:val="0"/>
          <w:numId w:val="22"/>
        </w:numPr>
        <w:tabs>
          <w:tab w:val="left" w:pos="851"/>
          <w:tab w:val="left" w:pos="993"/>
        </w:tabs>
        <w:spacing w:after="0" w:line="240" w:lineRule="auto"/>
        <w:ind w:left="709" w:hanging="11"/>
        <w:jc w:val="both"/>
        <w:rPr>
          <w:rFonts w:ascii="Arial" w:hAnsi="Arial" w:cs="Arial"/>
        </w:rPr>
      </w:pPr>
      <w:r w:rsidRPr="00A37F6D">
        <w:rPr>
          <w:rFonts w:ascii="Arial" w:hAnsi="Arial" w:cs="Arial"/>
        </w:rPr>
        <w:t xml:space="preserve">por razão de interesse público devidamente comprovado e justificado; </w:t>
      </w:r>
    </w:p>
    <w:p w14:paraId="34105F77" w14:textId="77777777" w:rsidR="002776D6" w:rsidRPr="001F12E3" w:rsidRDefault="002776D6" w:rsidP="00A37F6D">
      <w:pPr>
        <w:tabs>
          <w:tab w:val="left" w:pos="851"/>
          <w:tab w:val="left" w:pos="993"/>
        </w:tabs>
        <w:spacing w:after="0" w:line="240" w:lineRule="auto"/>
        <w:ind w:left="709" w:hanging="11"/>
        <w:jc w:val="both"/>
        <w:rPr>
          <w:rFonts w:ascii="Arial" w:hAnsi="Arial" w:cs="Arial"/>
        </w:rPr>
      </w:pPr>
    </w:p>
    <w:p w14:paraId="732B342A" w14:textId="42504C26" w:rsidR="002776D6" w:rsidRPr="00A37F6D" w:rsidRDefault="002776D6" w:rsidP="002D4274">
      <w:pPr>
        <w:pStyle w:val="PargrafodaLista"/>
        <w:numPr>
          <w:ilvl w:val="0"/>
          <w:numId w:val="22"/>
        </w:numPr>
        <w:tabs>
          <w:tab w:val="left" w:pos="851"/>
          <w:tab w:val="left" w:pos="993"/>
        </w:tabs>
        <w:spacing w:after="0" w:line="240" w:lineRule="auto"/>
        <w:ind w:left="709" w:hanging="11"/>
        <w:jc w:val="both"/>
        <w:rPr>
          <w:rFonts w:ascii="Arial" w:hAnsi="Arial" w:cs="Arial"/>
        </w:rPr>
      </w:pPr>
      <w:r w:rsidRPr="00A37F6D">
        <w:rPr>
          <w:rFonts w:ascii="Arial" w:hAnsi="Arial" w:cs="Arial"/>
        </w:rPr>
        <w:t xml:space="preserve">a pedido do fornecedor; </w:t>
      </w:r>
    </w:p>
    <w:p w14:paraId="5B7D2A97" w14:textId="77777777" w:rsidR="002776D6" w:rsidRPr="001F12E3" w:rsidRDefault="002776D6" w:rsidP="00A37F6D">
      <w:pPr>
        <w:tabs>
          <w:tab w:val="left" w:pos="851"/>
          <w:tab w:val="left" w:pos="993"/>
        </w:tabs>
        <w:spacing w:after="0" w:line="240" w:lineRule="auto"/>
        <w:ind w:left="709" w:hanging="11"/>
        <w:jc w:val="both"/>
        <w:rPr>
          <w:rFonts w:ascii="Arial" w:hAnsi="Arial" w:cs="Arial"/>
        </w:rPr>
      </w:pPr>
    </w:p>
    <w:p w14:paraId="6BD7BC18" w14:textId="576BFDF1" w:rsidR="002776D6" w:rsidRPr="00A37F6D" w:rsidRDefault="002776D6" w:rsidP="002D4274">
      <w:pPr>
        <w:pStyle w:val="PargrafodaLista"/>
        <w:numPr>
          <w:ilvl w:val="0"/>
          <w:numId w:val="22"/>
        </w:numPr>
        <w:tabs>
          <w:tab w:val="left" w:pos="851"/>
          <w:tab w:val="left" w:pos="993"/>
        </w:tabs>
        <w:spacing w:after="0" w:line="240" w:lineRule="auto"/>
        <w:ind w:left="709" w:hanging="11"/>
        <w:jc w:val="both"/>
        <w:rPr>
          <w:rFonts w:ascii="Arial" w:hAnsi="Arial" w:cs="Arial"/>
        </w:rPr>
      </w:pPr>
      <w:r w:rsidRPr="00A37F6D">
        <w:rPr>
          <w:rFonts w:ascii="Arial" w:hAnsi="Arial" w:cs="Arial"/>
        </w:rPr>
        <w:t xml:space="preserve">descumprir as condições da ata de registro de preços; </w:t>
      </w:r>
    </w:p>
    <w:p w14:paraId="4E57CB5F" w14:textId="77777777" w:rsidR="002776D6" w:rsidRPr="001F12E3" w:rsidRDefault="002776D6" w:rsidP="00A37F6D">
      <w:pPr>
        <w:tabs>
          <w:tab w:val="left" w:pos="851"/>
          <w:tab w:val="left" w:pos="993"/>
        </w:tabs>
        <w:spacing w:after="0" w:line="240" w:lineRule="auto"/>
        <w:ind w:left="709" w:hanging="11"/>
        <w:jc w:val="both"/>
        <w:rPr>
          <w:rFonts w:ascii="Arial" w:hAnsi="Arial" w:cs="Arial"/>
        </w:rPr>
      </w:pPr>
    </w:p>
    <w:p w14:paraId="1921CFA9" w14:textId="26022678" w:rsidR="002776D6" w:rsidRPr="00A37F6D" w:rsidRDefault="002776D6" w:rsidP="002D4274">
      <w:pPr>
        <w:pStyle w:val="PargrafodaLista"/>
        <w:numPr>
          <w:ilvl w:val="0"/>
          <w:numId w:val="22"/>
        </w:numPr>
        <w:tabs>
          <w:tab w:val="left" w:pos="851"/>
          <w:tab w:val="left" w:pos="993"/>
        </w:tabs>
        <w:spacing w:after="0" w:line="240" w:lineRule="auto"/>
        <w:ind w:left="709" w:hanging="11"/>
        <w:jc w:val="both"/>
        <w:rPr>
          <w:rFonts w:ascii="Arial" w:hAnsi="Arial" w:cs="Arial"/>
        </w:rPr>
      </w:pPr>
      <w:r w:rsidRPr="00A37F6D">
        <w:rPr>
          <w:rFonts w:ascii="Arial" w:hAnsi="Arial" w:cs="Arial"/>
        </w:rPr>
        <w:t xml:space="preserve">não retirar a nota de empenho ou instrumento equivalente no prazo estabelecido pela Administração, sem justificativa aceitável; </w:t>
      </w:r>
    </w:p>
    <w:p w14:paraId="41283932" w14:textId="77777777" w:rsidR="002776D6" w:rsidRPr="001F12E3" w:rsidRDefault="002776D6" w:rsidP="00A37F6D">
      <w:pPr>
        <w:tabs>
          <w:tab w:val="left" w:pos="851"/>
          <w:tab w:val="left" w:pos="993"/>
        </w:tabs>
        <w:spacing w:after="0" w:line="240" w:lineRule="auto"/>
        <w:ind w:left="709" w:hanging="11"/>
        <w:jc w:val="both"/>
        <w:rPr>
          <w:rFonts w:ascii="Arial" w:hAnsi="Arial" w:cs="Arial"/>
        </w:rPr>
      </w:pPr>
    </w:p>
    <w:p w14:paraId="3F2712D9" w14:textId="45D526A8" w:rsidR="002776D6" w:rsidRPr="00A37F6D" w:rsidRDefault="002776D6" w:rsidP="002D4274">
      <w:pPr>
        <w:pStyle w:val="PargrafodaLista"/>
        <w:numPr>
          <w:ilvl w:val="0"/>
          <w:numId w:val="22"/>
        </w:numPr>
        <w:tabs>
          <w:tab w:val="left" w:pos="851"/>
          <w:tab w:val="left" w:pos="993"/>
        </w:tabs>
        <w:spacing w:after="0" w:line="240" w:lineRule="auto"/>
        <w:ind w:left="709" w:hanging="11"/>
        <w:jc w:val="both"/>
        <w:rPr>
          <w:rFonts w:ascii="Arial" w:hAnsi="Arial" w:cs="Arial"/>
        </w:rPr>
      </w:pPr>
      <w:r w:rsidRPr="00A37F6D">
        <w:rPr>
          <w:rFonts w:ascii="Arial" w:hAnsi="Arial" w:cs="Arial"/>
        </w:rPr>
        <w:t xml:space="preserve">não aceitar reduzir o preço de contrato decorrente da ata, na hipótese deste se tornar superior àqueles praticados no mercado; ou, </w:t>
      </w:r>
    </w:p>
    <w:p w14:paraId="590AE6F2" w14:textId="77777777" w:rsidR="002776D6" w:rsidRPr="001F12E3" w:rsidRDefault="002776D6" w:rsidP="00A37F6D">
      <w:pPr>
        <w:tabs>
          <w:tab w:val="left" w:pos="851"/>
          <w:tab w:val="left" w:pos="993"/>
        </w:tabs>
        <w:spacing w:after="0" w:line="240" w:lineRule="auto"/>
        <w:ind w:left="709" w:hanging="11"/>
        <w:jc w:val="both"/>
        <w:rPr>
          <w:rFonts w:ascii="Arial" w:hAnsi="Arial" w:cs="Arial"/>
        </w:rPr>
      </w:pPr>
    </w:p>
    <w:p w14:paraId="124AC322" w14:textId="0BC94D57" w:rsidR="002776D6" w:rsidRPr="00A37F6D" w:rsidRDefault="002776D6" w:rsidP="002D4274">
      <w:pPr>
        <w:pStyle w:val="PargrafodaLista"/>
        <w:numPr>
          <w:ilvl w:val="0"/>
          <w:numId w:val="22"/>
        </w:numPr>
        <w:tabs>
          <w:tab w:val="left" w:pos="851"/>
          <w:tab w:val="left" w:pos="993"/>
        </w:tabs>
        <w:spacing w:after="0" w:line="240" w:lineRule="auto"/>
        <w:ind w:left="709" w:hanging="11"/>
        <w:jc w:val="both"/>
        <w:rPr>
          <w:rFonts w:ascii="Arial" w:hAnsi="Arial" w:cs="Arial"/>
        </w:rPr>
      </w:pPr>
      <w:r w:rsidRPr="00A37F6D">
        <w:rPr>
          <w:rFonts w:ascii="Arial" w:hAnsi="Arial" w:cs="Arial"/>
        </w:rPr>
        <w:t xml:space="preserve">sofrer as sanções previstas nos incisos III ou IV do caput do art. 156 da Lei nº 14.133, de 1º de abril de2021. </w:t>
      </w:r>
    </w:p>
    <w:p w14:paraId="592CB46F" w14:textId="77777777" w:rsidR="002776D6" w:rsidRPr="001F12E3" w:rsidRDefault="002776D6" w:rsidP="00A37F6D">
      <w:pPr>
        <w:spacing w:after="0" w:line="240" w:lineRule="auto"/>
        <w:ind w:hanging="11"/>
        <w:jc w:val="both"/>
        <w:rPr>
          <w:rFonts w:ascii="Arial" w:hAnsi="Arial" w:cs="Arial"/>
        </w:rPr>
      </w:pPr>
    </w:p>
    <w:p w14:paraId="2312F24C" w14:textId="55690C52" w:rsidR="002776D6" w:rsidRPr="00A37F6D" w:rsidRDefault="002776D6" w:rsidP="002D4274">
      <w:pPr>
        <w:pStyle w:val="PargrafodaLista"/>
        <w:numPr>
          <w:ilvl w:val="0"/>
          <w:numId w:val="20"/>
        </w:numPr>
        <w:spacing w:after="0" w:line="240" w:lineRule="auto"/>
        <w:ind w:left="0" w:hanging="11"/>
        <w:jc w:val="both"/>
        <w:rPr>
          <w:rFonts w:ascii="Arial" w:hAnsi="Arial" w:cs="Arial"/>
        </w:rPr>
      </w:pPr>
      <w:r w:rsidRPr="00A37F6D">
        <w:rPr>
          <w:rFonts w:ascii="Arial" w:hAnsi="Arial" w:cs="Arial"/>
        </w:rPr>
        <w:t xml:space="preserve">O cancelamento de registros nas hipóteses previstas nos incisos III, IV e VI do caput será formalizado por despacho fundamentado. </w:t>
      </w:r>
    </w:p>
    <w:p w14:paraId="28E61DA2" w14:textId="77777777" w:rsidR="002776D6" w:rsidRPr="001F12E3" w:rsidRDefault="002776D6" w:rsidP="002A230B">
      <w:pPr>
        <w:spacing w:after="0" w:line="240" w:lineRule="auto"/>
        <w:jc w:val="both"/>
        <w:rPr>
          <w:rFonts w:ascii="Arial" w:hAnsi="Arial" w:cs="Arial"/>
        </w:rPr>
      </w:pPr>
    </w:p>
    <w:p w14:paraId="1F0BA965" w14:textId="52035021" w:rsidR="002776D6"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QUARTA</w:t>
      </w:r>
      <w:r w:rsidRPr="001F12E3">
        <w:rPr>
          <w:rFonts w:ascii="Arial" w:eastAsia="Calibri" w:hAnsi="Arial" w:cs="Arial"/>
          <w:b/>
          <w:bCs/>
          <w:lang w:eastAsia="en-US"/>
        </w:rPr>
        <w:t xml:space="preserve"> - </w:t>
      </w:r>
      <w:r w:rsidR="002776D6" w:rsidRPr="001F12E3">
        <w:rPr>
          <w:rFonts w:ascii="Arial" w:hAnsi="Arial" w:cs="Arial"/>
          <w:b/>
        </w:rPr>
        <w:t xml:space="preserve">DA REVISÃO DE PREÇOS </w:t>
      </w:r>
    </w:p>
    <w:p w14:paraId="1D6E3D7E" w14:textId="77777777" w:rsidR="002776D6" w:rsidRPr="001F12E3" w:rsidRDefault="002776D6" w:rsidP="002A230B">
      <w:pPr>
        <w:spacing w:after="0" w:line="240" w:lineRule="auto"/>
        <w:jc w:val="both"/>
        <w:rPr>
          <w:rFonts w:ascii="Arial" w:hAnsi="Arial" w:cs="Arial"/>
        </w:rPr>
      </w:pPr>
    </w:p>
    <w:p w14:paraId="2939CE49" w14:textId="10C39D00" w:rsidR="002776D6" w:rsidRPr="00483310" w:rsidRDefault="002776D6" w:rsidP="002D4274">
      <w:pPr>
        <w:pStyle w:val="PargrafodaLista"/>
        <w:numPr>
          <w:ilvl w:val="0"/>
          <w:numId w:val="23"/>
        </w:numPr>
        <w:tabs>
          <w:tab w:val="left" w:pos="426"/>
        </w:tabs>
        <w:spacing w:after="0" w:line="240" w:lineRule="auto"/>
        <w:ind w:left="0" w:hanging="11"/>
        <w:jc w:val="both"/>
        <w:rPr>
          <w:rFonts w:ascii="Arial" w:hAnsi="Arial" w:cs="Arial"/>
        </w:rPr>
      </w:pPr>
      <w:r w:rsidRPr="00483310">
        <w:rPr>
          <w:rFonts w:ascii="Arial" w:hAnsi="Arial" w:cs="Arial"/>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517AFE3E" w14:textId="77777777" w:rsidR="002776D6" w:rsidRPr="001F12E3" w:rsidRDefault="002776D6" w:rsidP="00D91F93">
      <w:pPr>
        <w:tabs>
          <w:tab w:val="left" w:pos="426"/>
        </w:tabs>
        <w:spacing w:after="0" w:line="240" w:lineRule="auto"/>
        <w:jc w:val="both"/>
        <w:rPr>
          <w:rFonts w:ascii="Arial" w:hAnsi="Arial" w:cs="Arial"/>
        </w:rPr>
      </w:pPr>
    </w:p>
    <w:p w14:paraId="767869E9" w14:textId="31962D8E" w:rsidR="002776D6" w:rsidRPr="00483310" w:rsidRDefault="002776D6" w:rsidP="002D4274">
      <w:pPr>
        <w:pStyle w:val="PargrafodaLista"/>
        <w:numPr>
          <w:ilvl w:val="0"/>
          <w:numId w:val="23"/>
        </w:numPr>
        <w:tabs>
          <w:tab w:val="left" w:pos="426"/>
        </w:tabs>
        <w:spacing w:after="0" w:line="240" w:lineRule="auto"/>
        <w:ind w:left="0" w:hanging="11"/>
        <w:jc w:val="both"/>
        <w:rPr>
          <w:rFonts w:ascii="Arial" w:hAnsi="Arial" w:cs="Arial"/>
        </w:rPr>
      </w:pPr>
      <w:r w:rsidRPr="00483310">
        <w:rPr>
          <w:rFonts w:ascii="Arial" w:hAnsi="Arial" w:cs="Arial"/>
        </w:rPr>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1F12E3" w:rsidRDefault="002776D6" w:rsidP="00483310">
      <w:pPr>
        <w:tabs>
          <w:tab w:val="left" w:pos="426"/>
        </w:tabs>
        <w:spacing w:after="0" w:line="240" w:lineRule="auto"/>
        <w:ind w:hanging="11"/>
        <w:jc w:val="both"/>
        <w:rPr>
          <w:rFonts w:ascii="Arial" w:hAnsi="Arial" w:cs="Arial"/>
        </w:rPr>
      </w:pPr>
    </w:p>
    <w:p w14:paraId="57A33D8C" w14:textId="79CE29DB" w:rsidR="002776D6" w:rsidRPr="00483310" w:rsidRDefault="002776D6" w:rsidP="002D4274">
      <w:pPr>
        <w:pStyle w:val="PargrafodaLista"/>
        <w:numPr>
          <w:ilvl w:val="0"/>
          <w:numId w:val="23"/>
        </w:numPr>
        <w:tabs>
          <w:tab w:val="left" w:pos="426"/>
        </w:tabs>
        <w:spacing w:after="0" w:line="240" w:lineRule="auto"/>
        <w:ind w:left="0" w:hanging="11"/>
        <w:jc w:val="both"/>
        <w:rPr>
          <w:rFonts w:ascii="Arial" w:hAnsi="Arial" w:cs="Arial"/>
        </w:rPr>
      </w:pPr>
      <w:r w:rsidRPr="00483310">
        <w:rPr>
          <w:rFonts w:ascii="Arial" w:hAnsi="Arial" w:cs="Arial"/>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14:paraId="2C7D1634" w14:textId="77777777" w:rsidR="002776D6" w:rsidRPr="001F12E3" w:rsidRDefault="002776D6" w:rsidP="00483310">
      <w:pPr>
        <w:tabs>
          <w:tab w:val="left" w:pos="426"/>
        </w:tabs>
        <w:spacing w:after="0" w:line="240" w:lineRule="auto"/>
        <w:ind w:hanging="11"/>
        <w:jc w:val="both"/>
        <w:rPr>
          <w:rFonts w:ascii="Arial" w:hAnsi="Arial" w:cs="Arial"/>
        </w:rPr>
      </w:pPr>
    </w:p>
    <w:p w14:paraId="55C98369" w14:textId="37F8D785" w:rsidR="002776D6" w:rsidRPr="00483310" w:rsidRDefault="002776D6" w:rsidP="002D4274">
      <w:pPr>
        <w:pStyle w:val="PargrafodaLista"/>
        <w:numPr>
          <w:ilvl w:val="0"/>
          <w:numId w:val="23"/>
        </w:numPr>
        <w:tabs>
          <w:tab w:val="left" w:pos="426"/>
        </w:tabs>
        <w:spacing w:after="0" w:line="240" w:lineRule="auto"/>
        <w:ind w:left="0" w:hanging="11"/>
        <w:jc w:val="both"/>
        <w:rPr>
          <w:rFonts w:ascii="Arial" w:hAnsi="Arial" w:cs="Arial"/>
        </w:rPr>
      </w:pPr>
      <w:r w:rsidRPr="00483310">
        <w:rPr>
          <w:rFonts w:ascii="Arial" w:hAnsi="Arial" w:cs="Arial"/>
        </w:rPr>
        <w:t>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w:t>
      </w:r>
      <w:r w:rsidR="00A37F6D" w:rsidRPr="00483310">
        <w:rPr>
          <w:rFonts w:ascii="Arial" w:hAnsi="Arial" w:cs="Arial"/>
        </w:rPr>
        <w:t xml:space="preserve"> </w:t>
      </w:r>
      <w:r w:rsidRPr="00483310">
        <w:rPr>
          <w:rFonts w:ascii="Arial" w:hAnsi="Arial" w:cs="Arial"/>
        </w:rPr>
        <w:t xml:space="preserve">da proposta e à data em que ocorreu o desequilíbrio econômico-financeiro do pactuado. </w:t>
      </w:r>
    </w:p>
    <w:p w14:paraId="2EC327AA" w14:textId="77777777" w:rsidR="002776D6" w:rsidRPr="001F12E3" w:rsidRDefault="002776D6" w:rsidP="00483310">
      <w:pPr>
        <w:tabs>
          <w:tab w:val="left" w:pos="426"/>
        </w:tabs>
        <w:spacing w:after="0" w:line="240" w:lineRule="auto"/>
        <w:ind w:hanging="11"/>
        <w:jc w:val="both"/>
        <w:rPr>
          <w:rFonts w:ascii="Arial" w:hAnsi="Arial" w:cs="Arial"/>
        </w:rPr>
      </w:pPr>
    </w:p>
    <w:p w14:paraId="0FD57A67" w14:textId="42E612C8" w:rsidR="002776D6" w:rsidRPr="00483310" w:rsidRDefault="002776D6" w:rsidP="002D4274">
      <w:pPr>
        <w:pStyle w:val="PargrafodaLista"/>
        <w:numPr>
          <w:ilvl w:val="0"/>
          <w:numId w:val="23"/>
        </w:numPr>
        <w:tabs>
          <w:tab w:val="left" w:pos="426"/>
        </w:tabs>
        <w:spacing w:after="0" w:line="240" w:lineRule="auto"/>
        <w:ind w:left="0" w:hanging="11"/>
        <w:jc w:val="both"/>
        <w:rPr>
          <w:rFonts w:ascii="Arial" w:hAnsi="Arial" w:cs="Arial"/>
        </w:rPr>
      </w:pPr>
      <w:r w:rsidRPr="00483310">
        <w:rPr>
          <w:rFonts w:ascii="Arial" w:hAnsi="Arial" w:cs="Arial"/>
        </w:rPr>
        <w:t xml:space="preserve">Somente será concedido reequilíbrio econômico-financeiro do preço registrado se configurada e comprovada a hipótese prevista no art.124, II, “d”, da Lei n. 14.133/2021. </w:t>
      </w:r>
    </w:p>
    <w:p w14:paraId="0BC58C80" w14:textId="77777777" w:rsidR="002776D6" w:rsidRPr="001F12E3" w:rsidRDefault="002776D6" w:rsidP="00483310">
      <w:pPr>
        <w:tabs>
          <w:tab w:val="left" w:pos="426"/>
        </w:tabs>
        <w:spacing w:after="0" w:line="240" w:lineRule="auto"/>
        <w:ind w:hanging="11"/>
        <w:jc w:val="both"/>
        <w:rPr>
          <w:rFonts w:ascii="Arial" w:hAnsi="Arial" w:cs="Arial"/>
        </w:rPr>
      </w:pPr>
    </w:p>
    <w:p w14:paraId="34ABBE20" w14:textId="5F06B383" w:rsidR="002776D6" w:rsidRPr="00483310" w:rsidRDefault="002776D6" w:rsidP="002D4274">
      <w:pPr>
        <w:pStyle w:val="PargrafodaLista"/>
        <w:numPr>
          <w:ilvl w:val="0"/>
          <w:numId w:val="23"/>
        </w:numPr>
        <w:tabs>
          <w:tab w:val="left" w:pos="426"/>
        </w:tabs>
        <w:spacing w:after="0" w:line="240" w:lineRule="auto"/>
        <w:ind w:left="0" w:hanging="11"/>
        <w:jc w:val="both"/>
        <w:rPr>
          <w:rFonts w:ascii="Arial" w:hAnsi="Arial" w:cs="Arial"/>
        </w:rPr>
      </w:pPr>
      <w:r w:rsidRPr="00483310">
        <w:rPr>
          <w:rFonts w:ascii="Arial" w:hAnsi="Arial" w:cs="Arial"/>
        </w:rPr>
        <w:t xml:space="preserve">Não será apreciado o pedido de revisão de preços que não vier acompanhado de provas do desequilíbrio sofrido. </w:t>
      </w:r>
    </w:p>
    <w:p w14:paraId="3BA9B13C" w14:textId="77777777" w:rsidR="002776D6" w:rsidRPr="001F12E3" w:rsidRDefault="002776D6" w:rsidP="002A230B">
      <w:pPr>
        <w:spacing w:after="0" w:line="240" w:lineRule="auto"/>
        <w:jc w:val="both"/>
        <w:rPr>
          <w:rFonts w:ascii="Arial" w:hAnsi="Arial" w:cs="Arial"/>
        </w:rPr>
      </w:pPr>
    </w:p>
    <w:p w14:paraId="78011BF1" w14:textId="4752162D" w:rsidR="002776D6"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QUNTA</w:t>
      </w:r>
      <w:r w:rsidRPr="001F12E3">
        <w:rPr>
          <w:rFonts w:ascii="Arial" w:eastAsia="Calibri" w:hAnsi="Arial" w:cs="Arial"/>
          <w:b/>
          <w:bCs/>
          <w:lang w:eastAsia="en-US"/>
        </w:rPr>
        <w:t xml:space="preserve"> - </w:t>
      </w:r>
      <w:r w:rsidR="002776D6" w:rsidRPr="001F12E3">
        <w:rPr>
          <w:rFonts w:ascii="Arial" w:hAnsi="Arial" w:cs="Arial"/>
          <w:b/>
        </w:rPr>
        <w:t xml:space="preserve">DA EXECUÇÃO DO OBJETO </w:t>
      </w:r>
    </w:p>
    <w:p w14:paraId="5D99E1E3" w14:textId="77777777" w:rsidR="002776D6" w:rsidRPr="001F12E3" w:rsidRDefault="002776D6" w:rsidP="002A230B">
      <w:pPr>
        <w:spacing w:after="0" w:line="240" w:lineRule="auto"/>
        <w:jc w:val="both"/>
        <w:rPr>
          <w:rFonts w:ascii="Arial" w:hAnsi="Arial" w:cs="Arial"/>
        </w:rPr>
      </w:pPr>
    </w:p>
    <w:p w14:paraId="44E10F87" w14:textId="77777777" w:rsidR="00AE69C5" w:rsidRDefault="002776D6" w:rsidP="00AE69C5">
      <w:pPr>
        <w:pStyle w:val="PargrafodaLista"/>
        <w:numPr>
          <w:ilvl w:val="0"/>
          <w:numId w:val="24"/>
        </w:numPr>
        <w:tabs>
          <w:tab w:val="left" w:pos="284"/>
          <w:tab w:val="left" w:pos="426"/>
        </w:tabs>
        <w:spacing w:after="0" w:line="240" w:lineRule="auto"/>
        <w:ind w:left="0" w:hanging="11"/>
        <w:jc w:val="both"/>
        <w:rPr>
          <w:rFonts w:ascii="Arial" w:hAnsi="Arial" w:cs="Arial"/>
        </w:rPr>
      </w:pPr>
      <w:r w:rsidRPr="00483310">
        <w:rPr>
          <w:rFonts w:ascii="Arial" w:hAnsi="Arial" w:cs="Arial"/>
        </w:rPr>
        <w:t xml:space="preserve">A CONTRATADA deverá executar o objeto contratado conforme solicitação da CONTRATANTE, nos termos prescritos no Termo de Referência, obedecendo-se ainda os seguintes preceitos: </w:t>
      </w:r>
    </w:p>
    <w:p w14:paraId="4CA23E65" w14:textId="77777777" w:rsidR="00AE69C5" w:rsidRDefault="00AE69C5" w:rsidP="00AE69C5">
      <w:pPr>
        <w:pStyle w:val="PargrafodaLista"/>
        <w:tabs>
          <w:tab w:val="left" w:pos="284"/>
          <w:tab w:val="left" w:pos="426"/>
        </w:tabs>
        <w:spacing w:after="0" w:line="240" w:lineRule="auto"/>
        <w:ind w:left="0"/>
        <w:jc w:val="both"/>
        <w:rPr>
          <w:rFonts w:ascii="Arial" w:hAnsi="Arial" w:cs="Arial"/>
        </w:rPr>
      </w:pPr>
    </w:p>
    <w:p w14:paraId="678DAE59" w14:textId="58CF3363" w:rsidR="00A37F6D" w:rsidRDefault="00AD739C" w:rsidP="00AE69C5">
      <w:pPr>
        <w:pStyle w:val="PargrafodaLista"/>
        <w:numPr>
          <w:ilvl w:val="0"/>
          <w:numId w:val="24"/>
        </w:numPr>
        <w:tabs>
          <w:tab w:val="left" w:pos="284"/>
          <w:tab w:val="left" w:pos="426"/>
        </w:tabs>
        <w:spacing w:after="0" w:line="240" w:lineRule="auto"/>
        <w:ind w:left="0" w:hanging="11"/>
        <w:jc w:val="both"/>
        <w:rPr>
          <w:rFonts w:ascii="Arial" w:hAnsi="Arial" w:cs="Arial"/>
        </w:rPr>
      </w:pPr>
      <w:r>
        <w:rPr>
          <w:rFonts w:ascii="Arial" w:hAnsi="Arial" w:cs="Arial"/>
          <w:b/>
          <w:bCs/>
        </w:rPr>
        <w:t xml:space="preserve"> </w:t>
      </w:r>
      <w:r w:rsidRPr="0027671E">
        <w:rPr>
          <w:rFonts w:ascii="Arial" w:hAnsi="Arial" w:cs="Arial"/>
          <w:b/>
          <w:bCs/>
        </w:rPr>
        <w:t>A entrega dos produtos será no prazo de 10 dias corridos</w:t>
      </w:r>
      <w:r w:rsidRPr="0027671E">
        <w:rPr>
          <w:rFonts w:ascii="Arial" w:hAnsi="Arial" w:cs="Arial"/>
        </w:rPr>
        <w:t>, contado do recebimento de cada Ordem de Fornecimento.</w:t>
      </w:r>
    </w:p>
    <w:p w14:paraId="0978FC45" w14:textId="77777777" w:rsidR="00CF249C" w:rsidRPr="00CF249C" w:rsidRDefault="00CF249C" w:rsidP="00CF249C">
      <w:pPr>
        <w:pStyle w:val="PargrafodaLista"/>
        <w:rPr>
          <w:rFonts w:ascii="Arial" w:hAnsi="Arial" w:cs="Arial"/>
        </w:rPr>
      </w:pPr>
    </w:p>
    <w:p w14:paraId="308C17C7" w14:textId="5155DEEE" w:rsidR="00CF249C" w:rsidRPr="00AE69C5" w:rsidRDefault="00CF249C" w:rsidP="00AE69C5">
      <w:pPr>
        <w:pStyle w:val="PargrafodaLista"/>
        <w:numPr>
          <w:ilvl w:val="0"/>
          <w:numId w:val="24"/>
        </w:numPr>
        <w:tabs>
          <w:tab w:val="left" w:pos="284"/>
          <w:tab w:val="left" w:pos="426"/>
        </w:tabs>
        <w:spacing w:after="0" w:line="240" w:lineRule="auto"/>
        <w:ind w:left="0" w:hanging="11"/>
        <w:jc w:val="both"/>
        <w:rPr>
          <w:rFonts w:ascii="Arial" w:hAnsi="Arial" w:cs="Arial"/>
        </w:rPr>
      </w:pPr>
      <w:r w:rsidRPr="0027671E">
        <w:rPr>
          <w:rFonts w:ascii="Arial" w:hAnsi="Arial" w:cs="Arial"/>
        </w:rPr>
        <w:t>Substituir, no prazo máximo de até 05 (dias) úteis, a contar da data da notificação, os produtos entregues, caso se apresentem impróprios para consumo</w:t>
      </w:r>
    </w:p>
    <w:p w14:paraId="739B7C59" w14:textId="77777777" w:rsidR="003229B7" w:rsidRDefault="003229B7" w:rsidP="003229B7">
      <w:pPr>
        <w:pStyle w:val="PargrafodaLista"/>
        <w:tabs>
          <w:tab w:val="left" w:pos="284"/>
          <w:tab w:val="left" w:pos="426"/>
        </w:tabs>
        <w:spacing w:after="0" w:line="240" w:lineRule="auto"/>
        <w:ind w:left="0"/>
        <w:jc w:val="both"/>
        <w:rPr>
          <w:rFonts w:ascii="Arial" w:hAnsi="Arial" w:cs="Arial"/>
        </w:rPr>
      </w:pPr>
    </w:p>
    <w:p w14:paraId="188C09E7" w14:textId="25BA354C" w:rsidR="002776D6" w:rsidRDefault="002776D6" w:rsidP="002D4274">
      <w:pPr>
        <w:pStyle w:val="PargrafodaLista"/>
        <w:numPr>
          <w:ilvl w:val="0"/>
          <w:numId w:val="24"/>
        </w:numPr>
        <w:tabs>
          <w:tab w:val="left" w:pos="284"/>
          <w:tab w:val="left" w:pos="426"/>
        </w:tabs>
        <w:spacing w:after="0" w:line="240" w:lineRule="auto"/>
        <w:ind w:left="0" w:hanging="11"/>
        <w:jc w:val="both"/>
        <w:rPr>
          <w:rFonts w:ascii="Arial" w:hAnsi="Arial" w:cs="Arial"/>
        </w:rPr>
      </w:pPr>
      <w:r w:rsidRPr="00483310">
        <w:rPr>
          <w:rFonts w:ascii="Arial" w:hAnsi="Arial" w:cs="Arial"/>
        </w:rPr>
        <w:t>O responsável pelo recebimento do objeto deverá atestar a qualidade e quantidade d</w:t>
      </w:r>
      <w:r w:rsidR="00E869AB">
        <w:rPr>
          <w:rFonts w:ascii="Arial" w:hAnsi="Arial" w:cs="Arial"/>
        </w:rPr>
        <w:t>o</w:t>
      </w:r>
      <w:r w:rsidRPr="00483310">
        <w:rPr>
          <w:rFonts w:ascii="Arial" w:hAnsi="Arial" w:cs="Arial"/>
        </w:rPr>
        <w:t xml:space="preserve">s produtos, devendo rejeitar qualquer objeto que esteja em desacordo com o especificado no Termo de Referência. </w:t>
      </w:r>
    </w:p>
    <w:p w14:paraId="537685E9" w14:textId="77777777" w:rsidR="003229B7" w:rsidRDefault="003229B7" w:rsidP="003229B7">
      <w:pPr>
        <w:tabs>
          <w:tab w:val="left" w:pos="284"/>
          <w:tab w:val="left" w:pos="426"/>
        </w:tabs>
        <w:spacing w:after="0" w:line="240" w:lineRule="auto"/>
        <w:jc w:val="both"/>
        <w:rPr>
          <w:rFonts w:ascii="Arial" w:hAnsi="Arial" w:cs="Arial"/>
        </w:rPr>
      </w:pPr>
    </w:p>
    <w:p w14:paraId="1FA28E09" w14:textId="77777777" w:rsidR="003229B7" w:rsidRDefault="003229B7" w:rsidP="003229B7">
      <w:pPr>
        <w:jc w:val="both"/>
        <w:rPr>
          <w:rFonts w:ascii="Arial" w:hAnsi="Arial" w:cs="Arial"/>
        </w:rPr>
      </w:pPr>
      <w:r>
        <w:rPr>
          <w:rFonts w:ascii="Arial" w:hAnsi="Arial" w:cs="Arial"/>
        </w:rPr>
        <w:t xml:space="preserve">5.4. </w:t>
      </w:r>
      <w:r w:rsidRPr="00317FAE">
        <w:rPr>
          <w:rFonts w:ascii="Arial" w:hAnsi="Arial" w:cs="Arial"/>
        </w:rPr>
        <w:t xml:space="preserve">Os produtos deverão ser entregues durante o horário de expediente, sob pena de rescisão contratual, Entrega dos produtos: </w:t>
      </w:r>
      <w:r w:rsidRPr="00AE69C5">
        <w:rPr>
          <w:rFonts w:ascii="Arial" w:hAnsi="Arial" w:cs="Arial"/>
          <w:b/>
          <w:bCs/>
        </w:rPr>
        <w:t>Em local e horário acordados previamente.</w:t>
      </w:r>
    </w:p>
    <w:p w14:paraId="50AA656F" w14:textId="6259F8B4" w:rsidR="002776D6" w:rsidRDefault="003229B7" w:rsidP="003229B7">
      <w:pPr>
        <w:jc w:val="both"/>
        <w:rPr>
          <w:rFonts w:ascii="Arial" w:hAnsi="Arial" w:cs="Arial"/>
        </w:rPr>
      </w:pPr>
      <w:r>
        <w:rPr>
          <w:rFonts w:ascii="Arial" w:hAnsi="Arial" w:cs="Arial"/>
        </w:rPr>
        <w:t>5.</w:t>
      </w:r>
      <w:r w:rsidR="00CF249C">
        <w:rPr>
          <w:rFonts w:ascii="Arial" w:hAnsi="Arial" w:cs="Arial"/>
        </w:rPr>
        <w:t>6</w:t>
      </w:r>
      <w:r>
        <w:rPr>
          <w:rFonts w:ascii="Arial" w:hAnsi="Arial" w:cs="Arial"/>
        </w:rPr>
        <w:t xml:space="preserve">. </w:t>
      </w:r>
      <w:r w:rsidR="002776D6" w:rsidRPr="00483310">
        <w:rPr>
          <w:rFonts w:ascii="Arial" w:hAnsi="Arial" w:cs="Arial"/>
        </w:rPr>
        <w:t>Os produtos rejeitados, quando em desacordo com as especificações constantes neste Termo de Referência e na proposta, deverão ser substituídos/refeitos no prazo de 0</w:t>
      </w:r>
      <w:r w:rsidR="00AE69C5">
        <w:rPr>
          <w:rFonts w:ascii="Arial" w:hAnsi="Arial" w:cs="Arial"/>
        </w:rPr>
        <w:t>5</w:t>
      </w:r>
      <w:r w:rsidR="002776D6" w:rsidRPr="00483310">
        <w:rPr>
          <w:rFonts w:ascii="Arial" w:hAnsi="Arial" w:cs="Arial"/>
        </w:rPr>
        <w:t xml:space="preserve"> (</w:t>
      </w:r>
      <w:r w:rsidR="00AE69C5">
        <w:rPr>
          <w:rFonts w:ascii="Arial" w:hAnsi="Arial" w:cs="Arial"/>
        </w:rPr>
        <w:t>cinco</w:t>
      </w:r>
      <w:r w:rsidR="002776D6" w:rsidRPr="00483310">
        <w:rPr>
          <w:rFonts w:ascii="Arial" w:hAnsi="Arial" w:cs="Arial"/>
        </w:rPr>
        <w:t xml:space="preserve">) </w:t>
      </w:r>
      <w:r w:rsidR="00AE69C5">
        <w:rPr>
          <w:rFonts w:ascii="Arial" w:hAnsi="Arial" w:cs="Arial"/>
        </w:rPr>
        <w:t>dias</w:t>
      </w:r>
      <w:r w:rsidR="002776D6" w:rsidRPr="00483310">
        <w:rPr>
          <w:rFonts w:ascii="Arial" w:hAnsi="Arial" w:cs="Arial"/>
        </w:rPr>
        <w:t>, a contar da notificação da contratada, as</w:t>
      </w:r>
      <w:r w:rsidR="00C7182D">
        <w:rPr>
          <w:rFonts w:ascii="Arial" w:hAnsi="Arial" w:cs="Arial"/>
        </w:rPr>
        <w:t xml:space="preserve"> </w:t>
      </w:r>
      <w:r w:rsidR="002776D6" w:rsidRPr="00483310">
        <w:rPr>
          <w:rFonts w:ascii="Arial" w:hAnsi="Arial" w:cs="Arial"/>
        </w:rPr>
        <w:t xml:space="preserve">suas custas, sem prejuízo da aplicação das penalidades. </w:t>
      </w:r>
    </w:p>
    <w:p w14:paraId="21E402A9" w14:textId="0F27E1C6" w:rsidR="003229B7" w:rsidRPr="00483310" w:rsidRDefault="003229B7" w:rsidP="003229B7">
      <w:pPr>
        <w:jc w:val="both"/>
        <w:rPr>
          <w:rFonts w:ascii="Arial" w:hAnsi="Arial" w:cs="Arial"/>
        </w:rPr>
      </w:pPr>
      <w:r>
        <w:rPr>
          <w:rFonts w:ascii="Arial" w:hAnsi="Arial" w:cs="Arial"/>
        </w:rPr>
        <w:t>5.</w:t>
      </w:r>
      <w:r w:rsidR="00CF249C">
        <w:rPr>
          <w:rFonts w:ascii="Arial" w:hAnsi="Arial" w:cs="Arial"/>
        </w:rPr>
        <w:t>7</w:t>
      </w:r>
      <w:r>
        <w:rPr>
          <w:rFonts w:ascii="Arial" w:hAnsi="Arial" w:cs="Arial"/>
        </w:rPr>
        <w:t>. Demais formas de execução estão no Termo de Referência, parte integrante deste Ed</w:t>
      </w:r>
      <w:r w:rsidR="00CC6BE4">
        <w:rPr>
          <w:rFonts w:ascii="Arial" w:hAnsi="Arial" w:cs="Arial"/>
        </w:rPr>
        <w:t>i</w:t>
      </w:r>
      <w:r>
        <w:rPr>
          <w:rFonts w:ascii="Arial" w:hAnsi="Arial" w:cs="Arial"/>
        </w:rPr>
        <w:t>tal.</w:t>
      </w:r>
    </w:p>
    <w:p w14:paraId="340238C7" w14:textId="77777777" w:rsidR="002776D6" w:rsidRPr="001F12E3" w:rsidRDefault="002776D6" w:rsidP="002A230B">
      <w:pPr>
        <w:spacing w:after="0" w:line="240" w:lineRule="auto"/>
        <w:jc w:val="both"/>
        <w:rPr>
          <w:rFonts w:ascii="Arial" w:hAnsi="Arial" w:cs="Arial"/>
        </w:rPr>
      </w:pPr>
    </w:p>
    <w:p w14:paraId="544901E2" w14:textId="6580A64E" w:rsidR="002776D6"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SEXTA</w:t>
      </w:r>
      <w:r w:rsidRPr="001F12E3">
        <w:rPr>
          <w:rFonts w:ascii="Arial" w:eastAsia="Calibri" w:hAnsi="Arial" w:cs="Arial"/>
          <w:b/>
          <w:bCs/>
          <w:lang w:eastAsia="en-US"/>
        </w:rPr>
        <w:t xml:space="preserve"> - </w:t>
      </w:r>
      <w:r w:rsidR="002776D6" w:rsidRPr="001F12E3">
        <w:rPr>
          <w:rFonts w:ascii="Arial" w:hAnsi="Arial" w:cs="Arial"/>
          <w:b/>
        </w:rPr>
        <w:t xml:space="preserve">CONDIÇÕES DE </w:t>
      </w:r>
      <w:r w:rsidR="000C6A57" w:rsidRPr="001F12E3">
        <w:rPr>
          <w:rFonts w:ascii="Arial" w:hAnsi="Arial" w:cs="Arial"/>
          <w:b/>
        </w:rPr>
        <w:t xml:space="preserve">RECEBIMENTO E </w:t>
      </w:r>
      <w:r w:rsidR="002776D6" w:rsidRPr="001F12E3">
        <w:rPr>
          <w:rFonts w:ascii="Arial" w:hAnsi="Arial" w:cs="Arial"/>
          <w:b/>
        </w:rPr>
        <w:t xml:space="preserve">PAGAMENTO </w:t>
      </w:r>
    </w:p>
    <w:p w14:paraId="0FDA21E8" w14:textId="77777777" w:rsidR="002776D6" w:rsidRPr="001F12E3" w:rsidRDefault="002776D6" w:rsidP="002A230B">
      <w:pPr>
        <w:spacing w:after="0" w:line="240" w:lineRule="auto"/>
        <w:jc w:val="both"/>
        <w:rPr>
          <w:rFonts w:ascii="Arial" w:hAnsi="Arial" w:cs="Arial"/>
        </w:rPr>
      </w:pPr>
    </w:p>
    <w:p w14:paraId="74A1E70D" w14:textId="77777777" w:rsidR="000C6A57" w:rsidRPr="00483310" w:rsidRDefault="000C6A57" w:rsidP="002D4274">
      <w:pPr>
        <w:pStyle w:val="Nivel2"/>
        <w:numPr>
          <w:ilvl w:val="0"/>
          <w:numId w:val="25"/>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Os produtos serão recebidos provisoriamente, de forma sumária, no ato da entrega, juntamente com a </w:t>
      </w:r>
      <w:r w:rsidRPr="00483310">
        <w:rPr>
          <w:rFonts w:eastAsia="Calibri"/>
          <w:color w:val="auto"/>
          <w:sz w:val="22"/>
          <w:szCs w:val="22"/>
          <w:lang w:eastAsia="en-US"/>
        </w:rPr>
        <w:t>nota</w:t>
      </w:r>
      <w:r w:rsidRPr="00483310">
        <w:rPr>
          <w:color w:val="auto"/>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8A50B8F"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1B3ED06A" w14:textId="4179E155" w:rsidR="00CF249C" w:rsidRPr="0027671E" w:rsidRDefault="00CF249C" w:rsidP="00CF249C">
      <w:pPr>
        <w:ind w:right="18"/>
        <w:jc w:val="both"/>
        <w:rPr>
          <w:rFonts w:ascii="Arial" w:hAnsi="Arial" w:cs="Arial"/>
        </w:rPr>
      </w:pPr>
      <w:r w:rsidRPr="00CF249C">
        <w:rPr>
          <w:rFonts w:ascii="Arial" w:hAnsi="Arial" w:cs="Arial"/>
          <w:lang w:eastAsia="en-US"/>
        </w:rPr>
        <w:t>6.</w:t>
      </w:r>
      <w:r w:rsidRPr="0027671E">
        <w:rPr>
          <w:rFonts w:ascii="Arial" w:hAnsi="Arial" w:cs="Arial"/>
        </w:rPr>
        <w:t>2. DO RECEBIMENTO DO OBJETO: Observado o disposto no artigo 140 da Lei 14.133/2021, o recebimento do objeto desta contratação será realizado da seguinte forma:</w:t>
      </w:r>
    </w:p>
    <w:p w14:paraId="28B90D85" w14:textId="573A7399" w:rsidR="00CF249C" w:rsidRPr="0027671E" w:rsidRDefault="00CF249C" w:rsidP="00CF249C">
      <w:pPr>
        <w:ind w:right="18"/>
        <w:jc w:val="both"/>
        <w:rPr>
          <w:rFonts w:ascii="Arial" w:hAnsi="Arial" w:cs="Arial"/>
        </w:rPr>
      </w:pPr>
      <w:r>
        <w:rPr>
          <w:rFonts w:ascii="Arial" w:hAnsi="Arial" w:cs="Arial"/>
        </w:rPr>
        <w:t xml:space="preserve">6.3. </w:t>
      </w:r>
      <w:r w:rsidRPr="0027671E">
        <w:rPr>
          <w:rFonts w:ascii="Arial" w:hAnsi="Arial" w:cs="Arial"/>
        </w:rPr>
        <w:t xml:space="preserve">Provisoriamente, mediante termo circunstanciado/recibo, assinado pelas partes em até 15 (quinze) dias da comunicação escrita ao fornecedor, para efeito de posterior verificação da conformidade com as especificações; </w:t>
      </w:r>
    </w:p>
    <w:p w14:paraId="5E486CD9" w14:textId="77777777" w:rsidR="00CF249C" w:rsidRPr="0027671E" w:rsidRDefault="00CF249C" w:rsidP="00CF249C">
      <w:pPr>
        <w:ind w:right="18"/>
        <w:jc w:val="both"/>
        <w:rPr>
          <w:rFonts w:ascii="Arial" w:hAnsi="Arial" w:cs="Arial"/>
        </w:rPr>
      </w:pPr>
    </w:p>
    <w:p w14:paraId="1B84B041" w14:textId="1C675D17" w:rsidR="00CF249C" w:rsidRPr="0027671E" w:rsidRDefault="00CF249C" w:rsidP="00CF249C">
      <w:pPr>
        <w:ind w:right="18"/>
        <w:jc w:val="both"/>
        <w:rPr>
          <w:rFonts w:ascii="Arial" w:hAnsi="Arial" w:cs="Arial"/>
        </w:rPr>
      </w:pPr>
      <w:r>
        <w:rPr>
          <w:rFonts w:ascii="Arial" w:hAnsi="Arial" w:cs="Arial"/>
        </w:rPr>
        <w:t>6.4.</w:t>
      </w:r>
      <w:r w:rsidRPr="0027671E">
        <w:rPr>
          <w:rFonts w:ascii="Arial" w:hAnsi="Arial" w:cs="Arial"/>
        </w:rPr>
        <w:t xml:space="preserve"> Definitivamente, até 30 (trinta) dias corridos contados do recebimento provisório, mediante termo circunstanciado assinado pelas partes, após o decurso do prazo de observação, ou vistoria que comprove a adequação do objeto aos termos contratuais. Atenção: esse prazo não poderá ser superior a 90 (noventa) dias, salvo em casos excepcionais, devidamente justificados.</w:t>
      </w:r>
    </w:p>
    <w:p w14:paraId="5FD106D1" w14:textId="4C6A64E9" w:rsidR="00A37F6D" w:rsidRPr="00483310" w:rsidRDefault="00A37F6D" w:rsidP="00CF249C">
      <w:pPr>
        <w:pStyle w:val="Nivel2"/>
        <w:tabs>
          <w:tab w:val="left" w:pos="426"/>
        </w:tabs>
        <w:spacing w:before="0" w:after="0" w:line="240" w:lineRule="auto"/>
        <w:rPr>
          <w:color w:val="auto"/>
          <w:sz w:val="22"/>
          <w:szCs w:val="22"/>
          <w:lang w:eastAsia="en-US"/>
        </w:rPr>
      </w:pPr>
    </w:p>
    <w:p w14:paraId="21077017" w14:textId="6C3A019A" w:rsidR="000C6A57" w:rsidRPr="00483310" w:rsidRDefault="000C6A57" w:rsidP="00CF249C">
      <w:pPr>
        <w:pStyle w:val="Nivel2"/>
        <w:numPr>
          <w:ilvl w:val="1"/>
          <w:numId w:val="46"/>
        </w:numPr>
        <w:tabs>
          <w:tab w:val="left" w:pos="426"/>
        </w:tabs>
        <w:spacing w:before="0" w:after="0" w:line="240" w:lineRule="auto"/>
        <w:ind w:left="0" w:firstLine="0"/>
        <w:rPr>
          <w:color w:val="auto"/>
          <w:sz w:val="22"/>
          <w:szCs w:val="22"/>
          <w:lang w:eastAsia="en-US"/>
        </w:rPr>
      </w:pPr>
      <w:r w:rsidRPr="00483310">
        <w:rPr>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311DE4A5" w14:textId="77777777" w:rsidR="00A37F6D" w:rsidRPr="00483310" w:rsidRDefault="00A37F6D" w:rsidP="00483310">
      <w:pPr>
        <w:pStyle w:val="Nivel2"/>
        <w:tabs>
          <w:tab w:val="left" w:pos="426"/>
        </w:tabs>
        <w:spacing w:before="0" w:after="0" w:line="240" w:lineRule="auto"/>
        <w:ind w:hanging="11"/>
        <w:rPr>
          <w:bCs/>
          <w:color w:val="auto"/>
          <w:sz w:val="22"/>
          <w:szCs w:val="22"/>
          <w:lang w:eastAsia="en-US"/>
        </w:rPr>
      </w:pPr>
    </w:p>
    <w:p w14:paraId="3563E2CB" w14:textId="5745F03B" w:rsidR="000C6A57" w:rsidRPr="00483310" w:rsidRDefault="000C6A57" w:rsidP="00CF249C">
      <w:pPr>
        <w:pStyle w:val="Nivel2"/>
        <w:numPr>
          <w:ilvl w:val="0"/>
          <w:numId w:val="47"/>
        </w:numPr>
        <w:tabs>
          <w:tab w:val="left" w:pos="426"/>
        </w:tabs>
        <w:spacing w:before="0" w:after="0" w:line="240" w:lineRule="auto"/>
        <w:ind w:left="0" w:firstLine="0"/>
        <w:rPr>
          <w:color w:val="auto"/>
          <w:sz w:val="22"/>
          <w:szCs w:val="22"/>
          <w:lang w:eastAsia="en-US"/>
        </w:rPr>
      </w:pPr>
      <w:r w:rsidRPr="00483310">
        <w:rPr>
          <w:bCs/>
          <w:color w:val="auto"/>
          <w:sz w:val="22"/>
          <w:szCs w:val="22"/>
          <w:lang w:eastAsia="en-US"/>
        </w:rPr>
        <w:t xml:space="preserve">No caso de controvérsia sobre a execução do objeto, quanto à dimensão, qualidade e quantidade, deverá ser observado o teor do </w:t>
      </w:r>
      <w:hyperlink r:id="rId37" w:anchor="art143" w:history="1">
        <w:r w:rsidRPr="00483310">
          <w:rPr>
            <w:rStyle w:val="Hyperlink"/>
            <w:color w:val="auto"/>
            <w:sz w:val="22"/>
            <w:szCs w:val="22"/>
            <w:lang w:eastAsia="en-US"/>
          </w:rPr>
          <w:t>art. 143 da Lei nº 14.133, de 2021</w:t>
        </w:r>
      </w:hyperlink>
      <w:r w:rsidRPr="00483310">
        <w:rPr>
          <w:bCs/>
          <w:color w:val="auto"/>
          <w:sz w:val="22"/>
          <w:szCs w:val="22"/>
          <w:lang w:eastAsia="en-US"/>
        </w:rPr>
        <w:t>, comunicando-se à empresa para emissão de Nota Fiscal no que pertine à parcela incontroversa da execução do objeto, para efeito de liquidação e pagamento.</w:t>
      </w:r>
    </w:p>
    <w:p w14:paraId="66351E05"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540067AD" w14:textId="104FF34A"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87AC15"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2E964133" w14:textId="09100475"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O recebimento provisório ou definitivo não excluirá a responsabilidade civil pela solidez e pela segurança </w:t>
      </w:r>
      <w:r w:rsidR="009318C1" w:rsidRPr="00483310">
        <w:rPr>
          <w:color w:val="auto"/>
          <w:sz w:val="22"/>
          <w:szCs w:val="22"/>
          <w:lang w:eastAsia="en-US"/>
        </w:rPr>
        <w:t>do recebimento dos produtos</w:t>
      </w:r>
      <w:r w:rsidRPr="00483310">
        <w:rPr>
          <w:color w:val="auto"/>
          <w:sz w:val="22"/>
          <w:szCs w:val="22"/>
          <w:lang w:eastAsia="en-US"/>
        </w:rPr>
        <w:t xml:space="preserve"> nem a responsabilidade ético-profissional pela perfeita execução do contrato.</w:t>
      </w:r>
    </w:p>
    <w:p w14:paraId="0DA4C25D" w14:textId="77777777" w:rsidR="00A37F6D" w:rsidRPr="00483310" w:rsidRDefault="00A37F6D" w:rsidP="00483310">
      <w:pPr>
        <w:pStyle w:val="Nivel2"/>
        <w:tabs>
          <w:tab w:val="left" w:pos="426"/>
        </w:tabs>
        <w:spacing w:before="0" w:after="0" w:line="240" w:lineRule="auto"/>
        <w:ind w:hanging="11"/>
        <w:rPr>
          <w:color w:val="auto"/>
          <w:sz w:val="22"/>
          <w:szCs w:val="22"/>
        </w:rPr>
      </w:pPr>
    </w:p>
    <w:p w14:paraId="555003D7" w14:textId="0E2A73AF"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rPr>
        <w:t xml:space="preserve">O pagamento, decorrente do fornecimento do objeto desta licitação, será efetuado mediante crédito em conta corrente, no prazo de até </w:t>
      </w:r>
      <w:r w:rsidRPr="00483310">
        <w:rPr>
          <w:b/>
          <w:color w:val="auto"/>
          <w:sz w:val="22"/>
          <w:szCs w:val="22"/>
        </w:rPr>
        <w:t>30 (trinta) dias</w:t>
      </w:r>
      <w:r w:rsidRPr="00483310">
        <w:rPr>
          <w:color w:val="auto"/>
          <w:sz w:val="22"/>
          <w:szCs w:val="22"/>
        </w:rPr>
        <w:t>, contados do recebimento definitivo da</w:t>
      </w:r>
      <w:r w:rsidRPr="00483310">
        <w:rPr>
          <w:b/>
          <w:color w:val="auto"/>
          <w:sz w:val="22"/>
          <w:szCs w:val="22"/>
          <w:u w:val="single"/>
        </w:rPr>
        <w:t xml:space="preserve"> entrega da parcela dos produtos</w:t>
      </w:r>
      <w:r w:rsidRPr="00483310">
        <w:rPr>
          <w:color w:val="auto"/>
          <w:sz w:val="22"/>
          <w:szCs w:val="22"/>
        </w:rPr>
        <w:t>, após a apresentação da respectiva nota fiscal, devidamente atestada pelo setor competente.</w:t>
      </w:r>
    </w:p>
    <w:p w14:paraId="3F14B165"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79B01F6D" w14:textId="74FD939C"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O pagamento será realizado por meio de ordem bancária, para crédito em banco, agência e conta corrente indicados pelo contratado.</w:t>
      </w:r>
    </w:p>
    <w:p w14:paraId="3F8D7860"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74B28E02" w14:textId="77A14BB5"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Para fins de liquidação, o setor competente deverá verificar se a nota fiscal ou instrumento de cobrança equivalente apresentado expressa os elementos necessários e essenciais do documento, t</w:t>
      </w:r>
      <w:r w:rsidR="00A37F6D" w:rsidRPr="00483310">
        <w:rPr>
          <w:color w:val="auto"/>
          <w:sz w:val="22"/>
          <w:szCs w:val="22"/>
          <w:lang w:eastAsia="en-US"/>
        </w:rPr>
        <w:t>ais como:</w:t>
      </w:r>
    </w:p>
    <w:p w14:paraId="01E2470F"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00FED4D9" w14:textId="77777777" w:rsidR="000C6A57" w:rsidRPr="00483310" w:rsidRDefault="000C6A57" w:rsidP="002D4274">
      <w:pPr>
        <w:numPr>
          <w:ilvl w:val="0"/>
          <w:numId w:val="26"/>
        </w:numPr>
        <w:tabs>
          <w:tab w:val="left" w:pos="284"/>
          <w:tab w:val="left" w:pos="426"/>
        </w:tabs>
        <w:suppressAutoHyphens/>
        <w:spacing w:after="0" w:line="240" w:lineRule="auto"/>
        <w:contextualSpacing/>
        <w:jc w:val="both"/>
        <w:rPr>
          <w:rFonts w:ascii="Arial" w:eastAsia="Calibri" w:hAnsi="Arial" w:cs="Arial"/>
        </w:rPr>
      </w:pPr>
      <w:r w:rsidRPr="00483310">
        <w:rPr>
          <w:rFonts w:ascii="Arial" w:eastAsia="Calibri" w:hAnsi="Arial" w:cs="Arial"/>
        </w:rPr>
        <w:t>o prazo de validade;</w:t>
      </w:r>
    </w:p>
    <w:p w14:paraId="4B382E85" w14:textId="77777777" w:rsidR="000C6A57" w:rsidRPr="00483310" w:rsidRDefault="000C6A57" w:rsidP="002D4274">
      <w:pPr>
        <w:numPr>
          <w:ilvl w:val="0"/>
          <w:numId w:val="26"/>
        </w:numPr>
        <w:tabs>
          <w:tab w:val="left" w:pos="284"/>
          <w:tab w:val="left" w:pos="426"/>
        </w:tabs>
        <w:suppressAutoHyphens/>
        <w:spacing w:after="0" w:line="240" w:lineRule="auto"/>
        <w:contextualSpacing/>
        <w:jc w:val="both"/>
        <w:rPr>
          <w:rFonts w:ascii="Arial" w:eastAsia="Calibri" w:hAnsi="Arial" w:cs="Arial"/>
        </w:rPr>
      </w:pPr>
      <w:r w:rsidRPr="00483310">
        <w:rPr>
          <w:rFonts w:ascii="Arial" w:eastAsia="Calibri" w:hAnsi="Arial" w:cs="Arial"/>
        </w:rPr>
        <w:t xml:space="preserve">a data da emissão; </w:t>
      </w:r>
    </w:p>
    <w:p w14:paraId="455D8C2B" w14:textId="77777777" w:rsidR="000C6A57" w:rsidRPr="00483310" w:rsidRDefault="000C6A57" w:rsidP="002D4274">
      <w:pPr>
        <w:numPr>
          <w:ilvl w:val="0"/>
          <w:numId w:val="26"/>
        </w:numPr>
        <w:tabs>
          <w:tab w:val="left" w:pos="284"/>
          <w:tab w:val="left" w:pos="426"/>
        </w:tabs>
        <w:suppressAutoHyphens/>
        <w:spacing w:after="0" w:line="240" w:lineRule="auto"/>
        <w:contextualSpacing/>
        <w:jc w:val="both"/>
        <w:rPr>
          <w:rFonts w:ascii="Arial" w:eastAsia="Calibri" w:hAnsi="Arial" w:cs="Arial"/>
        </w:rPr>
      </w:pPr>
      <w:r w:rsidRPr="00483310">
        <w:rPr>
          <w:rFonts w:ascii="Arial" w:eastAsia="Calibri" w:hAnsi="Arial" w:cs="Arial"/>
        </w:rPr>
        <w:t xml:space="preserve">os dados do contrato e do órgão contratante; </w:t>
      </w:r>
    </w:p>
    <w:p w14:paraId="30D7297C" w14:textId="77777777" w:rsidR="000C6A57" w:rsidRPr="00483310" w:rsidRDefault="000C6A57" w:rsidP="002D4274">
      <w:pPr>
        <w:numPr>
          <w:ilvl w:val="0"/>
          <w:numId w:val="26"/>
        </w:numPr>
        <w:tabs>
          <w:tab w:val="left" w:pos="284"/>
          <w:tab w:val="left" w:pos="426"/>
        </w:tabs>
        <w:suppressAutoHyphens/>
        <w:spacing w:after="0" w:line="240" w:lineRule="auto"/>
        <w:contextualSpacing/>
        <w:jc w:val="both"/>
        <w:rPr>
          <w:rFonts w:ascii="Arial" w:eastAsia="Calibri" w:hAnsi="Arial" w:cs="Arial"/>
        </w:rPr>
      </w:pPr>
      <w:r w:rsidRPr="00483310">
        <w:rPr>
          <w:rFonts w:ascii="Arial" w:eastAsia="Calibri" w:hAnsi="Arial" w:cs="Arial"/>
        </w:rPr>
        <w:t xml:space="preserve">o período respectivo de execução do contrato; </w:t>
      </w:r>
    </w:p>
    <w:p w14:paraId="495F480C" w14:textId="77777777" w:rsidR="000C6A57" w:rsidRPr="00483310" w:rsidRDefault="000C6A57" w:rsidP="002D4274">
      <w:pPr>
        <w:numPr>
          <w:ilvl w:val="0"/>
          <w:numId w:val="26"/>
        </w:numPr>
        <w:tabs>
          <w:tab w:val="left" w:pos="284"/>
          <w:tab w:val="left" w:pos="426"/>
        </w:tabs>
        <w:suppressAutoHyphens/>
        <w:spacing w:after="0" w:line="240" w:lineRule="auto"/>
        <w:contextualSpacing/>
        <w:jc w:val="both"/>
        <w:rPr>
          <w:rFonts w:ascii="Arial" w:eastAsia="Calibri" w:hAnsi="Arial" w:cs="Arial"/>
        </w:rPr>
      </w:pPr>
      <w:r w:rsidRPr="00483310">
        <w:rPr>
          <w:rFonts w:ascii="Arial" w:eastAsia="Calibri" w:hAnsi="Arial" w:cs="Arial"/>
        </w:rPr>
        <w:t xml:space="preserve">o valor a pagar; e </w:t>
      </w:r>
    </w:p>
    <w:p w14:paraId="675BD191" w14:textId="77777777" w:rsidR="000C6A57" w:rsidRPr="00483310" w:rsidRDefault="000C6A57" w:rsidP="002D4274">
      <w:pPr>
        <w:numPr>
          <w:ilvl w:val="0"/>
          <w:numId w:val="26"/>
        </w:numPr>
        <w:tabs>
          <w:tab w:val="left" w:pos="284"/>
          <w:tab w:val="left" w:pos="426"/>
        </w:tabs>
        <w:suppressAutoHyphens/>
        <w:spacing w:after="0" w:line="240" w:lineRule="auto"/>
        <w:contextualSpacing/>
        <w:jc w:val="both"/>
        <w:rPr>
          <w:rFonts w:ascii="Arial" w:eastAsia="Calibri" w:hAnsi="Arial" w:cs="Arial"/>
        </w:rPr>
      </w:pPr>
      <w:r w:rsidRPr="00483310">
        <w:rPr>
          <w:rFonts w:ascii="Arial" w:eastAsia="Calibri" w:hAnsi="Arial" w:cs="Arial"/>
        </w:rPr>
        <w:t>eventual destaque do valor de retenções tributárias cabíveis.</w:t>
      </w:r>
    </w:p>
    <w:p w14:paraId="79DC08AD" w14:textId="77777777" w:rsidR="00A37F6D" w:rsidRPr="00483310" w:rsidRDefault="00A37F6D" w:rsidP="00483310">
      <w:pPr>
        <w:pStyle w:val="Nivel2"/>
        <w:tabs>
          <w:tab w:val="left" w:pos="426"/>
        </w:tabs>
        <w:spacing w:before="0" w:after="0" w:line="240" w:lineRule="auto"/>
        <w:ind w:hanging="11"/>
        <w:rPr>
          <w:rFonts w:eastAsia="Calibri"/>
          <w:color w:val="auto"/>
          <w:sz w:val="22"/>
          <w:szCs w:val="22"/>
          <w:lang w:eastAsia="en-US"/>
        </w:rPr>
      </w:pPr>
    </w:p>
    <w:p w14:paraId="4883A661" w14:textId="75B58242"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rFonts w:eastAsia="Calibri"/>
          <w:color w:val="auto"/>
          <w:sz w:val="22"/>
          <w:szCs w:val="22"/>
          <w:lang w:eastAsia="en-US"/>
        </w:rPr>
        <w:t xml:space="preserve">Havendo erro na apresentação da nota fiscal ou instrumento de cobrança equivalente, ou circunstância que impeça a </w:t>
      </w:r>
      <w:r w:rsidRPr="00483310">
        <w:rPr>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18B69A6D"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7D92B6FE" w14:textId="4F5317BC"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38" w:anchor="art68" w:history="1">
        <w:r w:rsidRPr="00483310">
          <w:rPr>
            <w:rStyle w:val="Hyperlink"/>
            <w:color w:val="auto"/>
            <w:sz w:val="22"/>
            <w:szCs w:val="22"/>
            <w:lang w:eastAsia="en-US"/>
          </w:rPr>
          <w:t xml:space="preserve">art. 68 da Lei nº 14.133, de 2021.  </w:t>
        </w:r>
      </w:hyperlink>
      <w:r w:rsidRPr="00483310">
        <w:rPr>
          <w:color w:val="auto"/>
          <w:sz w:val="22"/>
          <w:szCs w:val="22"/>
          <w:lang w:eastAsia="en-US"/>
        </w:rPr>
        <w:t xml:space="preserve"> </w:t>
      </w:r>
    </w:p>
    <w:p w14:paraId="455DD767"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008333BA" w14:textId="30B90767"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B04A79"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44640704" w14:textId="26FA558A"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E0FAF" w14:textId="77777777" w:rsidR="00A37F6D" w:rsidRPr="00483310" w:rsidRDefault="00A37F6D" w:rsidP="00483310">
      <w:pPr>
        <w:pStyle w:val="Nivel2"/>
        <w:tabs>
          <w:tab w:val="left" w:pos="426"/>
        </w:tabs>
        <w:spacing w:before="0" w:after="0" w:line="240" w:lineRule="auto"/>
        <w:ind w:hanging="11"/>
        <w:rPr>
          <w:color w:val="auto"/>
          <w:sz w:val="22"/>
          <w:szCs w:val="22"/>
          <w:lang w:eastAsia="en-US"/>
        </w:rPr>
      </w:pPr>
    </w:p>
    <w:p w14:paraId="4C6DF0E1" w14:textId="60E75C55"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3EA00742" w14:textId="77777777" w:rsidR="00A37F6D" w:rsidRPr="00483310" w:rsidRDefault="00A37F6D" w:rsidP="00483310">
      <w:pPr>
        <w:pStyle w:val="Nivel2"/>
        <w:tabs>
          <w:tab w:val="left" w:pos="426"/>
        </w:tabs>
        <w:spacing w:before="0" w:after="0" w:line="240" w:lineRule="auto"/>
        <w:ind w:hanging="11"/>
        <w:rPr>
          <w:color w:val="auto"/>
          <w:sz w:val="22"/>
          <w:szCs w:val="22"/>
        </w:rPr>
      </w:pPr>
    </w:p>
    <w:p w14:paraId="30BED788" w14:textId="6CF99A44" w:rsidR="000C6A57" w:rsidRPr="00483310" w:rsidRDefault="000C6A57" w:rsidP="00CF249C">
      <w:pPr>
        <w:pStyle w:val="Nivel2"/>
        <w:numPr>
          <w:ilvl w:val="0"/>
          <w:numId w:val="47"/>
        </w:numPr>
        <w:tabs>
          <w:tab w:val="left" w:pos="426"/>
        </w:tabs>
        <w:spacing w:before="0" w:after="0" w:line="240" w:lineRule="auto"/>
        <w:ind w:left="0" w:hanging="11"/>
        <w:rPr>
          <w:color w:val="auto"/>
          <w:sz w:val="22"/>
          <w:szCs w:val="22"/>
        </w:rPr>
      </w:pPr>
      <w:r w:rsidRPr="00483310">
        <w:rPr>
          <w:color w:val="auto"/>
          <w:sz w:val="22"/>
          <w:szCs w:val="22"/>
        </w:rPr>
        <w:t>A Contratada, durante toda a execução do contrato, deverá manter todas as condições de habilitação e qualificação exigidas na licitação.</w:t>
      </w:r>
    </w:p>
    <w:p w14:paraId="2E0D76A6" w14:textId="77777777" w:rsidR="000C6A57" w:rsidRPr="00483310" w:rsidRDefault="000C6A57" w:rsidP="00483310">
      <w:pPr>
        <w:tabs>
          <w:tab w:val="left" w:pos="426"/>
        </w:tabs>
        <w:spacing w:after="0" w:line="240" w:lineRule="auto"/>
        <w:ind w:hanging="11"/>
        <w:jc w:val="both"/>
        <w:rPr>
          <w:rFonts w:ascii="Arial" w:hAnsi="Arial" w:cs="Arial"/>
        </w:rPr>
      </w:pPr>
    </w:p>
    <w:p w14:paraId="3E537CDA" w14:textId="1BDF1877"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23E97A2F" w14:textId="77777777" w:rsidR="002776D6" w:rsidRPr="00483310" w:rsidRDefault="002776D6" w:rsidP="00483310">
      <w:pPr>
        <w:tabs>
          <w:tab w:val="left" w:pos="426"/>
        </w:tabs>
        <w:spacing w:after="0" w:line="240" w:lineRule="auto"/>
        <w:ind w:hanging="11"/>
        <w:jc w:val="both"/>
        <w:rPr>
          <w:rFonts w:ascii="Arial" w:hAnsi="Arial" w:cs="Arial"/>
        </w:rPr>
      </w:pPr>
    </w:p>
    <w:p w14:paraId="4F011F63" w14:textId="2806A300"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A nota fiscal deverá vir acompanhada de relatório </w:t>
      </w:r>
      <w:r w:rsidR="00BE4205" w:rsidRPr="00483310">
        <w:rPr>
          <w:rFonts w:ascii="Arial" w:hAnsi="Arial" w:cs="Arial"/>
        </w:rPr>
        <w:t>dos</w:t>
      </w:r>
      <w:r w:rsidRPr="00483310">
        <w:rPr>
          <w:rFonts w:ascii="Arial" w:hAnsi="Arial" w:cs="Arial"/>
        </w:rPr>
        <w:t xml:space="preserve"> produtos prestados/executados e fornecidos. </w:t>
      </w:r>
    </w:p>
    <w:p w14:paraId="791DE949" w14:textId="77777777" w:rsidR="002776D6" w:rsidRPr="00483310" w:rsidRDefault="002776D6" w:rsidP="00483310">
      <w:pPr>
        <w:tabs>
          <w:tab w:val="left" w:pos="426"/>
        </w:tabs>
        <w:spacing w:after="0" w:line="240" w:lineRule="auto"/>
        <w:ind w:hanging="11"/>
        <w:jc w:val="both"/>
        <w:rPr>
          <w:rFonts w:ascii="Arial" w:hAnsi="Arial" w:cs="Arial"/>
        </w:rPr>
      </w:pPr>
    </w:p>
    <w:p w14:paraId="0B8B8AF0" w14:textId="4E6A8651"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Na emissão da nota fiscal deverá ser informado o número do empenho e Autorização de Fornecimento correspondente. </w:t>
      </w:r>
    </w:p>
    <w:p w14:paraId="035DBE95" w14:textId="77777777" w:rsidR="002776D6" w:rsidRPr="00483310" w:rsidRDefault="002776D6" w:rsidP="00483310">
      <w:pPr>
        <w:tabs>
          <w:tab w:val="left" w:pos="426"/>
        </w:tabs>
        <w:spacing w:after="0" w:line="240" w:lineRule="auto"/>
        <w:ind w:hanging="11"/>
        <w:jc w:val="both"/>
        <w:rPr>
          <w:rFonts w:ascii="Arial" w:hAnsi="Arial" w:cs="Arial"/>
        </w:rPr>
      </w:pPr>
    </w:p>
    <w:p w14:paraId="3E64FFBE" w14:textId="693CA163"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43B3FCE8" w14:textId="77777777" w:rsidR="002776D6" w:rsidRPr="00483310" w:rsidRDefault="002776D6" w:rsidP="00483310">
      <w:pPr>
        <w:tabs>
          <w:tab w:val="left" w:pos="426"/>
        </w:tabs>
        <w:spacing w:after="0" w:line="240" w:lineRule="auto"/>
        <w:ind w:hanging="11"/>
        <w:jc w:val="both"/>
        <w:rPr>
          <w:rFonts w:ascii="Arial" w:hAnsi="Arial" w:cs="Arial"/>
        </w:rPr>
      </w:pPr>
    </w:p>
    <w:p w14:paraId="6AFA24CC" w14:textId="5488F83D"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No caso de controvérsia sobre a execução do objeto, quanto à dimensão, qualidade e quantidade, a parcela incontroversa deverá ser liberada no prazo previsto para pagamento. </w:t>
      </w:r>
    </w:p>
    <w:p w14:paraId="1962A21E" w14:textId="77777777" w:rsidR="002776D6" w:rsidRPr="00483310" w:rsidRDefault="002776D6" w:rsidP="00483310">
      <w:pPr>
        <w:tabs>
          <w:tab w:val="left" w:pos="426"/>
        </w:tabs>
        <w:spacing w:after="0" w:line="240" w:lineRule="auto"/>
        <w:ind w:hanging="11"/>
        <w:jc w:val="both"/>
        <w:rPr>
          <w:rFonts w:ascii="Arial" w:hAnsi="Arial" w:cs="Arial"/>
        </w:rPr>
      </w:pPr>
    </w:p>
    <w:p w14:paraId="77F2240C" w14:textId="5A920182"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Considera-se ocorrido o recebimento da nota fiscal ou fatura no momento em que o órgão contratante atestar a entrega do objeto. </w:t>
      </w:r>
    </w:p>
    <w:p w14:paraId="1F5DE7AF" w14:textId="77777777" w:rsidR="002776D6" w:rsidRPr="00483310" w:rsidRDefault="002776D6" w:rsidP="00483310">
      <w:pPr>
        <w:tabs>
          <w:tab w:val="left" w:pos="426"/>
        </w:tabs>
        <w:spacing w:after="0" w:line="240" w:lineRule="auto"/>
        <w:ind w:hanging="11"/>
        <w:jc w:val="both"/>
        <w:rPr>
          <w:rFonts w:ascii="Arial" w:hAnsi="Arial" w:cs="Arial"/>
        </w:rPr>
      </w:pPr>
    </w:p>
    <w:p w14:paraId="708DD9D8" w14:textId="41EE569A"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No dever de pagamento pela Administração, será observada a ordem cronológica para cada fonte diferenciada de recursos. </w:t>
      </w:r>
    </w:p>
    <w:p w14:paraId="0CEB394B" w14:textId="77777777" w:rsidR="002776D6" w:rsidRPr="00483310" w:rsidRDefault="002776D6" w:rsidP="00483310">
      <w:pPr>
        <w:tabs>
          <w:tab w:val="left" w:pos="426"/>
        </w:tabs>
        <w:spacing w:after="0" w:line="240" w:lineRule="auto"/>
        <w:ind w:hanging="11"/>
        <w:jc w:val="both"/>
        <w:rPr>
          <w:rFonts w:ascii="Arial" w:hAnsi="Arial" w:cs="Arial"/>
        </w:rPr>
      </w:pPr>
    </w:p>
    <w:p w14:paraId="3701B59C" w14:textId="505B9B79"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7A0E076" w14:textId="77777777" w:rsidR="002776D6" w:rsidRPr="00483310" w:rsidRDefault="002776D6" w:rsidP="00483310">
      <w:pPr>
        <w:tabs>
          <w:tab w:val="left" w:pos="426"/>
        </w:tabs>
        <w:spacing w:after="0" w:line="240" w:lineRule="auto"/>
        <w:ind w:hanging="11"/>
        <w:jc w:val="both"/>
        <w:rPr>
          <w:rFonts w:ascii="Arial" w:hAnsi="Arial" w:cs="Arial"/>
        </w:rPr>
      </w:pPr>
    </w:p>
    <w:p w14:paraId="51CFF0F3" w14:textId="77777777" w:rsidR="002776D6" w:rsidRPr="00483310" w:rsidRDefault="002776D6" w:rsidP="00483310">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 - grave perturbação da ordem, situação de emergência ou calamidade pública; </w:t>
      </w:r>
    </w:p>
    <w:p w14:paraId="315B6B33" w14:textId="77777777" w:rsidR="002776D6" w:rsidRPr="00483310" w:rsidRDefault="002776D6" w:rsidP="00483310">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1B2C63F6" w14:textId="77777777" w:rsidR="002776D6" w:rsidRPr="00483310" w:rsidRDefault="002776D6" w:rsidP="00483310">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III - pagamento de serviços necessários ao funcionamento dos sistemas estruturantes, desde que demonstrado o risco de descontinuidade do cumprimento do objeto do contrato; </w:t>
      </w:r>
    </w:p>
    <w:p w14:paraId="1103A571" w14:textId="77777777" w:rsidR="002776D6" w:rsidRPr="00483310" w:rsidRDefault="002776D6" w:rsidP="00483310">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IV - pagamento de direitos oriundos de contratos em caso de falência, recuperação judicial ou dissolução da empresa contratada; </w:t>
      </w:r>
    </w:p>
    <w:p w14:paraId="53EEA80E" w14:textId="77777777" w:rsidR="002776D6" w:rsidRPr="00483310" w:rsidRDefault="002776D6" w:rsidP="00483310">
      <w:pPr>
        <w:pStyle w:val="PargrafodaLista"/>
        <w:tabs>
          <w:tab w:val="left" w:pos="426"/>
        </w:tabs>
        <w:spacing w:after="0" w:line="240" w:lineRule="auto"/>
        <w:ind w:left="0"/>
        <w:jc w:val="both"/>
        <w:rPr>
          <w:rFonts w:ascii="Arial" w:hAnsi="Arial" w:cs="Arial"/>
        </w:rPr>
      </w:pPr>
      <w:r w:rsidRPr="00483310">
        <w:rPr>
          <w:rFonts w:ascii="Arial" w:hAnsi="Arial" w:cs="Arial"/>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05B21049" w14:textId="77777777" w:rsidR="002776D6" w:rsidRPr="00483310" w:rsidRDefault="002776D6" w:rsidP="00483310">
      <w:pPr>
        <w:tabs>
          <w:tab w:val="left" w:pos="426"/>
        </w:tabs>
        <w:spacing w:after="0" w:line="240" w:lineRule="auto"/>
        <w:ind w:hanging="11"/>
        <w:jc w:val="both"/>
        <w:rPr>
          <w:rFonts w:ascii="Arial" w:hAnsi="Arial" w:cs="Arial"/>
        </w:rPr>
      </w:pPr>
    </w:p>
    <w:p w14:paraId="1B2762EA" w14:textId="74E120FA"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Não será permitido pagamento antecipado, parcial ou total, relativo a parcelas contratuais vinculadas ao fornecimento de bens, à execução de obras ou à prestação de serviços; </w:t>
      </w:r>
    </w:p>
    <w:p w14:paraId="510A6CCB" w14:textId="77777777" w:rsidR="002776D6" w:rsidRPr="00483310" w:rsidRDefault="002776D6" w:rsidP="00483310">
      <w:pPr>
        <w:tabs>
          <w:tab w:val="left" w:pos="426"/>
        </w:tabs>
        <w:spacing w:after="0" w:line="240" w:lineRule="auto"/>
        <w:ind w:hanging="11"/>
        <w:jc w:val="both"/>
        <w:rPr>
          <w:rFonts w:ascii="Arial" w:hAnsi="Arial" w:cs="Arial"/>
        </w:rPr>
      </w:pPr>
    </w:p>
    <w:p w14:paraId="17FC9405" w14:textId="1C18EA10" w:rsidR="002776D6" w:rsidRPr="00483310" w:rsidRDefault="002776D6" w:rsidP="00CF249C">
      <w:pPr>
        <w:pStyle w:val="PargrafodaLista"/>
        <w:numPr>
          <w:ilvl w:val="0"/>
          <w:numId w:val="47"/>
        </w:numPr>
        <w:tabs>
          <w:tab w:val="left" w:pos="426"/>
        </w:tabs>
        <w:spacing w:after="0" w:line="240" w:lineRule="auto"/>
        <w:ind w:left="0" w:hanging="11"/>
        <w:jc w:val="both"/>
        <w:rPr>
          <w:rFonts w:ascii="Arial" w:hAnsi="Arial" w:cs="Arial"/>
        </w:rPr>
      </w:pPr>
      <w:r w:rsidRPr="00483310">
        <w:rPr>
          <w:rFonts w:ascii="Arial" w:hAnsi="Arial" w:cs="Arial"/>
        </w:rPr>
        <w:t xml:space="preserve">O gestor do contrato será o responsável pela certificação das Notas Fiscais, bem como liberará a Nota Fiscal para pagamento, quando cumpridas, pela licitante vencedora, todas as condições pactuadas. </w:t>
      </w:r>
    </w:p>
    <w:p w14:paraId="74696027" w14:textId="77777777" w:rsidR="00A37F6D" w:rsidRPr="00483310" w:rsidRDefault="00A37F6D" w:rsidP="00483310">
      <w:pPr>
        <w:tabs>
          <w:tab w:val="left" w:pos="426"/>
        </w:tabs>
        <w:autoSpaceDE w:val="0"/>
        <w:autoSpaceDN w:val="0"/>
        <w:adjustRightInd w:val="0"/>
        <w:spacing w:after="0" w:line="240" w:lineRule="auto"/>
        <w:ind w:hanging="11"/>
        <w:jc w:val="both"/>
        <w:rPr>
          <w:rFonts w:ascii="Arial" w:hAnsi="Arial" w:cs="Arial"/>
        </w:rPr>
      </w:pPr>
    </w:p>
    <w:p w14:paraId="19A968E8" w14:textId="1DBCF0AA" w:rsidR="00857715" w:rsidRPr="00483310" w:rsidRDefault="00857715" w:rsidP="00CF249C">
      <w:pPr>
        <w:pStyle w:val="PargrafodaLista"/>
        <w:numPr>
          <w:ilvl w:val="0"/>
          <w:numId w:val="47"/>
        </w:numPr>
        <w:tabs>
          <w:tab w:val="left" w:pos="426"/>
        </w:tabs>
        <w:autoSpaceDE w:val="0"/>
        <w:autoSpaceDN w:val="0"/>
        <w:adjustRightInd w:val="0"/>
        <w:spacing w:after="0" w:line="240" w:lineRule="auto"/>
        <w:ind w:left="0" w:hanging="11"/>
        <w:jc w:val="both"/>
        <w:rPr>
          <w:rFonts w:ascii="Arial" w:eastAsia="Calibri" w:hAnsi="Arial" w:cs="Arial"/>
        </w:rPr>
      </w:pPr>
      <w:r w:rsidRPr="00483310">
        <w:rPr>
          <w:rFonts w:ascii="Arial" w:eastAsia="Calibri" w:hAnsi="Arial" w:cs="Arial"/>
        </w:rPr>
        <w:t>É condição para o pagamento do valor constante da Nota Fiscal, a prova de regularidade com os Tributos da esfera federal, estadual e municipal, através da apresentação das seguintes certidões:</w:t>
      </w:r>
    </w:p>
    <w:p w14:paraId="59D964BF" w14:textId="1D9726DA" w:rsidR="00857715" w:rsidRPr="00483310" w:rsidRDefault="00857715" w:rsidP="00CF249C">
      <w:pPr>
        <w:pStyle w:val="PargrafodaLista"/>
        <w:numPr>
          <w:ilvl w:val="1"/>
          <w:numId w:val="47"/>
        </w:numPr>
        <w:tabs>
          <w:tab w:val="left" w:pos="426"/>
        </w:tabs>
        <w:autoSpaceDE w:val="0"/>
        <w:autoSpaceDN w:val="0"/>
        <w:adjustRightInd w:val="0"/>
        <w:spacing w:after="0" w:line="240" w:lineRule="auto"/>
        <w:ind w:left="0" w:hanging="11"/>
        <w:jc w:val="both"/>
        <w:rPr>
          <w:rFonts w:ascii="Arial" w:eastAsia="Calibri" w:hAnsi="Arial" w:cs="Arial"/>
        </w:rPr>
      </w:pPr>
      <w:r w:rsidRPr="00483310">
        <w:rPr>
          <w:rFonts w:ascii="Arial" w:eastAsia="Calibri" w:hAnsi="Arial" w:cs="Arial"/>
        </w:rPr>
        <w:t>Certidão Negativa de Tributos Federais;</w:t>
      </w:r>
    </w:p>
    <w:p w14:paraId="03FADD1D" w14:textId="5527CA74" w:rsidR="00857715" w:rsidRPr="00483310" w:rsidRDefault="00857715" w:rsidP="00CF249C">
      <w:pPr>
        <w:pStyle w:val="PargrafodaLista"/>
        <w:numPr>
          <w:ilvl w:val="1"/>
          <w:numId w:val="47"/>
        </w:numPr>
        <w:tabs>
          <w:tab w:val="left" w:pos="426"/>
        </w:tabs>
        <w:autoSpaceDE w:val="0"/>
        <w:autoSpaceDN w:val="0"/>
        <w:adjustRightInd w:val="0"/>
        <w:spacing w:after="0" w:line="240" w:lineRule="auto"/>
        <w:ind w:left="0" w:hanging="11"/>
        <w:jc w:val="both"/>
        <w:rPr>
          <w:rFonts w:ascii="Arial" w:eastAsia="Calibri" w:hAnsi="Arial" w:cs="Arial"/>
        </w:rPr>
      </w:pPr>
      <w:r w:rsidRPr="00483310">
        <w:rPr>
          <w:rFonts w:ascii="Arial" w:eastAsia="Calibri" w:hAnsi="Arial" w:cs="Arial"/>
        </w:rPr>
        <w:t>Certidão Negativa de Tributos Municipal;</w:t>
      </w:r>
    </w:p>
    <w:p w14:paraId="4A016053" w14:textId="7EE832AC" w:rsidR="00857715" w:rsidRPr="00483310" w:rsidRDefault="00857715" w:rsidP="00CF249C">
      <w:pPr>
        <w:pStyle w:val="PargrafodaLista"/>
        <w:numPr>
          <w:ilvl w:val="1"/>
          <w:numId w:val="47"/>
        </w:numPr>
        <w:tabs>
          <w:tab w:val="left" w:pos="426"/>
        </w:tabs>
        <w:autoSpaceDE w:val="0"/>
        <w:autoSpaceDN w:val="0"/>
        <w:adjustRightInd w:val="0"/>
        <w:spacing w:after="0" w:line="240" w:lineRule="auto"/>
        <w:ind w:left="0" w:hanging="11"/>
        <w:jc w:val="both"/>
        <w:rPr>
          <w:rFonts w:ascii="Arial" w:eastAsia="Calibri" w:hAnsi="Arial" w:cs="Arial"/>
        </w:rPr>
      </w:pPr>
      <w:r w:rsidRPr="00483310">
        <w:rPr>
          <w:rFonts w:ascii="Arial" w:eastAsia="Calibri" w:hAnsi="Arial" w:cs="Arial"/>
        </w:rPr>
        <w:t>Certidão Negativa de Tributos Estadual;</w:t>
      </w:r>
    </w:p>
    <w:p w14:paraId="31D9323C" w14:textId="7BFE340F" w:rsidR="00857715" w:rsidRPr="00483310" w:rsidRDefault="00857715" w:rsidP="00CF249C">
      <w:pPr>
        <w:pStyle w:val="PargrafodaLista"/>
        <w:numPr>
          <w:ilvl w:val="1"/>
          <w:numId w:val="47"/>
        </w:numPr>
        <w:tabs>
          <w:tab w:val="left" w:pos="426"/>
        </w:tabs>
        <w:autoSpaceDE w:val="0"/>
        <w:autoSpaceDN w:val="0"/>
        <w:adjustRightInd w:val="0"/>
        <w:spacing w:after="0" w:line="240" w:lineRule="auto"/>
        <w:ind w:left="0" w:hanging="11"/>
        <w:jc w:val="both"/>
        <w:rPr>
          <w:rFonts w:ascii="Arial" w:eastAsia="Calibri" w:hAnsi="Arial" w:cs="Arial"/>
        </w:rPr>
      </w:pPr>
      <w:r w:rsidRPr="00483310">
        <w:rPr>
          <w:rFonts w:ascii="Arial" w:eastAsia="Calibri" w:hAnsi="Arial" w:cs="Arial"/>
        </w:rPr>
        <w:t>Certificado de Regularidade do Empregador - FGTS (CRF) e,</w:t>
      </w:r>
    </w:p>
    <w:p w14:paraId="7468F8B7" w14:textId="69CA7A77" w:rsidR="00857715" w:rsidRPr="00483310" w:rsidRDefault="00857715" w:rsidP="00CF249C">
      <w:pPr>
        <w:pStyle w:val="PargrafodaLista"/>
        <w:numPr>
          <w:ilvl w:val="1"/>
          <w:numId w:val="47"/>
        </w:numPr>
        <w:tabs>
          <w:tab w:val="left" w:pos="426"/>
        </w:tabs>
        <w:autoSpaceDE w:val="0"/>
        <w:autoSpaceDN w:val="0"/>
        <w:adjustRightInd w:val="0"/>
        <w:spacing w:after="0" w:line="240" w:lineRule="auto"/>
        <w:ind w:left="0" w:hanging="11"/>
        <w:jc w:val="both"/>
        <w:rPr>
          <w:rFonts w:ascii="Arial" w:eastAsia="Calibri" w:hAnsi="Arial" w:cs="Arial"/>
        </w:rPr>
      </w:pPr>
      <w:r w:rsidRPr="00483310">
        <w:rPr>
          <w:rFonts w:ascii="Arial" w:eastAsia="Calibri" w:hAnsi="Arial" w:cs="Arial"/>
        </w:rPr>
        <w:t>Certidão Negativa de Débitos Trabalhistas – CNDT</w:t>
      </w:r>
    </w:p>
    <w:p w14:paraId="595CE12F" w14:textId="17DD4E0D" w:rsidR="00857715" w:rsidRPr="001F12E3" w:rsidRDefault="00857715" w:rsidP="002A230B">
      <w:pPr>
        <w:spacing w:after="0" w:line="240" w:lineRule="auto"/>
        <w:jc w:val="both"/>
        <w:rPr>
          <w:rFonts w:ascii="Arial" w:hAnsi="Arial" w:cs="Arial"/>
        </w:rPr>
      </w:pPr>
    </w:p>
    <w:p w14:paraId="2B55CAC1" w14:textId="3397BEFF" w:rsidR="002776D6"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SÉTIMA</w:t>
      </w:r>
      <w:r w:rsidRPr="001F12E3">
        <w:rPr>
          <w:rFonts w:ascii="Arial" w:eastAsia="Calibri" w:hAnsi="Arial" w:cs="Arial"/>
          <w:b/>
          <w:bCs/>
          <w:lang w:eastAsia="en-US"/>
        </w:rPr>
        <w:t xml:space="preserve"> - </w:t>
      </w:r>
      <w:r w:rsidR="002776D6" w:rsidRPr="001F12E3">
        <w:rPr>
          <w:rFonts w:ascii="Arial" w:hAnsi="Arial" w:cs="Arial"/>
          <w:b/>
        </w:rPr>
        <w:t xml:space="preserve">RECUSA DA CONTRATAÇÃO </w:t>
      </w:r>
    </w:p>
    <w:p w14:paraId="1550056A" w14:textId="77777777" w:rsidR="002776D6" w:rsidRPr="001F12E3" w:rsidRDefault="002776D6" w:rsidP="002A230B">
      <w:pPr>
        <w:spacing w:after="0" w:line="240" w:lineRule="auto"/>
        <w:jc w:val="both"/>
        <w:rPr>
          <w:rFonts w:ascii="Arial" w:hAnsi="Arial" w:cs="Arial"/>
        </w:rPr>
      </w:pPr>
    </w:p>
    <w:p w14:paraId="39EC68EF" w14:textId="2E5E7B91" w:rsidR="002776D6" w:rsidRPr="001F12E3" w:rsidRDefault="00483310" w:rsidP="002A230B">
      <w:pPr>
        <w:spacing w:after="0" w:line="240" w:lineRule="auto"/>
        <w:jc w:val="both"/>
        <w:rPr>
          <w:rFonts w:ascii="Arial" w:hAnsi="Arial" w:cs="Arial"/>
        </w:rPr>
      </w:pPr>
      <w:r>
        <w:rPr>
          <w:rFonts w:ascii="Arial" w:hAnsi="Arial" w:cs="Arial"/>
        </w:rPr>
        <w:t xml:space="preserve">7.1. </w:t>
      </w:r>
      <w:r w:rsidR="002776D6" w:rsidRPr="001F12E3">
        <w:rPr>
          <w:rFonts w:ascii="Arial" w:hAnsi="Arial" w:cs="Arial"/>
        </w:rPr>
        <w:t xml:space="preserve">Consideram-se motivos justificados para recusa da contratação: </w:t>
      </w:r>
    </w:p>
    <w:p w14:paraId="3D825FDB" w14:textId="77777777" w:rsidR="002776D6" w:rsidRPr="001F12E3" w:rsidRDefault="002776D6" w:rsidP="002A230B">
      <w:pPr>
        <w:spacing w:after="0" w:line="240" w:lineRule="auto"/>
        <w:jc w:val="both"/>
        <w:rPr>
          <w:rFonts w:ascii="Arial" w:hAnsi="Arial" w:cs="Arial"/>
        </w:rPr>
      </w:pPr>
    </w:p>
    <w:p w14:paraId="4DA435E4" w14:textId="77777777" w:rsidR="002776D6" w:rsidRPr="001F12E3" w:rsidRDefault="002776D6" w:rsidP="002A230B">
      <w:pPr>
        <w:spacing w:after="0" w:line="240" w:lineRule="auto"/>
        <w:jc w:val="both"/>
        <w:rPr>
          <w:rFonts w:ascii="Arial" w:hAnsi="Arial" w:cs="Arial"/>
        </w:rPr>
      </w:pPr>
      <w:r w:rsidRPr="001F12E3">
        <w:rPr>
          <w:rFonts w:ascii="Arial" w:hAnsi="Arial" w:cs="Arial"/>
        </w:rPr>
        <w:t xml:space="preserve">a) a alteração social, a modificação da finalidade ou da estrutura da empresa que prejudique as contratações decorrentes do registro; </w:t>
      </w:r>
    </w:p>
    <w:p w14:paraId="2FB443CC" w14:textId="77777777" w:rsidR="002776D6" w:rsidRPr="001F12E3" w:rsidRDefault="002776D6" w:rsidP="002A230B">
      <w:pPr>
        <w:spacing w:after="0" w:line="240" w:lineRule="auto"/>
        <w:jc w:val="both"/>
        <w:rPr>
          <w:rFonts w:ascii="Arial" w:hAnsi="Arial" w:cs="Arial"/>
        </w:rPr>
      </w:pPr>
      <w:r w:rsidRPr="001F12E3">
        <w:rPr>
          <w:rFonts w:ascii="Arial" w:hAnsi="Arial" w:cs="Arial"/>
        </w:rPr>
        <w:t xml:space="preserve">b) a ocorrência de caso fortuito ou força maior, regularmente comprovada, impeditiva da execução do objeto da licitação. </w:t>
      </w:r>
    </w:p>
    <w:p w14:paraId="3199A607" w14:textId="77777777" w:rsidR="002776D6" w:rsidRPr="001F12E3" w:rsidRDefault="002776D6" w:rsidP="002A230B">
      <w:pPr>
        <w:spacing w:after="0" w:line="240" w:lineRule="auto"/>
        <w:jc w:val="both"/>
        <w:rPr>
          <w:rFonts w:ascii="Arial" w:hAnsi="Arial" w:cs="Arial"/>
        </w:rPr>
      </w:pPr>
      <w:r w:rsidRPr="001F12E3">
        <w:rPr>
          <w:rFonts w:ascii="Arial" w:hAnsi="Arial" w:cs="Arial"/>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1F12E3" w:rsidRDefault="002776D6" w:rsidP="002A230B">
      <w:pPr>
        <w:spacing w:after="0" w:line="240" w:lineRule="auto"/>
        <w:jc w:val="both"/>
        <w:rPr>
          <w:rFonts w:ascii="Arial" w:hAnsi="Arial" w:cs="Arial"/>
        </w:rPr>
      </w:pPr>
    </w:p>
    <w:p w14:paraId="389D5ADF" w14:textId="6922012C" w:rsidR="002776D6" w:rsidRPr="001F12E3" w:rsidRDefault="00483310" w:rsidP="002A230B">
      <w:pPr>
        <w:spacing w:after="0" w:line="240" w:lineRule="auto"/>
        <w:jc w:val="both"/>
        <w:rPr>
          <w:rFonts w:ascii="Arial" w:hAnsi="Arial" w:cs="Arial"/>
        </w:rPr>
      </w:pPr>
      <w:r>
        <w:rPr>
          <w:rFonts w:ascii="Arial" w:hAnsi="Arial" w:cs="Arial"/>
        </w:rPr>
        <w:t xml:space="preserve">7.2. </w:t>
      </w:r>
      <w:r w:rsidR="002776D6" w:rsidRPr="001F12E3">
        <w:rPr>
          <w:rFonts w:ascii="Arial" w:hAnsi="Arial" w:cs="Arial"/>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Default="00A37F6D" w:rsidP="002A230B">
      <w:pPr>
        <w:spacing w:after="0" w:line="240" w:lineRule="auto"/>
        <w:jc w:val="both"/>
        <w:rPr>
          <w:rFonts w:ascii="Arial" w:hAnsi="Arial" w:cs="Arial"/>
        </w:rPr>
      </w:pPr>
    </w:p>
    <w:p w14:paraId="07B3F428" w14:textId="5B7085E9" w:rsidR="002776D6" w:rsidRPr="001F12E3" w:rsidRDefault="00483310" w:rsidP="002A230B">
      <w:pPr>
        <w:spacing w:after="0" w:line="240" w:lineRule="auto"/>
        <w:jc w:val="both"/>
        <w:rPr>
          <w:rFonts w:ascii="Arial" w:hAnsi="Arial" w:cs="Arial"/>
        </w:rPr>
      </w:pPr>
      <w:r>
        <w:rPr>
          <w:rFonts w:ascii="Arial" w:hAnsi="Arial" w:cs="Arial"/>
        </w:rPr>
        <w:t xml:space="preserve">7.3. </w:t>
      </w:r>
      <w:r w:rsidR="002776D6" w:rsidRPr="001F12E3">
        <w:rPr>
          <w:rFonts w:ascii="Arial" w:hAnsi="Arial" w:cs="Arial"/>
        </w:rPr>
        <w:t xml:space="preserve">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1DAA5F86" w14:textId="77777777" w:rsidR="002776D6" w:rsidRPr="001F12E3" w:rsidRDefault="002776D6" w:rsidP="002A230B">
      <w:pPr>
        <w:spacing w:after="0" w:line="240" w:lineRule="auto"/>
        <w:jc w:val="both"/>
        <w:rPr>
          <w:rFonts w:ascii="Arial" w:hAnsi="Arial" w:cs="Arial"/>
        </w:rPr>
      </w:pPr>
    </w:p>
    <w:p w14:paraId="2C1F6BFA" w14:textId="38CF4C09" w:rsidR="002776D6"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OITAVA</w:t>
      </w:r>
      <w:r w:rsidRPr="001F12E3">
        <w:rPr>
          <w:rFonts w:ascii="Arial" w:eastAsia="Calibri" w:hAnsi="Arial" w:cs="Arial"/>
          <w:b/>
          <w:bCs/>
          <w:lang w:eastAsia="en-US"/>
        </w:rPr>
        <w:t xml:space="preserve"> -</w:t>
      </w:r>
      <w:r w:rsidR="002776D6" w:rsidRPr="001F12E3">
        <w:rPr>
          <w:rFonts w:ascii="Arial" w:hAnsi="Arial" w:cs="Arial"/>
          <w:b/>
        </w:rPr>
        <w:t xml:space="preserve"> DA ATA DE REGISTRO DE PREÇOS </w:t>
      </w:r>
    </w:p>
    <w:p w14:paraId="4C7E168F" w14:textId="77777777" w:rsidR="002776D6" w:rsidRPr="001F12E3" w:rsidRDefault="002776D6" w:rsidP="002A230B">
      <w:pPr>
        <w:spacing w:after="0" w:line="240" w:lineRule="auto"/>
        <w:jc w:val="both"/>
        <w:rPr>
          <w:rFonts w:ascii="Arial" w:hAnsi="Arial" w:cs="Arial"/>
        </w:rPr>
      </w:pPr>
    </w:p>
    <w:p w14:paraId="1C344365" w14:textId="72DE51C6" w:rsidR="002776D6" w:rsidRPr="003A1DC1" w:rsidRDefault="00483310" w:rsidP="002A230B">
      <w:pPr>
        <w:spacing w:after="0" w:line="240" w:lineRule="auto"/>
        <w:jc w:val="both"/>
        <w:rPr>
          <w:rFonts w:ascii="Arial" w:hAnsi="Arial" w:cs="Arial"/>
        </w:rPr>
      </w:pPr>
      <w:r w:rsidRPr="003A1DC1">
        <w:rPr>
          <w:rFonts w:ascii="Arial" w:hAnsi="Arial" w:cs="Arial"/>
        </w:rPr>
        <w:t xml:space="preserve">8.1. </w:t>
      </w:r>
      <w:r w:rsidR="002776D6" w:rsidRPr="003A1DC1">
        <w:rPr>
          <w:rFonts w:ascii="Arial" w:hAnsi="Arial" w:cs="Arial"/>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3A1DC1" w:rsidRDefault="002776D6" w:rsidP="002A230B">
      <w:pPr>
        <w:spacing w:after="0" w:line="240" w:lineRule="auto"/>
        <w:jc w:val="both"/>
        <w:rPr>
          <w:rFonts w:ascii="Arial" w:hAnsi="Arial" w:cs="Arial"/>
        </w:rPr>
      </w:pPr>
    </w:p>
    <w:p w14:paraId="4D4E3DF9" w14:textId="1C34CB8A" w:rsidR="002776D6" w:rsidRPr="003A1DC1" w:rsidRDefault="00483310" w:rsidP="002A230B">
      <w:pPr>
        <w:spacing w:after="0" w:line="240" w:lineRule="auto"/>
        <w:jc w:val="both"/>
        <w:rPr>
          <w:rFonts w:ascii="Arial" w:hAnsi="Arial" w:cs="Arial"/>
        </w:rPr>
      </w:pPr>
      <w:r w:rsidRPr="003A1DC1">
        <w:rPr>
          <w:rFonts w:ascii="Arial" w:hAnsi="Arial" w:cs="Arial"/>
        </w:rPr>
        <w:t xml:space="preserve">8.2. </w:t>
      </w:r>
      <w:r w:rsidR="002776D6" w:rsidRPr="003A1DC1">
        <w:rPr>
          <w:rFonts w:ascii="Arial" w:hAnsi="Arial" w:cs="Arial"/>
        </w:rPr>
        <w:t xml:space="preserve">Os valores registrados serão fixos e irreajustáveis pelo período de 12 (doze) meses, salvo nos casos previstos no artigo 124, Inciso II, alínea d. </w:t>
      </w:r>
    </w:p>
    <w:p w14:paraId="4DAC620E" w14:textId="77777777" w:rsidR="002776D6" w:rsidRPr="003A1DC1" w:rsidRDefault="002776D6" w:rsidP="002A230B">
      <w:pPr>
        <w:spacing w:after="0" w:line="240" w:lineRule="auto"/>
        <w:jc w:val="both"/>
        <w:rPr>
          <w:rFonts w:ascii="Arial" w:hAnsi="Arial" w:cs="Arial"/>
        </w:rPr>
      </w:pPr>
    </w:p>
    <w:p w14:paraId="693AA2CD" w14:textId="0F2332EF" w:rsidR="002776D6" w:rsidRPr="003A1DC1" w:rsidRDefault="00483310" w:rsidP="002A230B">
      <w:pPr>
        <w:spacing w:after="0" w:line="240" w:lineRule="auto"/>
        <w:jc w:val="both"/>
        <w:rPr>
          <w:rFonts w:ascii="Arial" w:hAnsi="Arial" w:cs="Arial"/>
        </w:rPr>
      </w:pPr>
      <w:r w:rsidRPr="003A1DC1">
        <w:rPr>
          <w:rFonts w:ascii="Arial" w:hAnsi="Arial" w:cs="Arial"/>
        </w:rPr>
        <w:t xml:space="preserve">8.3. </w:t>
      </w:r>
      <w:r w:rsidR="002776D6" w:rsidRPr="003A1DC1">
        <w:rPr>
          <w:rFonts w:ascii="Arial" w:hAnsi="Arial" w:cs="Arial"/>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3A1DC1" w:rsidRDefault="002776D6" w:rsidP="002A230B">
      <w:pPr>
        <w:spacing w:after="0" w:line="240" w:lineRule="auto"/>
        <w:jc w:val="both"/>
        <w:rPr>
          <w:rFonts w:ascii="Arial" w:hAnsi="Arial" w:cs="Arial"/>
        </w:rPr>
      </w:pPr>
    </w:p>
    <w:p w14:paraId="09E8588B" w14:textId="77777777" w:rsidR="00CB6DF3" w:rsidRDefault="00483310" w:rsidP="002A230B">
      <w:pPr>
        <w:spacing w:after="0" w:line="240" w:lineRule="auto"/>
        <w:jc w:val="both"/>
        <w:rPr>
          <w:rFonts w:ascii="Arial" w:hAnsi="Arial" w:cs="Arial"/>
        </w:rPr>
      </w:pPr>
      <w:r w:rsidRPr="003A1DC1">
        <w:rPr>
          <w:rFonts w:ascii="Arial" w:hAnsi="Arial" w:cs="Arial"/>
        </w:rPr>
        <w:t xml:space="preserve">8.4. </w:t>
      </w:r>
      <w:r w:rsidR="002776D6" w:rsidRPr="003A1DC1">
        <w:rPr>
          <w:rFonts w:ascii="Arial" w:hAnsi="Arial" w:cs="Arial"/>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CB6DF3" w:rsidRDefault="00CB6DF3" w:rsidP="002A230B">
      <w:pPr>
        <w:spacing w:after="0" w:line="240" w:lineRule="auto"/>
        <w:jc w:val="both"/>
        <w:rPr>
          <w:rFonts w:ascii="Arial" w:hAnsi="Arial" w:cs="Arial"/>
        </w:rPr>
      </w:pPr>
    </w:p>
    <w:p w14:paraId="4CB33FFE" w14:textId="77777777" w:rsidR="00CB6DF3" w:rsidRDefault="00CB6DF3" w:rsidP="002A230B">
      <w:pPr>
        <w:spacing w:after="0" w:line="240" w:lineRule="auto"/>
        <w:jc w:val="both"/>
        <w:rPr>
          <w:rFonts w:ascii="Arial" w:hAnsi="Arial" w:cs="Arial"/>
        </w:rPr>
      </w:pPr>
      <w:r w:rsidRPr="00CB6DF3">
        <w:rPr>
          <w:rFonts w:ascii="Arial" w:hAnsi="Arial" w:cs="Arial"/>
        </w:rPr>
        <w:t>8.5. Quando o preço registrado tornar-se superior ao preço praticado no mercado por motivo superveniente, a Administração convocará os fornecedores para negociarem a redução dos preços aos valores praticados pelo mercado.</w:t>
      </w:r>
    </w:p>
    <w:p w14:paraId="5818322C" w14:textId="00EE2FFA" w:rsidR="00CB6DF3" w:rsidRPr="00CB6DF3" w:rsidRDefault="00CB6DF3" w:rsidP="002A230B">
      <w:pPr>
        <w:spacing w:after="0" w:line="240" w:lineRule="auto"/>
        <w:jc w:val="both"/>
        <w:rPr>
          <w:rFonts w:ascii="Arial" w:hAnsi="Arial" w:cs="Arial"/>
        </w:rPr>
      </w:pPr>
      <w:r w:rsidRPr="00CB6DF3">
        <w:rPr>
          <w:rFonts w:ascii="Arial" w:hAnsi="Arial" w:cs="Arial"/>
        </w:rPr>
        <w:t xml:space="preserve"> </w:t>
      </w:r>
    </w:p>
    <w:p w14:paraId="2CA63FE6" w14:textId="2286804D" w:rsidR="00CB6DF3" w:rsidRDefault="00CB6DF3" w:rsidP="002A230B">
      <w:pPr>
        <w:spacing w:after="0" w:line="240" w:lineRule="auto"/>
        <w:jc w:val="both"/>
        <w:rPr>
          <w:rFonts w:ascii="Arial" w:hAnsi="Arial" w:cs="Arial"/>
        </w:rPr>
      </w:pPr>
      <w:r w:rsidRPr="00CB6DF3">
        <w:rPr>
          <w:rFonts w:ascii="Arial" w:hAnsi="Arial" w:cs="Arial"/>
        </w:rPr>
        <w:t>8.</w:t>
      </w:r>
      <w:r>
        <w:rPr>
          <w:rFonts w:ascii="Arial" w:hAnsi="Arial" w:cs="Arial"/>
        </w:rPr>
        <w:t>5</w:t>
      </w:r>
      <w:r w:rsidRPr="00CB6DF3">
        <w:rPr>
          <w:rFonts w:ascii="Arial" w:hAnsi="Arial" w:cs="Arial"/>
        </w:rPr>
        <w:t xml:space="preserve">.1. O fornecedor que não aceitar reduzir seus preços aos valores praticados pelo mercado será liberado do compromisso assumido, sem aplicação de penalidade. </w:t>
      </w:r>
    </w:p>
    <w:p w14:paraId="1C6BB913" w14:textId="77777777" w:rsidR="00CB6DF3" w:rsidRPr="00CB6DF3" w:rsidRDefault="00CB6DF3" w:rsidP="002A230B">
      <w:pPr>
        <w:spacing w:after="0" w:line="240" w:lineRule="auto"/>
        <w:jc w:val="both"/>
        <w:rPr>
          <w:rFonts w:ascii="Arial" w:hAnsi="Arial" w:cs="Arial"/>
        </w:rPr>
      </w:pPr>
    </w:p>
    <w:p w14:paraId="3CFBF408" w14:textId="78A981AE" w:rsidR="002776D6" w:rsidRDefault="00CB6DF3" w:rsidP="002A230B">
      <w:pPr>
        <w:spacing w:after="0" w:line="240" w:lineRule="auto"/>
        <w:jc w:val="both"/>
        <w:rPr>
          <w:rFonts w:ascii="Arial" w:hAnsi="Arial" w:cs="Arial"/>
        </w:rPr>
      </w:pPr>
      <w:r w:rsidRPr="00CB6DF3">
        <w:rPr>
          <w:rFonts w:ascii="Arial" w:hAnsi="Arial" w:cs="Arial"/>
        </w:rPr>
        <w:t>8.</w:t>
      </w:r>
      <w:r>
        <w:rPr>
          <w:rFonts w:ascii="Arial" w:hAnsi="Arial" w:cs="Arial"/>
        </w:rPr>
        <w:t>5</w:t>
      </w:r>
      <w:r w:rsidRPr="00CB6DF3">
        <w:rPr>
          <w:rFonts w:ascii="Arial" w:hAnsi="Arial" w:cs="Arial"/>
        </w:rPr>
        <w:t>.2. A ordem de classificação dos fornecedores que aceitarem reduzir seus preços aos valores de mercado observará a classificação original.</w:t>
      </w:r>
      <w:r w:rsidR="002776D6" w:rsidRPr="00CB6DF3">
        <w:rPr>
          <w:rFonts w:ascii="Arial" w:hAnsi="Arial" w:cs="Arial"/>
        </w:rPr>
        <w:t xml:space="preserve"> </w:t>
      </w:r>
    </w:p>
    <w:p w14:paraId="665F99A6" w14:textId="77777777" w:rsidR="00CB6DF3" w:rsidRDefault="00CB6DF3" w:rsidP="002A230B">
      <w:pPr>
        <w:spacing w:after="0" w:line="240" w:lineRule="auto"/>
        <w:jc w:val="both"/>
        <w:rPr>
          <w:rFonts w:ascii="Arial" w:hAnsi="Arial" w:cs="Arial"/>
        </w:rPr>
      </w:pPr>
    </w:p>
    <w:p w14:paraId="795DC8C3" w14:textId="77777777" w:rsidR="00CB6DF3" w:rsidRPr="00CB6DF3" w:rsidRDefault="00CB6DF3" w:rsidP="002A230B">
      <w:pPr>
        <w:spacing w:after="0" w:line="240" w:lineRule="auto"/>
        <w:jc w:val="both"/>
        <w:rPr>
          <w:rFonts w:ascii="Arial" w:hAnsi="Arial" w:cs="Arial"/>
        </w:rPr>
      </w:pPr>
      <w:r w:rsidRPr="00CB6DF3">
        <w:rPr>
          <w:rFonts w:ascii="Arial" w:hAnsi="Arial" w:cs="Arial"/>
        </w:rPr>
        <w:t xml:space="preserve">8.6. Para se habilitar à revisão dos preços, o interessado deverá formular pedido, mediante requerimento protocolado, devidamente fundamentado, e acompanhado dos seguintes documentos: </w:t>
      </w:r>
    </w:p>
    <w:p w14:paraId="7BAF858D" w14:textId="77777777" w:rsidR="00CB6DF3" w:rsidRPr="00CB6DF3" w:rsidRDefault="00CB6DF3" w:rsidP="002A230B">
      <w:pPr>
        <w:spacing w:after="0" w:line="240" w:lineRule="auto"/>
        <w:jc w:val="both"/>
        <w:rPr>
          <w:rFonts w:ascii="Arial" w:hAnsi="Arial" w:cs="Arial"/>
        </w:rPr>
      </w:pPr>
    </w:p>
    <w:p w14:paraId="4D2C3DDF" w14:textId="77777777" w:rsidR="00CB6DF3" w:rsidRPr="00CB6DF3" w:rsidRDefault="00CB6DF3" w:rsidP="002A230B">
      <w:pPr>
        <w:spacing w:after="0" w:line="240" w:lineRule="auto"/>
        <w:jc w:val="both"/>
        <w:rPr>
          <w:rFonts w:ascii="Arial" w:hAnsi="Arial" w:cs="Arial"/>
        </w:rPr>
      </w:pPr>
      <w:r w:rsidRPr="00CB6DF3">
        <w:rPr>
          <w:rFonts w:ascii="Arial" w:hAnsi="Arial" w:cs="Arial"/>
        </w:rPr>
        <w:t xml:space="preserve">8.6.1. Planilha de composição do novo preço, com os mesmos elementos formadores dos preços originalmente registrados, devidamente assinada sobre carimbo da empresa; </w:t>
      </w:r>
    </w:p>
    <w:p w14:paraId="1AE7CC3E" w14:textId="77777777" w:rsidR="00CB6DF3" w:rsidRPr="00CB6DF3" w:rsidRDefault="00CB6DF3" w:rsidP="002A230B">
      <w:pPr>
        <w:spacing w:after="0" w:line="240" w:lineRule="auto"/>
        <w:jc w:val="both"/>
        <w:rPr>
          <w:rFonts w:ascii="Arial" w:hAnsi="Arial" w:cs="Arial"/>
        </w:rPr>
      </w:pPr>
    </w:p>
    <w:p w14:paraId="3DD12130" w14:textId="77777777" w:rsidR="00CB6DF3" w:rsidRDefault="00CB6DF3" w:rsidP="002A230B">
      <w:pPr>
        <w:spacing w:after="0" w:line="240" w:lineRule="auto"/>
        <w:jc w:val="both"/>
        <w:rPr>
          <w:rFonts w:ascii="Arial" w:hAnsi="Arial" w:cs="Arial"/>
        </w:rPr>
      </w:pPr>
      <w:r w:rsidRPr="00CB6DF3">
        <w:rPr>
          <w:rFonts w:ascii="Arial" w:hAnsi="Arial" w:cs="Arial"/>
        </w:rPr>
        <w:t>8.6.2. Cópia da(s) Nota(s) Fiscal(is) dos elementos formadores do novo preço;</w:t>
      </w:r>
    </w:p>
    <w:p w14:paraId="796BD3A2" w14:textId="77777777" w:rsidR="00CB6DF3" w:rsidRDefault="00CB6DF3" w:rsidP="002A230B">
      <w:pPr>
        <w:spacing w:after="0" w:line="240" w:lineRule="auto"/>
        <w:jc w:val="both"/>
        <w:rPr>
          <w:rFonts w:ascii="Arial" w:hAnsi="Arial" w:cs="Arial"/>
        </w:rPr>
      </w:pPr>
    </w:p>
    <w:p w14:paraId="2F7AD830" w14:textId="35357194" w:rsidR="00CB6DF3" w:rsidRDefault="00CB6DF3" w:rsidP="002A230B">
      <w:pPr>
        <w:spacing w:after="0" w:line="240" w:lineRule="auto"/>
        <w:jc w:val="both"/>
        <w:rPr>
          <w:rFonts w:ascii="Arial" w:hAnsi="Arial" w:cs="Arial"/>
        </w:rPr>
      </w:pPr>
      <w:r w:rsidRPr="00CB6DF3">
        <w:rPr>
          <w:rFonts w:ascii="Arial" w:hAnsi="Arial" w:cs="Arial"/>
        </w:rPr>
        <w:t>8.</w:t>
      </w:r>
      <w:r>
        <w:rPr>
          <w:rFonts w:ascii="Arial" w:hAnsi="Arial" w:cs="Arial"/>
        </w:rPr>
        <w:t>6</w:t>
      </w:r>
      <w:r w:rsidRPr="00CB6DF3">
        <w:rPr>
          <w:rFonts w:ascii="Arial" w:hAnsi="Arial" w:cs="Arial"/>
        </w:rPr>
        <w:t>.3. Cópia da(s) Nota(s) Fiscal(is) dos elementos formadores do preço original na época da apresentação das propostas</w:t>
      </w:r>
      <w:r>
        <w:rPr>
          <w:rFonts w:ascii="Arial" w:hAnsi="Arial" w:cs="Arial"/>
        </w:rPr>
        <w:t>.</w:t>
      </w:r>
    </w:p>
    <w:p w14:paraId="6479E8F5" w14:textId="77777777" w:rsidR="00821A5C" w:rsidRDefault="00821A5C" w:rsidP="002A230B">
      <w:pPr>
        <w:spacing w:after="0" w:line="240" w:lineRule="auto"/>
        <w:jc w:val="both"/>
        <w:rPr>
          <w:rFonts w:ascii="Arial" w:hAnsi="Arial" w:cs="Arial"/>
        </w:rPr>
      </w:pPr>
    </w:p>
    <w:p w14:paraId="48DAA91E" w14:textId="28EA7EA0" w:rsidR="00CB6DF3" w:rsidRDefault="00CB6DF3" w:rsidP="002A230B">
      <w:pPr>
        <w:spacing w:after="0" w:line="240" w:lineRule="auto"/>
        <w:jc w:val="both"/>
        <w:rPr>
          <w:rFonts w:ascii="Arial" w:hAnsi="Arial" w:cs="Arial"/>
        </w:rPr>
      </w:pPr>
      <w:r w:rsidRPr="00CB6DF3">
        <w:rPr>
          <w:rFonts w:ascii="Arial" w:hAnsi="Arial" w:cs="Arial"/>
        </w:rPr>
        <w:t>8.</w:t>
      </w:r>
      <w:r w:rsidR="00821A5C">
        <w:rPr>
          <w:rFonts w:ascii="Arial" w:hAnsi="Arial" w:cs="Arial"/>
        </w:rPr>
        <w:t>7</w:t>
      </w:r>
      <w:r w:rsidRPr="00CB6DF3">
        <w:rPr>
          <w:rFonts w:ascii="Arial" w:hAnsi="Arial" w:cs="Arial"/>
        </w:rPr>
        <w:t>.</w:t>
      </w:r>
      <w:r w:rsidR="00AE69C5">
        <w:rPr>
          <w:rFonts w:ascii="Arial" w:hAnsi="Arial" w:cs="Arial"/>
        </w:rPr>
        <w:t xml:space="preserve"> </w:t>
      </w:r>
      <w:r w:rsidRPr="00CB6DF3">
        <w:rPr>
          <w:rFonts w:ascii="Arial" w:hAnsi="Arial" w:cs="Arial"/>
        </w:rPr>
        <w:t>Sendo procedente o requerimento da empresa, o equilíbrio econômico financeiro será concedido a partir da data do protocolo do pedido.</w:t>
      </w:r>
    </w:p>
    <w:p w14:paraId="2649314F" w14:textId="77777777" w:rsidR="00821A5C" w:rsidRPr="00CB6DF3" w:rsidRDefault="00821A5C" w:rsidP="002A230B">
      <w:pPr>
        <w:spacing w:after="0" w:line="240" w:lineRule="auto"/>
        <w:jc w:val="both"/>
        <w:rPr>
          <w:rFonts w:ascii="Arial" w:hAnsi="Arial" w:cs="Arial"/>
        </w:rPr>
      </w:pPr>
    </w:p>
    <w:p w14:paraId="50E22E04" w14:textId="353FE3B8" w:rsidR="00CB6DF3" w:rsidRPr="00CB6DF3" w:rsidRDefault="00CB6DF3" w:rsidP="002A230B">
      <w:pPr>
        <w:spacing w:after="0" w:line="240" w:lineRule="auto"/>
        <w:jc w:val="both"/>
        <w:rPr>
          <w:rFonts w:ascii="Arial" w:hAnsi="Arial" w:cs="Arial"/>
        </w:rPr>
      </w:pPr>
      <w:r w:rsidRPr="00CB6DF3">
        <w:rPr>
          <w:rFonts w:ascii="Arial" w:hAnsi="Arial" w:cs="Arial"/>
        </w:rPr>
        <w:t>8.7.</w:t>
      </w:r>
      <w:r w:rsidR="00821A5C">
        <w:rPr>
          <w:rFonts w:ascii="Arial" w:hAnsi="Arial" w:cs="Arial"/>
        </w:rPr>
        <w:t>2</w:t>
      </w:r>
      <w:r w:rsidRPr="00CB6DF3">
        <w:rPr>
          <w:rFonts w:ascii="Arial" w:hAnsi="Arial" w:cs="Arial"/>
        </w:rPr>
        <w:t xml:space="preserve">. A detentora da ARP deverá cumprir com a entrega de todos os produtos empenhados anteriormente a data do protocolo do pedido de realinhamento. </w:t>
      </w:r>
    </w:p>
    <w:p w14:paraId="3FCF3A71" w14:textId="77777777" w:rsidR="00CB6DF3" w:rsidRPr="00CB6DF3" w:rsidRDefault="00CB6DF3" w:rsidP="002A230B">
      <w:pPr>
        <w:spacing w:after="0" w:line="240" w:lineRule="auto"/>
        <w:jc w:val="both"/>
        <w:rPr>
          <w:rFonts w:ascii="Arial" w:hAnsi="Arial" w:cs="Arial"/>
        </w:rPr>
      </w:pPr>
    </w:p>
    <w:p w14:paraId="32A0E31F" w14:textId="4356FA65" w:rsidR="00CB6DF3" w:rsidRPr="00CB6DF3" w:rsidRDefault="00CB6DF3" w:rsidP="002A230B">
      <w:pPr>
        <w:spacing w:after="0" w:line="240" w:lineRule="auto"/>
        <w:jc w:val="both"/>
        <w:rPr>
          <w:rFonts w:ascii="Arial" w:hAnsi="Arial" w:cs="Arial"/>
        </w:rPr>
      </w:pPr>
      <w:r w:rsidRPr="00CB6DF3">
        <w:rPr>
          <w:rFonts w:ascii="Arial" w:hAnsi="Arial" w:cs="Arial"/>
        </w:rPr>
        <w:t>8.7.</w:t>
      </w:r>
      <w:r w:rsidR="00821A5C">
        <w:rPr>
          <w:rFonts w:ascii="Arial" w:hAnsi="Arial" w:cs="Arial"/>
        </w:rPr>
        <w:t>3</w:t>
      </w:r>
      <w:r w:rsidRPr="00CB6DF3">
        <w:rPr>
          <w:rFonts w:ascii="Arial" w:hAnsi="Arial" w:cs="Arial"/>
        </w:rPr>
        <w:t>. A detentora da Ata não poderá interromper o fornecimento durante o período de tramitação do processo de revisão dos preços.</w:t>
      </w:r>
    </w:p>
    <w:p w14:paraId="41107F80" w14:textId="77777777" w:rsidR="00CB6DF3" w:rsidRDefault="00CB6DF3" w:rsidP="002A230B">
      <w:pPr>
        <w:spacing w:after="0" w:line="240" w:lineRule="auto"/>
        <w:jc w:val="both"/>
        <w:rPr>
          <w:rFonts w:ascii="Arial" w:hAnsi="Arial" w:cs="Arial"/>
        </w:rPr>
      </w:pPr>
    </w:p>
    <w:p w14:paraId="5FDECFC7" w14:textId="331F997B" w:rsidR="002776D6"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NONA</w:t>
      </w:r>
      <w:r w:rsidRPr="001F12E3">
        <w:rPr>
          <w:rFonts w:ascii="Arial" w:eastAsia="Calibri" w:hAnsi="Arial" w:cs="Arial"/>
          <w:b/>
          <w:bCs/>
          <w:lang w:eastAsia="en-US"/>
        </w:rPr>
        <w:t xml:space="preserve"> - </w:t>
      </w:r>
      <w:r w:rsidR="002776D6" w:rsidRPr="001F12E3">
        <w:rPr>
          <w:rFonts w:ascii="Arial" w:hAnsi="Arial" w:cs="Arial"/>
          <w:b/>
        </w:rPr>
        <w:t xml:space="preserve">DA GESTÃO E FISCALIZAÇÃO </w:t>
      </w:r>
    </w:p>
    <w:p w14:paraId="01D5E834" w14:textId="77777777" w:rsidR="002776D6" w:rsidRPr="001F12E3" w:rsidRDefault="002776D6" w:rsidP="000A5D4C">
      <w:pPr>
        <w:tabs>
          <w:tab w:val="left" w:pos="426"/>
        </w:tabs>
        <w:spacing w:after="0" w:line="240" w:lineRule="auto"/>
        <w:jc w:val="both"/>
        <w:rPr>
          <w:rFonts w:ascii="Arial" w:hAnsi="Arial" w:cs="Arial"/>
        </w:rPr>
      </w:pPr>
    </w:p>
    <w:p w14:paraId="05C526CC" w14:textId="21684943" w:rsidR="002776D6" w:rsidRPr="00483310" w:rsidRDefault="002776D6" w:rsidP="002D4274">
      <w:pPr>
        <w:pStyle w:val="PargrafodaLista"/>
        <w:numPr>
          <w:ilvl w:val="0"/>
          <w:numId w:val="27"/>
        </w:numPr>
        <w:tabs>
          <w:tab w:val="left" w:pos="426"/>
        </w:tabs>
        <w:spacing w:after="0" w:line="240" w:lineRule="auto"/>
        <w:ind w:left="0" w:hanging="11"/>
        <w:jc w:val="both"/>
        <w:rPr>
          <w:rFonts w:ascii="Arial" w:hAnsi="Arial" w:cs="Arial"/>
        </w:rPr>
      </w:pPr>
      <w:r w:rsidRPr="00483310">
        <w:rPr>
          <w:rFonts w:ascii="Arial" w:hAnsi="Arial" w:cs="Arial"/>
        </w:rPr>
        <w:t>A gestora da Ata de registro de preço coordenará a entrega d</w:t>
      </w:r>
      <w:r w:rsidR="00E97039">
        <w:rPr>
          <w:rFonts w:ascii="Arial" w:hAnsi="Arial" w:cs="Arial"/>
        </w:rPr>
        <w:t>o</w:t>
      </w:r>
      <w:r w:rsidRPr="00483310">
        <w:rPr>
          <w:rFonts w:ascii="Arial" w:hAnsi="Arial" w:cs="Arial"/>
        </w:rPr>
        <w:t xml:space="preserve">s produtos, a atualização do processo de acompanhamento e fiscalização da avença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76E0F89" w14:textId="77777777" w:rsidR="002776D6" w:rsidRPr="00483310" w:rsidRDefault="002776D6" w:rsidP="000A5D4C">
      <w:pPr>
        <w:tabs>
          <w:tab w:val="left" w:pos="426"/>
        </w:tabs>
        <w:spacing w:after="0" w:line="240" w:lineRule="auto"/>
        <w:ind w:hanging="11"/>
        <w:jc w:val="both"/>
        <w:rPr>
          <w:rFonts w:ascii="Arial" w:hAnsi="Arial" w:cs="Arial"/>
        </w:rPr>
      </w:pPr>
    </w:p>
    <w:p w14:paraId="5456FA26" w14:textId="7AF05D54" w:rsidR="002776D6" w:rsidRPr="00483310" w:rsidRDefault="002776D6" w:rsidP="002D4274">
      <w:pPr>
        <w:pStyle w:val="PargrafodaLista"/>
        <w:numPr>
          <w:ilvl w:val="0"/>
          <w:numId w:val="27"/>
        </w:numPr>
        <w:tabs>
          <w:tab w:val="left" w:pos="426"/>
        </w:tabs>
        <w:spacing w:after="0" w:line="240" w:lineRule="auto"/>
        <w:ind w:left="0" w:hanging="11"/>
        <w:jc w:val="both"/>
        <w:rPr>
          <w:rFonts w:ascii="Arial" w:hAnsi="Arial" w:cs="Arial"/>
        </w:rPr>
      </w:pPr>
      <w:r w:rsidRPr="00483310">
        <w:rPr>
          <w:rFonts w:ascii="Arial" w:hAnsi="Arial" w:cs="Arial"/>
        </w:rPr>
        <w:t xml:space="preserve">Acompanhará a manutenção das condições de habilitação da contratada, para fins de empenho de despesas pagamento, e anotará os problemas que obstem o fluxo normal da liquidação e do pagamento da despesa no relatório de riscos eventuais; os registros realizados pela fiscal do contrato, de todas as ocorrências relacionadas à execução do contrato e as medidas adotadas, informando, se for o caso, à autoridade superior àquelas que ultrapassarem a sua competência. </w:t>
      </w:r>
    </w:p>
    <w:p w14:paraId="27C7558E" w14:textId="77777777" w:rsidR="002776D6" w:rsidRPr="00483310" w:rsidRDefault="002776D6" w:rsidP="000A5D4C">
      <w:pPr>
        <w:tabs>
          <w:tab w:val="left" w:pos="426"/>
        </w:tabs>
        <w:spacing w:after="0" w:line="240" w:lineRule="auto"/>
        <w:ind w:hanging="11"/>
        <w:jc w:val="both"/>
        <w:rPr>
          <w:rFonts w:ascii="Arial" w:hAnsi="Arial" w:cs="Arial"/>
        </w:rPr>
      </w:pPr>
    </w:p>
    <w:p w14:paraId="2529E295" w14:textId="6EF66FF0" w:rsidR="002776D6" w:rsidRPr="00483310" w:rsidRDefault="002776D6" w:rsidP="002D4274">
      <w:pPr>
        <w:pStyle w:val="PargrafodaLista"/>
        <w:numPr>
          <w:ilvl w:val="0"/>
          <w:numId w:val="27"/>
        </w:numPr>
        <w:tabs>
          <w:tab w:val="left" w:pos="426"/>
        </w:tabs>
        <w:spacing w:after="0" w:line="240" w:lineRule="auto"/>
        <w:ind w:left="0" w:hanging="11"/>
        <w:jc w:val="both"/>
        <w:rPr>
          <w:rFonts w:ascii="Arial" w:hAnsi="Arial" w:cs="Arial"/>
        </w:rPr>
      </w:pPr>
      <w:r w:rsidRPr="00483310">
        <w:rPr>
          <w:rFonts w:ascii="Arial" w:hAnsi="Arial" w:cs="Arial"/>
        </w:rPr>
        <w:t xml:space="preserve">A gestora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51BBC02" w14:textId="77777777" w:rsidR="00A37F6D" w:rsidRPr="00483310" w:rsidRDefault="00A37F6D" w:rsidP="000A5D4C">
      <w:pPr>
        <w:tabs>
          <w:tab w:val="left" w:pos="426"/>
        </w:tabs>
        <w:spacing w:after="0" w:line="240" w:lineRule="auto"/>
        <w:ind w:hanging="11"/>
        <w:jc w:val="both"/>
        <w:rPr>
          <w:rFonts w:ascii="Arial" w:hAnsi="Arial" w:cs="Arial"/>
        </w:rPr>
      </w:pPr>
    </w:p>
    <w:p w14:paraId="650821EC" w14:textId="59DFADCF" w:rsidR="002776D6" w:rsidRPr="00483310" w:rsidRDefault="002776D6" w:rsidP="002D4274">
      <w:pPr>
        <w:pStyle w:val="PargrafodaLista"/>
        <w:numPr>
          <w:ilvl w:val="0"/>
          <w:numId w:val="27"/>
        </w:numPr>
        <w:tabs>
          <w:tab w:val="left" w:pos="426"/>
        </w:tabs>
        <w:spacing w:after="0" w:line="240" w:lineRule="auto"/>
        <w:ind w:left="0" w:hanging="11"/>
        <w:jc w:val="both"/>
        <w:rPr>
          <w:rFonts w:ascii="Arial" w:hAnsi="Arial" w:cs="Arial"/>
        </w:rPr>
      </w:pPr>
      <w:r w:rsidRPr="00483310">
        <w:rPr>
          <w:rFonts w:ascii="Arial" w:hAnsi="Arial" w:cs="Arial"/>
        </w:rPr>
        <w:t xml:space="preserve">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040A498F" w14:textId="77777777" w:rsidR="002776D6" w:rsidRPr="00483310" w:rsidRDefault="002776D6" w:rsidP="000A5D4C">
      <w:pPr>
        <w:tabs>
          <w:tab w:val="left" w:pos="426"/>
        </w:tabs>
        <w:spacing w:after="0" w:line="240" w:lineRule="auto"/>
        <w:ind w:hanging="11"/>
        <w:jc w:val="both"/>
        <w:rPr>
          <w:rFonts w:ascii="Arial" w:hAnsi="Arial" w:cs="Arial"/>
        </w:rPr>
      </w:pPr>
    </w:p>
    <w:p w14:paraId="19B498DE" w14:textId="183D0C3A" w:rsidR="002776D6" w:rsidRPr="00483310" w:rsidRDefault="002776D6" w:rsidP="002D4274">
      <w:pPr>
        <w:pStyle w:val="PargrafodaLista"/>
        <w:numPr>
          <w:ilvl w:val="0"/>
          <w:numId w:val="27"/>
        </w:numPr>
        <w:tabs>
          <w:tab w:val="left" w:pos="426"/>
        </w:tabs>
        <w:spacing w:after="0" w:line="240" w:lineRule="auto"/>
        <w:ind w:left="0" w:hanging="11"/>
        <w:jc w:val="both"/>
        <w:rPr>
          <w:rFonts w:ascii="Arial" w:hAnsi="Arial" w:cs="Arial"/>
        </w:rPr>
      </w:pPr>
      <w:r w:rsidRPr="00483310">
        <w:rPr>
          <w:rFonts w:ascii="Arial" w:hAnsi="Arial" w:cs="Arial"/>
        </w:rPr>
        <w:t xml:space="preserve">Os valores registrados serão fixos e irreajustáveis pelo período de 12 (doze) meses, salvo nos casos previstos no artigo 124, Inciso II, alínea d. </w:t>
      </w:r>
    </w:p>
    <w:p w14:paraId="40592CAE" w14:textId="77777777" w:rsidR="002776D6" w:rsidRPr="00483310" w:rsidRDefault="002776D6" w:rsidP="000A5D4C">
      <w:pPr>
        <w:tabs>
          <w:tab w:val="left" w:pos="426"/>
        </w:tabs>
        <w:spacing w:after="0" w:line="240" w:lineRule="auto"/>
        <w:ind w:hanging="11"/>
        <w:jc w:val="both"/>
        <w:rPr>
          <w:rFonts w:ascii="Arial" w:hAnsi="Arial" w:cs="Arial"/>
        </w:rPr>
      </w:pPr>
    </w:p>
    <w:p w14:paraId="3813D33F" w14:textId="088BD36D" w:rsidR="002776D6" w:rsidRPr="00483310" w:rsidRDefault="002776D6" w:rsidP="002D4274">
      <w:pPr>
        <w:pStyle w:val="PargrafodaLista"/>
        <w:numPr>
          <w:ilvl w:val="0"/>
          <w:numId w:val="27"/>
        </w:numPr>
        <w:tabs>
          <w:tab w:val="left" w:pos="426"/>
        </w:tabs>
        <w:spacing w:after="0" w:line="240" w:lineRule="auto"/>
        <w:ind w:left="0" w:hanging="11"/>
        <w:jc w:val="both"/>
        <w:rPr>
          <w:rFonts w:ascii="Arial" w:hAnsi="Arial" w:cs="Arial"/>
        </w:rPr>
      </w:pPr>
      <w:r w:rsidRPr="00483310">
        <w:rPr>
          <w:rFonts w:ascii="Arial" w:hAnsi="Arial" w:cs="Arial"/>
        </w:rPr>
        <w:t xml:space="preserve">Transcorrido o prazo de 12 (doze) meses, caso opte pela prorrogação da vigência da ata de registro de preços, o valor registrado poderá ser reajustado, com base no índice INPC. </w:t>
      </w:r>
    </w:p>
    <w:p w14:paraId="42AABCAD" w14:textId="77777777" w:rsidR="002776D6" w:rsidRPr="00483310" w:rsidRDefault="002776D6" w:rsidP="000A5D4C">
      <w:pPr>
        <w:tabs>
          <w:tab w:val="left" w:pos="426"/>
        </w:tabs>
        <w:spacing w:after="0" w:line="240" w:lineRule="auto"/>
        <w:ind w:hanging="11"/>
        <w:rPr>
          <w:rFonts w:ascii="Arial" w:hAnsi="Arial" w:cs="Arial"/>
        </w:rPr>
      </w:pPr>
    </w:p>
    <w:p w14:paraId="2B150833" w14:textId="77777777" w:rsidR="002776D6" w:rsidRPr="00483310" w:rsidRDefault="002776D6" w:rsidP="002D4274">
      <w:pPr>
        <w:pStyle w:val="Nivel2"/>
        <w:numPr>
          <w:ilvl w:val="0"/>
          <w:numId w:val="27"/>
        </w:numPr>
        <w:tabs>
          <w:tab w:val="left" w:pos="426"/>
        </w:tabs>
        <w:spacing w:before="0" w:after="0" w:line="240" w:lineRule="auto"/>
        <w:ind w:left="0" w:hanging="11"/>
        <w:rPr>
          <w:rFonts w:eastAsia="Arial"/>
          <w:color w:val="auto"/>
          <w:sz w:val="22"/>
          <w:szCs w:val="22"/>
        </w:rPr>
      </w:pPr>
      <w:r w:rsidRPr="00483310">
        <w:rPr>
          <w:rFonts w:eastAsia="Arial"/>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5AD44A5E" w14:textId="77777777" w:rsidR="00A37F6D" w:rsidRPr="00483310" w:rsidRDefault="00A37F6D" w:rsidP="000A5D4C">
      <w:pPr>
        <w:pStyle w:val="Nivel2"/>
        <w:tabs>
          <w:tab w:val="left" w:pos="426"/>
        </w:tabs>
        <w:spacing w:before="0" w:after="0" w:line="240" w:lineRule="auto"/>
        <w:ind w:hanging="11"/>
        <w:rPr>
          <w:color w:val="auto"/>
          <w:sz w:val="22"/>
          <w:szCs w:val="22"/>
        </w:rPr>
      </w:pPr>
    </w:p>
    <w:p w14:paraId="60E84DB7" w14:textId="46A248EB" w:rsidR="002776D6" w:rsidRPr="00483310" w:rsidRDefault="002776D6" w:rsidP="002D4274">
      <w:pPr>
        <w:pStyle w:val="Nivel2"/>
        <w:numPr>
          <w:ilvl w:val="0"/>
          <w:numId w:val="27"/>
        </w:numPr>
        <w:tabs>
          <w:tab w:val="left" w:pos="426"/>
        </w:tabs>
        <w:spacing w:before="0" w:after="0" w:line="240" w:lineRule="auto"/>
        <w:ind w:left="0" w:hanging="11"/>
        <w:rPr>
          <w:color w:val="auto"/>
          <w:sz w:val="22"/>
          <w:szCs w:val="22"/>
        </w:rPr>
      </w:pPr>
      <w:r w:rsidRPr="00483310">
        <w:rPr>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134CFBDA" w14:textId="77777777" w:rsidR="00A37F6D" w:rsidRPr="00483310" w:rsidRDefault="00A37F6D" w:rsidP="000A5D4C">
      <w:pPr>
        <w:pStyle w:val="Nivel2"/>
        <w:tabs>
          <w:tab w:val="left" w:pos="426"/>
        </w:tabs>
        <w:spacing w:before="0" w:after="0" w:line="240" w:lineRule="auto"/>
        <w:ind w:hanging="11"/>
        <w:rPr>
          <w:color w:val="auto"/>
          <w:sz w:val="22"/>
          <w:szCs w:val="22"/>
        </w:rPr>
      </w:pPr>
    </w:p>
    <w:p w14:paraId="4AFA405E" w14:textId="579BE92B" w:rsidR="002776D6" w:rsidRPr="00483310" w:rsidRDefault="002776D6" w:rsidP="002D4274">
      <w:pPr>
        <w:pStyle w:val="Nivel2"/>
        <w:numPr>
          <w:ilvl w:val="0"/>
          <w:numId w:val="27"/>
        </w:numPr>
        <w:tabs>
          <w:tab w:val="left" w:pos="426"/>
        </w:tabs>
        <w:spacing w:before="0" w:after="0" w:line="240" w:lineRule="auto"/>
        <w:ind w:left="0" w:hanging="11"/>
        <w:rPr>
          <w:color w:val="auto"/>
          <w:sz w:val="22"/>
          <w:szCs w:val="22"/>
        </w:rPr>
      </w:pPr>
      <w:r w:rsidRPr="00483310">
        <w:rPr>
          <w:color w:val="auto"/>
          <w:sz w:val="22"/>
          <w:szCs w:val="22"/>
        </w:rPr>
        <w:t>As comunicações entre o órgão ou entidade e a contratada devem ser realizadas por escrito sempre que o ato exigir tal formalidade, admitindo-se o uso de mensagem eletrônica para esse fim.</w:t>
      </w:r>
    </w:p>
    <w:p w14:paraId="05669040" w14:textId="77777777" w:rsidR="00A37F6D" w:rsidRPr="00483310" w:rsidRDefault="00A37F6D" w:rsidP="000A5D4C">
      <w:pPr>
        <w:pStyle w:val="Nivel2"/>
        <w:tabs>
          <w:tab w:val="left" w:pos="426"/>
        </w:tabs>
        <w:spacing w:before="0" w:after="0" w:line="240" w:lineRule="auto"/>
        <w:ind w:hanging="11"/>
        <w:rPr>
          <w:color w:val="auto"/>
          <w:sz w:val="22"/>
          <w:szCs w:val="22"/>
        </w:rPr>
      </w:pPr>
    </w:p>
    <w:p w14:paraId="7D843CA6" w14:textId="4248FEDF" w:rsidR="002776D6" w:rsidRPr="00483310" w:rsidRDefault="002776D6" w:rsidP="002D4274">
      <w:pPr>
        <w:pStyle w:val="Nivel2"/>
        <w:numPr>
          <w:ilvl w:val="0"/>
          <w:numId w:val="27"/>
        </w:numPr>
        <w:spacing w:before="0" w:after="0" w:line="240" w:lineRule="auto"/>
        <w:ind w:left="0" w:hanging="11"/>
        <w:rPr>
          <w:color w:val="auto"/>
          <w:sz w:val="22"/>
          <w:szCs w:val="22"/>
        </w:rPr>
      </w:pPr>
      <w:r w:rsidRPr="00483310">
        <w:rPr>
          <w:color w:val="auto"/>
          <w:sz w:val="22"/>
          <w:szCs w:val="22"/>
        </w:rPr>
        <w:t>O órgão ou entidade poderá convocar representante da empresa para adoção de providências que devam ser cumpridas de imediato.</w:t>
      </w:r>
    </w:p>
    <w:p w14:paraId="62D33F27" w14:textId="77777777" w:rsidR="00A37F6D" w:rsidRPr="00483310" w:rsidRDefault="00A37F6D" w:rsidP="00483310">
      <w:pPr>
        <w:pStyle w:val="Nivel2"/>
        <w:spacing w:before="0" w:after="0" w:line="240" w:lineRule="auto"/>
        <w:ind w:hanging="11"/>
        <w:rPr>
          <w:color w:val="auto"/>
          <w:sz w:val="22"/>
          <w:szCs w:val="22"/>
        </w:rPr>
      </w:pPr>
    </w:p>
    <w:p w14:paraId="551798BA" w14:textId="4A0CA999" w:rsidR="002776D6" w:rsidRPr="00483310" w:rsidRDefault="002776D6" w:rsidP="002D4274">
      <w:pPr>
        <w:pStyle w:val="Nivel2"/>
        <w:numPr>
          <w:ilvl w:val="0"/>
          <w:numId w:val="27"/>
        </w:numPr>
        <w:spacing w:before="0" w:after="0" w:line="240" w:lineRule="auto"/>
        <w:ind w:left="0" w:hanging="11"/>
        <w:rPr>
          <w:color w:val="auto"/>
          <w:sz w:val="22"/>
          <w:szCs w:val="22"/>
        </w:rPr>
      </w:pPr>
      <w:r w:rsidRPr="00483310">
        <w:rPr>
          <w:color w:val="auto"/>
          <w:sz w:val="22"/>
          <w:szCs w:val="22"/>
        </w:rPr>
        <w:t>A execução do contrato deverá ser acompanhada e fiscalizada pelo(s) fiscal(is) do contrato, ou pelos respectivos substitutos (</w:t>
      </w:r>
      <w:hyperlink r:id="rId39" w:anchor="art117" w:history="1">
        <w:r w:rsidRPr="00483310">
          <w:rPr>
            <w:rStyle w:val="Hyperlink"/>
            <w:color w:val="auto"/>
            <w:sz w:val="22"/>
            <w:szCs w:val="22"/>
          </w:rPr>
          <w:t>Lei nº 14.133, de 2021, art. 117, caput</w:t>
        </w:r>
      </w:hyperlink>
      <w:r w:rsidRPr="00483310">
        <w:rPr>
          <w:color w:val="auto"/>
          <w:sz w:val="22"/>
          <w:szCs w:val="22"/>
        </w:rPr>
        <w:t>).</w:t>
      </w:r>
    </w:p>
    <w:p w14:paraId="0031207E" w14:textId="77777777" w:rsidR="00A37F6D" w:rsidRPr="00483310" w:rsidRDefault="00A37F6D" w:rsidP="00483310">
      <w:pPr>
        <w:pStyle w:val="Nivel2"/>
        <w:spacing w:before="0" w:after="0" w:line="240" w:lineRule="auto"/>
        <w:ind w:hanging="11"/>
        <w:rPr>
          <w:color w:val="auto"/>
          <w:sz w:val="22"/>
          <w:szCs w:val="22"/>
        </w:rPr>
      </w:pPr>
    </w:p>
    <w:p w14:paraId="054AEB1F" w14:textId="1342AE9B" w:rsidR="002776D6" w:rsidRPr="00483310" w:rsidRDefault="002776D6" w:rsidP="002D4274">
      <w:pPr>
        <w:pStyle w:val="Nivel2"/>
        <w:numPr>
          <w:ilvl w:val="0"/>
          <w:numId w:val="27"/>
        </w:numPr>
        <w:spacing w:before="0" w:after="0" w:line="240" w:lineRule="auto"/>
        <w:ind w:left="0" w:hanging="11"/>
        <w:rPr>
          <w:color w:val="auto"/>
          <w:sz w:val="22"/>
          <w:szCs w:val="22"/>
        </w:rPr>
      </w:pPr>
      <w:r w:rsidRPr="00483310">
        <w:rPr>
          <w:color w:val="auto"/>
          <w:sz w:val="22"/>
          <w:szCs w:val="22"/>
        </w:rPr>
        <w:t xml:space="preserve">O fiscal técnico do contrato acompanhará a execução do contrato, para que sejam cumpridas todas as condições estabelecidas no contrato, de modo a assegurar os melhores resultados para a Administração. </w:t>
      </w:r>
    </w:p>
    <w:p w14:paraId="18C91497" w14:textId="77777777" w:rsidR="00A37F6D" w:rsidRPr="00483310" w:rsidRDefault="00A37F6D" w:rsidP="00483310">
      <w:pPr>
        <w:pStyle w:val="Nivel3"/>
        <w:spacing w:before="0" w:after="0" w:line="240" w:lineRule="auto"/>
        <w:ind w:left="0" w:hanging="11"/>
        <w:rPr>
          <w:color w:val="auto"/>
          <w:sz w:val="22"/>
          <w:szCs w:val="22"/>
        </w:rPr>
      </w:pPr>
    </w:p>
    <w:p w14:paraId="262AA5AF" w14:textId="138963DF"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history="1">
        <w:r w:rsidRPr="00483310">
          <w:rPr>
            <w:rStyle w:val="Hyperlink"/>
            <w:color w:val="auto"/>
            <w:sz w:val="22"/>
            <w:szCs w:val="22"/>
          </w:rPr>
          <w:t>Lei nº 14.133, de 2021, art. 117, §1º</w:t>
        </w:r>
      </w:hyperlink>
      <w:r w:rsidRPr="00483310">
        <w:rPr>
          <w:rStyle w:val="Hyperlink"/>
          <w:color w:val="auto"/>
          <w:sz w:val="22"/>
          <w:szCs w:val="22"/>
        </w:rPr>
        <w:t>)</w:t>
      </w:r>
      <w:r w:rsidRPr="00483310">
        <w:rPr>
          <w:color w:val="auto"/>
          <w:sz w:val="22"/>
          <w:szCs w:val="22"/>
        </w:rPr>
        <w:t>;</w:t>
      </w:r>
    </w:p>
    <w:p w14:paraId="4D22DE80" w14:textId="77777777"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 xml:space="preserve">Identificada qualquer inexatidão ou irregularidade, o fiscal técnico do contrato emitirá notificações para a correção da execução do contrato, determinando prazo para a correção. </w:t>
      </w:r>
    </w:p>
    <w:p w14:paraId="64210F2A" w14:textId="77777777" w:rsidR="00A37F6D" w:rsidRPr="00483310" w:rsidRDefault="00A37F6D" w:rsidP="00483310">
      <w:pPr>
        <w:pStyle w:val="Nivel3"/>
        <w:spacing w:before="0" w:after="0" w:line="240" w:lineRule="auto"/>
        <w:ind w:left="0" w:hanging="11"/>
        <w:rPr>
          <w:color w:val="auto"/>
          <w:sz w:val="22"/>
          <w:szCs w:val="22"/>
        </w:rPr>
      </w:pPr>
    </w:p>
    <w:p w14:paraId="4DBEA99E" w14:textId="21FF8F16"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5B7C1F5" w14:textId="77777777" w:rsidR="00A37F6D" w:rsidRPr="00483310" w:rsidRDefault="00A37F6D" w:rsidP="00483310">
      <w:pPr>
        <w:pStyle w:val="Nivel3"/>
        <w:spacing w:before="0" w:after="0" w:line="240" w:lineRule="auto"/>
        <w:ind w:left="0" w:hanging="11"/>
        <w:rPr>
          <w:color w:val="auto"/>
          <w:sz w:val="22"/>
          <w:szCs w:val="22"/>
        </w:rPr>
      </w:pPr>
    </w:p>
    <w:p w14:paraId="267DF96D" w14:textId="4A0CBCE7"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No caso de ocorrências que possam inviabilizar a execução do contrato nas datas aprazadas, o fiscal técnico do contrato comunicará o fato imediatamente ao gestor do contrato.</w:t>
      </w:r>
    </w:p>
    <w:p w14:paraId="2E5BA3EF" w14:textId="77777777" w:rsidR="00A37F6D" w:rsidRPr="00483310" w:rsidRDefault="00A37F6D" w:rsidP="00483310">
      <w:pPr>
        <w:pStyle w:val="Nivel3"/>
        <w:spacing w:before="0" w:after="0" w:line="240" w:lineRule="auto"/>
        <w:ind w:left="0" w:hanging="11"/>
        <w:rPr>
          <w:color w:val="auto"/>
          <w:sz w:val="22"/>
          <w:szCs w:val="22"/>
        </w:rPr>
      </w:pPr>
    </w:p>
    <w:p w14:paraId="49D69B12" w14:textId="3909219F"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 xml:space="preserve">O fiscal técnico do contrato comunicar ao gestor do contrato, em tempo hábil, o término do contrato sob sua responsabilidade, com vistas à renovação tempestiva ou à prorrogação contratual </w:t>
      </w:r>
    </w:p>
    <w:p w14:paraId="7757D7E2" w14:textId="77777777" w:rsidR="00A37F6D" w:rsidRPr="00483310" w:rsidRDefault="00A37F6D" w:rsidP="00483310">
      <w:pPr>
        <w:pStyle w:val="Nivel3"/>
        <w:spacing w:before="0" w:after="0" w:line="240" w:lineRule="auto"/>
        <w:ind w:left="0" w:hanging="11"/>
        <w:rPr>
          <w:color w:val="auto"/>
          <w:sz w:val="22"/>
          <w:szCs w:val="22"/>
        </w:rPr>
      </w:pPr>
    </w:p>
    <w:p w14:paraId="4907DE86" w14:textId="666622F4"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860E694" w14:textId="77777777" w:rsidR="00A37F6D" w:rsidRPr="00483310" w:rsidRDefault="00A37F6D" w:rsidP="00483310">
      <w:pPr>
        <w:pStyle w:val="Nivel3"/>
        <w:spacing w:before="0" w:after="0" w:line="240" w:lineRule="auto"/>
        <w:ind w:left="0" w:hanging="11"/>
        <w:rPr>
          <w:color w:val="auto"/>
          <w:sz w:val="22"/>
          <w:szCs w:val="22"/>
        </w:rPr>
      </w:pPr>
    </w:p>
    <w:p w14:paraId="4DF0A47A" w14:textId="1A2DC164"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492E7129" w14:textId="77777777" w:rsidR="00A37F6D" w:rsidRPr="00483310" w:rsidRDefault="00A37F6D" w:rsidP="00483310">
      <w:pPr>
        <w:pStyle w:val="Nivel2"/>
        <w:spacing w:before="0" w:after="0" w:line="240" w:lineRule="auto"/>
        <w:ind w:hanging="11"/>
        <w:rPr>
          <w:color w:val="auto"/>
          <w:sz w:val="22"/>
          <w:szCs w:val="22"/>
        </w:rPr>
      </w:pPr>
    </w:p>
    <w:p w14:paraId="23E2C872" w14:textId="517323BA" w:rsidR="002776D6" w:rsidRPr="00483310" w:rsidRDefault="002776D6" w:rsidP="002D4274">
      <w:pPr>
        <w:pStyle w:val="Nivel2"/>
        <w:numPr>
          <w:ilvl w:val="0"/>
          <w:numId w:val="27"/>
        </w:numPr>
        <w:spacing w:before="0" w:after="0" w:line="240" w:lineRule="auto"/>
        <w:ind w:left="0" w:hanging="11"/>
        <w:rPr>
          <w:color w:val="auto"/>
          <w:sz w:val="22"/>
          <w:szCs w:val="22"/>
        </w:rPr>
      </w:pPr>
      <w:r w:rsidRPr="00483310">
        <w:rPr>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A5EF4D" w14:textId="77777777" w:rsidR="00A37F6D" w:rsidRPr="00483310" w:rsidRDefault="00A37F6D" w:rsidP="00483310">
      <w:pPr>
        <w:pStyle w:val="Nivel2"/>
        <w:spacing w:before="0" w:after="0" w:line="240" w:lineRule="auto"/>
        <w:ind w:hanging="11"/>
        <w:rPr>
          <w:color w:val="auto"/>
          <w:sz w:val="22"/>
          <w:szCs w:val="22"/>
        </w:rPr>
      </w:pPr>
    </w:p>
    <w:p w14:paraId="4E307503" w14:textId="0E2BFD6D" w:rsidR="002776D6" w:rsidRPr="00483310" w:rsidRDefault="002776D6" w:rsidP="002D4274">
      <w:pPr>
        <w:pStyle w:val="Nivel2"/>
        <w:numPr>
          <w:ilvl w:val="0"/>
          <w:numId w:val="27"/>
        </w:numPr>
        <w:spacing w:before="0" w:after="0" w:line="240" w:lineRule="auto"/>
        <w:ind w:left="0" w:hanging="11"/>
        <w:rPr>
          <w:color w:val="auto"/>
          <w:sz w:val="22"/>
          <w:szCs w:val="22"/>
        </w:rPr>
      </w:pPr>
      <w:r w:rsidRPr="00483310">
        <w:rPr>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3EB7EFC" w14:textId="77777777" w:rsidR="00A37F6D" w:rsidRPr="00483310" w:rsidRDefault="00A37F6D" w:rsidP="00483310">
      <w:pPr>
        <w:pStyle w:val="Nivel2"/>
        <w:spacing w:before="0" w:after="0" w:line="240" w:lineRule="auto"/>
        <w:ind w:hanging="11"/>
        <w:rPr>
          <w:color w:val="auto"/>
          <w:sz w:val="22"/>
          <w:szCs w:val="22"/>
        </w:rPr>
      </w:pPr>
    </w:p>
    <w:p w14:paraId="3405C563" w14:textId="7B67B083" w:rsidR="002776D6" w:rsidRPr="00483310" w:rsidRDefault="002776D6" w:rsidP="002D4274">
      <w:pPr>
        <w:pStyle w:val="Nivel2"/>
        <w:numPr>
          <w:ilvl w:val="0"/>
          <w:numId w:val="27"/>
        </w:numPr>
        <w:spacing w:before="0" w:after="0" w:line="240" w:lineRule="auto"/>
        <w:ind w:left="0" w:hanging="11"/>
        <w:rPr>
          <w:color w:val="auto"/>
          <w:sz w:val="22"/>
          <w:szCs w:val="22"/>
        </w:rPr>
      </w:pPr>
      <w:r w:rsidRPr="00483310">
        <w:rPr>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283D6E5" w14:textId="77777777" w:rsidR="00A37F6D" w:rsidRPr="00483310" w:rsidRDefault="00A37F6D" w:rsidP="00483310">
      <w:pPr>
        <w:pStyle w:val="Nivel3"/>
        <w:spacing w:before="0" w:after="0" w:line="240" w:lineRule="auto"/>
        <w:ind w:left="0" w:hanging="11"/>
        <w:rPr>
          <w:color w:val="auto"/>
          <w:sz w:val="22"/>
          <w:szCs w:val="22"/>
        </w:rPr>
      </w:pPr>
    </w:p>
    <w:p w14:paraId="5C7243E0" w14:textId="5C92B057"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79BEA1E" w14:textId="77777777" w:rsidR="00A37F6D" w:rsidRPr="00483310" w:rsidRDefault="00A37F6D" w:rsidP="00483310">
      <w:pPr>
        <w:pStyle w:val="Nivel3"/>
        <w:spacing w:before="0" w:after="0" w:line="240" w:lineRule="auto"/>
        <w:ind w:left="0" w:hanging="11"/>
        <w:rPr>
          <w:color w:val="auto"/>
          <w:sz w:val="22"/>
          <w:szCs w:val="22"/>
        </w:rPr>
      </w:pPr>
    </w:p>
    <w:p w14:paraId="26A2CB35" w14:textId="6494B2CA"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E38B1D6" w14:textId="77777777" w:rsidR="00A37F6D" w:rsidRPr="00483310" w:rsidRDefault="00A37F6D" w:rsidP="00483310">
      <w:pPr>
        <w:pStyle w:val="Nivel3"/>
        <w:spacing w:before="0" w:after="0" w:line="240" w:lineRule="auto"/>
        <w:ind w:left="0" w:hanging="11"/>
        <w:rPr>
          <w:color w:val="auto"/>
          <w:sz w:val="22"/>
          <w:szCs w:val="22"/>
        </w:rPr>
      </w:pPr>
    </w:p>
    <w:p w14:paraId="4E5A7A22" w14:textId="73055271" w:rsidR="002776D6" w:rsidRPr="00483310" w:rsidRDefault="002776D6" w:rsidP="002D4274">
      <w:pPr>
        <w:pStyle w:val="Nivel3"/>
        <w:numPr>
          <w:ilvl w:val="0"/>
          <w:numId w:val="27"/>
        </w:numPr>
        <w:spacing w:before="0" w:after="0" w:line="240" w:lineRule="auto"/>
        <w:ind w:left="0" w:hanging="11"/>
        <w:rPr>
          <w:color w:val="auto"/>
          <w:sz w:val="22"/>
          <w:szCs w:val="22"/>
        </w:rPr>
      </w:pPr>
      <w:r w:rsidRPr="00483310">
        <w:rPr>
          <w:color w:val="auto"/>
          <w:sz w:val="22"/>
          <w:szCs w:val="22"/>
        </w:rPr>
        <w:t xml:space="preserve">O fiscal administrativo do contrato comunicará ao gestor do contrato, em tempo hábil, o término do contrato sob sua responsabilidade, com vistas à tempestiva renovação ou prorrogação contratual. </w:t>
      </w:r>
    </w:p>
    <w:p w14:paraId="000C47F1" w14:textId="77777777" w:rsidR="002776D6" w:rsidRPr="001F12E3" w:rsidRDefault="002776D6" w:rsidP="002A230B">
      <w:pPr>
        <w:pStyle w:val="Nivel2"/>
        <w:spacing w:before="0" w:after="0" w:line="240" w:lineRule="auto"/>
        <w:rPr>
          <w:color w:val="auto"/>
          <w:sz w:val="22"/>
          <w:szCs w:val="22"/>
        </w:rPr>
      </w:pPr>
    </w:p>
    <w:p w14:paraId="1B71152B" w14:textId="69B7CF04" w:rsidR="00C2402E" w:rsidRPr="001F12E3" w:rsidRDefault="00802C36"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DÉCIMA</w:t>
      </w:r>
      <w:r w:rsidRPr="001F12E3">
        <w:rPr>
          <w:rFonts w:ascii="Arial" w:eastAsia="Calibri" w:hAnsi="Arial" w:cs="Arial"/>
          <w:b/>
          <w:bCs/>
          <w:lang w:eastAsia="en-US"/>
        </w:rPr>
        <w:t xml:space="preserve"> – DOS USUÁRIOS DA ATA DE REGISTRO DE PREÇOS</w:t>
      </w:r>
      <w:r w:rsidR="00C2402E" w:rsidRPr="001F12E3">
        <w:rPr>
          <w:rFonts w:ascii="Arial" w:hAnsi="Arial" w:cs="Arial"/>
        </w:rPr>
        <w:t xml:space="preserve"> </w:t>
      </w:r>
    </w:p>
    <w:p w14:paraId="20F9063C" w14:textId="77777777" w:rsidR="00802C36" w:rsidRPr="001F12E3" w:rsidRDefault="00802C36" w:rsidP="002A230B">
      <w:pPr>
        <w:spacing w:after="0" w:line="240" w:lineRule="auto"/>
        <w:jc w:val="both"/>
        <w:rPr>
          <w:rFonts w:ascii="Arial" w:eastAsia="Calibri" w:hAnsi="Arial" w:cs="Arial"/>
          <w:lang w:eastAsia="en-US"/>
        </w:rPr>
      </w:pPr>
      <w:r w:rsidRPr="001F12E3">
        <w:rPr>
          <w:rFonts w:ascii="Arial" w:eastAsia="Calibri" w:hAnsi="Arial" w:cs="Arial"/>
          <w:lang w:eastAsia="en-US"/>
        </w:rPr>
        <w:t xml:space="preserve"> </w:t>
      </w:r>
    </w:p>
    <w:p w14:paraId="0C70F53B" w14:textId="10068E42" w:rsidR="00802C36" w:rsidRPr="001F12E3" w:rsidRDefault="00802C36" w:rsidP="002D4274">
      <w:pPr>
        <w:pStyle w:val="Corpodetexto"/>
        <w:numPr>
          <w:ilvl w:val="0"/>
          <w:numId w:val="28"/>
        </w:numPr>
        <w:spacing w:after="0"/>
        <w:ind w:left="0" w:hanging="11"/>
        <w:jc w:val="both"/>
        <w:rPr>
          <w:rFonts w:ascii="Arial" w:hAnsi="Arial" w:cs="Arial"/>
          <w:sz w:val="22"/>
          <w:szCs w:val="22"/>
        </w:rPr>
      </w:pPr>
      <w:r w:rsidRPr="001F12E3">
        <w:rPr>
          <w:rFonts w:ascii="Arial" w:hAnsi="Arial" w:cs="Arial"/>
          <w:sz w:val="22"/>
          <w:szCs w:val="22"/>
        </w:rPr>
        <w:t xml:space="preserve">A </w:t>
      </w:r>
      <w:r w:rsidRPr="001F12E3">
        <w:rPr>
          <w:rFonts w:ascii="Arial" w:hAnsi="Arial" w:cs="Arial"/>
          <w:spacing w:val="-4"/>
          <w:sz w:val="22"/>
          <w:szCs w:val="22"/>
        </w:rPr>
        <w:t xml:space="preserve">Ata de Registro de Preços será utilizada </w:t>
      </w:r>
      <w:r w:rsidR="007618D9" w:rsidRPr="001F12E3">
        <w:rPr>
          <w:rFonts w:ascii="Arial" w:hAnsi="Arial" w:cs="Arial"/>
          <w:spacing w:val="-4"/>
          <w:sz w:val="22"/>
          <w:szCs w:val="22"/>
          <w:lang w:val="pt-BR"/>
        </w:rPr>
        <w:t>pe</w:t>
      </w:r>
      <w:r w:rsidR="005A6CCB" w:rsidRPr="001F12E3">
        <w:rPr>
          <w:rFonts w:ascii="Arial" w:hAnsi="Arial" w:cs="Arial"/>
          <w:spacing w:val="-4"/>
          <w:sz w:val="22"/>
          <w:szCs w:val="22"/>
          <w:lang w:val="pt-BR"/>
        </w:rPr>
        <w:t>l</w:t>
      </w:r>
      <w:r w:rsidR="009A3B06">
        <w:rPr>
          <w:rFonts w:ascii="Arial" w:hAnsi="Arial" w:cs="Arial"/>
          <w:spacing w:val="-4"/>
          <w:sz w:val="22"/>
          <w:szCs w:val="22"/>
          <w:lang w:val="pt-BR"/>
        </w:rPr>
        <w:t>as Secretarias Municipais da Prefeitura Municipal de Rio Verde de Mato Grosso</w:t>
      </w:r>
      <w:r w:rsidRPr="001F12E3">
        <w:rPr>
          <w:rFonts w:ascii="Arial" w:hAnsi="Arial" w:cs="Arial"/>
          <w:sz w:val="22"/>
          <w:szCs w:val="22"/>
        </w:rPr>
        <w:t xml:space="preserve">, na qualidade de Usuária da Ata. </w:t>
      </w:r>
    </w:p>
    <w:p w14:paraId="647C8C35" w14:textId="77777777" w:rsidR="00802C36" w:rsidRPr="001F12E3" w:rsidRDefault="00802C36" w:rsidP="00483310">
      <w:pPr>
        <w:pStyle w:val="Corpodetexto"/>
        <w:spacing w:after="0"/>
        <w:ind w:hanging="11"/>
        <w:jc w:val="both"/>
        <w:rPr>
          <w:rFonts w:ascii="Arial" w:hAnsi="Arial" w:cs="Arial"/>
          <w:sz w:val="22"/>
          <w:szCs w:val="22"/>
        </w:rPr>
      </w:pPr>
    </w:p>
    <w:p w14:paraId="191BBACD" w14:textId="37DF0FDF" w:rsidR="00802C36" w:rsidRPr="001F12E3" w:rsidRDefault="00802C36" w:rsidP="002D4274">
      <w:pPr>
        <w:pStyle w:val="Corpodetexto"/>
        <w:numPr>
          <w:ilvl w:val="0"/>
          <w:numId w:val="28"/>
        </w:numPr>
        <w:spacing w:after="0"/>
        <w:ind w:left="0" w:hanging="11"/>
        <w:jc w:val="both"/>
        <w:rPr>
          <w:rFonts w:ascii="Arial" w:hAnsi="Arial" w:cs="Arial"/>
          <w:sz w:val="22"/>
          <w:szCs w:val="22"/>
        </w:rPr>
      </w:pPr>
      <w:r w:rsidRPr="001F12E3">
        <w:rPr>
          <w:rFonts w:ascii="Arial" w:hAnsi="Arial" w:cs="Arial"/>
          <w:sz w:val="22"/>
          <w:szCs w:val="22"/>
        </w:rPr>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1F12E3" w:rsidRDefault="00802C36" w:rsidP="00483310">
      <w:pPr>
        <w:pStyle w:val="Corpodetexto"/>
        <w:spacing w:after="0"/>
        <w:ind w:hanging="11"/>
        <w:jc w:val="both"/>
        <w:rPr>
          <w:rFonts w:ascii="Arial" w:hAnsi="Arial" w:cs="Arial"/>
          <w:sz w:val="22"/>
          <w:szCs w:val="22"/>
        </w:rPr>
      </w:pPr>
    </w:p>
    <w:p w14:paraId="64263FF6" w14:textId="7AAC4DCB" w:rsidR="00802C36" w:rsidRPr="001F12E3" w:rsidRDefault="00802C36" w:rsidP="002D4274">
      <w:pPr>
        <w:pStyle w:val="Corpodetexto"/>
        <w:numPr>
          <w:ilvl w:val="0"/>
          <w:numId w:val="28"/>
        </w:numPr>
        <w:spacing w:after="0"/>
        <w:ind w:left="0" w:hanging="11"/>
        <w:jc w:val="both"/>
        <w:rPr>
          <w:rFonts w:ascii="Arial" w:hAnsi="Arial" w:cs="Arial"/>
          <w:sz w:val="22"/>
          <w:szCs w:val="22"/>
        </w:rPr>
      </w:pPr>
      <w:r w:rsidRPr="001F12E3">
        <w:rPr>
          <w:rFonts w:ascii="Arial" w:hAnsi="Arial" w:cs="Arial"/>
          <w:sz w:val="22"/>
          <w:szCs w:val="22"/>
        </w:rPr>
        <w:t xml:space="preserve">As Usuárias da Ata deverão informar ao Órgão Gerenciador </w:t>
      </w:r>
      <w:r w:rsidR="00D82499" w:rsidRPr="001F12E3">
        <w:rPr>
          <w:rFonts w:ascii="Arial" w:hAnsi="Arial" w:cs="Arial"/>
          <w:sz w:val="22"/>
          <w:szCs w:val="22"/>
        </w:rPr>
        <w:t>do Registro de Preços</w:t>
      </w:r>
      <w:r w:rsidRPr="001F12E3">
        <w:rPr>
          <w:rFonts w:ascii="Arial" w:hAnsi="Arial" w:cs="Arial"/>
          <w:sz w:val="22"/>
          <w:szCs w:val="22"/>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1F12E3" w:rsidRDefault="00802C36" w:rsidP="00483310">
      <w:pPr>
        <w:pStyle w:val="Corpodetexto"/>
        <w:spacing w:after="0"/>
        <w:ind w:hanging="11"/>
        <w:jc w:val="both"/>
        <w:rPr>
          <w:rFonts w:ascii="Arial" w:hAnsi="Arial" w:cs="Arial"/>
          <w:sz w:val="22"/>
          <w:szCs w:val="22"/>
        </w:rPr>
      </w:pPr>
    </w:p>
    <w:p w14:paraId="1292E074" w14:textId="131A9DD1" w:rsidR="00C2402E" w:rsidRPr="00D73021" w:rsidRDefault="00D73021" w:rsidP="002D4274">
      <w:pPr>
        <w:pStyle w:val="PargrafodaLista"/>
        <w:numPr>
          <w:ilvl w:val="0"/>
          <w:numId w:val="28"/>
        </w:numPr>
        <w:spacing w:after="0" w:line="240" w:lineRule="auto"/>
        <w:ind w:left="0" w:hanging="11"/>
        <w:jc w:val="both"/>
        <w:rPr>
          <w:rFonts w:ascii="Arial" w:hAnsi="Arial" w:cs="Arial"/>
        </w:rPr>
      </w:pPr>
      <w:r w:rsidRPr="00D73021">
        <w:rPr>
          <w:rFonts w:ascii="Arial" w:hAnsi="Arial" w:cs="Arial"/>
        </w:rPr>
        <w:t>A ARP será utilizada somente pelos órgãos ou entidades da Administração Pública Municipal, sendo vedada a adesão da mesma para qualquer órgão ou entidade da Administração Pública de outros Estados ou Municípios</w:t>
      </w:r>
      <w:r w:rsidR="00446D81" w:rsidRPr="00D73021">
        <w:rPr>
          <w:rFonts w:ascii="Arial" w:hAnsi="Arial" w:cs="Arial"/>
        </w:rPr>
        <w:t xml:space="preserve"> </w:t>
      </w:r>
    </w:p>
    <w:p w14:paraId="146F6E45" w14:textId="77777777" w:rsidR="00C2402E" w:rsidRPr="001F12E3" w:rsidRDefault="00C2402E" w:rsidP="00483310">
      <w:pPr>
        <w:spacing w:after="0" w:line="240" w:lineRule="auto"/>
        <w:ind w:hanging="11"/>
        <w:jc w:val="both"/>
        <w:rPr>
          <w:rFonts w:ascii="Arial" w:hAnsi="Arial" w:cs="Arial"/>
        </w:rPr>
      </w:pPr>
    </w:p>
    <w:p w14:paraId="497EAE85" w14:textId="3F184CB8" w:rsidR="00446D81" w:rsidRPr="001F12E3" w:rsidRDefault="00446D81" w:rsidP="002A230B">
      <w:pPr>
        <w:spacing w:after="0" w:line="240" w:lineRule="auto"/>
        <w:jc w:val="both"/>
        <w:rPr>
          <w:rFonts w:ascii="Arial" w:hAnsi="Arial" w:cs="Arial"/>
        </w:rPr>
      </w:pPr>
    </w:p>
    <w:p w14:paraId="0292C4A3" w14:textId="6EA3D435" w:rsidR="00802C36" w:rsidRPr="001F12E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1F12E3">
        <w:rPr>
          <w:rFonts w:ascii="Arial" w:eastAsia="Calibri" w:hAnsi="Arial" w:cs="Arial"/>
          <w:b/>
          <w:bCs/>
          <w:lang w:eastAsia="en-US"/>
        </w:rPr>
        <w:t xml:space="preserve">CLÁUSULA DÉCIMA </w:t>
      </w:r>
      <w:r w:rsidR="0014460E" w:rsidRPr="001F12E3">
        <w:rPr>
          <w:rFonts w:ascii="Arial" w:eastAsia="Calibri" w:hAnsi="Arial" w:cs="Arial"/>
          <w:b/>
          <w:bCs/>
          <w:lang w:eastAsia="en-US"/>
        </w:rPr>
        <w:t>PRIMEIRA</w:t>
      </w:r>
      <w:r w:rsidRPr="001F12E3">
        <w:rPr>
          <w:rFonts w:ascii="Arial" w:eastAsia="Calibri" w:hAnsi="Arial" w:cs="Arial"/>
          <w:b/>
          <w:bCs/>
          <w:lang w:eastAsia="en-US"/>
        </w:rPr>
        <w:t xml:space="preserve"> – </w:t>
      </w:r>
      <w:r w:rsidRPr="001F12E3">
        <w:rPr>
          <w:rFonts w:ascii="Arial" w:hAnsi="Arial" w:cs="Arial"/>
          <w:b/>
        </w:rPr>
        <w:t>DOS DIREITOS E OBRIGAÇÕES DAS PARTES</w:t>
      </w:r>
      <w:r w:rsidRPr="001F12E3">
        <w:rPr>
          <w:rFonts w:ascii="Arial" w:eastAsia="Calibri" w:hAnsi="Arial" w:cs="Arial"/>
          <w:lang w:eastAsia="en-US"/>
        </w:rPr>
        <w:t xml:space="preserve"> </w:t>
      </w:r>
    </w:p>
    <w:p w14:paraId="538E4D0C" w14:textId="77777777" w:rsidR="00802C36" w:rsidRPr="001F12E3" w:rsidRDefault="00802C36" w:rsidP="002A230B">
      <w:pPr>
        <w:widowControl w:val="0"/>
        <w:spacing w:after="0" w:line="240" w:lineRule="auto"/>
        <w:jc w:val="both"/>
        <w:rPr>
          <w:rFonts w:ascii="Arial" w:hAnsi="Arial" w:cs="Arial"/>
          <w:b/>
          <w:bCs/>
        </w:rPr>
      </w:pPr>
    </w:p>
    <w:p w14:paraId="152EA92B" w14:textId="4D2425D0" w:rsidR="00802C36" w:rsidRPr="00483310" w:rsidRDefault="00802C36" w:rsidP="002D4274">
      <w:pPr>
        <w:pStyle w:val="PargrafodaLista"/>
        <w:widowControl w:val="0"/>
        <w:numPr>
          <w:ilvl w:val="0"/>
          <w:numId w:val="29"/>
        </w:numPr>
        <w:spacing w:after="0" w:line="240" w:lineRule="auto"/>
        <w:ind w:left="0" w:hanging="11"/>
        <w:jc w:val="both"/>
        <w:rPr>
          <w:rFonts w:ascii="Arial" w:hAnsi="Arial" w:cs="Arial"/>
          <w:bCs/>
          <w:u w:val="single"/>
        </w:rPr>
      </w:pPr>
      <w:r w:rsidRPr="00483310">
        <w:rPr>
          <w:rFonts w:ascii="Arial" w:hAnsi="Arial" w:cs="Arial"/>
          <w:b/>
          <w:bCs/>
          <w:u w:val="single"/>
        </w:rPr>
        <w:t>Compete ao Órgão Gerenciador</w:t>
      </w:r>
      <w:r w:rsidRPr="00483310">
        <w:rPr>
          <w:rFonts w:ascii="Arial" w:hAnsi="Arial" w:cs="Arial"/>
          <w:bCs/>
          <w:u w:val="single"/>
        </w:rPr>
        <w:t>:</w:t>
      </w:r>
    </w:p>
    <w:p w14:paraId="3A1C9F01" w14:textId="77777777" w:rsidR="00802C36" w:rsidRPr="001F12E3" w:rsidRDefault="00802C36" w:rsidP="00483310">
      <w:pPr>
        <w:widowControl w:val="0"/>
        <w:spacing w:after="0" w:line="240" w:lineRule="auto"/>
        <w:ind w:hanging="11"/>
        <w:jc w:val="both"/>
        <w:rPr>
          <w:rFonts w:ascii="Arial" w:hAnsi="Arial" w:cs="Arial"/>
          <w:bCs/>
        </w:rPr>
      </w:pPr>
    </w:p>
    <w:p w14:paraId="44335A5C" w14:textId="025DCC5C" w:rsidR="00CD687C"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Cumprir todos os compromissos financeiros assumidos com a contratada;</w:t>
      </w:r>
    </w:p>
    <w:p w14:paraId="011E4455"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01301A3E" w14:textId="5CA299E4" w:rsidR="00CD687C"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Fornecer e colocar à disposição da contratada todos os elementos e informações que se fizerem necessários à execução do fornecimento;</w:t>
      </w:r>
    </w:p>
    <w:p w14:paraId="2D6B7A31"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0F3B7B96" w14:textId="4C44F00E" w:rsidR="00CD687C"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Proporcionar todas as facilidades indispensáveis à boa execução das obrigações a serem contratadas, inclusive permitindo o acesso de empregados, prepostos ou representantes da empresa prestadora dos produtos nas dependências da Secretaria;</w:t>
      </w:r>
    </w:p>
    <w:p w14:paraId="7800E325"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55170D18" w14:textId="310A4AB8" w:rsidR="00CD687C"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Notificar, formal e tempestivamente, a contratada sobre as irregularidades observadas no cumprimento deste contrato;</w:t>
      </w:r>
    </w:p>
    <w:p w14:paraId="705E43AF"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6B5774FA" w14:textId="4A2AFE31" w:rsidR="00CD687C"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Notificar a contratada, por escrito e com antecedência, sobre multas, penalidades e quaisquer débitos de sua responsabilidade;</w:t>
      </w:r>
    </w:p>
    <w:p w14:paraId="152F83F3"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5AE5AEC2" w14:textId="6B6EE46A" w:rsidR="00CD687C"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Fiscalizar o presente contrato através do setor competente da contratante;</w:t>
      </w:r>
    </w:p>
    <w:p w14:paraId="386E2C22"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759FDE27" w14:textId="543F52C5" w:rsidR="00CD687C"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Designar um servidor de seu quadro de funcionários para o recebimento e a fiscalização da entrega do objeto deste contrato;</w:t>
      </w:r>
    </w:p>
    <w:p w14:paraId="111A7B27"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10B96711" w14:textId="094889AE" w:rsidR="00927DE5" w:rsidRPr="00483310" w:rsidRDefault="00CD687C" w:rsidP="002D4274">
      <w:pPr>
        <w:pStyle w:val="PargrafodaLista"/>
        <w:numPr>
          <w:ilvl w:val="0"/>
          <w:numId w:val="29"/>
        </w:numPr>
        <w:autoSpaceDE w:val="0"/>
        <w:autoSpaceDN w:val="0"/>
        <w:adjustRightInd w:val="0"/>
        <w:spacing w:after="0" w:line="240" w:lineRule="auto"/>
        <w:ind w:left="0" w:hanging="11"/>
        <w:jc w:val="both"/>
        <w:rPr>
          <w:rFonts w:ascii="Arial" w:hAnsi="Arial" w:cs="Arial"/>
        </w:rPr>
      </w:pPr>
      <w:r w:rsidRPr="00483310">
        <w:rPr>
          <w:rFonts w:ascii="Arial" w:hAnsi="Arial" w:cs="Arial"/>
        </w:rPr>
        <w:t>Rejeitar o fornecimento do objeto deste contrato, por terceiros, no todo ou em parte, sem autorização;</w:t>
      </w:r>
    </w:p>
    <w:p w14:paraId="2234E4FA" w14:textId="77777777" w:rsidR="00CD687C" w:rsidRPr="001F12E3" w:rsidRDefault="00CD687C" w:rsidP="00483310">
      <w:pPr>
        <w:autoSpaceDE w:val="0"/>
        <w:autoSpaceDN w:val="0"/>
        <w:adjustRightInd w:val="0"/>
        <w:spacing w:after="0" w:line="240" w:lineRule="auto"/>
        <w:ind w:hanging="11"/>
        <w:jc w:val="both"/>
        <w:rPr>
          <w:rFonts w:ascii="Arial" w:hAnsi="Arial" w:cs="Arial"/>
        </w:rPr>
      </w:pPr>
    </w:p>
    <w:p w14:paraId="6E5127F2" w14:textId="1423AECF" w:rsidR="00802C36" w:rsidRPr="00483310" w:rsidRDefault="00802C36" w:rsidP="002D4274">
      <w:pPr>
        <w:pStyle w:val="PargrafodaLista"/>
        <w:numPr>
          <w:ilvl w:val="0"/>
          <w:numId w:val="29"/>
        </w:numPr>
        <w:autoSpaceDE w:val="0"/>
        <w:autoSpaceDN w:val="0"/>
        <w:adjustRightInd w:val="0"/>
        <w:spacing w:after="0" w:line="240" w:lineRule="auto"/>
        <w:ind w:left="0" w:hanging="11"/>
        <w:jc w:val="both"/>
        <w:rPr>
          <w:rFonts w:ascii="Arial" w:hAnsi="Arial" w:cs="Arial"/>
          <w:b/>
          <w:bCs/>
          <w:u w:val="single"/>
        </w:rPr>
      </w:pPr>
      <w:r w:rsidRPr="00483310">
        <w:rPr>
          <w:rFonts w:ascii="Arial" w:hAnsi="Arial" w:cs="Arial"/>
          <w:b/>
          <w:bCs/>
          <w:u w:val="single"/>
        </w:rPr>
        <w:t>Da Detentora da Ata de Registro de Preço (Fornecedora)</w:t>
      </w:r>
    </w:p>
    <w:p w14:paraId="3A7656B1" w14:textId="77777777" w:rsidR="00802C36" w:rsidRPr="001F12E3" w:rsidRDefault="00802C36" w:rsidP="00483310">
      <w:pPr>
        <w:autoSpaceDE w:val="0"/>
        <w:autoSpaceDN w:val="0"/>
        <w:adjustRightInd w:val="0"/>
        <w:spacing w:after="0" w:line="240" w:lineRule="auto"/>
        <w:ind w:hanging="11"/>
        <w:jc w:val="both"/>
        <w:rPr>
          <w:rFonts w:ascii="Arial" w:hAnsi="Arial" w:cs="Arial"/>
          <w:b/>
          <w:bCs/>
        </w:rPr>
      </w:pPr>
    </w:p>
    <w:p w14:paraId="7D54A8F0" w14:textId="1C926DED"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Manter as condições de habilitação e qualificação exigidas durante toda a vigência do Contrato, informando ao contratante a ocorrência de qualquer alteração nas referidas condições;</w:t>
      </w:r>
    </w:p>
    <w:p w14:paraId="33E1FFFE" w14:textId="77777777" w:rsidR="00CD687C" w:rsidRPr="001F12E3" w:rsidRDefault="00CD687C" w:rsidP="00483310">
      <w:pPr>
        <w:spacing w:after="0" w:line="240" w:lineRule="auto"/>
        <w:ind w:hanging="11"/>
        <w:jc w:val="both"/>
        <w:rPr>
          <w:rFonts w:ascii="Arial" w:hAnsi="Arial" w:cs="Arial"/>
        </w:rPr>
      </w:pPr>
    </w:p>
    <w:p w14:paraId="0026700B" w14:textId="47876902"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1F12E3" w:rsidRDefault="00CD687C" w:rsidP="00483310">
      <w:pPr>
        <w:spacing w:after="0" w:line="240" w:lineRule="auto"/>
        <w:ind w:hanging="11"/>
        <w:jc w:val="both"/>
        <w:rPr>
          <w:rFonts w:ascii="Arial" w:hAnsi="Arial" w:cs="Arial"/>
        </w:rPr>
      </w:pPr>
    </w:p>
    <w:p w14:paraId="21324412" w14:textId="29D6459E"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206A24E2" w14:textId="77777777" w:rsidR="00CD687C" w:rsidRPr="001F12E3" w:rsidRDefault="00CD687C" w:rsidP="00483310">
      <w:pPr>
        <w:spacing w:after="0" w:line="240" w:lineRule="auto"/>
        <w:ind w:hanging="11"/>
        <w:jc w:val="both"/>
        <w:rPr>
          <w:rFonts w:ascii="Arial" w:hAnsi="Arial" w:cs="Arial"/>
        </w:rPr>
      </w:pPr>
    </w:p>
    <w:p w14:paraId="2315AA60" w14:textId="1E5643BA"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1F12E3" w:rsidRDefault="00CD687C" w:rsidP="00483310">
      <w:pPr>
        <w:spacing w:after="0" w:line="240" w:lineRule="auto"/>
        <w:ind w:hanging="11"/>
        <w:jc w:val="both"/>
        <w:rPr>
          <w:rFonts w:ascii="Arial" w:hAnsi="Arial" w:cs="Arial"/>
        </w:rPr>
      </w:pPr>
    </w:p>
    <w:p w14:paraId="5C184B14" w14:textId="740C293D"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 xml:space="preserve">A Empresa contratada deverá cumprir todas e quaisquer exigências legais, e ou eventuais pertinentes aos produtos licitados.  </w:t>
      </w:r>
    </w:p>
    <w:p w14:paraId="2B052478" w14:textId="77777777" w:rsidR="00CD687C" w:rsidRPr="001F12E3" w:rsidRDefault="00CD687C" w:rsidP="00483310">
      <w:pPr>
        <w:spacing w:after="0" w:line="240" w:lineRule="auto"/>
        <w:ind w:hanging="11"/>
        <w:jc w:val="both"/>
        <w:rPr>
          <w:rFonts w:ascii="Arial" w:hAnsi="Arial" w:cs="Arial"/>
        </w:rPr>
      </w:pPr>
    </w:p>
    <w:p w14:paraId="7F54E023" w14:textId="5A02B12E"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Não transferir a outrem, no todo ou em parte, o Contrato.</w:t>
      </w:r>
    </w:p>
    <w:p w14:paraId="7627A908" w14:textId="77777777" w:rsidR="00CD687C" w:rsidRPr="001F12E3" w:rsidRDefault="00CD687C" w:rsidP="00483310">
      <w:pPr>
        <w:spacing w:after="0" w:line="240" w:lineRule="auto"/>
        <w:ind w:hanging="11"/>
        <w:jc w:val="both"/>
        <w:rPr>
          <w:rFonts w:ascii="Arial" w:hAnsi="Arial" w:cs="Arial"/>
        </w:rPr>
      </w:pPr>
    </w:p>
    <w:p w14:paraId="6A8C7DBB" w14:textId="36692A50"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Responsabilizar-se pelos atrasos e/ou prejuízos decorrentes de paralisação parcial ou total na entrega dos produtos</w:t>
      </w:r>
      <w:r w:rsidR="00D73021">
        <w:rPr>
          <w:rFonts w:ascii="Arial" w:hAnsi="Arial" w:cs="Arial"/>
        </w:rPr>
        <w:t>.</w:t>
      </w:r>
    </w:p>
    <w:p w14:paraId="2AC06971" w14:textId="77777777" w:rsidR="00CD687C" w:rsidRPr="001F12E3" w:rsidRDefault="00CD687C" w:rsidP="00483310">
      <w:pPr>
        <w:spacing w:after="0" w:line="240" w:lineRule="auto"/>
        <w:ind w:hanging="11"/>
        <w:jc w:val="both"/>
        <w:rPr>
          <w:rFonts w:ascii="Arial" w:hAnsi="Arial" w:cs="Arial"/>
        </w:rPr>
      </w:pPr>
    </w:p>
    <w:p w14:paraId="3299ED37" w14:textId="46D00684" w:rsidR="00CD687C"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1F12E3" w:rsidRDefault="00CD687C" w:rsidP="00483310">
      <w:pPr>
        <w:spacing w:after="0" w:line="240" w:lineRule="auto"/>
        <w:ind w:hanging="11"/>
        <w:jc w:val="both"/>
        <w:rPr>
          <w:rFonts w:ascii="Arial" w:hAnsi="Arial" w:cs="Arial"/>
        </w:rPr>
      </w:pPr>
    </w:p>
    <w:p w14:paraId="5383DEB1" w14:textId="5FA428AF" w:rsidR="00927DE5" w:rsidRPr="00483310" w:rsidRDefault="00CD687C" w:rsidP="002D4274">
      <w:pPr>
        <w:pStyle w:val="PargrafodaLista"/>
        <w:numPr>
          <w:ilvl w:val="0"/>
          <w:numId w:val="29"/>
        </w:numPr>
        <w:spacing w:after="0" w:line="240" w:lineRule="auto"/>
        <w:ind w:left="0" w:hanging="11"/>
        <w:jc w:val="both"/>
        <w:rPr>
          <w:rFonts w:ascii="Arial" w:hAnsi="Arial" w:cs="Arial"/>
        </w:rPr>
      </w:pPr>
      <w:r w:rsidRPr="00483310">
        <w:rPr>
          <w:rFonts w:ascii="Arial" w:hAnsi="Arial" w:cs="Arial"/>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39B8805B" w14:textId="12A614F1" w:rsidR="00CD687C" w:rsidRPr="001F12E3" w:rsidRDefault="00CD687C" w:rsidP="002A230B">
      <w:pPr>
        <w:spacing w:after="0" w:line="240" w:lineRule="auto"/>
        <w:jc w:val="both"/>
        <w:rPr>
          <w:rFonts w:ascii="Arial" w:eastAsia="Calibri" w:hAnsi="Arial" w:cs="Arial"/>
          <w:b/>
          <w:bCs/>
          <w:lang w:eastAsia="en-US"/>
        </w:rPr>
      </w:pPr>
    </w:p>
    <w:p w14:paraId="0E078313" w14:textId="74F6188C" w:rsidR="00DC2F2A" w:rsidRPr="001F12E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1F12E3">
        <w:rPr>
          <w:rFonts w:ascii="Arial" w:eastAsia="Calibri" w:hAnsi="Arial" w:cs="Arial"/>
          <w:b/>
          <w:bCs/>
          <w:lang w:eastAsia="en-US"/>
        </w:rPr>
        <w:t xml:space="preserve">CLÁUSULA </w:t>
      </w:r>
      <w:r w:rsidR="0014460E" w:rsidRPr="001F12E3">
        <w:rPr>
          <w:rFonts w:ascii="Arial" w:eastAsia="Calibri" w:hAnsi="Arial" w:cs="Arial"/>
          <w:b/>
          <w:bCs/>
          <w:lang w:eastAsia="en-US"/>
        </w:rPr>
        <w:t xml:space="preserve">DÉCIMA </w:t>
      </w:r>
      <w:r w:rsidRPr="001F12E3">
        <w:rPr>
          <w:rFonts w:ascii="Arial" w:eastAsia="Calibri" w:hAnsi="Arial" w:cs="Arial"/>
          <w:b/>
          <w:bCs/>
          <w:lang w:eastAsia="en-US"/>
        </w:rPr>
        <w:t xml:space="preserve">SEGUNDA - </w:t>
      </w:r>
      <w:r w:rsidR="00DC2F2A" w:rsidRPr="001F12E3">
        <w:rPr>
          <w:rFonts w:ascii="Arial" w:hAnsi="Arial" w:cs="Arial"/>
          <w:b/>
        </w:rPr>
        <w:t xml:space="preserve">DAS PENALIDADES E MULTAS </w:t>
      </w:r>
    </w:p>
    <w:p w14:paraId="513C33DD" w14:textId="77777777" w:rsidR="00DC2F2A" w:rsidRPr="001F12E3" w:rsidRDefault="00DC2F2A" w:rsidP="002A230B">
      <w:pPr>
        <w:spacing w:after="0" w:line="240" w:lineRule="auto"/>
        <w:jc w:val="both"/>
        <w:rPr>
          <w:rFonts w:ascii="Arial" w:hAnsi="Arial" w:cs="Arial"/>
        </w:rPr>
      </w:pPr>
    </w:p>
    <w:p w14:paraId="0D9E7576" w14:textId="05EB2E17"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Observado o disposto no art. 156 da Lei n° 14.133/2021, poderão ser aplicadas as seguintes sanções à CONTRATADA:</w:t>
      </w:r>
    </w:p>
    <w:p w14:paraId="130CF0FC" w14:textId="77777777" w:rsidR="00DC2F2A" w:rsidRPr="001F12E3" w:rsidRDefault="00DC2F2A" w:rsidP="00483310">
      <w:pPr>
        <w:tabs>
          <w:tab w:val="left" w:pos="284"/>
        </w:tabs>
        <w:spacing w:after="0" w:line="240" w:lineRule="auto"/>
        <w:ind w:hanging="11"/>
        <w:jc w:val="both"/>
        <w:rPr>
          <w:rFonts w:ascii="Arial" w:hAnsi="Arial" w:cs="Arial"/>
        </w:rPr>
      </w:pPr>
    </w:p>
    <w:p w14:paraId="7285A11A" w14:textId="24AED973" w:rsidR="00DC2F2A" w:rsidRPr="00483310" w:rsidRDefault="00DC2F2A" w:rsidP="002D4274">
      <w:pPr>
        <w:pStyle w:val="PargrafodaLista"/>
        <w:numPr>
          <w:ilvl w:val="0"/>
          <w:numId w:val="31"/>
        </w:numPr>
        <w:tabs>
          <w:tab w:val="left" w:pos="284"/>
        </w:tabs>
        <w:spacing w:after="0" w:line="240" w:lineRule="auto"/>
        <w:jc w:val="both"/>
        <w:rPr>
          <w:rFonts w:ascii="Arial" w:hAnsi="Arial" w:cs="Arial"/>
        </w:rPr>
      </w:pPr>
      <w:r w:rsidRPr="00483310">
        <w:rPr>
          <w:rFonts w:ascii="Arial" w:hAnsi="Arial" w:cs="Arial"/>
        </w:rPr>
        <w:t xml:space="preserve">Advertência; </w:t>
      </w:r>
    </w:p>
    <w:p w14:paraId="20D3714D" w14:textId="3C585AB3" w:rsidR="00DC2F2A" w:rsidRPr="00483310" w:rsidRDefault="00DC2F2A" w:rsidP="002D4274">
      <w:pPr>
        <w:pStyle w:val="PargrafodaLista"/>
        <w:numPr>
          <w:ilvl w:val="0"/>
          <w:numId w:val="31"/>
        </w:numPr>
        <w:tabs>
          <w:tab w:val="left" w:pos="284"/>
        </w:tabs>
        <w:spacing w:after="0" w:line="240" w:lineRule="auto"/>
        <w:jc w:val="both"/>
        <w:rPr>
          <w:rFonts w:ascii="Arial" w:hAnsi="Arial" w:cs="Arial"/>
        </w:rPr>
      </w:pPr>
      <w:r w:rsidRPr="00483310">
        <w:rPr>
          <w:rFonts w:ascii="Arial" w:hAnsi="Arial" w:cs="Arial"/>
        </w:rPr>
        <w:t>Multa compensatória entre [0,5% (cinco décimos por cento) a 30% (trinta por cento) ] do valor do contrato celebrado;</w:t>
      </w:r>
    </w:p>
    <w:p w14:paraId="4191A827" w14:textId="56DC5088" w:rsidR="00DC2F2A" w:rsidRPr="00483310" w:rsidRDefault="00DC2F2A" w:rsidP="002D4274">
      <w:pPr>
        <w:pStyle w:val="PargrafodaLista"/>
        <w:numPr>
          <w:ilvl w:val="0"/>
          <w:numId w:val="31"/>
        </w:numPr>
        <w:tabs>
          <w:tab w:val="left" w:pos="284"/>
        </w:tabs>
        <w:spacing w:after="0" w:line="240" w:lineRule="auto"/>
        <w:jc w:val="both"/>
        <w:rPr>
          <w:rFonts w:ascii="Arial" w:hAnsi="Arial" w:cs="Arial"/>
        </w:rPr>
      </w:pPr>
      <w:r w:rsidRPr="00483310">
        <w:rPr>
          <w:rFonts w:ascii="Arial" w:hAnsi="Arial" w:cs="Arial"/>
        </w:rPr>
        <w:t xml:space="preserve">Impedimento de licitar e contratar; </w:t>
      </w:r>
    </w:p>
    <w:p w14:paraId="1501A0E2" w14:textId="28CB1EAC" w:rsidR="00DC2F2A" w:rsidRPr="00483310" w:rsidRDefault="00DC2F2A" w:rsidP="002D4274">
      <w:pPr>
        <w:pStyle w:val="PargrafodaLista"/>
        <w:numPr>
          <w:ilvl w:val="0"/>
          <w:numId w:val="31"/>
        </w:numPr>
        <w:tabs>
          <w:tab w:val="left" w:pos="284"/>
        </w:tabs>
        <w:spacing w:after="0" w:line="240" w:lineRule="auto"/>
        <w:jc w:val="both"/>
        <w:rPr>
          <w:rFonts w:ascii="Arial" w:hAnsi="Arial" w:cs="Arial"/>
        </w:rPr>
      </w:pPr>
      <w:r w:rsidRPr="00483310">
        <w:rPr>
          <w:rFonts w:ascii="Arial" w:hAnsi="Arial" w:cs="Arial"/>
        </w:rPr>
        <w:t xml:space="preserve">Declaração de inidoneidade para licitar ou contratar. </w:t>
      </w:r>
    </w:p>
    <w:p w14:paraId="7A85B552" w14:textId="77777777" w:rsidR="00DC2F2A" w:rsidRPr="001F12E3" w:rsidRDefault="00DC2F2A" w:rsidP="00483310">
      <w:pPr>
        <w:tabs>
          <w:tab w:val="left" w:pos="284"/>
        </w:tabs>
        <w:spacing w:after="0" w:line="240" w:lineRule="auto"/>
        <w:ind w:hanging="11"/>
        <w:jc w:val="both"/>
        <w:rPr>
          <w:rFonts w:ascii="Arial" w:hAnsi="Arial" w:cs="Arial"/>
        </w:rPr>
      </w:pPr>
    </w:p>
    <w:p w14:paraId="768A05F8" w14:textId="7D173D49"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 xml:space="preserve">O procedimento, hipóteses de descumprimento e aplicação das sanções seguirá os preceitos estabelecidos na Lei n. 14.133/21. </w:t>
      </w:r>
    </w:p>
    <w:p w14:paraId="2813EC9D" w14:textId="77777777" w:rsidR="00DC2F2A" w:rsidRPr="001F12E3" w:rsidRDefault="00DC2F2A" w:rsidP="00483310">
      <w:pPr>
        <w:tabs>
          <w:tab w:val="left" w:pos="284"/>
        </w:tabs>
        <w:spacing w:after="0" w:line="240" w:lineRule="auto"/>
        <w:ind w:hanging="11"/>
        <w:jc w:val="both"/>
        <w:rPr>
          <w:rFonts w:ascii="Arial" w:hAnsi="Arial" w:cs="Arial"/>
        </w:rPr>
      </w:pPr>
    </w:p>
    <w:p w14:paraId="1F68FDB5" w14:textId="44D0FFC3"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9D9C4D9" w14:textId="77777777" w:rsidR="00DC2F2A" w:rsidRPr="001F12E3" w:rsidRDefault="00DC2F2A" w:rsidP="00483310">
      <w:pPr>
        <w:tabs>
          <w:tab w:val="left" w:pos="284"/>
        </w:tabs>
        <w:spacing w:after="0" w:line="240" w:lineRule="auto"/>
        <w:ind w:hanging="11"/>
        <w:jc w:val="both"/>
        <w:rPr>
          <w:rFonts w:ascii="Arial" w:hAnsi="Arial" w:cs="Arial"/>
        </w:rPr>
      </w:pPr>
    </w:p>
    <w:p w14:paraId="5261863B" w14:textId="575B37AD"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 xml:space="preserve">A aplicação das sanções previstas no caput deste artigo não exclui, em hipótese alguma, a obrigação de reparação integral do dano causado à Administração Pública. </w:t>
      </w:r>
    </w:p>
    <w:p w14:paraId="026777A1" w14:textId="77777777" w:rsidR="00DC2F2A" w:rsidRPr="001F12E3" w:rsidRDefault="00DC2F2A" w:rsidP="00483310">
      <w:pPr>
        <w:tabs>
          <w:tab w:val="left" w:pos="284"/>
        </w:tabs>
        <w:spacing w:after="0" w:line="240" w:lineRule="auto"/>
        <w:ind w:hanging="11"/>
        <w:jc w:val="both"/>
        <w:rPr>
          <w:rFonts w:ascii="Arial" w:hAnsi="Arial" w:cs="Arial"/>
        </w:rPr>
      </w:pPr>
    </w:p>
    <w:p w14:paraId="56650812" w14:textId="4D8067CC"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 xml:space="preserve">O atraso injustificado na execução do contrato sujeitará o contratado à multa de mora, no percentual de10% da obrigação não cumprida. </w:t>
      </w:r>
    </w:p>
    <w:p w14:paraId="7CF3774D" w14:textId="77777777" w:rsidR="00DC2F2A" w:rsidRPr="001F12E3" w:rsidRDefault="00DC2F2A" w:rsidP="00483310">
      <w:pPr>
        <w:tabs>
          <w:tab w:val="left" w:pos="284"/>
        </w:tabs>
        <w:spacing w:after="0" w:line="240" w:lineRule="auto"/>
        <w:ind w:hanging="11"/>
        <w:jc w:val="both"/>
        <w:rPr>
          <w:rFonts w:ascii="Arial" w:hAnsi="Arial" w:cs="Arial"/>
        </w:rPr>
      </w:pPr>
    </w:p>
    <w:p w14:paraId="2334B0DF" w14:textId="6D266EC4"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 xml:space="preserve">A aplicação de multa de mora não impedirá que a Administração a converta em compensatória e promova a extinção unilateral do contrato com a aplicação cumulada de outras sanções previstas no item </w:t>
      </w:r>
    </w:p>
    <w:p w14:paraId="37722411" w14:textId="77777777" w:rsidR="00DC2F2A" w:rsidRPr="001F12E3" w:rsidRDefault="00DC2F2A" w:rsidP="00483310">
      <w:pPr>
        <w:tabs>
          <w:tab w:val="left" w:pos="284"/>
        </w:tabs>
        <w:spacing w:after="0" w:line="240" w:lineRule="auto"/>
        <w:ind w:hanging="11"/>
        <w:jc w:val="both"/>
        <w:rPr>
          <w:rFonts w:ascii="Arial" w:hAnsi="Arial" w:cs="Arial"/>
        </w:rPr>
      </w:pPr>
    </w:p>
    <w:p w14:paraId="30DE7DD6" w14:textId="603B4A62"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 xml:space="preserve">As sanções previstas poderão ser aplicadas cumulativamente, nos termos do art. 156, § 7º, da Lei n. 14.133/21. </w:t>
      </w:r>
    </w:p>
    <w:p w14:paraId="628E5687" w14:textId="77777777" w:rsidR="00DC2F2A" w:rsidRPr="001F12E3" w:rsidRDefault="00DC2F2A" w:rsidP="00483310">
      <w:pPr>
        <w:tabs>
          <w:tab w:val="left" w:pos="284"/>
        </w:tabs>
        <w:spacing w:after="0" w:line="240" w:lineRule="auto"/>
        <w:ind w:hanging="11"/>
        <w:jc w:val="both"/>
        <w:rPr>
          <w:rFonts w:ascii="Arial" w:hAnsi="Arial" w:cs="Arial"/>
        </w:rPr>
      </w:pPr>
    </w:p>
    <w:p w14:paraId="099A6671" w14:textId="3748EC4D" w:rsidR="00DC2F2A" w:rsidRPr="00483310" w:rsidRDefault="00DC2F2A" w:rsidP="002D4274">
      <w:pPr>
        <w:pStyle w:val="PargrafodaLista"/>
        <w:numPr>
          <w:ilvl w:val="0"/>
          <w:numId w:val="30"/>
        </w:numPr>
        <w:tabs>
          <w:tab w:val="left" w:pos="284"/>
        </w:tabs>
        <w:spacing w:after="0" w:line="240" w:lineRule="auto"/>
        <w:ind w:left="0" w:hanging="11"/>
        <w:jc w:val="both"/>
        <w:rPr>
          <w:rFonts w:ascii="Arial" w:hAnsi="Arial" w:cs="Arial"/>
        </w:rPr>
      </w:pPr>
      <w:r w:rsidRPr="00483310">
        <w:rPr>
          <w:rFonts w:ascii="Arial" w:hAnsi="Arial" w:cs="Arial"/>
        </w:rPr>
        <w:t xml:space="preserve">Não serão consideradas sanções e/ou penalidades os valores descontados em função do não cumprimento dos produtos ou de metas aprovadas. </w:t>
      </w:r>
    </w:p>
    <w:p w14:paraId="087E25E4" w14:textId="77777777" w:rsidR="00DC2F2A" w:rsidRPr="001F12E3" w:rsidRDefault="00DC2F2A" w:rsidP="002A230B">
      <w:pPr>
        <w:spacing w:after="0" w:line="240" w:lineRule="auto"/>
        <w:jc w:val="both"/>
        <w:rPr>
          <w:rFonts w:ascii="Arial" w:eastAsia="Calibri" w:hAnsi="Arial" w:cs="Arial"/>
          <w:b/>
          <w:bCs/>
          <w:lang w:eastAsia="en-US"/>
        </w:rPr>
      </w:pPr>
    </w:p>
    <w:p w14:paraId="785F1283" w14:textId="77777777" w:rsidR="00802C36" w:rsidRPr="001F12E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1F12E3">
        <w:rPr>
          <w:rFonts w:ascii="Arial" w:eastAsia="Calibri" w:hAnsi="Arial" w:cs="Arial"/>
          <w:b/>
          <w:bCs/>
          <w:lang w:eastAsia="en-US"/>
        </w:rPr>
        <w:t>CLÁUSULA DÉCIMA TERCEIRA – DA PUBLICIDADE</w:t>
      </w:r>
      <w:r w:rsidRPr="001F12E3">
        <w:rPr>
          <w:rFonts w:ascii="Arial" w:eastAsia="Calibri" w:hAnsi="Arial" w:cs="Arial"/>
          <w:lang w:eastAsia="en-US"/>
        </w:rPr>
        <w:t>:</w:t>
      </w:r>
    </w:p>
    <w:p w14:paraId="5513E2FA" w14:textId="77777777" w:rsidR="002776D6" w:rsidRPr="001F12E3" w:rsidRDefault="002776D6" w:rsidP="002A230B">
      <w:pPr>
        <w:spacing w:after="0" w:line="240" w:lineRule="auto"/>
        <w:jc w:val="both"/>
        <w:rPr>
          <w:rFonts w:ascii="Arial" w:eastAsia="Calibri" w:hAnsi="Arial" w:cs="Arial"/>
          <w:lang w:eastAsia="en-US"/>
        </w:rPr>
      </w:pPr>
    </w:p>
    <w:p w14:paraId="6D794C53" w14:textId="3B4A2485" w:rsidR="00802C36" w:rsidRPr="001F12E3" w:rsidRDefault="000A5D4C" w:rsidP="002A230B">
      <w:pPr>
        <w:spacing w:after="0" w:line="240" w:lineRule="auto"/>
        <w:jc w:val="both"/>
        <w:rPr>
          <w:rFonts w:ascii="Arial" w:eastAsia="Calibri" w:hAnsi="Arial" w:cs="Arial"/>
          <w:lang w:eastAsia="en-US"/>
        </w:rPr>
      </w:pPr>
      <w:r>
        <w:rPr>
          <w:rFonts w:ascii="Arial" w:eastAsia="Calibri" w:hAnsi="Arial" w:cs="Arial"/>
          <w:lang w:eastAsia="en-US"/>
        </w:rPr>
        <w:t xml:space="preserve">13.1. </w:t>
      </w:r>
      <w:r w:rsidR="00802C36" w:rsidRPr="001F12E3">
        <w:rPr>
          <w:rFonts w:ascii="Arial" w:eastAsia="Calibri" w:hAnsi="Arial" w:cs="Arial"/>
          <w:lang w:eastAsia="en-US"/>
        </w:rPr>
        <w:t>O extrato da presente Ata de Registro de Preços será publicado no Diário Oficial do Município e nos órgãos em que a Lei exige</w:t>
      </w:r>
      <w:r w:rsidR="002A230B" w:rsidRPr="001F12E3">
        <w:rPr>
          <w:rFonts w:ascii="Arial" w:eastAsia="Calibri" w:hAnsi="Arial" w:cs="Arial"/>
          <w:lang w:eastAsia="en-US"/>
        </w:rPr>
        <w:t>.</w:t>
      </w:r>
    </w:p>
    <w:p w14:paraId="6171EDC8" w14:textId="4665E9A9" w:rsidR="00802C36" w:rsidRPr="001F12E3" w:rsidRDefault="00802C36" w:rsidP="002A230B">
      <w:pPr>
        <w:spacing w:after="0" w:line="240" w:lineRule="auto"/>
        <w:jc w:val="both"/>
        <w:rPr>
          <w:rFonts w:ascii="Arial" w:hAnsi="Arial" w:cs="Arial"/>
          <w:b/>
          <w:bCs/>
        </w:rPr>
      </w:pPr>
    </w:p>
    <w:p w14:paraId="62CD51CC" w14:textId="1C4E0ED8" w:rsidR="00C2402E" w:rsidRPr="001F12E3" w:rsidRDefault="00C2402E"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1F12E3">
        <w:rPr>
          <w:rFonts w:ascii="Arial" w:eastAsia="Calibri" w:hAnsi="Arial" w:cs="Arial"/>
          <w:b/>
          <w:bCs/>
          <w:lang w:eastAsia="en-US"/>
        </w:rPr>
        <w:t xml:space="preserve">CLÁUSULA DÉCIMA </w:t>
      </w:r>
      <w:r w:rsidR="0014460E" w:rsidRPr="001F12E3">
        <w:rPr>
          <w:rFonts w:ascii="Arial" w:eastAsia="Calibri" w:hAnsi="Arial" w:cs="Arial"/>
          <w:b/>
          <w:bCs/>
          <w:lang w:eastAsia="en-US"/>
        </w:rPr>
        <w:t>QUARTA</w:t>
      </w:r>
      <w:r w:rsidRPr="001F12E3">
        <w:rPr>
          <w:rFonts w:ascii="Arial" w:eastAsia="Calibri" w:hAnsi="Arial" w:cs="Arial"/>
          <w:b/>
          <w:bCs/>
          <w:lang w:eastAsia="en-US"/>
        </w:rPr>
        <w:t xml:space="preserve"> – DA DOTAÇÃO ORÇAMENTÁRIA:</w:t>
      </w:r>
      <w:r w:rsidRPr="001F12E3">
        <w:rPr>
          <w:rFonts w:ascii="Arial" w:eastAsia="Calibri" w:hAnsi="Arial" w:cs="Arial"/>
          <w:lang w:eastAsia="en-US"/>
        </w:rPr>
        <w:t xml:space="preserve"> </w:t>
      </w:r>
    </w:p>
    <w:p w14:paraId="79C7F112" w14:textId="77777777" w:rsidR="00C2402E" w:rsidRPr="001F12E3" w:rsidRDefault="00C2402E" w:rsidP="00C2402E">
      <w:pPr>
        <w:spacing w:after="0" w:line="240" w:lineRule="auto"/>
        <w:jc w:val="both"/>
        <w:rPr>
          <w:rFonts w:ascii="Arial" w:eastAsia="Calibri" w:hAnsi="Arial" w:cs="Arial"/>
          <w:lang w:eastAsia="en-US"/>
        </w:rPr>
      </w:pPr>
    </w:p>
    <w:p w14:paraId="06784A4F" w14:textId="0B5E5F53" w:rsidR="00C2402E" w:rsidRPr="001F12E3" w:rsidRDefault="000A5D4C" w:rsidP="00C2402E">
      <w:pPr>
        <w:spacing w:after="0" w:line="240" w:lineRule="auto"/>
        <w:jc w:val="both"/>
        <w:rPr>
          <w:rFonts w:ascii="Arial" w:eastAsia="Calibri" w:hAnsi="Arial" w:cs="Arial"/>
          <w:lang w:eastAsia="en-US"/>
        </w:rPr>
      </w:pPr>
      <w:r>
        <w:rPr>
          <w:rFonts w:ascii="Arial" w:eastAsia="Calibri" w:hAnsi="Arial" w:cs="Arial"/>
          <w:lang w:eastAsia="en-US"/>
        </w:rPr>
        <w:t xml:space="preserve">14.1. </w:t>
      </w:r>
      <w:r w:rsidR="00C2402E" w:rsidRPr="001F12E3">
        <w:rPr>
          <w:rFonts w:ascii="Arial" w:eastAsia="Calibri" w:hAnsi="Arial" w:cs="Arial"/>
          <w:lang w:eastAsia="en-US"/>
        </w:rPr>
        <w:t>As despesas decorrentes das aquisições da presente licitação correrão a cargo da Município</w:t>
      </w:r>
      <w:r w:rsidR="00D73021">
        <w:rPr>
          <w:rFonts w:ascii="Arial" w:eastAsia="Calibri" w:hAnsi="Arial" w:cs="Arial"/>
          <w:lang w:eastAsia="en-US"/>
        </w:rPr>
        <w:t xml:space="preserve"> de Rio Verde de Mato Grosso</w:t>
      </w:r>
      <w:r w:rsidR="00C2402E" w:rsidRPr="001F12E3">
        <w:rPr>
          <w:rFonts w:ascii="Arial" w:eastAsia="Calibri" w:hAnsi="Arial" w:cs="Arial"/>
          <w:lang w:eastAsia="en-US"/>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4EC1D65B" w14:textId="77777777" w:rsidR="00C2402E" w:rsidRPr="001F12E3" w:rsidRDefault="00C2402E" w:rsidP="002A230B">
      <w:pPr>
        <w:spacing w:after="0" w:line="240" w:lineRule="auto"/>
        <w:jc w:val="both"/>
        <w:rPr>
          <w:rFonts w:ascii="Arial" w:hAnsi="Arial" w:cs="Arial"/>
          <w:b/>
          <w:bCs/>
        </w:rPr>
      </w:pPr>
    </w:p>
    <w:p w14:paraId="6ABC0591" w14:textId="17E022EE" w:rsidR="00802C36" w:rsidRPr="001F12E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rPr>
      </w:pPr>
      <w:r w:rsidRPr="001F12E3">
        <w:rPr>
          <w:rFonts w:ascii="Arial" w:hAnsi="Arial" w:cs="Arial"/>
          <w:b/>
          <w:bCs/>
        </w:rPr>
        <w:t xml:space="preserve">CLÁUSULA DÉCIMA </w:t>
      </w:r>
      <w:r w:rsidR="0014460E" w:rsidRPr="001F12E3">
        <w:rPr>
          <w:rFonts w:ascii="Arial" w:hAnsi="Arial" w:cs="Arial"/>
          <w:b/>
          <w:bCs/>
        </w:rPr>
        <w:t>QUINTA</w:t>
      </w:r>
      <w:r w:rsidRPr="001F12E3">
        <w:rPr>
          <w:rFonts w:ascii="Arial" w:hAnsi="Arial" w:cs="Arial"/>
          <w:b/>
          <w:bCs/>
        </w:rPr>
        <w:t xml:space="preserve"> – FORO</w:t>
      </w:r>
      <w:r w:rsidRPr="001F12E3">
        <w:rPr>
          <w:rFonts w:ascii="Arial" w:hAnsi="Arial" w:cs="Arial"/>
        </w:rPr>
        <w:t xml:space="preserve">: </w:t>
      </w:r>
    </w:p>
    <w:p w14:paraId="143B9ED7" w14:textId="77777777" w:rsidR="002776D6" w:rsidRPr="001F12E3" w:rsidRDefault="002776D6" w:rsidP="002A230B">
      <w:pPr>
        <w:spacing w:after="0" w:line="240" w:lineRule="auto"/>
        <w:jc w:val="both"/>
        <w:rPr>
          <w:rFonts w:ascii="Arial" w:hAnsi="Arial" w:cs="Arial"/>
        </w:rPr>
      </w:pPr>
    </w:p>
    <w:p w14:paraId="76B62889" w14:textId="3D03AFD4" w:rsidR="00802C36" w:rsidRPr="001F12E3" w:rsidRDefault="000A5D4C" w:rsidP="002A230B">
      <w:pPr>
        <w:spacing w:after="0" w:line="240" w:lineRule="auto"/>
        <w:jc w:val="both"/>
        <w:rPr>
          <w:rFonts w:ascii="Arial" w:hAnsi="Arial" w:cs="Arial"/>
        </w:rPr>
      </w:pPr>
      <w:r>
        <w:rPr>
          <w:rFonts w:ascii="Arial" w:hAnsi="Arial" w:cs="Arial"/>
        </w:rPr>
        <w:t xml:space="preserve">15.1. </w:t>
      </w:r>
      <w:r w:rsidR="00802C36" w:rsidRPr="001F12E3">
        <w:rPr>
          <w:rFonts w:ascii="Arial" w:hAnsi="Arial" w:cs="Arial"/>
        </w:rPr>
        <w:t xml:space="preserve">As partes elegem o foro </w:t>
      </w:r>
      <w:r w:rsidR="00483310">
        <w:rPr>
          <w:rFonts w:ascii="Arial" w:hAnsi="Arial" w:cs="Arial"/>
        </w:rPr>
        <w:t xml:space="preserve">do Município de Rio Verde de Mato Grosso/ </w:t>
      </w:r>
      <w:r w:rsidR="00802C36" w:rsidRPr="001F12E3">
        <w:rPr>
          <w:rFonts w:ascii="Arial" w:hAnsi="Arial" w:cs="Arial"/>
        </w:rPr>
        <w:t>MS, para dirimir quaisquer dúvidas oriundas do presente contrato, renunciando a qualquer outro, por mais privilegiado que seja.</w:t>
      </w:r>
    </w:p>
    <w:p w14:paraId="453E13A5" w14:textId="77777777" w:rsidR="00802C36" w:rsidRPr="001F12E3" w:rsidRDefault="00802C36" w:rsidP="002A230B">
      <w:pPr>
        <w:spacing w:after="0" w:line="240" w:lineRule="auto"/>
        <w:jc w:val="both"/>
        <w:rPr>
          <w:rFonts w:ascii="Arial" w:hAnsi="Arial" w:cs="Arial"/>
        </w:rPr>
      </w:pPr>
    </w:p>
    <w:p w14:paraId="79846ECA" w14:textId="233A3050" w:rsidR="00802C36" w:rsidRPr="001F12E3" w:rsidRDefault="000A5D4C" w:rsidP="002A230B">
      <w:pPr>
        <w:spacing w:after="0" w:line="240" w:lineRule="auto"/>
        <w:jc w:val="both"/>
        <w:rPr>
          <w:rFonts w:ascii="Arial" w:hAnsi="Arial" w:cs="Arial"/>
          <w:b/>
          <w:bCs/>
        </w:rPr>
      </w:pPr>
      <w:r>
        <w:rPr>
          <w:rFonts w:ascii="Arial" w:hAnsi="Arial" w:cs="Arial"/>
        </w:rPr>
        <w:t xml:space="preserve">15.2. </w:t>
      </w:r>
      <w:r w:rsidR="00802C36" w:rsidRPr="001F12E3">
        <w:rPr>
          <w:rFonts w:ascii="Arial" w:hAnsi="Arial" w:cs="Arial"/>
        </w:rPr>
        <w:t>Os casos omissos serão decididos pela CONTRATANTE, segundo as disposições contidas na Lei n</w:t>
      </w:r>
      <w:r w:rsidR="00483310">
        <w:rPr>
          <w:rFonts w:ascii="Arial" w:hAnsi="Arial" w:cs="Arial"/>
        </w:rPr>
        <w:t>º</w:t>
      </w:r>
      <w:r w:rsidR="00802C36" w:rsidRPr="001F12E3">
        <w:rPr>
          <w:rFonts w:ascii="Arial" w:hAnsi="Arial" w:cs="Arial"/>
        </w:rPr>
        <w:t xml:space="preserve">. </w:t>
      </w:r>
      <w:r w:rsidR="002776D6" w:rsidRPr="001F12E3">
        <w:rPr>
          <w:rFonts w:ascii="Arial" w:hAnsi="Arial" w:cs="Arial"/>
        </w:rPr>
        <w:t>14.133/2023</w:t>
      </w:r>
      <w:r w:rsidR="00802C36" w:rsidRPr="001F12E3">
        <w:rPr>
          <w:rFonts w:ascii="Arial" w:hAnsi="Arial" w:cs="Arial"/>
        </w:rPr>
        <w:t>, e demais normas aplicáveis à matéria de licitações e contratos administrativos, e, subsidiariamente, segundo as disposições contidas na Lei n. º 8.078, de 1990 – Código de Defesa do Consumidor – e normas e princípios gerais dos contratos</w:t>
      </w:r>
      <w:r w:rsidR="00C31DB9" w:rsidRPr="001F12E3">
        <w:rPr>
          <w:rFonts w:ascii="Arial" w:hAnsi="Arial" w:cs="Arial"/>
        </w:rPr>
        <w:t>.</w:t>
      </w:r>
    </w:p>
    <w:p w14:paraId="689B3105" w14:textId="77777777" w:rsidR="00802C36" w:rsidRPr="001F12E3" w:rsidRDefault="00802C36" w:rsidP="002A230B">
      <w:pPr>
        <w:spacing w:after="0" w:line="240" w:lineRule="auto"/>
        <w:jc w:val="both"/>
        <w:rPr>
          <w:rFonts w:ascii="Arial" w:eastAsia="Calibri" w:hAnsi="Arial" w:cs="Arial"/>
          <w:lang w:eastAsia="en-US"/>
        </w:rPr>
      </w:pPr>
    </w:p>
    <w:p w14:paraId="24B46D8D" w14:textId="4708625F" w:rsidR="00802C36" w:rsidRDefault="000A5D4C" w:rsidP="002A230B">
      <w:pPr>
        <w:spacing w:after="0" w:line="240" w:lineRule="auto"/>
        <w:jc w:val="both"/>
        <w:rPr>
          <w:rFonts w:ascii="Arial" w:hAnsi="Arial" w:cs="Arial"/>
          <w:bCs/>
        </w:rPr>
      </w:pPr>
      <w:r>
        <w:rPr>
          <w:rFonts w:ascii="Arial" w:hAnsi="Arial" w:cs="Arial"/>
          <w:bCs/>
        </w:rPr>
        <w:t xml:space="preserve">15.3. </w:t>
      </w:r>
      <w:r w:rsidR="00802C36" w:rsidRPr="001F12E3">
        <w:rPr>
          <w:rFonts w:ascii="Arial" w:hAnsi="Arial" w:cs="Arial"/>
          <w:bCs/>
        </w:rPr>
        <w:t xml:space="preserve">E, assim, por estarem justas e convencionadas, as partes assinam o presente instrumento, em 03 (três) vias de igual teor e forma. </w:t>
      </w:r>
    </w:p>
    <w:p w14:paraId="2B941F0E" w14:textId="77777777" w:rsidR="00D73021" w:rsidRDefault="00D73021" w:rsidP="002A230B">
      <w:pPr>
        <w:spacing w:after="0" w:line="240" w:lineRule="auto"/>
        <w:jc w:val="both"/>
        <w:rPr>
          <w:rFonts w:ascii="Arial" w:hAnsi="Arial" w:cs="Arial"/>
          <w:bCs/>
        </w:rPr>
      </w:pPr>
    </w:p>
    <w:p w14:paraId="57C878A7" w14:textId="77777777" w:rsidR="00D73021" w:rsidRPr="001F12E3" w:rsidRDefault="00D73021" w:rsidP="002A230B">
      <w:pPr>
        <w:spacing w:after="0" w:line="240" w:lineRule="auto"/>
        <w:jc w:val="both"/>
        <w:rPr>
          <w:rFonts w:ascii="Arial" w:hAnsi="Arial" w:cs="Arial"/>
          <w:bCs/>
        </w:rPr>
      </w:pPr>
    </w:p>
    <w:p w14:paraId="57E93CB8" w14:textId="5EF485FE" w:rsidR="00802C36" w:rsidRDefault="004B4FBC" w:rsidP="002A230B">
      <w:pPr>
        <w:spacing w:after="0" w:line="240" w:lineRule="auto"/>
        <w:jc w:val="right"/>
        <w:rPr>
          <w:rFonts w:ascii="Arial" w:eastAsia="Calibri" w:hAnsi="Arial" w:cs="Arial"/>
          <w:lang w:eastAsia="en-US"/>
        </w:rPr>
      </w:pPr>
      <w:r w:rsidRPr="001F12E3">
        <w:rPr>
          <w:rFonts w:ascii="Arial" w:eastAsia="Calibri" w:hAnsi="Arial" w:cs="Arial"/>
          <w:lang w:eastAsia="en-US"/>
        </w:rPr>
        <w:t>....................</w:t>
      </w:r>
      <w:r w:rsidR="00802C36" w:rsidRPr="001F12E3">
        <w:rPr>
          <w:rFonts w:ascii="Arial" w:eastAsia="Calibri" w:hAnsi="Arial" w:cs="Arial"/>
          <w:lang w:eastAsia="en-US"/>
        </w:rPr>
        <w:t xml:space="preserve">/MS, .....de .............. de </w:t>
      </w:r>
      <w:r w:rsidR="006F301C" w:rsidRPr="001F12E3">
        <w:rPr>
          <w:rFonts w:ascii="Arial" w:eastAsia="Calibri" w:hAnsi="Arial" w:cs="Arial"/>
          <w:lang w:eastAsia="en-US"/>
        </w:rPr>
        <w:t>202</w:t>
      </w:r>
      <w:r w:rsidR="00CC6BE4">
        <w:rPr>
          <w:rFonts w:ascii="Arial" w:eastAsia="Calibri" w:hAnsi="Arial" w:cs="Arial"/>
          <w:lang w:eastAsia="en-US"/>
        </w:rPr>
        <w:t>4</w:t>
      </w:r>
    </w:p>
    <w:p w14:paraId="0CE45C1C" w14:textId="77777777" w:rsidR="00D73021" w:rsidRDefault="00D73021" w:rsidP="002A230B">
      <w:pPr>
        <w:spacing w:after="0" w:line="240" w:lineRule="auto"/>
        <w:jc w:val="right"/>
        <w:rPr>
          <w:rFonts w:ascii="Arial" w:eastAsia="Calibri" w:hAnsi="Arial" w:cs="Arial"/>
          <w:lang w:eastAsia="en-US"/>
        </w:rPr>
      </w:pPr>
    </w:p>
    <w:p w14:paraId="4BAD73ED" w14:textId="77777777" w:rsidR="00D73021" w:rsidRDefault="00D73021" w:rsidP="002A230B">
      <w:pPr>
        <w:spacing w:after="0" w:line="240" w:lineRule="auto"/>
        <w:jc w:val="right"/>
        <w:rPr>
          <w:rFonts w:ascii="Arial" w:eastAsia="Calibri" w:hAnsi="Arial" w:cs="Arial"/>
          <w:lang w:eastAsia="en-US"/>
        </w:rPr>
      </w:pPr>
    </w:p>
    <w:p w14:paraId="71E5C2FE" w14:textId="77777777" w:rsidR="00D73021" w:rsidRDefault="00D73021" w:rsidP="002A230B">
      <w:pPr>
        <w:spacing w:after="0" w:line="240" w:lineRule="auto"/>
        <w:jc w:val="right"/>
        <w:rPr>
          <w:rFonts w:ascii="Arial" w:eastAsia="Calibri" w:hAnsi="Arial" w:cs="Arial"/>
          <w:lang w:eastAsia="en-US"/>
        </w:rPr>
      </w:pPr>
    </w:p>
    <w:p w14:paraId="59D11CEA" w14:textId="77777777" w:rsidR="00D73021" w:rsidRPr="001F12E3" w:rsidRDefault="00D73021" w:rsidP="002A230B">
      <w:pPr>
        <w:spacing w:after="0" w:line="240" w:lineRule="auto"/>
        <w:jc w:val="right"/>
        <w:rPr>
          <w:rFonts w:ascii="Arial" w:eastAsia="Calibri" w:hAnsi="Arial" w:cs="Arial"/>
          <w:lang w:eastAsia="en-US"/>
        </w:rPr>
      </w:pPr>
    </w:p>
    <w:p w14:paraId="29CB4F8A" w14:textId="77777777" w:rsidR="00802C36" w:rsidRPr="001F12E3" w:rsidRDefault="00802C36" w:rsidP="002A230B">
      <w:pPr>
        <w:spacing w:after="0" w:line="240" w:lineRule="auto"/>
        <w:rPr>
          <w:rFonts w:ascii="Arial" w:eastAsia="Calibri" w:hAnsi="Arial" w:cs="Arial"/>
          <w:lang w:eastAsia="en-US"/>
        </w:rPr>
      </w:pPr>
    </w:p>
    <w:p w14:paraId="093DA61B" w14:textId="77777777" w:rsidR="00CF249C" w:rsidRDefault="00CF249C" w:rsidP="002A230B">
      <w:pPr>
        <w:spacing w:after="0" w:line="240" w:lineRule="auto"/>
        <w:rPr>
          <w:rFonts w:ascii="Arial" w:eastAsia="Calibri" w:hAnsi="Arial" w:cs="Arial"/>
          <w:b/>
          <w:lang w:eastAsia="en-US"/>
        </w:rPr>
        <w:sectPr w:rsidR="00CF249C" w:rsidSect="008F7129">
          <w:type w:val="continuous"/>
          <w:pgSz w:w="11906" w:h="16838"/>
          <w:pgMar w:top="963" w:right="707" w:bottom="1417" w:left="1701" w:header="284" w:footer="708" w:gutter="0"/>
          <w:cols w:space="720"/>
        </w:sectPr>
      </w:pPr>
    </w:p>
    <w:p w14:paraId="77B71BCC" w14:textId="77777777" w:rsidR="00802C36" w:rsidRPr="001F12E3" w:rsidRDefault="00802C36" w:rsidP="002A230B">
      <w:pPr>
        <w:spacing w:after="0" w:line="240" w:lineRule="auto"/>
        <w:rPr>
          <w:rFonts w:ascii="Arial" w:eastAsia="Calibri" w:hAnsi="Arial" w:cs="Arial"/>
          <w:b/>
          <w:lang w:eastAsia="en-US"/>
        </w:rPr>
        <w:sectPr w:rsidR="00802C36" w:rsidRPr="001F12E3" w:rsidSect="00CF249C">
          <w:type w:val="continuous"/>
          <w:pgSz w:w="11906" w:h="16838"/>
          <w:pgMar w:top="963" w:right="707" w:bottom="1417" w:left="1701" w:header="284" w:footer="708" w:gutter="0"/>
          <w:cols w:space="720"/>
        </w:sectPr>
      </w:pPr>
    </w:p>
    <w:p w14:paraId="46B269EE" w14:textId="77777777" w:rsidR="00802C36" w:rsidRPr="001F12E3" w:rsidRDefault="00802C36" w:rsidP="002A230B">
      <w:pPr>
        <w:spacing w:after="0" w:line="240" w:lineRule="auto"/>
        <w:jc w:val="center"/>
        <w:rPr>
          <w:rFonts w:ascii="Arial" w:eastAsia="Calibri" w:hAnsi="Arial" w:cs="Arial"/>
          <w:b/>
          <w:lang w:eastAsia="en-US"/>
        </w:rPr>
      </w:pPr>
      <w:r w:rsidRPr="001F12E3">
        <w:rPr>
          <w:rFonts w:ascii="Arial" w:eastAsia="Calibri" w:hAnsi="Arial" w:cs="Arial"/>
          <w:b/>
          <w:lang w:eastAsia="en-US"/>
        </w:rPr>
        <w:t>....................................................,</w:t>
      </w:r>
    </w:p>
    <w:p w14:paraId="45969D03" w14:textId="301CE03F" w:rsidR="00802C36" w:rsidRDefault="005D5EAC" w:rsidP="002A230B">
      <w:pPr>
        <w:spacing w:after="0" w:line="240" w:lineRule="auto"/>
        <w:jc w:val="center"/>
        <w:rPr>
          <w:rFonts w:ascii="Arial" w:eastAsia="Calibri" w:hAnsi="Arial" w:cs="Arial"/>
          <w:i/>
          <w:lang w:eastAsia="en-US"/>
        </w:rPr>
      </w:pPr>
      <w:r w:rsidRPr="001F12E3">
        <w:rPr>
          <w:rFonts w:ascii="Arial" w:eastAsia="Calibri" w:hAnsi="Arial" w:cs="Arial"/>
          <w:i/>
          <w:lang w:eastAsia="en-US"/>
        </w:rPr>
        <w:t>Prefeito</w:t>
      </w:r>
      <w:r w:rsidR="00802C36" w:rsidRPr="001F12E3">
        <w:rPr>
          <w:rFonts w:ascii="Arial" w:eastAsia="Calibri" w:hAnsi="Arial" w:cs="Arial"/>
          <w:i/>
          <w:lang w:eastAsia="en-US"/>
        </w:rPr>
        <w:t xml:space="preserve"> Municipal.</w:t>
      </w:r>
    </w:p>
    <w:p w14:paraId="2C0781F4" w14:textId="77777777" w:rsidR="00CF249C" w:rsidRPr="001F12E3" w:rsidRDefault="00CF249C" w:rsidP="002A230B">
      <w:pPr>
        <w:spacing w:after="0" w:line="240" w:lineRule="auto"/>
        <w:jc w:val="center"/>
        <w:rPr>
          <w:rFonts w:ascii="Arial" w:eastAsia="Calibri" w:hAnsi="Arial" w:cs="Arial"/>
          <w:i/>
          <w:lang w:eastAsia="en-US"/>
        </w:rPr>
      </w:pPr>
    </w:p>
    <w:p w14:paraId="5788890B" w14:textId="77777777" w:rsidR="00802C36" w:rsidRPr="001F12E3" w:rsidRDefault="00802C36" w:rsidP="002A230B">
      <w:pPr>
        <w:spacing w:after="0" w:line="240" w:lineRule="auto"/>
        <w:rPr>
          <w:rFonts w:ascii="Arial" w:eastAsia="Calibri" w:hAnsi="Arial" w:cs="Arial"/>
          <w:i/>
          <w:lang w:eastAsia="en-US"/>
        </w:rPr>
        <w:sectPr w:rsidR="00802C36" w:rsidRPr="001F12E3" w:rsidSect="00CF249C">
          <w:type w:val="continuous"/>
          <w:pgSz w:w="11906" w:h="16838"/>
          <w:pgMar w:top="963" w:right="849" w:bottom="1417" w:left="1701" w:header="284" w:footer="708" w:gutter="0"/>
          <w:cols w:space="708"/>
        </w:sectPr>
      </w:pPr>
    </w:p>
    <w:p w14:paraId="2BFE60B6" w14:textId="77777777" w:rsidR="00802C36" w:rsidRPr="001F12E3" w:rsidRDefault="00802C36" w:rsidP="002A230B">
      <w:pPr>
        <w:spacing w:after="0" w:line="240" w:lineRule="auto"/>
        <w:jc w:val="center"/>
        <w:rPr>
          <w:rFonts w:ascii="Arial" w:eastAsia="Calibri" w:hAnsi="Arial" w:cs="Arial"/>
          <w:b/>
          <w:lang w:eastAsia="en-US"/>
        </w:rPr>
      </w:pPr>
      <w:r w:rsidRPr="001F12E3">
        <w:rPr>
          <w:rFonts w:ascii="Arial" w:eastAsia="Calibri" w:hAnsi="Arial" w:cs="Arial"/>
          <w:b/>
          <w:lang w:eastAsia="en-US"/>
        </w:rPr>
        <w:t>..................,</w:t>
      </w:r>
    </w:p>
    <w:p w14:paraId="58D0E74E" w14:textId="77777777" w:rsidR="00802C36" w:rsidRPr="001F12E3" w:rsidRDefault="00802C36" w:rsidP="002A230B">
      <w:pPr>
        <w:spacing w:after="0" w:line="240" w:lineRule="auto"/>
        <w:jc w:val="center"/>
        <w:rPr>
          <w:rFonts w:ascii="Arial" w:eastAsia="Calibri" w:hAnsi="Arial" w:cs="Arial"/>
          <w:bCs/>
          <w:i/>
          <w:lang w:eastAsia="en-US"/>
        </w:rPr>
      </w:pPr>
      <w:r w:rsidRPr="001F12E3">
        <w:rPr>
          <w:rFonts w:ascii="Arial" w:eastAsia="Calibri" w:hAnsi="Arial" w:cs="Arial"/>
          <w:bCs/>
          <w:i/>
          <w:lang w:eastAsia="en-US"/>
        </w:rPr>
        <w:t>Contratada</w:t>
      </w:r>
    </w:p>
    <w:p w14:paraId="1D1A07F8" w14:textId="77777777" w:rsidR="00CF249C" w:rsidRDefault="00CF249C" w:rsidP="002A230B">
      <w:pPr>
        <w:spacing w:after="0" w:line="240" w:lineRule="auto"/>
        <w:jc w:val="center"/>
        <w:rPr>
          <w:rFonts w:ascii="Arial" w:eastAsia="Calibri" w:hAnsi="Arial" w:cs="Arial"/>
          <w:b/>
          <w:bCs/>
          <w:lang w:eastAsia="en-US"/>
        </w:rPr>
        <w:sectPr w:rsidR="00CF249C" w:rsidSect="00CF249C">
          <w:type w:val="continuous"/>
          <w:pgSz w:w="11906" w:h="16838"/>
          <w:pgMar w:top="963" w:right="849" w:bottom="1417" w:left="1701" w:header="284" w:footer="708" w:gutter="0"/>
          <w:cols w:space="708"/>
          <w:docGrid w:linePitch="360"/>
        </w:sectPr>
      </w:pPr>
    </w:p>
    <w:p w14:paraId="06682762" w14:textId="77777777" w:rsidR="00036637" w:rsidRDefault="00036637" w:rsidP="002A230B">
      <w:pPr>
        <w:spacing w:after="0" w:line="240" w:lineRule="auto"/>
        <w:jc w:val="center"/>
        <w:rPr>
          <w:rFonts w:ascii="Arial" w:eastAsia="Calibri" w:hAnsi="Arial" w:cs="Arial"/>
          <w:b/>
          <w:bCs/>
          <w:lang w:eastAsia="en-US"/>
        </w:rPr>
      </w:pPr>
    </w:p>
    <w:p w14:paraId="65CA165E" w14:textId="77777777" w:rsidR="00D73021" w:rsidRDefault="00D73021" w:rsidP="002A230B">
      <w:pPr>
        <w:spacing w:after="0" w:line="240" w:lineRule="auto"/>
        <w:jc w:val="center"/>
        <w:rPr>
          <w:rFonts w:ascii="Arial" w:eastAsia="Calibri" w:hAnsi="Arial" w:cs="Arial"/>
          <w:b/>
          <w:bCs/>
          <w:lang w:eastAsia="en-US"/>
        </w:rPr>
      </w:pPr>
    </w:p>
    <w:p w14:paraId="00E23516" w14:textId="77777777" w:rsidR="00D73021" w:rsidRDefault="00D73021" w:rsidP="002A230B">
      <w:pPr>
        <w:spacing w:after="0" w:line="240" w:lineRule="auto"/>
        <w:jc w:val="center"/>
        <w:rPr>
          <w:rFonts w:ascii="Arial" w:eastAsia="Calibri" w:hAnsi="Arial" w:cs="Arial"/>
          <w:b/>
          <w:bCs/>
          <w:lang w:eastAsia="en-US"/>
        </w:rPr>
      </w:pPr>
    </w:p>
    <w:p w14:paraId="0EEC5D1B" w14:textId="77777777" w:rsidR="00D73021" w:rsidRDefault="00D73021" w:rsidP="002A230B">
      <w:pPr>
        <w:spacing w:after="0" w:line="240" w:lineRule="auto"/>
        <w:jc w:val="center"/>
        <w:rPr>
          <w:rFonts w:ascii="Arial" w:eastAsia="Calibri" w:hAnsi="Arial" w:cs="Arial"/>
          <w:b/>
          <w:bCs/>
          <w:lang w:eastAsia="en-US"/>
        </w:rPr>
      </w:pPr>
    </w:p>
    <w:p w14:paraId="06F78C70" w14:textId="77777777" w:rsidR="00D73021" w:rsidRDefault="00D73021" w:rsidP="002A230B">
      <w:pPr>
        <w:spacing w:after="0" w:line="240" w:lineRule="auto"/>
        <w:jc w:val="center"/>
        <w:rPr>
          <w:rFonts w:ascii="Arial" w:eastAsia="Calibri" w:hAnsi="Arial" w:cs="Arial"/>
          <w:b/>
          <w:bCs/>
          <w:lang w:eastAsia="en-US"/>
        </w:rPr>
      </w:pPr>
    </w:p>
    <w:p w14:paraId="063E8A19" w14:textId="77777777" w:rsidR="00D73021" w:rsidRDefault="00D73021" w:rsidP="002A230B">
      <w:pPr>
        <w:spacing w:after="0" w:line="240" w:lineRule="auto"/>
        <w:jc w:val="center"/>
        <w:rPr>
          <w:rFonts w:ascii="Arial" w:eastAsia="Calibri" w:hAnsi="Arial" w:cs="Arial"/>
          <w:b/>
          <w:bCs/>
          <w:lang w:eastAsia="en-US"/>
        </w:rPr>
      </w:pPr>
    </w:p>
    <w:p w14:paraId="6B26568F" w14:textId="77777777" w:rsidR="00D73021" w:rsidRDefault="00D73021" w:rsidP="002A230B">
      <w:pPr>
        <w:spacing w:after="0" w:line="240" w:lineRule="auto"/>
        <w:jc w:val="center"/>
        <w:rPr>
          <w:rFonts w:ascii="Arial" w:eastAsia="Calibri" w:hAnsi="Arial" w:cs="Arial"/>
          <w:b/>
          <w:bCs/>
          <w:lang w:eastAsia="en-US"/>
        </w:rPr>
      </w:pPr>
    </w:p>
    <w:p w14:paraId="268C7F06" w14:textId="77777777" w:rsidR="00D73021" w:rsidRDefault="00D73021" w:rsidP="002A230B">
      <w:pPr>
        <w:spacing w:after="0" w:line="240" w:lineRule="auto"/>
        <w:jc w:val="center"/>
        <w:rPr>
          <w:rFonts w:ascii="Arial" w:eastAsia="Calibri" w:hAnsi="Arial" w:cs="Arial"/>
          <w:b/>
          <w:bCs/>
          <w:lang w:eastAsia="en-US"/>
        </w:rPr>
      </w:pPr>
    </w:p>
    <w:p w14:paraId="3709BAB9" w14:textId="77777777" w:rsidR="00D73021" w:rsidRDefault="00D73021" w:rsidP="002A230B">
      <w:pPr>
        <w:spacing w:after="0" w:line="240" w:lineRule="auto"/>
        <w:jc w:val="center"/>
        <w:rPr>
          <w:rFonts w:ascii="Arial" w:eastAsia="Calibri" w:hAnsi="Arial" w:cs="Arial"/>
          <w:b/>
          <w:bCs/>
          <w:lang w:eastAsia="en-US"/>
        </w:rPr>
      </w:pPr>
    </w:p>
    <w:p w14:paraId="2A5C45FB" w14:textId="77777777" w:rsidR="00D73021" w:rsidRDefault="00D73021" w:rsidP="002A230B">
      <w:pPr>
        <w:spacing w:after="0" w:line="240" w:lineRule="auto"/>
        <w:jc w:val="center"/>
        <w:rPr>
          <w:rFonts w:ascii="Arial" w:eastAsia="Calibri" w:hAnsi="Arial" w:cs="Arial"/>
          <w:b/>
          <w:bCs/>
          <w:lang w:eastAsia="en-US"/>
        </w:rPr>
      </w:pPr>
    </w:p>
    <w:p w14:paraId="53624307" w14:textId="77777777" w:rsidR="00D73021" w:rsidRDefault="00D73021" w:rsidP="002A230B">
      <w:pPr>
        <w:spacing w:after="0" w:line="240" w:lineRule="auto"/>
        <w:jc w:val="center"/>
        <w:rPr>
          <w:rFonts w:ascii="Arial" w:eastAsia="Calibri" w:hAnsi="Arial" w:cs="Arial"/>
          <w:b/>
          <w:bCs/>
          <w:lang w:eastAsia="en-US"/>
        </w:rPr>
      </w:pPr>
    </w:p>
    <w:p w14:paraId="2BC03BAD" w14:textId="77777777" w:rsidR="00AE69C5" w:rsidRDefault="00AE69C5" w:rsidP="002A230B">
      <w:pPr>
        <w:spacing w:after="0" w:line="240" w:lineRule="auto"/>
        <w:jc w:val="center"/>
        <w:rPr>
          <w:rFonts w:ascii="Arial" w:eastAsia="Calibri" w:hAnsi="Arial" w:cs="Arial"/>
          <w:b/>
          <w:bCs/>
          <w:lang w:eastAsia="en-US"/>
        </w:rPr>
      </w:pPr>
    </w:p>
    <w:p w14:paraId="03A2D82D" w14:textId="77777777" w:rsidR="00AE69C5" w:rsidRDefault="00AE69C5" w:rsidP="002A230B">
      <w:pPr>
        <w:spacing w:after="0" w:line="240" w:lineRule="auto"/>
        <w:jc w:val="center"/>
        <w:rPr>
          <w:rFonts w:ascii="Arial" w:eastAsia="Calibri" w:hAnsi="Arial" w:cs="Arial"/>
          <w:b/>
          <w:bCs/>
          <w:lang w:eastAsia="en-US"/>
        </w:rPr>
      </w:pPr>
    </w:p>
    <w:p w14:paraId="0E144F52" w14:textId="77777777" w:rsidR="00AE69C5" w:rsidRDefault="00AE69C5" w:rsidP="002A230B">
      <w:pPr>
        <w:spacing w:after="0" w:line="240" w:lineRule="auto"/>
        <w:jc w:val="center"/>
        <w:rPr>
          <w:rFonts w:ascii="Arial" w:eastAsia="Calibri" w:hAnsi="Arial" w:cs="Arial"/>
          <w:b/>
          <w:bCs/>
          <w:lang w:eastAsia="en-US"/>
        </w:rPr>
      </w:pPr>
    </w:p>
    <w:p w14:paraId="2953ABF8" w14:textId="77777777" w:rsidR="00AE69C5" w:rsidRDefault="00AE69C5" w:rsidP="002A230B">
      <w:pPr>
        <w:spacing w:after="0" w:line="240" w:lineRule="auto"/>
        <w:jc w:val="center"/>
        <w:rPr>
          <w:rFonts w:ascii="Arial" w:eastAsia="Calibri" w:hAnsi="Arial" w:cs="Arial"/>
          <w:b/>
          <w:bCs/>
          <w:lang w:eastAsia="en-US"/>
        </w:rPr>
      </w:pPr>
    </w:p>
    <w:p w14:paraId="3079D927" w14:textId="77777777" w:rsidR="00AE69C5" w:rsidRDefault="00AE69C5" w:rsidP="002A230B">
      <w:pPr>
        <w:spacing w:after="0" w:line="240" w:lineRule="auto"/>
        <w:jc w:val="center"/>
        <w:rPr>
          <w:rFonts w:ascii="Arial" w:eastAsia="Calibri" w:hAnsi="Arial" w:cs="Arial"/>
          <w:b/>
          <w:bCs/>
          <w:lang w:eastAsia="en-US"/>
        </w:rPr>
      </w:pPr>
    </w:p>
    <w:p w14:paraId="2D6457CF" w14:textId="77777777" w:rsidR="00D91F93" w:rsidRDefault="00D91F93" w:rsidP="002A230B">
      <w:pPr>
        <w:spacing w:after="0" w:line="240" w:lineRule="auto"/>
        <w:jc w:val="center"/>
        <w:rPr>
          <w:rFonts w:ascii="Arial" w:eastAsia="Calibri" w:hAnsi="Arial" w:cs="Arial"/>
          <w:b/>
          <w:bCs/>
          <w:lang w:eastAsia="en-US"/>
        </w:rPr>
      </w:pPr>
    </w:p>
    <w:p w14:paraId="1E9CFD7D" w14:textId="77777777" w:rsidR="00D91F93" w:rsidRDefault="00D91F93" w:rsidP="002A230B">
      <w:pPr>
        <w:spacing w:after="0" w:line="240" w:lineRule="auto"/>
        <w:jc w:val="center"/>
        <w:rPr>
          <w:rFonts w:ascii="Arial" w:eastAsia="Calibri" w:hAnsi="Arial" w:cs="Arial"/>
          <w:b/>
          <w:bCs/>
          <w:lang w:eastAsia="en-US"/>
        </w:rPr>
      </w:pPr>
    </w:p>
    <w:p w14:paraId="53DF66CA" w14:textId="77777777" w:rsidR="00D91F93" w:rsidRDefault="00D91F93" w:rsidP="002A230B">
      <w:pPr>
        <w:spacing w:after="0" w:line="240" w:lineRule="auto"/>
        <w:jc w:val="center"/>
        <w:rPr>
          <w:rFonts w:ascii="Arial" w:eastAsia="Calibri" w:hAnsi="Arial" w:cs="Arial"/>
          <w:b/>
          <w:bCs/>
          <w:lang w:eastAsia="en-US"/>
        </w:rPr>
      </w:pPr>
    </w:p>
    <w:p w14:paraId="45535B41" w14:textId="77777777" w:rsidR="00D91F93" w:rsidRDefault="00D91F93" w:rsidP="002A230B">
      <w:pPr>
        <w:spacing w:after="0" w:line="240" w:lineRule="auto"/>
        <w:jc w:val="center"/>
        <w:rPr>
          <w:rFonts w:ascii="Arial" w:eastAsia="Calibri" w:hAnsi="Arial" w:cs="Arial"/>
          <w:b/>
          <w:bCs/>
          <w:lang w:eastAsia="en-US"/>
        </w:rPr>
      </w:pPr>
    </w:p>
    <w:p w14:paraId="2C07EEAC" w14:textId="77777777" w:rsidR="00D91F93" w:rsidRDefault="00D91F93" w:rsidP="002A230B">
      <w:pPr>
        <w:spacing w:after="0" w:line="240" w:lineRule="auto"/>
        <w:jc w:val="center"/>
        <w:rPr>
          <w:rFonts w:ascii="Arial" w:eastAsia="Calibri" w:hAnsi="Arial" w:cs="Arial"/>
          <w:b/>
          <w:bCs/>
          <w:lang w:eastAsia="en-US"/>
        </w:rPr>
      </w:pPr>
    </w:p>
    <w:p w14:paraId="1F83B32C" w14:textId="77777777" w:rsidR="00AE69C5" w:rsidRDefault="00AE69C5" w:rsidP="002A230B">
      <w:pPr>
        <w:spacing w:after="0" w:line="240" w:lineRule="auto"/>
        <w:jc w:val="center"/>
        <w:rPr>
          <w:rFonts w:ascii="Arial" w:eastAsia="Calibri" w:hAnsi="Arial" w:cs="Arial"/>
          <w:b/>
          <w:bCs/>
          <w:lang w:eastAsia="en-US"/>
        </w:rPr>
      </w:pPr>
    </w:p>
    <w:p w14:paraId="58C23D25" w14:textId="77777777" w:rsidR="00AE69C5" w:rsidRDefault="00AE69C5" w:rsidP="002A230B">
      <w:pPr>
        <w:spacing w:after="0" w:line="240" w:lineRule="auto"/>
        <w:jc w:val="center"/>
        <w:rPr>
          <w:rFonts w:ascii="Arial" w:eastAsia="Calibri" w:hAnsi="Arial" w:cs="Arial"/>
          <w:b/>
          <w:bCs/>
          <w:lang w:eastAsia="en-US"/>
        </w:rPr>
      </w:pPr>
    </w:p>
    <w:p w14:paraId="5D2120E5" w14:textId="77777777" w:rsidR="00D73021" w:rsidRDefault="00D73021" w:rsidP="002A230B">
      <w:pPr>
        <w:spacing w:after="0" w:line="240" w:lineRule="auto"/>
        <w:jc w:val="center"/>
        <w:rPr>
          <w:rFonts w:ascii="Arial" w:eastAsia="Calibri" w:hAnsi="Arial" w:cs="Arial"/>
          <w:b/>
          <w:bCs/>
          <w:lang w:eastAsia="en-US"/>
        </w:rPr>
      </w:pPr>
    </w:p>
    <w:p w14:paraId="4A4C89BC" w14:textId="776D4FF2" w:rsidR="00FC1FB8" w:rsidRPr="001F12E3" w:rsidRDefault="00383CCB" w:rsidP="002A230B">
      <w:pPr>
        <w:spacing w:after="0" w:line="240" w:lineRule="auto"/>
        <w:jc w:val="center"/>
        <w:rPr>
          <w:rFonts w:ascii="Arial" w:eastAsia="Calibri" w:hAnsi="Arial" w:cs="Arial"/>
          <w:b/>
          <w:bCs/>
          <w:lang w:eastAsia="en-US"/>
        </w:rPr>
      </w:pPr>
      <w:r w:rsidRPr="001F12E3">
        <w:rPr>
          <w:rFonts w:ascii="Arial" w:eastAsia="Calibri" w:hAnsi="Arial" w:cs="Arial"/>
          <w:b/>
          <w:bCs/>
          <w:lang w:eastAsia="en-US"/>
        </w:rPr>
        <w:t xml:space="preserve">ANEXO </w:t>
      </w:r>
      <w:r w:rsidR="00FC1FB8" w:rsidRPr="001F12E3">
        <w:rPr>
          <w:rFonts w:ascii="Arial" w:eastAsia="Calibri" w:hAnsi="Arial" w:cs="Arial"/>
          <w:b/>
          <w:bCs/>
          <w:lang w:eastAsia="en-US"/>
        </w:rPr>
        <w:t>V</w:t>
      </w:r>
      <w:r w:rsidR="00802C36" w:rsidRPr="001F12E3">
        <w:rPr>
          <w:rFonts w:ascii="Arial" w:eastAsia="Calibri" w:hAnsi="Arial" w:cs="Arial"/>
          <w:b/>
          <w:bCs/>
          <w:lang w:eastAsia="en-US"/>
        </w:rPr>
        <w:t>I</w:t>
      </w:r>
    </w:p>
    <w:p w14:paraId="754CCBE2" w14:textId="77777777" w:rsidR="00FC1FB8" w:rsidRPr="001F12E3" w:rsidRDefault="00FC1FB8"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lang w:eastAsia="en-US"/>
        </w:rPr>
      </w:pPr>
      <w:r w:rsidRPr="001F12E3">
        <w:rPr>
          <w:rFonts w:ascii="Arial" w:eastAsia="Calibri" w:hAnsi="Arial" w:cs="Arial"/>
          <w:b/>
          <w:bCs/>
          <w:lang w:eastAsia="en-US"/>
        </w:rPr>
        <w:t>MINUTA DO CONTRATO</w:t>
      </w:r>
    </w:p>
    <w:p w14:paraId="1E368E19" w14:textId="77777777" w:rsidR="00FC1FB8" w:rsidRPr="001F12E3" w:rsidRDefault="00FC1FB8" w:rsidP="002A230B">
      <w:pPr>
        <w:spacing w:after="0" w:line="240" w:lineRule="auto"/>
        <w:jc w:val="both"/>
        <w:rPr>
          <w:rFonts w:ascii="Arial" w:eastAsia="Calibri" w:hAnsi="Arial" w:cs="Arial"/>
          <w:bCs/>
          <w:lang w:eastAsia="en-US"/>
        </w:rPr>
      </w:pPr>
    </w:p>
    <w:p w14:paraId="08497D97" w14:textId="09B6C331" w:rsidR="00DC2F2A" w:rsidRPr="001F12E3" w:rsidRDefault="00C31DB9" w:rsidP="002A230B">
      <w:pPr>
        <w:spacing w:after="0" w:line="240" w:lineRule="auto"/>
        <w:jc w:val="both"/>
        <w:rPr>
          <w:rFonts w:ascii="Arial" w:hAnsi="Arial" w:cs="Arial"/>
        </w:rPr>
      </w:pPr>
      <w:r w:rsidRPr="001F12E3">
        <w:rPr>
          <w:rFonts w:ascii="Arial" w:hAnsi="Arial" w:cs="Arial"/>
        </w:rPr>
        <w:t xml:space="preserve">O MUNICÍPIO DE </w:t>
      </w:r>
      <w:r w:rsidR="00D73021">
        <w:rPr>
          <w:rFonts w:ascii="Arial" w:hAnsi="Arial" w:cs="Arial"/>
        </w:rPr>
        <w:t>RIO VERDE DE MATO GROSSO</w:t>
      </w:r>
      <w:r w:rsidRPr="001F12E3">
        <w:rPr>
          <w:rFonts w:ascii="Arial" w:hAnsi="Arial" w:cs="Arial"/>
        </w:rPr>
        <w:t xml:space="preserve">, inscrito no CNPJ/MF sob o nº </w:t>
      </w:r>
      <w:r w:rsidR="00D73021">
        <w:rPr>
          <w:rFonts w:ascii="Arial" w:hAnsi="Arial" w:cs="Arial"/>
        </w:rPr>
        <w:t>03.354.560/0001-32</w:t>
      </w:r>
      <w:r w:rsidRPr="001F12E3">
        <w:rPr>
          <w:rFonts w:ascii="Arial" w:hAnsi="Arial" w:cs="Arial"/>
        </w:rPr>
        <w:t>, com sua sede administrativa na</w:t>
      </w:r>
      <w:r w:rsidR="00D73021">
        <w:rPr>
          <w:rFonts w:ascii="Arial" w:hAnsi="Arial" w:cs="Arial"/>
        </w:rPr>
        <w:t xml:space="preserve"> Av. Eurico Sebastião Ferreira, 890</w:t>
      </w:r>
      <w:r w:rsidRPr="001F12E3">
        <w:rPr>
          <w:rFonts w:ascii="Arial" w:hAnsi="Arial" w:cs="Arial"/>
        </w:rPr>
        <w:t xml:space="preserve">, </w:t>
      </w:r>
      <w:r w:rsidR="00D73021">
        <w:rPr>
          <w:rFonts w:ascii="Arial" w:hAnsi="Arial" w:cs="Arial"/>
        </w:rPr>
        <w:t>Nhecolândia</w:t>
      </w:r>
      <w:r w:rsidRPr="001F12E3">
        <w:rPr>
          <w:rFonts w:ascii="Arial" w:hAnsi="Arial" w:cs="Arial"/>
        </w:rPr>
        <w:t xml:space="preserve">, neste ato representado pelo Prefeito Municipal, Sr. </w:t>
      </w:r>
      <w:r w:rsidR="00D73021">
        <w:rPr>
          <w:rFonts w:ascii="Arial" w:hAnsi="Arial" w:cs="Arial"/>
          <w:b/>
          <w:bCs/>
        </w:rPr>
        <w:t>Reus Antonio Sabedotti Fornari</w:t>
      </w:r>
      <w:r w:rsidR="00D73021" w:rsidRPr="001F12E3">
        <w:rPr>
          <w:rFonts w:ascii="Arial" w:hAnsi="Arial" w:cs="Arial"/>
          <w:bCs/>
        </w:rPr>
        <w:t xml:space="preserve"> brasileir</w:t>
      </w:r>
      <w:r w:rsidR="00D73021">
        <w:rPr>
          <w:rFonts w:ascii="Arial" w:hAnsi="Arial" w:cs="Arial"/>
          <w:bCs/>
        </w:rPr>
        <w:t>o</w:t>
      </w:r>
      <w:r w:rsidR="00D73021" w:rsidRPr="001F12E3">
        <w:rPr>
          <w:rFonts w:ascii="Arial" w:hAnsi="Arial" w:cs="Arial"/>
          <w:bCs/>
        </w:rPr>
        <w:t xml:space="preserve">,  portadora do CPF n° </w:t>
      </w:r>
      <w:r w:rsidR="00D73021">
        <w:rPr>
          <w:rFonts w:ascii="Arial" w:hAnsi="Arial" w:cs="Arial"/>
          <w:bCs/>
        </w:rPr>
        <w:t>209.447.990-00</w:t>
      </w:r>
      <w:r w:rsidR="00D73021" w:rsidRPr="001F12E3">
        <w:rPr>
          <w:rFonts w:ascii="Arial" w:hAnsi="Arial" w:cs="Arial"/>
          <w:bCs/>
        </w:rPr>
        <w:t xml:space="preserve">, e RG nº </w:t>
      </w:r>
      <w:r w:rsidR="00D73021">
        <w:rPr>
          <w:rFonts w:ascii="Arial" w:hAnsi="Arial" w:cs="Arial"/>
          <w:bCs/>
        </w:rPr>
        <w:t>606.603</w:t>
      </w:r>
      <w:r w:rsidR="00D73021" w:rsidRPr="001F12E3">
        <w:rPr>
          <w:rFonts w:ascii="Arial" w:hAnsi="Arial" w:cs="Arial"/>
          <w:bCs/>
        </w:rPr>
        <w:t xml:space="preserve"> SSP/S</w:t>
      </w:r>
      <w:r w:rsidR="00D73021">
        <w:rPr>
          <w:rFonts w:ascii="Arial" w:hAnsi="Arial" w:cs="Arial"/>
          <w:bCs/>
        </w:rPr>
        <w:t>C</w:t>
      </w:r>
      <w:r w:rsidR="00D73021" w:rsidRPr="001F12E3">
        <w:rPr>
          <w:rFonts w:ascii="Arial" w:hAnsi="Arial" w:cs="Arial"/>
          <w:bCs/>
        </w:rPr>
        <w:t xml:space="preserve">, residente e domiciliado à Rua </w:t>
      </w:r>
      <w:r w:rsidR="00D73021">
        <w:rPr>
          <w:rFonts w:ascii="Arial" w:hAnsi="Arial" w:cs="Arial"/>
          <w:bCs/>
        </w:rPr>
        <w:t>Geni Mackert de Lima</w:t>
      </w:r>
      <w:r w:rsidR="00D73021" w:rsidRPr="001F12E3">
        <w:rPr>
          <w:rFonts w:ascii="Arial" w:hAnsi="Arial" w:cs="Arial"/>
          <w:bCs/>
        </w:rPr>
        <w:t xml:space="preserve">, nº </w:t>
      </w:r>
      <w:r w:rsidR="00D73021">
        <w:rPr>
          <w:rFonts w:ascii="Arial" w:hAnsi="Arial" w:cs="Arial"/>
          <w:bCs/>
        </w:rPr>
        <w:t>200</w:t>
      </w:r>
      <w:r w:rsidR="00D73021" w:rsidRPr="001F12E3">
        <w:rPr>
          <w:rFonts w:ascii="Arial" w:hAnsi="Arial" w:cs="Arial"/>
          <w:bCs/>
        </w:rPr>
        <w:t>, Bairro</w:t>
      </w:r>
      <w:r w:rsidR="00D73021">
        <w:rPr>
          <w:rFonts w:ascii="Arial" w:hAnsi="Arial" w:cs="Arial"/>
          <w:bCs/>
        </w:rPr>
        <w:t xml:space="preserve"> Nova Rio Verde</w:t>
      </w:r>
      <w:r w:rsidR="00D73021" w:rsidRPr="001F12E3">
        <w:rPr>
          <w:rFonts w:ascii="Arial" w:hAnsi="Arial" w:cs="Arial"/>
          <w:bCs/>
        </w:rPr>
        <w:t xml:space="preserve">, </w:t>
      </w:r>
      <w:r w:rsidR="00D73021">
        <w:rPr>
          <w:rFonts w:ascii="Arial" w:hAnsi="Arial" w:cs="Arial"/>
          <w:bCs/>
        </w:rPr>
        <w:t>Rio Verde de Mato Grosso</w:t>
      </w:r>
      <w:r w:rsidR="00D73021" w:rsidRPr="001F12E3">
        <w:rPr>
          <w:rFonts w:ascii="Arial" w:hAnsi="Arial" w:cs="Arial"/>
          <w:bCs/>
        </w:rPr>
        <w:t>/MS</w:t>
      </w:r>
      <w:r w:rsidRPr="001F12E3">
        <w:rPr>
          <w:rFonts w:ascii="Arial" w:hAnsi="Arial" w:cs="Arial"/>
        </w:rPr>
        <w:t xml:space="preserve">,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1F12E3">
        <w:rPr>
          <w:rFonts w:ascii="Arial" w:hAnsi="Arial" w:cs="Arial"/>
        </w:rPr>
        <w:t>........................</w:t>
      </w:r>
      <w:r w:rsidRPr="001F12E3">
        <w:rPr>
          <w:rFonts w:ascii="Arial" w:hAnsi="Arial" w:cs="Arial"/>
        </w:rPr>
        <w:t xml:space="preserve">, homologado pelo representante do CONTRATANTE em data </w:t>
      </w:r>
      <w:r w:rsidRPr="00C829AB">
        <w:rPr>
          <w:rFonts w:ascii="Arial" w:hAnsi="Arial" w:cs="Arial"/>
        </w:rPr>
        <w:t xml:space="preserve">de </w:t>
      </w:r>
      <w:r w:rsidRPr="00C829AB">
        <w:rPr>
          <w:rFonts w:ascii="Arial" w:hAnsi="Arial" w:cs="Arial"/>
          <w:highlight w:val="yellow"/>
        </w:rPr>
        <w:t>xx/xx/202</w:t>
      </w:r>
      <w:r w:rsidR="00C829AB" w:rsidRPr="00C829AB">
        <w:rPr>
          <w:rFonts w:ascii="Arial" w:hAnsi="Arial" w:cs="Arial"/>
          <w:highlight w:val="yellow"/>
        </w:rPr>
        <w:t>4</w:t>
      </w:r>
      <w:r w:rsidRPr="001F12E3">
        <w:rPr>
          <w:rFonts w:ascii="Arial" w:hAnsi="Arial" w:cs="Arial"/>
        </w:rPr>
        <w:t xml:space="preserve">, mediante as seguintes cláusulas e condições: </w:t>
      </w:r>
    </w:p>
    <w:p w14:paraId="202E10B9" w14:textId="77777777" w:rsidR="00DC2F2A" w:rsidRPr="001F12E3" w:rsidRDefault="00DC2F2A" w:rsidP="002A230B">
      <w:pPr>
        <w:spacing w:after="0" w:line="240" w:lineRule="auto"/>
        <w:jc w:val="both"/>
        <w:rPr>
          <w:rFonts w:ascii="Arial" w:hAnsi="Arial" w:cs="Arial"/>
        </w:rPr>
      </w:pPr>
    </w:p>
    <w:p w14:paraId="5234AD50" w14:textId="1E555969" w:rsidR="00FC1FB8" w:rsidRPr="001F12E3" w:rsidRDefault="00C31DB9" w:rsidP="002A230B">
      <w:pPr>
        <w:spacing w:after="0" w:line="240" w:lineRule="auto"/>
        <w:jc w:val="both"/>
        <w:rPr>
          <w:rFonts w:ascii="Arial" w:hAnsi="Arial" w:cs="Arial"/>
        </w:rPr>
      </w:pPr>
      <w:r w:rsidRPr="001F12E3">
        <w:rPr>
          <w:rFonts w:ascii="Arial" w:hAnsi="Arial" w:cs="Arial"/>
        </w:rPr>
        <w:t xml:space="preserve">Este contrato é fundamentado no procedimento realizado pelo CONTRATANTE através do edital de </w:t>
      </w:r>
      <w:r w:rsidRPr="00CF249C">
        <w:rPr>
          <w:rFonts w:ascii="Arial" w:hAnsi="Arial" w:cs="Arial"/>
          <w:highlight w:val="yellow"/>
        </w:rPr>
        <w:t xml:space="preserve">licitação n.º </w:t>
      </w:r>
      <w:r w:rsidR="00C829AB" w:rsidRPr="00CF249C">
        <w:rPr>
          <w:rFonts w:ascii="Arial" w:hAnsi="Arial" w:cs="Arial"/>
          <w:highlight w:val="yellow"/>
        </w:rPr>
        <w:t>0</w:t>
      </w:r>
      <w:r w:rsidR="00CF249C" w:rsidRPr="00CF249C">
        <w:rPr>
          <w:rFonts w:ascii="Arial" w:hAnsi="Arial" w:cs="Arial"/>
          <w:highlight w:val="yellow"/>
        </w:rPr>
        <w:t>28</w:t>
      </w:r>
      <w:r w:rsidRPr="00CF249C">
        <w:rPr>
          <w:rFonts w:ascii="Arial" w:hAnsi="Arial" w:cs="Arial"/>
          <w:highlight w:val="yellow"/>
        </w:rPr>
        <w:t>/202</w:t>
      </w:r>
      <w:r w:rsidR="00C829AB" w:rsidRPr="00CF249C">
        <w:rPr>
          <w:rFonts w:ascii="Arial" w:hAnsi="Arial" w:cs="Arial"/>
          <w:highlight w:val="yellow"/>
        </w:rPr>
        <w:t>4</w:t>
      </w:r>
      <w:r w:rsidRPr="001F12E3">
        <w:rPr>
          <w:rFonts w:ascii="Arial" w:hAnsi="Arial" w:cs="Arial"/>
        </w:rPr>
        <w:t xml:space="preserve"> e na proposta vencedora, conforme termos de homologação e de datado de </w:t>
      </w:r>
      <w:r w:rsidR="00C829AB">
        <w:rPr>
          <w:rFonts w:ascii="Arial" w:hAnsi="Arial" w:cs="Arial"/>
        </w:rPr>
        <w:t>__/___/2024</w:t>
      </w:r>
      <w:r w:rsidRPr="001F12E3">
        <w:rPr>
          <w:rFonts w:ascii="Arial" w:hAnsi="Arial" w:cs="Arial"/>
        </w:rPr>
        <w:t>,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1F12E3" w:rsidRDefault="00C31DB9" w:rsidP="002A230B">
      <w:pPr>
        <w:spacing w:after="0" w:line="240" w:lineRule="auto"/>
        <w:jc w:val="both"/>
        <w:rPr>
          <w:rFonts w:ascii="Arial" w:hAnsi="Arial" w:cs="Arial"/>
          <w:b/>
          <w:bCs/>
        </w:rPr>
      </w:pPr>
    </w:p>
    <w:p w14:paraId="49E9A4F6" w14:textId="2C2CE7AC" w:rsidR="00FC1FB8" w:rsidRPr="001F12E3" w:rsidRDefault="00FC1FB8" w:rsidP="008F7129">
      <w:pPr>
        <w:pStyle w:val="Nivel01"/>
        <w:numPr>
          <w:ilvl w:val="0"/>
          <w:numId w:val="0"/>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color w:val="auto"/>
          <w:sz w:val="22"/>
          <w:szCs w:val="22"/>
        </w:rPr>
      </w:pPr>
      <w:r w:rsidRPr="001F12E3">
        <w:rPr>
          <w:rFonts w:ascii="Arial" w:hAnsi="Arial" w:cs="Arial"/>
          <w:bCs w:val="0"/>
          <w:color w:val="auto"/>
          <w:sz w:val="22"/>
          <w:szCs w:val="22"/>
        </w:rPr>
        <w:t xml:space="preserve">CLÁUSULA PRIMEIRA – DO </w:t>
      </w:r>
      <w:r w:rsidR="008F7129" w:rsidRPr="001F12E3">
        <w:rPr>
          <w:rFonts w:ascii="Arial" w:hAnsi="Arial" w:cs="Arial"/>
          <w:color w:val="auto"/>
          <w:sz w:val="22"/>
          <w:szCs w:val="22"/>
        </w:rPr>
        <w:t xml:space="preserve">OBJETO </w:t>
      </w:r>
    </w:p>
    <w:p w14:paraId="236A5579" w14:textId="77777777" w:rsidR="00FC1FB8" w:rsidRPr="001F12E3" w:rsidRDefault="00FC1FB8" w:rsidP="002A230B">
      <w:pPr>
        <w:spacing w:after="0" w:line="240" w:lineRule="auto"/>
        <w:jc w:val="both"/>
        <w:rPr>
          <w:rFonts w:ascii="Arial" w:hAnsi="Arial" w:cs="Arial"/>
          <w:b/>
          <w:bCs/>
        </w:rPr>
      </w:pPr>
    </w:p>
    <w:p w14:paraId="58F5AFA7" w14:textId="7839B3CA" w:rsidR="00CF249C" w:rsidRPr="00CF249C" w:rsidRDefault="00CF249C" w:rsidP="00CF249C">
      <w:pPr>
        <w:spacing w:after="0" w:line="240" w:lineRule="auto"/>
        <w:jc w:val="both"/>
        <w:rPr>
          <w:rFonts w:ascii="Arial" w:hAnsi="Arial" w:cs="Arial"/>
          <w:b/>
        </w:rPr>
      </w:pPr>
      <w:r>
        <w:rPr>
          <w:rFonts w:ascii="Arial" w:hAnsi="Arial" w:cs="Arial"/>
          <w:b/>
        </w:rPr>
        <w:t>1.1.</w:t>
      </w:r>
      <w:r w:rsidR="00AE69C5" w:rsidRPr="00CF249C">
        <w:rPr>
          <w:rFonts w:ascii="Arial" w:hAnsi="Arial" w:cs="Arial"/>
          <w:b/>
        </w:rPr>
        <w:t xml:space="preserve"> </w:t>
      </w:r>
      <w:r w:rsidRPr="00CF249C">
        <w:rPr>
          <w:rFonts w:ascii="Arial" w:hAnsi="Arial" w:cs="Arial"/>
          <w:b/>
        </w:rPr>
        <w:t xml:space="preserve"> Registro de Preço para Eventual e Futura Contratação de Empresa para o Fornecimento de Gêneros Alimentícios Diversos em atendimento à Secretaria Municipal de Assistência Social e Secretaria Municipal de Saúde de Rio Verde de Mato Grosso - MS</w:t>
      </w:r>
    </w:p>
    <w:p w14:paraId="18A35524" w14:textId="646079F3" w:rsidR="00AE69C5" w:rsidRPr="00CF249C" w:rsidRDefault="00AE69C5" w:rsidP="00CF249C">
      <w:pPr>
        <w:pStyle w:val="PargrafodaLista"/>
        <w:spacing w:after="0" w:line="240" w:lineRule="auto"/>
        <w:ind w:left="0"/>
        <w:jc w:val="both"/>
        <w:rPr>
          <w:rFonts w:ascii="Arial" w:eastAsia="Calibri" w:hAnsi="Arial" w:cs="Arial"/>
          <w:b/>
          <w:lang w:eastAsia="en-US"/>
        </w:rPr>
      </w:pPr>
    </w:p>
    <w:p w14:paraId="4E88076A"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rPr>
      </w:pPr>
      <w:r w:rsidRPr="001F12E3">
        <w:rPr>
          <w:rFonts w:ascii="Arial" w:hAnsi="Arial" w:cs="Arial"/>
          <w:b/>
          <w:bCs/>
          <w:smallCaps/>
        </w:rPr>
        <w:t>CLÁUSULA SEGUNDA – DA CONTRATAÇÃO E SUA VIGÊNCIA</w:t>
      </w:r>
    </w:p>
    <w:p w14:paraId="53914985" w14:textId="77777777" w:rsidR="00FC1FB8" w:rsidRPr="001F12E3" w:rsidRDefault="00FC1FB8" w:rsidP="002A230B">
      <w:pPr>
        <w:autoSpaceDE w:val="0"/>
        <w:autoSpaceDN w:val="0"/>
        <w:adjustRightInd w:val="0"/>
        <w:spacing w:after="0" w:line="240" w:lineRule="auto"/>
        <w:jc w:val="both"/>
        <w:rPr>
          <w:rFonts w:ascii="Arial" w:hAnsi="Arial" w:cs="Arial"/>
          <w:b/>
          <w:bCs/>
          <w:smallCaps/>
        </w:rPr>
      </w:pPr>
    </w:p>
    <w:p w14:paraId="446F14EA" w14:textId="0C065F92" w:rsidR="00652FD7" w:rsidRPr="001F12E3" w:rsidRDefault="00FC1FB8" w:rsidP="002A230B">
      <w:pPr>
        <w:autoSpaceDE w:val="0"/>
        <w:autoSpaceDN w:val="0"/>
        <w:adjustRightInd w:val="0"/>
        <w:spacing w:after="0" w:line="240" w:lineRule="auto"/>
        <w:jc w:val="both"/>
        <w:rPr>
          <w:rFonts w:ascii="Arial" w:hAnsi="Arial" w:cs="Arial"/>
        </w:rPr>
      </w:pPr>
      <w:r w:rsidRPr="001F12E3">
        <w:rPr>
          <w:rFonts w:ascii="Arial" w:hAnsi="Arial" w:cs="Arial"/>
          <w:bCs/>
          <w:smallCaps/>
        </w:rPr>
        <w:t>2.1</w:t>
      </w:r>
      <w:r w:rsidRPr="001F12E3">
        <w:rPr>
          <w:rFonts w:ascii="Arial" w:hAnsi="Arial" w:cs="Arial"/>
        </w:rPr>
        <w:t xml:space="preserve">. </w:t>
      </w:r>
      <w:r w:rsidR="00652FD7" w:rsidRPr="001F12E3">
        <w:rPr>
          <w:rFonts w:ascii="Arial" w:hAnsi="Arial" w:cs="Arial"/>
        </w:rPr>
        <w:t xml:space="preserve">A contratação será mediante emissão de contrato firmado entre o MUNICÍPIO DE </w:t>
      </w:r>
      <w:r w:rsidR="00C829AB">
        <w:rPr>
          <w:rFonts w:ascii="Arial" w:hAnsi="Arial" w:cs="Arial"/>
        </w:rPr>
        <w:t>Rio Verde de Mato Grosso</w:t>
      </w:r>
      <w:r w:rsidR="00652FD7" w:rsidRPr="001F12E3">
        <w:rPr>
          <w:rFonts w:ascii="Arial" w:hAnsi="Arial" w:cs="Arial"/>
        </w:rPr>
        <w:t>/MS, através da</w:t>
      </w:r>
      <w:r w:rsidR="00C829AB">
        <w:rPr>
          <w:rFonts w:ascii="Arial" w:hAnsi="Arial" w:cs="Arial"/>
        </w:rPr>
        <w:t>s</w:t>
      </w:r>
      <w:r w:rsidR="00652FD7" w:rsidRPr="001F12E3">
        <w:rPr>
          <w:rFonts w:ascii="Arial" w:hAnsi="Arial" w:cs="Arial"/>
        </w:rPr>
        <w:t xml:space="preserve"> Secretaria</w:t>
      </w:r>
      <w:r w:rsidR="00C829AB">
        <w:rPr>
          <w:rFonts w:ascii="Arial" w:hAnsi="Arial" w:cs="Arial"/>
        </w:rPr>
        <w:t>s</w:t>
      </w:r>
      <w:r w:rsidR="00652FD7" w:rsidRPr="001F12E3">
        <w:rPr>
          <w:rFonts w:ascii="Arial" w:hAnsi="Arial" w:cs="Arial"/>
        </w:rPr>
        <w:t xml:space="preserve"> </w:t>
      </w:r>
      <w:r w:rsidR="007A1102" w:rsidRPr="001F12E3">
        <w:rPr>
          <w:rFonts w:ascii="Arial" w:hAnsi="Arial" w:cs="Arial"/>
        </w:rPr>
        <w:t>Municipa</w:t>
      </w:r>
      <w:r w:rsidR="00C829AB">
        <w:rPr>
          <w:rFonts w:ascii="Arial" w:hAnsi="Arial" w:cs="Arial"/>
        </w:rPr>
        <w:t>is</w:t>
      </w:r>
      <w:r w:rsidR="007A1102" w:rsidRPr="001F12E3">
        <w:rPr>
          <w:rFonts w:ascii="Arial" w:hAnsi="Arial" w:cs="Arial"/>
        </w:rPr>
        <w:t xml:space="preserve"> </w:t>
      </w:r>
      <w:r w:rsidR="00652FD7" w:rsidRPr="001F12E3">
        <w:rPr>
          <w:rFonts w:ascii="Arial" w:hAnsi="Arial" w:cs="Arial"/>
        </w:rPr>
        <w:t>e a CONTRATADA, observando-se as normas e condições estipuladas neste Edital, seus anexos, na legislação que rege a presente licitação e na proposta da licitante vencedora;</w:t>
      </w:r>
    </w:p>
    <w:p w14:paraId="74821D3C" w14:textId="77777777" w:rsidR="00652FD7" w:rsidRPr="001F12E3" w:rsidRDefault="00652FD7" w:rsidP="002A230B">
      <w:pPr>
        <w:autoSpaceDE w:val="0"/>
        <w:autoSpaceDN w:val="0"/>
        <w:adjustRightInd w:val="0"/>
        <w:spacing w:after="0" w:line="240" w:lineRule="auto"/>
        <w:jc w:val="both"/>
        <w:rPr>
          <w:rFonts w:ascii="Arial" w:hAnsi="Arial" w:cs="Arial"/>
        </w:rPr>
      </w:pPr>
    </w:p>
    <w:p w14:paraId="3EA88AE5" w14:textId="585D8A60" w:rsidR="00652FD7" w:rsidRPr="001F12E3" w:rsidRDefault="00652FD7" w:rsidP="002A230B">
      <w:pPr>
        <w:autoSpaceDE w:val="0"/>
        <w:autoSpaceDN w:val="0"/>
        <w:adjustRightInd w:val="0"/>
        <w:spacing w:after="0" w:line="240" w:lineRule="auto"/>
        <w:jc w:val="both"/>
        <w:rPr>
          <w:rFonts w:ascii="Arial" w:hAnsi="Arial" w:cs="Arial"/>
        </w:rPr>
      </w:pPr>
      <w:r w:rsidRPr="001F12E3">
        <w:rPr>
          <w:rFonts w:ascii="Arial" w:hAnsi="Arial" w:cs="Arial"/>
        </w:rPr>
        <w:t xml:space="preserve">2.2. A </w:t>
      </w:r>
      <w:r w:rsidR="00BE1060" w:rsidRPr="001F12E3">
        <w:rPr>
          <w:rFonts w:ascii="Arial" w:hAnsi="Arial" w:cs="Arial"/>
        </w:rPr>
        <w:t>Município</w:t>
      </w:r>
      <w:r w:rsidRPr="001F12E3">
        <w:rPr>
          <w:rFonts w:ascii="Arial" w:hAnsi="Arial" w:cs="Arial"/>
        </w:rPr>
        <w:t xml:space="preserve"> convocará a licitante vencedora para assinar o “Contrato”, dentro do prazo de 05 (cinco) dias úteis;</w:t>
      </w:r>
    </w:p>
    <w:p w14:paraId="62E55605" w14:textId="77777777" w:rsidR="00652FD7" w:rsidRPr="001F12E3" w:rsidRDefault="00652FD7" w:rsidP="002A230B">
      <w:pPr>
        <w:autoSpaceDE w:val="0"/>
        <w:autoSpaceDN w:val="0"/>
        <w:adjustRightInd w:val="0"/>
        <w:spacing w:after="0" w:line="240" w:lineRule="auto"/>
        <w:jc w:val="both"/>
        <w:rPr>
          <w:rFonts w:ascii="Arial" w:hAnsi="Arial" w:cs="Arial"/>
        </w:rPr>
      </w:pPr>
    </w:p>
    <w:p w14:paraId="1321EE10" w14:textId="07A87344" w:rsidR="00652FD7" w:rsidRPr="001F12E3" w:rsidRDefault="00652FD7" w:rsidP="002A230B">
      <w:pPr>
        <w:autoSpaceDE w:val="0"/>
        <w:autoSpaceDN w:val="0"/>
        <w:adjustRightInd w:val="0"/>
        <w:spacing w:after="0" w:line="240" w:lineRule="auto"/>
        <w:jc w:val="both"/>
        <w:rPr>
          <w:rFonts w:ascii="Arial" w:hAnsi="Arial" w:cs="Arial"/>
        </w:rPr>
      </w:pPr>
      <w:r w:rsidRPr="001F12E3">
        <w:rPr>
          <w:rFonts w:ascii="Arial" w:hAnsi="Arial" w:cs="Arial"/>
        </w:rPr>
        <w:t>2.2.1. Para assinatura do Contrato somente será aceito procuração por instrumento público.</w:t>
      </w:r>
    </w:p>
    <w:p w14:paraId="17B6930A" w14:textId="77777777" w:rsidR="00652FD7" w:rsidRPr="001F12E3" w:rsidRDefault="00652FD7" w:rsidP="002A230B">
      <w:pPr>
        <w:autoSpaceDE w:val="0"/>
        <w:autoSpaceDN w:val="0"/>
        <w:adjustRightInd w:val="0"/>
        <w:spacing w:after="0" w:line="240" w:lineRule="auto"/>
        <w:jc w:val="both"/>
        <w:rPr>
          <w:rFonts w:ascii="Arial" w:hAnsi="Arial" w:cs="Arial"/>
        </w:rPr>
      </w:pPr>
    </w:p>
    <w:p w14:paraId="52339516" w14:textId="4E9FEC44" w:rsidR="00652FD7" w:rsidRPr="001F12E3" w:rsidRDefault="00652FD7" w:rsidP="002A230B">
      <w:pPr>
        <w:autoSpaceDE w:val="0"/>
        <w:autoSpaceDN w:val="0"/>
        <w:adjustRightInd w:val="0"/>
        <w:spacing w:after="0" w:line="240" w:lineRule="auto"/>
        <w:jc w:val="both"/>
        <w:rPr>
          <w:rFonts w:ascii="Arial" w:hAnsi="Arial" w:cs="Arial"/>
        </w:rPr>
      </w:pPr>
      <w:r w:rsidRPr="001F12E3">
        <w:rPr>
          <w:rFonts w:ascii="Arial" w:hAnsi="Arial" w:cs="Arial"/>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1F12E3" w:rsidRDefault="00652FD7" w:rsidP="002A230B">
      <w:pPr>
        <w:autoSpaceDE w:val="0"/>
        <w:autoSpaceDN w:val="0"/>
        <w:adjustRightInd w:val="0"/>
        <w:spacing w:after="0" w:line="240" w:lineRule="auto"/>
        <w:jc w:val="both"/>
        <w:rPr>
          <w:rFonts w:ascii="Arial" w:hAnsi="Arial" w:cs="Arial"/>
        </w:rPr>
      </w:pPr>
    </w:p>
    <w:p w14:paraId="23958230" w14:textId="4001AAFD" w:rsidR="00652FD7" w:rsidRPr="001F12E3" w:rsidRDefault="00652FD7" w:rsidP="002A230B">
      <w:pPr>
        <w:autoSpaceDE w:val="0"/>
        <w:autoSpaceDN w:val="0"/>
        <w:adjustRightInd w:val="0"/>
        <w:spacing w:after="0" w:line="240" w:lineRule="auto"/>
        <w:jc w:val="both"/>
        <w:rPr>
          <w:rFonts w:ascii="Arial" w:hAnsi="Arial" w:cs="Arial"/>
        </w:rPr>
      </w:pPr>
      <w:r w:rsidRPr="001F12E3">
        <w:rPr>
          <w:rFonts w:ascii="Arial" w:hAnsi="Arial" w:cs="Arial"/>
        </w:rPr>
        <w:t>2.4. No caso de o Proponente vencedor possuir assinatura digital certificada, será enviada o Contrato via correspondência eletrônica, a qual deve ser respondida com o documento assinado digitalmente, no prazo de até 03 (três) dias úteis</w:t>
      </w:r>
    </w:p>
    <w:p w14:paraId="39B02090" w14:textId="77777777" w:rsidR="00652FD7" w:rsidRPr="001F12E3" w:rsidRDefault="00652FD7" w:rsidP="002A230B">
      <w:pPr>
        <w:autoSpaceDE w:val="0"/>
        <w:autoSpaceDN w:val="0"/>
        <w:adjustRightInd w:val="0"/>
        <w:spacing w:after="0" w:line="240" w:lineRule="auto"/>
        <w:jc w:val="both"/>
        <w:rPr>
          <w:rFonts w:ascii="Arial" w:hAnsi="Arial" w:cs="Arial"/>
        </w:rPr>
      </w:pPr>
    </w:p>
    <w:p w14:paraId="15506773" w14:textId="56DFA119" w:rsidR="00FC1FB8" w:rsidRPr="001F12E3" w:rsidRDefault="00652FD7" w:rsidP="002A230B">
      <w:pPr>
        <w:autoSpaceDE w:val="0"/>
        <w:autoSpaceDN w:val="0"/>
        <w:adjustRightInd w:val="0"/>
        <w:spacing w:after="0" w:line="240" w:lineRule="auto"/>
        <w:jc w:val="both"/>
        <w:rPr>
          <w:rFonts w:ascii="Arial" w:hAnsi="Arial" w:cs="Arial"/>
        </w:rPr>
      </w:pPr>
      <w:r w:rsidRPr="001F12E3">
        <w:rPr>
          <w:rFonts w:ascii="Arial" w:hAnsi="Arial" w:cs="Arial"/>
        </w:rPr>
        <w:t xml:space="preserve">2.5. O prazo de vigência do Contrato será até </w:t>
      </w:r>
      <w:r w:rsidR="00DC2F2A" w:rsidRPr="001F12E3">
        <w:rPr>
          <w:rFonts w:ascii="Arial" w:hAnsi="Arial" w:cs="Arial"/>
        </w:rPr>
        <w:t>............................................</w:t>
      </w:r>
      <w:r w:rsidRPr="001F12E3">
        <w:rPr>
          <w:rFonts w:ascii="Arial" w:hAnsi="Arial" w:cs="Arial"/>
        </w:rPr>
        <w:t xml:space="preserve">, contados a partir da data da sua assinatura, podendo ser prorrogado, mediante aditamento, nos termos da Lei n. </w:t>
      </w:r>
      <w:r w:rsidR="002A230B" w:rsidRPr="001F12E3">
        <w:rPr>
          <w:rFonts w:ascii="Arial" w:hAnsi="Arial" w:cs="Arial"/>
        </w:rPr>
        <w:t>14.133/2021</w:t>
      </w:r>
      <w:r w:rsidRPr="001F12E3">
        <w:rPr>
          <w:rFonts w:ascii="Arial" w:hAnsi="Arial" w:cs="Arial"/>
        </w:rPr>
        <w:t>.</w:t>
      </w:r>
    </w:p>
    <w:p w14:paraId="5197B686" w14:textId="76FD25D5" w:rsidR="006F301C" w:rsidRPr="001F12E3" w:rsidRDefault="006F301C" w:rsidP="002A230B">
      <w:pPr>
        <w:autoSpaceDE w:val="0"/>
        <w:autoSpaceDN w:val="0"/>
        <w:adjustRightInd w:val="0"/>
        <w:spacing w:after="0" w:line="240" w:lineRule="auto"/>
        <w:jc w:val="both"/>
        <w:rPr>
          <w:rFonts w:ascii="Arial" w:hAnsi="Arial" w:cs="Arial"/>
        </w:rPr>
      </w:pPr>
    </w:p>
    <w:p w14:paraId="489D70A8"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rPr>
      </w:pPr>
      <w:r w:rsidRPr="001F12E3">
        <w:rPr>
          <w:rFonts w:ascii="Arial" w:eastAsia="Calibri" w:hAnsi="Arial" w:cs="Arial"/>
          <w:b/>
          <w:bCs/>
          <w:lang w:eastAsia="en-US"/>
        </w:rPr>
        <w:t xml:space="preserve">CLAUSULA TERCEIRA </w:t>
      </w:r>
      <w:r w:rsidRPr="001F12E3">
        <w:rPr>
          <w:rFonts w:ascii="Arial" w:hAnsi="Arial" w:cs="Arial"/>
          <w:b/>
          <w:bCs/>
          <w:smallCaps/>
        </w:rPr>
        <w:t xml:space="preserve">– DO VALOR: </w:t>
      </w:r>
    </w:p>
    <w:p w14:paraId="5AF7BA9E" w14:textId="77777777" w:rsidR="00FC1FB8" w:rsidRPr="001F12E3" w:rsidRDefault="00FC1FB8" w:rsidP="002A230B">
      <w:pPr>
        <w:spacing w:after="0" w:line="240" w:lineRule="auto"/>
        <w:jc w:val="both"/>
        <w:rPr>
          <w:rFonts w:ascii="Arial" w:hAnsi="Arial" w:cs="Arial"/>
          <w:b/>
          <w:bCs/>
          <w:smallCaps/>
        </w:rPr>
      </w:pPr>
    </w:p>
    <w:p w14:paraId="6CBF1437" w14:textId="77777777" w:rsidR="00FC1FB8" w:rsidRPr="001F12E3" w:rsidRDefault="00FC1FB8" w:rsidP="002A230B">
      <w:pPr>
        <w:spacing w:after="0" w:line="240" w:lineRule="auto"/>
        <w:jc w:val="both"/>
        <w:rPr>
          <w:rFonts w:ascii="Arial" w:hAnsi="Arial" w:cs="Arial"/>
        </w:rPr>
      </w:pPr>
      <w:r w:rsidRPr="001F12E3">
        <w:rPr>
          <w:rFonts w:ascii="Arial" w:hAnsi="Arial" w:cs="Arial"/>
        </w:rPr>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1F12E3" w:rsidRDefault="00FC1FB8" w:rsidP="002A230B">
      <w:pPr>
        <w:spacing w:after="0" w:line="240" w:lineRule="auto"/>
        <w:jc w:val="both"/>
        <w:rPr>
          <w:rFonts w:ascii="Arial" w:hAnsi="Arial" w:cs="Arial"/>
        </w:rPr>
      </w:pPr>
    </w:p>
    <w:p w14:paraId="7696B02A" w14:textId="7BF5CDCF" w:rsidR="00FC1FB8" w:rsidRDefault="00652FD7" w:rsidP="002A230B">
      <w:pPr>
        <w:spacing w:after="0" w:line="240" w:lineRule="auto"/>
        <w:jc w:val="both"/>
        <w:rPr>
          <w:rFonts w:ascii="Arial" w:hAnsi="Arial" w:cs="Arial"/>
          <w:u w:val="single"/>
        </w:rPr>
      </w:pPr>
      <w:r w:rsidRPr="001F12E3">
        <w:rPr>
          <w:rFonts w:ascii="Arial" w:hAnsi="Arial" w:cs="Arial"/>
          <w:u w:val="single"/>
        </w:rPr>
        <w:t>3.2. Da relação dos itens</w:t>
      </w:r>
      <w:r w:rsidR="00C97234">
        <w:rPr>
          <w:rFonts w:ascii="Arial" w:hAnsi="Arial" w:cs="Arial"/>
          <w:u w:val="single"/>
        </w:rPr>
        <w:t xml:space="preserve">: </w:t>
      </w:r>
    </w:p>
    <w:p w14:paraId="3F15AADC" w14:textId="77777777" w:rsidR="00C97234" w:rsidRDefault="00C97234" w:rsidP="002A230B">
      <w:pPr>
        <w:spacing w:after="0" w:line="240" w:lineRule="auto"/>
        <w:jc w:val="both"/>
        <w:rPr>
          <w:rFonts w:ascii="Arial" w:hAnsi="Arial" w:cs="Arial"/>
          <w:u w:val="single"/>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C97234" w:rsidRPr="001F12E3" w14:paraId="5E005F44" w14:textId="77777777" w:rsidTr="001051BD">
        <w:tc>
          <w:tcPr>
            <w:tcW w:w="704" w:type="dxa"/>
            <w:tcBorders>
              <w:top w:val="single" w:sz="4" w:space="0" w:color="auto"/>
              <w:left w:val="single" w:sz="4" w:space="0" w:color="auto"/>
              <w:bottom w:val="single" w:sz="4" w:space="0" w:color="auto"/>
              <w:right w:val="single" w:sz="4" w:space="0" w:color="auto"/>
            </w:tcBorders>
          </w:tcPr>
          <w:p w14:paraId="06D01027" w14:textId="77777777" w:rsidR="00C97234" w:rsidRPr="001F12E3" w:rsidRDefault="00C97234" w:rsidP="001051BD">
            <w:pPr>
              <w:spacing w:after="0" w:line="240" w:lineRule="auto"/>
              <w:jc w:val="center"/>
              <w:rPr>
                <w:rFonts w:ascii="Arial" w:eastAsia="Calibri" w:hAnsi="Arial" w:cs="Arial"/>
                <w:b/>
                <w:lang w:eastAsia="en-US"/>
              </w:rPr>
            </w:pPr>
          </w:p>
        </w:tc>
        <w:tc>
          <w:tcPr>
            <w:tcW w:w="2977" w:type="dxa"/>
            <w:tcBorders>
              <w:top w:val="single" w:sz="4" w:space="0" w:color="auto"/>
              <w:left w:val="single" w:sz="4" w:space="0" w:color="auto"/>
              <w:bottom w:val="single" w:sz="4" w:space="0" w:color="auto"/>
              <w:right w:val="single" w:sz="4" w:space="0" w:color="auto"/>
            </w:tcBorders>
          </w:tcPr>
          <w:p w14:paraId="7708538C" w14:textId="77777777" w:rsidR="00C97234" w:rsidRPr="001F12E3" w:rsidRDefault="00C97234" w:rsidP="001051BD">
            <w:pPr>
              <w:spacing w:after="0" w:line="240" w:lineRule="auto"/>
              <w:jc w:val="center"/>
              <w:rPr>
                <w:rFonts w:ascii="Arial" w:eastAsia="Calibri" w:hAnsi="Arial" w:cs="Arial"/>
                <w:b/>
                <w:lang w:eastAsia="en-US"/>
              </w:rPr>
            </w:pPr>
          </w:p>
        </w:tc>
        <w:tc>
          <w:tcPr>
            <w:tcW w:w="1134" w:type="dxa"/>
            <w:tcBorders>
              <w:top w:val="single" w:sz="4" w:space="0" w:color="auto"/>
              <w:left w:val="single" w:sz="4" w:space="0" w:color="auto"/>
              <w:bottom w:val="single" w:sz="4" w:space="0" w:color="auto"/>
              <w:right w:val="single" w:sz="4" w:space="0" w:color="auto"/>
            </w:tcBorders>
          </w:tcPr>
          <w:p w14:paraId="157A2895" w14:textId="77777777" w:rsidR="00C97234" w:rsidRPr="001F12E3" w:rsidRDefault="00C97234" w:rsidP="001051BD">
            <w:pPr>
              <w:spacing w:after="0" w:line="240" w:lineRule="auto"/>
              <w:jc w:val="center"/>
              <w:rPr>
                <w:rFonts w:ascii="Arial" w:eastAsia="Calibri" w:hAnsi="Arial" w:cs="Arial"/>
                <w:b/>
                <w:lang w:eastAsia="en-US"/>
              </w:rPr>
            </w:pPr>
          </w:p>
        </w:tc>
        <w:tc>
          <w:tcPr>
            <w:tcW w:w="993" w:type="dxa"/>
            <w:tcBorders>
              <w:top w:val="single" w:sz="4" w:space="0" w:color="auto"/>
              <w:left w:val="single" w:sz="4" w:space="0" w:color="auto"/>
              <w:bottom w:val="single" w:sz="4" w:space="0" w:color="auto"/>
              <w:right w:val="single" w:sz="4" w:space="0" w:color="auto"/>
            </w:tcBorders>
          </w:tcPr>
          <w:p w14:paraId="0A73A663" w14:textId="77777777" w:rsidR="00C97234" w:rsidRPr="001F12E3" w:rsidRDefault="00C97234" w:rsidP="001051BD">
            <w:pPr>
              <w:spacing w:after="0" w:line="240" w:lineRule="auto"/>
              <w:jc w:val="center"/>
              <w:rPr>
                <w:rFonts w:ascii="Arial" w:eastAsia="Calibri" w:hAnsi="Arial" w:cs="Arial"/>
                <w:b/>
                <w:lang w:eastAsia="en-US"/>
              </w:rPr>
            </w:pPr>
          </w:p>
        </w:tc>
        <w:tc>
          <w:tcPr>
            <w:tcW w:w="1275" w:type="dxa"/>
            <w:tcBorders>
              <w:top w:val="single" w:sz="4" w:space="0" w:color="auto"/>
              <w:left w:val="single" w:sz="4" w:space="0" w:color="auto"/>
              <w:bottom w:val="single" w:sz="4" w:space="0" w:color="auto"/>
              <w:right w:val="single" w:sz="4" w:space="0" w:color="auto"/>
            </w:tcBorders>
          </w:tcPr>
          <w:p w14:paraId="11C2D7AB" w14:textId="77777777" w:rsidR="00C97234" w:rsidRPr="001F12E3" w:rsidRDefault="00C97234" w:rsidP="001051BD">
            <w:pPr>
              <w:spacing w:after="0" w:line="240" w:lineRule="auto"/>
              <w:jc w:val="center"/>
              <w:rPr>
                <w:rFonts w:ascii="Arial" w:eastAsia="Calibri" w:hAnsi="Arial" w:cs="Arial"/>
                <w:b/>
                <w:lang w:eastAsia="en-US"/>
              </w:rPr>
            </w:pPr>
          </w:p>
        </w:tc>
        <w:tc>
          <w:tcPr>
            <w:tcW w:w="1701" w:type="dxa"/>
            <w:tcBorders>
              <w:top w:val="single" w:sz="4" w:space="0" w:color="auto"/>
              <w:left w:val="single" w:sz="4" w:space="0" w:color="auto"/>
              <w:bottom w:val="single" w:sz="4" w:space="0" w:color="auto"/>
              <w:right w:val="single" w:sz="4" w:space="0" w:color="auto"/>
            </w:tcBorders>
          </w:tcPr>
          <w:p w14:paraId="7AD87B55" w14:textId="77777777" w:rsidR="00C97234" w:rsidRPr="001F12E3" w:rsidRDefault="00C97234" w:rsidP="001051BD">
            <w:pPr>
              <w:spacing w:after="0" w:line="240" w:lineRule="auto"/>
              <w:jc w:val="center"/>
              <w:rPr>
                <w:rFonts w:ascii="Arial" w:eastAsia="Calibri" w:hAnsi="Arial" w:cs="Arial"/>
                <w:b/>
                <w:lang w:eastAsia="en-US"/>
              </w:rPr>
            </w:pPr>
          </w:p>
        </w:tc>
      </w:tr>
      <w:tr w:rsidR="00C97234" w:rsidRPr="001F12E3" w14:paraId="755B0446" w14:textId="77777777" w:rsidTr="001051BD">
        <w:tc>
          <w:tcPr>
            <w:tcW w:w="704" w:type="dxa"/>
            <w:tcBorders>
              <w:top w:val="single" w:sz="4" w:space="0" w:color="auto"/>
              <w:left w:val="single" w:sz="4" w:space="0" w:color="auto"/>
              <w:bottom w:val="single" w:sz="4" w:space="0" w:color="auto"/>
              <w:right w:val="single" w:sz="4" w:space="0" w:color="auto"/>
            </w:tcBorders>
          </w:tcPr>
          <w:p w14:paraId="4F53A96A" w14:textId="77777777" w:rsidR="00C97234" w:rsidRPr="001F12E3" w:rsidRDefault="00C97234" w:rsidP="001051BD">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57972F0F" w14:textId="77777777" w:rsidR="00C97234" w:rsidRPr="001F12E3" w:rsidRDefault="00C97234" w:rsidP="001051BD">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DF52D56" w14:textId="77777777" w:rsidR="00C97234" w:rsidRPr="001F12E3" w:rsidRDefault="00C97234" w:rsidP="001051BD">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21D922BF" w14:textId="77777777" w:rsidR="00C97234" w:rsidRPr="001F12E3" w:rsidRDefault="00C97234" w:rsidP="001051BD">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2216BF72" w14:textId="77777777" w:rsidR="00C97234" w:rsidRPr="001F12E3" w:rsidRDefault="00C97234" w:rsidP="001051BD">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5DBB4BE2" w14:textId="77777777" w:rsidR="00C97234" w:rsidRPr="001F12E3" w:rsidRDefault="00C97234" w:rsidP="001051BD">
            <w:pPr>
              <w:spacing w:after="0" w:line="240" w:lineRule="auto"/>
              <w:jc w:val="both"/>
              <w:rPr>
                <w:rFonts w:ascii="Arial" w:eastAsia="Calibri" w:hAnsi="Arial" w:cs="Arial"/>
                <w:lang w:eastAsia="en-US"/>
              </w:rPr>
            </w:pPr>
          </w:p>
        </w:tc>
      </w:tr>
      <w:tr w:rsidR="00C97234" w:rsidRPr="001F12E3" w14:paraId="4F010A7D" w14:textId="77777777" w:rsidTr="001051BD">
        <w:tc>
          <w:tcPr>
            <w:tcW w:w="704" w:type="dxa"/>
            <w:tcBorders>
              <w:top w:val="single" w:sz="4" w:space="0" w:color="auto"/>
              <w:left w:val="single" w:sz="4" w:space="0" w:color="auto"/>
              <w:bottom w:val="single" w:sz="4" w:space="0" w:color="auto"/>
              <w:right w:val="single" w:sz="4" w:space="0" w:color="auto"/>
            </w:tcBorders>
          </w:tcPr>
          <w:p w14:paraId="3FBFF634" w14:textId="77777777" w:rsidR="00C97234" w:rsidRPr="001F12E3" w:rsidRDefault="00C97234" w:rsidP="001051BD">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254FDA2" w14:textId="77777777" w:rsidR="00C97234" w:rsidRPr="001F12E3" w:rsidRDefault="00C97234" w:rsidP="001051BD">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1931A66" w14:textId="77777777" w:rsidR="00C97234" w:rsidRPr="001F12E3" w:rsidRDefault="00C97234" w:rsidP="001051BD">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1368A023" w14:textId="77777777" w:rsidR="00C97234" w:rsidRPr="001F12E3" w:rsidRDefault="00C97234" w:rsidP="001051BD">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2FD41377" w14:textId="77777777" w:rsidR="00C97234" w:rsidRPr="001F12E3" w:rsidRDefault="00C97234" w:rsidP="001051BD">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75FB9145" w14:textId="77777777" w:rsidR="00C97234" w:rsidRPr="001F12E3" w:rsidRDefault="00C97234" w:rsidP="001051BD">
            <w:pPr>
              <w:spacing w:after="0" w:line="240" w:lineRule="auto"/>
              <w:jc w:val="both"/>
              <w:rPr>
                <w:rFonts w:ascii="Arial" w:eastAsia="Calibri" w:hAnsi="Arial" w:cs="Arial"/>
                <w:lang w:eastAsia="en-US"/>
              </w:rPr>
            </w:pPr>
          </w:p>
        </w:tc>
      </w:tr>
      <w:tr w:rsidR="00C97234" w:rsidRPr="001F12E3" w14:paraId="2E5711BB" w14:textId="77777777" w:rsidTr="001051BD">
        <w:tc>
          <w:tcPr>
            <w:tcW w:w="704" w:type="dxa"/>
            <w:tcBorders>
              <w:top w:val="single" w:sz="4" w:space="0" w:color="auto"/>
              <w:left w:val="single" w:sz="4" w:space="0" w:color="auto"/>
              <w:bottom w:val="single" w:sz="4" w:space="0" w:color="auto"/>
              <w:right w:val="single" w:sz="4" w:space="0" w:color="auto"/>
            </w:tcBorders>
          </w:tcPr>
          <w:p w14:paraId="75FC3227" w14:textId="77777777" w:rsidR="00C97234" w:rsidRPr="001F12E3" w:rsidRDefault="00C97234" w:rsidP="001051BD">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671CECB7" w14:textId="77777777" w:rsidR="00C97234" w:rsidRPr="001F12E3" w:rsidRDefault="00C97234" w:rsidP="001051BD">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BB20DB5" w14:textId="77777777" w:rsidR="00C97234" w:rsidRPr="001F12E3" w:rsidRDefault="00C97234" w:rsidP="001051BD">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58C4C1CD" w14:textId="77777777" w:rsidR="00C97234" w:rsidRPr="001F12E3" w:rsidRDefault="00C97234" w:rsidP="001051BD">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0F4BC8A4" w14:textId="77777777" w:rsidR="00C97234" w:rsidRPr="001F12E3" w:rsidRDefault="00C97234" w:rsidP="001051BD">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695CF605" w14:textId="77777777" w:rsidR="00C97234" w:rsidRPr="001F12E3" w:rsidRDefault="00C97234" w:rsidP="001051BD">
            <w:pPr>
              <w:spacing w:after="0" w:line="240" w:lineRule="auto"/>
              <w:jc w:val="both"/>
              <w:rPr>
                <w:rFonts w:ascii="Arial" w:eastAsia="Calibri" w:hAnsi="Arial" w:cs="Arial"/>
                <w:lang w:eastAsia="en-US"/>
              </w:rPr>
            </w:pPr>
          </w:p>
        </w:tc>
      </w:tr>
    </w:tbl>
    <w:p w14:paraId="234E1D8B" w14:textId="77777777" w:rsidR="00C97234" w:rsidRPr="001F12E3" w:rsidRDefault="00C97234" w:rsidP="002A230B">
      <w:pPr>
        <w:spacing w:after="0" w:line="240" w:lineRule="auto"/>
        <w:jc w:val="both"/>
        <w:rPr>
          <w:rFonts w:ascii="Arial" w:hAnsi="Arial" w:cs="Arial"/>
          <w:u w:val="single"/>
        </w:rPr>
      </w:pPr>
    </w:p>
    <w:p w14:paraId="0DF14428" w14:textId="2BDB0DFF" w:rsidR="00FC1FB8" w:rsidRPr="001F12E3" w:rsidRDefault="00FC1FB8" w:rsidP="002A230B">
      <w:pPr>
        <w:spacing w:after="0" w:line="240" w:lineRule="auto"/>
        <w:jc w:val="both"/>
        <w:rPr>
          <w:rFonts w:ascii="Arial" w:hAnsi="Arial" w:cs="Arial"/>
        </w:rPr>
      </w:pPr>
    </w:p>
    <w:p w14:paraId="13FD891B" w14:textId="1DAD4B3A" w:rsidR="006F301C" w:rsidRPr="001F12E3" w:rsidRDefault="00F23129" w:rsidP="00F23129">
      <w:pPr>
        <w:pStyle w:val="Nivel01"/>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sz w:val="22"/>
          <w:szCs w:val="22"/>
        </w:rPr>
      </w:pPr>
      <w:r w:rsidRPr="001F12E3">
        <w:rPr>
          <w:rFonts w:ascii="Arial" w:hAnsi="Arial" w:cs="Arial"/>
          <w:color w:val="auto"/>
          <w:sz w:val="22"/>
          <w:szCs w:val="22"/>
        </w:rPr>
        <w:t>CLÁUSULA QUARTA</w:t>
      </w:r>
      <w:r w:rsidR="006F301C" w:rsidRPr="001F12E3">
        <w:rPr>
          <w:rFonts w:ascii="Arial" w:hAnsi="Arial" w:cs="Arial"/>
          <w:color w:val="auto"/>
          <w:sz w:val="22"/>
          <w:szCs w:val="22"/>
        </w:rPr>
        <w:t xml:space="preserve">– MODELOS DE EXECUÇÃO E GESTÃO CONTRATUAIS </w:t>
      </w:r>
    </w:p>
    <w:p w14:paraId="00818D81" w14:textId="77777777" w:rsidR="006F301C" w:rsidRPr="001F12E3" w:rsidRDefault="006F301C" w:rsidP="002A230B">
      <w:pPr>
        <w:pStyle w:val="Nivel2"/>
        <w:spacing w:before="0" w:after="0" w:line="240" w:lineRule="auto"/>
        <w:rPr>
          <w:color w:val="auto"/>
          <w:sz w:val="22"/>
          <w:szCs w:val="22"/>
        </w:rPr>
      </w:pPr>
    </w:p>
    <w:p w14:paraId="5028B4B7" w14:textId="64B4F3BA" w:rsidR="00B14AE1" w:rsidRPr="0027671E" w:rsidRDefault="00B14AE1" w:rsidP="00B14AE1">
      <w:pPr>
        <w:jc w:val="both"/>
        <w:rPr>
          <w:rFonts w:ascii="Arial" w:hAnsi="Arial" w:cs="Arial"/>
        </w:rPr>
      </w:pPr>
      <w:r>
        <w:rPr>
          <w:rFonts w:ascii="Arial" w:hAnsi="Arial" w:cs="Arial"/>
        </w:rPr>
        <w:t>4</w:t>
      </w:r>
      <w:r w:rsidRPr="0027671E">
        <w:rPr>
          <w:rFonts w:ascii="Arial" w:hAnsi="Arial" w:cs="Arial"/>
        </w:rPr>
        <w:t xml:space="preserve">.1. ENTREGA E CRITÉRIOS DE ACEITAÇÃO DO OBJETO: </w:t>
      </w:r>
    </w:p>
    <w:p w14:paraId="3F44F771" w14:textId="7BE5C1A8" w:rsidR="00B14AE1" w:rsidRPr="0027671E" w:rsidRDefault="00B14AE1" w:rsidP="00B14AE1">
      <w:pPr>
        <w:jc w:val="both"/>
        <w:rPr>
          <w:rFonts w:ascii="Arial" w:hAnsi="Arial" w:cs="Arial"/>
        </w:rPr>
      </w:pPr>
      <w:r>
        <w:rPr>
          <w:rFonts w:ascii="Arial" w:hAnsi="Arial" w:cs="Arial"/>
        </w:rPr>
        <w:t>4</w:t>
      </w:r>
      <w:r w:rsidRPr="0027671E">
        <w:rPr>
          <w:rFonts w:ascii="Arial" w:hAnsi="Arial" w:cs="Arial"/>
        </w:rPr>
        <w:t>.2. Os produtos serão solicitados de acordo com a demanda pela ADMINISTRAÇÃO, observadas as seguintes condições:</w:t>
      </w:r>
    </w:p>
    <w:p w14:paraId="3DC7BAD1" w14:textId="07E2B8CA" w:rsidR="00B14AE1" w:rsidRPr="0027671E" w:rsidRDefault="00B14AE1" w:rsidP="00B14AE1">
      <w:pPr>
        <w:jc w:val="both"/>
        <w:rPr>
          <w:rFonts w:ascii="Arial" w:hAnsi="Arial" w:cs="Arial"/>
        </w:rPr>
      </w:pPr>
      <w:r>
        <w:rPr>
          <w:rFonts w:ascii="Arial" w:hAnsi="Arial" w:cs="Arial"/>
        </w:rPr>
        <w:t>4</w:t>
      </w:r>
      <w:r w:rsidRPr="0027671E">
        <w:rPr>
          <w:rFonts w:ascii="Arial" w:hAnsi="Arial" w:cs="Arial"/>
        </w:rPr>
        <w:t xml:space="preserve">.2.1. </w:t>
      </w:r>
      <w:r w:rsidRPr="0027671E">
        <w:rPr>
          <w:rFonts w:ascii="Arial" w:hAnsi="Arial" w:cs="Arial"/>
          <w:b/>
          <w:bCs/>
        </w:rPr>
        <w:t>A entrega dos produtos será no prazo de 10 dias corridos</w:t>
      </w:r>
      <w:r w:rsidRPr="0027671E">
        <w:rPr>
          <w:rFonts w:ascii="Arial" w:hAnsi="Arial" w:cs="Arial"/>
        </w:rPr>
        <w:t>, contado do recebimento de cada Ordem de Fornecimento.</w:t>
      </w:r>
    </w:p>
    <w:p w14:paraId="42AFB16A" w14:textId="0504B4CB" w:rsidR="00B14AE1" w:rsidRPr="0027671E" w:rsidRDefault="00B14AE1" w:rsidP="00B14AE1">
      <w:pPr>
        <w:jc w:val="both"/>
        <w:rPr>
          <w:rFonts w:ascii="Arial" w:hAnsi="Arial" w:cs="Arial"/>
        </w:rPr>
      </w:pPr>
      <w:r>
        <w:rPr>
          <w:rFonts w:ascii="Arial" w:hAnsi="Arial" w:cs="Arial"/>
        </w:rPr>
        <w:t>4.2</w:t>
      </w:r>
      <w:r w:rsidRPr="0027671E">
        <w:rPr>
          <w:rFonts w:ascii="Arial" w:hAnsi="Arial" w:cs="Arial"/>
        </w:rPr>
        <w:t xml:space="preserve">.2. Os produtos deverão ser entregues durante o horário de expediente, sob pena de rescisão contratual, Entrega dos produtos: </w:t>
      </w:r>
      <w:r w:rsidRPr="0027671E">
        <w:rPr>
          <w:rFonts w:ascii="Arial" w:hAnsi="Arial" w:cs="Arial"/>
          <w:b/>
          <w:bCs/>
        </w:rPr>
        <w:t>Em local e horário acordados previamente.</w:t>
      </w:r>
    </w:p>
    <w:p w14:paraId="051E464A" w14:textId="14E95F27" w:rsidR="006F301C" w:rsidRDefault="00B14AE1" w:rsidP="00B14AE1">
      <w:pPr>
        <w:pStyle w:val="Nivel2"/>
        <w:spacing w:before="0" w:after="0" w:line="240" w:lineRule="auto"/>
        <w:rPr>
          <w:sz w:val="22"/>
          <w:szCs w:val="22"/>
        </w:rPr>
      </w:pPr>
      <w:r>
        <w:rPr>
          <w:sz w:val="22"/>
          <w:szCs w:val="22"/>
        </w:rPr>
        <w:t>4</w:t>
      </w:r>
      <w:r w:rsidRPr="0027671E">
        <w:rPr>
          <w:sz w:val="22"/>
          <w:szCs w:val="22"/>
        </w:rPr>
        <w:t>.3. A ARP deverá ser executada fielmente pelas partes, de acordo com as cláusulas avençadas e as normas da Lei nº 14.133, de 2021, e cada parte responderá pelas consequências de sua inexecução total ou parcial.</w:t>
      </w:r>
    </w:p>
    <w:p w14:paraId="4786D143" w14:textId="77777777" w:rsidR="00B14AE1" w:rsidRDefault="00B14AE1" w:rsidP="00B14AE1">
      <w:pPr>
        <w:pStyle w:val="Nivel2"/>
        <w:spacing w:before="0" w:after="0" w:line="240" w:lineRule="auto"/>
        <w:rPr>
          <w:sz w:val="22"/>
          <w:szCs w:val="22"/>
        </w:rPr>
      </w:pPr>
    </w:p>
    <w:p w14:paraId="5870B7B1" w14:textId="53119869" w:rsidR="00B14AE1" w:rsidRPr="0027671E" w:rsidRDefault="00B14AE1" w:rsidP="00B14AE1">
      <w:pPr>
        <w:autoSpaceDE w:val="0"/>
        <w:autoSpaceDN w:val="0"/>
        <w:adjustRightInd w:val="0"/>
        <w:jc w:val="both"/>
        <w:rPr>
          <w:rFonts w:ascii="Arial" w:hAnsi="Arial" w:cs="Arial"/>
        </w:rPr>
      </w:pPr>
      <w:r w:rsidRPr="0027671E">
        <w:rPr>
          <w:rFonts w:ascii="Arial" w:hAnsi="Arial" w:cs="Arial"/>
        </w:rPr>
        <w:t>4.</w:t>
      </w:r>
      <w:r>
        <w:rPr>
          <w:rFonts w:ascii="Arial" w:hAnsi="Arial" w:cs="Arial"/>
        </w:rPr>
        <w:t>4</w:t>
      </w:r>
      <w:r w:rsidRPr="0027671E">
        <w:rPr>
          <w:rFonts w:ascii="Arial" w:hAnsi="Arial" w:cs="Arial"/>
        </w:rPr>
        <w:t xml:space="preserve">. Substituir, no prazo máximo de até 05 (dias) úteis, a contar da data da notificação, os produtos entregues, caso se apresentem impróprios para consumo. </w:t>
      </w:r>
    </w:p>
    <w:p w14:paraId="00BC4B72" w14:textId="70DD5678" w:rsidR="00B14AE1" w:rsidRPr="0027671E" w:rsidRDefault="00B14AE1" w:rsidP="00B14AE1">
      <w:pPr>
        <w:autoSpaceDE w:val="0"/>
        <w:autoSpaceDN w:val="0"/>
        <w:adjustRightInd w:val="0"/>
        <w:jc w:val="both"/>
        <w:rPr>
          <w:rFonts w:ascii="Arial" w:hAnsi="Arial" w:cs="Arial"/>
        </w:rPr>
      </w:pPr>
      <w:r w:rsidRPr="0027671E">
        <w:rPr>
          <w:rFonts w:ascii="Arial" w:hAnsi="Arial" w:cs="Arial"/>
        </w:rPr>
        <w:t>4.</w:t>
      </w:r>
      <w:r>
        <w:rPr>
          <w:rFonts w:ascii="Arial" w:hAnsi="Arial" w:cs="Arial"/>
        </w:rPr>
        <w:t>5</w:t>
      </w:r>
      <w:r w:rsidRPr="0027671E">
        <w:rPr>
          <w:rFonts w:ascii="Arial" w:hAnsi="Arial" w:cs="Arial"/>
        </w:rPr>
        <w:t xml:space="preserve">. Atendimento ao cliente: o fornecedor deve oferecer um bom atendimento, com equipe com disponibilidade para solucionar possíveis problemas e dúvidas. </w:t>
      </w:r>
    </w:p>
    <w:p w14:paraId="52A6FD19" w14:textId="77777777" w:rsidR="00B14AE1" w:rsidRPr="0027671E" w:rsidRDefault="00B14AE1" w:rsidP="00B14AE1">
      <w:pPr>
        <w:autoSpaceDE w:val="0"/>
        <w:autoSpaceDN w:val="0"/>
        <w:adjustRightInd w:val="0"/>
        <w:jc w:val="both"/>
        <w:rPr>
          <w:rFonts w:ascii="Arial" w:hAnsi="Arial" w:cs="Arial"/>
        </w:rPr>
      </w:pPr>
    </w:p>
    <w:p w14:paraId="6B489A1F" w14:textId="05D10954" w:rsidR="00B14AE1" w:rsidRPr="0027671E" w:rsidRDefault="00B14AE1" w:rsidP="00B14AE1">
      <w:pPr>
        <w:autoSpaceDE w:val="0"/>
        <w:autoSpaceDN w:val="0"/>
        <w:adjustRightInd w:val="0"/>
        <w:jc w:val="both"/>
        <w:rPr>
          <w:rFonts w:ascii="Arial" w:hAnsi="Arial" w:cs="Arial"/>
        </w:rPr>
      </w:pPr>
      <w:r w:rsidRPr="0027671E">
        <w:rPr>
          <w:rFonts w:ascii="Arial" w:hAnsi="Arial" w:cs="Arial"/>
        </w:rPr>
        <w:t>4.</w:t>
      </w:r>
      <w:r>
        <w:rPr>
          <w:rFonts w:ascii="Arial" w:hAnsi="Arial" w:cs="Arial"/>
        </w:rPr>
        <w:t>6</w:t>
      </w:r>
      <w:r w:rsidRPr="0027671E">
        <w:rPr>
          <w:rFonts w:ascii="Arial" w:hAnsi="Arial" w:cs="Arial"/>
        </w:rPr>
        <w:t>. Manter durante todo o período de vigência da ata de registro de preço, todas as condições que ensejaram a sua habilitação na licitação e contratação.</w:t>
      </w:r>
    </w:p>
    <w:p w14:paraId="49513238" w14:textId="73964E0B" w:rsidR="00B14AE1" w:rsidRPr="0027671E" w:rsidRDefault="00B14AE1" w:rsidP="00B14AE1">
      <w:pPr>
        <w:autoSpaceDE w:val="0"/>
        <w:autoSpaceDN w:val="0"/>
        <w:adjustRightInd w:val="0"/>
        <w:jc w:val="both"/>
        <w:rPr>
          <w:rFonts w:ascii="Arial" w:hAnsi="Arial" w:cs="Arial"/>
        </w:rPr>
      </w:pPr>
      <w:r w:rsidRPr="0027671E">
        <w:rPr>
          <w:rFonts w:ascii="Arial" w:hAnsi="Arial" w:cs="Arial"/>
        </w:rPr>
        <w:t xml:space="preserve"> 4.</w:t>
      </w:r>
      <w:r>
        <w:rPr>
          <w:rFonts w:ascii="Arial" w:hAnsi="Arial" w:cs="Arial"/>
        </w:rPr>
        <w:t>7</w:t>
      </w:r>
      <w:r w:rsidRPr="0027671E">
        <w:rPr>
          <w:rFonts w:ascii="Arial" w:hAnsi="Arial" w:cs="Arial"/>
        </w:rPr>
        <w:t xml:space="preserve">. Fornecer os materiais descritos nos respectivos grupos, com rapidez e eficiência. </w:t>
      </w:r>
    </w:p>
    <w:p w14:paraId="6864D35C" w14:textId="66269EDC" w:rsidR="00B14AE1" w:rsidRPr="0027671E" w:rsidRDefault="00B14AE1" w:rsidP="00B14AE1">
      <w:pPr>
        <w:autoSpaceDE w:val="0"/>
        <w:autoSpaceDN w:val="0"/>
        <w:adjustRightInd w:val="0"/>
        <w:jc w:val="both"/>
        <w:rPr>
          <w:rFonts w:ascii="Arial" w:hAnsi="Arial" w:cs="Arial"/>
        </w:rPr>
      </w:pPr>
      <w:r w:rsidRPr="0027671E">
        <w:rPr>
          <w:rFonts w:ascii="Arial" w:hAnsi="Arial" w:cs="Arial"/>
        </w:rPr>
        <w:t>4.</w:t>
      </w:r>
      <w:r>
        <w:rPr>
          <w:rFonts w:ascii="Arial" w:hAnsi="Arial" w:cs="Arial"/>
        </w:rPr>
        <w:t>8</w:t>
      </w:r>
      <w:r w:rsidRPr="0027671E">
        <w:rPr>
          <w:rFonts w:ascii="Arial" w:hAnsi="Arial" w:cs="Arial"/>
        </w:rPr>
        <w:t>. Cumprir objeto do contrato estritamente de acordo com as normas que regulamentam o objeto da contratação.</w:t>
      </w:r>
    </w:p>
    <w:p w14:paraId="332EA35C" w14:textId="2FCA6407" w:rsidR="002E3E35" w:rsidRPr="0027671E" w:rsidRDefault="00B14AE1" w:rsidP="002E3E35">
      <w:pPr>
        <w:autoSpaceDE w:val="0"/>
        <w:autoSpaceDN w:val="0"/>
        <w:adjustRightInd w:val="0"/>
        <w:jc w:val="both"/>
        <w:rPr>
          <w:rFonts w:ascii="Arial" w:hAnsi="Arial" w:cs="Arial"/>
        </w:rPr>
      </w:pPr>
      <w:r>
        <w:rPr>
          <w:rFonts w:ascii="Arial" w:hAnsi="Arial" w:cs="Arial"/>
        </w:rPr>
        <w:t>4.9.</w:t>
      </w:r>
      <w:r w:rsidR="002E3E35">
        <w:rPr>
          <w:rFonts w:ascii="Arial" w:hAnsi="Arial" w:cs="Arial"/>
        </w:rPr>
        <w:t xml:space="preserve"> </w:t>
      </w:r>
      <w:r w:rsidR="002E3E35" w:rsidRPr="0027671E">
        <w:rPr>
          <w:rFonts w:ascii="Arial" w:hAnsi="Arial" w:cs="Arial"/>
        </w:rPr>
        <w:t xml:space="preserve">A garantia deverá ser conforme o que, estabelece o CDC – Código de Defesa do Consumidor, ou a data de validade descrita no manual do produto se este for maior, a contar do recebimento definitivo do objeto pela CONTRATANTE. </w:t>
      </w:r>
    </w:p>
    <w:p w14:paraId="40C5C18D" w14:textId="1E45BF96" w:rsidR="002E3E35" w:rsidRPr="0027671E" w:rsidRDefault="002E3E35" w:rsidP="002E3E35">
      <w:pPr>
        <w:autoSpaceDE w:val="0"/>
        <w:autoSpaceDN w:val="0"/>
        <w:adjustRightInd w:val="0"/>
        <w:jc w:val="both"/>
        <w:rPr>
          <w:rFonts w:ascii="Arial" w:hAnsi="Arial" w:cs="Arial"/>
        </w:rPr>
      </w:pPr>
      <w:r>
        <w:rPr>
          <w:rFonts w:ascii="Arial" w:hAnsi="Arial" w:cs="Arial"/>
        </w:rPr>
        <w:t xml:space="preserve">4.10. </w:t>
      </w:r>
      <w:r w:rsidRPr="0027671E">
        <w:rPr>
          <w:rFonts w:ascii="Arial" w:hAnsi="Arial" w:cs="Arial"/>
        </w:rPr>
        <w:t xml:space="preserve">Quantidade dos materiais: devem ser fornecidos na quantidade solicitada pela ADMINISTRAÇÃO, de acordo com as necessidades e demandas do município. </w:t>
      </w:r>
    </w:p>
    <w:p w14:paraId="58530313" w14:textId="137FCB22" w:rsidR="002E3E35" w:rsidRPr="0027671E" w:rsidRDefault="002E3E35" w:rsidP="002E3E35">
      <w:pPr>
        <w:autoSpaceDE w:val="0"/>
        <w:autoSpaceDN w:val="0"/>
        <w:adjustRightInd w:val="0"/>
        <w:jc w:val="both"/>
        <w:rPr>
          <w:rFonts w:ascii="Arial" w:hAnsi="Arial" w:cs="Arial"/>
        </w:rPr>
      </w:pPr>
      <w:r w:rsidRPr="0027671E">
        <w:rPr>
          <w:rFonts w:ascii="Arial" w:hAnsi="Arial" w:cs="Arial"/>
        </w:rPr>
        <w:t>4.</w:t>
      </w:r>
      <w:r>
        <w:rPr>
          <w:rFonts w:ascii="Arial" w:hAnsi="Arial" w:cs="Arial"/>
        </w:rPr>
        <w:t>11</w:t>
      </w:r>
      <w:r w:rsidRPr="0027671E">
        <w:rPr>
          <w:rFonts w:ascii="Arial" w:hAnsi="Arial" w:cs="Arial"/>
        </w:rPr>
        <w:t xml:space="preserve">. Responder por todos os ônus referentes ao fornecimento ora contratado, tais como fretes, impostos, seguros, encargos trabalhistas, previdenciários, fiscais e comerciais, decorrentes do objeto e apresentar os respectivos comprovantes, quando solicitados pela Administração. </w:t>
      </w:r>
    </w:p>
    <w:p w14:paraId="25BCCC7A" w14:textId="02201A30" w:rsidR="002E3E35" w:rsidRPr="0027671E" w:rsidRDefault="002E3E35" w:rsidP="002E3E35">
      <w:pPr>
        <w:autoSpaceDE w:val="0"/>
        <w:autoSpaceDN w:val="0"/>
        <w:adjustRightInd w:val="0"/>
        <w:jc w:val="both"/>
        <w:rPr>
          <w:rFonts w:ascii="Arial" w:hAnsi="Arial" w:cs="Arial"/>
        </w:rPr>
      </w:pPr>
      <w:r w:rsidRPr="0027671E">
        <w:rPr>
          <w:rFonts w:ascii="Arial" w:hAnsi="Arial" w:cs="Arial"/>
        </w:rPr>
        <w:t>4.</w:t>
      </w:r>
      <w:r>
        <w:rPr>
          <w:rFonts w:ascii="Arial" w:hAnsi="Arial" w:cs="Arial"/>
        </w:rPr>
        <w:t>1</w:t>
      </w:r>
      <w:r w:rsidRPr="0027671E">
        <w:rPr>
          <w:rFonts w:ascii="Arial" w:hAnsi="Arial" w:cs="Arial"/>
        </w:rPr>
        <w:t xml:space="preserve">2. Reparar ou indenizar, dentro do prazo estipulado pela autoridade competente, todas e quaisquer avarias ou danos causados aos bens do contratante, ou de terceiros, decorrentes de ação ou omissão de seus empregados e fornecedores. </w:t>
      </w:r>
    </w:p>
    <w:p w14:paraId="78637EBD" w14:textId="20530BE3" w:rsidR="00857715" w:rsidRPr="001F12E3" w:rsidRDefault="00857715" w:rsidP="00857715">
      <w:pPr>
        <w:spacing w:after="0" w:line="240" w:lineRule="auto"/>
        <w:jc w:val="both"/>
        <w:rPr>
          <w:rFonts w:ascii="Arial" w:hAnsi="Arial" w:cs="Arial"/>
        </w:rPr>
      </w:pPr>
    </w:p>
    <w:p w14:paraId="1C02042F" w14:textId="7049ED45" w:rsidR="00857715" w:rsidRPr="001F12E3"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rPr>
      </w:pPr>
      <w:r w:rsidRPr="001F12E3">
        <w:rPr>
          <w:rFonts w:ascii="Arial" w:eastAsia="Calibri" w:hAnsi="Arial" w:cs="Arial"/>
          <w:b/>
          <w:bCs/>
          <w:lang w:eastAsia="en-US"/>
        </w:rPr>
        <w:t xml:space="preserve">CLÁUSULA </w:t>
      </w:r>
      <w:r w:rsidR="00F23129" w:rsidRPr="001F12E3">
        <w:rPr>
          <w:rFonts w:ascii="Arial" w:eastAsia="Calibri" w:hAnsi="Arial" w:cs="Arial"/>
          <w:b/>
          <w:bCs/>
          <w:lang w:eastAsia="en-US"/>
        </w:rPr>
        <w:t>QUINTA</w:t>
      </w:r>
      <w:r w:rsidRPr="001F12E3">
        <w:rPr>
          <w:rFonts w:ascii="Arial" w:eastAsia="Calibri" w:hAnsi="Arial" w:cs="Arial"/>
          <w:b/>
          <w:bCs/>
          <w:lang w:eastAsia="en-US"/>
        </w:rPr>
        <w:t xml:space="preserve"> - </w:t>
      </w:r>
      <w:r w:rsidR="00857715" w:rsidRPr="001F12E3">
        <w:rPr>
          <w:rFonts w:ascii="Arial" w:hAnsi="Arial" w:cs="Arial"/>
          <w:b/>
        </w:rPr>
        <w:t xml:space="preserve">CONDIÇÕES DE RECEBIMENTO E PAGAMENTO </w:t>
      </w:r>
    </w:p>
    <w:p w14:paraId="14674BBB" w14:textId="77777777" w:rsidR="00857715" w:rsidRPr="001F12E3" w:rsidRDefault="00857715" w:rsidP="00857715">
      <w:pPr>
        <w:spacing w:after="0" w:line="240" w:lineRule="auto"/>
        <w:jc w:val="both"/>
        <w:rPr>
          <w:rFonts w:ascii="Arial" w:hAnsi="Arial" w:cs="Arial"/>
        </w:rPr>
      </w:pPr>
    </w:p>
    <w:p w14:paraId="5C99B72C" w14:textId="10B3F6E2" w:rsidR="002E3E35" w:rsidRPr="0027671E" w:rsidRDefault="002E3E35" w:rsidP="002E3E35">
      <w:pPr>
        <w:ind w:right="18"/>
        <w:jc w:val="both"/>
        <w:rPr>
          <w:rFonts w:ascii="Arial" w:hAnsi="Arial" w:cs="Arial"/>
        </w:rPr>
      </w:pPr>
      <w:r w:rsidRPr="0027671E">
        <w:rPr>
          <w:rFonts w:ascii="Arial" w:hAnsi="Arial" w:cs="Arial"/>
        </w:rPr>
        <w:t>5.1. DO RECEBIMENTO DO OBJETO: Observado o disposto no artigo 140 da Lei 14.133/2021, o recebimento do objeto desta contratação será realizado da seguinte forma:</w:t>
      </w:r>
    </w:p>
    <w:p w14:paraId="1237D981" w14:textId="6312E3BD" w:rsidR="002E3E35" w:rsidRPr="0027671E" w:rsidRDefault="002E3E35" w:rsidP="002E3E35">
      <w:pPr>
        <w:ind w:right="18"/>
        <w:jc w:val="both"/>
        <w:rPr>
          <w:rFonts w:ascii="Arial" w:hAnsi="Arial" w:cs="Arial"/>
        </w:rPr>
      </w:pPr>
      <w:r w:rsidRPr="0027671E">
        <w:rPr>
          <w:rFonts w:ascii="Arial" w:hAnsi="Arial" w:cs="Arial"/>
        </w:rPr>
        <w:t xml:space="preserve">5.1.1. Provisoriamente, mediante termo circunstanciado/recibo, assinado pelas partes em até 15 (quinze) dias da comunicação escrita ao fornecedor, para efeito de posterior verificação da conformidade com as especificações; </w:t>
      </w:r>
    </w:p>
    <w:p w14:paraId="25AAD369" w14:textId="66B7A6DE" w:rsidR="002E3E35" w:rsidRPr="0027671E" w:rsidRDefault="002E3E35" w:rsidP="002E3E35">
      <w:pPr>
        <w:ind w:right="18"/>
        <w:jc w:val="both"/>
        <w:rPr>
          <w:rFonts w:ascii="Arial" w:hAnsi="Arial" w:cs="Arial"/>
        </w:rPr>
      </w:pPr>
      <w:r w:rsidRPr="0027671E">
        <w:rPr>
          <w:rFonts w:ascii="Arial" w:hAnsi="Arial" w:cs="Arial"/>
        </w:rPr>
        <w:t>5.1.2. Definitivamente, até 30 (trinta) dias corridos contados do recebimento provisório, mediante termo circunstanciado assinado pelas partes, após o decurso do prazo de observação, ou vistoria que comprove a adequação do objeto aos termos contratuais. Atenção: esse prazo não poderá ser superior a 90 (noventa) dias, salvo em casos excepcionais, devidamente justificados.</w:t>
      </w:r>
    </w:p>
    <w:p w14:paraId="2D777785" w14:textId="77777777" w:rsidR="000A5D4C" w:rsidRPr="00A12423" w:rsidRDefault="000A5D4C" w:rsidP="000A5D4C">
      <w:pPr>
        <w:pStyle w:val="Nivel2"/>
        <w:tabs>
          <w:tab w:val="left" w:pos="426"/>
        </w:tabs>
        <w:spacing w:before="0" w:after="0" w:line="240" w:lineRule="auto"/>
        <w:ind w:hanging="11"/>
        <w:rPr>
          <w:color w:val="auto"/>
          <w:sz w:val="22"/>
          <w:szCs w:val="22"/>
          <w:lang w:eastAsia="en-US"/>
        </w:rPr>
      </w:pPr>
    </w:p>
    <w:p w14:paraId="5B30E9D4" w14:textId="77777777" w:rsidR="000A5D4C" w:rsidRPr="00A12423" w:rsidRDefault="000A5D4C" w:rsidP="002E3E35">
      <w:pPr>
        <w:pStyle w:val="Nivel2"/>
        <w:numPr>
          <w:ilvl w:val="0"/>
          <w:numId w:val="48"/>
        </w:numPr>
        <w:tabs>
          <w:tab w:val="left" w:pos="426"/>
        </w:tabs>
        <w:spacing w:before="0" w:after="0" w:line="240" w:lineRule="auto"/>
        <w:ind w:left="0" w:firstLine="0"/>
        <w:rPr>
          <w:color w:val="auto"/>
          <w:sz w:val="22"/>
          <w:szCs w:val="22"/>
          <w:lang w:eastAsia="en-US"/>
        </w:rPr>
      </w:pPr>
      <w:r w:rsidRPr="00A12423">
        <w:rPr>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E8752E9" w14:textId="77777777" w:rsidR="000A5D4C" w:rsidRPr="00483310" w:rsidRDefault="000A5D4C" w:rsidP="000A5D4C">
      <w:pPr>
        <w:pStyle w:val="Nivel2"/>
        <w:tabs>
          <w:tab w:val="left" w:pos="426"/>
        </w:tabs>
        <w:spacing w:before="0" w:after="0" w:line="240" w:lineRule="auto"/>
        <w:ind w:hanging="11"/>
        <w:rPr>
          <w:bCs/>
          <w:color w:val="auto"/>
          <w:sz w:val="22"/>
          <w:szCs w:val="22"/>
          <w:lang w:eastAsia="en-US"/>
        </w:rPr>
      </w:pPr>
    </w:p>
    <w:p w14:paraId="2884C03D"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bCs/>
          <w:color w:val="auto"/>
          <w:sz w:val="22"/>
          <w:szCs w:val="22"/>
          <w:lang w:eastAsia="en-US"/>
        </w:rPr>
        <w:t xml:space="preserve">No caso de controvérsia sobre a execução do objeto, quanto à dimensão, qualidade e quantidade, deverá ser observado o teor do </w:t>
      </w:r>
      <w:hyperlink r:id="rId41" w:anchor="art143" w:history="1">
        <w:r w:rsidRPr="00483310">
          <w:rPr>
            <w:rStyle w:val="Hyperlink"/>
            <w:color w:val="auto"/>
            <w:sz w:val="22"/>
            <w:szCs w:val="22"/>
            <w:lang w:eastAsia="en-US"/>
          </w:rPr>
          <w:t>art. 143 da Lei nº 14.133, de 2021</w:t>
        </w:r>
      </w:hyperlink>
      <w:r w:rsidRPr="00483310">
        <w:rPr>
          <w:bCs/>
          <w:color w:val="auto"/>
          <w:sz w:val="22"/>
          <w:szCs w:val="22"/>
          <w:lang w:eastAsia="en-US"/>
        </w:rPr>
        <w:t>, comunicando-se à empresa para emissão de Nota Fiscal no que pertine à parcela incontroversa da execução do objeto, para efeito de liquidação e pagamento.</w:t>
      </w:r>
    </w:p>
    <w:p w14:paraId="07CFA6ED"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44437F81"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7F548C"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6BDB7325"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O recebimento provisório ou definitivo não excluirá a responsabilidade civil pela solidez e pela segurança do recebimento dos produtos nem a responsabilidade ético-profissional pela perfeita execução do contrato.</w:t>
      </w:r>
    </w:p>
    <w:p w14:paraId="5CDD4F0C" w14:textId="77777777" w:rsidR="000A5D4C" w:rsidRPr="00483310" w:rsidRDefault="000A5D4C" w:rsidP="000A5D4C">
      <w:pPr>
        <w:pStyle w:val="Nivel2"/>
        <w:tabs>
          <w:tab w:val="left" w:pos="426"/>
        </w:tabs>
        <w:spacing w:before="0" w:after="0" w:line="240" w:lineRule="auto"/>
        <w:ind w:hanging="11"/>
        <w:rPr>
          <w:color w:val="auto"/>
          <w:sz w:val="22"/>
          <w:szCs w:val="22"/>
        </w:rPr>
      </w:pPr>
    </w:p>
    <w:p w14:paraId="312E5BE6"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rPr>
        <w:t xml:space="preserve">O pagamento, decorrente do fornecimento do objeto desta licitação, será efetuado mediante crédito em conta corrente, no prazo de até </w:t>
      </w:r>
      <w:r w:rsidRPr="00483310">
        <w:rPr>
          <w:b/>
          <w:color w:val="auto"/>
          <w:sz w:val="22"/>
          <w:szCs w:val="22"/>
        </w:rPr>
        <w:t>30 (trinta) dias</w:t>
      </w:r>
      <w:r w:rsidRPr="00483310">
        <w:rPr>
          <w:color w:val="auto"/>
          <w:sz w:val="22"/>
          <w:szCs w:val="22"/>
        </w:rPr>
        <w:t>, contados do recebimento definitivo da</w:t>
      </w:r>
      <w:r w:rsidRPr="00483310">
        <w:rPr>
          <w:b/>
          <w:color w:val="auto"/>
          <w:sz w:val="22"/>
          <w:szCs w:val="22"/>
          <w:u w:val="single"/>
        </w:rPr>
        <w:t xml:space="preserve"> entrega da parcela dos produtos</w:t>
      </w:r>
      <w:r w:rsidRPr="00483310">
        <w:rPr>
          <w:color w:val="auto"/>
          <w:sz w:val="22"/>
          <w:szCs w:val="22"/>
        </w:rPr>
        <w:t>, após a apresentação da respectiva nota fiscal, devidamente atestada pelo setor competente.</w:t>
      </w:r>
    </w:p>
    <w:p w14:paraId="5A88468B"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390720FB"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O pagamento será realizado por meio de ordem bancária, para crédito em banco, agência e conta corrente indicados pelo contratado.</w:t>
      </w:r>
    </w:p>
    <w:p w14:paraId="618918E5"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638CEF9E"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Para fins de liquidação, o setor competente deverá verificar se a nota fiscal ou instrumento de cobrança equivalente apresentado expressa os elementos necessários e essenciais do documento, tais como:</w:t>
      </w:r>
    </w:p>
    <w:p w14:paraId="30D165DA"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6C3D33C9" w14:textId="77777777" w:rsidR="000A5D4C" w:rsidRPr="000A5D4C" w:rsidRDefault="000A5D4C" w:rsidP="002D4274">
      <w:pPr>
        <w:pStyle w:val="PargrafodaLista"/>
        <w:numPr>
          <w:ilvl w:val="0"/>
          <w:numId w:val="33"/>
        </w:numPr>
        <w:tabs>
          <w:tab w:val="left" w:pos="284"/>
          <w:tab w:val="left" w:pos="426"/>
        </w:tabs>
        <w:suppressAutoHyphens/>
        <w:spacing w:after="0" w:line="240" w:lineRule="auto"/>
        <w:jc w:val="both"/>
        <w:rPr>
          <w:rFonts w:ascii="Arial" w:eastAsia="Calibri" w:hAnsi="Arial" w:cs="Arial"/>
        </w:rPr>
      </w:pPr>
      <w:r w:rsidRPr="000A5D4C">
        <w:rPr>
          <w:rFonts w:ascii="Arial" w:eastAsia="Calibri" w:hAnsi="Arial" w:cs="Arial"/>
        </w:rPr>
        <w:t>o prazo de validade;</w:t>
      </w:r>
    </w:p>
    <w:p w14:paraId="02F88CD3" w14:textId="77777777" w:rsidR="000A5D4C" w:rsidRPr="000A5D4C" w:rsidRDefault="000A5D4C" w:rsidP="002D4274">
      <w:pPr>
        <w:pStyle w:val="PargrafodaLista"/>
        <w:numPr>
          <w:ilvl w:val="0"/>
          <w:numId w:val="33"/>
        </w:numPr>
        <w:tabs>
          <w:tab w:val="left" w:pos="284"/>
          <w:tab w:val="left" w:pos="426"/>
        </w:tabs>
        <w:suppressAutoHyphens/>
        <w:spacing w:after="0" w:line="240" w:lineRule="auto"/>
        <w:jc w:val="both"/>
        <w:rPr>
          <w:rFonts w:ascii="Arial" w:eastAsia="Calibri" w:hAnsi="Arial" w:cs="Arial"/>
        </w:rPr>
      </w:pPr>
      <w:r w:rsidRPr="000A5D4C">
        <w:rPr>
          <w:rFonts w:ascii="Arial" w:eastAsia="Calibri" w:hAnsi="Arial" w:cs="Arial"/>
        </w:rPr>
        <w:t xml:space="preserve">a data da emissão; </w:t>
      </w:r>
    </w:p>
    <w:p w14:paraId="143F3639" w14:textId="77777777" w:rsidR="000A5D4C" w:rsidRPr="000A5D4C" w:rsidRDefault="000A5D4C" w:rsidP="002D4274">
      <w:pPr>
        <w:pStyle w:val="PargrafodaLista"/>
        <w:numPr>
          <w:ilvl w:val="0"/>
          <w:numId w:val="33"/>
        </w:numPr>
        <w:tabs>
          <w:tab w:val="left" w:pos="284"/>
          <w:tab w:val="left" w:pos="426"/>
        </w:tabs>
        <w:suppressAutoHyphens/>
        <w:spacing w:after="0" w:line="240" w:lineRule="auto"/>
        <w:jc w:val="both"/>
        <w:rPr>
          <w:rFonts w:ascii="Arial" w:eastAsia="Calibri" w:hAnsi="Arial" w:cs="Arial"/>
        </w:rPr>
      </w:pPr>
      <w:r w:rsidRPr="000A5D4C">
        <w:rPr>
          <w:rFonts w:ascii="Arial" w:eastAsia="Calibri" w:hAnsi="Arial" w:cs="Arial"/>
        </w:rPr>
        <w:t xml:space="preserve">os dados do contrato e do órgão contratante; </w:t>
      </w:r>
    </w:p>
    <w:p w14:paraId="580FEBB2" w14:textId="77777777" w:rsidR="000A5D4C" w:rsidRPr="000A5D4C" w:rsidRDefault="000A5D4C" w:rsidP="002D4274">
      <w:pPr>
        <w:pStyle w:val="PargrafodaLista"/>
        <w:numPr>
          <w:ilvl w:val="0"/>
          <w:numId w:val="33"/>
        </w:numPr>
        <w:tabs>
          <w:tab w:val="left" w:pos="284"/>
          <w:tab w:val="left" w:pos="426"/>
        </w:tabs>
        <w:suppressAutoHyphens/>
        <w:spacing w:after="0" w:line="240" w:lineRule="auto"/>
        <w:jc w:val="both"/>
        <w:rPr>
          <w:rFonts w:ascii="Arial" w:eastAsia="Calibri" w:hAnsi="Arial" w:cs="Arial"/>
        </w:rPr>
      </w:pPr>
      <w:r w:rsidRPr="000A5D4C">
        <w:rPr>
          <w:rFonts w:ascii="Arial" w:eastAsia="Calibri" w:hAnsi="Arial" w:cs="Arial"/>
        </w:rPr>
        <w:t xml:space="preserve">o período respectivo de execução do contrato; </w:t>
      </w:r>
    </w:p>
    <w:p w14:paraId="17204E95" w14:textId="77777777" w:rsidR="000A5D4C" w:rsidRDefault="000A5D4C" w:rsidP="002D4274">
      <w:pPr>
        <w:pStyle w:val="PargrafodaLista"/>
        <w:numPr>
          <w:ilvl w:val="0"/>
          <w:numId w:val="33"/>
        </w:numPr>
        <w:tabs>
          <w:tab w:val="left" w:pos="284"/>
          <w:tab w:val="left" w:pos="426"/>
        </w:tabs>
        <w:suppressAutoHyphens/>
        <w:spacing w:after="0" w:line="240" w:lineRule="auto"/>
        <w:jc w:val="both"/>
        <w:rPr>
          <w:rFonts w:ascii="Arial" w:eastAsia="Calibri" w:hAnsi="Arial" w:cs="Arial"/>
        </w:rPr>
      </w:pPr>
      <w:r w:rsidRPr="000A5D4C">
        <w:rPr>
          <w:rFonts w:ascii="Arial" w:eastAsia="Calibri" w:hAnsi="Arial" w:cs="Arial"/>
        </w:rPr>
        <w:t xml:space="preserve">o valor a pagar; e </w:t>
      </w:r>
    </w:p>
    <w:p w14:paraId="104A3872" w14:textId="3D0C2CD2" w:rsidR="000A5D4C" w:rsidRPr="000A5D4C" w:rsidRDefault="000A5D4C" w:rsidP="002D4274">
      <w:pPr>
        <w:pStyle w:val="PargrafodaLista"/>
        <w:numPr>
          <w:ilvl w:val="0"/>
          <w:numId w:val="33"/>
        </w:numPr>
        <w:tabs>
          <w:tab w:val="left" w:pos="284"/>
          <w:tab w:val="left" w:pos="426"/>
        </w:tabs>
        <w:suppressAutoHyphens/>
        <w:spacing w:after="0" w:line="240" w:lineRule="auto"/>
        <w:jc w:val="both"/>
        <w:rPr>
          <w:rFonts w:ascii="Arial" w:eastAsia="Calibri" w:hAnsi="Arial" w:cs="Arial"/>
        </w:rPr>
      </w:pPr>
      <w:r w:rsidRPr="000A5D4C">
        <w:rPr>
          <w:rFonts w:ascii="Arial" w:eastAsia="Calibri" w:hAnsi="Arial" w:cs="Arial"/>
        </w:rPr>
        <w:t>eventual destaque do valor de retenções tributárias cabíveis.</w:t>
      </w:r>
    </w:p>
    <w:p w14:paraId="0A641701" w14:textId="77777777" w:rsidR="000A5D4C" w:rsidRPr="00483310" w:rsidRDefault="000A5D4C" w:rsidP="000A5D4C">
      <w:pPr>
        <w:pStyle w:val="Nivel2"/>
        <w:tabs>
          <w:tab w:val="left" w:pos="426"/>
        </w:tabs>
        <w:spacing w:before="0" w:after="0" w:line="240" w:lineRule="auto"/>
        <w:ind w:hanging="11"/>
        <w:rPr>
          <w:rFonts w:eastAsia="Calibri"/>
          <w:color w:val="auto"/>
          <w:sz w:val="22"/>
          <w:szCs w:val="22"/>
          <w:lang w:eastAsia="en-US"/>
        </w:rPr>
      </w:pPr>
    </w:p>
    <w:p w14:paraId="3CD32D92"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rFonts w:eastAsia="Calibri"/>
          <w:color w:val="auto"/>
          <w:sz w:val="22"/>
          <w:szCs w:val="22"/>
          <w:lang w:eastAsia="en-US"/>
        </w:rPr>
        <w:t xml:space="preserve">Havendo erro na apresentação da nota fiscal ou instrumento de cobrança equivalente, ou circunstância que impeça a </w:t>
      </w:r>
      <w:r w:rsidRPr="00483310">
        <w:rPr>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0C881A53"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5C66A549"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42" w:anchor="art68" w:history="1">
        <w:r w:rsidRPr="00483310">
          <w:rPr>
            <w:rStyle w:val="Hyperlink"/>
            <w:color w:val="auto"/>
            <w:sz w:val="22"/>
            <w:szCs w:val="22"/>
            <w:lang w:eastAsia="en-US"/>
          </w:rPr>
          <w:t xml:space="preserve">art. 68 da Lei nº 14.133, de 2021.  </w:t>
        </w:r>
      </w:hyperlink>
      <w:r w:rsidRPr="00483310">
        <w:rPr>
          <w:color w:val="auto"/>
          <w:sz w:val="22"/>
          <w:szCs w:val="22"/>
          <w:lang w:eastAsia="en-US"/>
        </w:rPr>
        <w:t xml:space="preserve"> </w:t>
      </w:r>
    </w:p>
    <w:p w14:paraId="68DFD821"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6E73586E"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A146A1F"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5C381255"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24365F" w14:textId="77777777" w:rsidR="000A5D4C" w:rsidRPr="00483310" w:rsidRDefault="000A5D4C" w:rsidP="000A5D4C">
      <w:pPr>
        <w:pStyle w:val="Nivel2"/>
        <w:tabs>
          <w:tab w:val="left" w:pos="426"/>
        </w:tabs>
        <w:spacing w:before="0" w:after="0" w:line="240" w:lineRule="auto"/>
        <w:ind w:hanging="11"/>
        <w:rPr>
          <w:color w:val="auto"/>
          <w:sz w:val="22"/>
          <w:szCs w:val="22"/>
          <w:lang w:eastAsia="en-US"/>
        </w:rPr>
      </w:pPr>
    </w:p>
    <w:p w14:paraId="7E46BF23"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lang w:eastAsia="en-US"/>
        </w:rPr>
      </w:pPr>
      <w:r w:rsidRPr="00483310">
        <w:rPr>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7B1F9FD1" w14:textId="77777777" w:rsidR="000A5D4C" w:rsidRPr="00483310" w:rsidRDefault="000A5D4C" w:rsidP="000A5D4C">
      <w:pPr>
        <w:pStyle w:val="Nivel2"/>
        <w:tabs>
          <w:tab w:val="left" w:pos="426"/>
        </w:tabs>
        <w:spacing w:before="0" w:after="0" w:line="240" w:lineRule="auto"/>
        <w:ind w:hanging="11"/>
        <w:rPr>
          <w:color w:val="auto"/>
          <w:sz w:val="22"/>
          <w:szCs w:val="22"/>
        </w:rPr>
      </w:pPr>
    </w:p>
    <w:p w14:paraId="074309BE" w14:textId="77777777" w:rsidR="000A5D4C" w:rsidRPr="00483310" w:rsidRDefault="000A5D4C" w:rsidP="002E3E35">
      <w:pPr>
        <w:pStyle w:val="Nivel2"/>
        <w:numPr>
          <w:ilvl w:val="0"/>
          <w:numId w:val="48"/>
        </w:numPr>
        <w:tabs>
          <w:tab w:val="left" w:pos="426"/>
        </w:tabs>
        <w:spacing w:before="0" w:after="0" w:line="240" w:lineRule="auto"/>
        <w:ind w:left="0" w:hanging="11"/>
        <w:rPr>
          <w:color w:val="auto"/>
          <w:sz w:val="22"/>
          <w:szCs w:val="22"/>
        </w:rPr>
      </w:pPr>
      <w:r w:rsidRPr="00483310">
        <w:rPr>
          <w:color w:val="auto"/>
          <w:sz w:val="22"/>
          <w:szCs w:val="22"/>
        </w:rPr>
        <w:t>A Contratada, durante toda a execução do contrato, deverá manter todas as condições de habilitação e qualificação exigidas na licitação.</w:t>
      </w:r>
    </w:p>
    <w:p w14:paraId="31D97865" w14:textId="77777777" w:rsidR="000A5D4C" w:rsidRPr="00483310" w:rsidRDefault="000A5D4C" w:rsidP="000A5D4C">
      <w:pPr>
        <w:tabs>
          <w:tab w:val="left" w:pos="426"/>
        </w:tabs>
        <w:spacing w:after="0" w:line="240" w:lineRule="auto"/>
        <w:ind w:hanging="11"/>
        <w:jc w:val="both"/>
        <w:rPr>
          <w:rFonts w:ascii="Arial" w:hAnsi="Arial" w:cs="Arial"/>
        </w:rPr>
      </w:pPr>
    </w:p>
    <w:p w14:paraId="7EEC8145"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52283850" w14:textId="77777777" w:rsidR="000A5D4C" w:rsidRPr="00483310" w:rsidRDefault="000A5D4C" w:rsidP="000A5D4C">
      <w:pPr>
        <w:tabs>
          <w:tab w:val="left" w:pos="426"/>
        </w:tabs>
        <w:spacing w:after="0" w:line="240" w:lineRule="auto"/>
        <w:ind w:hanging="11"/>
        <w:jc w:val="both"/>
        <w:rPr>
          <w:rFonts w:ascii="Arial" w:hAnsi="Arial" w:cs="Arial"/>
        </w:rPr>
      </w:pPr>
    </w:p>
    <w:p w14:paraId="6C0545D4"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A nota fiscal deverá vir acompanhada de relatório dos produtos prestados/executados e fornecidos. </w:t>
      </w:r>
    </w:p>
    <w:p w14:paraId="2154BE05" w14:textId="77777777" w:rsidR="000A5D4C" w:rsidRPr="00483310" w:rsidRDefault="000A5D4C" w:rsidP="000A5D4C">
      <w:pPr>
        <w:tabs>
          <w:tab w:val="left" w:pos="426"/>
        </w:tabs>
        <w:spacing w:after="0" w:line="240" w:lineRule="auto"/>
        <w:ind w:hanging="11"/>
        <w:jc w:val="both"/>
        <w:rPr>
          <w:rFonts w:ascii="Arial" w:hAnsi="Arial" w:cs="Arial"/>
        </w:rPr>
      </w:pPr>
    </w:p>
    <w:p w14:paraId="4B0A7DCA"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Na emissão da nota fiscal deverá ser informado o número do empenho e Autorização de Fornecimento correspondente. </w:t>
      </w:r>
    </w:p>
    <w:p w14:paraId="6C887C28" w14:textId="77777777" w:rsidR="000A5D4C" w:rsidRPr="00483310" w:rsidRDefault="000A5D4C" w:rsidP="000A5D4C">
      <w:pPr>
        <w:tabs>
          <w:tab w:val="left" w:pos="426"/>
        </w:tabs>
        <w:spacing w:after="0" w:line="240" w:lineRule="auto"/>
        <w:ind w:hanging="11"/>
        <w:jc w:val="both"/>
        <w:rPr>
          <w:rFonts w:ascii="Arial" w:hAnsi="Arial" w:cs="Arial"/>
        </w:rPr>
      </w:pPr>
    </w:p>
    <w:p w14:paraId="4B0FF933"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3ED7FE4E" w14:textId="77777777" w:rsidR="000A5D4C" w:rsidRPr="00483310" w:rsidRDefault="000A5D4C" w:rsidP="000A5D4C">
      <w:pPr>
        <w:tabs>
          <w:tab w:val="left" w:pos="426"/>
        </w:tabs>
        <w:spacing w:after="0" w:line="240" w:lineRule="auto"/>
        <w:ind w:hanging="11"/>
        <w:jc w:val="both"/>
        <w:rPr>
          <w:rFonts w:ascii="Arial" w:hAnsi="Arial" w:cs="Arial"/>
        </w:rPr>
      </w:pPr>
    </w:p>
    <w:p w14:paraId="7F43DBEF"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No caso de controvérsia sobre a execução do objeto, quanto à dimensão, qualidade e quantidade, a parcela incontroversa deverá ser liberada no prazo previsto para pagamento. </w:t>
      </w:r>
    </w:p>
    <w:p w14:paraId="69596BB7" w14:textId="77777777" w:rsidR="000A5D4C" w:rsidRPr="00483310" w:rsidRDefault="000A5D4C" w:rsidP="000A5D4C">
      <w:pPr>
        <w:tabs>
          <w:tab w:val="left" w:pos="426"/>
        </w:tabs>
        <w:spacing w:after="0" w:line="240" w:lineRule="auto"/>
        <w:ind w:hanging="11"/>
        <w:jc w:val="both"/>
        <w:rPr>
          <w:rFonts w:ascii="Arial" w:hAnsi="Arial" w:cs="Arial"/>
        </w:rPr>
      </w:pPr>
    </w:p>
    <w:p w14:paraId="26862A1E"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Considera-se ocorrido o recebimento da nota fiscal ou fatura no momento em que o órgão contratante atestar a entrega do objeto. </w:t>
      </w:r>
    </w:p>
    <w:p w14:paraId="040A8430" w14:textId="77777777" w:rsidR="000A5D4C" w:rsidRPr="00483310" w:rsidRDefault="000A5D4C" w:rsidP="000A5D4C">
      <w:pPr>
        <w:tabs>
          <w:tab w:val="left" w:pos="426"/>
        </w:tabs>
        <w:spacing w:after="0" w:line="240" w:lineRule="auto"/>
        <w:ind w:hanging="11"/>
        <w:jc w:val="both"/>
        <w:rPr>
          <w:rFonts w:ascii="Arial" w:hAnsi="Arial" w:cs="Arial"/>
        </w:rPr>
      </w:pPr>
    </w:p>
    <w:p w14:paraId="227DDD43"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No dever de pagamento pela Administração, será observada a ordem cronológica para cada fonte diferenciada de recursos. </w:t>
      </w:r>
    </w:p>
    <w:p w14:paraId="519E132E" w14:textId="77777777" w:rsidR="000A5D4C" w:rsidRPr="00483310" w:rsidRDefault="000A5D4C" w:rsidP="000A5D4C">
      <w:pPr>
        <w:tabs>
          <w:tab w:val="left" w:pos="426"/>
        </w:tabs>
        <w:spacing w:after="0" w:line="240" w:lineRule="auto"/>
        <w:ind w:hanging="11"/>
        <w:jc w:val="both"/>
        <w:rPr>
          <w:rFonts w:ascii="Arial" w:hAnsi="Arial" w:cs="Arial"/>
        </w:rPr>
      </w:pPr>
    </w:p>
    <w:p w14:paraId="38529C42"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44173EE" w14:textId="77777777" w:rsidR="000A5D4C" w:rsidRPr="00483310" w:rsidRDefault="000A5D4C" w:rsidP="000A5D4C">
      <w:pPr>
        <w:tabs>
          <w:tab w:val="left" w:pos="426"/>
        </w:tabs>
        <w:spacing w:after="0" w:line="240" w:lineRule="auto"/>
        <w:ind w:hanging="11"/>
        <w:jc w:val="both"/>
        <w:rPr>
          <w:rFonts w:ascii="Arial" w:hAnsi="Arial" w:cs="Arial"/>
        </w:rPr>
      </w:pPr>
    </w:p>
    <w:p w14:paraId="6E095723" w14:textId="77777777" w:rsidR="000A5D4C" w:rsidRPr="00483310" w:rsidRDefault="000A5D4C" w:rsidP="000A5D4C">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 - grave perturbação da ordem, situação de emergência ou calamidade pública; </w:t>
      </w:r>
    </w:p>
    <w:p w14:paraId="7760C635" w14:textId="77777777" w:rsidR="000A5D4C" w:rsidRPr="00483310" w:rsidRDefault="000A5D4C" w:rsidP="000A5D4C">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56A0E00E" w14:textId="77777777" w:rsidR="000A5D4C" w:rsidRPr="00483310" w:rsidRDefault="000A5D4C" w:rsidP="000A5D4C">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III - pagamento de serviços necessários ao funcionamento dos sistemas estruturantes, desde que demonstrado o risco de descontinuidade do cumprimento do objeto do contrato; </w:t>
      </w:r>
    </w:p>
    <w:p w14:paraId="74C05C37" w14:textId="77777777" w:rsidR="000A5D4C" w:rsidRPr="00483310" w:rsidRDefault="000A5D4C" w:rsidP="000A5D4C">
      <w:pPr>
        <w:pStyle w:val="PargrafodaLista"/>
        <w:tabs>
          <w:tab w:val="left" w:pos="426"/>
        </w:tabs>
        <w:spacing w:after="0" w:line="240" w:lineRule="auto"/>
        <w:ind w:left="0"/>
        <w:jc w:val="both"/>
        <w:rPr>
          <w:rFonts w:ascii="Arial" w:hAnsi="Arial" w:cs="Arial"/>
        </w:rPr>
      </w:pPr>
      <w:r w:rsidRPr="00483310">
        <w:rPr>
          <w:rFonts w:ascii="Arial" w:hAnsi="Arial" w:cs="Arial"/>
        </w:rPr>
        <w:t xml:space="preserve">IV - pagamento de direitos oriundos de contratos em caso de falência, recuperação judicial ou dissolução da empresa contratada; </w:t>
      </w:r>
    </w:p>
    <w:p w14:paraId="129E8FBC" w14:textId="77777777" w:rsidR="000A5D4C" w:rsidRPr="00483310" w:rsidRDefault="000A5D4C" w:rsidP="000A5D4C">
      <w:pPr>
        <w:pStyle w:val="PargrafodaLista"/>
        <w:tabs>
          <w:tab w:val="left" w:pos="426"/>
        </w:tabs>
        <w:spacing w:after="0" w:line="240" w:lineRule="auto"/>
        <w:ind w:left="0"/>
        <w:jc w:val="both"/>
        <w:rPr>
          <w:rFonts w:ascii="Arial" w:hAnsi="Arial" w:cs="Arial"/>
        </w:rPr>
      </w:pPr>
      <w:r w:rsidRPr="00483310">
        <w:rPr>
          <w:rFonts w:ascii="Arial" w:hAnsi="Arial" w:cs="Arial"/>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67FCEC8C" w14:textId="77777777" w:rsidR="000A5D4C" w:rsidRPr="00483310" w:rsidRDefault="000A5D4C" w:rsidP="000A5D4C">
      <w:pPr>
        <w:tabs>
          <w:tab w:val="left" w:pos="426"/>
        </w:tabs>
        <w:spacing w:after="0" w:line="240" w:lineRule="auto"/>
        <w:ind w:hanging="11"/>
        <w:jc w:val="both"/>
        <w:rPr>
          <w:rFonts w:ascii="Arial" w:hAnsi="Arial" w:cs="Arial"/>
        </w:rPr>
      </w:pPr>
    </w:p>
    <w:p w14:paraId="6D0B9B1C"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Não será permitido pagamento antecipado, parcial ou total, relativo a parcelas contratuais vinculadas ao fornecimento de bens, à execução de obras ou à prestação de serviços; </w:t>
      </w:r>
    </w:p>
    <w:p w14:paraId="714A82B8" w14:textId="77777777" w:rsidR="000A5D4C" w:rsidRPr="00483310" w:rsidRDefault="000A5D4C" w:rsidP="000A5D4C">
      <w:pPr>
        <w:tabs>
          <w:tab w:val="left" w:pos="426"/>
        </w:tabs>
        <w:spacing w:after="0" w:line="240" w:lineRule="auto"/>
        <w:ind w:hanging="11"/>
        <w:jc w:val="both"/>
        <w:rPr>
          <w:rFonts w:ascii="Arial" w:hAnsi="Arial" w:cs="Arial"/>
        </w:rPr>
      </w:pPr>
    </w:p>
    <w:p w14:paraId="5285CF4B" w14:textId="77777777" w:rsidR="000A5D4C" w:rsidRPr="000A5D4C" w:rsidRDefault="000A5D4C" w:rsidP="002E3E35">
      <w:pPr>
        <w:pStyle w:val="PargrafodaLista"/>
        <w:numPr>
          <w:ilvl w:val="0"/>
          <w:numId w:val="48"/>
        </w:numPr>
        <w:tabs>
          <w:tab w:val="left" w:pos="426"/>
        </w:tabs>
        <w:spacing w:after="0" w:line="240" w:lineRule="auto"/>
        <w:ind w:left="0" w:hanging="11"/>
        <w:jc w:val="both"/>
        <w:rPr>
          <w:rFonts w:ascii="Arial" w:hAnsi="Arial" w:cs="Arial"/>
        </w:rPr>
      </w:pPr>
      <w:r w:rsidRPr="000A5D4C">
        <w:rPr>
          <w:rFonts w:ascii="Arial" w:hAnsi="Arial" w:cs="Arial"/>
        </w:rPr>
        <w:t xml:space="preserve">O gestor do contrato será o responsável pela certificação das Notas Fiscais, bem como liberará a Nota Fiscal para pagamento, quando cumpridas, pela licitante vencedora, todas as condições pactuadas. </w:t>
      </w:r>
    </w:p>
    <w:p w14:paraId="726E5339" w14:textId="77777777" w:rsidR="000A5D4C" w:rsidRPr="00483310" w:rsidRDefault="000A5D4C" w:rsidP="000A5D4C">
      <w:pPr>
        <w:tabs>
          <w:tab w:val="left" w:pos="426"/>
        </w:tabs>
        <w:autoSpaceDE w:val="0"/>
        <w:autoSpaceDN w:val="0"/>
        <w:adjustRightInd w:val="0"/>
        <w:spacing w:after="0" w:line="240" w:lineRule="auto"/>
        <w:ind w:hanging="11"/>
        <w:jc w:val="both"/>
        <w:rPr>
          <w:rFonts w:ascii="Arial" w:hAnsi="Arial" w:cs="Arial"/>
        </w:rPr>
      </w:pPr>
    </w:p>
    <w:p w14:paraId="0D7BAFE4" w14:textId="77777777" w:rsidR="000A5D4C" w:rsidRPr="000A5D4C" w:rsidRDefault="000A5D4C" w:rsidP="002E3E35">
      <w:pPr>
        <w:pStyle w:val="PargrafodaLista"/>
        <w:numPr>
          <w:ilvl w:val="0"/>
          <w:numId w:val="48"/>
        </w:numPr>
        <w:tabs>
          <w:tab w:val="left" w:pos="426"/>
        </w:tabs>
        <w:autoSpaceDE w:val="0"/>
        <w:autoSpaceDN w:val="0"/>
        <w:adjustRightInd w:val="0"/>
        <w:spacing w:after="0" w:line="240" w:lineRule="auto"/>
        <w:ind w:left="0" w:hanging="11"/>
        <w:jc w:val="both"/>
        <w:rPr>
          <w:rFonts w:ascii="Arial" w:eastAsia="Calibri" w:hAnsi="Arial" w:cs="Arial"/>
        </w:rPr>
      </w:pPr>
      <w:r w:rsidRPr="000A5D4C">
        <w:rPr>
          <w:rFonts w:ascii="Arial" w:eastAsia="Calibri" w:hAnsi="Arial" w:cs="Arial"/>
        </w:rPr>
        <w:t>É condição para o pagamento do valor constante da Nota Fiscal, a prova de regularidade com os Tributos da esfera federal, estadual e municipal, através da apresentação das seguintes certidões:</w:t>
      </w:r>
    </w:p>
    <w:p w14:paraId="5D176CCF" w14:textId="77777777" w:rsidR="000A5D4C" w:rsidRPr="000A5D4C" w:rsidRDefault="000A5D4C" w:rsidP="002D4274">
      <w:pPr>
        <w:pStyle w:val="PargrafodaLista"/>
        <w:numPr>
          <w:ilvl w:val="0"/>
          <w:numId w:val="34"/>
        </w:numPr>
        <w:tabs>
          <w:tab w:val="left" w:pos="426"/>
        </w:tabs>
        <w:autoSpaceDE w:val="0"/>
        <w:autoSpaceDN w:val="0"/>
        <w:adjustRightInd w:val="0"/>
        <w:spacing w:after="0" w:line="240" w:lineRule="auto"/>
        <w:jc w:val="both"/>
        <w:rPr>
          <w:rFonts w:ascii="Arial" w:eastAsia="Calibri" w:hAnsi="Arial" w:cs="Arial"/>
        </w:rPr>
      </w:pPr>
      <w:r w:rsidRPr="000A5D4C">
        <w:rPr>
          <w:rFonts w:ascii="Arial" w:eastAsia="Calibri" w:hAnsi="Arial" w:cs="Arial"/>
        </w:rPr>
        <w:t>Certidão Negativa de Tributos Federais;</w:t>
      </w:r>
    </w:p>
    <w:p w14:paraId="66B616C4" w14:textId="77777777" w:rsidR="000A5D4C" w:rsidRPr="000A5D4C" w:rsidRDefault="000A5D4C" w:rsidP="002D4274">
      <w:pPr>
        <w:pStyle w:val="PargrafodaLista"/>
        <w:numPr>
          <w:ilvl w:val="0"/>
          <w:numId w:val="34"/>
        </w:numPr>
        <w:tabs>
          <w:tab w:val="left" w:pos="426"/>
        </w:tabs>
        <w:autoSpaceDE w:val="0"/>
        <w:autoSpaceDN w:val="0"/>
        <w:adjustRightInd w:val="0"/>
        <w:spacing w:after="0" w:line="240" w:lineRule="auto"/>
        <w:jc w:val="both"/>
        <w:rPr>
          <w:rFonts w:ascii="Arial" w:eastAsia="Calibri" w:hAnsi="Arial" w:cs="Arial"/>
        </w:rPr>
      </w:pPr>
      <w:r w:rsidRPr="000A5D4C">
        <w:rPr>
          <w:rFonts w:ascii="Arial" w:eastAsia="Calibri" w:hAnsi="Arial" w:cs="Arial"/>
        </w:rPr>
        <w:t>Certidão Negativa de Tributos Municipal;</w:t>
      </w:r>
    </w:p>
    <w:p w14:paraId="729447AC" w14:textId="77777777" w:rsidR="000A5D4C" w:rsidRPr="000A5D4C" w:rsidRDefault="000A5D4C" w:rsidP="002D4274">
      <w:pPr>
        <w:pStyle w:val="PargrafodaLista"/>
        <w:numPr>
          <w:ilvl w:val="0"/>
          <w:numId w:val="34"/>
        </w:numPr>
        <w:tabs>
          <w:tab w:val="left" w:pos="426"/>
        </w:tabs>
        <w:autoSpaceDE w:val="0"/>
        <w:autoSpaceDN w:val="0"/>
        <w:adjustRightInd w:val="0"/>
        <w:spacing w:after="0" w:line="240" w:lineRule="auto"/>
        <w:jc w:val="both"/>
        <w:rPr>
          <w:rFonts w:ascii="Arial" w:eastAsia="Calibri" w:hAnsi="Arial" w:cs="Arial"/>
        </w:rPr>
      </w:pPr>
      <w:r w:rsidRPr="000A5D4C">
        <w:rPr>
          <w:rFonts w:ascii="Arial" w:eastAsia="Calibri" w:hAnsi="Arial" w:cs="Arial"/>
        </w:rPr>
        <w:t>Certidão Negativa de Tributos Estadual;</w:t>
      </w:r>
    </w:p>
    <w:p w14:paraId="3D8E95F5" w14:textId="77777777" w:rsidR="000A5D4C" w:rsidRPr="000A5D4C" w:rsidRDefault="000A5D4C" w:rsidP="002D4274">
      <w:pPr>
        <w:pStyle w:val="PargrafodaLista"/>
        <w:numPr>
          <w:ilvl w:val="0"/>
          <w:numId w:val="34"/>
        </w:numPr>
        <w:tabs>
          <w:tab w:val="left" w:pos="426"/>
        </w:tabs>
        <w:autoSpaceDE w:val="0"/>
        <w:autoSpaceDN w:val="0"/>
        <w:adjustRightInd w:val="0"/>
        <w:spacing w:after="0" w:line="240" w:lineRule="auto"/>
        <w:jc w:val="both"/>
        <w:rPr>
          <w:rFonts w:ascii="Arial" w:eastAsia="Calibri" w:hAnsi="Arial" w:cs="Arial"/>
        </w:rPr>
      </w:pPr>
      <w:r w:rsidRPr="000A5D4C">
        <w:rPr>
          <w:rFonts w:ascii="Arial" w:eastAsia="Calibri" w:hAnsi="Arial" w:cs="Arial"/>
        </w:rPr>
        <w:t>Certificado de Regularidade do Empregador - FGTS (CRF) e,</w:t>
      </w:r>
    </w:p>
    <w:p w14:paraId="221BB73D" w14:textId="77777777" w:rsidR="000A5D4C" w:rsidRPr="000A5D4C" w:rsidRDefault="000A5D4C" w:rsidP="002D4274">
      <w:pPr>
        <w:pStyle w:val="PargrafodaLista"/>
        <w:numPr>
          <w:ilvl w:val="0"/>
          <w:numId w:val="34"/>
        </w:numPr>
        <w:tabs>
          <w:tab w:val="left" w:pos="426"/>
        </w:tabs>
        <w:autoSpaceDE w:val="0"/>
        <w:autoSpaceDN w:val="0"/>
        <w:adjustRightInd w:val="0"/>
        <w:spacing w:after="0" w:line="240" w:lineRule="auto"/>
        <w:jc w:val="both"/>
        <w:rPr>
          <w:rFonts w:ascii="Arial" w:eastAsia="Calibri" w:hAnsi="Arial" w:cs="Arial"/>
        </w:rPr>
      </w:pPr>
      <w:r w:rsidRPr="000A5D4C">
        <w:rPr>
          <w:rFonts w:ascii="Arial" w:eastAsia="Calibri" w:hAnsi="Arial" w:cs="Arial"/>
        </w:rPr>
        <w:t>Certidão Negativa de Débitos Trabalhistas – CNDT</w:t>
      </w:r>
    </w:p>
    <w:p w14:paraId="49F761A2" w14:textId="77777777" w:rsidR="007A1102" w:rsidRPr="001F12E3" w:rsidRDefault="007A1102" w:rsidP="00594194">
      <w:pPr>
        <w:autoSpaceDE w:val="0"/>
        <w:autoSpaceDN w:val="0"/>
        <w:adjustRightInd w:val="0"/>
        <w:spacing w:after="0" w:line="240" w:lineRule="auto"/>
        <w:jc w:val="both"/>
        <w:rPr>
          <w:rFonts w:ascii="Arial" w:hAnsi="Arial" w:cs="Arial"/>
          <w:b/>
          <w:bCs/>
        </w:rPr>
      </w:pPr>
    </w:p>
    <w:p w14:paraId="16BFBE77" w14:textId="0DA204FF"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1F12E3">
        <w:rPr>
          <w:rFonts w:ascii="Arial" w:hAnsi="Arial" w:cs="Arial"/>
          <w:b/>
          <w:bCs/>
        </w:rPr>
        <w:t xml:space="preserve">CLÁUSULA </w:t>
      </w:r>
      <w:r w:rsidR="00F23129" w:rsidRPr="001F12E3">
        <w:rPr>
          <w:rFonts w:ascii="Arial" w:hAnsi="Arial" w:cs="Arial"/>
          <w:b/>
          <w:bCs/>
        </w:rPr>
        <w:t>SEXTA</w:t>
      </w:r>
      <w:r w:rsidRPr="001F12E3">
        <w:rPr>
          <w:rFonts w:ascii="Arial" w:hAnsi="Arial" w:cs="Arial"/>
          <w:b/>
          <w:bCs/>
        </w:rPr>
        <w:t xml:space="preserve"> – DAS CONDIÇÕES DE </w:t>
      </w:r>
      <w:r w:rsidR="00652FD7" w:rsidRPr="001F12E3">
        <w:rPr>
          <w:rFonts w:ascii="Arial" w:hAnsi="Arial" w:cs="Arial"/>
          <w:b/>
          <w:bCs/>
        </w:rPr>
        <w:t xml:space="preserve">ACEITAÇÃO, </w:t>
      </w:r>
      <w:r w:rsidRPr="001F12E3">
        <w:rPr>
          <w:rFonts w:ascii="Arial" w:hAnsi="Arial" w:cs="Arial"/>
          <w:b/>
          <w:bCs/>
        </w:rPr>
        <w:t>FORNECIMENTO E PRAZO DE ENTREGA</w:t>
      </w:r>
      <w:r w:rsidR="00652FD7" w:rsidRPr="001F12E3">
        <w:rPr>
          <w:rFonts w:ascii="Arial" w:hAnsi="Arial" w:cs="Arial"/>
          <w:b/>
          <w:bCs/>
        </w:rPr>
        <w:t xml:space="preserve"> DO OBJETO</w:t>
      </w:r>
      <w:r w:rsidRPr="001F12E3">
        <w:rPr>
          <w:rFonts w:ascii="Arial" w:hAnsi="Arial" w:cs="Arial"/>
          <w:b/>
          <w:bCs/>
        </w:rPr>
        <w:t xml:space="preserve">: </w:t>
      </w:r>
    </w:p>
    <w:p w14:paraId="54FA9A78" w14:textId="77777777" w:rsidR="00FC1FB8" w:rsidRPr="001F12E3" w:rsidRDefault="00FC1FB8" w:rsidP="002A230B">
      <w:pPr>
        <w:spacing w:after="0" w:line="240" w:lineRule="auto"/>
        <w:jc w:val="both"/>
        <w:rPr>
          <w:rFonts w:ascii="Arial" w:hAnsi="Arial" w:cs="Arial"/>
          <w:b/>
          <w:bCs/>
        </w:rPr>
      </w:pPr>
    </w:p>
    <w:p w14:paraId="0AA80CF2" w14:textId="77777777" w:rsidR="003D0DE7" w:rsidRPr="003D0DE7" w:rsidRDefault="003D0DE7"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3D0DE7">
        <w:rPr>
          <w:rFonts w:ascii="Arial" w:hAnsi="Arial" w:cs="Arial"/>
        </w:rPr>
        <w:t xml:space="preserve">O contrato deverá ser executado fielmente pelas partes, de acordo com as cláusulas avençadas e as normas da Lei 14.133/2021, e cada parte responderá pelas consequências de sua inexecução total ou parcial. </w:t>
      </w:r>
    </w:p>
    <w:p w14:paraId="22CA5B99" w14:textId="77777777" w:rsidR="003D0DE7" w:rsidRPr="003D0DE7" w:rsidRDefault="003D0DE7" w:rsidP="003D0DE7">
      <w:pPr>
        <w:pStyle w:val="PargrafodaLista"/>
        <w:tabs>
          <w:tab w:val="left" w:pos="284"/>
          <w:tab w:val="left" w:pos="426"/>
        </w:tabs>
        <w:spacing w:after="0" w:line="240" w:lineRule="auto"/>
        <w:ind w:left="0"/>
        <w:jc w:val="both"/>
        <w:rPr>
          <w:rFonts w:ascii="Arial" w:hAnsi="Arial" w:cs="Arial"/>
          <w:bCs/>
        </w:rPr>
      </w:pPr>
    </w:p>
    <w:p w14:paraId="0BAD2ED6" w14:textId="00B7969E" w:rsidR="007A1102" w:rsidRPr="003D0DE7" w:rsidRDefault="003D0DE7"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3D0DE7">
        <w:rPr>
          <w:rFonts w:ascii="Arial" w:hAnsi="Arial" w:cs="Arial"/>
        </w:rPr>
        <w:t xml:space="preserve"> </w:t>
      </w:r>
      <w:r w:rsidR="002E3E35">
        <w:rPr>
          <w:rFonts w:ascii="Arial" w:hAnsi="Arial" w:cs="Arial"/>
        </w:rPr>
        <w:t xml:space="preserve"> </w:t>
      </w:r>
      <w:r w:rsidR="002E3E35" w:rsidRPr="0027671E">
        <w:rPr>
          <w:rFonts w:ascii="Arial" w:hAnsi="Arial" w:cs="Arial"/>
          <w:b/>
          <w:bCs/>
        </w:rPr>
        <w:t>A entrega dos produtos será no prazo de 10 dias corridos</w:t>
      </w:r>
      <w:r w:rsidR="002E3E35" w:rsidRPr="0027671E">
        <w:rPr>
          <w:rFonts w:ascii="Arial" w:hAnsi="Arial" w:cs="Arial"/>
        </w:rPr>
        <w:t>, contado do recebimento de cada Ordem de Fornecimento</w:t>
      </w:r>
      <w:r>
        <w:rPr>
          <w:rFonts w:ascii="Arial" w:hAnsi="Arial" w:cs="Arial"/>
        </w:rPr>
        <w:t>.</w:t>
      </w:r>
    </w:p>
    <w:p w14:paraId="0DEA797F" w14:textId="77777777" w:rsidR="007A1102" w:rsidRDefault="007A1102" w:rsidP="000A5D4C">
      <w:pPr>
        <w:tabs>
          <w:tab w:val="left" w:pos="284"/>
          <w:tab w:val="left" w:pos="426"/>
        </w:tabs>
        <w:spacing w:after="0" w:line="240" w:lineRule="auto"/>
        <w:ind w:hanging="11"/>
        <w:jc w:val="both"/>
        <w:rPr>
          <w:rFonts w:ascii="Arial" w:hAnsi="Arial" w:cs="Arial"/>
          <w:bCs/>
        </w:rPr>
      </w:pPr>
    </w:p>
    <w:p w14:paraId="6ABB5132" w14:textId="7E7FFC19" w:rsidR="002E3E35" w:rsidRPr="0027671E" w:rsidRDefault="002E3E35" w:rsidP="002E3E35">
      <w:pPr>
        <w:jc w:val="both"/>
        <w:rPr>
          <w:rFonts w:ascii="Arial" w:hAnsi="Arial" w:cs="Arial"/>
        </w:rPr>
      </w:pPr>
      <w:r>
        <w:rPr>
          <w:rFonts w:ascii="Arial" w:hAnsi="Arial" w:cs="Arial"/>
          <w:bCs/>
        </w:rPr>
        <w:t>6.2.1.</w:t>
      </w:r>
      <w:r w:rsidRPr="002E3E35">
        <w:rPr>
          <w:rFonts w:ascii="Arial" w:hAnsi="Arial" w:cs="Arial"/>
        </w:rPr>
        <w:t xml:space="preserve"> </w:t>
      </w:r>
      <w:r w:rsidRPr="0027671E">
        <w:rPr>
          <w:rFonts w:ascii="Arial" w:hAnsi="Arial" w:cs="Arial"/>
        </w:rPr>
        <w:t xml:space="preserve">Os produtos deverão ser entregues durante o horário de expediente, sob pena de rescisão contratual, Entrega dos produtos: </w:t>
      </w:r>
      <w:r w:rsidRPr="0027671E">
        <w:rPr>
          <w:rFonts w:ascii="Arial" w:hAnsi="Arial" w:cs="Arial"/>
          <w:b/>
          <w:bCs/>
        </w:rPr>
        <w:t>Em local e horário acordados previamente.</w:t>
      </w:r>
    </w:p>
    <w:p w14:paraId="4ACBAD23" w14:textId="67E40D4C" w:rsidR="002E3E35" w:rsidRDefault="002E3E35" w:rsidP="000A5D4C">
      <w:pPr>
        <w:tabs>
          <w:tab w:val="left" w:pos="284"/>
          <w:tab w:val="left" w:pos="426"/>
        </w:tabs>
        <w:spacing w:after="0" w:line="240" w:lineRule="auto"/>
        <w:ind w:hanging="11"/>
        <w:jc w:val="both"/>
        <w:rPr>
          <w:rFonts w:ascii="Arial" w:hAnsi="Arial" w:cs="Arial"/>
        </w:rPr>
      </w:pPr>
      <w:r>
        <w:rPr>
          <w:rFonts w:ascii="Arial" w:hAnsi="Arial" w:cs="Arial"/>
          <w:bCs/>
        </w:rPr>
        <w:t xml:space="preserve">6.2.2. </w:t>
      </w:r>
      <w:r w:rsidRPr="0027671E">
        <w:rPr>
          <w:rFonts w:ascii="Arial" w:hAnsi="Arial" w:cs="Arial"/>
        </w:rPr>
        <w:t>Substituir, no prazo máximo de até 05 (dias) úteis, a contar da data da notificação, os produtos entregues, caso se apresentem impróprios para consumo.</w:t>
      </w:r>
    </w:p>
    <w:p w14:paraId="24202988" w14:textId="77777777" w:rsidR="002E3E35" w:rsidRDefault="002E3E35" w:rsidP="000A5D4C">
      <w:pPr>
        <w:tabs>
          <w:tab w:val="left" w:pos="284"/>
          <w:tab w:val="left" w:pos="426"/>
        </w:tabs>
        <w:spacing w:after="0" w:line="240" w:lineRule="auto"/>
        <w:ind w:hanging="11"/>
        <w:jc w:val="both"/>
        <w:rPr>
          <w:rFonts w:ascii="Arial" w:hAnsi="Arial" w:cs="Arial"/>
          <w:bCs/>
        </w:rPr>
      </w:pPr>
    </w:p>
    <w:p w14:paraId="04F02966" w14:textId="77777777" w:rsidR="009D0C3E" w:rsidRDefault="009D0C3E" w:rsidP="009D0C3E">
      <w:pPr>
        <w:autoSpaceDE w:val="0"/>
        <w:autoSpaceDN w:val="0"/>
        <w:adjustRightInd w:val="0"/>
        <w:jc w:val="both"/>
        <w:rPr>
          <w:rFonts w:ascii="Arial" w:hAnsi="Arial" w:cs="Arial"/>
        </w:rPr>
      </w:pPr>
      <w:r>
        <w:rPr>
          <w:rFonts w:ascii="Arial" w:hAnsi="Arial" w:cs="Arial"/>
          <w:bCs/>
        </w:rPr>
        <w:t xml:space="preserve">6.2.3. </w:t>
      </w:r>
      <w:r w:rsidRPr="0027671E">
        <w:rPr>
          <w:rFonts w:ascii="Arial" w:hAnsi="Arial" w:cs="Arial"/>
        </w:rPr>
        <w:t xml:space="preserve">Quantidade dos materiais: devem ser fornecidos na quantidade solicitada pela ADMINISTRAÇÃO, de acordo com as necessidades e demandas do município. </w:t>
      </w:r>
    </w:p>
    <w:p w14:paraId="41C18554" w14:textId="50DE4E3A" w:rsidR="009D0C3E" w:rsidRPr="0027671E" w:rsidRDefault="009D0C3E" w:rsidP="009D0C3E">
      <w:pPr>
        <w:autoSpaceDE w:val="0"/>
        <w:autoSpaceDN w:val="0"/>
        <w:adjustRightInd w:val="0"/>
        <w:jc w:val="both"/>
        <w:rPr>
          <w:rFonts w:ascii="Arial" w:hAnsi="Arial" w:cs="Arial"/>
        </w:rPr>
      </w:pPr>
      <w:r>
        <w:rPr>
          <w:rFonts w:ascii="Arial" w:hAnsi="Arial" w:cs="Arial"/>
        </w:rPr>
        <w:t>6.2.4.</w:t>
      </w:r>
      <w:r w:rsidRPr="009D0C3E">
        <w:rPr>
          <w:rFonts w:ascii="Arial" w:hAnsi="Arial" w:cs="Arial"/>
        </w:rPr>
        <w:t xml:space="preserve"> </w:t>
      </w:r>
      <w:r w:rsidRPr="0027671E">
        <w:rPr>
          <w:rFonts w:ascii="Arial" w:hAnsi="Arial" w:cs="Arial"/>
        </w:rPr>
        <w:t>Atendimento ao cliente: o fornecedor deve oferecer um bom atendimento, com equipe com disponibilidade para solucionar possíveis problemas e dúvidas.</w:t>
      </w:r>
    </w:p>
    <w:p w14:paraId="78B78CB2" w14:textId="76681EEB" w:rsidR="007A1102" w:rsidRPr="00B20201"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B20201">
        <w:rPr>
          <w:rFonts w:ascii="Arial" w:hAnsi="Arial" w:cs="Arial"/>
          <w:bCs/>
        </w:rPr>
        <w:t>Os recebimentos provisório e definitivo dos produtos ficarão a cargo dos servidores municipa</w:t>
      </w:r>
      <w:r w:rsidR="003C0EA1">
        <w:rPr>
          <w:rFonts w:ascii="Arial" w:hAnsi="Arial" w:cs="Arial"/>
          <w:bCs/>
        </w:rPr>
        <w:t xml:space="preserve">is </w:t>
      </w:r>
      <w:r w:rsidRPr="00B20201">
        <w:rPr>
          <w:rFonts w:ascii="Arial" w:hAnsi="Arial" w:cs="Arial"/>
          <w:bCs/>
        </w:rPr>
        <w:t>devidamente designados para esse fim, cabendo a estes o atesto na Nota Fiscal.</w:t>
      </w:r>
    </w:p>
    <w:p w14:paraId="349D917C"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3BCF4F74" w14:textId="3D15B46F"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 xml:space="preserve">Quantidade entregue, em conformidade com a Autorização de Fornecimento. Apresentação do documento fiscal, em conformidade com a legislação fiscal vigente, devendo constar nº: da Autorização de Fornecimento, Processo Licitatório, Modalidade, Contrato e com os devidos dados bancários. </w:t>
      </w:r>
    </w:p>
    <w:p w14:paraId="1B27E744"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64DFD22D" w14:textId="0333E7A5"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Fornecer os produtos de boa qualidade e de excelente aceitação no mercado, fabricado de acordo com as normas técnicas em vigor e legislação pertinente.</w:t>
      </w:r>
    </w:p>
    <w:p w14:paraId="798EE435"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79D5B99D" w14:textId="261C2FB4"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 xml:space="preserve">Conter em seu rótulo as seguintes informações: características, marca, qualidade, quantidade, composição, e de validade para uso. Quando se tratar de produto de origem estrangeira as informações deverão estar em língua portuguesa, conforme prescreve o art. 31 da Lei Federal nº.  8.078 de 11/09/90 – Código de Defesa do Consumidor. </w:t>
      </w:r>
    </w:p>
    <w:p w14:paraId="173EBFB0"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5F3503D1" w14:textId="77777777" w:rsidR="002E3E35" w:rsidRDefault="007A1102" w:rsidP="005F725E">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Atendidas as condições indicadas acima, será registrado o recebimento provisório, mediante termo no verso da Nota Fiscal.</w:t>
      </w:r>
    </w:p>
    <w:p w14:paraId="5A3C489C" w14:textId="1E19CF5E" w:rsidR="007A1102" w:rsidRPr="005F725E" w:rsidRDefault="007A1102" w:rsidP="002E3E35">
      <w:pPr>
        <w:pStyle w:val="PargrafodaLista"/>
        <w:tabs>
          <w:tab w:val="left" w:pos="284"/>
          <w:tab w:val="left" w:pos="426"/>
        </w:tabs>
        <w:spacing w:after="0" w:line="240" w:lineRule="auto"/>
        <w:ind w:left="0"/>
        <w:jc w:val="both"/>
        <w:rPr>
          <w:rFonts w:ascii="Arial" w:hAnsi="Arial" w:cs="Arial"/>
          <w:bCs/>
        </w:rPr>
      </w:pPr>
      <w:r w:rsidRPr="000A5D4C">
        <w:rPr>
          <w:rFonts w:ascii="Arial" w:hAnsi="Arial" w:cs="Arial"/>
          <w:bCs/>
        </w:rPr>
        <w:t xml:space="preserve"> </w:t>
      </w:r>
    </w:p>
    <w:p w14:paraId="55BA6402" w14:textId="16D256A3"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 xml:space="preserve">O atestado de recebimento registrado em canhoto de nota fiscal, ou documento similar, não configura o recebimento definitivo dos produtos. </w:t>
      </w:r>
    </w:p>
    <w:p w14:paraId="6A9B8AAC"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6C23E28A" w14:textId="212A73AF"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 xml:space="preserve">Compatibilidade do produto entregue com as especificações exigidas edital e seus anexos e constantes na proposta da empresa. </w:t>
      </w:r>
    </w:p>
    <w:p w14:paraId="37B6C437"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79924406" w14:textId="0E9A00B3"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O Documento Fiscal deverá estar em conformidade com a solicitação expedida pela</w:t>
      </w:r>
      <w:r w:rsidR="003D0DE7">
        <w:rPr>
          <w:rFonts w:ascii="Arial" w:hAnsi="Arial" w:cs="Arial"/>
          <w:bCs/>
        </w:rPr>
        <w:t>s</w:t>
      </w:r>
      <w:r w:rsidRPr="000A5D4C">
        <w:rPr>
          <w:rFonts w:ascii="Arial" w:hAnsi="Arial" w:cs="Arial"/>
          <w:bCs/>
        </w:rPr>
        <w:t xml:space="preserve"> Secretaria</w:t>
      </w:r>
      <w:r w:rsidR="003D0DE7">
        <w:rPr>
          <w:rFonts w:ascii="Arial" w:hAnsi="Arial" w:cs="Arial"/>
          <w:bCs/>
        </w:rPr>
        <w:t>s</w:t>
      </w:r>
      <w:r w:rsidRPr="000A5D4C">
        <w:rPr>
          <w:rFonts w:ascii="Arial" w:hAnsi="Arial" w:cs="Arial"/>
          <w:bCs/>
        </w:rPr>
        <w:t xml:space="preserve"> Municipa</w:t>
      </w:r>
      <w:r w:rsidR="003D0DE7">
        <w:rPr>
          <w:rFonts w:ascii="Arial" w:hAnsi="Arial" w:cs="Arial"/>
          <w:bCs/>
        </w:rPr>
        <w:t xml:space="preserve">is demandantes. </w:t>
      </w:r>
      <w:r w:rsidRPr="000A5D4C">
        <w:rPr>
          <w:rFonts w:ascii="Arial" w:hAnsi="Arial" w:cs="Arial"/>
          <w:bCs/>
        </w:rPr>
        <w:t>Deverá obrigatoriamente conter toda descrição dos produtos a serem entregues tipo:  quantidades, preços unitários e totais, devendo constar nº: da Nota de Autorização de Fornecimento, Empenho, Processo Licitatório, Modalidade, e os dados bancários correspondentes.</w:t>
      </w:r>
    </w:p>
    <w:p w14:paraId="7B489668"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7BBDE86B" w14:textId="0CD9D505"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O recebimento definitivo dos produtos, objeto deste Termo, não exclui a responsabilidade do (s) licitante (s) vencedor (es) quanto aos vícios ocultos, ou seja, só manifestados quando da sua normal utilização pel</w:t>
      </w:r>
      <w:r w:rsidR="003C2D04">
        <w:rPr>
          <w:rFonts w:ascii="Arial" w:hAnsi="Arial" w:cs="Arial"/>
          <w:bCs/>
        </w:rPr>
        <w:t>os orgãos</w:t>
      </w:r>
      <w:r w:rsidRPr="000A5D4C">
        <w:rPr>
          <w:rFonts w:ascii="Arial" w:hAnsi="Arial" w:cs="Arial"/>
          <w:bCs/>
        </w:rPr>
        <w:t xml:space="preserve">, nos termos do Código de Defesa do Consumidor (Lei nº 8.078/90). </w:t>
      </w:r>
    </w:p>
    <w:p w14:paraId="3F8A3A72"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34F10D18" w14:textId="1F30D89A"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Quaisquer solicitações de prorrogação de prazo para a entrega dos produtos objetos da licitação, somente será analisada se apresentada antes do decurso do prazo para tal e devidamente fundamentada.</w:t>
      </w:r>
    </w:p>
    <w:p w14:paraId="1E9017DB"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487C6811" w14:textId="5857C856" w:rsidR="007A1102"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O objeto contratado terá que estar dentro das normas de legislação vigente de qualidade/técnica aplicando-se subsidiariamente, no que couberem as disposições da Lei n° 8.078 de 11/09/90 – Código de Defesa do Consumidor.</w:t>
      </w:r>
    </w:p>
    <w:p w14:paraId="67B12565" w14:textId="77777777" w:rsidR="007A1102" w:rsidRPr="001F12E3" w:rsidRDefault="007A1102" w:rsidP="000A5D4C">
      <w:pPr>
        <w:tabs>
          <w:tab w:val="left" w:pos="284"/>
          <w:tab w:val="left" w:pos="426"/>
        </w:tabs>
        <w:spacing w:after="0" w:line="240" w:lineRule="auto"/>
        <w:ind w:hanging="11"/>
        <w:jc w:val="both"/>
        <w:rPr>
          <w:rFonts w:ascii="Arial" w:hAnsi="Arial" w:cs="Arial"/>
          <w:bCs/>
        </w:rPr>
      </w:pPr>
    </w:p>
    <w:p w14:paraId="4AE9A5DD" w14:textId="416C9BFB" w:rsidR="00652FD7" w:rsidRPr="000A5D4C" w:rsidRDefault="007A1102" w:rsidP="002D4274">
      <w:pPr>
        <w:pStyle w:val="PargrafodaLista"/>
        <w:numPr>
          <w:ilvl w:val="0"/>
          <w:numId w:val="35"/>
        </w:numPr>
        <w:tabs>
          <w:tab w:val="left" w:pos="284"/>
          <w:tab w:val="left" w:pos="426"/>
        </w:tabs>
        <w:spacing w:after="0" w:line="240" w:lineRule="auto"/>
        <w:ind w:left="0" w:hanging="11"/>
        <w:jc w:val="both"/>
        <w:rPr>
          <w:rFonts w:ascii="Arial" w:hAnsi="Arial" w:cs="Arial"/>
          <w:bCs/>
        </w:rPr>
      </w:pPr>
      <w:r w:rsidRPr="000A5D4C">
        <w:rPr>
          <w:rFonts w:ascii="Arial" w:hAnsi="Arial" w:cs="Arial"/>
          <w:bCs/>
        </w:rPr>
        <w:t>A Administração Pública poderá se recusar a receber o produto licitado, caso este esteja em desacordo com a proposta oferecida no momento do Certame, circunstância esta que será devidamente registrada e que caracterizará a mora do adjudicatário.</w:t>
      </w:r>
    </w:p>
    <w:p w14:paraId="0898ABF0" w14:textId="77777777" w:rsidR="00F23129" w:rsidRPr="001F12E3" w:rsidRDefault="00F23129" w:rsidP="002A230B">
      <w:pPr>
        <w:spacing w:after="0" w:line="240" w:lineRule="auto"/>
        <w:jc w:val="both"/>
        <w:rPr>
          <w:rFonts w:ascii="Arial" w:hAnsi="Arial" w:cs="Arial"/>
          <w:bCs/>
        </w:rPr>
      </w:pPr>
    </w:p>
    <w:p w14:paraId="3122B7B7"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1F12E3">
        <w:rPr>
          <w:rFonts w:ascii="Arial" w:hAnsi="Arial" w:cs="Arial"/>
          <w:b/>
          <w:bCs/>
        </w:rPr>
        <w:t xml:space="preserve">CLAÚSULA SÉTIMA – DAS OBRIGAÇÕES DA CONTRATANTE: </w:t>
      </w:r>
      <w:r w:rsidRPr="001F12E3">
        <w:rPr>
          <w:rFonts w:ascii="Arial" w:hAnsi="Arial" w:cs="Arial"/>
        </w:rPr>
        <w:t xml:space="preserve">Constituem obrigações do Contratante: </w:t>
      </w:r>
    </w:p>
    <w:p w14:paraId="1BEEB509" w14:textId="77777777" w:rsidR="00FC1FB8" w:rsidRPr="001F12E3" w:rsidRDefault="00FC1FB8" w:rsidP="002A230B">
      <w:pPr>
        <w:autoSpaceDE w:val="0"/>
        <w:autoSpaceDN w:val="0"/>
        <w:adjustRightInd w:val="0"/>
        <w:spacing w:after="0" w:line="240" w:lineRule="auto"/>
        <w:jc w:val="both"/>
        <w:rPr>
          <w:rFonts w:ascii="Arial" w:hAnsi="Arial" w:cs="Arial"/>
          <w:bCs/>
        </w:rPr>
      </w:pPr>
    </w:p>
    <w:p w14:paraId="6FE038E4" w14:textId="77777777" w:rsidR="000F3ADE" w:rsidRPr="001F12E3" w:rsidRDefault="00FC1FB8" w:rsidP="002A230B">
      <w:pPr>
        <w:autoSpaceDE w:val="0"/>
        <w:autoSpaceDN w:val="0"/>
        <w:adjustRightInd w:val="0"/>
        <w:spacing w:after="0" w:line="240" w:lineRule="auto"/>
        <w:jc w:val="both"/>
        <w:rPr>
          <w:rFonts w:ascii="Arial" w:hAnsi="Arial" w:cs="Arial"/>
        </w:rPr>
      </w:pPr>
      <w:r w:rsidRPr="001F12E3">
        <w:rPr>
          <w:rFonts w:ascii="Arial" w:hAnsi="Arial" w:cs="Arial"/>
        </w:rPr>
        <w:t xml:space="preserve">7.1. </w:t>
      </w:r>
      <w:r w:rsidR="000F3ADE" w:rsidRPr="001F12E3">
        <w:rPr>
          <w:rFonts w:ascii="Arial" w:hAnsi="Arial" w:cs="Arial"/>
        </w:rPr>
        <w:t>Cumprir todos os compromissos financeiros assumidos com a contratada;</w:t>
      </w:r>
    </w:p>
    <w:p w14:paraId="07F37087" w14:textId="77777777" w:rsidR="000F3ADE" w:rsidRPr="001F12E3" w:rsidRDefault="000F3ADE" w:rsidP="002A230B">
      <w:pPr>
        <w:autoSpaceDE w:val="0"/>
        <w:autoSpaceDN w:val="0"/>
        <w:adjustRightInd w:val="0"/>
        <w:spacing w:after="0" w:line="240" w:lineRule="auto"/>
        <w:jc w:val="both"/>
        <w:rPr>
          <w:rFonts w:ascii="Arial" w:hAnsi="Arial" w:cs="Arial"/>
        </w:rPr>
      </w:pPr>
    </w:p>
    <w:p w14:paraId="21309B86" w14:textId="2E97794B" w:rsidR="000F3ADE" w:rsidRPr="001F12E3" w:rsidRDefault="000F3ADE" w:rsidP="002A230B">
      <w:pPr>
        <w:autoSpaceDE w:val="0"/>
        <w:autoSpaceDN w:val="0"/>
        <w:adjustRightInd w:val="0"/>
        <w:spacing w:after="0" w:line="240" w:lineRule="auto"/>
        <w:jc w:val="both"/>
        <w:rPr>
          <w:rFonts w:ascii="Arial" w:hAnsi="Arial" w:cs="Arial"/>
        </w:rPr>
      </w:pPr>
      <w:r w:rsidRPr="001F12E3">
        <w:rPr>
          <w:rFonts w:ascii="Arial" w:hAnsi="Arial" w:cs="Arial"/>
        </w:rPr>
        <w:t>7.2. Fornecer e colocar à disposição da contratada todos os elementos e informações que se fizerem necessários à execução do fornecimento;</w:t>
      </w:r>
    </w:p>
    <w:p w14:paraId="60CB2B29" w14:textId="77777777" w:rsidR="000F3ADE" w:rsidRPr="001F12E3" w:rsidRDefault="000F3ADE" w:rsidP="002A230B">
      <w:pPr>
        <w:autoSpaceDE w:val="0"/>
        <w:autoSpaceDN w:val="0"/>
        <w:adjustRightInd w:val="0"/>
        <w:spacing w:after="0" w:line="240" w:lineRule="auto"/>
        <w:jc w:val="both"/>
        <w:rPr>
          <w:rFonts w:ascii="Arial" w:hAnsi="Arial" w:cs="Arial"/>
        </w:rPr>
      </w:pPr>
    </w:p>
    <w:p w14:paraId="6D43A8AC" w14:textId="03D41052" w:rsidR="000F3ADE" w:rsidRPr="001F12E3" w:rsidRDefault="000F3ADE" w:rsidP="002A230B">
      <w:pPr>
        <w:autoSpaceDE w:val="0"/>
        <w:autoSpaceDN w:val="0"/>
        <w:adjustRightInd w:val="0"/>
        <w:spacing w:after="0" w:line="240" w:lineRule="auto"/>
        <w:jc w:val="both"/>
        <w:rPr>
          <w:rFonts w:ascii="Arial" w:hAnsi="Arial" w:cs="Arial"/>
        </w:rPr>
      </w:pPr>
      <w:r w:rsidRPr="001F12E3">
        <w:rPr>
          <w:rFonts w:ascii="Arial" w:hAnsi="Arial" w:cs="Arial"/>
        </w:rPr>
        <w:t>7.3. Proporcionar todas as facilidades indispensáveis à boa execução das obrigações a serem contratadas, inclusive permitindo o acesso de empregados, prepostos ou representantes da empresa prestadora dos produtos nas dependências da Secretaria;</w:t>
      </w:r>
    </w:p>
    <w:p w14:paraId="57AAB416" w14:textId="77777777" w:rsidR="000F3ADE" w:rsidRPr="001F12E3" w:rsidRDefault="000F3ADE" w:rsidP="002A230B">
      <w:pPr>
        <w:autoSpaceDE w:val="0"/>
        <w:autoSpaceDN w:val="0"/>
        <w:adjustRightInd w:val="0"/>
        <w:spacing w:after="0" w:line="240" w:lineRule="auto"/>
        <w:jc w:val="both"/>
        <w:rPr>
          <w:rFonts w:ascii="Arial" w:hAnsi="Arial" w:cs="Arial"/>
        </w:rPr>
      </w:pPr>
    </w:p>
    <w:p w14:paraId="4ACB9585" w14:textId="352BE2CB" w:rsidR="000F3ADE" w:rsidRPr="001F12E3" w:rsidRDefault="000F3ADE" w:rsidP="002A230B">
      <w:pPr>
        <w:autoSpaceDE w:val="0"/>
        <w:autoSpaceDN w:val="0"/>
        <w:adjustRightInd w:val="0"/>
        <w:spacing w:after="0" w:line="240" w:lineRule="auto"/>
        <w:jc w:val="both"/>
        <w:rPr>
          <w:rFonts w:ascii="Arial" w:hAnsi="Arial" w:cs="Arial"/>
        </w:rPr>
      </w:pPr>
      <w:r w:rsidRPr="001F12E3">
        <w:rPr>
          <w:rFonts w:ascii="Arial" w:hAnsi="Arial" w:cs="Arial"/>
        </w:rPr>
        <w:t>7.4. Notificar, formal e tempestivamente, a contratada sobre as irregularidades observadas no cumprimento deste contrato;</w:t>
      </w:r>
    </w:p>
    <w:p w14:paraId="7F33EDDF" w14:textId="77777777" w:rsidR="000F3ADE" w:rsidRPr="001F12E3" w:rsidRDefault="000F3ADE" w:rsidP="002A230B">
      <w:pPr>
        <w:autoSpaceDE w:val="0"/>
        <w:autoSpaceDN w:val="0"/>
        <w:adjustRightInd w:val="0"/>
        <w:spacing w:after="0" w:line="240" w:lineRule="auto"/>
        <w:jc w:val="both"/>
        <w:rPr>
          <w:rFonts w:ascii="Arial" w:hAnsi="Arial" w:cs="Arial"/>
        </w:rPr>
      </w:pPr>
    </w:p>
    <w:p w14:paraId="06398D0F" w14:textId="75AE739E" w:rsidR="000F3ADE" w:rsidRPr="001F12E3" w:rsidRDefault="000F3ADE" w:rsidP="002A230B">
      <w:pPr>
        <w:autoSpaceDE w:val="0"/>
        <w:autoSpaceDN w:val="0"/>
        <w:adjustRightInd w:val="0"/>
        <w:spacing w:after="0" w:line="240" w:lineRule="auto"/>
        <w:jc w:val="both"/>
        <w:rPr>
          <w:rFonts w:ascii="Arial" w:hAnsi="Arial" w:cs="Arial"/>
        </w:rPr>
      </w:pPr>
      <w:r w:rsidRPr="001F12E3">
        <w:rPr>
          <w:rFonts w:ascii="Arial" w:hAnsi="Arial" w:cs="Arial"/>
        </w:rPr>
        <w:t>7.5. Notificar a contratada, por escrito e com antecedência, sobre multas, penalidades e quaisquer débitos de sua responsabilidade;</w:t>
      </w:r>
    </w:p>
    <w:p w14:paraId="68E53477" w14:textId="77777777" w:rsidR="000F3ADE" w:rsidRPr="001F12E3" w:rsidRDefault="000F3ADE" w:rsidP="002A230B">
      <w:pPr>
        <w:autoSpaceDE w:val="0"/>
        <w:autoSpaceDN w:val="0"/>
        <w:adjustRightInd w:val="0"/>
        <w:spacing w:after="0" w:line="240" w:lineRule="auto"/>
        <w:jc w:val="both"/>
        <w:rPr>
          <w:rFonts w:ascii="Arial" w:hAnsi="Arial" w:cs="Arial"/>
        </w:rPr>
      </w:pPr>
    </w:p>
    <w:p w14:paraId="3C1AA607" w14:textId="4C99AEF1" w:rsidR="000F3ADE" w:rsidRPr="001F12E3" w:rsidRDefault="000F3ADE" w:rsidP="002A230B">
      <w:pPr>
        <w:autoSpaceDE w:val="0"/>
        <w:autoSpaceDN w:val="0"/>
        <w:adjustRightInd w:val="0"/>
        <w:spacing w:after="0" w:line="240" w:lineRule="auto"/>
        <w:jc w:val="both"/>
        <w:rPr>
          <w:rFonts w:ascii="Arial" w:hAnsi="Arial" w:cs="Arial"/>
        </w:rPr>
      </w:pPr>
      <w:r w:rsidRPr="001F12E3">
        <w:rPr>
          <w:rFonts w:ascii="Arial" w:hAnsi="Arial" w:cs="Arial"/>
        </w:rPr>
        <w:t>7.6. Fiscalizar o presente contrato através do setor competente da contratante;</w:t>
      </w:r>
    </w:p>
    <w:p w14:paraId="65602A7D" w14:textId="77777777" w:rsidR="000F3ADE" w:rsidRPr="001F12E3" w:rsidRDefault="000F3ADE" w:rsidP="002A230B">
      <w:pPr>
        <w:autoSpaceDE w:val="0"/>
        <w:autoSpaceDN w:val="0"/>
        <w:adjustRightInd w:val="0"/>
        <w:spacing w:after="0" w:line="240" w:lineRule="auto"/>
        <w:jc w:val="both"/>
        <w:rPr>
          <w:rFonts w:ascii="Arial" w:hAnsi="Arial" w:cs="Arial"/>
        </w:rPr>
      </w:pPr>
    </w:p>
    <w:p w14:paraId="354AF658" w14:textId="279495B1" w:rsidR="000F3ADE" w:rsidRPr="001F12E3" w:rsidRDefault="000F3ADE" w:rsidP="002A230B">
      <w:pPr>
        <w:autoSpaceDE w:val="0"/>
        <w:autoSpaceDN w:val="0"/>
        <w:adjustRightInd w:val="0"/>
        <w:spacing w:after="0" w:line="240" w:lineRule="auto"/>
        <w:jc w:val="both"/>
        <w:rPr>
          <w:rFonts w:ascii="Arial" w:hAnsi="Arial" w:cs="Arial"/>
        </w:rPr>
      </w:pPr>
      <w:r w:rsidRPr="001F12E3">
        <w:rPr>
          <w:rFonts w:ascii="Arial" w:hAnsi="Arial" w:cs="Arial"/>
        </w:rPr>
        <w:t>7.7. Designar um servidor de seu quadro de funcionários para o recebimento e a fiscalização da entrega do objeto deste contrato;</w:t>
      </w:r>
    </w:p>
    <w:p w14:paraId="17D96E41" w14:textId="77777777" w:rsidR="000F3ADE" w:rsidRPr="001F12E3" w:rsidRDefault="000F3ADE" w:rsidP="002A230B">
      <w:pPr>
        <w:autoSpaceDE w:val="0"/>
        <w:autoSpaceDN w:val="0"/>
        <w:adjustRightInd w:val="0"/>
        <w:spacing w:after="0" w:line="240" w:lineRule="auto"/>
        <w:jc w:val="both"/>
        <w:rPr>
          <w:rFonts w:ascii="Arial" w:hAnsi="Arial" w:cs="Arial"/>
        </w:rPr>
      </w:pPr>
    </w:p>
    <w:p w14:paraId="5EF79BE1" w14:textId="77777777" w:rsidR="0010139A" w:rsidRDefault="000F3ADE" w:rsidP="0010139A">
      <w:pPr>
        <w:autoSpaceDE w:val="0"/>
        <w:autoSpaceDN w:val="0"/>
        <w:adjustRightInd w:val="0"/>
        <w:spacing w:after="0" w:line="240" w:lineRule="auto"/>
        <w:jc w:val="both"/>
        <w:rPr>
          <w:rFonts w:ascii="Arial" w:hAnsi="Arial" w:cs="Arial"/>
        </w:rPr>
      </w:pPr>
      <w:r w:rsidRPr="001F12E3">
        <w:rPr>
          <w:rFonts w:ascii="Arial" w:hAnsi="Arial" w:cs="Arial"/>
        </w:rPr>
        <w:t>7.8. Rejeitar o fornecimento do objeto deste contrato, por terceiros, no todo ou em parte, sem autorização;</w:t>
      </w:r>
    </w:p>
    <w:p w14:paraId="693D0A7C" w14:textId="77777777" w:rsidR="0010139A" w:rsidRDefault="0010139A" w:rsidP="0010139A">
      <w:pPr>
        <w:autoSpaceDE w:val="0"/>
        <w:autoSpaceDN w:val="0"/>
        <w:adjustRightInd w:val="0"/>
        <w:spacing w:after="0" w:line="240" w:lineRule="auto"/>
        <w:jc w:val="both"/>
        <w:rPr>
          <w:rFonts w:ascii="Arial" w:hAnsi="Arial" w:cs="Arial"/>
        </w:rPr>
      </w:pPr>
    </w:p>
    <w:p w14:paraId="690DAE70" w14:textId="0091EB10"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7.9. </w:t>
      </w:r>
      <w:r w:rsidRPr="0027671E">
        <w:rPr>
          <w:rFonts w:ascii="Arial" w:hAnsi="Arial" w:cs="Arial"/>
        </w:rPr>
        <w:t xml:space="preserve">Proporcionar todas as facilidades indispensáveis à boa execução das obrigações contratuais, inclusive permitindo o acesso de empregados, prepostos ou representantes da CONTRATADA às dependências da Prefeitura Municipal de Rio Verde de MT, relacionadas à execução do objeto deste Termo de Referência; </w:t>
      </w:r>
    </w:p>
    <w:p w14:paraId="4CE9F898" w14:textId="77777777" w:rsidR="0010139A" w:rsidRPr="0027671E" w:rsidRDefault="0010139A" w:rsidP="0010139A">
      <w:pPr>
        <w:pStyle w:val="PargrafodaLista"/>
        <w:tabs>
          <w:tab w:val="left" w:pos="827"/>
        </w:tabs>
        <w:ind w:left="0" w:right="-1"/>
        <w:jc w:val="both"/>
        <w:rPr>
          <w:rFonts w:ascii="Arial" w:hAnsi="Arial" w:cs="Arial"/>
        </w:rPr>
      </w:pPr>
    </w:p>
    <w:p w14:paraId="46F2CD5D" w14:textId="1AE47B04"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7.10. </w:t>
      </w:r>
      <w:r w:rsidRPr="0027671E">
        <w:rPr>
          <w:rFonts w:ascii="Arial" w:hAnsi="Arial" w:cs="Arial"/>
        </w:rPr>
        <w:t>Verificar minuciosamente, no prazo fixado, a conformidade dos produtos recebidos provisoriamente com as especificações constantes do Edital e da proposta, para fins de aceitação e recebimento definitivo;</w:t>
      </w:r>
    </w:p>
    <w:p w14:paraId="6BBD4312" w14:textId="77777777" w:rsidR="0010139A" w:rsidRPr="0027671E" w:rsidRDefault="0010139A" w:rsidP="0010139A">
      <w:pPr>
        <w:pStyle w:val="PargrafodaLista"/>
        <w:tabs>
          <w:tab w:val="left" w:pos="827"/>
        </w:tabs>
        <w:ind w:left="0" w:right="-1"/>
        <w:jc w:val="both"/>
        <w:rPr>
          <w:rFonts w:ascii="Arial" w:hAnsi="Arial" w:cs="Arial"/>
        </w:rPr>
      </w:pPr>
    </w:p>
    <w:p w14:paraId="56C30505" w14:textId="464AF3D2" w:rsidR="0010139A" w:rsidRDefault="0010139A" w:rsidP="0010139A">
      <w:pPr>
        <w:pStyle w:val="PargrafodaLista"/>
        <w:tabs>
          <w:tab w:val="left" w:pos="827"/>
        </w:tabs>
        <w:ind w:left="0" w:right="-1"/>
        <w:jc w:val="both"/>
        <w:rPr>
          <w:rFonts w:ascii="Arial" w:hAnsi="Arial" w:cs="Arial"/>
        </w:rPr>
      </w:pPr>
      <w:r>
        <w:rPr>
          <w:rFonts w:ascii="Arial" w:hAnsi="Arial" w:cs="Arial"/>
        </w:rPr>
        <w:t xml:space="preserve">7.11. </w:t>
      </w:r>
      <w:r w:rsidRPr="0027671E">
        <w:rPr>
          <w:rFonts w:ascii="Arial" w:hAnsi="Arial" w:cs="Arial"/>
        </w:rPr>
        <w:t xml:space="preserve">Prestar informações e esclarecimentos necessários à execução do objeto, que venham a ser solicitados por representante legal ou preposto da contratada; </w:t>
      </w:r>
    </w:p>
    <w:p w14:paraId="605E06C1" w14:textId="77777777" w:rsidR="0010139A" w:rsidRPr="0027671E" w:rsidRDefault="0010139A" w:rsidP="0010139A">
      <w:pPr>
        <w:pStyle w:val="PargrafodaLista"/>
        <w:tabs>
          <w:tab w:val="left" w:pos="827"/>
        </w:tabs>
        <w:ind w:left="0" w:right="-1"/>
        <w:jc w:val="both"/>
        <w:rPr>
          <w:rFonts w:ascii="Arial" w:hAnsi="Arial" w:cs="Arial"/>
        </w:rPr>
      </w:pPr>
    </w:p>
    <w:p w14:paraId="12A477D9" w14:textId="1B021238"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7.12. </w:t>
      </w:r>
      <w:r w:rsidRPr="0027671E">
        <w:rPr>
          <w:rFonts w:ascii="Arial" w:hAnsi="Arial" w:cs="Arial"/>
        </w:rPr>
        <w:t xml:space="preserve"> Promover o acompanhamento e fiscalização da execução do objeto, de forma a verificar a sua perfeita execução;</w:t>
      </w:r>
    </w:p>
    <w:p w14:paraId="4A9669F1" w14:textId="77777777" w:rsidR="0010139A" w:rsidRPr="0027671E" w:rsidRDefault="0010139A" w:rsidP="0010139A">
      <w:pPr>
        <w:pStyle w:val="PargrafodaLista"/>
        <w:tabs>
          <w:tab w:val="left" w:pos="827"/>
        </w:tabs>
        <w:ind w:left="0" w:right="-1"/>
        <w:jc w:val="both"/>
        <w:rPr>
          <w:rFonts w:ascii="Arial" w:hAnsi="Arial" w:cs="Arial"/>
        </w:rPr>
      </w:pPr>
    </w:p>
    <w:p w14:paraId="076B1F8A" w14:textId="7D3CD5EE"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7.13. </w:t>
      </w:r>
      <w:r w:rsidRPr="0027671E">
        <w:rPr>
          <w:rFonts w:ascii="Arial" w:hAnsi="Arial" w:cs="Arial"/>
        </w:rPr>
        <w:t xml:space="preserve"> Manter, através da Fiscalização, registros e documentos de controle relacionados com o fornecimento do objeto; </w:t>
      </w:r>
    </w:p>
    <w:p w14:paraId="33A5B492" w14:textId="77777777" w:rsidR="0010139A" w:rsidRPr="0027671E" w:rsidRDefault="0010139A" w:rsidP="0010139A">
      <w:pPr>
        <w:pStyle w:val="PargrafodaLista"/>
        <w:tabs>
          <w:tab w:val="left" w:pos="827"/>
        </w:tabs>
        <w:ind w:left="0" w:right="-1"/>
        <w:jc w:val="both"/>
        <w:rPr>
          <w:rFonts w:ascii="Arial" w:hAnsi="Arial" w:cs="Arial"/>
        </w:rPr>
      </w:pPr>
    </w:p>
    <w:p w14:paraId="770D0ACB" w14:textId="26829AF8"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7.14. </w:t>
      </w:r>
      <w:r w:rsidRPr="0027671E">
        <w:rPr>
          <w:rFonts w:ascii="Arial" w:hAnsi="Arial" w:cs="Arial"/>
        </w:rPr>
        <w:t xml:space="preserve">Notificar formalmente a empresa contratada por ocorrências de eventuais imperfeições no curso da execução do fornecimento, fixando prazo para a sua correção; </w:t>
      </w:r>
    </w:p>
    <w:p w14:paraId="4A641212" w14:textId="77777777" w:rsidR="0010139A" w:rsidRPr="0027671E" w:rsidRDefault="0010139A" w:rsidP="0010139A">
      <w:pPr>
        <w:pStyle w:val="PargrafodaLista"/>
        <w:tabs>
          <w:tab w:val="left" w:pos="827"/>
        </w:tabs>
        <w:ind w:left="0" w:right="-1"/>
        <w:jc w:val="both"/>
        <w:rPr>
          <w:rFonts w:ascii="Arial" w:hAnsi="Arial" w:cs="Arial"/>
        </w:rPr>
      </w:pPr>
    </w:p>
    <w:p w14:paraId="7C160DFC" w14:textId="14EABF41"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7.15. </w:t>
      </w:r>
      <w:r w:rsidRPr="0027671E">
        <w:rPr>
          <w:rFonts w:ascii="Arial" w:hAnsi="Arial" w:cs="Arial"/>
        </w:rPr>
        <w:t xml:space="preserve"> Aplicar as penalidades por descumprimento de obrigações pactuadas neste Termo de Referência, no edital de licitação e demais anexos;</w:t>
      </w:r>
    </w:p>
    <w:p w14:paraId="75236764" w14:textId="77777777" w:rsidR="0010139A" w:rsidRPr="0027671E" w:rsidRDefault="0010139A" w:rsidP="0010139A">
      <w:pPr>
        <w:pStyle w:val="PargrafodaLista"/>
        <w:tabs>
          <w:tab w:val="left" w:pos="827"/>
        </w:tabs>
        <w:ind w:left="0" w:right="-1"/>
        <w:jc w:val="both"/>
        <w:rPr>
          <w:rFonts w:ascii="Arial" w:hAnsi="Arial" w:cs="Arial"/>
        </w:rPr>
      </w:pPr>
    </w:p>
    <w:p w14:paraId="6A42686D" w14:textId="05817CB5"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7.16. </w:t>
      </w:r>
      <w:r w:rsidRPr="0027671E">
        <w:rPr>
          <w:rFonts w:ascii="Arial" w:hAnsi="Arial" w:cs="Arial"/>
        </w:rPr>
        <w:t xml:space="preserve"> Verificar, durante a vigência do contrato, a manutenção das condições de habilitação e qualificação exigidas na licitação; </w:t>
      </w:r>
    </w:p>
    <w:p w14:paraId="10AD1C9B" w14:textId="77777777" w:rsidR="0010139A" w:rsidRPr="0027671E" w:rsidRDefault="0010139A" w:rsidP="0010139A">
      <w:pPr>
        <w:pStyle w:val="PargrafodaLista"/>
        <w:tabs>
          <w:tab w:val="left" w:pos="827"/>
        </w:tabs>
        <w:ind w:left="0" w:right="-1"/>
        <w:jc w:val="both"/>
        <w:rPr>
          <w:rFonts w:ascii="Arial" w:hAnsi="Arial" w:cs="Arial"/>
        </w:rPr>
      </w:pPr>
    </w:p>
    <w:p w14:paraId="5C2F1536" w14:textId="6D82417E"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7.17. </w:t>
      </w:r>
      <w:r w:rsidRPr="0027671E">
        <w:rPr>
          <w:rFonts w:ascii="Arial" w:hAnsi="Arial" w:cs="Arial"/>
        </w:rPr>
        <w:t xml:space="preserve">Efetuar o pagamento do fornecedor, de acordo com as condições de preço e prazo estabelecidos no edital de licitação e seus anexos; </w:t>
      </w:r>
    </w:p>
    <w:p w14:paraId="154DAD95" w14:textId="77777777" w:rsidR="0010139A" w:rsidRPr="0027671E" w:rsidRDefault="0010139A" w:rsidP="0010139A">
      <w:pPr>
        <w:pStyle w:val="PargrafodaLista"/>
        <w:tabs>
          <w:tab w:val="left" w:pos="827"/>
        </w:tabs>
        <w:ind w:left="0" w:right="-1"/>
        <w:jc w:val="both"/>
        <w:rPr>
          <w:rFonts w:ascii="Arial" w:hAnsi="Arial" w:cs="Arial"/>
        </w:rPr>
      </w:pPr>
    </w:p>
    <w:p w14:paraId="6008F55C" w14:textId="04B6DA93"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7.18.</w:t>
      </w:r>
      <w:r w:rsidRPr="0027671E">
        <w:rPr>
          <w:rFonts w:ascii="Arial" w:hAnsi="Arial" w:cs="Arial"/>
        </w:rPr>
        <w:t xml:space="preserve"> Sustar, no todo ou em parte, a execução do fornecimento do bem, sempre que a medida for considerada necessária; </w:t>
      </w:r>
    </w:p>
    <w:p w14:paraId="52B9A828" w14:textId="77777777" w:rsidR="0010139A" w:rsidRPr="0027671E" w:rsidRDefault="0010139A" w:rsidP="0010139A">
      <w:pPr>
        <w:pStyle w:val="PargrafodaLista"/>
        <w:tabs>
          <w:tab w:val="left" w:pos="827"/>
        </w:tabs>
        <w:ind w:left="0" w:right="-1"/>
        <w:jc w:val="both"/>
        <w:rPr>
          <w:rFonts w:ascii="Arial" w:hAnsi="Arial" w:cs="Arial"/>
        </w:rPr>
      </w:pPr>
    </w:p>
    <w:p w14:paraId="3774E94A" w14:textId="2C85BEFE"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7.19. </w:t>
      </w:r>
      <w:r w:rsidRPr="0027671E">
        <w:rPr>
          <w:rFonts w:ascii="Arial" w:hAnsi="Arial" w:cs="Arial"/>
        </w:rPr>
        <w:t>A Prefeitura Municipal de Rio verde de Mato Grosso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26618FEE" w14:textId="34D97E80" w:rsidR="005F725E" w:rsidRPr="001F12E3" w:rsidRDefault="005F725E" w:rsidP="0010139A">
      <w:pPr>
        <w:pStyle w:val="PargrafodaLista"/>
        <w:tabs>
          <w:tab w:val="left" w:pos="284"/>
          <w:tab w:val="left" w:pos="426"/>
        </w:tabs>
        <w:spacing w:after="0" w:line="240" w:lineRule="auto"/>
        <w:ind w:left="0"/>
        <w:jc w:val="both"/>
        <w:rPr>
          <w:rFonts w:ascii="Arial" w:hAnsi="Arial" w:cs="Arial"/>
        </w:rPr>
      </w:pPr>
    </w:p>
    <w:p w14:paraId="0471F207" w14:textId="77777777" w:rsidR="000F3ADE" w:rsidRPr="001F12E3" w:rsidRDefault="000F3ADE" w:rsidP="002A230B">
      <w:pPr>
        <w:autoSpaceDE w:val="0"/>
        <w:autoSpaceDN w:val="0"/>
        <w:adjustRightInd w:val="0"/>
        <w:spacing w:after="0" w:line="240" w:lineRule="auto"/>
        <w:jc w:val="both"/>
        <w:rPr>
          <w:rFonts w:ascii="Arial" w:hAnsi="Arial" w:cs="Arial"/>
          <w:b/>
          <w:bCs/>
        </w:rPr>
      </w:pPr>
    </w:p>
    <w:p w14:paraId="630F7ED6"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1F12E3">
        <w:rPr>
          <w:rFonts w:ascii="Arial" w:hAnsi="Arial" w:cs="Arial"/>
          <w:b/>
          <w:bCs/>
        </w:rPr>
        <w:t xml:space="preserve">CLÁUSULA OITAVA – DAS OBRIGAÇÕES DA CONTRATADA: </w:t>
      </w:r>
    </w:p>
    <w:p w14:paraId="6481B4BA" w14:textId="77777777" w:rsidR="00FC1FB8" w:rsidRPr="001F12E3" w:rsidRDefault="00FC1FB8" w:rsidP="002A230B">
      <w:pPr>
        <w:spacing w:after="0" w:line="240" w:lineRule="auto"/>
        <w:jc w:val="both"/>
        <w:rPr>
          <w:rFonts w:ascii="Arial" w:hAnsi="Arial" w:cs="Arial"/>
          <w:bCs/>
        </w:rPr>
      </w:pPr>
    </w:p>
    <w:p w14:paraId="16EA9682" w14:textId="77777777" w:rsidR="000F3ADE" w:rsidRPr="001F12E3" w:rsidRDefault="00FC1FB8" w:rsidP="002A230B">
      <w:pPr>
        <w:autoSpaceDE w:val="0"/>
        <w:autoSpaceDN w:val="0"/>
        <w:adjustRightInd w:val="0"/>
        <w:spacing w:after="0" w:line="240" w:lineRule="auto"/>
        <w:jc w:val="both"/>
        <w:rPr>
          <w:rFonts w:ascii="Arial" w:hAnsi="Arial" w:cs="Arial"/>
          <w:bCs/>
        </w:rPr>
      </w:pPr>
      <w:r w:rsidRPr="001F12E3">
        <w:rPr>
          <w:rFonts w:ascii="Arial" w:hAnsi="Arial" w:cs="Arial"/>
          <w:bCs/>
        </w:rPr>
        <w:t>8.1.</w:t>
      </w:r>
      <w:r w:rsidRPr="001F12E3">
        <w:rPr>
          <w:rFonts w:ascii="Arial" w:hAnsi="Arial" w:cs="Arial"/>
          <w:b/>
          <w:bCs/>
        </w:rPr>
        <w:t xml:space="preserve"> </w:t>
      </w:r>
      <w:r w:rsidR="000F3ADE" w:rsidRPr="001F12E3">
        <w:rPr>
          <w:rFonts w:ascii="Arial" w:hAnsi="Arial" w:cs="Arial"/>
          <w:bCs/>
        </w:rPr>
        <w:t>Manter as condições de habilitação e qualificação exigidas durante toda a vigência do Contrato, informando ao contratante a ocorrência de qualquer alteração nas referidas condições;</w:t>
      </w:r>
    </w:p>
    <w:p w14:paraId="409CC68E"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5979FA72" w14:textId="53F9DF8F" w:rsidR="000F3ADE" w:rsidRPr="001F12E3"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8.2. 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3789BE7B"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3A5D5112" w14:textId="24D8B5F4" w:rsidR="000F3ADE" w:rsidRPr="001F12E3"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8.3. 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28FBF7F5"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6564325E" w14:textId="4D242DCD" w:rsidR="000F3ADE" w:rsidRPr="001F12E3"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 xml:space="preserve">8.4. Responsabilizar-se por todo e qualquer dano que causar ao Órgão, ou a terceiros, ainda que culposo praticado por seus prepostos, empregado ou mandatários, não excluindo ou reduzindo essa responsabilidade a fiscalização ou acompanhamento Município. </w:t>
      </w:r>
    </w:p>
    <w:p w14:paraId="4FED1B1C"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5635EEA4" w14:textId="08F1560B" w:rsidR="000F3ADE" w:rsidRPr="001F12E3"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 xml:space="preserve">8.5. A Empresa contratada deverá cumprir todas e quaisquer exigências legais, e ou eventuais pertinentes aos produtos licitados.  </w:t>
      </w:r>
    </w:p>
    <w:p w14:paraId="6E10F1E0"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1B1C1896" w14:textId="6785B255" w:rsidR="000F3ADE" w:rsidRPr="001F12E3"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8.6.  Não transferir a outrem, no todo ou em parte, o Contrato.</w:t>
      </w:r>
    </w:p>
    <w:p w14:paraId="1FE7EFDC"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1FE99BB2" w14:textId="5FBF7905" w:rsidR="000F3ADE" w:rsidRPr="001F12E3"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8.7. Responsabilizar-se pelos atrasos e/ou prejuízos decorrentes de paralisação parcial ou total na entrega dos produtos;</w:t>
      </w:r>
    </w:p>
    <w:p w14:paraId="6006CE29"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001FD437" w14:textId="43659FD3" w:rsidR="000F3ADE" w:rsidRPr="001F12E3"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8.8. 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601CE2DF" w14:textId="77777777" w:rsidR="000F3ADE" w:rsidRPr="001F12E3" w:rsidRDefault="000F3ADE" w:rsidP="002A230B">
      <w:pPr>
        <w:autoSpaceDE w:val="0"/>
        <w:autoSpaceDN w:val="0"/>
        <w:adjustRightInd w:val="0"/>
        <w:spacing w:after="0" w:line="240" w:lineRule="auto"/>
        <w:jc w:val="both"/>
        <w:rPr>
          <w:rFonts w:ascii="Arial" w:hAnsi="Arial" w:cs="Arial"/>
          <w:bCs/>
        </w:rPr>
      </w:pPr>
    </w:p>
    <w:p w14:paraId="75EE1744" w14:textId="379492BC" w:rsidR="00FC1FB8" w:rsidRDefault="000F3ADE" w:rsidP="002A230B">
      <w:pPr>
        <w:autoSpaceDE w:val="0"/>
        <w:autoSpaceDN w:val="0"/>
        <w:adjustRightInd w:val="0"/>
        <w:spacing w:after="0" w:line="240" w:lineRule="auto"/>
        <w:jc w:val="both"/>
        <w:rPr>
          <w:rFonts w:ascii="Arial" w:hAnsi="Arial" w:cs="Arial"/>
          <w:bCs/>
        </w:rPr>
      </w:pPr>
      <w:r w:rsidRPr="001F12E3">
        <w:rPr>
          <w:rFonts w:ascii="Arial" w:hAnsi="Arial" w:cs="Arial"/>
          <w:bCs/>
        </w:rPr>
        <w:t>8.9. 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08FDB883" w14:textId="77777777" w:rsidR="00361987" w:rsidRDefault="00361987" w:rsidP="00361987">
      <w:pPr>
        <w:pStyle w:val="PargrafodaLista"/>
        <w:tabs>
          <w:tab w:val="left" w:pos="284"/>
          <w:tab w:val="left" w:pos="426"/>
        </w:tabs>
        <w:spacing w:after="0" w:line="240" w:lineRule="auto"/>
        <w:ind w:left="0"/>
        <w:jc w:val="both"/>
        <w:rPr>
          <w:rFonts w:ascii="Arial" w:hAnsi="Arial" w:cs="Arial"/>
          <w:bCs/>
        </w:rPr>
      </w:pPr>
    </w:p>
    <w:p w14:paraId="2DB72C61" w14:textId="3D422FD1" w:rsidR="0010139A" w:rsidRPr="0027671E" w:rsidRDefault="00361987" w:rsidP="0010139A">
      <w:pPr>
        <w:autoSpaceDE w:val="0"/>
        <w:autoSpaceDN w:val="0"/>
        <w:adjustRightInd w:val="0"/>
        <w:spacing w:after="0" w:line="240" w:lineRule="auto"/>
        <w:jc w:val="both"/>
        <w:rPr>
          <w:rFonts w:ascii="Arial" w:hAnsi="Arial" w:cs="Arial"/>
        </w:rPr>
      </w:pPr>
      <w:r>
        <w:rPr>
          <w:rFonts w:ascii="Arial" w:hAnsi="Arial" w:cs="Arial"/>
          <w:bCs/>
        </w:rPr>
        <w:t>8.10.</w:t>
      </w:r>
      <w:r w:rsidR="0010139A">
        <w:rPr>
          <w:rFonts w:ascii="Arial" w:hAnsi="Arial" w:cs="Arial"/>
        </w:rPr>
        <w:t xml:space="preserve"> </w:t>
      </w:r>
      <w:r w:rsidR="0010139A" w:rsidRPr="0027671E">
        <w:rPr>
          <w:rFonts w:ascii="Arial" w:hAnsi="Arial" w:cs="Arial"/>
        </w:rPr>
        <w:t xml:space="preserve">Assinar a Ata de Registro de Preços no prazo de 05 (cinco) dias úteis, a contar da data do envio, e manter, durante toda a sua vigência, compatibilidade com as obrigações por ela assumidas e todas as condições de habilitação e qualificação exigidas no edital; </w:t>
      </w:r>
    </w:p>
    <w:p w14:paraId="672E63F2" w14:textId="77777777" w:rsidR="0010139A" w:rsidRPr="0027671E" w:rsidRDefault="0010139A" w:rsidP="0010139A">
      <w:pPr>
        <w:pStyle w:val="PargrafodaLista"/>
        <w:tabs>
          <w:tab w:val="left" w:pos="827"/>
        </w:tabs>
        <w:ind w:left="0" w:right="-1"/>
        <w:jc w:val="both"/>
        <w:rPr>
          <w:rFonts w:ascii="Arial" w:hAnsi="Arial" w:cs="Arial"/>
        </w:rPr>
      </w:pPr>
    </w:p>
    <w:p w14:paraId="79BD2B87" w14:textId="138EEC1F"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8.11.</w:t>
      </w:r>
      <w:r w:rsidRPr="0027671E">
        <w:rPr>
          <w:rFonts w:ascii="Arial" w:hAnsi="Arial" w:cs="Arial"/>
        </w:rPr>
        <w:t xml:space="preserve"> Fornecer o(s) produto(s) conforme especificações, prazos e nos locais previstos neste Termo de Referência, Edital e seus Anexos, em perfeitas condições e de acordo com a marca, fabricante, modelo, procedência e prazo de garantia ou validade consignados em sua Proposta Comercial, acompanhado(s) da respectiva nota fiscal; </w:t>
      </w:r>
    </w:p>
    <w:p w14:paraId="693BDA78" w14:textId="77777777" w:rsidR="0010139A" w:rsidRPr="0027671E" w:rsidRDefault="0010139A" w:rsidP="0010139A">
      <w:pPr>
        <w:pStyle w:val="PargrafodaLista"/>
        <w:tabs>
          <w:tab w:val="left" w:pos="827"/>
        </w:tabs>
        <w:ind w:left="0" w:right="-1"/>
        <w:jc w:val="both"/>
        <w:rPr>
          <w:rFonts w:ascii="Arial" w:hAnsi="Arial" w:cs="Arial"/>
        </w:rPr>
      </w:pPr>
    </w:p>
    <w:p w14:paraId="38391452" w14:textId="6C8057B3"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8.12. </w:t>
      </w:r>
      <w:r w:rsidRPr="0027671E">
        <w:rPr>
          <w:rFonts w:ascii="Arial" w:hAnsi="Arial" w:cs="Arial"/>
        </w:rPr>
        <w:t xml:space="preserve">Responsabilizar-se pelos danos causados ao patrimônio da Prefeitura Municipal de Prefeitura Municipal de Rio Verde de Mato Grosso do Sul a seus servidores ou ao público em geral, em decorrência do fornecimento de material em desacordo com as especificações deste Termo de Referência, do edital de licitação e seus anexos, ficando obrigada a promover o ressarcimento a preços atualizados, dentro de 30 (trinta) dias contados da comprovação de sua responsabilidade, sob pena das medidas judiciais cabíveis; </w:t>
      </w:r>
    </w:p>
    <w:p w14:paraId="00CD68C2" w14:textId="77777777" w:rsidR="0010139A" w:rsidRPr="0027671E" w:rsidRDefault="0010139A" w:rsidP="0010139A">
      <w:pPr>
        <w:pStyle w:val="PargrafodaLista"/>
        <w:tabs>
          <w:tab w:val="left" w:pos="827"/>
        </w:tabs>
        <w:ind w:left="0" w:right="-1"/>
        <w:jc w:val="both"/>
        <w:rPr>
          <w:rFonts w:ascii="Arial" w:hAnsi="Arial" w:cs="Arial"/>
        </w:rPr>
      </w:pPr>
    </w:p>
    <w:p w14:paraId="63387B38" w14:textId="2F38A745"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8.13. </w:t>
      </w:r>
      <w:r w:rsidRPr="0027671E">
        <w:rPr>
          <w:rFonts w:ascii="Arial" w:hAnsi="Arial" w:cs="Arial"/>
        </w:rPr>
        <w:t>Substituir o objeto as suas expensas, no todo ou em parte, quando fornecido com defeitos ou incorreções, bem como quando em desacordo com o Termo de Referência, o edital de licitação e seus demais anexos;</w:t>
      </w:r>
    </w:p>
    <w:p w14:paraId="08DBFBA6" w14:textId="77777777" w:rsidR="0010139A" w:rsidRPr="0027671E" w:rsidRDefault="0010139A" w:rsidP="0010139A">
      <w:pPr>
        <w:pStyle w:val="PargrafodaLista"/>
        <w:tabs>
          <w:tab w:val="left" w:pos="827"/>
        </w:tabs>
        <w:ind w:left="0" w:right="-1"/>
        <w:jc w:val="both"/>
        <w:rPr>
          <w:rFonts w:ascii="Arial" w:hAnsi="Arial" w:cs="Arial"/>
        </w:rPr>
      </w:pPr>
    </w:p>
    <w:p w14:paraId="7A51C83F" w14:textId="644B37B3" w:rsidR="0010139A" w:rsidRPr="0027671E" w:rsidRDefault="0010139A" w:rsidP="0010139A">
      <w:pPr>
        <w:pStyle w:val="PargrafodaLista"/>
        <w:tabs>
          <w:tab w:val="left" w:pos="827"/>
        </w:tabs>
        <w:ind w:left="0" w:right="-1"/>
        <w:jc w:val="both"/>
        <w:rPr>
          <w:rFonts w:ascii="Arial" w:hAnsi="Arial" w:cs="Arial"/>
        </w:rPr>
      </w:pPr>
      <w:r w:rsidRPr="0027671E">
        <w:rPr>
          <w:rFonts w:ascii="Arial" w:hAnsi="Arial" w:cs="Arial"/>
        </w:rPr>
        <w:t xml:space="preserve"> </w:t>
      </w:r>
      <w:r>
        <w:rPr>
          <w:rFonts w:ascii="Arial" w:hAnsi="Arial" w:cs="Arial"/>
        </w:rPr>
        <w:t xml:space="preserve">8.14. </w:t>
      </w:r>
      <w:r w:rsidRPr="0027671E">
        <w:rPr>
          <w:rFonts w:ascii="Arial" w:hAnsi="Arial" w:cs="Arial"/>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2E7C1AE4" w14:textId="77777777" w:rsidR="0010139A" w:rsidRPr="0027671E" w:rsidRDefault="0010139A" w:rsidP="0010139A">
      <w:pPr>
        <w:pStyle w:val="PargrafodaLista"/>
        <w:tabs>
          <w:tab w:val="left" w:pos="827"/>
        </w:tabs>
        <w:ind w:left="0" w:right="-1"/>
        <w:jc w:val="both"/>
        <w:rPr>
          <w:rFonts w:ascii="Arial" w:hAnsi="Arial" w:cs="Arial"/>
        </w:rPr>
      </w:pPr>
    </w:p>
    <w:p w14:paraId="6A2055FF" w14:textId="72FA1C5A"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8.15. </w:t>
      </w:r>
      <w:r w:rsidRPr="0027671E">
        <w:rPr>
          <w:rFonts w:ascii="Arial" w:hAnsi="Arial" w:cs="Arial"/>
        </w:rPr>
        <w:t xml:space="preserve">Cientificar imediatamente a Fiscalização sobre qualquer ocorrência anormal que afete o fornecimento do objeto; </w:t>
      </w:r>
    </w:p>
    <w:p w14:paraId="7590082D" w14:textId="77777777" w:rsidR="0010139A" w:rsidRPr="0027671E" w:rsidRDefault="0010139A" w:rsidP="0010139A">
      <w:pPr>
        <w:pStyle w:val="PargrafodaLista"/>
        <w:tabs>
          <w:tab w:val="left" w:pos="827"/>
        </w:tabs>
        <w:ind w:left="0" w:right="-1"/>
        <w:jc w:val="both"/>
        <w:rPr>
          <w:rFonts w:ascii="Arial" w:hAnsi="Arial" w:cs="Arial"/>
        </w:rPr>
      </w:pPr>
    </w:p>
    <w:p w14:paraId="31969FCF" w14:textId="46406617"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8.16. </w:t>
      </w:r>
      <w:r w:rsidRPr="0027671E">
        <w:rPr>
          <w:rFonts w:ascii="Arial" w:hAnsi="Arial" w:cs="Arial"/>
        </w:rPr>
        <w:t xml:space="preserve">Não será admitido à Contratada a subcontratação, a sub-rogação, a cessão ou transferência no todo ou em parte do objeto deste Termo de Referência; </w:t>
      </w:r>
    </w:p>
    <w:p w14:paraId="7A7D8C9B" w14:textId="77777777" w:rsidR="0010139A" w:rsidRPr="0027671E" w:rsidRDefault="0010139A" w:rsidP="0010139A">
      <w:pPr>
        <w:pStyle w:val="PargrafodaLista"/>
        <w:tabs>
          <w:tab w:val="left" w:pos="827"/>
        </w:tabs>
        <w:ind w:left="0" w:right="-1"/>
        <w:jc w:val="both"/>
        <w:rPr>
          <w:rFonts w:ascii="Arial" w:hAnsi="Arial" w:cs="Arial"/>
        </w:rPr>
      </w:pPr>
    </w:p>
    <w:p w14:paraId="3D88104B" w14:textId="27EB8C33"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8.17. </w:t>
      </w:r>
      <w:r w:rsidRPr="0027671E">
        <w:rPr>
          <w:rFonts w:ascii="Arial" w:hAnsi="Arial" w:cs="Arial"/>
        </w:rPr>
        <w:t xml:space="preserve">A contratada deverá cumprir as orientações da Instrução Normativa/SLTI-MP nº 01/2010, referente aos critérios de Sustentabilidade Ambiental, em seus artigos 5º e 6º, no que couber; </w:t>
      </w:r>
    </w:p>
    <w:p w14:paraId="27E5DBFF" w14:textId="77777777" w:rsidR="0010139A" w:rsidRPr="0027671E" w:rsidRDefault="0010139A" w:rsidP="0010139A">
      <w:pPr>
        <w:pStyle w:val="PargrafodaLista"/>
        <w:tabs>
          <w:tab w:val="left" w:pos="827"/>
        </w:tabs>
        <w:ind w:left="0" w:right="-1"/>
        <w:jc w:val="both"/>
        <w:rPr>
          <w:rFonts w:ascii="Arial" w:hAnsi="Arial" w:cs="Arial"/>
        </w:rPr>
      </w:pPr>
    </w:p>
    <w:p w14:paraId="38359BCE" w14:textId="2820FD35"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 xml:space="preserve">8.18. </w:t>
      </w:r>
      <w:r w:rsidRPr="0027671E">
        <w:rPr>
          <w:rFonts w:ascii="Arial" w:hAnsi="Arial" w:cs="Arial"/>
        </w:rPr>
        <w:t>Responsabilizar-se e indenizar por eventuais danos causados diretamente à Administração ou a terceiros, decorrentes de sua culpa ou dolo na execução do contrato, não excluindo ou reduzindo essa responsabilidade a Fiscalização;</w:t>
      </w:r>
    </w:p>
    <w:p w14:paraId="7BA70353" w14:textId="77777777" w:rsidR="0010139A" w:rsidRPr="0027671E" w:rsidRDefault="0010139A" w:rsidP="0010139A">
      <w:pPr>
        <w:pStyle w:val="PargrafodaLista"/>
        <w:tabs>
          <w:tab w:val="left" w:pos="827"/>
        </w:tabs>
        <w:ind w:left="0" w:right="-1"/>
        <w:jc w:val="both"/>
        <w:rPr>
          <w:rFonts w:ascii="Arial" w:hAnsi="Arial" w:cs="Arial"/>
        </w:rPr>
      </w:pPr>
    </w:p>
    <w:p w14:paraId="51379105" w14:textId="6E342AF6" w:rsidR="0010139A" w:rsidRPr="0027671E" w:rsidRDefault="0010139A" w:rsidP="0010139A">
      <w:pPr>
        <w:pStyle w:val="PargrafodaLista"/>
        <w:tabs>
          <w:tab w:val="left" w:pos="827"/>
        </w:tabs>
        <w:ind w:left="0" w:right="-1"/>
        <w:jc w:val="both"/>
        <w:rPr>
          <w:rFonts w:ascii="Arial" w:hAnsi="Arial" w:cs="Arial"/>
        </w:rPr>
      </w:pPr>
      <w:r w:rsidRPr="0027671E">
        <w:rPr>
          <w:rFonts w:ascii="Arial" w:hAnsi="Arial" w:cs="Arial"/>
        </w:rPr>
        <w:t xml:space="preserve"> </w:t>
      </w:r>
      <w:r>
        <w:rPr>
          <w:rFonts w:ascii="Arial" w:hAnsi="Arial" w:cs="Arial"/>
        </w:rPr>
        <w:t>8.19.</w:t>
      </w:r>
      <w:r w:rsidRPr="0027671E">
        <w:rPr>
          <w:rFonts w:ascii="Arial" w:hAnsi="Arial" w:cs="Arial"/>
        </w:rPr>
        <w:t xml:space="preserve"> Manter, durante toda vigência do contrato, as condições de habilitação e qualificação exigidas no edital, em compatibilidade com as obrigações assumidas; </w:t>
      </w:r>
    </w:p>
    <w:p w14:paraId="5BC34F0C" w14:textId="77777777" w:rsidR="0010139A" w:rsidRPr="0027671E" w:rsidRDefault="0010139A" w:rsidP="0010139A">
      <w:pPr>
        <w:pStyle w:val="PargrafodaLista"/>
        <w:tabs>
          <w:tab w:val="left" w:pos="827"/>
        </w:tabs>
        <w:ind w:left="0" w:right="-1"/>
        <w:jc w:val="both"/>
        <w:rPr>
          <w:rFonts w:ascii="Arial" w:hAnsi="Arial" w:cs="Arial"/>
        </w:rPr>
      </w:pPr>
    </w:p>
    <w:p w14:paraId="6EBC5E37" w14:textId="7F735964" w:rsidR="0010139A" w:rsidRPr="0027671E" w:rsidRDefault="0010139A" w:rsidP="0010139A">
      <w:pPr>
        <w:pStyle w:val="PargrafodaLista"/>
        <w:tabs>
          <w:tab w:val="left" w:pos="827"/>
        </w:tabs>
        <w:ind w:left="0" w:right="-1"/>
        <w:jc w:val="both"/>
        <w:rPr>
          <w:rFonts w:ascii="Arial" w:hAnsi="Arial" w:cs="Arial"/>
        </w:rPr>
      </w:pPr>
      <w:r>
        <w:rPr>
          <w:rFonts w:ascii="Arial" w:hAnsi="Arial" w:cs="Arial"/>
        </w:rPr>
        <w:t>8.20.</w:t>
      </w:r>
      <w:r w:rsidRPr="0027671E">
        <w:rPr>
          <w:rFonts w:ascii="Arial" w:hAnsi="Arial" w:cs="Arial"/>
        </w:rPr>
        <w:t xml:space="preserve"> Aceitar os acréscimos ou supressões do objeto que se fizerem necessários, na forma prevista no art. 125 da Lei Federal n.º 14.133/21; 12.1.14 - Cumprir todas as demais obrigações impostas pelo edital e seus anexos.</w:t>
      </w:r>
    </w:p>
    <w:p w14:paraId="7E2B0B11" w14:textId="4B776289" w:rsidR="000F3ADE" w:rsidRPr="001F12E3" w:rsidRDefault="000F3ADE" w:rsidP="0010139A">
      <w:pPr>
        <w:pStyle w:val="PargrafodaLista"/>
        <w:tabs>
          <w:tab w:val="left" w:pos="284"/>
          <w:tab w:val="left" w:pos="426"/>
        </w:tabs>
        <w:spacing w:after="0" w:line="240" w:lineRule="auto"/>
        <w:ind w:left="0"/>
        <w:jc w:val="both"/>
        <w:rPr>
          <w:rFonts w:ascii="Arial" w:hAnsi="Arial" w:cs="Arial"/>
        </w:rPr>
      </w:pPr>
    </w:p>
    <w:p w14:paraId="49FF73B4"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1F12E3">
        <w:rPr>
          <w:rFonts w:ascii="Arial" w:hAnsi="Arial" w:cs="Arial"/>
          <w:b/>
        </w:rPr>
        <w:t xml:space="preserve">CLÁUSULA </w:t>
      </w:r>
      <w:r w:rsidRPr="001F12E3">
        <w:rPr>
          <w:rFonts w:ascii="Arial" w:hAnsi="Arial" w:cs="Arial"/>
          <w:b/>
          <w:bCs/>
        </w:rPr>
        <w:t>NONA</w:t>
      </w:r>
      <w:r w:rsidRPr="001F12E3">
        <w:rPr>
          <w:rFonts w:ascii="Arial" w:hAnsi="Arial" w:cs="Arial"/>
          <w:b/>
        </w:rPr>
        <w:t xml:space="preserve"> - DA FISCALIZAÇÃO</w:t>
      </w:r>
      <w:r w:rsidRPr="001F12E3">
        <w:rPr>
          <w:rFonts w:ascii="Arial" w:hAnsi="Arial" w:cs="Arial"/>
        </w:rPr>
        <w:t xml:space="preserve">: </w:t>
      </w:r>
    </w:p>
    <w:p w14:paraId="68069EB9" w14:textId="77777777" w:rsidR="00FC1FB8" w:rsidRPr="001F12E3" w:rsidRDefault="00FC1FB8" w:rsidP="002A230B">
      <w:pPr>
        <w:spacing w:after="0" w:line="240" w:lineRule="auto"/>
        <w:jc w:val="both"/>
        <w:rPr>
          <w:rFonts w:ascii="Arial" w:hAnsi="Arial" w:cs="Arial"/>
        </w:rPr>
      </w:pPr>
    </w:p>
    <w:p w14:paraId="5DA15AA7" w14:textId="77777777" w:rsidR="003E7CEA" w:rsidRDefault="003E7CEA" w:rsidP="003E7CEA">
      <w:pPr>
        <w:spacing w:after="0" w:line="240" w:lineRule="auto"/>
        <w:jc w:val="both"/>
        <w:rPr>
          <w:rFonts w:ascii="Arial" w:hAnsi="Arial" w:cs="Arial"/>
        </w:rPr>
      </w:pPr>
      <w:r>
        <w:rPr>
          <w:rFonts w:ascii="Arial" w:hAnsi="Arial" w:cs="Arial"/>
        </w:rPr>
        <w:t>9.1. O contrato deverá ser executado fielmente pelas partes, de acordo com as cláusulas avençadas e as normas da Lei 14.133/2021, e cada parte responderá pelas consequências de sua inexecução total ou parcial.</w:t>
      </w:r>
    </w:p>
    <w:p w14:paraId="1BB41AAB" w14:textId="77777777" w:rsidR="003C2D04" w:rsidRDefault="003C2D04" w:rsidP="003E7CEA">
      <w:pPr>
        <w:spacing w:after="0" w:line="240" w:lineRule="auto"/>
        <w:jc w:val="both"/>
        <w:rPr>
          <w:rFonts w:ascii="Arial" w:hAnsi="Arial" w:cs="Arial"/>
        </w:rPr>
      </w:pPr>
    </w:p>
    <w:p w14:paraId="771D7406" w14:textId="27C2CCB5" w:rsidR="00847BF4" w:rsidRPr="0027671E" w:rsidRDefault="003E7CEA" w:rsidP="00847BF4">
      <w:pPr>
        <w:pStyle w:val="PargrafodaLista"/>
        <w:tabs>
          <w:tab w:val="left" w:pos="827"/>
        </w:tabs>
        <w:ind w:left="0" w:right="-1"/>
        <w:jc w:val="both"/>
        <w:rPr>
          <w:rFonts w:ascii="Arial" w:hAnsi="Arial" w:cs="Arial"/>
        </w:rPr>
      </w:pPr>
      <w:r>
        <w:rPr>
          <w:rFonts w:ascii="Arial" w:hAnsi="Arial" w:cs="Arial"/>
        </w:rPr>
        <w:t>9.2.</w:t>
      </w:r>
      <w:r w:rsidR="00847BF4" w:rsidRPr="0027671E">
        <w:rPr>
          <w:rFonts w:ascii="Arial" w:hAnsi="Arial" w:cs="Arial"/>
        </w:rPr>
        <w:t xml:space="preserve"> O gerenciamento e a fiscalização do contrato caberão, respectivamente, aos servidores das Secretarias Municipais da Prefeitura Municipal de Rio Verde de Mato Grosso do Sul, que determinará(ao) o que for necessário para regularização de faltas ou defeitos, nos termos do art. 117 da Lei Federal nº 14.133/2021, na(s) sua(s) falta(s) ou impedimento(s), ao(s) seu(s) substituto(s). </w:t>
      </w:r>
    </w:p>
    <w:p w14:paraId="3FF8FDA5" w14:textId="77777777" w:rsidR="00847BF4" w:rsidRPr="0027671E" w:rsidRDefault="00847BF4" w:rsidP="00847BF4">
      <w:pPr>
        <w:pStyle w:val="PargrafodaLista"/>
        <w:tabs>
          <w:tab w:val="left" w:pos="827"/>
        </w:tabs>
        <w:ind w:left="0" w:right="-1"/>
        <w:jc w:val="both"/>
        <w:rPr>
          <w:rFonts w:ascii="Arial" w:hAnsi="Arial" w:cs="Arial"/>
        </w:rPr>
      </w:pPr>
    </w:p>
    <w:p w14:paraId="4E277955" w14:textId="5F5F5214" w:rsidR="00847BF4" w:rsidRPr="0027671E" w:rsidRDefault="00847BF4" w:rsidP="00847BF4">
      <w:pPr>
        <w:pStyle w:val="PargrafodaLista"/>
        <w:tabs>
          <w:tab w:val="left" w:pos="827"/>
        </w:tabs>
        <w:ind w:left="0" w:right="-1"/>
        <w:jc w:val="both"/>
        <w:rPr>
          <w:rFonts w:ascii="Arial" w:hAnsi="Arial" w:cs="Arial"/>
        </w:rPr>
      </w:pPr>
      <w:r>
        <w:rPr>
          <w:rFonts w:ascii="Arial" w:hAnsi="Arial" w:cs="Arial"/>
        </w:rPr>
        <w:t xml:space="preserve">9.3. </w:t>
      </w:r>
      <w:r w:rsidRPr="0027671E">
        <w:rPr>
          <w:rFonts w:ascii="Arial" w:hAnsi="Arial" w:cs="Arial"/>
        </w:rPr>
        <w:t xml:space="preserve">Ficam reservados ao Gestor do contrato, o direito e a autoridade para resolver todo e qualquer caso singular, omisso ou duvidoso não previsto no processo administrativo e tudo o mais que se relacione com o objeto contratado, desde que não acarrete ônus para a Prefeitura Municipal de Rio Verde de Mato Grosso do Sul ou modificação da contratação. </w:t>
      </w:r>
    </w:p>
    <w:p w14:paraId="5B669C47" w14:textId="77777777" w:rsidR="00847BF4" w:rsidRPr="0027671E" w:rsidRDefault="00847BF4" w:rsidP="00847BF4">
      <w:pPr>
        <w:pStyle w:val="PargrafodaLista"/>
        <w:tabs>
          <w:tab w:val="left" w:pos="827"/>
        </w:tabs>
        <w:ind w:left="0" w:right="-1"/>
        <w:jc w:val="both"/>
        <w:rPr>
          <w:rFonts w:ascii="Arial" w:hAnsi="Arial" w:cs="Arial"/>
        </w:rPr>
      </w:pPr>
    </w:p>
    <w:p w14:paraId="0A8626F0" w14:textId="1CB28F31" w:rsidR="00847BF4" w:rsidRPr="0027671E" w:rsidRDefault="00847BF4" w:rsidP="00847BF4">
      <w:pPr>
        <w:pStyle w:val="PargrafodaLista"/>
        <w:tabs>
          <w:tab w:val="left" w:pos="827"/>
        </w:tabs>
        <w:ind w:left="0" w:right="-1"/>
        <w:jc w:val="both"/>
        <w:rPr>
          <w:rFonts w:ascii="Arial" w:hAnsi="Arial" w:cs="Arial"/>
        </w:rPr>
      </w:pPr>
      <w:r>
        <w:rPr>
          <w:rFonts w:ascii="Arial" w:hAnsi="Arial" w:cs="Arial"/>
        </w:rPr>
        <w:t xml:space="preserve">9.4. </w:t>
      </w:r>
      <w:r w:rsidRPr="0027671E">
        <w:rPr>
          <w:rFonts w:ascii="Arial" w:hAnsi="Arial" w:cs="Arial"/>
        </w:rPr>
        <w:t xml:space="preserve">As decisões que ultrapassarem a competência do gestor do contrato deverão ser solicitadas formalmente à autoridade administrativa imediatamente superior, em tempo hábil para a adoção de medidas. </w:t>
      </w:r>
    </w:p>
    <w:p w14:paraId="5790822E" w14:textId="77777777" w:rsidR="00847BF4" w:rsidRPr="0027671E" w:rsidRDefault="00847BF4" w:rsidP="00847BF4">
      <w:pPr>
        <w:pStyle w:val="PargrafodaLista"/>
        <w:tabs>
          <w:tab w:val="left" w:pos="827"/>
        </w:tabs>
        <w:ind w:left="0" w:right="-1"/>
        <w:jc w:val="both"/>
        <w:rPr>
          <w:rFonts w:ascii="Arial" w:hAnsi="Arial" w:cs="Arial"/>
        </w:rPr>
      </w:pPr>
    </w:p>
    <w:p w14:paraId="5DDEF301" w14:textId="03888EE7" w:rsidR="00847BF4" w:rsidRPr="0027671E" w:rsidRDefault="00847BF4" w:rsidP="00847BF4">
      <w:pPr>
        <w:pStyle w:val="PargrafodaLista"/>
        <w:tabs>
          <w:tab w:val="left" w:pos="827"/>
        </w:tabs>
        <w:ind w:left="0" w:right="-1"/>
        <w:jc w:val="both"/>
        <w:rPr>
          <w:rFonts w:ascii="Arial" w:hAnsi="Arial" w:cs="Arial"/>
        </w:rPr>
      </w:pPr>
      <w:r>
        <w:rPr>
          <w:rFonts w:ascii="Arial" w:hAnsi="Arial" w:cs="Arial"/>
        </w:rPr>
        <w:t xml:space="preserve">9.5. </w:t>
      </w:r>
      <w:r w:rsidRPr="0027671E">
        <w:rPr>
          <w:rFonts w:ascii="Arial" w:hAnsi="Arial" w:cs="Arial"/>
        </w:rPr>
        <w:t xml:space="preserve">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 </w:t>
      </w:r>
    </w:p>
    <w:p w14:paraId="4D1D5477" w14:textId="77777777" w:rsidR="00847BF4" w:rsidRPr="0027671E" w:rsidRDefault="00847BF4" w:rsidP="00847BF4">
      <w:pPr>
        <w:pStyle w:val="PargrafodaLista"/>
        <w:tabs>
          <w:tab w:val="left" w:pos="827"/>
        </w:tabs>
        <w:ind w:left="0" w:right="-1"/>
        <w:jc w:val="both"/>
        <w:rPr>
          <w:rFonts w:ascii="Arial" w:hAnsi="Arial" w:cs="Arial"/>
        </w:rPr>
      </w:pPr>
    </w:p>
    <w:p w14:paraId="793E30AB" w14:textId="21BAEE08" w:rsidR="00847BF4" w:rsidRDefault="00847BF4" w:rsidP="00847BF4">
      <w:pPr>
        <w:pStyle w:val="PargrafodaLista"/>
        <w:tabs>
          <w:tab w:val="left" w:pos="827"/>
        </w:tabs>
        <w:ind w:left="0" w:right="-1"/>
        <w:jc w:val="both"/>
        <w:rPr>
          <w:rFonts w:ascii="Arial" w:hAnsi="Arial" w:cs="Arial"/>
        </w:rPr>
      </w:pPr>
      <w:r>
        <w:rPr>
          <w:rFonts w:ascii="Arial" w:hAnsi="Arial" w:cs="Arial"/>
        </w:rPr>
        <w:t xml:space="preserve">9.6. </w:t>
      </w:r>
      <w:r w:rsidRPr="0027671E">
        <w:rPr>
          <w:rFonts w:ascii="Arial" w:hAnsi="Arial" w:cs="Arial"/>
        </w:rPr>
        <w:t xml:space="preserve"> São algumas das atribuições dos servidores das secretarias, designados para a Fiscalização e Gestão Técnica dessa contratação respectivamente:</w:t>
      </w:r>
    </w:p>
    <w:p w14:paraId="3F91F63B" w14:textId="77777777" w:rsidR="00847BF4" w:rsidRPr="0027671E" w:rsidRDefault="00847BF4" w:rsidP="00847BF4">
      <w:pPr>
        <w:pStyle w:val="PargrafodaLista"/>
        <w:tabs>
          <w:tab w:val="left" w:pos="827"/>
        </w:tabs>
        <w:ind w:left="0" w:right="-1"/>
        <w:jc w:val="both"/>
        <w:rPr>
          <w:rFonts w:ascii="Arial" w:hAnsi="Arial" w:cs="Arial"/>
        </w:rPr>
      </w:pPr>
    </w:p>
    <w:p w14:paraId="1EFFB3A8" w14:textId="32C828F2" w:rsidR="00847BF4" w:rsidRPr="0027671E" w:rsidRDefault="00847BF4" w:rsidP="00847BF4">
      <w:pPr>
        <w:pStyle w:val="PargrafodaLista"/>
        <w:tabs>
          <w:tab w:val="left" w:pos="827"/>
        </w:tabs>
        <w:ind w:left="0" w:right="-1"/>
        <w:jc w:val="both"/>
        <w:rPr>
          <w:rFonts w:ascii="Arial" w:hAnsi="Arial" w:cs="Arial"/>
        </w:rPr>
      </w:pPr>
      <w:r w:rsidRPr="0027671E">
        <w:rPr>
          <w:rFonts w:ascii="Arial" w:hAnsi="Arial" w:cs="Arial"/>
        </w:rPr>
        <w:t xml:space="preserve">I. - nos casos de ata de registro de preços, verificar junto ao Gestor Administrativo, e previamente à expedição da ordem de fornecimento ou autorização do início da execução do serviço/materiais, a existência de: </w:t>
      </w:r>
    </w:p>
    <w:p w14:paraId="529C0434" w14:textId="77777777" w:rsidR="00847BF4" w:rsidRPr="0027671E" w:rsidRDefault="00847BF4" w:rsidP="00847BF4">
      <w:pPr>
        <w:pStyle w:val="PargrafodaLista"/>
        <w:tabs>
          <w:tab w:val="left" w:pos="827"/>
        </w:tabs>
        <w:ind w:left="0" w:right="-1"/>
        <w:jc w:val="both"/>
        <w:rPr>
          <w:rFonts w:ascii="Arial" w:hAnsi="Arial" w:cs="Arial"/>
        </w:rPr>
      </w:pPr>
      <w:r w:rsidRPr="0027671E">
        <w:rPr>
          <w:rFonts w:ascii="Arial" w:hAnsi="Arial" w:cs="Arial"/>
        </w:rPr>
        <w:t xml:space="preserve">a) disponibilidade financeira; </w:t>
      </w:r>
    </w:p>
    <w:p w14:paraId="465A265E" w14:textId="77777777" w:rsidR="00847BF4" w:rsidRPr="0027671E" w:rsidRDefault="00847BF4" w:rsidP="00847BF4">
      <w:pPr>
        <w:pStyle w:val="PargrafodaLista"/>
        <w:tabs>
          <w:tab w:val="left" w:pos="827"/>
        </w:tabs>
        <w:ind w:left="0" w:right="-1"/>
        <w:jc w:val="both"/>
        <w:rPr>
          <w:rFonts w:ascii="Arial" w:hAnsi="Arial" w:cs="Arial"/>
        </w:rPr>
      </w:pPr>
      <w:r w:rsidRPr="0027671E">
        <w:rPr>
          <w:rFonts w:ascii="Arial" w:hAnsi="Arial" w:cs="Arial"/>
        </w:rPr>
        <w:t>b) existência de saldo dos itens;</w:t>
      </w:r>
    </w:p>
    <w:p w14:paraId="07D17846" w14:textId="0B7EB812" w:rsidR="003E7CEA" w:rsidRDefault="003E7CEA" w:rsidP="003E7CEA">
      <w:pPr>
        <w:spacing w:after="0" w:line="240" w:lineRule="auto"/>
        <w:jc w:val="both"/>
        <w:rPr>
          <w:rFonts w:ascii="Arial" w:hAnsi="Arial" w:cs="Arial"/>
        </w:rPr>
      </w:pPr>
    </w:p>
    <w:p w14:paraId="5A38887F" w14:textId="68277B11" w:rsidR="006F301C" w:rsidRPr="001F12E3"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rPr>
      </w:pPr>
      <w:r w:rsidRPr="001F12E3">
        <w:rPr>
          <w:rFonts w:ascii="Arial" w:eastAsia="Calibri" w:hAnsi="Arial" w:cs="Arial"/>
          <w:b/>
          <w:bCs/>
          <w:lang w:eastAsia="en-US"/>
        </w:rPr>
        <w:t xml:space="preserve">CLÁUSULA </w:t>
      </w:r>
      <w:r w:rsidR="00F23129" w:rsidRPr="001F12E3">
        <w:rPr>
          <w:rFonts w:ascii="Arial" w:eastAsia="Calibri" w:hAnsi="Arial" w:cs="Arial"/>
          <w:b/>
          <w:bCs/>
          <w:lang w:eastAsia="en-US"/>
        </w:rPr>
        <w:t xml:space="preserve">DÉCIMA </w:t>
      </w:r>
      <w:r w:rsidRPr="001F12E3">
        <w:rPr>
          <w:rFonts w:ascii="Arial" w:eastAsia="Calibri" w:hAnsi="Arial" w:cs="Arial"/>
          <w:b/>
          <w:bCs/>
          <w:lang w:eastAsia="en-US"/>
        </w:rPr>
        <w:t xml:space="preserve">- </w:t>
      </w:r>
      <w:r w:rsidR="006F301C" w:rsidRPr="001F12E3">
        <w:rPr>
          <w:rFonts w:ascii="Arial" w:hAnsi="Arial" w:cs="Arial"/>
          <w:b/>
        </w:rPr>
        <w:t xml:space="preserve">DAS PENALIDADES E MULTAS </w:t>
      </w:r>
    </w:p>
    <w:p w14:paraId="6E0D7EEA"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Observado o disposto no art. 156 da Lei n° 14.133/2021, poderão ser aplicadas as seguintes sanções à CONTRATADA:</w:t>
      </w:r>
    </w:p>
    <w:p w14:paraId="16CABC17" w14:textId="77777777" w:rsidR="00B20201" w:rsidRPr="001F12E3" w:rsidRDefault="00B20201" w:rsidP="00B20201">
      <w:pPr>
        <w:tabs>
          <w:tab w:val="left" w:pos="284"/>
        </w:tabs>
        <w:spacing w:after="0" w:line="240" w:lineRule="auto"/>
        <w:ind w:hanging="11"/>
        <w:jc w:val="both"/>
        <w:rPr>
          <w:rFonts w:ascii="Arial" w:hAnsi="Arial" w:cs="Arial"/>
        </w:rPr>
      </w:pPr>
    </w:p>
    <w:p w14:paraId="7A9E732D" w14:textId="77777777" w:rsidR="00B20201" w:rsidRPr="00483310" w:rsidRDefault="00B20201" w:rsidP="002D4274">
      <w:pPr>
        <w:pStyle w:val="PargrafodaLista"/>
        <w:numPr>
          <w:ilvl w:val="0"/>
          <w:numId w:val="37"/>
        </w:numPr>
        <w:tabs>
          <w:tab w:val="left" w:pos="284"/>
        </w:tabs>
        <w:spacing w:after="0" w:line="240" w:lineRule="auto"/>
        <w:jc w:val="both"/>
        <w:rPr>
          <w:rFonts w:ascii="Arial" w:hAnsi="Arial" w:cs="Arial"/>
        </w:rPr>
      </w:pPr>
      <w:r w:rsidRPr="00483310">
        <w:rPr>
          <w:rFonts w:ascii="Arial" w:hAnsi="Arial" w:cs="Arial"/>
        </w:rPr>
        <w:t xml:space="preserve">Advertência; </w:t>
      </w:r>
    </w:p>
    <w:p w14:paraId="2BB587B9" w14:textId="77777777" w:rsidR="00B20201" w:rsidRPr="00483310" w:rsidRDefault="00B20201" w:rsidP="002D4274">
      <w:pPr>
        <w:pStyle w:val="PargrafodaLista"/>
        <w:numPr>
          <w:ilvl w:val="0"/>
          <w:numId w:val="37"/>
        </w:numPr>
        <w:tabs>
          <w:tab w:val="left" w:pos="284"/>
        </w:tabs>
        <w:spacing w:after="0" w:line="240" w:lineRule="auto"/>
        <w:jc w:val="both"/>
        <w:rPr>
          <w:rFonts w:ascii="Arial" w:hAnsi="Arial" w:cs="Arial"/>
        </w:rPr>
      </w:pPr>
      <w:r w:rsidRPr="00483310">
        <w:rPr>
          <w:rFonts w:ascii="Arial" w:hAnsi="Arial" w:cs="Arial"/>
        </w:rPr>
        <w:t>Multa compensatória entre [0,5% (cinco décimos por cento) a 30% (trinta por cento) ] do valor do contrato celebrado;</w:t>
      </w:r>
    </w:p>
    <w:p w14:paraId="6E24A024" w14:textId="77777777" w:rsidR="00B20201" w:rsidRPr="00483310" w:rsidRDefault="00B20201" w:rsidP="002D4274">
      <w:pPr>
        <w:pStyle w:val="PargrafodaLista"/>
        <w:numPr>
          <w:ilvl w:val="0"/>
          <w:numId w:val="37"/>
        </w:numPr>
        <w:tabs>
          <w:tab w:val="left" w:pos="284"/>
        </w:tabs>
        <w:spacing w:after="0" w:line="240" w:lineRule="auto"/>
        <w:jc w:val="both"/>
        <w:rPr>
          <w:rFonts w:ascii="Arial" w:hAnsi="Arial" w:cs="Arial"/>
        </w:rPr>
      </w:pPr>
      <w:r w:rsidRPr="00483310">
        <w:rPr>
          <w:rFonts w:ascii="Arial" w:hAnsi="Arial" w:cs="Arial"/>
        </w:rPr>
        <w:t xml:space="preserve">Impedimento de licitar e contratar; </w:t>
      </w:r>
    </w:p>
    <w:p w14:paraId="0E20806A" w14:textId="77777777" w:rsidR="00B20201" w:rsidRPr="00483310" w:rsidRDefault="00B20201" w:rsidP="002D4274">
      <w:pPr>
        <w:pStyle w:val="PargrafodaLista"/>
        <w:numPr>
          <w:ilvl w:val="0"/>
          <w:numId w:val="37"/>
        </w:numPr>
        <w:tabs>
          <w:tab w:val="left" w:pos="284"/>
        </w:tabs>
        <w:spacing w:after="0" w:line="240" w:lineRule="auto"/>
        <w:jc w:val="both"/>
        <w:rPr>
          <w:rFonts w:ascii="Arial" w:hAnsi="Arial" w:cs="Arial"/>
        </w:rPr>
      </w:pPr>
      <w:r w:rsidRPr="00483310">
        <w:rPr>
          <w:rFonts w:ascii="Arial" w:hAnsi="Arial" w:cs="Arial"/>
        </w:rPr>
        <w:t xml:space="preserve">Declaração de inidoneidade para licitar ou contratar. </w:t>
      </w:r>
    </w:p>
    <w:p w14:paraId="0FEB1563" w14:textId="77777777" w:rsidR="00B20201" w:rsidRPr="001F12E3" w:rsidRDefault="00B20201" w:rsidP="00B20201">
      <w:pPr>
        <w:tabs>
          <w:tab w:val="left" w:pos="284"/>
        </w:tabs>
        <w:spacing w:after="0" w:line="240" w:lineRule="auto"/>
        <w:ind w:hanging="11"/>
        <w:jc w:val="both"/>
        <w:rPr>
          <w:rFonts w:ascii="Arial" w:hAnsi="Arial" w:cs="Arial"/>
        </w:rPr>
      </w:pPr>
    </w:p>
    <w:p w14:paraId="48A03741"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 xml:space="preserve">O procedimento, hipóteses de descumprimento e aplicação das sanções seguirá os preceitos estabelecidos na Lei n. 14.133/21. </w:t>
      </w:r>
    </w:p>
    <w:p w14:paraId="45748C9C" w14:textId="77777777" w:rsidR="00B20201" w:rsidRPr="001F12E3" w:rsidRDefault="00B20201" w:rsidP="00B20201">
      <w:pPr>
        <w:tabs>
          <w:tab w:val="left" w:pos="284"/>
        </w:tabs>
        <w:spacing w:after="0" w:line="240" w:lineRule="auto"/>
        <w:ind w:hanging="11"/>
        <w:jc w:val="both"/>
        <w:rPr>
          <w:rFonts w:ascii="Arial" w:hAnsi="Arial" w:cs="Arial"/>
        </w:rPr>
      </w:pPr>
    </w:p>
    <w:p w14:paraId="234307E7"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5D92EA7B" w14:textId="77777777" w:rsidR="00B20201" w:rsidRPr="001F12E3" w:rsidRDefault="00B20201" w:rsidP="00B20201">
      <w:pPr>
        <w:tabs>
          <w:tab w:val="left" w:pos="284"/>
        </w:tabs>
        <w:spacing w:after="0" w:line="240" w:lineRule="auto"/>
        <w:ind w:hanging="11"/>
        <w:jc w:val="both"/>
        <w:rPr>
          <w:rFonts w:ascii="Arial" w:hAnsi="Arial" w:cs="Arial"/>
        </w:rPr>
      </w:pPr>
    </w:p>
    <w:p w14:paraId="683A480C"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 xml:space="preserve">A aplicação das sanções previstas no caput deste artigo não exclui, em hipótese alguma, a obrigação de reparação integral do dano causado à Administração Pública. </w:t>
      </w:r>
    </w:p>
    <w:p w14:paraId="1EEAEC9F" w14:textId="77777777" w:rsidR="00B20201" w:rsidRPr="001F12E3" w:rsidRDefault="00B20201" w:rsidP="00B20201">
      <w:pPr>
        <w:tabs>
          <w:tab w:val="left" w:pos="284"/>
        </w:tabs>
        <w:spacing w:after="0" w:line="240" w:lineRule="auto"/>
        <w:ind w:hanging="11"/>
        <w:jc w:val="both"/>
        <w:rPr>
          <w:rFonts w:ascii="Arial" w:hAnsi="Arial" w:cs="Arial"/>
        </w:rPr>
      </w:pPr>
    </w:p>
    <w:p w14:paraId="358457B2"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 xml:space="preserve">O atraso injustificado na execução do contrato sujeitará o contratado à multa de mora, no percentual de10% da obrigação não cumprida. </w:t>
      </w:r>
    </w:p>
    <w:p w14:paraId="31250987" w14:textId="77777777" w:rsidR="00B20201" w:rsidRPr="001F12E3" w:rsidRDefault="00B20201" w:rsidP="00B20201">
      <w:pPr>
        <w:tabs>
          <w:tab w:val="left" w:pos="284"/>
        </w:tabs>
        <w:spacing w:after="0" w:line="240" w:lineRule="auto"/>
        <w:ind w:hanging="11"/>
        <w:jc w:val="both"/>
        <w:rPr>
          <w:rFonts w:ascii="Arial" w:hAnsi="Arial" w:cs="Arial"/>
        </w:rPr>
      </w:pPr>
    </w:p>
    <w:p w14:paraId="74EB4CEB"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 xml:space="preserve">A aplicação de multa de mora não impedirá que a Administração a converta em compensatória e promova a extinção unilateral do contrato com a aplicação cumulada de outras sanções previstas no item </w:t>
      </w:r>
    </w:p>
    <w:p w14:paraId="01F2BB27" w14:textId="77777777" w:rsidR="00B20201" w:rsidRPr="001F12E3" w:rsidRDefault="00B20201" w:rsidP="00B20201">
      <w:pPr>
        <w:tabs>
          <w:tab w:val="left" w:pos="284"/>
        </w:tabs>
        <w:spacing w:after="0" w:line="240" w:lineRule="auto"/>
        <w:ind w:hanging="11"/>
        <w:jc w:val="both"/>
        <w:rPr>
          <w:rFonts w:ascii="Arial" w:hAnsi="Arial" w:cs="Arial"/>
        </w:rPr>
      </w:pPr>
    </w:p>
    <w:p w14:paraId="58026A4F"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 xml:space="preserve">As sanções previstas poderão ser aplicadas cumulativamente, nos termos do art. 156, § 7º, da Lei n. 14.133/21. </w:t>
      </w:r>
    </w:p>
    <w:p w14:paraId="6FB539CE" w14:textId="77777777" w:rsidR="00B20201" w:rsidRPr="001F12E3" w:rsidRDefault="00B20201" w:rsidP="00B20201">
      <w:pPr>
        <w:tabs>
          <w:tab w:val="left" w:pos="284"/>
        </w:tabs>
        <w:spacing w:after="0" w:line="240" w:lineRule="auto"/>
        <w:ind w:hanging="11"/>
        <w:jc w:val="both"/>
        <w:rPr>
          <w:rFonts w:ascii="Arial" w:hAnsi="Arial" w:cs="Arial"/>
        </w:rPr>
      </w:pPr>
    </w:p>
    <w:p w14:paraId="16779444" w14:textId="77777777" w:rsidR="00B20201" w:rsidRPr="00483310" w:rsidRDefault="00B20201" w:rsidP="002D4274">
      <w:pPr>
        <w:pStyle w:val="PargrafodaLista"/>
        <w:numPr>
          <w:ilvl w:val="0"/>
          <w:numId w:val="36"/>
        </w:numPr>
        <w:tabs>
          <w:tab w:val="left" w:pos="284"/>
        </w:tabs>
        <w:spacing w:after="0" w:line="240" w:lineRule="auto"/>
        <w:ind w:left="0" w:hanging="11"/>
        <w:jc w:val="both"/>
        <w:rPr>
          <w:rFonts w:ascii="Arial" w:hAnsi="Arial" w:cs="Arial"/>
        </w:rPr>
      </w:pPr>
      <w:r w:rsidRPr="00483310">
        <w:rPr>
          <w:rFonts w:ascii="Arial" w:hAnsi="Arial" w:cs="Arial"/>
        </w:rPr>
        <w:t xml:space="preserve">Não serão consideradas sanções e/ou penalidades os valores descontados em função do não cumprimento dos produtos ou de metas aprovadas. </w:t>
      </w:r>
    </w:p>
    <w:p w14:paraId="5540136B" w14:textId="7176625C" w:rsidR="00F23129" w:rsidRPr="001F12E3" w:rsidRDefault="00F23129" w:rsidP="002A230B">
      <w:pPr>
        <w:spacing w:after="0" w:line="240" w:lineRule="auto"/>
        <w:jc w:val="both"/>
        <w:rPr>
          <w:rFonts w:ascii="Arial" w:hAnsi="Arial" w:cs="Arial"/>
        </w:rPr>
      </w:pPr>
    </w:p>
    <w:p w14:paraId="70454FEC" w14:textId="7F9D5269" w:rsidR="00F23129" w:rsidRPr="001F12E3" w:rsidRDefault="00F23129" w:rsidP="00F23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rPr>
      </w:pPr>
      <w:r w:rsidRPr="001F12E3">
        <w:rPr>
          <w:rFonts w:ascii="Arial" w:hAnsi="Arial" w:cs="Arial"/>
          <w:b/>
          <w:bCs/>
        </w:rPr>
        <w:t>CLAÚSULA DÉCIMA PRIMEIRA– DA DOTAÇÃO</w:t>
      </w:r>
    </w:p>
    <w:p w14:paraId="2E1812F6" w14:textId="77777777" w:rsidR="00F23129" w:rsidRPr="00361987" w:rsidRDefault="00F23129" w:rsidP="00F23129">
      <w:pPr>
        <w:autoSpaceDE w:val="0"/>
        <w:autoSpaceDN w:val="0"/>
        <w:adjustRightInd w:val="0"/>
        <w:spacing w:after="0" w:line="240" w:lineRule="auto"/>
        <w:jc w:val="both"/>
        <w:rPr>
          <w:rFonts w:ascii="Arial" w:hAnsi="Arial" w:cs="Arial"/>
          <w:b/>
          <w:bCs/>
        </w:rPr>
      </w:pPr>
    </w:p>
    <w:p w14:paraId="6C9C3584" w14:textId="6ECDBCBB" w:rsidR="00F23129" w:rsidRPr="00361987" w:rsidRDefault="00B20201" w:rsidP="00F23129">
      <w:pPr>
        <w:autoSpaceDE w:val="0"/>
        <w:autoSpaceDN w:val="0"/>
        <w:adjustRightInd w:val="0"/>
        <w:spacing w:after="0" w:line="240" w:lineRule="auto"/>
        <w:jc w:val="both"/>
        <w:rPr>
          <w:rFonts w:ascii="Arial" w:hAnsi="Arial" w:cs="Arial"/>
          <w:bCs/>
        </w:rPr>
      </w:pPr>
      <w:r w:rsidRPr="00361987">
        <w:rPr>
          <w:rFonts w:ascii="Arial" w:hAnsi="Arial" w:cs="Arial"/>
          <w:bCs/>
        </w:rPr>
        <w:t>11</w:t>
      </w:r>
      <w:r w:rsidR="00F23129" w:rsidRPr="00361987">
        <w:rPr>
          <w:rFonts w:ascii="Arial" w:hAnsi="Arial" w:cs="Arial"/>
          <w:bCs/>
        </w:rPr>
        <w:t>.1. A aquisição do objeto ficará a cargo da dotação a seguir.</w:t>
      </w:r>
    </w:p>
    <w:p w14:paraId="3FBDF41A" w14:textId="77777777" w:rsidR="00F23129" w:rsidRPr="00361987" w:rsidRDefault="00F23129" w:rsidP="00F23129">
      <w:pPr>
        <w:spacing w:after="0" w:line="240" w:lineRule="auto"/>
        <w:jc w:val="both"/>
        <w:rPr>
          <w:rFonts w:ascii="Arial" w:hAnsi="Arial" w:cs="Arial"/>
          <w:bCs/>
        </w:rPr>
      </w:pPr>
    </w:p>
    <w:p w14:paraId="01CC528F" w14:textId="77777777" w:rsidR="00847BF4" w:rsidRDefault="00847BF4" w:rsidP="00847BF4">
      <w:pPr>
        <w:pStyle w:val="PargrafodaLista"/>
        <w:tabs>
          <w:tab w:val="left" w:pos="709"/>
        </w:tabs>
        <w:autoSpaceDE w:val="0"/>
        <w:autoSpaceDN w:val="0"/>
        <w:adjustRightInd w:val="0"/>
        <w:ind w:left="0"/>
        <w:jc w:val="both"/>
        <w:rPr>
          <w:rFonts w:ascii="Arial" w:hAnsi="Arial" w:cs="Arial"/>
          <w:b/>
          <w:bCs/>
          <w:lang w:eastAsia="x-none"/>
        </w:rPr>
      </w:pPr>
      <w:r w:rsidRPr="0027671E">
        <w:rPr>
          <w:rFonts w:ascii="Arial" w:hAnsi="Arial" w:cs="Arial"/>
          <w:b/>
          <w:bCs/>
          <w:lang w:eastAsia="x-none"/>
        </w:rPr>
        <w:t xml:space="preserve">SECRETARIA MUNICIPAL DE ASSISTÊNCIA SOCIAL E CIDADANIA </w:t>
      </w:r>
    </w:p>
    <w:p w14:paraId="1687EFEC"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b/>
          <w:bCs/>
          <w:lang w:eastAsia="x-none"/>
        </w:rPr>
      </w:pPr>
      <w:r w:rsidRPr="00483B9C">
        <w:rPr>
          <w:rFonts w:ascii="Arial" w:hAnsi="Arial" w:cs="Arial"/>
          <w:b/>
          <w:bCs/>
          <w:color w:val="000000"/>
        </w:rPr>
        <w:t>R$</w:t>
      </w:r>
      <w:r>
        <w:rPr>
          <w:rFonts w:ascii="Arial" w:hAnsi="Arial" w:cs="Arial"/>
          <w:b/>
          <w:bCs/>
          <w:color w:val="000000"/>
        </w:rPr>
        <w:t xml:space="preserve"> 66.323,70</w:t>
      </w:r>
    </w:p>
    <w:p w14:paraId="7F2FC6E5"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lang w:eastAsia="x-none"/>
        </w:rPr>
      </w:pPr>
      <w:r w:rsidRPr="0027671E">
        <w:rPr>
          <w:rFonts w:ascii="Arial" w:hAnsi="Arial" w:cs="Arial"/>
          <w:lang w:eastAsia="x-none"/>
        </w:rPr>
        <w:t>Projeto atividade 2043- Manutenção das atividades administrativas do FMAS</w:t>
      </w:r>
    </w:p>
    <w:p w14:paraId="66EE4131"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lang w:eastAsia="x-none"/>
        </w:rPr>
      </w:pPr>
      <w:r w:rsidRPr="0027671E">
        <w:rPr>
          <w:rFonts w:ascii="Arial" w:hAnsi="Arial" w:cs="Arial"/>
          <w:lang w:eastAsia="x-none"/>
        </w:rPr>
        <w:t>Dotação Orçamentária – 3.3.90.30.00.00.00.1.500 – Material de Consumo- Recurso Federal</w:t>
      </w:r>
    </w:p>
    <w:p w14:paraId="5D47D455"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lang w:eastAsia="x-none"/>
        </w:rPr>
      </w:pPr>
    </w:p>
    <w:p w14:paraId="27A9B16C" w14:textId="77777777" w:rsidR="00847BF4" w:rsidRDefault="00847BF4" w:rsidP="00847BF4">
      <w:pPr>
        <w:pStyle w:val="PargrafodaLista"/>
        <w:tabs>
          <w:tab w:val="left" w:pos="709"/>
        </w:tabs>
        <w:autoSpaceDE w:val="0"/>
        <w:autoSpaceDN w:val="0"/>
        <w:adjustRightInd w:val="0"/>
        <w:ind w:left="0"/>
        <w:jc w:val="both"/>
        <w:rPr>
          <w:rFonts w:ascii="Arial" w:hAnsi="Arial" w:cs="Arial"/>
          <w:b/>
          <w:bCs/>
          <w:lang w:eastAsia="x-none"/>
        </w:rPr>
      </w:pPr>
      <w:r w:rsidRPr="0027671E">
        <w:rPr>
          <w:rFonts w:ascii="Arial" w:hAnsi="Arial" w:cs="Arial"/>
          <w:b/>
          <w:bCs/>
          <w:lang w:eastAsia="x-none"/>
        </w:rPr>
        <w:t xml:space="preserve">SECRETARIA MUNICIPAL DE SAÚDE </w:t>
      </w:r>
    </w:p>
    <w:p w14:paraId="34084F55"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b/>
          <w:bCs/>
          <w:lang w:eastAsia="x-none"/>
        </w:rPr>
      </w:pPr>
      <w:r w:rsidRPr="00483B9C">
        <w:rPr>
          <w:rFonts w:ascii="Arial" w:hAnsi="Arial" w:cs="Arial"/>
          <w:b/>
          <w:bCs/>
          <w:color w:val="000000"/>
        </w:rPr>
        <w:t>R$</w:t>
      </w:r>
      <w:r>
        <w:rPr>
          <w:rFonts w:ascii="Arial" w:hAnsi="Arial" w:cs="Arial"/>
          <w:b/>
          <w:bCs/>
          <w:color w:val="000000"/>
        </w:rPr>
        <w:t xml:space="preserve"> 83.485,97</w:t>
      </w:r>
    </w:p>
    <w:p w14:paraId="2A57EEA2" w14:textId="2900997D" w:rsidR="00847BF4" w:rsidRPr="0027671E" w:rsidRDefault="00847BF4" w:rsidP="00847BF4">
      <w:pPr>
        <w:pStyle w:val="PargrafodaLista"/>
        <w:tabs>
          <w:tab w:val="left" w:pos="709"/>
        </w:tabs>
        <w:autoSpaceDE w:val="0"/>
        <w:autoSpaceDN w:val="0"/>
        <w:adjustRightInd w:val="0"/>
        <w:ind w:left="0"/>
        <w:jc w:val="both"/>
        <w:rPr>
          <w:rFonts w:ascii="Arial" w:hAnsi="Arial" w:cs="Arial"/>
          <w:color w:val="000000"/>
        </w:rPr>
      </w:pPr>
      <w:r w:rsidRPr="0027671E">
        <w:rPr>
          <w:rFonts w:ascii="Arial" w:hAnsi="Arial" w:cs="Arial"/>
          <w:lang w:eastAsia="x-none"/>
        </w:rPr>
        <w:t>Projeto atividade 2052</w:t>
      </w:r>
      <w:r w:rsidRPr="0027671E">
        <w:rPr>
          <w:rFonts w:ascii="Arial" w:hAnsi="Arial" w:cs="Arial"/>
          <w:b/>
          <w:bCs/>
          <w:lang w:eastAsia="x-none"/>
        </w:rPr>
        <w:t xml:space="preserve">- </w:t>
      </w:r>
      <w:r w:rsidRPr="0027671E">
        <w:rPr>
          <w:rFonts w:ascii="Arial" w:hAnsi="Arial" w:cs="Arial"/>
          <w:color w:val="000000"/>
        </w:rPr>
        <w:t>Manutenção das Atividades da Atenção Básica</w:t>
      </w:r>
    </w:p>
    <w:p w14:paraId="0A6A8FBA"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color w:val="000000"/>
        </w:rPr>
      </w:pPr>
      <w:r w:rsidRPr="0027671E">
        <w:rPr>
          <w:rFonts w:ascii="Arial" w:hAnsi="Arial" w:cs="Arial"/>
          <w:color w:val="000000"/>
        </w:rPr>
        <w:t>Dotação orçamentária- 3.3.90.30.</w:t>
      </w:r>
      <w:r>
        <w:rPr>
          <w:rFonts w:ascii="Arial" w:hAnsi="Arial" w:cs="Arial"/>
          <w:color w:val="000000"/>
        </w:rPr>
        <w:t>00</w:t>
      </w:r>
      <w:r w:rsidRPr="0027671E">
        <w:rPr>
          <w:rFonts w:ascii="Arial" w:hAnsi="Arial" w:cs="Arial"/>
          <w:color w:val="000000"/>
        </w:rPr>
        <w:t>.00.00.00.0</w:t>
      </w:r>
      <w:r>
        <w:rPr>
          <w:rFonts w:ascii="Arial" w:hAnsi="Arial" w:cs="Arial"/>
          <w:color w:val="000000"/>
        </w:rPr>
        <w:t>.1.</w:t>
      </w:r>
      <w:r w:rsidRPr="0027671E">
        <w:rPr>
          <w:rFonts w:ascii="Arial" w:hAnsi="Arial" w:cs="Arial"/>
          <w:color w:val="000000"/>
        </w:rPr>
        <w:t>600- Material de consumo- Recurso Federal</w:t>
      </w:r>
    </w:p>
    <w:p w14:paraId="08401305" w14:textId="77777777" w:rsidR="00847BF4" w:rsidRPr="0027671E" w:rsidRDefault="00847BF4" w:rsidP="00847BF4">
      <w:pPr>
        <w:spacing w:after="0" w:line="240" w:lineRule="auto"/>
        <w:jc w:val="both"/>
        <w:rPr>
          <w:rFonts w:ascii="Arial" w:hAnsi="Arial" w:cs="Arial"/>
          <w:color w:val="000000"/>
        </w:rPr>
      </w:pPr>
      <w:r w:rsidRPr="0027671E">
        <w:rPr>
          <w:rFonts w:ascii="Arial" w:hAnsi="Arial" w:cs="Arial"/>
          <w:color w:val="000000"/>
        </w:rPr>
        <w:t>Projeto atividade 2060 - Manutenção do Hospital Municipal</w:t>
      </w:r>
    </w:p>
    <w:p w14:paraId="1D265234" w14:textId="77777777" w:rsidR="00847BF4" w:rsidRPr="0027671E" w:rsidRDefault="00847BF4" w:rsidP="00847BF4">
      <w:pPr>
        <w:spacing w:after="0" w:line="240" w:lineRule="auto"/>
        <w:jc w:val="both"/>
        <w:rPr>
          <w:rFonts w:ascii="Arial" w:hAnsi="Arial" w:cs="Arial"/>
          <w:color w:val="000000"/>
        </w:rPr>
      </w:pPr>
      <w:r w:rsidRPr="0027671E">
        <w:rPr>
          <w:rFonts w:ascii="Arial" w:hAnsi="Arial" w:cs="Arial"/>
          <w:color w:val="000000"/>
        </w:rPr>
        <w:t>Dotação orçamentária- 3.3.90.30.</w:t>
      </w:r>
      <w:r>
        <w:rPr>
          <w:rFonts w:ascii="Arial" w:hAnsi="Arial" w:cs="Arial"/>
          <w:color w:val="000000"/>
        </w:rPr>
        <w:t>00</w:t>
      </w:r>
      <w:r w:rsidRPr="0027671E">
        <w:rPr>
          <w:rFonts w:ascii="Arial" w:hAnsi="Arial" w:cs="Arial"/>
          <w:color w:val="000000"/>
        </w:rPr>
        <w:t>.00.00.00.0</w:t>
      </w:r>
      <w:r>
        <w:rPr>
          <w:rFonts w:ascii="Arial" w:hAnsi="Arial" w:cs="Arial"/>
          <w:color w:val="000000"/>
        </w:rPr>
        <w:t>.1.</w:t>
      </w:r>
      <w:r w:rsidRPr="0027671E">
        <w:rPr>
          <w:rFonts w:ascii="Arial" w:hAnsi="Arial" w:cs="Arial"/>
          <w:color w:val="000000"/>
        </w:rPr>
        <w:t xml:space="preserve">600- Material de consumo- Recurso Federal </w:t>
      </w:r>
    </w:p>
    <w:p w14:paraId="622C4EE2"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b/>
          <w:bCs/>
          <w:lang w:eastAsia="x-none"/>
        </w:rPr>
      </w:pPr>
    </w:p>
    <w:p w14:paraId="58DB2491" w14:textId="77777777" w:rsidR="00847BF4" w:rsidRPr="0027671E" w:rsidRDefault="00847BF4" w:rsidP="00847BF4">
      <w:pPr>
        <w:pStyle w:val="PargrafodaLista"/>
        <w:tabs>
          <w:tab w:val="left" w:pos="709"/>
        </w:tabs>
        <w:autoSpaceDE w:val="0"/>
        <w:autoSpaceDN w:val="0"/>
        <w:adjustRightInd w:val="0"/>
        <w:spacing w:after="0" w:line="240" w:lineRule="auto"/>
        <w:ind w:left="0"/>
        <w:jc w:val="both"/>
        <w:rPr>
          <w:rFonts w:ascii="Arial" w:hAnsi="Arial" w:cs="Arial"/>
          <w:b/>
          <w:bCs/>
          <w:lang w:eastAsia="x-none"/>
        </w:rPr>
      </w:pPr>
      <w:r w:rsidRPr="0027671E">
        <w:rPr>
          <w:rFonts w:ascii="Arial" w:hAnsi="Arial" w:cs="Arial"/>
          <w:lang w:eastAsia="x-none"/>
        </w:rPr>
        <w:t>Projeto atividade 2061</w:t>
      </w:r>
      <w:r w:rsidRPr="0027671E">
        <w:rPr>
          <w:rFonts w:ascii="Arial" w:hAnsi="Arial" w:cs="Arial"/>
          <w:b/>
          <w:bCs/>
          <w:lang w:eastAsia="x-none"/>
        </w:rPr>
        <w:t xml:space="preserve"> - </w:t>
      </w:r>
      <w:r w:rsidRPr="0027671E">
        <w:rPr>
          <w:rFonts w:ascii="Arial" w:hAnsi="Arial" w:cs="Arial"/>
          <w:color w:val="000000"/>
        </w:rPr>
        <w:t>Manutenção do SAMU</w:t>
      </w:r>
    </w:p>
    <w:p w14:paraId="6A16C12A" w14:textId="77777777" w:rsidR="00847BF4" w:rsidRPr="0027671E" w:rsidRDefault="00847BF4" w:rsidP="00847BF4">
      <w:pPr>
        <w:spacing w:after="0" w:line="240" w:lineRule="auto"/>
        <w:jc w:val="both"/>
        <w:rPr>
          <w:rFonts w:ascii="Arial" w:hAnsi="Arial" w:cs="Arial"/>
          <w:color w:val="000000"/>
        </w:rPr>
      </w:pPr>
      <w:r w:rsidRPr="0027671E">
        <w:rPr>
          <w:rFonts w:ascii="Arial" w:hAnsi="Arial" w:cs="Arial"/>
          <w:color w:val="000000"/>
        </w:rPr>
        <w:t>Dotação orçamentaria- 3.3.90.30.</w:t>
      </w:r>
      <w:r>
        <w:rPr>
          <w:rFonts w:ascii="Arial" w:hAnsi="Arial" w:cs="Arial"/>
          <w:color w:val="000000"/>
        </w:rPr>
        <w:t>00</w:t>
      </w:r>
      <w:r w:rsidRPr="0027671E">
        <w:rPr>
          <w:rFonts w:ascii="Arial" w:hAnsi="Arial" w:cs="Arial"/>
          <w:color w:val="000000"/>
        </w:rPr>
        <w:t>.00.00.00.0</w:t>
      </w:r>
      <w:r>
        <w:rPr>
          <w:rFonts w:ascii="Arial" w:hAnsi="Arial" w:cs="Arial"/>
          <w:color w:val="000000"/>
        </w:rPr>
        <w:t>.1.</w:t>
      </w:r>
      <w:r w:rsidRPr="0027671E">
        <w:rPr>
          <w:rFonts w:ascii="Arial" w:hAnsi="Arial" w:cs="Arial"/>
          <w:color w:val="000000"/>
        </w:rPr>
        <w:t xml:space="preserve">600- Material de consumo- Recurso Federal </w:t>
      </w:r>
    </w:p>
    <w:p w14:paraId="05FD5715"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b/>
          <w:bCs/>
          <w:lang w:eastAsia="x-none"/>
        </w:rPr>
      </w:pPr>
    </w:p>
    <w:p w14:paraId="610453AB" w14:textId="77777777" w:rsidR="00847BF4" w:rsidRDefault="00847BF4" w:rsidP="00847BF4">
      <w:pPr>
        <w:pStyle w:val="PargrafodaLista"/>
        <w:tabs>
          <w:tab w:val="left" w:pos="709"/>
        </w:tabs>
        <w:autoSpaceDE w:val="0"/>
        <w:autoSpaceDN w:val="0"/>
        <w:adjustRightInd w:val="0"/>
        <w:ind w:left="0"/>
        <w:jc w:val="both"/>
        <w:rPr>
          <w:rFonts w:ascii="Arial" w:hAnsi="Arial" w:cs="Arial"/>
          <w:lang w:eastAsia="x-none"/>
        </w:rPr>
      </w:pPr>
    </w:p>
    <w:p w14:paraId="6302668A" w14:textId="67CDE62E" w:rsidR="00847BF4" w:rsidRPr="0027671E" w:rsidRDefault="00847BF4" w:rsidP="00847BF4">
      <w:pPr>
        <w:pStyle w:val="PargrafodaLista"/>
        <w:tabs>
          <w:tab w:val="left" w:pos="709"/>
        </w:tabs>
        <w:autoSpaceDE w:val="0"/>
        <w:autoSpaceDN w:val="0"/>
        <w:adjustRightInd w:val="0"/>
        <w:ind w:left="0"/>
        <w:jc w:val="both"/>
        <w:rPr>
          <w:rFonts w:ascii="Arial" w:hAnsi="Arial" w:cs="Arial"/>
          <w:color w:val="000000"/>
        </w:rPr>
      </w:pPr>
      <w:r w:rsidRPr="0027671E">
        <w:rPr>
          <w:rFonts w:ascii="Arial" w:hAnsi="Arial" w:cs="Arial"/>
          <w:lang w:eastAsia="x-none"/>
        </w:rPr>
        <w:t>Projeto atividade 2062-</w:t>
      </w:r>
      <w:r w:rsidRPr="0027671E">
        <w:rPr>
          <w:rFonts w:ascii="Arial" w:hAnsi="Arial" w:cs="Arial"/>
          <w:b/>
          <w:bCs/>
          <w:lang w:eastAsia="x-none"/>
        </w:rPr>
        <w:t xml:space="preserve"> </w:t>
      </w:r>
      <w:r w:rsidRPr="0027671E">
        <w:rPr>
          <w:rFonts w:ascii="Arial" w:hAnsi="Arial" w:cs="Arial"/>
          <w:color w:val="000000"/>
        </w:rPr>
        <w:t>Manutenção do CAPS</w:t>
      </w:r>
    </w:p>
    <w:p w14:paraId="6E24B8E3" w14:textId="77777777" w:rsidR="00847BF4" w:rsidRPr="0027671E" w:rsidRDefault="00847BF4" w:rsidP="00847BF4">
      <w:pPr>
        <w:pStyle w:val="PargrafodaLista"/>
        <w:tabs>
          <w:tab w:val="left" w:pos="709"/>
        </w:tabs>
        <w:autoSpaceDE w:val="0"/>
        <w:autoSpaceDN w:val="0"/>
        <w:adjustRightInd w:val="0"/>
        <w:ind w:left="0"/>
        <w:jc w:val="both"/>
        <w:rPr>
          <w:rFonts w:ascii="Arial" w:hAnsi="Arial" w:cs="Arial"/>
          <w:color w:val="000000"/>
        </w:rPr>
      </w:pPr>
      <w:r w:rsidRPr="0027671E">
        <w:rPr>
          <w:rFonts w:ascii="Arial" w:hAnsi="Arial" w:cs="Arial"/>
          <w:color w:val="000000"/>
        </w:rPr>
        <w:t>Dotação orçamentária- 3.3.90.30.</w:t>
      </w:r>
      <w:r>
        <w:rPr>
          <w:rFonts w:ascii="Arial" w:hAnsi="Arial" w:cs="Arial"/>
          <w:color w:val="000000"/>
        </w:rPr>
        <w:t>00</w:t>
      </w:r>
      <w:r w:rsidRPr="0027671E">
        <w:rPr>
          <w:rFonts w:ascii="Arial" w:hAnsi="Arial" w:cs="Arial"/>
          <w:color w:val="000000"/>
        </w:rPr>
        <w:t>.00.00.00.0</w:t>
      </w:r>
      <w:r>
        <w:rPr>
          <w:rFonts w:ascii="Arial" w:hAnsi="Arial" w:cs="Arial"/>
          <w:color w:val="000000"/>
        </w:rPr>
        <w:t>.1.</w:t>
      </w:r>
      <w:r w:rsidRPr="0027671E">
        <w:rPr>
          <w:rFonts w:ascii="Arial" w:hAnsi="Arial" w:cs="Arial"/>
          <w:color w:val="000000"/>
        </w:rPr>
        <w:t>600- Material de consumo- Recurso Federal</w:t>
      </w:r>
    </w:p>
    <w:p w14:paraId="44FB8FE6" w14:textId="77777777" w:rsidR="00847BF4" w:rsidRPr="001F12E3" w:rsidRDefault="00847BF4" w:rsidP="00F23129">
      <w:pPr>
        <w:spacing w:after="0" w:line="240" w:lineRule="auto"/>
        <w:jc w:val="both"/>
        <w:rPr>
          <w:rFonts w:ascii="Arial" w:hAnsi="Arial" w:cs="Arial"/>
        </w:rPr>
      </w:pPr>
    </w:p>
    <w:p w14:paraId="5A5F54DE"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1F12E3">
        <w:rPr>
          <w:rFonts w:ascii="Arial" w:hAnsi="Arial" w:cs="Arial"/>
          <w:b/>
        </w:rPr>
        <w:t>CLÁUSULA DÉCIMA SEGUNDA</w:t>
      </w:r>
      <w:r w:rsidRPr="001F12E3">
        <w:rPr>
          <w:rFonts w:ascii="Arial" w:hAnsi="Arial" w:cs="Arial"/>
          <w:b/>
          <w:bCs/>
        </w:rPr>
        <w:t>– CESSÃO OU TRANSFERÊNCIA</w:t>
      </w:r>
    </w:p>
    <w:p w14:paraId="16479C92" w14:textId="77777777" w:rsidR="00FC1FB8" w:rsidRPr="001F12E3" w:rsidRDefault="00FC1FB8" w:rsidP="002A230B">
      <w:pPr>
        <w:spacing w:after="0" w:line="240" w:lineRule="auto"/>
        <w:jc w:val="both"/>
        <w:rPr>
          <w:rFonts w:ascii="Arial" w:hAnsi="Arial" w:cs="Arial"/>
          <w:b/>
          <w:bCs/>
        </w:rPr>
      </w:pPr>
    </w:p>
    <w:p w14:paraId="544E514C" w14:textId="77777777" w:rsidR="00FC1FB8" w:rsidRPr="001F12E3" w:rsidRDefault="00FC1FB8" w:rsidP="002A230B">
      <w:pPr>
        <w:spacing w:after="0" w:line="240" w:lineRule="auto"/>
        <w:jc w:val="both"/>
        <w:rPr>
          <w:rFonts w:ascii="Arial" w:hAnsi="Arial" w:cs="Arial"/>
        </w:rPr>
      </w:pPr>
      <w:r w:rsidRPr="001F12E3">
        <w:rPr>
          <w:rFonts w:ascii="Arial" w:hAnsi="Arial" w:cs="Arial"/>
          <w:bCs/>
        </w:rPr>
        <w:t>12.1.</w:t>
      </w:r>
      <w:r w:rsidRPr="001F12E3">
        <w:rPr>
          <w:rFonts w:ascii="Arial" w:hAnsi="Arial" w:cs="Arial"/>
          <w:b/>
          <w:bCs/>
        </w:rPr>
        <w:t xml:space="preserve"> </w:t>
      </w:r>
      <w:r w:rsidRPr="001F12E3">
        <w:rPr>
          <w:rFonts w:ascii="Arial" w:hAnsi="Arial" w:cs="Arial"/>
        </w:rPr>
        <w:t>O presente contrato não poderá ser cedido ou transferido a terceiros, total ou parcialmente.</w:t>
      </w:r>
    </w:p>
    <w:p w14:paraId="5B91BCA8" w14:textId="77777777" w:rsidR="00FC1FB8" w:rsidRPr="001F12E3" w:rsidRDefault="00FC1FB8" w:rsidP="002A230B">
      <w:pPr>
        <w:spacing w:after="0" w:line="240" w:lineRule="auto"/>
        <w:jc w:val="both"/>
        <w:rPr>
          <w:rFonts w:ascii="Arial" w:hAnsi="Arial" w:cs="Arial"/>
        </w:rPr>
      </w:pPr>
    </w:p>
    <w:p w14:paraId="00FF5007"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1F12E3">
        <w:rPr>
          <w:rFonts w:ascii="Arial" w:hAnsi="Arial" w:cs="Arial"/>
          <w:b/>
        </w:rPr>
        <w:t>CLÁUSULA DÉCIMA TERCEIRA</w:t>
      </w:r>
      <w:r w:rsidRPr="001F12E3">
        <w:rPr>
          <w:rFonts w:ascii="Arial" w:hAnsi="Arial" w:cs="Arial"/>
        </w:rPr>
        <w:t xml:space="preserve"> </w:t>
      </w:r>
    </w:p>
    <w:p w14:paraId="5DADCB99" w14:textId="77777777" w:rsidR="00FC1FB8" w:rsidRPr="001F12E3" w:rsidRDefault="00FC1FB8" w:rsidP="002A230B">
      <w:pPr>
        <w:spacing w:after="0" w:line="240" w:lineRule="auto"/>
        <w:jc w:val="both"/>
        <w:rPr>
          <w:rFonts w:ascii="Arial" w:hAnsi="Arial" w:cs="Arial"/>
        </w:rPr>
      </w:pPr>
    </w:p>
    <w:p w14:paraId="6F68891E" w14:textId="133214D7" w:rsidR="00FC1FB8" w:rsidRPr="001F12E3" w:rsidRDefault="00FC1FB8" w:rsidP="002A230B">
      <w:pPr>
        <w:spacing w:after="0" w:line="240" w:lineRule="auto"/>
        <w:jc w:val="both"/>
        <w:rPr>
          <w:rFonts w:ascii="Arial" w:hAnsi="Arial" w:cs="Arial"/>
        </w:rPr>
      </w:pPr>
      <w:r w:rsidRPr="001F12E3">
        <w:rPr>
          <w:rFonts w:ascii="Arial" w:hAnsi="Arial" w:cs="Arial"/>
        </w:rPr>
        <w:t>13.1. Fica o presente contrato para todos os efeitos de Direitos, vinculado ao Edital do Pregão Eletrônico</w:t>
      </w:r>
      <w:r w:rsidR="00752F88">
        <w:rPr>
          <w:rFonts w:ascii="Arial" w:hAnsi="Arial" w:cs="Arial"/>
        </w:rPr>
        <w:t>.</w:t>
      </w:r>
    </w:p>
    <w:p w14:paraId="186135B8" w14:textId="77777777" w:rsidR="00FC1FB8" w:rsidRPr="001F12E3" w:rsidRDefault="00FC1FB8" w:rsidP="002A230B">
      <w:pPr>
        <w:spacing w:after="0" w:line="240" w:lineRule="auto"/>
        <w:jc w:val="both"/>
        <w:rPr>
          <w:rFonts w:ascii="Arial" w:hAnsi="Arial" w:cs="Arial"/>
        </w:rPr>
      </w:pPr>
    </w:p>
    <w:p w14:paraId="64568405" w14:textId="77777777" w:rsidR="00FC1FB8" w:rsidRPr="001F12E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1F12E3">
        <w:rPr>
          <w:rFonts w:ascii="Arial" w:hAnsi="Arial" w:cs="Arial"/>
          <w:b/>
          <w:bCs/>
        </w:rPr>
        <w:t>CLÁUSULA DÉCIMA QUARTA – DAS DISPOSIÇÕES ACESSÓRIAS</w:t>
      </w:r>
    </w:p>
    <w:p w14:paraId="6613AC26" w14:textId="77777777" w:rsidR="00FC1FB8" w:rsidRPr="001F12E3" w:rsidRDefault="00FC1FB8" w:rsidP="002A230B">
      <w:pPr>
        <w:spacing w:after="0" w:line="240" w:lineRule="auto"/>
        <w:jc w:val="both"/>
        <w:rPr>
          <w:rFonts w:ascii="Arial" w:hAnsi="Arial" w:cs="Arial"/>
          <w:b/>
          <w:bCs/>
        </w:rPr>
      </w:pPr>
    </w:p>
    <w:p w14:paraId="1BC02312" w14:textId="6EECE784" w:rsidR="00FC1FB8" w:rsidRPr="00B20201" w:rsidRDefault="00FC1FB8" w:rsidP="002A230B">
      <w:pPr>
        <w:spacing w:after="0" w:line="240" w:lineRule="auto"/>
        <w:jc w:val="both"/>
        <w:rPr>
          <w:rFonts w:ascii="Arial" w:hAnsi="Arial" w:cs="Arial"/>
        </w:rPr>
      </w:pPr>
      <w:r w:rsidRPr="00B20201">
        <w:rPr>
          <w:rFonts w:ascii="Arial" w:hAnsi="Arial" w:cs="Arial"/>
          <w:bCs/>
        </w:rPr>
        <w:t xml:space="preserve">14.1. </w:t>
      </w:r>
      <w:r w:rsidRPr="00B20201">
        <w:rPr>
          <w:rFonts w:ascii="Arial" w:hAnsi="Arial" w:cs="Arial"/>
        </w:rPr>
        <w:t>Além das disposições presentes neste instrumento contratual, fica dele fazendo parte integrante, a Proposta apresentada pela CONTRATADA</w:t>
      </w:r>
      <w:r w:rsidR="00752F88">
        <w:rPr>
          <w:rFonts w:ascii="Arial" w:hAnsi="Arial" w:cs="Arial"/>
        </w:rPr>
        <w:t xml:space="preserve"> e o Termo de Referência.</w:t>
      </w:r>
    </w:p>
    <w:p w14:paraId="350E2748" w14:textId="77777777" w:rsidR="00FC1FB8" w:rsidRPr="00B20201" w:rsidRDefault="00FC1FB8" w:rsidP="002A230B">
      <w:pPr>
        <w:spacing w:after="0" w:line="240" w:lineRule="auto"/>
        <w:jc w:val="both"/>
        <w:rPr>
          <w:rFonts w:ascii="Arial" w:hAnsi="Arial" w:cs="Arial"/>
        </w:rPr>
      </w:pPr>
    </w:p>
    <w:p w14:paraId="7B05C267" w14:textId="77777777" w:rsidR="00FC1FB8" w:rsidRPr="00B2020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B20201">
        <w:rPr>
          <w:rFonts w:ascii="Arial" w:hAnsi="Arial" w:cs="Arial"/>
          <w:b/>
          <w:bCs/>
        </w:rPr>
        <w:t>CLÁUSULA DÉCIMA QUINTA – DO REAJUSTE DO CONTRATO</w:t>
      </w:r>
    </w:p>
    <w:p w14:paraId="26FFF40A" w14:textId="77777777" w:rsidR="00FC1FB8" w:rsidRPr="00B20201" w:rsidRDefault="00FC1FB8" w:rsidP="002A230B">
      <w:pPr>
        <w:spacing w:after="0" w:line="240" w:lineRule="auto"/>
        <w:jc w:val="both"/>
        <w:rPr>
          <w:rFonts w:ascii="Arial" w:hAnsi="Arial" w:cs="Arial"/>
        </w:rPr>
      </w:pPr>
    </w:p>
    <w:p w14:paraId="3DA7A98A" w14:textId="77777777" w:rsidR="00C74177" w:rsidRPr="00C74177" w:rsidRDefault="001455DE" w:rsidP="002D4274">
      <w:pPr>
        <w:pStyle w:val="PargrafodaLista"/>
        <w:numPr>
          <w:ilvl w:val="0"/>
          <w:numId w:val="38"/>
        </w:numPr>
        <w:tabs>
          <w:tab w:val="left" w:pos="284"/>
          <w:tab w:val="left" w:pos="426"/>
        </w:tabs>
        <w:spacing w:after="0" w:line="240" w:lineRule="auto"/>
        <w:ind w:left="0" w:hanging="11"/>
        <w:jc w:val="both"/>
        <w:rPr>
          <w:rFonts w:ascii="Arial" w:hAnsi="Arial" w:cs="Arial"/>
          <w:color w:val="000000"/>
        </w:rPr>
      </w:pPr>
      <w:r w:rsidRPr="00C74177">
        <w:rPr>
          <w:rFonts w:ascii="Arial" w:hAnsi="Arial" w:cs="Arial"/>
          <w:color w:val="000000"/>
        </w:rPr>
        <w:t xml:space="preserve">Os preços inicialmente contratados são fixos e irreajustáveis no prazo de um ano contado da data do orçamento </w:t>
      </w:r>
    </w:p>
    <w:p w14:paraId="7AF72187" w14:textId="77777777" w:rsidR="00C74177" w:rsidRDefault="00C74177" w:rsidP="00C74177">
      <w:pPr>
        <w:tabs>
          <w:tab w:val="left" w:pos="284"/>
          <w:tab w:val="left" w:pos="426"/>
        </w:tabs>
        <w:spacing w:after="0" w:line="240" w:lineRule="auto"/>
        <w:ind w:hanging="11"/>
        <w:jc w:val="both"/>
        <w:rPr>
          <w:rFonts w:ascii="Arial" w:hAnsi="Arial" w:cs="Arial"/>
          <w:color w:val="000000"/>
        </w:rPr>
      </w:pPr>
    </w:p>
    <w:p w14:paraId="568FBE61" w14:textId="5F561D35" w:rsidR="001455DE" w:rsidRPr="00C74177" w:rsidRDefault="001455DE" w:rsidP="002D4274">
      <w:pPr>
        <w:pStyle w:val="PargrafodaLista"/>
        <w:numPr>
          <w:ilvl w:val="0"/>
          <w:numId w:val="38"/>
        </w:numPr>
        <w:tabs>
          <w:tab w:val="left" w:pos="284"/>
          <w:tab w:val="left" w:pos="426"/>
        </w:tabs>
        <w:spacing w:after="0" w:line="240" w:lineRule="auto"/>
        <w:ind w:left="0" w:hanging="11"/>
        <w:jc w:val="both"/>
        <w:rPr>
          <w:rFonts w:ascii="Arial" w:hAnsi="Arial" w:cs="Arial"/>
          <w:color w:val="000000"/>
        </w:rPr>
      </w:pPr>
      <w:r w:rsidRPr="00C74177">
        <w:rPr>
          <w:rFonts w:ascii="Arial" w:hAnsi="Arial" w:cs="Arial"/>
          <w:color w:val="000000"/>
        </w:rPr>
        <w:t>Nos reajustes subsequentes ao primeiro, o interregno mínimo de um ano será contado a partir dos efeitos financeiros do último reajuste.</w:t>
      </w:r>
    </w:p>
    <w:p w14:paraId="0A9CE765" w14:textId="77777777" w:rsidR="00C74177" w:rsidRDefault="00C74177" w:rsidP="00C74177">
      <w:pPr>
        <w:tabs>
          <w:tab w:val="left" w:pos="284"/>
          <w:tab w:val="left" w:pos="426"/>
        </w:tabs>
        <w:spacing w:after="0" w:line="240" w:lineRule="auto"/>
        <w:ind w:hanging="11"/>
        <w:jc w:val="both"/>
        <w:rPr>
          <w:rFonts w:ascii="Arial" w:hAnsi="Arial" w:cs="Arial"/>
          <w:color w:val="000000"/>
        </w:rPr>
      </w:pPr>
    </w:p>
    <w:p w14:paraId="63876541" w14:textId="0957DBEE" w:rsidR="001455DE" w:rsidRPr="00C74177" w:rsidRDefault="001455DE" w:rsidP="002D4274">
      <w:pPr>
        <w:pStyle w:val="PargrafodaLista"/>
        <w:numPr>
          <w:ilvl w:val="0"/>
          <w:numId w:val="38"/>
        </w:numPr>
        <w:tabs>
          <w:tab w:val="left" w:pos="284"/>
          <w:tab w:val="left" w:pos="426"/>
        </w:tabs>
        <w:spacing w:after="0" w:line="240" w:lineRule="auto"/>
        <w:ind w:left="0" w:hanging="11"/>
        <w:jc w:val="both"/>
        <w:rPr>
          <w:rFonts w:ascii="Arial" w:hAnsi="Arial" w:cs="Arial"/>
          <w:color w:val="000000"/>
        </w:rPr>
      </w:pPr>
      <w:r w:rsidRPr="00C74177">
        <w:rPr>
          <w:rFonts w:ascii="Arial" w:hAnsi="Arial" w:cs="Arial"/>
          <w:color w:val="00000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8C455C" w14:textId="77777777" w:rsidR="00C74177" w:rsidRDefault="00C74177" w:rsidP="00C74177">
      <w:pPr>
        <w:tabs>
          <w:tab w:val="left" w:pos="284"/>
          <w:tab w:val="left" w:pos="426"/>
        </w:tabs>
        <w:spacing w:after="0" w:line="240" w:lineRule="auto"/>
        <w:ind w:hanging="11"/>
        <w:jc w:val="both"/>
        <w:rPr>
          <w:rFonts w:ascii="Arial" w:hAnsi="Arial" w:cs="Arial"/>
          <w:color w:val="000000"/>
        </w:rPr>
      </w:pPr>
    </w:p>
    <w:p w14:paraId="5C445C88" w14:textId="3863D26C" w:rsidR="001455DE" w:rsidRPr="00C74177" w:rsidRDefault="001455DE" w:rsidP="002D4274">
      <w:pPr>
        <w:pStyle w:val="PargrafodaLista"/>
        <w:numPr>
          <w:ilvl w:val="0"/>
          <w:numId w:val="38"/>
        </w:numPr>
        <w:tabs>
          <w:tab w:val="left" w:pos="284"/>
          <w:tab w:val="left" w:pos="426"/>
        </w:tabs>
        <w:spacing w:after="0" w:line="240" w:lineRule="auto"/>
        <w:ind w:left="0" w:hanging="11"/>
        <w:jc w:val="both"/>
        <w:rPr>
          <w:rFonts w:ascii="Arial" w:hAnsi="Arial" w:cs="Arial"/>
          <w:color w:val="000000"/>
        </w:rPr>
      </w:pPr>
      <w:r w:rsidRPr="00C74177">
        <w:rPr>
          <w:rFonts w:ascii="Arial" w:hAnsi="Arial" w:cs="Arial"/>
          <w:color w:val="000000"/>
        </w:rPr>
        <w:t>Nas aferições finais, o(s) índice(s) utilizado(s) para reajuste será(ão), obrigatoriamente, o(s) definitivo(s).</w:t>
      </w:r>
    </w:p>
    <w:p w14:paraId="1541F314" w14:textId="77777777" w:rsidR="00C74177" w:rsidRDefault="00C74177" w:rsidP="00C74177">
      <w:pPr>
        <w:tabs>
          <w:tab w:val="left" w:pos="284"/>
          <w:tab w:val="left" w:pos="426"/>
        </w:tabs>
        <w:spacing w:after="0" w:line="240" w:lineRule="auto"/>
        <w:ind w:hanging="11"/>
        <w:jc w:val="both"/>
        <w:rPr>
          <w:rFonts w:ascii="Arial" w:hAnsi="Arial" w:cs="Arial"/>
          <w:color w:val="000000"/>
        </w:rPr>
      </w:pPr>
    </w:p>
    <w:p w14:paraId="459EB927" w14:textId="227C4A7A" w:rsidR="001455DE" w:rsidRPr="00C74177" w:rsidRDefault="001455DE" w:rsidP="002D4274">
      <w:pPr>
        <w:pStyle w:val="PargrafodaLista"/>
        <w:numPr>
          <w:ilvl w:val="0"/>
          <w:numId w:val="38"/>
        </w:numPr>
        <w:tabs>
          <w:tab w:val="left" w:pos="284"/>
          <w:tab w:val="left" w:pos="426"/>
        </w:tabs>
        <w:spacing w:after="0" w:line="240" w:lineRule="auto"/>
        <w:ind w:left="0" w:hanging="11"/>
        <w:jc w:val="both"/>
        <w:rPr>
          <w:rFonts w:ascii="Arial" w:hAnsi="Arial" w:cs="Arial"/>
          <w:color w:val="000000"/>
        </w:rPr>
      </w:pPr>
      <w:r w:rsidRPr="00C74177">
        <w:rPr>
          <w:rFonts w:ascii="Arial" w:hAnsi="Arial" w:cs="Arial"/>
          <w:color w:val="000000"/>
        </w:rPr>
        <w:t>Caso o(s) índice(s) estabelecido(s) para reajustamento venha(m) a ser extinto(s) ou de qualquer forma não possa(m) mais ser utilizado(s), será(ão) adotado(s), em substituição, o(s) que vier(em) a ser determinado(s) pela legislação então em vigor.</w:t>
      </w:r>
    </w:p>
    <w:p w14:paraId="68D31754" w14:textId="77777777" w:rsidR="00C74177" w:rsidRDefault="00C74177" w:rsidP="00C74177">
      <w:pPr>
        <w:tabs>
          <w:tab w:val="left" w:pos="284"/>
          <w:tab w:val="left" w:pos="426"/>
        </w:tabs>
        <w:spacing w:after="0" w:line="240" w:lineRule="auto"/>
        <w:ind w:hanging="11"/>
        <w:jc w:val="both"/>
        <w:rPr>
          <w:rFonts w:ascii="Arial" w:hAnsi="Arial" w:cs="Arial"/>
          <w:color w:val="000000"/>
        </w:rPr>
      </w:pPr>
    </w:p>
    <w:p w14:paraId="7531EEA6" w14:textId="38748305" w:rsidR="001455DE" w:rsidRPr="00C74177" w:rsidRDefault="001455DE" w:rsidP="002D4274">
      <w:pPr>
        <w:pStyle w:val="PargrafodaLista"/>
        <w:numPr>
          <w:ilvl w:val="0"/>
          <w:numId w:val="38"/>
        </w:numPr>
        <w:tabs>
          <w:tab w:val="left" w:pos="284"/>
          <w:tab w:val="left" w:pos="426"/>
        </w:tabs>
        <w:spacing w:after="0" w:line="240" w:lineRule="auto"/>
        <w:ind w:left="0" w:hanging="11"/>
        <w:jc w:val="both"/>
        <w:rPr>
          <w:rFonts w:ascii="Arial" w:hAnsi="Arial" w:cs="Arial"/>
          <w:color w:val="000000"/>
        </w:rPr>
      </w:pPr>
      <w:r w:rsidRPr="00C74177">
        <w:rPr>
          <w:rFonts w:ascii="Arial" w:hAnsi="Arial" w:cs="Arial"/>
          <w:color w:val="000000"/>
        </w:rPr>
        <w:t>Na ausência de previsão legal quanto ao índice substituto, as partes elegerão novo índice oficial, para reajustamento do preço do valor remanescente, por meio de termo aditivo.</w:t>
      </w:r>
    </w:p>
    <w:p w14:paraId="7B8B9E31" w14:textId="77777777" w:rsidR="00C74177" w:rsidRDefault="00C74177" w:rsidP="00C74177">
      <w:pPr>
        <w:tabs>
          <w:tab w:val="left" w:pos="284"/>
          <w:tab w:val="left" w:pos="426"/>
        </w:tabs>
        <w:spacing w:after="0" w:line="240" w:lineRule="auto"/>
        <w:ind w:hanging="11"/>
        <w:jc w:val="both"/>
        <w:rPr>
          <w:rFonts w:ascii="Arial" w:hAnsi="Arial" w:cs="Arial"/>
          <w:color w:val="000000"/>
        </w:rPr>
      </w:pPr>
    </w:p>
    <w:p w14:paraId="179D3C36" w14:textId="1D8F6C69" w:rsidR="001455DE" w:rsidRPr="00C74177" w:rsidRDefault="001455DE" w:rsidP="002D4274">
      <w:pPr>
        <w:pStyle w:val="PargrafodaLista"/>
        <w:numPr>
          <w:ilvl w:val="0"/>
          <w:numId w:val="38"/>
        </w:numPr>
        <w:tabs>
          <w:tab w:val="left" w:pos="284"/>
          <w:tab w:val="left" w:pos="426"/>
        </w:tabs>
        <w:spacing w:after="0" w:line="240" w:lineRule="auto"/>
        <w:ind w:left="0" w:hanging="11"/>
        <w:jc w:val="both"/>
        <w:rPr>
          <w:rFonts w:ascii="Arial" w:hAnsi="Arial" w:cs="Arial"/>
          <w:color w:val="000000"/>
        </w:rPr>
      </w:pPr>
      <w:r w:rsidRPr="00C74177">
        <w:rPr>
          <w:rFonts w:ascii="Arial" w:hAnsi="Arial" w:cs="Arial"/>
          <w:color w:val="000000"/>
        </w:rPr>
        <w:t xml:space="preserve">O reajuste será realizado por </w:t>
      </w:r>
      <w:r w:rsidR="00C74177" w:rsidRPr="00C74177">
        <w:rPr>
          <w:rFonts w:ascii="Arial" w:hAnsi="Arial" w:cs="Arial"/>
          <w:color w:val="000000"/>
        </w:rPr>
        <w:t>Apostilamento</w:t>
      </w:r>
      <w:r w:rsidRPr="00C74177">
        <w:rPr>
          <w:rFonts w:ascii="Arial" w:hAnsi="Arial" w:cs="Arial"/>
          <w:color w:val="000000"/>
        </w:rPr>
        <w:t>.</w:t>
      </w:r>
    </w:p>
    <w:p w14:paraId="350D372E" w14:textId="77777777" w:rsidR="006F301C" w:rsidRPr="001455DE" w:rsidRDefault="006F301C" w:rsidP="001455DE">
      <w:pPr>
        <w:spacing w:after="0" w:line="240" w:lineRule="auto"/>
        <w:jc w:val="both"/>
        <w:rPr>
          <w:rFonts w:ascii="Arial" w:hAnsi="Arial" w:cs="Arial"/>
        </w:rPr>
      </w:pPr>
    </w:p>
    <w:p w14:paraId="404A1E6E" w14:textId="77777777" w:rsidR="00FC1FB8" w:rsidRPr="001455DE" w:rsidRDefault="00FC1FB8" w:rsidP="001455DE">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1455DE">
        <w:rPr>
          <w:rFonts w:ascii="Arial" w:hAnsi="Arial" w:cs="Arial"/>
          <w:b/>
          <w:bCs/>
        </w:rPr>
        <w:t>CLÁUSULA DÉCIMA SEXTA – DOS CASOS OMISSOS</w:t>
      </w:r>
    </w:p>
    <w:p w14:paraId="767E27B7" w14:textId="77777777" w:rsidR="00FC1FB8" w:rsidRPr="001455DE" w:rsidRDefault="00FC1FB8" w:rsidP="001455DE">
      <w:pPr>
        <w:spacing w:after="0" w:line="240" w:lineRule="auto"/>
        <w:jc w:val="both"/>
        <w:rPr>
          <w:rFonts w:ascii="Arial" w:hAnsi="Arial" w:cs="Arial"/>
          <w:b/>
          <w:bCs/>
        </w:rPr>
      </w:pPr>
    </w:p>
    <w:p w14:paraId="7D06EABD" w14:textId="3A082D91" w:rsidR="00594194" w:rsidRPr="001455DE" w:rsidRDefault="00C74177" w:rsidP="001455DE">
      <w:pPr>
        <w:pStyle w:val="PargrafodaLista"/>
        <w:spacing w:after="0" w:line="240" w:lineRule="auto"/>
        <w:ind w:left="0"/>
        <w:jc w:val="both"/>
        <w:rPr>
          <w:rFonts w:ascii="Arial" w:hAnsi="Arial" w:cs="Arial"/>
        </w:rPr>
      </w:pPr>
      <w:r>
        <w:rPr>
          <w:rFonts w:ascii="Arial" w:hAnsi="Arial" w:cs="Arial"/>
        </w:rPr>
        <w:t xml:space="preserve">16.1. </w:t>
      </w:r>
      <w:r w:rsidR="00594194" w:rsidRPr="001455DE">
        <w:rPr>
          <w:rFonts w:ascii="Arial" w:hAnsi="Arial" w:cs="Arial"/>
        </w:rPr>
        <w:t>Nos termos da Lei nº 12.527, de 18 de novembro de 2011, (Lei de acesso à informação), o presente Instrumento não se classifica como sigiloso.</w:t>
      </w:r>
    </w:p>
    <w:p w14:paraId="6895F8E3" w14:textId="77777777" w:rsidR="00594194" w:rsidRPr="001455DE" w:rsidRDefault="00594194" w:rsidP="001455DE">
      <w:pPr>
        <w:spacing w:after="0" w:line="240" w:lineRule="auto"/>
        <w:jc w:val="both"/>
        <w:rPr>
          <w:rFonts w:ascii="Arial" w:hAnsi="Arial" w:cs="Arial"/>
        </w:rPr>
      </w:pPr>
    </w:p>
    <w:p w14:paraId="09956A2C" w14:textId="2469CCBD" w:rsidR="00594194" w:rsidRPr="00B20201" w:rsidRDefault="00C74177" w:rsidP="001455DE">
      <w:pPr>
        <w:spacing w:after="0" w:line="240" w:lineRule="auto"/>
        <w:jc w:val="both"/>
        <w:rPr>
          <w:rFonts w:ascii="Arial" w:hAnsi="Arial" w:cs="Arial"/>
        </w:rPr>
      </w:pPr>
      <w:r>
        <w:rPr>
          <w:rFonts w:ascii="Arial" w:hAnsi="Arial" w:cs="Arial"/>
        </w:rPr>
        <w:t xml:space="preserve">16.2. </w:t>
      </w:r>
      <w:r w:rsidR="00594194" w:rsidRPr="001455DE">
        <w:rPr>
          <w:rFonts w:ascii="Arial" w:hAnsi="Arial" w:cs="Arial"/>
        </w:rPr>
        <w:t xml:space="preserve">Os casos omissos serão decididos pelo contratante, segundo as disposições contidas na </w:t>
      </w:r>
      <w:hyperlink r:id="rId43" w:history="1">
        <w:r w:rsidR="00594194" w:rsidRPr="001455DE">
          <w:rPr>
            <w:rStyle w:val="Hyperlink"/>
            <w:rFonts w:ascii="Arial" w:hAnsi="Arial" w:cs="Arial"/>
            <w:color w:val="auto"/>
          </w:rPr>
          <w:t>Lei nº 14.133, de 2021</w:t>
        </w:r>
      </w:hyperlink>
      <w:r w:rsidR="00594194" w:rsidRPr="001455DE">
        <w:rPr>
          <w:rFonts w:ascii="Arial" w:hAnsi="Arial" w:cs="Arial"/>
        </w:rPr>
        <w:t>, e demais normas federais aplicáveis e, subsidiariamente, segundo as</w:t>
      </w:r>
      <w:r w:rsidR="00594194" w:rsidRPr="00B20201">
        <w:rPr>
          <w:rFonts w:ascii="Arial" w:hAnsi="Arial" w:cs="Arial"/>
        </w:rPr>
        <w:t xml:space="preserve"> disposições contidas na </w:t>
      </w:r>
      <w:hyperlink r:id="rId44" w:history="1">
        <w:r w:rsidR="00594194" w:rsidRPr="00B20201">
          <w:rPr>
            <w:rStyle w:val="Hyperlink"/>
            <w:rFonts w:ascii="Arial" w:hAnsi="Arial" w:cs="Arial"/>
            <w:color w:val="auto"/>
          </w:rPr>
          <w:t>Lei nº 8.078, de 1990 – Código de Defesa do Consumidor</w:t>
        </w:r>
      </w:hyperlink>
      <w:r w:rsidR="00594194" w:rsidRPr="00B20201">
        <w:rPr>
          <w:rFonts w:ascii="Arial" w:hAnsi="Arial" w:cs="Arial"/>
        </w:rPr>
        <w:t xml:space="preserve"> – e normas e princípios gerais dos contratos</w:t>
      </w:r>
    </w:p>
    <w:p w14:paraId="1DA7C286" w14:textId="77777777" w:rsidR="00594194" w:rsidRPr="00B20201" w:rsidRDefault="00594194" w:rsidP="00594194">
      <w:pPr>
        <w:spacing w:after="0" w:line="240" w:lineRule="auto"/>
        <w:jc w:val="both"/>
        <w:rPr>
          <w:rFonts w:ascii="Arial" w:hAnsi="Arial" w:cs="Arial"/>
        </w:rPr>
      </w:pPr>
    </w:p>
    <w:p w14:paraId="0B291246" w14:textId="47A323DB" w:rsidR="00594194" w:rsidRPr="00B20201" w:rsidRDefault="00594194" w:rsidP="00594194">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B20201">
        <w:rPr>
          <w:rFonts w:ascii="Arial" w:hAnsi="Arial" w:cs="Arial"/>
          <w:b/>
          <w:bCs/>
        </w:rPr>
        <w:t xml:space="preserve">CLÁUSULA DÉCIMA </w:t>
      </w:r>
      <w:r w:rsidR="00C74177">
        <w:rPr>
          <w:rFonts w:ascii="Arial" w:hAnsi="Arial" w:cs="Arial"/>
          <w:b/>
          <w:bCs/>
        </w:rPr>
        <w:t>SÉTIMA</w:t>
      </w:r>
      <w:r w:rsidRPr="00B20201">
        <w:rPr>
          <w:rFonts w:ascii="Arial" w:hAnsi="Arial" w:cs="Arial"/>
          <w:b/>
          <w:bCs/>
        </w:rPr>
        <w:t>– DA PUBLICAÇÃO</w:t>
      </w:r>
    </w:p>
    <w:p w14:paraId="41AEB3F0" w14:textId="77777777" w:rsidR="00594194" w:rsidRPr="00B20201" w:rsidRDefault="00594194" w:rsidP="00594194">
      <w:pPr>
        <w:spacing w:after="0" w:line="240" w:lineRule="auto"/>
        <w:jc w:val="both"/>
        <w:rPr>
          <w:rFonts w:ascii="Arial" w:hAnsi="Arial" w:cs="Arial"/>
          <w:bCs/>
        </w:rPr>
      </w:pPr>
    </w:p>
    <w:p w14:paraId="6639D3FA" w14:textId="5211799F" w:rsidR="00594194" w:rsidRPr="00B20201" w:rsidRDefault="00594194" w:rsidP="00594194">
      <w:pPr>
        <w:spacing w:after="0" w:line="240" w:lineRule="auto"/>
        <w:jc w:val="both"/>
        <w:rPr>
          <w:rFonts w:ascii="Arial" w:hAnsi="Arial" w:cs="Arial"/>
          <w:bCs/>
        </w:rPr>
      </w:pPr>
      <w:r w:rsidRPr="00B20201">
        <w:rPr>
          <w:rFonts w:ascii="Arial" w:hAnsi="Arial" w:cs="Arial"/>
          <w:bCs/>
        </w:rPr>
        <w:t>1</w:t>
      </w:r>
      <w:r w:rsidR="00C74177">
        <w:rPr>
          <w:rFonts w:ascii="Arial" w:hAnsi="Arial" w:cs="Arial"/>
          <w:bCs/>
        </w:rPr>
        <w:t>7</w:t>
      </w:r>
      <w:r w:rsidRPr="00B20201">
        <w:rPr>
          <w:rFonts w:ascii="Arial" w:hAnsi="Arial" w:cs="Arial"/>
          <w:bCs/>
        </w:rPr>
        <w:t xml:space="preserve">.1. O presente Contrato será publicado na forma resumida, através de extrato, em veículo de divulgação através de publicações nos Diário Oficiais em conformidade com o Decreto Municipal </w:t>
      </w:r>
      <w:r w:rsidR="001843BB">
        <w:rPr>
          <w:rFonts w:ascii="Arial" w:hAnsi="Arial" w:cs="Arial"/>
          <w:bCs/>
        </w:rPr>
        <w:t>2653/2021</w:t>
      </w:r>
      <w:r w:rsidRPr="00B20201">
        <w:rPr>
          <w:rFonts w:ascii="Arial" w:hAnsi="Arial" w:cs="Arial"/>
          <w:bCs/>
        </w:rPr>
        <w:t xml:space="preserve"> e demais dispositivos legais.</w:t>
      </w:r>
    </w:p>
    <w:p w14:paraId="53861D33" w14:textId="77777777" w:rsidR="00594194" w:rsidRPr="00B20201" w:rsidRDefault="00594194" w:rsidP="00594194">
      <w:pPr>
        <w:spacing w:after="0" w:line="240" w:lineRule="auto"/>
        <w:jc w:val="both"/>
        <w:rPr>
          <w:rFonts w:ascii="Arial" w:hAnsi="Arial" w:cs="Arial"/>
          <w:bCs/>
        </w:rPr>
      </w:pPr>
    </w:p>
    <w:p w14:paraId="5B1AFF46" w14:textId="229B63DA" w:rsidR="00594194" w:rsidRPr="00B20201" w:rsidRDefault="00594194" w:rsidP="00594194">
      <w:pPr>
        <w:spacing w:after="0" w:line="240" w:lineRule="auto"/>
        <w:jc w:val="both"/>
        <w:rPr>
          <w:rFonts w:ascii="Arial" w:hAnsi="Arial" w:cs="Arial"/>
          <w:bCs/>
        </w:rPr>
      </w:pPr>
      <w:r w:rsidRPr="00B20201">
        <w:rPr>
          <w:rFonts w:ascii="Arial" w:hAnsi="Arial" w:cs="Arial"/>
          <w:bCs/>
        </w:rPr>
        <w:t>1</w:t>
      </w:r>
      <w:r w:rsidR="00C74177">
        <w:rPr>
          <w:rFonts w:ascii="Arial" w:hAnsi="Arial" w:cs="Arial"/>
          <w:bCs/>
        </w:rPr>
        <w:t>7</w:t>
      </w:r>
      <w:r w:rsidRPr="00B20201">
        <w:rPr>
          <w:rFonts w:ascii="Arial" w:hAnsi="Arial" w:cs="Arial"/>
          <w:bCs/>
        </w:rPr>
        <w:t xml:space="preserve">.2. E, assim, por estarem justas e convencionadas, as partes assinam o presente Contrato, em 02 (duas) vias de igual teor e forma. </w:t>
      </w:r>
    </w:p>
    <w:p w14:paraId="3E53FF49" w14:textId="77777777" w:rsidR="00FC1FB8" w:rsidRPr="00B20201" w:rsidRDefault="00FC1FB8" w:rsidP="002A230B">
      <w:pPr>
        <w:spacing w:after="0" w:line="240" w:lineRule="auto"/>
        <w:jc w:val="both"/>
        <w:rPr>
          <w:rFonts w:ascii="Arial" w:hAnsi="Arial" w:cs="Arial"/>
          <w:b/>
          <w:bCs/>
        </w:rPr>
      </w:pPr>
    </w:p>
    <w:p w14:paraId="37755801" w14:textId="0E82B7F4" w:rsidR="00FC1FB8" w:rsidRPr="00B2020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B20201">
        <w:rPr>
          <w:rFonts w:ascii="Arial" w:hAnsi="Arial" w:cs="Arial"/>
          <w:b/>
          <w:bCs/>
        </w:rPr>
        <w:t>CLAÚSULA DÉCIM</w:t>
      </w:r>
      <w:r w:rsidR="00C74177">
        <w:rPr>
          <w:rFonts w:ascii="Arial" w:hAnsi="Arial" w:cs="Arial"/>
          <w:b/>
          <w:bCs/>
        </w:rPr>
        <w:t>A OITAVA</w:t>
      </w:r>
      <w:r w:rsidRPr="00B20201">
        <w:rPr>
          <w:rFonts w:ascii="Arial" w:hAnsi="Arial" w:cs="Arial"/>
          <w:b/>
          <w:bCs/>
        </w:rPr>
        <w:t>– DO FORO CONTRATUAL</w:t>
      </w:r>
    </w:p>
    <w:p w14:paraId="2BBDF8F4" w14:textId="77777777" w:rsidR="00FC1FB8" w:rsidRPr="00B20201" w:rsidRDefault="00FC1FB8" w:rsidP="002A230B">
      <w:pPr>
        <w:spacing w:after="0" w:line="240" w:lineRule="auto"/>
        <w:jc w:val="both"/>
        <w:rPr>
          <w:rFonts w:ascii="Arial" w:hAnsi="Arial" w:cs="Arial"/>
          <w:b/>
          <w:bCs/>
        </w:rPr>
      </w:pPr>
    </w:p>
    <w:p w14:paraId="32047345" w14:textId="083BF26D" w:rsidR="00FC1FB8" w:rsidRPr="00B20201" w:rsidRDefault="00C74177" w:rsidP="002A230B">
      <w:pPr>
        <w:spacing w:after="0" w:line="240" w:lineRule="auto"/>
        <w:jc w:val="both"/>
        <w:rPr>
          <w:rFonts w:ascii="Arial" w:hAnsi="Arial" w:cs="Arial"/>
          <w:b/>
          <w:bCs/>
        </w:rPr>
      </w:pPr>
      <w:r>
        <w:rPr>
          <w:rFonts w:ascii="Arial" w:hAnsi="Arial" w:cs="Arial"/>
          <w:bCs/>
        </w:rPr>
        <w:t>18</w:t>
      </w:r>
      <w:r w:rsidR="00FC1FB8" w:rsidRPr="00B20201">
        <w:rPr>
          <w:rFonts w:ascii="Arial" w:hAnsi="Arial" w:cs="Arial"/>
          <w:bCs/>
        </w:rPr>
        <w:t xml:space="preserve">.1. </w:t>
      </w:r>
      <w:r w:rsidR="00FC1FB8" w:rsidRPr="00B20201">
        <w:rPr>
          <w:rFonts w:ascii="Arial" w:hAnsi="Arial" w:cs="Arial"/>
        </w:rPr>
        <w:t xml:space="preserve">As partes elegem o foro da Cidade de </w:t>
      </w:r>
      <w:r w:rsidR="004B4FBC" w:rsidRPr="00B20201">
        <w:rPr>
          <w:rFonts w:ascii="Arial" w:hAnsi="Arial" w:cs="Arial"/>
        </w:rPr>
        <w:t>....................</w:t>
      </w:r>
      <w:r w:rsidR="00FC1FB8" w:rsidRPr="00B20201">
        <w:rPr>
          <w:rFonts w:ascii="Arial" w:hAnsi="Arial" w:cs="Arial"/>
        </w:rPr>
        <w:t>/MS, para dirimir quaisquer dúvidas oriundas do presente contrato, renunciando a qualquer outro, por mais privilegiado que seja.</w:t>
      </w:r>
    </w:p>
    <w:p w14:paraId="6FC6F49B" w14:textId="77777777" w:rsidR="00FC1FB8" w:rsidRDefault="00FC1FB8" w:rsidP="002A230B">
      <w:pPr>
        <w:spacing w:after="0" w:line="240" w:lineRule="auto"/>
        <w:jc w:val="both"/>
        <w:rPr>
          <w:rFonts w:ascii="Arial" w:hAnsi="Arial" w:cs="Arial"/>
          <w:b/>
          <w:bCs/>
        </w:rPr>
      </w:pPr>
    </w:p>
    <w:p w14:paraId="31DDE8B6" w14:textId="4EC1A472" w:rsidR="00FC1FB8" w:rsidRDefault="004B4FBC" w:rsidP="002A230B">
      <w:pPr>
        <w:spacing w:after="0" w:line="240" w:lineRule="auto"/>
        <w:jc w:val="right"/>
        <w:rPr>
          <w:rFonts w:ascii="Arial" w:eastAsia="Calibri" w:hAnsi="Arial" w:cs="Arial"/>
          <w:lang w:eastAsia="en-US"/>
        </w:rPr>
      </w:pPr>
      <w:r w:rsidRPr="00B20201">
        <w:rPr>
          <w:rFonts w:ascii="Arial" w:eastAsia="Calibri" w:hAnsi="Arial" w:cs="Arial"/>
          <w:lang w:eastAsia="en-US"/>
        </w:rPr>
        <w:t>....................</w:t>
      </w:r>
      <w:r w:rsidR="00FC1FB8" w:rsidRPr="00B20201">
        <w:rPr>
          <w:rFonts w:ascii="Arial" w:eastAsia="Calibri" w:hAnsi="Arial" w:cs="Arial"/>
          <w:lang w:eastAsia="en-US"/>
        </w:rPr>
        <w:t xml:space="preserve">/MS,  .....de .............. de </w:t>
      </w:r>
      <w:r w:rsidR="006F301C" w:rsidRPr="00B20201">
        <w:rPr>
          <w:rFonts w:ascii="Arial" w:eastAsia="Calibri" w:hAnsi="Arial" w:cs="Arial"/>
          <w:lang w:eastAsia="en-US"/>
        </w:rPr>
        <w:t>202</w:t>
      </w:r>
      <w:r w:rsidR="00CC6BE4">
        <w:rPr>
          <w:rFonts w:ascii="Arial" w:eastAsia="Calibri" w:hAnsi="Arial" w:cs="Arial"/>
          <w:lang w:eastAsia="en-US"/>
        </w:rPr>
        <w:t>4</w:t>
      </w:r>
      <w:r w:rsidR="00B721C4" w:rsidRPr="00B20201">
        <w:rPr>
          <w:rFonts w:ascii="Arial" w:eastAsia="Calibri" w:hAnsi="Arial" w:cs="Arial"/>
          <w:lang w:eastAsia="en-US"/>
        </w:rPr>
        <w:t>.</w:t>
      </w:r>
    </w:p>
    <w:p w14:paraId="5374FF43" w14:textId="77777777" w:rsidR="00847BF4" w:rsidRDefault="00847BF4" w:rsidP="002A230B">
      <w:pPr>
        <w:spacing w:after="0" w:line="240" w:lineRule="auto"/>
        <w:jc w:val="right"/>
        <w:rPr>
          <w:rFonts w:ascii="Arial" w:eastAsia="Calibri" w:hAnsi="Arial" w:cs="Arial"/>
          <w:lang w:eastAsia="en-US"/>
        </w:rPr>
      </w:pPr>
    </w:p>
    <w:p w14:paraId="01EB4F69" w14:textId="77777777" w:rsidR="00847BF4" w:rsidRDefault="00847BF4" w:rsidP="002A230B">
      <w:pPr>
        <w:spacing w:after="0" w:line="240" w:lineRule="auto"/>
        <w:jc w:val="right"/>
        <w:rPr>
          <w:rFonts w:ascii="Arial" w:eastAsia="Calibri" w:hAnsi="Arial" w:cs="Arial"/>
          <w:lang w:eastAsia="en-US"/>
        </w:rPr>
      </w:pPr>
    </w:p>
    <w:p w14:paraId="595A5BAF" w14:textId="77777777" w:rsidR="00847BF4" w:rsidRPr="00B20201" w:rsidRDefault="00847BF4" w:rsidP="002A230B">
      <w:pPr>
        <w:spacing w:after="0" w:line="240" w:lineRule="auto"/>
        <w:jc w:val="right"/>
        <w:rPr>
          <w:rFonts w:ascii="Arial" w:eastAsia="Calibri" w:hAnsi="Arial" w:cs="Arial"/>
          <w:lang w:eastAsia="en-US"/>
        </w:rPr>
      </w:pPr>
    </w:p>
    <w:p w14:paraId="3502BDE9" w14:textId="77777777" w:rsidR="00191B50" w:rsidRDefault="00191B50" w:rsidP="002A230B">
      <w:pPr>
        <w:spacing w:after="0" w:line="240" w:lineRule="auto"/>
        <w:jc w:val="center"/>
        <w:rPr>
          <w:rFonts w:ascii="Arial" w:eastAsia="Calibri" w:hAnsi="Arial" w:cs="Arial"/>
          <w:b/>
          <w:lang w:eastAsia="en-US"/>
        </w:rPr>
        <w:sectPr w:rsidR="00191B50" w:rsidSect="006F301C">
          <w:type w:val="continuous"/>
          <w:pgSz w:w="11906" w:h="16838"/>
          <w:pgMar w:top="963" w:right="849" w:bottom="1417" w:left="1701" w:header="284" w:footer="708" w:gutter="0"/>
          <w:cols w:space="708"/>
          <w:docGrid w:linePitch="360"/>
        </w:sectPr>
      </w:pPr>
    </w:p>
    <w:p w14:paraId="7D0DBFC6" w14:textId="77777777" w:rsidR="00FC1FB8" w:rsidRPr="00B20201" w:rsidRDefault="00FC1FB8" w:rsidP="00847BF4">
      <w:pPr>
        <w:spacing w:after="0" w:line="240" w:lineRule="auto"/>
        <w:jc w:val="center"/>
        <w:rPr>
          <w:rFonts w:ascii="Arial" w:eastAsia="Calibri" w:hAnsi="Arial" w:cs="Arial"/>
          <w:b/>
          <w:lang w:eastAsia="en-US"/>
        </w:rPr>
      </w:pPr>
      <w:r w:rsidRPr="00B20201">
        <w:rPr>
          <w:rFonts w:ascii="Arial" w:eastAsia="Calibri" w:hAnsi="Arial" w:cs="Arial"/>
          <w:b/>
          <w:lang w:eastAsia="en-US"/>
        </w:rPr>
        <w:t>.....................................................,</w:t>
      </w:r>
    </w:p>
    <w:p w14:paraId="13830086" w14:textId="5A9E3FF1" w:rsidR="00FC1FB8" w:rsidRPr="00B20201" w:rsidRDefault="005D5EAC" w:rsidP="00847BF4">
      <w:pPr>
        <w:spacing w:after="0" w:line="240" w:lineRule="auto"/>
        <w:jc w:val="center"/>
        <w:rPr>
          <w:rFonts w:ascii="Arial" w:eastAsia="Calibri" w:hAnsi="Arial" w:cs="Arial"/>
          <w:i/>
          <w:lang w:eastAsia="en-US"/>
        </w:rPr>
      </w:pPr>
      <w:r w:rsidRPr="00B20201">
        <w:rPr>
          <w:rFonts w:ascii="Arial" w:eastAsia="Calibri" w:hAnsi="Arial" w:cs="Arial"/>
          <w:i/>
          <w:lang w:eastAsia="en-US"/>
        </w:rPr>
        <w:t>Prefeito</w:t>
      </w:r>
      <w:r w:rsidR="00FC1FB8" w:rsidRPr="00B20201">
        <w:rPr>
          <w:rFonts w:ascii="Arial" w:eastAsia="Calibri" w:hAnsi="Arial" w:cs="Arial"/>
          <w:i/>
          <w:lang w:eastAsia="en-US"/>
        </w:rPr>
        <w:t xml:space="preserve"> Municipal.</w:t>
      </w:r>
    </w:p>
    <w:p w14:paraId="2973FFBA" w14:textId="77777777" w:rsidR="00FC1FB8" w:rsidRPr="001F12E3" w:rsidRDefault="00FC1FB8" w:rsidP="00847BF4">
      <w:pPr>
        <w:spacing w:after="0" w:line="240" w:lineRule="auto"/>
        <w:jc w:val="center"/>
        <w:rPr>
          <w:rFonts w:ascii="Arial" w:eastAsia="Calibri" w:hAnsi="Arial" w:cs="Arial"/>
          <w:b/>
          <w:lang w:eastAsia="en-US"/>
        </w:rPr>
      </w:pPr>
      <w:r w:rsidRPr="001F12E3">
        <w:rPr>
          <w:rFonts w:ascii="Arial" w:eastAsia="Calibri" w:hAnsi="Arial" w:cs="Arial"/>
          <w:b/>
          <w:lang w:eastAsia="en-US"/>
        </w:rPr>
        <w:t>....................,</w:t>
      </w:r>
    </w:p>
    <w:p w14:paraId="43C6C472" w14:textId="03EC495C" w:rsidR="00FC1FB8" w:rsidRPr="001F12E3" w:rsidRDefault="00FC1FB8" w:rsidP="00847BF4">
      <w:pPr>
        <w:spacing w:after="0" w:line="240" w:lineRule="auto"/>
        <w:jc w:val="center"/>
        <w:rPr>
          <w:rFonts w:ascii="Arial" w:eastAsia="Calibri" w:hAnsi="Arial" w:cs="Arial"/>
          <w:b/>
          <w:bCs/>
          <w:lang w:eastAsia="en-US"/>
        </w:rPr>
      </w:pPr>
      <w:r w:rsidRPr="001F12E3">
        <w:rPr>
          <w:rFonts w:ascii="Arial" w:eastAsia="Calibri" w:hAnsi="Arial" w:cs="Arial"/>
          <w:bCs/>
          <w:i/>
          <w:lang w:eastAsia="en-US"/>
        </w:rPr>
        <w:t>Contratada</w:t>
      </w:r>
    </w:p>
    <w:sectPr w:rsidR="00FC1FB8" w:rsidRPr="001F12E3" w:rsidSect="00847BF4">
      <w:type w:val="continuous"/>
      <w:pgSz w:w="11906" w:h="16838"/>
      <w:pgMar w:top="963" w:right="849"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89284" w14:textId="77777777" w:rsidR="002D4274" w:rsidRDefault="002D4274" w:rsidP="00764391">
      <w:pPr>
        <w:spacing w:after="0" w:line="240" w:lineRule="auto"/>
      </w:pPr>
      <w:r>
        <w:separator/>
      </w:r>
    </w:p>
  </w:endnote>
  <w:endnote w:type="continuationSeparator" w:id="0">
    <w:p w14:paraId="4762D077" w14:textId="77777777" w:rsidR="002D4274" w:rsidRDefault="002D4274"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p w14:paraId="56FED240" w14:textId="77777777" w:rsidR="000A5D4C" w:rsidRDefault="000A5D4C">
            <w:pPr>
              <w:pStyle w:val="Rodap"/>
              <w:jc w:val="right"/>
            </w:pPr>
          </w:p>
          <w:tbl>
            <w:tblPr>
              <w:tblW w:w="12865" w:type="dxa"/>
              <w:tblInd w:w="70" w:type="dxa"/>
              <w:tblCellMar>
                <w:left w:w="70" w:type="dxa"/>
                <w:right w:w="70" w:type="dxa"/>
              </w:tblCellMar>
              <w:tblLook w:val="0000" w:firstRow="0" w:lastRow="0" w:firstColumn="0" w:lastColumn="0" w:noHBand="0" w:noVBand="0"/>
            </w:tblPr>
            <w:tblGrid>
              <w:gridCol w:w="10062"/>
              <w:gridCol w:w="2803"/>
            </w:tblGrid>
            <w:tr w:rsidR="000A5D4C" w:rsidRPr="006F6C1E" w14:paraId="72B66228" w14:textId="77777777" w:rsidTr="008F7129">
              <w:trPr>
                <w:trHeight w:val="382"/>
              </w:trPr>
              <w:tc>
                <w:tcPr>
                  <w:tcW w:w="10062" w:type="dxa"/>
                  <w:tcBorders>
                    <w:top w:val="thickThinSmallGap" w:sz="24" w:space="0" w:color="auto"/>
                  </w:tcBorders>
                  <w:vAlign w:val="center"/>
                </w:tcPr>
                <w:p w14:paraId="08D4C223" w14:textId="77777777" w:rsidR="000A5D4C" w:rsidRPr="00B54A7C" w:rsidRDefault="000A5D4C" w:rsidP="008035D9">
                  <w:pPr>
                    <w:pStyle w:val="Rodap"/>
                    <w:tabs>
                      <w:tab w:val="left" w:pos="180"/>
                    </w:tabs>
                    <w:jc w:val="center"/>
                    <w:rPr>
                      <w:rFonts w:ascii="Arial" w:hAnsi="Arial" w:cs="Arial"/>
                      <w:b/>
                      <w:sz w:val="18"/>
                      <w:szCs w:val="18"/>
                    </w:rPr>
                  </w:pPr>
                  <w:bookmarkStart w:id="1" w:name="_Hlk124842888"/>
                  <w:r w:rsidRPr="00B54A7C">
                    <w:rPr>
                      <w:rFonts w:ascii="Arial" w:hAnsi="Arial" w:cs="Arial"/>
                      <w:b/>
                      <w:sz w:val="18"/>
                      <w:szCs w:val="18"/>
                    </w:rPr>
                    <w:t>Av. Eurico Sebastião Ferreira, N°.: 890 – Nhecolândia</w:t>
                  </w:r>
                </w:p>
                <w:p w14:paraId="652866DE" w14:textId="77777777" w:rsidR="000A5D4C" w:rsidRPr="00B54A7C" w:rsidRDefault="000A5D4C" w:rsidP="008035D9">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79480-000  Telefone</w:t>
                  </w:r>
                  <w:r w:rsidRPr="00B54A7C">
                    <w:rPr>
                      <w:rFonts w:ascii="Arial" w:hAnsi="Arial" w:cs="Arial"/>
                      <w:b/>
                      <w:sz w:val="18"/>
                      <w:szCs w:val="18"/>
                    </w:rPr>
                    <w:t>: (67) 3292-1540/3292-1985</w:t>
                  </w:r>
                </w:p>
                <w:p w14:paraId="59FF4EA7" w14:textId="77777777" w:rsidR="000A5D4C" w:rsidRPr="006F6C1E" w:rsidRDefault="000A5D4C" w:rsidP="008035D9">
                  <w:pPr>
                    <w:pStyle w:val="Rodap"/>
                    <w:jc w:val="center"/>
                    <w:rPr>
                      <w:rFonts w:ascii="Arial" w:hAnsi="Arial" w:cs="Arial"/>
                    </w:rPr>
                  </w:pPr>
                </w:p>
              </w:tc>
              <w:tc>
                <w:tcPr>
                  <w:tcW w:w="2803" w:type="dxa"/>
                  <w:tcBorders>
                    <w:top w:val="single" w:sz="4" w:space="0" w:color="auto"/>
                  </w:tcBorders>
                  <w:vAlign w:val="center"/>
                </w:tcPr>
                <w:p w14:paraId="32794E1C" w14:textId="77777777" w:rsidR="000A5D4C" w:rsidRPr="006F6C1E" w:rsidRDefault="000A5D4C" w:rsidP="008035D9">
                  <w:pPr>
                    <w:pStyle w:val="Cabealho"/>
                    <w:ind w:left="-70"/>
                    <w:jc w:val="center"/>
                    <w:rPr>
                      <w:rFonts w:ascii="Arial" w:hAnsi="Arial" w:cs="Arial"/>
                    </w:rPr>
                  </w:pPr>
                </w:p>
              </w:tc>
            </w:tr>
          </w:tbl>
          <w:bookmarkEnd w:id="1"/>
          <w:p w14:paraId="7325B918" w14:textId="3F1D747A" w:rsidR="000A5D4C" w:rsidRDefault="000A5D4C">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AA4609">
              <w:rPr>
                <w:b/>
                <w:bCs/>
                <w:noProof/>
              </w:rPr>
              <w:t>34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AA4609">
              <w:rPr>
                <w:b/>
                <w:bCs/>
                <w:noProof/>
              </w:rPr>
              <w:t>61</w:t>
            </w:r>
            <w:r>
              <w:rPr>
                <w:b/>
                <w:bCs/>
                <w:sz w:val="24"/>
                <w:szCs w:val="24"/>
              </w:rPr>
              <w:fldChar w:fldCharType="end"/>
            </w:r>
          </w:p>
        </w:sdtContent>
      </w:sdt>
    </w:sdtContent>
  </w:sdt>
  <w:p w14:paraId="7E1406C6" w14:textId="77777777" w:rsidR="000A5D4C" w:rsidRPr="009157A7" w:rsidRDefault="000A5D4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84DC4" w14:textId="77777777" w:rsidR="002D4274" w:rsidRDefault="002D4274" w:rsidP="00764391">
      <w:pPr>
        <w:spacing w:after="0" w:line="240" w:lineRule="auto"/>
      </w:pPr>
      <w:r>
        <w:separator/>
      </w:r>
    </w:p>
  </w:footnote>
  <w:footnote w:type="continuationSeparator" w:id="0">
    <w:p w14:paraId="5A21DA83" w14:textId="77777777" w:rsidR="002D4274" w:rsidRDefault="002D4274"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5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4"/>
      <w:gridCol w:w="170"/>
      <w:gridCol w:w="7636"/>
    </w:tblGrid>
    <w:tr w:rsidR="000A5D4C" w:rsidRPr="00BD2DFD" w14:paraId="7EEF3C9D" w14:textId="77777777" w:rsidTr="008F7129">
      <w:trPr>
        <w:trHeight w:val="1018"/>
      </w:trPr>
      <w:tc>
        <w:tcPr>
          <w:tcW w:w="1844" w:type="dxa"/>
          <w:tcBorders>
            <w:bottom w:val="double" w:sz="4" w:space="0" w:color="auto"/>
          </w:tcBorders>
          <w:vAlign w:val="center"/>
        </w:tcPr>
        <w:p w14:paraId="500F76E4" w14:textId="00F9FC8A" w:rsidR="000A5D4C" w:rsidRDefault="000A5D4C" w:rsidP="008035D9">
          <w:pPr>
            <w:pStyle w:val="Cabealho"/>
            <w:ind w:left="76"/>
            <w:rPr>
              <w:rFonts w:ascii="Arial" w:hAnsi="Arial" w:cs="Arial"/>
              <w:noProof/>
              <w:lang w:eastAsia="pt-BR"/>
            </w:rPr>
          </w:pPr>
          <w:bookmarkStart w:id="0" w:name="_Hlk124843233"/>
          <w:r w:rsidRPr="00BD2DFD">
            <w:rPr>
              <w:rFonts w:ascii="Arial" w:hAnsi="Arial" w:cs="Arial"/>
              <w:noProof/>
              <w:lang w:eastAsia="pt-BR"/>
            </w:rPr>
            <w:drawing>
              <wp:inline distT="0" distB="0" distL="0" distR="0" wp14:anchorId="0DF37656" wp14:editId="5F63567E">
                <wp:extent cx="899160" cy="807720"/>
                <wp:effectExtent l="0" t="0" r="0" b="0"/>
                <wp:docPr id="1075280193" name="Imagem 1075280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807720"/>
                        </a:xfrm>
                        <a:prstGeom prst="rect">
                          <a:avLst/>
                        </a:prstGeom>
                        <a:noFill/>
                        <a:ln>
                          <a:noFill/>
                        </a:ln>
                      </pic:spPr>
                    </pic:pic>
                  </a:graphicData>
                </a:graphic>
              </wp:inline>
            </w:drawing>
          </w:r>
        </w:p>
        <w:p w14:paraId="7C50E4C3" w14:textId="77777777" w:rsidR="000A5D4C" w:rsidRPr="00BD2DFD" w:rsidRDefault="000A5D4C" w:rsidP="008035D9">
          <w:pPr>
            <w:pStyle w:val="Cabealho"/>
            <w:rPr>
              <w:rFonts w:ascii="Arial" w:hAnsi="Arial" w:cs="Arial"/>
              <w:lang w:eastAsia="pt-BR"/>
            </w:rPr>
          </w:pPr>
        </w:p>
      </w:tc>
      <w:tc>
        <w:tcPr>
          <w:tcW w:w="170" w:type="dxa"/>
          <w:vAlign w:val="center"/>
        </w:tcPr>
        <w:p w14:paraId="4665082C" w14:textId="77777777" w:rsidR="000A5D4C" w:rsidRPr="00BD2DFD" w:rsidRDefault="000A5D4C" w:rsidP="008035D9">
          <w:pPr>
            <w:rPr>
              <w:rFonts w:ascii="Arial" w:hAnsi="Arial" w:cs="Arial"/>
            </w:rPr>
          </w:pPr>
        </w:p>
        <w:p w14:paraId="2CF7593A" w14:textId="77777777" w:rsidR="000A5D4C" w:rsidRPr="00BD2DFD" w:rsidRDefault="000A5D4C" w:rsidP="008035D9">
          <w:pPr>
            <w:rPr>
              <w:rFonts w:ascii="Arial" w:hAnsi="Arial" w:cs="Arial"/>
            </w:rPr>
          </w:pPr>
        </w:p>
        <w:p w14:paraId="2826C65C" w14:textId="77777777" w:rsidR="000A5D4C" w:rsidRPr="00BD2DFD" w:rsidRDefault="000A5D4C" w:rsidP="008035D9">
          <w:pPr>
            <w:pStyle w:val="Cabealho"/>
            <w:rPr>
              <w:rFonts w:ascii="Arial" w:hAnsi="Arial" w:cs="Arial"/>
              <w:lang w:eastAsia="pt-BR"/>
            </w:rPr>
          </w:pPr>
        </w:p>
      </w:tc>
      <w:tc>
        <w:tcPr>
          <w:tcW w:w="7636" w:type="dxa"/>
          <w:tcBorders>
            <w:bottom w:val="double" w:sz="4" w:space="0" w:color="auto"/>
          </w:tcBorders>
          <w:vAlign w:val="center"/>
        </w:tcPr>
        <w:p w14:paraId="72948B6A" w14:textId="77777777" w:rsidR="000A5D4C" w:rsidRPr="00BD2DFD" w:rsidRDefault="000A5D4C" w:rsidP="008035D9">
          <w:pPr>
            <w:pStyle w:val="Ttulo1"/>
            <w:ind w:left="-96"/>
            <w:rPr>
              <w:rFonts w:ascii="Arial" w:hAnsi="Arial" w:cs="Arial"/>
              <w:b w:val="0"/>
            </w:rPr>
          </w:pPr>
          <w:r>
            <w:rPr>
              <w:rFonts w:ascii="Arial" w:hAnsi="Arial" w:cs="Arial"/>
              <w:b w:val="0"/>
            </w:rPr>
            <w:t>Município</w:t>
          </w:r>
          <w:r w:rsidRPr="00BD2DFD">
            <w:rPr>
              <w:rFonts w:ascii="Arial" w:hAnsi="Arial" w:cs="Arial"/>
              <w:b w:val="0"/>
            </w:rPr>
            <w:t xml:space="preserve"> de Rio Verde de Mato Grosso</w:t>
          </w:r>
        </w:p>
        <w:p w14:paraId="47B55319" w14:textId="77777777" w:rsidR="000A5D4C" w:rsidRPr="00BD2DFD" w:rsidRDefault="000A5D4C" w:rsidP="008035D9">
          <w:pPr>
            <w:pStyle w:val="Cabealho"/>
            <w:ind w:left="-96"/>
            <w:rPr>
              <w:rFonts w:ascii="Arial" w:hAnsi="Arial" w:cs="Arial"/>
              <w:b/>
              <w:lang w:eastAsia="pt-BR"/>
            </w:rPr>
          </w:pPr>
          <w:r w:rsidRPr="00BD2DFD">
            <w:rPr>
              <w:rFonts w:ascii="Arial" w:hAnsi="Arial" w:cs="Arial"/>
              <w:b/>
              <w:lang w:eastAsia="pt-BR"/>
            </w:rPr>
            <w:t>Estado de Mato Grosso do Sul</w:t>
          </w:r>
        </w:p>
        <w:p w14:paraId="1241CE03" w14:textId="77777777" w:rsidR="000A5D4C" w:rsidRDefault="000A5D4C" w:rsidP="008035D9">
          <w:pPr>
            <w:pStyle w:val="Cabealho"/>
            <w:ind w:left="-96"/>
            <w:rPr>
              <w:rFonts w:ascii="Arial" w:hAnsi="Arial" w:cs="Arial"/>
              <w:b/>
              <w:lang w:eastAsia="pt-BR"/>
            </w:rPr>
          </w:pPr>
          <w:r w:rsidRPr="00BD2DFD">
            <w:rPr>
              <w:rFonts w:ascii="Arial" w:hAnsi="Arial" w:cs="Arial"/>
              <w:b/>
              <w:lang w:eastAsia="pt-BR"/>
            </w:rPr>
            <w:t>CNPJ N°.: 03 354 560/0001- 32</w:t>
          </w:r>
        </w:p>
        <w:p w14:paraId="0188FA19" w14:textId="77777777" w:rsidR="000A5D4C" w:rsidRPr="00BD2DFD" w:rsidRDefault="000A5D4C" w:rsidP="008035D9">
          <w:pPr>
            <w:pStyle w:val="Cabealho"/>
            <w:ind w:left="-96"/>
            <w:rPr>
              <w:rFonts w:ascii="Arial" w:hAnsi="Arial" w:cs="Arial"/>
              <w:lang w:eastAsia="pt-BR"/>
            </w:rPr>
          </w:pPr>
        </w:p>
      </w:tc>
    </w:tr>
    <w:bookmarkEnd w:id="0"/>
  </w:tbl>
  <w:p w14:paraId="543EEF28" w14:textId="77777777" w:rsidR="000A5D4C" w:rsidRDefault="000A5D4C" w:rsidP="0076439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223599"/>
    <w:multiLevelType w:val="hybridMultilevel"/>
    <w:tmpl w:val="F7E848C8"/>
    <w:lvl w:ilvl="0" w:tplc="04160019">
      <w:start w:val="1"/>
      <w:numFmt w:val="lowerLetter"/>
      <w:lvlText w:val="%1."/>
      <w:lvlJc w:val="left"/>
      <w:pPr>
        <w:ind w:left="720" w:hanging="360"/>
      </w:pPr>
      <w:rPr>
        <w:rFonts w:hint="default"/>
        <w:b w:val="0"/>
        <w:i w:val="0"/>
      </w:rPr>
    </w:lvl>
    <w:lvl w:ilvl="1" w:tplc="87F8BEDA">
      <w:start w:val="1"/>
      <w:numFmt w:val="lowerLetter"/>
      <w:lvlText w:val="%2)"/>
      <w:lvlJc w:val="left"/>
      <w:pPr>
        <w:ind w:left="1788" w:hanging="708"/>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262527"/>
    <w:multiLevelType w:val="hybridMultilevel"/>
    <w:tmpl w:val="89C49CE6"/>
    <w:lvl w:ilvl="0" w:tplc="04160017">
      <w:start w:val="1"/>
      <w:numFmt w:val="lowerLetter"/>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BF1596"/>
    <w:multiLevelType w:val="hybridMultilevel"/>
    <w:tmpl w:val="10B40D0A"/>
    <w:lvl w:ilvl="0" w:tplc="81D432D4">
      <w:start w:val="1"/>
      <w:numFmt w:val="decimal"/>
      <w:lvlText w:val="23.%1."/>
      <w:lvlJc w:val="left"/>
      <w:pPr>
        <w:ind w:left="720" w:hanging="360"/>
      </w:pPr>
      <w:rPr>
        <w:rFonts w:hint="default"/>
        <w:b w:val="0"/>
        <w:i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074AC5"/>
    <w:multiLevelType w:val="hybridMultilevel"/>
    <w:tmpl w:val="4714190A"/>
    <w:lvl w:ilvl="0" w:tplc="F9B0879C">
      <w:start w:val="2"/>
      <w:numFmt w:val="decimal"/>
      <w:lvlText w:val="5.%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9C776C"/>
    <w:multiLevelType w:val="hybridMultilevel"/>
    <w:tmpl w:val="AF32ACB0"/>
    <w:lvl w:ilvl="0" w:tplc="51F21B1C">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121208"/>
    <w:multiLevelType w:val="hybridMultilevel"/>
    <w:tmpl w:val="C2663A14"/>
    <w:lvl w:ilvl="0" w:tplc="7E54E20E">
      <w:start w:val="1"/>
      <w:numFmt w:val="decimal"/>
      <w:lvlText w:val="1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9" w15:restartNumberingAfterBreak="0">
    <w:nsid w:val="0C762CD7"/>
    <w:multiLevelType w:val="hybridMultilevel"/>
    <w:tmpl w:val="BFD60EBE"/>
    <w:lvl w:ilvl="0" w:tplc="ED28B038">
      <w:start w:val="1"/>
      <w:numFmt w:val="decimal"/>
      <w:lvlText w:val="5.%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6C79EA"/>
    <w:multiLevelType w:val="hybridMultilevel"/>
    <w:tmpl w:val="B0AAEC98"/>
    <w:lvl w:ilvl="0" w:tplc="0B32DD12">
      <w:start w:val="1"/>
      <w:numFmt w:val="decimal"/>
      <w:lvlText w:val="6.%1."/>
      <w:lvlJc w:val="left"/>
      <w:pPr>
        <w:ind w:left="720" w:hanging="360"/>
      </w:pPr>
      <w:rPr>
        <w:rFonts w:hint="default"/>
        <w:b w:val="0"/>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E62AC8"/>
    <w:multiLevelType w:val="hybridMultilevel"/>
    <w:tmpl w:val="52366EC0"/>
    <w:lvl w:ilvl="0" w:tplc="2C3A368C">
      <w:start w:val="1"/>
      <w:numFmt w:val="decimal"/>
      <w:lvlText w:val="3.%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75179DB"/>
    <w:multiLevelType w:val="hybridMultilevel"/>
    <w:tmpl w:val="43628050"/>
    <w:lvl w:ilvl="0" w:tplc="DB584408">
      <w:start w:val="6"/>
      <w:numFmt w:val="decimal"/>
      <w:lvlText w:val="6.%1."/>
      <w:lvlJc w:val="left"/>
      <w:pPr>
        <w:ind w:left="720" w:hanging="360"/>
      </w:pPr>
      <w:rPr>
        <w:rFonts w:hint="default"/>
        <w:b w:val="0"/>
        <w:i w:val="0"/>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BBB6F44"/>
    <w:multiLevelType w:val="multilevel"/>
    <w:tmpl w:val="4A589CAA"/>
    <w:lvl w:ilvl="0">
      <w:start w:val="1"/>
      <w:numFmt w:val="decimal"/>
      <w:lvlText w:val="%1."/>
      <w:lvlJc w:val="left"/>
      <w:pPr>
        <w:ind w:left="360" w:hanging="360"/>
      </w:pPr>
      <w:rPr>
        <w:rFonts w:eastAsia="Calibri" w:hint="default"/>
        <w:b w:val="0"/>
        <w:color w:val="auto"/>
      </w:rPr>
    </w:lvl>
    <w:lvl w:ilvl="1">
      <w:start w:val="2"/>
      <w:numFmt w:val="decimal"/>
      <w:lvlText w:val="%1.%2."/>
      <w:lvlJc w:val="left"/>
      <w:pPr>
        <w:ind w:left="720" w:hanging="720"/>
      </w:pPr>
      <w:rPr>
        <w:rFonts w:eastAsia="Calibri" w:hint="default"/>
        <w:b w:val="0"/>
        <w:color w:val="auto"/>
      </w:rPr>
    </w:lvl>
    <w:lvl w:ilvl="2">
      <w:start w:val="1"/>
      <w:numFmt w:val="decimal"/>
      <w:lvlText w:val="%1.%2.%3."/>
      <w:lvlJc w:val="left"/>
      <w:pPr>
        <w:ind w:left="720" w:hanging="720"/>
      </w:pPr>
      <w:rPr>
        <w:rFonts w:eastAsia="Calibri" w:hint="default"/>
        <w:b w:val="0"/>
        <w:color w:val="auto"/>
      </w:rPr>
    </w:lvl>
    <w:lvl w:ilvl="3">
      <w:start w:val="1"/>
      <w:numFmt w:val="decimal"/>
      <w:lvlText w:val="%1.%2.%3.%4."/>
      <w:lvlJc w:val="left"/>
      <w:pPr>
        <w:ind w:left="1080" w:hanging="1080"/>
      </w:pPr>
      <w:rPr>
        <w:rFonts w:eastAsia="Calibri" w:hint="default"/>
        <w:b w:val="0"/>
        <w:color w:val="auto"/>
      </w:rPr>
    </w:lvl>
    <w:lvl w:ilvl="4">
      <w:start w:val="1"/>
      <w:numFmt w:val="decimal"/>
      <w:lvlText w:val="%1.%2.%3.%4.%5."/>
      <w:lvlJc w:val="left"/>
      <w:pPr>
        <w:ind w:left="1080" w:hanging="1080"/>
      </w:pPr>
      <w:rPr>
        <w:rFonts w:eastAsia="Calibri" w:hint="default"/>
        <w:b w:val="0"/>
        <w:color w:val="auto"/>
      </w:rPr>
    </w:lvl>
    <w:lvl w:ilvl="5">
      <w:start w:val="1"/>
      <w:numFmt w:val="decimal"/>
      <w:lvlText w:val="%1.%2.%3.%4.%5.%6."/>
      <w:lvlJc w:val="left"/>
      <w:pPr>
        <w:ind w:left="1440" w:hanging="1440"/>
      </w:pPr>
      <w:rPr>
        <w:rFonts w:eastAsia="Calibri" w:hint="default"/>
        <w:b w:val="0"/>
        <w:color w:val="auto"/>
      </w:rPr>
    </w:lvl>
    <w:lvl w:ilvl="6">
      <w:start w:val="1"/>
      <w:numFmt w:val="decimal"/>
      <w:lvlText w:val="%1.%2.%3.%4.%5.%6.%7."/>
      <w:lvlJc w:val="left"/>
      <w:pPr>
        <w:ind w:left="1440" w:hanging="1440"/>
      </w:pPr>
      <w:rPr>
        <w:rFonts w:eastAsia="Calibri" w:hint="default"/>
        <w:b w:val="0"/>
        <w:color w:val="auto"/>
      </w:rPr>
    </w:lvl>
    <w:lvl w:ilvl="7">
      <w:start w:val="1"/>
      <w:numFmt w:val="decimal"/>
      <w:lvlText w:val="%1.%2.%3.%4.%5.%6.%7.%8."/>
      <w:lvlJc w:val="left"/>
      <w:pPr>
        <w:ind w:left="1800" w:hanging="1800"/>
      </w:pPr>
      <w:rPr>
        <w:rFonts w:eastAsia="Calibri" w:hint="default"/>
        <w:b w:val="0"/>
        <w:color w:val="auto"/>
      </w:rPr>
    </w:lvl>
    <w:lvl w:ilvl="8">
      <w:start w:val="1"/>
      <w:numFmt w:val="decimal"/>
      <w:lvlText w:val="%1.%2.%3.%4.%5.%6.%7.%8.%9."/>
      <w:lvlJc w:val="left"/>
      <w:pPr>
        <w:ind w:left="1800" w:hanging="1800"/>
      </w:pPr>
      <w:rPr>
        <w:rFonts w:eastAsia="Calibri" w:hint="default"/>
        <w:b w:val="0"/>
        <w:color w:val="auto"/>
      </w:rPr>
    </w:lvl>
  </w:abstractNum>
  <w:abstractNum w:abstractNumId="21"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1D32F0"/>
    <w:multiLevelType w:val="hybridMultilevel"/>
    <w:tmpl w:val="9DAE8A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84B6313"/>
    <w:multiLevelType w:val="multilevel"/>
    <w:tmpl w:val="429CC6CE"/>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4D7003"/>
    <w:multiLevelType w:val="hybridMultilevel"/>
    <w:tmpl w:val="553654E4"/>
    <w:lvl w:ilvl="0" w:tplc="FD624BFA">
      <w:start w:val="1"/>
      <w:numFmt w:val="decimal"/>
      <w:lvlText w:val="6.%1."/>
      <w:lvlJc w:val="left"/>
      <w:pPr>
        <w:ind w:left="720" w:hanging="360"/>
      </w:pPr>
      <w:rPr>
        <w:rFonts w:hint="default"/>
        <w:b w:val="0"/>
        <w:i w:val="0"/>
        <w:sz w:val="22"/>
        <w:szCs w:val="22"/>
      </w:rPr>
    </w:lvl>
    <w:lvl w:ilvl="1" w:tplc="87F8BEDA">
      <w:start w:val="1"/>
      <w:numFmt w:val="lowerLetter"/>
      <w:lvlText w:val="%2)"/>
      <w:lvlJc w:val="left"/>
      <w:pPr>
        <w:ind w:left="1788" w:hanging="708"/>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FDC096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41DF39BA"/>
    <w:multiLevelType w:val="hybridMultilevel"/>
    <w:tmpl w:val="A4E2FA64"/>
    <w:lvl w:ilvl="0" w:tplc="ED28B038">
      <w:start w:val="1"/>
      <w:numFmt w:val="decimal"/>
      <w:lvlText w:val="5.%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6B67399"/>
    <w:multiLevelType w:val="hybridMultilevel"/>
    <w:tmpl w:val="E3864AEE"/>
    <w:lvl w:ilvl="0" w:tplc="701C8594">
      <w:start w:val="1"/>
      <w:numFmt w:val="decimal"/>
      <w:lvlText w:val="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7B37241"/>
    <w:multiLevelType w:val="hybridMultilevel"/>
    <w:tmpl w:val="EF02C6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5"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B5645CE"/>
    <w:multiLevelType w:val="hybridMultilevel"/>
    <w:tmpl w:val="3DE4CEAC"/>
    <w:lvl w:ilvl="0" w:tplc="62722218">
      <w:start w:val="1"/>
      <w:numFmt w:val="lowerRoman"/>
      <w:lvlText w:val="%1."/>
      <w:lvlJc w:val="left"/>
      <w:pPr>
        <w:ind w:left="1854" w:hanging="72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7" w15:restartNumberingAfterBreak="0">
    <w:nsid w:val="5DA53B15"/>
    <w:multiLevelType w:val="multilevel"/>
    <w:tmpl w:val="A43E8D8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3C3C00"/>
    <w:multiLevelType w:val="hybridMultilevel"/>
    <w:tmpl w:val="0FF4517C"/>
    <w:lvl w:ilvl="0" w:tplc="5D5CF69E">
      <w:start w:val="1"/>
      <w:numFmt w:val="decimal"/>
      <w:lvlText w:val="1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ADC565C"/>
    <w:multiLevelType w:val="hybridMultilevel"/>
    <w:tmpl w:val="C43CAFF6"/>
    <w:lvl w:ilvl="0" w:tplc="79508A98">
      <w:start w:val="1"/>
      <w:numFmt w:val="decimal"/>
      <w:lvlText w:val="1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F590980"/>
    <w:multiLevelType w:val="multilevel"/>
    <w:tmpl w:val="56DC966C"/>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8E1114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4" w15:restartNumberingAfterBreak="0">
    <w:nsid w:val="7C6E48F6"/>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5" w15:restartNumberingAfterBreak="0">
    <w:nsid w:val="7EE8525E"/>
    <w:multiLevelType w:val="hybridMultilevel"/>
    <w:tmpl w:val="3BA8065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70650966">
    <w:abstractNumId w:val="0"/>
  </w:num>
  <w:num w:numId="2" w16cid:durableId="836506132">
    <w:abstractNumId w:val="15"/>
  </w:num>
  <w:num w:numId="3" w16cid:durableId="922838048">
    <w:abstractNumId w:val="16"/>
  </w:num>
  <w:num w:numId="4" w16cid:durableId="13735057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6034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4157109">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7" w16cid:durableId="180826308">
    <w:abstractNumId w:val="26"/>
  </w:num>
  <w:num w:numId="8" w16cid:durableId="795679754">
    <w:abstractNumId w:val="20"/>
  </w:num>
  <w:num w:numId="9" w16cid:durableId="1069958916">
    <w:abstractNumId w:val="3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6869823">
    <w:abstractNumId w:val="37"/>
  </w:num>
  <w:num w:numId="11" w16cid:durableId="1326207431">
    <w:abstractNumId w:val="45"/>
  </w:num>
  <w:num w:numId="12" w16cid:durableId="1617253795">
    <w:abstractNumId w:val="41"/>
  </w:num>
  <w:num w:numId="13" w16cid:durableId="1763725423">
    <w:abstractNumId w:val="7"/>
  </w:num>
  <w:num w:numId="14" w16cid:durableId="1992176097">
    <w:abstractNumId w:val="12"/>
  </w:num>
  <w:num w:numId="15" w16cid:durableId="225186295">
    <w:abstractNumId w:val="38"/>
  </w:num>
  <w:num w:numId="16" w16cid:durableId="1213692907">
    <w:abstractNumId w:val="23"/>
  </w:num>
  <w:num w:numId="17" w16cid:durableId="28840331">
    <w:abstractNumId w:val="13"/>
  </w:num>
  <w:num w:numId="18" w16cid:durableId="414742936">
    <w:abstractNumId w:val="32"/>
  </w:num>
  <w:num w:numId="19" w16cid:durableId="136381093">
    <w:abstractNumId w:val="3"/>
  </w:num>
  <w:num w:numId="20" w16cid:durableId="749618973">
    <w:abstractNumId w:val="18"/>
  </w:num>
  <w:num w:numId="21" w16cid:durableId="1395083847">
    <w:abstractNumId w:val="35"/>
  </w:num>
  <w:num w:numId="22" w16cid:durableId="294454380">
    <w:abstractNumId w:val="22"/>
  </w:num>
  <w:num w:numId="23" w16cid:durableId="34893045">
    <w:abstractNumId w:val="42"/>
  </w:num>
  <w:num w:numId="24" w16cid:durableId="1365403195">
    <w:abstractNumId w:val="9"/>
  </w:num>
  <w:num w:numId="25" w16cid:durableId="2136291155">
    <w:abstractNumId w:val="25"/>
  </w:num>
  <w:num w:numId="26" w16cid:durableId="2105104509">
    <w:abstractNumId w:val="1"/>
  </w:num>
  <w:num w:numId="27" w16cid:durableId="1959142339">
    <w:abstractNumId w:val="30"/>
  </w:num>
  <w:num w:numId="28" w16cid:durableId="778913947">
    <w:abstractNumId w:val="5"/>
  </w:num>
  <w:num w:numId="29" w16cid:durableId="61374191">
    <w:abstractNumId w:val="10"/>
  </w:num>
  <w:num w:numId="30" w16cid:durableId="1105005925">
    <w:abstractNumId w:val="40"/>
  </w:num>
  <w:num w:numId="31" w16cid:durableId="1411807220">
    <w:abstractNumId w:val="21"/>
  </w:num>
  <w:num w:numId="32" w16cid:durableId="740373597">
    <w:abstractNumId w:val="27"/>
  </w:num>
  <w:num w:numId="33" w16cid:durableId="1006055437">
    <w:abstractNumId w:val="31"/>
  </w:num>
  <w:num w:numId="34" w16cid:durableId="929003626">
    <w:abstractNumId w:val="11"/>
  </w:num>
  <w:num w:numId="35" w16cid:durableId="502550389">
    <w:abstractNumId w:val="17"/>
  </w:num>
  <w:num w:numId="36" w16cid:durableId="1736585687">
    <w:abstractNumId w:val="28"/>
  </w:num>
  <w:num w:numId="37" w16cid:durableId="1754930407">
    <w:abstractNumId w:val="29"/>
  </w:num>
  <w:num w:numId="38" w16cid:durableId="1219509293">
    <w:abstractNumId w:val="39"/>
  </w:num>
  <w:num w:numId="39" w16cid:durableId="796487549">
    <w:abstractNumId w:val="2"/>
  </w:num>
  <w:num w:numId="40" w16cid:durableId="623583725">
    <w:abstractNumId w:val="43"/>
  </w:num>
  <w:num w:numId="41" w16cid:durableId="1167982742">
    <w:abstractNumId w:val="44"/>
  </w:num>
  <w:num w:numId="42" w16cid:durableId="19513563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2031910">
    <w:abstractNumId w:val="34"/>
  </w:num>
  <w:num w:numId="44" w16cid:durableId="1812403946">
    <w:abstractNumId w:val="36"/>
  </w:num>
  <w:num w:numId="45" w16cid:durableId="2097900916">
    <w:abstractNumId w:val="6"/>
  </w:num>
  <w:num w:numId="46" w16cid:durableId="844172341">
    <w:abstractNumId w:val="24"/>
  </w:num>
  <w:num w:numId="47" w16cid:durableId="552235870">
    <w:abstractNumId w:val="19"/>
  </w:num>
  <w:num w:numId="48" w16cid:durableId="1762794006">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ttachedTemplate r:id="rId1"/>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FC"/>
    <w:rsid w:val="00014BE3"/>
    <w:rsid w:val="00016C69"/>
    <w:rsid w:val="00017C5B"/>
    <w:rsid w:val="00017D8D"/>
    <w:rsid w:val="0002016B"/>
    <w:rsid w:val="00020665"/>
    <w:rsid w:val="0002118B"/>
    <w:rsid w:val="00022CC0"/>
    <w:rsid w:val="0002303A"/>
    <w:rsid w:val="0002431C"/>
    <w:rsid w:val="00024957"/>
    <w:rsid w:val="0002583C"/>
    <w:rsid w:val="00025BD7"/>
    <w:rsid w:val="00026859"/>
    <w:rsid w:val="00026ACB"/>
    <w:rsid w:val="00027911"/>
    <w:rsid w:val="00030F34"/>
    <w:rsid w:val="000316B6"/>
    <w:rsid w:val="00031DBA"/>
    <w:rsid w:val="0003245E"/>
    <w:rsid w:val="00032D59"/>
    <w:rsid w:val="000340BE"/>
    <w:rsid w:val="00036637"/>
    <w:rsid w:val="00037D74"/>
    <w:rsid w:val="00037E70"/>
    <w:rsid w:val="00040120"/>
    <w:rsid w:val="000424B1"/>
    <w:rsid w:val="0004308F"/>
    <w:rsid w:val="00045BB2"/>
    <w:rsid w:val="00046BE8"/>
    <w:rsid w:val="00050106"/>
    <w:rsid w:val="00050861"/>
    <w:rsid w:val="000523B5"/>
    <w:rsid w:val="00053967"/>
    <w:rsid w:val="00054EB0"/>
    <w:rsid w:val="0005631F"/>
    <w:rsid w:val="0006255E"/>
    <w:rsid w:val="000633DB"/>
    <w:rsid w:val="00064807"/>
    <w:rsid w:val="00066C4F"/>
    <w:rsid w:val="00067EB5"/>
    <w:rsid w:val="00070785"/>
    <w:rsid w:val="00070916"/>
    <w:rsid w:val="00071180"/>
    <w:rsid w:val="00071462"/>
    <w:rsid w:val="000715B2"/>
    <w:rsid w:val="00081164"/>
    <w:rsid w:val="00082096"/>
    <w:rsid w:val="00083545"/>
    <w:rsid w:val="00083B5F"/>
    <w:rsid w:val="0008444F"/>
    <w:rsid w:val="000877E3"/>
    <w:rsid w:val="00091719"/>
    <w:rsid w:val="00092911"/>
    <w:rsid w:val="00094415"/>
    <w:rsid w:val="00094814"/>
    <w:rsid w:val="00095893"/>
    <w:rsid w:val="00097EFC"/>
    <w:rsid w:val="000A533B"/>
    <w:rsid w:val="000A5700"/>
    <w:rsid w:val="000A5BC2"/>
    <w:rsid w:val="000A5D4C"/>
    <w:rsid w:val="000A7F38"/>
    <w:rsid w:val="000B15ED"/>
    <w:rsid w:val="000B36BD"/>
    <w:rsid w:val="000B37D4"/>
    <w:rsid w:val="000B4BB4"/>
    <w:rsid w:val="000B4DE2"/>
    <w:rsid w:val="000B6DCB"/>
    <w:rsid w:val="000B7A9A"/>
    <w:rsid w:val="000C1235"/>
    <w:rsid w:val="000C17CF"/>
    <w:rsid w:val="000C389E"/>
    <w:rsid w:val="000C4585"/>
    <w:rsid w:val="000C4A9F"/>
    <w:rsid w:val="000C6A57"/>
    <w:rsid w:val="000C7CCA"/>
    <w:rsid w:val="000D221A"/>
    <w:rsid w:val="000D2505"/>
    <w:rsid w:val="000D5211"/>
    <w:rsid w:val="000D57B7"/>
    <w:rsid w:val="000D6B70"/>
    <w:rsid w:val="000E4885"/>
    <w:rsid w:val="000E4C60"/>
    <w:rsid w:val="000F0C4E"/>
    <w:rsid w:val="000F2C81"/>
    <w:rsid w:val="000F3ADE"/>
    <w:rsid w:val="000F3D5D"/>
    <w:rsid w:val="000F48B8"/>
    <w:rsid w:val="000F632F"/>
    <w:rsid w:val="000F67F6"/>
    <w:rsid w:val="000F779A"/>
    <w:rsid w:val="0010021A"/>
    <w:rsid w:val="00100D9B"/>
    <w:rsid w:val="0010139A"/>
    <w:rsid w:val="00101FB7"/>
    <w:rsid w:val="00102962"/>
    <w:rsid w:val="0010296D"/>
    <w:rsid w:val="00102B4C"/>
    <w:rsid w:val="00103692"/>
    <w:rsid w:val="00104B66"/>
    <w:rsid w:val="001065A5"/>
    <w:rsid w:val="00107FBC"/>
    <w:rsid w:val="00110D1C"/>
    <w:rsid w:val="0011212C"/>
    <w:rsid w:val="00117BDA"/>
    <w:rsid w:val="00120BAA"/>
    <w:rsid w:val="00124A4C"/>
    <w:rsid w:val="00124DDE"/>
    <w:rsid w:val="00124E79"/>
    <w:rsid w:val="00125388"/>
    <w:rsid w:val="00125B17"/>
    <w:rsid w:val="001279D5"/>
    <w:rsid w:val="00130B6C"/>
    <w:rsid w:val="00131F90"/>
    <w:rsid w:val="0013234C"/>
    <w:rsid w:val="001333AC"/>
    <w:rsid w:val="001334E3"/>
    <w:rsid w:val="00133946"/>
    <w:rsid w:val="00133A7F"/>
    <w:rsid w:val="00133EED"/>
    <w:rsid w:val="00134FA9"/>
    <w:rsid w:val="00135FFC"/>
    <w:rsid w:val="00142CD2"/>
    <w:rsid w:val="001434BC"/>
    <w:rsid w:val="0014460E"/>
    <w:rsid w:val="001446DD"/>
    <w:rsid w:val="00144C79"/>
    <w:rsid w:val="001455DE"/>
    <w:rsid w:val="0015208E"/>
    <w:rsid w:val="001537D0"/>
    <w:rsid w:val="00154A42"/>
    <w:rsid w:val="001579EA"/>
    <w:rsid w:val="00157E19"/>
    <w:rsid w:val="001607C2"/>
    <w:rsid w:val="00161107"/>
    <w:rsid w:val="0016234A"/>
    <w:rsid w:val="0016360C"/>
    <w:rsid w:val="00165402"/>
    <w:rsid w:val="001654E2"/>
    <w:rsid w:val="00166B75"/>
    <w:rsid w:val="00170214"/>
    <w:rsid w:val="00173E10"/>
    <w:rsid w:val="001756A6"/>
    <w:rsid w:val="00176640"/>
    <w:rsid w:val="001768D0"/>
    <w:rsid w:val="001771BE"/>
    <w:rsid w:val="00177552"/>
    <w:rsid w:val="00182616"/>
    <w:rsid w:val="00183A51"/>
    <w:rsid w:val="001843BB"/>
    <w:rsid w:val="001844D7"/>
    <w:rsid w:val="00187164"/>
    <w:rsid w:val="00190E32"/>
    <w:rsid w:val="00191094"/>
    <w:rsid w:val="001915C3"/>
    <w:rsid w:val="00191860"/>
    <w:rsid w:val="00191B50"/>
    <w:rsid w:val="001926B6"/>
    <w:rsid w:val="00192D50"/>
    <w:rsid w:val="00193EDC"/>
    <w:rsid w:val="00194E5D"/>
    <w:rsid w:val="0019708B"/>
    <w:rsid w:val="00197558"/>
    <w:rsid w:val="001A069F"/>
    <w:rsid w:val="001A096E"/>
    <w:rsid w:val="001A1831"/>
    <w:rsid w:val="001A1C8B"/>
    <w:rsid w:val="001A234A"/>
    <w:rsid w:val="001A3690"/>
    <w:rsid w:val="001A69CD"/>
    <w:rsid w:val="001B0087"/>
    <w:rsid w:val="001B3446"/>
    <w:rsid w:val="001B3A53"/>
    <w:rsid w:val="001B68A8"/>
    <w:rsid w:val="001B6A21"/>
    <w:rsid w:val="001C3A73"/>
    <w:rsid w:val="001C6EAB"/>
    <w:rsid w:val="001D0004"/>
    <w:rsid w:val="001D0677"/>
    <w:rsid w:val="001D163C"/>
    <w:rsid w:val="001D3B73"/>
    <w:rsid w:val="001D4352"/>
    <w:rsid w:val="001D45D7"/>
    <w:rsid w:val="001D742C"/>
    <w:rsid w:val="001E0043"/>
    <w:rsid w:val="001E4283"/>
    <w:rsid w:val="001E54B5"/>
    <w:rsid w:val="001F0073"/>
    <w:rsid w:val="001F12E3"/>
    <w:rsid w:val="001F23D0"/>
    <w:rsid w:val="001F30EC"/>
    <w:rsid w:val="001F6055"/>
    <w:rsid w:val="001F7174"/>
    <w:rsid w:val="002024A6"/>
    <w:rsid w:val="0020298B"/>
    <w:rsid w:val="0020394D"/>
    <w:rsid w:val="00206BFC"/>
    <w:rsid w:val="002078B6"/>
    <w:rsid w:val="00207D5F"/>
    <w:rsid w:val="00210190"/>
    <w:rsid w:val="0021020B"/>
    <w:rsid w:val="00211DA0"/>
    <w:rsid w:val="002142B2"/>
    <w:rsid w:val="00217250"/>
    <w:rsid w:val="00217AAB"/>
    <w:rsid w:val="00221468"/>
    <w:rsid w:val="00221EE8"/>
    <w:rsid w:val="00222F1D"/>
    <w:rsid w:val="00225772"/>
    <w:rsid w:val="00226986"/>
    <w:rsid w:val="00230138"/>
    <w:rsid w:val="002319AE"/>
    <w:rsid w:val="00233B9B"/>
    <w:rsid w:val="00233E92"/>
    <w:rsid w:val="00234F02"/>
    <w:rsid w:val="002365AE"/>
    <w:rsid w:val="00237748"/>
    <w:rsid w:val="00240D4E"/>
    <w:rsid w:val="002421A1"/>
    <w:rsid w:val="002424E7"/>
    <w:rsid w:val="00244667"/>
    <w:rsid w:val="0024592C"/>
    <w:rsid w:val="002500CC"/>
    <w:rsid w:val="00250AEC"/>
    <w:rsid w:val="0025310B"/>
    <w:rsid w:val="00253C30"/>
    <w:rsid w:val="00254CA9"/>
    <w:rsid w:val="00256155"/>
    <w:rsid w:val="0026302B"/>
    <w:rsid w:val="00263553"/>
    <w:rsid w:val="00263BF0"/>
    <w:rsid w:val="00264320"/>
    <w:rsid w:val="00264710"/>
    <w:rsid w:val="00265814"/>
    <w:rsid w:val="00270A81"/>
    <w:rsid w:val="00270F76"/>
    <w:rsid w:val="00271E1B"/>
    <w:rsid w:val="002752BF"/>
    <w:rsid w:val="00276BA8"/>
    <w:rsid w:val="00276CC8"/>
    <w:rsid w:val="002776D6"/>
    <w:rsid w:val="00277A71"/>
    <w:rsid w:val="002815E8"/>
    <w:rsid w:val="00284A06"/>
    <w:rsid w:val="002862B5"/>
    <w:rsid w:val="002867D2"/>
    <w:rsid w:val="00287428"/>
    <w:rsid w:val="00287A41"/>
    <w:rsid w:val="00290AA2"/>
    <w:rsid w:val="002917DE"/>
    <w:rsid w:val="0029213A"/>
    <w:rsid w:val="00292D2A"/>
    <w:rsid w:val="0029599F"/>
    <w:rsid w:val="00296510"/>
    <w:rsid w:val="002A1092"/>
    <w:rsid w:val="002A14D2"/>
    <w:rsid w:val="002A1D03"/>
    <w:rsid w:val="002A1FA3"/>
    <w:rsid w:val="002A230B"/>
    <w:rsid w:val="002A2D46"/>
    <w:rsid w:val="002A2EEB"/>
    <w:rsid w:val="002A4548"/>
    <w:rsid w:val="002A571C"/>
    <w:rsid w:val="002A5992"/>
    <w:rsid w:val="002B0B32"/>
    <w:rsid w:val="002B1AFA"/>
    <w:rsid w:val="002B3F0A"/>
    <w:rsid w:val="002B5479"/>
    <w:rsid w:val="002B55BD"/>
    <w:rsid w:val="002B75BE"/>
    <w:rsid w:val="002B7B97"/>
    <w:rsid w:val="002C00D1"/>
    <w:rsid w:val="002C05C5"/>
    <w:rsid w:val="002C2F65"/>
    <w:rsid w:val="002C3AE9"/>
    <w:rsid w:val="002C5081"/>
    <w:rsid w:val="002C7533"/>
    <w:rsid w:val="002D0F2F"/>
    <w:rsid w:val="002D3B7A"/>
    <w:rsid w:val="002D4274"/>
    <w:rsid w:val="002D4436"/>
    <w:rsid w:val="002E010C"/>
    <w:rsid w:val="002E3E35"/>
    <w:rsid w:val="002E3EE7"/>
    <w:rsid w:val="002E44B1"/>
    <w:rsid w:val="002E6500"/>
    <w:rsid w:val="002F0ADA"/>
    <w:rsid w:val="002F14A5"/>
    <w:rsid w:val="002F363D"/>
    <w:rsid w:val="002F4D79"/>
    <w:rsid w:val="002F5B56"/>
    <w:rsid w:val="002F667A"/>
    <w:rsid w:val="002F6D03"/>
    <w:rsid w:val="00301D96"/>
    <w:rsid w:val="003028CD"/>
    <w:rsid w:val="00303980"/>
    <w:rsid w:val="00303AC5"/>
    <w:rsid w:val="003068EA"/>
    <w:rsid w:val="00306E97"/>
    <w:rsid w:val="0030792D"/>
    <w:rsid w:val="00310B6F"/>
    <w:rsid w:val="00310FFF"/>
    <w:rsid w:val="003129B3"/>
    <w:rsid w:val="00312AFE"/>
    <w:rsid w:val="00315D68"/>
    <w:rsid w:val="00316282"/>
    <w:rsid w:val="00317220"/>
    <w:rsid w:val="00320A35"/>
    <w:rsid w:val="003229B7"/>
    <w:rsid w:val="00325871"/>
    <w:rsid w:val="00325E9E"/>
    <w:rsid w:val="00326EA9"/>
    <w:rsid w:val="00327E69"/>
    <w:rsid w:val="003315F4"/>
    <w:rsid w:val="00335F56"/>
    <w:rsid w:val="003369DF"/>
    <w:rsid w:val="00343A29"/>
    <w:rsid w:val="00346DDE"/>
    <w:rsid w:val="003501D6"/>
    <w:rsid w:val="00350A0B"/>
    <w:rsid w:val="00351649"/>
    <w:rsid w:val="0035174B"/>
    <w:rsid w:val="00353A66"/>
    <w:rsid w:val="003559D3"/>
    <w:rsid w:val="0035794A"/>
    <w:rsid w:val="00361987"/>
    <w:rsid w:val="003650F0"/>
    <w:rsid w:val="0036556C"/>
    <w:rsid w:val="00366178"/>
    <w:rsid w:val="00374F73"/>
    <w:rsid w:val="00375D5E"/>
    <w:rsid w:val="00383CCB"/>
    <w:rsid w:val="003854F2"/>
    <w:rsid w:val="003900B5"/>
    <w:rsid w:val="0039017D"/>
    <w:rsid w:val="00393A97"/>
    <w:rsid w:val="00393B77"/>
    <w:rsid w:val="00397036"/>
    <w:rsid w:val="003A1528"/>
    <w:rsid w:val="003A1DC1"/>
    <w:rsid w:val="003A47FE"/>
    <w:rsid w:val="003B64CE"/>
    <w:rsid w:val="003B6695"/>
    <w:rsid w:val="003C0EA1"/>
    <w:rsid w:val="003C1544"/>
    <w:rsid w:val="003C2D04"/>
    <w:rsid w:val="003C5579"/>
    <w:rsid w:val="003C652D"/>
    <w:rsid w:val="003D0139"/>
    <w:rsid w:val="003D0DE7"/>
    <w:rsid w:val="003D39B5"/>
    <w:rsid w:val="003D4A29"/>
    <w:rsid w:val="003D4C50"/>
    <w:rsid w:val="003E00D8"/>
    <w:rsid w:val="003E13CE"/>
    <w:rsid w:val="003E208B"/>
    <w:rsid w:val="003E4063"/>
    <w:rsid w:val="003E7CEA"/>
    <w:rsid w:val="003F1519"/>
    <w:rsid w:val="00400282"/>
    <w:rsid w:val="00401E62"/>
    <w:rsid w:val="00402DEE"/>
    <w:rsid w:val="00405220"/>
    <w:rsid w:val="00405A61"/>
    <w:rsid w:val="004115B7"/>
    <w:rsid w:val="00415036"/>
    <w:rsid w:val="004157E2"/>
    <w:rsid w:val="004204E6"/>
    <w:rsid w:val="004249DF"/>
    <w:rsid w:val="00426D3B"/>
    <w:rsid w:val="004279D4"/>
    <w:rsid w:val="00427CEA"/>
    <w:rsid w:val="00431004"/>
    <w:rsid w:val="00431EC4"/>
    <w:rsid w:val="004337CE"/>
    <w:rsid w:val="00433881"/>
    <w:rsid w:val="0043426F"/>
    <w:rsid w:val="00437DC7"/>
    <w:rsid w:val="00445D87"/>
    <w:rsid w:val="004462F2"/>
    <w:rsid w:val="00446652"/>
    <w:rsid w:val="00446D81"/>
    <w:rsid w:val="0045336C"/>
    <w:rsid w:val="00457112"/>
    <w:rsid w:val="00463D03"/>
    <w:rsid w:val="0046452E"/>
    <w:rsid w:val="0046495A"/>
    <w:rsid w:val="0046566C"/>
    <w:rsid w:val="0046617C"/>
    <w:rsid w:val="00466CA2"/>
    <w:rsid w:val="00467940"/>
    <w:rsid w:val="004712EC"/>
    <w:rsid w:val="0047132D"/>
    <w:rsid w:val="00471A0C"/>
    <w:rsid w:val="004763F0"/>
    <w:rsid w:val="004769E7"/>
    <w:rsid w:val="0048056A"/>
    <w:rsid w:val="00480F29"/>
    <w:rsid w:val="004815D5"/>
    <w:rsid w:val="004831A3"/>
    <w:rsid w:val="00483310"/>
    <w:rsid w:val="00484373"/>
    <w:rsid w:val="00486749"/>
    <w:rsid w:val="004908D4"/>
    <w:rsid w:val="004A0AC8"/>
    <w:rsid w:val="004A3115"/>
    <w:rsid w:val="004A5AAD"/>
    <w:rsid w:val="004A739A"/>
    <w:rsid w:val="004A76DC"/>
    <w:rsid w:val="004B0498"/>
    <w:rsid w:val="004B2598"/>
    <w:rsid w:val="004B35A1"/>
    <w:rsid w:val="004B46B1"/>
    <w:rsid w:val="004B4F32"/>
    <w:rsid w:val="004B4FBC"/>
    <w:rsid w:val="004B571F"/>
    <w:rsid w:val="004B663A"/>
    <w:rsid w:val="004C03EC"/>
    <w:rsid w:val="004C058C"/>
    <w:rsid w:val="004C17EA"/>
    <w:rsid w:val="004C3137"/>
    <w:rsid w:val="004C46AA"/>
    <w:rsid w:val="004D3A3B"/>
    <w:rsid w:val="004D49B1"/>
    <w:rsid w:val="004D6BE4"/>
    <w:rsid w:val="004E2F92"/>
    <w:rsid w:val="004E70A7"/>
    <w:rsid w:val="004E7715"/>
    <w:rsid w:val="004E7AE1"/>
    <w:rsid w:val="004F1CE9"/>
    <w:rsid w:val="004F45BE"/>
    <w:rsid w:val="004F491E"/>
    <w:rsid w:val="004F5438"/>
    <w:rsid w:val="004F54EB"/>
    <w:rsid w:val="004F57CE"/>
    <w:rsid w:val="004F5978"/>
    <w:rsid w:val="004F6B20"/>
    <w:rsid w:val="00503B0A"/>
    <w:rsid w:val="00504E96"/>
    <w:rsid w:val="00505075"/>
    <w:rsid w:val="005117CC"/>
    <w:rsid w:val="00511D9D"/>
    <w:rsid w:val="00513B7C"/>
    <w:rsid w:val="00515269"/>
    <w:rsid w:val="00516E62"/>
    <w:rsid w:val="005210F9"/>
    <w:rsid w:val="00523526"/>
    <w:rsid w:val="00525990"/>
    <w:rsid w:val="00526242"/>
    <w:rsid w:val="00526667"/>
    <w:rsid w:val="005268F5"/>
    <w:rsid w:val="0053150E"/>
    <w:rsid w:val="00532D1F"/>
    <w:rsid w:val="0053427C"/>
    <w:rsid w:val="005372D8"/>
    <w:rsid w:val="005401B1"/>
    <w:rsid w:val="00540E34"/>
    <w:rsid w:val="00541B6F"/>
    <w:rsid w:val="005427C6"/>
    <w:rsid w:val="00542B5C"/>
    <w:rsid w:val="00542D29"/>
    <w:rsid w:val="00543881"/>
    <w:rsid w:val="0054687D"/>
    <w:rsid w:val="00546B87"/>
    <w:rsid w:val="0054796F"/>
    <w:rsid w:val="00551228"/>
    <w:rsid w:val="005517B4"/>
    <w:rsid w:val="00552DC1"/>
    <w:rsid w:val="00552F05"/>
    <w:rsid w:val="00553B18"/>
    <w:rsid w:val="00554A25"/>
    <w:rsid w:val="00554D5B"/>
    <w:rsid w:val="00556F19"/>
    <w:rsid w:val="005612B7"/>
    <w:rsid w:val="00561450"/>
    <w:rsid w:val="00561537"/>
    <w:rsid w:val="005628FE"/>
    <w:rsid w:val="005630BA"/>
    <w:rsid w:val="00565EED"/>
    <w:rsid w:val="00567A1D"/>
    <w:rsid w:val="00570B03"/>
    <w:rsid w:val="00571132"/>
    <w:rsid w:val="005729C1"/>
    <w:rsid w:val="00573281"/>
    <w:rsid w:val="00573335"/>
    <w:rsid w:val="00575A1D"/>
    <w:rsid w:val="00575D05"/>
    <w:rsid w:val="00576520"/>
    <w:rsid w:val="0057695E"/>
    <w:rsid w:val="00581671"/>
    <w:rsid w:val="00584370"/>
    <w:rsid w:val="0058512B"/>
    <w:rsid w:val="0059010E"/>
    <w:rsid w:val="00594194"/>
    <w:rsid w:val="00594F8D"/>
    <w:rsid w:val="0059619D"/>
    <w:rsid w:val="00596FBD"/>
    <w:rsid w:val="005A08EC"/>
    <w:rsid w:val="005A6CCB"/>
    <w:rsid w:val="005B2343"/>
    <w:rsid w:val="005B35C8"/>
    <w:rsid w:val="005B3A84"/>
    <w:rsid w:val="005B44E4"/>
    <w:rsid w:val="005B56E2"/>
    <w:rsid w:val="005B57C6"/>
    <w:rsid w:val="005B6A4B"/>
    <w:rsid w:val="005B767D"/>
    <w:rsid w:val="005C22CD"/>
    <w:rsid w:val="005D08E8"/>
    <w:rsid w:val="005D0CFE"/>
    <w:rsid w:val="005D1044"/>
    <w:rsid w:val="005D2436"/>
    <w:rsid w:val="005D3234"/>
    <w:rsid w:val="005D3530"/>
    <w:rsid w:val="005D5DF3"/>
    <w:rsid w:val="005D5EAC"/>
    <w:rsid w:val="005D734E"/>
    <w:rsid w:val="005E0785"/>
    <w:rsid w:val="005E0CE8"/>
    <w:rsid w:val="005E1EFB"/>
    <w:rsid w:val="005E4244"/>
    <w:rsid w:val="005E693F"/>
    <w:rsid w:val="005F0E0A"/>
    <w:rsid w:val="005F4A1C"/>
    <w:rsid w:val="005F55E9"/>
    <w:rsid w:val="005F70AE"/>
    <w:rsid w:val="005F725E"/>
    <w:rsid w:val="005F7DD9"/>
    <w:rsid w:val="00600856"/>
    <w:rsid w:val="00600D04"/>
    <w:rsid w:val="006011F8"/>
    <w:rsid w:val="00601AF8"/>
    <w:rsid w:val="00601BD0"/>
    <w:rsid w:val="00602FF7"/>
    <w:rsid w:val="00603DAB"/>
    <w:rsid w:val="00605040"/>
    <w:rsid w:val="006114D2"/>
    <w:rsid w:val="00612CC0"/>
    <w:rsid w:val="00613762"/>
    <w:rsid w:val="00613BFB"/>
    <w:rsid w:val="00615850"/>
    <w:rsid w:val="0062079E"/>
    <w:rsid w:val="00621042"/>
    <w:rsid w:val="006301B9"/>
    <w:rsid w:val="006315F9"/>
    <w:rsid w:val="00635D4B"/>
    <w:rsid w:val="0063702F"/>
    <w:rsid w:val="0063739B"/>
    <w:rsid w:val="006377F0"/>
    <w:rsid w:val="0064027F"/>
    <w:rsid w:val="00641743"/>
    <w:rsid w:val="00643CD1"/>
    <w:rsid w:val="00644245"/>
    <w:rsid w:val="0064503C"/>
    <w:rsid w:val="00645433"/>
    <w:rsid w:val="00645D3A"/>
    <w:rsid w:val="00647FA9"/>
    <w:rsid w:val="006501D0"/>
    <w:rsid w:val="00651E65"/>
    <w:rsid w:val="00652CBA"/>
    <w:rsid w:val="00652FD7"/>
    <w:rsid w:val="00653FF3"/>
    <w:rsid w:val="00654DDE"/>
    <w:rsid w:val="00657978"/>
    <w:rsid w:val="00657BF0"/>
    <w:rsid w:val="00661B77"/>
    <w:rsid w:val="006646EE"/>
    <w:rsid w:val="006655CB"/>
    <w:rsid w:val="0066575B"/>
    <w:rsid w:val="00673045"/>
    <w:rsid w:val="006738F6"/>
    <w:rsid w:val="00673D10"/>
    <w:rsid w:val="006749CF"/>
    <w:rsid w:val="00681EF0"/>
    <w:rsid w:val="00685413"/>
    <w:rsid w:val="00686157"/>
    <w:rsid w:val="006878C5"/>
    <w:rsid w:val="00690C93"/>
    <w:rsid w:val="00690EAB"/>
    <w:rsid w:val="00692D0C"/>
    <w:rsid w:val="00695C8E"/>
    <w:rsid w:val="006A4CB1"/>
    <w:rsid w:val="006A569D"/>
    <w:rsid w:val="006A5C3B"/>
    <w:rsid w:val="006A62A3"/>
    <w:rsid w:val="006A6B12"/>
    <w:rsid w:val="006A7054"/>
    <w:rsid w:val="006B13D7"/>
    <w:rsid w:val="006B14FF"/>
    <w:rsid w:val="006B1FEE"/>
    <w:rsid w:val="006B4301"/>
    <w:rsid w:val="006B6C31"/>
    <w:rsid w:val="006B763E"/>
    <w:rsid w:val="006B7B1B"/>
    <w:rsid w:val="006C1E7D"/>
    <w:rsid w:val="006C22F5"/>
    <w:rsid w:val="006C248C"/>
    <w:rsid w:val="006C3D1B"/>
    <w:rsid w:val="006C4261"/>
    <w:rsid w:val="006C6942"/>
    <w:rsid w:val="006C6E04"/>
    <w:rsid w:val="006D061A"/>
    <w:rsid w:val="006D08A3"/>
    <w:rsid w:val="006D2869"/>
    <w:rsid w:val="006D3FB5"/>
    <w:rsid w:val="006D6B6A"/>
    <w:rsid w:val="006D7A84"/>
    <w:rsid w:val="006E006D"/>
    <w:rsid w:val="006E3781"/>
    <w:rsid w:val="006E7E4C"/>
    <w:rsid w:val="006F0371"/>
    <w:rsid w:val="006F19CD"/>
    <w:rsid w:val="006F2100"/>
    <w:rsid w:val="006F301C"/>
    <w:rsid w:val="006F515E"/>
    <w:rsid w:val="00704954"/>
    <w:rsid w:val="00704BCC"/>
    <w:rsid w:val="00704E1D"/>
    <w:rsid w:val="00704EB4"/>
    <w:rsid w:val="0070598C"/>
    <w:rsid w:val="00706544"/>
    <w:rsid w:val="00706EB0"/>
    <w:rsid w:val="0071024D"/>
    <w:rsid w:val="00711B51"/>
    <w:rsid w:val="00712D37"/>
    <w:rsid w:val="007154FC"/>
    <w:rsid w:val="00715671"/>
    <w:rsid w:val="00715716"/>
    <w:rsid w:val="00715A48"/>
    <w:rsid w:val="00715DF6"/>
    <w:rsid w:val="00721C7B"/>
    <w:rsid w:val="00722280"/>
    <w:rsid w:val="00727363"/>
    <w:rsid w:val="007278F0"/>
    <w:rsid w:val="00730D2A"/>
    <w:rsid w:val="00732A56"/>
    <w:rsid w:val="00732C3F"/>
    <w:rsid w:val="007344FD"/>
    <w:rsid w:val="00734A34"/>
    <w:rsid w:val="007353A2"/>
    <w:rsid w:val="007363F1"/>
    <w:rsid w:val="007425ED"/>
    <w:rsid w:val="00743C5D"/>
    <w:rsid w:val="00744F70"/>
    <w:rsid w:val="00746B32"/>
    <w:rsid w:val="0074797C"/>
    <w:rsid w:val="007516C4"/>
    <w:rsid w:val="00752B50"/>
    <w:rsid w:val="00752EFF"/>
    <w:rsid w:val="00752F88"/>
    <w:rsid w:val="00753028"/>
    <w:rsid w:val="00754A27"/>
    <w:rsid w:val="00754CF4"/>
    <w:rsid w:val="00757785"/>
    <w:rsid w:val="00757D4D"/>
    <w:rsid w:val="00760571"/>
    <w:rsid w:val="007618D9"/>
    <w:rsid w:val="00762F41"/>
    <w:rsid w:val="00764391"/>
    <w:rsid w:val="0076576F"/>
    <w:rsid w:val="00765E48"/>
    <w:rsid w:val="00766B8E"/>
    <w:rsid w:val="0076785F"/>
    <w:rsid w:val="0077093E"/>
    <w:rsid w:val="00772896"/>
    <w:rsid w:val="00774D53"/>
    <w:rsid w:val="00776755"/>
    <w:rsid w:val="00777F40"/>
    <w:rsid w:val="00780064"/>
    <w:rsid w:val="00781DC5"/>
    <w:rsid w:val="0078616A"/>
    <w:rsid w:val="0078779C"/>
    <w:rsid w:val="0078792D"/>
    <w:rsid w:val="00787A78"/>
    <w:rsid w:val="007909E4"/>
    <w:rsid w:val="007937A0"/>
    <w:rsid w:val="007963D2"/>
    <w:rsid w:val="00797539"/>
    <w:rsid w:val="007A1102"/>
    <w:rsid w:val="007A11A3"/>
    <w:rsid w:val="007A136D"/>
    <w:rsid w:val="007A3DFE"/>
    <w:rsid w:val="007A465E"/>
    <w:rsid w:val="007A7342"/>
    <w:rsid w:val="007B165A"/>
    <w:rsid w:val="007B1E9B"/>
    <w:rsid w:val="007B2115"/>
    <w:rsid w:val="007B4A92"/>
    <w:rsid w:val="007B58B9"/>
    <w:rsid w:val="007B6B09"/>
    <w:rsid w:val="007C2B77"/>
    <w:rsid w:val="007C37F7"/>
    <w:rsid w:val="007C3B08"/>
    <w:rsid w:val="007C47B2"/>
    <w:rsid w:val="007C61D6"/>
    <w:rsid w:val="007C7CFD"/>
    <w:rsid w:val="007D6433"/>
    <w:rsid w:val="007E1EDE"/>
    <w:rsid w:val="007E7360"/>
    <w:rsid w:val="007E7978"/>
    <w:rsid w:val="007E7D7A"/>
    <w:rsid w:val="007F18AC"/>
    <w:rsid w:val="007F72AE"/>
    <w:rsid w:val="008009FC"/>
    <w:rsid w:val="00802C36"/>
    <w:rsid w:val="008035D9"/>
    <w:rsid w:val="00803956"/>
    <w:rsid w:val="00805585"/>
    <w:rsid w:val="00806A07"/>
    <w:rsid w:val="008073A4"/>
    <w:rsid w:val="00807444"/>
    <w:rsid w:val="0081011A"/>
    <w:rsid w:val="00811223"/>
    <w:rsid w:val="008113B0"/>
    <w:rsid w:val="00811D83"/>
    <w:rsid w:val="00813715"/>
    <w:rsid w:val="00816401"/>
    <w:rsid w:val="00816D68"/>
    <w:rsid w:val="00817CA7"/>
    <w:rsid w:val="0082169E"/>
    <w:rsid w:val="00821A5C"/>
    <w:rsid w:val="008250AD"/>
    <w:rsid w:val="00826CED"/>
    <w:rsid w:val="008304D9"/>
    <w:rsid w:val="008317C3"/>
    <w:rsid w:val="0083405F"/>
    <w:rsid w:val="00834BDD"/>
    <w:rsid w:val="00835B23"/>
    <w:rsid w:val="008406AA"/>
    <w:rsid w:val="008430E9"/>
    <w:rsid w:val="008433B9"/>
    <w:rsid w:val="00847BF4"/>
    <w:rsid w:val="00857715"/>
    <w:rsid w:val="00860B5C"/>
    <w:rsid w:val="00861594"/>
    <w:rsid w:val="00862823"/>
    <w:rsid w:val="00864C69"/>
    <w:rsid w:val="00865EF1"/>
    <w:rsid w:val="00871B33"/>
    <w:rsid w:val="0087306D"/>
    <w:rsid w:val="00873092"/>
    <w:rsid w:val="00874352"/>
    <w:rsid w:val="00876D5F"/>
    <w:rsid w:val="0087736D"/>
    <w:rsid w:val="00877C7D"/>
    <w:rsid w:val="008817DD"/>
    <w:rsid w:val="00881806"/>
    <w:rsid w:val="00890D01"/>
    <w:rsid w:val="00893123"/>
    <w:rsid w:val="00893DB9"/>
    <w:rsid w:val="00894419"/>
    <w:rsid w:val="00896257"/>
    <w:rsid w:val="00897131"/>
    <w:rsid w:val="008A19E2"/>
    <w:rsid w:val="008A43B2"/>
    <w:rsid w:val="008A5B78"/>
    <w:rsid w:val="008A5BFF"/>
    <w:rsid w:val="008B1264"/>
    <w:rsid w:val="008B135D"/>
    <w:rsid w:val="008B13CC"/>
    <w:rsid w:val="008B30E8"/>
    <w:rsid w:val="008B538D"/>
    <w:rsid w:val="008B5C3D"/>
    <w:rsid w:val="008B6563"/>
    <w:rsid w:val="008B7E1E"/>
    <w:rsid w:val="008C0DC5"/>
    <w:rsid w:val="008C2187"/>
    <w:rsid w:val="008C2778"/>
    <w:rsid w:val="008C5A0C"/>
    <w:rsid w:val="008D2FB9"/>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901351"/>
    <w:rsid w:val="009033E1"/>
    <w:rsid w:val="0090390B"/>
    <w:rsid w:val="00903EE7"/>
    <w:rsid w:val="0090448B"/>
    <w:rsid w:val="0091014E"/>
    <w:rsid w:val="009113BD"/>
    <w:rsid w:val="0091271E"/>
    <w:rsid w:val="00912C95"/>
    <w:rsid w:val="0091311A"/>
    <w:rsid w:val="00913CF7"/>
    <w:rsid w:val="0091463D"/>
    <w:rsid w:val="00914968"/>
    <w:rsid w:val="009157A7"/>
    <w:rsid w:val="00920530"/>
    <w:rsid w:val="00920A9B"/>
    <w:rsid w:val="009258E4"/>
    <w:rsid w:val="00927DE5"/>
    <w:rsid w:val="009306DD"/>
    <w:rsid w:val="009313AA"/>
    <w:rsid w:val="009318C1"/>
    <w:rsid w:val="00932029"/>
    <w:rsid w:val="00940A0F"/>
    <w:rsid w:val="00943217"/>
    <w:rsid w:val="009454A5"/>
    <w:rsid w:val="00945ABB"/>
    <w:rsid w:val="00945F12"/>
    <w:rsid w:val="00946396"/>
    <w:rsid w:val="00947F05"/>
    <w:rsid w:val="00950243"/>
    <w:rsid w:val="00952D7B"/>
    <w:rsid w:val="00954BF0"/>
    <w:rsid w:val="00955570"/>
    <w:rsid w:val="009559B1"/>
    <w:rsid w:val="00963267"/>
    <w:rsid w:val="00963B01"/>
    <w:rsid w:val="00964B2D"/>
    <w:rsid w:val="009652CF"/>
    <w:rsid w:val="00967DA1"/>
    <w:rsid w:val="00970E60"/>
    <w:rsid w:val="009721E7"/>
    <w:rsid w:val="00974E30"/>
    <w:rsid w:val="00976CEF"/>
    <w:rsid w:val="00980263"/>
    <w:rsid w:val="00980EA7"/>
    <w:rsid w:val="00980F3C"/>
    <w:rsid w:val="009813F7"/>
    <w:rsid w:val="00981614"/>
    <w:rsid w:val="009857B1"/>
    <w:rsid w:val="00987B07"/>
    <w:rsid w:val="0099059B"/>
    <w:rsid w:val="00993572"/>
    <w:rsid w:val="0099368E"/>
    <w:rsid w:val="009A30D5"/>
    <w:rsid w:val="009A3B06"/>
    <w:rsid w:val="009A4404"/>
    <w:rsid w:val="009A48BE"/>
    <w:rsid w:val="009B0144"/>
    <w:rsid w:val="009B3305"/>
    <w:rsid w:val="009B3DEF"/>
    <w:rsid w:val="009B58E8"/>
    <w:rsid w:val="009B5ACB"/>
    <w:rsid w:val="009B6F85"/>
    <w:rsid w:val="009C37EB"/>
    <w:rsid w:val="009C5339"/>
    <w:rsid w:val="009C5A05"/>
    <w:rsid w:val="009C772A"/>
    <w:rsid w:val="009D02B1"/>
    <w:rsid w:val="009D0C3E"/>
    <w:rsid w:val="009D0DC9"/>
    <w:rsid w:val="009D13A9"/>
    <w:rsid w:val="009D5037"/>
    <w:rsid w:val="009D51E3"/>
    <w:rsid w:val="009D55F3"/>
    <w:rsid w:val="009D5776"/>
    <w:rsid w:val="009D69C8"/>
    <w:rsid w:val="009E0471"/>
    <w:rsid w:val="009E069C"/>
    <w:rsid w:val="009E1C46"/>
    <w:rsid w:val="009E4A05"/>
    <w:rsid w:val="009E6700"/>
    <w:rsid w:val="009E7204"/>
    <w:rsid w:val="009F2280"/>
    <w:rsid w:val="009F24F4"/>
    <w:rsid w:val="009F35E2"/>
    <w:rsid w:val="009F41AE"/>
    <w:rsid w:val="009F607B"/>
    <w:rsid w:val="009F667B"/>
    <w:rsid w:val="00A028BD"/>
    <w:rsid w:val="00A02A62"/>
    <w:rsid w:val="00A0470E"/>
    <w:rsid w:val="00A05791"/>
    <w:rsid w:val="00A061EB"/>
    <w:rsid w:val="00A07867"/>
    <w:rsid w:val="00A12423"/>
    <w:rsid w:val="00A13095"/>
    <w:rsid w:val="00A14BC1"/>
    <w:rsid w:val="00A15762"/>
    <w:rsid w:val="00A20997"/>
    <w:rsid w:val="00A21CCA"/>
    <w:rsid w:val="00A232C2"/>
    <w:rsid w:val="00A254CC"/>
    <w:rsid w:val="00A2554A"/>
    <w:rsid w:val="00A25D2A"/>
    <w:rsid w:val="00A26173"/>
    <w:rsid w:val="00A27C0B"/>
    <w:rsid w:val="00A3040C"/>
    <w:rsid w:val="00A31309"/>
    <w:rsid w:val="00A347A4"/>
    <w:rsid w:val="00A357C5"/>
    <w:rsid w:val="00A36F44"/>
    <w:rsid w:val="00A37F6D"/>
    <w:rsid w:val="00A40037"/>
    <w:rsid w:val="00A407E8"/>
    <w:rsid w:val="00A40B61"/>
    <w:rsid w:val="00A445C3"/>
    <w:rsid w:val="00A44610"/>
    <w:rsid w:val="00A46D47"/>
    <w:rsid w:val="00A47953"/>
    <w:rsid w:val="00A5062A"/>
    <w:rsid w:val="00A51F2A"/>
    <w:rsid w:val="00A538FD"/>
    <w:rsid w:val="00A5540C"/>
    <w:rsid w:val="00A56A22"/>
    <w:rsid w:val="00A56CC5"/>
    <w:rsid w:val="00A613D2"/>
    <w:rsid w:val="00A619F2"/>
    <w:rsid w:val="00A64BA2"/>
    <w:rsid w:val="00A679B4"/>
    <w:rsid w:val="00A74FAD"/>
    <w:rsid w:val="00A80FB1"/>
    <w:rsid w:val="00A81FE6"/>
    <w:rsid w:val="00A828DA"/>
    <w:rsid w:val="00A82EC6"/>
    <w:rsid w:val="00A851FA"/>
    <w:rsid w:val="00A86E62"/>
    <w:rsid w:val="00A90638"/>
    <w:rsid w:val="00A93C7F"/>
    <w:rsid w:val="00A94F77"/>
    <w:rsid w:val="00A955E3"/>
    <w:rsid w:val="00A96456"/>
    <w:rsid w:val="00A9761E"/>
    <w:rsid w:val="00A977C3"/>
    <w:rsid w:val="00AA06CC"/>
    <w:rsid w:val="00AA19A0"/>
    <w:rsid w:val="00AA30A4"/>
    <w:rsid w:val="00AA31E6"/>
    <w:rsid w:val="00AA435C"/>
    <w:rsid w:val="00AA4587"/>
    <w:rsid w:val="00AA4609"/>
    <w:rsid w:val="00AA5628"/>
    <w:rsid w:val="00AB1563"/>
    <w:rsid w:val="00AB4E90"/>
    <w:rsid w:val="00AC170F"/>
    <w:rsid w:val="00AC2DD6"/>
    <w:rsid w:val="00AC3317"/>
    <w:rsid w:val="00AC7539"/>
    <w:rsid w:val="00AD0D66"/>
    <w:rsid w:val="00AD35DD"/>
    <w:rsid w:val="00AD739C"/>
    <w:rsid w:val="00AE69C5"/>
    <w:rsid w:val="00AE74E3"/>
    <w:rsid w:val="00AF03BF"/>
    <w:rsid w:val="00AF0CA5"/>
    <w:rsid w:val="00AF26D3"/>
    <w:rsid w:val="00AF36B3"/>
    <w:rsid w:val="00AF510D"/>
    <w:rsid w:val="00AF79AB"/>
    <w:rsid w:val="00B00482"/>
    <w:rsid w:val="00B0074D"/>
    <w:rsid w:val="00B0305B"/>
    <w:rsid w:val="00B03EC4"/>
    <w:rsid w:val="00B05A0E"/>
    <w:rsid w:val="00B07559"/>
    <w:rsid w:val="00B10B25"/>
    <w:rsid w:val="00B135E1"/>
    <w:rsid w:val="00B136FE"/>
    <w:rsid w:val="00B14AE1"/>
    <w:rsid w:val="00B15537"/>
    <w:rsid w:val="00B15DB5"/>
    <w:rsid w:val="00B16BF1"/>
    <w:rsid w:val="00B17BA9"/>
    <w:rsid w:val="00B20201"/>
    <w:rsid w:val="00B204C2"/>
    <w:rsid w:val="00B23042"/>
    <w:rsid w:val="00B23776"/>
    <w:rsid w:val="00B27EBA"/>
    <w:rsid w:val="00B33128"/>
    <w:rsid w:val="00B3398F"/>
    <w:rsid w:val="00B35B71"/>
    <w:rsid w:val="00B40B55"/>
    <w:rsid w:val="00B41F20"/>
    <w:rsid w:val="00B44556"/>
    <w:rsid w:val="00B4567B"/>
    <w:rsid w:val="00B50212"/>
    <w:rsid w:val="00B50457"/>
    <w:rsid w:val="00B53736"/>
    <w:rsid w:val="00B5597B"/>
    <w:rsid w:val="00B5642E"/>
    <w:rsid w:val="00B574BD"/>
    <w:rsid w:val="00B61496"/>
    <w:rsid w:val="00B652CC"/>
    <w:rsid w:val="00B670E4"/>
    <w:rsid w:val="00B675FB"/>
    <w:rsid w:val="00B70E59"/>
    <w:rsid w:val="00B7178E"/>
    <w:rsid w:val="00B719BA"/>
    <w:rsid w:val="00B71A4B"/>
    <w:rsid w:val="00B721C4"/>
    <w:rsid w:val="00B763AE"/>
    <w:rsid w:val="00B77712"/>
    <w:rsid w:val="00B80364"/>
    <w:rsid w:val="00B81CE4"/>
    <w:rsid w:val="00B83520"/>
    <w:rsid w:val="00B87AC5"/>
    <w:rsid w:val="00B92E09"/>
    <w:rsid w:val="00B936FA"/>
    <w:rsid w:val="00B94AD9"/>
    <w:rsid w:val="00B952DA"/>
    <w:rsid w:val="00B97479"/>
    <w:rsid w:val="00BA1179"/>
    <w:rsid w:val="00BA1E36"/>
    <w:rsid w:val="00BA215D"/>
    <w:rsid w:val="00BA3027"/>
    <w:rsid w:val="00BA4288"/>
    <w:rsid w:val="00BA638E"/>
    <w:rsid w:val="00BA7645"/>
    <w:rsid w:val="00BB0440"/>
    <w:rsid w:val="00BB14AA"/>
    <w:rsid w:val="00BB1B80"/>
    <w:rsid w:val="00BB33B7"/>
    <w:rsid w:val="00BB55AD"/>
    <w:rsid w:val="00BD01EB"/>
    <w:rsid w:val="00BD1731"/>
    <w:rsid w:val="00BD36A1"/>
    <w:rsid w:val="00BD4932"/>
    <w:rsid w:val="00BD4F0E"/>
    <w:rsid w:val="00BD5054"/>
    <w:rsid w:val="00BD5233"/>
    <w:rsid w:val="00BE1060"/>
    <w:rsid w:val="00BE27AC"/>
    <w:rsid w:val="00BE3953"/>
    <w:rsid w:val="00BE3C8D"/>
    <w:rsid w:val="00BE4205"/>
    <w:rsid w:val="00BE6659"/>
    <w:rsid w:val="00BF0C1F"/>
    <w:rsid w:val="00BF185F"/>
    <w:rsid w:val="00BF3998"/>
    <w:rsid w:val="00BF3E3A"/>
    <w:rsid w:val="00BF3EA8"/>
    <w:rsid w:val="00BF4113"/>
    <w:rsid w:val="00BF4BD2"/>
    <w:rsid w:val="00BF5019"/>
    <w:rsid w:val="00BF52C6"/>
    <w:rsid w:val="00BF5A9C"/>
    <w:rsid w:val="00BF608A"/>
    <w:rsid w:val="00BF625D"/>
    <w:rsid w:val="00BF67CF"/>
    <w:rsid w:val="00C002D8"/>
    <w:rsid w:val="00C01A0F"/>
    <w:rsid w:val="00C01A5A"/>
    <w:rsid w:val="00C043F1"/>
    <w:rsid w:val="00C04AC6"/>
    <w:rsid w:val="00C04BD8"/>
    <w:rsid w:val="00C05902"/>
    <w:rsid w:val="00C069F7"/>
    <w:rsid w:val="00C11CC6"/>
    <w:rsid w:val="00C12F93"/>
    <w:rsid w:val="00C14C1D"/>
    <w:rsid w:val="00C14DA1"/>
    <w:rsid w:val="00C15887"/>
    <w:rsid w:val="00C17172"/>
    <w:rsid w:val="00C204E2"/>
    <w:rsid w:val="00C228F5"/>
    <w:rsid w:val="00C23D53"/>
    <w:rsid w:val="00C2402E"/>
    <w:rsid w:val="00C264FF"/>
    <w:rsid w:val="00C26FD0"/>
    <w:rsid w:val="00C27797"/>
    <w:rsid w:val="00C31DB9"/>
    <w:rsid w:val="00C32065"/>
    <w:rsid w:val="00C323CE"/>
    <w:rsid w:val="00C33F54"/>
    <w:rsid w:val="00C367D3"/>
    <w:rsid w:val="00C36CA1"/>
    <w:rsid w:val="00C373EF"/>
    <w:rsid w:val="00C374BC"/>
    <w:rsid w:val="00C44F0C"/>
    <w:rsid w:val="00C453CD"/>
    <w:rsid w:val="00C45758"/>
    <w:rsid w:val="00C5262C"/>
    <w:rsid w:val="00C53718"/>
    <w:rsid w:val="00C538FD"/>
    <w:rsid w:val="00C56246"/>
    <w:rsid w:val="00C6195D"/>
    <w:rsid w:val="00C6256B"/>
    <w:rsid w:val="00C63992"/>
    <w:rsid w:val="00C653A3"/>
    <w:rsid w:val="00C664D6"/>
    <w:rsid w:val="00C67279"/>
    <w:rsid w:val="00C71730"/>
    <w:rsid w:val="00C7182D"/>
    <w:rsid w:val="00C74177"/>
    <w:rsid w:val="00C7472B"/>
    <w:rsid w:val="00C7567C"/>
    <w:rsid w:val="00C7594F"/>
    <w:rsid w:val="00C77333"/>
    <w:rsid w:val="00C776BE"/>
    <w:rsid w:val="00C829AB"/>
    <w:rsid w:val="00C845EE"/>
    <w:rsid w:val="00C8488F"/>
    <w:rsid w:val="00C85361"/>
    <w:rsid w:val="00C863CB"/>
    <w:rsid w:val="00C879DA"/>
    <w:rsid w:val="00C909C1"/>
    <w:rsid w:val="00C92776"/>
    <w:rsid w:val="00C94423"/>
    <w:rsid w:val="00C94AB6"/>
    <w:rsid w:val="00C953C3"/>
    <w:rsid w:val="00C95B74"/>
    <w:rsid w:val="00C97234"/>
    <w:rsid w:val="00CA0502"/>
    <w:rsid w:val="00CA079B"/>
    <w:rsid w:val="00CA244A"/>
    <w:rsid w:val="00CA41B1"/>
    <w:rsid w:val="00CA67A7"/>
    <w:rsid w:val="00CB1BEB"/>
    <w:rsid w:val="00CB24A5"/>
    <w:rsid w:val="00CB5DDF"/>
    <w:rsid w:val="00CB60D5"/>
    <w:rsid w:val="00CB6DF3"/>
    <w:rsid w:val="00CB6E71"/>
    <w:rsid w:val="00CB7FE2"/>
    <w:rsid w:val="00CC42C6"/>
    <w:rsid w:val="00CC585A"/>
    <w:rsid w:val="00CC6AE9"/>
    <w:rsid w:val="00CC6BE4"/>
    <w:rsid w:val="00CC7E81"/>
    <w:rsid w:val="00CC7F39"/>
    <w:rsid w:val="00CD0937"/>
    <w:rsid w:val="00CD18D6"/>
    <w:rsid w:val="00CD3696"/>
    <w:rsid w:val="00CD687C"/>
    <w:rsid w:val="00CE2402"/>
    <w:rsid w:val="00CE3E5A"/>
    <w:rsid w:val="00CE6EC2"/>
    <w:rsid w:val="00CF142C"/>
    <w:rsid w:val="00CF249C"/>
    <w:rsid w:val="00CF5E77"/>
    <w:rsid w:val="00CF5E84"/>
    <w:rsid w:val="00D0213B"/>
    <w:rsid w:val="00D02D5A"/>
    <w:rsid w:val="00D03C29"/>
    <w:rsid w:val="00D07C98"/>
    <w:rsid w:val="00D07E15"/>
    <w:rsid w:val="00D12944"/>
    <w:rsid w:val="00D13640"/>
    <w:rsid w:val="00D13E34"/>
    <w:rsid w:val="00D144FA"/>
    <w:rsid w:val="00D170FA"/>
    <w:rsid w:val="00D17CFC"/>
    <w:rsid w:val="00D21549"/>
    <w:rsid w:val="00D237B2"/>
    <w:rsid w:val="00D24C68"/>
    <w:rsid w:val="00D253B3"/>
    <w:rsid w:val="00D258E6"/>
    <w:rsid w:val="00D26A42"/>
    <w:rsid w:val="00D27453"/>
    <w:rsid w:val="00D276B2"/>
    <w:rsid w:val="00D31442"/>
    <w:rsid w:val="00D31A6E"/>
    <w:rsid w:val="00D32849"/>
    <w:rsid w:val="00D32AED"/>
    <w:rsid w:val="00D34217"/>
    <w:rsid w:val="00D37277"/>
    <w:rsid w:val="00D41C50"/>
    <w:rsid w:val="00D44CCD"/>
    <w:rsid w:val="00D45C34"/>
    <w:rsid w:val="00D46461"/>
    <w:rsid w:val="00D5002E"/>
    <w:rsid w:val="00D50489"/>
    <w:rsid w:val="00D5125D"/>
    <w:rsid w:val="00D51B03"/>
    <w:rsid w:val="00D544F9"/>
    <w:rsid w:val="00D55E51"/>
    <w:rsid w:val="00D564DE"/>
    <w:rsid w:val="00D603FB"/>
    <w:rsid w:val="00D705FB"/>
    <w:rsid w:val="00D73021"/>
    <w:rsid w:val="00D76ECB"/>
    <w:rsid w:val="00D8080B"/>
    <w:rsid w:val="00D811C5"/>
    <w:rsid w:val="00D82499"/>
    <w:rsid w:val="00D82BEB"/>
    <w:rsid w:val="00D83AF9"/>
    <w:rsid w:val="00D83F88"/>
    <w:rsid w:val="00D847C2"/>
    <w:rsid w:val="00D85C0B"/>
    <w:rsid w:val="00D87E82"/>
    <w:rsid w:val="00D91F93"/>
    <w:rsid w:val="00D93219"/>
    <w:rsid w:val="00D951E6"/>
    <w:rsid w:val="00D952F6"/>
    <w:rsid w:val="00DA0BCE"/>
    <w:rsid w:val="00DA0D51"/>
    <w:rsid w:val="00DA226D"/>
    <w:rsid w:val="00DA233A"/>
    <w:rsid w:val="00DA27F9"/>
    <w:rsid w:val="00DA4D64"/>
    <w:rsid w:val="00DA7BCD"/>
    <w:rsid w:val="00DB0049"/>
    <w:rsid w:val="00DB034D"/>
    <w:rsid w:val="00DB0A42"/>
    <w:rsid w:val="00DB2BD8"/>
    <w:rsid w:val="00DB3B88"/>
    <w:rsid w:val="00DB4ACA"/>
    <w:rsid w:val="00DB4C40"/>
    <w:rsid w:val="00DB5561"/>
    <w:rsid w:val="00DC2F2A"/>
    <w:rsid w:val="00DC5325"/>
    <w:rsid w:val="00DC640E"/>
    <w:rsid w:val="00DC6584"/>
    <w:rsid w:val="00DD033F"/>
    <w:rsid w:val="00DD39CB"/>
    <w:rsid w:val="00DD57AD"/>
    <w:rsid w:val="00DE169E"/>
    <w:rsid w:val="00DE2934"/>
    <w:rsid w:val="00DE364B"/>
    <w:rsid w:val="00DE7735"/>
    <w:rsid w:val="00DE7B4A"/>
    <w:rsid w:val="00DF1224"/>
    <w:rsid w:val="00DF356E"/>
    <w:rsid w:val="00DF4460"/>
    <w:rsid w:val="00DF448B"/>
    <w:rsid w:val="00DF70B1"/>
    <w:rsid w:val="00E020BA"/>
    <w:rsid w:val="00E035B7"/>
    <w:rsid w:val="00E1115B"/>
    <w:rsid w:val="00E1192A"/>
    <w:rsid w:val="00E11E3A"/>
    <w:rsid w:val="00E12B2D"/>
    <w:rsid w:val="00E1321B"/>
    <w:rsid w:val="00E13389"/>
    <w:rsid w:val="00E14E36"/>
    <w:rsid w:val="00E175B9"/>
    <w:rsid w:val="00E20426"/>
    <w:rsid w:val="00E264B5"/>
    <w:rsid w:val="00E26B07"/>
    <w:rsid w:val="00E26CEB"/>
    <w:rsid w:val="00E33B38"/>
    <w:rsid w:val="00E3562E"/>
    <w:rsid w:val="00E377BE"/>
    <w:rsid w:val="00E41789"/>
    <w:rsid w:val="00E41BC7"/>
    <w:rsid w:val="00E43F0F"/>
    <w:rsid w:val="00E45E04"/>
    <w:rsid w:val="00E50E8D"/>
    <w:rsid w:val="00E51245"/>
    <w:rsid w:val="00E6167D"/>
    <w:rsid w:val="00E61A48"/>
    <w:rsid w:val="00E63630"/>
    <w:rsid w:val="00E71ADA"/>
    <w:rsid w:val="00E71E6F"/>
    <w:rsid w:val="00E75CDC"/>
    <w:rsid w:val="00E75D2F"/>
    <w:rsid w:val="00E766DE"/>
    <w:rsid w:val="00E7683A"/>
    <w:rsid w:val="00E8029B"/>
    <w:rsid w:val="00E864D8"/>
    <w:rsid w:val="00E869AB"/>
    <w:rsid w:val="00E900D2"/>
    <w:rsid w:val="00E91495"/>
    <w:rsid w:val="00E91B39"/>
    <w:rsid w:val="00E92C32"/>
    <w:rsid w:val="00E94CC6"/>
    <w:rsid w:val="00E97039"/>
    <w:rsid w:val="00EA0984"/>
    <w:rsid w:val="00EA0D9E"/>
    <w:rsid w:val="00EA1299"/>
    <w:rsid w:val="00EA3F3F"/>
    <w:rsid w:val="00EA4227"/>
    <w:rsid w:val="00EA450E"/>
    <w:rsid w:val="00EA47F2"/>
    <w:rsid w:val="00EA7EB1"/>
    <w:rsid w:val="00EB2314"/>
    <w:rsid w:val="00EB2780"/>
    <w:rsid w:val="00EB3D95"/>
    <w:rsid w:val="00EB3E21"/>
    <w:rsid w:val="00EB6CD8"/>
    <w:rsid w:val="00EC1C62"/>
    <w:rsid w:val="00EC1D9E"/>
    <w:rsid w:val="00EC3F2D"/>
    <w:rsid w:val="00EC4134"/>
    <w:rsid w:val="00EC71B0"/>
    <w:rsid w:val="00ED47A1"/>
    <w:rsid w:val="00ED5115"/>
    <w:rsid w:val="00ED6665"/>
    <w:rsid w:val="00EE6671"/>
    <w:rsid w:val="00EE6B81"/>
    <w:rsid w:val="00EF134E"/>
    <w:rsid w:val="00EF182E"/>
    <w:rsid w:val="00EF5AF2"/>
    <w:rsid w:val="00EF67CD"/>
    <w:rsid w:val="00EF7AA5"/>
    <w:rsid w:val="00F02A43"/>
    <w:rsid w:val="00F038FC"/>
    <w:rsid w:val="00F03BD7"/>
    <w:rsid w:val="00F055D3"/>
    <w:rsid w:val="00F07E21"/>
    <w:rsid w:val="00F10395"/>
    <w:rsid w:val="00F158BA"/>
    <w:rsid w:val="00F16FA5"/>
    <w:rsid w:val="00F17C7C"/>
    <w:rsid w:val="00F23129"/>
    <w:rsid w:val="00F258BE"/>
    <w:rsid w:val="00F259D7"/>
    <w:rsid w:val="00F26D9D"/>
    <w:rsid w:val="00F313CE"/>
    <w:rsid w:val="00F3185D"/>
    <w:rsid w:val="00F331B1"/>
    <w:rsid w:val="00F35E10"/>
    <w:rsid w:val="00F41109"/>
    <w:rsid w:val="00F43700"/>
    <w:rsid w:val="00F43746"/>
    <w:rsid w:val="00F43FF4"/>
    <w:rsid w:val="00F441D1"/>
    <w:rsid w:val="00F44F03"/>
    <w:rsid w:val="00F4540D"/>
    <w:rsid w:val="00F50C7B"/>
    <w:rsid w:val="00F5220F"/>
    <w:rsid w:val="00F541E8"/>
    <w:rsid w:val="00F556C0"/>
    <w:rsid w:val="00F57585"/>
    <w:rsid w:val="00F57D55"/>
    <w:rsid w:val="00F624E5"/>
    <w:rsid w:val="00F6369D"/>
    <w:rsid w:val="00F6533B"/>
    <w:rsid w:val="00F6558F"/>
    <w:rsid w:val="00F67F28"/>
    <w:rsid w:val="00F71986"/>
    <w:rsid w:val="00F71DAD"/>
    <w:rsid w:val="00F727A0"/>
    <w:rsid w:val="00F77808"/>
    <w:rsid w:val="00F80674"/>
    <w:rsid w:val="00F82D53"/>
    <w:rsid w:val="00F84621"/>
    <w:rsid w:val="00F84B83"/>
    <w:rsid w:val="00F86931"/>
    <w:rsid w:val="00F87691"/>
    <w:rsid w:val="00F87968"/>
    <w:rsid w:val="00F91108"/>
    <w:rsid w:val="00F93396"/>
    <w:rsid w:val="00F93CE2"/>
    <w:rsid w:val="00F94934"/>
    <w:rsid w:val="00F950E8"/>
    <w:rsid w:val="00FA1D46"/>
    <w:rsid w:val="00FA313D"/>
    <w:rsid w:val="00FA74EA"/>
    <w:rsid w:val="00FB0130"/>
    <w:rsid w:val="00FB09B5"/>
    <w:rsid w:val="00FB2554"/>
    <w:rsid w:val="00FB516D"/>
    <w:rsid w:val="00FC0396"/>
    <w:rsid w:val="00FC05ED"/>
    <w:rsid w:val="00FC1FB8"/>
    <w:rsid w:val="00FC2C3F"/>
    <w:rsid w:val="00FC5020"/>
    <w:rsid w:val="00FC546C"/>
    <w:rsid w:val="00FD2C45"/>
    <w:rsid w:val="00FD33E5"/>
    <w:rsid w:val="00FD491D"/>
    <w:rsid w:val="00FD50FB"/>
    <w:rsid w:val="00FD5EE3"/>
    <w:rsid w:val="00FE14F1"/>
    <w:rsid w:val="00FE47D0"/>
    <w:rsid w:val="00FE5536"/>
    <w:rsid w:val="00FE5660"/>
    <w:rsid w:val="00FE6D96"/>
    <w:rsid w:val="00FF1683"/>
    <w:rsid w:val="00FF1BCF"/>
    <w:rsid w:val="00FF27D7"/>
    <w:rsid w:val="00FF4092"/>
    <w:rsid w:val="00FF4B2B"/>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96"/>
    <w:rPr>
      <w:rFonts w:ascii="Calibri" w:eastAsia="Times New Roman" w:hAnsi="Calibri" w:cs="Times New Roman"/>
      <w:lang w:eastAsia="pt-BR"/>
    </w:rPr>
  </w:style>
  <w:style w:type="paragraph" w:styleId="Ttulo1">
    <w:name w:val="heading 1"/>
    <w:basedOn w:val="Normal"/>
    <w:next w:val="Normal"/>
    <w:link w:val="Ttulo1Char"/>
    <w:uiPriority w:val="9"/>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uiPriority w:val="9"/>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uiPriority w:val="5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uiPriority w:val="99"/>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eastAsiaTheme="minorEastAsia" w:hAnsi="Arial" w:cs="Arial"/>
      <w:color w:val="000000"/>
      <w:sz w:val="20"/>
      <w:szCs w:val="20"/>
    </w:rPr>
  </w:style>
  <w:style w:type="character" w:customStyle="1" w:styleId="Nivel3Char">
    <w:name w:val="Nivel 3 Char"/>
    <w:basedOn w:val="Fontepargpadro"/>
    <w:link w:val="Nivel3"/>
    <w:uiPriority w:val="99"/>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uiPriority w:val="99"/>
    <w:qFormat/>
    <w:rsid w:val="0078616A"/>
    <w:pPr>
      <w:spacing w:before="120" w:after="120"/>
      <w:ind w:left="425"/>
      <w:jc w:val="both"/>
    </w:pPr>
    <w:rPr>
      <w:rFonts w:ascii="Arial" w:eastAsiaTheme="minorEastAsia"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84038213">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30240179">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86787823">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16270733">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comprasbr.com.br" TargetMode="External"/><Relationship Id="rId18" Type="http://schemas.openxmlformats.org/officeDocument/2006/relationships/hyperlink" Target="https://www.rioverde.ms.gov.br/portal/editai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rioverde.ms.gov.br/portal/editais/" TargetMode="External"/><Relationship Id="rId34"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rioverde.ms.gov.br/portal/diario-oficial" TargetMode="External"/><Relationship Id="rId17" Type="http://schemas.openxmlformats.org/officeDocument/2006/relationships/hyperlink" Target="https://portaldatransparencia.gov.br/" TargetMode="External"/><Relationship Id="rId25" Type="http://schemas.openxmlformats.org/officeDocument/2006/relationships/hyperlink" Target="http://www.portaldoempreendedor.gov.br" TargetMode="External"/><Relationship Id="rId33" Type="http://schemas.openxmlformats.org/officeDocument/2006/relationships/hyperlink" Target="https://www.rioverde.ms.gov.br/portal/diario-oficial"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https://comprasbr.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editais/" TargetMode="External"/><Relationship Id="rId24" Type="http://schemas.openxmlformats.org/officeDocument/2006/relationships/hyperlink" Target="http://www.comprasbr.com.br" TargetMode="External"/><Relationship Id="rId32" Type="http://schemas.openxmlformats.org/officeDocument/2006/relationships/hyperlink" Target="https://app.comprasbr.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s://www.rioverde.ms.gov.br/portal/diario-oficial"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rioverde.ms.gov.br/portal/editais/1" TargetMode="External"/><Relationship Id="rId10" Type="http://schemas.openxmlformats.org/officeDocument/2006/relationships/hyperlink" Target="https://portaldatransparencia.gov.br/" TargetMode="External"/><Relationship Id="rId19" Type="http://schemas.openxmlformats.org/officeDocument/2006/relationships/hyperlink" Target="https://www.rioverde.ms.gov.br/portal/diario-oficial" TargetMode="External"/><Relationship Id="rId31" Type="http://schemas.openxmlformats.org/officeDocument/2006/relationships/hyperlink" Target="http://www.comprasbr.org.br" TargetMode="External"/><Relationship Id="rId44"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189.86.4.18:8079/comprasedital/"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comprasbr.org.br" TargetMode="External"/><Relationship Id="rId35" Type="http://schemas.openxmlformats.org/officeDocument/2006/relationships/footer" Target="footer1.xml"/><Relationship Id="rId43"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65C1-3DD4-4105-BA82-4821218F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555</TotalTime>
  <Pages>74</Pages>
  <Words>25539</Words>
  <Characters>137911</Characters>
  <Application>Microsoft Office Word</Application>
  <DocSecurity>0</DocSecurity>
  <Lines>1149</Lines>
  <Paragraphs>326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Pamela Gomes de Almeida Pereira</cp:lastModifiedBy>
  <cp:revision>13</cp:revision>
  <cp:lastPrinted>2022-11-24T16:37:00Z</cp:lastPrinted>
  <dcterms:created xsi:type="dcterms:W3CDTF">2024-05-13T16:37:00Z</dcterms:created>
  <dcterms:modified xsi:type="dcterms:W3CDTF">2024-07-05T13:29:00Z</dcterms:modified>
</cp:coreProperties>
</file>