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CE83" w14:textId="7D8C310C" w:rsidR="008E279B" w:rsidRPr="00C14D47" w:rsidRDefault="0063739B" w:rsidP="00EE6092">
      <w:pPr>
        <w:widowControl w:val="0"/>
        <w:spacing w:after="0" w:line="240" w:lineRule="auto"/>
        <w:jc w:val="center"/>
        <w:rPr>
          <w:rFonts w:ascii="Arial" w:hAnsi="Arial" w:cs="Arial"/>
          <w:b/>
          <w:sz w:val="20"/>
          <w:szCs w:val="20"/>
        </w:rPr>
      </w:pPr>
      <w:r w:rsidRPr="00C14D47">
        <w:rPr>
          <w:rFonts w:ascii="Arial" w:hAnsi="Arial" w:cs="Arial"/>
          <w:b/>
          <w:sz w:val="20"/>
          <w:szCs w:val="20"/>
        </w:rPr>
        <w:t>PROCESSO ADMINISTRATIVO</w:t>
      </w:r>
      <w:r w:rsidR="0026302B" w:rsidRPr="00C14D47">
        <w:rPr>
          <w:rFonts w:ascii="Arial" w:hAnsi="Arial" w:cs="Arial"/>
          <w:b/>
          <w:sz w:val="20"/>
          <w:szCs w:val="20"/>
        </w:rPr>
        <w:t xml:space="preserve"> N°</w:t>
      </w:r>
      <w:r w:rsidRPr="00C14D47">
        <w:rPr>
          <w:rFonts w:ascii="Arial" w:hAnsi="Arial" w:cs="Arial"/>
          <w:b/>
          <w:sz w:val="20"/>
          <w:szCs w:val="20"/>
        </w:rPr>
        <w:t xml:space="preserve"> </w:t>
      </w:r>
      <w:r w:rsidR="003B75AD" w:rsidRPr="00C14D47">
        <w:rPr>
          <w:rFonts w:ascii="Arial" w:hAnsi="Arial" w:cs="Arial"/>
          <w:b/>
          <w:sz w:val="20"/>
          <w:szCs w:val="20"/>
        </w:rPr>
        <w:t>0</w:t>
      </w:r>
      <w:r w:rsidR="00BE7FBF" w:rsidRPr="00C14D47">
        <w:rPr>
          <w:rFonts w:ascii="Arial" w:hAnsi="Arial" w:cs="Arial"/>
          <w:b/>
          <w:sz w:val="20"/>
          <w:szCs w:val="20"/>
        </w:rPr>
        <w:t>98</w:t>
      </w:r>
      <w:r w:rsidR="003B75AD" w:rsidRPr="00C14D47">
        <w:rPr>
          <w:rFonts w:ascii="Arial" w:hAnsi="Arial" w:cs="Arial"/>
          <w:b/>
          <w:sz w:val="20"/>
          <w:szCs w:val="20"/>
        </w:rPr>
        <w:t>/2025</w:t>
      </w:r>
    </w:p>
    <w:p w14:paraId="03036750" w14:textId="501B9A02" w:rsidR="008E279B" w:rsidRPr="00C14D47" w:rsidRDefault="0063739B" w:rsidP="00EE6092">
      <w:pPr>
        <w:widowControl w:val="0"/>
        <w:spacing w:after="0" w:line="240" w:lineRule="auto"/>
        <w:jc w:val="center"/>
        <w:rPr>
          <w:rFonts w:ascii="Arial" w:hAnsi="Arial" w:cs="Arial"/>
          <w:b/>
          <w:sz w:val="20"/>
          <w:szCs w:val="20"/>
        </w:rPr>
      </w:pPr>
      <w:r w:rsidRPr="00C14D47">
        <w:rPr>
          <w:rFonts w:ascii="Arial" w:hAnsi="Arial" w:cs="Arial"/>
          <w:b/>
          <w:sz w:val="20"/>
          <w:szCs w:val="20"/>
        </w:rPr>
        <w:t xml:space="preserve">PREGÃO ELETRÔNICO Nº </w:t>
      </w:r>
      <w:r w:rsidR="003B75AD" w:rsidRPr="00C14D47">
        <w:rPr>
          <w:rFonts w:ascii="Arial" w:hAnsi="Arial" w:cs="Arial"/>
          <w:b/>
          <w:sz w:val="20"/>
          <w:szCs w:val="20"/>
        </w:rPr>
        <w:t>0</w:t>
      </w:r>
      <w:r w:rsidR="00BE7FBF" w:rsidRPr="00C14D47">
        <w:rPr>
          <w:rFonts w:ascii="Arial" w:hAnsi="Arial" w:cs="Arial"/>
          <w:b/>
          <w:sz w:val="20"/>
          <w:szCs w:val="20"/>
        </w:rPr>
        <w:t>21</w:t>
      </w:r>
      <w:r w:rsidR="003B75AD" w:rsidRPr="00C14D47">
        <w:rPr>
          <w:rFonts w:ascii="Arial" w:hAnsi="Arial" w:cs="Arial"/>
          <w:b/>
          <w:sz w:val="20"/>
          <w:szCs w:val="20"/>
        </w:rPr>
        <w:t>/2025</w:t>
      </w:r>
    </w:p>
    <w:p w14:paraId="0F9D774C" w14:textId="17006072" w:rsidR="004769E7" w:rsidRPr="00C14D47" w:rsidRDefault="00431C57" w:rsidP="00EE6092">
      <w:pPr>
        <w:widowControl w:val="0"/>
        <w:shd w:val="clear" w:color="auto" w:fill="BFBFBF" w:themeFill="background1" w:themeFillShade="BF"/>
        <w:spacing w:after="0" w:line="240" w:lineRule="auto"/>
        <w:jc w:val="center"/>
        <w:rPr>
          <w:rFonts w:ascii="Arial" w:hAnsi="Arial" w:cs="Arial"/>
          <w:b/>
          <w:sz w:val="20"/>
          <w:szCs w:val="20"/>
        </w:rPr>
      </w:pPr>
      <w:r w:rsidRPr="00C14D47">
        <w:rPr>
          <w:rFonts w:ascii="Arial" w:hAnsi="Arial" w:cs="Arial"/>
          <w:b/>
          <w:sz w:val="20"/>
          <w:szCs w:val="20"/>
        </w:rPr>
        <w:t xml:space="preserve">REGISTRO DE PREÇOS N° </w:t>
      </w:r>
      <w:r w:rsidR="003B75AD" w:rsidRPr="00C14D47">
        <w:rPr>
          <w:rFonts w:ascii="Arial" w:hAnsi="Arial" w:cs="Arial"/>
          <w:b/>
          <w:sz w:val="20"/>
          <w:szCs w:val="20"/>
        </w:rPr>
        <w:t>0</w:t>
      </w:r>
      <w:r w:rsidR="00BE7FBF" w:rsidRPr="00C14D47">
        <w:rPr>
          <w:rFonts w:ascii="Arial" w:hAnsi="Arial" w:cs="Arial"/>
          <w:b/>
          <w:sz w:val="20"/>
          <w:szCs w:val="20"/>
        </w:rPr>
        <w:t>20</w:t>
      </w:r>
      <w:r w:rsidR="003B75AD" w:rsidRPr="00C14D47">
        <w:rPr>
          <w:rFonts w:ascii="Arial" w:hAnsi="Arial" w:cs="Arial"/>
          <w:b/>
          <w:sz w:val="20"/>
          <w:szCs w:val="20"/>
        </w:rPr>
        <w:t>/2025</w:t>
      </w:r>
    </w:p>
    <w:p w14:paraId="5A039A9A" w14:textId="3EEBEC58" w:rsidR="00CA244A" w:rsidRPr="00C14D47" w:rsidRDefault="00CA244A" w:rsidP="00EE6092">
      <w:pPr>
        <w:widowControl w:val="0"/>
        <w:spacing w:after="0" w:line="240" w:lineRule="auto"/>
        <w:jc w:val="center"/>
        <w:rPr>
          <w:rFonts w:ascii="Arial" w:hAnsi="Arial" w:cs="Arial"/>
          <w:b/>
          <w:sz w:val="20"/>
          <w:szCs w:val="20"/>
        </w:rPr>
      </w:pPr>
      <w:r w:rsidRPr="00C14D47">
        <w:rPr>
          <w:rFonts w:ascii="Arial" w:hAnsi="Arial" w:cs="Arial"/>
          <w:b/>
          <w:sz w:val="20"/>
          <w:szCs w:val="20"/>
        </w:rPr>
        <w:t>ITENS COM VALORES ATÉ R$ 80.000,00 SERÁ EXCLUSIVO PARA ATENDER EMPRESAS ME, EPP FUNDAMENTADO NO ART 47 E 48 DA LEI N. 147/14.</w:t>
      </w:r>
    </w:p>
    <w:p w14:paraId="5CB9FAFC" w14:textId="44960D7A" w:rsidR="00393A97" w:rsidRPr="00C14D47" w:rsidRDefault="00393A97" w:rsidP="00EE6092">
      <w:pPr>
        <w:widowControl w:val="0"/>
        <w:pBdr>
          <w:top w:val="thinThickSmallGap" w:sz="18" w:space="1" w:color="auto"/>
          <w:left w:val="thinThickSmallGap" w:sz="18" w:space="4" w:color="auto"/>
          <w:bottom w:val="thickThinSmallGap" w:sz="18" w:space="1" w:color="auto"/>
          <w:right w:val="thickThinSmallGap" w:sz="18" w:space="4" w:color="auto"/>
        </w:pBdr>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PREÂMBULO</w:t>
      </w:r>
    </w:p>
    <w:p w14:paraId="46CF5A6C" w14:textId="188060A5" w:rsidR="00EC1D9E" w:rsidRPr="00C14D47" w:rsidRDefault="00A86E62" w:rsidP="00EE6092">
      <w:pPr>
        <w:widowControl w:val="0"/>
        <w:spacing w:after="0" w:line="240" w:lineRule="auto"/>
        <w:jc w:val="both"/>
        <w:rPr>
          <w:rFonts w:ascii="Arial" w:eastAsia="Calibri" w:hAnsi="Arial" w:cs="Arial"/>
          <w:sz w:val="20"/>
          <w:szCs w:val="20"/>
        </w:rPr>
      </w:pPr>
      <w:r w:rsidRPr="00C14D47">
        <w:rPr>
          <w:rFonts w:ascii="Arial" w:eastAsia="Calibri" w:hAnsi="Arial" w:cs="Arial"/>
          <w:b/>
          <w:bCs/>
          <w:sz w:val="20"/>
          <w:szCs w:val="20"/>
        </w:rPr>
        <w:t xml:space="preserve">O MUNICÍPIO DE </w:t>
      </w:r>
      <w:r w:rsidR="00CA244A" w:rsidRPr="00C14D47">
        <w:rPr>
          <w:rFonts w:ascii="Arial" w:eastAsia="Calibri" w:hAnsi="Arial" w:cs="Arial"/>
          <w:b/>
          <w:bCs/>
          <w:sz w:val="20"/>
          <w:szCs w:val="20"/>
        </w:rPr>
        <w:t>RIO VERDE DE MATO GROSSO</w:t>
      </w:r>
      <w:r w:rsidRPr="00C14D47">
        <w:rPr>
          <w:rFonts w:ascii="Arial" w:eastAsia="Calibri" w:hAnsi="Arial" w:cs="Arial"/>
          <w:b/>
          <w:bCs/>
          <w:sz w:val="20"/>
          <w:szCs w:val="20"/>
        </w:rPr>
        <w:t>/MS</w:t>
      </w:r>
      <w:r w:rsidR="00287428" w:rsidRPr="00C14D47">
        <w:rPr>
          <w:rFonts w:ascii="Arial" w:eastAsia="Calibri" w:hAnsi="Arial" w:cs="Arial"/>
          <w:sz w:val="20"/>
          <w:szCs w:val="20"/>
        </w:rPr>
        <w:t xml:space="preserve">, através </w:t>
      </w:r>
      <w:r w:rsidR="001F23D0" w:rsidRPr="00C14D47">
        <w:rPr>
          <w:rFonts w:ascii="Arial" w:eastAsia="Calibri" w:hAnsi="Arial" w:cs="Arial"/>
          <w:sz w:val="20"/>
          <w:szCs w:val="20"/>
        </w:rPr>
        <w:t xml:space="preserve">da Secretaria Municipal de </w:t>
      </w:r>
      <w:r w:rsidR="00CA244A" w:rsidRPr="00C14D47">
        <w:rPr>
          <w:rFonts w:ascii="Arial" w:eastAsia="Calibri" w:hAnsi="Arial" w:cs="Arial"/>
          <w:sz w:val="20"/>
          <w:szCs w:val="20"/>
        </w:rPr>
        <w:t>Administração e Gestão</w:t>
      </w:r>
      <w:r w:rsidR="00287428" w:rsidRPr="00C14D47">
        <w:rPr>
          <w:rFonts w:ascii="Arial" w:eastAsia="Calibri" w:hAnsi="Arial" w:cs="Arial"/>
          <w:sz w:val="20"/>
          <w:szCs w:val="20"/>
        </w:rPr>
        <w:t xml:space="preserve">, </w:t>
      </w:r>
      <w:r w:rsidR="00CA244A" w:rsidRPr="00C14D47">
        <w:rPr>
          <w:rFonts w:ascii="Arial" w:eastAsia="Calibri" w:hAnsi="Arial" w:cs="Arial"/>
          <w:b/>
          <w:bCs/>
          <w:sz w:val="20"/>
          <w:szCs w:val="20"/>
        </w:rPr>
        <w:t>TORNA PÚBLICO</w:t>
      </w:r>
      <w:r w:rsidRPr="00C14D47">
        <w:rPr>
          <w:rFonts w:ascii="Arial" w:eastAsia="Calibri" w:hAnsi="Arial" w:cs="Arial"/>
          <w:sz w:val="20"/>
          <w:szCs w:val="20"/>
        </w:rPr>
        <w:t xml:space="preserve">, para conhecimento dos interessados, que realizará licitação na modalidade </w:t>
      </w:r>
      <w:r w:rsidR="00276CC8" w:rsidRPr="00C14D47">
        <w:rPr>
          <w:rFonts w:ascii="Arial" w:eastAsia="Calibri" w:hAnsi="Arial" w:cs="Arial"/>
          <w:b/>
          <w:bCs/>
          <w:sz w:val="20"/>
          <w:szCs w:val="20"/>
        </w:rPr>
        <w:t xml:space="preserve">PREGÃO </w:t>
      </w:r>
      <w:r w:rsidR="00393A97" w:rsidRPr="00C14D47">
        <w:rPr>
          <w:rFonts w:ascii="Arial" w:eastAsia="Calibri" w:hAnsi="Arial" w:cs="Arial"/>
          <w:b/>
          <w:bCs/>
          <w:sz w:val="20"/>
          <w:szCs w:val="20"/>
        </w:rPr>
        <w:t>ELETRÔNICO</w:t>
      </w:r>
      <w:r w:rsidR="00276CC8" w:rsidRPr="00C14D47">
        <w:rPr>
          <w:rFonts w:ascii="Arial" w:eastAsia="Calibri" w:hAnsi="Arial" w:cs="Arial"/>
          <w:bCs/>
          <w:sz w:val="20"/>
          <w:szCs w:val="20"/>
        </w:rPr>
        <w:t xml:space="preserve">, </w:t>
      </w:r>
      <w:r w:rsidRPr="00C14D47">
        <w:rPr>
          <w:rFonts w:ascii="Arial" w:eastAsia="Calibri" w:hAnsi="Arial" w:cs="Arial"/>
          <w:sz w:val="20"/>
          <w:szCs w:val="20"/>
        </w:rPr>
        <w:t>tipo “</w:t>
      </w:r>
      <w:r w:rsidRPr="00C14D47">
        <w:rPr>
          <w:rFonts w:ascii="Arial" w:eastAsia="Calibri" w:hAnsi="Arial" w:cs="Arial"/>
          <w:b/>
          <w:bCs/>
          <w:sz w:val="20"/>
          <w:szCs w:val="20"/>
        </w:rPr>
        <w:t xml:space="preserve">MENOR </w:t>
      </w:r>
      <w:r w:rsidR="003B75AD" w:rsidRPr="00C14D47">
        <w:rPr>
          <w:rFonts w:ascii="Arial" w:eastAsia="Calibri" w:hAnsi="Arial" w:cs="Arial"/>
          <w:b/>
          <w:bCs/>
          <w:sz w:val="20"/>
          <w:szCs w:val="20"/>
        </w:rPr>
        <w:t>TAXA ADMINISTRATIVA</w:t>
      </w:r>
      <w:r w:rsidRPr="00C14D47">
        <w:rPr>
          <w:rFonts w:ascii="Arial" w:eastAsia="Calibri" w:hAnsi="Arial" w:cs="Arial"/>
          <w:b/>
          <w:bCs/>
          <w:sz w:val="20"/>
          <w:szCs w:val="20"/>
        </w:rPr>
        <w:t>”</w:t>
      </w:r>
      <w:r w:rsidRPr="00C14D47">
        <w:rPr>
          <w:rFonts w:ascii="Arial" w:eastAsia="Calibri" w:hAnsi="Arial" w:cs="Arial"/>
          <w:sz w:val="20"/>
          <w:szCs w:val="20"/>
        </w:rPr>
        <w:t xml:space="preserve">, </w:t>
      </w:r>
      <w:r w:rsidR="00EC1D9E" w:rsidRPr="00C14D47">
        <w:rPr>
          <w:rFonts w:ascii="Arial" w:eastAsia="Calibri" w:hAnsi="Arial" w:cs="Arial"/>
          <w:sz w:val="20"/>
          <w:szCs w:val="20"/>
          <w:shd w:val="clear" w:color="auto" w:fill="BFBFBF" w:themeFill="background1" w:themeFillShade="BF"/>
        </w:rPr>
        <w:t xml:space="preserve">sob a </w:t>
      </w:r>
      <w:r w:rsidR="001F23D0" w:rsidRPr="00C14D47">
        <w:rPr>
          <w:rFonts w:ascii="Arial" w:eastAsia="Calibri" w:hAnsi="Arial" w:cs="Arial"/>
          <w:b/>
          <w:sz w:val="20"/>
          <w:szCs w:val="20"/>
          <w:shd w:val="clear" w:color="auto" w:fill="BFBFBF" w:themeFill="background1" w:themeFillShade="BF"/>
        </w:rPr>
        <w:t>MODALIDADE REGISTRO DE PREÇOS</w:t>
      </w:r>
      <w:r w:rsidR="00EC1D9E" w:rsidRPr="00C14D47">
        <w:rPr>
          <w:rFonts w:ascii="Arial" w:eastAsia="Calibri" w:hAnsi="Arial" w:cs="Arial"/>
          <w:sz w:val="20"/>
          <w:szCs w:val="20"/>
        </w:rPr>
        <w:t>, de acordo com as condições estabelecidas neste Edital e seus anexos.</w:t>
      </w:r>
    </w:p>
    <w:p w14:paraId="51317306" w14:textId="2F2202BA" w:rsidR="00A86E62" w:rsidRPr="00C14D47" w:rsidRDefault="00A86E62" w:rsidP="00EE6092">
      <w:pPr>
        <w:widowControl w:val="0"/>
        <w:spacing w:after="0" w:line="240" w:lineRule="auto"/>
        <w:jc w:val="both"/>
        <w:rPr>
          <w:rFonts w:ascii="Arial" w:eastAsia="Calibri" w:hAnsi="Arial" w:cs="Arial"/>
          <w:sz w:val="20"/>
          <w:szCs w:val="20"/>
        </w:rPr>
      </w:pPr>
    </w:p>
    <w:p w14:paraId="71169913" w14:textId="63B4C94E" w:rsidR="00A86E62" w:rsidRPr="00C14D47" w:rsidRDefault="00A86E62"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PREVISÃO LEGAL</w:t>
      </w:r>
    </w:p>
    <w:p w14:paraId="6CD27B90" w14:textId="65DA32C9" w:rsidR="00776755" w:rsidRPr="00C14D47" w:rsidRDefault="00776755" w:rsidP="00EE6092">
      <w:pPr>
        <w:widowControl w:val="0"/>
        <w:spacing w:after="0" w:line="240" w:lineRule="auto"/>
        <w:jc w:val="both"/>
        <w:rPr>
          <w:rFonts w:ascii="Arial" w:hAnsi="Arial" w:cs="Arial"/>
          <w:b/>
          <w:sz w:val="20"/>
          <w:szCs w:val="20"/>
        </w:rPr>
      </w:pPr>
      <w:r w:rsidRPr="00C14D47">
        <w:rPr>
          <w:rFonts w:ascii="Arial" w:hAnsi="Arial" w:cs="Arial"/>
          <w:b/>
          <w:sz w:val="20"/>
          <w:szCs w:val="20"/>
        </w:rPr>
        <w:t>Lei Federal nº 14.133 de 1º de abril de 2021</w:t>
      </w:r>
    </w:p>
    <w:p w14:paraId="273B7044" w14:textId="638B5C5C" w:rsidR="00776755" w:rsidRPr="00C14D47" w:rsidRDefault="00776755" w:rsidP="00EE6092">
      <w:pPr>
        <w:widowControl w:val="0"/>
        <w:spacing w:after="0" w:line="240" w:lineRule="auto"/>
        <w:jc w:val="both"/>
        <w:rPr>
          <w:rFonts w:ascii="Arial" w:hAnsi="Arial" w:cs="Arial"/>
          <w:b/>
          <w:sz w:val="20"/>
          <w:szCs w:val="20"/>
        </w:rPr>
      </w:pPr>
      <w:r w:rsidRPr="00C14D47">
        <w:rPr>
          <w:rFonts w:ascii="Arial" w:hAnsi="Arial" w:cs="Arial"/>
          <w:b/>
          <w:sz w:val="20"/>
          <w:szCs w:val="20"/>
        </w:rPr>
        <w:t>Decreto Municipal nº 2.938/2023</w:t>
      </w:r>
    </w:p>
    <w:p w14:paraId="28A2206E" w14:textId="67EEC3A6" w:rsidR="00EC1D9E" w:rsidRPr="00C14D47" w:rsidRDefault="00EC1D9E" w:rsidP="00EE6092">
      <w:pPr>
        <w:widowControl w:val="0"/>
        <w:spacing w:after="0" w:line="240" w:lineRule="auto"/>
        <w:jc w:val="both"/>
        <w:rPr>
          <w:rFonts w:ascii="Arial" w:eastAsia="Calibri" w:hAnsi="Arial" w:cs="Arial"/>
          <w:b/>
          <w:sz w:val="20"/>
          <w:szCs w:val="20"/>
        </w:rPr>
      </w:pPr>
      <w:r w:rsidRPr="00C14D47">
        <w:rPr>
          <w:rFonts w:ascii="Arial" w:eastAsia="Calibri" w:hAnsi="Arial" w:cs="Arial"/>
          <w:b/>
          <w:sz w:val="20"/>
          <w:szCs w:val="20"/>
        </w:rPr>
        <w:t>Lei Complementar nº 123/06 e posteriores alterações;</w:t>
      </w:r>
    </w:p>
    <w:p w14:paraId="3FDB3CA3" w14:textId="0FF2687F" w:rsidR="00EC1D9E" w:rsidRPr="00C14D47" w:rsidRDefault="00EC1D9E" w:rsidP="00EE6092">
      <w:pPr>
        <w:widowControl w:val="0"/>
        <w:spacing w:after="0" w:line="240" w:lineRule="auto"/>
        <w:jc w:val="both"/>
        <w:rPr>
          <w:rFonts w:ascii="Arial" w:eastAsia="Calibri" w:hAnsi="Arial" w:cs="Arial"/>
          <w:b/>
          <w:sz w:val="20"/>
          <w:szCs w:val="20"/>
        </w:rPr>
      </w:pPr>
      <w:r w:rsidRPr="00C14D47">
        <w:rPr>
          <w:rFonts w:ascii="Arial" w:eastAsia="Calibri" w:hAnsi="Arial" w:cs="Arial"/>
          <w:b/>
          <w:sz w:val="20"/>
          <w:szCs w:val="20"/>
        </w:rPr>
        <w:t>Demais disposições contidas neste Edital;</w:t>
      </w:r>
    </w:p>
    <w:p w14:paraId="619F7A18" w14:textId="426EA6A2" w:rsidR="00D82499" w:rsidRPr="00C14D47" w:rsidRDefault="00D82499" w:rsidP="00EE6092">
      <w:pPr>
        <w:widowControl w:val="0"/>
        <w:spacing w:after="0" w:line="240" w:lineRule="auto"/>
        <w:jc w:val="both"/>
        <w:rPr>
          <w:rFonts w:ascii="Arial" w:eastAsia="Calibri" w:hAnsi="Arial" w:cs="Arial"/>
          <w:b/>
          <w:sz w:val="20"/>
          <w:szCs w:val="20"/>
        </w:rPr>
      </w:pPr>
    </w:p>
    <w:p w14:paraId="02A9C587" w14:textId="5BE8A766" w:rsidR="005B44E4" w:rsidRPr="00C14D47" w:rsidRDefault="005B44E4"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u w:val="single"/>
        </w:rPr>
      </w:pPr>
      <w:r w:rsidRPr="00C14D47">
        <w:rPr>
          <w:rFonts w:ascii="Arial" w:hAnsi="Arial" w:cs="Arial"/>
          <w:b/>
          <w:sz w:val="20"/>
          <w:szCs w:val="20"/>
        </w:rPr>
        <w:t>DATA DA REALIZAÇÃO</w:t>
      </w:r>
      <w:r w:rsidRPr="00C14D47">
        <w:rPr>
          <w:rFonts w:ascii="Arial" w:hAnsi="Arial" w:cs="Arial"/>
          <w:b/>
          <w:sz w:val="20"/>
          <w:szCs w:val="20"/>
          <w:highlight w:val="yellow"/>
        </w:rPr>
        <w:t>:</w:t>
      </w:r>
      <w:r w:rsidRPr="00C14D47">
        <w:rPr>
          <w:rFonts w:ascii="Arial" w:hAnsi="Arial" w:cs="Arial"/>
          <w:sz w:val="20"/>
          <w:szCs w:val="20"/>
          <w:highlight w:val="yellow"/>
        </w:rPr>
        <w:t xml:space="preserve"> </w:t>
      </w:r>
      <w:r w:rsidR="007200C2">
        <w:rPr>
          <w:rFonts w:ascii="Arial" w:hAnsi="Arial" w:cs="Arial"/>
          <w:sz w:val="20"/>
          <w:szCs w:val="20"/>
          <w:highlight w:val="yellow"/>
          <w:u w:val="single"/>
        </w:rPr>
        <w:t>24</w:t>
      </w:r>
      <w:r w:rsidR="00EE7259" w:rsidRPr="00C14D47">
        <w:rPr>
          <w:rFonts w:ascii="Arial" w:hAnsi="Arial" w:cs="Arial"/>
          <w:sz w:val="20"/>
          <w:szCs w:val="20"/>
          <w:highlight w:val="yellow"/>
          <w:u w:val="single"/>
        </w:rPr>
        <w:t xml:space="preserve"> </w:t>
      </w:r>
      <w:r w:rsidRPr="00C14D47">
        <w:rPr>
          <w:rFonts w:ascii="Arial" w:hAnsi="Arial" w:cs="Arial"/>
          <w:sz w:val="20"/>
          <w:szCs w:val="20"/>
          <w:highlight w:val="yellow"/>
          <w:u w:val="single"/>
        </w:rPr>
        <w:t>de</w:t>
      </w:r>
      <w:r w:rsidR="004A2CD3" w:rsidRPr="00C14D47">
        <w:rPr>
          <w:rFonts w:ascii="Arial" w:hAnsi="Arial" w:cs="Arial"/>
          <w:sz w:val="20"/>
          <w:szCs w:val="20"/>
          <w:highlight w:val="yellow"/>
          <w:u w:val="single"/>
        </w:rPr>
        <w:t xml:space="preserve"> </w:t>
      </w:r>
      <w:r w:rsidR="00EE7259" w:rsidRPr="00C14D47">
        <w:rPr>
          <w:rFonts w:ascii="Arial" w:hAnsi="Arial" w:cs="Arial"/>
          <w:sz w:val="20"/>
          <w:szCs w:val="20"/>
          <w:highlight w:val="yellow"/>
          <w:u w:val="single"/>
        </w:rPr>
        <w:t>Ju</w:t>
      </w:r>
      <w:r w:rsidR="00067365">
        <w:rPr>
          <w:rFonts w:ascii="Arial" w:hAnsi="Arial" w:cs="Arial"/>
          <w:sz w:val="20"/>
          <w:szCs w:val="20"/>
          <w:highlight w:val="yellow"/>
          <w:u w:val="single"/>
        </w:rPr>
        <w:t>l</w:t>
      </w:r>
      <w:r w:rsidR="00EE7259" w:rsidRPr="00C14D47">
        <w:rPr>
          <w:rFonts w:ascii="Arial" w:hAnsi="Arial" w:cs="Arial"/>
          <w:sz w:val="20"/>
          <w:szCs w:val="20"/>
          <w:highlight w:val="yellow"/>
          <w:u w:val="single"/>
        </w:rPr>
        <w:t>ho</w:t>
      </w:r>
      <w:r w:rsidR="00E005FA" w:rsidRPr="00C14D47">
        <w:rPr>
          <w:rFonts w:ascii="Arial" w:hAnsi="Arial" w:cs="Arial"/>
          <w:sz w:val="20"/>
          <w:szCs w:val="20"/>
          <w:highlight w:val="yellow"/>
          <w:u w:val="single"/>
        </w:rPr>
        <w:t xml:space="preserve"> </w:t>
      </w:r>
      <w:r w:rsidRPr="00C14D47">
        <w:rPr>
          <w:rFonts w:ascii="Arial" w:hAnsi="Arial" w:cs="Arial"/>
          <w:sz w:val="20"/>
          <w:szCs w:val="20"/>
          <w:highlight w:val="yellow"/>
          <w:u w:val="single"/>
        </w:rPr>
        <w:t>de</w:t>
      </w:r>
      <w:r w:rsidR="00EE7259" w:rsidRPr="00C14D47">
        <w:rPr>
          <w:rFonts w:ascii="Arial" w:hAnsi="Arial" w:cs="Arial"/>
          <w:sz w:val="20"/>
          <w:szCs w:val="20"/>
          <w:highlight w:val="yellow"/>
          <w:u w:val="single"/>
        </w:rPr>
        <w:t xml:space="preserve"> 2025</w:t>
      </w:r>
      <w:r w:rsidRPr="00C14D47">
        <w:rPr>
          <w:rFonts w:ascii="Arial" w:hAnsi="Arial" w:cs="Arial"/>
          <w:sz w:val="20"/>
          <w:szCs w:val="20"/>
          <w:u w:val="single"/>
        </w:rPr>
        <w:t xml:space="preserve">. </w:t>
      </w:r>
    </w:p>
    <w:p w14:paraId="460B8D15" w14:textId="02B2767E" w:rsidR="005B44E4" w:rsidRPr="00C14D47" w:rsidRDefault="005B44E4"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highlight w:val="yellow"/>
          <w:u w:val="single"/>
        </w:rPr>
      </w:pPr>
      <w:r w:rsidRPr="00C14D47">
        <w:rPr>
          <w:rFonts w:ascii="Arial" w:hAnsi="Arial" w:cs="Arial"/>
          <w:b/>
          <w:sz w:val="20"/>
          <w:szCs w:val="20"/>
        </w:rPr>
        <w:t>HORÁRIO LOCAL:</w:t>
      </w:r>
      <w:r w:rsidRPr="00C14D47">
        <w:rPr>
          <w:rFonts w:ascii="Arial" w:hAnsi="Arial" w:cs="Arial"/>
          <w:sz w:val="20"/>
          <w:szCs w:val="20"/>
        </w:rPr>
        <w:t xml:space="preserve"> </w:t>
      </w:r>
      <w:r w:rsidR="00EE7259" w:rsidRPr="00C14D47">
        <w:rPr>
          <w:rFonts w:ascii="Arial" w:hAnsi="Arial" w:cs="Arial"/>
          <w:sz w:val="20"/>
          <w:szCs w:val="20"/>
          <w:highlight w:val="yellow"/>
          <w:u w:val="single"/>
        </w:rPr>
        <w:t>09</w:t>
      </w:r>
      <w:r w:rsidRPr="00C14D47">
        <w:rPr>
          <w:rFonts w:ascii="Arial" w:hAnsi="Arial" w:cs="Arial"/>
          <w:sz w:val="20"/>
          <w:szCs w:val="20"/>
          <w:highlight w:val="yellow"/>
          <w:u w:val="single"/>
        </w:rPr>
        <w:t>h</w:t>
      </w:r>
      <w:r w:rsidR="00EE7259" w:rsidRPr="00C14D47">
        <w:rPr>
          <w:rFonts w:ascii="Arial" w:hAnsi="Arial" w:cs="Arial"/>
          <w:sz w:val="20"/>
          <w:szCs w:val="20"/>
          <w:highlight w:val="yellow"/>
          <w:u w:val="single"/>
        </w:rPr>
        <w:t>00</w:t>
      </w:r>
      <w:r w:rsidRPr="00C14D47">
        <w:rPr>
          <w:rFonts w:ascii="Arial" w:hAnsi="Arial" w:cs="Arial"/>
          <w:sz w:val="20"/>
          <w:szCs w:val="20"/>
          <w:highlight w:val="yellow"/>
          <w:u w:val="single"/>
        </w:rPr>
        <w:t>min (Brasília-DF).</w:t>
      </w:r>
    </w:p>
    <w:p w14:paraId="44302B95" w14:textId="77777777" w:rsidR="005B44E4" w:rsidRPr="00C14D47" w:rsidRDefault="005B44E4"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sz w:val="20"/>
          <w:szCs w:val="20"/>
        </w:rPr>
      </w:pPr>
      <w:r w:rsidRPr="00C14D47">
        <w:rPr>
          <w:rFonts w:ascii="Arial" w:hAnsi="Arial" w:cs="Arial"/>
          <w:b/>
          <w:sz w:val="20"/>
          <w:szCs w:val="20"/>
          <w:highlight w:val="yellow"/>
        </w:rPr>
        <w:t>LOCAL:</w:t>
      </w:r>
      <w:r w:rsidRPr="00C14D47">
        <w:rPr>
          <w:rFonts w:ascii="Arial" w:hAnsi="Arial" w:cs="Arial"/>
          <w:sz w:val="20"/>
          <w:szCs w:val="20"/>
          <w:highlight w:val="yellow"/>
        </w:rPr>
        <w:t xml:space="preserve"> </w:t>
      </w:r>
      <w:hyperlink r:id="rId8" w:history="1">
        <w:r w:rsidRPr="00C14D47">
          <w:rPr>
            <w:rStyle w:val="Hyperlink"/>
            <w:rFonts w:ascii="Arial" w:hAnsi="Arial" w:cs="Arial"/>
            <w:color w:val="auto"/>
            <w:sz w:val="20"/>
            <w:szCs w:val="20"/>
            <w:highlight w:val="yellow"/>
          </w:rPr>
          <w:t>https://comprasbr.com.br/</w:t>
        </w:r>
      </w:hyperlink>
      <w:r w:rsidRPr="00C14D47">
        <w:rPr>
          <w:rStyle w:val="Hyperlink"/>
          <w:rFonts w:ascii="Arial" w:hAnsi="Arial" w:cs="Arial"/>
          <w:color w:val="auto"/>
          <w:sz w:val="20"/>
          <w:szCs w:val="20"/>
          <w:highlight w:val="yellow"/>
        </w:rPr>
        <w:t>.</w:t>
      </w:r>
    </w:p>
    <w:p w14:paraId="5F0CCE32" w14:textId="516AF0EC" w:rsidR="005B44E4" w:rsidRPr="00C14D47" w:rsidRDefault="005B44E4"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eastAsia="Calibri" w:hAnsi="Arial" w:cs="Arial"/>
          <w:sz w:val="20"/>
          <w:szCs w:val="20"/>
          <w:u w:val="single"/>
        </w:rPr>
      </w:pPr>
      <w:r w:rsidRPr="00C14D47">
        <w:rPr>
          <w:rFonts w:ascii="Arial" w:hAnsi="Arial" w:cs="Arial"/>
          <w:b/>
          <w:sz w:val="20"/>
          <w:szCs w:val="20"/>
        </w:rPr>
        <w:t>VALOR TOTAL MÁXIMO DA LICITAÇÃO:</w:t>
      </w:r>
      <w:r w:rsidRPr="00C14D47">
        <w:rPr>
          <w:rFonts w:ascii="Arial" w:hAnsi="Arial" w:cs="Arial"/>
          <w:sz w:val="20"/>
          <w:szCs w:val="20"/>
        </w:rPr>
        <w:t xml:space="preserve"> </w:t>
      </w:r>
      <w:r w:rsidRPr="00C14D47">
        <w:rPr>
          <w:rFonts w:ascii="Arial" w:hAnsi="Arial" w:cs="Arial"/>
          <w:sz w:val="20"/>
          <w:szCs w:val="20"/>
          <w:u w:val="single"/>
        </w:rPr>
        <w:t xml:space="preserve">R$ </w:t>
      </w:r>
      <w:r w:rsidR="00BE7FBF" w:rsidRPr="00C14D47">
        <w:rPr>
          <w:rFonts w:ascii="Arial" w:hAnsi="Arial" w:cs="Arial"/>
          <w:sz w:val="20"/>
          <w:szCs w:val="20"/>
          <w:highlight w:val="yellow"/>
          <w:u w:val="single"/>
        </w:rPr>
        <w:t>4.367.625,00</w:t>
      </w:r>
      <w:r w:rsidRPr="00C14D47">
        <w:rPr>
          <w:rFonts w:ascii="Arial" w:hAnsi="Arial" w:cs="Arial"/>
          <w:sz w:val="20"/>
          <w:szCs w:val="20"/>
          <w:highlight w:val="yellow"/>
          <w:u w:val="single"/>
        </w:rPr>
        <w:t xml:space="preserve"> </w:t>
      </w:r>
    </w:p>
    <w:p w14:paraId="094F2F81" w14:textId="77777777" w:rsidR="005B44E4" w:rsidRPr="00C14D47" w:rsidRDefault="005B44E4" w:rsidP="00EE6092">
      <w:pPr>
        <w:widowControl w:val="0"/>
        <w:spacing w:after="0" w:line="240" w:lineRule="auto"/>
        <w:jc w:val="both"/>
        <w:rPr>
          <w:rFonts w:ascii="Arial" w:eastAsia="Calibri" w:hAnsi="Arial" w:cs="Arial"/>
          <w:b/>
          <w:sz w:val="20"/>
          <w:szCs w:val="20"/>
        </w:rPr>
      </w:pPr>
    </w:p>
    <w:p w14:paraId="3DDE2B73" w14:textId="77777777"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 xml:space="preserve">CONSULTA AO EDITAL E DIVULGAÇÃO DE INFORMAÇÕES: </w:t>
      </w:r>
    </w:p>
    <w:p w14:paraId="19732DAD" w14:textId="77777777"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 xml:space="preserve">Portal ComprasBR no endereço eletrônico: </w:t>
      </w:r>
    </w:p>
    <w:p w14:paraId="72AC17E4" w14:textId="77777777"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9" w:history="1">
        <w:r w:rsidRPr="00C14D47">
          <w:rPr>
            <w:rStyle w:val="Hyperlink"/>
            <w:rFonts w:ascii="Arial" w:hAnsi="Arial" w:cs="Arial"/>
            <w:color w:val="auto"/>
            <w:sz w:val="20"/>
            <w:szCs w:val="20"/>
            <w:highlight w:val="yellow"/>
          </w:rPr>
          <w:t>https://comprasbr.com.br/</w:t>
        </w:r>
      </w:hyperlink>
      <w:r w:rsidRPr="00C14D47">
        <w:rPr>
          <w:rFonts w:ascii="Arial" w:hAnsi="Arial" w:cs="Arial"/>
          <w:sz w:val="20"/>
          <w:szCs w:val="20"/>
          <w:highlight w:val="yellow"/>
        </w:rPr>
        <w:t xml:space="preserve"> - “Acesso Identificado”</w:t>
      </w:r>
      <w:r w:rsidRPr="00C14D47">
        <w:rPr>
          <w:rFonts w:ascii="Arial" w:hAnsi="Arial" w:cs="Arial"/>
          <w:sz w:val="20"/>
          <w:szCs w:val="20"/>
        </w:rPr>
        <w:t xml:space="preserve">  </w:t>
      </w:r>
    </w:p>
    <w:p w14:paraId="4F1D820F" w14:textId="77777777"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C14D47">
        <w:rPr>
          <w:rFonts w:ascii="Arial" w:hAnsi="Arial" w:cs="Arial"/>
          <w:b/>
          <w:sz w:val="20"/>
          <w:szCs w:val="20"/>
        </w:rPr>
        <w:t>Contato:</w:t>
      </w:r>
      <w:r w:rsidRPr="00C14D47">
        <w:rPr>
          <w:rFonts w:ascii="Arial" w:hAnsi="Arial" w:cs="Arial"/>
          <w:sz w:val="20"/>
          <w:szCs w:val="20"/>
        </w:rPr>
        <w:t xml:space="preserve"> </w:t>
      </w:r>
      <w:r w:rsidRPr="00C14D47">
        <w:rPr>
          <w:rFonts w:ascii="Arial" w:hAnsi="Arial" w:cs="Arial"/>
          <w:b/>
          <w:sz w:val="20"/>
          <w:szCs w:val="20"/>
        </w:rPr>
        <w:t>(67)</w:t>
      </w:r>
      <w:r w:rsidRPr="00C14D47">
        <w:rPr>
          <w:rFonts w:ascii="Arial" w:hAnsi="Arial" w:cs="Arial"/>
          <w:sz w:val="20"/>
          <w:szCs w:val="20"/>
        </w:rPr>
        <w:t xml:space="preserve"> 3303-2728 / </w:t>
      </w:r>
      <w:r w:rsidRPr="00C14D47">
        <w:rPr>
          <w:rFonts w:ascii="Arial" w:hAnsi="Arial" w:cs="Arial"/>
          <w:b/>
          <w:sz w:val="20"/>
          <w:szCs w:val="20"/>
        </w:rPr>
        <w:t>(67)</w:t>
      </w:r>
      <w:r w:rsidRPr="00C14D47">
        <w:rPr>
          <w:rFonts w:ascii="Arial" w:hAnsi="Arial" w:cs="Arial"/>
          <w:sz w:val="20"/>
          <w:szCs w:val="20"/>
        </w:rPr>
        <w:t xml:space="preserve"> 3303-2730 / </w:t>
      </w:r>
      <w:r w:rsidRPr="00C14D47">
        <w:rPr>
          <w:rFonts w:ascii="Arial" w:hAnsi="Arial" w:cs="Arial"/>
          <w:b/>
          <w:sz w:val="20"/>
          <w:szCs w:val="20"/>
        </w:rPr>
        <w:t>(67)</w:t>
      </w:r>
      <w:r w:rsidRPr="00C14D47">
        <w:rPr>
          <w:rFonts w:ascii="Arial" w:hAnsi="Arial" w:cs="Arial"/>
          <w:sz w:val="20"/>
          <w:szCs w:val="20"/>
        </w:rPr>
        <w:t xml:space="preserve"> 3303-2702.</w:t>
      </w:r>
    </w:p>
    <w:p w14:paraId="3D58986A" w14:textId="77777777" w:rsidR="00DE364B" w:rsidRPr="00C14D47" w:rsidRDefault="00DE364B"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136084B2" w14:textId="6C0F51F7"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 xml:space="preserve">Portal de Transparência desta </w:t>
      </w:r>
      <w:r w:rsidR="00BE1060" w:rsidRPr="00C14D47">
        <w:rPr>
          <w:rFonts w:ascii="Arial" w:hAnsi="Arial" w:cs="Arial"/>
          <w:b/>
          <w:sz w:val="20"/>
          <w:szCs w:val="20"/>
        </w:rPr>
        <w:t>Município</w:t>
      </w:r>
      <w:r w:rsidRPr="00C14D47">
        <w:rPr>
          <w:rFonts w:ascii="Arial" w:hAnsi="Arial" w:cs="Arial"/>
          <w:b/>
          <w:sz w:val="20"/>
          <w:szCs w:val="20"/>
        </w:rPr>
        <w:t xml:space="preserve"> Municipal no endereço eletrônico:</w:t>
      </w:r>
    </w:p>
    <w:p w14:paraId="26F0F8A4" w14:textId="30C78954" w:rsidR="00DE364B" w:rsidRPr="00C14D47" w:rsidRDefault="00F87691"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0" w:history="1">
        <w:r w:rsidRPr="00C14D47">
          <w:rPr>
            <w:rStyle w:val="Hyperlink"/>
            <w:rFonts w:ascii="Arial" w:hAnsi="Arial" w:cs="Arial"/>
            <w:sz w:val="20"/>
            <w:szCs w:val="20"/>
          </w:rPr>
          <w:t>https://portaldatransparencia.gov.br/</w:t>
        </w:r>
      </w:hyperlink>
    </w:p>
    <w:p w14:paraId="0073A806" w14:textId="77777777" w:rsidR="00F87691" w:rsidRPr="00C14D47" w:rsidRDefault="00F87691"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7BA4BF1B" w14:textId="3679685B"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Portal de Compras e Edital</w:t>
      </w:r>
    </w:p>
    <w:p w14:paraId="2E5FC6B4" w14:textId="315827B6" w:rsidR="00DE364B" w:rsidRPr="00C14D47" w:rsidRDefault="00F87691"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1" w:history="1">
        <w:r w:rsidRPr="00C14D47">
          <w:rPr>
            <w:rStyle w:val="Hyperlink"/>
            <w:rFonts w:ascii="Arial" w:hAnsi="Arial" w:cs="Arial"/>
            <w:sz w:val="20"/>
            <w:szCs w:val="20"/>
          </w:rPr>
          <w:t>https://www.rioverde.ms.gov.br/portal/editais/</w:t>
        </w:r>
      </w:hyperlink>
    </w:p>
    <w:p w14:paraId="7B2E9090" w14:textId="77777777" w:rsidR="00DE364B" w:rsidRPr="00C14D47" w:rsidRDefault="00DE364B"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346455D6" w14:textId="609625A2"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Diário Oficial do Município no endereço eletrônico:</w:t>
      </w:r>
    </w:p>
    <w:p w14:paraId="53E504E3" w14:textId="287A34D0" w:rsidR="00DE364B" w:rsidRPr="00C14D47" w:rsidRDefault="00DE364B"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2" w:history="1">
        <w:r w:rsidRPr="00C14D47">
          <w:rPr>
            <w:rStyle w:val="Hyperlink"/>
            <w:rFonts w:ascii="Arial" w:hAnsi="Arial" w:cs="Arial"/>
            <w:sz w:val="20"/>
            <w:szCs w:val="20"/>
          </w:rPr>
          <w:t>https://www.rioverde.ms.gov.br/portal/diario-oficial</w:t>
        </w:r>
      </w:hyperlink>
    </w:p>
    <w:p w14:paraId="41AE120A" w14:textId="77777777"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4DF6E5A5" w14:textId="7202B97E" w:rsidR="005B44E4" w:rsidRPr="00C14D47" w:rsidRDefault="005B44E4"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b/>
          <w:sz w:val="20"/>
          <w:szCs w:val="20"/>
        </w:rPr>
      </w:pPr>
      <w:r w:rsidRPr="00C14D47">
        <w:rPr>
          <w:rFonts w:ascii="Arial" w:hAnsi="Arial" w:cs="Arial"/>
          <w:b/>
          <w:sz w:val="20"/>
          <w:szCs w:val="20"/>
        </w:rPr>
        <w:t>ESCLARECIMENTOS:</w:t>
      </w:r>
      <w:r w:rsidRPr="00C14D47">
        <w:rPr>
          <w:rFonts w:ascii="Arial" w:hAnsi="Arial" w:cs="Arial"/>
          <w:sz w:val="20"/>
          <w:szCs w:val="20"/>
        </w:rPr>
        <w:t xml:space="preserve"> E-mail: </w:t>
      </w:r>
      <w:hyperlink r:id="rId13" w:history="1">
        <w:r w:rsidR="00DE364B" w:rsidRPr="00C14D47">
          <w:rPr>
            <w:rStyle w:val="Hyperlink"/>
            <w:rFonts w:ascii="Arial" w:hAnsi="Arial" w:cs="Arial"/>
            <w:color w:val="auto"/>
            <w:sz w:val="20"/>
            <w:szCs w:val="20"/>
          </w:rPr>
          <w:t>licitacaorioverdems@gmail.com</w:t>
        </w:r>
      </w:hyperlink>
      <w:r w:rsidRPr="00C14D47">
        <w:rPr>
          <w:rFonts w:ascii="Arial" w:hAnsi="Arial" w:cs="Arial"/>
          <w:sz w:val="20"/>
          <w:szCs w:val="20"/>
        </w:rPr>
        <w:t xml:space="preserve">, telefone: (67) </w:t>
      </w:r>
      <w:r w:rsidR="00DE364B" w:rsidRPr="00C14D47">
        <w:rPr>
          <w:rFonts w:ascii="Arial" w:hAnsi="Arial" w:cs="Arial"/>
          <w:sz w:val="20"/>
          <w:szCs w:val="20"/>
        </w:rPr>
        <w:t>3292-1540</w:t>
      </w:r>
      <w:r w:rsidRPr="00C14D47">
        <w:rPr>
          <w:rFonts w:ascii="Arial" w:hAnsi="Arial" w:cs="Arial"/>
          <w:sz w:val="20"/>
          <w:szCs w:val="20"/>
        </w:rPr>
        <w:t xml:space="preserve">, horário de atendimento das 07h00min às 13h00min (horário local), 08h00min às 14h00min (horário de Brasília/DF), Setor de Licitações, na </w:t>
      </w:r>
      <w:r w:rsidR="00DE364B" w:rsidRPr="00C14D47">
        <w:rPr>
          <w:rFonts w:ascii="Arial" w:hAnsi="Arial" w:cs="Arial"/>
          <w:iCs/>
          <w:sz w:val="20"/>
          <w:szCs w:val="20"/>
        </w:rPr>
        <w:t xml:space="preserve">Av. Eurico Sebastião Ferreira </w:t>
      </w:r>
      <w:r w:rsidRPr="00C14D47">
        <w:rPr>
          <w:rFonts w:ascii="Arial" w:hAnsi="Arial" w:cs="Arial"/>
          <w:sz w:val="20"/>
          <w:szCs w:val="20"/>
        </w:rPr>
        <w:t>–</w:t>
      </w:r>
      <w:r w:rsidR="00DE364B" w:rsidRPr="00C14D47">
        <w:rPr>
          <w:rFonts w:ascii="Arial" w:hAnsi="Arial" w:cs="Arial"/>
          <w:sz w:val="20"/>
          <w:szCs w:val="20"/>
        </w:rPr>
        <w:t xml:space="preserve"> N° 890 – Nhecolândia -</w:t>
      </w:r>
      <w:r w:rsidRPr="00C14D47">
        <w:rPr>
          <w:rFonts w:ascii="Arial" w:hAnsi="Arial" w:cs="Arial"/>
          <w:sz w:val="20"/>
          <w:szCs w:val="20"/>
        </w:rPr>
        <w:t xml:space="preserve"> Mato Grosso do Sul – CEP:</w:t>
      </w:r>
      <w:r w:rsidR="00DE364B" w:rsidRPr="00C14D47">
        <w:rPr>
          <w:rFonts w:ascii="Arial" w:hAnsi="Arial" w:cs="Arial"/>
          <w:sz w:val="20"/>
          <w:szCs w:val="20"/>
        </w:rPr>
        <w:t xml:space="preserve"> 79.480-000.</w:t>
      </w:r>
    </w:p>
    <w:p w14:paraId="013B659E" w14:textId="69C65F7C" w:rsidR="00A86E62" w:rsidRPr="00C14D47" w:rsidRDefault="00A86E62" w:rsidP="00EE6092">
      <w:pPr>
        <w:widowControl w:val="0"/>
        <w:spacing w:after="0" w:line="240" w:lineRule="auto"/>
        <w:rPr>
          <w:rFonts w:ascii="Arial" w:eastAsia="Calibri" w:hAnsi="Arial" w:cs="Arial"/>
          <w:b/>
          <w:bCs/>
          <w:sz w:val="20"/>
          <w:szCs w:val="20"/>
        </w:rPr>
      </w:pPr>
      <w:r w:rsidRPr="00C14D47">
        <w:rPr>
          <w:rFonts w:ascii="Arial" w:eastAsia="Calibri" w:hAnsi="Arial" w:cs="Arial"/>
          <w:b/>
          <w:bCs/>
          <w:sz w:val="20"/>
          <w:szCs w:val="20"/>
        </w:rPr>
        <w:t>OBJETO DA LICITAÇÃO</w:t>
      </w:r>
    </w:p>
    <w:p w14:paraId="2934D452" w14:textId="1694BD1B" w:rsidR="002C631A" w:rsidRPr="00C14D47" w:rsidRDefault="00BE7FBF" w:rsidP="002C631A">
      <w:pPr>
        <w:keepNext/>
        <w:spacing w:after="0" w:line="240" w:lineRule="auto"/>
        <w:jc w:val="both"/>
        <w:outlineLvl w:val="5"/>
        <w:rPr>
          <w:rFonts w:ascii="Arial" w:hAnsi="Arial" w:cs="Arial"/>
          <w:sz w:val="20"/>
          <w:szCs w:val="20"/>
        </w:rPr>
      </w:pPr>
      <w:r w:rsidRPr="00C14D47">
        <w:rPr>
          <w:rFonts w:ascii="Arial" w:hAnsi="Arial" w:cs="Arial"/>
          <w:sz w:val="20"/>
          <w:szCs w:val="20"/>
        </w:rPr>
        <w:t xml:space="preserve">1.1. </w:t>
      </w:r>
      <w:bookmarkStart w:id="0" w:name="_Hlk200535471"/>
      <w:bookmarkStart w:id="1" w:name="_Hlk163127017"/>
      <w:r w:rsidRPr="00C14D47">
        <w:rPr>
          <w:rFonts w:ascii="Arial" w:hAnsi="Arial" w:cs="Arial"/>
          <w:sz w:val="20"/>
          <w:szCs w:val="20"/>
        </w:rPr>
        <w:t xml:space="preserve">REGISTRO DE PREÇO PARA A </w:t>
      </w:r>
      <w:bookmarkStart w:id="2" w:name="_Hlk119570236"/>
      <w:r w:rsidRPr="00C14D47">
        <w:rPr>
          <w:rFonts w:ascii="Arial" w:hAnsi="Arial" w:cs="Arial"/>
          <w:sz w:val="20"/>
          <w:szCs w:val="20"/>
        </w:rPr>
        <w:t>C</w:t>
      </w:r>
      <w:r w:rsidRPr="00C14D47">
        <w:rPr>
          <w:rFonts w:ascii="Arial" w:eastAsia="Tahoma" w:hAnsi="Arial" w:cs="Arial"/>
          <w:sz w:val="20"/>
          <w:szCs w:val="20"/>
        </w:rPr>
        <w:t xml:space="preserve">ONTRATAÇÃO </w:t>
      </w:r>
      <w:bookmarkEnd w:id="2"/>
      <w:r w:rsidRPr="00C14D47">
        <w:rPr>
          <w:rFonts w:ascii="Arial" w:hAnsi="Arial" w:cs="Arial"/>
          <w:sz w:val="20"/>
          <w:szCs w:val="20"/>
        </w:rPr>
        <w:t>DE EMPRESA ESPECIALIZADA PARA A PRESTAÇÃO DE SERVIÇOS DE ADMINISTRAÇÃO E GERENCIAMENTO DE FROTA, PARA MANUTENÇÃO PREVENTIVA, CORRETIVA E EMERGENCIAL, COM FORNECIMENTO DE PEÇAS, COMPONENTES E ACESSÓRIOS, NOVOS E ORIGINAIS, MEDIANTE IMPLANTAÇÃO E OPERAÇÃO DE SISTEMA INFORMATIZADO, VIA INTERNET, EM REDE CREDENCIADA, PARA ATENDER O MUNICÍPIO DE RIO VERDE DE MATO GROSSO – MS</w:t>
      </w:r>
      <w:bookmarkEnd w:id="0"/>
      <w:r w:rsidRPr="00C14D47">
        <w:rPr>
          <w:rFonts w:ascii="Arial" w:hAnsi="Arial" w:cs="Arial"/>
          <w:sz w:val="20"/>
          <w:szCs w:val="20"/>
        </w:rPr>
        <w:t>.</w:t>
      </w:r>
    </w:p>
    <w:bookmarkEnd w:id="1"/>
    <w:p w14:paraId="0B3495EE" w14:textId="77777777" w:rsidR="003B2560" w:rsidRPr="00C14D47" w:rsidRDefault="003B2560" w:rsidP="00EE6092">
      <w:pPr>
        <w:pStyle w:val="PargrafodaLista"/>
        <w:widowControl w:val="0"/>
        <w:spacing w:after="0" w:line="240" w:lineRule="auto"/>
        <w:ind w:left="0"/>
        <w:jc w:val="both"/>
        <w:rPr>
          <w:rFonts w:ascii="Arial" w:hAnsi="Arial" w:cs="Arial"/>
          <w:b/>
          <w:sz w:val="20"/>
          <w:szCs w:val="20"/>
        </w:rPr>
      </w:pPr>
    </w:p>
    <w:p w14:paraId="56514245" w14:textId="2E691A0A" w:rsidR="00F87691" w:rsidRPr="00C14D47" w:rsidRDefault="004B663A" w:rsidP="00EE6092">
      <w:pPr>
        <w:widowControl w:val="0"/>
        <w:spacing w:after="0" w:line="240" w:lineRule="auto"/>
        <w:jc w:val="both"/>
        <w:rPr>
          <w:rFonts w:ascii="Arial" w:hAnsi="Arial" w:cs="Arial"/>
          <w:sz w:val="20"/>
          <w:szCs w:val="20"/>
        </w:rPr>
      </w:pPr>
      <w:r w:rsidRPr="00C14D47">
        <w:rPr>
          <w:rFonts w:ascii="Arial" w:eastAsia="Calibri" w:hAnsi="Arial" w:cs="Arial"/>
          <w:sz w:val="20"/>
          <w:szCs w:val="20"/>
        </w:rPr>
        <w:t>1</w:t>
      </w:r>
      <w:r w:rsidR="00CB6E71" w:rsidRPr="00C14D47">
        <w:rPr>
          <w:rFonts w:ascii="Arial" w:eastAsia="Calibri" w:hAnsi="Arial" w:cs="Arial"/>
          <w:sz w:val="20"/>
          <w:szCs w:val="20"/>
        </w:rPr>
        <w:t>.</w:t>
      </w:r>
      <w:r w:rsidR="003B75AD" w:rsidRPr="00C14D47">
        <w:rPr>
          <w:rFonts w:ascii="Arial" w:eastAsia="Calibri" w:hAnsi="Arial" w:cs="Arial"/>
          <w:sz w:val="20"/>
          <w:szCs w:val="20"/>
        </w:rPr>
        <w:t>2</w:t>
      </w:r>
      <w:r w:rsidR="00287428" w:rsidRPr="00C14D47">
        <w:rPr>
          <w:rFonts w:ascii="Arial" w:eastAsia="Calibri" w:hAnsi="Arial" w:cs="Arial"/>
          <w:sz w:val="20"/>
          <w:szCs w:val="20"/>
        </w:rPr>
        <w:tab/>
      </w:r>
      <w:r w:rsidR="00F87691" w:rsidRPr="00C14D47">
        <w:rPr>
          <w:rFonts w:ascii="Arial" w:hAnsi="Arial" w:cs="Arial"/>
          <w:sz w:val="20"/>
          <w:szCs w:val="20"/>
        </w:rPr>
        <w:t>A licitação será dividida em itens</w:t>
      </w:r>
      <w:r w:rsidR="00A85B9E" w:rsidRPr="00C14D47">
        <w:rPr>
          <w:rFonts w:ascii="Arial" w:hAnsi="Arial" w:cs="Arial"/>
          <w:sz w:val="20"/>
          <w:szCs w:val="20"/>
        </w:rPr>
        <w:t xml:space="preserve"> ou único lote</w:t>
      </w:r>
      <w:r w:rsidR="00F87691" w:rsidRPr="00C14D47">
        <w:rPr>
          <w:rFonts w:ascii="Arial" w:hAnsi="Arial" w:cs="Arial"/>
          <w:sz w:val="20"/>
          <w:szCs w:val="20"/>
        </w:rPr>
        <w:t>, conforme tabela constante do Termo de Referência, facultando-se ao licitante a participação em quantos itens forem de seu interesse.</w:t>
      </w:r>
    </w:p>
    <w:p w14:paraId="5ECBB182" w14:textId="06683A32" w:rsidR="00287428" w:rsidRPr="00C14D47" w:rsidRDefault="00287428" w:rsidP="00EE6092">
      <w:pPr>
        <w:widowControl w:val="0"/>
        <w:spacing w:after="0" w:line="240" w:lineRule="auto"/>
        <w:jc w:val="both"/>
        <w:rPr>
          <w:rFonts w:ascii="Arial" w:eastAsia="Calibri" w:hAnsi="Arial" w:cs="Arial"/>
          <w:sz w:val="20"/>
          <w:szCs w:val="20"/>
        </w:rPr>
      </w:pPr>
    </w:p>
    <w:p w14:paraId="44013A55" w14:textId="27BA9E08" w:rsidR="00A86E62" w:rsidRPr="00C14D47" w:rsidRDefault="008C0DC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1</w:t>
      </w:r>
      <w:r w:rsidR="00287428" w:rsidRPr="00C14D47">
        <w:rPr>
          <w:rFonts w:ascii="Arial" w:eastAsia="Calibri" w:hAnsi="Arial" w:cs="Arial"/>
          <w:sz w:val="20"/>
          <w:szCs w:val="20"/>
        </w:rPr>
        <w:t>.</w:t>
      </w:r>
      <w:r w:rsidR="003B75AD" w:rsidRPr="00C14D47">
        <w:rPr>
          <w:rFonts w:ascii="Arial" w:eastAsia="Calibri" w:hAnsi="Arial" w:cs="Arial"/>
          <w:sz w:val="20"/>
          <w:szCs w:val="20"/>
        </w:rPr>
        <w:t>3</w:t>
      </w:r>
      <w:r w:rsidR="00A86E62" w:rsidRPr="00C14D47">
        <w:rPr>
          <w:rFonts w:ascii="Arial" w:eastAsia="Calibri" w:hAnsi="Arial" w:cs="Arial"/>
          <w:sz w:val="20"/>
          <w:szCs w:val="20"/>
        </w:rPr>
        <w:t xml:space="preserve">. </w:t>
      </w:r>
      <w:r w:rsidR="006B13D7" w:rsidRPr="00C14D47">
        <w:rPr>
          <w:rFonts w:ascii="Arial" w:eastAsia="Calibri" w:hAnsi="Arial" w:cs="Arial"/>
          <w:sz w:val="20"/>
          <w:szCs w:val="20"/>
        </w:rPr>
        <w:t xml:space="preserve">As especificações detalhadas do objeto deste Edital constam </w:t>
      </w:r>
      <w:r w:rsidR="00CA079B" w:rsidRPr="00C14D47">
        <w:rPr>
          <w:rFonts w:ascii="Arial" w:eastAsia="Calibri" w:hAnsi="Arial" w:cs="Arial"/>
          <w:sz w:val="20"/>
          <w:szCs w:val="20"/>
        </w:rPr>
        <w:t xml:space="preserve">no </w:t>
      </w:r>
      <w:r w:rsidR="00287428" w:rsidRPr="00C14D47">
        <w:rPr>
          <w:rFonts w:ascii="Arial" w:eastAsia="Calibri" w:hAnsi="Arial" w:cs="Arial"/>
          <w:b/>
          <w:sz w:val="20"/>
          <w:szCs w:val="20"/>
          <w:u w:val="single"/>
        </w:rPr>
        <w:t xml:space="preserve">Anexo </w:t>
      </w:r>
      <w:r w:rsidR="006B14FF" w:rsidRPr="00C14D47">
        <w:rPr>
          <w:rFonts w:ascii="Arial" w:eastAsia="Calibri" w:hAnsi="Arial" w:cs="Arial"/>
          <w:b/>
          <w:sz w:val="20"/>
          <w:szCs w:val="20"/>
          <w:u w:val="single"/>
        </w:rPr>
        <w:t>I</w:t>
      </w:r>
      <w:r w:rsidR="00287428" w:rsidRPr="00C14D47">
        <w:rPr>
          <w:rFonts w:ascii="Arial" w:eastAsia="Calibri" w:hAnsi="Arial" w:cs="Arial"/>
          <w:b/>
          <w:sz w:val="20"/>
          <w:szCs w:val="20"/>
          <w:u w:val="single"/>
        </w:rPr>
        <w:t xml:space="preserve"> – Termo de Referência</w:t>
      </w:r>
      <w:r w:rsidR="00287428" w:rsidRPr="00C14D47">
        <w:rPr>
          <w:rFonts w:ascii="Arial" w:eastAsia="Calibri" w:hAnsi="Arial" w:cs="Arial"/>
          <w:sz w:val="20"/>
          <w:szCs w:val="20"/>
        </w:rPr>
        <w:t xml:space="preserve"> </w:t>
      </w:r>
      <w:r w:rsidR="004B663A" w:rsidRPr="00C14D47">
        <w:rPr>
          <w:rFonts w:ascii="Arial" w:eastAsia="Calibri" w:hAnsi="Arial" w:cs="Arial"/>
          <w:sz w:val="20"/>
          <w:szCs w:val="20"/>
        </w:rPr>
        <w:t xml:space="preserve">e </w:t>
      </w:r>
      <w:r w:rsidR="004B663A" w:rsidRPr="00C14D47">
        <w:rPr>
          <w:rFonts w:ascii="Arial" w:eastAsia="Calibri" w:hAnsi="Arial" w:cs="Arial"/>
          <w:b/>
          <w:sz w:val="20"/>
          <w:szCs w:val="20"/>
          <w:u w:val="single"/>
        </w:rPr>
        <w:t xml:space="preserve">Anexo II – </w:t>
      </w:r>
      <w:r w:rsidR="001F23D0" w:rsidRPr="00C14D47">
        <w:rPr>
          <w:rFonts w:ascii="Arial" w:eastAsia="Calibri" w:hAnsi="Arial" w:cs="Arial"/>
          <w:b/>
          <w:sz w:val="20"/>
          <w:szCs w:val="20"/>
          <w:u w:val="single"/>
        </w:rPr>
        <w:t>Proposta/</w:t>
      </w:r>
      <w:r w:rsidR="004B663A" w:rsidRPr="00C14D47">
        <w:rPr>
          <w:rFonts w:ascii="Arial" w:eastAsia="Calibri" w:hAnsi="Arial" w:cs="Arial"/>
          <w:b/>
          <w:sz w:val="20"/>
          <w:szCs w:val="20"/>
          <w:u w:val="single"/>
        </w:rPr>
        <w:t>Relação dos Itens e Valores máximos</w:t>
      </w:r>
      <w:r w:rsidR="004B663A" w:rsidRPr="00C14D47">
        <w:rPr>
          <w:rFonts w:ascii="Arial" w:eastAsia="Calibri" w:hAnsi="Arial" w:cs="Arial"/>
          <w:sz w:val="20"/>
          <w:szCs w:val="20"/>
        </w:rPr>
        <w:t xml:space="preserve">, </w:t>
      </w:r>
      <w:r w:rsidR="00B23776" w:rsidRPr="00C14D47">
        <w:rPr>
          <w:rFonts w:ascii="Arial" w:eastAsia="Calibri" w:hAnsi="Arial" w:cs="Arial"/>
          <w:sz w:val="20"/>
          <w:szCs w:val="20"/>
        </w:rPr>
        <w:t xml:space="preserve">o qual </w:t>
      </w:r>
      <w:r w:rsidR="00287428" w:rsidRPr="00C14D47">
        <w:rPr>
          <w:rFonts w:ascii="Arial" w:eastAsia="Calibri" w:hAnsi="Arial" w:cs="Arial"/>
          <w:sz w:val="20"/>
          <w:szCs w:val="20"/>
        </w:rPr>
        <w:t>faz</w:t>
      </w:r>
      <w:r w:rsidR="00B23776" w:rsidRPr="00C14D47">
        <w:rPr>
          <w:rFonts w:ascii="Arial" w:eastAsia="Calibri" w:hAnsi="Arial" w:cs="Arial"/>
          <w:sz w:val="20"/>
          <w:szCs w:val="20"/>
        </w:rPr>
        <w:t>em</w:t>
      </w:r>
      <w:r w:rsidR="00287428" w:rsidRPr="00C14D47">
        <w:rPr>
          <w:rFonts w:ascii="Arial" w:eastAsia="Calibri" w:hAnsi="Arial" w:cs="Arial"/>
          <w:sz w:val="20"/>
          <w:szCs w:val="20"/>
        </w:rPr>
        <w:t xml:space="preserve"> parte integrante deste Edital, constando orientações e dados objetivos para as licitantes elaborarem suas propostas</w:t>
      </w:r>
      <w:r w:rsidR="006B13D7" w:rsidRPr="00C14D47">
        <w:rPr>
          <w:rFonts w:ascii="Arial" w:eastAsia="Calibri" w:hAnsi="Arial" w:cs="Arial"/>
          <w:sz w:val="20"/>
          <w:szCs w:val="20"/>
        </w:rPr>
        <w:t>.</w:t>
      </w:r>
    </w:p>
    <w:p w14:paraId="1BE660F3" w14:textId="77777777" w:rsidR="003B75AD" w:rsidRPr="00C14D47" w:rsidRDefault="003B75AD" w:rsidP="00EE6092">
      <w:pPr>
        <w:widowControl w:val="0"/>
        <w:spacing w:after="0" w:line="240" w:lineRule="auto"/>
        <w:jc w:val="both"/>
        <w:rPr>
          <w:rFonts w:ascii="Arial" w:eastAsia="Calibri" w:hAnsi="Arial" w:cs="Arial"/>
          <w:sz w:val="20"/>
          <w:szCs w:val="20"/>
        </w:rPr>
      </w:pPr>
    </w:p>
    <w:p w14:paraId="749F76DA" w14:textId="3AF7118A" w:rsidR="00CD18D6" w:rsidRPr="00C14D47" w:rsidRDefault="00CD18D6" w:rsidP="00EE6092">
      <w:pPr>
        <w:widowControl w:val="0"/>
        <w:spacing w:after="0" w:line="240" w:lineRule="auto"/>
        <w:jc w:val="both"/>
        <w:rPr>
          <w:rFonts w:ascii="Arial" w:hAnsi="Arial" w:cs="Arial"/>
          <w:sz w:val="20"/>
          <w:szCs w:val="20"/>
          <w:shd w:val="clear" w:color="auto" w:fill="202124"/>
        </w:rPr>
      </w:pPr>
      <w:r w:rsidRPr="00C14D47">
        <w:rPr>
          <w:rFonts w:ascii="Arial" w:eastAsia="Calibri" w:hAnsi="Arial" w:cs="Arial"/>
          <w:sz w:val="20"/>
          <w:szCs w:val="20"/>
        </w:rPr>
        <w:t>1.</w:t>
      </w:r>
      <w:r w:rsidR="003B75AD" w:rsidRPr="00C14D47">
        <w:rPr>
          <w:rFonts w:ascii="Arial" w:eastAsia="Calibri" w:hAnsi="Arial" w:cs="Arial"/>
          <w:sz w:val="20"/>
          <w:szCs w:val="20"/>
        </w:rPr>
        <w:t>4</w:t>
      </w:r>
      <w:r w:rsidRPr="00C14D47">
        <w:rPr>
          <w:rFonts w:ascii="Arial" w:eastAsia="Calibri" w:hAnsi="Arial" w:cs="Arial"/>
          <w:sz w:val="20"/>
          <w:szCs w:val="20"/>
        </w:rPr>
        <w:t xml:space="preserve">. </w:t>
      </w:r>
      <w:r w:rsidRPr="00C14D47">
        <w:rPr>
          <w:rFonts w:ascii="Arial" w:hAnsi="Arial" w:cs="Arial"/>
          <w:b/>
          <w:sz w:val="20"/>
          <w:szCs w:val="20"/>
          <w:u w:val="single"/>
        </w:rPr>
        <w:t>Órgãos gerenciador e participantes:</w:t>
      </w:r>
      <w:r w:rsidR="003B75AD" w:rsidRPr="00C14D47">
        <w:rPr>
          <w:rFonts w:ascii="Arial" w:hAnsi="Arial" w:cs="Arial"/>
          <w:b/>
          <w:sz w:val="20"/>
          <w:szCs w:val="20"/>
          <w:u w:val="single"/>
        </w:rPr>
        <w:t xml:space="preserve"> </w:t>
      </w:r>
      <w:r w:rsidRPr="00C14D47">
        <w:rPr>
          <w:rFonts w:ascii="Arial" w:hAnsi="Arial" w:cs="Arial"/>
          <w:sz w:val="20"/>
          <w:szCs w:val="20"/>
        </w:rPr>
        <w:t>A presente ARP é integrada apenas pelo ÓRGÃO GERENCIADOR identificado no preâmbulo.</w:t>
      </w:r>
      <w:r w:rsidR="003B75AD" w:rsidRPr="00C14D47">
        <w:rPr>
          <w:rFonts w:ascii="Arial" w:hAnsi="Arial" w:cs="Arial"/>
          <w:sz w:val="20"/>
          <w:szCs w:val="20"/>
        </w:rPr>
        <w:t xml:space="preserve"> </w:t>
      </w:r>
      <w:r w:rsidRPr="00C14D47">
        <w:rPr>
          <w:rFonts w:ascii="Arial" w:hAnsi="Arial" w:cs="Arial"/>
          <w:b/>
          <w:sz w:val="20"/>
          <w:szCs w:val="20"/>
          <w:u w:val="single"/>
        </w:rPr>
        <w:t xml:space="preserve">O prazo de vigência da ATA DE REGISTRO DE PREÇO </w:t>
      </w:r>
      <w:r w:rsidRPr="00C14D47">
        <w:rPr>
          <w:rFonts w:ascii="Arial" w:hAnsi="Arial" w:cs="Arial"/>
          <w:sz w:val="20"/>
          <w:szCs w:val="20"/>
        </w:rPr>
        <w:t xml:space="preserve">será de 1 (um) ano nos termos permitidos no art. 84 da Lei 14.133/2021 e poderá ser prorrogado, por igual período, desde que </w:t>
      </w:r>
      <w:r w:rsidRPr="00C14D47">
        <w:rPr>
          <w:rFonts w:ascii="Arial" w:hAnsi="Arial" w:cs="Arial"/>
          <w:sz w:val="20"/>
          <w:szCs w:val="20"/>
        </w:rPr>
        <w:lastRenderedPageBreak/>
        <w:t>comprovado o preço vantajoso.</w:t>
      </w:r>
    </w:p>
    <w:p w14:paraId="38B46A54" w14:textId="4E03115C" w:rsidR="00E71ADA" w:rsidRPr="00C14D47" w:rsidRDefault="00E71ADA" w:rsidP="00EE6092">
      <w:pPr>
        <w:widowControl w:val="0"/>
        <w:spacing w:after="0" w:line="240" w:lineRule="auto"/>
        <w:jc w:val="both"/>
        <w:rPr>
          <w:rFonts w:ascii="Arial" w:eastAsia="Calibri" w:hAnsi="Arial" w:cs="Arial"/>
          <w:sz w:val="20"/>
          <w:szCs w:val="20"/>
        </w:rPr>
      </w:pPr>
    </w:p>
    <w:p w14:paraId="73A68615" w14:textId="27863752" w:rsidR="00E71ADA" w:rsidRPr="00C14D47" w:rsidRDefault="008C0DC5"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C14D47">
        <w:rPr>
          <w:rFonts w:ascii="Arial" w:eastAsia="Calibri" w:hAnsi="Arial" w:cs="Arial"/>
          <w:b/>
          <w:sz w:val="20"/>
          <w:szCs w:val="20"/>
        </w:rPr>
        <w:t>2</w:t>
      </w:r>
      <w:r w:rsidR="00E71ADA" w:rsidRPr="00C14D47">
        <w:rPr>
          <w:rFonts w:ascii="Arial" w:eastAsia="Calibri" w:hAnsi="Arial" w:cs="Arial"/>
          <w:b/>
          <w:sz w:val="20"/>
          <w:szCs w:val="20"/>
        </w:rPr>
        <w:t>. DISPOSIÇÕES PRELIMINARES</w:t>
      </w:r>
    </w:p>
    <w:p w14:paraId="4D18459B" w14:textId="77777777" w:rsidR="00B23776" w:rsidRPr="00C14D47" w:rsidRDefault="008C0DC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2</w:t>
      </w:r>
      <w:r w:rsidR="00E71ADA" w:rsidRPr="00C14D47">
        <w:rPr>
          <w:rFonts w:ascii="Arial" w:eastAsia="Calibri" w:hAnsi="Arial" w:cs="Arial"/>
          <w:sz w:val="20"/>
          <w:szCs w:val="20"/>
        </w:rPr>
        <w:t xml:space="preserve">.1. </w:t>
      </w:r>
      <w:r w:rsidR="00B23776" w:rsidRPr="00C14D47">
        <w:rPr>
          <w:rFonts w:ascii="Arial" w:eastAsia="Calibri" w:hAnsi="Arial" w:cs="Arial"/>
          <w:sz w:val="20"/>
          <w:szCs w:val="20"/>
        </w:rPr>
        <w:t xml:space="preserve">O recebimento das propostas, envio dos documentos de habilitação, abertura e disputa de preços, será exclusivamente por meio eletrônico, no endereço </w:t>
      </w:r>
      <w:hyperlink r:id="rId14" w:history="1">
        <w:r w:rsidR="00B23776" w:rsidRPr="00C14D47">
          <w:rPr>
            <w:rStyle w:val="Hyperlink"/>
            <w:rFonts w:ascii="Arial" w:eastAsia="Calibri" w:hAnsi="Arial" w:cs="Arial"/>
            <w:color w:val="auto"/>
            <w:sz w:val="20"/>
            <w:szCs w:val="20"/>
          </w:rPr>
          <w:t>https://comprasbr.com.br</w:t>
        </w:r>
      </w:hyperlink>
      <w:r w:rsidR="00B23776" w:rsidRPr="00C14D47">
        <w:rPr>
          <w:rFonts w:ascii="Arial" w:eastAsia="Calibri" w:hAnsi="Arial" w:cs="Arial"/>
          <w:sz w:val="20"/>
          <w:szCs w:val="20"/>
        </w:rPr>
        <w:t xml:space="preserve">. </w:t>
      </w:r>
    </w:p>
    <w:p w14:paraId="37332CA4" w14:textId="77777777" w:rsidR="00B23776" w:rsidRPr="00C14D47" w:rsidRDefault="00B23776" w:rsidP="00EE6092">
      <w:pPr>
        <w:widowControl w:val="0"/>
        <w:spacing w:after="0" w:line="240" w:lineRule="auto"/>
        <w:jc w:val="both"/>
        <w:rPr>
          <w:rFonts w:ascii="Arial" w:eastAsia="Calibri" w:hAnsi="Arial" w:cs="Arial"/>
          <w:sz w:val="20"/>
          <w:szCs w:val="20"/>
        </w:rPr>
      </w:pPr>
    </w:p>
    <w:p w14:paraId="4144678B" w14:textId="69C75B19" w:rsidR="00B23776" w:rsidRPr="00C14D47" w:rsidRDefault="00B23776"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2.2.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 </w:t>
      </w:r>
    </w:p>
    <w:p w14:paraId="784522C6" w14:textId="77777777" w:rsidR="00B23776" w:rsidRPr="00C14D47" w:rsidRDefault="00B23776" w:rsidP="00EE6092">
      <w:pPr>
        <w:widowControl w:val="0"/>
        <w:spacing w:after="0" w:line="240" w:lineRule="auto"/>
        <w:jc w:val="both"/>
        <w:rPr>
          <w:rFonts w:ascii="Arial" w:eastAsia="Calibri" w:hAnsi="Arial" w:cs="Arial"/>
          <w:sz w:val="20"/>
          <w:szCs w:val="20"/>
        </w:rPr>
      </w:pPr>
    </w:p>
    <w:p w14:paraId="0F53F99F" w14:textId="129B49B6" w:rsidR="00B23776" w:rsidRPr="00C14D47" w:rsidRDefault="00B23776"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2.3. As propostas deverão obedecer às especificações estabelecidas por este instrumento convocatório e seus anexos, que dele fazem parte integrante. </w:t>
      </w:r>
    </w:p>
    <w:p w14:paraId="239C0D9F" w14:textId="77777777" w:rsidR="00B23776" w:rsidRPr="00C14D47" w:rsidRDefault="00B23776" w:rsidP="00EE6092">
      <w:pPr>
        <w:widowControl w:val="0"/>
        <w:spacing w:after="0" w:line="240" w:lineRule="auto"/>
        <w:jc w:val="both"/>
        <w:rPr>
          <w:rFonts w:ascii="Arial" w:eastAsia="Calibri" w:hAnsi="Arial" w:cs="Arial"/>
          <w:sz w:val="20"/>
          <w:szCs w:val="20"/>
        </w:rPr>
      </w:pPr>
    </w:p>
    <w:p w14:paraId="34C363D4" w14:textId="36F377CF" w:rsidR="00B23776" w:rsidRPr="00C14D47" w:rsidRDefault="00B23776"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2.4. A sessão de julgamento eletrônico da licitação será realizada no endereço eletrônico </w:t>
      </w:r>
      <w:hyperlink r:id="rId15" w:history="1">
        <w:r w:rsidRPr="00C14D47">
          <w:rPr>
            <w:rStyle w:val="Hyperlink"/>
            <w:rFonts w:ascii="Arial" w:eastAsia="Calibri" w:hAnsi="Arial" w:cs="Arial"/>
            <w:color w:val="auto"/>
            <w:sz w:val="20"/>
            <w:szCs w:val="20"/>
          </w:rPr>
          <w:t>https://comprasbr.com.br</w:t>
        </w:r>
      </w:hyperlink>
      <w:r w:rsidRPr="00C14D47">
        <w:rPr>
          <w:rFonts w:ascii="Arial" w:eastAsia="Calibri" w:hAnsi="Arial" w:cs="Arial"/>
          <w:sz w:val="20"/>
          <w:szCs w:val="20"/>
        </w:rPr>
        <w:t xml:space="preserve">, conduzida pelo Pregoeiro com o auxílio da Equipe de Apoio, designados nos autos do processo em epígrafe. </w:t>
      </w:r>
    </w:p>
    <w:p w14:paraId="46D99867" w14:textId="77777777" w:rsidR="00B23776" w:rsidRPr="00C14D47" w:rsidRDefault="00B23776" w:rsidP="00EE6092">
      <w:pPr>
        <w:widowControl w:val="0"/>
        <w:spacing w:after="0" w:line="240" w:lineRule="auto"/>
        <w:jc w:val="both"/>
        <w:rPr>
          <w:rFonts w:ascii="Arial" w:eastAsia="Calibri" w:hAnsi="Arial" w:cs="Arial"/>
          <w:sz w:val="20"/>
          <w:szCs w:val="20"/>
        </w:rPr>
      </w:pPr>
    </w:p>
    <w:p w14:paraId="24B87FD6" w14:textId="3835D450" w:rsidR="00B23776" w:rsidRPr="00C14D47" w:rsidRDefault="00B23776"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2.5. O Aviso de Licitação, o Edital e seus respectivos anexos, estão à disposição dos interessados para consulta, estudo e participação no Portal ComprasBR no endereço eletrônico: </w:t>
      </w:r>
      <w:hyperlink r:id="rId16" w:history="1">
        <w:r w:rsidRPr="00C14D47">
          <w:rPr>
            <w:rStyle w:val="Hyperlink"/>
            <w:rFonts w:ascii="Arial" w:eastAsia="Calibri" w:hAnsi="Arial" w:cs="Arial"/>
            <w:color w:val="auto"/>
            <w:sz w:val="20"/>
            <w:szCs w:val="20"/>
          </w:rPr>
          <w:t>https://comprasbr.com.br/</w:t>
        </w:r>
      </w:hyperlink>
      <w:r w:rsidRPr="00C14D47">
        <w:rPr>
          <w:rFonts w:ascii="Arial" w:eastAsia="Calibri" w:hAnsi="Arial" w:cs="Arial"/>
          <w:sz w:val="20"/>
          <w:szCs w:val="20"/>
        </w:rPr>
        <w:t xml:space="preserve"> - “Acesso Identificado”, Portal de Transparência desta </w:t>
      </w:r>
      <w:r w:rsidR="00BE1060" w:rsidRPr="00C14D47">
        <w:rPr>
          <w:rFonts w:ascii="Arial" w:eastAsia="Calibri" w:hAnsi="Arial" w:cs="Arial"/>
          <w:sz w:val="20"/>
          <w:szCs w:val="20"/>
        </w:rPr>
        <w:t>Município</w:t>
      </w:r>
      <w:r w:rsidRPr="00C14D47">
        <w:rPr>
          <w:rFonts w:ascii="Arial" w:eastAsia="Calibri" w:hAnsi="Arial" w:cs="Arial"/>
          <w:sz w:val="20"/>
          <w:szCs w:val="20"/>
        </w:rPr>
        <w:t xml:space="preserve"> Municipal no endereço eletrônico: </w:t>
      </w:r>
      <w:hyperlink r:id="rId17" w:history="1">
        <w:r w:rsidR="00F87691" w:rsidRPr="00C14D47">
          <w:rPr>
            <w:rStyle w:val="Hyperlink"/>
            <w:rFonts w:ascii="Arial" w:hAnsi="Arial" w:cs="Arial"/>
            <w:sz w:val="20"/>
            <w:szCs w:val="20"/>
          </w:rPr>
          <w:t>https://portaldatransparencia.gov.br/</w:t>
        </w:r>
      </w:hyperlink>
      <w:r w:rsidR="00F87691" w:rsidRPr="00C14D47">
        <w:rPr>
          <w:rFonts w:ascii="Arial" w:hAnsi="Arial" w:cs="Arial"/>
          <w:sz w:val="20"/>
          <w:szCs w:val="20"/>
        </w:rPr>
        <w:t xml:space="preserve"> </w:t>
      </w:r>
      <w:r w:rsidRPr="00C14D47">
        <w:rPr>
          <w:rFonts w:ascii="Arial" w:eastAsia="Calibri" w:hAnsi="Arial" w:cs="Arial"/>
          <w:sz w:val="20"/>
          <w:szCs w:val="20"/>
        </w:rPr>
        <w:t>e/ou no Diário Oficial do Município</w:t>
      </w:r>
      <w:r w:rsidR="00F87691" w:rsidRPr="00C14D47">
        <w:rPr>
          <w:rFonts w:ascii="Arial" w:eastAsia="Calibri" w:hAnsi="Arial" w:cs="Arial"/>
          <w:sz w:val="20"/>
          <w:szCs w:val="20"/>
        </w:rPr>
        <w:t xml:space="preserve"> </w:t>
      </w:r>
      <w:hyperlink r:id="rId18" w:history="1">
        <w:r w:rsidR="00F87691" w:rsidRPr="00C14D47">
          <w:rPr>
            <w:rStyle w:val="Hyperlink"/>
            <w:rFonts w:ascii="Arial" w:hAnsi="Arial" w:cs="Arial"/>
            <w:sz w:val="20"/>
            <w:szCs w:val="20"/>
          </w:rPr>
          <w:t>https://www.rioverde.ms.gov.br/portal/editais/</w:t>
        </w:r>
      </w:hyperlink>
      <w:r w:rsidRPr="00C14D47">
        <w:rPr>
          <w:rFonts w:ascii="Arial" w:eastAsia="Calibri" w:hAnsi="Arial" w:cs="Arial"/>
          <w:sz w:val="20"/>
          <w:szCs w:val="20"/>
        </w:rPr>
        <w:t xml:space="preserve"> de </w:t>
      </w:r>
      <w:r w:rsidR="00F87691" w:rsidRPr="00C14D47">
        <w:rPr>
          <w:rFonts w:ascii="Arial" w:eastAsia="Calibri" w:hAnsi="Arial" w:cs="Arial"/>
          <w:sz w:val="20"/>
          <w:szCs w:val="20"/>
        </w:rPr>
        <w:t>Rio Verde de Mato Grosso</w:t>
      </w:r>
      <w:r w:rsidRPr="00C14D47">
        <w:rPr>
          <w:rFonts w:ascii="Arial" w:eastAsia="Calibri" w:hAnsi="Arial" w:cs="Arial"/>
          <w:sz w:val="20"/>
          <w:szCs w:val="20"/>
        </w:rPr>
        <w:t xml:space="preserve">/MS no endereço eletrônico: </w:t>
      </w:r>
      <w:hyperlink r:id="rId19" w:history="1">
        <w:r w:rsidR="00F87691" w:rsidRPr="00C14D47">
          <w:rPr>
            <w:rStyle w:val="Hyperlink"/>
            <w:rFonts w:ascii="Arial" w:hAnsi="Arial" w:cs="Arial"/>
            <w:sz w:val="20"/>
            <w:szCs w:val="20"/>
          </w:rPr>
          <w:t>https://www.rioverde.ms.gov.br/portal/diario-oficial</w:t>
        </w:r>
      </w:hyperlink>
      <w:r w:rsidRPr="00C14D47">
        <w:rPr>
          <w:rFonts w:ascii="Arial" w:eastAsia="Calibri" w:hAnsi="Arial" w:cs="Arial"/>
          <w:sz w:val="20"/>
          <w:szCs w:val="20"/>
        </w:rPr>
        <w:t>, ou no Setor de Licitações, com expediente no horário das 07h00 às 13h00 (horário local), de segunda a sexta-feira.</w:t>
      </w:r>
    </w:p>
    <w:p w14:paraId="78BA58D5" w14:textId="732427D0" w:rsidR="00E71ADA" w:rsidRPr="00C14D47" w:rsidRDefault="00E71ADA" w:rsidP="00EE6092">
      <w:pPr>
        <w:widowControl w:val="0"/>
        <w:spacing w:after="0" w:line="240" w:lineRule="auto"/>
        <w:jc w:val="both"/>
        <w:rPr>
          <w:rFonts w:ascii="Arial" w:eastAsia="Calibri" w:hAnsi="Arial" w:cs="Arial"/>
          <w:sz w:val="20"/>
          <w:szCs w:val="20"/>
        </w:rPr>
      </w:pPr>
    </w:p>
    <w:p w14:paraId="37AE91CE" w14:textId="4C9ADF75" w:rsidR="00A86E62" w:rsidRPr="00C14D47" w:rsidRDefault="008C0DC5"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3</w:t>
      </w:r>
      <w:r w:rsidR="00A86E62" w:rsidRPr="00C14D47">
        <w:rPr>
          <w:rFonts w:ascii="Arial" w:eastAsia="Calibri" w:hAnsi="Arial" w:cs="Arial"/>
          <w:b/>
          <w:bCs/>
          <w:sz w:val="20"/>
          <w:szCs w:val="20"/>
        </w:rPr>
        <w:t>. CONDIÇÕES DE PARTICIPAÇÃO</w:t>
      </w:r>
    </w:p>
    <w:p w14:paraId="6FF93A5A" w14:textId="13CDE2ED" w:rsidR="00A977C3" w:rsidRPr="00C14D47" w:rsidRDefault="008C0DC5"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Cs/>
          <w:sz w:val="20"/>
          <w:szCs w:val="20"/>
        </w:rPr>
        <w:t>3</w:t>
      </w:r>
      <w:r w:rsidR="00177552" w:rsidRPr="00C14D47">
        <w:rPr>
          <w:rFonts w:ascii="Arial" w:eastAsia="Calibri" w:hAnsi="Arial" w:cs="Arial"/>
          <w:bCs/>
          <w:sz w:val="20"/>
          <w:szCs w:val="20"/>
        </w:rPr>
        <w:t xml:space="preserve">.1. Poderão participar do certame todos os interessados do ramo de atividade pertinente ao objeto da contratação, que preencherem as condições de credenciamento constantes deste edital e </w:t>
      </w:r>
      <w:r w:rsidR="00177552" w:rsidRPr="00C14D47">
        <w:rPr>
          <w:rFonts w:ascii="Arial" w:eastAsia="Calibri" w:hAnsi="Arial" w:cs="Arial"/>
          <w:b/>
          <w:bCs/>
          <w:sz w:val="20"/>
          <w:szCs w:val="20"/>
          <w:u w:val="single"/>
        </w:rPr>
        <w:t>que estejam com Credenciamento no sistema Compras</w:t>
      </w:r>
      <w:r w:rsidR="00211DA0" w:rsidRPr="00C14D47">
        <w:rPr>
          <w:rFonts w:ascii="Arial" w:eastAsia="Calibri" w:hAnsi="Arial" w:cs="Arial"/>
          <w:b/>
          <w:bCs/>
          <w:sz w:val="20"/>
          <w:szCs w:val="20"/>
          <w:u w:val="single"/>
        </w:rPr>
        <w:t xml:space="preserve"> </w:t>
      </w:r>
      <w:r w:rsidR="00177552" w:rsidRPr="00C14D47">
        <w:rPr>
          <w:rFonts w:ascii="Arial" w:eastAsia="Calibri" w:hAnsi="Arial" w:cs="Arial"/>
          <w:b/>
          <w:bCs/>
          <w:sz w:val="20"/>
          <w:szCs w:val="20"/>
          <w:u w:val="single"/>
        </w:rPr>
        <w:t xml:space="preserve">BR - </w:t>
      </w:r>
      <w:hyperlink r:id="rId20" w:history="1">
        <w:r w:rsidR="00177552" w:rsidRPr="00C14D47">
          <w:rPr>
            <w:rStyle w:val="Hyperlink"/>
            <w:rFonts w:ascii="Arial" w:eastAsia="Calibri" w:hAnsi="Arial" w:cs="Arial"/>
            <w:b/>
            <w:bCs/>
            <w:color w:val="auto"/>
            <w:sz w:val="20"/>
            <w:szCs w:val="20"/>
          </w:rPr>
          <w:t>https://comprasbr.com.br/</w:t>
        </w:r>
      </w:hyperlink>
      <w:r w:rsidR="005F4A1C" w:rsidRPr="00C14D47">
        <w:rPr>
          <w:rFonts w:ascii="Arial" w:eastAsia="Calibri" w:hAnsi="Arial" w:cs="Arial"/>
          <w:b/>
          <w:bCs/>
          <w:sz w:val="20"/>
          <w:szCs w:val="20"/>
          <w:u w:val="single"/>
        </w:rPr>
        <w:t xml:space="preserve"> - “Acesso Identificado”</w:t>
      </w:r>
      <w:r w:rsidR="00177552" w:rsidRPr="00C14D47">
        <w:rPr>
          <w:rFonts w:ascii="Arial" w:eastAsia="Calibri" w:hAnsi="Arial" w:cs="Arial"/>
          <w:bCs/>
          <w:sz w:val="20"/>
          <w:szCs w:val="20"/>
        </w:rPr>
        <w:t>.</w:t>
      </w:r>
      <w:r w:rsidR="00177552" w:rsidRPr="00C14D47">
        <w:rPr>
          <w:rFonts w:ascii="Arial" w:eastAsia="Calibri" w:hAnsi="Arial" w:cs="Arial"/>
          <w:b/>
          <w:bCs/>
          <w:sz w:val="20"/>
          <w:szCs w:val="20"/>
        </w:rPr>
        <w:cr/>
      </w:r>
    </w:p>
    <w:p w14:paraId="7853EF07" w14:textId="4A13ADA4" w:rsidR="00177552" w:rsidRPr="00C14D47" w:rsidRDefault="008C0DC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3</w:t>
      </w:r>
      <w:r w:rsidR="004B663A" w:rsidRPr="00C14D47">
        <w:rPr>
          <w:rFonts w:ascii="Arial" w:eastAsia="Calibri" w:hAnsi="Arial" w:cs="Arial"/>
          <w:sz w:val="20"/>
          <w:szCs w:val="20"/>
        </w:rPr>
        <w:t xml:space="preserve">.2. </w:t>
      </w:r>
      <w:r w:rsidR="00177552" w:rsidRPr="00C14D47">
        <w:rPr>
          <w:rFonts w:ascii="Arial" w:eastAsia="Calibri" w:hAnsi="Arial" w:cs="Arial"/>
          <w:sz w:val="20"/>
          <w:szCs w:val="20"/>
        </w:rPr>
        <w:t>Não será permitida a participação de empresas:</w:t>
      </w:r>
    </w:p>
    <w:p w14:paraId="4705E0A5" w14:textId="77777777" w:rsidR="00177552" w:rsidRPr="00C14D47" w:rsidRDefault="00177552" w:rsidP="00EE6092">
      <w:pPr>
        <w:widowControl w:val="0"/>
        <w:spacing w:after="0" w:line="240" w:lineRule="auto"/>
        <w:jc w:val="both"/>
        <w:rPr>
          <w:rFonts w:ascii="Arial" w:eastAsia="Calibri" w:hAnsi="Arial" w:cs="Arial"/>
          <w:sz w:val="20"/>
          <w:szCs w:val="20"/>
        </w:rPr>
      </w:pPr>
    </w:p>
    <w:p w14:paraId="4787F295" w14:textId="44A0688E" w:rsidR="00177552" w:rsidRPr="00C14D47" w:rsidRDefault="008C0DC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3</w:t>
      </w:r>
      <w:r w:rsidR="00177552" w:rsidRPr="00C14D47">
        <w:rPr>
          <w:rFonts w:ascii="Arial" w:eastAsia="Calibri" w:hAnsi="Arial" w:cs="Arial"/>
          <w:sz w:val="20"/>
          <w:szCs w:val="20"/>
        </w:rPr>
        <w:t>.2.1</w:t>
      </w:r>
      <w:r w:rsidR="004B663A" w:rsidRPr="00C14D47">
        <w:rPr>
          <w:rFonts w:ascii="Arial" w:eastAsia="Calibri" w:hAnsi="Arial" w:cs="Arial"/>
          <w:sz w:val="20"/>
          <w:szCs w:val="20"/>
        </w:rPr>
        <w:t>.</w:t>
      </w:r>
      <w:r w:rsidR="00177552" w:rsidRPr="00C14D47">
        <w:rPr>
          <w:rFonts w:ascii="Arial" w:eastAsia="Calibri" w:hAnsi="Arial" w:cs="Arial"/>
          <w:sz w:val="20"/>
          <w:szCs w:val="20"/>
        </w:rPr>
        <w:t xml:space="preserve"> Estrangeiras que não funcionem no País;</w:t>
      </w:r>
    </w:p>
    <w:p w14:paraId="77B121C1" w14:textId="77777777" w:rsidR="003B75AD" w:rsidRPr="00C14D47" w:rsidRDefault="003B75AD" w:rsidP="00EE6092">
      <w:pPr>
        <w:widowControl w:val="0"/>
        <w:spacing w:after="0" w:line="240" w:lineRule="auto"/>
        <w:jc w:val="both"/>
        <w:rPr>
          <w:rFonts w:ascii="Arial" w:eastAsia="Calibri" w:hAnsi="Arial" w:cs="Arial"/>
          <w:sz w:val="20"/>
          <w:szCs w:val="20"/>
        </w:rPr>
      </w:pPr>
    </w:p>
    <w:p w14:paraId="45721366" w14:textId="12883E4D" w:rsidR="00177552" w:rsidRPr="00C14D47" w:rsidRDefault="008C0DC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3</w:t>
      </w:r>
      <w:r w:rsidR="00177552" w:rsidRPr="00C14D47">
        <w:rPr>
          <w:rFonts w:ascii="Arial" w:eastAsia="Calibri" w:hAnsi="Arial" w:cs="Arial"/>
          <w:sz w:val="20"/>
          <w:szCs w:val="20"/>
        </w:rPr>
        <w:t>.2.2</w:t>
      </w:r>
      <w:r w:rsidR="004B663A" w:rsidRPr="00C14D47">
        <w:rPr>
          <w:rFonts w:ascii="Arial" w:eastAsia="Calibri" w:hAnsi="Arial" w:cs="Arial"/>
          <w:sz w:val="20"/>
          <w:szCs w:val="20"/>
        </w:rPr>
        <w:t>.</w:t>
      </w:r>
      <w:r w:rsidR="00177552" w:rsidRPr="00C14D47">
        <w:rPr>
          <w:rFonts w:ascii="Arial" w:eastAsia="Calibri" w:hAnsi="Arial" w:cs="Arial"/>
          <w:sz w:val="20"/>
          <w:szCs w:val="20"/>
        </w:rPr>
        <w:t xml:space="preserve"> Reunidas em consórcio, qualquer que seja sua forma de constituição;</w:t>
      </w:r>
    </w:p>
    <w:p w14:paraId="11C88ECC" w14:textId="77777777" w:rsidR="003B75AD" w:rsidRPr="00C14D47" w:rsidRDefault="003B75AD" w:rsidP="00EE6092">
      <w:pPr>
        <w:widowControl w:val="0"/>
        <w:spacing w:after="0" w:line="240" w:lineRule="auto"/>
        <w:jc w:val="both"/>
        <w:rPr>
          <w:rFonts w:ascii="Arial" w:eastAsia="Calibri" w:hAnsi="Arial" w:cs="Arial"/>
          <w:sz w:val="20"/>
          <w:szCs w:val="20"/>
        </w:rPr>
      </w:pPr>
    </w:p>
    <w:p w14:paraId="445EFEA8" w14:textId="73328C0A" w:rsidR="00177552" w:rsidRPr="00C14D47" w:rsidRDefault="008C0DC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3</w:t>
      </w:r>
      <w:r w:rsidR="00177552" w:rsidRPr="00C14D47">
        <w:rPr>
          <w:rFonts w:ascii="Arial" w:eastAsia="Calibri" w:hAnsi="Arial" w:cs="Arial"/>
          <w:sz w:val="20"/>
          <w:szCs w:val="20"/>
        </w:rPr>
        <w:t>.2.3</w:t>
      </w:r>
      <w:r w:rsidR="004B663A" w:rsidRPr="00C14D47">
        <w:rPr>
          <w:rFonts w:ascii="Arial" w:eastAsia="Calibri" w:hAnsi="Arial" w:cs="Arial"/>
          <w:sz w:val="20"/>
          <w:szCs w:val="20"/>
        </w:rPr>
        <w:t>.</w:t>
      </w:r>
      <w:r w:rsidR="00177552" w:rsidRPr="00C14D47">
        <w:rPr>
          <w:rFonts w:ascii="Arial" w:eastAsia="Calibri" w:hAnsi="Arial" w:cs="Arial"/>
          <w:sz w:val="20"/>
          <w:szCs w:val="20"/>
        </w:rPr>
        <w:t xml:space="preserve"> Declaradas inidôneas pelo Poder Público e não reabilitadas;</w:t>
      </w:r>
    </w:p>
    <w:p w14:paraId="5DC60DEA" w14:textId="77777777" w:rsidR="003B75AD" w:rsidRPr="00C14D47" w:rsidRDefault="003B75AD" w:rsidP="00EE6092">
      <w:pPr>
        <w:widowControl w:val="0"/>
        <w:spacing w:after="0" w:line="240" w:lineRule="auto"/>
        <w:jc w:val="both"/>
        <w:rPr>
          <w:rFonts w:ascii="Arial" w:eastAsia="Calibri" w:hAnsi="Arial" w:cs="Arial"/>
          <w:sz w:val="20"/>
          <w:szCs w:val="20"/>
        </w:rPr>
      </w:pPr>
    </w:p>
    <w:p w14:paraId="0B5C3B44" w14:textId="53F5B87D" w:rsidR="00177552" w:rsidRPr="00C14D47" w:rsidRDefault="008C0DC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3</w:t>
      </w:r>
      <w:r w:rsidR="00177552" w:rsidRPr="00C14D47">
        <w:rPr>
          <w:rFonts w:ascii="Arial" w:eastAsia="Calibri" w:hAnsi="Arial" w:cs="Arial"/>
          <w:sz w:val="20"/>
          <w:szCs w:val="20"/>
        </w:rPr>
        <w:t>.2.4</w:t>
      </w:r>
      <w:r w:rsidR="004B663A" w:rsidRPr="00C14D47">
        <w:rPr>
          <w:rFonts w:ascii="Arial" w:eastAsia="Calibri" w:hAnsi="Arial" w:cs="Arial"/>
          <w:sz w:val="20"/>
          <w:szCs w:val="20"/>
        </w:rPr>
        <w:t>.</w:t>
      </w:r>
      <w:r w:rsidR="00177552" w:rsidRPr="00C14D47">
        <w:rPr>
          <w:rFonts w:ascii="Arial" w:eastAsia="Calibri" w:hAnsi="Arial" w:cs="Arial"/>
          <w:sz w:val="20"/>
          <w:szCs w:val="20"/>
        </w:rPr>
        <w:t xml:space="preserve"> Que estejam cumprindo penalidade de suspensão temporária para licitar e impedimento de contratar com a Administração nos termos </w:t>
      </w:r>
      <w:r w:rsidR="002A230B" w:rsidRPr="00C14D47">
        <w:rPr>
          <w:rFonts w:ascii="Arial" w:eastAsia="Calibri" w:hAnsi="Arial" w:cs="Arial"/>
          <w:sz w:val="20"/>
          <w:szCs w:val="20"/>
        </w:rPr>
        <w:t xml:space="preserve">da Lei </w:t>
      </w:r>
      <w:r w:rsidR="0005615E" w:rsidRPr="00C14D47">
        <w:rPr>
          <w:rFonts w:ascii="Arial" w:eastAsia="Calibri" w:hAnsi="Arial" w:cs="Arial"/>
          <w:sz w:val="20"/>
          <w:szCs w:val="20"/>
        </w:rPr>
        <w:t>1</w:t>
      </w:r>
      <w:r w:rsidR="002A230B" w:rsidRPr="00C14D47">
        <w:rPr>
          <w:rFonts w:ascii="Arial" w:eastAsia="Calibri" w:hAnsi="Arial" w:cs="Arial"/>
          <w:sz w:val="20"/>
          <w:szCs w:val="20"/>
        </w:rPr>
        <w:t>4.133/2021</w:t>
      </w:r>
      <w:r w:rsidR="00177552" w:rsidRPr="00C14D47">
        <w:rPr>
          <w:rFonts w:ascii="Arial" w:eastAsia="Calibri" w:hAnsi="Arial" w:cs="Arial"/>
          <w:sz w:val="20"/>
          <w:szCs w:val="20"/>
        </w:rPr>
        <w:t>;</w:t>
      </w:r>
    </w:p>
    <w:p w14:paraId="26A94821" w14:textId="77777777" w:rsidR="003B75AD" w:rsidRPr="00C14D47" w:rsidRDefault="003B75AD" w:rsidP="00EE6092">
      <w:pPr>
        <w:widowControl w:val="0"/>
        <w:spacing w:after="0" w:line="240" w:lineRule="auto"/>
        <w:jc w:val="both"/>
        <w:rPr>
          <w:rFonts w:ascii="Arial" w:eastAsia="Calibri" w:hAnsi="Arial" w:cs="Arial"/>
          <w:sz w:val="20"/>
          <w:szCs w:val="20"/>
        </w:rPr>
      </w:pPr>
    </w:p>
    <w:p w14:paraId="74B8B5DF" w14:textId="6B1A25CD" w:rsidR="00177552" w:rsidRPr="00C14D47" w:rsidRDefault="008C0DC5" w:rsidP="00EE6092">
      <w:pPr>
        <w:widowControl w:val="0"/>
        <w:spacing w:after="0" w:line="240" w:lineRule="auto"/>
        <w:jc w:val="both"/>
        <w:rPr>
          <w:rFonts w:ascii="Arial" w:hAnsi="Arial" w:cs="Arial"/>
          <w:sz w:val="20"/>
          <w:szCs w:val="20"/>
        </w:rPr>
      </w:pPr>
      <w:r w:rsidRPr="00C14D47">
        <w:rPr>
          <w:rFonts w:ascii="Arial" w:eastAsia="Calibri" w:hAnsi="Arial" w:cs="Arial"/>
          <w:sz w:val="20"/>
          <w:szCs w:val="20"/>
        </w:rPr>
        <w:t>3</w:t>
      </w:r>
      <w:r w:rsidR="00177552" w:rsidRPr="00C14D47">
        <w:rPr>
          <w:rFonts w:ascii="Arial" w:eastAsia="Calibri" w:hAnsi="Arial" w:cs="Arial"/>
          <w:sz w:val="20"/>
          <w:szCs w:val="20"/>
        </w:rPr>
        <w:t>.2.5</w:t>
      </w:r>
      <w:r w:rsidR="004B663A" w:rsidRPr="00C14D47">
        <w:rPr>
          <w:rFonts w:ascii="Arial" w:eastAsia="Calibri" w:hAnsi="Arial" w:cs="Arial"/>
          <w:sz w:val="20"/>
          <w:szCs w:val="20"/>
        </w:rPr>
        <w:t>.</w:t>
      </w:r>
      <w:r w:rsidR="00177552" w:rsidRPr="00C14D47">
        <w:rPr>
          <w:rFonts w:ascii="Arial" w:eastAsia="Calibri" w:hAnsi="Arial" w:cs="Arial"/>
          <w:sz w:val="20"/>
          <w:szCs w:val="20"/>
        </w:rPr>
        <w:t xml:space="preserve"> </w:t>
      </w:r>
      <w:r w:rsidR="00661B77" w:rsidRPr="00C14D47">
        <w:rPr>
          <w:rFonts w:ascii="Arial" w:hAnsi="Arial" w:cs="Arial"/>
          <w:sz w:val="20"/>
          <w:szCs w:val="20"/>
        </w:rPr>
        <w:t>Pessoa física ou jurídica que se encontre, ao tempo da licitação, impossibilitada de participar da licitação em decorrência de sanção que lhe foi imposta.</w:t>
      </w:r>
    </w:p>
    <w:p w14:paraId="21838171" w14:textId="77777777" w:rsidR="003B75AD" w:rsidRPr="00C14D47" w:rsidRDefault="003B75AD" w:rsidP="00EE6092">
      <w:pPr>
        <w:widowControl w:val="0"/>
        <w:spacing w:after="0" w:line="240" w:lineRule="auto"/>
        <w:jc w:val="both"/>
        <w:rPr>
          <w:rFonts w:ascii="Arial" w:hAnsi="Arial" w:cs="Arial"/>
          <w:sz w:val="20"/>
          <w:szCs w:val="20"/>
        </w:rPr>
      </w:pPr>
    </w:p>
    <w:p w14:paraId="36787834" w14:textId="48CE44FB" w:rsidR="00661B77" w:rsidRPr="00C14D47" w:rsidRDefault="00661B77"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3.2.6. Aquele que mantenha vínculo de natureza técnica, comercial, econômica, financeira, trabalhista ou civil </w:t>
      </w:r>
      <w:r w:rsidR="001F23D0" w:rsidRPr="00C14D47">
        <w:rPr>
          <w:rFonts w:ascii="Arial" w:hAnsi="Arial" w:cs="Arial"/>
          <w:sz w:val="20"/>
          <w:szCs w:val="20"/>
        </w:rPr>
        <w:t>com dirigente</w:t>
      </w:r>
      <w:r w:rsidRPr="00C14D47">
        <w:rPr>
          <w:rFonts w:ascii="Arial" w:hAnsi="Arial" w:cs="Arial"/>
          <w:sz w:val="20"/>
          <w:szCs w:val="20"/>
        </w:rPr>
        <w:t xml:space="preserve"> do órgão ou entidade contratante ou com agente público que desempenhe função na licitação ou atue </w:t>
      </w:r>
      <w:r w:rsidR="001F23D0" w:rsidRPr="00C14D47">
        <w:rPr>
          <w:rFonts w:ascii="Arial" w:hAnsi="Arial" w:cs="Arial"/>
          <w:sz w:val="20"/>
          <w:szCs w:val="20"/>
        </w:rPr>
        <w:t>na fiscalização</w:t>
      </w:r>
      <w:r w:rsidRPr="00C14D47">
        <w:rPr>
          <w:rFonts w:ascii="Arial" w:hAnsi="Arial" w:cs="Arial"/>
          <w:sz w:val="20"/>
          <w:szCs w:val="20"/>
        </w:rPr>
        <w:t xml:space="preserve"> ou na gestão do contrato, ou que deles seja cônjuge, companheiro ou parente em linha reta, colateral ou por afinidade, até o terceiro grau. </w:t>
      </w:r>
    </w:p>
    <w:p w14:paraId="010688DD" w14:textId="77777777" w:rsidR="003B75AD" w:rsidRPr="00C14D47" w:rsidRDefault="003B75AD" w:rsidP="00EE6092">
      <w:pPr>
        <w:widowControl w:val="0"/>
        <w:spacing w:after="0" w:line="240" w:lineRule="auto"/>
        <w:jc w:val="both"/>
        <w:rPr>
          <w:rFonts w:ascii="Arial" w:hAnsi="Arial" w:cs="Arial"/>
          <w:sz w:val="20"/>
          <w:szCs w:val="20"/>
        </w:rPr>
      </w:pPr>
    </w:p>
    <w:p w14:paraId="4D8CFC3C" w14:textId="77777777" w:rsidR="00661B77" w:rsidRPr="00C14D47" w:rsidRDefault="00661B77"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3.2.7. Empresas controladoras, controladas ou coligadas, nos termos da Lei nº 6.404, de 15 de dezembro de1976, concorrendo entre si; </w:t>
      </w:r>
    </w:p>
    <w:p w14:paraId="4F9BD733" w14:textId="77777777" w:rsidR="005C4066" w:rsidRPr="00C14D47" w:rsidRDefault="005C4066" w:rsidP="00EE6092">
      <w:pPr>
        <w:widowControl w:val="0"/>
        <w:spacing w:after="0" w:line="240" w:lineRule="auto"/>
        <w:jc w:val="both"/>
        <w:rPr>
          <w:rFonts w:ascii="Arial" w:hAnsi="Arial" w:cs="Arial"/>
          <w:sz w:val="20"/>
          <w:szCs w:val="20"/>
        </w:rPr>
      </w:pPr>
    </w:p>
    <w:p w14:paraId="6529240E" w14:textId="06702F82" w:rsidR="00661B77" w:rsidRPr="00C14D47" w:rsidRDefault="00661B77" w:rsidP="00EE6092">
      <w:pPr>
        <w:widowControl w:val="0"/>
        <w:spacing w:after="0" w:line="240" w:lineRule="auto"/>
        <w:jc w:val="both"/>
        <w:rPr>
          <w:rFonts w:ascii="Arial" w:hAnsi="Arial" w:cs="Arial"/>
          <w:sz w:val="20"/>
          <w:szCs w:val="20"/>
        </w:rPr>
      </w:pPr>
      <w:r w:rsidRPr="00C14D47">
        <w:rPr>
          <w:rFonts w:ascii="Arial" w:hAnsi="Arial" w:cs="Arial"/>
          <w:sz w:val="20"/>
          <w:szCs w:val="20"/>
        </w:rPr>
        <w:t>3.3.8.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172D84" w14:textId="77777777" w:rsidR="00661B77" w:rsidRPr="00C14D47" w:rsidRDefault="00661B77" w:rsidP="00EE6092">
      <w:pPr>
        <w:widowControl w:val="0"/>
        <w:spacing w:after="0" w:line="240" w:lineRule="auto"/>
        <w:jc w:val="both"/>
        <w:rPr>
          <w:rFonts w:ascii="Arial" w:eastAsia="Calibri" w:hAnsi="Arial" w:cs="Arial"/>
          <w:sz w:val="20"/>
          <w:szCs w:val="20"/>
        </w:rPr>
      </w:pPr>
    </w:p>
    <w:p w14:paraId="1F52FC3B" w14:textId="251D96F0" w:rsidR="00B23776" w:rsidRPr="00C14D47" w:rsidRDefault="008C0DC5"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C14D47">
        <w:rPr>
          <w:rFonts w:ascii="Arial" w:eastAsia="Calibri" w:hAnsi="Arial" w:cs="Arial"/>
          <w:sz w:val="20"/>
          <w:szCs w:val="20"/>
          <w:highlight w:val="yellow"/>
        </w:rPr>
        <w:t>3</w:t>
      </w:r>
      <w:r w:rsidR="00177552" w:rsidRPr="00C14D47">
        <w:rPr>
          <w:rFonts w:ascii="Arial" w:eastAsia="Calibri" w:hAnsi="Arial" w:cs="Arial"/>
          <w:sz w:val="20"/>
          <w:szCs w:val="20"/>
          <w:highlight w:val="yellow"/>
        </w:rPr>
        <w:t xml:space="preserve">.3. </w:t>
      </w:r>
      <w:r w:rsidR="00B23776" w:rsidRPr="00C14D47">
        <w:rPr>
          <w:rFonts w:ascii="Arial" w:eastAsia="Calibri" w:hAnsi="Arial" w:cs="Arial"/>
          <w:sz w:val="20"/>
          <w:szCs w:val="20"/>
          <w:highlight w:val="yellow"/>
        </w:rPr>
        <w:t xml:space="preserve">As licitantes, após a publicação oficial deste Edital, ficarão responsáveis pelo acompanhamento, mediante o acesso ao Portal Compras BR no endereço eletrônico: </w:t>
      </w:r>
      <w:hyperlink r:id="rId21" w:history="1">
        <w:r w:rsidR="00B23776" w:rsidRPr="00C14D47">
          <w:rPr>
            <w:rStyle w:val="Hyperlink"/>
            <w:rFonts w:ascii="Arial" w:eastAsia="Calibri" w:hAnsi="Arial" w:cs="Arial"/>
            <w:color w:val="auto"/>
            <w:sz w:val="20"/>
            <w:szCs w:val="20"/>
            <w:highlight w:val="yellow"/>
          </w:rPr>
          <w:t>https://comprasbr.com.br/</w:t>
        </w:r>
      </w:hyperlink>
      <w:r w:rsidR="00B23776" w:rsidRPr="00C14D47">
        <w:rPr>
          <w:rFonts w:ascii="Arial" w:eastAsia="Calibri" w:hAnsi="Arial" w:cs="Arial"/>
          <w:sz w:val="20"/>
          <w:szCs w:val="20"/>
          <w:highlight w:val="yellow"/>
        </w:rPr>
        <w:t xml:space="preserve"> - “Acesso Identificado”, sítio </w:t>
      </w:r>
      <w:r w:rsidR="00B23776" w:rsidRPr="00C14D47">
        <w:rPr>
          <w:rFonts w:ascii="Arial" w:eastAsia="Calibri" w:hAnsi="Arial" w:cs="Arial"/>
          <w:sz w:val="20"/>
          <w:szCs w:val="20"/>
          <w:highlight w:val="yellow"/>
        </w:rPr>
        <w:lastRenderedPageBreak/>
        <w:t xml:space="preserve">Portal de Transparência desta </w:t>
      </w:r>
      <w:r w:rsidR="00BE1060" w:rsidRPr="00C14D47">
        <w:rPr>
          <w:rFonts w:ascii="Arial" w:eastAsia="Calibri" w:hAnsi="Arial" w:cs="Arial"/>
          <w:sz w:val="20"/>
          <w:szCs w:val="20"/>
          <w:highlight w:val="yellow"/>
        </w:rPr>
        <w:t>Município</w:t>
      </w:r>
      <w:r w:rsidR="00B23776" w:rsidRPr="00C14D47">
        <w:rPr>
          <w:rFonts w:ascii="Arial" w:eastAsia="Calibri" w:hAnsi="Arial" w:cs="Arial"/>
          <w:sz w:val="20"/>
          <w:szCs w:val="20"/>
          <w:highlight w:val="yellow"/>
        </w:rPr>
        <w:t xml:space="preserve"> Municipal no endereço eletrônico: </w:t>
      </w:r>
      <w:r w:rsidR="00932029" w:rsidRPr="00C14D47">
        <w:rPr>
          <w:rFonts w:ascii="Arial" w:hAnsi="Arial" w:cs="Arial"/>
          <w:sz w:val="20"/>
          <w:szCs w:val="20"/>
          <w:highlight w:val="yellow"/>
        </w:rPr>
        <w:t>https://portaldatransparencia.gov.br/</w:t>
      </w:r>
      <w:r w:rsidR="00B23776" w:rsidRPr="00C14D47">
        <w:rPr>
          <w:rFonts w:ascii="Arial" w:hAnsi="Arial" w:cs="Arial"/>
          <w:sz w:val="20"/>
          <w:szCs w:val="20"/>
          <w:highlight w:val="yellow"/>
        </w:rPr>
        <w:t xml:space="preserve">, Portal de Compras no endereço eletrônico:  </w:t>
      </w:r>
      <w:hyperlink r:id="rId22" w:history="1">
        <w:r w:rsidR="00032D59" w:rsidRPr="00C14D47">
          <w:rPr>
            <w:rStyle w:val="Hyperlink"/>
            <w:rFonts w:ascii="Arial" w:hAnsi="Arial" w:cs="Arial"/>
            <w:color w:val="auto"/>
            <w:sz w:val="20"/>
            <w:szCs w:val="20"/>
            <w:highlight w:val="yellow"/>
          </w:rPr>
          <w:t>https://www.rioverde.ms.gov.br/portal/editais/</w:t>
        </w:r>
      </w:hyperlink>
      <w:hyperlink r:id="rId23" w:history="1"/>
      <w:r w:rsidR="00B23776" w:rsidRPr="00C14D47">
        <w:rPr>
          <w:rFonts w:ascii="Arial" w:hAnsi="Arial" w:cs="Arial"/>
          <w:sz w:val="20"/>
          <w:szCs w:val="20"/>
          <w:highlight w:val="yellow"/>
        </w:rPr>
        <w:t xml:space="preserve">, </w:t>
      </w:r>
      <w:r w:rsidR="00B23776" w:rsidRPr="00C14D47">
        <w:rPr>
          <w:rFonts w:ascii="Arial" w:eastAsia="Calibri" w:hAnsi="Arial" w:cs="Arial"/>
          <w:sz w:val="20"/>
          <w:szCs w:val="20"/>
          <w:highlight w:val="yellow"/>
        </w:rPr>
        <w:t xml:space="preserve">e/ou no Diário Oficial do Município de </w:t>
      </w:r>
      <w:r w:rsidR="00032D59" w:rsidRPr="00C14D47">
        <w:rPr>
          <w:rFonts w:ascii="Arial" w:eastAsia="Calibri" w:hAnsi="Arial" w:cs="Arial"/>
          <w:sz w:val="20"/>
          <w:szCs w:val="20"/>
          <w:highlight w:val="yellow"/>
        </w:rPr>
        <w:t>Rio Verde de Mato Grosso</w:t>
      </w:r>
      <w:r w:rsidR="00B23776" w:rsidRPr="00C14D47">
        <w:rPr>
          <w:rFonts w:ascii="Arial" w:eastAsia="Calibri" w:hAnsi="Arial" w:cs="Arial"/>
          <w:sz w:val="20"/>
          <w:szCs w:val="20"/>
          <w:highlight w:val="yellow"/>
        </w:rPr>
        <w:t>/MS no endereço eletrônico:</w:t>
      </w:r>
      <w:r w:rsidR="00032D59" w:rsidRPr="00C14D47">
        <w:rPr>
          <w:rFonts w:ascii="Arial" w:eastAsia="Calibri" w:hAnsi="Arial" w:cs="Arial"/>
          <w:sz w:val="20"/>
          <w:szCs w:val="20"/>
          <w:highlight w:val="yellow"/>
        </w:rPr>
        <w:t xml:space="preserve"> </w:t>
      </w:r>
      <w:hyperlink r:id="rId24" w:history="1">
        <w:r w:rsidR="00032D59" w:rsidRPr="00C14D47">
          <w:rPr>
            <w:rStyle w:val="Hyperlink"/>
            <w:rFonts w:ascii="Arial" w:hAnsi="Arial" w:cs="Arial"/>
            <w:color w:val="auto"/>
            <w:sz w:val="20"/>
            <w:szCs w:val="20"/>
            <w:highlight w:val="yellow"/>
          </w:rPr>
          <w:t>https://www.rioverde.ms.gov.br/portal/diario-oficial</w:t>
        </w:r>
      </w:hyperlink>
      <w:r w:rsidR="00B23776" w:rsidRPr="00C14D47">
        <w:rPr>
          <w:rFonts w:ascii="Arial" w:eastAsia="Calibri" w:hAnsi="Arial" w:cs="Arial"/>
          <w:sz w:val="20"/>
          <w:szCs w:val="20"/>
          <w:highlight w:val="yellow"/>
        </w:rPr>
        <w:t>, das eventuais republicações e/ou retificações de edital, respostas a questionamentos e impugnações ou quaisquer outras ocorrências que porventura possam ou não implicar em mudanças nos prazos de apresentação da proposta e da abertura da sessão pública.</w:t>
      </w:r>
      <w:r w:rsidR="00B23776" w:rsidRPr="00C14D47">
        <w:rPr>
          <w:rFonts w:ascii="Arial" w:eastAsia="Calibri" w:hAnsi="Arial" w:cs="Arial"/>
          <w:sz w:val="20"/>
          <w:szCs w:val="20"/>
        </w:rPr>
        <w:t xml:space="preserve"> </w:t>
      </w:r>
    </w:p>
    <w:p w14:paraId="33D3308D" w14:textId="77777777" w:rsidR="00130B6C" w:rsidRPr="00C14D47" w:rsidRDefault="00130B6C" w:rsidP="00EE6092">
      <w:pPr>
        <w:widowControl w:val="0"/>
        <w:spacing w:after="0" w:line="240" w:lineRule="auto"/>
        <w:jc w:val="both"/>
        <w:rPr>
          <w:rFonts w:ascii="Arial" w:eastAsia="Calibri" w:hAnsi="Arial" w:cs="Arial"/>
          <w:b/>
          <w:bCs/>
          <w:sz w:val="20"/>
          <w:szCs w:val="20"/>
        </w:rPr>
      </w:pPr>
    </w:p>
    <w:p w14:paraId="6AFC8062" w14:textId="62E3E9FB" w:rsidR="00F624E5" w:rsidRPr="00C14D47" w:rsidRDefault="002C2F65"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C14D47">
        <w:rPr>
          <w:rFonts w:ascii="Arial" w:eastAsia="Calibri" w:hAnsi="Arial" w:cs="Arial"/>
          <w:b/>
          <w:sz w:val="20"/>
          <w:szCs w:val="20"/>
        </w:rPr>
        <w:t>4</w:t>
      </w:r>
      <w:r w:rsidR="00017C5B" w:rsidRPr="00C14D47">
        <w:rPr>
          <w:rFonts w:ascii="Arial" w:eastAsia="Calibri" w:hAnsi="Arial" w:cs="Arial"/>
          <w:b/>
          <w:sz w:val="20"/>
          <w:szCs w:val="20"/>
        </w:rPr>
        <w:t xml:space="preserve">. </w:t>
      </w:r>
      <w:r w:rsidR="00F624E5" w:rsidRPr="00C14D47">
        <w:rPr>
          <w:rFonts w:ascii="Arial" w:eastAsia="Calibri" w:hAnsi="Arial" w:cs="Arial"/>
          <w:b/>
          <w:sz w:val="20"/>
          <w:szCs w:val="20"/>
        </w:rPr>
        <w:t>DA APRESENTAÇÃO DA PROPOSTA E DOS DOCUMENTOS DE HABILITAÇÃO</w:t>
      </w:r>
    </w:p>
    <w:p w14:paraId="4586DC1E" w14:textId="2D7DD2D6" w:rsidR="00E63630"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4</w:t>
      </w:r>
      <w:r w:rsidR="00177552" w:rsidRPr="00C14D47">
        <w:rPr>
          <w:rFonts w:ascii="Arial" w:eastAsia="Calibri" w:hAnsi="Arial" w:cs="Arial"/>
          <w:sz w:val="20"/>
          <w:szCs w:val="20"/>
        </w:rPr>
        <w:t xml:space="preserve">.1. </w:t>
      </w:r>
      <w:r w:rsidR="00E63630" w:rsidRPr="00C14D47">
        <w:rPr>
          <w:rFonts w:ascii="Arial" w:eastAsia="Calibri" w:hAnsi="Arial" w:cs="Arial"/>
          <w:sz w:val="20"/>
          <w:szCs w:val="20"/>
        </w:rPr>
        <w:t xml:space="preserve">Os licitantes encaminharão, </w:t>
      </w:r>
      <w:r w:rsidR="00E63630" w:rsidRPr="00C14D47">
        <w:rPr>
          <w:rFonts w:ascii="Arial" w:eastAsia="Calibri" w:hAnsi="Arial" w:cs="Arial"/>
          <w:b/>
          <w:sz w:val="20"/>
          <w:szCs w:val="20"/>
        </w:rPr>
        <w:t>exclusivamente por meio do sistema</w:t>
      </w:r>
      <w:r w:rsidR="00E63630" w:rsidRPr="00C14D47">
        <w:rPr>
          <w:rFonts w:ascii="Arial" w:eastAsia="Calibri" w:hAnsi="Arial" w:cs="Arial"/>
          <w:sz w:val="20"/>
          <w:szCs w:val="20"/>
        </w:rPr>
        <w:t xml:space="preserve">, todos os documentos relacionados a etapa de </w:t>
      </w:r>
      <w:r w:rsidR="00E63630" w:rsidRPr="00C14D47">
        <w:rPr>
          <w:rFonts w:ascii="Arial" w:eastAsia="Calibri" w:hAnsi="Arial" w:cs="Arial"/>
          <w:b/>
          <w:sz w:val="20"/>
          <w:szCs w:val="20"/>
        </w:rPr>
        <w:t>HABILITAÇÃO</w:t>
      </w:r>
      <w:r w:rsidR="00E63630" w:rsidRPr="00C14D47">
        <w:rPr>
          <w:rFonts w:ascii="Arial" w:eastAsia="Calibri" w:hAnsi="Arial" w:cs="Arial"/>
          <w:sz w:val="20"/>
          <w:szCs w:val="20"/>
        </w:rPr>
        <w:t xml:space="preserve">, e relacionada a </w:t>
      </w:r>
      <w:r w:rsidR="00E63630" w:rsidRPr="00C14D47">
        <w:rPr>
          <w:rFonts w:ascii="Arial" w:eastAsia="Calibri" w:hAnsi="Arial" w:cs="Arial"/>
          <w:b/>
          <w:sz w:val="20"/>
          <w:szCs w:val="20"/>
        </w:rPr>
        <w:t>PROPOSTA DE PREÇOS (</w:t>
      </w:r>
      <w:r w:rsidR="006B14FF" w:rsidRPr="00C14D47">
        <w:rPr>
          <w:rFonts w:ascii="Arial" w:eastAsia="Calibri" w:hAnsi="Arial" w:cs="Arial"/>
          <w:b/>
          <w:sz w:val="20"/>
          <w:szCs w:val="20"/>
        </w:rPr>
        <w:t xml:space="preserve">preenchida </w:t>
      </w:r>
      <w:r w:rsidR="00E63630" w:rsidRPr="00C14D47">
        <w:rPr>
          <w:rFonts w:ascii="Arial" w:eastAsia="Calibri" w:hAnsi="Arial" w:cs="Arial"/>
          <w:b/>
          <w:sz w:val="20"/>
          <w:szCs w:val="20"/>
        </w:rPr>
        <w:t>em campo próprio do sistema)</w:t>
      </w:r>
      <w:r w:rsidR="00E63630" w:rsidRPr="00C14D47">
        <w:rPr>
          <w:rFonts w:ascii="Arial" w:eastAsia="Calibri" w:hAnsi="Arial" w:cs="Arial"/>
          <w:sz w:val="20"/>
          <w:szCs w:val="20"/>
        </w:rPr>
        <w:t xml:space="preserve"> com a descrição do objeto ofertado e o preço, até a data e o horário estabelecidos para abertura da sessão pública, quando, então, encerrar-se-á automaticamente a etapa de envio dessa documentação.</w:t>
      </w:r>
    </w:p>
    <w:p w14:paraId="5D45CE56" w14:textId="77777777" w:rsidR="00661B77" w:rsidRPr="00C14D47" w:rsidRDefault="00661B77" w:rsidP="00EE6092">
      <w:pPr>
        <w:widowControl w:val="0"/>
        <w:spacing w:after="0" w:line="240" w:lineRule="auto"/>
        <w:jc w:val="both"/>
        <w:rPr>
          <w:rFonts w:ascii="Arial" w:hAnsi="Arial" w:cs="Arial"/>
          <w:sz w:val="20"/>
          <w:szCs w:val="20"/>
        </w:rPr>
      </w:pPr>
    </w:p>
    <w:p w14:paraId="025959E0" w14:textId="1EB8E56A" w:rsidR="00E63630" w:rsidRPr="00C14D47" w:rsidRDefault="00661B77" w:rsidP="00EE6092">
      <w:pPr>
        <w:widowControl w:val="0"/>
        <w:spacing w:after="0" w:line="240" w:lineRule="auto"/>
        <w:jc w:val="both"/>
        <w:rPr>
          <w:rFonts w:ascii="Arial" w:eastAsia="Calibri" w:hAnsi="Arial" w:cs="Arial"/>
          <w:sz w:val="20"/>
          <w:szCs w:val="20"/>
        </w:rPr>
      </w:pPr>
      <w:r w:rsidRPr="00C14D47">
        <w:rPr>
          <w:rFonts w:ascii="Arial" w:hAnsi="Arial" w:cs="Arial"/>
          <w:sz w:val="20"/>
          <w:szCs w:val="20"/>
          <w:highlight w:val="yellow"/>
        </w:rPr>
        <w:t>4.1.1. Conforme previsão do artigo 63, inciso II da Lei 14.133/21, será exigida a apresentação dos documentos de habilitação apenas do licitante vencedor.</w:t>
      </w:r>
    </w:p>
    <w:p w14:paraId="607DB50D" w14:textId="77777777" w:rsidR="00661B77" w:rsidRPr="00C14D47" w:rsidRDefault="00661B77" w:rsidP="00EE6092">
      <w:pPr>
        <w:widowControl w:val="0"/>
        <w:spacing w:after="0" w:line="240" w:lineRule="auto"/>
        <w:jc w:val="both"/>
        <w:rPr>
          <w:rFonts w:ascii="Arial" w:eastAsia="Calibri" w:hAnsi="Arial" w:cs="Arial"/>
          <w:sz w:val="20"/>
          <w:szCs w:val="20"/>
        </w:rPr>
      </w:pPr>
    </w:p>
    <w:p w14:paraId="77444CD1" w14:textId="754E8628" w:rsidR="00E63630"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4</w:t>
      </w:r>
      <w:r w:rsidR="00E63630" w:rsidRPr="00C14D47">
        <w:rPr>
          <w:rFonts w:ascii="Arial" w:eastAsia="Calibri" w:hAnsi="Arial" w:cs="Arial"/>
          <w:sz w:val="20"/>
          <w:szCs w:val="20"/>
        </w:rPr>
        <w:t>.1.</w:t>
      </w:r>
      <w:r w:rsidR="00661B77" w:rsidRPr="00C14D47">
        <w:rPr>
          <w:rFonts w:ascii="Arial" w:eastAsia="Calibri" w:hAnsi="Arial" w:cs="Arial"/>
          <w:sz w:val="20"/>
          <w:szCs w:val="20"/>
        </w:rPr>
        <w:t>2</w:t>
      </w:r>
      <w:r w:rsidR="00E63630" w:rsidRPr="00C14D47">
        <w:rPr>
          <w:rFonts w:ascii="Arial" w:eastAsia="Calibri" w:hAnsi="Arial" w:cs="Arial"/>
          <w:sz w:val="20"/>
          <w:szCs w:val="20"/>
        </w:rPr>
        <w:t>. Caso o licitante não consiga publicar as documentações de que trata o item anterior, a mesma será desclassificada pela falta de documentação exigida no presente edital.</w:t>
      </w:r>
    </w:p>
    <w:p w14:paraId="47A88542" w14:textId="41F094BD" w:rsidR="00177552" w:rsidRPr="00C14D47" w:rsidRDefault="00177552" w:rsidP="00EE6092">
      <w:pPr>
        <w:widowControl w:val="0"/>
        <w:spacing w:after="0" w:line="240" w:lineRule="auto"/>
        <w:jc w:val="both"/>
        <w:rPr>
          <w:rFonts w:ascii="Arial" w:eastAsia="Calibri" w:hAnsi="Arial" w:cs="Arial"/>
          <w:sz w:val="20"/>
          <w:szCs w:val="20"/>
        </w:rPr>
      </w:pPr>
    </w:p>
    <w:p w14:paraId="4B4DE798" w14:textId="61C577E2" w:rsidR="00E63630" w:rsidRPr="00C14D47" w:rsidRDefault="002C2F65" w:rsidP="00EE6092">
      <w:pPr>
        <w:widowControl w:val="0"/>
        <w:spacing w:after="0" w:line="240" w:lineRule="auto"/>
        <w:jc w:val="both"/>
        <w:rPr>
          <w:rFonts w:ascii="Arial" w:eastAsia="Calibri" w:hAnsi="Arial" w:cs="Arial"/>
          <w:b/>
          <w:sz w:val="20"/>
          <w:szCs w:val="20"/>
          <w:u w:val="single"/>
        </w:rPr>
      </w:pPr>
      <w:r w:rsidRPr="00C14D47">
        <w:rPr>
          <w:rFonts w:ascii="Arial" w:eastAsia="Calibri" w:hAnsi="Arial" w:cs="Arial"/>
          <w:sz w:val="20"/>
          <w:szCs w:val="20"/>
        </w:rPr>
        <w:t>4</w:t>
      </w:r>
      <w:r w:rsidR="00E63630" w:rsidRPr="00C14D47">
        <w:rPr>
          <w:rFonts w:ascii="Arial" w:eastAsia="Calibri" w:hAnsi="Arial" w:cs="Arial"/>
          <w:sz w:val="20"/>
          <w:szCs w:val="20"/>
        </w:rPr>
        <w:t xml:space="preserve">.2. </w:t>
      </w:r>
      <w:r w:rsidR="006B14FF" w:rsidRPr="00C14D47">
        <w:rPr>
          <w:rFonts w:ascii="Arial" w:eastAsia="Calibri" w:hAnsi="Arial" w:cs="Arial"/>
          <w:b/>
          <w:sz w:val="20"/>
          <w:szCs w:val="20"/>
          <w:u w:val="single"/>
        </w:rPr>
        <w:t>Por medida de organização</w:t>
      </w:r>
      <w:r w:rsidR="00E63630" w:rsidRPr="00C14D47">
        <w:rPr>
          <w:rFonts w:ascii="Arial" w:eastAsia="Calibri" w:hAnsi="Arial" w:cs="Arial"/>
          <w:b/>
          <w:sz w:val="20"/>
          <w:szCs w:val="20"/>
          <w:u w:val="single"/>
        </w:rPr>
        <w:t xml:space="preserve">, as licitantes deverão encaminhar todas as documentações relacionadas a Habilitação </w:t>
      </w:r>
      <w:r w:rsidR="006B14FF" w:rsidRPr="00C14D47">
        <w:rPr>
          <w:rFonts w:ascii="Arial" w:eastAsia="Calibri" w:hAnsi="Arial" w:cs="Arial"/>
          <w:b/>
          <w:sz w:val="20"/>
          <w:szCs w:val="20"/>
          <w:u w:val="single"/>
        </w:rPr>
        <w:t xml:space="preserve">de que trata esse Edital, </w:t>
      </w:r>
      <w:r w:rsidR="00E63630" w:rsidRPr="00C14D47">
        <w:rPr>
          <w:rFonts w:ascii="Arial" w:eastAsia="Calibri" w:hAnsi="Arial" w:cs="Arial"/>
          <w:b/>
          <w:sz w:val="20"/>
          <w:szCs w:val="20"/>
          <w:u w:val="single"/>
        </w:rPr>
        <w:t>em um único arquivo e devidamente nomeado de acor</w:t>
      </w:r>
      <w:r w:rsidR="006B14FF" w:rsidRPr="00C14D47">
        <w:rPr>
          <w:rFonts w:ascii="Arial" w:eastAsia="Calibri" w:hAnsi="Arial" w:cs="Arial"/>
          <w:b/>
          <w:sz w:val="20"/>
          <w:szCs w:val="20"/>
          <w:u w:val="single"/>
        </w:rPr>
        <w:t>do com o arquivo (HABILITAÇÃO)</w:t>
      </w:r>
      <w:r w:rsidR="00E63630" w:rsidRPr="00C14D47">
        <w:rPr>
          <w:rFonts w:ascii="Arial" w:eastAsia="Calibri" w:hAnsi="Arial" w:cs="Arial"/>
          <w:b/>
          <w:sz w:val="20"/>
          <w:szCs w:val="20"/>
          <w:u w:val="single"/>
        </w:rPr>
        <w:t>.</w:t>
      </w:r>
    </w:p>
    <w:p w14:paraId="06BA9A7A" w14:textId="77777777" w:rsidR="00E63630" w:rsidRPr="00C14D47" w:rsidRDefault="00E63630" w:rsidP="00EE6092">
      <w:pPr>
        <w:widowControl w:val="0"/>
        <w:spacing w:after="0" w:line="240" w:lineRule="auto"/>
        <w:jc w:val="both"/>
        <w:rPr>
          <w:rFonts w:ascii="Arial" w:eastAsia="Calibri" w:hAnsi="Arial" w:cs="Arial"/>
          <w:sz w:val="20"/>
          <w:szCs w:val="20"/>
        </w:rPr>
      </w:pPr>
    </w:p>
    <w:p w14:paraId="3FC4E840" w14:textId="62B45988" w:rsidR="00E63630"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4</w:t>
      </w:r>
      <w:r w:rsidR="00E63630" w:rsidRPr="00C14D47">
        <w:rPr>
          <w:rFonts w:ascii="Arial" w:eastAsia="Calibri" w:hAnsi="Arial" w:cs="Arial"/>
          <w:sz w:val="20"/>
          <w:szCs w:val="20"/>
        </w:rPr>
        <w:t>.3.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EC65B" w14:textId="77777777" w:rsidR="00E63630" w:rsidRPr="00C14D47" w:rsidRDefault="00E63630" w:rsidP="00EE6092">
      <w:pPr>
        <w:widowControl w:val="0"/>
        <w:spacing w:after="0" w:line="240" w:lineRule="auto"/>
        <w:jc w:val="both"/>
        <w:rPr>
          <w:rFonts w:ascii="Arial" w:eastAsia="Calibri" w:hAnsi="Arial" w:cs="Arial"/>
          <w:sz w:val="20"/>
          <w:szCs w:val="20"/>
        </w:rPr>
      </w:pPr>
    </w:p>
    <w:p w14:paraId="51DC4223" w14:textId="1D91C161" w:rsidR="00E63630" w:rsidRPr="00C14D47" w:rsidRDefault="002C2F65" w:rsidP="00EE6092">
      <w:pPr>
        <w:widowControl w:val="0"/>
        <w:spacing w:after="0" w:line="240" w:lineRule="auto"/>
        <w:jc w:val="both"/>
        <w:rPr>
          <w:rFonts w:ascii="Arial" w:eastAsia="Calibri" w:hAnsi="Arial" w:cs="Arial"/>
          <w:b/>
          <w:sz w:val="20"/>
          <w:szCs w:val="20"/>
        </w:rPr>
      </w:pPr>
      <w:r w:rsidRPr="00C14D47">
        <w:rPr>
          <w:rFonts w:ascii="Arial" w:eastAsia="Calibri" w:hAnsi="Arial" w:cs="Arial"/>
          <w:sz w:val="20"/>
          <w:szCs w:val="20"/>
        </w:rPr>
        <w:t>4</w:t>
      </w:r>
      <w:r w:rsidR="00E63630" w:rsidRPr="00C14D47">
        <w:rPr>
          <w:rFonts w:ascii="Arial" w:eastAsia="Calibri" w:hAnsi="Arial" w:cs="Arial"/>
          <w:sz w:val="20"/>
          <w:szCs w:val="20"/>
        </w:rPr>
        <w:t xml:space="preserve">.4. </w:t>
      </w:r>
      <w:r w:rsidR="00E63630" w:rsidRPr="00C14D47">
        <w:rPr>
          <w:rFonts w:ascii="Arial" w:eastAsia="Calibri" w:hAnsi="Arial" w:cs="Arial"/>
          <w:b/>
          <w:sz w:val="20"/>
          <w:szCs w:val="20"/>
        </w:rPr>
        <w:t>As Microempresas, Empresas de Pequeno Porte e Microempreendedores Individuais deverão encaminhar a documentação de habilitação, ainda que haja alguma restrição de regularidade fiscal e trabalhista, nos termos do art. 43, § 1º da Lei Complementar nº 123/2006 e posteriores alterações.</w:t>
      </w:r>
    </w:p>
    <w:p w14:paraId="09E21196" w14:textId="23574BCB" w:rsidR="00E63630" w:rsidRPr="00C14D47" w:rsidRDefault="00E63630" w:rsidP="00EE6092">
      <w:pPr>
        <w:widowControl w:val="0"/>
        <w:spacing w:after="0" w:line="240" w:lineRule="auto"/>
        <w:jc w:val="both"/>
        <w:rPr>
          <w:rFonts w:ascii="Arial" w:eastAsia="Calibri" w:hAnsi="Arial" w:cs="Arial"/>
          <w:b/>
          <w:sz w:val="20"/>
          <w:szCs w:val="20"/>
        </w:rPr>
      </w:pPr>
    </w:p>
    <w:p w14:paraId="745469AE" w14:textId="5A4C813D" w:rsidR="00A977C3" w:rsidRPr="00C14D47" w:rsidRDefault="00A977C3" w:rsidP="00EE6092">
      <w:pPr>
        <w:widowControl w:val="0"/>
        <w:spacing w:after="0" w:line="240" w:lineRule="auto"/>
        <w:jc w:val="both"/>
        <w:rPr>
          <w:rFonts w:ascii="Arial" w:hAnsi="Arial" w:cs="Arial"/>
          <w:color w:val="000000"/>
          <w:sz w:val="20"/>
          <w:szCs w:val="20"/>
          <w:highlight w:val="yellow"/>
        </w:rPr>
      </w:pPr>
      <w:r w:rsidRPr="00C14D47">
        <w:rPr>
          <w:rFonts w:ascii="Arial" w:hAnsi="Arial" w:cs="Arial"/>
          <w:color w:val="000000"/>
          <w:sz w:val="20"/>
          <w:szCs w:val="20"/>
          <w:highlight w:val="yellow"/>
        </w:rPr>
        <w:t>4.4.1.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3.6.1. no item exclusivo para participação de microempresas e empresas de pequeno porte, a assinalação do campo “não” impedirá o prosseguimento no certame, para aquele item;</w:t>
      </w:r>
    </w:p>
    <w:p w14:paraId="5A69AF8A" w14:textId="77777777" w:rsidR="00A977C3" w:rsidRPr="00C14D47" w:rsidRDefault="00A977C3" w:rsidP="00EE6092">
      <w:pPr>
        <w:widowControl w:val="0"/>
        <w:spacing w:after="0" w:line="240" w:lineRule="auto"/>
        <w:jc w:val="both"/>
        <w:rPr>
          <w:rFonts w:ascii="Arial" w:hAnsi="Arial" w:cs="Arial"/>
          <w:color w:val="000000"/>
          <w:sz w:val="20"/>
          <w:szCs w:val="20"/>
          <w:highlight w:val="yellow"/>
        </w:rPr>
      </w:pPr>
    </w:p>
    <w:p w14:paraId="65672F58" w14:textId="11C0319A" w:rsidR="00A977C3" w:rsidRPr="00C14D47" w:rsidRDefault="00A977C3" w:rsidP="00EE6092">
      <w:pPr>
        <w:widowControl w:val="0"/>
        <w:spacing w:after="0" w:line="240" w:lineRule="auto"/>
        <w:jc w:val="both"/>
        <w:rPr>
          <w:rFonts w:ascii="Arial" w:hAnsi="Arial" w:cs="Arial"/>
          <w:color w:val="000000"/>
          <w:sz w:val="20"/>
          <w:szCs w:val="20"/>
        </w:rPr>
      </w:pPr>
      <w:r w:rsidRPr="00C14D47">
        <w:rPr>
          <w:rFonts w:ascii="Arial" w:hAnsi="Arial" w:cs="Arial"/>
          <w:color w:val="000000"/>
          <w:sz w:val="20"/>
          <w:szCs w:val="20"/>
          <w:highlight w:val="yellow"/>
        </w:rPr>
        <w:t>4.4.2.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53B96AC" w14:textId="3A4DF9C9" w:rsidR="00A977C3" w:rsidRPr="00C14D47" w:rsidRDefault="00A977C3" w:rsidP="00EE6092">
      <w:pPr>
        <w:widowControl w:val="0"/>
        <w:spacing w:after="0" w:line="240" w:lineRule="auto"/>
        <w:ind w:left="567"/>
        <w:jc w:val="both"/>
        <w:rPr>
          <w:rFonts w:ascii="Arial" w:hAnsi="Arial" w:cs="Arial"/>
          <w:color w:val="000000"/>
          <w:sz w:val="20"/>
          <w:szCs w:val="20"/>
        </w:rPr>
      </w:pPr>
    </w:p>
    <w:p w14:paraId="40C95294" w14:textId="1FEABCA6" w:rsidR="00E63630"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4</w:t>
      </w:r>
      <w:r w:rsidR="00E63630" w:rsidRPr="00C14D47">
        <w:rPr>
          <w:rFonts w:ascii="Arial" w:eastAsia="Calibri" w:hAnsi="Arial" w:cs="Arial"/>
          <w:sz w:val="20"/>
          <w:szCs w:val="20"/>
        </w:rPr>
        <w:t>.5.</w:t>
      </w:r>
      <w:r w:rsidR="00E63630" w:rsidRPr="00C14D47">
        <w:rPr>
          <w:rFonts w:ascii="Arial" w:eastAsia="Calibri" w:hAnsi="Arial" w:cs="Arial"/>
          <w:sz w:val="20"/>
          <w:szCs w:val="20"/>
        </w:rPr>
        <w:tab/>
        <w:t>Até a abertura da sessão pública, os licitantes poderão retirar ou substituir a proposta e os documentos de habilitação anteriormente inseridos no sistema;</w:t>
      </w:r>
    </w:p>
    <w:p w14:paraId="0671BC41" w14:textId="77777777" w:rsidR="00E63630" w:rsidRPr="00C14D47" w:rsidRDefault="00E63630" w:rsidP="00EE6092">
      <w:pPr>
        <w:widowControl w:val="0"/>
        <w:spacing w:after="0" w:line="240" w:lineRule="auto"/>
        <w:jc w:val="both"/>
        <w:rPr>
          <w:rFonts w:ascii="Arial" w:eastAsia="Calibri" w:hAnsi="Arial" w:cs="Arial"/>
          <w:sz w:val="20"/>
          <w:szCs w:val="20"/>
        </w:rPr>
      </w:pPr>
    </w:p>
    <w:p w14:paraId="544FBDD6" w14:textId="5ABC2854" w:rsidR="00E63630"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4</w:t>
      </w:r>
      <w:r w:rsidR="00E63630" w:rsidRPr="00C14D47">
        <w:rPr>
          <w:rFonts w:ascii="Arial" w:eastAsia="Calibri" w:hAnsi="Arial" w:cs="Arial"/>
          <w:sz w:val="20"/>
          <w:szCs w:val="20"/>
        </w:rPr>
        <w:t>.6.</w:t>
      </w:r>
      <w:r w:rsidR="00E63630" w:rsidRPr="00C14D47">
        <w:rPr>
          <w:rFonts w:ascii="Arial" w:eastAsia="Calibri" w:hAnsi="Arial" w:cs="Arial"/>
          <w:sz w:val="20"/>
          <w:szCs w:val="20"/>
        </w:rPr>
        <w:tab/>
        <w:t>Não será estabelecida, nessa etapa do certame, ordem de classificação entre as propostas apresentadas, o que somente ocorrerá após a realização dos procedimentos de negociação e julgamento da proposta.</w:t>
      </w:r>
    </w:p>
    <w:p w14:paraId="7D4542BE" w14:textId="77777777" w:rsidR="00BE7FBF" w:rsidRPr="00C14D47" w:rsidRDefault="00BE7FBF" w:rsidP="00EE6092">
      <w:pPr>
        <w:widowControl w:val="0"/>
        <w:spacing w:after="0" w:line="240" w:lineRule="auto"/>
        <w:jc w:val="both"/>
        <w:rPr>
          <w:rFonts w:ascii="Arial" w:eastAsia="Calibri" w:hAnsi="Arial" w:cs="Arial"/>
          <w:sz w:val="20"/>
          <w:szCs w:val="20"/>
        </w:rPr>
      </w:pPr>
    </w:p>
    <w:p w14:paraId="7B72B64B" w14:textId="5232D7BB" w:rsidR="00842D61" w:rsidRPr="00C14D47" w:rsidRDefault="00842D61" w:rsidP="00842D61">
      <w:pPr>
        <w:widowControl w:val="0"/>
        <w:spacing w:after="0" w:line="240" w:lineRule="auto"/>
        <w:jc w:val="both"/>
        <w:rPr>
          <w:rFonts w:ascii="Arial" w:eastAsia="Calibri" w:hAnsi="Arial" w:cs="Arial"/>
          <w:sz w:val="20"/>
          <w:szCs w:val="20"/>
          <w:u w:val="single"/>
        </w:rPr>
      </w:pPr>
      <w:r w:rsidRPr="00C14D47">
        <w:rPr>
          <w:rFonts w:ascii="Arial" w:eastAsia="Calibri" w:hAnsi="Arial" w:cs="Arial"/>
          <w:sz w:val="20"/>
          <w:szCs w:val="20"/>
          <w:highlight w:val="yellow"/>
        </w:rPr>
        <w:t>4.7.</w:t>
      </w:r>
      <w:r w:rsidRPr="00C14D47">
        <w:rPr>
          <w:rFonts w:ascii="Arial" w:eastAsia="Calibri" w:hAnsi="Arial" w:cs="Arial"/>
          <w:sz w:val="20"/>
          <w:szCs w:val="20"/>
          <w:highlight w:val="yellow"/>
        </w:rPr>
        <w:tab/>
        <w:t xml:space="preserve">OS DOCUMENTOS QUE COMPÕEM A PROPOSTA E A HABILITAÇÃO DO LICITANTE MELHOR CLASSIFICADO SOMENTE SERÃO DISPONIBILIZADOS PARA AVALIAÇÃO DO PREGOEIRO E PARA ACESSO PÚBLICO APÓS O ENCERRAMENTO DO ENVIO DE LANCES, </w:t>
      </w:r>
      <w:r w:rsidRPr="00C14D47">
        <w:rPr>
          <w:rFonts w:ascii="Arial" w:eastAsia="Calibri" w:hAnsi="Arial" w:cs="Arial"/>
          <w:sz w:val="20"/>
          <w:szCs w:val="20"/>
          <w:highlight w:val="yellow"/>
          <w:u w:val="single"/>
        </w:rPr>
        <w:t>MAS DEVENDO ESSES (PROPOSTA, HABILITAÇÃO E ANEXOS DO EDITAL) JÁ ESTAREM INSERIDOS NO PLATAFORMA ELETRÔNICO.</w:t>
      </w:r>
    </w:p>
    <w:p w14:paraId="2E10F709" w14:textId="5945CD7A" w:rsidR="002C2F65" w:rsidRPr="00C14D47" w:rsidRDefault="002C2F65" w:rsidP="00EE6092">
      <w:pPr>
        <w:widowControl w:val="0"/>
        <w:spacing w:after="0" w:line="240" w:lineRule="auto"/>
        <w:jc w:val="both"/>
        <w:rPr>
          <w:rFonts w:ascii="Arial" w:eastAsia="Calibri" w:hAnsi="Arial" w:cs="Arial"/>
          <w:sz w:val="20"/>
          <w:szCs w:val="20"/>
        </w:rPr>
      </w:pPr>
    </w:p>
    <w:p w14:paraId="60CB79A1" w14:textId="77777777" w:rsidR="006B14FF"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4.8. </w:t>
      </w:r>
      <w:r w:rsidR="006B14FF" w:rsidRPr="00C14D47">
        <w:rPr>
          <w:rFonts w:ascii="Arial" w:eastAsia="Calibri" w:hAnsi="Arial" w:cs="Arial"/>
          <w:sz w:val="20"/>
          <w:szCs w:val="20"/>
        </w:rPr>
        <w:t xml:space="preserve">As informações e/ou dúvidas de como incluir propostas e participar do procedimento licitatório podem ser sanadas com a Equipe de Suporte do Sistema </w:t>
      </w:r>
      <w:r w:rsidR="006B14FF" w:rsidRPr="00C14D47">
        <w:rPr>
          <w:rFonts w:ascii="Arial" w:eastAsia="Calibri" w:hAnsi="Arial" w:cs="Arial"/>
          <w:sz w:val="20"/>
          <w:szCs w:val="20"/>
          <w:highlight w:val="yellow"/>
        </w:rPr>
        <w:t>COMPRAS BR</w:t>
      </w:r>
      <w:r w:rsidR="006B14FF" w:rsidRPr="00C14D47">
        <w:rPr>
          <w:rFonts w:ascii="Arial" w:eastAsia="Calibri" w:hAnsi="Arial" w:cs="Arial"/>
          <w:sz w:val="20"/>
          <w:szCs w:val="20"/>
        </w:rPr>
        <w:t xml:space="preserve"> através dos </w:t>
      </w:r>
      <w:r w:rsidR="006B14FF" w:rsidRPr="00C14D47">
        <w:rPr>
          <w:rFonts w:ascii="Arial" w:eastAsia="Calibri" w:hAnsi="Arial" w:cs="Arial"/>
          <w:b/>
          <w:sz w:val="20"/>
          <w:szCs w:val="20"/>
        </w:rPr>
        <w:t xml:space="preserve">telefones (67) </w:t>
      </w:r>
      <w:r w:rsidR="006B14FF" w:rsidRPr="00C14D47">
        <w:rPr>
          <w:rFonts w:ascii="Arial" w:eastAsia="Calibri" w:hAnsi="Arial" w:cs="Arial"/>
          <w:b/>
          <w:sz w:val="20"/>
          <w:szCs w:val="20"/>
          <w:highlight w:val="yellow"/>
        </w:rPr>
        <w:t xml:space="preserve">3303-2728 / (67) </w:t>
      </w:r>
      <w:r w:rsidR="006B14FF" w:rsidRPr="00C14D47">
        <w:rPr>
          <w:rFonts w:ascii="Arial" w:eastAsia="Calibri" w:hAnsi="Arial" w:cs="Arial"/>
          <w:b/>
          <w:sz w:val="20"/>
          <w:szCs w:val="20"/>
          <w:highlight w:val="yellow"/>
        </w:rPr>
        <w:lastRenderedPageBreak/>
        <w:t>3303-2730 / (67) 3303-2702</w:t>
      </w:r>
      <w:r w:rsidR="006B14FF" w:rsidRPr="00C14D47">
        <w:rPr>
          <w:rFonts w:ascii="Arial" w:eastAsia="Calibri" w:hAnsi="Arial" w:cs="Arial"/>
          <w:sz w:val="20"/>
          <w:szCs w:val="20"/>
          <w:highlight w:val="yellow"/>
        </w:rPr>
        <w:t>.</w:t>
      </w:r>
    </w:p>
    <w:p w14:paraId="72290365" w14:textId="29A95916" w:rsidR="002C2F65" w:rsidRPr="00C14D47" w:rsidRDefault="002C2F65" w:rsidP="00EE6092">
      <w:pPr>
        <w:widowControl w:val="0"/>
        <w:spacing w:after="0" w:line="240" w:lineRule="auto"/>
        <w:jc w:val="both"/>
        <w:rPr>
          <w:rFonts w:ascii="Arial" w:eastAsia="Calibri" w:hAnsi="Arial" w:cs="Arial"/>
          <w:sz w:val="20"/>
          <w:szCs w:val="20"/>
        </w:rPr>
      </w:pPr>
    </w:p>
    <w:p w14:paraId="2A743540" w14:textId="4687E7B5"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.9. </w:t>
      </w:r>
      <w:r w:rsidRPr="00C14D47">
        <w:rPr>
          <w:rFonts w:ascii="Arial" w:eastAsia="Calibri" w:hAnsi="Arial" w:cs="Arial"/>
          <w:b/>
          <w:sz w:val="20"/>
          <w:szCs w:val="20"/>
          <w:u w:val="single"/>
        </w:rPr>
        <w:t>A inversão/falta ou erro de documentos anexados ao sistema implica em desclassificação/inabilitação da licitante.</w:t>
      </w:r>
    </w:p>
    <w:p w14:paraId="65E89D1B" w14:textId="77777777" w:rsidR="002C2F65" w:rsidRPr="00C14D47" w:rsidRDefault="002C2F65" w:rsidP="00EE6092">
      <w:pPr>
        <w:widowControl w:val="0"/>
        <w:spacing w:after="0" w:line="240" w:lineRule="auto"/>
        <w:jc w:val="both"/>
        <w:rPr>
          <w:rFonts w:ascii="Arial" w:eastAsia="Calibri" w:hAnsi="Arial" w:cs="Arial"/>
          <w:sz w:val="20"/>
          <w:szCs w:val="20"/>
        </w:rPr>
      </w:pPr>
    </w:p>
    <w:p w14:paraId="634A755E" w14:textId="3BDFA99E" w:rsidR="002C2F65" w:rsidRPr="00C14D47" w:rsidRDefault="002C2F65"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sz w:val="20"/>
          <w:szCs w:val="20"/>
        </w:rPr>
      </w:pPr>
      <w:r w:rsidRPr="00C14D47">
        <w:rPr>
          <w:rFonts w:ascii="Arial" w:eastAsia="Calibri" w:hAnsi="Arial" w:cs="Arial"/>
          <w:b/>
          <w:sz w:val="20"/>
          <w:szCs w:val="20"/>
        </w:rPr>
        <w:t>5. DO PREENCHIMENTO DA PROPOSTA</w:t>
      </w:r>
    </w:p>
    <w:p w14:paraId="2F1B0B40" w14:textId="5309197B"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5.1. Os preços e os produtos propostos são de exclusiva responsabilidade da licitante, assumindo como firmes e verdadeiras suas propostas e lances, não lhe assistindo o direito de pleitear qualquer alteração, sob alegação de erro, omissão ou qualquer outro pretexto.</w:t>
      </w:r>
    </w:p>
    <w:p w14:paraId="3B8B752F" w14:textId="77777777" w:rsidR="002C2F65" w:rsidRPr="00C14D47" w:rsidRDefault="002C2F65" w:rsidP="00EE6092">
      <w:pPr>
        <w:widowControl w:val="0"/>
        <w:spacing w:after="0" w:line="240" w:lineRule="auto"/>
        <w:jc w:val="both"/>
        <w:rPr>
          <w:rFonts w:ascii="Arial" w:eastAsia="Calibri" w:hAnsi="Arial" w:cs="Arial"/>
          <w:sz w:val="20"/>
          <w:szCs w:val="20"/>
        </w:rPr>
      </w:pPr>
    </w:p>
    <w:p w14:paraId="701B6B3B" w14:textId="258BE2AE"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5.2.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e preço unitário</w:t>
      </w:r>
      <w:r w:rsidR="001D37E7" w:rsidRPr="00C14D47">
        <w:rPr>
          <w:rFonts w:ascii="Arial" w:eastAsia="Calibri" w:hAnsi="Arial" w:cs="Arial"/>
          <w:sz w:val="20"/>
          <w:szCs w:val="20"/>
        </w:rPr>
        <w:t xml:space="preserve"> e/ou</w:t>
      </w:r>
      <w:r w:rsidRPr="00C14D47">
        <w:rPr>
          <w:rFonts w:ascii="Arial" w:eastAsia="Calibri" w:hAnsi="Arial" w:cs="Arial"/>
          <w:sz w:val="20"/>
          <w:szCs w:val="20"/>
        </w:rPr>
        <w:t xml:space="preserve"> </w:t>
      </w:r>
      <w:r w:rsidR="00EE6092" w:rsidRPr="00C14D47">
        <w:rPr>
          <w:rFonts w:ascii="Arial" w:eastAsia="Calibri" w:hAnsi="Arial" w:cs="Arial"/>
          <w:b/>
          <w:bCs/>
          <w:sz w:val="20"/>
          <w:szCs w:val="20"/>
        </w:rPr>
        <w:t>MENOR TAXA ADMINISTRATIVA</w:t>
      </w:r>
    </w:p>
    <w:p w14:paraId="66EDAA7F" w14:textId="77777777" w:rsidR="002C2F65" w:rsidRPr="00C14D47" w:rsidRDefault="002C2F65" w:rsidP="00EE6092">
      <w:pPr>
        <w:widowControl w:val="0"/>
        <w:spacing w:after="0" w:line="240" w:lineRule="auto"/>
        <w:jc w:val="both"/>
        <w:rPr>
          <w:rFonts w:ascii="Arial" w:eastAsia="Calibri" w:hAnsi="Arial" w:cs="Arial"/>
          <w:sz w:val="20"/>
          <w:szCs w:val="20"/>
        </w:rPr>
      </w:pPr>
    </w:p>
    <w:p w14:paraId="46B2B1EA" w14:textId="1AC6969E" w:rsidR="002C2F65" w:rsidRPr="00C14D47" w:rsidRDefault="002C2F65" w:rsidP="00EE6092">
      <w:pPr>
        <w:widowControl w:val="0"/>
        <w:spacing w:after="0" w:line="240" w:lineRule="auto"/>
        <w:jc w:val="both"/>
        <w:rPr>
          <w:rFonts w:ascii="Arial" w:eastAsia="Calibri" w:hAnsi="Arial" w:cs="Arial"/>
          <w:i/>
          <w:sz w:val="20"/>
          <w:szCs w:val="20"/>
          <w:u w:val="single"/>
        </w:rPr>
      </w:pPr>
      <w:r w:rsidRPr="00C14D47">
        <w:rPr>
          <w:rFonts w:ascii="Arial" w:eastAsia="Calibri" w:hAnsi="Arial" w:cs="Arial"/>
          <w:sz w:val="20"/>
          <w:szCs w:val="20"/>
        </w:rPr>
        <w:t xml:space="preserve">5.2.1. </w:t>
      </w:r>
      <w:r w:rsidRPr="00C14D47">
        <w:rPr>
          <w:rFonts w:ascii="Arial" w:eastAsia="Calibri" w:hAnsi="Arial" w:cs="Arial"/>
          <w:i/>
          <w:sz w:val="20"/>
          <w:szCs w:val="20"/>
          <w:u w:val="single"/>
        </w:rPr>
        <w:t>Os preços deverão ser apresentados em moeda corrente nacional, com no máximo 02 (duas) casas decimais após a vírgula.</w:t>
      </w:r>
    </w:p>
    <w:p w14:paraId="50602770" w14:textId="77777777" w:rsidR="002C2F65" w:rsidRPr="00C14D47" w:rsidRDefault="002C2F65" w:rsidP="00EE6092">
      <w:pPr>
        <w:widowControl w:val="0"/>
        <w:spacing w:after="0" w:line="240" w:lineRule="auto"/>
        <w:jc w:val="both"/>
        <w:rPr>
          <w:rFonts w:ascii="Arial" w:eastAsia="Calibri" w:hAnsi="Arial" w:cs="Arial"/>
          <w:i/>
          <w:sz w:val="20"/>
          <w:szCs w:val="20"/>
          <w:u w:val="single"/>
        </w:rPr>
      </w:pPr>
    </w:p>
    <w:p w14:paraId="13D5CDD4" w14:textId="6051AFA8" w:rsidR="002C2F65" w:rsidRPr="00C14D47" w:rsidRDefault="002C2F65" w:rsidP="00EE6092">
      <w:pPr>
        <w:widowControl w:val="0"/>
        <w:spacing w:after="0" w:line="240" w:lineRule="auto"/>
        <w:jc w:val="both"/>
        <w:rPr>
          <w:rFonts w:ascii="Arial" w:eastAsia="Calibri" w:hAnsi="Arial" w:cs="Arial"/>
          <w:i/>
          <w:sz w:val="20"/>
          <w:szCs w:val="20"/>
          <w:u w:val="single"/>
        </w:rPr>
      </w:pPr>
      <w:r w:rsidRPr="00C14D47">
        <w:rPr>
          <w:rFonts w:ascii="Arial" w:eastAsia="Calibri" w:hAnsi="Arial" w:cs="Arial"/>
          <w:i/>
          <w:sz w:val="20"/>
          <w:szCs w:val="20"/>
          <w:u w:val="single"/>
        </w:rPr>
        <w:t>5.2.2. Todas as especificações do objeto contidas na proposta vinculam a Contratada</w:t>
      </w:r>
    </w:p>
    <w:p w14:paraId="20B54C0B" w14:textId="77777777" w:rsidR="00494070" w:rsidRPr="00C14D47" w:rsidRDefault="00494070" w:rsidP="00EE6092">
      <w:pPr>
        <w:widowControl w:val="0"/>
        <w:spacing w:after="0" w:line="240" w:lineRule="auto"/>
        <w:jc w:val="both"/>
        <w:rPr>
          <w:rFonts w:ascii="Arial" w:hAnsi="Arial" w:cs="Arial"/>
          <w:i/>
          <w:sz w:val="20"/>
          <w:szCs w:val="20"/>
          <w:u w:val="single"/>
        </w:rPr>
      </w:pPr>
    </w:p>
    <w:p w14:paraId="75423E6E" w14:textId="65070F47"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5.3. A validade da proposta será de no </w:t>
      </w:r>
      <w:r w:rsidRPr="00C14D47">
        <w:rPr>
          <w:rFonts w:ascii="Arial" w:eastAsia="Calibri" w:hAnsi="Arial" w:cs="Arial"/>
          <w:b/>
          <w:sz w:val="20"/>
          <w:szCs w:val="20"/>
        </w:rPr>
        <w:t>mínimo 60 (sessenta) dias</w:t>
      </w:r>
      <w:r w:rsidRPr="00C14D47">
        <w:rPr>
          <w:rFonts w:ascii="Arial" w:eastAsia="Calibri" w:hAnsi="Arial" w:cs="Arial"/>
          <w:sz w:val="20"/>
          <w:szCs w:val="20"/>
        </w:rPr>
        <w:t>, contados a partir da data da sessão pública do Pregão Eletrônico.</w:t>
      </w:r>
    </w:p>
    <w:p w14:paraId="0961F80D" w14:textId="77777777" w:rsidR="002C2F65" w:rsidRPr="00C14D47" w:rsidRDefault="002C2F65" w:rsidP="00EE6092">
      <w:pPr>
        <w:widowControl w:val="0"/>
        <w:spacing w:after="0" w:line="240" w:lineRule="auto"/>
        <w:jc w:val="both"/>
        <w:rPr>
          <w:rFonts w:ascii="Arial" w:eastAsia="Calibri" w:hAnsi="Arial" w:cs="Arial"/>
          <w:sz w:val="20"/>
          <w:szCs w:val="20"/>
        </w:rPr>
      </w:pPr>
    </w:p>
    <w:p w14:paraId="0E75C864" w14:textId="730D1E78"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5.4.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CD18D6" w:rsidRPr="00C14D47">
        <w:rPr>
          <w:rFonts w:ascii="Arial" w:eastAsia="Calibri" w:hAnsi="Arial" w:cs="Arial"/>
          <w:sz w:val="20"/>
          <w:szCs w:val="20"/>
        </w:rPr>
        <w:t>Rio Verde de Mato Grosso</w:t>
      </w:r>
      <w:r w:rsidRPr="00C14D47">
        <w:rPr>
          <w:rFonts w:ascii="Arial" w:eastAsia="Calibri" w:hAnsi="Arial" w:cs="Arial"/>
          <w:sz w:val="20"/>
          <w:szCs w:val="20"/>
        </w:rPr>
        <w:t>/MS.</w:t>
      </w:r>
    </w:p>
    <w:p w14:paraId="57956A9C" w14:textId="77777777" w:rsidR="002C2F65" w:rsidRPr="00C14D47" w:rsidRDefault="002C2F65" w:rsidP="00EE6092">
      <w:pPr>
        <w:widowControl w:val="0"/>
        <w:spacing w:after="0" w:line="240" w:lineRule="auto"/>
        <w:jc w:val="both"/>
        <w:rPr>
          <w:rFonts w:ascii="Arial" w:eastAsia="Calibri" w:hAnsi="Arial" w:cs="Arial"/>
          <w:sz w:val="20"/>
          <w:szCs w:val="20"/>
        </w:rPr>
      </w:pPr>
    </w:p>
    <w:p w14:paraId="1A27CB0D" w14:textId="4DB69A12" w:rsidR="002C2F65" w:rsidRPr="00C14D47" w:rsidRDefault="002C2F65" w:rsidP="00EE6092">
      <w:pPr>
        <w:widowControl w:val="0"/>
        <w:spacing w:after="0" w:line="240" w:lineRule="auto"/>
        <w:jc w:val="both"/>
        <w:rPr>
          <w:rFonts w:ascii="Arial" w:eastAsia="Calibri" w:hAnsi="Arial" w:cs="Arial"/>
          <w:sz w:val="20"/>
          <w:szCs w:val="20"/>
          <w:u w:val="single"/>
        </w:rPr>
      </w:pPr>
      <w:r w:rsidRPr="00C14D47">
        <w:rPr>
          <w:rFonts w:ascii="Arial" w:eastAsia="Calibri" w:hAnsi="Arial" w:cs="Arial"/>
          <w:sz w:val="20"/>
          <w:szCs w:val="20"/>
        </w:rPr>
        <w:t xml:space="preserve">5.5. </w:t>
      </w:r>
      <w:r w:rsidRPr="00C14D47">
        <w:rPr>
          <w:rFonts w:ascii="Arial" w:eastAsia="Calibri" w:hAnsi="Arial" w:cs="Arial"/>
          <w:sz w:val="20"/>
          <w:szCs w:val="20"/>
          <w:u w:val="single"/>
        </w:rPr>
        <w:t xml:space="preserve">A proposta comercial deverá ser apresentada na forma e requisitos indicados nos subitens a seguir conforme a plataforma do sistema </w:t>
      </w:r>
      <w:r w:rsidRPr="00C14D47">
        <w:rPr>
          <w:rFonts w:ascii="Arial" w:eastAsia="Calibri" w:hAnsi="Arial" w:cs="Arial"/>
          <w:sz w:val="20"/>
          <w:szCs w:val="20"/>
          <w:highlight w:val="yellow"/>
          <w:u w:val="single"/>
        </w:rPr>
        <w:t>Compras BR</w:t>
      </w:r>
      <w:r w:rsidRPr="00C14D47">
        <w:rPr>
          <w:rFonts w:ascii="Arial" w:eastAsia="Calibri" w:hAnsi="Arial" w:cs="Arial"/>
          <w:sz w:val="20"/>
          <w:szCs w:val="20"/>
          <w:u w:val="single"/>
        </w:rPr>
        <w:t>:</w:t>
      </w:r>
    </w:p>
    <w:p w14:paraId="03A5662D" w14:textId="77777777" w:rsidR="002C2F65" w:rsidRPr="00C14D47" w:rsidRDefault="002C2F65" w:rsidP="00EE6092">
      <w:pPr>
        <w:widowControl w:val="0"/>
        <w:spacing w:after="0" w:line="240" w:lineRule="auto"/>
        <w:jc w:val="both"/>
        <w:rPr>
          <w:rFonts w:ascii="Arial" w:eastAsia="Calibri" w:hAnsi="Arial" w:cs="Arial"/>
          <w:sz w:val="20"/>
          <w:szCs w:val="20"/>
        </w:rPr>
      </w:pPr>
    </w:p>
    <w:p w14:paraId="1FE046C4" w14:textId="77777777" w:rsidR="00B20B2D" w:rsidRPr="00C14D47" w:rsidRDefault="00B20B2D" w:rsidP="00EE6092">
      <w:pPr>
        <w:widowControl w:val="0"/>
        <w:spacing w:after="0" w:line="240" w:lineRule="auto"/>
        <w:jc w:val="both"/>
        <w:rPr>
          <w:rFonts w:ascii="Arial" w:eastAsia="Calibri" w:hAnsi="Arial" w:cs="Arial"/>
          <w:sz w:val="20"/>
          <w:szCs w:val="20"/>
        </w:rPr>
      </w:pPr>
    </w:p>
    <w:p w14:paraId="3E452A53" w14:textId="53527E6E" w:rsidR="00B20B2D" w:rsidRPr="00C14D47" w:rsidRDefault="00B20B2D" w:rsidP="00EE6092">
      <w:pPr>
        <w:widowControl w:val="0"/>
        <w:spacing w:after="0" w:line="240" w:lineRule="auto"/>
        <w:jc w:val="both"/>
        <w:rPr>
          <w:rFonts w:ascii="Arial" w:hAnsi="Arial" w:cs="Arial"/>
          <w:sz w:val="20"/>
          <w:szCs w:val="20"/>
        </w:rPr>
      </w:pPr>
      <w:r w:rsidRPr="00C14D47">
        <w:rPr>
          <w:rFonts w:ascii="Arial" w:eastAsia="Calibri" w:hAnsi="Arial" w:cs="Arial"/>
          <w:sz w:val="20"/>
          <w:szCs w:val="20"/>
        </w:rPr>
        <w:t xml:space="preserve">5.5. </w:t>
      </w:r>
      <w:r w:rsidRPr="00C14D47">
        <w:rPr>
          <w:rFonts w:ascii="Arial" w:hAnsi="Arial" w:cs="Arial"/>
          <w:sz w:val="20"/>
          <w:szCs w:val="20"/>
        </w:rPr>
        <w:t>Na proposta comercial dos licitantes, recomenda-se a inserção dos seguintes dados mínimos: Estado de Mato Grosso do Sul Prefeitura Municipal de Rio Verde de Mato Grosso-MS</w:t>
      </w:r>
      <w:r w:rsidR="00A36821" w:rsidRPr="00C14D47">
        <w:rPr>
          <w:rFonts w:ascii="Arial" w:hAnsi="Arial" w:cs="Arial"/>
          <w:sz w:val="20"/>
          <w:szCs w:val="20"/>
        </w:rPr>
        <w:t>:</w:t>
      </w:r>
    </w:p>
    <w:p w14:paraId="75C216ED" w14:textId="77777777" w:rsidR="00B20B2D" w:rsidRPr="00C14D47" w:rsidRDefault="00B20B2D" w:rsidP="00EE6092">
      <w:pPr>
        <w:widowControl w:val="0"/>
        <w:spacing w:after="0" w:line="240" w:lineRule="auto"/>
        <w:jc w:val="both"/>
        <w:rPr>
          <w:rFonts w:ascii="Arial" w:hAnsi="Arial" w:cs="Arial"/>
          <w:sz w:val="20"/>
          <w:szCs w:val="20"/>
        </w:rPr>
      </w:pPr>
    </w:p>
    <w:p w14:paraId="5822AA92" w14:textId="77777777" w:rsidR="00B20B2D" w:rsidRPr="00C14D47" w:rsidRDefault="00B20B2D"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5.5.1. Razão Social; Endereço completo (incluindo CEP); Telefone comercial e celular (se houver); Número do CNPJ/MF, inscrição estadual e inscrição municipal; e E-mail comercial da empresa; </w:t>
      </w:r>
    </w:p>
    <w:p w14:paraId="4EFC923A" w14:textId="77777777" w:rsidR="00494070" w:rsidRPr="00C14D47" w:rsidRDefault="00494070" w:rsidP="00EE6092">
      <w:pPr>
        <w:widowControl w:val="0"/>
        <w:spacing w:after="0" w:line="240" w:lineRule="auto"/>
        <w:jc w:val="both"/>
        <w:rPr>
          <w:rFonts w:ascii="Arial" w:hAnsi="Arial" w:cs="Arial"/>
          <w:sz w:val="20"/>
          <w:szCs w:val="20"/>
        </w:rPr>
      </w:pPr>
    </w:p>
    <w:p w14:paraId="6A38B738" w14:textId="77777777" w:rsidR="00B20B2D" w:rsidRPr="00C14D47" w:rsidRDefault="00B20B2D"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5.5.2. Número do pregão e nome do órgão, especificação detalhada e completa do objeto ofertado, que não poderá ser inferior às especificações do Termo de Referência (Anexo I); </w:t>
      </w:r>
    </w:p>
    <w:p w14:paraId="348EC640" w14:textId="77777777" w:rsidR="00B20B2D" w:rsidRPr="00C14D47" w:rsidRDefault="00B20B2D" w:rsidP="00EE6092">
      <w:pPr>
        <w:widowControl w:val="0"/>
        <w:spacing w:after="0" w:line="240" w:lineRule="auto"/>
        <w:jc w:val="both"/>
        <w:rPr>
          <w:rFonts w:ascii="Arial" w:hAnsi="Arial" w:cs="Arial"/>
          <w:sz w:val="20"/>
          <w:szCs w:val="20"/>
        </w:rPr>
      </w:pPr>
    </w:p>
    <w:p w14:paraId="7B4D8584" w14:textId="554DFDBC" w:rsidR="002C2F65" w:rsidRPr="00C14D47" w:rsidRDefault="00A36821"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5.5.</w:t>
      </w:r>
      <w:r w:rsidR="0097576F" w:rsidRPr="00C14D47">
        <w:rPr>
          <w:rFonts w:ascii="Arial" w:eastAsia="Calibri" w:hAnsi="Arial" w:cs="Arial"/>
          <w:bCs/>
          <w:sz w:val="20"/>
          <w:szCs w:val="20"/>
        </w:rPr>
        <w:t>3</w:t>
      </w:r>
      <w:r w:rsidRPr="00C14D47">
        <w:rPr>
          <w:rFonts w:ascii="Arial" w:eastAsia="Calibri" w:hAnsi="Arial" w:cs="Arial"/>
          <w:bCs/>
          <w:sz w:val="20"/>
          <w:szCs w:val="20"/>
        </w:rPr>
        <w:t>. C</w:t>
      </w:r>
      <w:r w:rsidR="002C2F65" w:rsidRPr="00C14D47">
        <w:rPr>
          <w:rFonts w:ascii="Arial" w:eastAsia="Calibri" w:hAnsi="Arial" w:cs="Arial"/>
          <w:bCs/>
          <w:sz w:val="20"/>
          <w:szCs w:val="20"/>
        </w:rPr>
        <w:t xml:space="preserve">onter, em campo próprio do sistema, o preço unitário e total do </w:t>
      </w:r>
      <w:r w:rsidR="006B14FF" w:rsidRPr="00C14D47">
        <w:rPr>
          <w:rFonts w:ascii="Arial" w:eastAsia="Calibri" w:hAnsi="Arial" w:cs="Arial"/>
          <w:bCs/>
          <w:sz w:val="20"/>
          <w:szCs w:val="20"/>
        </w:rPr>
        <w:t>ITEM</w:t>
      </w:r>
      <w:r w:rsidR="002C2F65" w:rsidRPr="00C14D47">
        <w:rPr>
          <w:rFonts w:ascii="Arial" w:eastAsia="Calibri" w:hAnsi="Arial" w:cs="Arial"/>
          <w:bCs/>
          <w:sz w:val="20"/>
          <w:szCs w:val="20"/>
        </w:rPr>
        <w:t>;</w:t>
      </w:r>
    </w:p>
    <w:p w14:paraId="6808097E" w14:textId="77777777" w:rsidR="002C2F65" w:rsidRPr="00C14D47" w:rsidRDefault="002C2F65" w:rsidP="00EE6092">
      <w:pPr>
        <w:widowControl w:val="0"/>
        <w:spacing w:after="0" w:line="240" w:lineRule="auto"/>
        <w:jc w:val="both"/>
        <w:rPr>
          <w:rFonts w:ascii="Arial" w:eastAsia="Calibri" w:hAnsi="Arial" w:cs="Arial"/>
          <w:bCs/>
          <w:sz w:val="20"/>
          <w:szCs w:val="20"/>
        </w:rPr>
      </w:pPr>
    </w:p>
    <w:p w14:paraId="17612063" w14:textId="19B64E4F" w:rsidR="002C2F65" w:rsidRPr="00C14D47" w:rsidRDefault="00A36821"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5.5.</w:t>
      </w:r>
      <w:r w:rsidR="0097576F" w:rsidRPr="00C14D47">
        <w:rPr>
          <w:rFonts w:ascii="Arial" w:eastAsia="Calibri" w:hAnsi="Arial" w:cs="Arial"/>
          <w:bCs/>
          <w:sz w:val="20"/>
          <w:szCs w:val="20"/>
        </w:rPr>
        <w:t>4</w:t>
      </w:r>
      <w:r w:rsidRPr="00C14D47">
        <w:rPr>
          <w:rFonts w:ascii="Arial" w:eastAsia="Calibri" w:hAnsi="Arial" w:cs="Arial"/>
          <w:bCs/>
          <w:sz w:val="20"/>
          <w:szCs w:val="20"/>
        </w:rPr>
        <w:t>.</w:t>
      </w:r>
      <w:r w:rsidR="002C2F65" w:rsidRPr="00C14D47">
        <w:rPr>
          <w:rFonts w:ascii="Arial" w:eastAsia="Calibri" w:hAnsi="Arial" w:cs="Arial"/>
          <w:bCs/>
          <w:sz w:val="20"/>
          <w:szCs w:val="20"/>
        </w:rPr>
        <w:t xml:space="preserve"> </w:t>
      </w:r>
      <w:r w:rsidRPr="00C14D47">
        <w:rPr>
          <w:rFonts w:ascii="Arial" w:eastAsia="Calibri" w:hAnsi="Arial" w:cs="Arial"/>
          <w:bCs/>
          <w:sz w:val="20"/>
          <w:szCs w:val="20"/>
        </w:rPr>
        <w:t>N</w:t>
      </w:r>
      <w:r w:rsidR="002C2F65" w:rsidRPr="00C14D47">
        <w:rPr>
          <w:rFonts w:ascii="Arial" w:eastAsia="Calibri" w:hAnsi="Arial" w:cs="Arial"/>
          <w:bCs/>
          <w:sz w:val="20"/>
          <w:szCs w:val="20"/>
        </w:rPr>
        <w:t>o preço cotado já deverão estar incluídas eventuais vantagens e/ou abatimentos, impostos, taxas e encargos sociais, obrigações trabalhistas, previdenciárias, fiscais e comerciais, assim como despesas com transportes e deslocamentos e outras quaisquer que incidam sobre a contratação;</w:t>
      </w:r>
    </w:p>
    <w:p w14:paraId="042421E0" w14:textId="77777777" w:rsidR="002C2F65" w:rsidRPr="00C14D47" w:rsidRDefault="002C2F65" w:rsidP="00EE6092">
      <w:pPr>
        <w:widowControl w:val="0"/>
        <w:spacing w:after="0" w:line="240" w:lineRule="auto"/>
        <w:jc w:val="both"/>
        <w:rPr>
          <w:rFonts w:ascii="Arial" w:eastAsia="Calibri" w:hAnsi="Arial" w:cs="Arial"/>
          <w:bCs/>
          <w:sz w:val="20"/>
          <w:szCs w:val="20"/>
        </w:rPr>
      </w:pPr>
    </w:p>
    <w:p w14:paraId="793452C8" w14:textId="145AABAF" w:rsidR="002C2F65" w:rsidRPr="00C14D47" w:rsidRDefault="00A36821"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5.5.</w:t>
      </w:r>
      <w:r w:rsidR="0097576F" w:rsidRPr="00C14D47">
        <w:rPr>
          <w:rFonts w:ascii="Arial" w:eastAsia="Calibri" w:hAnsi="Arial" w:cs="Arial"/>
          <w:bCs/>
          <w:sz w:val="20"/>
          <w:szCs w:val="20"/>
        </w:rPr>
        <w:t>5</w:t>
      </w:r>
      <w:r w:rsidRPr="00C14D47">
        <w:rPr>
          <w:rFonts w:ascii="Arial" w:eastAsia="Calibri" w:hAnsi="Arial" w:cs="Arial"/>
          <w:bCs/>
          <w:sz w:val="20"/>
          <w:szCs w:val="20"/>
        </w:rPr>
        <w:t xml:space="preserve">. </w:t>
      </w:r>
      <w:r w:rsidR="002C2F65" w:rsidRPr="00C14D47">
        <w:rPr>
          <w:rFonts w:ascii="Arial" w:eastAsia="Calibri" w:hAnsi="Arial" w:cs="Arial"/>
          <w:bCs/>
          <w:sz w:val="20"/>
          <w:szCs w:val="20"/>
        </w:rPr>
        <w:t>conter, em campo próprio destinado à descrição detalhada do objeto ofertado, a especificação complementar do objeto cotado;</w:t>
      </w:r>
    </w:p>
    <w:p w14:paraId="283D7741" w14:textId="77777777" w:rsidR="00A36821" w:rsidRPr="00C14D47" w:rsidRDefault="00A36821" w:rsidP="00EE6092">
      <w:pPr>
        <w:widowControl w:val="0"/>
        <w:spacing w:after="0" w:line="240" w:lineRule="auto"/>
        <w:jc w:val="both"/>
        <w:rPr>
          <w:rFonts w:ascii="Arial" w:eastAsia="Calibri" w:hAnsi="Arial" w:cs="Arial"/>
          <w:bCs/>
          <w:sz w:val="20"/>
          <w:szCs w:val="20"/>
        </w:rPr>
      </w:pPr>
    </w:p>
    <w:p w14:paraId="0DC96A1A" w14:textId="098B9F29" w:rsidR="00A36821" w:rsidRPr="00C14D47" w:rsidRDefault="00A36821" w:rsidP="00EE6092">
      <w:pPr>
        <w:widowControl w:val="0"/>
        <w:spacing w:after="0" w:line="240" w:lineRule="auto"/>
        <w:jc w:val="both"/>
        <w:rPr>
          <w:rFonts w:ascii="Arial" w:hAnsi="Arial" w:cs="Arial"/>
          <w:b/>
          <w:bCs/>
          <w:sz w:val="20"/>
          <w:szCs w:val="20"/>
        </w:rPr>
      </w:pPr>
      <w:r w:rsidRPr="00C14D47">
        <w:rPr>
          <w:rFonts w:ascii="Arial" w:eastAsia="Calibri" w:hAnsi="Arial" w:cs="Arial"/>
          <w:bCs/>
          <w:sz w:val="20"/>
          <w:szCs w:val="20"/>
        </w:rPr>
        <w:t>5.5.</w:t>
      </w:r>
      <w:r w:rsidR="0097576F" w:rsidRPr="00C14D47">
        <w:rPr>
          <w:rFonts w:ascii="Arial" w:eastAsia="Calibri" w:hAnsi="Arial" w:cs="Arial"/>
          <w:bCs/>
          <w:sz w:val="20"/>
          <w:szCs w:val="20"/>
        </w:rPr>
        <w:t>6</w:t>
      </w:r>
      <w:r w:rsidRPr="00C14D47">
        <w:rPr>
          <w:rFonts w:ascii="Arial" w:eastAsia="Calibri" w:hAnsi="Arial" w:cs="Arial"/>
          <w:bCs/>
          <w:sz w:val="20"/>
          <w:szCs w:val="20"/>
        </w:rPr>
        <w:t xml:space="preserve">. </w:t>
      </w:r>
      <w:r w:rsidRPr="00C14D47">
        <w:rPr>
          <w:rFonts w:ascii="Arial" w:hAnsi="Arial" w:cs="Arial"/>
          <w:sz w:val="20"/>
          <w:szCs w:val="20"/>
        </w:rPr>
        <w:t xml:space="preserve">Valores unitários, quantitativos e a totalização por item/lote de interesse do licitante, em algarismo e por extenso, expresso em moeda corrente nacional (R$), com no máximo 02 (duas) casas decimais. Entretanto, para fins de apresentação das propostas e lances no Sistema Eletrônico será considerado </w:t>
      </w:r>
      <w:r w:rsidR="00EE6092" w:rsidRPr="00C14D47">
        <w:rPr>
          <w:rFonts w:ascii="Arial" w:hAnsi="Arial" w:cs="Arial"/>
          <w:sz w:val="20"/>
          <w:szCs w:val="20"/>
        </w:rPr>
        <w:t>a</w:t>
      </w:r>
      <w:r w:rsidRPr="00C14D47">
        <w:rPr>
          <w:rFonts w:ascii="Arial" w:hAnsi="Arial" w:cs="Arial"/>
          <w:sz w:val="20"/>
          <w:szCs w:val="20"/>
        </w:rPr>
        <w:t xml:space="preserve"> </w:t>
      </w:r>
      <w:r w:rsidR="00EE6092" w:rsidRPr="00C14D47">
        <w:rPr>
          <w:rFonts w:ascii="Arial" w:eastAsia="Calibri" w:hAnsi="Arial" w:cs="Arial"/>
          <w:b/>
          <w:bCs/>
          <w:sz w:val="20"/>
          <w:szCs w:val="20"/>
        </w:rPr>
        <w:t>MENOR TAXA ADMINISTRATIVA</w:t>
      </w:r>
    </w:p>
    <w:p w14:paraId="211EDB63" w14:textId="77777777" w:rsidR="00703994" w:rsidRPr="00C14D47" w:rsidRDefault="00703994" w:rsidP="00EE6092">
      <w:pPr>
        <w:widowControl w:val="0"/>
        <w:spacing w:after="0" w:line="240" w:lineRule="auto"/>
        <w:jc w:val="both"/>
        <w:rPr>
          <w:rFonts w:ascii="Arial" w:hAnsi="Arial" w:cs="Arial"/>
          <w:sz w:val="20"/>
          <w:szCs w:val="20"/>
        </w:rPr>
      </w:pPr>
    </w:p>
    <w:p w14:paraId="3B96739B" w14:textId="2F00F7CF" w:rsidR="00703994" w:rsidRPr="00C14D47" w:rsidRDefault="00703994" w:rsidP="00EE6092">
      <w:pPr>
        <w:widowControl w:val="0"/>
        <w:spacing w:after="0" w:line="240" w:lineRule="auto"/>
        <w:jc w:val="both"/>
        <w:rPr>
          <w:rFonts w:ascii="Arial" w:eastAsia="Calibri" w:hAnsi="Arial" w:cs="Arial"/>
          <w:b/>
          <w:sz w:val="20"/>
          <w:szCs w:val="20"/>
        </w:rPr>
      </w:pPr>
      <w:r w:rsidRPr="00C14D47">
        <w:rPr>
          <w:rFonts w:ascii="Arial" w:hAnsi="Arial" w:cs="Arial"/>
          <w:sz w:val="20"/>
          <w:szCs w:val="20"/>
        </w:rPr>
        <w:t>5.5.</w:t>
      </w:r>
      <w:r w:rsidR="0097576F" w:rsidRPr="00C14D47">
        <w:rPr>
          <w:rFonts w:ascii="Arial" w:hAnsi="Arial" w:cs="Arial"/>
          <w:sz w:val="20"/>
          <w:szCs w:val="20"/>
        </w:rPr>
        <w:t>7</w:t>
      </w:r>
      <w:r w:rsidRPr="00C14D47">
        <w:rPr>
          <w:rFonts w:ascii="Arial" w:hAnsi="Arial" w:cs="Arial"/>
          <w:sz w:val="20"/>
          <w:szCs w:val="20"/>
        </w:rPr>
        <w:t>. A proposta de preços enviada implicará em plena aceitação, por parte da Licitante, das condições estabelecidas neste Edital e seus Anexos</w:t>
      </w:r>
    </w:p>
    <w:p w14:paraId="798C14C1" w14:textId="77777777" w:rsidR="002C2F65" w:rsidRPr="00C14D47" w:rsidRDefault="002C2F65" w:rsidP="00EE6092">
      <w:pPr>
        <w:widowControl w:val="0"/>
        <w:spacing w:after="0" w:line="240" w:lineRule="auto"/>
        <w:jc w:val="both"/>
        <w:rPr>
          <w:rFonts w:ascii="Arial" w:eastAsia="Calibri" w:hAnsi="Arial" w:cs="Arial"/>
          <w:sz w:val="20"/>
          <w:szCs w:val="20"/>
        </w:rPr>
      </w:pPr>
    </w:p>
    <w:p w14:paraId="0E051951" w14:textId="6A2247DA"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5.6. Até a abertura da sessão, as licitantes poderão retirar ou substituir a proposta anteriormente apresentada.</w:t>
      </w:r>
    </w:p>
    <w:p w14:paraId="0F914D0B" w14:textId="1146FC35"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lastRenderedPageBreak/>
        <w:t>5.7. A licitante será responsável por todas as transações que forem efetuadas em seu nome no sistema eletrônico, assumindo como firmes e verdadeiras suas propostas e os lances inseridos durante a sessão pública.</w:t>
      </w:r>
    </w:p>
    <w:p w14:paraId="54454715" w14:textId="77777777" w:rsidR="002C2F65" w:rsidRPr="00C14D47" w:rsidRDefault="002C2F65" w:rsidP="00EE6092">
      <w:pPr>
        <w:widowControl w:val="0"/>
        <w:spacing w:after="0" w:line="240" w:lineRule="auto"/>
        <w:jc w:val="both"/>
        <w:rPr>
          <w:rFonts w:ascii="Arial" w:eastAsia="Calibri" w:hAnsi="Arial" w:cs="Arial"/>
          <w:sz w:val="20"/>
          <w:szCs w:val="20"/>
        </w:rPr>
      </w:pPr>
    </w:p>
    <w:p w14:paraId="00C4D14A" w14:textId="093AFC1E"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5.8. Caso haja omissão, na proposta, dos prazos de sua validade e/ou de garantia, aplicar-se-ão os prazos estipulados neste Edital. </w:t>
      </w:r>
      <w:r w:rsidRPr="00C14D47">
        <w:rPr>
          <w:rFonts w:ascii="Arial" w:eastAsia="Calibri" w:hAnsi="Arial" w:cs="Arial"/>
          <w:sz w:val="20"/>
          <w:szCs w:val="20"/>
        </w:rPr>
        <w:cr/>
      </w:r>
    </w:p>
    <w:p w14:paraId="199DC380" w14:textId="06E42350"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5.9. </w:t>
      </w:r>
      <w:r w:rsidRPr="00C14D47">
        <w:rPr>
          <w:rFonts w:ascii="Arial" w:eastAsia="Calibri" w:hAnsi="Arial" w:cs="Arial"/>
          <w:b/>
          <w:sz w:val="20"/>
          <w:szCs w:val="20"/>
          <w:u w:val="single"/>
        </w:rPr>
        <w:t>Na elaboração das propostas – sob pena de desclassificação – deverá indicar a marca do objeto ofertado e</w:t>
      </w:r>
      <w:r w:rsidR="00703994" w:rsidRPr="00C14D47">
        <w:rPr>
          <w:rFonts w:ascii="Arial" w:eastAsia="Calibri" w:hAnsi="Arial" w:cs="Arial"/>
          <w:b/>
          <w:sz w:val="20"/>
          <w:szCs w:val="20"/>
          <w:u w:val="single"/>
        </w:rPr>
        <w:t xml:space="preserve"> demais </w:t>
      </w:r>
      <w:r w:rsidRPr="00C14D47">
        <w:rPr>
          <w:rFonts w:ascii="Arial" w:eastAsia="Calibri" w:hAnsi="Arial" w:cs="Arial"/>
          <w:b/>
          <w:sz w:val="20"/>
          <w:szCs w:val="20"/>
          <w:u w:val="single"/>
        </w:rPr>
        <w:t>observância ao</w:t>
      </w:r>
      <w:r w:rsidR="00703994" w:rsidRPr="00C14D47">
        <w:rPr>
          <w:rFonts w:ascii="Arial" w:eastAsia="Calibri" w:hAnsi="Arial" w:cs="Arial"/>
          <w:b/>
          <w:sz w:val="20"/>
          <w:szCs w:val="20"/>
          <w:u w:val="single"/>
        </w:rPr>
        <w:t>s</w:t>
      </w:r>
      <w:r w:rsidRPr="00C14D47">
        <w:rPr>
          <w:rFonts w:ascii="Arial" w:eastAsia="Calibri" w:hAnsi="Arial" w:cs="Arial"/>
          <w:b/>
          <w:sz w:val="20"/>
          <w:szCs w:val="20"/>
          <w:u w:val="single"/>
        </w:rPr>
        <w:t xml:space="preserve"> ite</w:t>
      </w:r>
      <w:r w:rsidR="00703994" w:rsidRPr="00C14D47">
        <w:rPr>
          <w:rFonts w:ascii="Arial" w:eastAsia="Calibri" w:hAnsi="Arial" w:cs="Arial"/>
          <w:b/>
          <w:sz w:val="20"/>
          <w:szCs w:val="20"/>
          <w:u w:val="single"/>
        </w:rPr>
        <w:t>ns</w:t>
      </w:r>
      <w:r w:rsidRPr="00C14D47">
        <w:rPr>
          <w:rFonts w:ascii="Arial" w:eastAsia="Calibri" w:hAnsi="Arial" w:cs="Arial"/>
          <w:b/>
          <w:sz w:val="20"/>
          <w:szCs w:val="20"/>
          <w:u w:val="single"/>
        </w:rPr>
        <w:t xml:space="preserve"> </w:t>
      </w:r>
      <w:r w:rsidR="00445D87" w:rsidRPr="00C14D47">
        <w:rPr>
          <w:rFonts w:ascii="Arial" w:eastAsia="Calibri" w:hAnsi="Arial" w:cs="Arial"/>
          <w:b/>
          <w:sz w:val="20"/>
          <w:szCs w:val="20"/>
          <w:u w:val="single"/>
        </w:rPr>
        <w:t>5</w:t>
      </w:r>
      <w:r w:rsidRPr="00C14D47">
        <w:rPr>
          <w:rFonts w:ascii="Arial" w:eastAsia="Calibri" w:hAnsi="Arial" w:cs="Arial"/>
          <w:b/>
          <w:sz w:val="20"/>
          <w:szCs w:val="20"/>
          <w:u w:val="single"/>
        </w:rPr>
        <w:t>.5</w:t>
      </w:r>
      <w:r w:rsidR="00703994" w:rsidRPr="00C14D47">
        <w:rPr>
          <w:rFonts w:ascii="Arial" w:eastAsia="Calibri" w:hAnsi="Arial" w:cs="Arial"/>
          <w:b/>
          <w:sz w:val="20"/>
          <w:szCs w:val="20"/>
          <w:u w:val="single"/>
        </w:rPr>
        <w:t xml:space="preserve"> a 5.9</w:t>
      </w:r>
      <w:r w:rsidRPr="00C14D47">
        <w:rPr>
          <w:rFonts w:ascii="Arial" w:eastAsia="Calibri" w:hAnsi="Arial" w:cs="Arial"/>
          <w:b/>
          <w:sz w:val="20"/>
          <w:szCs w:val="20"/>
          <w:u w:val="single"/>
        </w:rPr>
        <w:t xml:space="preserve"> do presente edital.</w:t>
      </w:r>
      <w:r w:rsidRPr="00C14D47">
        <w:rPr>
          <w:rFonts w:ascii="Arial" w:eastAsia="Calibri" w:hAnsi="Arial" w:cs="Arial"/>
          <w:sz w:val="20"/>
          <w:szCs w:val="20"/>
        </w:rPr>
        <w:cr/>
      </w:r>
    </w:p>
    <w:p w14:paraId="5461C125" w14:textId="6AF158D3"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5.10.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53B7DE6" w14:textId="77777777" w:rsidR="002C2F65" w:rsidRPr="00C14D47" w:rsidRDefault="002C2F65" w:rsidP="00EE6092">
      <w:pPr>
        <w:widowControl w:val="0"/>
        <w:spacing w:after="0" w:line="240" w:lineRule="auto"/>
        <w:jc w:val="both"/>
        <w:rPr>
          <w:rFonts w:ascii="Arial" w:eastAsia="Calibri" w:hAnsi="Arial" w:cs="Arial"/>
          <w:sz w:val="20"/>
          <w:szCs w:val="20"/>
        </w:rPr>
      </w:pPr>
    </w:p>
    <w:p w14:paraId="1659AD6F" w14:textId="4A655C8A"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5.11.</w:t>
      </w:r>
      <w:r w:rsidRPr="00C14D47">
        <w:rPr>
          <w:rFonts w:ascii="Arial" w:eastAsia="Calibri" w:hAnsi="Arial" w:cs="Arial"/>
          <w:sz w:val="20"/>
          <w:szCs w:val="20"/>
        </w:rPr>
        <w:tab/>
        <w:t>Qualquer interessado poderá requerer que se realizem diligências para aferir a exequibilidade e a legalidade das propostas, devendo apresentar as provas ou os indícios que fundamentam a suspeita;</w:t>
      </w:r>
    </w:p>
    <w:p w14:paraId="095F3CBE" w14:textId="77777777" w:rsidR="002C2F65" w:rsidRPr="00C14D47" w:rsidRDefault="002C2F65" w:rsidP="00EE6092">
      <w:pPr>
        <w:widowControl w:val="0"/>
        <w:spacing w:after="0" w:line="240" w:lineRule="auto"/>
        <w:jc w:val="both"/>
        <w:rPr>
          <w:rFonts w:ascii="Arial" w:eastAsia="Calibri" w:hAnsi="Arial" w:cs="Arial"/>
          <w:sz w:val="20"/>
          <w:szCs w:val="20"/>
        </w:rPr>
      </w:pPr>
    </w:p>
    <w:p w14:paraId="25A9E818" w14:textId="0BDB9E8A" w:rsidR="002C2F65" w:rsidRPr="00C14D47" w:rsidRDefault="002C2F65"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5.12.</w:t>
      </w:r>
      <w:r w:rsidRPr="00C14D47">
        <w:rPr>
          <w:rFonts w:ascii="Arial" w:eastAsia="Calibri" w:hAnsi="Arial" w:cs="Arial"/>
          <w:sz w:val="20"/>
          <w:szCs w:val="20"/>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399480" w14:textId="77777777" w:rsidR="002C2F65" w:rsidRPr="00C14D47" w:rsidRDefault="002C2F65" w:rsidP="00EE6092">
      <w:pPr>
        <w:widowControl w:val="0"/>
        <w:spacing w:after="0" w:line="240" w:lineRule="auto"/>
        <w:jc w:val="both"/>
        <w:rPr>
          <w:rFonts w:ascii="Arial" w:eastAsia="Calibri" w:hAnsi="Arial" w:cs="Arial"/>
          <w:sz w:val="20"/>
          <w:szCs w:val="20"/>
        </w:rPr>
      </w:pPr>
    </w:p>
    <w:p w14:paraId="0EBB1885" w14:textId="38D5E574" w:rsidR="00E42A85" w:rsidRPr="00C14D47" w:rsidRDefault="00E42A85" w:rsidP="00EE6092">
      <w:pPr>
        <w:widowControl w:val="0"/>
        <w:spacing w:after="0" w:line="240" w:lineRule="auto"/>
        <w:jc w:val="both"/>
        <w:rPr>
          <w:rFonts w:ascii="Arial" w:hAnsi="Arial" w:cs="Arial"/>
          <w:sz w:val="20"/>
          <w:szCs w:val="20"/>
        </w:rPr>
      </w:pPr>
      <w:r w:rsidRPr="00C14D47">
        <w:rPr>
          <w:rFonts w:ascii="Arial" w:eastAsia="Calibri" w:hAnsi="Arial" w:cs="Arial"/>
          <w:sz w:val="20"/>
          <w:szCs w:val="20"/>
        </w:rPr>
        <w:t>5.1</w:t>
      </w:r>
      <w:r w:rsidR="0097576F" w:rsidRPr="00C14D47">
        <w:rPr>
          <w:rFonts w:ascii="Arial" w:eastAsia="Calibri" w:hAnsi="Arial" w:cs="Arial"/>
          <w:sz w:val="20"/>
          <w:szCs w:val="20"/>
        </w:rPr>
        <w:t>3</w:t>
      </w:r>
      <w:r w:rsidRPr="00C14D47">
        <w:rPr>
          <w:rFonts w:ascii="Arial" w:eastAsia="Calibri" w:hAnsi="Arial" w:cs="Arial"/>
          <w:sz w:val="20"/>
          <w:szCs w:val="20"/>
        </w:rPr>
        <w:t xml:space="preserve">. </w:t>
      </w:r>
      <w:r w:rsidRPr="00C14D47">
        <w:rPr>
          <w:rFonts w:ascii="Arial" w:hAnsi="Arial" w:cs="Arial"/>
          <w:sz w:val="20"/>
          <w:szCs w:val="20"/>
        </w:rPr>
        <w:t>Os documentos que compõem a proposta e a habilitação do licitante melhor classificado somente serão disponibilizados para avaliação do Agente de Contratação e para acesso público após o encerramento do envio de lances.</w:t>
      </w:r>
    </w:p>
    <w:p w14:paraId="70B1BF9E" w14:textId="77777777" w:rsidR="00E42A85" w:rsidRPr="00C14D47" w:rsidRDefault="00E42A85" w:rsidP="00EE6092">
      <w:pPr>
        <w:widowControl w:val="0"/>
        <w:spacing w:after="0" w:line="240" w:lineRule="auto"/>
        <w:jc w:val="both"/>
        <w:rPr>
          <w:rFonts w:ascii="Arial" w:eastAsia="Calibri" w:hAnsi="Arial" w:cs="Arial"/>
          <w:sz w:val="20"/>
          <w:szCs w:val="20"/>
        </w:rPr>
      </w:pPr>
    </w:p>
    <w:p w14:paraId="5D117AA2" w14:textId="69CA2A79" w:rsidR="004F1CE9" w:rsidRPr="00C14D47" w:rsidRDefault="00064807"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6</w:t>
      </w:r>
      <w:r w:rsidR="004F1CE9" w:rsidRPr="00C14D47">
        <w:rPr>
          <w:rFonts w:ascii="Arial" w:eastAsia="Calibri" w:hAnsi="Arial" w:cs="Arial"/>
          <w:b/>
          <w:bCs/>
          <w:sz w:val="20"/>
          <w:szCs w:val="20"/>
        </w:rPr>
        <w:t>. SESSÃO PUBLICA DE ABERTURA DO PREGÃO</w:t>
      </w:r>
      <w:r w:rsidR="00A619F2" w:rsidRPr="00C14D47">
        <w:rPr>
          <w:rFonts w:ascii="Arial" w:eastAsia="Calibri" w:hAnsi="Arial" w:cs="Arial"/>
          <w:b/>
          <w:bCs/>
          <w:sz w:val="20"/>
          <w:szCs w:val="20"/>
        </w:rPr>
        <w:t xml:space="preserve">, </w:t>
      </w:r>
      <w:r w:rsidR="00A619F2" w:rsidRPr="00C14D47">
        <w:rPr>
          <w:rFonts w:ascii="Arial" w:eastAsia="Calibri" w:hAnsi="Arial" w:cs="Arial"/>
          <w:b/>
          <w:sz w:val="20"/>
          <w:szCs w:val="20"/>
        </w:rPr>
        <w:t>DA FASE COMPETIVIDA E OFERTA DE LANCES</w:t>
      </w:r>
    </w:p>
    <w:p w14:paraId="0D9FDF32" w14:textId="0DE9205F" w:rsidR="004F1CE9" w:rsidRPr="00C14D47" w:rsidRDefault="0006480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4F1CE9" w:rsidRPr="00C14D47">
        <w:rPr>
          <w:rFonts w:ascii="Arial" w:eastAsia="Calibri" w:hAnsi="Arial" w:cs="Arial"/>
          <w:bCs/>
          <w:sz w:val="20"/>
          <w:szCs w:val="20"/>
        </w:rPr>
        <w:t>.1. A partir do horário previsto no edital, a sessão pública na internet será aberta pelo</w:t>
      </w:r>
      <w:r w:rsidR="00A619F2" w:rsidRPr="00C14D47">
        <w:rPr>
          <w:rFonts w:ascii="Arial" w:eastAsia="Calibri" w:hAnsi="Arial" w:cs="Arial"/>
          <w:bCs/>
          <w:sz w:val="20"/>
          <w:szCs w:val="20"/>
        </w:rPr>
        <w:t xml:space="preserve"> </w:t>
      </w:r>
      <w:r w:rsidR="004F1CE9" w:rsidRPr="00C14D47">
        <w:rPr>
          <w:rFonts w:ascii="Arial" w:eastAsia="Calibri" w:hAnsi="Arial" w:cs="Arial"/>
          <w:bCs/>
          <w:sz w:val="20"/>
          <w:szCs w:val="20"/>
        </w:rPr>
        <w:t>Pregoeiro com a utilização de sua chave de acesso e senha;</w:t>
      </w:r>
    </w:p>
    <w:p w14:paraId="49423564"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0C0707F6" w14:textId="5FDE9F23" w:rsidR="004F1CE9" w:rsidRPr="00C14D47" w:rsidRDefault="0006480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4F1CE9" w:rsidRPr="00C14D47">
        <w:rPr>
          <w:rFonts w:ascii="Arial" w:eastAsia="Calibri" w:hAnsi="Arial" w:cs="Arial"/>
          <w:bCs/>
          <w:sz w:val="20"/>
          <w:szCs w:val="20"/>
        </w:rPr>
        <w:t>.2. Os licitantes poderão participar da sessão pública na internet, mediante a utilização de sua chave de acesso e senha;</w:t>
      </w:r>
    </w:p>
    <w:p w14:paraId="04C9188D"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31BF84D5" w14:textId="75AFADFC" w:rsidR="004F1CE9" w:rsidRPr="00C14D47" w:rsidRDefault="0006480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4F1CE9" w:rsidRPr="00C14D47">
        <w:rPr>
          <w:rFonts w:ascii="Arial" w:eastAsia="Calibri" w:hAnsi="Arial" w:cs="Arial"/>
          <w:bCs/>
          <w:sz w:val="20"/>
          <w:szCs w:val="20"/>
        </w:rPr>
        <w:t>.3. O sistema disponibilizará campo próprio para troca de mensagens entre o pregoeiro e os licitantes, devendo os mesmos usar deste instrumento para o diálogo durante a sessão pública;</w:t>
      </w:r>
    </w:p>
    <w:p w14:paraId="1B57AE48"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7088665E" w14:textId="71DD6E72"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6.3.1. Será adotado para o envio de lances no presente Pregão Eletrônico o MODO DE DISPUTA “ABERTO”, onde os licitantes apresentarão lances públicos e sucessivos, com prorrogações, conforme o critério de julgamento adotado neste edital. </w:t>
      </w:r>
    </w:p>
    <w:p w14:paraId="3BCC2147" w14:textId="77777777" w:rsidR="008B30E8" w:rsidRPr="00C14D47" w:rsidRDefault="008B30E8" w:rsidP="00EE6092">
      <w:pPr>
        <w:widowControl w:val="0"/>
        <w:spacing w:after="0" w:line="240" w:lineRule="auto"/>
        <w:jc w:val="both"/>
        <w:rPr>
          <w:rFonts w:ascii="Arial" w:hAnsi="Arial" w:cs="Arial"/>
          <w:sz w:val="20"/>
          <w:szCs w:val="20"/>
        </w:rPr>
      </w:pPr>
    </w:p>
    <w:p w14:paraId="212587D2" w14:textId="48610B80"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6.3.2.  Neste modo de disputa, a etapa de envio de lances na sessão pública durará </w:t>
      </w:r>
      <w:r w:rsidRPr="00C14D47">
        <w:rPr>
          <w:rFonts w:ascii="Arial" w:hAnsi="Arial" w:cs="Arial"/>
          <w:sz w:val="20"/>
          <w:szCs w:val="20"/>
          <w:highlight w:val="yellow"/>
        </w:rPr>
        <w:t>dez minutos</w:t>
      </w:r>
      <w:r w:rsidRPr="00C14D47">
        <w:rPr>
          <w:rFonts w:ascii="Arial" w:hAnsi="Arial" w:cs="Arial"/>
          <w:sz w:val="20"/>
          <w:szCs w:val="20"/>
        </w:rPr>
        <w:t xml:space="preserve"> e, após isso, será prorrogada automaticamente pelo sistema quando houver lance ofertado nos últimos dois minutos do período de duração da sessão pública. </w:t>
      </w:r>
    </w:p>
    <w:p w14:paraId="37D853C3" w14:textId="77777777" w:rsidR="008B30E8" w:rsidRPr="00C14D47" w:rsidRDefault="008B30E8" w:rsidP="00EE6092">
      <w:pPr>
        <w:widowControl w:val="0"/>
        <w:spacing w:after="0" w:line="240" w:lineRule="auto"/>
        <w:jc w:val="both"/>
        <w:rPr>
          <w:rFonts w:ascii="Arial" w:hAnsi="Arial" w:cs="Arial"/>
          <w:sz w:val="20"/>
          <w:szCs w:val="20"/>
        </w:rPr>
      </w:pPr>
    </w:p>
    <w:p w14:paraId="01123CD4" w14:textId="22AEDD0F"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6.3.3. A prorrogação automática da etapa de envio de lances, de que trata o item anterior será de dois minutos e ocorrerá sucessivamente sempre que houver lances enviados nesse período de prorrogação, inclusive quando se tratar de lances intermediários. </w:t>
      </w:r>
    </w:p>
    <w:p w14:paraId="33B45474" w14:textId="77777777" w:rsidR="008B30E8" w:rsidRPr="00C14D47" w:rsidRDefault="008B30E8" w:rsidP="00EE6092">
      <w:pPr>
        <w:widowControl w:val="0"/>
        <w:spacing w:after="0" w:line="240" w:lineRule="auto"/>
        <w:jc w:val="both"/>
        <w:rPr>
          <w:rFonts w:ascii="Arial" w:hAnsi="Arial" w:cs="Arial"/>
          <w:sz w:val="20"/>
          <w:szCs w:val="20"/>
        </w:rPr>
      </w:pPr>
    </w:p>
    <w:p w14:paraId="2818ABE7" w14:textId="3DB00240"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6.3.4. Na hipótese de não haver novos lances na forma estabelecida neste edital, a sessão pública será encerrada automaticamente. </w:t>
      </w:r>
    </w:p>
    <w:p w14:paraId="55878004" w14:textId="77777777" w:rsidR="008B30E8" w:rsidRPr="00C14D47" w:rsidRDefault="008B30E8" w:rsidP="00EE6092">
      <w:pPr>
        <w:widowControl w:val="0"/>
        <w:spacing w:after="0" w:line="240" w:lineRule="auto"/>
        <w:jc w:val="both"/>
        <w:rPr>
          <w:rFonts w:ascii="Arial" w:hAnsi="Arial" w:cs="Arial"/>
          <w:sz w:val="20"/>
          <w:szCs w:val="20"/>
        </w:rPr>
      </w:pPr>
    </w:p>
    <w:p w14:paraId="4A46F966" w14:textId="7240BFAF"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6.4. Encerrada a sessão pública sem prorrogação automática pelo sistema, o (a) Pregoeiro (a) poderá, assessorado pela equipe de apoio, admitir o reinício da etapa de envio de lances, em prol da consecução do melhor preço, mediante justificativa. </w:t>
      </w:r>
    </w:p>
    <w:p w14:paraId="1FDA9B6B" w14:textId="77777777" w:rsidR="008B30E8" w:rsidRPr="00C14D47" w:rsidRDefault="008B30E8" w:rsidP="00EE6092">
      <w:pPr>
        <w:widowControl w:val="0"/>
        <w:spacing w:after="0" w:line="240" w:lineRule="auto"/>
        <w:jc w:val="both"/>
        <w:rPr>
          <w:rFonts w:ascii="Arial" w:hAnsi="Arial" w:cs="Arial"/>
          <w:sz w:val="20"/>
          <w:szCs w:val="20"/>
        </w:rPr>
      </w:pPr>
    </w:p>
    <w:p w14:paraId="208917CA" w14:textId="71793FE2"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6.5. Em caso de falha no sistema, os lances em desacordo com os subitens anteriores deverão ser desconsiderados pelo pregoeiro; </w:t>
      </w:r>
    </w:p>
    <w:p w14:paraId="46625189" w14:textId="77777777" w:rsidR="008B30E8" w:rsidRPr="00C14D47" w:rsidRDefault="008B30E8" w:rsidP="00EE6092">
      <w:pPr>
        <w:widowControl w:val="0"/>
        <w:spacing w:after="0" w:line="240" w:lineRule="auto"/>
        <w:jc w:val="both"/>
        <w:rPr>
          <w:rFonts w:ascii="Arial" w:hAnsi="Arial" w:cs="Arial"/>
          <w:sz w:val="20"/>
          <w:szCs w:val="20"/>
        </w:rPr>
      </w:pPr>
    </w:p>
    <w:p w14:paraId="44DED49A" w14:textId="75B59940"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lastRenderedPageBreak/>
        <w:t xml:space="preserve">6.5.1. Na hipótese do subitem anterior, a ocorrência será registrada em campo próprio do sistema. </w:t>
      </w:r>
    </w:p>
    <w:p w14:paraId="338EFE00" w14:textId="77777777" w:rsidR="008B30E8" w:rsidRPr="00C14D47" w:rsidRDefault="008B30E8" w:rsidP="00EE6092">
      <w:pPr>
        <w:widowControl w:val="0"/>
        <w:spacing w:after="0" w:line="240" w:lineRule="auto"/>
        <w:jc w:val="both"/>
        <w:rPr>
          <w:rFonts w:ascii="Arial" w:hAnsi="Arial" w:cs="Arial"/>
          <w:sz w:val="20"/>
          <w:szCs w:val="20"/>
        </w:rPr>
      </w:pPr>
    </w:p>
    <w:p w14:paraId="0FB3089D" w14:textId="192E985C"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6.6. Não serão aceitos dois ou mais lances de mesmo valor, prevalecendo aquele que for recebido e registrado em primeiro lugar. </w:t>
      </w:r>
    </w:p>
    <w:p w14:paraId="625E34DE" w14:textId="77777777" w:rsidR="008B30E8" w:rsidRPr="00C14D47" w:rsidRDefault="008B30E8" w:rsidP="00EE6092">
      <w:pPr>
        <w:widowControl w:val="0"/>
        <w:spacing w:after="0" w:line="240" w:lineRule="auto"/>
        <w:jc w:val="both"/>
        <w:rPr>
          <w:rFonts w:ascii="Arial" w:hAnsi="Arial" w:cs="Arial"/>
          <w:sz w:val="20"/>
          <w:szCs w:val="20"/>
        </w:rPr>
      </w:pPr>
    </w:p>
    <w:p w14:paraId="531F0D93" w14:textId="27E3B301"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6.7. Durante o transcurso da sessão pública, os licitantes serão informados, em tempo real, do valor do menor lance registrado, vedada a identificação do licitante. </w:t>
      </w:r>
    </w:p>
    <w:p w14:paraId="6958B3F1" w14:textId="77777777" w:rsidR="008B30E8" w:rsidRPr="00C14D47" w:rsidRDefault="008B30E8" w:rsidP="00EE6092">
      <w:pPr>
        <w:widowControl w:val="0"/>
        <w:spacing w:after="0" w:line="240" w:lineRule="auto"/>
        <w:jc w:val="both"/>
        <w:rPr>
          <w:rFonts w:ascii="Arial" w:hAnsi="Arial" w:cs="Arial"/>
          <w:sz w:val="20"/>
          <w:szCs w:val="20"/>
        </w:rPr>
      </w:pPr>
    </w:p>
    <w:p w14:paraId="0AFC01D7" w14:textId="6704B084" w:rsidR="008B30E8" w:rsidRPr="00C14D47" w:rsidRDefault="008B30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6.8. No caso de desconexão com o Pregoeiro, no decorrer da etapa competitiva do Pregão, o sistema eletrônico poderá permanecer acessível aos licitantes para a recepção dos lances. </w:t>
      </w:r>
    </w:p>
    <w:p w14:paraId="00DF4E0E" w14:textId="77777777" w:rsidR="008B30E8" w:rsidRPr="00C14D47" w:rsidRDefault="008B30E8" w:rsidP="00EE6092">
      <w:pPr>
        <w:widowControl w:val="0"/>
        <w:spacing w:after="0" w:line="240" w:lineRule="auto"/>
        <w:jc w:val="both"/>
        <w:rPr>
          <w:rFonts w:ascii="Arial" w:hAnsi="Arial" w:cs="Arial"/>
          <w:sz w:val="20"/>
          <w:szCs w:val="20"/>
        </w:rPr>
      </w:pPr>
    </w:p>
    <w:p w14:paraId="11C2245D" w14:textId="3B20C4F6" w:rsidR="008B30E8" w:rsidRPr="00C14D47" w:rsidRDefault="008B30E8" w:rsidP="00EE6092">
      <w:pPr>
        <w:widowControl w:val="0"/>
        <w:spacing w:after="0" w:line="240" w:lineRule="auto"/>
        <w:jc w:val="both"/>
        <w:rPr>
          <w:rFonts w:ascii="Arial" w:hAnsi="Arial" w:cs="Arial"/>
          <w:b/>
          <w:bCs/>
          <w:sz w:val="20"/>
          <w:szCs w:val="20"/>
          <w:u w:val="single"/>
        </w:rPr>
      </w:pPr>
      <w:r w:rsidRPr="00C14D47">
        <w:rPr>
          <w:rFonts w:ascii="Arial" w:hAnsi="Arial" w:cs="Arial"/>
          <w:b/>
          <w:bCs/>
          <w:sz w:val="20"/>
          <w:szCs w:val="20"/>
          <w:u w:val="single"/>
        </w:rPr>
        <w:t xml:space="preserve">6.9. Quando a desconexão persistir por tempo superior a 10 (dez) minutos, a sessão do Pregão Eletrônico será suspensa e terá reinício somente após comunicação expressa aos participantes, através de mensagem eletrônica diretamente no Portal Eletrônico da </w:t>
      </w:r>
      <w:r w:rsidR="002C5081" w:rsidRPr="00C14D47">
        <w:rPr>
          <w:rFonts w:ascii="Arial" w:hAnsi="Arial" w:cs="Arial"/>
          <w:b/>
          <w:bCs/>
          <w:sz w:val="20"/>
          <w:szCs w:val="20"/>
          <w:u w:val="single"/>
        </w:rPr>
        <w:t>Plataforma Comprasbr</w:t>
      </w:r>
      <w:r w:rsidRPr="00C14D47">
        <w:rPr>
          <w:rFonts w:ascii="Arial" w:hAnsi="Arial" w:cs="Arial"/>
          <w:b/>
          <w:bCs/>
          <w:sz w:val="20"/>
          <w:szCs w:val="20"/>
          <w:u w:val="single"/>
        </w:rPr>
        <w:t>, através do endereço</w:t>
      </w:r>
      <w:r w:rsidR="002C5081" w:rsidRPr="00C14D47">
        <w:rPr>
          <w:rFonts w:ascii="Arial" w:hAnsi="Arial" w:cs="Arial"/>
          <w:b/>
          <w:bCs/>
          <w:sz w:val="20"/>
          <w:szCs w:val="20"/>
          <w:u w:val="single"/>
        </w:rPr>
        <w:t xml:space="preserve"> </w:t>
      </w:r>
      <w:r w:rsidRPr="00C14D47">
        <w:rPr>
          <w:rFonts w:ascii="Arial" w:hAnsi="Arial" w:cs="Arial"/>
          <w:b/>
          <w:bCs/>
          <w:sz w:val="20"/>
          <w:szCs w:val="20"/>
          <w:u w:val="single"/>
        </w:rPr>
        <w:t>https://</w:t>
      </w:r>
      <w:r w:rsidR="002C5081" w:rsidRPr="00C14D47">
        <w:rPr>
          <w:rFonts w:ascii="Arial" w:hAnsi="Arial" w:cs="Arial"/>
          <w:b/>
          <w:bCs/>
          <w:sz w:val="20"/>
          <w:szCs w:val="20"/>
          <w:u w:val="single"/>
        </w:rPr>
        <w:t>comprasbr.com.br</w:t>
      </w:r>
      <w:r w:rsidRPr="00C14D47">
        <w:rPr>
          <w:rFonts w:ascii="Arial" w:hAnsi="Arial" w:cs="Arial"/>
          <w:b/>
          <w:bCs/>
          <w:sz w:val="20"/>
          <w:szCs w:val="20"/>
          <w:u w:val="single"/>
        </w:rPr>
        <w:t xml:space="preserve"> divulgando data e hora da reabertura da sessão. </w:t>
      </w:r>
    </w:p>
    <w:p w14:paraId="4EFE59BA" w14:textId="77777777" w:rsidR="008B30E8" w:rsidRPr="00C14D47" w:rsidRDefault="008B30E8" w:rsidP="00EE6092">
      <w:pPr>
        <w:widowControl w:val="0"/>
        <w:spacing w:after="0" w:line="240" w:lineRule="auto"/>
        <w:jc w:val="both"/>
        <w:rPr>
          <w:rFonts w:ascii="Arial" w:eastAsia="Calibri" w:hAnsi="Arial" w:cs="Arial"/>
          <w:bCs/>
          <w:sz w:val="20"/>
          <w:szCs w:val="20"/>
        </w:rPr>
      </w:pPr>
    </w:p>
    <w:p w14:paraId="0DC5BDE7" w14:textId="1B6061E0" w:rsidR="004F1CE9" w:rsidRPr="00C14D47" w:rsidRDefault="008B30E8"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6.10</w:t>
      </w:r>
      <w:r w:rsidR="004F1CE9" w:rsidRPr="00C14D47">
        <w:rPr>
          <w:rFonts w:ascii="Arial" w:eastAsia="Calibri" w:hAnsi="Arial" w:cs="Arial"/>
          <w:bCs/>
          <w:sz w:val="20"/>
          <w:szCs w:val="20"/>
        </w:rPr>
        <w:t>. O pregoeiro verificará as propostas apresentadas e desclassificará aquelas que não estejam em conformidade com os requisitos estabelecidos no edital;</w:t>
      </w:r>
    </w:p>
    <w:p w14:paraId="7612EDCE"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4F39DC17" w14:textId="5E8A0D0E" w:rsidR="004F1CE9" w:rsidRPr="00C14D47" w:rsidRDefault="008B30E8"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6.11</w:t>
      </w:r>
      <w:r w:rsidR="004F1CE9" w:rsidRPr="00C14D47">
        <w:rPr>
          <w:rFonts w:ascii="Arial" w:eastAsia="Calibri" w:hAnsi="Arial" w:cs="Arial"/>
          <w:bCs/>
          <w:sz w:val="20"/>
          <w:szCs w:val="20"/>
        </w:rPr>
        <w:t>. A desclassificação da proposta será fundamentada e registrada no sistema, acompanhado em tempo real por todos os participantes;</w:t>
      </w:r>
    </w:p>
    <w:p w14:paraId="79BD39B1"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6B5B253F" w14:textId="1F00C539" w:rsidR="004F1CE9" w:rsidRPr="00C14D47" w:rsidRDefault="008B30E8"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6.12</w:t>
      </w:r>
      <w:r w:rsidR="004F1CE9" w:rsidRPr="00C14D47">
        <w:rPr>
          <w:rFonts w:ascii="Arial" w:eastAsia="Calibri" w:hAnsi="Arial" w:cs="Arial"/>
          <w:bCs/>
          <w:sz w:val="20"/>
          <w:szCs w:val="20"/>
        </w:rPr>
        <w:t>. O sistema ordenará automaticamente as propostas classificadas pelo pregoeiro;</w:t>
      </w:r>
    </w:p>
    <w:p w14:paraId="22B0DC19"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07A5F7DF" w14:textId="0090A80A" w:rsidR="004F1CE9" w:rsidRPr="00C14D47" w:rsidRDefault="008B30E8"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6.1</w:t>
      </w:r>
      <w:r w:rsidR="002C5081" w:rsidRPr="00C14D47">
        <w:rPr>
          <w:rFonts w:ascii="Arial" w:eastAsia="Calibri" w:hAnsi="Arial" w:cs="Arial"/>
          <w:bCs/>
          <w:sz w:val="20"/>
          <w:szCs w:val="20"/>
        </w:rPr>
        <w:t>3</w:t>
      </w:r>
      <w:r w:rsidR="004F1CE9" w:rsidRPr="00C14D47">
        <w:rPr>
          <w:rFonts w:ascii="Arial" w:eastAsia="Calibri" w:hAnsi="Arial" w:cs="Arial"/>
          <w:bCs/>
          <w:sz w:val="20"/>
          <w:szCs w:val="20"/>
        </w:rPr>
        <w:t>. Classificadas as propostas, o pregoeiro dará início à fase competitiva, oportunidade em que os licitantes poderão encaminhar lances exclusivamente por meio do sistema eletrônico;</w:t>
      </w:r>
    </w:p>
    <w:p w14:paraId="0522E6E7"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2700EAEF" w14:textId="1FD1F992" w:rsidR="004F1CE9" w:rsidRPr="00C14D47" w:rsidRDefault="008B30E8"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6.1</w:t>
      </w:r>
      <w:r w:rsidR="002C5081" w:rsidRPr="00C14D47">
        <w:rPr>
          <w:rFonts w:ascii="Arial" w:eastAsia="Calibri" w:hAnsi="Arial" w:cs="Arial"/>
          <w:bCs/>
          <w:sz w:val="20"/>
          <w:szCs w:val="20"/>
        </w:rPr>
        <w:t>4</w:t>
      </w:r>
      <w:r w:rsidR="004F1CE9" w:rsidRPr="00C14D47">
        <w:rPr>
          <w:rFonts w:ascii="Arial" w:eastAsia="Calibri" w:hAnsi="Arial" w:cs="Arial"/>
          <w:bCs/>
          <w:sz w:val="20"/>
          <w:szCs w:val="20"/>
        </w:rPr>
        <w:t xml:space="preserve">. O licitante será imediatamente informado do recebimento do lance e do valor consignado no registro; </w:t>
      </w:r>
    </w:p>
    <w:p w14:paraId="6941A372"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16283757" w14:textId="655EC4D0" w:rsidR="004F1CE9" w:rsidRPr="00C14D47" w:rsidRDefault="0006480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4F1CE9" w:rsidRPr="00C14D47">
        <w:rPr>
          <w:rFonts w:ascii="Arial" w:eastAsia="Calibri" w:hAnsi="Arial" w:cs="Arial"/>
          <w:bCs/>
          <w:sz w:val="20"/>
          <w:szCs w:val="20"/>
        </w:rPr>
        <w:t>.1</w:t>
      </w:r>
      <w:r w:rsidR="002C5081" w:rsidRPr="00C14D47">
        <w:rPr>
          <w:rFonts w:ascii="Arial" w:eastAsia="Calibri" w:hAnsi="Arial" w:cs="Arial"/>
          <w:bCs/>
          <w:sz w:val="20"/>
          <w:szCs w:val="20"/>
        </w:rPr>
        <w:t>5</w:t>
      </w:r>
      <w:r w:rsidR="004F1CE9" w:rsidRPr="00C14D47">
        <w:rPr>
          <w:rFonts w:ascii="Arial" w:eastAsia="Calibri" w:hAnsi="Arial" w:cs="Arial"/>
          <w:bCs/>
          <w:sz w:val="20"/>
          <w:szCs w:val="20"/>
        </w:rPr>
        <w:t>. Os licitantes poderão oferecer lances sucessivos, observados o horário fixado para abertura da sessão pública e as regras estabelecidas no edital;</w:t>
      </w:r>
    </w:p>
    <w:p w14:paraId="1FDFBFCD"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65CDE1FA" w14:textId="528895D0" w:rsidR="004F1CE9" w:rsidRPr="00C14D47" w:rsidRDefault="0006480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4F1CE9" w:rsidRPr="00C14D47">
        <w:rPr>
          <w:rFonts w:ascii="Arial" w:eastAsia="Calibri" w:hAnsi="Arial" w:cs="Arial"/>
          <w:bCs/>
          <w:sz w:val="20"/>
          <w:szCs w:val="20"/>
        </w:rPr>
        <w:t>1</w:t>
      </w:r>
      <w:r w:rsidR="002C5081" w:rsidRPr="00C14D47">
        <w:rPr>
          <w:rFonts w:ascii="Arial" w:eastAsia="Calibri" w:hAnsi="Arial" w:cs="Arial"/>
          <w:bCs/>
          <w:sz w:val="20"/>
          <w:szCs w:val="20"/>
        </w:rPr>
        <w:t>6</w:t>
      </w:r>
      <w:r w:rsidR="004F1CE9" w:rsidRPr="00C14D47">
        <w:rPr>
          <w:rFonts w:ascii="Arial" w:eastAsia="Calibri" w:hAnsi="Arial" w:cs="Arial"/>
          <w:bCs/>
          <w:sz w:val="20"/>
          <w:szCs w:val="20"/>
        </w:rPr>
        <w:t>. 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2663311A"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465F80E5" w14:textId="548B6742" w:rsidR="004F1CE9" w:rsidRPr="00C14D47" w:rsidRDefault="00A619F2"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4F1CE9" w:rsidRPr="00C14D47">
        <w:rPr>
          <w:rFonts w:ascii="Arial" w:eastAsia="Calibri" w:hAnsi="Arial" w:cs="Arial"/>
          <w:bCs/>
          <w:sz w:val="20"/>
          <w:szCs w:val="20"/>
        </w:rPr>
        <w:t>.1</w:t>
      </w:r>
      <w:r w:rsidR="002C5081" w:rsidRPr="00C14D47">
        <w:rPr>
          <w:rFonts w:ascii="Arial" w:eastAsia="Calibri" w:hAnsi="Arial" w:cs="Arial"/>
          <w:bCs/>
          <w:sz w:val="20"/>
          <w:szCs w:val="20"/>
        </w:rPr>
        <w:t>7</w:t>
      </w:r>
      <w:r w:rsidR="004F1CE9" w:rsidRPr="00C14D47">
        <w:rPr>
          <w:rFonts w:ascii="Arial" w:eastAsia="Calibri" w:hAnsi="Arial" w:cs="Arial"/>
          <w:bCs/>
          <w:sz w:val="20"/>
          <w:szCs w:val="20"/>
        </w:rPr>
        <w:t>. Não serão aceitos dois ou mais lances iguais e prevalecerá aquele que for recebido e registrado primeiro;</w:t>
      </w:r>
    </w:p>
    <w:p w14:paraId="58E0B1D9"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3F13B7CF" w14:textId="776BF210" w:rsidR="004F1CE9" w:rsidRPr="00C14D47" w:rsidRDefault="00A619F2"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4F1CE9" w:rsidRPr="00C14D47">
        <w:rPr>
          <w:rFonts w:ascii="Arial" w:eastAsia="Calibri" w:hAnsi="Arial" w:cs="Arial"/>
          <w:bCs/>
          <w:sz w:val="20"/>
          <w:szCs w:val="20"/>
        </w:rPr>
        <w:t>.1</w:t>
      </w:r>
      <w:r w:rsidR="002C5081" w:rsidRPr="00C14D47">
        <w:rPr>
          <w:rFonts w:ascii="Arial" w:eastAsia="Calibri" w:hAnsi="Arial" w:cs="Arial"/>
          <w:bCs/>
          <w:sz w:val="20"/>
          <w:szCs w:val="20"/>
        </w:rPr>
        <w:t>8</w:t>
      </w:r>
      <w:r w:rsidR="004F1CE9" w:rsidRPr="00C14D47">
        <w:rPr>
          <w:rFonts w:ascii="Arial" w:eastAsia="Calibri" w:hAnsi="Arial" w:cs="Arial"/>
          <w:bCs/>
          <w:sz w:val="20"/>
          <w:szCs w:val="20"/>
        </w:rPr>
        <w:t>. Durante a sessão pública, os licitantes serão informados, em tempo real, do valor do menor lance registrado, vedada a identificação do licitante;</w:t>
      </w:r>
    </w:p>
    <w:p w14:paraId="727F6234"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77047544" w14:textId="3109C110" w:rsidR="004F1CE9" w:rsidRPr="00C14D47" w:rsidRDefault="00A619F2"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4F1CE9" w:rsidRPr="00C14D47">
        <w:rPr>
          <w:rFonts w:ascii="Arial" w:eastAsia="Calibri" w:hAnsi="Arial" w:cs="Arial"/>
          <w:bCs/>
          <w:sz w:val="20"/>
          <w:szCs w:val="20"/>
        </w:rPr>
        <w:t>.</w:t>
      </w:r>
      <w:r w:rsidR="002C5081" w:rsidRPr="00C14D47">
        <w:rPr>
          <w:rFonts w:ascii="Arial" w:eastAsia="Calibri" w:hAnsi="Arial" w:cs="Arial"/>
          <w:bCs/>
          <w:sz w:val="20"/>
          <w:szCs w:val="20"/>
        </w:rPr>
        <w:t>19</w:t>
      </w:r>
      <w:r w:rsidR="004F1CE9" w:rsidRPr="00C14D47">
        <w:rPr>
          <w:rFonts w:ascii="Arial" w:eastAsia="Calibri" w:hAnsi="Arial" w:cs="Arial"/>
          <w:bCs/>
          <w:sz w:val="20"/>
          <w:szCs w:val="20"/>
        </w:rPr>
        <w:t xml:space="preserve">. Após a etapa de envio de lances (se for o caso), haverá a aplicação dos critérios de desempate previstos nos art. 44 e art. 45 da Lei Complementar nº 123, de 14 de dezembro de 2006, seguido da aplicação do critério estabelecido </w:t>
      </w:r>
      <w:r w:rsidR="00F6533B" w:rsidRPr="00C14D47">
        <w:rPr>
          <w:rFonts w:ascii="Arial" w:eastAsia="Calibri" w:hAnsi="Arial" w:cs="Arial"/>
          <w:bCs/>
          <w:sz w:val="20"/>
          <w:szCs w:val="20"/>
        </w:rPr>
        <w:t>no artigo 60 da Lei Federal nº 14.133/2021</w:t>
      </w:r>
      <w:r w:rsidR="004F1CE9" w:rsidRPr="00C14D47">
        <w:rPr>
          <w:rFonts w:ascii="Arial" w:eastAsia="Calibri" w:hAnsi="Arial" w:cs="Arial"/>
          <w:bCs/>
          <w:sz w:val="20"/>
          <w:szCs w:val="20"/>
        </w:rPr>
        <w:t xml:space="preserve"> se não houver licitante que atenda à primeira hipótese;</w:t>
      </w:r>
    </w:p>
    <w:p w14:paraId="01139B6E" w14:textId="31DB7112" w:rsidR="004F1CE9" w:rsidRPr="00C14D47" w:rsidRDefault="004F1CE9" w:rsidP="00EE6092">
      <w:pPr>
        <w:widowControl w:val="0"/>
        <w:spacing w:after="0" w:line="240" w:lineRule="auto"/>
        <w:jc w:val="both"/>
        <w:rPr>
          <w:rFonts w:ascii="Arial" w:eastAsia="Calibri" w:hAnsi="Arial" w:cs="Arial"/>
          <w:bCs/>
          <w:sz w:val="20"/>
          <w:szCs w:val="20"/>
        </w:rPr>
      </w:pPr>
    </w:p>
    <w:p w14:paraId="519D6DA8" w14:textId="498C8193" w:rsidR="004F1CE9" w:rsidRPr="00C14D47" w:rsidRDefault="00A619F2"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8B30E8" w:rsidRPr="00C14D47">
        <w:rPr>
          <w:rFonts w:ascii="Arial" w:eastAsia="Calibri" w:hAnsi="Arial" w:cs="Arial"/>
          <w:bCs/>
          <w:sz w:val="20"/>
          <w:szCs w:val="20"/>
        </w:rPr>
        <w:t>2</w:t>
      </w:r>
      <w:r w:rsidR="002C5081" w:rsidRPr="00C14D47">
        <w:rPr>
          <w:rFonts w:ascii="Arial" w:eastAsia="Calibri" w:hAnsi="Arial" w:cs="Arial"/>
          <w:bCs/>
          <w:sz w:val="20"/>
          <w:szCs w:val="20"/>
        </w:rPr>
        <w:t>0</w:t>
      </w:r>
      <w:r w:rsidR="004F1CE9" w:rsidRPr="00C14D47">
        <w:rPr>
          <w:rFonts w:ascii="Arial" w:eastAsia="Calibri" w:hAnsi="Arial" w:cs="Arial"/>
          <w:bCs/>
          <w:sz w:val="20"/>
          <w:szCs w:val="2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1F849ED3"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3DCDC17F" w14:textId="43BC38B6" w:rsidR="004F1CE9" w:rsidRPr="00C14D47" w:rsidRDefault="00A619F2"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8B30E8" w:rsidRPr="00C14D47">
        <w:rPr>
          <w:rFonts w:ascii="Arial" w:eastAsia="Calibri" w:hAnsi="Arial" w:cs="Arial"/>
          <w:bCs/>
          <w:sz w:val="20"/>
          <w:szCs w:val="20"/>
        </w:rPr>
        <w:t>2</w:t>
      </w:r>
      <w:r w:rsidR="002C5081" w:rsidRPr="00C14D47">
        <w:rPr>
          <w:rFonts w:ascii="Arial" w:eastAsia="Calibri" w:hAnsi="Arial" w:cs="Arial"/>
          <w:bCs/>
          <w:sz w:val="20"/>
          <w:szCs w:val="20"/>
        </w:rPr>
        <w:t>1</w:t>
      </w:r>
      <w:r w:rsidR="004F1CE9" w:rsidRPr="00C14D47">
        <w:rPr>
          <w:rFonts w:ascii="Arial" w:eastAsia="Calibri" w:hAnsi="Arial" w:cs="Arial"/>
          <w:bCs/>
          <w:sz w:val="20"/>
          <w:szCs w:val="20"/>
        </w:rPr>
        <w:t>. A negociação será realizada por meio do sistema e poderá ser acompanhada pelos demais licitantes;</w:t>
      </w:r>
    </w:p>
    <w:p w14:paraId="1984EB7F"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1B4B301F" w14:textId="57E0D64C" w:rsidR="004F1CE9" w:rsidRPr="00C14D47" w:rsidRDefault="00A619F2"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w:t>
      </w:r>
      <w:r w:rsidR="008B30E8" w:rsidRPr="00C14D47">
        <w:rPr>
          <w:rFonts w:ascii="Arial" w:eastAsia="Calibri" w:hAnsi="Arial" w:cs="Arial"/>
          <w:bCs/>
          <w:sz w:val="20"/>
          <w:szCs w:val="20"/>
        </w:rPr>
        <w:t>2</w:t>
      </w:r>
      <w:r w:rsidR="002C5081" w:rsidRPr="00C14D47">
        <w:rPr>
          <w:rFonts w:ascii="Arial" w:eastAsia="Calibri" w:hAnsi="Arial" w:cs="Arial"/>
          <w:bCs/>
          <w:sz w:val="20"/>
          <w:szCs w:val="20"/>
        </w:rPr>
        <w:t>2</w:t>
      </w:r>
      <w:r w:rsidR="004F1CE9" w:rsidRPr="00C14D47">
        <w:rPr>
          <w:rFonts w:ascii="Arial" w:eastAsia="Calibri" w:hAnsi="Arial" w:cs="Arial"/>
          <w:bCs/>
          <w:sz w:val="20"/>
          <w:szCs w:val="20"/>
        </w:rPr>
        <w:t xml:space="preserve">. Encerrada a etapa de negociação de que tratam os itens </w:t>
      </w:r>
      <w:r w:rsidR="008B30E8" w:rsidRPr="00C14D47">
        <w:rPr>
          <w:rFonts w:ascii="Arial" w:eastAsia="Calibri" w:hAnsi="Arial" w:cs="Arial"/>
          <w:bCs/>
          <w:sz w:val="20"/>
          <w:szCs w:val="20"/>
        </w:rPr>
        <w:t>6.2</w:t>
      </w:r>
      <w:r w:rsidR="00CD18D6" w:rsidRPr="00C14D47">
        <w:rPr>
          <w:rFonts w:ascii="Arial" w:eastAsia="Calibri" w:hAnsi="Arial" w:cs="Arial"/>
          <w:bCs/>
          <w:sz w:val="20"/>
          <w:szCs w:val="20"/>
        </w:rPr>
        <w:t>1</w:t>
      </w:r>
      <w:r w:rsidR="004F1CE9" w:rsidRPr="00C14D47">
        <w:rPr>
          <w:rFonts w:ascii="Arial" w:eastAsia="Calibri" w:hAnsi="Arial" w:cs="Arial"/>
          <w:bCs/>
          <w:sz w:val="20"/>
          <w:szCs w:val="20"/>
        </w:rPr>
        <w:t xml:space="preserve"> e </w:t>
      </w:r>
      <w:r w:rsidR="008B30E8" w:rsidRPr="00C14D47">
        <w:rPr>
          <w:rFonts w:ascii="Arial" w:eastAsia="Calibri" w:hAnsi="Arial" w:cs="Arial"/>
          <w:bCs/>
          <w:sz w:val="20"/>
          <w:szCs w:val="20"/>
        </w:rPr>
        <w:t>6.2</w:t>
      </w:r>
      <w:r w:rsidR="00CD18D6" w:rsidRPr="00C14D47">
        <w:rPr>
          <w:rFonts w:ascii="Arial" w:eastAsia="Calibri" w:hAnsi="Arial" w:cs="Arial"/>
          <w:bCs/>
          <w:sz w:val="20"/>
          <w:szCs w:val="20"/>
        </w:rPr>
        <w:t>2</w:t>
      </w:r>
      <w:r w:rsidR="004F1CE9" w:rsidRPr="00C14D47">
        <w:rPr>
          <w:rFonts w:ascii="Arial" w:eastAsia="Calibri" w:hAnsi="Arial" w:cs="Arial"/>
          <w:bCs/>
          <w:sz w:val="20"/>
          <w:szCs w:val="20"/>
        </w:rPr>
        <w:t>, o pregoeiro examinará a proposta classificada em primeiro lugar quanto à adequação ao objeto e à compatibilidade do preço em relação ao máximo estipulado para contratação no edital.</w:t>
      </w:r>
    </w:p>
    <w:p w14:paraId="2E81C598"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68CBA6C6" w14:textId="3620DE30" w:rsidR="004F1CE9" w:rsidRPr="00C14D47" w:rsidRDefault="00A619F2"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6.2</w:t>
      </w:r>
      <w:r w:rsidR="002C5081" w:rsidRPr="00C14D47">
        <w:rPr>
          <w:rFonts w:ascii="Arial" w:eastAsia="Calibri" w:hAnsi="Arial" w:cs="Arial"/>
          <w:bCs/>
          <w:sz w:val="20"/>
          <w:szCs w:val="20"/>
        </w:rPr>
        <w:t>3</w:t>
      </w:r>
      <w:r w:rsidR="004F1CE9" w:rsidRPr="00C14D47">
        <w:rPr>
          <w:rFonts w:ascii="Arial" w:eastAsia="Calibri" w:hAnsi="Arial" w:cs="Arial"/>
          <w:bCs/>
          <w:sz w:val="20"/>
          <w:szCs w:val="20"/>
        </w:rPr>
        <w:t xml:space="preserve">. Na hipótese de contratação de serviços comuns em que a legislação ou o edital exija apresentação de </w:t>
      </w:r>
      <w:r w:rsidR="004F1CE9" w:rsidRPr="00C14D47">
        <w:rPr>
          <w:rFonts w:ascii="Arial" w:eastAsia="Calibri" w:hAnsi="Arial" w:cs="Arial"/>
          <w:b/>
          <w:sz w:val="20"/>
          <w:szCs w:val="20"/>
          <w:u w:val="single"/>
        </w:rPr>
        <w:t>planilha de composição de preços</w:t>
      </w:r>
      <w:r w:rsidR="004F1CE9" w:rsidRPr="00C14D47">
        <w:rPr>
          <w:rFonts w:ascii="Arial" w:eastAsia="Calibri" w:hAnsi="Arial" w:cs="Arial"/>
          <w:bCs/>
          <w:sz w:val="20"/>
          <w:szCs w:val="20"/>
        </w:rPr>
        <w:t xml:space="preserve">, essa deverá ser encaminhada exclusivamente via sistema, no prazo de 24 (vinte e quatro horas), com os respectivos valores </w:t>
      </w:r>
      <w:r w:rsidR="004F1CE9" w:rsidRPr="00C14D47">
        <w:rPr>
          <w:rFonts w:ascii="Arial" w:eastAsia="Calibri" w:hAnsi="Arial" w:cs="Arial"/>
          <w:bCs/>
          <w:sz w:val="20"/>
          <w:szCs w:val="20"/>
          <w:u w:val="single"/>
        </w:rPr>
        <w:t>readequados ao lance vencedor sem alteração do valor global</w:t>
      </w:r>
      <w:r w:rsidR="004F1CE9" w:rsidRPr="00C14D47">
        <w:rPr>
          <w:rFonts w:ascii="Arial" w:eastAsia="Calibri" w:hAnsi="Arial" w:cs="Arial"/>
          <w:bCs/>
          <w:sz w:val="20"/>
          <w:szCs w:val="20"/>
        </w:rPr>
        <w:t>;</w:t>
      </w:r>
    </w:p>
    <w:p w14:paraId="479C9DE8" w14:textId="4FDB4C4B" w:rsidR="004F1CE9" w:rsidRPr="00C14D47" w:rsidRDefault="00A619F2"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lastRenderedPageBreak/>
        <w:t>6.2</w:t>
      </w:r>
      <w:r w:rsidR="002C5081" w:rsidRPr="00C14D47">
        <w:rPr>
          <w:rFonts w:ascii="Arial" w:eastAsia="Calibri" w:hAnsi="Arial" w:cs="Arial"/>
          <w:bCs/>
          <w:sz w:val="20"/>
          <w:szCs w:val="20"/>
        </w:rPr>
        <w:t>3</w:t>
      </w:r>
      <w:r w:rsidR="004F1CE9" w:rsidRPr="00C14D47">
        <w:rPr>
          <w:rFonts w:ascii="Arial" w:eastAsia="Calibri" w:hAnsi="Arial" w:cs="Arial"/>
          <w:bCs/>
          <w:sz w:val="20"/>
          <w:szCs w:val="20"/>
        </w:rPr>
        <w:t xml:space="preserve">.1. Na hipótese do envio da </w:t>
      </w:r>
      <w:r w:rsidR="004F1CE9" w:rsidRPr="00C14D47">
        <w:rPr>
          <w:rFonts w:ascii="Arial" w:eastAsia="Calibri" w:hAnsi="Arial" w:cs="Arial"/>
          <w:b/>
          <w:sz w:val="20"/>
          <w:szCs w:val="20"/>
          <w:u w:val="single"/>
        </w:rPr>
        <w:t>planilha de composição de preços</w:t>
      </w:r>
      <w:r w:rsidR="004F1CE9" w:rsidRPr="00C14D47">
        <w:rPr>
          <w:rFonts w:ascii="Arial" w:eastAsia="Calibri" w:hAnsi="Arial" w:cs="Arial"/>
          <w:sz w:val="20"/>
          <w:szCs w:val="20"/>
        </w:rPr>
        <w:t xml:space="preserve"> com os </w:t>
      </w:r>
      <w:r w:rsidR="004F1CE9" w:rsidRPr="00C14D47">
        <w:rPr>
          <w:rFonts w:ascii="Arial" w:eastAsia="Calibri" w:hAnsi="Arial" w:cs="Arial"/>
          <w:bCs/>
          <w:sz w:val="20"/>
          <w:szCs w:val="20"/>
        </w:rPr>
        <w:t xml:space="preserve">valores </w:t>
      </w:r>
      <w:r w:rsidR="004F1CE9" w:rsidRPr="00C14D47">
        <w:rPr>
          <w:rFonts w:ascii="Arial" w:eastAsia="Calibri" w:hAnsi="Arial" w:cs="Arial"/>
          <w:b/>
          <w:bCs/>
          <w:sz w:val="20"/>
          <w:szCs w:val="20"/>
          <w:u w:val="single"/>
        </w:rPr>
        <w:t>readequados ao lance vencedor sem alteração do valor global</w:t>
      </w:r>
      <w:r w:rsidR="004F1CE9" w:rsidRPr="00C14D47">
        <w:rPr>
          <w:rFonts w:ascii="Arial" w:eastAsia="Calibri" w:hAnsi="Arial" w:cs="Arial"/>
          <w:bCs/>
          <w:sz w:val="20"/>
          <w:szCs w:val="20"/>
        </w:rPr>
        <w:t>, o pregoeiro definirá data e horário para continuidade da sessão, a fim de adjudicar o objeto a licitante vencedora.</w:t>
      </w:r>
    </w:p>
    <w:p w14:paraId="5C80C7C7"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537D04FE" w14:textId="7E122310" w:rsidR="004F1CE9" w:rsidRPr="00C14D47" w:rsidRDefault="008B30E8"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6.2</w:t>
      </w:r>
      <w:r w:rsidR="00BA3027" w:rsidRPr="00C14D47">
        <w:rPr>
          <w:rFonts w:ascii="Arial" w:eastAsia="Calibri" w:hAnsi="Arial" w:cs="Arial"/>
          <w:bCs/>
          <w:sz w:val="20"/>
          <w:szCs w:val="20"/>
        </w:rPr>
        <w:t>4</w:t>
      </w:r>
      <w:r w:rsidR="004F1CE9" w:rsidRPr="00C14D47">
        <w:rPr>
          <w:rFonts w:ascii="Arial" w:eastAsia="Calibri" w:hAnsi="Arial" w:cs="Arial"/>
          <w:bCs/>
          <w:sz w:val="20"/>
          <w:szCs w:val="20"/>
        </w:rPr>
        <w:t>.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E356D18"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62A73657" w14:textId="34BE8122" w:rsidR="004F1CE9" w:rsidRPr="00C14D47" w:rsidRDefault="00A619F2"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Cs/>
          <w:sz w:val="20"/>
          <w:szCs w:val="20"/>
        </w:rPr>
        <w:t>6.</w:t>
      </w:r>
      <w:r w:rsidR="002C5081" w:rsidRPr="00C14D47">
        <w:rPr>
          <w:rFonts w:ascii="Arial" w:eastAsia="Calibri" w:hAnsi="Arial" w:cs="Arial"/>
          <w:bCs/>
          <w:sz w:val="20"/>
          <w:szCs w:val="20"/>
        </w:rPr>
        <w:t>2</w:t>
      </w:r>
      <w:r w:rsidR="00BA3027" w:rsidRPr="00C14D47">
        <w:rPr>
          <w:rFonts w:ascii="Arial" w:eastAsia="Calibri" w:hAnsi="Arial" w:cs="Arial"/>
          <w:bCs/>
          <w:sz w:val="20"/>
          <w:szCs w:val="20"/>
        </w:rPr>
        <w:t>5</w:t>
      </w:r>
      <w:r w:rsidR="004F1CE9" w:rsidRPr="00C14D47">
        <w:rPr>
          <w:rFonts w:ascii="Arial" w:eastAsia="Calibri" w:hAnsi="Arial" w:cs="Arial"/>
          <w:bCs/>
          <w:sz w:val="20"/>
          <w:szCs w:val="20"/>
        </w:rPr>
        <w:t>. Sendo declarada vencedora a proposta apresentada por empresa enquadrada como microempresa ou empresa de pequeno porte, nos moldes do Art. 3º da Lei Complementar Federal nº 123/2006, observar-se-á, quando aplicável, o inserto no Art. 43 do mesmo diploma legal;</w:t>
      </w:r>
      <w:r w:rsidR="004F1CE9" w:rsidRPr="00C14D47">
        <w:rPr>
          <w:rFonts w:ascii="Arial" w:eastAsia="Calibri" w:hAnsi="Arial" w:cs="Arial"/>
          <w:b/>
          <w:bCs/>
          <w:sz w:val="20"/>
          <w:szCs w:val="20"/>
        </w:rPr>
        <w:t xml:space="preserve"> </w:t>
      </w:r>
    </w:p>
    <w:p w14:paraId="26360232" w14:textId="77777777" w:rsidR="008C0DC5" w:rsidRPr="00C14D47" w:rsidRDefault="008C0DC5" w:rsidP="00EE6092">
      <w:pPr>
        <w:widowControl w:val="0"/>
        <w:spacing w:after="0" w:line="240" w:lineRule="auto"/>
        <w:jc w:val="both"/>
        <w:rPr>
          <w:rFonts w:ascii="Arial" w:eastAsia="Calibri" w:hAnsi="Arial" w:cs="Arial"/>
          <w:sz w:val="20"/>
          <w:szCs w:val="20"/>
        </w:rPr>
      </w:pPr>
    </w:p>
    <w:p w14:paraId="693EFA96" w14:textId="70C16049"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8B30E8" w:rsidRPr="00C14D47">
        <w:rPr>
          <w:rFonts w:ascii="Arial" w:hAnsi="Arial" w:cs="Arial"/>
          <w:sz w:val="20"/>
          <w:szCs w:val="20"/>
        </w:rPr>
        <w:t>.</w:t>
      </w:r>
      <w:r w:rsidR="002C5081" w:rsidRPr="00C14D47">
        <w:rPr>
          <w:rFonts w:ascii="Arial" w:hAnsi="Arial" w:cs="Arial"/>
          <w:sz w:val="20"/>
          <w:szCs w:val="20"/>
        </w:rPr>
        <w:t>2</w:t>
      </w:r>
      <w:r w:rsidR="00BA3027" w:rsidRPr="00C14D47">
        <w:rPr>
          <w:rFonts w:ascii="Arial" w:hAnsi="Arial" w:cs="Arial"/>
          <w:sz w:val="20"/>
          <w:szCs w:val="20"/>
        </w:rPr>
        <w:t>6</w:t>
      </w:r>
      <w:r w:rsidR="00661B77" w:rsidRPr="00C14D47">
        <w:rPr>
          <w:rFonts w:ascii="Arial" w:hAnsi="Arial" w:cs="Arial"/>
          <w:sz w:val="20"/>
          <w:szCs w:val="20"/>
        </w:rPr>
        <w:t xml:space="preserve">. O Critério de julgamento adotado será o </w:t>
      </w:r>
      <w:r w:rsidR="00EE6092" w:rsidRPr="00C14D47">
        <w:rPr>
          <w:rFonts w:ascii="Arial" w:eastAsia="Calibri" w:hAnsi="Arial" w:cs="Arial"/>
          <w:b/>
          <w:bCs/>
          <w:sz w:val="20"/>
          <w:szCs w:val="20"/>
        </w:rPr>
        <w:t>MENOR TAXA ADMINISTRATIVA</w:t>
      </w:r>
      <w:r w:rsidR="00661B77" w:rsidRPr="00C14D47">
        <w:rPr>
          <w:rFonts w:ascii="Arial" w:hAnsi="Arial" w:cs="Arial"/>
          <w:sz w:val="20"/>
          <w:szCs w:val="20"/>
        </w:rPr>
        <w:t xml:space="preserve">, conforme definido neste Edital e </w:t>
      </w:r>
      <w:r w:rsidR="00A619F2" w:rsidRPr="00C14D47">
        <w:rPr>
          <w:rFonts w:ascii="Arial" w:hAnsi="Arial" w:cs="Arial"/>
          <w:sz w:val="20"/>
          <w:szCs w:val="20"/>
        </w:rPr>
        <w:t>seus anexos</w:t>
      </w:r>
      <w:r w:rsidR="00661B77" w:rsidRPr="00C14D47">
        <w:rPr>
          <w:rFonts w:ascii="Arial" w:hAnsi="Arial" w:cs="Arial"/>
          <w:sz w:val="20"/>
          <w:szCs w:val="20"/>
        </w:rPr>
        <w:t xml:space="preserve">. </w:t>
      </w:r>
    </w:p>
    <w:p w14:paraId="27A45AD1" w14:textId="77777777" w:rsidR="001F23D0" w:rsidRPr="00C14D47" w:rsidRDefault="001F23D0" w:rsidP="00EE6092">
      <w:pPr>
        <w:widowControl w:val="0"/>
        <w:spacing w:after="0" w:line="240" w:lineRule="auto"/>
        <w:jc w:val="both"/>
        <w:rPr>
          <w:rFonts w:ascii="Arial" w:hAnsi="Arial" w:cs="Arial"/>
          <w:sz w:val="20"/>
          <w:szCs w:val="20"/>
        </w:rPr>
      </w:pPr>
    </w:p>
    <w:p w14:paraId="7326E78B" w14:textId="28024D19" w:rsidR="001F23D0" w:rsidRPr="00C14D47" w:rsidRDefault="000C6A57" w:rsidP="00EE6092">
      <w:pPr>
        <w:widowControl w:val="0"/>
        <w:spacing w:after="0" w:line="240" w:lineRule="auto"/>
        <w:jc w:val="both"/>
        <w:rPr>
          <w:rFonts w:ascii="Arial" w:hAnsi="Arial" w:cs="Arial"/>
          <w:b/>
          <w:sz w:val="20"/>
          <w:szCs w:val="20"/>
        </w:rPr>
      </w:pPr>
      <w:r w:rsidRPr="00C14D47">
        <w:rPr>
          <w:rFonts w:ascii="Arial" w:hAnsi="Arial" w:cs="Arial"/>
          <w:b/>
          <w:sz w:val="20"/>
          <w:szCs w:val="20"/>
        </w:rPr>
        <w:t>6</w:t>
      </w:r>
      <w:r w:rsidR="00661B77" w:rsidRPr="00C14D47">
        <w:rPr>
          <w:rFonts w:ascii="Arial" w:hAnsi="Arial" w:cs="Arial"/>
          <w:b/>
          <w:sz w:val="20"/>
          <w:szCs w:val="20"/>
        </w:rPr>
        <w:t>.</w:t>
      </w:r>
      <w:r w:rsidR="008B30E8" w:rsidRPr="00C14D47">
        <w:rPr>
          <w:rFonts w:ascii="Arial" w:hAnsi="Arial" w:cs="Arial"/>
          <w:b/>
          <w:sz w:val="20"/>
          <w:szCs w:val="20"/>
        </w:rPr>
        <w:t>4</w:t>
      </w:r>
      <w:r w:rsidR="00661B77" w:rsidRPr="00C14D47">
        <w:rPr>
          <w:rFonts w:ascii="Arial" w:hAnsi="Arial" w:cs="Arial"/>
          <w:b/>
          <w:sz w:val="20"/>
          <w:szCs w:val="20"/>
        </w:rPr>
        <w:t xml:space="preserve"> - DA ACEITABILIDADE DA PROPOSTA VENCEDORA </w:t>
      </w:r>
    </w:p>
    <w:p w14:paraId="6B0547E0" w14:textId="16BB771C"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.1. Encerrada a etapa de negociação, o pregoeiro examinará a proposta classificada em primeiro lugar quanto</w:t>
      </w:r>
      <w:r w:rsidR="008B30E8" w:rsidRPr="00C14D47">
        <w:rPr>
          <w:rFonts w:ascii="Arial" w:hAnsi="Arial" w:cs="Arial"/>
          <w:sz w:val="20"/>
          <w:szCs w:val="20"/>
        </w:rPr>
        <w:t xml:space="preserve"> </w:t>
      </w:r>
      <w:r w:rsidR="00661B77" w:rsidRPr="00C14D47">
        <w:rPr>
          <w:rFonts w:ascii="Arial" w:hAnsi="Arial" w:cs="Arial"/>
          <w:sz w:val="20"/>
          <w:szCs w:val="20"/>
        </w:rPr>
        <w:t>à adequação ao objeto e à compatibilidade do preço em relação ao máximo estipulado para contratação neste</w:t>
      </w:r>
      <w:r w:rsidR="008B30E8" w:rsidRPr="00C14D47">
        <w:rPr>
          <w:rFonts w:ascii="Arial" w:hAnsi="Arial" w:cs="Arial"/>
          <w:sz w:val="20"/>
          <w:szCs w:val="20"/>
        </w:rPr>
        <w:t xml:space="preserve"> </w:t>
      </w:r>
      <w:r w:rsidR="00661B77" w:rsidRPr="00C14D47">
        <w:rPr>
          <w:rFonts w:ascii="Arial" w:hAnsi="Arial" w:cs="Arial"/>
          <w:sz w:val="20"/>
          <w:szCs w:val="20"/>
        </w:rPr>
        <w:t xml:space="preserve">Edital e em seus anexos. </w:t>
      </w:r>
    </w:p>
    <w:p w14:paraId="309FFCF6" w14:textId="77777777" w:rsidR="001F23D0" w:rsidRPr="00C14D47" w:rsidRDefault="001F23D0" w:rsidP="00EE6092">
      <w:pPr>
        <w:widowControl w:val="0"/>
        <w:spacing w:after="0" w:line="240" w:lineRule="auto"/>
        <w:jc w:val="both"/>
        <w:rPr>
          <w:rFonts w:ascii="Arial" w:hAnsi="Arial" w:cs="Arial"/>
          <w:sz w:val="20"/>
          <w:szCs w:val="20"/>
        </w:rPr>
      </w:pPr>
    </w:p>
    <w:p w14:paraId="55450826" w14:textId="162FD272"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 xml:space="preserve">.2. Serão desclassificadas as propostas que: a) - contiverem vícios insanáveis; b) - não obedecerem às especificações técnicas pormenorizadas no edital; c) - apresentarem preços inexequíveis ou permanecerem acima do orçamento estimado para a contratação; d) - não tiverem sua exequibilidade demonstrada, quando exigido pela Administração; e) - apresentarem desconformidade com quaisquer outras exigências do edital, desde que insanável. </w:t>
      </w:r>
    </w:p>
    <w:p w14:paraId="7DB87FAD" w14:textId="77777777" w:rsidR="001F23D0" w:rsidRPr="00C14D47" w:rsidRDefault="001F23D0" w:rsidP="00EE6092">
      <w:pPr>
        <w:widowControl w:val="0"/>
        <w:spacing w:after="0" w:line="240" w:lineRule="auto"/>
        <w:jc w:val="both"/>
        <w:rPr>
          <w:rFonts w:ascii="Arial" w:hAnsi="Arial" w:cs="Arial"/>
          <w:sz w:val="20"/>
          <w:szCs w:val="20"/>
        </w:rPr>
      </w:pPr>
    </w:p>
    <w:p w14:paraId="2390AA20" w14:textId="133EDB0B"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.2.1. Considera-se inexequível a proposta que apresente preços globais ou unitários simbólicos, irrisórios ou</w:t>
      </w:r>
      <w:r w:rsidR="008B30E8" w:rsidRPr="00C14D47">
        <w:rPr>
          <w:rFonts w:ascii="Arial" w:hAnsi="Arial" w:cs="Arial"/>
          <w:sz w:val="20"/>
          <w:szCs w:val="20"/>
        </w:rPr>
        <w:t xml:space="preserve"> </w:t>
      </w:r>
      <w:r w:rsidR="00661B77" w:rsidRPr="00C14D47">
        <w:rPr>
          <w:rFonts w:ascii="Arial" w:hAnsi="Arial" w:cs="Arial"/>
          <w:sz w:val="20"/>
          <w:szCs w:val="20"/>
        </w:rPr>
        <w:t>de valor zero, incompatíveis com os preços dos insumos e salários de mercado, acrescidos dos respectivos</w:t>
      </w:r>
      <w:r w:rsidR="008B30E8" w:rsidRPr="00C14D47">
        <w:rPr>
          <w:rFonts w:ascii="Arial" w:hAnsi="Arial" w:cs="Arial"/>
          <w:sz w:val="20"/>
          <w:szCs w:val="20"/>
        </w:rPr>
        <w:t xml:space="preserve"> </w:t>
      </w:r>
      <w:r w:rsidR="00661B77" w:rsidRPr="00C14D47">
        <w:rPr>
          <w:rFonts w:ascii="Arial" w:hAnsi="Arial" w:cs="Arial"/>
          <w:sz w:val="20"/>
          <w:szCs w:val="20"/>
        </w:rPr>
        <w:t xml:space="preserve">encargos, ainda que o ato convocatório da licitação não tenha estabelecido limites mínimos, exceto quando </w:t>
      </w:r>
      <w:r w:rsidR="008B30E8" w:rsidRPr="00C14D47">
        <w:rPr>
          <w:rFonts w:ascii="Arial" w:hAnsi="Arial" w:cs="Arial"/>
          <w:sz w:val="20"/>
          <w:szCs w:val="20"/>
        </w:rPr>
        <w:t>se referirem</w:t>
      </w:r>
      <w:r w:rsidR="00661B77" w:rsidRPr="00C14D47">
        <w:rPr>
          <w:rFonts w:ascii="Arial" w:hAnsi="Arial" w:cs="Arial"/>
          <w:sz w:val="20"/>
          <w:szCs w:val="20"/>
        </w:rPr>
        <w:t xml:space="preserve"> a materiais e instalações de propriedade do próprio licitante, para os quais ele renuncie a parcela ou </w:t>
      </w:r>
      <w:r w:rsidR="008B30E8" w:rsidRPr="00C14D47">
        <w:rPr>
          <w:rFonts w:ascii="Arial" w:hAnsi="Arial" w:cs="Arial"/>
          <w:sz w:val="20"/>
          <w:szCs w:val="20"/>
        </w:rPr>
        <w:t>à totalidade</w:t>
      </w:r>
      <w:r w:rsidR="00661B77" w:rsidRPr="00C14D47">
        <w:rPr>
          <w:rFonts w:ascii="Arial" w:hAnsi="Arial" w:cs="Arial"/>
          <w:sz w:val="20"/>
          <w:szCs w:val="20"/>
        </w:rPr>
        <w:t xml:space="preserve"> da remuneração. </w:t>
      </w:r>
    </w:p>
    <w:p w14:paraId="737BC143" w14:textId="77777777" w:rsidR="00E457BE" w:rsidRPr="00C14D47" w:rsidRDefault="00E457BE" w:rsidP="00EE6092">
      <w:pPr>
        <w:widowControl w:val="0"/>
        <w:spacing w:after="0" w:line="240" w:lineRule="auto"/>
        <w:jc w:val="both"/>
        <w:rPr>
          <w:rFonts w:ascii="Arial" w:hAnsi="Arial" w:cs="Arial"/>
          <w:sz w:val="20"/>
          <w:szCs w:val="20"/>
        </w:rPr>
      </w:pPr>
    </w:p>
    <w:p w14:paraId="14EAD388" w14:textId="137C26B2"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 xml:space="preserve">.3. Qualquer interessado poderá requerer que se realizem diligências para aferir a exequibilidade e </w:t>
      </w:r>
      <w:r w:rsidR="008B30E8" w:rsidRPr="00C14D47">
        <w:rPr>
          <w:rFonts w:ascii="Arial" w:hAnsi="Arial" w:cs="Arial"/>
          <w:sz w:val="20"/>
          <w:szCs w:val="20"/>
        </w:rPr>
        <w:t>a legalidade</w:t>
      </w:r>
      <w:r w:rsidR="00661B77" w:rsidRPr="00C14D47">
        <w:rPr>
          <w:rFonts w:ascii="Arial" w:hAnsi="Arial" w:cs="Arial"/>
          <w:sz w:val="20"/>
          <w:szCs w:val="20"/>
        </w:rPr>
        <w:t xml:space="preserve"> das propostas, devendo apresentar as provas ou os indícios que fundamentam a suspeita; </w:t>
      </w:r>
    </w:p>
    <w:p w14:paraId="186DEA9F" w14:textId="77777777" w:rsidR="001F23D0" w:rsidRPr="00C14D47" w:rsidRDefault="001F23D0" w:rsidP="00EE6092">
      <w:pPr>
        <w:widowControl w:val="0"/>
        <w:spacing w:after="0" w:line="240" w:lineRule="auto"/>
        <w:jc w:val="both"/>
        <w:rPr>
          <w:rFonts w:ascii="Arial" w:hAnsi="Arial" w:cs="Arial"/>
          <w:sz w:val="20"/>
          <w:szCs w:val="20"/>
        </w:rPr>
      </w:pPr>
    </w:p>
    <w:p w14:paraId="33D5A4CE" w14:textId="005CED0E"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 xml:space="preserve">.4. Na hipótese de necessidade de suspensão da sessão pública para a realização de diligências, com </w:t>
      </w:r>
      <w:r w:rsidR="008B30E8" w:rsidRPr="00C14D47">
        <w:rPr>
          <w:rFonts w:ascii="Arial" w:hAnsi="Arial" w:cs="Arial"/>
          <w:sz w:val="20"/>
          <w:szCs w:val="20"/>
        </w:rPr>
        <w:t>vistas ao</w:t>
      </w:r>
      <w:r w:rsidR="00661B77" w:rsidRPr="00C14D47">
        <w:rPr>
          <w:rFonts w:ascii="Arial" w:hAnsi="Arial" w:cs="Arial"/>
          <w:sz w:val="20"/>
          <w:szCs w:val="20"/>
        </w:rPr>
        <w:t xml:space="preserve"> saneamento das propostas, a sessão pública somente poderá ser reiniciada mediante aviso prévio no </w:t>
      </w:r>
      <w:r w:rsidR="008B30E8" w:rsidRPr="00C14D47">
        <w:rPr>
          <w:rFonts w:ascii="Arial" w:hAnsi="Arial" w:cs="Arial"/>
          <w:sz w:val="20"/>
          <w:szCs w:val="20"/>
        </w:rPr>
        <w:t>sistema com</w:t>
      </w:r>
      <w:r w:rsidR="00661B77" w:rsidRPr="00C14D47">
        <w:rPr>
          <w:rFonts w:ascii="Arial" w:hAnsi="Arial" w:cs="Arial"/>
          <w:sz w:val="20"/>
          <w:szCs w:val="20"/>
        </w:rPr>
        <w:t xml:space="preserve">, no mínimo, vinte e quatro horas de antecedência, e a ocorrência será registrada em ata; </w:t>
      </w:r>
    </w:p>
    <w:p w14:paraId="69280B8B" w14:textId="77777777" w:rsidR="001F23D0" w:rsidRPr="00C14D47" w:rsidRDefault="001F23D0" w:rsidP="00EE6092">
      <w:pPr>
        <w:widowControl w:val="0"/>
        <w:spacing w:after="0" w:line="240" w:lineRule="auto"/>
        <w:jc w:val="both"/>
        <w:rPr>
          <w:rFonts w:ascii="Arial" w:hAnsi="Arial" w:cs="Arial"/>
          <w:sz w:val="20"/>
          <w:szCs w:val="20"/>
        </w:rPr>
      </w:pPr>
    </w:p>
    <w:p w14:paraId="36DD38B8" w14:textId="3E4696CD"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w:t>
      </w:r>
      <w:r w:rsidR="007A4A34" w:rsidRPr="00C14D47">
        <w:rPr>
          <w:rFonts w:ascii="Arial" w:hAnsi="Arial" w:cs="Arial"/>
          <w:sz w:val="20"/>
          <w:szCs w:val="20"/>
        </w:rPr>
        <w:t>5</w:t>
      </w:r>
      <w:r w:rsidR="00661B77" w:rsidRPr="00C14D47">
        <w:rPr>
          <w:rFonts w:ascii="Arial" w:hAnsi="Arial" w:cs="Arial"/>
          <w:sz w:val="20"/>
          <w:szCs w:val="20"/>
        </w:rPr>
        <w:t xml:space="preserve">. Se a proposta ou lance vencedor for desclassificado, o Pregoeiro examinará a proposta ou </w:t>
      </w:r>
      <w:r w:rsidR="008B30E8" w:rsidRPr="00C14D47">
        <w:rPr>
          <w:rFonts w:ascii="Arial" w:hAnsi="Arial" w:cs="Arial"/>
          <w:sz w:val="20"/>
          <w:szCs w:val="20"/>
        </w:rPr>
        <w:t>lance subsequente</w:t>
      </w:r>
      <w:r w:rsidR="00661B77" w:rsidRPr="00C14D47">
        <w:rPr>
          <w:rFonts w:ascii="Arial" w:hAnsi="Arial" w:cs="Arial"/>
          <w:sz w:val="20"/>
          <w:szCs w:val="20"/>
        </w:rPr>
        <w:t xml:space="preserve">, e, assim sucessivamente, na ordem de classificação. </w:t>
      </w:r>
    </w:p>
    <w:p w14:paraId="44EA9BDE" w14:textId="77777777" w:rsidR="001F23D0" w:rsidRPr="00C14D47" w:rsidRDefault="001F23D0" w:rsidP="00EE6092">
      <w:pPr>
        <w:widowControl w:val="0"/>
        <w:spacing w:after="0" w:line="240" w:lineRule="auto"/>
        <w:jc w:val="both"/>
        <w:rPr>
          <w:rFonts w:ascii="Arial" w:hAnsi="Arial" w:cs="Arial"/>
          <w:sz w:val="20"/>
          <w:szCs w:val="20"/>
        </w:rPr>
      </w:pPr>
    </w:p>
    <w:p w14:paraId="353C54C7" w14:textId="5FFBC520"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w:t>
      </w:r>
      <w:r w:rsidR="007A4A34" w:rsidRPr="00C14D47">
        <w:rPr>
          <w:rFonts w:ascii="Arial" w:hAnsi="Arial" w:cs="Arial"/>
          <w:sz w:val="20"/>
          <w:szCs w:val="20"/>
        </w:rPr>
        <w:t>6</w:t>
      </w:r>
      <w:r w:rsidR="00661B77" w:rsidRPr="00C14D47">
        <w:rPr>
          <w:rFonts w:ascii="Arial" w:hAnsi="Arial" w:cs="Arial"/>
          <w:sz w:val="20"/>
          <w:szCs w:val="20"/>
        </w:rPr>
        <w:t xml:space="preserve">. Havendo necessidade, o Pregoeiro suspenderá a sessão, informando no “chat” a nova data e horário </w:t>
      </w:r>
      <w:r w:rsidR="008B30E8" w:rsidRPr="00C14D47">
        <w:rPr>
          <w:rFonts w:ascii="Arial" w:hAnsi="Arial" w:cs="Arial"/>
          <w:sz w:val="20"/>
          <w:szCs w:val="20"/>
        </w:rPr>
        <w:t>para a</w:t>
      </w:r>
      <w:r w:rsidR="00661B77" w:rsidRPr="00C14D47">
        <w:rPr>
          <w:rFonts w:ascii="Arial" w:hAnsi="Arial" w:cs="Arial"/>
          <w:sz w:val="20"/>
          <w:szCs w:val="20"/>
        </w:rPr>
        <w:t xml:space="preserve"> sua continuidade. </w:t>
      </w:r>
    </w:p>
    <w:p w14:paraId="53C1FB73" w14:textId="77777777" w:rsidR="001F23D0" w:rsidRPr="00C14D47" w:rsidRDefault="001F23D0" w:rsidP="00EE6092">
      <w:pPr>
        <w:widowControl w:val="0"/>
        <w:spacing w:after="0" w:line="240" w:lineRule="auto"/>
        <w:jc w:val="both"/>
        <w:rPr>
          <w:rFonts w:ascii="Arial" w:hAnsi="Arial" w:cs="Arial"/>
          <w:sz w:val="20"/>
          <w:szCs w:val="20"/>
        </w:rPr>
      </w:pPr>
    </w:p>
    <w:p w14:paraId="12603383" w14:textId="4B46154F"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w:t>
      </w:r>
      <w:r w:rsidR="007A4A34" w:rsidRPr="00C14D47">
        <w:rPr>
          <w:rFonts w:ascii="Arial" w:hAnsi="Arial" w:cs="Arial"/>
          <w:sz w:val="20"/>
          <w:szCs w:val="20"/>
        </w:rPr>
        <w:t>7</w:t>
      </w:r>
      <w:r w:rsidR="00661B77" w:rsidRPr="00C14D47">
        <w:rPr>
          <w:rFonts w:ascii="Arial" w:hAnsi="Arial" w:cs="Arial"/>
          <w:sz w:val="20"/>
          <w:szCs w:val="20"/>
        </w:rPr>
        <w:t xml:space="preserve">. O Pregoeiro poderá encaminhar, por meio do sistema eletrônico, contraproposta ao licitante </w:t>
      </w:r>
      <w:r w:rsidR="008B30E8" w:rsidRPr="00C14D47">
        <w:rPr>
          <w:rFonts w:ascii="Arial" w:hAnsi="Arial" w:cs="Arial"/>
          <w:sz w:val="20"/>
          <w:szCs w:val="20"/>
        </w:rPr>
        <w:t>que apresentou</w:t>
      </w:r>
      <w:r w:rsidR="00661B77" w:rsidRPr="00C14D47">
        <w:rPr>
          <w:rFonts w:ascii="Arial" w:hAnsi="Arial" w:cs="Arial"/>
          <w:sz w:val="20"/>
          <w:szCs w:val="20"/>
        </w:rPr>
        <w:t xml:space="preserve"> o lance mais vantajoso, com o fim de negociar a obtenção de melhor preço, vedada a negociação </w:t>
      </w:r>
      <w:r w:rsidR="008B30E8" w:rsidRPr="00C14D47">
        <w:rPr>
          <w:rFonts w:ascii="Arial" w:hAnsi="Arial" w:cs="Arial"/>
          <w:sz w:val="20"/>
          <w:szCs w:val="20"/>
        </w:rPr>
        <w:t>em condições</w:t>
      </w:r>
      <w:r w:rsidR="00661B77" w:rsidRPr="00C14D47">
        <w:rPr>
          <w:rFonts w:ascii="Arial" w:hAnsi="Arial" w:cs="Arial"/>
          <w:sz w:val="20"/>
          <w:szCs w:val="20"/>
        </w:rPr>
        <w:t xml:space="preserve"> diversas das previstas neste Edital. </w:t>
      </w:r>
    </w:p>
    <w:p w14:paraId="05A690E6" w14:textId="77777777" w:rsidR="00842D61" w:rsidRPr="00C14D47" w:rsidRDefault="00842D61" w:rsidP="00EE6092">
      <w:pPr>
        <w:widowControl w:val="0"/>
        <w:spacing w:after="0" w:line="240" w:lineRule="auto"/>
        <w:jc w:val="both"/>
        <w:rPr>
          <w:rFonts w:ascii="Arial" w:hAnsi="Arial" w:cs="Arial"/>
          <w:sz w:val="20"/>
          <w:szCs w:val="20"/>
        </w:rPr>
      </w:pPr>
    </w:p>
    <w:p w14:paraId="2DB40F32" w14:textId="22618E8B"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w:t>
      </w:r>
      <w:r w:rsidR="007A4A34" w:rsidRPr="00C14D47">
        <w:rPr>
          <w:rFonts w:ascii="Arial" w:hAnsi="Arial" w:cs="Arial"/>
          <w:sz w:val="20"/>
          <w:szCs w:val="20"/>
        </w:rPr>
        <w:t>7</w:t>
      </w:r>
      <w:r w:rsidR="00661B77" w:rsidRPr="00C14D47">
        <w:rPr>
          <w:rFonts w:ascii="Arial" w:hAnsi="Arial" w:cs="Arial"/>
          <w:sz w:val="20"/>
          <w:szCs w:val="20"/>
        </w:rPr>
        <w:t xml:space="preserve">.1. Também nas hipóteses em que o Pregoeiro não aceitar a proposta e passar à subsequente, </w:t>
      </w:r>
      <w:r w:rsidR="008B30E8" w:rsidRPr="00C14D47">
        <w:rPr>
          <w:rFonts w:ascii="Arial" w:hAnsi="Arial" w:cs="Arial"/>
          <w:sz w:val="20"/>
          <w:szCs w:val="20"/>
        </w:rPr>
        <w:t>poderá negociar</w:t>
      </w:r>
      <w:r w:rsidR="00661B77" w:rsidRPr="00C14D47">
        <w:rPr>
          <w:rFonts w:ascii="Arial" w:hAnsi="Arial" w:cs="Arial"/>
          <w:sz w:val="20"/>
          <w:szCs w:val="20"/>
        </w:rPr>
        <w:t xml:space="preserve"> com o licitante para que seja obtido preço melhor. </w:t>
      </w:r>
    </w:p>
    <w:p w14:paraId="5C5BD2C1" w14:textId="77777777" w:rsidR="001F23D0" w:rsidRPr="00C14D47" w:rsidRDefault="001F23D0" w:rsidP="00EE6092">
      <w:pPr>
        <w:widowControl w:val="0"/>
        <w:spacing w:after="0" w:line="240" w:lineRule="auto"/>
        <w:jc w:val="both"/>
        <w:rPr>
          <w:rFonts w:ascii="Arial" w:hAnsi="Arial" w:cs="Arial"/>
          <w:sz w:val="20"/>
          <w:szCs w:val="20"/>
        </w:rPr>
      </w:pPr>
    </w:p>
    <w:p w14:paraId="6DC4331C" w14:textId="6BBDF2BE" w:rsidR="001F23D0"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w:t>
      </w:r>
      <w:r w:rsidR="007A4A34" w:rsidRPr="00C14D47">
        <w:rPr>
          <w:rFonts w:ascii="Arial" w:hAnsi="Arial" w:cs="Arial"/>
          <w:sz w:val="20"/>
          <w:szCs w:val="20"/>
        </w:rPr>
        <w:t>7</w:t>
      </w:r>
      <w:r w:rsidR="00661B77" w:rsidRPr="00C14D47">
        <w:rPr>
          <w:rFonts w:ascii="Arial" w:hAnsi="Arial" w:cs="Arial"/>
          <w:sz w:val="20"/>
          <w:szCs w:val="20"/>
        </w:rPr>
        <w:t xml:space="preserve">.2. A negociação será realizada por meio do sistema, podendo ser acompanhada pelos demais licitantes. </w:t>
      </w:r>
    </w:p>
    <w:p w14:paraId="1E93FA63" w14:textId="77777777" w:rsidR="001F23D0" w:rsidRPr="00C14D47" w:rsidRDefault="001F23D0" w:rsidP="00EE6092">
      <w:pPr>
        <w:widowControl w:val="0"/>
        <w:spacing w:after="0" w:line="240" w:lineRule="auto"/>
        <w:jc w:val="both"/>
        <w:rPr>
          <w:rFonts w:ascii="Arial" w:hAnsi="Arial" w:cs="Arial"/>
          <w:sz w:val="20"/>
          <w:szCs w:val="20"/>
        </w:rPr>
      </w:pPr>
    </w:p>
    <w:p w14:paraId="3191FECF" w14:textId="7E09F1F1" w:rsidR="00661B77"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6</w:t>
      </w:r>
      <w:r w:rsidR="00661B77" w:rsidRPr="00C14D47">
        <w:rPr>
          <w:rFonts w:ascii="Arial" w:hAnsi="Arial" w:cs="Arial"/>
          <w:sz w:val="20"/>
          <w:szCs w:val="20"/>
        </w:rPr>
        <w:t>.</w:t>
      </w:r>
      <w:r w:rsidR="008B30E8" w:rsidRPr="00C14D47">
        <w:rPr>
          <w:rFonts w:ascii="Arial" w:hAnsi="Arial" w:cs="Arial"/>
          <w:sz w:val="20"/>
          <w:szCs w:val="20"/>
        </w:rPr>
        <w:t>4</w:t>
      </w:r>
      <w:r w:rsidR="00661B77" w:rsidRPr="00C14D47">
        <w:rPr>
          <w:rFonts w:ascii="Arial" w:hAnsi="Arial" w:cs="Arial"/>
          <w:sz w:val="20"/>
          <w:szCs w:val="20"/>
        </w:rPr>
        <w:t>.</w:t>
      </w:r>
      <w:r w:rsidR="007A4A34" w:rsidRPr="00C14D47">
        <w:rPr>
          <w:rFonts w:ascii="Arial" w:hAnsi="Arial" w:cs="Arial"/>
          <w:sz w:val="20"/>
          <w:szCs w:val="20"/>
        </w:rPr>
        <w:t>8</w:t>
      </w:r>
      <w:r w:rsidR="00661B77" w:rsidRPr="00C14D47">
        <w:rPr>
          <w:rFonts w:ascii="Arial" w:hAnsi="Arial" w:cs="Arial"/>
          <w:sz w:val="20"/>
          <w:szCs w:val="20"/>
        </w:rPr>
        <w:t>. Encerrada a análise quanto à aceitação da proposta, o pregoeiro verificará a habilitação do licitante, observado o disposto neste Edital.</w:t>
      </w:r>
    </w:p>
    <w:p w14:paraId="0633EB5A" w14:textId="3BD2ACBA" w:rsidR="00CD0937" w:rsidRPr="00C14D47" w:rsidRDefault="00CD0937" w:rsidP="00EE6092">
      <w:pPr>
        <w:widowControl w:val="0"/>
        <w:spacing w:after="0" w:line="240" w:lineRule="auto"/>
        <w:jc w:val="both"/>
        <w:rPr>
          <w:rFonts w:ascii="Arial" w:eastAsia="Calibri" w:hAnsi="Arial" w:cs="Arial"/>
          <w:bCs/>
          <w:sz w:val="20"/>
          <w:szCs w:val="20"/>
        </w:rPr>
      </w:pPr>
    </w:p>
    <w:p w14:paraId="1C4CA5B2" w14:textId="4C79D218" w:rsidR="00F93CE2" w:rsidRPr="00C14D47" w:rsidRDefault="000C6A57"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7</w:t>
      </w:r>
      <w:r w:rsidR="004F1CE9" w:rsidRPr="00C14D47">
        <w:rPr>
          <w:rFonts w:ascii="Arial" w:hAnsi="Arial" w:cs="Arial"/>
          <w:b/>
          <w:sz w:val="20"/>
          <w:szCs w:val="20"/>
        </w:rPr>
        <w:t xml:space="preserve"> </w:t>
      </w:r>
      <w:r w:rsidR="008B30E8" w:rsidRPr="00C14D47">
        <w:rPr>
          <w:rFonts w:ascii="Arial" w:hAnsi="Arial" w:cs="Arial"/>
          <w:b/>
          <w:sz w:val="20"/>
          <w:szCs w:val="20"/>
        </w:rPr>
        <w:t>–</w:t>
      </w:r>
      <w:r w:rsidR="004F1CE9" w:rsidRPr="00C14D47">
        <w:rPr>
          <w:rFonts w:ascii="Arial" w:hAnsi="Arial" w:cs="Arial"/>
          <w:b/>
          <w:sz w:val="20"/>
          <w:szCs w:val="20"/>
        </w:rPr>
        <w:t xml:space="preserve"> </w:t>
      </w:r>
      <w:r w:rsidR="008B30E8" w:rsidRPr="00C14D47">
        <w:rPr>
          <w:rFonts w:ascii="Arial" w:hAnsi="Arial" w:cs="Arial"/>
          <w:b/>
          <w:sz w:val="20"/>
          <w:szCs w:val="20"/>
        </w:rPr>
        <w:t xml:space="preserve">DA </w:t>
      </w:r>
      <w:r w:rsidR="004F1CE9" w:rsidRPr="00C14D47">
        <w:rPr>
          <w:rFonts w:ascii="Arial" w:hAnsi="Arial" w:cs="Arial"/>
          <w:b/>
          <w:sz w:val="20"/>
          <w:szCs w:val="20"/>
        </w:rPr>
        <w:t xml:space="preserve">HABILITAÇÃO </w:t>
      </w:r>
    </w:p>
    <w:p w14:paraId="36DC7BCD" w14:textId="71C8B599"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lastRenderedPageBreak/>
        <w:t>7</w:t>
      </w:r>
      <w:r w:rsidR="004F1CE9" w:rsidRPr="00C14D47">
        <w:rPr>
          <w:rFonts w:ascii="Arial" w:hAnsi="Arial" w:cs="Arial"/>
          <w:sz w:val="20"/>
          <w:szCs w:val="20"/>
        </w:rPr>
        <w:t>.1 - Para se habilitarem nesta licitação, os interessados deverão anexar junto a</w:t>
      </w:r>
      <w:r w:rsidR="00743C5D" w:rsidRPr="00C14D47">
        <w:rPr>
          <w:rFonts w:ascii="Arial" w:hAnsi="Arial" w:cs="Arial"/>
          <w:sz w:val="20"/>
          <w:szCs w:val="20"/>
        </w:rPr>
        <w:t>o</w:t>
      </w:r>
      <w:r w:rsidR="004F1CE9" w:rsidRPr="00C14D47">
        <w:rPr>
          <w:rFonts w:ascii="Arial" w:hAnsi="Arial" w:cs="Arial"/>
          <w:sz w:val="20"/>
          <w:szCs w:val="20"/>
        </w:rPr>
        <w:t xml:space="preserve"> </w:t>
      </w:r>
      <w:r w:rsidR="00743C5D" w:rsidRPr="00C14D47">
        <w:rPr>
          <w:rFonts w:ascii="Arial" w:hAnsi="Arial" w:cs="Arial"/>
          <w:sz w:val="20"/>
          <w:szCs w:val="20"/>
        </w:rPr>
        <w:t>Portal ComprasBR</w:t>
      </w:r>
      <w:r w:rsidR="004F1CE9" w:rsidRPr="00C14D47">
        <w:rPr>
          <w:rFonts w:ascii="Arial" w:hAnsi="Arial" w:cs="Arial"/>
          <w:sz w:val="20"/>
          <w:szCs w:val="20"/>
        </w:rPr>
        <w:t xml:space="preserve"> a documentação abaixo, </w:t>
      </w:r>
      <w:r w:rsidR="008B30E8" w:rsidRPr="00C14D47">
        <w:rPr>
          <w:rFonts w:ascii="Arial" w:hAnsi="Arial" w:cs="Arial"/>
          <w:sz w:val="20"/>
          <w:szCs w:val="20"/>
        </w:rPr>
        <w:t>em original</w:t>
      </w:r>
      <w:r w:rsidR="004F1CE9" w:rsidRPr="00C14D47">
        <w:rPr>
          <w:rFonts w:ascii="Arial" w:hAnsi="Arial" w:cs="Arial"/>
          <w:sz w:val="20"/>
          <w:szCs w:val="20"/>
        </w:rPr>
        <w:t xml:space="preserve"> ou cópia autenticada por cartório competente, contados a partir da data da recepção do arquivo. No </w:t>
      </w:r>
      <w:r w:rsidR="008B30E8" w:rsidRPr="00C14D47">
        <w:rPr>
          <w:rFonts w:ascii="Arial" w:hAnsi="Arial" w:cs="Arial"/>
          <w:sz w:val="20"/>
          <w:szCs w:val="20"/>
        </w:rPr>
        <w:t>caso de</w:t>
      </w:r>
      <w:r w:rsidR="004F1CE9" w:rsidRPr="00C14D47">
        <w:rPr>
          <w:rFonts w:ascii="Arial" w:hAnsi="Arial" w:cs="Arial"/>
          <w:sz w:val="20"/>
          <w:szCs w:val="20"/>
        </w:rPr>
        <w:t xml:space="preserve"> cópia autenticada, toda documentação deverá estarem perfeitamente legíveis. </w:t>
      </w:r>
    </w:p>
    <w:p w14:paraId="5765AF43" w14:textId="77777777" w:rsidR="00F93CE2" w:rsidRPr="00C14D47" w:rsidRDefault="00F93CE2" w:rsidP="00EE6092">
      <w:pPr>
        <w:widowControl w:val="0"/>
        <w:spacing w:after="0" w:line="240" w:lineRule="auto"/>
        <w:jc w:val="both"/>
        <w:rPr>
          <w:rFonts w:ascii="Arial" w:hAnsi="Arial" w:cs="Arial"/>
          <w:sz w:val="20"/>
          <w:szCs w:val="20"/>
        </w:rPr>
      </w:pPr>
    </w:p>
    <w:p w14:paraId="3FC0EFD5" w14:textId="5D653D0E"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4F1CE9" w:rsidRPr="00C14D47">
        <w:rPr>
          <w:rFonts w:ascii="Arial" w:hAnsi="Arial" w:cs="Arial"/>
          <w:sz w:val="20"/>
          <w:szCs w:val="20"/>
        </w:rPr>
        <w:t>.</w:t>
      </w:r>
      <w:r w:rsidR="007A4A34" w:rsidRPr="00C14D47">
        <w:rPr>
          <w:rFonts w:ascii="Arial" w:hAnsi="Arial" w:cs="Arial"/>
          <w:sz w:val="20"/>
          <w:szCs w:val="20"/>
        </w:rPr>
        <w:t>2</w:t>
      </w:r>
      <w:r w:rsidR="004F1CE9" w:rsidRPr="00C14D47">
        <w:rPr>
          <w:rFonts w:ascii="Arial" w:hAnsi="Arial" w:cs="Arial"/>
          <w:sz w:val="20"/>
          <w:szCs w:val="20"/>
        </w:rPr>
        <w:t xml:space="preserve"> - Se a licitante desatender as exigências de habilitação, a mesma será inabilitada e o Pregoeiro </w:t>
      </w:r>
      <w:r w:rsidR="008B30E8" w:rsidRPr="00C14D47">
        <w:rPr>
          <w:rFonts w:ascii="Arial" w:hAnsi="Arial" w:cs="Arial"/>
          <w:sz w:val="20"/>
          <w:szCs w:val="20"/>
        </w:rPr>
        <w:t>examinará</w:t>
      </w:r>
      <w:r w:rsidR="004F1CE9" w:rsidRPr="00C14D47">
        <w:rPr>
          <w:rFonts w:ascii="Arial" w:hAnsi="Arial" w:cs="Arial"/>
          <w:sz w:val="20"/>
          <w:szCs w:val="20"/>
        </w:rPr>
        <w:t xml:space="preserve"> proposta subsequente, verificando a sua aceitabilidade, na ordem de classificação, e assim sucessivamente, </w:t>
      </w:r>
      <w:r w:rsidR="008B30E8" w:rsidRPr="00C14D47">
        <w:rPr>
          <w:rFonts w:ascii="Arial" w:hAnsi="Arial" w:cs="Arial"/>
          <w:sz w:val="20"/>
          <w:szCs w:val="20"/>
        </w:rPr>
        <w:t>até</w:t>
      </w:r>
      <w:r w:rsidR="004F1CE9" w:rsidRPr="00C14D47">
        <w:rPr>
          <w:rFonts w:ascii="Arial" w:hAnsi="Arial" w:cs="Arial"/>
          <w:sz w:val="20"/>
          <w:szCs w:val="20"/>
        </w:rPr>
        <w:t xml:space="preserve"> apuração de uma proposta que atenda ao edital. </w:t>
      </w:r>
    </w:p>
    <w:p w14:paraId="4CC73775" w14:textId="77777777" w:rsidR="00F93CE2" w:rsidRPr="00C14D47" w:rsidRDefault="00F93CE2" w:rsidP="00EE6092">
      <w:pPr>
        <w:widowControl w:val="0"/>
        <w:spacing w:after="0" w:line="240" w:lineRule="auto"/>
        <w:jc w:val="both"/>
        <w:rPr>
          <w:rFonts w:ascii="Arial" w:hAnsi="Arial" w:cs="Arial"/>
          <w:sz w:val="20"/>
          <w:szCs w:val="20"/>
        </w:rPr>
      </w:pPr>
    </w:p>
    <w:p w14:paraId="601987C0" w14:textId="4AAC5769"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551228" w:rsidRPr="00C14D47">
        <w:rPr>
          <w:rFonts w:ascii="Arial" w:hAnsi="Arial" w:cs="Arial"/>
          <w:sz w:val="20"/>
          <w:szCs w:val="20"/>
        </w:rPr>
        <w:t>.3</w:t>
      </w:r>
      <w:r w:rsidR="004F1CE9" w:rsidRPr="00C14D47">
        <w:rPr>
          <w:rFonts w:ascii="Arial" w:hAnsi="Arial" w:cs="Arial"/>
          <w:sz w:val="20"/>
          <w:szCs w:val="20"/>
        </w:rPr>
        <w:t xml:space="preserve">. - Constituem motivos para inabilitação do licitante: </w:t>
      </w:r>
    </w:p>
    <w:p w14:paraId="4F44D20F" w14:textId="77777777" w:rsidR="00F93CE2" w:rsidRPr="00C14D47" w:rsidRDefault="00F93CE2" w:rsidP="00EE6092">
      <w:pPr>
        <w:widowControl w:val="0"/>
        <w:spacing w:after="0" w:line="240" w:lineRule="auto"/>
        <w:jc w:val="both"/>
        <w:rPr>
          <w:rFonts w:ascii="Arial" w:hAnsi="Arial" w:cs="Arial"/>
          <w:sz w:val="20"/>
          <w:szCs w:val="20"/>
        </w:rPr>
      </w:pPr>
    </w:p>
    <w:p w14:paraId="06045071" w14:textId="1E9446DF"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551228" w:rsidRPr="00C14D47">
        <w:rPr>
          <w:rFonts w:ascii="Arial" w:hAnsi="Arial" w:cs="Arial"/>
          <w:sz w:val="20"/>
          <w:szCs w:val="20"/>
        </w:rPr>
        <w:t>.3</w:t>
      </w:r>
      <w:r w:rsidR="004F1CE9" w:rsidRPr="00C14D47">
        <w:rPr>
          <w:rFonts w:ascii="Arial" w:hAnsi="Arial" w:cs="Arial"/>
          <w:sz w:val="20"/>
          <w:szCs w:val="20"/>
        </w:rPr>
        <w:t xml:space="preserve">.1 - a apresentação de documentos com prazo de validade vencido; </w:t>
      </w:r>
    </w:p>
    <w:p w14:paraId="05A08582" w14:textId="77777777" w:rsidR="00F93CE2" w:rsidRPr="00C14D47" w:rsidRDefault="00F93CE2" w:rsidP="00EE6092">
      <w:pPr>
        <w:widowControl w:val="0"/>
        <w:spacing w:after="0" w:line="240" w:lineRule="auto"/>
        <w:jc w:val="both"/>
        <w:rPr>
          <w:rFonts w:ascii="Arial" w:hAnsi="Arial" w:cs="Arial"/>
          <w:sz w:val="20"/>
          <w:szCs w:val="20"/>
        </w:rPr>
      </w:pPr>
    </w:p>
    <w:p w14:paraId="372ACCDD" w14:textId="0F7161F7"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551228" w:rsidRPr="00C14D47">
        <w:rPr>
          <w:rFonts w:ascii="Arial" w:hAnsi="Arial" w:cs="Arial"/>
          <w:sz w:val="20"/>
          <w:szCs w:val="20"/>
        </w:rPr>
        <w:t>.3</w:t>
      </w:r>
      <w:r w:rsidR="004F1CE9" w:rsidRPr="00C14D47">
        <w:rPr>
          <w:rFonts w:ascii="Arial" w:hAnsi="Arial" w:cs="Arial"/>
          <w:sz w:val="20"/>
          <w:szCs w:val="20"/>
        </w:rPr>
        <w:t xml:space="preserve">.2 - a substituição dos documentos exigidos para habilitação por protocolos de requerimento de certidão; </w:t>
      </w:r>
    </w:p>
    <w:p w14:paraId="1AD361F9" w14:textId="77777777" w:rsidR="00F93CE2" w:rsidRPr="00C14D47" w:rsidRDefault="00F93CE2" w:rsidP="00EE6092">
      <w:pPr>
        <w:widowControl w:val="0"/>
        <w:spacing w:after="0" w:line="240" w:lineRule="auto"/>
        <w:jc w:val="both"/>
        <w:rPr>
          <w:rFonts w:ascii="Arial" w:hAnsi="Arial" w:cs="Arial"/>
          <w:sz w:val="20"/>
          <w:szCs w:val="20"/>
        </w:rPr>
      </w:pPr>
    </w:p>
    <w:p w14:paraId="7E758DEE" w14:textId="68FD7CD9"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551228" w:rsidRPr="00C14D47">
        <w:rPr>
          <w:rFonts w:ascii="Arial" w:hAnsi="Arial" w:cs="Arial"/>
          <w:sz w:val="20"/>
          <w:szCs w:val="20"/>
        </w:rPr>
        <w:t>.3</w:t>
      </w:r>
      <w:r w:rsidR="004F1CE9" w:rsidRPr="00C14D47">
        <w:rPr>
          <w:rFonts w:ascii="Arial" w:hAnsi="Arial" w:cs="Arial"/>
          <w:sz w:val="20"/>
          <w:szCs w:val="20"/>
        </w:rPr>
        <w:t>.3 - o não cumprimento dos requisitos de habilitação.</w:t>
      </w:r>
    </w:p>
    <w:p w14:paraId="33DAB7B4" w14:textId="6B267E82"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551228" w:rsidRPr="00C14D47">
        <w:rPr>
          <w:rFonts w:ascii="Arial" w:hAnsi="Arial" w:cs="Arial"/>
          <w:sz w:val="20"/>
          <w:szCs w:val="20"/>
        </w:rPr>
        <w:t>.4</w:t>
      </w:r>
      <w:r w:rsidR="004F1CE9" w:rsidRPr="00C14D47">
        <w:rPr>
          <w:rFonts w:ascii="Arial" w:hAnsi="Arial" w:cs="Arial"/>
          <w:sz w:val="20"/>
          <w:szCs w:val="20"/>
        </w:rPr>
        <w:t xml:space="preserve"> - Não serão aceitos documentos de habilitação com indicação de CNPJ/CPF diferentes, salvo </w:t>
      </w:r>
      <w:r w:rsidR="00551228" w:rsidRPr="00C14D47">
        <w:rPr>
          <w:rFonts w:ascii="Arial" w:hAnsi="Arial" w:cs="Arial"/>
          <w:sz w:val="20"/>
          <w:szCs w:val="20"/>
        </w:rPr>
        <w:t>aqueles legalmente</w:t>
      </w:r>
      <w:r w:rsidR="004F1CE9" w:rsidRPr="00C14D47">
        <w:rPr>
          <w:rFonts w:ascii="Arial" w:hAnsi="Arial" w:cs="Arial"/>
          <w:sz w:val="20"/>
          <w:szCs w:val="20"/>
        </w:rPr>
        <w:t xml:space="preserve"> permitidos. </w:t>
      </w:r>
    </w:p>
    <w:p w14:paraId="47153DA5" w14:textId="77777777" w:rsidR="00F93CE2" w:rsidRPr="00C14D47" w:rsidRDefault="00F93CE2" w:rsidP="00EE6092">
      <w:pPr>
        <w:widowControl w:val="0"/>
        <w:spacing w:after="0" w:line="240" w:lineRule="auto"/>
        <w:jc w:val="both"/>
        <w:rPr>
          <w:rFonts w:ascii="Arial" w:hAnsi="Arial" w:cs="Arial"/>
          <w:sz w:val="20"/>
          <w:szCs w:val="20"/>
        </w:rPr>
      </w:pPr>
    </w:p>
    <w:p w14:paraId="2F830670" w14:textId="12011D3C"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551228" w:rsidRPr="00C14D47">
        <w:rPr>
          <w:rFonts w:ascii="Arial" w:hAnsi="Arial" w:cs="Arial"/>
          <w:sz w:val="20"/>
          <w:szCs w:val="20"/>
        </w:rPr>
        <w:t>.4</w:t>
      </w:r>
      <w:r w:rsidR="004F1CE9" w:rsidRPr="00C14D47">
        <w:rPr>
          <w:rFonts w:ascii="Arial" w:hAnsi="Arial" w:cs="Arial"/>
          <w:sz w:val="20"/>
          <w:szCs w:val="20"/>
        </w:rPr>
        <w:t xml:space="preserve">.1 - Se o licitante for a matriz, todos os documentos deverão estar em nome da matriz, e se o licitante for </w:t>
      </w:r>
      <w:r w:rsidR="00551228" w:rsidRPr="00C14D47">
        <w:rPr>
          <w:rFonts w:ascii="Arial" w:hAnsi="Arial" w:cs="Arial"/>
          <w:sz w:val="20"/>
          <w:szCs w:val="20"/>
        </w:rPr>
        <w:t>a filial</w:t>
      </w:r>
      <w:r w:rsidR="004F1CE9" w:rsidRPr="00C14D47">
        <w:rPr>
          <w:rFonts w:ascii="Arial" w:hAnsi="Arial" w:cs="Arial"/>
          <w:sz w:val="20"/>
          <w:szCs w:val="20"/>
        </w:rPr>
        <w:t xml:space="preserve">, todos os documentos deverão estar em nome da filial, exceto aqueles documentos que, pela </w:t>
      </w:r>
      <w:r w:rsidR="00551228" w:rsidRPr="00C14D47">
        <w:rPr>
          <w:rFonts w:ascii="Arial" w:hAnsi="Arial" w:cs="Arial"/>
          <w:sz w:val="20"/>
          <w:szCs w:val="20"/>
        </w:rPr>
        <w:t>própria natureza</w:t>
      </w:r>
      <w:r w:rsidR="004F1CE9" w:rsidRPr="00C14D47">
        <w:rPr>
          <w:rFonts w:ascii="Arial" w:hAnsi="Arial" w:cs="Arial"/>
          <w:sz w:val="20"/>
          <w:szCs w:val="20"/>
        </w:rPr>
        <w:t xml:space="preserve">, comprovadamente, forem emitidos somente em nome da matriz. </w:t>
      </w:r>
    </w:p>
    <w:p w14:paraId="7CE71C84" w14:textId="77777777" w:rsidR="00F93CE2" w:rsidRPr="00C14D47" w:rsidRDefault="00F93CE2" w:rsidP="00EE6092">
      <w:pPr>
        <w:widowControl w:val="0"/>
        <w:spacing w:after="0" w:line="240" w:lineRule="auto"/>
        <w:jc w:val="both"/>
        <w:rPr>
          <w:rFonts w:ascii="Arial" w:hAnsi="Arial" w:cs="Arial"/>
          <w:sz w:val="20"/>
          <w:szCs w:val="20"/>
        </w:rPr>
      </w:pPr>
    </w:p>
    <w:p w14:paraId="6FA1D783" w14:textId="0676D7E6"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551228" w:rsidRPr="00C14D47">
        <w:rPr>
          <w:rFonts w:ascii="Arial" w:hAnsi="Arial" w:cs="Arial"/>
          <w:sz w:val="20"/>
          <w:szCs w:val="20"/>
        </w:rPr>
        <w:t>.4</w:t>
      </w:r>
      <w:r w:rsidR="004F1CE9" w:rsidRPr="00C14D47">
        <w:rPr>
          <w:rFonts w:ascii="Arial" w:hAnsi="Arial" w:cs="Arial"/>
          <w:sz w:val="20"/>
          <w:szCs w:val="20"/>
        </w:rPr>
        <w:t>.2 - Serão aceitos registros de CNPJ de licitante matriz e fili</w:t>
      </w:r>
      <w:r w:rsidR="00F93CE2" w:rsidRPr="00C14D47">
        <w:rPr>
          <w:rFonts w:ascii="Arial" w:hAnsi="Arial" w:cs="Arial"/>
          <w:sz w:val="20"/>
          <w:szCs w:val="20"/>
        </w:rPr>
        <w:t xml:space="preserve">al com diferenças de números </w:t>
      </w:r>
      <w:r w:rsidR="004F1CE9" w:rsidRPr="00C14D47">
        <w:rPr>
          <w:rFonts w:ascii="Arial" w:hAnsi="Arial" w:cs="Arial"/>
          <w:sz w:val="20"/>
          <w:szCs w:val="20"/>
        </w:rPr>
        <w:t xml:space="preserve">pertinentes ao CND e ao CRF/FGTS, quando for comprovada a centralização do recolhimento </w:t>
      </w:r>
      <w:r w:rsidR="00551228" w:rsidRPr="00C14D47">
        <w:rPr>
          <w:rFonts w:ascii="Arial" w:hAnsi="Arial" w:cs="Arial"/>
          <w:sz w:val="20"/>
          <w:szCs w:val="20"/>
        </w:rPr>
        <w:t>dessas contribuições</w:t>
      </w:r>
      <w:r w:rsidR="004F1CE9" w:rsidRPr="00C14D47">
        <w:rPr>
          <w:rFonts w:ascii="Arial" w:hAnsi="Arial" w:cs="Arial"/>
          <w:sz w:val="20"/>
          <w:szCs w:val="20"/>
        </w:rPr>
        <w:t xml:space="preserve">. </w:t>
      </w:r>
    </w:p>
    <w:p w14:paraId="1E75929D" w14:textId="77777777" w:rsidR="00F93CE2" w:rsidRPr="00C14D47" w:rsidRDefault="00F93CE2" w:rsidP="00EE6092">
      <w:pPr>
        <w:widowControl w:val="0"/>
        <w:spacing w:after="0" w:line="240" w:lineRule="auto"/>
        <w:jc w:val="both"/>
        <w:rPr>
          <w:rFonts w:ascii="Arial" w:hAnsi="Arial" w:cs="Arial"/>
          <w:sz w:val="20"/>
          <w:szCs w:val="20"/>
        </w:rPr>
      </w:pPr>
    </w:p>
    <w:p w14:paraId="1C392A53" w14:textId="7BE8ECA9" w:rsidR="004F1CE9"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7</w:t>
      </w:r>
      <w:r w:rsidR="00551228" w:rsidRPr="00C14D47">
        <w:rPr>
          <w:rFonts w:ascii="Arial" w:hAnsi="Arial" w:cs="Arial"/>
          <w:sz w:val="20"/>
          <w:szCs w:val="20"/>
        </w:rPr>
        <w:t>.4</w:t>
      </w:r>
      <w:r w:rsidR="004F1CE9" w:rsidRPr="00C14D47">
        <w:rPr>
          <w:rFonts w:ascii="Arial" w:hAnsi="Arial" w:cs="Arial"/>
          <w:sz w:val="20"/>
          <w:szCs w:val="20"/>
        </w:rPr>
        <w:t xml:space="preserve">.3 - Os licitantes deverão encaminhar, nos termos deste Edital, a documentação relacionada nos itens </w:t>
      </w:r>
      <w:r w:rsidR="00551228" w:rsidRPr="00C14D47">
        <w:rPr>
          <w:rFonts w:ascii="Arial" w:hAnsi="Arial" w:cs="Arial"/>
          <w:sz w:val="20"/>
          <w:szCs w:val="20"/>
        </w:rPr>
        <w:t>a seguir</w:t>
      </w:r>
      <w:r w:rsidR="004F1CE9" w:rsidRPr="00C14D47">
        <w:rPr>
          <w:rFonts w:ascii="Arial" w:hAnsi="Arial" w:cs="Arial"/>
          <w:sz w:val="20"/>
          <w:szCs w:val="20"/>
        </w:rPr>
        <w:t>, para fins de habilitação:</w:t>
      </w:r>
    </w:p>
    <w:p w14:paraId="5A9C3AB5" w14:textId="77777777" w:rsidR="004F1CE9" w:rsidRPr="00C14D47" w:rsidRDefault="004F1CE9" w:rsidP="00EE6092">
      <w:pPr>
        <w:widowControl w:val="0"/>
        <w:spacing w:after="0" w:line="240" w:lineRule="auto"/>
        <w:jc w:val="both"/>
        <w:rPr>
          <w:rFonts w:ascii="Arial" w:eastAsia="Calibri" w:hAnsi="Arial" w:cs="Arial"/>
          <w:bCs/>
          <w:sz w:val="20"/>
          <w:szCs w:val="20"/>
        </w:rPr>
      </w:pPr>
    </w:p>
    <w:p w14:paraId="5A971BA9" w14:textId="4F58E999" w:rsidR="00D13E34" w:rsidRPr="00C14D47" w:rsidRDefault="000C6A5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7</w:t>
      </w:r>
      <w:r w:rsidR="00551228" w:rsidRPr="00C14D47">
        <w:rPr>
          <w:rFonts w:ascii="Arial" w:eastAsia="Calibri" w:hAnsi="Arial" w:cs="Arial"/>
          <w:bCs/>
          <w:sz w:val="20"/>
          <w:szCs w:val="20"/>
        </w:rPr>
        <w:t>.4.3</w:t>
      </w:r>
      <w:r w:rsidR="00D13E34" w:rsidRPr="00C14D47">
        <w:rPr>
          <w:rFonts w:ascii="Arial" w:eastAsia="Calibri" w:hAnsi="Arial" w:cs="Arial"/>
          <w:bCs/>
          <w:sz w:val="20"/>
          <w:szCs w:val="20"/>
        </w:rPr>
        <w:t>.1. Para habilitação dos licitantes, será exigida, exclusivamente, a documentação relativa:</w:t>
      </w:r>
    </w:p>
    <w:p w14:paraId="720D0692" w14:textId="77777777" w:rsidR="00D13E34" w:rsidRPr="00C14D47" w:rsidRDefault="00D13E34" w:rsidP="00EE6092">
      <w:pPr>
        <w:widowControl w:val="0"/>
        <w:spacing w:after="0" w:line="240" w:lineRule="auto"/>
        <w:jc w:val="both"/>
        <w:rPr>
          <w:rFonts w:ascii="Arial" w:eastAsia="Calibri" w:hAnsi="Arial" w:cs="Arial"/>
          <w:bCs/>
          <w:sz w:val="20"/>
          <w:szCs w:val="20"/>
        </w:rPr>
      </w:pPr>
    </w:p>
    <w:p w14:paraId="78C2099E" w14:textId="77777777" w:rsidR="00D13E34" w:rsidRPr="00C14D47" w:rsidRDefault="00D13E34"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I - À habilitação jurídica;</w:t>
      </w:r>
    </w:p>
    <w:p w14:paraId="7C5E292A" w14:textId="69720229" w:rsidR="00D13E34" w:rsidRPr="00C14D47" w:rsidRDefault="00D13E34" w:rsidP="00EE6092">
      <w:pPr>
        <w:widowControl w:val="0"/>
        <w:tabs>
          <w:tab w:val="left" w:pos="284"/>
        </w:tabs>
        <w:spacing w:after="0" w:line="240" w:lineRule="auto"/>
        <w:jc w:val="both"/>
        <w:rPr>
          <w:rStyle w:val="Hyperlink"/>
          <w:rFonts w:ascii="Arial" w:eastAsia="Calibri" w:hAnsi="Arial" w:cs="Arial"/>
          <w:bCs/>
          <w:color w:val="auto"/>
          <w:sz w:val="20"/>
          <w:szCs w:val="20"/>
          <w:u w:val="none"/>
        </w:rPr>
      </w:pPr>
      <w:r w:rsidRPr="00C14D47">
        <w:rPr>
          <w:rFonts w:ascii="Arial" w:eastAsia="Calibri" w:hAnsi="Arial" w:cs="Arial"/>
          <w:bCs/>
          <w:sz w:val="20"/>
          <w:szCs w:val="20"/>
        </w:rPr>
        <w:t>Os documentos relativos à fase de habilitação dos Licitantes deverão ser enviados, exclusivamente, via portal do Sistema de Compras utilizado pela municipalidade,</w:t>
      </w:r>
      <w:r w:rsidR="00CD0937" w:rsidRPr="00C14D47">
        <w:rPr>
          <w:rFonts w:ascii="Arial" w:eastAsia="Calibri" w:hAnsi="Arial" w:cs="Arial"/>
          <w:bCs/>
          <w:sz w:val="20"/>
          <w:szCs w:val="20"/>
        </w:rPr>
        <w:t xml:space="preserve"> </w:t>
      </w:r>
      <w:r w:rsidRPr="00C14D47">
        <w:rPr>
          <w:rFonts w:ascii="Arial" w:eastAsia="Calibri" w:hAnsi="Arial" w:cs="Arial"/>
          <w:bCs/>
          <w:sz w:val="20"/>
          <w:szCs w:val="20"/>
        </w:rPr>
        <w:t xml:space="preserve">através do sítio eletrônico </w:t>
      </w:r>
      <w:hyperlink r:id="rId25" w:history="1">
        <w:r w:rsidRPr="00C14D47">
          <w:rPr>
            <w:rStyle w:val="Hyperlink"/>
            <w:rFonts w:ascii="Arial" w:eastAsia="Calibri" w:hAnsi="Arial" w:cs="Arial"/>
            <w:b/>
            <w:bCs/>
            <w:color w:val="auto"/>
            <w:sz w:val="20"/>
            <w:szCs w:val="20"/>
          </w:rPr>
          <w:t>www.comprasbr.com.br</w:t>
        </w:r>
      </w:hyperlink>
      <w:r w:rsidRPr="00C14D47">
        <w:rPr>
          <w:rStyle w:val="Hyperlink"/>
          <w:rFonts w:ascii="Arial" w:eastAsia="Calibri" w:hAnsi="Arial" w:cs="Arial"/>
          <w:b/>
          <w:bCs/>
          <w:color w:val="auto"/>
          <w:sz w:val="20"/>
          <w:szCs w:val="20"/>
        </w:rPr>
        <w:t>.</w:t>
      </w:r>
    </w:p>
    <w:p w14:paraId="5B2DAE33" w14:textId="6A7DCB69" w:rsidR="00CD0937" w:rsidRPr="00C14D47" w:rsidRDefault="00CD0937" w:rsidP="00EE6092">
      <w:pPr>
        <w:widowControl w:val="0"/>
        <w:tabs>
          <w:tab w:val="left" w:pos="284"/>
        </w:tabs>
        <w:spacing w:after="0" w:line="240" w:lineRule="auto"/>
        <w:ind w:left="1134"/>
        <w:jc w:val="both"/>
        <w:rPr>
          <w:rStyle w:val="Hyperlink"/>
          <w:rFonts w:ascii="Arial" w:eastAsia="Calibri" w:hAnsi="Arial" w:cs="Arial"/>
          <w:bCs/>
          <w:color w:val="auto"/>
          <w:sz w:val="20"/>
          <w:szCs w:val="20"/>
          <w:u w:val="none"/>
        </w:rPr>
      </w:pPr>
    </w:p>
    <w:p w14:paraId="6A5D785F" w14:textId="098B2C2F" w:rsidR="000C6A57" w:rsidRPr="00C14D47" w:rsidRDefault="00CD0937" w:rsidP="00EE6092">
      <w:pPr>
        <w:widowControl w:val="0"/>
        <w:tabs>
          <w:tab w:val="left" w:pos="284"/>
        </w:tabs>
        <w:spacing w:after="0" w:line="240" w:lineRule="auto"/>
        <w:jc w:val="both"/>
        <w:rPr>
          <w:rFonts w:ascii="Arial" w:eastAsia="Calibri" w:hAnsi="Arial" w:cs="Arial"/>
          <w:bCs/>
          <w:sz w:val="20"/>
          <w:szCs w:val="20"/>
        </w:rPr>
      </w:pPr>
      <w:r w:rsidRPr="00C14D47">
        <w:rPr>
          <w:rFonts w:ascii="Arial" w:eastAsia="Calibri" w:hAnsi="Arial" w:cs="Arial"/>
          <w:b/>
          <w:sz w:val="20"/>
          <w:szCs w:val="20"/>
          <w:u w:val="single"/>
        </w:rPr>
        <w:t xml:space="preserve">As licitantes deverão encaminhar todas as documentações relacionadas a Habilitação </w:t>
      </w:r>
      <w:r w:rsidR="006B14FF" w:rsidRPr="00C14D47">
        <w:rPr>
          <w:rFonts w:ascii="Arial" w:eastAsia="Calibri" w:hAnsi="Arial" w:cs="Arial"/>
          <w:b/>
          <w:sz w:val="20"/>
          <w:szCs w:val="20"/>
          <w:u w:val="single"/>
        </w:rPr>
        <w:t xml:space="preserve">de que trata esse Edital, </w:t>
      </w:r>
      <w:r w:rsidRPr="00C14D47">
        <w:rPr>
          <w:rFonts w:ascii="Arial" w:eastAsia="Calibri" w:hAnsi="Arial" w:cs="Arial"/>
          <w:b/>
          <w:sz w:val="20"/>
          <w:szCs w:val="20"/>
          <w:u w:val="single"/>
        </w:rPr>
        <w:t>em um único arquivo e devidamente nomeado de aco</w:t>
      </w:r>
      <w:r w:rsidR="00861594" w:rsidRPr="00C14D47">
        <w:rPr>
          <w:rFonts w:ascii="Arial" w:eastAsia="Calibri" w:hAnsi="Arial" w:cs="Arial"/>
          <w:b/>
          <w:sz w:val="20"/>
          <w:szCs w:val="20"/>
          <w:u w:val="single"/>
        </w:rPr>
        <w:t>rdo com o arquivo (HABILITAÇÃO)</w:t>
      </w:r>
      <w:r w:rsidR="001F12E3" w:rsidRPr="00C14D47">
        <w:rPr>
          <w:rFonts w:ascii="Arial" w:eastAsia="Calibri" w:hAnsi="Arial" w:cs="Arial"/>
          <w:b/>
          <w:sz w:val="20"/>
          <w:szCs w:val="20"/>
          <w:u w:val="single"/>
        </w:rPr>
        <w:t xml:space="preserve"> sendo:</w:t>
      </w:r>
    </w:p>
    <w:p w14:paraId="68DA408E" w14:textId="77777777" w:rsidR="003555E8" w:rsidRPr="00C14D47" w:rsidRDefault="003555E8" w:rsidP="00EE6092">
      <w:pPr>
        <w:pStyle w:val="Corpodetexto"/>
        <w:widowControl w:val="0"/>
        <w:spacing w:after="0"/>
        <w:jc w:val="both"/>
        <w:rPr>
          <w:rFonts w:ascii="Arial" w:hAnsi="Arial" w:cs="Arial"/>
          <w:sz w:val="20"/>
          <w:szCs w:val="20"/>
          <w:lang w:val="pt-BR"/>
        </w:rPr>
      </w:pPr>
      <w:r w:rsidRPr="00C14D47">
        <w:rPr>
          <w:rFonts w:ascii="Arial" w:eastAsia="Calibri" w:hAnsi="Arial" w:cs="Arial"/>
          <w:b/>
          <w:bCs/>
          <w:color w:val="000000"/>
          <w:sz w:val="20"/>
          <w:szCs w:val="20"/>
        </w:rPr>
        <w:t>a.</w:t>
      </w:r>
      <w:r w:rsidRPr="00C14D47">
        <w:rPr>
          <w:rFonts w:ascii="Arial" w:eastAsia="Calibri" w:hAnsi="Arial" w:cs="Arial"/>
          <w:bCs/>
          <w:color w:val="000000"/>
          <w:sz w:val="20"/>
          <w:szCs w:val="20"/>
        </w:rPr>
        <w:t xml:space="preserve"> </w:t>
      </w:r>
      <w:r w:rsidRPr="00C14D47">
        <w:rPr>
          <w:rFonts w:ascii="Arial" w:hAnsi="Arial" w:cs="Arial"/>
          <w:sz w:val="20"/>
          <w:szCs w:val="20"/>
          <w:lang w:val="pt-BR"/>
        </w:rPr>
        <w:t>Cédula de identidade dos sócios da empresa licitante;</w:t>
      </w:r>
    </w:p>
    <w:p w14:paraId="17EB810C" w14:textId="77777777" w:rsidR="003555E8" w:rsidRPr="00C14D47" w:rsidRDefault="003555E8" w:rsidP="00EE6092">
      <w:pPr>
        <w:widowControl w:val="0"/>
        <w:tabs>
          <w:tab w:val="left" w:pos="142"/>
        </w:tabs>
        <w:spacing w:after="0" w:line="240" w:lineRule="auto"/>
        <w:jc w:val="both"/>
        <w:rPr>
          <w:rFonts w:ascii="Arial" w:hAnsi="Arial" w:cs="Arial"/>
          <w:color w:val="000000"/>
          <w:sz w:val="20"/>
          <w:szCs w:val="20"/>
          <w:lang w:eastAsia="ar-SA"/>
        </w:rPr>
      </w:pPr>
      <w:r w:rsidRPr="00C14D47">
        <w:rPr>
          <w:rFonts w:ascii="Arial" w:hAnsi="Arial" w:cs="Arial"/>
          <w:b/>
          <w:bCs/>
          <w:color w:val="000000"/>
          <w:sz w:val="20"/>
          <w:szCs w:val="20"/>
          <w:lang w:eastAsia="ar-SA"/>
        </w:rPr>
        <w:t>b.</w:t>
      </w:r>
      <w:r w:rsidRPr="00C14D47">
        <w:rPr>
          <w:rFonts w:ascii="Arial" w:hAnsi="Arial" w:cs="Arial"/>
          <w:color w:val="000000"/>
          <w:sz w:val="20"/>
          <w:szCs w:val="20"/>
          <w:lang w:eastAsia="ar-SA"/>
        </w:rPr>
        <w:t xml:space="preserve"> No caso de empresário individual: inscrição no Registro Público de Empresas Mercantis, a cargo da Junta Comercial da respectiva sede;</w:t>
      </w:r>
    </w:p>
    <w:p w14:paraId="40C26DB2" w14:textId="77777777" w:rsidR="003555E8" w:rsidRPr="00C14D47" w:rsidRDefault="003555E8" w:rsidP="00EE6092">
      <w:pPr>
        <w:widowControl w:val="0"/>
        <w:tabs>
          <w:tab w:val="left" w:pos="142"/>
        </w:tabs>
        <w:spacing w:after="0" w:line="240" w:lineRule="auto"/>
        <w:jc w:val="both"/>
        <w:rPr>
          <w:rFonts w:ascii="Arial" w:hAnsi="Arial" w:cs="Arial"/>
          <w:color w:val="000000"/>
          <w:sz w:val="20"/>
          <w:szCs w:val="20"/>
          <w:lang w:eastAsia="ar-SA"/>
        </w:rPr>
      </w:pPr>
      <w:r w:rsidRPr="00C14D47">
        <w:rPr>
          <w:rFonts w:ascii="Arial" w:hAnsi="Arial" w:cs="Arial"/>
          <w:b/>
          <w:color w:val="000000"/>
          <w:sz w:val="20"/>
          <w:szCs w:val="20"/>
          <w:lang w:eastAsia="ar-SA"/>
        </w:rPr>
        <w:t xml:space="preserve">c. </w:t>
      </w:r>
      <w:r w:rsidRPr="00C14D47">
        <w:rPr>
          <w:rFonts w:ascii="Arial" w:hAnsi="Arial" w:cs="Arial"/>
          <w:color w:val="000000"/>
          <w:sz w:val="20"/>
          <w:szCs w:val="20"/>
          <w:lang w:eastAsia="ar-SA"/>
        </w:rPr>
        <w:t xml:space="preserve">Em se tratando de microempreendedor individual – MEI: Certificado da Condição de Microempreendedor Individual - CCMEI, cuja aceitação ficará condicionada à verificação da autenticidade no sítio </w:t>
      </w:r>
      <w:hyperlink r:id="rId26" w:history="1">
        <w:r w:rsidRPr="00C14D47">
          <w:rPr>
            <w:rStyle w:val="Hyperlink"/>
            <w:rFonts w:ascii="Arial" w:hAnsi="Arial" w:cs="Arial"/>
            <w:color w:val="000000"/>
            <w:sz w:val="20"/>
            <w:szCs w:val="20"/>
            <w:lang w:eastAsia="ar-SA"/>
          </w:rPr>
          <w:t>www.portaldoempreendedor.gov.br</w:t>
        </w:r>
      </w:hyperlink>
      <w:r w:rsidRPr="00C14D47">
        <w:rPr>
          <w:rFonts w:ascii="Arial" w:hAnsi="Arial" w:cs="Arial"/>
          <w:color w:val="000000"/>
          <w:sz w:val="20"/>
          <w:szCs w:val="20"/>
          <w:lang w:eastAsia="ar-SA"/>
        </w:rPr>
        <w:t>;</w:t>
      </w:r>
    </w:p>
    <w:p w14:paraId="7DF71250" w14:textId="77777777" w:rsidR="003555E8" w:rsidRPr="00C14D47" w:rsidRDefault="003555E8" w:rsidP="00EE6092">
      <w:pPr>
        <w:widowControl w:val="0"/>
        <w:tabs>
          <w:tab w:val="left" w:pos="142"/>
        </w:tabs>
        <w:spacing w:after="0" w:line="240" w:lineRule="auto"/>
        <w:jc w:val="both"/>
        <w:rPr>
          <w:rFonts w:ascii="Arial" w:hAnsi="Arial" w:cs="Arial"/>
          <w:color w:val="000000"/>
          <w:sz w:val="20"/>
          <w:szCs w:val="20"/>
          <w:lang w:eastAsia="ar-SA"/>
        </w:rPr>
      </w:pPr>
      <w:r w:rsidRPr="00C14D47">
        <w:rPr>
          <w:rFonts w:ascii="Arial" w:hAnsi="Arial" w:cs="Arial"/>
          <w:b/>
          <w:color w:val="000000"/>
          <w:sz w:val="20"/>
          <w:szCs w:val="20"/>
          <w:lang w:eastAsia="ar-SA"/>
        </w:rPr>
        <w:t xml:space="preserve">d. </w:t>
      </w:r>
      <w:r w:rsidRPr="00C14D47">
        <w:rPr>
          <w:rFonts w:ascii="Arial" w:hAnsi="Arial" w:cs="Arial"/>
          <w:color w:val="000000"/>
          <w:sz w:val="20"/>
          <w:szCs w:val="20"/>
          <w:lang w:eastAsia="ar-SA"/>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86804D" w14:textId="77777777" w:rsidR="003555E8" w:rsidRPr="00C14D47" w:rsidRDefault="003555E8" w:rsidP="00EE6092">
      <w:pPr>
        <w:widowControl w:val="0"/>
        <w:tabs>
          <w:tab w:val="left" w:pos="142"/>
        </w:tabs>
        <w:spacing w:after="0" w:line="240" w:lineRule="auto"/>
        <w:jc w:val="both"/>
        <w:rPr>
          <w:rFonts w:ascii="Arial" w:hAnsi="Arial" w:cs="Arial"/>
          <w:color w:val="000000"/>
          <w:sz w:val="20"/>
          <w:szCs w:val="20"/>
          <w:lang w:eastAsia="ar-SA"/>
        </w:rPr>
      </w:pPr>
      <w:r w:rsidRPr="00C14D47">
        <w:rPr>
          <w:rFonts w:ascii="Arial" w:hAnsi="Arial" w:cs="Arial"/>
          <w:b/>
          <w:color w:val="000000"/>
          <w:sz w:val="20"/>
          <w:szCs w:val="20"/>
          <w:lang w:eastAsia="ar-SA"/>
        </w:rPr>
        <w:t xml:space="preserve">e. </w:t>
      </w:r>
      <w:r w:rsidRPr="00C14D47">
        <w:rPr>
          <w:rFonts w:ascii="Arial" w:hAnsi="Arial" w:cs="Arial"/>
          <w:color w:val="000000"/>
          <w:sz w:val="20"/>
          <w:szCs w:val="20"/>
          <w:lang w:eastAsia="ar-SA"/>
        </w:rPr>
        <w:t>Inscrição no Registro Público de Empresas Mercantis onde opera, com averbação no Registro onde tem sede a matriz, no caso de ser a participante sucursal, filial ou agência;</w:t>
      </w:r>
    </w:p>
    <w:p w14:paraId="64F4B98D" w14:textId="77777777" w:rsidR="003555E8" w:rsidRPr="00C14D47" w:rsidRDefault="003555E8" w:rsidP="00EE6092">
      <w:pPr>
        <w:widowControl w:val="0"/>
        <w:tabs>
          <w:tab w:val="left" w:pos="142"/>
        </w:tabs>
        <w:spacing w:after="0" w:line="240" w:lineRule="auto"/>
        <w:jc w:val="both"/>
        <w:rPr>
          <w:rFonts w:ascii="Arial" w:hAnsi="Arial" w:cs="Arial"/>
          <w:color w:val="000000"/>
          <w:sz w:val="20"/>
          <w:szCs w:val="20"/>
          <w:lang w:eastAsia="ar-SA"/>
        </w:rPr>
      </w:pPr>
      <w:r w:rsidRPr="00C14D47">
        <w:rPr>
          <w:rFonts w:ascii="Arial" w:hAnsi="Arial" w:cs="Arial"/>
          <w:b/>
          <w:color w:val="000000"/>
          <w:sz w:val="20"/>
          <w:szCs w:val="20"/>
          <w:lang w:eastAsia="ar-SA"/>
        </w:rPr>
        <w:t xml:space="preserve">f. </w:t>
      </w:r>
      <w:r w:rsidRPr="00C14D47">
        <w:rPr>
          <w:rFonts w:ascii="Arial" w:hAnsi="Arial" w:cs="Arial"/>
          <w:color w:val="000000"/>
          <w:sz w:val="20"/>
          <w:szCs w:val="20"/>
          <w:lang w:eastAsia="ar-SA"/>
        </w:rPr>
        <w:t>No caso de sociedade simples: inscrição do ato constitutivo no Registro Civil das Pessoas Jurídicas do local de sua sede, acompanhada de prova da indicação dos seus administradores;</w:t>
      </w:r>
    </w:p>
    <w:p w14:paraId="1B7F3D2D" w14:textId="77777777" w:rsidR="003555E8" w:rsidRPr="00C14D47" w:rsidRDefault="003555E8" w:rsidP="00EE6092">
      <w:pPr>
        <w:widowControl w:val="0"/>
        <w:tabs>
          <w:tab w:val="left" w:pos="142"/>
        </w:tabs>
        <w:spacing w:after="0" w:line="240" w:lineRule="auto"/>
        <w:jc w:val="both"/>
        <w:rPr>
          <w:rFonts w:ascii="Arial" w:hAnsi="Arial" w:cs="Arial"/>
          <w:color w:val="000000"/>
          <w:sz w:val="20"/>
          <w:szCs w:val="20"/>
          <w:lang w:eastAsia="ar-SA"/>
        </w:rPr>
      </w:pPr>
      <w:r w:rsidRPr="00C14D47">
        <w:rPr>
          <w:rFonts w:ascii="Arial" w:hAnsi="Arial" w:cs="Arial"/>
          <w:b/>
          <w:color w:val="000000"/>
          <w:sz w:val="20"/>
          <w:szCs w:val="20"/>
          <w:lang w:eastAsia="ar-SA"/>
        </w:rPr>
        <w:t xml:space="preserve">g. </w:t>
      </w:r>
      <w:r w:rsidRPr="00C14D47">
        <w:rPr>
          <w:rFonts w:ascii="Arial" w:hAnsi="Arial" w:cs="Arial"/>
          <w:color w:val="000000"/>
          <w:sz w:val="20"/>
          <w:szCs w:val="20"/>
          <w:lang w:eastAsia="ar-SA"/>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B5AB0D9" w14:textId="77777777" w:rsidR="003555E8" w:rsidRPr="00C14D47" w:rsidRDefault="003555E8" w:rsidP="00EE6092">
      <w:pPr>
        <w:widowControl w:val="0"/>
        <w:tabs>
          <w:tab w:val="left" w:pos="142"/>
        </w:tabs>
        <w:spacing w:after="0" w:line="240" w:lineRule="auto"/>
        <w:jc w:val="both"/>
        <w:rPr>
          <w:rFonts w:ascii="Arial" w:hAnsi="Arial" w:cs="Arial"/>
          <w:color w:val="000000"/>
          <w:sz w:val="20"/>
          <w:szCs w:val="20"/>
          <w:lang w:eastAsia="ar-SA"/>
        </w:rPr>
      </w:pPr>
      <w:r w:rsidRPr="00C14D47">
        <w:rPr>
          <w:rFonts w:ascii="Arial" w:hAnsi="Arial" w:cs="Arial"/>
          <w:b/>
          <w:bCs/>
          <w:color w:val="000000"/>
          <w:sz w:val="20"/>
          <w:szCs w:val="20"/>
          <w:lang w:eastAsia="ar-SA"/>
        </w:rPr>
        <w:t>h</w:t>
      </w:r>
      <w:r w:rsidRPr="00C14D47">
        <w:rPr>
          <w:rFonts w:ascii="Arial" w:hAnsi="Arial" w:cs="Arial"/>
          <w:b/>
          <w:color w:val="000000"/>
          <w:sz w:val="20"/>
          <w:szCs w:val="20"/>
          <w:lang w:eastAsia="ar-SA"/>
        </w:rPr>
        <w:t xml:space="preserve">. </w:t>
      </w:r>
      <w:r w:rsidRPr="00C14D47">
        <w:rPr>
          <w:rFonts w:ascii="Arial" w:hAnsi="Arial" w:cs="Arial"/>
          <w:color w:val="000000"/>
          <w:sz w:val="20"/>
          <w:szCs w:val="20"/>
          <w:lang w:eastAsia="ar-SA"/>
        </w:rPr>
        <w:t>No caso de empresa ou sociedade estrangeira em funcionamento no País: decreto de autorização;</w:t>
      </w:r>
    </w:p>
    <w:p w14:paraId="613F7C4D" w14:textId="77777777" w:rsidR="003555E8" w:rsidRPr="00C14D47" w:rsidRDefault="003555E8" w:rsidP="00EE6092">
      <w:pPr>
        <w:widowControl w:val="0"/>
        <w:tabs>
          <w:tab w:val="left" w:pos="142"/>
        </w:tabs>
        <w:spacing w:after="0" w:line="240" w:lineRule="auto"/>
        <w:jc w:val="both"/>
        <w:rPr>
          <w:rFonts w:ascii="Arial" w:hAnsi="Arial" w:cs="Arial"/>
          <w:color w:val="000000"/>
          <w:sz w:val="20"/>
          <w:szCs w:val="20"/>
          <w:lang w:eastAsia="ar-SA"/>
        </w:rPr>
      </w:pPr>
      <w:r w:rsidRPr="00C14D47">
        <w:rPr>
          <w:rFonts w:ascii="Arial" w:hAnsi="Arial" w:cs="Arial"/>
          <w:b/>
          <w:bCs/>
          <w:color w:val="000000"/>
          <w:sz w:val="20"/>
          <w:szCs w:val="20"/>
          <w:lang w:eastAsia="ar-SA"/>
        </w:rPr>
        <w:t>i.</w:t>
      </w:r>
      <w:r w:rsidRPr="00C14D47">
        <w:rPr>
          <w:rFonts w:ascii="Arial" w:hAnsi="Arial" w:cs="Arial"/>
          <w:color w:val="000000"/>
          <w:sz w:val="20"/>
          <w:szCs w:val="20"/>
          <w:lang w:eastAsia="ar-SA"/>
        </w:rPr>
        <w:t xml:space="preserve"> No caso de ME e EPP que queira usufruir dos benefícios da Lei Complementar federal n. 123/2006 e da Lei Complementar estadual n° 197/14: certidão simplificada original da Junta Comercial da sede da licitante ou documento equivalente, além de declaração escrita, sob as penas da lei, de que cumpre os requisitos legais de qualificação da condição de microempresa ou de empresa de pequeno porte estando apta a usufruir dos benefícios previstos nos art. 42 a art. 49 da Lei Complementar nº 123/2006;</w:t>
      </w:r>
    </w:p>
    <w:p w14:paraId="7774A20C" w14:textId="77777777" w:rsidR="001F12E3" w:rsidRPr="00C14D47" w:rsidRDefault="001F12E3" w:rsidP="00EE6092">
      <w:pPr>
        <w:pStyle w:val="Nvel1-SemNum"/>
        <w:keepNext w:val="0"/>
        <w:keepLines w:val="0"/>
        <w:widowControl w:val="0"/>
        <w:spacing w:before="0" w:after="0"/>
        <w:ind w:left="0"/>
        <w:rPr>
          <w:color w:val="auto"/>
          <w:szCs w:val="20"/>
          <w:lang w:eastAsia="zh-CN" w:bidi="hi-IN"/>
        </w:rPr>
      </w:pPr>
    </w:p>
    <w:p w14:paraId="3E00D823" w14:textId="2C6ACED6" w:rsidR="00D13E34" w:rsidRPr="00C14D47" w:rsidRDefault="001F12E3" w:rsidP="00EE6092">
      <w:pPr>
        <w:pStyle w:val="PargrafodaLista"/>
        <w:widowControl w:val="0"/>
        <w:tabs>
          <w:tab w:val="left" w:pos="284"/>
        </w:tabs>
        <w:spacing w:after="0" w:line="240" w:lineRule="auto"/>
        <w:ind w:left="0"/>
        <w:jc w:val="both"/>
        <w:rPr>
          <w:rFonts w:ascii="Arial" w:eastAsia="Calibri" w:hAnsi="Arial" w:cs="Arial"/>
          <w:b/>
          <w:bCs/>
          <w:sz w:val="20"/>
          <w:szCs w:val="20"/>
          <w:u w:val="single"/>
        </w:rPr>
      </w:pPr>
      <w:r w:rsidRPr="00C14D47">
        <w:rPr>
          <w:rFonts w:ascii="Arial" w:eastAsia="Calibri" w:hAnsi="Arial" w:cs="Arial"/>
          <w:b/>
          <w:bCs/>
          <w:sz w:val="20"/>
          <w:szCs w:val="20"/>
          <w:highlight w:val="yellow"/>
          <w:u w:val="single"/>
        </w:rPr>
        <w:lastRenderedPageBreak/>
        <w:t>Observação:</w:t>
      </w:r>
      <w:r w:rsidRPr="00C14D47">
        <w:rPr>
          <w:rFonts w:ascii="Arial" w:eastAsia="Calibri" w:hAnsi="Arial" w:cs="Arial"/>
          <w:bCs/>
          <w:sz w:val="20"/>
          <w:szCs w:val="20"/>
          <w:highlight w:val="yellow"/>
          <w:u w:val="single"/>
        </w:rPr>
        <w:t xml:space="preserve"> </w:t>
      </w:r>
      <w:r w:rsidR="00D13E34" w:rsidRPr="00C14D47">
        <w:rPr>
          <w:rFonts w:ascii="Arial" w:eastAsia="Calibri" w:hAnsi="Arial" w:cs="Arial"/>
          <w:b/>
          <w:bCs/>
          <w:sz w:val="20"/>
          <w:szCs w:val="20"/>
          <w:highlight w:val="yellow"/>
          <w:u w:val="single"/>
        </w:rPr>
        <w:t>Os documentos acima deverão estar acompanhados de todas as alterações ou da consolidação respectiva</w:t>
      </w:r>
      <w:r w:rsidR="002815E8" w:rsidRPr="00C14D47">
        <w:rPr>
          <w:rFonts w:ascii="Arial" w:eastAsia="Calibri" w:hAnsi="Arial" w:cs="Arial"/>
          <w:b/>
          <w:bCs/>
          <w:sz w:val="20"/>
          <w:szCs w:val="20"/>
          <w:highlight w:val="yellow"/>
          <w:u w:val="single"/>
        </w:rPr>
        <w:t>.</w:t>
      </w:r>
    </w:p>
    <w:p w14:paraId="119E37F1" w14:textId="77777777" w:rsidR="00EE6092" w:rsidRPr="00C14D47" w:rsidRDefault="00EE6092" w:rsidP="00EE6092">
      <w:pPr>
        <w:pStyle w:val="PargrafodaLista"/>
        <w:widowControl w:val="0"/>
        <w:tabs>
          <w:tab w:val="left" w:pos="284"/>
        </w:tabs>
        <w:spacing w:after="0" w:line="240" w:lineRule="auto"/>
        <w:ind w:left="0"/>
        <w:jc w:val="both"/>
        <w:rPr>
          <w:rFonts w:ascii="Arial" w:eastAsia="Calibri" w:hAnsi="Arial" w:cs="Arial"/>
          <w:b/>
          <w:bCs/>
          <w:sz w:val="20"/>
          <w:szCs w:val="20"/>
          <w:u w:val="single"/>
        </w:rPr>
      </w:pPr>
    </w:p>
    <w:p w14:paraId="21F62151" w14:textId="77777777" w:rsidR="00551228" w:rsidRPr="00C14D47" w:rsidRDefault="00551228"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II - À regularidade fiscal regularidade trabalhista;</w:t>
      </w:r>
    </w:p>
    <w:p w14:paraId="7DC0A3D9" w14:textId="77777777" w:rsidR="004831A3" w:rsidRPr="00C14D47" w:rsidRDefault="00D13E34"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 xml:space="preserve">a) </w:t>
      </w:r>
      <w:r w:rsidR="004831A3" w:rsidRPr="00C14D47">
        <w:rPr>
          <w:rFonts w:ascii="Arial" w:eastAsia="Calibri" w:hAnsi="Arial" w:cs="Arial"/>
          <w:bCs/>
          <w:sz w:val="20"/>
          <w:szCs w:val="20"/>
        </w:rPr>
        <w:t xml:space="preserve">Apresentar Prova de inscrição no </w:t>
      </w:r>
      <w:r w:rsidR="004831A3" w:rsidRPr="00C14D47">
        <w:rPr>
          <w:rFonts w:ascii="Arial" w:eastAsia="Calibri" w:hAnsi="Arial" w:cs="Arial"/>
          <w:b/>
          <w:bCs/>
          <w:sz w:val="20"/>
          <w:szCs w:val="20"/>
        </w:rPr>
        <w:t>Cadastro Nacional de Pessoa Jurídica CNPJ/MF</w:t>
      </w:r>
      <w:r w:rsidR="004831A3" w:rsidRPr="00C14D47">
        <w:rPr>
          <w:rFonts w:ascii="Arial" w:eastAsia="Calibri" w:hAnsi="Arial" w:cs="Arial"/>
          <w:bCs/>
          <w:sz w:val="20"/>
          <w:szCs w:val="20"/>
        </w:rPr>
        <w:t>;</w:t>
      </w:r>
    </w:p>
    <w:p w14:paraId="4BCA4F96" w14:textId="77777777" w:rsidR="004831A3" w:rsidRPr="00C14D47" w:rsidRDefault="004831A3"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 xml:space="preserve">b) Apresentar a </w:t>
      </w:r>
      <w:r w:rsidRPr="00C14D47">
        <w:rPr>
          <w:rFonts w:ascii="Arial" w:eastAsia="Calibri" w:hAnsi="Arial" w:cs="Arial"/>
          <w:b/>
          <w:bCs/>
          <w:sz w:val="20"/>
          <w:szCs w:val="20"/>
        </w:rPr>
        <w:t>Certidão Conjunta Negativa de Débitos Relativos aos tributos Federais e a Dívida Ativa da União</w:t>
      </w:r>
      <w:r w:rsidRPr="00C14D47">
        <w:rPr>
          <w:rFonts w:ascii="Arial" w:eastAsia="Calibri" w:hAnsi="Arial" w:cs="Arial"/>
          <w:bCs/>
          <w:sz w:val="20"/>
          <w:szCs w:val="20"/>
        </w:rPr>
        <w:t>, emitida pela Secretaria da Receita Geral da Fazenda Nacional, do Ministério da Fazenda, emitida através de sistema eletrônico, ficando sua aceitação condicionada a verificação de veracidade via Internet;</w:t>
      </w:r>
    </w:p>
    <w:p w14:paraId="07E7D325" w14:textId="77777777" w:rsidR="004831A3" w:rsidRPr="00C14D47" w:rsidRDefault="004831A3"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 xml:space="preserve">c) Apresentar </w:t>
      </w:r>
      <w:r w:rsidRPr="00C14D47">
        <w:rPr>
          <w:rFonts w:ascii="Arial" w:eastAsia="Calibri" w:hAnsi="Arial" w:cs="Arial"/>
          <w:b/>
          <w:bCs/>
          <w:sz w:val="20"/>
          <w:szCs w:val="20"/>
        </w:rPr>
        <w:t xml:space="preserve">Prova de regularidade para com a Fazenda Estadual </w:t>
      </w:r>
      <w:r w:rsidRPr="00C14D47">
        <w:rPr>
          <w:rFonts w:ascii="Arial" w:eastAsia="Calibri" w:hAnsi="Arial" w:cs="Arial"/>
          <w:bCs/>
          <w:sz w:val="20"/>
          <w:szCs w:val="20"/>
        </w:rPr>
        <w:t>do domicílio ou sede da Proponente, ou outra equivalente, na forma da lei, com prazo de validade em vigor;</w:t>
      </w:r>
    </w:p>
    <w:p w14:paraId="6F4BD47B" w14:textId="77777777" w:rsidR="004831A3" w:rsidRPr="00C14D47" w:rsidRDefault="004831A3"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 xml:space="preserve">d) Apresentar </w:t>
      </w:r>
      <w:r w:rsidRPr="00C14D47">
        <w:rPr>
          <w:rFonts w:ascii="Arial" w:eastAsia="Calibri" w:hAnsi="Arial" w:cs="Arial"/>
          <w:b/>
          <w:bCs/>
          <w:sz w:val="20"/>
          <w:szCs w:val="20"/>
        </w:rPr>
        <w:t>Certidão Negativa de Débitos Gerais Municipa</w:t>
      </w:r>
      <w:r w:rsidRPr="00C14D47">
        <w:rPr>
          <w:rFonts w:ascii="Arial" w:eastAsia="Calibri" w:hAnsi="Arial" w:cs="Arial"/>
          <w:bCs/>
          <w:sz w:val="20"/>
          <w:szCs w:val="20"/>
        </w:rPr>
        <w:t xml:space="preserve">l do domicílio ou sede da Proponente, ou outra equivalente, na forma da lei, com prazo de validade em vigor; </w:t>
      </w:r>
    </w:p>
    <w:p w14:paraId="2B6FA08B" w14:textId="51DA9038" w:rsidR="004831A3" w:rsidRPr="00C14D47" w:rsidRDefault="006A62A3"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Cs/>
          <w:sz w:val="20"/>
          <w:szCs w:val="20"/>
        </w:rPr>
        <w:t>e</w:t>
      </w:r>
      <w:r w:rsidR="004831A3" w:rsidRPr="00C14D47">
        <w:rPr>
          <w:rFonts w:ascii="Arial" w:eastAsia="Calibri" w:hAnsi="Arial" w:cs="Arial"/>
          <w:bCs/>
          <w:sz w:val="20"/>
          <w:szCs w:val="20"/>
        </w:rPr>
        <w:t xml:space="preserve">) Apresentar </w:t>
      </w:r>
      <w:r w:rsidR="004831A3" w:rsidRPr="00C14D47">
        <w:rPr>
          <w:rFonts w:ascii="Arial" w:eastAsia="Calibri" w:hAnsi="Arial" w:cs="Arial"/>
          <w:b/>
          <w:bCs/>
          <w:sz w:val="20"/>
          <w:szCs w:val="20"/>
        </w:rPr>
        <w:t>Prova de regularidade relativa ao Fundo de Garantia por Tempo de Serviço (FGTS)</w:t>
      </w:r>
      <w:r w:rsidR="004831A3" w:rsidRPr="00C14D47">
        <w:rPr>
          <w:rFonts w:ascii="Arial" w:eastAsia="Calibri" w:hAnsi="Arial" w:cs="Arial"/>
          <w:bCs/>
          <w:sz w:val="20"/>
          <w:szCs w:val="20"/>
        </w:rPr>
        <w:t>, emitida, se a Proponente assim o preferir, através de sistema eletrônico junto à Caixa Econômica Federal, ficando nesse caso sua aceitação condicionada à verificação;</w:t>
      </w:r>
    </w:p>
    <w:p w14:paraId="55CF9A60" w14:textId="5E9A7979" w:rsidR="004831A3" w:rsidRPr="00C14D47" w:rsidRDefault="006A62A3"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f</w:t>
      </w:r>
      <w:r w:rsidR="004831A3" w:rsidRPr="00C14D47">
        <w:rPr>
          <w:rFonts w:ascii="Arial" w:eastAsia="Calibri" w:hAnsi="Arial" w:cs="Arial"/>
          <w:bCs/>
          <w:sz w:val="20"/>
          <w:szCs w:val="20"/>
        </w:rPr>
        <w:t xml:space="preserve">) Apresentar </w:t>
      </w:r>
      <w:r w:rsidR="004831A3" w:rsidRPr="00C14D47">
        <w:rPr>
          <w:rFonts w:ascii="Arial" w:eastAsia="Calibri" w:hAnsi="Arial" w:cs="Arial"/>
          <w:b/>
          <w:bCs/>
          <w:sz w:val="20"/>
          <w:szCs w:val="20"/>
        </w:rPr>
        <w:t>Certidão Negativa de Débitos Trabalhistas (CNDT)</w:t>
      </w:r>
      <w:r w:rsidR="004831A3" w:rsidRPr="00C14D47">
        <w:rPr>
          <w:rFonts w:ascii="Arial" w:eastAsia="Calibri" w:hAnsi="Arial" w:cs="Arial"/>
          <w:bCs/>
          <w:sz w:val="20"/>
          <w:szCs w:val="20"/>
        </w:rPr>
        <w:t>, ficando sua aceitação condicionada a verificação de veracidade via Internet;</w:t>
      </w:r>
    </w:p>
    <w:p w14:paraId="18623E9A" w14:textId="77777777" w:rsidR="004831A3" w:rsidRPr="00C14D47" w:rsidRDefault="004831A3" w:rsidP="00EE6092">
      <w:pPr>
        <w:widowControl w:val="0"/>
        <w:spacing w:after="0" w:line="240" w:lineRule="auto"/>
        <w:jc w:val="both"/>
        <w:rPr>
          <w:rFonts w:ascii="Arial" w:eastAsia="Calibri" w:hAnsi="Arial" w:cs="Arial"/>
          <w:b/>
          <w:bCs/>
          <w:sz w:val="20"/>
          <w:szCs w:val="20"/>
        </w:rPr>
      </w:pPr>
    </w:p>
    <w:p w14:paraId="0C0858BD" w14:textId="0936365E" w:rsidR="004831A3" w:rsidRPr="00C14D47" w:rsidRDefault="001F12E3"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Observação:</w:t>
      </w:r>
      <w:r w:rsidRPr="00C14D47">
        <w:rPr>
          <w:rFonts w:ascii="Arial" w:eastAsia="Calibri" w:hAnsi="Arial" w:cs="Arial"/>
          <w:bCs/>
          <w:sz w:val="20"/>
          <w:szCs w:val="20"/>
        </w:rPr>
        <w:t xml:space="preserve"> </w:t>
      </w:r>
      <w:r w:rsidR="004831A3" w:rsidRPr="00C14D47">
        <w:rPr>
          <w:rFonts w:ascii="Arial" w:eastAsia="Calibri" w:hAnsi="Arial" w:cs="Arial"/>
          <w:b/>
          <w:bCs/>
          <w:sz w:val="20"/>
          <w:szCs w:val="20"/>
        </w:rPr>
        <w:t>Não constando no documento seu prazo de validade, será aceito documento emitido até 60 (sessenta) dias imediatamente anteriores à data de sua apresentação;</w:t>
      </w:r>
    </w:p>
    <w:p w14:paraId="549E8829" w14:textId="1B05BFA1" w:rsidR="004831A3" w:rsidRPr="00C14D47" w:rsidRDefault="004831A3"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u w:val="single"/>
        </w:rPr>
        <w:t>Caso o licitante detentor do menor preço seja qualificado como microempresa ou empresa de pequeno porte deverá apresentar toda a documentação exigida para efeito de comprovação de regularidade fiscal, mesmo que e</w:t>
      </w:r>
      <w:r w:rsidR="0087736D" w:rsidRPr="00C14D47">
        <w:rPr>
          <w:rFonts w:ascii="Arial" w:eastAsia="Calibri" w:hAnsi="Arial" w:cs="Arial"/>
          <w:b/>
          <w:bCs/>
          <w:sz w:val="20"/>
          <w:szCs w:val="20"/>
          <w:u w:val="single"/>
        </w:rPr>
        <w:t>ss</w:t>
      </w:r>
      <w:r w:rsidRPr="00C14D47">
        <w:rPr>
          <w:rFonts w:ascii="Arial" w:eastAsia="Calibri" w:hAnsi="Arial" w:cs="Arial"/>
          <w:b/>
          <w:bCs/>
          <w:sz w:val="20"/>
          <w:szCs w:val="20"/>
          <w:u w:val="single"/>
        </w:rPr>
        <w:t>a apresente alguma restrição, sob pena de inabilitação.</w:t>
      </w:r>
    </w:p>
    <w:p w14:paraId="16B3F555" w14:textId="77777777" w:rsidR="00D13E34" w:rsidRPr="00C14D47" w:rsidRDefault="00D13E34" w:rsidP="00EE6092">
      <w:pPr>
        <w:widowControl w:val="0"/>
        <w:spacing w:after="0" w:line="240" w:lineRule="auto"/>
        <w:jc w:val="both"/>
        <w:rPr>
          <w:rFonts w:ascii="Arial" w:eastAsia="Calibri" w:hAnsi="Arial" w:cs="Arial"/>
          <w:b/>
          <w:bCs/>
          <w:sz w:val="20"/>
          <w:szCs w:val="20"/>
        </w:rPr>
      </w:pPr>
    </w:p>
    <w:p w14:paraId="3055FEC8" w14:textId="77777777" w:rsidR="00551228" w:rsidRPr="00C14D47" w:rsidRDefault="00551228"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III - À qualificação econômico-financeira;</w:t>
      </w:r>
    </w:p>
    <w:p w14:paraId="6115E313" w14:textId="77777777" w:rsidR="006B14FF" w:rsidRPr="00C14D47" w:rsidRDefault="00D13E34"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 xml:space="preserve">a) </w:t>
      </w:r>
      <w:r w:rsidR="006B14FF" w:rsidRPr="00C14D47">
        <w:rPr>
          <w:rFonts w:ascii="Arial" w:eastAsia="Calibri" w:hAnsi="Arial" w:cs="Arial"/>
          <w:b/>
          <w:bCs/>
          <w:sz w:val="20"/>
          <w:szCs w:val="20"/>
        </w:rPr>
        <w:t>Certidão Negativa de Pedido de Falência ou Concordata</w:t>
      </w:r>
      <w:r w:rsidR="006B14FF" w:rsidRPr="00C14D47">
        <w:rPr>
          <w:rFonts w:ascii="Arial" w:eastAsia="Calibri" w:hAnsi="Arial" w:cs="Arial"/>
          <w:bCs/>
          <w:sz w:val="20"/>
          <w:szCs w:val="20"/>
        </w:rPr>
        <w:t>, expedida pelo distribuidor da sede da Proponente, com data não superior a 60 (sessenta) dias da data limite para entrega das propostas da presente licitação;</w:t>
      </w:r>
    </w:p>
    <w:p w14:paraId="03B3A868" w14:textId="4659B605" w:rsidR="00190E32" w:rsidRPr="00C14D47" w:rsidRDefault="00190E32" w:rsidP="00EE6092">
      <w:pPr>
        <w:pStyle w:val="PargrafodaLista"/>
        <w:widowControl w:val="0"/>
        <w:spacing w:after="0" w:line="240" w:lineRule="auto"/>
        <w:ind w:left="0"/>
        <w:rPr>
          <w:rFonts w:ascii="Arial" w:hAnsi="Arial" w:cs="Arial"/>
          <w:sz w:val="20"/>
          <w:szCs w:val="20"/>
        </w:rPr>
      </w:pPr>
    </w:p>
    <w:p w14:paraId="4FBD9412" w14:textId="5238055A" w:rsidR="00551228" w:rsidRPr="00C14D47" w:rsidRDefault="00780064"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I</w:t>
      </w:r>
      <w:r w:rsidR="00551228" w:rsidRPr="00C14D47">
        <w:rPr>
          <w:rFonts w:ascii="Arial" w:eastAsia="Calibri" w:hAnsi="Arial" w:cs="Arial"/>
          <w:b/>
          <w:bCs/>
          <w:sz w:val="20"/>
          <w:szCs w:val="20"/>
        </w:rPr>
        <w:t>V – Das declarações de habilitação, conforme anexos do Edital;</w:t>
      </w:r>
    </w:p>
    <w:p w14:paraId="4AE2397E" w14:textId="7E88C475" w:rsidR="006B14FF" w:rsidRPr="00C14D47" w:rsidRDefault="006B14FF" w:rsidP="00EE6092">
      <w:pPr>
        <w:pStyle w:val="PargrafodaLista"/>
        <w:widowControl w:val="0"/>
        <w:numPr>
          <w:ilvl w:val="0"/>
          <w:numId w:val="4"/>
        </w:numPr>
        <w:tabs>
          <w:tab w:val="left" w:pos="284"/>
        </w:tabs>
        <w:spacing w:after="0" w:line="240" w:lineRule="auto"/>
        <w:ind w:left="0" w:firstLine="0"/>
        <w:jc w:val="both"/>
        <w:rPr>
          <w:rFonts w:ascii="Arial" w:eastAsia="Calibri" w:hAnsi="Arial" w:cs="Arial"/>
          <w:bCs/>
          <w:sz w:val="20"/>
          <w:szCs w:val="20"/>
        </w:rPr>
      </w:pPr>
      <w:r w:rsidRPr="00C14D47">
        <w:rPr>
          <w:rFonts w:ascii="Arial" w:eastAsia="Calibri" w:hAnsi="Arial" w:cs="Arial"/>
          <w:bCs/>
          <w:sz w:val="20"/>
          <w:szCs w:val="20"/>
        </w:rPr>
        <w:t xml:space="preserve">Sendo a licitante Microempresas “ME” ou Empresa de Pequeno Porte “EPP”, deverá apresentar </w:t>
      </w:r>
      <w:r w:rsidRPr="00C14D47">
        <w:rPr>
          <w:rFonts w:ascii="Arial" w:eastAsia="Calibri" w:hAnsi="Arial" w:cs="Arial"/>
          <w:b/>
          <w:bCs/>
          <w:sz w:val="20"/>
          <w:szCs w:val="20"/>
        </w:rPr>
        <w:t>Declaração de Enquadramento</w:t>
      </w:r>
      <w:r w:rsidRPr="00C14D47">
        <w:rPr>
          <w:rFonts w:ascii="Arial" w:eastAsia="Calibri" w:hAnsi="Arial" w:cs="Arial"/>
          <w:bCs/>
          <w:sz w:val="20"/>
          <w:szCs w:val="20"/>
        </w:rPr>
        <w:t xml:space="preserve">, conforme </w:t>
      </w:r>
      <w:r w:rsidRPr="00C14D47">
        <w:rPr>
          <w:rFonts w:ascii="Arial" w:eastAsia="Calibri" w:hAnsi="Arial" w:cs="Arial"/>
          <w:b/>
          <w:bCs/>
          <w:sz w:val="20"/>
          <w:szCs w:val="20"/>
        </w:rPr>
        <w:t xml:space="preserve">ANEXO </w:t>
      </w:r>
      <w:r w:rsidR="009454A5" w:rsidRPr="00C14D47">
        <w:rPr>
          <w:rFonts w:ascii="Arial" w:eastAsia="Calibri" w:hAnsi="Arial" w:cs="Arial"/>
          <w:b/>
          <w:bCs/>
          <w:sz w:val="20"/>
          <w:szCs w:val="20"/>
        </w:rPr>
        <w:t>I</w:t>
      </w:r>
      <w:r w:rsidRPr="00C14D47">
        <w:rPr>
          <w:rFonts w:ascii="Arial" w:eastAsia="Calibri" w:hAnsi="Arial" w:cs="Arial"/>
          <w:b/>
          <w:bCs/>
          <w:sz w:val="20"/>
          <w:szCs w:val="20"/>
        </w:rPr>
        <w:t>II</w:t>
      </w:r>
      <w:r w:rsidRPr="00C14D47">
        <w:rPr>
          <w:rFonts w:ascii="Arial" w:eastAsia="Calibri" w:hAnsi="Arial" w:cs="Arial"/>
          <w:bCs/>
          <w:sz w:val="20"/>
          <w:szCs w:val="20"/>
        </w:rPr>
        <w:t xml:space="preserve">, </w:t>
      </w:r>
      <w:r w:rsidRPr="00C14D47">
        <w:rPr>
          <w:rFonts w:ascii="Arial" w:eastAsia="Calibri" w:hAnsi="Arial" w:cs="Arial"/>
          <w:bCs/>
          <w:sz w:val="20"/>
          <w:szCs w:val="20"/>
          <w:u w:val="single"/>
          <w:shd w:val="clear" w:color="auto" w:fill="D9D9D9" w:themeFill="background1" w:themeFillShade="D9"/>
        </w:rPr>
        <w:t>devidamente assinada pelo responsável da empresa e pelo contador responsável com a identificação do Conselho Profissional.</w:t>
      </w:r>
    </w:p>
    <w:p w14:paraId="00215FBB" w14:textId="279956FB" w:rsidR="006B14FF" w:rsidRPr="00C14D47" w:rsidRDefault="006B14FF" w:rsidP="00EE6092">
      <w:pPr>
        <w:pStyle w:val="PargrafodaLista"/>
        <w:widowControl w:val="0"/>
        <w:numPr>
          <w:ilvl w:val="0"/>
          <w:numId w:val="4"/>
        </w:numPr>
        <w:tabs>
          <w:tab w:val="left" w:pos="284"/>
        </w:tabs>
        <w:spacing w:after="0" w:line="240" w:lineRule="auto"/>
        <w:ind w:left="0" w:firstLine="0"/>
        <w:jc w:val="both"/>
        <w:rPr>
          <w:rFonts w:ascii="Arial" w:eastAsia="Calibri" w:hAnsi="Arial" w:cs="Arial"/>
          <w:bCs/>
          <w:sz w:val="20"/>
          <w:szCs w:val="20"/>
        </w:rPr>
      </w:pPr>
      <w:r w:rsidRPr="00C14D47">
        <w:rPr>
          <w:rFonts w:ascii="Arial" w:hAnsi="Arial" w:cs="Arial"/>
          <w:b/>
          <w:sz w:val="20"/>
          <w:szCs w:val="20"/>
        </w:rPr>
        <w:t>Declaração Unificada</w:t>
      </w:r>
      <w:r w:rsidRPr="00C14D47">
        <w:rPr>
          <w:rFonts w:ascii="Arial" w:hAnsi="Arial" w:cs="Arial"/>
          <w:sz w:val="20"/>
          <w:szCs w:val="20"/>
        </w:rPr>
        <w:t>, assegurando as condições de habilitação as exigências deste Edital e seus anexos.</w:t>
      </w:r>
      <w:r w:rsidRPr="00C14D47">
        <w:rPr>
          <w:rFonts w:ascii="Arial" w:hAnsi="Arial" w:cs="Arial"/>
          <w:b/>
          <w:sz w:val="20"/>
          <w:szCs w:val="20"/>
        </w:rPr>
        <w:t xml:space="preserve"> (Sugestão de </w:t>
      </w:r>
      <w:r w:rsidRPr="00C14D47">
        <w:rPr>
          <w:rFonts w:ascii="Arial" w:hAnsi="Arial" w:cs="Arial"/>
          <w:b/>
          <w:bCs/>
          <w:i/>
          <w:iCs/>
          <w:sz w:val="20"/>
          <w:szCs w:val="20"/>
        </w:rPr>
        <w:t xml:space="preserve">modelo </w:t>
      </w:r>
      <w:r w:rsidRPr="00C14D47">
        <w:rPr>
          <w:rFonts w:ascii="Arial" w:hAnsi="Arial" w:cs="Arial"/>
          <w:b/>
          <w:sz w:val="20"/>
          <w:szCs w:val="20"/>
        </w:rPr>
        <w:t>apresentado no</w:t>
      </w:r>
      <w:r w:rsidRPr="00C14D47">
        <w:rPr>
          <w:rFonts w:ascii="Arial" w:hAnsi="Arial" w:cs="Arial"/>
          <w:sz w:val="20"/>
          <w:szCs w:val="20"/>
        </w:rPr>
        <w:t xml:space="preserve"> </w:t>
      </w:r>
      <w:r w:rsidR="009454A5" w:rsidRPr="00C14D47">
        <w:rPr>
          <w:rFonts w:ascii="Arial" w:hAnsi="Arial" w:cs="Arial"/>
          <w:b/>
          <w:sz w:val="20"/>
          <w:szCs w:val="20"/>
        </w:rPr>
        <w:t>ANEXO IV</w:t>
      </w:r>
      <w:r w:rsidRPr="00C14D47">
        <w:rPr>
          <w:rFonts w:ascii="Arial" w:hAnsi="Arial" w:cs="Arial"/>
          <w:b/>
          <w:sz w:val="20"/>
          <w:szCs w:val="20"/>
        </w:rPr>
        <w:t>)</w:t>
      </w:r>
      <w:r w:rsidRPr="00C14D47">
        <w:rPr>
          <w:rFonts w:ascii="Arial" w:hAnsi="Arial" w:cs="Arial"/>
          <w:sz w:val="20"/>
          <w:szCs w:val="20"/>
        </w:rPr>
        <w:t>.</w:t>
      </w:r>
    </w:p>
    <w:p w14:paraId="576D333A" w14:textId="77777777" w:rsidR="009318C1" w:rsidRPr="00C14D47" w:rsidRDefault="009318C1" w:rsidP="00EE6092">
      <w:pPr>
        <w:widowControl w:val="0"/>
        <w:spacing w:after="0" w:line="240" w:lineRule="auto"/>
        <w:jc w:val="both"/>
        <w:rPr>
          <w:rFonts w:ascii="Arial" w:eastAsia="Calibri" w:hAnsi="Arial" w:cs="Arial"/>
          <w:bCs/>
          <w:sz w:val="20"/>
          <w:szCs w:val="20"/>
        </w:rPr>
      </w:pPr>
    </w:p>
    <w:p w14:paraId="4D2BC4C3" w14:textId="77777777" w:rsidR="0073041B" w:rsidRPr="00C14D47" w:rsidRDefault="00842D61" w:rsidP="00842D61">
      <w:pPr>
        <w:autoSpaceDE w:val="0"/>
        <w:autoSpaceDN w:val="0"/>
        <w:adjustRightInd w:val="0"/>
        <w:spacing w:after="0"/>
        <w:jc w:val="both"/>
        <w:rPr>
          <w:rFonts w:ascii="Arial" w:hAnsi="Arial" w:cs="Arial"/>
          <w:sz w:val="20"/>
          <w:szCs w:val="20"/>
        </w:rPr>
      </w:pPr>
      <w:r w:rsidRPr="00C14D47">
        <w:rPr>
          <w:rFonts w:ascii="Arial" w:hAnsi="Arial" w:cs="Arial"/>
          <w:b/>
          <w:bCs/>
          <w:sz w:val="20"/>
          <w:szCs w:val="20"/>
        </w:rPr>
        <w:t>IV - Documentação relativa à Qualificação Técnica</w:t>
      </w:r>
      <w:r w:rsidR="0073041B" w:rsidRPr="00C14D47">
        <w:rPr>
          <w:rFonts w:ascii="Arial" w:hAnsi="Arial" w:cs="Arial"/>
          <w:sz w:val="20"/>
          <w:szCs w:val="20"/>
        </w:rPr>
        <w:t>:</w:t>
      </w:r>
    </w:p>
    <w:p w14:paraId="28A7C425" w14:textId="2A6FAC90" w:rsidR="00842D61" w:rsidRPr="00C14D47" w:rsidRDefault="00842D61" w:rsidP="00842D61">
      <w:pPr>
        <w:pStyle w:val="PargrafodaLista"/>
        <w:numPr>
          <w:ilvl w:val="0"/>
          <w:numId w:val="37"/>
        </w:numPr>
        <w:autoSpaceDE w:val="0"/>
        <w:autoSpaceDN w:val="0"/>
        <w:adjustRightInd w:val="0"/>
        <w:spacing w:after="0"/>
        <w:jc w:val="both"/>
        <w:rPr>
          <w:rFonts w:ascii="Arial" w:hAnsi="Arial" w:cs="Arial"/>
          <w:sz w:val="20"/>
          <w:szCs w:val="20"/>
        </w:rPr>
      </w:pPr>
      <w:r w:rsidRPr="00C14D47">
        <w:rPr>
          <w:rFonts w:ascii="Arial" w:hAnsi="Arial" w:cs="Arial"/>
          <w:sz w:val="20"/>
          <w:szCs w:val="20"/>
        </w:rPr>
        <w:t>que consistirá na apresentação de Atestados de Capacidade Técnica, fornecidos por pessoa jurídica de direito público ou privado, que comprovem, de maneira satisfatória, que o licitante já desempenhou atividade pertinente e compatível com o objeto descrito neste Termo de Referência (TR) e no Edital.</w:t>
      </w:r>
    </w:p>
    <w:p w14:paraId="471C92D6" w14:textId="6409B001" w:rsidR="00842D61" w:rsidRPr="00C14D47" w:rsidRDefault="00842D61" w:rsidP="0073041B">
      <w:pPr>
        <w:pStyle w:val="PargrafodaLista"/>
        <w:numPr>
          <w:ilvl w:val="0"/>
          <w:numId w:val="37"/>
        </w:numPr>
        <w:autoSpaceDE w:val="0"/>
        <w:autoSpaceDN w:val="0"/>
        <w:adjustRightInd w:val="0"/>
        <w:spacing w:after="0"/>
        <w:jc w:val="both"/>
        <w:rPr>
          <w:rFonts w:ascii="Arial" w:hAnsi="Arial" w:cs="Arial"/>
          <w:sz w:val="20"/>
          <w:szCs w:val="20"/>
        </w:rPr>
      </w:pPr>
      <w:r w:rsidRPr="00C14D47">
        <w:rPr>
          <w:rFonts w:ascii="Arial" w:hAnsi="Arial" w:cs="Arial"/>
          <w:sz w:val="20"/>
          <w:szCs w:val="20"/>
        </w:rPr>
        <w:t>Para atender o disposto acima é necessário que o atestado permita a identificação das pessoas que o está emitindo, portanto, deverá ser apresentado em papel timbrado do emitente ou conter razão social, CNPJ, endereço, telefone e com identificação do signatário e assinatura do responsável legal.</w:t>
      </w:r>
    </w:p>
    <w:p w14:paraId="2C318892" w14:textId="5BEAC29D" w:rsidR="00842D61" w:rsidRPr="00C14D47" w:rsidRDefault="00842D61" w:rsidP="00842D61">
      <w:pPr>
        <w:pStyle w:val="PargrafodaLista"/>
        <w:numPr>
          <w:ilvl w:val="0"/>
          <w:numId w:val="37"/>
        </w:numPr>
        <w:spacing w:after="0"/>
        <w:jc w:val="both"/>
        <w:rPr>
          <w:rFonts w:ascii="Arial" w:hAnsi="Arial" w:cs="Arial"/>
          <w:iCs/>
          <w:sz w:val="20"/>
          <w:szCs w:val="20"/>
        </w:rPr>
      </w:pPr>
      <w:r w:rsidRPr="00C14D47">
        <w:rPr>
          <w:rFonts w:ascii="Arial" w:hAnsi="Arial" w:cs="Arial"/>
          <w:iCs/>
          <w:sz w:val="20"/>
          <w:szCs w:val="20"/>
        </w:rPr>
        <w:t>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35110C0" w14:textId="2EA98708" w:rsidR="00842D61" w:rsidRPr="00C14D47" w:rsidRDefault="00842D61" w:rsidP="0073041B">
      <w:pPr>
        <w:pStyle w:val="PargrafodaLista"/>
        <w:numPr>
          <w:ilvl w:val="0"/>
          <w:numId w:val="37"/>
        </w:numPr>
        <w:spacing w:after="0"/>
        <w:jc w:val="both"/>
        <w:rPr>
          <w:rFonts w:ascii="Arial" w:hAnsi="Arial" w:cs="Arial"/>
          <w:iCs/>
          <w:sz w:val="20"/>
          <w:szCs w:val="20"/>
        </w:rPr>
      </w:pPr>
      <w:r w:rsidRPr="00C14D47">
        <w:rPr>
          <w:rFonts w:ascii="Arial" w:hAnsi="Arial" w:cs="Arial"/>
          <w:iCs/>
          <w:sz w:val="20"/>
          <w:szCs w:val="20"/>
        </w:rPr>
        <w:t>No caso de atestados emitidos por empresa privada, não serão considerados aqueles emitidos por empresas pertencentes ao mesmo grupo empresarial da empresa proponente.</w:t>
      </w:r>
    </w:p>
    <w:p w14:paraId="2F9FDC7B" w14:textId="77777777" w:rsidR="00842D61" w:rsidRPr="00C14D47" w:rsidRDefault="00842D61" w:rsidP="00EE6092">
      <w:pPr>
        <w:widowControl w:val="0"/>
        <w:spacing w:after="0" w:line="240" w:lineRule="auto"/>
        <w:jc w:val="both"/>
        <w:rPr>
          <w:rFonts w:ascii="Arial" w:eastAsia="Calibri" w:hAnsi="Arial" w:cs="Arial"/>
          <w:bCs/>
          <w:sz w:val="20"/>
          <w:szCs w:val="20"/>
        </w:rPr>
      </w:pPr>
    </w:p>
    <w:p w14:paraId="27C26C27" w14:textId="02977C45" w:rsidR="006B14FF" w:rsidRPr="00C14D47" w:rsidRDefault="000C6A5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7</w:t>
      </w:r>
      <w:r w:rsidR="00551228" w:rsidRPr="00C14D47">
        <w:rPr>
          <w:rFonts w:ascii="Arial" w:eastAsia="Calibri" w:hAnsi="Arial" w:cs="Arial"/>
          <w:bCs/>
          <w:sz w:val="20"/>
          <w:szCs w:val="20"/>
        </w:rPr>
        <w:t>.5</w:t>
      </w:r>
      <w:r w:rsidR="006B14FF" w:rsidRPr="00C14D47">
        <w:rPr>
          <w:rFonts w:ascii="Arial" w:eastAsia="Calibri" w:hAnsi="Arial" w:cs="Arial"/>
          <w:bCs/>
          <w:sz w:val="20"/>
          <w:szCs w:val="20"/>
        </w:rPr>
        <w:t xml:space="preserve">. </w:t>
      </w:r>
      <w:r w:rsidR="006B14FF" w:rsidRPr="00C14D47">
        <w:rPr>
          <w:rFonts w:ascii="Arial" w:eastAsia="Calibri" w:hAnsi="Arial" w:cs="Arial"/>
          <w:bCs/>
          <w:sz w:val="20"/>
          <w:szCs w:val="20"/>
          <w:u w:val="single"/>
        </w:rPr>
        <w:t>As declarações de que t</w:t>
      </w:r>
      <w:r w:rsidR="00A96456" w:rsidRPr="00C14D47">
        <w:rPr>
          <w:rFonts w:ascii="Arial" w:eastAsia="Calibri" w:hAnsi="Arial" w:cs="Arial"/>
          <w:bCs/>
          <w:sz w:val="20"/>
          <w:szCs w:val="20"/>
          <w:u w:val="single"/>
        </w:rPr>
        <w:t xml:space="preserve">rata o </w:t>
      </w:r>
      <w:r w:rsidR="00A96456" w:rsidRPr="00C14D47">
        <w:rPr>
          <w:rFonts w:ascii="Arial" w:eastAsia="Calibri" w:hAnsi="Arial" w:cs="Arial"/>
          <w:b/>
          <w:bCs/>
          <w:sz w:val="20"/>
          <w:szCs w:val="20"/>
          <w:u w:val="single"/>
        </w:rPr>
        <w:t xml:space="preserve">item </w:t>
      </w:r>
      <w:r w:rsidR="00780064" w:rsidRPr="00C14D47">
        <w:rPr>
          <w:rFonts w:ascii="Arial" w:eastAsia="Calibri" w:hAnsi="Arial" w:cs="Arial"/>
          <w:b/>
          <w:bCs/>
          <w:sz w:val="20"/>
          <w:szCs w:val="20"/>
          <w:u w:val="single"/>
        </w:rPr>
        <w:t>I</w:t>
      </w:r>
      <w:r w:rsidR="001F12E3" w:rsidRPr="00C14D47">
        <w:rPr>
          <w:rFonts w:ascii="Arial" w:eastAsia="Calibri" w:hAnsi="Arial" w:cs="Arial"/>
          <w:b/>
          <w:bCs/>
          <w:sz w:val="20"/>
          <w:szCs w:val="20"/>
          <w:u w:val="single"/>
        </w:rPr>
        <w:t>V</w:t>
      </w:r>
      <w:r w:rsidR="001F12E3" w:rsidRPr="00C14D47">
        <w:rPr>
          <w:rFonts w:ascii="Arial" w:eastAsia="Calibri" w:hAnsi="Arial" w:cs="Arial"/>
          <w:bCs/>
          <w:sz w:val="20"/>
          <w:szCs w:val="20"/>
          <w:u w:val="single"/>
        </w:rPr>
        <w:t xml:space="preserve"> </w:t>
      </w:r>
      <w:r w:rsidR="00A96456" w:rsidRPr="00C14D47">
        <w:rPr>
          <w:rFonts w:ascii="Arial" w:eastAsia="Calibri" w:hAnsi="Arial" w:cs="Arial"/>
          <w:bCs/>
          <w:sz w:val="20"/>
          <w:szCs w:val="20"/>
          <w:u w:val="single"/>
        </w:rPr>
        <w:t>(línea “a”</w:t>
      </w:r>
      <w:r w:rsidR="00780064" w:rsidRPr="00C14D47">
        <w:rPr>
          <w:rFonts w:ascii="Arial" w:eastAsia="Calibri" w:hAnsi="Arial" w:cs="Arial"/>
          <w:bCs/>
          <w:sz w:val="20"/>
          <w:szCs w:val="20"/>
          <w:u w:val="single"/>
        </w:rPr>
        <w:t xml:space="preserve"> e</w:t>
      </w:r>
      <w:r w:rsidR="00A96456" w:rsidRPr="00C14D47">
        <w:rPr>
          <w:rFonts w:ascii="Arial" w:eastAsia="Calibri" w:hAnsi="Arial" w:cs="Arial"/>
          <w:bCs/>
          <w:sz w:val="20"/>
          <w:szCs w:val="20"/>
          <w:u w:val="single"/>
        </w:rPr>
        <w:t xml:space="preserve"> </w:t>
      </w:r>
      <w:r w:rsidR="006B14FF" w:rsidRPr="00C14D47">
        <w:rPr>
          <w:rFonts w:ascii="Arial" w:eastAsia="Calibri" w:hAnsi="Arial" w:cs="Arial"/>
          <w:bCs/>
          <w:sz w:val="20"/>
          <w:szCs w:val="20"/>
          <w:u w:val="single"/>
        </w:rPr>
        <w:t>“b”</w:t>
      </w:r>
      <w:r w:rsidR="00A96456" w:rsidRPr="00C14D47">
        <w:rPr>
          <w:rFonts w:ascii="Arial" w:eastAsia="Calibri" w:hAnsi="Arial" w:cs="Arial"/>
          <w:bCs/>
          <w:sz w:val="20"/>
          <w:szCs w:val="20"/>
          <w:u w:val="single"/>
        </w:rPr>
        <w:t xml:space="preserve"> </w:t>
      </w:r>
      <w:r w:rsidR="006B14FF" w:rsidRPr="00C14D47">
        <w:rPr>
          <w:rFonts w:ascii="Arial" w:eastAsia="Calibri" w:hAnsi="Arial" w:cs="Arial"/>
          <w:bCs/>
          <w:sz w:val="20"/>
          <w:szCs w:val="20"/>
          <w:u w:val="single"/>
        </w:rPr>
        <w:t>), deverão estar digitalizadas devidamente assinadas e com o CNPJ da empresa.</w:t>
      </w:r>
      <w:r w:rsidR="006B14FF" w:rsidRPr="00C14D47">
        <w:rPr>
          <w:rFonts w:ascii="Arial" w:eastAsia="Calibri" w:hAnsi="Arial" w:cs="Arial"/>
          <w:bCs/>
          <w:sz w:val="20"/>
          <w:szCs w:val="20"/>
        </w:rPr>
        <w:t xml:space="preserve"> </w:t>
      </w:r>
    </w:p>
    <w:p w14:paraId="68BBCD56" w14:textId="77777777" w:rsidR="006B14FF" w:rsidRPr="00C14D47" w:rsidRDefault="006B14FF" w:rsidP="00EE6092">
      <w:pPr>
        <w:widowControl w:val="0"/>
        <w:spacing w:after="0" w:line="240" w:lineRule="auto"/>
        <w:jc w:val="both"/>
        <w:rPr>
          <w:rFonts w:ascii="Arial" w:eastAsia="Calibri" w:hAnsi="Arial" w:cs="Arial"/>
          <w:bCs/>
          <w:sz w:val="20"/>
          <w:szCs w:val="20"/>
          <w:highlight w:val="yellow"/>
        </w:rPr>
      </w:pPr>
    </w:p>
    <w:p w14:paraId="07C14CCA" w14:textId="088713C6" w:rsidR="006B14FF" w:rsidRPr="00C14D47" w:rsidRDefault="000C6A57" w:rsidP="00EE6092">
      <w:pPr>
        <w:widowControl w:val="0"/>
        <w:spacing w:after="0" w:line="240" w:lineRule="auto"/>
        <w:jc w:val="both"/>
        <w:rPr>
          <w:rFonts w:ascii="Arial" w:eastAsia="Calibri" w:hAnsi="Arial" w:cs="Arial"/>
          <w:bCs/>
          <w:sz w:val="20"/>
          <w:szCs w:val="20"/>
          <w:u w:val="single"/>
        </w:rPr>
      </w:pPr>
      <w:r w:rsidRPr="00C14D47">
        <w:rPr>
          <w:rFonts w:ascii="Arial" w:eastAsia="Calibri" w:hAnsi="Arial" w:cs="Arial"/>
          <w:bCs/>
          <w:sz w:val="20"/>
          <w:szCs w:val="20"/>
        </w:rPr>
        <w:t>7</w:t>
      </w:r>
      <w:r w:rsidR="00551228" w:rsidRPr="00C14D47">
        <w:rPr>
          <w:rFonts w:ascii="Arial" w:eastAsia="Calibri" w:hAnsi="Arial" w:cs="Arial"/>
          <w:bCs/>
          <w:sz w:val="20"/>
          <w:szCs w:val="20"/>
        </w:rPr>
        <w:t>.6</w:t>
      </w:r>
      <w:r w:rsidR="006B14FF" w:rsidRPr="00C14D47">
        <w:rPr>
          <w:rFonts w:ascii="Arial" w:eastAsia="Calibri" w:hAnsi="Arial" w:cs="Arial"/>
          <w:bCs/>
          <w:sz w:val="20"/>
          <w:szCs w:val="20"/>
        </w:rPr>
        <w:t xml:space="preserve">. </w:t>
      </w:r>
      <w:r w:rsidR="006B14FF" w:rsidRPr="00C14D47">
        <w:rPr>
          <w:rFonts w:ascii="Arial" w:eastAsia="Calibri" w:hAnsi="Arial" w:cs="Arial"/>
          <w:bCs/>
          <w:sz w:val="20"/>
          <w:szCs w:val="20"/>
          <w:u w:val="single"/>
        </w:rPr>
        <w:t xml:space="preserve">A falsidade das declarações de que trata o item </w:t>
      </w:r>
      <w:r w:rsidR="00780064" w:rsidRPr="00C14D47">
        <w:rPr>
          <w:rFonts w:ascii="Arial" w:eastAsia="Calibri" w:hAnsi="Arial" w:cs="Arial"/>
          <w:bCs/>
          <w:sz w:val="20"/>
          <w:szCs w:val="20"/>
          <w:u w:val="single"/>
        </w:rPr>
        <w:t>I</w:t>
      </w:r>
      <w:r w:rsidR="009318C1" w:rsidRPr="00C14D47">
        <w:rPr>
          <w:rFonts w:ascii="Arial" w:eastAsia="Calibri" w:hAnsi="Arial" w:cs="Arial"/>
          <w:bCs/>
          <w:sz w:val="20"/>
          <w:szCs w:val="20"/>
          <w:u w:val="single"/>
        </w:rPr>
        <w:t>V sujeitará</w:t>
      </w:r>
      <w:r w:rsidR="006B14FF" w:rsidRPr="00C14D47">
        <w:rPr>
          <w:rFonts w:ascii="Arial" w:eastAsia="Calibri" w:hAnsi="Arial" w:cs="Arial"/>
          <w:bCs/>
          <w:sz w:val="20"/>
          <w:szCs w:val="20"/>
          <w:u w:val="single"/>
        </w:rPr>
        <w:t xml:space="preserve"> o licitante às sanções previstas neste edital e na legislação pertinente.</w:t>
      </w:r>
    </w:p>
    <w:p w14:paraId="1DAB8E1E" w14:textId="77777777" w:rsidR="006B14FF" w:rsidRPr="00C14D47" w:rsidRDefault="006B14FF" w:rsidP="00EE6092">
      <w:pPr>
        <w:widowControl w:val="0"/>
        <w:spacing w:after="0" w:line="240" w:lineRule="auto"/>
        <w:jc w:val="both"/>
        <w:rPr>
          <w:rFonts w:ascii="Arial" w:eastAsia="Calibri" w:hAnsi="Arial" w:cs="Arial"/>
          <w:bCs/>
          <w:sz w:val="20"/>
          <w:szCs w:val="20"/>
        </w:rPr>
      </w:pPr>
    </w:p>
    <w:p w14:paraId="5977D93B" w14:textId="7CC9B8A5" w:rsidR="006B14FF" w:rsidRPr="00C14D47" w:rsidRDefault="000C6A5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7</w:t>
      </w:r>
      <w:r w:rsidR="00551228" w:rsidRPr="00C14D47">
        <w:rPr>
          <w:rFonts w:ascii="Arial" w:eastAsia="Calibri" w:hAnsi="Arial" w:cs="Arial"/>
          <w:bCs/>
          <w:sz w:val="20"/>
          <w:szCs w:val="20"/>
        </w:rPr>
        <w:t>.7</w:t>
      </w:r>
      <w:r w:rsidR="006B14FF" w:rsidRPr="00C14D47">
        <w:rPr>
          <w:rFonts w:ascii="Arial" w:eastAsia="Calibri" w:hAnsi="Arial" w:cs="Arial"/>
          <w:bCs/>
          <w:sz w:val="20"/>
          <w:szCs w:val="20"/>
        </w:rPr>
        <w:t>. As empresas de pequeno porte</w:t>
      </w:r>
      <w:r w:rsidR="0091014E" w:rsidRPr="00C14D47">
        <w:rPr>
          <w:rFonts w:ascii="Arial" w:eastAsia="Calibri" w:hAnsi="Arial" w:cs="Arial"/>
          <w:bCs/>
          <w:sz w:val="20"/>
          <w:szCs w:val="20"/>
        </w:rPr>
        <w:t xml:space="preserve"> e Microempreendedor Individual (MEI)</w:t>
      </w:r>
      <w:r w:rsidR="006B14FF" w:rsidRPr="00C14D47">
        <w:rPr>
          <w:rFonts w:ascii="Arial" w:eastAsia="Calibri" w:hAnsi="Arial" w:cs="Arial"/>
          <w:bCs/>
          <w:sz w:val="20"/>
          <w:szCs w:val="20"/>
        </w:rPr>
        <w:t xml:space="preserve">, por ocasião da participação em </w:t>
      </w:r>
      <w:r w:rsidR="006B14FF" w:rsidRPr="00C14D47">
        <w:rPr>
          <w:rFonts w:ascii="Arial" w:eastAsia="Calibri" w:hAnsi="Arial" w:cs="Arial"/>
          <w:bCs/>
          <w:sz w:val="20"/>
          <w:szCs w:val="20"/>
        </w:rPr>
        <w:lastRenderedPageBreak/>
        <w:t>certames licitatórios, deverão apresentar toda a documentação exigida para efeito de comprovação de regularidade fis</w:t>
      </w:r>
      <w:r w:rsidR="00230138" w:rsidRPr="00C14D47">
        <w:rPr>
          <w:rFonts w:ascii="Arial" w:eastAsia="Calibri" w:hAnsi="Arial" w:cs="Arial"/>
          <w:bCs/>
          <w:sz w:val="20"/>
          <w:szCs w:val="20"/>
        </w:rPr>
        <w:t>cal e trabalhista, mesmo que ess</w:t>
      </w:r>
      <w:r w:rsidR="006B14FF" w:rsidRPr="00C14D47">
        <w:rPr>
          <w:rFonts w:ascii="Arial" w:eastAsia="Calibri" w:hAnsi="Arial" w:cs="Arial"/>
          <w:bCs/>
          <w:sz w:val="20"/>
          <w:szCs w:val="20"/>
        </w:rPr>
        <w:t>a apresente alguma restrição;</w:t>
      </w:r>
    </w:p>
    <w:p w14:paraId="65D59F72" w14:textId="77777777" w:rsidR="006B14FF" w:rsidRPr="00C14D47" w:rsidRDefault="006B14FF" w:rsidP="00EE6092">
      <w:pPr>
        <w:widowControl w:val="0"/>
        <w:spacing w:after="0" w:line="240" w:lineRule="auto"/>
        <w:jc w:val="both"/>
        <w:rPr>
          <w:rFonts w:ascii="Arial" w:eastAsia="Calibri" w:hAnsi="Arial" w:cs="Arial"/>
          <w:bCs/>
          <w:sz w:val="20"/>
          <w:szCs w:val="20"/>
        </w:rPr>
      </w:pPr>
    </w:p>
    <w:p w14:paraId="4F52D1A6" w14:textId="4FF1CE3E" w:rsidR="006B14FF" w:rsidRPr="00C14D47" w:rsidRDefault="000C6A5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7</w:t>
      </w:r>
      <w:r w:rsidR="00551228" w:rsidRPr="00C14D47">
        <w:rPr>
          <w:rFonts w:ascii="Arial" w:eastAsia="Calibri" w:hAnsi="Arial" w:cs="Arial"/>
          <w:bCs/>
          <w:sz w:val="20"/>
          <w:szCs w:val="20"/>
        </w:rPr>
        <w:t>.7</w:t>
      </w:r>
      <w:r w:rsidR="006B14FF" w:rsidRPr="00C14D47">
        <w:rPr>
          <w:rFonts w:ascii="Arial" w:eastAsia="Calibri" w:hAnsi="Arial" w:cs="Arial"/>
          <w:bCs/>
          <w:sz w:val="20"/>
          <w:szCs w:val="20"/>
        </w:rPr>
        <w:t xml:space="preserve">.1. Para fins deste edital, entende-se por documentação </w:t>
      </w:r>
      <w:r w:rsidR="006B14FF" w:rsidRPr="00C14D47">
        <w:rPr>
          <w:rFonts w:ascii="Arial" w:eastAsia="Calibri" w:hAnsi="Arial" w:cs="Arial"/>
          <w:b/>
          <w:bCs/>
          <w:sz w:val="20"/>
          <w:szCs w:val="20"/>
          <w:u w:val="single"/>
        </w:rPr>
        <w:t xml:space="preserve">de </w:t>
      </w:r>
      <w:r w:rsidR="00FB516D" w:rsidRPr="00C14D47">
        <w:rPr>
          <w:rFonts w:ascii="Arial" w:eastAsia="Calibri" w:hAnsi="Arial" w:cs="Arial"/>
          <w:b/>
          <w:bCs/>
          <w:sz w:val="20"/>
          <w:szCs w:val="20"/>
          <w:u w:val="single"/>
        </w:rPr>
        <w:t>R</w:t>
      </w:r>
      <w:r w:rsidR="006B14FF" w:rsidRPr="00C14D47">
        <w:rPr>
          <w:rFonts w:ascii="Arial" w:eastAsia="Calibri" w:hAnsi="Arial" w:cs="Arial"/>
          <w:b/>
          <w:bCs/>
          <w:sz w:val="20"/>
          <w:szCs w:val="20"/>
          <w:u w:val="single"/>
        </w:rPr>
        <w:t xml:space="preserve">egularidade </w:t>
      </w:r>
      <w:r w:rsidR="00FB516D" w:rsidRPr="00C14D47">
        <w:rPr>
          <w:rFonts w:ascii="Arial" w:eastAsia="Calibri" w:hAnsi="Arial" w:cs="Arial"/>
          <w:b/>
          <w:bCs/>
          <w:sz w:val="20"/>
          <w:szCs w:val="20"/>
          <w:u w:val="single"/>
        </w:rPr>
        <w:t>F</w:t>
      </w:r>
      <w:r w:rsidR="006B14FF" w:rsidRPr="00C14D47">
        <w:rPr>
          <w:rFonts w:ascii="Arial" w:eastAsia="Calibri" w:hAnsi="Arial" w:cs="Arial"/>
          <w:b/>
          <w:bCs/>
          <w:sz w:val="20"/>
          <w:szCs w:val="20"/>
          <w:u w:val="single"/>
        </w:rPr>
        <w:t xml:space="preserve">iscal e </w:t>
      </w:r>
      <w:r w:rsidR="00FB516D" w:rsidRPr="00C14D47">
        <w:rPr>
          <w:rFonts w:ascii="Arial" w:eastAsia="Calibri" w:hAnsi="Arial" w:cs="Arial"/>
          <w:b/>
          <w:bCs/>
          <w:sz w:val="20"/>
          <w:szCs w:val="20"/>
          <w:u w:val="single"/>
        </w:rPr>
        <w:t>T</w:t>
      </w:r>
      <w:r w:rsidR="006B14FF" w:rsidRPr="00C14D47">
        <w:rPr>
          <w:rFonts w:ascii="Arial" w:eastAsia="Calibri" w:hAnsi="Arial" w:cs="Arial"/>
          <w:b/>
          <w:bCs/>
          <w:sz w:val="20"/>
          <w:szCs w:val="20"/>
          <w:u w:val="single"/>
        </w:rPr>
        <w:t>rabalhista</w:t>
      </w:r>
      <w:r w:rsidR="006B14FF" w:rsidRPr="00C14D47">
        <w:rPr>
          <w:rFonts w:ascii="Arial" w:eastAsia="Calibri" w:hAnsi="Arial" w:cs="Arial"/>
          <w:bCs/>
          <w:sz w:val="20"/>
          <w:szCs w:val="20"/>
        </w:rPr>
        <w:t xml:space="preserve"> aqueles inscritos no </w:t>
      </w:r>
      <w:r w:rsidR="002A230B" w:rsidRPr="00C14D47">
        <w:rPr>
          <w:rFonts w:ascii="Arial" w:eastAsia="Calibri" w:hAnsi="Arial" w:cs="Arial"/>
          <w:bCs/>
          <w:sz w:val="20"/>
          <w:szCs w:val="20"/>
        </w:rPr>
        <w:t>item II</w:t>
      </w:r>
      <w:r w:rsidR="006B14FF" w:rsidRPr="00C14D47">
        <w:rPr>
          <w:rFonts w:ascii="Arial" w:eastAsia="Calibri" w:hAnsi="Arial" w:cs="Arial"/>
          <w:bCs/>
          <w:sz w:val="20"/>
          <w:szCs w:val="20"/>
        </w:rPr>
        <w:t xml:space="preserve">, que estão em consonância com </w:t>
      </w:r>
      <w:r w:rsidR="002A230B" w:rsidRPr="00C14D47">
        <w:rPr>
          <w:rFonts w:ascii="Arial" w:eastAsia="Calibri" w:hAnsi="Arial" w:cs="Arial"/>
          <w:bCs/>
          <w:sz w:val="20"/>
          <w:szCs w:val="20"/>
        </w:rPr>
        <w:t>a Lei Federal nº 14.133/2021 e</w:t>
      </w:r>
      <w:r w:rsidR="006B14FF" w:rsidRPr="00C14D47">
        <w:rPr>
          <w:rFonts w:ascii="Arial" w:eastAsia="Calibri" w:hAnsi="Arial" w:cs="Arial"/>
          <w:bCs/>
          <w:sz w:val="20"/>
          <w:szCs w:val="20"/>
        </w:rPr>
        <w:t xml:space="preserve"> respeitando assim o inscrito no Art. 43 da Lei Complementar 123/2006;</w:t>
      </w:r>
    </w:p>
    <w:p w14:paraId="787513B6" w14:textId="77777777" w:rsidR="00615EE0" w:rsidRPr="00C14D47" w:rsidRDefault="00615EE0" w:rsidP="00EE6092">
      <w:pPr>
        <w:widowControl w:val="0"/>
        <w:spacing w:after="0" w:line="240" w:lineRule="auto"/>
        <w:jc w:val="both"/>
        <w:rPr>
          <w:rFonts w:ascii="Arial" w:eastAsia="Calibri" w:hAnsi="Arial" w:cs="Arial"/>
          <w:bCs/>
          <w:sz w:val="20"/>
          <w:szCs w:val="20"/>
        </w:rPr>
      </w:pPr>
    </w:p>
    <w:p w14:paraId="6C1ACF18" w14:textId="6807B7A7" w:rsidR="006B14FF" w:rsidRPr="00C14D47" w:rsidRDefault="000C6A5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7</w:t>
      </w:r>
      <w:r w:rsidR="00551228" w:rsidRPr="00C14D47">
        <w:rPr>
          <w:rFonts w:ascii="Arial" w:eastAsia="Calibri" w:hAnsi="Arial" w:cs="Arial"/>
          <w:bCs/>
          <w:sz w:val="20"/>
          <w:szCs w:val="20"/>
        </w:rPr>
        <w:t>.7</w:t>
      </w:r>
      <w:r w:rsidR="006B14FF" w:rsidRPr="00C14D47">
        <w:rPr>
          <w:rFonts w:ascii="Arial" w:eastAsia="Calibri" w:hAnsi="Arial" w:cs="Arial"/>
          <w:bCs/>
          <w:sz w:val="20"/>
          <w:szCs w:val="20"/>
        </w:rPr>
        <w:t xml:space="preserve">.2. Havendo alguma restrição na comprovação da </w:t>
      </w:r>
      <w:r w:rsidR="00FB516D" w:rsidRPr="00C14D47">
        <w:rPr>
          <w:rFonts w:ascii="Arial" w:eastAsia="Calibri" w:hAnsi="Arial" w:cs="Arial"/>
          <w:b/>
          <w:bCs/>
          <w:sz w:val="20"/>
          <w:szCs w:val="20"/>
          <w:u w:val="single"/>
        </w:rPr>
        <w:t>Regularidade Fiscal e T</w:t>
      </w:r>
      <w:r w:rsidR="006B14FF" w:rsidRPr="00C14D47">
        <w:rPr>
          <w:rFonts w:ascii="Arial" w:eastAsia="Calibri" w:hAnsi="Arial" w:cs="Arial"/>
          <w:b/>
          <w:bCs/>
          <w:sz w:val="20"/>
          <w:szCs w:val="20"/>
          <w:u w:val="single"/>
        </w:rPr>
        <w:t>rabalhista</w:t>
      </w:r>
      <w:r w:rsidR="006B14FF" w:rsidRPr="00C14D47">
        <w:rPr>
          <w:rFonts w:ascii="Arial" w:eastAsia="Calibri" w:hAnsi="Arial" w:cs="Arial"/>
          <w:bCs/>
          <w:sz w:val="20"/>
          <w:szCs w:val="20"/>
        </w:rPr>
        <w:t xml:space="preserve">, será assegurado o prazo de </w:t>
      </w:r>
      <w:r w:rsidR="006B14FF" w:rsidRPr="00C14D47">
        <w:rPr>
          <w:rFonts w:ascii="Arial" w:eastAsia="Calibri" w:hAnsi="Arial" w:cs="Arial"/>
          <w:b/>
          <w:bCs/>
          <w:sz w:val="20"/>
          <w:szCs w:val="20"/>
        </w:rPr>
        <w:t>05 (cinco) dias úteis</w:t>
      </w:r>
      <w:r w:rsidR="006B14FF" w:rsidRPr="00C14D47">
        <w:rPr>
          <w:rFonts w:ascii="Arial" w:eastAsia="Calibri" w:hAnsi="Arial" w:cs="Arial"/>
          <w:bCs/>
          <w:sz w:val="20"/>
          <w:szCs w:val="20"/>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B87C3D4" w14:textId="77777777" w:rsidR="006B14FF" w:rsidRPr="00C14D47" w:rsidRDefault="006B14FF" w:rsidP="00EE6092">
      <w:pPr>
        <w:widowControl w:val="0"/>
        <w:spacing w:after="0" w:line="240" w:lineRule="auto"/>
        <w:jc w:val="both"/>
        <w:rPr>
          <w:rFonts w:ascii="Arial" w:eastAsia="Calibri" w:hAnsi="Arial" w:cs="Arial"/>
          <w:bCs/>
          <w:sz w:val="20"/>
          <w:szCs w:val="20"/>
        </w:rPr>
      </w:pPr>
    </w:p>
    <w:p w14:paraId="02707C74" w14:textId="23209EDB" w:rsidR="006B14FF" w:rsidRPr="00C14D47" w:rsidRDefault="000C6A57" w:rsidP="00EE6092">
      <w:pPr>
        <w:widowControl w:val="0"/>
        <w:spacing w:after="0" w:line="240" w:lineRule="auto"/>
        <w:jc w:val="both"/>
        <w:rPr>
          <w:rFonts w:ascii="Arial" w:eastAsia="Calibri" w:hAnsi="Arial" w:cs="Arial"/>
          <w:bCs/>
          <w:sz w:val="20"/>
          <w:szCs w:val="20"/>
        </w:rPr>
      </w:pPr>
      <w:r w:rsidRPr="00C14D47">
        <w:rPr>
          <w:rFonts w:ascii="Arial" w:eastAsia="Calibri" w:hAnsi="Arial" w:cs="Arial"/>
          <w:bCs/>
          <w:sz w:val="20"/>
          <w:szCs w:val="20"/>
        </w:rPr>
        <w:t>7</w:t>
      </w:r>
      <w:r w:rsidR="00551228" w:rsidRPr="00C14D47">
        <w:rPr>
          <w:rFonts w:ascii="Arial" w:eastAsia="Calibri" w:hAnsi="Arial" w:cs="Arial"/>
          <w:bCs/>
          <w:sz w:val="20"/>
          <w:szCs w:val="20"/>
        </w:rPr>
        <w:t>.7</w:t>
      </w:r>
      <w:r w:rsidR="006B14FF" w:rsidRPr="00C14D47">
        <w:rPr>
          <w:rFonts w:ascii="Arial" w:eastAsia="Calibri" w:hAnsi="Arial" w:cs="Arial"/>
          <w:bCs/>
          <w:sz w:val="20"/>
          <w:szCs w:val="20"/>
        </w:rPr>
        <w:t xml:space="preserve">.3. A não-regularização da documentação no prazo previsto no subitem acima implicará decadência do direito à contratação, sem prejuízo das sanções previstas </w:t>
      </w:r>
      <w:r w:rsidR="002A230B" w:rsidRPr="00C14D47">
        <w:rPr>
          <w:rFonts w:ascii="Arial" w:eastAsia="Calibri" w:hAnsi="Arial" w:cs="Arial"/>
          <w:bCs/>
          <w:sz w:val="20"/>
          <w:szCs w:val="20"/>
        </w:rPr>
        <w:t>na Lei nº 14.133/2021</w:t>
      </w:r>
      <w:r w:rsidR="006B14FF" w:rsidRPr="00C14D47">
        <w:rPr>
          <w:rFonts w:ascii="Arial" w:eastAsia="Calibri" w:hAnsi="Arial" w:cs="Arial"/>
          <w:bCs/>
          <w:sz w:val="20"/>
          <w:szCs w:val="20"/>
        </w:rPr>
        <w:t>, sendo facultado à Administração convocar os licitantes remanescentes, na ordem de classificação, para a assinatura do contrato, ou revogar a licitação.</w:t>
      </w:r>
    </w:p>
    <w:p w14:paraId="7A9341F6" w14:textId="77777777" w:rsidR="009D69C8" w:rsidRPr="00C14D47" w:rsidRDefault="009D69C8" w:rsidP="00EE6092">
      <w:pPr>
        <w:widowControl w:val="0"/>
        <w:spacing w:after="0" w:line="240" w:lineRule="auto"/>
        <w:jc w:val="both"/>
        <w:rPr>
          <w:rFonts w:ascii="Arial" w:eastAsia="Calibri" w:hAnsi="Arial" w:cs="Arial"/>
          <w:bCs/>
          <w:sz w:val="20"/>
          <w:szCs w:val="20"/>
        </w:rPr>
      </w:pPr>
    </w:p>
    <w:p w14:paraId="4E3266F5" w14:textId="38E5404E" w:rsidR="00F93CE2" w:rsidRPr="00C14D47" w:rsidRDefault="000C6A57"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8</w:t>
      </w:r>
      <w:r w:rsidR="004F1CE9" w:rsidRPr="00C14D47">
        <w:rPr>
          <w:rFonts w:ascii="Arial" w:hAnsi="Arial" w:cs="Arial"/>
          <w:b/>
          <w:sz w:val="20"/>
          <w:szCs w:val="20"/>
        </w:rPr>
        <w:t xml:space="preserve">. DO REGISTRO DE PREÇOS </w:t>
      </w:r>
    </w:p>
    <w:p w14:paraId="5A3428A4" w14:textId="729D2413"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8</w:t>
      </w:r>
      <w:r w:rsidR="004F1CE9" w:rsidRPr="00C14D47">
        <w:rPr>
          <w:rFonts w:ascii="Arial" w:hAnsi="Arial" w:cs="Arial"/>
          <w:sz w:val="20"/>
          <w:szCs w:val="20"/>
        </w:rPr>
        <w:t xml:space="preserve">.1 – Decididos os recursos e constatada a regularidade dos atos praticados, a autoridade </w:t>
      </w:r>
      <w:r w:rsidR="00F6533B" w:rsidRPr="00C14D47">
        <w:rPr>
          <w:rFonts w:ascii="Arial" w:hAnsi="Arial" w:cs="Arial"/>
          <w:sz w:val="20"/>
          <w:szCs w:val="20"/>
        </w:rPr>
        <w:t>competente homologará</w:t>
      </w:r>
      <w:r w:rsidR="004F1CE9" w:rsidRPr="00C14D47">
        <w:rPr>
          <w:rFonts w:ascii="Arial" w:hAnsi="Arial" w:cs="Arial"/>
          <w:sz w:val="20"/>
          <w:szCs w:val="20"/>
        </w:rPr>
        <w:t xml:space="preserve"> o procedimento e determinará a convocação dos beneficiários para a assinatura da Ata de </w:t>
      </w:r>
      <w:r w:rsidR="00F6533B" w:rsidRPr="00C14D47">
        <w:rPr>
          <w:rFonts w:ascii="Arial" w:hAnsi="Arial" w:cs="Arial"/>
          <w:sz w:val="20"/>
          <w:szCs w:val="20"/>
        </w:rPr>
        <w:t>Registro de</w:t>
      </w:r>
      <w:r w:rsidR="004F1CE9" w:rsidRPr="00C14D47">
        <w:rPr>
          <w:rFonts w:ascii="Arial" w:hAnsi="Arial" w:cs="Arial"/>
          <w:sz w:val="20"/>
          <w:szCs w:val="20"/>
        </w:rPr>
        <w:t xml:space="preserve"> Preços. </w:t>
      </w:r>
    </w:p>
    <w:p w14:paraId="5AF3714C" w14:textId="77777777" w:rsidR="002C631A" w:rsidRPr="00C14D47" w:rsidRDefault="002C631A" w:rsidP="00EE6092">
      <w:pPr>
        <w:widowControl w:val="0"/>
        <w:spacing w:after="0" w:line="240" w:lineRule="auto"/>
        <w:jc w:val="both"/>
        <w:rPr>
          <w:rFonts w:ascii="Arial" w:hAnsi="Arial" w:cs="Arial"/>
          <w:sz w:val="20"/>
          <w:szCs w:val="20"/>
        </w:rPr>
      </w:pPr>
    </w:p>
    <w:p w14:paraId="789813E4" w14:textId="458F0BEA"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8</w:t>
      </w:r>
      <w:r w:rsidR="004F1CE9" w:rsidRPr="00C14D47">
        <w:rPr>
          <w:rFonts w:ascii="Arial" w:hAnsi="Arial" w:cs="Arial"/>
          <w:sz w:val="20"/>
          <w:szCs w:val="20"/>
        </w:rPr>
        <w:t xml:space="preserve">.2 – A ata de registro de preços será formalizada, com observância dos artigos 82 a 86 da Lei 14.133/21, e </w:t>
      </w:r>
      <w:r w:rsidR="00F6533B" w:rsidRPr="00C14D47">
        <w:rPr>
          <w:rFonts w:ascii="Arial" w:hAnsi="Arial" w:cs="Arial"/>
          <w:sz w:val="20"/>
          <w:szCs w:val="20"/>
        </w:rPr>
        <w:t>será subscrita</w:t>
      </w:r>
      <w:r w:rsidR="004F1CE9" w:rsidRPr="00C14D47">
        <w:rPr>
          <w:rFonts w:ascii="Arial" w:hAnsi="Arial" w:cs="Arial"/>
          <w:sz w:val="20"/>
          <w:szCs w:val="20"/>
        </w:rPr>
        <w:t xml:space="preserve"> pela autoridade competente. </w:t>
      </w:r>
    </w:p>
    <w:p w14:paraId="6FDBEB1F" w14:textId="77777777" w:rsidR="00F6533B" w:rsidRPr="00C14D47" w:rsidRDefault="00F6533B" w:rsidP="00EE6092">
      <w:pPr>
        <w:widowControl w:val="0"/>
        <w:spacing w:after="0" w:line="240" w:lineRule="auto"/>
        <w:jc w:val="both"/>
        <w:rPr>
          <w:rFonts w:ascii="Arial" w:hAnsi="Arial" w:cs="Arial"/>
          <w:sz w:val="20"/>
          <w:szCs w:val="20"/>
        </w:rPr>
      </w:pPr>
    </w:p>
    <w:p w14:paraId="539007FB" w14:textId="6AD1759D" w:rsidR="005D734E" w:rsidRPr="00C14D47" w:rsidRDefault="000C6A57" w:rsidP="00EE6092">
      <w:pPr>
        <w:widowControl w:val="0"/>
        <w:spacing w:after="0" w:line="240" w:lineRule="auto"/>
        <w:jc w:val="both"/>
        <w:rPr>
          <w:rFonts w:ascii="Arial" w:eastAsia="Calibri" w:hAnsi="Arial" w:cs="Arial"/>
          <w:b/>
          <w:bCs/>
          <w:sz w:val="20"/>
          <w:szCs w:val="20"/>
        </w:rPr>
      </w:pPr>
      <w:r w:rsidRPr="00C14D47">
        <w:rPr>
          <w:rFonts w:ascii="Arial" w:hAnsi="Arial" w:cs="Arial"/>
          <w:sz w:val="20"/>
          <w:szCs w:val="20"/>
        </w:rPr>
        <w:t>8</w:t>
      </w:r>
      <w:r w:rsidR="004F1CE9" w:rsidRPr="00C14D47">
        <w:rPr>
          <w:rFonts w:ascii="Arial" w:hAnsi="Arial" w:cs="Arial"/>
          <w:sz w:val="20"/>
          <w:szCs w:val="20"/>
        </w:rPr>
        <w:t xml:space="preserve">.3 – Será registrado o </w:t>
      </w:r>
      <w:r w:rsidR="00EE6092" w:rsidRPr="00C14D47">
        <w:rPr>
          <w:rFonts w:ascii="Arial" w:eastAsia="Calibri" w:hAnsi="Arial" w:cs="Arial"/>
          <w:b/>
          <w:bCs/>
          <w:sz w:val="20"/>
          <w:szCs w:val="20"/>
        </w:rPr>
        <w:t>MENOR TAXA ADMINISTRATIVA</w:t>
      </w:r>
    </w:p>
    <w:p w14:paraId="2DDF3911" w14:textId="77777777" w:rsidR="00EE6092" w:rsidRPr="00C14D47" w:rsidRDefault="00EE6092" w:rsidP="00EE6092">
      <w:pPr>
        <w:widowControl w:val="0"/>
        <w:spacing w:after="0" w:line="240" w:lineRule="auto"/>
        <w:jc w:val="both"/>
        <w:rPr>
          <w:rFonts w:ascii="Arial" w:hAnsi="Arial" w:cs="Arial"/>
          <w:sz w:val="20"/>
          <w:szCs w:val="20"/>
        </w:rPr>
      </w:pPr>
    </w:p>
    <w:p w14:paraId="23929A43" w14:textId="554E993F" w:rsidR="005D734E" w:rsidRPr="00C14D47" w:rsidRDefault="005D734E" w:rsidP="00EE6092">
      <w:pPr>
        <w:widowControl w:val="0"/>
        <w:spacing w:after="0" w:line="240" w:lineRule="auto"/>
        <w:jc w:val="both"/>
        <w:rPr>
          <w:rFonts w:ascii="Arial" w:hAnsi="Arial" w:cs="Arial"/>
          <w:b/>
          <w:bCs/>
          <w:sz w:val="20"/>
          <w:szCs w:val="20"/>
        </w:rPr>
      </w:pPr>
      <w:r w:rsidRPr="00C14D47">
        <w:rPr>
          <w:rFonts w:ascii="Arial" w:hAnsi="Arial" w:cs="Arial"/>
          <w:b/>
          <w:bCs/>
          <w:sz w:val="20"/>
          <w:szCs w:val="20"/>
        </w:rPr>
        <w:t>8.4. DA FORMAÇ</w:t>
      </w:r>
      <w:r w:rsidR="00C043F1" w:rsidRPr="00C14D47">
        <w:rPr>
          <w:rFonts w:ascii="Arial" w:hAnsi="Arial" w:cs="Arial"/>
          <w:b/>
          <w:bCs/>
          <w:sz w:val="20"/>
          <w:szCs w:val="20"/>
        </w:rPr>
        <w:t>ÃO</w:t>
      </w:r>
      <w:r w:rsidRPr="00C14D47">
        <w:rPr>
          <w:rFonts w:ascii="Arial" w:hAnsi="Arial" w:cs="Arial"/>
          <w:b/>
          <w:bCs/>
          <w:sz w:val="20"/>
          <w:szCs w:val="20"/>
        </w:rPr>
        <w:t xml:space="preserve"> DO CADASTRO RESERVA</w:t>
      </w:r>
    </w:p>
    <w:p w14:paraId="2508212B" w14:textId="0AD889A0" w:rsidR="005D734E" w:rsidRPr="00C14D47" w:rsidRDefault="005D734E" w:rsidP="00EE6092">
      <w:pPr>
        <w:widowControl w:val="0"/>
        <w:spacing w:after="0" w:line="240" w:lineRule="auto"/>
        <w:jc w:val="both"/>
        <w:rPr>
          <w:rFonts w:ascii="Arial" w:hAnsi="Arial" w:cs="Arial"/>
          <w:sz w:val="20"/>
          <w:szCs w:val="20"/>
        </w:rPr>
      </w:pPr>
      <w:r w:rsidRPr="00C14D47">
        <w:rPr>
          <w:rFonts w:ascii="Arial" w:hAnsi="Arial" w:cs="Arial"/>
          <w:sz w:val="20"/>
          <w:szCs w:val="20"/>
        </w:rPr>
        <w:t>8.4.1. Será realizado o registro dos licitantes que aceitarem cotar os bens ou serviços com preços iguais aos do licitante vencedor na sequência da classificação do certame.</w:t>
      </w:r>
    </w:p>
    <w:p w14:paraId="24A25611" w14:textId="77777777" w:rsidR="005D734E" w:rsidRPr="00C14D47" w:rsidRDefault="005D734E" w:rsidP="00EE6092">
      <w:pPr>
        <w:widowControl w:val="0"/>
        <w:spacing w:after="0" w:line="240" w:lineRule="auto"/>
        <w:jc w:val="both"/>
        <w:rPr>
          <w:rFonts w:ascii="Arial" w:hAnsi="Arial" w:cs="Arial"/>
          <w:sz w:val="20"/>
          <w:szCs w:val="20"/>
        </w:rPr>
      </w:pPr>
    </w:p>
    <w:p w14:paraId="6CA614AF" w14:textId="7206DB42" w:rsidR="00C043F1" w:rsidRPr="00C14D47" w:rsidRDefault="005D734E" w:rsidP="00EE6092">
      <w:pPr>
        <w:widowControl w:val="0"/>
        <w:spacing w:after="0" w:line="240" w:lineRule="auto"/>
        <w:jc w:val="both"/>
        <w:rPr>
          <w:rFonts w:ascii="Arial" w:hAnsi="Arial" w:cs="Arial"/>
          <w:sz w:val="20"/>
          <w:szCs w:val="20"/>
        </w:rPr>
      </w:pPr>
      <w:r w:rsidRPr="00C14D47">
        <w:rPr>
          <w:rFonts w:ascii="Arial" w:hAnsi="Arial" w:cs="Arial"/>
          <w:sz w:val="20"/>
          <w:szCs w:val="20"/>
        </w:rPr>
        <w:t>8.4.2. Este registro tem por objetivo a formação de cadastro de reserva no caso de impossibilidade de atendimento pelo primeiro colocado da ARP</w:t>
      </w:r>
      <w:r w:rsidR="00C043F1" w:rsidRPr="00C14D47">
        <w:rPr>
          <w:rFonts w:ascii="Arial" w:hAnsi="Arial" w:cs="Arial"/>
          <w:sz w:val="20"/>
          <w:szCs w:val="20"/>
        </w:rPr>
        <w:t>.</w:t>
      </w:r>
    </w:p>
    <w:p w14:paraId="20C25BC9" w14:textId="77777777" w:rsidR="00C043F1" w:rsidRPr="00C14D47" w:rsidRDefault="00C043F1" w:rsidP="00EE6092">
      <w:pPr>
        <w:widowControl w:val="0"/>
        <w:spacing w:after="0" w:line="240" w:lineRule="auto"/>
        <w:jc w:val="both"/>
        <w:rPr>
          <w:rFonts w:ascii="Arial" w:hAnsi="Arial" w:cs="Arial"/>
          <w:sz w:val="20"/>
          <w:szCs w:val="20"/>
        </w:rPr>
      </w:pPr>
    </w:p>
    <w:p w14:paraId="038F15A0" w14:textId="41D62BE8" w:rsidR="005D734E" w:rsidRPr="00C14D47" w:rsidRDefault="00C043F1" w:rsidP="00EE6092">
      <w:pPr>
        <w:widowControl w:val="0"/>
        <w:spacing w:after="0" w:line="240" w:lineRule="auto"/>
        <w:jc w:val="both"/>
        <w:rPr>
          <w:rFonts w:ascii="Arial" w:hAnsi="Arial" w:cs="Arial"/>
          <w:sz w:val="20"/>
          <w:szCs w:val="20"/>
        </w:rPr>
      </w:pPr>
      <w:r w:rsidRPr="00C14D47">
        <w:rPr>
          <w:rFonts w:ascii="Arial" w:hAnsi="Arial" w:cs="Arial"/>
          <w:sz w:val="20"/>
          <w:szCs w:val="20"/>
        </w:rPr>
        <w:t>8.5. O sistema deverá enviar um e-mail a todos os licitantes aptos, exceto para o licitante vencedor do (s) item (ns), para que eles possam aderir ao cadastro de reserva pelo preço do primeiro colocado, desconsiderando a margem de preferência.</w:t>
      </w:r>
    </w:p>
    <w:p w14:paraId="11B6FD8F" w14:textId="77777777" w:rsidR="004B35A1" w:rsidRPr="00C14D47" w:rsidRDefault="004B35A1" w:rsidP="00EE6092">
      <w:pPr>
        <w:widowControl w:val="0"/>
        <w:spacing w:after="0" w:line="240" w:lineRule="auto"/>
        <w:jc w:val="both"/>
        <w:rPr>
          <w:rFonts w:ascii="Arial" w:hAnsi="Arial" w:cs="Arial"/>
          <w:sz w:val="20"/>
          <w:szCs w:val="20"/>
        </w:rPr>
      </w:pPr>
    </w:p>
    <w:p w14:paraId="4A7A594E" w14:textId="2BF2575C" w:rsidR="004B35A1" w:rsidRPr="00C14D47" w:rsidRDefault="004B35A1" w:rsidP="00EE6092">
      <w:pPr>
        <w:widowControl w:val="0"/>
        <w:spacing w:after="0" w:line="240" w:lineRule="auto"/>
        <w:jc w:val="both"/>
        <w:rPr>
          <w:rFonts w:ascii="Arial" w:hAnsi="Arial" w:cs="Arial"/>
          <w:sz w:val="20"/>
          <w:szCs w:val="20"/>
        </w:rPr>
      </w:pPr>
      <w:r w:rsidRPr="00C14D47">
        <w:rPr>
          <w:rFonts w:ascii="Arial" w:hAnsi="Arial" w:cs="Arial"/>
          <w:sz w:val="20"/>
          <w:szCs w:val="20"/>
        </w:rPr>
        <w:t>8.6. O registro do licitante no cadastro de reserva, para o fornecimento de um item ao mesmo preço do vencedor do certame, será realizado em funcionalidade própria do sistema eletrônico Comprasbr.</w:t>
      </w:r>
    </w:p>
    <w:p w14:paraId="4040A3CB" w14:textId="77777777" w:rsidR="005D734E" w:rsidRPr="00C14D47" w:rsidRDefault="005D734E" w:rsidP="00EE6092">
      <w:pPr>
        <w:widowControl w:val="0"/>
        <w:spacing w:after="0" w:line="240" w:lineRule="auto"/>
        <w:jc w:val="both"/>
        <w:rPr>
          <w:rFonts w:ascii="Arial" w:hAnsi="Arial" w:cs="Arial"/>
          <w:sz w:val="20"/>
          <w:szCs w:val="20"/>
        </w:rPr>
      </w:pPr>
    </w:p>
    <w:p w14:paraId="5AF8A8BF" w14:textId="6A995686" w:rsidR="004B35A1" w:rsidRPr="00C14D47" w:rsidRDefault="004B35A1" w:rsidP="00EE6092">
      <w:pPr>
        <w:widowControl w:val="0"/>
        <w:spacing w:after="0" w:line="240" w:lineRule="auto"/>
        <w:jc w:val="both"/>
        <w:rPr>
          <w:rFonts w:ascii="Arial" w:hAnsi="Arial" w:cs="Arial"/>
          <w:sz w:val="20"/>
          <w:szCs w:val="20"/>
        </w:rPr>
      </w:pPr>
      <w:r w:rsidRPr="00C14D47">
        <w:rPr>
          <w:rFonts w:ascii="Arial" w:hAnsi="Arial" w:cs="Arial"/>
          <w:sz w:val="20"/>
          <w:szCs w:val="20"/>
        </w:rPr>
        <w:t>8.7. Se houver mais de um licitante que aceite cotar os bens ou serviços com preços iguais aos do licitante vencedor, estes serão classificados segundo a ordem da última proposta apresentada durante a fase competitiva.</w:t>
      </w:r>
    </w:p>
    <w:p w14:paraId="6FD9BC19" w14:textId="77777777" w:rsidR="004B35A1" w:rsidRPr="00C14D47" w:rsidRDefault="004B35A1" w:rsidP="00EE6092">
      <w:pPr>
        <w:widowControl w:val="0"/>
        <w:spacing w:after="0" w:line="240" w:lineRule="auto"/>
        <w:jc w:val="both"/>
        <w:rPr>
          <w:rFonts w:ascii="Arial" w:hAnsi="Arial" w:cs="Arial"/>
          <w:sz w:val="20"/>
          <w:szCs w:val="20"/>
        </w:rPr>
      </w:pPr>
    </w:p>
    <w:p w14:paraId="41D4C671" w14:textId="3BE5A7E7" w:rsidR="004B35A1" w:rsidRPr="00C14D47" w:rsidRDefault="004B35A1" w:rsidP="00EE6092">
      <w:pPr>
        <w:widowControl w:val="0"/>
        <w:spacing w:after="0" w:line="240" w:lineRule="auto"/>
        <w:jc w:val="both"/>
        <w:rPr>
          <w:rFonts w:ascii="Arial" w:hAnsi="Arial" w:cs="Arial"/>
          <w:sz w:val="20"/>
          <w:szCs w:val="20"/>
        </w:rPr>
      </w:pPr>
      <w:r w:rsidRPr="00C14D47">
        <w:rPr>
          <w:rFonts w:ascii="Arial" w:hAnsi="Arial" w:cs="Arial"/>
          <w:sz w:val="20"/>
          <w:szCs w:val="20"/>
        </w:rPr>
        <w:t>8.7.1. A ordem de classificação dos licitantes registrados na ARP do cadastro de reserva deverá ser respeitada nas contratações.</w:t>
      </w:r>
    </w:p>
    <w:p w14:paraId="64FF4958" w14:textId="1728B353" w:rsidR="004B35A1" w:rsidRPr="00C14D47" w:rsidRDefault="004B35A1" w:rsidP="00EE6092">
      <w:pPr>
        <w:widowControl w:val="0"/>
        <w:spacing w:after="0" w:line="240" w:lineRule="auto"/>
        <w:jc w:val="both"/>
        <w:rPr>
          <w:rFonts w:ascii="Arial" w:hAnsi="Arial" w:cs="Arial"/>
          <w:sz w:val="20"/>
          <w:szCs w:val="20"/>
        </w:rPr>
      </w:pPr>
      <w:r w:rsidRPr="00C14D47">
        <w:rPr>
          <w:rFonts w:ascii="Arial" w:hAnsi="Arial" w:cs="Arial"/>
          <w:sz w:val="20"/>
          <w:szCs w:val="20"/>
        </w:rPr>
        <w:t>8.8. A habilitação dos fornecedores que comporão o cadastro de reserva será aferida na própria sessão pública deste Edital.</w:t>
      </w:r>
    </w:p>
    <w:p w14:paraId="789F5C9F" w14:textId="77777777" w:rsidR="004B35A1" w:rsidRPr="00C14D47" w:rsidRDefault="004B35A1" w:rsidP="00EE6092">
      <w:pPr>
        <w:widowControl w:val="0"/>
        <w:spacing w:after="0" w:line="240" w:lineRule="auto"/>
        <w:jc w:val="both"/>
        <w:rPr>
          <w:rFonts w:ascii="Arial" w:hAnsi="Arial" w:cs="Arial"/>
          <w:sz w:val="20"/>
          <w:szCs w:val="20"/>
        </w:rPr>
      </w:pPr>
    </w:p>
    <w:p w14:paraId="6BB3DDB9" w14:textId="309B33FD" w:rsidR="004B35A1" w:rsidRPr="00C14D47" w:rsidRDefault="004B35A1"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8.9. </w:t>
      </w:r>
      <w:r w:rsidR="00031DBA" w:rsidRPr="00C14D47">
        <w:rPr>
          <w:rFonts w:ascii="Arial" w:hAnsi="Arial" w:cs="Arial"/>
          <w:sz w:val="20"/>
          <w:szCs w:val="20"/>
        </w:rPr>
        <w:t>As sanções elencadas neste Edital também se aplicam a componente do cadastro de reserva de ARP que não honrar o compromisso assumido</w:t>
      </w:r>
    </w:p>
    <w:p w14:paraId="0FAFE964" w14:textId="77777777" w:rsidR="004B35A1" w:rsidRPr="00C14D47" w:rsidRDefault="004B35A1" w:rsidP="00EE6092">
      <w:pPr>
        <w:widowControl w:val="0"/>
        <w:spacing w:after="0" w:line="240" w:lineRule="auto"/>
        <w:jc w:val="both"/>
        <w:rPr>
          <w:rFonts w:ascii="Arial" w:hAnsi="Arial" w:cs="Arial"/>
          <w:sz w:val="20"/>
          <w:szCs w:val="20"/>
        </w:rPr>
      </w:pPr>
    </w:p>
    <w:p w14:paraId="62D0B08E" w14:textId="7B122727" w:rsidR="004B35A1" w:rsidRPr="00C14D47" w:rsidRDefault="004B35A1" w:rsidP="00EE6092">
      <w:pPr>
        <w:widowControl w:val="0"/>
        <w:spacing w:after="0" w:line="240" w:lineRule="auto"/>
        <w:jc w:val="both"/>
        <w:rPr>
          <w:rFonts w:ascii="Arial" w:hAnsi="Arial" w:cs="Arial"/>
          <w:sz w:val="20"/>
          <w:szCs w:val="20"/>
        </w:rPr>
      </w:pPr>
      <w:r w:rsidRPr="00C14D47">
        <w:rPr>
          <w:rFonts w:ascii="Arial" w:hAnsi="Arial" w:cs="Arial"/>
          <w:sz w:val="20"/>
          <w:szCs w:val="20"/>
        </w:rPr>
        <w:t>8.6.1 Nesta funcionalidade, o licitante deverá selecionar a licitação e o (s) item (ns) que deseja participar no cadastro de reserva e confirmar sua participação.</w:t>
      </w:r>
    </w:p>
    <w:p w14:paraId="3BBF6A4A" w14:textId="75D40BAC" w:rsidR="004B35A1" w:rsidRPr="00C14D47" w:rsidRDefault="004B35A1"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 </w:t>
      </w:r>
    </w:p>
    <w:p w14:paraId="299B10E4" w14:textId="4708B2C0"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8</w:t>
      </w:r>
      <w:r w:rsidR="004F1CE9" w:rsidRPr="00C14D47">
        <w:rPr>
          <w:rFonts w:ascii="Arial" w:hAnsi="Arial" w:cs="Arial"/>
          <w:sz w:val="20"/>
          <w:szCs w:val="20"/>
        </w:rPr>
        <w:t xml:space="preserve">.3.1 – Será admitido o registro de mais de um fornecedor ou prestador de serviço, desde que aceitem cotar </w:t>
      </w:r>
      <w:r w:rsidR="00F6533B" w:rsidRPr="00C14D47">
        <w:rPr>
          <w:rFonts w:ascii="Arial" w:hAnsi="Arial" w:cs="Arial"/>
          <w:sz w:val="20"/>
          <w:szCs w:val="20"/>
        </w:rPr>
        <w:t>objeto</w:t>
      </w:r>
      <w:r w:rsidR="004F1CE9" w:rsidRPr="00C14D47">
        <w:rPr>
          <w:rFonts w:ascii="Arial" w:hAnsi="Arial" w:cs="Arial"/>
          <w:sz w:val="20"/>
          <w:szCs w:val="20"/>
        </w:rPr>
        <w:t xml:space="preserve"> em preço igual ao do licitante vencedor, assegurada a preferência de contratação de acordo com a </w:t>
      </w:r>
      <w:r w:rsidR="00F6533B" w:rsidRPr="00C14D47">
        <w:rPr>
          <w:rFonts w:ascii="Arial" w:hAnsi="Arial" w:cs="Arial"/>
          <w:sz w:val="20"/>
          <w:szCs w:val="20"/>
        </w:rPr>
        <w:t>ordem de</w:t>
      </w:r>
      <w:r w:rsidR="004F1CE9" w:rsidRPr="00C14D47">
        <w:rPr>
          <w:rFonts w:ascii="Arial" w:hAnsi="Arial" w:cs="Arial"/>
          <w:sz w:val="20"/>
          <w:szCs w:val="20"/>
        </w:rPr>
        <w:t xml:space="preserve"> classificação. </w:t>
      </w:r>
    </w:p>
    <w:p w14:paraId="760DADC6" w14:textId="6A7A6662"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lastRenderedPageBreak/>
        <w:t>8</w:t>
      </w:r>
      <w:r w:rsidR="004F1CE9" w:rsidRPr="00C14D47">
        <w:rPr>
          <w:rFonts w:ascii="Arial" w:hAnsi="Arial" w:cs="Arial"/>
          <w:sz w:val="20"/>
          <w:szCs w:val="20"/>
        </w:rPr>
        <w:t xml:space="preserve">.4 – A licitante que convocada para assinar a ata deixar de fazê-lo no prazo fixado, dela será excluída, </w:t>
      </w:r>
      <w:r w:rsidR="00F6533B" w:rsidRPr="00C14D47">
        <w:rPr>
          <w:rFonts w:ascii="Arial" w:hAnsi="Arial" w:cs="Arial"/>
          <w:sz w:val="20"/>
          <w:szCs w:val="20"/>
        </w:rPr>
        <w:t>sem prejuízo</w:t>
      </w:r>
      <w:r w:rsidR="004F1CE9" w:rsidRPr="00C14D47">
        <w:rPr>
          <w:rFonts w:ascii="Arial" w:hAnsi="Arial" w:cs="Arial"/>
          <w:sz w:val="20"/>
          <w:szCs w:val="20"/>
        </w:rPr>
        <w:t xml:space="preserve"> da aplicação das penalidades cabíveis. </w:t>
      </w:r>
    </w:p>
    <w:p w14:paraId="4482E2AC" w14:textId="77777777" w:rsidR="00F6533B" w:rsidRPr="00C14D47" w:rsidRDefault="00F6533B" w:rsidP="00EE6092">
      <w:pPr>
        <w:widowControl w:val="0"/>
        <w:spacing w:after="0" w:line="240" w:lineRule="auto"/>
        <w:jc w:val="both"/>
        <w:rPr>
          <w:rFonts w:ascii="Arial" w:hAnsi="Arial" w:cs="Arial"/>
          <w:sz w:val="20"/>
          <w:szCs w:val="20"/>
        </w:rPr>
      </w:pPr>
    </w:p>
    <w:p w14:paraId="4EBEB78F" w14:textId="5FDFC5C6"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8</w:t>
      </w:r>
      <w:r w:rsidR="004F1CE9" w:rsidRPr="00C14D47">
        <w:rPr>
          <w:rFonts w:ascii="Arial" w:hAnsi="Arial" w:cs="Arial"/>
          <w:sz w:val="20"/>
          <w:szCs w:val="20"/>
        </w:rPr>
        <w:t xml:space="preserve">.5 – É vedada à participação do órgão ou entidade em mais de uma ata de registro de preços com o </w:t>
      </w:r>
      <w:r w:rsidR="00F6533B" w:rsidRPr="00C14D47">
        <w:rPr>
          <w:rFonts w:ascii="Arial" w:hAnsi="Arial" w:cs="Arial"/>
          <w:sz w:val="20"/>
          <w:szCs w:val="20"/>
        </w:rPr>
        <w:t>mesmo objeto</w:t>
      </w:r>
      <w:r w:rsidR="004F1CE9" w:rsidRPr="00C14D47">
        <w:rPr>
          <w:rFonts w:ascii="Arial" w:hAnsi="Arial" w:cs="Arial"/>
          <w:sz w:val="20"/>
          <w:szCs w:val="20"/>
        </w:rPr>
        <w:t xml:space="preserve"> no prazo de validade daquela de que já tiver participado, salvo na ocorrência de ata que tenha </w:t>
      </w:r>
      <w:r w:rsidR="00F6533B" w:rsidRPr="00C14D47">
        <w:rPr>
          <w:rFonts w:ascii="Arial" w:hAnsi="Arial" w:cs="Arial"/>
          <w:sz w:val="20"/>
          <w:szCs w:val="20"/>
        </w:rPr>
        <w:t>registrado quantitativo</w:t>
      </w:r>
      <w:r w:rsidR="004F1CE9" w:rsidRPr="00C14D47">
        <w:rPr>
          <w:rFonts w:ascii="Arial" w:hAnsi="Arial" w:cs="Arial"/>
          <w:sz w:val="20"/>
          <w:szCs w:val="20"/>
        </w:rPr>
        <w:t xml:space="preserve"> inferior ao máximo previsto no edital. </w:t>
      </w:r>
    </w:p>
    <w:p w14:paraId="58BE2487" w14:textId="72FD9E97" w:rsidR="00F6533B" w:rsidRPr="00C14D47" w:rsidRDefault="00F6533B" w:rsidP="00EE6092">
      <w:pPr>
        <w:widowControl w:val="0"/>
        <w:spacing w:after="0" w:line="240" w:lineRule="auto"/>
        <w:jc w:val="both"/>
        <w:rPr>
          <w:rFonts w:ascii="Arial" w:hAnsi="Arial" w:cs="Arial"/>
          <w:sz w:val="20"/>
          <w:szCs w:val="20"/>
        </w:rPr>
      </w:pPr>
    </w:p>
    <w:p w14:paraId="3FA9713D" w14:textId="35993902"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8</w:t>
      </w:r>
      <w:r w:rsidR="00F6533B" w:rsidRPr="00C14D47">
        <w:rPr>
          <w:rFonts w:ascii="Arial" w:hAnsi="Arial" w:cs="Arial"/>
          <w:sz w:val="20"/>
          <w:szCs w:val="20"/>
        </w:rPr>
        <w:t>.</w:t>
      </w:r>
      <w:r w:rsidR="00031DBA" w:rsidRPr="00C14D47">
        <w:rPr>
          <w:rFonts w:ascii="Arial" w:hAnsi="Arial" w:cs="Arial"/>
          <w:sz w:val="20"/>
          <w:szCs w:val="20"/>
        </w:rPr>
        <w:t>6</w:t>
      </w:r>
      <w:r w:rsidR="00F6533B" w:rsidRPr="00C14D47">
        <w:rPr>
          <w:rFonts w:ascii="Arial" w:hAnsi="Arial" w:cs="Arial"/>
          <w:sz w:val="20"/>
          <w:szCs w:val="20"/>
        </w:rPr>
        <w:t>. Havendo alteração da titularidade do registro com base no CADASTRO RESERVA, deverá a ARP ser republicada para fins de eficácia.</w:t>
      </w:r>
    </w:p>
    <w:p w14:paraId="38F85F45" w14:textId="77777777" w:rsidR="00F93CE2" w:rsidRPr="00C14D47" w:rsidRDefault="00F93CE2" w:rsidP="00EE6092">
      <w:pPr>
        <w:widowControl w:val="0"/>
        <w:spacing w:after="0" w:line="240" w:lineRule="auto"/>
        <w:jc w:val="both"/>
        <w:rPr>
          <w:rFonts w:ascii="Arial" w:hAnsi="Arial" w:cs="Arial"/>
          <w:sz w:val="20"/>
          <w:szCs w:val="20"/>
        </w:rPr>
      </w:pPr>
    </w:p>
    <w:p w14:paraId="7ECC841E" w14:textId="2C8F6F31" w:rsidR="00F93CE2" w:rsidRPr="00C14D47" w:rsidRDefault="000C6A57"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9</w:t>
      </w:r>
      <w:r w:rsidR="004F1CE9" w:rsidRPr="00C14D47">
        <w:rPr>
          <w:rFonts w:ascii="Arial" w:hAnsi="Arial" w:cs="Arial"/>
          <w:b/>
          <w:sz w:val="20"/>
          <w:szCs w:val="20"/>
        </w:rPr>
        <w:t xml:space="preserve">. INEXECUÇÃO, EXTINÇÃO E/OU CANCELAMENTO DA ATA </w:t>
      </w:r>
    </w:p>
    <w:p w14:paraId="15A93094" w14:textId="0CDD328F"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.1 - A inexecução contratual ensejará a extinção do instrumento contratual e/ou o cancelamento da ata </w:t>
      </w:r>
      <w:r w:rsidR="007344FD" w:rsidRPr="00C14D47">
        <w:rPr>
          <w:rFonts w:ascii="Arial" w:hAnsi="Arial" w:cs="Arial"/>
          <w:sz w:val="20"/>
          <w:szCs w:val="20"/>
        </w:rPr>
        <w:t>de registro</w:t>
      </w:r>
      <w:r w:rsidR="004F1CE9" w:rsidRPr="00C14D47">
        <w:rPr>
          <w:rFonts w:ascii="Arial" w:hAnsi="Arial" w:cs="Arial"/>
          <w:sz w:val="20"/>
          <w:szCs w:val="20"/>
        </w:rPr>
        <w:t xml:space="preserve"> de preços, nos termos da Capítulo VIII, da Lei n. 14.133/2021, nos seguintes modos: </w:t>
      </w:r>
    </w:p>
    <w:p w14:paraId="1A2EEA23" w14:textId="77777777" w:rsidR="00F6533B" w:rsidRPr="00C14D47" w:rsidRDefault="00F6533B" w:rsidP="00EE6092">
      <w:pPr>
        <w:widowControl w:val="0"/>
        <w:spacing w:after="0" w:line="240" w:lineRule="auto"/>
        <w:jc w:val="both"/>
        <w:rPr>
          <w:rFonts w:ascii="Arial" w:hAnsi="Arial" w:cs="Arial"/>
          <w:sz w:val="20"/>
          <w:szCs w:val="20"/>
        </w:rPr>
      </w:pPr>
    </w:p>
    <w:p w14:paraId="0D4B57E7" w14:textId="6FD4E4D4"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.1.1 - Determinada por ato unilateral e escrito da Administração exceto no caso de descumprimento </w:t>
      </w:r>
      <w:r w:rsidR="007344FD" w:rsidRPr="00C14D47">
        <w:rPr>
          <w:rFonts w:ascii="Arial" w:hAnsi="Arial" w:cs="Arial"/>
          <w:sz w:val="20"/>
          <w:szCs w:val="20"/>
        </w:rPr>
        <w:t>decorrente de</w:t>
      </w:r>
      <w:r w:rsidR="004F1CE9" w:rsidRPr="00C14D47">
        <w:rPr>
          <w:rFonts w:ascii="Arial" w:hAnsi="Arial" w:cs="Arial"/>
          <w:sz w:val="20"/>
          <w:szCs w:val="20"/>
        </w:rPr>
        <w:t xml:space="preserve"> sua própria conduta; </w:t>
      </w:r>
    </w:p>
    <w:p w14:paraId="188C16DF" w14:textId="77777777" w:rsidR="00EE6092" w:rsidRPr="00C14D47" w:rsidRDefault="00EE6092" w:rsidP="00EE6092">
      <w:pPr>
        <w:widowControl w:val="0"/>
        <w:spacing w:after="0" w:line="240" w:lineRule="auto"/>
        <w:jc w:val="both"/>
        <w:rPr>
          <w:rFonts w:ascii="Arial" w:hAnsi="Arial" w:cs="Arial"/>
          <w:sz w:val="20"/>
          <w:szCs w:val="20"/>
        </w:rPr>
      </w:pPr>
    </w:p>
    <w:p w14:paraId="0DEE16AE" w14:textId="31BF722E"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.1.2 - Consensual, por acordo entre as partes, por conciliação, por mediação ou por comitê de resolução </w:t>
      </w:r>
      <w:r w:rsidR="007344FD" w:rsidRPr="00C14D47">
        <w:rPr>
          <w:rFonts w:ascii="Arial" w:hAnsi="Arial" w:cs="Arial"/>
          <w:sz w:val="20"/>
          <w:szCs w:val="20"/>
        </w:rPr>
        <w:t>de disputas</w:t>
      </w:r>
      <w:r w:rsidR="004F1CE9" w:rsidRPr="00C14D47">
        <w:rPr>
          <w:rFonts w:ascii="Arial" w:hAnsi="Arial" w:cs="Arial"/>
          <w:sz w:val="20"/>
          <w:szCs w:val="20"/>
        </w:rPr>
        <w:t xml:space="preserve">, desde que haja interesse da Administração; </w:t>
      </w:r>
    </w:p>
    <w:p w14:paraId="501C956A" w14:textId="77777777" w:rsidR="00F6533B" w:rsidRPr="00C14D47" w:rsidRDefault="00F6533B" w:rsidP="00EE6092">
      <w:pPr>
        <w:widowControl w:val="0"/>
        <w:spacing w:after="0" w:line="240" w:lineRule="auto"/>
        <w:jc w:val="both"/>
        <w:rPr>
          <w:rFonts w:ascii="Arial" w:hAnsi="Arial" w:cs="Arial"/>
          <w:sz w:val="20"/>
          <w:szCs w:val="20"/>
        </w:rPr>
      </w:pPr>
    </w:p>
    <w:p w14:paraId="51CE3283" w14:textId="731446C7"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.1.3 - Determinada por decisão arbitral, em decorrência de cláusula compromissória ou compromisso arbitral, </w:t>
      </w:r>
      <w:r w:rsidR="007344FD" w:rsidRPr="00C14D47">
        <w:rPr>
          <w:rFonts w:ascii="Arial" w:hAnsi="Arial" w:cs="Arial"/>
          <w:sz w:val="20"/>
          <w:szCs w:val="20"/>
        </w:rPr>
        <w:t>ou por</w:t>
      </w:r>
      <w:r w:rsidR="004F1CE9" w:rsidRPr="00C14D47">
        <w:rPr>
          <w:rFonts w:ascii="Arial" w:hAnsi="Arial" w:cs="Arial"/>
          <w:sz w:val="20"/>
          <w:szCs w:val="20"/>
        </w:rPr>
        <w:t xml:space="preserve"> decisão judicial. </w:t>
      </w:r>
    </w:p>
    <w:p w14:paraId="7DED628B" w14:textId="77777777" w:rsidR="00F6533B" w:rsidRPr="00C14D47" w:rsidRDefault="00F6533B" w:rsidP="00EE6092">
      <w:pPr>
        <w:widowControl w:val="0"/>
        <w:spacing w:after="0" w:line="240" w:lineRule="auto"/>
        <w:jc w:val="both"/>
        <w:rPr>
          <w:rFonts w:ascii="Arial" w:hAnsi="Arial" w:cs="Arial"/>
          <w:sz w:val="20"/>
          <w:szCs w:val="20"/>
        </w:rPr>
      </w:pPr>
    </w:p>
    <w:p w14:paraId="7EDB3732" w14:textId="0716925A"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.2 - O descumprimento, por parte da DETENTORA DA ATA, de suas obrigações legais e/ou </w:t>
      </w:r>
      <w:r w:rsidR="00F6533B" w:rsidRPr="00C14D47">
        <w:rPr>
          <w:rFonts w:ascii="Arial" w:hAnsi="Arial" w:cs="Arial"/>
          <w:sz w:val="20"/>
          <w:szCs w:val="20"/>
        </w:rPr>
        <w:t>contratuais assegura</w:t>
      </w:r>
      <w:r w:rsidR="004F1CE9" w:rsidRPr="00C14D47">
        <w:rPr>
          <w:rFonts w:ascii="Arial" w:hAnsi="Arial" w:cs="Arial"/>
          <w:sz w:val="20"/>
          <w:szCs w:val="20"/>
        </w:rPr>
        <w:t xml:space="preserve"> </w:t>
      </w:r>
      <w:r w:rsidR="00F6533B" w:rsidRPr="00C14D47">
        <w:rPr>
          <w:rFonts w:ascii="Arial" w:hAnsi="Arial" w:cs="Arial"/>
          <w:sz w:val="20"/>
          <w:szCs w:val="20"/>
        </w:rPr>
        <w:t>o Município de Rio Verde de Mato Grosso</w:t>
      </w:r>
      <w:r w:rsidR="004F1CE9" w:rsidRPr="00C14D47">
        <w:rPr>
          <w:rFonts w:ascii="Arial" w:hAnsi="Arial" w:cs="Arial"/>
          <w:sz w:val="20"/>
          <w:szCs w:val="20"/>
        </w:rPr>
        <w:t xml:space="preserve"> o direito de extinguir o instrumento contratual e de cancelar a ata de </w:t>
      </w:r>
      <w:r w:rsidR="00F6533B" w:rsidRPr="00C14D47">
        <w:rPr>
          <w:rFonts w:ascii="Arial" w:hAnsi="Arial" w:cs="Arial"/>
          <w:sz w:val="20"/>
          <w:szCs w:val="20"/>
        </w:rPr>
        <w:t>registro de</w:t>
      </w:r>
      <w:r w:rsidR="004F1CE9" w:rsidRPr="00C14D47">
        <w:rPr>
          <w:rFonts w:ascii="Arial" w:hAnsi="Arial" w:cs="Arial"/>
          <w:sz w:val="20"/>
          <w:szCs w:val="20"/>
        </w:rPr>
        <w:t xml:space="preserve"> preços a qualquer tempo, independentemente de aviso, interpelação judicial e/ou extrajudicial. </w:t>
      </w:r>
    </w:p>
    <w:p w14:paraId="070D1EA7" w14:textId="77777777" w:rsidR="00F6533B" w:rsidRPr="00C14D47" w:rsidRDefault="00F6533B" w:rsidP="00EE6092">
      <w:pPr>
        <w:widowControl w:val="0"/>
        <w:spacing w:after="0" w:line="240" w:lineRule="auto"/>
        <w:jc w:val="both"/>
        <w:rPr>
          <w:rFonts w:ascii="Arial" w:hAnsi="Arial" w:cs="Arial"/>
          <w:sz w:val="20"/>
          <w:szCs w:val="20"/>
        </w:rPr>
      </w:pPr>
    </w:p>
    <w:p w14:paraId="6AFDEA6D" w14:textId="73E8D1C3"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.3 - O cancelamento unilateral, com fundamento no inciso I do art. 138 e art. 139 da Lei n. 14.133/2021, sujeitará a DETENTORA DA ATA à multa rescisória de até 10% (dez por cento) sobre o valor atualizado do </w:t>
      </w:r>
      <w:r w:rsidR="00F6533B" w:rsidRPr="00C14D47">
        <w:rPr>
          <w:rFonts w:ascii="Arial" w:hAnsi="Arial" w:cs="Arial"/>
          <w:sz w:val="20"/>
          <w:szCs w:val="20"/>
        </w:rPr>
        <w:t>item acerca</w:t>
      </w:r>
      <w:r w:rsidR="004F1CE9" w:rsidRPr="00C14D47">
        <w:rPr>
          <w:rFonts w:ascii="Arial" w:hAnsi="Arial" w:cs="Arial"/>
          <w:sz w:val="20"/>
          <w:szCs w:val="20"/>
        </w:rPr>
        <w:t xml:space="preserve"> do qual foi verificado o descumprimento por parte da DETENTORA DA ATA, independentemente de </w:t>
      </w:r>
      <w:r w:rsidR="00F6533B" w:rsidRPr="00C14D47">
        <w:rPr>
          <w:rFonts w:ascii="Arial" w:hAnsi="Arial" w:cs="Arial"/>
          <w:sz w:val="20"/>
          <w:szCs w:val="20"/>
        </w:rPr>
        <w:t>outras penalidades</w:t>
      </w:r>
      <w:r w:rsidR="004F1CE9" w:rsidRPr="00C14D47">
        <w:rPr>
          <w:rFonts w:ascii="Arial" w:hAnsi="Arial" w:cs="Arial"/>
          <w:sz w:val="20"/>
          <w:szCs w:val="20"/>
        </w:rPr>
        <w:t xml:space="preserve">. </w:t>
      </w:r>
    </w:p>
    <w:p w14:paraId="7B2337FF" w14:textId="77777777" w:rsidR="00F6533B" w:rsidRPr="00C14D47" w:rsidRDefault="00F6533B" w:rsidP="00EE6092">
      <w:pPr>
        <w:widowControl w:val="0"/>
        <w:spacing w:after="0" w:line="240" w:lineRule="auto"/>
        <w:jc w:val="both"/>
        <w:rPr>
          <w:rFonts w:ascii="Arial" w:hAnsi="Arial" w:cs="Arial"/>
          <w:sz w:val="20"/>
          <w:szCs w:val="20"/>
        </w:rPr>
      </w:pPr>
    </w:p>
    <w:p w14:paraId="2DAE0923" w14:textId="07A9C4E1"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.4 - Na aplicação das penalidades serão admitidos os recursos previstos em lei, observando-se o contraditório e</w:t>
      </w:r>
      <w:r w:rsidR="007344FD" w:rsidRPr="00C14D47">
        <w:rPr>
          <w:rFonts w:ascii="Arial" w:hAnsi="Arial" w:cs="Arial"/>
          <w:sz w:val="20"/>
          <w:szCs w:val="20"/>
        </w:rPr>
        <w:t xml:space="preserve"> </w:t>
      </w:r>
      <w:r w:rsidR="004F1CE9" w:rsidRPr="00C14D47">
        <w:rPr>
          <w:rFonts w:ascii="Arial" w:hAnsi="Arial" w:cs="Arial"/>
          <w:sz w:val="20"/>
          <w:szCs w:val="20"/>
        </w:rPr>
        <w:t xml:space="preserve">a ampla defesa. </w:t>
      </w:r>
    </w:p>
    <w:p w14:paraId="37E37A65" w14:textId="77777777" w:rsidR="00F6533B" w:rsidRPr="00C14D47" w:rsidRDefault="00F6533B" w:rsidP="00EE6092">
      <w:pPr>
        <w:widowControl w:val="0"/>
        <w:spacing w:after="0" w:line="240" w:lineRule="auto"/>
        <w:jc w:val="both"/>
        <w:rPr>
          <w:rFonts w:ascii="Arial" w:hAnsi="Arial" w:cs="Arial"/>
          <w:sz w:val="20"/>
          <w:szCs w:val="20"/>
        </w:rPr>
      </w:pPr>
    </w:p>
    <w:p w14:paraId="27B50918" w14:textId="15D192BD"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.5 - No caso de desistência de fornecimento, ocorrerá o cancelamento da Ata de Registro de Preços, sujeitando- se a DETENTORA DA</w:t>
      </w:r>
      <w:r w:rsidR="009318C1" w:rsidRPr="00C14D47">
        <w:rPr>
          <w:rFonts w:ascii="Arial" w:hAnsi="Arial" w:cs="Arial"/>
          <w:sz w:val="20"/>
          <w:szCs w:val="20"/>
        </w:rPr>
        <w:t xml:space="preserve"> </w:t>
      </w:r>
      <w:r w:rsidR="004F1CE9" w:rsidRPr="00C14D47">
        <w:rPr>
          <w:rFonts w:ascii="Arial" w:hAnsi="Arial" w:cs="Arial"/>
          <w:sz w:val="20"/>
          <w:szCs w:val="20"/>
        </w:rPr>
        <w:t xml:space="preserve">ATA às sanções administrativas pertinentes. </w:t>
      </w:r>
    </w:p>
    <w:p w14:paraId="3258ADBB" w14:textId="77777777" w:rsidR="00F6533B" w:rsidRPr="00C14D47" w:rsidRDefault="00F6533B" w:rsidP="00EE6092">
      <w:pPr>
        <w:widowControl w:val="0"/>
        <w:spacing w:after="0" w:line="240" w:lineRule="auto"/>
        <w:jc w:val="both"/>
        <w:rPr>
          <w:rFonts w:ascii="Arial" w:hAnsi="Arial" w:cs="Arial"/>
          <w:sz w:val="20"/>
          <w:szCs w:val="20"/>
        </w:rPr>
      </w:pPr>
    </w:p>
    <w:p w14:paraId="19CA1A14" w14:textId="3634E869"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.6 - Caracterizada a inexecução e constatado o prejuízo ao interesse público, </w:t>
      </w:r>
      <w:r w:rsidR="00F6533B" w:rsidRPr="00C14D47">
        <w:rPr>
          <w:rFonts w:ascii="Arial" w:hAnsi="Arial" w:cs="Arial"/>
          <w:sz w:val="20"/>
          <w:szCs w:val="20"/>
        </w:rPr>
        <w:t>o Município de Rio Verde de Mato Grosso</w:t>
      </w:r>
      <w:r w:rsidR="004F1CE9" w:rsidRPr="00C14D47">
        <w:rPr>
          <w:rFonts w:ascii="Arial" w:hAnsi="Arial" w:cs="Arial"/>
          <w:sz w:val="20"/>
          <w:szCs w:val="20"/>
        </w:rPr>
        <w:t xml:space="preserve"> </w:t>
      </w:r>
      <w:r w:rsidR="00F6533B" w:rsidRPr="00C14D47">
        <w:rPr>
          <w:rFonts w:ascii="Arial" w:hAnsi="Arial" w:cs="Arial"/>
          <w:sz w:val="20"/>
          <w:szCs w:val="20"/>
        </w:rPr>
        <w:t>poderá aplicar</w:t>
      </w:r>
      <w:r w:rsidR="004F1CE9" w:rsidRPr="00C14D47">
        <w:rPr>
          <w:rFonts w:ascii="Arial" w:hAnsi="Arial" w:cs="Arial"/>
          <w:sz w:val="20"/>
          <w:szCs w:val="20"/>
        </w:rPr>
        <w:t xml:space="preserve"> à DETENTORA DA ATA outras sanções e até mesmo iniciar o processo de extinção do </w:t>
      </w:r>
      <w:r w:rsidR="00F6533B" w:rsidRPr="00C14D47">
        <w:rPr>
          <w:rFonts w:ascii="Arial" w:hAnsi="Arial" w:cs="Arial"/>
          <w:sz w:val="20"/>
          <w:szCs w:val="20"/>
        </w:rPr>
        <w:t>instrumento contratual</w:t>
      </w:r>
      <w:r w:rsidR="004F1CE9" w:rsidRPr="00C14D47">
        <w:rPr>
          <w:rFonts w:ascii="Arial" w:hAnsi="Arial" w:cs="Arial"/>
          <w:sz w:val="20"/>
          <w:szCs w:val="20"/>
        </w:rPr>
        <w:t xml:space="preserve"> e de cancelamento da ata de registro de preços. </w:t>
      </w:r>
    </w:p>
    <w:p w14:paraId="58C73D0B" w14:textId="77777777" w:rsidR="00F6533B" w:rsidRPr="00C14D47" w:rsidRDefault="00F6533B" w:rsidP="00EE6092">
      <w:pPr>
        <w:widowControl w:val="0"/>
        <w:spacing w:after="0" w:line="240" w:lineRule="auto"/>
        <w:jc w:val="both"/>
        <w:rPr>
          <w:rFonts w:ascii="Arial" w:hAnsi="Arial" w:cs="Arial"/>
          <w:sz w:val="20"/>
          <w:szCs w:val="20"/>
        </w:rPr>
      </w:pPr>
    </w:p>
    <w:p w14:paraId="424DFD9B" w14:textId="78C13EF5"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.7 – O registro do fornecedor será cancelado quando: </w:t>
      </w:r>
    </w:p>
    <w:p w14:paraId="34136E85" w14:textId="77777777" w:rsidR="00F6533B" w:rsidRPr="00C14D47" w:rsidRDefault="00F6533B" w:rsidP="00EE6092">
      <w:pPr>
        <w:widowControl w:val="0"/>
        <w:spacing w:after="0" w:line="240" w:lineRule="auto"/>
        <w:jc w:val="both"/>
        <w:rPr>
          <w:rFonts w:ascii="Arial" w:hAnsi="Arial" w:cs="Arial"/>
          <w:sz w:val="20"/>
          <w:szCs w:val="20"/>
        </w:rPr>
      </w:pPr>
    </w:p>
    <w:p w14:paraId="069D5893" w14:textId="0776DB4A"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.7.1 - </w:t>
      </w:r>
      <w:r w:rsidR="009318C1" w:rsidRPr="00C14D47">
        <w:rPr>
          <w:rFonts w:ascii="Arial" w:hAnsi="Arial" w:cs="Arial"/>
          <w:sz w:val="20"/>
          <w:szCs w:val="20"/>
        </w:rPr>
        <w:t>Descumprir</w:t>
      </w:r>
      <w:r w:rsidR="004F1CE9" w:rsidRPr="00C14D47">
        <w:rPr>
          <w:rFonts w:ascii="Arial" w:hAnsi="Arial" w:cs="Arial"/>
          <w:sz w:val="20"/>
          <w:szCs w:val="20"/>
        </w:rPr>
        <w:t xml:space="preserve"> as condições da ata de registro de preços; </w:t>
      </w:r>
    </w:p>
    <w:p w14:paraId="065C1EFE" w14:textId="77777777" w:rsidR="005C4066" w:rsidRPr="00C14D47" w:rsidRDefault="005C4066" w:rsidP="00EE6092">
      <w:pPr>
        <w:widowControl w:val="0"/>
        <w:spacing w:after="0" w:line="240" w:lineRule="auto"/>
        <w:jc w:val="both"/>
        <w:rPr>
          <w:rFonts w:ascii="Arial" w:hAnsi="Arial" w:cs="Arial"/>
          <w:sz w:val="20"/>
          <w:szCs w:val="20"/>
        </w:rPr>
      </w:pPr>
    </w:p>
    <w:p w14:paraId="2B357620" w14:textId="7BC4FD54"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.7.2 - </w:t>
      </w:r>
      <w:r w:rsidR="009318C1" w:rsidRPr="00C14D47">
        <w:rPr>
          <w:rFonts w:ascii="Arial" w:hAnsi="Arial" w:cs="Arial"/>
          <w:sz w:val="20"/>
          <w:szCs w:val="20"/>
        </w:rPr>
        <w:t>Não</w:t>
      </w:r>
      <w:r w:rsidR="004F1CE9" w:rsidRPr="00C14D47">
        <w:rPr>
          <w:rFonts w:ascii="Arial" w:hAnsi="Arial" w:cs="Arial"/>
          <w:sz w:val="20"/>
          <w:szCs w:val="20"/>
        </w:rPr>
        <w:t xml:space="preserve"> retirar a nota de empenho ou instrumento equivalente no prazo estabelecido pela Administração, </w:t>
      </w:r>
      <w:r w:rsidR="00F6533B" w:rsidRPr="00C14D47">
        <w:rPr>
          <w:rFonts w:ascii="Arial" w:hAnsi="Arial" w:cs="Arial"/>
          <w:sz w:val="20"/>
          <w:szCs w:val="20"/>
        </w:rPr>
        <w:t>sem justificativa</w:t>
      </w:r>
      <w:r w:rsidR="004F1CE9" w:rsidRPr="00C14D47">
        <w:rPr>
          <w:rFonts w:ascii="Arial" w:hAnsi="Arial" w:cs="Arial"/>
          <w:sz w:val="20"/>
          <w:szCs w:val="20"/>
        </w:rPr>
        <w:t xml:space="preserve"> aceitável; </w:t>
      </w:r>
    </w:p>
    <w:p w14:paraId="1540C7A5" w14:textId="77777777" w:rsidR="00EE6092" w:rsidRPr="00C14D47" w:rsidRDefault="00EE6092" w:rsidP="00EE6092">
      <w:pPr>
        <w:widowControl w:val="0"/>
        <w:spacing w:after="0" w:line="240" w:lineRule="auto"/>
        <w:jc w:val="both"/>
        <w:rPr>
          <w:rFonts w:ascii="Arial" w:hAnsi="Arial" w:cs="Arial"/>
          <w:sz w:val="20"/>
          <w:szCs w:val="20"/>
        </w:rPr>
      </w:pPr>
    </w:p>
    <w:p w14:paraId="201EB577" w14:textId="7C53F40A"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.7.3 - </w:t>
      </w:r>
      <w:r w:rsidR="009318C1" w:rsidRPr="00C14D47">
        <w:rPr>
          <w:rFonts w:ascii="Arial" w:hAnsi="Arial" w:cs="Arial"/>
          <w:sz w:val="20"/>
          <w:szCs w:val="20"/>
        </w:rPr>
        <w:t>Não</w:t>
      </w:r>
      <w:r w:rsidR="004F1CE9" w:rsidRPr="00C14D47">
        <w:rPr>
          <w:rFonts w:ascii="Arial" w:hAnsi="Arial" w:cs="Arial"/>
          <w:sz w:val="20"/>
          <w:szCs w:val="20"/>
        </w:rPr>
        <w:t xml:space="preserve"> aceitar reduzir o preço de contrato decorrente da ata, na hipótese deste se tornar superior </w:t>
      </w:r>
      <w:r w:rsidR="00F6533B" w:rsidRPr="00C14D47">
        <w:rPr>
          <w:rFonts w:ascii="Arial" w:hAnsi="Arial" w:cs="Arial"/>
          <w:sz w:val="20"/>
          <w:szCs w:val="20"/>
        </w:rPr>
        <w:t>àqueles praticados</w:t>
      </w:r>
      <w:r w:rsidR="004F1CE9" w:rsidRPr="00C14D47">
        <w:rPr>
          <w:rFonts w:ascii="Arial" w:hAnsi="Arial" w:cs="Arial"/>
          <w:sz w:val="20"/>
          <w:szCs w:val="20"/>
        </w:rPr>
        <w:t xml:space="preserve"> no mercado; ou </w:t>
      </w:r>
    </w:p>
    <w:p w14:paraId="0511AB5C" w14:textId="77777777" w:rsidR="00EE6092" w:rsidRPr="00C14D47" w:rsidRDefault="00EE6092" w:rsidP="00EE6092">
      <w:pPr>
        <w:widowControl w:val="0"/>
        <w:spacing w:after="0" w:line="240" w:lineRule="auto"/>
        <w:jc w:val="both"/>
        <w:rPr>
          <w:rFonts w:ascii="Arial" w:hAnsi="Arial" w:cs="Arial"/>
          <w:sz w:val="20"/>
          <w:szCs w:val="20"/>
        </w:rPr>
      </w:pPr>
    </w:p>
    <w:p w14:paraId="636F5F1A" w14:textId="43EA4590"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.7.4 - </w:t>
      </w:r>
      <w:r w:rsidR="009318C1" w:rsidRPr="00C14D47">
        <w:rPr>
          <w:rFonts w:ascii="Arial" w:hAnsi="Arial" w:cs="Arial"/>
          <w:sz w:val="20"/>
          <w:szCs w:val="20"/>
        </w:rPr>
        <w:t>Sofrer</w:t>
      </w:r>
      <w:r w:rsidR="004F1CE9" w:rsidRPr="00C14D47">
        <w:rPr>
          <w:rFonts w:ascii="Arial" w:hAnsi="Arial" w:cs="Arial"/>
          <w:sz w:val="20"/>
          <w:szCs w:val="20"/>
        </w:rPr>
        <w:t xml:space="preserve"> as sanções previstas nos incisos III ou IV do caput do art. 156 da Lei nº 14.133, de 1º de abril de</w:t>
      </w:r>
      <w:r w:rsidR="00F6533B" w:rsidRPr="00C14D47">
        <w:rPr>
          <w:rFonts w:ascii="Arial" w:hAnsi="Arial" w:cs="Arial"/>
          <w:sz w:val="20"/>
          <w:szCs w:val="20"/>
        </w:rPr>
        <w:t xml:space="preserve"> </w:t>
      </w:r>
      <w:r w:rsidR="004F1CE9" w:rsidRPr="00C14D47">
        <w:rPr>
          <w:rFonts w:ascii="Arial" w:hAnsi="Arial" w:cs="Arial"/>
          <w:sz w:val="20"/>
          <w:szCs w:val="20"/>
        </w:rPr>
        <w:t xml:space="preserve">2021. </w:t>
      </w:r>
    </w:p>
    <w:p w14:paraId="7FDE3AFF" w14:textId="77777777" w:rsidR="00EE6092" w:rsidRPr="00C14D47" w:rsidRDefault="00EE6092" w:rsidP="00EE6092">
      <w:pPr>
        <w:widowControl w:val="0"/>
        <w:spacing w:after="0" w:line="240" w:lineRule="auto"/>
        <w:jc w:val="both"/>
        <w:rPr>
          <w:rFonts w:ascii="Arial" w:hAnsi="Arial" w:cs="Arial"/>
          <w:sz w:val="20"/>
          <w:szCs w:val="20"/>
        </w:rPr>
      </w:pPr>
    </w:p>
    <w:p w14:paraId="3AEDFCC2" w14:textId="10D5560E"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.7.4.1 - O cancelamento de registros nas hipóteses previstas nos incisos III, IV e VI do caput será </w:t>
      </w:r>
      <w:r w:rsidR="00F6533B" w:rsidRPr="00C14D47">
        <w:rPr>
          <w:rFonts w:ascii="Arial" w:hAnsi="Arial" w:cs="Arial"/>
          <w:sz w:val="20"/>
          <w:szCs w:val="20"/>
        </w:rPr>
        <w:t>formalizado por</w:t>
      </w:r>
      <w:r w:rsidR="004F1CE9" w:rsidRPr="00C14D47">
        <w:rPr>
          <w:rFonts w:ascii="Arial" w:hAnsi="Arial" w:cs="Arial"/>
          <w:sz w:val="20"/>
          <w:szCs w:val="20"/>
        </w:rPr>
        <w:t xml:space="preserve"> despacho fundamentado. </w:t>
      </w:r>
    </w:p>
    <w:p w14:paraId="756D6676" w14:textId="77777777" w:rsidR="00F6533B" w:rsidRPr="00C14D47" w:rsidRDefault="00F6533B" w:rsidP="00EE6092">
      <w:pPr>
        <w:widowControl w:val="0"/>
        <w:spacing w:after="0" w:line="240" w:lineRule="auto"/>
        <w:jc w:val="both"/>
        <w:rPr>
          <w:rFonts w:ascii="Arial" w:hAnsi="Arial" w:cs="Arial"/>
          <w:sz w:val="20"/>
          <w:szCs w:val="20"/>
        </w:rPr>
      </w:pPr>
    </w:p>
    <w:p w14:paraId="01F4FA0A" w14:textId="37D71BCF"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lastRenderedPageBreak/>
        <w:t>9</w:t>
      </w:r>
      <w:r w:rsidR="004F1CE9" w:rsidRPr="00C14D47">
        <w:rPr>
          <w:rFonts w:ascii="Arial" w:hAnsi="Arial" w:cs="Arial"/>
          <w:sz w:val="20"/>
          <w:szCs w:val="20"/>
        </w:rPr>
        <w:t xml:space="preserve">.8 - O cancelamento do registro de preços também poderá ocorrer por fato superveniente, decorrente de </w:t>
      </w:r>
      <w:r w:rsidR="00F6533B" w:rsidRPr="00C14D47">
        <w:rPr>
          <w:rFonts w:ascii="Arial" w:hAnsi="Arial" w:cs="Arial"/>
          <w:sz w:val="20"/>
          <w:szCs w:val="20"/>
        </w:rPr>
        <w:t>caso fortuito</w:t>
      </w:r>
      <w:r w:rsidR="004F1CE9" w:rsidRPr="00C14D47">
        <w:rPr>
          <w:rFonts w:ascii="Arial" w:hAnsi="Arial" w:cs="Arial"/>
          <w:sz w:val="20"/>
          <w:szCs w:val="20"/>
        </w:rPr>
        <w:t xml:space="preserve"> ou força maior, que prejudique o cumprimento da ata: </w:t>
      </w:r>
    </w:p>
    <w:p w14:paraId="3427AD00" w14:textId="77777777" w:rsidR="00F6533B" w:rsidRPr="00C14D47" w:rsidRDefault="00F6533B" w:rsidP="00EE6092">
      <w:pPr>
        <w:widowControl w:val="0"/>
        <w:spacing w:after="0" w:line="240" w:lineRule="auto"/>
        <w:jc w:val="both"/>
        <w:rPr>
          <w:rFonts w:ascii="Arial" w:hAnsi="Arial" w:cs="Arial"/>
          <w:sz w:val="20"/>
          <w:szCs w:val="20"/>
        </w:rPr>
      </w:pPr>
    </w:p>
    <w:p w14:paraId="6671CC70" w14:textId="2D1C430B"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.8.1 - </w:t>
      </w:r>
      <w:r w:rsidR="009318C1" w:rsidRPr="00C14D47">
        <w:rPr>
          <w:rFonts w:ascii="Arial" w:hAnsi="Arial" w:cs="Arial"/>
          <w:sz w:val="20"/>
          <w:szCs w:val="20"/>
        </w:rPr>
        <w:t>Por</w:t>
      </w:r>
      <w:r w:rsidR="004F1CE9" w:rsidRPr="00C14D47">
        <w:rPr>
          <w:rFonts w:ascii="Arial" w:hAnsi="Arial" w:cs="Arial"/>
          <w:sz w:val="20"/>
          <w:szCs w:val="20"/>
        </w:rPr>
        <w:t xml:space="preserve"> razão de interesse público devidamente comprovado e justificado; </w:t>
      </w:r>
    </w:p>
    <w:p w14:paraId="516FC4FE" w14:textId="77777777" w:rsidR="00EE6092" w:rsidRPr="00C14D47" w:rsidRDefault="00EE6092" w:rsidP="00EE6092">
      <w:pPr>
        <w:widowControl w:val="0"/>
        <w:spacing w:after="0" w:line="240" w:lineRule="auto"/>
        <w:jc w:val="both"/>
        <w:rPr>
          <w:rFonts w:ascii="Arial" w:hAnsi="Arial" w:cs="Arial"/>
          <w:sz w:val="20"/>
          <w:szCs w:val="20"/>
        </w:rPr>
      </w:pPr>
    </w:p>
    <w:p w14:paraId="051192D1" w14:textId="7676337C"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.8.2 - </w:t>
      </w:r>
      <w:r w:rsidR="009318C1" w:rsidRPr="00C14D47">
        <w:rPr>
          <w:rFonts w:ascii="Arial" w:hAnsi="Arial" w:cs="Arial"/>
          <w:sz w:val="20"/>
          <w:szCs w:val="20"/>
        </w:rPr>
        <w:t>A</w:t>
      </w:r>
      <w:r w:rsidR="004F1CE9" w:rsidRPr="00C14D47">
        <w:rPr>
          <w:rFonts w:ascii="Arial" w:hAnsi="Arial" w:cs="Arial"/>
          <w:sz w:val="20"/>
          <w:szCs w:val="20"/>
        </w:rPr>
        <w:t xml:space="preserve"> pedido do fornecedor; </w:t>
      </w:r>
    </w:p>
    <w:p w14:paraId="3C25ABAE" w14:textId="77777777" w:rsidR="00EE6092" w:rsidRPr="00C14D47" w:rsidRDefault="00EE6092" w:rsidP="00EE6092">
      <w:pPr>
        <w:widowControl w:val="0"/>
        <w:spacing w:after="0" w:line="240" w:lineRule="auto"/>
        <w:jc w:val="both"/>
        <w:rPr>
          <w:rFonts w:ascii="Arial" w:hAnsi="Arial" w:cs="Arial"/>
          <w:sz w:val="20"/>
          <w:szCs w:val="20"/>
        </w:rPr>
      </w:pPr>
    </w:p>
    <w:p w14:paraId="6F60B195" w14:textId="67E73E06"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.8.3 - </w:t>
      </w:r>
      <w:r w:rsidR="009318C1" w:rsidRPr="00C14D47">
        <w:rPr>
          <w:rFonts w:ascii="Arial" w:hAnsi="Arial" w:cs="Arial"/>
          <w:sz w:val="20"/>
          <w:szCs w:val="20"/>
        </w:rPr>
        <w:t>Descumprir</w:t>
      </w:r>
      <w:r w:rsidR="004F1CE9" w:rsidRPr="00C14D47">
        <w:rPr>
          <w:rFonts w:ascii="Arial" w:hAnsi="Arial" w:cs="Arial"/>
          <w:sz w:val="20"/>
          <w:szCs w:val="20"/>
        </w:rPr>
        <w:t xml:space="preserve"> as condições da ata de registro de preços; </w:t>
      </w:r>
    </w:p>
    <w:p w14:paraId="5E837143" w14:textId="77777777" w:rsidR="00EE6092" w:rsidRPr="00C14D47" w:rsidRDefault="00EE6092" w:rsidP="00EE6092">
      <w:pPr>
        <w:widowControl w:val="0"/>
        <w:spacing w:after="0" w:line="240" w:lineRule="auto"/>
        <w:jc w:val="both"/>
        <w:rPr>
          <w:rFonts w:ascii="Arial" w:hAnsi="Arial" w:cs="Arial"/>
          <w:sz w:val="20"/>
          <w:szCs w:val="20"/>
        </w:rPr>
      </w:pPr>
    </w:p>
    <w:p w14:paraId="78D7F3EE" w14:textId="3BD3D5FC"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.8.4 - </w:t>
      </w:r>
      <w:r w:rsidR="009318C1" w:rsidRPr="00C14D47">
        <w:rPr>
          <w:rFonts w:ascii="Arial" w:hAnsi="Arial" w:cs="Arial"/>
          <w:sz w:val="20"/>
          <w:szCs w:val="20"/>
        </w:rPr>
        <w:t>Não</w:t>
      </w:r>
      <w:r w:rsidR="004F1CE9" w:rsidRPr="00C14D47">
        <w:rPr>
          <w:rFonts w:ascii="Arial" w:hAnsi="Arial" w:cs="Arial"/>
          <w:sz w:val="20"/>
          <w:szCs w:val="20"/>
        </w:rPr>
        <w:t xml:space="preserve"> retirar a nota de empenho ou instrumento equivalente no prazo estabelecido pela Administração, </w:t>
      </w:r>
      <w:r w:rsidR="00F6533B" w:rsidRPr="00C14D47">
        <w:rPr>
          <w:rFonts w:ascii="Arial" w:hAnsi="Arial" w:cs="Arial"/>
          <w:sz w:val="20"/>
          <w:szCs w:val="20"/>
        </w:rPr>
        <w:t>sem justificativa</w:t>
      </w:r>
      <w:r w:rsidR="004F1CE9" w:rsidRPr="00C14D47">
        <w:rPr>
          <w:rFonts w:ascii="Arial" w:hAnsi="Arial" w:cs="Arial"/>
          <w:sz w:val="20"/>
          <w:szCs w:val="20"/>
        </w:rPr>
        <w:t xml:space="preserve"> aceitável; </w:t>
      </w:r>
    </w:p>
    <w:p w14:paraId="69474793" w14:textId="77777777" w:rsidR="00EE6092" w:rsidRPr="00C14D47" w:rsidRDefault="00EE6092" w:rsidP="00EE6092">
      <w:pPr>
        <w:widowControl w:val="0"/>
        <w:spacing w:after="0" w:line="240" w:lineRule="auto"/>
        <w:jc w:val="both"/>
        <w:rPr>
          <w:rFonts w:ascii="Arial" w:hAnsi="Arial" w:cs="Arial"/>
          <w:sz w:val="20"/>
          <w:szCs w:val="20"/>
        </w:rPr>
      </w:pPr>
    </w:p>
    <w:p w14:paraId="6D451555" w14:textId="3D312074"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.8.5 - </w:t>
      </w:r>
      <w:r w:rsidR="009318C1" w:rsidRPr="00C14D47">
        <w:rPr>
          <w:rFonts w:ascii="Arial" w:hAnsi="Arial" w:cs="Arial"/>
          <w:sz w:val="20"/>
          <w:szCs w:val="20"/>
        </w:rPr>
        <w:t>Não</w:t>
      </w:r>
      <w:r w:rsidR="004F1CE9" w:rsidRPr="00C14D47">
        <w:rPr>
          <w:rFonts w:ascii="Arial" w:hAnsi="Arial" w:cs="Arial"/>
          <w:sz w:val="20"/>
          <w:szCs w:val="20"/>
        </w:rPr>
        <w:t xml:space="preserve"> aceitar reduzir o preço de contrato decorrente da ata, na hipótese deste se tornar superior àqueles</w:t>
      </w:r>
      <w:r w:rsidR="00F93CE2" w:rsidRPr="00C14D47">
        <w:rPr>
          <w:rFonts w:ascii="Arial" w:hAnsi="Arial" w:cs="Arial"/>
          <w:sz w:val="20"/>
          <w:szCs w:val="20"/>
        </w:rPr>
        <w:t xml:space="preserve"> </w:t>
      </w:r>
      <w:r w:rsidR="004F1CE9" w:rsidRPr="00C14D47">
        <w:rPr>
          <w:rFonts w:ascii="Arial" w:hAnsi="Arial" w:cs="Arial"/>
          <w:sz w:val="20"/>
          <w:szCs w:val="20"/>
        </w:rPr>
        <w:t xml:space="preserve">praticados no mercado; ou, </w:t>
      </w:r>
    </w:p>
    <w:p w14:paraId="6AAE1CF6" w14:textId="77777777" w:rsidR="00EE6092" w:rsidRPr="00C14D47" w:rsidRDefault="00EE6092" w:rsidP="00EE6092">
      <w:pPr>
        <w:widowControl w:val="0"/>
        <w:spacing w:after="0" w:line="240" w:lineRule="auto"/>
        <w:jc w:val="both"/>
        <w:rPr>
          <w:rFonts w:ascii="Arial" w:hAnsi="Arial" w:cs="Arial"/>
          <w:sz w:val="20"/>
          <w:szCs w:val="20"/>
        </w:rPr>
      </w:pPr>
    </w:p>
    <w:p w14:paraId="7B80C5E9" w14:textId="47A102C5" w:rsidR="00F6533B"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.8.6 - </w:t>
      </w:r>
      <w:r w:rsidR="009318C1" w:rsidRPr="00C14D47">
        <w:rPr>
          <w:rFonts w:ascii="Arial" w:hAnsi="Arial" w:cs="Arial"/>
          <w:sz w:val="20"/>
          <w:szCs w:val="20"/>
        </w:rPr>
        <w:t>Sofrer</w:t>
      </w:r>
      <w:r w:rsidR="004F1CE9" w:rsidRPr="00C14D47">
        <w:rPr>
          <w:rFonts w:ascii="Arial" w:hAnsi="Arial" w:cs="Arial"/>
          <w:sz w:val="20"/>
          <w:szCs w:val="20"/>
        </w:rPr>
        <w:t xml:space="preserve"> as sanções previstas nos incisos III ou IV do caput do art. 156 da Lei nº 14.133, de 1º de abril de2021. </w:t>
      </w:r>
    </w:p>
    <w:p w14:paraId="133785AE" w14:textId="77777777" w:rsidR="00EE6092" w:rsidRPr="00C14D47" w:rsidRDefault="00EE6092" w:rsidP="00EE6092">
      <w:pPr>
        <w:widowControl w:val="0"/>
        <w:spacing w:after="0" w:line="240" w:lineRule="auto"/>
        <w:jc w:val="both"/>
        <w:rPr>
          <w:rFonts w:ascii="Arial" w:hAnsi="Arial" w:cs="Arial"/>
          <w:sz w:val="20"/>
          <w:szCs w:val="20"/>
        </w:rPr>
      </w:pPr>
    </w:p>
    <w:p w14:paraId="3C278FF7" w14:textId="62DAB346" w:rsidR="00F93CE2" w:rsidRPr="00C14D47" w:rsidRDefault="000C6A57" w:rsidP="00EE6092">
      <w:pPr>
        <w:widowControl w:val="0"/>
        <w:spacing w:after="0" w:line="240" w:lineRule="auto"/>
        <w:jc w:val="both"/>
        <w:rPr>
          <w:rFonts w:ascii="Arial" w:hAnsi="Arial" w:cs="Arial"/>
          <w:sz w:val="20"/>
          <w:szCs w:val="20"/>
        </w:rPr>
      </w:pPr>
      <w:r w:rsidRPr="00C14D47">
        <w:rPr>
          <w:rFonts w:ascii="Arial" w:hAnsi="Arial" w:cs="Arial"/>
          <w:sz w:val="20"/>
          <w:szCs w:val="20"/>
        </w:rPr>
        <w:t>9</w:t>
      </w:r>
      <w:r w:rsidR="004F1CE9" w:rsidRPr="00C14D47">
        <w:rPr>
          <w:rFonts w:ascii="Arial" w:hAnsi="Arial" w:cs="Arial"/>
          <w:sz w:val="20"/>
          <w:szCs w:val="20"/>
        </w:rPr>
        <w:t xml:space="preserve">.8.6.1 - O cancelamento de registros nas hipóteses previstas nos incisos III, IV e VI do caput será </w:t>
      </w:r>
      <w:r w:rsidR="00F6533B" w:rsidRPr="00C14D47">
        <w:rPr>
          <w:rFonts w:ascii="Arial" w:hAnsi="Arial" w:cs="Arial"/>
          <w:sz w:val="20"/>
          <w:szCs w:val="20"/>
        </w:rPr>
        <w:t>formalizado por</w:t>
      </w:r>
      <w:r w:rsidR="004F1CE9" w:rsidRPr="00C14D47">
        <w:rPr>
          <w:rFonts w:ascii="Arial" w:hAnsi="Arial" w:cs="Arial"/>
          <w:sz w:val="20"/>
          <w:szCs w:val="20"/>
        </w:rPr>
        <w:t xml:space="preserve"> despacho fundamentado. </w:t>
      </w:r>
    </w:p>
    <w:p w14:paraId="1B27DD75" w14:textId="77777777" w:rsidR="00F93CE2" w:rsidRPr="00C14D47" w:rsidRDefault="00F93CE2" w:rsidP="00EE6092">
      <w:pPr>
        <w:widowControl w:val="0"/>
        <w:spacing w:after="0" w:line="240" w:lineRule="auto"/>
        <w:jc w:val="both"/>
        <w:rPr>
          <w:rFonts w:ascii="Arial" w:hAnsi="Arial" w:cs="Arial"/>
          <w:sz w:val="20"/>
          <w:szCs w:val="20"/>
        </w:rPr>
      </w:pPr>
    </w:p>
    <w:p w14:paraId="107849B0" w14:textId="26F19C50" w:rsidR="00F6533B" w:rsidRPr="00C14D47" w:rsidRDefault="004F1CE9"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1</w:t>
      </w:r>
      <w:r w:rsidR="000C6A57" w:rsidRPr="00C14D47">
        <w:rPr>
          <w:rFonts w:ascii="Arial" w:hAnsi="Arial" w:cs="Arial"/>
          <w:b/>
          <w:sz w:val="20"/>
          <w:szCs w:val="20"/>
        </w:rPr>
        <w:t>0</w:t>
      </w:r>
      <w:r w:rsidRPr="00C14D47">
        <w:rPr>
          <w:rFonts w:ascii="Arial" w:hAnsi="Arial" w:cs="Arial"/>
          <w:b/>
          <w:sz w:val="20"/>
          <w:szCs w:val="20"/>
        </w:rPr>
        <w:t xml:space="preserve">. DA REVISÃO DE PREÇOS </w:t>
      </w:r>
    </w:p>
    <w:p w14:paraId="4867E67E" w14:textId="7DB54C3F" w:rsidR="00F6533B"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0C6A57" w:rsidRPr="00C14D47">
        <w:rPr>
          <w:rFonts w:ascii="Arial" w:hAnsi="Arial" w:cs="Arial"/>
          <w:sz w:val="20"/>
          <w:szCs w:val="20"/>
        </w:rPr>
        <w:t>0</w:t>
      </w:r>
      <w:r w:rsidRPr="00C14D47">
        <w:rPr>
          <w:rFonts w:ascii="Arial" w:hAnsi="Arial" w:cs="Arial"/>
          <w:sz w:val="20"/>
          <w:szCs w:val="20"/>
        </w:rPr>
        <w:t xml:space="preserve">.1 - A ata de registro de preços não será objeto de reajuste, repactuação, revisão, ou supressão ou </w:t>
      </w:r>
      <w:r w:rsidR="00F6533B" w:rsidRPr="00C14D47">
        <w:rPr>
          <w:rFonts w:ascii="Arial" w:hAnsi="Arial" w:cs="Arial"/>
          <w:sz w:val="20"/>
          <w:szCs w:val="20"/>
        </w:rPr>
        <w:t>acréscimo quantitativo</w:t>
      </w:r>
      <w:r w:rsidRPr="00C14D47">
        <w:rPr>
          <w:rFonts w:ascii="Arial" w:hAnsi="Arial" w:cs="Arial"/>
          <w:sz w:val="20"/>
          <w:szCs w:val="20"/>
        </w:rPr>
        <w:t xml:space="preserve"> ou qualitativo, sem prejuízo da incidência desses institutos aos contratos dela decorrente, nos </w:t>
      </w:r>
      <w:r w:rsidR="00F6533B" w:rsidRPr="00C14D47">
        <w:rPr>
          <w:rFonts w:ascii="Arial" w:hAnsi="Arial" w:cs="Arial"/>
          <w:sz w:val="20"/>
          <w:szCs w:val="20"/>
        </w:rPr>
        <w:t>termos da</w:t>
      </w:r>
      <w:r w:rsidRPr="00C14D47">
        <w:rPr>
          <w:rFonts w:ascii="Arial" w:hAnsi="Arial" w:cs="Arial"/>
          <w:sz w:val="20"/>
          <w:szCs w:val="20"/>
        </w:rPr>
        <w:t xml:space="preserve"> Lei nº 14.133, de 1º de abril de 2021, salvo no caso de prorrogação. </w:t>
      </w:r>
    </w:p>
    <w:p w14:paraId="35DC1E97" w14:textId="77777777" w:rsidR="00F6533B" w:rsidRPr="00C14D47" w:rsidRDefault="00F6533B" w:rsidP="00EE6092">
      <w:pPr>
        <w:widowControl w:val="0"/>
        <w:spacing w:after="0" w:line="240" w:lineRule="auto"/>
        <w:jc w:val="both"/>
        <w:rPr>
          <w:rFonts w:ascii="Arial" w:hAnsi="Arial" w:cs="Arial"/>
          <w:sz w:val="20"/>
          <w:szCs w:val="20"/>
        </w:rPr>
      </w:pPr>
    </w:p>
    <w:p w14:paraId="3D52A87B" w14:textId="153E9617" w:rsidR="00F6533B"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0C6A57" w:rsidRPr="00C14D47">
        <w:rPr>
          <w:rFonts w:ascii="Arial" w:hAnsi="Arial" w:cs="Arial"/>
          <w:sz w:val="20"/>
          <w:szCs w:val="20"/>
        </w:rPr>
        <w:t>0</w:t>
      </w:r>
      <w:r w:rsidRPr="00C14D47">
        <w:rPr>
          <w:rFonts w:ascii="Arial" w:hAnsi="Arial" w:cs="Arial"/>
          <w:sz w:val="20"/>
          <w:szCs w:val="20"/>
        </w:rPr>
        <w:t xml:space="preserve">.2 - O pedido de revisão dos preços poderá ocorrer a qualquer tempo. </w:t>
      </w:r>
    </w:p>
    <w:p w14:paraId="57CD6758" w14:textId="77777777" w:rsidR="00F6533B" w:rsidRPr="00C14D47" w:rsidRDefault="00F6533B" w:rsidP="00EE6092">
      <w:pPr>
        <w:widowControl w:val="0"/>
        <w:spacing w:after="0" w:line="240" w:lineRule="auto"/>
        <w:jc w:val="both"/>
        <w:rPr>
          <w:rFonts w:ascii="Arial" w:hAnsi="Arial" w:cs="Arial"/>
          <w:sz w:val="20"/>
          <w:szCs w:val="20"/>
        </w:rPr>
      </w:pPr>
    </w:p>
    <w:p w14:paraId="79B9F26A" w14:textId="0A99EAD2" w:rsidR="00F6533B"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0C6A57" w:rsidRPr="00C14D47">
        <w:rPr>
          <w:rFonts w:ascii="Arial" w:hAnsi="Arial" w:cs="Arial"/>
          <w:sz w:val="20"/>
          <w:szCs w:val="20"/>
        </w:rPr>
        <w:t>0</w:t>
      </w:r>
      <w:r w:rsidRPr="00C14D47">
        <w:rPr>
          <w:rFonts w:ascii="Arial" w:hAnsi="Arial" w:cs="Arial"/>
          <w:sz w:val="20"/>
          <w:szCs w:val="20"/>
        </w:rPr>
        <w:t xml:space="preserve">.3 - O pedido, devidamente instruído com provas que evidenciem a necessidade da revisão de preço, </w:t>
      </w:r>
      <w:r w:rsidR="00F6533B" w:rsidRPr="00C14D47">
        <w:rPr>
          <w:rFonts w:ascii="Arial" w:hAnsi="Arial" w:cs="Arial"/>
          <w:sz w:val="20"/>
          <w:szCs w:val="20"/>
        </w:rPr>
        <w:t>deverá ser</w:t>
      </w:r>
      <w:r w:rsidRPr="00C14D47">
        <w:rPr>
          <w:rFonts w:ascii="Arial" w:hAnsi="Arial" w:cs="Arial"/>
          <w:sz w:val="20"/>
          <w:szCs w:val="20"/>
        </w:rPr>
        <w:t xml:space="preserve"> endereçado ao Fiscal do Contrato ou documento equivalente, com identificação do instrumento a que </w:t>
      </w:r>
      <w:r w:rsidR="00F6533B" w:rsidRPr="00C14D47">
        <w:rPr>
          <w:rFonts w:ascii="Arial" w:hAnsi="Arial" w:cs="Arial"/>
          <w:sz w:val="20"/>
          <w:szCs w:val="20"/>
        </w:rPr>
        <w:t>se refere</w:t>
      </w:r>
      <w:r w:rsidRPr="00C14D47">
        <w:rPr>
          <w:rFonts w:ascii="Arial" w:hAnsi="Arial" w:cs="Arial"/>
          <w:sz w:val="20"/>
          <w:szCs w:val="20"/>
        </w:rPr>
        <w:t xml:space="preserve">. </w:t>
      </w:r>
    </w:p>
    <w:p w14:paraId="06D3DEB7" w14:textId="77777777" w:rsidR="00F6533B" w:rsidRPr="00C14D47" w:rsidRDefault="00F6533B" w:rsidP="00EE6092">
      <w:pPr>
        <w:widowControl w:val="0"/>
        <w:spacing w:after="0" w:line="240" w:lineRule="auto"/>
        <w:jc w:val="both"/>
        <w:rPr>
          <w:rFonts w:ascii="Arial" w:hAnsi="Arial" w:cs="Arial"/>
          <w:sz w:val="20"/>
          <w:szCs w:val="20"/>
        </w:rPr>
      </w:pPr>
    </w:p>
    <w:p w14:paraId="704AB212" w14:textId="1FE5E354" w:rsidR="00F6533B"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0C6A57" w:rsidRPr="00C14D47">
        <w:rPr>
          <w:rFonts w:ascii="Arial" w:hAnsi="Arial" w:cs="Arial"/>
          <w:sz w:val="20"/>
          <w:szCs w:val="20"/>
        </w:rPr>
        <w:t>0</w:t>
      </w:r>
      <w:r w:rsidRPr="00C14D47">
        <w:rPr>
          <w:rFonts w:ascii="Arial" w:hAnsi="Arial" w:cs="Arial"/>
          <w:sz w:val="20"/>
          <w:szCs w:val="20"/>
        </w:rPr>
        <w:t xml:space="preserve">.4 - Quaisquer tributos ou encargos legais criados, alterados ou extintos, bem como a superveniência </w:t>
      </w:r>
      <w:r w:rsidR="00F6533B" w:rsidRPr="00C14D47">
        <w:rPr>
          <w:rFonts w:ascii="Arial" w:hAnsi="Arial" w:cs="Arial"/>
          <w:sz w:val="20"/>
          <w:szCs w:val="20"/>
        </w:rPr>
        <w:t>de disposições</w:t>
      </w:r>
      <w:r w:rsidRPr="00C14D47">
        <w:rPr>
          <w:rFonts w:ascii="Arial" w:hAnsi="Arial" w:cs="Arial"/>
          <w:sz w:val="20"/>
          <w:szCs w:val="20"/>
        </w:rPr>
        <w:t xml:space="preserve"> legais, quando ocorridas após a data de apresentação da proposta, de comprovada repercussão </w:t>
      </w:r>
      <w:r w:rsidR="00F6533B" w:rsidRPr="00C14D47">
        <w:rPr>
          <w:rFonts w:ascii="Arial" w:hAnsi="Arial" w:cs="Arial"/>
          <w:sz w:val="20"/>
          <w:szCs w:val="20"/>
        </w:rPr>
        <w:t>nos preços</w:t>
      </w:r>
      <w:r w:rsidRPr="00C14D47">
        <w:rPr>
          <w:rFonts w:ascii="Arial" w:hAnsi="Arial" w:cs="Arial"/>
          <w:sz w:val="20"/>
          <w:szCs w:val="20"/>
        </w:rPr>
        <w:t xml:space="preserve"> contratados, implicarão a revisão destes para mais ou menos, conforme ocaso. </w:t>
      </w:r>
    </w:p>
    <w:p w14:paraId="17954E87" w14:textId="77777777" w:rsidR="00F6533B" w:rsidRPr="00C14D47" w:rsidRDefault="00F6533B" w:rsidP="00EE6092">
      <w:pPr>
        <w:widowControl w:val="0"/>
        <w:spacing w:after="0" w:line="240" w:lineRule="auto"/>
        <w:jc w:val="both"/>
        <w:rPr>
          <w:rFonts w:ascii="Arial" w:hAnsi="Arial" w:cs="Arial"/>
          <w:sz w:val="20"/>
          <w:szCs w:val="20"/>
        </w:rPr>
      </w:pPr>
    </w:p>
    <w:p w14:paraId="186891A5" w14:textId="3581B059" w:rsidR="00F6533B"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0C6A57" w:rsidRPr="00C14D47">
        <w:rPr>
          <w:rFonts w:ascii="Arial" w:hAnsi="Arial" w:cs="Arial"/>
          <w:sz w:val="20"/>
          <w:szCs w:val="20"/>
        </w:rPr>
        <w:t>0</w:t>
      </w:r>
      <w:r w:rsidRPr="00C14D47">
        <w:rPr>
          <w:rFonts w:ascii="Arial" w:hAnsi="Arial" w:cs="Arial"/>
          <w:sz w:val="20"/>
          <w:szCs w:val="20"/>
        </w:rPr>
        <w:t xml:space="preserve">.5 -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w:t>
      </w:r>
      <w:r w:rsidR="000C6A57" w:rsidRPr="00C14D47">
        <w:rPr>
          <w:rFonts w:ascii="Arial" w:hAnsi="Arial" w:cs="Arial"/>
          <w:sz w:val="20"/>
          <w:szCs w:val="20"/>
        </w:rPr>
        <w:t>apresentação da</w:t>
      </w:r>
      <w:r w:rsidRPr="00C14D47">
        <w:rPr>
          <w:rFonts w:ascii="Arial" w:hAnsi="Arial" w:cs="Arial"/>
          <w:sz w:val="20"/>
          <w:szCs w:val="20"/>
        </w:rPr>
        <w:t xml:space="preserve"> proposta e à data em que ocorreu o desequilíbrio econômico-financeiro do pactuado. </w:t>
      </w:r>
    </w:p>
    <w:p w14:paraId="3353522A" w14:textId="77777777" w:rsidR="00F6533B" w:rsidRPr="00C14D47" w:rsidRDefault="00F6533B" w:rsidP="00EE6092">
      <w:pPr>
        <w:widowControl w:val="0"/>
        <w:spacing w:after="0" w:line="240" w:lineRule="auto"/>
        <w:jc w:val="both"/>
        <w:rPr>
          <w:rFonts w:ascii="Arial" w:hAnsi="Arial" w:cs="Arial"/>
          <w:sz w:val="20"/>
          <w:szCs w:val="20"/>
        </w:rPr>
      </w:pPr>
    </w:p>
    <w:p w14:paraId="210F0F1D" w14:textId="26DFF865" w:rsidR="00F6533B"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0C6A57" w:rsidRPr="00C14D47">
        <w:rPr>
          <w:rFonts w:ascii="Arial" w:hAnsi="Arial" w:cs="Arial"/>
          <w:sz w:val="20"/>
          <w:szCs w:val="20"/>
        </w:rPr>
        <w:t>0</w:t>
      </w:r>
      <w:r w:rsidRPr="00C14D47">
        <w:rPr>
          <w:rFonts w:ascii="Arial" w:hAnsi="Arial" w:cs="Arial"/>
          <w:sz w:val="20"/>
          <w:szCs w:val="20"/>
        </w:rPr>
        <w:t xml:space="preserve">.6 - Somente será concedido reequilíbrio econômico-financeiro do preço registrado se configurada </w:t>
      </w:r>
      <w:r w:rsidR="00F6533B" w:rsidRPr="00C14D47">
        <w:rPr>
          <w:rFonts w:ascii="Arial" w:hAnsi="Arial" w:cs="Arial"/>
          <w:sz w:val="20"/>
          <w:szCs w:val="20"/>
        </w:rPr>
        <w:t>e comprovada</w:t>
      </w:r>
      <w:r w:rsidRPr="00C14D47">
        <w:rPr>
          <w:rFonts w:ascii="Arial" w:hAnsi="Arial" w:cs="Arial"/>
          <w:sz w:val="20"/>
          <w:szCs w:val="20"/>
        </w:rPr>
        <w:t xml:space="preserve"> a hipótese prevista no art.124, II, “d”, da Lei n. 14.133/2021. </w:t>
      </w:r>
    </w:p>
    <w:p w14:paraId="46E04AD0" w14:textId="77777777" w:rsidR="00F6533B" w:rsidRPr="00C14D47" w:rsidRDefault="00F6533B" w:rsidP="00EE6092">
      <w:pPr>
        <w:widowControl w:val="0"/>
        <w:spacing w:after="0" w:line="240" w:lineRule="auto"/>
        <w:jc w:val="both"/>
        <w:rPr>
          <w:rFonts w:ascii="Arial" w:hAnsi="Arial" w:cs="Arial"/>
          <w:sz w:val="20"/>
          <w:szCs w:val="20"/>
        </w:rPr>
      </w:pPr>
    </w:p>
    <w:p w14:paraId="5B229E4F" w14:textId="014AF684" w:rsidR="00F93CE2"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0C6A57" w:rsidRPr="00C14D47">
        <w:rPr>
          <w:rFonts w:ascii="Arial" w:hAnsi="Arial" w:cs="Arial"/>
          <w:sz w:val="20"/>
          <w:szCs w:val="20"/>
        </w:rPr>
        <w:t>0</w:t>
      </w:r>
      <w:r w:rsidRPr="00C14D47">
        <w:rPr>
          <w:rFonts w:ascii="Arial" w:hAnsi="Arial" w:cs="Arial"/>
          <w:sz w:val="20"/>
          <w:szCs w:val="20"/>
        </w:rPr>
        <w:t xml:space="preserve">.7 - Não será apreciado o pedido de revisão de preços que não vier acompanhado de provas do </w:t>
      </w:r>
      <w:r w:rsidR="00F6533B" w:rsidRPr="00C14D47">
        <w:rPr>
          <w:rFonts w:ascii="Arial" w:hAnsi="Arial" w:cs="Arial"/>
          <w:sz w:val="20"/>
          <w:szCs w:val="20"/>
        </w:rPr>
        <w:t>desequilíbrio sofrido</w:t>
      </w:r>
      <w:r w:rsidRPr="00C14D47">
        <w:rPr>
          <w:rFonts w:ascii="Arial" w:hAnsi="Arial" w:cs="Arial"/>
          <w:sz w:val="20"/>
          <w:szCs w:val="20"/>
        </w:rPr>
        <w:t xml:space="preserve">. </w:t>
      </w:r>
    </w:p>
    <w:p w14:paraId="7FC62E6E" w14:textId="77777777" w:rsidR="00F93CE2" w:rsidRPr="00C14D47" w:rsidRDefault="00F93CE2" w:rsidP="00EE6092">
      <w:pPr>
        <w:widowControl w:val="0"/>
        <w:spacing w:after="0" w:line="240" w:lineRule="auto"/>
        <w:jc w:val="both"/>
        <w:rPr>
          <w:rFonts w:ascii="Arial" w:hAnsi="Arial" w:cs="Arial"/>
          <w:sz w:val="20"/>
          <w:szCs w:val="20"/>
        </w:rPr>
      </w:pPr>
    </w:p>
    <w:p w14:paraId="7221F129" w14:textId="0B1D34BF" w:rsidR="007344FD" w:rsidRPr="00C14D47" w:rsidRDefault="004F1CE9" w:rsidP="00BF5D27">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1</w:t>
      </w:r>
      <w:r w:rsidR="000C6A57" w:rsidRPr="00C14D47">
        <w:rPr>
          <w:rFonts w:ascii="Arial" w:hAnsi="Arial" w:cs="Arial"/>
          <w:b/>
          <w:sz w:val="20"/>
          <w:szCs w:val="20"/>
        </w:rPr>
        <w:t>1</w:t>
      </w:r>
      <w:r w:rsidRPr="00C14D47">
        <w:rPr>
          <w:rFonts w:ascii="Arial" w:hAnsi="Arial" w:cs="Arial"/>
          <w:b/>
          <w:sz w:val="20"/>
          <w:szCs w:val="20"/>
        </w:rPr>
        <w:t xml:space="preserve">. DA EXECUÇÃO DO OBJETO </w:t>
      </w:r>
    </w:p>
    <w:p w14:paraId="6C85A269" w14:textId="76981ECF"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 DESCRIÇÃO DOS SERVIÇOS:</w:t>
      </w:r>
    </w:p>
    <w:p w14:paraId="5DB475C0" w14:textId="420C5E3D"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11.1.1. A Contratada deverá disponibilizar Sistema de Gerenciamento Integrado, em condições de oferecer relatórios gerenciais de controle das despesas de manutenção da frota, assim como de sistemas operacionais para processamento das informações por meio da internet, que permitam a importação dos arquivos, preferencialmente em formato PDF.</w:t>
      </w:r>
    </w:p>
    <w:p w14:paraId="6F163E42" w14:textId="77777777" w:rsidR="0073041B" w:rsidRPr="00C14D47" w:rsidRDefault="0073041B" w:rsidP="0073041B">
      <w:pPr>
        <w:spacing w:after="0" w:line="240" w:lineRule="auto"/>
        <w:jc w:val="both"/>
        <w:rPr>
          <w:rFonts w:ascii="Arial" w:hAnsi="Arial" w:cs="Arial"/>
          <w:sz w:val="20"/>
          <w:szCs w:val="20"/>
        </w:rPr>
      </w:pPr>
    </w:p>
    <w:p w14:paraId="435F5F50" w14:textId="2C5C18FA"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11.1.2. A Contratada deverá informatizar os dados da vida mecânica dos veículos, tais como quilometragem, custos, identificação do veículo e respectiva unidade de lotação, datas e horários, tipos de peças, componentes e serviços, a serem alimentados por meio eletrônico, em base gerencial de dados disponíveis para uso da Contratante.</w:t>
      </w:r>
    </w:p>
    <w:p w14:paraId="3CD86B49" w14:textId="77777777" w:rsidR="0073041B" w:rsidRPr="00C14D47" w:rsidRDefault="0073041B" w:rsidP="0073041B">
      <w:pPr>
        <w:spacing w:after="0" w:line="240" w:lineRule="auto"/>
        <w:jc w:val="both"/>
        <w:rPr>
          <w:rFonts w:ascii="Arial" w:hAnsi="Arial" w:cs="Arial"/>
          <w:sz w:val="20"/>
          <w:szCs w:val="20"/>
        </w:rPr>
      </w:pPr>
    </w:p>
    <w:p w14:paraId="5598A696" w14:textId="0988D9FB"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lastRenderedPageBreak/>
        <w:t>11.1.3. A Contratada deverá prestar serviço de suporte técnico, por telefone e internet, inclusive por aplicativo de mensagens, com funcionamento 24 horas/dia, todos os dias da semana, disponibilizando ainda tutorial em vídeos ou manual sobre as funcionalidades do sistema, podendo ser este último na forma impressa ou on-line.</w:t>
      </w:r>
    </w:p>
    <w:p w14:paraId="5C3BA4E1" w14:textId="77777777" w:rsidR="0073041B" w:rsidRPr="00C14D47" w:rsidRDefault="0073041B" w:rsidP="0073041B">
      <w:pPr>
        <w:spacing w:after="0" w:line="240" w:lineRule="auto"/>
        <w:jc w:val="both"/>
        <w:rPr>
          <w:rFonts w:ascii="Arial" w:hAnsi="Arial" w:cs="Arial"/>
          <w:sz w:val="20"/>
          <w:szCs w:val="20"/>
        </w:rPr>
      </w:pPr>
    </w:p>
    <w:p w14:paraId="77312427" w14:textId="142755F5"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11.1.4. A rede credenciada deverá ser atualizada a cada 120 (cento e vinte) dias por meio de relatório contendo informações das empresas credenciadas.</w:t>
      </w:r>
    </w:p>
    <w:p w14:paraId="3344D2E5" w14:textId="77777777" w:rsidR="0073041B" w:rsidRPr="00C14D47" w:rsidRDefault="0073041B" w:rsidP="0073041B">
      <w:pPr>
        <w:spacing w:after="0" w:line="240" w:lineRule="auto"/>
        <w:jc w:val="both"/>
        <w:rPr>
          <w:rFonts w:ascii="Arial" w:hAnsi="Arial" w:cs="Arial"/>
          <w:sz w:val="20"/>
          <w:szCs w:val="20"/>
        </w:rPr>
      </w:pPr>
    </w:p>
    <w:p w14:paraId="725B763A" w14:textId="7A4434CB"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11.1.5. Deverá ser credenciado todo e qualquer interessado em prestar serviços ou fornecer bens relacionados, em especial aos estabelecimentos situados na sede da Contratante, com no mínimo 03 (três) fornecedores para cada ramo/atividade.</w:t>
      </w:r>
    </w:p>
    <w:p w14:paraId="39D38382" w14:textId="77777777" w:rsidR="0073041B" w:rsidRPr="00C14D47" w:rsidRDefault="0073041B" w:rsidP="0073041B">
      <w:pPr>
        <w:spacing w:after="0" w:line="240" w:lineRule="auto"/>
        <w:jc w:val="both"/>
        <w:rPr>
          <w:rFonts w:ascii="Arial" w:hAnsi="Arial" w:cs="Arial"/>
          <w:sz w:val="20"/>
          <w:szCs w:val="20"/>
        </w:rPr>
      </w:pPr>
    </w:p>
    <w:p w14:paraId="0268F68F" w14:textId="4DA1B266"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11.1.6. A Contratada deverá apresentar lista de rede credenciada (venda de peças e serviços), que garanta atendimento de todos os veículos (marcas e modelos), devendo estar inclusos todos os custos do produto, inclusive o frete.</w:t>
      </w:r>
    </w:p>
    <w:p w14:paraId="0FC787BF" w14:textId="77777777" w:rsidR="0073041B" w:rsidRPr="00C14D47" w:rsidRDefault="0073041B" w:rsidP="0073041B">
      <w:pPr>
        <w:spacing w:after="0" w:line="240" w:lineRule="auto"/>
        <w:jc w:val="both"/>
        <w:rPr>
          <w:rFonts w:ascii="Arial" w:hAnsi="Arial" w:cs="Arial"/>
          <w:sz w:val="20"/>
          <w:szCs w:val="20"/>
        </w:rPr>
      </w:pPr>
    </w:p>
    <w:p w14:paraId="74AF5BEA" w14:textId="0DB33594"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11.1.7. A Contratada deverá ampliar a rede credenciada sempre que solicitado pela Contratante e quando o preço praticado pelas empresas constantes da rede credenciada não estiver dentro dos limites do mercado.</w:t>
      </w:r>
    </w:p>
    <w:p w14:paraId="06661354" w14:textId="77777777" w:rsidR="0073041B" w:rsidRPr="00C14D47" w:rsidRDefault="0073041B" w:rsidP="0073041B">
      <w:pPr>
        <w:spacing w:after="0" w:line="240" w:lineRule="auto"/>
        <w:jc w:val="both"/>
        <w:rPr>
          <w:rFonts w:ascii="Arial" w:hAnsi="Arial" w:cs="Arial"/>
          <w:sz w:val="20"/>
          <w:szCs w:val="20"/>
        </w:rPr>
      </w:pPr>
    </w:p>
    <w:p w14:paraId="15001F9C" w14:textId="73654009"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11.1.8. O cadastramento inicial dos veículos será realizado pela Contratada, podendo posteriormente a Contratante também cadastrar veículos no sistema informatizado.</w:t>
      </w:r>
    </w:p>
    <w:p w14:paraId="40C96FF3" w14:textId="77777777" w:rsidR="0073041B" w:rsidRPr="00C14D47" w:rsidRDefault="0073041B" w:rsidP="0073041B">
      <w:pPr>
        <w:spacing w:after="0" w:line="240" w:lineRule="auto"/>
        <w:jc w:val="both"/>
        <w:rPr>
          <w:rFonts w:ascii="Arial" w:hAnsi="Arial" w:cs="Arial"/>
          <w:sz w:val="20"/>
          <w:szCs w:val="20"/>
        </w:rPr>
      </w:pPr>
    </w:p>
    <w:p w14:paraId="0AD893AC" w14:textId="5266591C"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11.1.9. Rol de serviços</w:t>
      </w:r>
      <w:r w:rsidRPr="00C14D47">
        <w:rPr>
          <w:rFonts w:ascii="Arial" w:hAnsi="Arial" w:cs="Arial"/>
          <w:sz w:val="20"/>
          <w:szCs w:val="20"/>
        </w:rPr>
        <w:footnoteReference w:id="1"/>
      </w:r>
      <w:r w:rsidRPr="00C14D47">
        <w:rPr>
          <w:rFonts w:ascii="Arial" w:hAnsi="Arial" w:cs="Arial"/>
          <w:sz w:val="20"/>
          <w:szCs w:val="20"/>
        </w:rPr>
        <w:t xml:space="preserve"> a serem realizados na frota municipal (veículos, maquinários, equipamentos e implementos):</w:t>
      </w:r>
    </w:p>
    <w:p w14:paraId="31A5F185" w14:textId="77777777" w:rsidR="0073041B" w:rsidRPr="00C14D47" w:rsidRDefault="0073041B" w:rsidP="0073041B">
      <w:pPr>
        <w:spacing w:after="0" w:line="240" w:lineRule="auto"/>
        <w:jc w:val="both"/>
        <w:rPr>
          <w:rFonts w:ascii="Arial" w:hAnsi="Arial" w:cs="Arial"/>
          <w:sz w:val="20"/>
          <w:szCs w:val="20"/>
        </w:rPr>
      </w:pPr>
    </w:p>
    <w:p w14:paraId="462F5275"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I. Ar-condicionado veicular: Consiste nos serviços de reparo do sistema de resfriamento do ar do interior do veículo, inclusive troca de gás, conserto e substituição do compressor, higienização, troca de componentes eletrônicos, e todos os outros serviços afins.</w:t>
      </w:r>
    </w:p>
    <w:p w14:paraId="31CE0D38"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II. Balanceamento, alinhamento, cambagem e cáster: Consiste em serviços de regulagem simples e computadorizadas, do sistema de rodagem do veículo, além do fornecimento de materiais, como pneus, bicos e câmaras, e todos os outros serviços afins.</w:t>
      </w:r>
    </w:p>
    <w:p w14:paraId="029DA313"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III. Borracharia completa: Consiste em remendos, em pneus com e sem câmara de ar, troca de pneus e câmaras de ar, vulcanização, colocação de rodas e calotas, desempeno e recuperação de rodas de ferro ou de liga leve, bicos, e todos os outros serviços afins.</w:t>
      </w:r>
    </w:p>
    <w:p w14:paraId="4A7FD398"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IV. Capotaria: Consiste em serviços de substituição ou conserto de estofados e cobertura interna dos veículos, bem como a parte mecânica do funcionamento dos bancos, portas, cintos de segurança, borrachas das portas, e todos os outros serviços afins.</w:t>
      </w:r>
    </w:p>
    <w:p w14:paraId="0AF33A29"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V. Chaveiro: Consiste nos serviços de confecção de cópias de chaves simples ou codificadas, conserto de fechaduras de portas de veículos, conserto de ignição, abertura de portas de veículos, e todos os outros serviços afins.</w:t>
      </w:r>
    </w:p>
    <w:p w14:paraId="2CEDDA46"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VI. Identificação e plotagem: Consiste nos serviços de confecção de placas e tarjetas de identificação, retirada e colocação de plotagem, envelopamento e adesivos, em conformidade com a legislação e padrões usados pela Prefeitura Municipal, e todos os outros serviços afins.</w:t>
      </w:r>
    </w:p>
    <w:p w14:paraId="6C8A97A3"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VII. Instalação de acessórios: Consiste nos serviços de instalação, conserto ou troca de acessórios de som, imagem, tapetes, equipamentos de segurança (triangulo sinalizador, chave de roda, cinto de segurança, extintor de incêndio), e todos os outros serviços afins.</w:t>
      </w:r>
    </w:p>
    <w:p w14:paraId="37FE5054"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VIII. Lanternagem e funilaria: Consiste em serviços de troca e/ou conserto de lataria, assoalhos, para-choques, carrocerias em alumínio (tipo baú), solda em geral, e todos os outros serviços afins.</w:t>
      </w:r>
    </w:p>
    <w:p w14:paraId="1F287217"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IX. Lavagem: Consiste nos serviços de limpeza interna e externa de veículos e equipamentos, polimento, enceramento, cristalização, com aplicação de desengraxantes, silicone, odorizador, aspiração, incluindo a lavagem da pintura, do motor, do chassi e da carroceria, lavagem a seco, e todos os outros serviços afins.</w:t>
      </w:r>
    </w:p>
    <w:p w14:paraId="3898B75A"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 Lubrificação: Consiste nos serviços de fornecimento e troca de óleo do motor, do câmbio e da direção hidráulica, bomba de combustível, substituição dos elementos filtrantes (ar, combustível, óleo lubrificante), engraxamento, e todos os outros serviços afins.</w:t>
      </w:r>
    </w:p>
    <w:p w14:paraId="1171295D"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 xml:space="preserve">XI. Mecânica geral: Consiste em serviços de mecânica em motor, retífica, caixa de câmbio, caixa de direção, carburação e/ou bomba injetora e refil, ignição e injeção eletrônica, velas, bomba e bicos injetores, turbina, </w:t>
      </w:r>
      <w:r w:rsidRPr="00C14D47">
        <w:rPr>
          <w:rFonts w:ascii="Arial" w:hAnsi="Arial" w:cs="Arial"/>
          <w:sz w:val="20"/>
          <w:szCs w:val="20"/>
        </w:rPr>
        <w:lastRenderedPageBreak/>
        <w:t>sistema de freios e embreagem, e todos os outros serviços afins, incluindo-se a manutenção de garantia, a ser realizada, exclusivamente, na concessionária autorizada pelo fabricante do veículo.</w:t>
      </w:r>
    </w:p>
    <w:p w14:paraId="3C08C488"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XII. Pintura e estufa: Consiste em serviços de pintura automotiva externa ou interna, com polimento, enceramento, com secagem rápida, e todos os outros serviços afins.</w:t>
      </w:r>
    </w:p>
    <w:p w14:paraId="3927FC19"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XIII. Revisão: Consiste nos serviços de revisão programada, com fornecimento de peças e acessórios de reposição, em concessionária autorizada, e conforme prevista na garantia do fabricante.</w:t>
      </w:r>
    </w:p>
    <w:p w14:paraId="50384368"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XIV. Sistema elétrico: Consiste no serviço de substituição ou conserto de partes elétricas dos veículos e equipamentos como faróis, lâmpadas, condutores, comandos, setas, vidros elétricos, limpadores de para-brisa, e todos os outros serviços afins.</w:t>
      </w:r>
    </w:p>
    <w:p w14:paraId="2F855436"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XV. Sistema hidráulico: Consiste em serviços de substituição ou conserto nos sistemas hidráulicos dos veículos (freios, direção), e todos os outros serviços afins.</w:t>
      </w:r>
    </w:p>
    <w:p w14:paraId="7616737C"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XVI. Socorro mecânico/guincho: Consiste em serviços de socorro e transporte emergencial de veículos, maquinários e equipamentos, 24 (vinte e quatro) por dia, todos os dias da semana, incluindo sábados, domingos e feriados, por meio de veículo tipo guincho.</w:t>
      </w:r>
    </w:p>
    <w:p w14:paraId="3E4308D7"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XVII. Suspensão: Consiste nos serviços de substituição e/ou consertos de amortecedores, estabilizadores, borrachas, calços, balanças, molas, pivôs, barra de direção, e todos os outros serviços afins.</w:t>
      </w:r>
    </w:p>
    <w:p w14:paraId="0309E5CE"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XVIII. Tacógrafo: Consiste nos serviços de fornecimento de peças, aferição e manutenção de tacógrafos, em conformidade com a legislação, e todos os outros serviços afins.</w:t>
      </w:r>
    </w:p>
    <w:p w14:paraId="7D82C4D4"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XIX. Vidraceiro: Consiste nos serviços de substituição dos vidros frontal, traseiro e lateral, retrovisores, borrachas dos vidros, polimento dos para-brisas e faróis, e todos os outros serviços afins.</w:t>
      </w:r>
    </w:p>
    <w:p w14:paraId="710535F4"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XX. Vistoria: Consiste nos serviços de inspeção mediante avaliação da estrutura, sistemas e componentes do veículo, realizado de forma visual e mecanizada, com a finalidade de constatar o atendimento dos requisitos de segurança estabelecidos na legislação de trânsito, e todos os outros serviços afins.</w:t>
      </w:r>
    </w:p>
    <w:p w14:paraId="6FF3B2E5" w14:textId="77777777" w:rsidR="0073041B" w:rsidRPr="00C14D47" w:rsidRDefault="0073041B" w:rsidP="0073041B">
      <w:pPr>
        <w:spacing w:after="0" w:line="240" w:lineRule="auto"/>
        <w:jc w:val="both"/>
        <w:rPr>
          <w:rFonts w:ascii="Arial" w:hAnsi="Arial" w:cs="Arial"/>
          <w:sz w:val="20"/>
          <w:szCs w:val="20"/>
        </w:rPr>
      </w:pPr>
    </w:p>
    <w:p w14:paraId="7322F2B3" w14:textId="32B8AAAF"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11.2. DESCRIÇÃO DAS ETAPAS:</w:t>
      </w:r>
    </w:p>
    <w:p w14:paraId="1EC5B271" w14:textId="578DC5A1"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11.2.1. A Contratante fará a solicitação do serviço/fornecimento de peças, através do sistema informatizado da Contratada.</w:t>
      </w:r>
    </w:p>
    <w:p w14:paraId="215B64CE" w14:textId="77777777" w:rsidR="0073041B" w:rsidRPr="00C14D47" w:rsidRDefault="0073041B" w:rsidP="0073041B">
      <w:pPr>
        <w:spacing w:after="0" w:line="240" w:lineRule="auto"/>
        <w:jc w:val="both"/>
        <w:rPr>
          <w:rFonts w:ascii="Arial" w:hAnsi="Arial" w:cs="Arial"/>
          <w:sz w:val="20"/>
          <w:szCs w:val="20"/>
        </w:rPr>
      </w:pPr>
    </w:p>
    <w:p w14:paraId="4A36FED0" w14:textId="08BF0063"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11.2.2. A Contratada deverá proceder no levantamento de pelo menos 3 (três) cotações, bem como das negociações que envolvam cada orçamento, junto à rede credenciada de estabelecimentos, dos acompanhamentos dos prazos e execução dos serviços pela credenciada, além das consultas de preços de mercado de peças, serviços e tempo padrão, que devem obrigatoriamente ser apresentadas para os fiscais da Contratante.</w:t>
      </w:r>
    </w:p>
    <w:p w14:paraId="3ADA5272" w14:textId="77777777" w:rsidR="0073041B" w:rsidRPr="00C14D47" w:rsidRDefault="0073041B" w:rsidP="0073041B">
      <w:pPr>
        <w:spacing w:after="0" w:line="240" w:lineRule="auto"/>
        <w:jc w:val="both"/>
        <w:rPr>
          <w:rFonts w:ascii="Arial" w:hAnsi="Arial" w:cs="Arial"/>
          <w:sz w:val="20"/>
          <w:szCs w:val="20"/>
        </w:rPr>
      </w:pPr>
    </w:p>
    <w:p w14:paraId="6499B3EE" w14:textId="20593AD0"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11.2.3. Excetuam-se da obrigação de obtenção da quantidade mínima de orçamentos, os serviços de revisão em garantia, ou demais trocas de peças e/ou serviços realizados em concessionárias, que obedecerão a critério de aceitação, de acordo com os itens previstos no manual do fabricante, e conforme valores de pacotes de revisão e de peças e serviços a serem praticados na data do evento, pela concessionária da marca.</w:t>
      </w:r>
    </w:p>
    <w:p w14:paraId="7798AD77" w14:textId="77777777" w:rsidR="0073041B" w:rsidRPr="00C14D47" w:rsidRDefault="0073041B" w:rsidP="0073041B">
      <w:pPr>
        <w:spacing w:after="0" w:line="240" w:lineRule="auto"/>
        <w:jc w:val="both"/>
        <w:rPr>
          <w:rFonts w:ascii="Arial" w:hAnsi="Arial" w:cs="Arial"/>
          <w:sz w:val="20"/>
          <w:szCs w:val="20"/>
        </w:rPr>
      </w:pPr>
    </w:p>
    <w:p w14:paraId="37439FAC" w14:textId="7BA90A79"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11.2.4. Na subcontratação, a Contratada continua a responder por todo o ajustado perante a Contratante, permanecendo plenamente responsável pela execução do objeto contratado, inclusive da parcela que subcontratou, e por todos os atos ou omissões dos subcontratados, bem como por atos de pessoas direta ou indiretamente por eles empregadas.</w:t>
      </w:r>
    </w:p>
    <w:p w14:paraId="385163A0" w14:textId="77777777" w:rsidR="0073041B" w:rsidRPr="00C14D47" w:rsidRDefault="0073041B" w:rsidP="0073041B">
      <w:pPr>
        <w:spacing w:after="0" w:line="240" w:lineRule="auto"/>
        <w:jc w:val="both"/>
        <w:rPr>
          <w:rFonts w:ascii="Arial" w:hAnsi="Arial" w:cs="Arial"/>
          <w:sz w:val="20"/>
          <w:szCs w:val="20"/>
        </w:rPr>
      </w:pPr>
    </w:p>
    <w:p w14:paraId="2567B84F" w14:textId="3C93FEC6"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11.2.5. O Sistema de Gerenciamento Integrado deverá possibilitar o cadastramento da frota municipal, em tempo real, contendo no mínimo:</w:t>
      </w:r>
    </w:p>
    <w:p w14:paraId="1716779B" w14:textId="77777777" w:rsidR="0073041B" w:rsidRPr="00C14D47" w:rsidRDefault="0073041B" w:rsidP="0073041B">
      <w:pPr>
        <w:spacing w:after="0" w:line="240" w:lineRule="auto"/>
        <w:jc w:val="both"/>
        <w:rPr>
          <w:rFonts w:ascii="Arial" w:hAnsi="Arial" w:cs="Arial"/>
          <w:sz w:val="20"/>
          <w:szCs w:val="20"/>
        </w:rPr>
      </w:pPr>
    </w:p>
    <w:p w14:paraId="53F74508"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a) Identificação do bem (Marca/Modelo/Placa/Quilometragem);</w:t>
      </w:r>
    </w:p>
    <w:p w14:paraId="7CA8E878"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b) Identificação do servidor (Nome/CPF);</w:t>
      </w:r>
    </w:p>
    <w:p w14:paraId="3702A3FC"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c) Identificação da Secretaria/Órgão Demandante;</w:t>
      </w:r>
    </w:p>
    <w:p w14:paraId="3C5E97DE"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d) Identificação do estabelecimento credenciado;</w:t>
      </w:r>
    </w:p>
    <w:p w14:paraId="36819430"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e) Valor dos serviços/peças;</w:t>
      </w:r>
    </w:p>
    <w:p w14:paraId="4D2AE6A7"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f) Data e horário.</w:t>
      </w:r>
    </w:p>
    <w:p w14:paraId="01DF8118" w14:textId="77777777" w:rsidR="0073041B" w:rsidRPr="00C14D47" w:rsidRDefault="0073041B" w:rsidP="0073041B">
      <w:pPr>
        <w:spacing w:after="0" w:line="240" w:lineRule="auto"/>
        <w:jc w:val="both"/>
        <w:rPr>
          <w:rFonts w:ascii="Arial" w:hAnsi="Arial" w:cs="Arial"/>
          <w:sz w:val="20"/>
          <w:szCs w:val="20"/>
        </w:rPr>
      </w:pPr>
    </w:p>
    <w:p w14:paraId="766822D3" w14:textId="7B45B5CA"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11.2.6. O Sistema de Gerenciamento Integrado deverá oferecer níveis hierárquicos de autorização para operacionalização, de acordo com a fase em que o processo de solicitação, análise, negociação, aprovação do orçamento, liberação e recebimento dos serviços, incluindo a aquisição de peças.</w:t>
      </w:r>
    </w:p>
    <w:p w14:paraId="140CDFD5" w14:textId="77777777" w:rsidR="0073041B" w:rsidRPr="00C14D47" w:rsidRDefault="0073041B" w:rsidP="0073041B">
      <w:pPr>
        <w:spacing w:after="0" w:line="240" w:lineRule="auto"/>
        <w:jc w:val="both"/>
        <w:rPr>
          <w:rFonts w:ascii="Arial" w:hAnsi="Arial" w:cs="Arial"/>
          <w:sz w:val="20"/>
          <w:szCs w:val="20"/>
        </w:rPr>
      </w:pPr>
    </w:p>
    <w:p w14:paraId="4CF3BD6E" w14:textId="6DD18CD6"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11.3. ESPECIFICAÇÕES TÉCNICAS:</w:t>
      </w:r>
    </w:p>
    <w:p w14:paraId="3DB6F0A4" w14:textId="472293B6"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lastRenderedPageBreak/>
        <w:t>11.3.1. O Sistema de Gerenciamento Integrado deverá disponibilizar ferramentas de controle, gestão e acompanhamento de gastos com a frota municipal atendendo aos seguintes parâmetros:</w:t>
      </w:r>
    </w:p>
    <w:p w14:paraId="1696C780"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a) Permitir o registro informatizado dos dados da manutenção (compra de peças e/ou execução de serviços) disponíveis para consulta, via web, propiciando informações da data e hora da prestação dos serviços, veículo e o respectivo condutor;</w:t>
      </w:r>
    </w:p>
    <w:p w14:paraId="369FCE52"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b) Emitir relatórios gerenciais, financeiros e operacionais que permitam o controle das despesas, condutores e consumo específico por veículo, além possíveis desvios em relação aos parâmetros adotados;</w:t>
      </w:r>
    </w:p>
    <w:p w14:paraId="3FE79D13"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c) Emitir relatórios com quadro comparativo de preços ofertados, para cada aquisição realizada;</w:t>
      </w:r>
    </w:p>
    <w:p w14:paraId="10CD5390"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d) Permitir o cadastramento, remoção e alteração de dados dos veículos da frota municipal, incluindo equipamentos, maquinários e implementos, conforme necessidade da Contratante.</w:t>
      </w:r>
    </w:p>
    <w:p w14:paraId="300B80EC" w14:textId="77777777" w:rsidR="0073041B" w:rsidRPr="00C14D47" w:rsidRDefault="0073041B" w:rsidP="0073041B">
      <w:pPr>
        <w:spacing w:after="0" w:line="240" w:lineRule="auto"/>
        <w:jc w:val="both"/>
        <w:rPr>
          <w:rFonts w:ascii="Arial" w:hAnsi="Arial" w:cs="Arial"/>
          <w:sz w:val="20"/>
          <w:szCs w:val="20"/>
        </w:rPr>
      </w:pPr>
    </w:p>
    <w:p w14:paraId="445DADC2" w14:textId="0423310D"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11.3.2. O Sistema de Gerenciamento Integrado deverá permitir o bloqueio, o desbloqueio e a troca de senha em tempo real (on-line) dos usuários.</w:t>
      </w:r>
    </w:p>
    <w:p w14:paraId="58DFC504" w14:textId="77777777" w:rsidR="0073041B" w:rsidRPr="00C14D47" w:rsidRDefault="0073041B" w:rsidP="0073041B">
      <w:pPr>
        <w:spacing w:after="0" w:line="240" w:lineRule="auto"/>
        <w:jc w:val="both"/>
        <w:rPr>
          <w:rFonts w:ascii="Arial" w:hAnsi="Arial" w:cs="Arial"/>
          <w:sz w:val="20"/>
          <w:szCs w:val="20"/>
        </w:rPr>
      </w:pPr>
    </w:p>
    <w:p w14:paraId="1B96069E" w14:textId="4C02BBD4"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11.3.3. O Sistema de Gerenciamento Integrado deverá disponibilizar, ao gestor do contrato, ferramenta on-line, via web, que permita gerir ordens de serviço de manutenção (solicitação, aprovação e reprovação de orçamentos), bem como a autorização para aquisição de produtos e a realização dos serviços.</w:t>
      </w:r>
    </w:p>
    <w:p w14:paraId="65889EE8" w14:textId="77777777" w:rsidR="0073041B" w:rsidRPr="00C14D47" w:rsidRDefault="0073041B" w:rsidP="0073041B">
      <w:pPr>
        <w:spacing w:after="0" w:line="240" w:lineRule="auto"/>
        <w:jc w:val="both"/>
        <w:rPr>
          <w:rFonts w:ascii="Arial" w:hAnsi="Arial" w:cs="Arial"/>
          <w:sz w:val="20"/>
          <w:szCs w:val="20"/>
        </w:rPr>
      </w:pPr>
    </w:p>
    <w:p w14:paraId="45451D5F" w14:textId="11032050"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11.3.4. O Sistema de Gerenciamento Integrado deverá fornecer mecanismo de disputa na fase de orçamentos para apresentação de proposta pelas empresas credenciadas.</w:t>
      </w:r>
    </w:p>
    <w:p w14:paraId="07849F5B" w14:textId="77777777" w:rsidR="0073041B" w:rsidRPr="00C14D47" w:rsidRDefault="0073041B" w:rsidP="0073041B">
      <w:pPr>
        <w:spacing w:after="0" w:line="240" w:lineRule="auto"/>
        <w:jc w:val="both"/>
        <w:rPr>
          <w:rFonts w:ascii="Arial" w:hAnsi="Arial" w:cs="Arial"/>
          <w:sz w:val="20"/>
          <w:szCs w:val="20"/>
        </w:rPr>
      </w:pPr>
    </w:p>
    <w:p w14:paraId="05E2115F" w14:textId="2A921F9A"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11.3.5. Para aprovação dos orçamentos a empresa gerenciadora do sistema deverá encaminhar no mínimo 3 (três) orçamentos, com validade de 30 (trinta) dias, de cada produto ou serviço que serão utilizados pela frota municipal.</w:t>
      </w:r>
    </w:p>
    <w:p w14:paraId="4CC11C8A" w14:textId="77777777" w:rsidR="0073041B" w:rsidRPr="00C14D47" w:rsidRDefault="0073041B" w:rsidP="0073041B">
      <w:pPr>
        <w:spacing w:after="0" w:line="240" w:lineRule="auto"/>
        <w:jc w:val="both"/>
        <w:rPr>
          <w:rFonts w:ascii="Arial" w:hAnsi="Arial" w:cs="Arial"/>
          <w:sz w:val="20"/>
          <w:szCs w:val="20"/>
        </w:rPr>
      </w:pPr>
    </w:p>
    <w:p w14:paraId="2770A85C" w14:textId="2A14609B"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11.3.6. Caso a Contratante discorde do valor cobrado pelas empresas credenciadas, a Contratada deverá fazer nova pesquisa de mercado e, se julgar necessário, pedir a revisão do valor cobrado nos produtos e serviços.</w:t>
      </w:r>
    </w:p>
    <w:p w14:paraId="27F79D2D" w14:textId="77777777" w:rsidR="0073041B" w:rsidRPr="00C14D47" w:rsidRDefault="0073041B" w:rsidP="0073041B">
      <w:pPr>
        <w:spacing w:after="0" w:line="240" w:lineRule="auto"/>
        <w:jc w:val="both"/>
        <w:rPr>
          <w:rFonts w:ascii="Arial" w:hAnsi="Arial" w:cs="Arial"/>
          <w:sz w:val="20"/>
          <w:szCs w:val="20"/>
        </w:rPr>
      </w:pPr>
    </w:p>
    <w:p w14:paraId="61559353" w14:textId="5E1FE03B"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11.4. PRESTAÇÃO DOS SERVIÇOS:</w:t>
      </w:r>
    </w:p>
    <w:p w14:paraId="7BFE05C9" w14:textId="2989AFF6"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11.4.1. A cada necessidade de manutenção da frota, a Secretaria/Órgão Demandante, através de fiscal por ela designado, efetuará a abertura de chamado (orçamento) através do Sistema de Gerenciamento Integrado, para a rede de estabelecimentos credenciados pela Contratada.</w:t>
      </w:r>
    </w:p>
    <w:p w14:paraId="5B30EC06" w14:textId="77777777" w:rsidR="0073041B" w:rsidRPr="00C14D47" w:rsidRDefault="0073041B" w:rsidP="0073041B">
      <w:pPr>
        <w:spacing w:after="0" w:line="240" w:lineRule="auto"/>
        <w:jc w:val="both"/>
        <w:rPr>
          <w:rFonts w:ascii="Arial" w:hAnsi="Arial" w:cs="Arial"/>
          <w:sz w:val="20"/>
          <w:szCs w:val="20"/>
        </w:rPr>
      </w:pPr>
    </w:p>
    <w:p w14:paraId="7EDB93B1" w14:textId="03E02DFE"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11.4.2. A empresa credenciada deverá apresentar orçamento, de forma detalhada, abrangendo código, nome/descrição, marca e quantidade de peças, número de horas e descrição dos serviços a serem executados, tempo padrão para realização do serviço, bem como a quantidade de quilômetros necessários para o transporte do veículo (quando utilizado serviço de guincho), incluindo a garantia das peças e serviços.</w:t>
      </w:r>
    </w:p>
    <w:p w14:paraId="48BDF49F" w14:textId="77777777" w:rsidR="0073041B" w:rsidRPr="00C14D47" w:rsidRDefault="0073041B" w:rsidP="0073041B">
      <w:pPr>
        <w:spacing w:after="0" w:line="240" w:lineRule="auto"/>
        <w:jc w:val="both"/>
        <w:rPr>
          <w:rFonts w:ascii="Arial" w:hAnsi="Arial" w:cs="Arial"/>
          <w:sz w:val="20"/>
          <w:szCs w:val="20"/>
        </w:rPr>
      </w:pPr>
    </w:p>
    <w:p w14:paraId="3A5E5366" w14:textId="6C5DF113"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11.4.3. As empresas credenciadas para fornecimento de peças e serviços deverão calcular todos os custos do produto, inclusive o frete.</w:t>
      </w:r>
    </w:p>
    <w:p w14:paraId="4FB24F83" w14:textId="77777777" w:rsidR="0073041B" w:rsidRPr="00C14D47" w:rsidRDefault="0073041B" w:rsidP="0073041B">
      <w:pPr>
        <w:spacing w:after="0" w:line="240" w:lineRule="auto"/>
        <w:jc w:val="both"/>
        <w:rPr>
          <w:rFonts w:ascii="Arial" w:hAnsi="Arial" w:cs="Arial"/>
          <w:sz w:val="20"/>
          <w:szCs w:val="20"/>
        </w:rPr>
      </w:pPr>
    </w:p>
    <w:p w14:paraId="06A13E2B" w14:textId="7012C13B"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11.4.4. A aquisição de peças e materiais contemplará as etapas de cotação/negociação/autorização do fiscal, devendo a Contratada disponibilizar o produto solicitado no prazo máximo de 10 (dez), após a autorização de aquisição pela Secretaria/Órgão Demandante.</w:t>
      </w:r>
    </w:p>
    <w:p w14:paraId="72DAA879" w14:textId="77777777" w:rsidR="0073041B" w:rsidRPr="00C14D47" w:rsidRDefault="0073041B" w:rsidP="0073041B">
      <w:pPr>
        <w:spacing w:after="0" w:line="240" w:lineRule="auto"/>
        <w:jc w:val="both"/>
        <w:rPr>
          <w:rFonts w:ascii="Arial" w:hAnsi="Arial" w:cs="Arial"/>
          <w:sz w:val="20"/>
          <w:szCs w:val="20"/>
        </w:rPr>
      </w:pPr>
    </w:p>
    <w:p w14:paraId="497E1448" w14:textId="5DCD7DBC"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11.4.5. A tramitação de cotação, autorização e acompanhamento das aquisições e serviços deverão ser realizadas através de Sistema de Gerenciamento Integrado.</w:t>
      </w:r>
    </w:p>
    <w:p w14:paraId="04DCDE69" w14:textId="77777777" w:rsidR="0073041B" w:rsidRPr="00C14D47" w:rsidRDefault="0073041B" w:rsidP="0073041B">
      <w:pPr>
        <w:spacing w:after="0" w:line="240" w:lineRule="auto"/>
        <w:jc w:val="both"/>
        <w:rPr>
          <w:rFonts w:ascii="Arial" w:hAnsi="Arial" w:cs="Arial"/>
          <w:sz w:val="20"/>
          <w:szCs w:val="20"/>
        </w:rPr>
      </w:pPr>
    </w:p>
    <w:p w14:paraId="284D03DD" w14:textId="44827EC4"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11.4.6. Ao final de cada quinzena, a Contratada disponibilizará os relatórios de execução para o período, para posterior emissão de Nota Fiscal/Fatura.</w:t>
      </w:r>
    </w:p>
    <w:p w14:paraId="2D9A0516" w14:textId="77777777" w:rsidR="0073041B" w:rsidRPr="00C14D47" w:rsidRDefault="0073041B" w:rsidP="0073041B">
      <w:pPr>
        <w:spacing w:after="0" w:line="240" w:lineRule="auto"/>
        <w:jc w:val="both"/>
        <w:rPr>
          <w:rFonts w:ascii="Arial" w:hAnsi="Arial" w:cs="Arial"/>
          <w:sz w:val="20"/>
          <w:szCs w:val="20"/>
        </w:rPr>
      </w:pPr>
    </w:p>
    <w:p w14:paraId="08C1E1A1" w14:textId="3B9B407E"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11.4.7. Os relatórios e a Nota Fiscal/Fatura deverão ser emitidos conforme Secretaria/Órgão Demandante que autorizou a despesa.</w:t>
      </w:r>
    </w:p>
    <w:p w14:paraId="10F99FA7" w14:textId="77777777" w:rsidR="0073041B" w:rsidRPr="00C14D47" w:rsidRDefault="0073041B" w:rsidP="0073041B">
      <w:pPr>
        <w:spacing w:after="0" w:line="240" w:lineRule="auto"/>
        <w:jc w:val="both"/>
        <w:rPr>
          <w:rFonts w:ascii="Arial" w:hAnsi="Arial" w:cs="Arial"/>
          <w:sz w:val="20"/>
          <w:szCs w:val="20"/>
        </w:rPr>
      </w:pPr>
    </w:p>
    <w:p w14:paraId="536E8C0E" w14:textId="715B7B37"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.4.8. O período de emissão da Nota Fiscal/Fatura poderá ser quinzenalmente ou mensalmente, a critério de cada Secretaria/Órgão Demandante.</w:t>
      </w:r>
    </w:p>
    <w:p w14:paraId="52FFCC60" w14:textId="77777777" w:rsidR="0073041B" w:rsidRPr="00C14D47" w:rsidRDefault="0073041B" w:rsidP="0073041B">
      <w:pPr>
        <w:spacing w:after="0" w:line="240" w:lineRule="auto"/>
        <w:jc w:val="both"/>
        <w:rPr>
          <w:rFonts w:ascii="Arial" w:hAnsi="Arial" w:cs="Arial"/>
          <w:sz w:val="20"/>
          <w:szCs w:val="20"/>
        </w:rPr>
      </w:pPr>
    </w:p>
    <w:p w14:paraId="3A50702B" w14:textId="40866AB8"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.4.9. Procedimentos para realização da manutenção da frota:</w:t>
      </w:r>
    </w:p>
    <w:p w14:paraId="0809C757" w14:textId="77777777" w:rsidR="0073041B" w:rsidRPr="00C14D47" w:rsidRDefault="0073041B" w:rsidP="0073041B">
      <w:pPr>
        <w:spacing w:after="0" w:line="240" w:lineRule="auto"/>
        <w:jc w:val="both"/>
        <w:rPr>
          <w:rFonts w:ascii="Arial" w:hAnsi="Arial" w:cs="Arial"/>
          <w:sz w:val="20"/>
          <w:szCs w:val="20"/>
        </w:rPr>
      </w:pPr>
      <w:bookmarkStart w:id="3" w:name="_Hlk192838211"/>
      <w:r w:rsidRPr="00C14D47">
        <w:rPr>
          <w:rFonts w:ascii="Arial" w:hAnsi="Arial" w:cs="Arial"/>
          <w:sz w:val="20"/>
          <w:szCs w:val="20"/>
        </w:rPr>
        <w:lastRenderedPageBreak/>
        <w:t>a) Ao detectar o problema em um veículo, o gestor da frota da Secretaria/Órgão Demandante entrará no sistema on-line e preencherá as informações para a solicitação de orçamento para manutenção de veículo, fornecendo os dados do veículo e o tipo de manutenção que deverá ser feita.</w:t>
      </w:r>
    </w:p>
    <w:p w14:paraId="44A5AF99"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b) O gestor da frota poderá indicar estabelecimentos credenciados para serem realizadas cotações, devendo a Contratada efetuar as tratativas para obtenção de melhores resultados, com pesquisas de preço de peças/materiais/acessórios e de serviços de mão de obra, em conformidade com o mercado, considerando ainda tabelas de fabricantes dos veículos e sistemas especializados.</w:t>
      </w:r>
    </w:p>
    <w:p w14:paraId="0D325277"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c) A Contratada apresentará, ao gestor da frota, pelo menos 3 (três) orçamentos ou pesquisas de mercado referentes ao veículo a ser reparado. Caso não obtenha o número mínimo de cotações, a Contratada deverá justificar detalhadamente os motivos.</w:t>
      </w:r>
    </w:p>
    <w:p w14:paraId="2FA0EE3C"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d) Para qualquer tipo de manutenção da frota, a Contratada deverá disponibilizar os relatórios individualizados das pesquisas de preços, constando o mapa comparativo de preços bem como a justificativa para a escolha do fornecedor, utilizando para tanto o critério de "menor preço".</w:t>
      </w:r>
    </w:p>
    <w:p w14:paraId="773D35D0"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e) A credenciada pela Contratada deverá disponibilizar local adequado para inspeção prévia de todas as peças a serem substituídas nos veículos da Contratante, fornecendo relação das peças e seus respectivos códigos, que serão verificados pelo fiscal da Contratante, permitindo ainda o registro fotográfico das peças substituídas.</w:t>
      </w:r>
    </w:p>
    <w:p w14:paraId="64541B1A"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f) Nos orçamentos apresentados pela Contratada deverão constar a data de emissão, marca/modelo e ano do veículo, placa do veículo, hodômetro do veículo no momento do orçamento, e campo para observações e, ainda, outras informações que permitam a correta identificação do veículo e da despesa, sendo de exclusiva responsabilidade da Contratada os prejuízos advindos da omissão de informações relevantes.</w:t>
      </w:r>
    </w:p>
    <w:p w14:paraId="717C384D"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g) O gestor da frota poderá recusar os orçamentos, solicitar sua revisão ou aceitá-los parcialmente, comprometendo-se a Contratada, e sua rede credenciada, a executar ou fornecer o que for aprovado em todo ou em parte, tendo a Contratada o prazo máximo de 03 (três) dias, contados a partir da rejeição, para refazer ou corrigir os serviços não aceitos.</w:t>
      </w:r>
    </w:p>
    <w:p w14:paraId="2DD87B6D"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h) Para peças exclusivas, onde não haja parâmetros para comparação em razão da existência de um único fornecedor, dever-se-á registrar essa informação, que servirá, por meio da apresentação de notas fiscais ou documentos que comprovem fornecimento anterior, como justificativa para a ausência de comparativos de mercado</w:t>
      </w:r>
    </w:p>
    <w:p w14:paraId="5DF83D33"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i) Finalizada a cotação, o gestor da frota fará a aprovação e emissão, no sistema, de documento autorizando a despesa (Autorização de Fornecimento, Ordem de Serviço, Requisição ou outro equivalente) e, decidirá quando o bem móvel será levado até a empresa credenciada, respeitando-se os prazos previstos neste Termo de Referência (TR) e no Edital.</w:t>
      </w:r>
    </w:p>
    <w:p w14:paraId="0BDE3693"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j) A empresa credenciada deverá receber, via sistema, o documento autorizando a despesa.</w:t>
      </w:r>
    </w:p>
    <w:p w14:paraId="4856DA8E"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k) O deslocamento do bem móvel ao local da prestação do serviço ficará a cargo da Contratante.</w:t>
      </w:r>
    </w:p>
    <w:p w14:paraId="1A3E5ABE"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l) A manutenção do bem móvel deve conter somente as peças e/ou serviços necessários, sendo vedado as empresas credenciadas a proposição de peças e serviços inapropriados e dispensáveis, divergindo das recomendações do fabricante do veículo.</w:t>
      </w:r>
    </w:p>
    <w:p w14:paraId="636D5358"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m) A recepção do veículo não implica na sua aceitação definitiva e será feita por fiscal indicado pela Contratante, que verificará seu correto funcionamento, comunicando imediatamente qualquer inconsistência observada.</w:t>
      </w:r>
    </w:p>
    <w:p w14:paraId="0983B3CA" w14:textId="77777777" w:rsidR="0073041B" w:rsidRPr="00C14D47" w:rsidRDefault="0073041B" w:rsidP="0073041B">
      <w:pPr>
        <w:spacing w:after="0" w:line="240" w:lineRule="auto"/>
        <w:jc w:val="both"/>
        <w:rPr>
          <w:rFonts w:ascii="Arial" w:hAnsi="Arial" w:cs="Arial"/>
          <w:sz w:val="20"/>
          <w:szCs w:val="20"/>
        </w:rPr>
      </w:pPr>
      <w:r w:rsidRPr="00C14D47">
        <w:rPr>
          <w:rFonts w:ascii="Arial" w:hAnsi="Arial" w:cs="Arial"/>
          <w:sz w:val="20"/>
          <w:szCs w:val="20"/>
        </w:rPr>
        <w:t>n) Os serviços poderão ser rejeitados, no todo ou em parte, quando em desacordo com as especificações constantes na autorização e na proposta, devendo ser corrigidos/refeitos/substituídos no prazo máximo de 03 (três) dias partir da solicitação do fiscal responsável, à custa da Contratada, sem prejuízo da aplicação de penalidades.</w:t>
      </w:r>
    </w:p>
    <w:p w14:paraId="1C95154A" w14:textId="77777777" w:rsidR="0073041B" w:rsidRPr="00C14D47" w:rsidRDefault="0073041B" w:rsidP="0073041B">
      <w:pPr>
        <w:spacing w:after="0" w:line="240" w:lineRule="auto"/>
        <w:jc w:val="both"/>
        <w:rPr>
          <w:rFonts w:ascii="Arial" w:hAnsi="Arial" w:cs="Arial"/>
          <w:sz w:val="20"/>
          <w:szCs w:val="20"/>
        </w:rPr>
      </w:pPr>
    </w:p>
    <w:p w14:paraId="1E5E879C" w14:textId="007616FF"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.4.10. Todas as despesas diretas ou indiretas (fretes, impostos, taxas e contribuições) ou quaisquer outras que porventura incidam sobre o objeto deste instrumento, correrão por conta da Contratada, sem direito a qualquer tipo de ressarcimento por parte da Administração Pública Municipal.</w:t>
      </w:r>
    </w:p>
    <w:p w14:paraId="2B852957" w14:textId="77777777" w:rsidR="0073041B" w:rsidRPr="00C14D47" w:rsidRDefault="0073041B" w:rsidP="0073041B">
      <w:pPr>
        <w:spacing w:after="0" w:line="240" w:lineRule="auto"/>
        <w:jc w:val="both"/>
        <w:rPr>
          <w:rFonts w:ascii="Arial" w:hAnsi="Arial" w:cs="Arial"/>
          <w:sz w:val="20"/>
          <w:szCs w:val="20"/>
        </w:rPr>
      </w:pPr>
    </w:p>
    <w:p w14:paraId="2E8FB4E4" w14:textId="657D038D"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.5. NECESSIDADE DE TREINAMENTO DE PESSOAL:</w:t>
      </w:r>
    </w:p>
    <w:p w14:paraId="5A1B50D7" w14:textId="7EB1AD94"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.1.1. A Contratada deverá treinar e capacitar os servidores (gestores, fiscais e condutores) da Contratante para utilização de todos os recursos do Sistema de Gerenciamento Integrado.</w:t>
      </w:r>
    </w:p>
    <w:p w14:paraId="64F922EB" w14:textId="77777777" w:rsidR="0073041B" w:rsidRPr="00C14D47" w:rsidRDefault="0073041B" w:rsidP="0073041B">
      <w:pPr>
        <w:spacing w:after="0" w:line="240" w:lineRule="auto"/>
        <w:jc w:val="both"/>
        <w:rPr>
          <w:rFonts w:ascii="Arial" w:hAnsi="Arial" w:cs="Arial"/>
          <w:sz w:val="20"/>
          <w:szCs w:val="20"/>
        </w:rPr>
      </w:pPr>
    </w:p>
    <w:p w14:paraId="44BD70E8" w14:textId="14EAF671"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.5.2. A Contratada deverá promover o treinamento sem ônus para a Contratante, devendo ser realizado na sede desta, capacitando-os a operacionalizar o sistema eletrônico, de maneira a se obter maior eficiência e eficácia na utilização do sistema.</w:t>
      </w:r>
    </w:p>
    <w:p w14:paraId="32A13E76" w14:textId="77777777" w:rsidR="0073041B" w:rsidRPr="00C14D47" w:rsidRDefault="0073041B" w:rsidP="0073041B">
      <w:pPr>
        <w:spacing w:after="0" w:line="240" w:lineRule="auto"/>
        <w:jc w:val="both"/>
        <w:rPr>
          <w:rFonts w:ascii="Arial" w:hAnsi="Arial" w:cs="Arial"/>
          <w:sz w:val="20"/>
          <w:szCs w:val="20"/>
        </w:rPr>
      </w:pPr>
    </w:p>
    <w:p w14:paraId="6EE607F6" w14:textId="38A78CDA"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.5.3. Deverá oferecer, sem ônus, capacitação permanente de pessoal para todos os gestores, fiscais e condutores envolvidos na utilização do sistema, sempre que houver mudanças no sistema.</w:t>
      </w:r>
    </w:p>
    <w:p w14:paraId="09CC5312" w14:textId="77777777" w:rsidR="0073041B" w:rsidRPr="00C14D47" w:rsidRDefault="0073041B" w:rsidP="0073041B">
      <w:pPr>
        <w:spacing w:after="0" w:line="240" w:lineRule="auto"/>
        <w:jc w:val="both"/>
        <w:rPr>
          <w:rFonts w:ascii="Arial" w:hAnsi="Arial" w:cs="Arial"/>
          <w:sz w:val="20"/>
          <w:szCs w:val="20"/>
        </w:rPr>
      </w:pPr>
    </w:p>
    <w:bookmarkEnd w:id="3"/>
    <w:p w14:paraId="7E9B7FD3" w14:textId="235D83BB"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lastRenderedPageBreak/>
        <w:t>11</w:t>
      </w:r>
      <w:r w:rsidR="0073041B" w:rsidRPr="00C14D47">
        <w:rPr>
          <w:rFonts w:ascii="Arial" w:hAnsi="Arial" w:cs="Arial"/>
          <w:sz w:val="20"/>
          <w:szCs w:val="20"/>
        </w:rPr>
        <w:t>.5. VIGÊNCIA:</w:t>
      </w:r>
    </w:p>
    <w:p w14:paraId="2E83BAE3" w14:textId="5F201845"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.5.1. A Ata de Registro de Preços (ARP) terá validade de 12 (doze) meses, a partir de sua assinatura, podendo ser prorrogada conforme disposto na Lei nº 14.133/2021.</w:t>
      </w:r>
    </w:p>
    <w:p w14:paraId="0EA56C69" w14:textId="77777777" w:rsidR="0073041B" w:rsidRPr="00C14D47" w:rsidRDefault="0073041B" w:rsidP="0073041B">
      <w:pPr>
        <w:spacing w:after="0" w:line="240" w:lineRule="auto"/>
        <w:jc w:val="both"/>
        <w:rPr>
          <w:rFonts w:ascii="Arial" w:hAnsi="Arial" w:cs="Arial"/>
          <w:sz w:val="20"/>
          <w:szCs w:val="20"/>
        </w:rPr>
      </w:pPr>
    </w:p>
    <w:p w14:paraId="7B3CB8BB" w14:textId="344CE9C1" w:rsidR="0073041B" w:rsidRPr="00C14D47" w:rsidRDefault="00D2607C" w:rsidP="0073041B">
      <w:pPr>
        <w:spacing w:after="0" w:line="240" w:lineRule="auto"/>
        <w:jc w:val="both"/>
        <w:rPr>
          <w:rFonts w:ascii="Arial" w:hAnsi="Arial" w:cs="Arial"/>
          <w:sz w:val="20"/>
          <w:szCs w:val="20"/>
        </w:rPr>
      </w:pPr>
      <w:r w:rsidRPr="00C14D47">
        <w:rPr>
          <w:rFonts w:ascii="Arial" w:hAnsi="Arial" w:cs="Arial"/>
          <w:sz w:val="20"/>
          <w:szCs w:val="20"/>
        </w:rPr>
        <w:t>11</w:t>
      </w:r>
      <w:r w:rsidR="0073041B" w:rsidRPr="00C14D47">
        <w:rPr>
          <w:rFonts w:ascii="Arial" w:hAnsi="Arial" w:cs="Arial"/>
          <w:sz w:val="20"/>
          <w:szCs w:val="20"/>
        </w:rPr>
        <w:t>.5.2. A Ata de Registro de Preços (ARP) será utilizada somente pelos órgãos ou entidades da Administração Pública Municipal, sendo vedada a adesão da mesma para qualquer órgão ou entidade da Administração Pública de outros Estados ou Municípios.</w:t>
      </w:r>
    </w:p>
    <w:p w14:paraId="03D05147" w14:textId="77777777" w:rsidR="00F93CE2" w:rsidRPr="00C14D47" w:rsidRDefault="00F93CE2" w:rsidP="00BF5D27">
      <w:pPr>
        <w:widowControl w:val="0"/>
        <w:spacing w:after="0" w:line="240" w:lineRule="auto"/>
        <w:jc w:val="both"/>
        <w:rPr>
          <w:rFonts w:ascii="Arial" w:hAnsi="Arial" w:cs="Arial"/>
          <w:sz w:val="20"/>
          <w:szCs w:val="20"/>
        </w:rPr>
      </w:pPr>
    </w:p>
    <w:p w14:paraId="0D74928E" w14:textId="75DA2C77" w:rsidR="007344FD" w:rsidRPr="00C14D47" w:rsidRDefault="004F1CE9"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1</w:t>
      </w:r>
      <w:r w:rsidR="000C6A57" w:rsidRPr="00C14D47">
        <w:rPr>
          <w:rFonts w:ascii="Arial" w:hAnsi="Arial" w:cs="Arial"/>
          <w:b/>
          <w:sz w:val="20"/>
          <w:szCs w:val="20"/>
        </w:rPr>
        <w:t>2</w:t>
      </w:r>
      <w:r w:rsidRPr="00C14D47">
        <w:rPr>
          <w:rFonts w:ascii="Arial" w:hAnsi="Arial" w:cs="Arial"/>
          <w:b/>
          <w:sz w:val="20"/>
          <w:szCs w:val="20"/>
        </w:rPr>
        <w:t xml:space="preserve">. CONDIÇÕES DE </w:t>
      </w:r>
      <w:r w:rsidR="009318C1" w:rsidRPr="00C14D47">
        <w:rPr>
          <w:rFonts w:ascii="Arial" w:hAnsi="Arial" w:cs="Arial"/>
          <w:b/>
          <w:sz w:val="20"/>
          <w:szCs w:val="20"/>
        </w:rPr>
        <w:t xml:space="preserve">RECEBIMENTO E </w:t>
      </w:r>
      <w:r w:rsidRPr="00C14D47">
        <w:rPr>
          <w:rFonts w:ascii="Arial" w:hAnsi="Arial" w:cs="Arial"/>
          <w:b/>
          <w:sz w:val="20"/>
          <w:szCs w:val="20"/>
        </w:rPr>
        <w:t xml:space="preserve">PAGAMENTO </w:t>
      </w:r>
    </w:p>
    <w:p w14:paraId="53D735DB"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12.1. O pagamento do preço pactuado será efetuado conforme a entrega do objeto, obedecendo todas as exigências e especificações deste Termo de Referência (TR) e no Edital, devendo a Contratada emitir a respectiva fatura que, devidamente comprovada e atestada pelos Secretarias/Órgãos gerenciadores da Ata.</w:t>
      </w:r>
    </w:p>
    <w:p w14:paraId="0239EE20" w14:textId="77777777" w:rsidR="00D2607C" w:rsidRPr="00C14D47" w:rsidRDefault="00D2607C" w:rsidP="00D2607C">
      <w:pPr>
        <w:spacing w:after="0" w:line="240" w:lineRule="auto"/>
        <w:jc w:val="both"/>
        <w:rPr>
          <w:rFonts w:ascii="Arial" w:hAnsi="Arial" w:cs="Arial"/>
          <w:sz w:val="20"/>
          <w:szCs w:val="20"/>
        </w:rPr>
      </w:pPr>
    </w:p>
    <w:p w14:paraId="0370F3C2"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12.2. Os valores devidos à Contratada serão depositados em conta bancária, a ser informada pela Contratada, no prazo de até 30 (trinta) dias após a emissão da Nota Fiscal/Fatura.</w:t>
      </w:r>
    </w:p>
    <w:p w14:paraId="1F43FA73" w14:textId="77777777" w:rsidR="00D2607C" w:rsidRPr="00C14D47" w:rsidRDefault="00D2607C" w:rsidP="00D2607C">
      <w:pPr>
        <w:spacing w:after="0" w:line="240" w:lineRule="auto"/>
        <w:jc w:val="both"/>
        <w:rPr>
          <w:rFonts w:ascii="Arial" w:hAnsi="Arial" w:cs="Arial"/>
          <w:sz w:val="20"/>
          <w:szCs w:val="20"/>
        </w:rPr>
      </w:pPr>
    </w:p>
    <w:p w14:paraId="0DEBD541"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12.2.1. Não poderão ser incluídas no preço do objeto, as despesas com frete, carga, descarga, tributos e quaisquer outros que incidam sobre a avença.</w:t>
      </w:r>
    </w:p>
    <w:p w14:paraId="2B60CDC8" w14:textId="77777777" w:rsidR="00D2607C" w:rsidRPr="00C14D47" w:rsidRDefault="00D2607C" w:rsidP="00D2607C">
      <w:pPr>
        <w:spacing w:after="0" w:line="240" w:lineRule="auto"/>
        <w:jc w:val="both"/>
        <w:rPr>
          <w:rFonts w:ascii="Arial" w:hAnsi="Arial" w:cs="Arial"/>
          <w:sz w:val="20"/>
          <w:szCs w:val="20"/>
        </w:rPr>
      </w:pPr>
    </w:p>
    <w:p w14:paraId="3BC34577"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12.3. O setor competente para proceder o pagamento deve verificar se a Nota Fiscal/Fatura apresentada expressa os elementos necessários e essenciais do documento, tais como:</w:t>
      </w:r>
    </w:p>
    <w:p w14:paraId="12844A5B"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 xml:space="preserve">a) A descrição dos serviços; </w:t>
      </w:r>
    </w:p>
    <w:p w14:paraId="48CE1C3B"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 xml:space="preserve">b) A data da emissão; </w:t>
      </w:r>
    </w:p>
    <w:p w14:paraId="64E67F45"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 xml:space="preserve">c) Os dados do Contrato e do órgão Contratante; </w:t>
      </w:r>
    </w:p>
    <w:p w14:paraId="0B8F64E7"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 xml:space="preserve">d) O período de prestação dos serviços; </w:t>
      </w:r>
    </w:p>
    <w:p w14:paraId="0DC764D9"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 xml:space="preserve">e) O valor a pagar; e </w:t>
      </w:r>
    </w:p>
    <w:p w14:paraId="566D9F62"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f) Eventual destaque do valor de retenções tributárias cabíveis.</w:t>
      </w:r>
    </w:p>
    <w:p w14:paraId="468856A1" w14:textId="77777777" w:rsidR="00D2607C" w:rsidRPr="00C14D47" w:rsidRDefault="00D2607C" w:rsidP="00D2607C">
      <w:pPr>
        <w:spacing w:after="0" w:line="240" w:lineRule="auto"/>
        <w:jc w:val="both"/>
        <w:rPr>
          <w:rFonts w:ascii="Arial" w:hAnsi="Arial" w:cs="Arial"/>
          <w:sz w:val="20"/>
          <w:szCs w:val="20"/>
        </w:rPr>
      </w:pPr>
    </w:p>
    <w:p w14:paraId="77704B22"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12.3.1. Em caso de ausência de alguns desses dados, a Nota Fiscal/Fatura será devolvida para correção.</w:t>
      </w:r>
    </w:p>
    <w:p w14:paraId="29FF3FBA" w14:textId="77777777" w:rsidR="00D2607C" w:rsidRPr="00C14D47" w:rsidRDefault="00D2607C" w:rsidP="00D2607C">
      <w:pPr>
        <w:spacing w:after="0" w:line="240" w:lineRule="auto"/>
        <w:jc w:val="both"/>
        <w:rPr>
          <w:rFonts w:ascii="Arial" w:hAnsi="Arial" w:cs="Arial"/>
          <w:sz w:val="20"/>
          <w:szCs w:val="20"/>
        </w:rPr>
      </w:pPr>
    </w:p>
    <w:p w14:paraId="403C9D75"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12.4. Em caso de devolução da Nota Fiscal/Fatura para correção, o prazo para o pagamento passará a fluir após a sua reapresentação.</w:t>
      </w:r>
    </w:p>
    <w:p w14:paraId="70717801" w14:textId="77777777" w:rsidR="00D2607C" w:rsidRPr="00C14D47" w:rsidRDefault="00D2607C" w:rsidP="00D2607C">
      <w:pPr>
        <w:spacing w:after="0" w:line="240" w:lineRule="auto"/>
        <w:jc w:val="both"/>
        <w:rPr>
          <w:rFonts w:ascii="Arial" w:hAnsi="Arial" w:cs="Arial"/>
          <w:sz w:val="20"/>
          <w:szCs w:val="20"/>
        </w:rPr>
      </w:pPr>
    </w:p>
    <w:p w14:paraId="4C15AAC9"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12.5. A Nota Fiscal/Fatura deverá ser obrigatoriamente acompanhada da comprovação da regularidade fiscal, tributária e trabalhista, constatada por meio de consulta on-line aos sítios eletrônicos oficiais ou à documentação mencionada na Lei nº 14.133/2021.</w:t>
      </w:r>
    </w:p>
    <w:p w14:paraId="7645B490" w14:textId="77777777" w:rsidR="00D2607C" w:rsidRPr="00C14D47" w:rsidRDefault="00D2607C" w:rsidP="00D2607C">
      <w:pPr>
        <w:spacing w:after="0" w:line="240" w:lineRule="auto"/>
        <w:jc w:val="both"/>
        <w:rPr>
          <w:rFonts w:ascii="Arial" w:hAnsi="Arial" w:cs="Arial"/>
          <w:sz w:val="20"/>
          <w:szCs w:val="20"/>
        </w:rPr>
      </w:pPr>
    </w:p>
    <w:p w14:paraId="6B2CE674"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12.6.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491F0F2" w14:textId="77777777" w:rsidR="00D2607C" w:rsidRPr="00C14D47" w:rsidRDefault="00D2607C" w:rsidP="00D2607C">
      <w:pPr>
        <w:spacing w:after="0" w:line="240" w:lineRule="auto"/>
        <w:jc w:val="both"/>
        <w:rPr>
          <w:rFonts w:ascii="Arial" w:hAnsi="Arial" w:cs="Arial"/>
          <w:sz w:val="20"/>
          <w:szCs w:val="20"/>
        </w:rPr>
      </w:pPr>
    </w:p>
    <w:p w14:paraId="5DD530AE"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12.7. Persistindo a irregularidade, a Contratante deverá adotar as medidas necessárias à rescisão contratual nos autos do processo administrativo correspondente, assegurada à Contratada a ampla defesa.</w:t>
      </w:r>
    </w:p>
    <w:p w14:paraId="56B968F6" w14:textId="77777777" w:rsidR="00D2607C" w:rsidRPr="00C14D47" w:rsidRDefault="00D2607C" w:rsidP="00D2607C">
      <w:pPr>
        <w:spacing w:after="0" w:line="240" w:lineRule="auto"/>
        <w:jc w:val="both"/>
        <w:rPr>
          <w:rFonts w:ascii="Arial" w:hAnsi="Arial" w:cs="Arial"/>
          <w:sz w:val="20"/>
          <w:szCs w:val="20"/>
        </w:rPr>
      </w:pPr>
    </w:p>
    <w:p w14:paraId="21FC98D5" w14:textId="77777777" w:rsidR="00D2607C" w:rsidRPr="00C14D47" w:rsidRDefault="00D2607C" w:rsidP="00D2607C">
      <w:pPr>
        <w:spacing w:after="0" w:line="240" w:lineRule="auto"/>
        <w:jc w:val="both"/>
        <w:rPr>
          <w:rFonts w:ascii="Arial" w:hAnsi="Arial" w:cs="Arial"/>
          <w:sz w:val="20"/>
          <w:szCs w:val="20"/>
        </w:rPr>
      </w:pPr>
      <w:r w:rsidRPr="00C14D47">
        <w:rPr>
          <w:rFonts w:ascii="Arial" w:hAnsi="Arial" w:cs="Arial"/>
          <w:sz w:val="20"/>
          <w:szCs w:val="20"/>
        </w:rPr>
        <w:t>12.8. É vedado o pagamento, a qualquer título, à empresa privada que tenha em seu quadro societário servidor público da ativa do órgão contratante, com fundamento na Lei de Diretrizes Orçamentárias vigente.</w:t>
      </w:r>
    </w:p>
    <w:p w14:paraId="1703950C" w14:textId="77777777" w:rsidR="00D2607C" w:rsidRPr="00C14D47" w:rsidRDefault="00D2607C" w:rsidP="00D2607C">
      <w:pPr>
        <w:spacing w:after="0" w:line="240" w:lineRule="auto"/>
        <w:jc w:val="both"/>
        <w:rPr>
          <w:rFonts w:ascii="Arial" w:hAnsi="Arial" w:cs="Arial"/>
          <w:sz w:val="20"/>
          <w:szCs w:val="20"/>
        </w:rPr>
      </w:pPr>
    </w:p>
    <w:p w14:paraId="7374C998" w14:textId="76DCF1C4" w:rsidR="00F819BA" w:rsidRPr="00C14D47" w:rsidRDefault="00F819BA" w:rsidP="00F819BA">
      <w:pPr>
        <w:widowControl w:val="0"/>
        <w:spacing w:after="0" w:line="240" w:lineRule="auto"/>
        <w:jc w:val="both"/>
        <w:rPr>
          <w:rFonts w:ascii="Arial" w:hAnsi="Arial" w:cs="Arial"/>
          <w:sz w:val="20"/>
          <w:szCs w:val="20"/>
        </w:rPr>
      </w:pPr>
      <w:r w:rsidRPr="00C14D47">
        <w:rPr>
          <w:rFonts w:ascii="Arial" w:hAnsi="Arial" w:cs="Arial"/>
          <w:sz w:val="20"/>
          <w:szCs w:val="20"/>
        </w:rPr>
        <w:t>12.</w:t>
      </w:r>
      <w:r w:rsidR="00D2607C" w:rsidRPr="00C14D47">
        <w:rPr>
          <w:rFonts w:ascii="Arial" w:hAnsi="Arial" w:cs="Arial"/>
          <w:sz w:val="20"/>
          <w:szCs w:val="20"/>
        </w:rPr>
        <w:t>9</w:t>
      </w:r>
      <w:r w:rsidRPr="00C14D47">
        <w:rPr>
          <w:rFonts w:ascii="Arial" w:hAnsi="Arial" w:cs="Arial"/>
          <w:sz w:val="20"/>
          <w:szCs w:val="20"/>
        </w:rPr>
        <w:t>.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6266BBDC" w14:textId="77777777" w:rsidR="00F819BA" w:rsidRPr="00C14D47" w:rsidRDefault="00F819BA" w:rsidP="00F819BA">
      <w:pPr>
        <w:widowControl w:val="0"/>
        <w:spacing w:after="0" w:line="240" w:lineRule="auto"/>
        <w:jc w:val="both"/>
        <w:rPr>
          <w:rFonts w:ascii="Arial" w:hAnsi="Arial" w:cs="Arial"/>
          <w:sz w:val="20"/>
          <w:szCs w:val="20"/>
        </w:rPr>
      </w:pPr>
      <w:r w:rsidRPr="00C14D47">
        <w:rPr>
          <w:rFonts w:ascii="Arial" w:hAnsi="Arial" w:cs="Arial"/>
          <w:sz w:val="20"/>
          <w:szCs w:val="20"/>
        </w:rPr>
        <w:t xml:space="preserve">I - grave perturbação da ordem, situação de emergência ou calamidade pública; </w:t>
      </w:r>
    </w:p>
    <w:p w14:paraId="1A41D9A4" w14:textId="77777777" w:rsidR="00F819BA" w:rsidRPr="00C14D47" w:rsidRDefault="00F819BA" w:rsidP="00F819BA">
      <w:pPr>
        <w:widowControl w:val="0"/>
        <w:spacing w:after="0" w:line="240" w:lineRule="auto"/>
        <w:jc w:val="both"/>
        <w:rPr>
          <w:rFonts w:ascii="Arial" w:hAnsi="Arial" w:cs="Arial"/>
          <w:sz w:val="20"/>
          <w:szCs w:val="20"/>
        </w:rPr>
      </w:pPr>
      <w:r w:rsidRPr="00C14D47">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6B471F93" w14:textId="77777777" w:rsidR="00F819BA" w:rsidRPr="00C14D47" w:rsidRDefault="00F819BA" w:rsidP="00F819BA">
      <w:pPr>
        <w:widowControl w:val="0"/>
        <w:spacing w:after="0" w:line="240" w:lineRule="auto"/>
        <w:jc w:val="both"/>
        <w:rPr>
          <w:rFonts w:ascii="Arial" w:hAnsi="Arial" w:cs="Arial"/>
          <w:sz w:val="20"/>
          <w:szCs w:val="20"/>
        </w:rPr>
      </w:pPr>
      <w:r w:rsidRPr="00C14D47">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229330AE" w14:textId="77777777" w:rsidR="00F819BA" w:rsidRPr="00C14D47" w:rsidRDefault="00F819BA" w:rsidP="00F819BA">
      <w:pPr>
        <w:widowControl w:val="0"/>
        <w:spacing w:after="0" w:line="240" w:lineRule="auto"/>
        <w:jc w:val="both"/>
        <w:rPr>
          <w:rFonts w:ascii="Arial" w:hAnsi="Arial" w:cs="Arial"/>
          <w:sz w:val="20"/>
          <w:szCs w:val="20"/>
        </w:rPr>
      </w:pPr>
      <w:r w:rsidRPr="00C14D47">
        <w:rPr>
          <w:rFonts w:ascii="Arial" w:hAnsi="Arial" w:cs="Arial"/>
          <w:sz w:val="20"/>
          <w:szCs w:val="20"/>
        </w:rPr>
        <w:t xml:space="preserve">IV - pagamento de direitos oriundos de contratos em caso de falência, recuperação judicial ou dissolução da empresa contratada; </w:t>
      </w:r>
    </w:p>
    <w:p w14:paraId="03BF5ACE" w14:textId="77777777" w:rsidR="00F819BA" w:rsidRPr="00C14D47" w:rsidRDefault="00F819BA" w:rsidP="00F819BA">
      <w:pPr>
        <w:widowControl w:val="0"/>
        <w:spacing w:after="0" w:line="240" w:lineRule="auto"/>
        <w:jc w:val="both"/>
        <w:rPr>
          <w:rFonts w:ascii="Arial" w:hAnsi="Arial" w:cs="Arial"/>
          <w:sz w:val="20"/>
          <w:szCs w:val="20"/>
        </w:rPr>
      </w:pPr>
      <w:r w:rsidRPr="00C14D47">
        <w:rPr>
          <w:rFonts w:ascii="Arial" w:hAnsi="Arial" w:cs="Arial"/>
          <w:sz w:val="20"/>
          <w:szCs w:val="20"/>
        </w:rPr>
        <w:lastRenderedPageBreak/>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3A5A68CE" w14:textId="77777777" w:rsidR="00F819BA" w:rsidRPr="00C14D47" w:rsidRDefault="00F819BA" w:rsidP="00EE6092">
      <w:pPr>
        <w:widowControl w:val="0"/>
        <w:autoSpaceDE w:val="0"/>
        <w:autoSpaceDN w:val="0"/>
        <w:adjustRightInd w:val="0"/>
        <w:spacing w:after="0" w:line="240" w:lineRule="auto"/>
        <w:jc w:val="both"/>
        <w:rPr>
          <w:rFonts w:ascii="Arial" w:eastAsia="Calibri" w:hAnsi="Arial" w:cs="Arial"/>
          <w:sz w:val="20"/>
          <w:szCs w:val="20"/>
        </w:rPr>
      </w:pPr>
    </w:p>
    <w:p w14:paraId="3580635B" w14:textId="46A29F36" w:rsidR="00857715" w:rsidRPr="00C14D47" w:rsidRDefault="00857715" w:rsidP="00EE6092">
      <w:pPr>
        <w:widowControl w:val="0"/>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12.</w:t>
      </w:r>
      <w:r w:rsidR="00D2607C" w:rsidRPr="00C14D47">
        <w:rPr>
          <w:rFonts w:ascii="Arial" w:eastAsia="Calibri" w:hAnsi="Arial" w:cs="Arial"/>
          <w:sz w:val="20"/>
          <w:szCs w:val="20"/>
        </w:rPr>
        <w:t>10</w:t>
      </w:r>
      <w:r w:rsidRPr="00C14D47">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0A23AFD8" w14:textId="77777777" w:rsidR="00857715" w:rsidRPr="00C14D47" w:rsidRDefault="00857715" w:rsidP="00EE6092">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a)</w:t>
      </w:r>
      <w:r w:rsidRPr="00C14D47">
        <w:rPr>
          <w:rFonts w:ascii="Arial" w:eastAsia="Calibri" w:hAnsi="Arial" w:cs="Arial"/>
          <w:sz w:val="20"/>
          <w:szCs w:val="20"/>
        </w:rPr>
        <w:tab/>
        <w:t>Certidão Negativa de Tributos Federais;</w:t>
      </w:r>
    </w:p>
    <w:p w14:paraId="161D9822" w14:textId="77777777" w:rsidR="00857715" w:rsidRPr="00C14D47" w:rsidRDefault="00857715" w:rsidP="00EE6092">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b)</w:t>
      </w:r>
      <w:r w:rsidRPr="00C14D47">
        <w:rPr>
          <w:rFonts w:ascii="Arial" w:eastAsia="Calibri" w:hAnsi="Arial" w:cs="Arial"/>
          <w:sz w:val="20"/>
          <w:szCs w:val="20"/>
        </w:rPr>
        <w:tab/>
        <w:t>Certidão Negativa de Tributos Municipal;</w:t>
      </w:r>
    </w:p>
    <w:p w14:paraId="08621FB4" w14:textId="77777777" w:rsidR="00857715" w:rsidRPr="00C14D47" w:rsidRDefault="00857715" w:rsidP="00EE6092">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c)</w:t>
      </w:r>
      <w:r w:rsidRPr="00C14D47">
        <w:rPr>
          <w:rFonts w:ascii="Arial" w:eastAsia="Calibri" w:hAnsi="Arial" w:cs="Arial"/>
          <w:sz w:val="20"/>
          <w:szCs w:val="20"/>
        </w:rPr>
        <w:tab/>
        <w:t>Certidão Negativa de Tributos Estadual;</w:t>
      </w:r>
    </w:p>
    <w:p w14:paraId="3766FD94" w14:textId="77777777" w:rsidR="00857715" w:rsidRPr="00C14D47" w:rsidRDefault="00857715" w:rsidP="00EE6092">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d)</w:t>
      </w:r>
      <w:r w:rsidRPr="00C14D47">
        <w:rPr>
          <w:rFonts w:ascii="Arial" w:eastAsia="Calibri" w:hAnsi="Arial" w:cs="Arial"/>
          <w:sz w:val="20"/>
          <w:szCs w:val="20"/>
        </w:rPr>
        <w:tab/>
        <w:t>Certificado de Regularidade do Empregador - FGTS (CRF) e,</w:t>
      </w:r>
    </w:p>
    <w:p w14:paraId="051AF1A8" w14:textId="77777777" w:rsidR="00857715" w:rsidRPr="00C14D47" w:rsidRDefault="00857715" w:rsidP="00EE6092">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e)</w:t>
      </w:r>
      <w:r w:rsidRPr="00C14D47">
        <w:rPr>
          <w:rFonts w:ascii="Arial" w:eastAsia="Calibri" w:hAnsi="Arial" w:cs="Arial"/>
          <w:sz w:val="20"/>
          <w:szCs w:val="20"/>
        </w:rPr>
        <w:tab/>
        <w:t>Certidão Negativa de Débitos Trabalhistas – CNDT</w:t>
      </w:r>
    </w:p>
    <w:p w14:paraId="75B57A2B" w14:textId="77777777" w:rsidR="00857715" w:rsidRPr="00C14D47" w:rsidRDefault="00857715" w:rsidP="00EE6092">
      <w:pPr>
        <w:widowControl w:val="0"/>
        <w:autoSpaceDE w:val="0"/>
        <w:autoSpaceDN w:val="0"/>
        <w:adjustRightInd w:val="0"/>
        <w:spacing w:after="0" w:line="240" w:lineRule="auto"/>
        <w:jc w:val="both"/>
        <w:rPr>
          <w:rFonts w:ascii="Arial" w:eastAsia="Calibri" w:hAnsi="Arial" w:cs="Arial"/>
          <w:sz w:val="20"/>
          <w:szCs w:val="20"/>
        </w:rPr>
      </w:pPr>
    </w:p>
    <w:p w14:paraId="04AADBDC" w14:textId="09B445F2" w:rsidR="007344FD" w:rsidRPr="00C14D47" w:rsidRDefault="004F1CE9"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1</w:t>
      </w:r>
      <w:r w:rsidR="00857715" w:rsidRPr="00C14D47">
        <w:rPr>
          <w:rFonts w:ascii="Arial" w:hAnsi="Arial" w:cs="Arial"/>
          <w:b/>
          <w:sz w:val="20"/>
          <w:szCs w:val="20"/>
        </w:rPr>
        <w:t>3</w:t>
      </w:r>
      <w:r w:rsidR="007344FD" w:rsidRPr="00C14D47">
        <w:rPr>
          <w:rFonts w:ascii="Arial" w:hAnsi="Arial" w:cs="Arial"/>
          <w:b/>
          <w:sz w:val="20"/>
          <w:szCs w:val="20"/>
        </w:rPr>
        <w:t>.</w:t>
      </w:r>
      <w:r w:rsidRPr="00C14D47">
        <w:rPr>
          <w:rFonts w:ascii="Arial" w:hAnsi="Arial" w:cs="Arial"/>
          <w:b/>
          <w:sz w:val="20"/>
          <w:szCs w:val="20"/>
        </w:rPr>
        <w:t xml:space="preserve"> RECUSA DA CONTRATAÇÃO </w:t>
      </w:r>
    </w:p>
    <w:p w14:paraId="7B1BA09C" w14:textId="5EBA8A04" w:rsidR="007344FD"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857715" w:rsidRPr="00C14D47">
        <w:rPr>
          <w:rFonts w:ascii="Arial" w:hAnsi="Arial" w:cs="Arial"/>
          <w:sz w:val="20"/>
          <w:szCs w:val="20"/>
        </w:rPr>
        <w:t>3</w:t>
      </w:r>
      <w:r w:rsidRPr="00C14D47">
        <w:rPr>
          <w:rFonts w:ascii="Arial" w:hAnsi="Arial" w:cs="Arial"/>
          <w:sz w:val="20"/>
          <w:szCs w:val="20"/>
        </w:rPr>
        <w:t xml:space="preserve">.1 - Consideram-se motivos justificados para recusa da contratação: </w:t>
      </w:r>
    </w:p>
    <w:p w14:paraId="10B60D15" w14:textId="1D5A5A11" w:rsidR="007344FD"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a) a alteração social, a modificação da finalidade ou da estrutura da empresa que prejudique as </w:t>
      </w:r>
      <w:r w:rsidR="007344FD" w:rsidRPr="00C14D47">
        <w:rPr>
          <w:rFonts w:ascii="Arial" w:hAnsi="Arial" w:cs="Arial"/>
          <w:sz w:val="20"/>
          <w:szCs w:val="20"/>
        </w:rPr>
        <w:t>contratações decorrentes</w:t>
      </w:r>
      <w:r w:rsidRPr="00C14D47">
        <w:rPr>
          <w:rFonts w:ascii="Arial" w:hAnsi="Arial" w:cs="Arial"/>
          <w:sz w:val="20"/>
          <w:szCs w:val="20"/>
        </w:rPr>
        <w:t xml:space="preserve"> do registro; </w:t>
      </w:r>
    </w:p>
    <w:p w14:paraId="1C124C55" w14:textId="1D008A4A" w:rsidR="007344FD"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b) a ocorrência de caso fortuito ou força maior, regularmente comprovada, impeditiva da execução do objeto </w:t>
      </w:r>
      <w:r w:rsidR="007344FD" w:rsidRPr="00C14D47">
        <w:rPr>
          <w:rFonts w:ascii="Arial" w:hAnsi="Arial" w:cs="Arial"/>
          <w:sz w:val="20"/>
          <w:szCs w:val="20"/>
        </w:rPr>
        <w:t>da licitação</w:t>
      </w:r>
      <w:r w:rsidRPr="00C14D47">
        <w:rPr>
          <w:rFonts w:ascii="Arial" w:hAnsi="Arial" w:cs="Arial"/>
          <w:sz w:val="20"/>
          <w:szCs w:val="20"/>
        </w:rPr>
        <w:t xml:space="preserve">. </w:t>
      </w:r>
    </w:p>
    <w:p w14:paraId="0FC78CF0" w14:textId="77777777" w:rsidR="009318C1"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c) a decretação de falência ou a instauração de insolvência civil, salvo se decorrente de procedimento fraudulento, devidamente comprovado; </w:t>
      </w:r>
    </w:p>
    <w:p w14:paraId="0BA13A73" w14:textId="555DEFDB" w:rsidR="007344FD"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d) a dissolução da sociedade ou o falecimento do fornecedor; </w:t>
      </w:r>
    </w:p>
    <w:p w14:paraId="79998890" w14:textId="77777777" w:rsidR="007344FD" w:rsidRPr="00C14D47" w:rsidRDefault="007344FD" w:rsidP="00EE6092">
      <w:pPr>
        <w:widowControl w:val="0"/>
        <w:spacing w:after="0" w:line="240" w:lineRule="auto"/>
        <w:jc w:val="both"/>
        <w:rPr>
          <w:rFonts w:ascii="Arial" w:hAnsi="Arial" w:cs="Arial"/>
          <w:sz w:val="20"/>
          <w:szCs w:val="20"/>
        </w:rPr>
      </w:pPr>
    </w:p>
    <w:p w14:paraId="2E766ACA" w14:textId="3389E664" w:rsidR="007344FD"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857715" w:rsidRPr="00C14D47">
        <w:rPr>
          <w:rFonts w:ascii="Arial" w:hAnsi="Arial" w:cs="Arial"/>
          <w:sz w:val="20"/>
          <w:szCs w:val="20"/>
        </w:rPr>
        <w:t>3</w:t>
      </w:r>
      <w:r w:rsidRPr="00C14D47">
        <w:rPr>
          <w:rFonts w:ascii="Arial" w:hAnsi="Arial" w:cs="Arial"/>
          <w:sz w:val="20"/>
          <w:szCs w:val="20"/>
        </w:rPr>
        <w:t xml:space="preserve">.2 – </w:t>
      </w:r>
      <w:r w:rsidR="000F779A" w:rsidRPr="00C14D47">
        <w:rPr>
          <w:rFonts w:ascii="Arial" w:hAnsi="Arial" w:cs="Arial"/>
          <w:sz w:val="20"/>
          <w:szCs w:val="20"/>
        </w:rPr>
        <w:t>O Município</w:t>
      </w:r>
      <w:r w:rsidRPr="00C14D47">
        <w:rPr>
          <w:rFonts w:ascii="Arial" w:hAnsi="Arial" w:cs="Arial"/>
          <w:sz w:val="20"/>
          <w:szCs w:val="20"/>
        </w:rPr>
        <w:t xml:space="preserve">, diante da recusa, apurará as razões do interessado no próprio processo que deu origem </w:t>
      </w:r>
      <w:r w:rsidR="007344FD" w:rsidRPr="00C14D47">
        <w:rPr>
          <w:rFonts w:ascii="Arial" w:hAnsi="Arial" w:cs="Arial"/>
          <w:sz w:val="20"/>
          <w:szCs w:val="20"/>
        </w:rPr>
        <w:t>à contratação</w:t>
      </w:r>
      <w:r w:rsidRPr="00C14D47">
        <w:rPr>
          <w:rFonts w:ascii="Arial" w:hAnsi="Arial" w:cs="Arial"/>
          <w:sz w:val="20"/>
          <w:szCs w:val="20"/>
        </w:rPr>
        <w:t xml:space="preserve">, de que poderá resultar a liberação do compromisso por ele assumido, ou a rejeição da recusa </w:t>
      </w:r>
      <w:r w:rsidR="007344FD" w:rsidRPr="00C14D47">
        <w:rPr>
          <w:rFonts w:ascii="Arial" w:hAnsi="Arial" w:cs="Arial"/>
          <w:sz w:val="20"/>
          <w:szCs w:val="20"/>
        </w:rPr>
        <w:t>e consequente</w:t>
      </w:r>
      <w:r w:rsidRPr="00C14D47">
        <w:rPr>
          <w:rFonts w:ascii="Arial" w:hAnsi="Arial" w:cs="Arial"/>
          <w:sz w:val="20"/>
          <w:szCs w:val="20"/>
        </w:rPr>
        <w:t xml:space="preserve"> aplicação das penalidades cabíveis, previstas neste edital, sem embargo de lhe ser franqueado </w:t>
      </w:r>
      <w:r w:rsidR="007344FD" w:rsidRPr="00C14D47">
        <w:rPr>
          <w:rFonts w:ascii="Arial" w:hAnsi="Arial" w:cs="Arial"/>
          <w:sz w:val="20"/>
          <w:szCs w:val="20"/>
        </w:rPr>
        <w:t>contraditório</w:t>
      </w:r>
      <w:r w:rsidRPr="00C14D47">
        <w:rPr>
          <w:rFonts w:ascii="Arial" w:hAnsi="Arial" w:cs="Arial"/>
          <w:sz w:val="20"/>
          <w:szCs w:val="20"/>
        </w:rPr>
        <w:t xml:space="preserve"> e a ampla defesa. </w:t>
      </w:r>
    </w:p>
    <w:p w14:paraId="4203E7D0" w14:textId="77777777" w:rsidR="00857715" w:rsidRPr="00C14D47" w:rsidRDefault="00857715" w:rsidP="00EE6092">
      <w:pPr>
        <w:widowControl w:val="0"/>
        <w:spacing w:after="0" w:line="240" w:lineRule="auto"/>
        <w:jc w:val="both"/>
        <w:rPr>
          <w:rFonts w:ascii="Arial" w:hAnsi="Arial" w:cs="Arial"/>
          <w:sz w:val="20"/>
          <w:szCs w:val="20"/>
        </w:rPr>
      </w:pPr>
    </w:p>
    <w:p w14:paraId="0D968817" w14:textId="34AF8C18" w:rsidR="00F93CE2" w:rsidRPr="00C14D47" w:rsidRDefault="004F1CE9"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857715" w:rsidRPr="00C14D47">
        <w:rPr>
          <w:rFonts w:ascii="Arial" w:hAnsi="Arial" w:cs="Arial"/>
          <w:sz w:val="20"/>
          <w:szCs w:val="20"/>
        </w:rPr>
        <w:t>3</w:t>
      </w:r>
      <w:r w:rsidRPr="00C14D47">
        <w:rPr>
          <w:rFonts w:ascii="Arial" w:hAnsi="Arial" w:cs="Arial"/>
          <w:sz w:val="20"/>
          <w:szCs w:val="20"/>
        </w:rPr>
        <w:t xml:space="preserve">.3 - Na hipótese de ocorrência de caso fortuito ou de força maior que tenha o condão de motivar o atraso </w:t>
      </w:r>
      <w:r w:rsidR="007344FD" w:rsidRPr="00C14D47">
        <w:rPr>
          <w:rFonts w:ascii="Arial" w:hAnsi="Arial" w:cs="Arial"/>
          <w:sz w:val="20"/>
          <w:szCs w:val="20"/>
        </w:rPr>
        <w:t>na entrega</w:t>
      </w:r>
      <w:r w:rsidRPr="00C14D47">
        <w:rPr>
          <w:rFonts w:ascii="Arial" w:hAnsi="Arial" w:cs="Arial"/>
          <w:sz w:val="20"/>
          <w:szCs w:val="20"/>
        </w:rPr>
        <w:t xml:space="preserve"> do objeto no prazo previsto neste Edital, deve(m), o(s) adjudicatário(s) submeter(em) os fatos, por escrito </w:t>
      </w:r>
      <w:r w:rsidR="000F779A" w:rsidRPr="00C14D47">
        <w:rPr>
          <w:rFonts w:ascii="Arial" w:hAnsi="Arial" w:cs="Arial"/>
          <w:sz w:val="20"/>
          <w:szCs w:val="20"/>
        </w:rPr>
        <w:t>ao Município</w:t>
      </w:r>
      <w:r w:rsidRPr="00C14D47">
        <w:rPr>
          <w:rFonts w:ascii="Arial" w:hAnsi="Arial" w:cs="Arial"/>
          <w:sz w:val="20"/>
          <w:szCs w:val="20"/>
        </w:rPr>
        <w:t xml:space="preserve">, com as justificativas correspondentes, acompanhadas da comprovação devida, para análise e decisão, desde que dentro do prazo estabelecido para a entrega do material. </w:t>
      </w:r>
    </w:p>
    <w:p w14:paraId="621E05EE" w14:textId="77777777" w:rsidR="00F93CE2" w:rsidRPr="00C14D47" w:rsidRDefault="00F93CE2" w:rsidP="00EE6092">
      <w:pPr>
        <w:widowControl w:val="0"/>
        <w:spacing w:after="0" w:line="240" w:lineRule="auto"/>
        <w:jc w:val="both"/>
        <w:rPr>
          <w:rFonts w:ascii="Arial" w:hAnsi="Arial" w:cs="Arial"/>
          <w:sz w:val="20"/>
          <w:szCs w:val="20"/>
        </w:rPr>
      </w:pPr>
    </w:p>
    <w:p w14:paraId="4318D2B6" w14:textId="401B954D" w:rsidR="007344FD" w:rsidRPr="00C14D47" w:rsidRDefault="000F779A"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1</w:t>
      </w:r>
      <w:r w:rsidR="00BE1060" w:rsidRPr="00C14D47">
        <w:rPr>
          <w:rFonts w:ascii="Arial" w:hAnsi="Arial" w:cs="Arial"/>
          <w:b/>
          <w:sz w:val="20"/>
          <w:szCs w:val="20"/>
        </w:rPr>
        <w:t>4</w:t>
      </w:r>
      <w:r w:rsidR="004F1CE9" w:rsidRPr="00C14D47">
        <w:rPr>
          <w:rFonts w:ascii="Arial" w:hAnsi="Arial" w:cs="Arial"/>
          <w:b/>
          <w:sz w:val="20"/>
          <w:szCs w:val="20"/>
        </w:rPr>
        <w:t xml:space="preserve">. DA ATA DE REGISTRO DE PREÇOS </w:t>
      </w:r>
    </w:p>
    <w:p w14:paraId="3E3C628E" w14:textId="75BC3AC9" w:rsidR="007344FD" w:rsidRPr="00C14D47" w:rsidRDefault="000F779A" w:rsidP="00EE6092">
      <w:pPr>
        <w:widowControl w:val="0"/>
        <w:spacing w:after="0" w:line="240" w:lineRule="auto"/>
        <w:jc w:val="both"/>
        <w:rPr>
          <w:rFonts w:ascii="Arial" w:hAnsi="Arial" w:cs="Arial"/>
          <w:b/>
          <w:sz w:val="20"/>
          <w:szCs w:val="20"/>
        </w:rPr>
      </w:pPr>
      <w:r w:rsidRPr="00C14D47">
        <w:rPr>
          <w:rFonts w:ascii="Arial" w:hAnsi="Arial" w:cs="Arial"/>
          <w:b/>
          <w:sz w:val="20"/>
          <w:szCs w:val="20"/>
        </w:rPr>
        <w:t>1</w:t>
      </w:r>
      <w:r w:rsidR="00BE1060" w:rsidRPr="00C14D47">
        <w:rPr>
          <w:rFonts w:ascii="Arial" w:hAnsi="Arial" w:cs="Arial"/>
          <w:b/>
          <w:sz w:val="20"/>
          <w:szCs w:val="20"/>
        </w:rPr>
        <w:t>4</w:t>
      </w:r>
      <w:r w:rsidR="004F1CE9" w:rsidRPr="00C14D47">
        <w:rPr>
          <w:rFonts w:ascii="Arial" w:hAnsi="Arial" w:cs="Arial"/>
          <w:b/>
          <w:sz w:val="20"/>
          <w:szCs w:val="20"/>
        </w:rPr>
        <w:t xml:space="preserve">.1 - O prazo de vigência da ata de registro de preços será de 01 (um) ano e poderá ser prorrogado, por igual período, desde que comprovado o preço vantajoso, observados o valor estimado e sua eventual atualização </w:t>
      </w:r>
      <w:r w:rsidR="007344FD" w:rsidRPr="00C14D47">
        <w:rPr>
          <w:rFonts w:ascii="Arial" w:hAnsi="Arial" w:cs="Arial"/>
          <w:b/>
          <w:sz w:val="20"/>
          <w:szCs w:val="20"/>
        </w:rPr>
        <w:t>nos termos</w:t>
      </w:r>
      <w:r w:rsidR="004F1CE9" w:rsidRPr="00C14D47">
        <w:rPr>
          <w:rFonts w:ascii="Arial" w:hAnsi="Arial" w:cs="Arial"/>
          <w:b/>
          <w:sz w:val="20"/>
          <w:szCs w:val="20"/>
        </w:rPr>
        <w:t xml:space="preserve"> do edital, poderá: </w:t>
      </w:r>
    </w:p>
    <w:p w14:paraId="1BAB98E5" w14:textId="77777777" w:rsidR="007344FD" w:rsidRPr="00C14D47" w:rsidRDefault="007344FD" w:rsidP="00EE6092">
      <w:pPr>
        <w:widowControl w:val="0"/>
        <w:spacing w:after="0" w:line="240" w:lineRule="auto"/>
        <w:jc w:val="both"/>
        <w:rPr>
          <w:rFonts w:ascii="Arial" w:hAnsi="Arial" w:cs="Arial"/>
          <w:b/>
          <w:sz w:val="20"/>
          <w:szCs w:val="20"/>
        </w:rPr>
      </w:pPr>
    </w:p>
    <w:p w14:paraId="762E4173" w14:textId="4ED158C5" w:rsidR="007344FD" w:rsidRPr="00C14D47" w:rsidRDefault="000F779A"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BE1060" w:rsidRPr="00C14D47">
        <w:rPr>
          <w:rFonts w:ascii="Arial" w:hAnsi="Arial" w:cs="Arial"/>
          <w:sz w:val="20"/>
          <w:szCs w:val="20"/>
        </w:rPr>
        <w:t>4</w:t>
      </w:r>
      <w:r w:rsidR="004F1CE9" w:rsidRPr="00C14D47">
        <w:rPr>
          <w:rFonts w:ascii="Arial" w:hAnsi="Arial" w:cs="Arial"/>
          <w:sz w:val="20"/>
          <w:szCs w:val="20"/>
        </w:rPr>
        <w:t xml:space="preserve">.1.1 – Os valores registrados serão fixos e irreajustáveis pelo período de 12 (doze) meses, salvo nos </w:t>
      </w:r>
      <w:r w:rsidR="007344FD" w:rsidRPr="00C14D47">
        <w:rPr>
          <w:rFonts w:ascii="Arial" w:hAnsi="Arial" w:cs="Arial"/>
          <w:sz w:val="20"/>
          <w:szCs w:val="20"/>
        </w:rPr>
        <w:t>casos previstos</w:t>
      </w:r>
      <w:r w:rsidR="004F1CE9" w:rsidRPr="00C14D47">
        <w:rPr>
          <w:rFonts w:ascii="Arial" w:hAnsi="Arial" w:cs="Arial"/>
          <w:sz w:val="20"/>
          <w:szCs w:val="20"/>
        </w:rPr>
        <w:t xml:space="preserve"> no artigo 124, Inciso II, alínea d. </w:t>
      </w:r>
    </w:p>
    <w:p w14:paraId="70D2FF71" w14:textId="77777777" w:rsidR="007344FD" w:rsidRPr="00C14D47" w:rsidRDefault="007344FD" w:rsidP="00EE6092">
      <w:pPr>
        <w:widowControl w:val="0"/>
        <w:spacing w:after="0" w:line="240" w:lineRule="auto"/>
        <w:jc w:val="both"/>
        <w:rPr>
          <w:rFonts w:ascii="Arial" w:hAnsi="Arial" w:cs="Arial"/>
          <w:sz w:val="20"/>
          <w:szCs w:val="20"/>
        </w:rPr>
      </w:pPr>
    </w:p>
    <w:p w14:paraId="2E8BA2E3" w14:textId="1603075F" w:rsidR="007344FD" w:rsidRPr="00C14D47" w:rsidRDefault="000F779A" w:rsidP="00EE6092">
      <w:pPr>
        <w:widowControl w:val="0"/>
        <w:spacing w:after="0" w:line="240" w:lineRule="auto"/>
        <w:jc w:val="both"/>
        <w:rPr>
          <w:rFonts w:ascii="Arial" w:hAnsi="Arial" w:cs="Arial"/>
          <w:sz w:val="20"/>
          <w:szCs w:val="20"/>
        </w:rPr>
      </w:pPr>
      <w:r w:rsidRPr="00C14D47">
        <w:rPr>
          <w:rFonts w:ascii="Arial" w:hAnsi="Arial" w:cs="Arial"/>
          <w:sz w:val="20"/>
          <w:szCs w:val="20"/>
        </w:rPr>
        <w:t>1</w:t>
      </w:r>
      <w:r w:rsidR="00BE1060" w:rsidRPr="00C14D47">
        <w:rPr>
          <w:rFonts w:ascii="Arial" w:hAnsi="Arial" w:cs="Arial"/>
          <w:sz w:val="20"/>
          <w:szCs w:val="20"/>
        </w:rPr>
        <w:t>4</w:t>
      </w:r>
      <w:r w:rsidR="004F1CE9" w:rsidRPr="00C14D47">
        <w:rPr>
          <w:rFonts w:ascii="Arial" w:hAnsi="Arial" w:cs="Arial"/>
          <w:sz w:val="20"/>
          <w:szCs w:val="20"/>
        </w:rPr>
        <w:t>.1.2 – Transcorrido o prazo de 12 (doze) meses, caso a administração opte pela prorrogação da vigência da ata</w:t>
      </w:r>
      <w:r w:rsidR="007344FD" w:rsidRPr="00C14D47">
        <w:rPr>
          <w:rFonts w:ascii="Arial" w:hAnsi="Arial" w:cs="Arial"/>
          <w:sz w:val="20"/>
          <w:szCs w:val="20"/>
        </w:rPr>
        <w:t xml:space="preserve"> </w:t>
      </w:r>
      <w:r w:rsidR="004F1CE9" w:rsidRPr="00C14D47">
        <w:rPr>
          <w:rFonts w:ascii="Arial" w:hAnsi="Arial" w:cs="Arial"/>
          <w:sz w:val="20"/>
          <w:szCs w:val="20"/>
        </w:rPr>
        <w:t xml:space="preserve">de registro de preços, o valor registrado poderá ser reajustado, com base no índice INPC. </w:t>
      </w:r>
    </w:p>
    <w:p w14:paraId="4A9F1FCD" w14:textId="77777777" w:rsidR="007344FD" w:rsidRPr="00C14D47" w:rsidRDefault="007344FD" w:rsidP="00EE6092">
      <w:pPr>
        <w:widowControl w:val="0"/>
        <w:spacing w:after="0" w:line="240" w:lineRule="auto"/>
        <w:jc w:val="both"/>
        <w:rPr>
          <w:rFonts w:ascii="Arial" w:hAnsi="Arial" w:cs="Arial"/>
          <w:sz w:val="20"/>
          <w:szCs w:val="20"/>
        </w:rPr>
      </w:pPr>
    </w:p>
    <w:p w14:paraId="4F89DEFF" w14:textId="2EFF5242" w:rsidR="00F93CE2" w:rsidRPr="00C14D47" w:rsidRDefault="000F779A" w:rsidP="00E75496">
      <w:pPr>
        <w:widowControl w:val="0"/>
        <w:spacing w:after="0" w:line="240" w:lineRule="auto"/>
        <w:jc w:val="both"/>
        <w:rPr>
          <w:rFonts w:ascii="Arial" w:hAnsi="Arial" w:cs="Arial"/>
          <w:sz w:val="20"/>
          <w:szCs w:val="20"/>
        </w:rPr>
      </w:pPr>
      <w:r w:rsidRPr="00C14D47">
        <w:rPr>
          <w:rFonts w:ascii="Arial" w:hAnsi="Arial" w:cs="Arial"/>
          <w:sz w:val="20"/>
          <w:szCs w:val="20"/>
        </w:rPr>
        <w:t>1</w:t>
      </w:r>
      <w:r w:rsidR="00BE1060" w:rsidRPr="00C14D47">
        <w:rPr>
          <w:rFonts w:ascii="Arial" w:hAnsi="Arial" w:cs="Arial"/>
          <w:sz w:val="20"/>
          <w:szCs w:val="20"/>
        </w:rPr>
        <w:t>4</w:t>
      </w:r>
      <w:r w:rsidR="004F1CE9" w:rsidRPr="00C14D47">
        <w:rPr>
          <w:rFonts w:ascii="Arial" w:hAnsi="Arial" w:cs="Arial"/>
          <w:sz w:val="20"/>
          <w:szCs w:val="20"/>
        </w:rPr>
        <w:t xml:space="preserve">.2 - A ata de registro de preços não será objeto de reajuste, repactuação, revisão, ou supressão ou </w:t>
      </w:r>
      <w:r w:rsidR="007344FD" w:rsidRPr="00C14D47">
        <w:rPr>
          <w:rFonts w:ascii="Arial" w:hAnsi="Arial" w:cs="Arial"/>
          <w:sz w:val="20"/>
          <w:szCs w:val="20"/>
        </w:rPr>
        <w:t>acréscimo quantitativo</w:t>
      </w:r>
      <w:r w:rsidR="004F1CE9" w:rsidRPr="00C14D47">
        <w:rPr>
          <w:rFonts w:ascii="Arial" w:hAnsi="Arial" w:cs="Arial"/>
          <w:sz w:val="20"/>
          <w:szCs w:val="20"/>
        </w:rPr>
        <w:t xml:space="preserve"> ou qualitativo, sem prejuízo da incidência desses institutos aos contratos dela decorrente, nos </w:t>
      </w:r>
      <w:r w:rsidR="007344FD" w:rsidRPr="00C14D47">
        <w:rPr>
          <w:rFonts w:ascii="Arial" w:hAnsi="Arial" w:cs="Arial"/>
          <w:sz w:val="20"/>
          <w:szCs w:val="20"/>
        </w:rPr>
        <w:t>termos da</w:t>
      </w:r>
      <w:r w:rsidR="004F1CE9" w:rsidRPr="00C14D47">
        <w:rPr>
          <w:rFonts w:ascii="Arial" w:hAnsi="Arial" w:cs="Arial"/>
          <w:sz w:val="20"/>
          <w:szCs w:val="20"/>
        </w:rPr>
        <w:t xml:space="preserve"> Lei nº 14.133, salvo no caso de prorrogação. </w:t>
      </w:r>
    </w:p>
    <w:p w14:paraId="4E3B4A96" w14:textId="77777777" w:rsidR="00F93CE2" w:rsidRPr="00C14D47" w:rsidRDefault="00F93CE2" w:rsidP="00E75496">
      <w:pPr>
        <w:widowControl w:val="0"/>
        <w:spacing w:after="0" w:line="240" w:lineRule="auto"/>
        <w:jc w:val="both"/>
        <w:rPr>
          <w:rFonts w:ascii="Arial" w:hAnsi="Arial" w:cs="Arial"/>
          <w:sz w:val="20"/>
          <w:szCs w:val="20"/>
        </w:rPr>
      </w:pPr>
    </w:p>
    <w:p w14:paraId="41B0DAB2" w14:textId="209FF60E" w:rsidR="007344FD" w:rsidRPr="00C14D47" w:rsidRDefault="000F779A" w:rsidP="00E75496">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1</w:t>
      </w:r>
      <w:r w:rsidR="00BE1060" w:rsidRPr="00C14D47">
        <w:rPr>
          <w:rFonts w:ascii="Arial" w:hAnsi="Arial" w:cs="Arial"/>
          <w:b/>
          <w:sz w:val="20"/>
          <w:szCs w:val="20"/>
        </w:rPr>
        <w:t>5</w:t>
      </w:r>
      <w:r w:rsidR="004F1CE9" w:rsidRPr="00C14D47">
        <w:rPr>
          <w:rFonts w:ascii="Arial" w:hAnsi="Arial" w:cs="Arial"/>
          <w:b/>
          <w:sz w:val="20"/>
          <w:szCs w:val="20"/>
        </w:rPr>
        <w:t xml:space="preserve">. DO RECEBIMENTO DO CONTRATO </w:t>
      </w:r>
    </w:p>
    <w:p w14:paraId="649D5B6F" w14:textId="512AECF5" w:rsidR="00D2607C" w:rsidRPr="00C14D47" w:rsidRDefault="00E75496" w:rsidP="00E75496">
      <w:pPr>
        <w:widowControl w:val="0"/>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.1. A contratação objeto deste Termo de Referência (TR) trata-se de serviço comum, de caráter continuado, com o fornecimento de mão de oba sem regime de dedicação exclusiva, uma vez que possuem padrão de desempenho e qualidade usuais no mercado, nos termos da Lei 14.133/21, a ser contratado mediante licitação.</w:t>
      </w:r>
    </w:p>
    <w:p w14:paraId="2155A9A9" w14:textId="77777777" w:rsidR="00E75496" w:rsidRPr="00C14D47" w:rsidRDefault="00E75496" w:rsidP="00E75496">
      <w:pPr>
        <w:widowControl w:val="0"/>
        <w:spacing w:after="0" w:line="240" w:lineRule="auto"/>
        <w:jc w:val="both"/>
        <w:rPr>
          <w:rFonts w:ascii="Arial" w:hAnsi="Arial" w:cs="Arial"/>
          <w:sz w:val="20"/>
          <w:szCs w:val="20"/>
        </w:rPr>
      </w:pPr>
    </w:p>
    <w:p w14:paraId="03C9AA56" w14:textId="1F2EA628" w:rsidR="00D2607C" w:rsidRPr="00C14D47" w:rsidRDefault="00E75496" w:rsidP="00E75496">
      <w:pPr>
        <w:widowControl w:val="0"/>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.1.1. A prestação dos serviços não gera vínculo empregatício entre os empregados da Contratada/Credenciadas e a Administração Contratante, vedando-se qualquer relação entre estes que caracterize pessoalidade e subordinação direta.</w:t>
      </w:r>
    </w:p>
    <w:p w14:paraId="6A986621" w14:textId="77777777" w:rsidR="00D2607C" w:rsidRPr="00C14D47" w:rsidRDefault="00D2607C" w:rsidP="00E75496">
      <w:pPr>
        <w:widowControl w:val="0"/>
        <w:spacing w:after="0" w:line="240" w:lineRule="auto"/>
        <w:jc w:val="both"/>
        <w:rPr>
          <w:rFonts w:ascii="Arial" w:hAnsi="Arial" w:cs="Arial"/>
          <w:sz w:val="20"/>
          <w:szCs w:val="20"/>
        </w:rPr>
      </w:pPr>
      <w:bookmarkStart w:id="4" w:name="_Hlk190244023"/>
      <w:bookmarkStart w:id="5" w:name="_Hlk194393629"/>
    </w:p>
    <w:p w14:paraId="7392E55D" w14:textId="059DDD4B" w:rsidR="00D2607C" w:rsidRPr="00C14D47" w:rsidRDefault="00E75496" w:rsidP="00E75496">
      <w:pPr>
        <w:widowControl w:val="0"/>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.2. A Contratada criará e implantará software com Sistema de Gerenciamento Integrado, que deverá, entre outras, manter as seguintes funcionalidades:</w:t>
      </w:r>
    </w:p>
    <w:p w14:paraId="657617C5" w14:textId="77777777" w:rsidR="00D2607C" w:rsidRPr="00C14D47" w:rsidRDefault="00D2607C" w:rsidP="00E75496">
      <w:pPr>
        <w:widowControl w:val="0"/>
        <w:spacing w:after="0" w:line="240" w:lineRule="auto"/>
        <w:jc w:val="both"/>
        <w:rPr>
          <w:rFonts w:ascii="Arial" w:hAnsi="Arial" w:cs="Arial"/>
          <w:sz w:val="20"/>
          <w:szCs w:val="20"/>
        </w:rPr>
      </w:pPr>
    </w:p>
    <w:p w14:paraId="7E7ACB7C" w14:textId="77777777" w:rsidR="00D2607C" w:rsidRPr="00C14D47" w:rsidRDefault="00D2607C" w:rsidP="00E75496">
      <w:pPr>
        <w:widowControl w:val="0"/>
        <w:spacing w:after="0" w:line="240" w:lineRule="auto"/>
        <w:jc w:val="both"/>
        <w:rPr>
          <w:rFonts w:ascii="Arial" w:hAnsi="Arial" w:cs="Arial"/>
          <w:sz w:val="20"/>
          <w:szCs w:val="20"/>
        </w:rPr>
      </w:pPr>
      <w:r w:rsidRPr="00C14D47">
        <w:rPr>
          <w:rFonts w:ascii="Arial" w:hAnsi="Arial" w:cs="Arial"/>
          <w:sz w:val="20"/>
          <w:szCs w:val="20"/>
        </w:rPr>
        <w:lastRenderedPageBreak/>
        <w:t>a) Disponibilizar, no sistema, a opção de gerar relatórios gerenciais de controle das despesas de manutenção com os veículos da frota da Contratante, contendo informações sobre a mecânica do veículo, quilometragem, custos, identificação do veículo e respectiva unidade organizacional, datas e horários, tipos de peças, componentes e serviços, a serem alimentados por meio eletrônico em base gerencial de dados disponíveis para a Contratante;</w:t>
      </w:r>
    </w:p>
    <w:p w14:paraId="121DFFC1" w14:textId="77777777" w:rsidR="00D2607C" w:rsidRPr="00C14D47" w:rsidRDefault="00D2607C" w:rsidP="00E75496">
      <w:pPr>
        <w:spacing w:after="0" w:line="240" w:lineRule="auto"/>
        <w:jc w:val="both"/>
        <w:rPr>
          <w:rFonts w:ascii="Arial" w:hAnsi="Arial" w:cs="Arial"/>
          <w:sz w:val="20"/>
          <w:szCs w:val="20"/>
        </w:rPr>
      </w:pPr>
      <w:r w:rsidRPr="00C14D47">
        <w:rPr>
          <w:rFonts w:ascii="Arial" w:hAnsi="Arial" w:cs="Arial"/>
          <w:sz w:val="20"/>
          <w:szCs w:val="20"/>
        </w:rPr>
        <w:t>b) Informatização dos dados no momento da realização da manutenção, consubstanciado em relatórios, nos quais deverão conter: identificação do veículo, identificação do condutor, do estabelecimento, data e horário de identificação do defeito, discriminação do valor da mão-de-obra e das peças, em reais (R$);</w:t>
      </w:r>
    </w:p>
    <w:p w14:paraId="4852F984" w14:textId="77777777" w:rsidR="00D2607C" w:rsidRPr="00C14D47" w:rsidRDefault="00D2607C" w:rsidP="00E75496">
      <w:pPr>
        <w:spacing w:after="0" w:line="240" w:lineRule="auto"/>
        <w:jc w:val="both"/>
        <w:rPr>
          <w:rFonts w:ascii="Arial" w:hAnsi="Arial" w:cs="Arial"/>
          <w:sz w:val="20"/>
          <w:szCs w:val="20"/>
        </w:rPr>
      </w:pPr>
      <w:r w:rsidRPr="00C14D47">
        <w:rPr>
          <w:rFonts w:ascii="Arial" w:hAnsi="Arial" w:cs="Arial"/>
          <w:sz w:val="20"/>
          <w:szCs w:val="20"/>
        </w:rPr>
        <w:t>c) Disponibilizar sistema tecnológico integrado que viabilize o pagamento resultante da manutenção dos veículos, junto aos estabelecimentos comerciais credenciados;</w:t>
      </w:r>
    </w:p>
    <w:p w14:paraId="21088E5C" w14:textId="77777777" w:rsidR="00D2607C" w:rsidRPr="00C14D47" w:rsidRDefault="00D2607C" w:rsidP="00E75496">
      <w:pPr>
        <w:spacing w:after="0" w:line="240" w:lineRule="auto"/>
        <w:jc w:val="both"/>
        <w:rPr>
          <w:rFonts w:ascii="Arial" w:hAnsi="Arial" w:cs="Arial"/>
          <w:sz w:val="20"/>
          <w:szCs w:val="20"/>
        </w:rPr>
      </w:pPr>
      <w:r w:rsidRPr="00C14D47">
        <w:rPr>
          <w:rFonts w:ascii="Arial" w:hAnsi="Arial" w:cs="Arial"/>
          <w:sz w:val="20"/>
          <w:szCs w:val="20"/>
        </w:rPr>
        <w:t>d) Permissão de acesso através da web (Internet), por meio de senha administrada pela Contratante, permitindo a emissão de relatórios sobre o encaminhamento de veículos às oficinas credenciadas e o acompanhamento de todo o processo para aprovação de orçamento e recebimento dos serviços.</w:t>
      </w:r>
    </w:p>
    <w:p w14:paraId="604A1837" w14:textId="77777777" w:rsidR="00D2607C" w:rsidRPr="00C14D47" w:rsidRDefault="00D2607C" w:rsidP="00E75496">
      <w:pPr>
        <w:spacing w:after="0" w:line="240" w:lineRule="auto"/>
        <w:jc w:val="both"/>
        <w:rPr>
          <w:rFonts w:ascii="Arial" w:hAnsi="Arial" w:cs="Arial"/>
          <w:sz w:val="20"/>
          <w:szCs w:val="20"/>
        </w:rPr>
      </w:pPr>
    </w:p>
    <w:p w14:paraId="158FEA0C" w14:textId="289A7B8A"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 xml:space="preserve">.3. </w:t>
      </w:r>
      <w:bookmarkStart w:id="6" w:name="_Hlk195164374"/>
      <w:r w:rsidR="00D2607C" w:rsidRPr="00C14D47">
        <w:rPr>
          <w:rFonts w:ascii="Arial" w:hAnsi="Arial" w:cs="Arial"/>
          <w:sz w:val="20"/>
          <w:szCs w:val="20"/>
        </w:rPr>
        <w:t>A contratação será mediante Sistema de Registro de Preços (SRP), na modalidade Pregão Eletrônico, com validade de 12 (doze) meses, a partir de sua assinatura, podendo ser prorrogada conforme legislação vigente.</w:t>
      </w:r>
    </w:p>
    <w:p w14:paraId="4D128FB2" w14:textId="77777777" w:rsidR="00D2607C" w:rsidRPr="00C14D47" w:rsidRDefault="00D2607C" w:rsidP="00E75496">
      <w:pPr>
        <w:spacing w:after="0" w:line="240" w:lineRule="auto"/>
        <w:jc w:val="both"/>
        <w:rPr>
          <w:rFonts w:ascii="Arial" w:hAnsi="Arial" w:cs="Arial"/>
          <w:sz w:val="20"/>
          <w:szCs w:val="20"/>
        </w:rPr>
      </w:pPr>
    </w:p>
    <w:bookmarkEnd w:id="6"/>
    <w:p w14:paraId="5C1F887D" w14:textId="51811A84"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 xml:space="preserve">.4. A licitação será global, culminando na adjudicação de um licitante. </w:t>
      </w:r>
    </w:p>
    <w:p w14:paraId="40C401AC" w14:textId="77777777" w:rsidR="00D2607C" w:rsidRPr="00C14D47" w:rsidRDefault="00D2607C" w:rsidP="00E75496">
      <w:pPr>
        <w:spacing w:after="0" w:line="240" w:lineRule="auto"/>
        <w:jc w:val="both"/>
        <w:rPr>
          <w:rFonts w:ascii="Arial" w:hAnsi="Arial" w:cs="Arial"/>
          <w:sz w:val="20"/>
          <w:szCs w:val="20"/>
        </w:rPr>
      </w:pPr>
    </w:p>
    <w:p w14:paraId="3A80EA4B" w14:textId="56BF6CEC"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.5. Declaração do licitante de que tem pleno conhecimento das condições necessárias para o fornecimento dos itens.</w:t>
      </w:r>
    </w:p>
    <w:p w14:paraId="7EA90BAB" w14:textId="77777777" w:rsidR="00D2607C" w:rsidRPr="00C14D47" w:rsidRDefault="00D2607C" w:rsidP="00E75496">
      <w:pPr>
        <w:spacing w:after="0" w:line="240" w:lineRule="auto"/>
        <w:jc w:val="both"/>
        <w:rPr>
          <w:rFonts w:ascii="Arial" w:hAnsi="Arial" w:cs="Arial"/>
          <w:sz w:val="20"/>
          <w:szCs w:val="20"/>
        </w:rPr>
      </w:pPr>
    </w:p>
    <w:p w14:paraId="3631A9D0" w14:textId="51D43E86"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.6. As obrigações da Contratada e Contratante serão previstas em tópico específico do Termo de Referência.</w:t>
      </w:r>
    </w:p>
    <w:p w14:paraId="2A4C72CC" w14:textId="77777777" w:rsidR="00D2607C" w:rsidRPr="00C14D47" w:rsidRDefault="00D2607C" w:rsidP="00E75496">
      <w:pPr>
        <w:spacing w:after="0" w:line="240" w:lineRule="auto"/>
        <w:jc w:val="both"/>
        <w:rPr>
          <w:rFonts w:ascii="Arial" w:hAnsi="Arial" w:cs="Arial"/>
          <w:sz w:val="20"/>
          <w:szCs w:val="20"/>
        </w:rPr>
      </w:pPr>
    </w:p>
    <w:p w14:paraId="51DCB49B" w14:textId="0866026E"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 PRAZO, LOCAL E CONDIÇÕES DE ENTREGA:</w:t>
      </w:r>
    </w:p>
    <w:p w14:paraId="1B097680" w14:textId="10455167"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.7.1. Para o fornecimento dos serviços e fornecimento das peças solicitadas, a Contratada deverá ser comprovadamente pessoa jurídica atuante no ramo das atividades que sejam objeto desta licitação.</w:t>
      </w:r>
    </w:p>
    <w:p w14:paraId="5513DE52" w14:textId="77777777" w:rsidR="00D2607C" w:rsidRPr="00C14D47" w:rsidRDefault="00D2607C" w:rsidP="00E75496">
      <w:pPr>
        <w:spacing w:after="0" w:line="240" w:lineRule="auto"/>
        <w:jc w:val="both"/>
        <w:rPr>
          <w:rFonts w:ascii="Arial" w:hAnsi="Arial" w:cs="Arial"/>
          <w:sz w:val="20"/>
          <w:szCs w:val="20"/>
        </w:rPr>
      </w:pPr>
    </w:p>
    <w:p w14:paraId="7644D71D" w14:textId="4BD0E583"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.7.2. A execução dos serviços inicia com o recebimento da Solicitação de Fornecimento (SF), emitida pela Contratante, sendo o prazo máximo para conclusão de:</w:t>
      </w:r>
    </w:p>
    <w:p w14:paraId="49FD5FE2" w14:textId="77777777" w:rsidR="00D2607C" w:rsidRPr="00C14D47" w:rsidRDefault="00D2607C" w:rsidP="00E75496">
      <w:pPr>
        <w:spacing w:after="0" w:line="240" w:lineRule="auto"/>
        <w:jc w:val="both"/>
        <w:rPr>
          <w:rFonts w:ascii="Arial" w:hAnsi="Arial" w:cs="Arial"/>
          <w:sz w:val="20"/>
          <w:szCs w:val="20"/>
        </w:rPr>
      </w:pPr>
    </w:p>
    <w:p w14:paraId="18542DC2" w14:textId="77777777" w:rsidR="00D2607C" w:rsidRPr="00C14D47" w:rsidRDefault="00D2607C" w:rsidP="00E75496">
      <w:pPr>
        <w:spacing w:after="0" w:line="240" w:lineRule="auto"/>
        <w:jc w:val="both"/>
        <w:rPr>
          <w:rFonts w:ascii="Arial" w:hAnsi="Arial" w:cs="Arial"/>
          <w:sz w:val="20"/>
          <w:szCs w:val="20"/>
        </w:rPr>
      </w:pPr>
      <w:r w:rsidRPr="00C14D47">
        <w:rPr>
          <w:rFonts w:ascii="Arial" w:hAnsi="Arial" w:cs="Arial"/>
          <w:sz w:val="20"/>
          <w:szCs w:val="20"/>
        </w:rPr>
        <w:t>a) Até 24 (vinte e quatro) horas para os veículos da Frota da Saúde, em casos de manutenções simplificadas;</w:t>
      </w:r>
    </w:p>
    <w:p w14:paraId="7DE0F456" w14:textId="77777777" w:rsidR="00D2607C" w:rsidRPr="00C14D47" w:rsidRDefault="00D2607C" w:rsidP="00E75496">
      <w:pPr>
        <w:spacing w:after="0" w:line="240" w:lineRule="auto"/>
        <w:jc w:val="both"/>
        <w:rPr>
          <w:rFonts w:ascii="Arial" w:hAnsi="Arial" w:cs="Arial"/>
          <w:sz w:val="20"/>
          <w:szCs w:val="20"/>
        </w:rPr>
      </w:pPr>
      <w:r w:rsidRPr="00C14D47">
        <w:rPr>
          <w:rFonts w:ascii="Arial" w:hAnsi="Arial" w:cs="Arial"/>
          <w:sz w:val="20"/>
          <w:szCs w:val="20"/>
        </w:rPr>
        <w:t>b) Até 05 (cinco) dias para os demais Órgãos/Secretarias Demandantes.</w:t>
      </w:r>
    </w:p>
    <w:p w14:paraId="3A0A86B2" w14:textId="77777777" w:rsidR="00D2607C" w:rsidRPr="00C14D47" w:rsidRDefault="00D2607C" w:rsidP="00E75496">
      <w:pPr>
        <w:spacing w:after="0" w:line="240" w:lineRule="auto"/>
        <w:jc w:val="both"/>
        <w:rPr>
          <w:rFonts w:ascii="Arial" w:hAnsi="Arial" w:cs="Arial"/>
          <w:sz w:val="20"/>
          <w:szCs w:val="20"/>
        </w:rPr>
      </w:pPr>
    </w:p>
    <w:p w14:paraId="40DE3374" w14:textId="703190B6"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 xml:space="preserve">.7.3. A aquisição das peças inicia com o recebimento da Solicitação de Fornecimento (SF), emitida pela Contratante, sendo o prazo máximo de entrega de até 10 (dez) dias. </w:t>
      </w:r>
    </w:p>
    <w:p w14:paraId="2B4A0C27" w14:textId="77777777" w:rsidR="00E75496" w:rsidRPr="00C14D47" w:rsidRDefault="00E75496" w:rsidP="00E75496">
      <w:pPr>
        <w:spacing w:after="0" w:line="240" w:lineRule="auto"/>
        <w:jc w:val="both"/>
        <w:rPr>
          <w:rFonts w:ascii="Arial" w:hAnsi="Arial" w:cs="Arial"/>
          <w:sz w:val="20"/>
          <w:szCs w:val="20"/>
        </w:rPr>
      </w:pPr>
    </w:p>
    <w:p w14:paraId="2768CC59" w14:textId="34C1449A"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.7.4. Quando não se tratar de casos de urgência para atender a veículo utilizado em serviço essencial, o prazo poderá ser alterado, em situações que implicam maior complexidade e necessidade, devidamente analisado e autorizado pela Contratante.</w:t>
      </w:r>
    </w:p>
    <w:p w14:paraId="7A7438B0" w14:textId="77777777" w:rsidR="00D2607C" w:rsidRPr="00C14D47" w:rsidRDefault="00D2607C" w:rsidP="00E75496">
      <w:pPr>
        <w:spacing w:after="0" w:line="240" w:lineRule="auto"/>
        <w:jc w:val="both"/>
        <w:rPr>
          <w:rFonts w:ascii="Arial" w:hAnsi="Arial" w:cs="Arial"/>
          <w:sz w:val="20"/>
          <w:szCs w:val="20"/>
        </w:rPr>
      </w:pPr>
    </w:p>
    <w:p w14:paraId="57AFA748" w14:textId="41CDF1B8"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.7.5. A Contratada deverá dispor, preferencialmente, de rede de oficinas com capilaridade e alcance suficiente para evitar o deslocamento a longas distâncias, excetuando-se aqueles serviços não ofertados no município.  </w:t>
      </w:r>
    </w:p>
    <w:p w14:paraId="08B14C00" w14:textId="77777777" w:rsidR="00D2607C" w:rsidRPr="00C14D47" w:rsidRDefault="00D2607C" w:rsidP="00E75496">
      <w:pPr>
        <w:spacing w:after="0" w:line="240" w:lineRule="auto"/>
        <w:jc w:val="both"/>
        <w:rPr>
          <w:rFonts w:ascii="Arial" w:hAnsi="Arial" w:cs="Arial"/>
          <w:sz w:val="20"/>
          <w:szCs w:val="20"/>
        </w:rPr>
      </w:pPr>
    </w:p>
    <w:p w14:paraId="14BD637C" w14:textId="079C5265"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.7.6. As peças deverão estar em perfeitas condições de uso, sem avarias, com embalagens lacradas de fábrica e acompanhadas da devida documentação de origem e certificação de garantia.</w:t>
      </w:r>
    </w:p>
    <w:p w14:paraId="409E4A76" w14:textId="77777777" w:rsidR="00D2607C" w:rsidRPr="00C14D47" w:rsidRDefault="00D2607C" w:rsidP="00E75496">
      <w:pPr>
        <w:spacing w:after="0" w:line="240" w:lineRule="auto"/>
        <w:jc w:val="both"/>
        <w:rPr>
          <w:rFonts w:ascii="Arial" w:hAnsi="Arial" w:cs="Arial"/>
          <w:sz w:val="20"/>
          <w:szCs w:val="20"/>
        </w:rPr>
      </w:pPr>
    </w:p>
    <w:p w14:paraId="139B7679" w14:textId="6032D122"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.7.7. Garantir que todas as peças fornecidas tenham compatibilidade técnica com os veículos da frota municipal, conforme os manuais de fabricante.</w:t>
      </w:r>
    </w:p>
    <w:p w14:paraId="17EE7300" w14:textId="77777777" w:rsidR="00E75496" w:rsidRPr="00C14D47" w:rsidRDefault="00E75496" w:rsidP="00E75496">
      <w:pPr>
        <w:spacing w:after="0" w:line="240" w:lineRule="auto"/>
        <w:jc w:val="both"/>
        <w:rPr>
          <w:rFonts w:ascii="Arial" w:hAnsi="Arial" w:cs="Arial"/>
          <w:sz w:val="20"/>
          <w:szCs w:val="20"/>
        </w:rPr>
      </w:pPr>
    </w:p>
    <w:p w14:paraId="3FDCE6D2" w14:textId="7159F864"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.7.8. Dispor de equipe técnica especializada e habilitada para executar os serviços de manutenção automotiva, com experiência e equipamentos adequados.</w:t>
      </w:r>
    </w:p>
    <w:p w14:paraId="188FE8F9" w14:textId="77777777" w:rsidR="00D2607C" w:rsidRPr="00C14D47" w:rsidRDefault="00D2607C" w:rsidP="00E75496">
      <w:pPr>
        <w:spacing w:after="0" w:line="240" w:lineRule="auto"/>
        <w:jc w:val="both"/>
        <w:rPr>
          <w:rFonts w:ascii="Arial" w:hAnsi="Arial" w:cs="Arial"/>
          <w:sz w:val="20"/>
          <w:szCs w:val="20"/>
        </w:rPr>
      </w:pPr>
    </w:p>
    <w:p w14:paraId="63E95466" w14:textId="5A068D25"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.7.9. Garantir a conformidade dos serviços prestados com os padrões de qualidade recomendados pelos fabricantes dos veículos, bem como com as normas técnicas e regulamentações vigentes no setor automotivo.</w:t>
      </w:r>
    </w:p>
    <w:p w14:paraId="0957B2E3" w14:textId="77777777" w:rsidR="00D2607C" w:rsidRPr="00C14D47" w:rsidRDefault="00D2607C" w:rsidP="00E75496">
      <w:pPr>
        <w:spacing w:after="0" w:line="240" w:lineRule="auto"/>
        <w:jc w:val="both"/>
        <w:rPr>
          <w:rFonts w:ascii="Arial" w:hAnsi="Arial" w:cs="Arial"/>
          <w:sz w:val="20"/>
          <w:szCs w:val="20"/>
        </w:rPr>
      </w:pPr>
    </w:p>
    <w:p w14:paraId="04765C2D" w14:textId="56EBAE83" w:rsidR="00D2607C" w:rsidRPr="00C14D47" w:rsidRDefault="00E75496" w:rsidP="00E75496">
      <w:pPr>
        <w:spacing w:after="0" w:line="240" w:lineRule="auto"/>
        <w:jc w:val="both"/>
        <w:rPr>
          <w:rFonts w:ascii="Arial" w:hAnsi="Arial" w:cs="Arial"/>
          <w:sz w:val="20"/>
          <w:szCs w:val="20"/>
        </w:rPr>
      </w:pPr>
      <w:r w:rsidRPr="00C14D47">
        <w:rPr>
          <w:rFonts w:ascii="Arial" w:hAnsi="Arial" w:cs="Arial"/>
          <w:sz w:val="20"/>
          <w:szCs w:val="20"/>
        </w:rPr>
        <w:lastRenderedPageBreak/>
        <w:t>15</w:t>
      </w:r>
      <w:r w:rsidR="00D2607C" w:rsidRPr="00C14D47">
        <w:rPr>
          <w:rFonts w:ascii="Arial" w:hAnsi="Arial" w:cs="Arial"/>
          <w:sz w:val="20"/>
          <w:szCs w:val="20"/>
        </w:rPr>
        <w:t>.7.10. Oferecer garantia mínima de 90 (noventa) dias para os serviços de manutenção prestados, conforme o Código de Defesa do Consumidor, com a devida correção de eventuais defeitos ou falhas sem ônus para a Administração.</w:t>
      </w:r>
    </w:p>
    <w:p w14:paraId="4BBAD62E" w14:textId="77777777" w:rsidR="00D2607C" w:rsidRPr="00C14D47" w:rsidRDefault="00D2607C" w:rsidP="00E75496">
      <w:pPr>
        <w:spacing w:after="0" w:line="240" w:lineRule="auto"/>
        <w:jc w:val="both"/>
        <w:rPr>
          <w:rFonts w:ascii="Arial" w:hAnsi="Arial" w:cs="Arial"/>
          <w:sz w:val="20"/>
          <w:szCs w:val="20"/>
        </w:rPr>
      </w:pPr>
    </w:p>
    <w:p w14:paraId="59B78684" w14:textId="324E1CAC" w:rsidR="00D2607C" w:rsidRPr="00C14D47" w:rsidRDefault="00E75496" w:rsidP="00D061B3">
      <w:pPr>
        <w:spacing w:after="0" w:line="240" w:lineRule="auto"/>
        <w:jc w:val="both"/>
        <w:rPr>
          <w:rFonts w:ascii="Arial" w:hAnsi="Arial" w:cs="Arial"/>
          <w:sz w:val="20"/>
          <w:szCs w:val="20"/>
        </w:rPr>
      </w:pPr>
      <w:r w:rsidRPr="00C14D47">
        <w:rPr>
          <w:rFonts w:ascii="Arial" w:hAnsi="Arial" w:cs="Arial"/>
          <w:sz w:val="20"/>
          <w:szCs w:val="20"/>
        </w:rPr>
        <w:t>15</w:t>
      </w:r>
      <w:r w:rsidR="00D2607C" w:rsidRPr="00C14D47">
        <w:rPr>
          <w:rFonts w:ascii="Arial" w:hAnsi="Arial" w:cs="Arial"/>
          <w:sz w:val="20"/>
          <w:szCs w:val="20"/>
        </w:rPr>
        <w:t>.7.11. Executar, sem custo adicional, serviços que apresentarem falhas ou não conformidade detectada no período de garantia, inclusive a substituição de peças, quando necessário.</w:t>
      </w:r>
    </w:p>
    <w:p w14:paraId="70B04DB1" w14:textId="77777777" w:rsidR="00D2607C" w:rsidRPr="00C14D47" w:rsidRDefault="00D2607C" w:rsidP="00D061B3">
      <w:pPr>
        <w:spacing w:after="0" w:line="240" w:lineRule="auto"/>
        <w:jc w:val="both"/>
        <w:rPr>
          <w:rFonts w:ascii="Arial" w:hAnsi="Arial" w:cs="Arial"/>
          <w:sz w:val="20"/>
          <w:szCs w:val="20"/>
        </w:rPr>
      </w:pPr>
      <w:bookmarkStart w:id="7" w:name="_Hlk195180405"/>
    </w:p>
    <w:bookmarkEnd w:id="4"/>
    <w:bookmarkEnd w:id="5"/>
    <w:bookmarkEnd w:id="7"/>
    <w:p w14:paraId="58F6404F" w14:textId="418E7EED" w:rsidR="00D061B3" w:rsidRPr="00C14D47" w:rsidRDefault="00D061B3" w:rsidP="00D061B3">
      <w:pPr>
        <w:overflowPunct w:val="0"/>
        <w:autoSpaceDE w:val="0"/>
        <w:autoSpaceDN w:val="0"/>
        <w:adjustRightInd w:val="0"/>
        <w:spacing w:after="0" w:line="240" w:lineRule="auto"/>
        <w:jc w:val="both"/>
        <w:textAlignment w:val="baseline"/>
        <w:rPr>
          <w:rFonts w:ascii="Arial" w:hAnsi="Arial" w:cs="Arial"/>
          <w:sz w:val="20"/>
          <w:szCs w:val="20"/>
        </w:rPr>
      </w:pPr>
      <w:r w:rsidRPr="00C14D47">
        <w:rPr>
          <w:rFonts w:ascii="Arial" w:hAnsi="Arial" w:cs="Arial"/>
          <w:sz w:val="20"/>
          <w:szCs w:val="20"/>
        </w:rPr>
        <w:t>15.7.12</w:t>
      </w:r>
      <w:r w:rsidRPr="00C14D47">
        <w:rPr>
          <w:rFonts w:ascii="Arial" w:hAnsi="Arial" w:cs="Arial"/>
          <w:sz w:val="20"/>
          <w:szCs w:val="20"/>
        </w:rPr>
        <w:t>. Executar, sem custo adicional, serviços que apresentarem falhas ou não conformidade detectada no período de garantia, inclusive a substituição de peças, quando necessário.</w:t>
      </w:r>
    </w:p>
    <w:p w14:paraId="7A0DEC30" w14:textId="77777777" w:rsidR="00D061B3" w:rsidRPr="00C14D47" w:rsidRDefault="00D061B3" w:rsidP="00D061B3">
      <w:pPr>
        <w:overflowPunct w:val="0"/>
        <w:autoSpaceDE w:val="0"/>
        <w:autoSpaceDN w:val="0"/>
        <w:adjustRightInd w:val="0"/>
        <w:spacing w:after="0" w:line="240" w:lineRule="auto"/>
        <w:jc w:val="both"/>
        <w:textAlignment w:val="baseline"/>
        <w:rPr>
          <w:rFonts w:ascii="Arial" w:hAnsi="Arial" w:cs="Arial"/>
          <w:sz w:val="20"/>
          <w:szCs w:val="20"/>
        </w:rPr>
      </w:pPr>
    </w:p>
    <w:p w14:paraId="032AF74F" w14:textId="53889A98" w:rsidR="00D061B3" w:rsidRPr="00C14D47" w:rsidRDefault="00D061B3" w:rsidP="00D061B3">
      <w:pPr>
        <w:overflowPunct w:val="0"/>
        <w:autoSpaceDE w:val="0"/>
        <w:autoSpaceDN w:val="0"/>
        <w:adjustRightInd w:val="0"/>
        <w:spacing w:after="0" w:line="240" w:lineRule="auto"/>
        <w:jc w:val="both"/>
        <w:textAlignment w:val="baseline"/>
        <w:rPr>
          <w:rFonts w:ascii="Arial" w:hAnsi="Arial" w:cs="Arial"/>
          <w:sz w:val="20"/>
          <w:szCs w:val="20"/>
          <w:u w:val="single"/>
        </w:rPr>
      </w:pPr>
      <w:r w:rsidRPr="00C14D47">
        <w:rPr>
          <w:rFonts w:ascii="Arial" w:hAnsi="Arial" w:cs="Arial"/>
          <w:sz w:val="20"/>
          <w:szCs w:val="20"/>
          <w:u w:val="single"/>
        </w:rPr>
        <w:t>15</w:t>
      </w:r>
      <w:r w:rsidRPr="00C14D47">
        <w:rPr>
          <w:rFonts w:ascii="Arial" w:hAnsi="Arial" w:cs="Arial"/>
          <w:sz w:val="20"/>
          <w:szCs w:val="20"/>
          <w:u w:val="single"/>
        </w:rPr>
        <w:t>.</w:t>
      </w:r>
      <w:r w:rsidRPr="00C14D47">
        <w:rPr>
          <w:rFonts w:ascii="Arial" w:hAnsi="Arial" w:cs="Arial"/>
          <w:sz w:val="20"/>
          <w:szCs w:val="20"/>
          <w:u w:val="single"/>
        </w:rPr>
        <w:t>8</w:t>
      </w:r>
      <w:r w:rsidRPr="00C14D47">
        <w:rPr>
          <w:rFonts w:ascii="Arial" w:hAnsi="Arial" w:cs="Arial"/>
          <w:sz w:val="20"/>
          <w:szCs w:val="20"/>
          <w:u w:val="single"/>
        </w:rPr>
        <w:t>. CONDIÇÕES DE PAGAMENTO:</w:t>
      </w:r>
    </w:p>
    <w:p w14:paraId="225E4D92" w14:textId="257E94CD" w:rsidR="00D061B3" w:rsidRPr="00C14D47" w:rsidRDefault="00D061B3" w:rsidP="00D061B3">
      <w:pPr>
        <w:spacing w:after="0" w:line="240" w:lineRule="auto"/>
        <w:jc w:val="both"/>
        <w:rPr>
          <w:rFonts w:ascii="Arial" w:hAnsi="Arial" w:cs="Arial"/>
          <w:color w:val="000000"/>
          <w:sz w:val="20"/>
          <w:szCs w:val="20"/>
        </w:rPr>
      </w:pPr>
      <w:bookmarkStart w:id="8" w:name="_Hlk195167980"/>
      <w:r w:rsidRPr="00C14D47">
        <w:rPr>
          <w:rFonts w:ascii="Arial" w:hAnsi="Arial" w:cs="Arial"/>
          <w:iCs/>
          <w:sz w:val="20"/>
          <w:szCs w:val="20"/>
        </w:rPr>
        <w:t>15.8</w:t>
      </w:r>
      <w:r w:rsidRPr="00C14D47">
        <w:rPr>
          <w:rFonts w:ascii="Arial" w:hAnsi="Arial" w:cs="Arial"/>
          <w:iCs/>
          <w:sz w:val="20"/>
          <w:szCs w:val="20"/>
        </w:rPr>
        <w:t xml:space="preserve">.1. </w:t>
      </w:r>
      <w:r w:rsidRPr="00C14D47">
        <w:rPr>
          <w:rFonts w:ascii="Arial" w:hAnsi="Arial" w:cs="Arial"/>
          <w:color w:val="000000"/>
          <w:sz w:val="20"/>
          <w:szCs w:val="20"/>
        </w:rPr>
        <w:t>O pagamento do preço pactuado será efetuado conforme a entrega do objeto, devendo a Contratada emitir a respectiva Nota Fiscal/Fatura com a Taxa de Administração, que deverá ser devidamente atestada pelo Órgão/Secretaria Demandante.</w:t>
      </w:r>
    </w:p>
    <w:bookmarkEnd w:id="8"/>
    <w:p w14:paraId="16D2928A" w14:textId="77777777" w:rsidR="00D061B3" w:rsidRPr="00C14D47" w:rsidRDefault="00D061B3" w:rsidP="00D061B3">
      <w:pPr>
        <w:spacing w:after="0" w:line="240" w:lineRule="auto"/>
        <w:jc w:val="both"/>
        <w:rPr>
          <w:rFonts w:ascii="Arial" w:hAnsi="Arial" w:cs="Arial"/>
          <w:color w:val="000000"/>
          <w:sz w:val="20"/>
          <w:szCs w:val="20"/>
        </w:rPr>
      </w:pPr>
    </w:p>
    <w:p w14:paraId="274C80F7" w14:textId="5387AB3F" w:rsidR="00D061B3" w:rsidRPr="00C14D47" w:rsidRDefault="00D061B3" w:rsidP="00D061B3">
      <w:pPr>
        <w:spacing w:after="0" w:line="240" w:lineRule="auto"/>
        <w:jc w:val="both"/>
        <w:rPr>
          <w:rFonts w:ascii="Arial" w:hAnsi="Arial" w:cs="Arial"/>
          <w:sz w:val="20"/>
          <w:szCs w:val="20"/>
        </w:rPr>
      </w:pPr>
      <w:r w:rsidRPr="00C14D47">
        <w:rPr>
          <w:rFonts w:ascii="Arial" w:hAnsi="Arial" w:cs="Arial"/>
          <w:color w:val="000000"/>
          <w:sz w:val="20"/>
          <w:szCs w:val="20"/>
        </w:rPr>
        <w:t>15.8</w:t>
      </w:r>
      <w:r w:rsidRPr="00C14D47">
        <w:rPr>
          <w:rFonts w:ascii="Arial" w:hAnsi="Arial" w:cs="Arial"/>
          <w:color w:val="000000"/>
          <w:sz w:val="20"/>
          <w:szCs w:val="20"/>
        </w:rPr>
        <w:t xml:space="preserve">.2. </w:t>
      </w:r>
      <w:r w:rsidRPr="00C14D47">
        <w:rPr>
          <w:rFonts w:ascii="Arial" w:hAnsi="Arial" w:cs="Arial"/>
          <w:sz w:val="20"/>
          <w:szCs w:val="20"/>
        </w:rPr>
        <w:t xml:space="preserve">O Município efetuará o pagamento à Contratada em até 30 (tinta) dias, após a apresentação da respectiva </w:t>
      </w:r>
      <w:r w:rsidRPr="00C14D47">
        <w:rPr>
          <w:rFonts w:ascii="Arial" w:hAnsi="Arial" w:cs="Arial"/>
          <w:color w:val="000000"/>
          <w:sz w:val="20"/>
          <w:szCs w:val="20"/>
        </w:rPr>
        <w:t>Nota Fiscal/Fatura</w:t>
      </w:r>
      <w:r w:rsidRPr="00C14D47">
        <w:rPr>
          <w:rFonts w:ascii="Arial" w:hAnsi="Arial" w:cs="Arial"/>
          <w:sz w:val="20"/>
          <w:szCs w:val="20"/>
        </w:rPr>
        <w:t xml:space="preserve">, acompanhada da comprovação da regularidade fiscal, tributária e trabalhista, constatada por meio de consulta </w:t>
      </w:r>
      <w:r w:rsidRPr="00C14D47">
        <w:rPr>
          <w:rFonts w:ascii="Arial" w:hAnsi="Arial" w:cs="Arial"/>
          <w:i/>
          <w:iCs/>
          <w:sz w:val="20"/>
          <w:szCs w:val="20"/>
        </w:rPr>
        <w:t>on-line</w:t>
      </w:r>
      <w:r w:rsidRPr="00C14D47">
        <w:rPr>
          <w:rFonts w:ascii="Arial" w:hAnsi="Arial" w:cs="Arial"/>
          <w:sz w:val="20"/>
          <w:szCs w:val="20"/>
        </w:rPr>
        <w:t xml:space="preserve"> aos sítios eletrônicos oficiais ou à documentação mencionada na Lei nº 14.133/2021.</w:t>
      </w:r>
    </w:p>
    <w:p w14:paraId="3CFC4C7D" w14:textId="77777777" w:rsidR="00D061B3" w:rsidRPr="00C14D47" w:rsidRDefault="00D061B3" w:rsidP="00D061B3">
      <w:pPr>
        <w:spacing w:after="0" w:line="240" w:lineRule="auto"/>
        <w:jc w:val="both"/>
        <w:rPr>
          <w:rFonts w:ascii="Arial" w:hAnsi="Arial" w:cs="Arial"/>
          <w:sz w:val="20"/>
          <w:szCs w:val="20"/>
        </w:rPr>
      </w:pPr>
    </w:p>
    <w:p w14:paraId="360F1933" w14:textId="1747244A" w:rsidR="00D061B3" w:rsidRPr="00C14D47" w:rsidRDefault="00D061B3" w:rsidP="00D061B3">
      <w:pPr>
        <w:spacing w:after="0" w:line="240" w:lineRule="auto"/>
        <w:jc w:val="both"/>
        <w:rPr>
          <w:rFonts w:ascii="Arial" w:hAnsi="Arial" w:cs="Arial"/>
          <w:sz w:val="20"/>
          <w:szCs w:val="20"/>
        </w:rPr>
      </w:pPr>
      <w:r w:rsidRPr="00C14D47">
        <w:rPr>
          <w:rFonts w:ascii="Arial" w:hAnsi="Arial" w:cs="Arial"/>
          <w:color w:val="000000"/>
          <w:sz w:val="20"/>
          <w:szCs w:val="20"/>
        </w:rPr>
        <w:t>15.8</w:t>
      </w:r>
      <w:r w:rsidRPr="00C14D47">
        <w:rPr>
          <w:rFonts w:ascii="Arial" w:hAnsi="Arial" w:cs="Arial"/>
          <w:color w:val="000000"/>
          <w:sz w:val="20"/>
          <w:szCs w:val="20"/>
        </w:rPr>
        <w:t xml:space="preserve">.3. </w:t>
      </w:r>
      <w:r w:rsidRPr="00C14D47">
        <w:rPr>
          <w:rFonts w:ascii="Arial" w:hAnsi="Arial" w:cs="Arial"/>
          <w:sz w:val="20"/>
          <w:szCs w:val="20"/>
        </w:rPr>
        <w:t xml:space="preserve">Havendo erro na </w:t>
      </w:r>
      <w:r w:rsidRPr="00C14D47">
        <w:rPr>
          <w:rFonts w:ascii="Arial" w:hAnsi="Arial" w:cs="Arial"/>
          <w:color w:val="000000"/>
          <w:sz w:val="20"/>
          <w:szCs w:val="20"/>
        </w:rPr>
        <w:t>Nota Fiscal/Fatura</w:t>
      </w:r>
      <w:r w:rsidRPr="00C14D47">
        <w:rPr>
          <w:rFonts w:ascii="Arial" w:hAnsi="Arial" w:cs="Arial"/>
          <w:sz w:val="20"/>
          <w:szCs w:val="20"/>
        </w:rPr>
        <w:t>, contestação ou circunstância que impeça a liquidação da despesa, o documento fiscal será devolvido à Contratada e o pagamento ficará pendente até que esta providencie as medidas saneadoras.</w:t>
      </w:r>
    </w:p>
    <w:p w14:paraId="7C467F6F" w14:textId="77777777" w:rsidR="00D061B3" w:rsidRPr="00C14D47" w:rsidRDefault="00D061B3" w:rsidP="00D061B3">
      <w:pPr>
        <w:spacing w:after="0" w:line="240" w:lineRule="auto"/>
        <w:jc w:val="both"/>
        <w:rPr>
          <w:rFonts w:ascii="Arial" w:hAnsi="Arial" w:cs="Arial"/>
          <w:sz w:val="20"/>
          <w:szCs w:val="20"/>
        </w:rPr>
      </w:pPr>
    </w:p>
    <w:p w14:paraId="3793B139" w14:textId="298AFD73" w:rsidR="00D061B3" w:rsidRPr="00C14D47" w:rsidRDefault="00D061B3" w:rsidP="00D061B3">
      <w:pPr>
        <w:spacing w:after="0" w:line="240" w:lineRule="auto"/>
        <w:jc w:val="both"/>
        <w:rPr>
          <w:rFonts w:ascii="Arial" w:hAnsi="Arial" w:cs="Arial"/>
          <w:sz w:val="20"/>
          <w:szCs w:val="20"/>
        </w:rPr>
      </w:pPr>
      <w:bookmarkStart w:id="9" w:name="_Hlk195167996"/>
      <w:r w:rsidRPr="00C14D47">
        <w:rPr>
          <w:rFonts w:ascii="Arial" w:hAnsi="Arial" w:cs="Arial"/>
          <w:color w:val="000000"/>
          <w:sz w:val="20"/>
          <w:szCs w:val="20"/>
        </w:rPr>
        <w:t>15.8</w:t>
      </w:r>
      <w:r w:rsidRPr="00C14D47">
        <w:rPr>
          <w:rFonts w:ascii="Arial" w:hAnsi="Arial" w:cs="Arial"/>
          <w:color w:val="000000"/>
          <w:sz w:val="20"/>
          <w:szCs w:val="20"/>
        </w:rPr>
        <w:t xml:space="preserve">.4. </w:t>
      </w:r>
      <w:r w:rsidRPr="00C14D47">
        <w:rPr>
          <w:rFonts w:ascii="Arial" w:hAnsi="Arial" w:cs="Arial"/>
          <w:sz w:val="20"/>
          <w:szCs w:val="20"/>
        </w:rPr>
        <w:t>As Notas Fiscais/Faturas emitidas pela Contratada deverão, obrigatoriamente, relacionar a descrição, unidade de medida, a quantidade dos itens, indicando o preço unitário em reais (R$), o preço total em reais (R$), o preço global da Nota Fiscal/Fatura em reais (R$), bem como os dados bancários, o número do processo administrativo, número do contrato, e número da Solicitação de Fornecimento (SF) ou documento equivalente, e o número do convênio, se for o caso.</w:t>
      </w:r>
    </w:p>
    <w:p w14:paraId="3802A0C3" w14:textId="77777777" w:rsidR="00D061B3" w:rsidRPr="00C14D47" w:rsidRDefault="00D061B3" w:rsidP="00D061B3">
      <w:pPr>
        <w:spacing w:after="0" w:line="240" w:lineRule="auto"/>
        <w:jc w:val="both"/>
        <w:rPr>
          <w:rFonts w:ascii="Arial" w:hAnsi="Arial" w:cs="Arial"/>
          <w:sz w:val="20"/>
          <w:szCs w:val="20"/>
        </w:rPr>
      </w:pPr>
    </w:p>
    <w:bookmarkEnd w:id="9"/>
    <w:p w14:paraId="57DE3680" w14:textId="6A525CFD"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15.8</w:t>
      </w:r>
      <w:r w:rsidRPr="00C14D47">
        <w:rPr>
          <w:rFonts w:ascii="Arial" w:hAnsi="Arial" w:cs="Arial"/>
          <w:color w:val="000000"/>
          <w:sz w:val="20"/>
          <w:szCs w:val="20"/>
        </w:rPr>
        <w:t>.5. Deverão estar incluídas no preço do objeto todas as despesas, tais como frete, carga, descarga, tributos e quaisquer outras, sem quaisquer ônus para a Administração.</w:t>
      </w:r>
    </w:p>
    <w:p w14:paraId="02DDA84B" w14:textId="77777777" w:rsidR="00D061B3" w:rsidRPr="00C14D47" w:rsidRDefault="00D061B3" w:rsidP="00D061B3">
      <w:pPr>
        <w:spacing w:after="0" w:line="240" w:lineRule="auto"/>
        <w:jc w:val="both"/>
        <w:rPr>
          <w:rFonts w:ascii="Arial" w:hAnsi="Arial" w:cs="Arial"/>
          <w:color w:val="000000"/>
          <w:sz w:val="20"/>
          <w:szCs w:val="20"/>
        </w:rPr>
      </w:pPr>
    </w:p>
    <w:p w14:paraId="0C8DE5EB" w14:textId="33CD22F7" w:rsidR="00D061B3" w:rsidRPr="00C14D47" w:rsidRDefault="00D061B3" w:rsidP="00D061B3">
      <w:pPr>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15.9</w:t>
      </w:r>
      <w:r w:rsidRPr="00C14D47">
        <w:rPr>
          <w:rFonts w:ascii="Arial" w:hAnsi="Arial" w:cs="Arial"/>
          <w:color w:val="000000"/>
          <w:sz w:val="20"/>
          <w:szCs w:val="20"/>
          <w:u w:val="single"/>
        </w:rPr>
        <w:t>. DO SUPORTE TÉCNICO E MANUTENÇÃO DO SISTEMA:</w:t>
      </w:r>
    </w:p>
    <w:p w14:paraId="3ABA2358" w14:textId="16C6924B"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15.9</w:t>
      </w:r>
      <w:r w:rsidRPr="00C14D47">
        <w:rPr>
          <w:rFonts w:ascii="Arial" w:hAnsi="Arial" w:cs="Arial"/>
          <w:color w:val="000000"/>
          <w:sz w:val="20"/>
          <w:szCs w:val="20"/>
        </w:rPr>
        <w:t>.1. A Contratada deverá disponibilizar serviço de suporte técnico remoto e/ou presencial, para atendimento de chamados relacionados a falhas, dúvidas operacionais ou problemas de acesso, com funcionamento de segunda a sexta-feira, das 08h às 18h.</w:t>
      </w:r>
    </w:p>
    <w:p w14:paraId="11EAAF91" w14:textId="77777777" w:rsidR="00D061B3" w:rsidRPr="00C14D47" w:rsidRDefault="00D061B3" w:rsidP="00D061B3">
      <w:pPr>
        <w:spacing w:after="0" w:line="240" w:lineRule="auto"/>
        <w:jc w:val="both"/>
        <w:rPr>
          <w:rFonts w:ascii="Arial" w:hAnsi="Arial" w:cs="Arial"/>
          <w:color w:val="000000"/>
          <w:sz w:val="20"/>
          <w:szCs w:val="20"/>
        </w:rPr>
      </w:pPr>
    </w:p>
    <w:p w14:paraId="735E189A" w14:textId="28E4C0D0"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15.9</w:t>
      </w:r>
      <w:r w:rsidRPr="00C14D47">
        <w:rPr>
          <w:rFonts w:ascii="Arial" w:hAnsi="Arial" w:cs="Arial"/>
          <w:color w:val="000000"/>
          <w:sz w:val="20"/>
          <w:szCs w:val="20"/>
        </w:rPr>
        <w:t>.2. O atendimento a chamados será classificado conforme a criticidade, devendo observar os seguintes prazos máximos:</w:t>
      </w:r>
    </w:p>
    <w:p w14:paraId="44ADB759" w14:textId="77777777"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a) Falhas críticas (sistema indisponível ou funcionalidades essenciais inoperantes): até 4 (quatro) horas úteis;</w:t>
      </w:r>
    </w:p>
    <w:p w14:paraId="0BDA8CCC" w14:textId="77777777"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 xml:space="preserve">b) Falhas intermediárias: até 8 (oito) horas úteis; </w:t>
      </w:r>
    </w:p>
    <w:p w14:paraId="047FECFA" w14:textId="77777777"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c) Dúvidas operacionais e ajustes não críticos: até 2 (dois) dias úteis.</w:t>
      </w:r>
    </w:p>
    <w:p w14:paraId="3AB2D5D0" w14:textId="77777777" w:rsidR="00D061B3" w:rsidRPr="00C14D47" w:rsidRDefault="00D061B3" w:rsidP="00D061B3">
      <w:pPr>
        <w:spacing w:after="0" w:line="240" w:lineRule="auto"/>
        <w:jc w:val="both"/>
        <w:rPr>
          <w:rFonts w:ascii="Arial" w:hAnsi="Arial" w:cs="Arial"/>
          <w:color w:val="000000"/>
          <w:sz w:val="20"/>
          <w:szCs w:val="20"/>
        </w:rPr>
      </w:pPr>
    </w:p>
    <w:p w14:paraId="79C15FBB" w14:textId="7F0C0DFA"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15.9.</w:t>
      </w:r>
      <w:r w:rsidRPr="00C14D47">
        <w:rPr>
          <w:rFonts w:ascii="Arial" w:hAnsi="Arial" w:cs="Arial"/>
          <w:color w:val="000000"/>
          <w:sz w:val="20"/>
          <w:szCs w:val="20"/>
        </w:rPr>
        <w:t>3. As atualizações corretivas e evolutivas do sistema, necessárias à manutenção da estabilidade, segurança ou melhoria de desempenho, deverão ser realizadas sem custo adicional para a Administração.</w:t>
      </w:r>
    </w:p>
    <w:p w14:paraId="0A827A9A" w14:textId="77777777" w:rsidR="00D061B3" w:rsidRPr="00C14D47" w:rsidRDefault="00D061B3" w:rsidP="00D061B3">
      <w:pPr>
        <w:spacing w:after="0" w:line="240" w:lineRule="auto"/>
        <w:jc w:val="both"/>
        <w:rPr>
          <w:rFonts w:ascii="Arial" w:hAnsi="Arial" w:cs="Arial"/>
          <w:color w:val="000000"/>
          <w:sz w:val="20"/>
          <w:szCs w:val="20"/>
        </w:rPr>
      </w:pPr>
    </w:p>
    <w:p w14:paraId="4AA62E8D" w14:textId="3D038FF6" w:rsidR="00D061B3" w:rsidRPr="00C14D47" w:rsidRDefault="00D061B3" w:rsidP="00D061B3">
      <w:pPr>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15.10</w:t>
      </w:r>
      <w:r w:rsidRPr="00C14D47">
        <w:rPr>
          <w:rFonts w:ascii="Arial" w:hAnsi="Arial" w:cs="Arial"/>
          <w:color w:val="000000"/>
          <w:sz w:val="20"/>
          <w:szCs w:val="20"/>
          <w:u w:val="single"/>
        </w:rPr>
        <w:t>. TREINAMENTO E APOIO OPERACIONAL:</w:t>
      </w:r>
    </w:p>
    <w:p w14:paraId="6454B16F" w14:textId="63A210E6"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15.10</w:t>
      </w:r>
      <w:r w:rsidRPr="00C14D47">
        <w:rPr>
          <w:rFonts w:ascii="Arial" w:hAnsi="Arial" w:cs="Arial"/>
          <w:color w:val="000000"/>
          <w:sz w:val="20"/>
          <w:szCs w:val="20"/>
        </w:rPr>
        <w:t>.1. A Contratada deverá fornecer treinamento inicial dos usuários (gestores e servidores indicados pela Contratante), abrangendo o uso integral do sistema, funcionalidades gerenciais, emissão de relatórios, solicitações e fluxos de manutenção.</w:t>
      </w:r>
    </w:p>
    <w:p w14:paraId="2027E3D7" w14:textId="77777777" w:rsidR="00D061B3" w:rsidRPr="00C14D47" w:rsidRDefault="00D061B3" w:rsidP="00D061B3">
      <w:pPr>
        <w:spacing w:after="0" w:line="240" w:lineRule="auto"/>
        <w:jc w:val="both"/>
        <w:rPr>
          <w:rFonts w:ascii="Arial" w:hAnsi="Arial" w:cs="Arial"/>
          <w:color w:val="000000"/>
          <w:sz w:val="20"/>
          <w:szCs w:val="20"/>
        </w:rPr>
      </w:pPr>
    </w:p>
    <w:p w14:paraId="355C73E4" w14:textId="327CA7B9"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15.10.</w:t>
      </w:r>
      <w:r w:rsidRPr="00C14D47">
        <w:rPr>
          <w:rFonts w:ascii="Arial" w:hAnsi="Arial" w:cs="Arial"/>
          <w:color w:val="000000"/>
          <w:sz w:val="20"/>
          <w:szCs w:val="20"/>
        </w:rPr>
        <w:t>2. O treinamento inicial deverá ser realizado de forma presencial, com duração mínima de 4 (quatro) horas, e deverá ocorrer antes do início efetivo da execução contratual.</w:t>
      </w:r>
    </w:p>
    <w:p w14:paraId="36D6C1ED" w14:textId="77777777" w:rsidR="00D061B3" w:rsidRPr="00C14D47" w:rsidRDefault="00D061B3" w:rsidP="00D061B3">
      <w:pPr>
        <w:spacing w:after="0" w:line="240" w:lineRule="auto"/>
        <w:jc w:val="both"/>
        <w:rPr>
          <w:rFonts w:ascii="Arial" w:hAnsi="Arial" w:cs="Arial"/>
          <w:color w:val="000000"/>
          <w:sz w:val="20"/>
          <w:szCs w:val="20"/>
        </w:rPr>
      </w:pPr>
    </w:p>
    <w:p w14:paraId="67DA819A" w14:textId="2DA52766"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15.10</w:t>
      </w:r>
      <w:r w:rsidRPr="00C14D47">
        <w:rPr>
          <w:rFonts w:ascii="Arial" w:hAnsi="Arial" w:cs="Arial"/>
          <w:color w:val="000000"/>
          <w:sz w:val="20"/>
          <w:szCs w:val="20"/>
        </w:rPr>
        <w:t>.3. Durante a vigência do Contrato o treinamento de novos usuários poderá ocorrer de forma virtual.</w:t>
      </w:r>
    </w:p>
    <w:p w14:paraId="44AAEF59" w14:textId="77777777" w:rsidR="00D061B3" w:rsidRPr="00C14D47" w:rsidRDefault="00D061B3" w:rsidP="00D061B3">
      <w:pPr>
        <w:spacing w:after="0" w:line="240" w:lineRule="auto"/>
        <w:jc w:val="both"/>
        <w:rPr>
          <w:rFonts w:ascii="Arial" w:hAnsi="Arial" w:cs="Arial"/>
          <w:color w:val="000000"/>
          <w:sz w:val="20"/>
          <w:szCs w:val="20"/>
        </w:rPr>
      </w:pPr>
    </w:p>
    <w:p w14:paraId="6CAD1394" w14:textId="32FD1D53"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15.10</w:t>
      </w:r>
      <w:r w:rsidRPr="00C14D47">
        <w:rPr>
          <w:rFonts w:ascii="Arial" w:hAnsi="Arial" w:cs="Arial"/>
          <w:color w:val="000000"/>
          <w:sz w:val="20"/>
          <w:szCs w:val="20"/>
        </w:rPr>
        <w:t>.4. A Contratada deverá disponibilizar manual de uso do sistema, em formato digital e/ou impresso, bem como canal de comunicação para suporte funcional, orientações e esclarecimentos.</w:t>
      </w:r>
    </w:p>
    <w:p w14:paraId="46D50455" w14:textId="77777777" w:rsidR="00D061B3" w:rsidRPr="00C14D47" w:rsidRDefault="00D061B3" w:rsidP="00D061B3">
      <w:pPr>
        <w:spacing w:after="0" w:line="240" w:lineRule="auto"/>
        <w:jc w:val="both"/>
        <w:rPr>
          <w:rFonts w:ascii="Arial" w:hAnsi="Arial" w:cs="Arial"/>
          <w:color w:val="000000"/>
          <w:sz w:val="20"/>
          <w:szCs w:val="20"/>
        </w:rPr>
      </w:pPr>
    </w:p>
    <w:p w14:paraId="75141C8C" w14:textId="14EC9B57"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lastRenderedPageBreak/>
        <w:t>15.10</w:t>
      </w:r>
      <w:r w:rsidRPr="00C14D47">
        <w:rPr>
          <w:rFonts w:ascii="Arial" w:hAnsi="Arial" w:cs="Arial"/>
          <w:color w:val="000000"/>
          <w:sz w:val="20"/>
          <w:szCs w:val="20"/>
        </w:rPr>
        <w:t>.5. Outros prazos para treinamento estão especificados no tópico Cronograma constante neste Termo de Referência (TR) e no Edital.</w:t>
      </w:r>
    </w:p>
    <w:p w14:paraId="1F9827BD" w14:textId="77777777" w:rsidR="00D061B3" w:rsidRPr="00C14D47" w:rsidRDefault="00D061B3" w:rsidP="00D061B3">
      <w:pPr>
        <w:spacing w:after="0" w:line="240" w:lineRule="auto"/>
        <w:jc w:val="both"/>
        <w:rPr>
          <w:rFonts w:ascii="Arial" w:hAnsi="Arial" w:cs="Arial"/>
          <w:color w:val="000000"/>
          <w:sz w:val="20"/>
          <w:szCs w:val="20"/>
        </w:rPr>
      </w:pPr>
    </w:p>
    <w:p w14:paraId="2B394152" w14:textId="22F52F2E" w:rsidR="00D061B3" w:rsidRPr="00C14D47" w:rsidRDefault="00D061B3" w:rsidP="00D061B3">
      <w:pPr>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15.11</w:t>
      </w:r>
      <w:r w:rsidRPr="00C14D47">
        <w:rPr>
          <w:rFonts w:ascii="Arial" w:hAnsi="Arial" w:cs="Arial"/>
          <w:color w:val="000000"/>
          <w:sz w:val="20"/>
          <w:szCs w:val="20"/>
          <w:u w:val="single"/>
        </w:rPr>
        <w:t>. REQUISITOS DE SEGURANÇA DA INFORMAÇÃO E SIGILO DOS DADOS:</w:t>
      </w:r>
    </w:p>
    <w:p w14:paraId="4E8BC174" w14:textId="0784C73B"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15.11</w:t>
      </w:r>
      <w:r w:rsidRPr="00C14D47">
        <w:rPr>
          <w:rFonts w:ascii="Arial" w:hAnsi="Arial" w:cs="Arial"/>
          <w:color w:val="000000"/>
          <w:sz w:val="20"/>
          <w:szCs w:val="20"/>
        </w:rPr>
        <w:t>.1. O sistema deverá dispor de mecanismo de autenticação individualizada, com login e senha para cada usuário, vinculados ao perfil de acesso autorizado pela Contratante.</w:t>
      </w:r>
    </w:p>
    <w:p w14:paraId="628950BC" w14:textId="77777777" w:rsidR="00D061B3" w:rsidRPr="00C14D47" w:rsidRDefault="00D061B3" w:rsidP="00D061B3">
      <w:pPr>
        <w:spacing w:after="0" w:line="240" w:lineRule="auto"/>
        <w:jc w:val="both"/>
        <w:rPr>
          <w:rFonts w:ascii="Arial" w:hAnsi="Arial" w:cs="Arial"/>
          <w:color w:val="000000"/>
          <w:sz w:val="20"/>
          <w:szCs w:val="20"/>
        </w:rPr>
      </w:pPr>
    </w:p>
    <w:p w14:paraId="48EB3515" w14:textId="28B093AB"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15.11</w:t>
      </w:r>
      <w:r w:rsidRPr="00C14D47">
        <w:rPr>
          <w:rFonts w:ascii="Arial" w:hAnsi="Arial" w:cs="Arial"/>
          <w:color w:val="000000"/>
          <w:sz w:val="20"/>
          <w:szCs w:val="20"/>
        </w:rPr>
        <w:t>.2. Deverá haver registro e armazenamento de logs de acesso e de todas as operações realizadas no sistema, com histórico mínimo de 12 (doze) meses, permitindo rastreabilidade e auditoria.</w:t>
      </w:r>
    </w:p>
    <w:p w14:paraId="026038FB" w14:textId="77777777" w:rsidR="00D061B3" w:rsidRPr="00C14D47" w:rsidRDefault="00D061B3" w:rsidP="00D061B3">
      <w:pPr>
        <w:spacing w:after="0" w:line="240" w:lineRule="auto"/>
        <w:jc w:val="both"/>
        <w:rPr>
          <w:rFonts w:ascii="Arial" w:hAnsi="Arial" w:cs="Arial"/>
          <w:color w:val="000000"/>
          <w:sz w:val="20"/>
          <w:szCs w:val="20"/>
        </w:rPr>
      </w:pPr>
    </w:p>
    <w:p w14:paraId="40769A33" w14:textId="0E334A51"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15.11</w:t>
      </w:r>
      <w:r w:rsidRPr="00C14D47">
        <w:rPr>
          <w:rFonts w:ascii="Arial" w:hAnsi="Arial" w:cs="Arial"/>
          <w:color w:val="000000"/>
          <w:sz w:val="20"/>
          <w:szCs w:val="20"/>
        </w:rPr>
        <w:t xml:space="preserve">.3. O ambiente de hospedagem do sistema deverá contar com proteção de dados por meio de protocolo de criptografia SSL/TLS, garantindo segurança nas transmissões de informações via </w:t>
      </w:r>
      <w:r w:rsidRPr="00C14D47">
        <w:rPr>
          <w:rFonts w:ascii="Arial" w:hAnsi="Arial" w:cs="Arial"/>
          <w:i/>
          <w:iCs/>
          <w:color w:val="000000"/>
          <w:sz w:val="20"/>
          <w:szCs w:val="20"/>
        </w:rPr>
        <w:t>web</w:t>
      </w:r>
      <w:r w:rsidRPr="00C14D47">
        <w:rPr>
          <w:rFonts w:ascii="Arial" w:hAnsi="Arial" w:cs="Arial"/>
          <w:color w:val="000000"/>
          <w:sz w:val="20"/>
          <w:szCs w:val="20"/>
        </w:rPr>
        <w:t>.</w:t>
      </w:r>
    </w:p>
    <w:p w14:paraId="21066608" w14:textId="77777777" w:rsidR="00D061B3" w:rsidRPr="00C14D47" w:rsidRDefault="00D061B3" w:rsidP="00D061B3">
      <w:pPr>
        <w:spacing w:after="0" w:line="240" w:lineRule="auto"/>
        <w:jc w:val="both"/>
        <w:rPr>
          <w:rFonts w:ascii="Arial" w:hAnsi="Arial" w:cs="Arial"/>
          <w:color w:val="000000"/>
          <w:sz w:val="20"/>
          <w:szCs w:val="20"/>
        </w:rPr>
      </w:pPr>
    </w:p>
    <w:p w14:paraId="0D8500AC" w14:textId="2CC5850C"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15.11</w:t>
      </w:r>
      <w:r w:rsidRPr="00C14D47">
        <w:rPr>
          <w:rFonts w:ascii="Arial" w:hAnsi="Arial" w:cs="Arial"/>
          <w:color w:val="000000"/>
          <w:sz w:val="20"/>
          <w:szCs w:val="20"/>
        </w:rPr>
        <w:t>.4. A Contratada compromete-se a manter o sigilo sobre todas as informações tratadas no âmbito da execução contratual, sendo vedada sua divulgação ou uso para fins alheios ao contrato.</w:t>
      </w:r>
    </w:p>
    <w:p w14:paraId="42779010" w14:textId="77777777" w:rsidR="00D061B3" w:rsidRPr="00C14D47" w:rsidRDefault="00D061B3" w:rsidP="00D061B3">
      <w:pPr>
        <w:spacing w:after="0" w:line="240" w:lineRule="auto"/>
        <w:jc w:val="both"/>
        <w:rPr>
          <w:rFonts w:ascii="Arial" w:hAnsi="Arial" w:cs="Arial"/>
          <w:color w:val="000000"/>
          <w:sz w:val="20"/>
          <w:szCs w:val="20"/>
        </w:rPr>
      </w:pPr>
    </w:p>
    <w:p w14:paraId="7FDE9DE2" w14:textId="44978436"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15.11</w:t>
      </w:r>
      <w:r w:rsidRPr="00C14D47">
        <w:rPr>
          <w:rFonts w:ascii="Arial" w:hAnsi="Arial" w:cs="Arial"/>
          <w:color w:val="000000"/>
          <w:sz w:val="20"/>
          <w:szCs w:val="20"/>
        </w:rPr>
        <w:t>.5. O sistema deverá contemplar políticas de backup diário, com cópias de segurança armazenadas em ambiente seguro e com possibilidade de recuperação integral dos dados em até 24 (vinte e quatro) horas após falhas críticas.</w:t>
      </w:r>
    </w:p>
    <w:p w14:paraId="1A5BF2C5" w14:textId="77777777" w:rsidR="00D061B3" w:rsidRPr="00C14D47" w:rsidRDefault="00D061B3" w:rsidP="00D061B3">
      <w:pPr>
        <w:spacing w:after="0" w:line="240" w:lineRule="auto"/>
        <w:jc w:val="both"/>
        <w:rPr>
          <w:rFonts w:ascii="Arial" w:hAnsi="Arial" w:cs="Arial"/>
          <w:color w:val="000000"/>
          <w:sz w:val="20"/>
          <w:szCs w:val="20"/>
        </w:rPr>
      </w:pPr>
    </w:p>
    <w:p w14:paraId="547D3938" w14:textId="35A8DA10" w:rsidR="00D061B3" w:rsidRPr="00C14D47" w:rsidRDefault="00D061B3" w:rsidP="00D061B3">
      <w:pPr>
        <w:overflowPunct w:val="0"/>
        <w:autoSpaceDE w:val="0"/>
        <w:autoSpaceDN w:val="0"/>
        <w:adjustRightInd w:val="0"/>
        <w:spacing w:after="0" w:line="240" w:lineRule="auto"/>
        <w:jc w:val="both"/>
        <w:textAlignment w:val="baseline"/>
        <w:rPr>
          <w:rFonts w:ascii="Arial" w:hAnsi="Arial" w:cs="Arial"/>
          <w:sz w:val="20"/>
          <w:szCs w:val="20"/>
          <w:u w:val="single"/>
        </w:rPr>
      </w:pPr>
      <w:bookmarkStart w:id="10" w:name="_Hlk202436810"/>
      <w:r w:rsidRPr="00C14D47">
        <w:rPr>
          <w:rFonts w:ascii="Arial" w:hAnsi="Arial" w:cs="Arial"/>
          <w:sz w:val="20"/>
          <w:szCs w:val="20"/>
          <w:u w:val="single"/>
        </w:rPr>
        <w:t>15.12</w:t>
      </w:r>
      <w:r w:rsidRPr="00C14D47">
        <w:rPr>
          <w:rFonts w:ascii="Arial" w:hAnsi="Arial" w:cs="Arial"/>
          <w:sz w:val="20"/>
          <w:szCs w:val="20"/>
          <w:u w:val="single"/>
        </w:rPr>
        <w:t>. DA REDE CREDENCIADA:</w:t>
      </w:r>
    </w:p>
    <w:p w14:paraId="63090863" w14:textId="68472D61"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15.12</w:t>
      </w:r>
      <w:r w:rsidRPr="00C14D47">
        <w:rPr>
          <w:rFonts w:ascii="Arial" w:hAnsi="Arial" w:cs="Arial"/>
          <w:iCs/>
          <w:sz w:val="20"/>
          <w:szCs w:val="20"/>
        </w:rPr>
        <w:t>.1. A Contratada deverá providenciar o credenciamento de fornecedores/prestadores de serviços no prazo máximo de 05 (cinco) dias após a assinatura do contrato.</w:t>
      </w:r>
    </w:p>
    <w:p w14:paraId="6C939F25"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p>
    <w:p w14:paraId="764D3ED5" w14:textId="67E4538F"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15.12</w:t>
      </w:r>
      <w:r w:rsidRPr="00C14D47">
        <w:rPr>
          <w:rFonts w:ascii="Arial" w:hAnsi="Arial" w:cs="Arial"/>
          <w:iCs/>
          <w:sz w:val="20"/>
          <w:szCs w:val="20"/>
        </w:rPr>
        <w:t>.2. A rede credenciada deverá atender a diversos modelos e marcas de veículos, maquinários e equipamentos pertencentes à frota municipal, com fornecimento de peças e execução de serviços compatíveis.</w:t>
      </w:r>
    </w:p>
    <w:p w14:paraId="0C705CE8"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p>
    <w:p w14:paraId="4DA8D692" w14:textId="5A935DA9"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15.12</w:t>
      </w:r>
      <w:r w:rsidRPr="00C14D47">
        <w:rPr>
          <w:rFonts w:ascii="Arial" w:hAnsi="Arial" w:cs="Arial"/>
          <w:iCs/>
          <w:sz w:val="20"/>
          <w:szCs w:val="20"/>
        </w:rPr>
        <w:t>.3. A rede credenciada deverá contar com no mínimo:</w:t>
      </w:r>
    </w:p>
    <w:p w14:paraId="66EACD6F"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a) 03 (três) estabelecimentos em funcionamento no município de Rio Verde de Mato Grosso/MS;</w:t>
      </w:r>
    </w:p>
    <w:p w14:paraId="75853D22"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b) 01 (um) estabelecimento credenciado na cidade de Campo Grande/MS (capital);</w:t>
      </w:r>
    </w:p>
    <w:p w14:paraId="47E4CB28"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c) Outros estabelecimentos em municípios vizinhos e localidades estratégicas, sempre que necessário, de modo a assegurar a continuidade dos serviços de manutenção da frota.</w:t>
      </w:r>
    </w:p>
    <w:p w14:paraId="2F529799"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p>
    <w:p w14:paraId="0E8E88CD" w14:textId="678EA351"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15.12</w:t>
      </w:r>
      <w:r w:rsidRPr="00C14D47">
        <w:rPr>
          <w:rFonts w:ascii="Arial" w:hAnsi="Arial" w:cs="Arial"/>
          <w:iCs/>
          <w:sz w:val="20"/>
          <w:szCs w:val="20"/>
        </w:rPr>
        <w:t>.4. Os estabelecimentos localizados no município de Rio Verde de Mato Grosso/MS terão preferência nas pesquisas de preços, visando prestigiar o comércio local e reduzir custos logísticos.</w:t>
      </w:r>
    </w:p>
    <w:p w14:paraId="0D22C724"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p>
    <w:p w14:paraId="0A3E5911" w14:textId="7DB08438"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15.12</w:t>
      </w:r>
      <w:r w:rsidRPr="00C14D47">
        <w:rPr>
          <w:rFonts w:ascii="Arial" w:hAnsi="Arial" w:cs="Arial"/>
          <w:iCs/>
          <w:sz w:val="20"/>
          <w:szCs w:val="20"/>
        </w:rPr>
        <w:t>.5. Para os veículos que estejam no período de garantia do fabricante, a Contratada deverá obrigatoriamente credenciar pelo menos uma concessionária autorizada por marca, a fim de preservar a cobertura contratual.</w:t>
      </w:r>
    </w:p>
    <w:p w14:paraId="14EBA25E"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p>
    <w:p w14:paraId="2EC0A4AD" w14:textId="3A1B8296"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15.12</w:t>
      </w:r>
      <w:r w:rsidRPr="00C14D47">
        <w:rPr>
          <w:rFonts w:ascii="Arial" w:hAnsi="Arial" w:cs="Arial"/>
          <w:iCs/>
          <w:sz w:val="20"/>
          <w:szCs w:val="20"/>
        </w:rPr>
        <w:t>.6. Poderão integrar a rede credenciada empresas que comprovadamente desenvolvam atividades correlatas ao objeto da licitação, desde que atendam aos critérios definidos no Edital.</w:t>
      </w:r>
    </w:p>
    <w:p w14:paraId="2F7A40FD"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p>
    <w:p w14:paraId="001BEFF9" w14:textId="70A9DAF1"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15.12</w:t>
      </w:r>
      <w:r w:rsidRPr="00C14D47">
        <w:rPr>
          <w:rFonts w:ascii="Arial" w:hAnsi="Arial" w:cs="Arial"/>
          <w:iCs/>
          <w:sz w:val="20"/>
          <w:szCs w:val="20"/>
        </w:rPr>
        <w:t>.7. Os estabelecimentos credenciados deverão operar com atendimento multimarca, abrangendo veículos de passeio, veículos leves e pesados, maquinários, equipamentos e implementos.</w:t>
      </w:r>
    </w:p>
    <w:p w14:paraId="4AD1D090"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p>
    <w:p w14:paraId="6E3B0B7D" w14:textId="06A583FD" w:rsidR="00D061B3" w:rsidRPr="00C14D47" w:rsidRDefault="00D061B3" w:rsidP="00D061B3">
      <w:pPr>
        <w:tabs>
          <w:tab w:val="left" w:pos="284"/>
        </w:tabs>
        <w:autoSpaceDE w:val="0"/>
        <w:autoSpaceDN w:val="0"/>
        <w:adjustRightInd w:val="0"/>
        <w:spacing w:after="0" w:line="240" w:lineRule="auto"/>
        <w:jc w:val="both"/>
        <w:rPr>
          <w:rFonts w:ascii="Arial" w:hAnsi="Arial" w:cs="Arial"/>
          <w:iCs/>
          <w:sz w:val="20"/>
          <w:szCs w:val="20"/>
        </w:rPr>
      </w:pPr>
      <w:r w:rsidRPr="00C14D47">
        <w:rPr>
          <w:rFonts w:ascii="Arial" w:hAnsi="Arial" w:cs="Arial"/>
          <w:iCs/>
          <w:sz w:val="20"/>
          <w:szCs w:val="20"/>
        </w:rPr>
        <w:t>15.12</w:t>
      </w:r>
      <w:r w:rsidRPr="00C14D47">
        <w:rPr>
          <w:rFonts w:ascii="Arial" w:hAnsi="Arial" w:cs="Arial"/>
          <w:iCs/>
          <w:sz w:val="20"/>
          <w:szCs w:val="20"/>
        </w:rPr>
        <w:t>.8. Os estabelecimentos devem possuir instalações físicas adequadas e área suficiente para atendimento da demanda da frota municipal, garantindo segurança e agilidade na execução dos serviços.</w:t>
      </w:r>
    </w:p>
    <w:p w14:paraId="6A34A734"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p>
    <w:p w14:paraId="00FF6C35" w14:textId="78000F05"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.9. Taxa de serviço contratual</w:t>
      </w:r>
    </w:p>
    <w:p w14:paraId="61E6D976" w14:textId="4B149081"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.9.1. É prática comum, em contratações similares, que a empresa gerenciadora aplique taxa de serviço sobre os valores contratados com a rede credenciada. Para resguardar o interesse público, essa taxa deverá ser limitada.</w:t>
      </w:r>
    </w:p>
    <w:p w14:paraId="70316426"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p>
    <w:p w14:paraId="31DBFAC5" w14:textId="5F8F41D1"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9.2. Fica estabelecido que a LICITANTE VENCEDORA poderá aplicar, no máximo, 10% (dez por cento) sobre os valores de peças e serviços contratados por meio do sistema de rede credenciada, a título de taxa de administração.</w:t>
      </w:r>
    </w:p>
    <w:p w14:paraId="5F301FDF"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p>
    <w:p w14:paraId="544392B7" w14:textId="7A118A79"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.9.3. Abaixo, exemplos de percentuais praticados em contratações similares:</w:t>
      </w:r>
    </w:p>
    <w:p w14:paraId="3F60551E"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p>
    <w:tbl>
      <w:tblPr>
        <w:tblStyle w:val="Tabelacomgrade"/>
        <w:tblW w:w="0" w:type="auto"/>
        <w:tblInd w:w="959" w:type="dxa"/>
        <w:tblLook w:val="04A0" w:firstRow="1" w:lastRow="0" w:firstColumn="1" w:lastColumn="0" w:noHBand="0" w:noVBand="1"/>
      </w:tblPr>
      <w:tblGrid>
        <w:gridCol w:w="6375"/>
        <w:gridCol w:w="1846"/>
      </w:tblGrid>
      <w:tr w:rsidR="00D061B3" w:rsidRPr="00C14D47" w14:paraId="3078EA41" w14:textId="77777777" w:rsidTr="00160BE6">
        <w:tc>
          <w:tcPr>
            <w:tcW w:w="6375" w:type="dxa"/>
          </w:tcPr>
          <w:p w14:paraId="6DAE232E" w14:textId="77777777" w:rsidR="00D061B3" w:rsidRPr="00C14D47" w:rsidRDefault="00D061B3" w:rsidP="00D061B3">
            <w:pPr>
              <w:tabs>
                <w:tab w:val="left" w:pos="284"/>
              </w:tabs>
              <w:autoSpaceDE w:val="0"/>
              <w:autoSpaceDN w:val="0"/>
              <w:adjustRightInd w:val="0"/>
              <w:jc w:val="both"/>
              <w:rPr>
                <w:rFonts w:ascii="Arial" w:hAnsi="Arial" w:cs="Arial"/>
                <w:sz w:val="20"/>
                <w:szCs w:val="20"/>
              </w:rPr>
            </w:pPr>
            <w:r w:rsidRPr="00C14D47">
              <w:rPr>
                <w:rFonts w:ascii="Arial" w:hAnsi="Arial" w:cs="Arial"/>
                <w:sz w:val="20"/>
                <w:szCs w:val="20"/>
              </w:rPr>
              <w:lastRenderedPageBreak/>
              <w:t>CONTRATANTE</w:t>
            </w:r>
          </w:p>
        </w:tc>
        <w:tc>
          <w:tcPr>
            <w:tcW w:w="1846" w:type="dxa"/>
          </w:tcPr>
          <w:p w14:paraId="4C88A042" w14:textId="77777777" w:rsidR="00D061B3" w:rsidRPr="00C14D47" w:rsidRDefault="00D061B3" w:rsidP="00D061B3">
            <w:pPr>
              <w:tabs>
                <w:tab w:val="left" w:pos="284"/>
              </w:tabs>
              <w:autoSpaceDE w:val="0"/>
              <w:autoSpaceDN w:val="0"/>
              <w:adjustRightInd w:val="0"/>
              <w:jc w:val="both"/>
              <w:rPr>
                <w:rFonts w:ascii="Arial" w:hAnsi="Arial" w:cs="Arial"/>
                <w:sz w:val="20"/>
                <w:szCs w:val="20"/>
              </w:rPr>
            </w:pPr>
            <w:r w:rsidRPr="00C14D47">
              <w:rPr>
                <w:rFonts w:ascii="Arial" w:hAnsi="Arial" w:cs="Arial"/>
                <w:sz w:val="20"/>
                <w:szCs w:val="20"/>
              </w:rPr>
              <w:t>PERCENTUAL</w:t>
            </w:r>
          </w:p>
        </w:tc>
      </w:tr>
      <w:tr w:rsidR="00D061B3" w:rsidRPr="00C14D47" w14:paraId="7893DA57" w14:textId="77777777" w:rsidTr="00160BE6">
        <w:tc>
          <w:tcPr>
            <w:tcW w:w="6375" w:type="dxa"/>
          </w:tcPr>
          <w:p w14:paraId="29BF9722" w14:textId="77777777" w:rsidR="00D061B3" w:rsidRPr="00C14D47" w:rsidRDefault="00D061B3" w:rsidP="00D061B3">
            <w:pPr>
              <w:tabs>
                <w:tab w:val="left" w:pos="284"/>
              </w:tabs>
              <w:autoSpaceDE w:val="0"/>
              <w:autoSpaceDN w:val="0"/>
              <w:adjustRightInd w:val="0"/>
              <w:jc w:val="both"/>
              <w:rPr>
                <w:rFonts w:ascii="Arial" w:hAnsi="Arial" w:cs="Arial"/>
                <w:sz w:val="20"/>
                <w:szCs w:val="20"/>
              </w:rPr>
            </w:pPr>
            <w:r w:rsidRPr="00C14D47">
              <w:rPr>
                <w:rFonts w:ascii="Arial" w:hAnsi="Arial" w:cs="Arial"/>
                <w:sz w:val="20"/>
                <w:szCs w:val="20"/>
              </w:rPr>
              <w:t>Município de Angélica/MS – Pregão Presencial nº 014/2022, Contrato nº 110/2022.</w:t>
            </w:r>
          </w:p>
        </w:tc>
        <w:tc>
          <w:tcPr>
            <w:tcW w:w="1846" w:type="dxa"/>
          </w:tcPr>
          <w:p w14:paraId="3615ACD3" w14:textId="77777777" w:rsidR="00D061B3" w:rsidRPr="00C14D47" w:rsidRDefault="00D061B3" w:rsidP="00D061B3">
            <w:pPr>
              <w:tabs>
                <w:tab w:val="left" w:pos="284"/>
              </w:tabs>
              <w:autoSpaceDE w:val="0"/>
              <w:autoSpaceDN w:val="0"/>
              <w:adjustRightInd w:val="0"/>
              <w:jc w:val="center"/>
              <w:rPr>
                <w:rFonts w:ascii="Arial" w:hAnsi="Arial" w:cs="Arial"/>
                <w:sz w:val="20"/>
                <w:szCs w:val="20"/>
              </w:rPr>
            </w:pPr>
            <w:r w:rsidRPr="00C14D47">
              <w:rPr>
                <w:rFonts w:ascii="Arial" w:hAnsi="Arial" w:cs="Arial"/>
                <w:sz w:val="20"/>
                <w:szCs w:val="20"/>
              </w:rPr>
              <w:t>12,00%</w:t>
            </w:r>
          </w:p>
        </w:tc>
      </w:tr>
      <w:tr w:rsidR="00D061B3" w:rsidRPr="00C14D47" w14:paraId="34E6FB2B" w14:textId="77777777" w:rsidTr="00160BE6">
        <w:tc>
          <w:tcPr>
            <w:tcW w:w="6375" w:type="dxa"/>
          </w:tcPr>
          <w:p w14:paraId="5B2C2494" w14:textId="77777777" w:rsidR="00D061B3" w:rsidRPr="00C14D47" w:rsidRDefault="00D061B3" w:rsidP="00D061B3">
            <w:pPr>
              <w:tabs>
                <w:tab w:val="left" w:pos="284"/>
              </w:tabs>
              <w:autoSpaceDE w:val="0"/>
              <w:autoSpaceDN w:val="0"/>
              <w:adjustRightInd w:val="0"/>
              <w:jc w:val="both"/>
              <w:rPr>
                <w:rFonts w:ascii="Arial" w:hAnsi="Arial" w:cs="Arial"/>
                <w:sz w:val="20"/>
                <w:szCs w:val="20"/>
              </w:rPr>
            </w:pPr>
            <w:r w:rsidRPr="00C14D47">
              <w:rPr>
                <w:rFonts w:ascii="Arial" w:hAnsi="Arial" w:cs="Arial"/>
                <w:sz w:val="20"/>
                <w:szCs w:val="20"/>
              </w:rPr>
              <w:t>Município de Santa Rita do Pardo/MS – Pregão Presencial nº 056/2022 Contrato nº 101/2022.</w:t>
            </w:r>
          </w:p>
        </w:tc>
        <w:tc>
          <w:tcPr>
            <w:tcW w:w="1846" w:type="dxa"/>
          </w:tcPr>
          <w:p w14:paraId="47842E09" w14:textId="77777777" w:rsidR="00D061B3" w:rsidRPr="00C14D47" w:rsidRDefault="00D061B3" w:rsidP="00D061B3">
            <w:pPr>
              <w:tabs>
                <w:tab w:val="left" w:pos="284"/>
              </w:tabs>
              <w:autoSpaceDE w:val="0"/>
              <w:autoSpaceDN w:val="0"/>
              <w:adjustRightInd w:val="0"/>
              <w:jc w:val="center"/>
              <w:rPr>
                <w:rFonts w:ascii="Arial" w:hAnsi="Arial" w:cs="Arial"/>
                <w:sz w:val="20"/>
                <w:szCs w:val="20"/>
              </w:rPr>
            </w:pPr>
            <w:r w:rsidRPr="00C14D47">
              <w:rPr>
                <w:rFonts w:ascii="Arial" w:hAnsi="Arial" w:cs="Arial"/>
                <w:sz w:val="20"/>
                <w:szCs w:val="20"/>
              </w:rPr>
              <w:t>10,24%</w:t>
            </w:r>
          </w:p>
        </w:tc>
      </w:tr>
      <w:tr w:rsidR="00D061B3" w:rsidRPr="00C14D47" w14:paraId="51B92A03" w14:textId="77777777" w:rsidTr="00160BE6">
        <w:trPr>
          <w:trHeight w:val="415"/>
        </w:trPr>
        <w:tc>
          <w:tcPr>
            <w:tcW w:w="6375" w:type="dxa"/>
          </w:tcPr>
          <w:p w14:paraId="1C3E69AE" w14:textId="77777777" w:rsidR="00D061B3" w:rsidRPr="00C14D47" w:rsidRDefault="00D061B3" w:rsidP="00D061B3">
            <w:pPr>
              <w:jc w:val="both"/>
              <w:rPr>
                <w:rFonts w:ascii="Arial" w:hAnsi="Arial" w:cs="Arial"/>
                <w:sz w:val="20"/>
                <w:szCs w:val="20"/>
              </w:rPr>
            </w:pPr>
            <w:r w:rsidRPr="00C14D47">
              <w:rPr>
                <w:rFonts w:ascii="Arial" w:hAnsi="Arial" w:cs="Arial"/>
                <w:sz w:val="20"/>
                <w:szCs w:val="20"/>
              </w:rPr>
              <w:t xml:space="preserve">Município de São Gabriel do Oeste/MS - </w:t>
            </w:r>
            <w:r w:rsidRPr="00C14D47">
              <w:rPr>
                <w:rFonts w:ascii="Arial" w:eastAsia="Calibri" w:hAnsi="Arial" w:cs="Arial"/>
                <w:sz w:val="20"/>
                <w:szCs w:val="20"/>
              </w:rPr>
              <w:t>Pregão Eletrônico nº 042, Processo Administrativo nº 24735/2024, Processo Licitatório nº 468/2024.</w:t>
            </w:r>
          </w:p>
        </w:tc>
        <w:tc>
          <w:tcPr>
            <w:tcW w:w="1846" w:type="dxa"/>
          </w:tcPr>
          <w:p w14:paraId="2168EF83" w14:textId="77777777" w:rsidR="00D061B3" w:rsidRPr="00C14D47" w:rsidRDefault="00D061B3" w:rsidP="00D061B3">
            <w:pPr>
              <w:tabs>
                <w:tab w:val="left" w:pos="284"/>
              </w:tabs>
              <w:autoSpaceDE w:val="0"/>
              <w:autoSpaceDN w:val="0"/>
              <w:adjustRightInd w:val="0"/>
              <w:jc w:val="center"/>
              <w:rPr>
                <w:rFonts w:ascii="Arial" w:hAnsi="Arial" w:cs="Arial"/>
                <w:sz w:val="20"/>
                <w:szCs w:val="20"/>
              </w:rPr>
            </w:pPr>
            <w:r w:rsidRPr="00C14D47">
              <w:rPr>
                <w:rFonts w:ascii="Arial" w:hAnsi="Arial" w:cs="Arial"/>
                <w:sz w:val="20"/>
                <w:szCs w:val="20"/>
              </w:rPr>
              <w:t>10,00%</w:t>
            </w:r>
          </w:p>
        </w:tc>
      </w:tr>
    </w:tbl>
    <w:p w14:paraId="478DA27C"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p>
    <w:p w14:paraId="1F9F5062" w14:textId="4A1CB364"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.9.4. A ausência de limitação dessa taxa pode resultar em aumento indireto dos preços praticados pela rede credenciada à Administração, prejudicando a obtenção da proposta mais vantajosa e promovendo distorções na composição dos custos. O TCE/MS reconhece expressamente a legalidade da fixação de teto para a taxa de serviço, conforme Decisões Liminares DLM-G.WNB-4/2020 – Processo TC/MS 13564/2019 e DLM - G. FEK - 121/2022 - PROCESSO TC/MS TC/12250/2022. Além disso, o TCU também ratifica a exigência de limite percentual, como se extrai dos Acórdãos 1949/2021 – Plenário, 1387/2021 – Plenário e 2312/2022 – Plenário.</w:t>
      </w:r>
    </w:p>
    <w:p w14:paraId="3DDB7134"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p>
    <w:p w14:paraId="2692BB2C" w14:textId="2F34C56D"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.9.5. Assim, a limitação da taxa de serviço não compromete a livre concorrência, tampouco interfere indevidamente nas relações privadas, estando em plena conformidade com os princípios da legalidade, isonomia, economicidade e eficiência.</w:t>
      </w:r>
    </w:p>
    <w:p w14:paraId="6623544F" w14:textId="77777777" w:rsidR="00D061B3" w:rsidRPr="00C14D47" w:rsidRDefault="00D061B3" w:rsidP="00D061B3">
      <w:pPr>
        <w:tabs>
          <w:tab w:val="left" w:pos="284"/>
        </w:tabs>
        <w:autoSpaceDE w:val="0"/>
        <w:autoSpaceDN w:val="0"/>
        <w:adjustRightInd w:val="0"/>
        <w:spacing w:after="0" w:line="240" w:lineRule="auto"/>
        <w:jc w:val="both"/>
        <w:rPr>
          <w:rFonts w:ascii="Arial" w:hAnsi="Arial" w:cs="Arial"/>
          <w:sz w:val="20"/>
          <w:szCs w:val="20"/>
        </w:rPr>
      </w:pPr>
    </w:p>
    <w:p w14:paraId="746645EB" w14:textId="733AD16A" w:rsidR="00D061B3" w:rsidRPr="00C14D47" w:rsidRDefault="00D061B3" w:rsidP="00D061B3">
      <w:pPr>
        <w:tabs>
          <w:tab w:val="left" w:pos="567"/>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.10. Taxa de credenciamento</w:t>
      </w:r>
    </w:p>
    <w:p w14:paraId="129545CE" w14:textId="04CE1D93" w:rsidR="00D061B3" w:rsidRPr="00C14D47" w:rsidRDefault="00D061B3" w:rsidP="00D061B3">
      <w:pPr>
        <w:tabs>
          <w:tab w:val="left" w:pos="567"/>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.10.1. É expressamente vedada a cobrança de qualquer valor para inclusão de empresas na rede credenciada.</w:t>
      </w:r>
    </w:p>
    <w:p w14:paraId="03A3A603" w14:textId="77777777" w:rsidR="00D061B3" w:rsidRPr="00C14D47" w:rsidRDefault="00D061B3" w:rsidP="00D061B3">
      <w:pPr>
        <w:tabs>
          <w:tab w:val="left" w:pos="567"/>
        </w:tabs>
        <w:autoSpaceDE w:val="0"/>
        <w:autoSpaceDN w:val="0"/>
        <w:adjustRightInd w:val="0"/>
        <w:spacing w:after="0" w:line="240" w:lineRule="auto"/>
        <w:jc w:val="both"/>
        <w:rPr>
          <w:rFonts w:ascii="Arial" w:hAnsi="Arial" w:cs="Arial"/>
          <w:sz w:val="20"/>
          <w:szCs w:val="20"/>
        </w:rPr>
      </w:pPr>
    </w:p>
    <w:p w14:paraId="38248114" w14:textId="40C7F242" w:rsidR="00D061B3" w:rsidRPr="00C14D47" w:rsidRDefault="00D061B3" w:rsidP="00D061B3">
      <w:pPr>
        <w:tabs>
          <w:tab w:val="left" w:pos="567"/>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.10.2. A contratada somente poderá ser remunerada quando houver prestação efetiva de serviços. Todos os custos relacionados ao credenciamento deverão estar incluídos na taxa de administração prevista neste instrumento e no Edital.</w:t>
      </w:r>
    </w:p>
    <w:p w14:paraId="6B78BABF" w14:textId="77777777" w:rsidR="00D061B3" w:rsidRPr="00C14D47" w:rsidRDefault="00D061B3" w:rsidP="00D061B3">
      <w:pPr>
        <w:tabs>
          <w:tab w:val="left" w:pos="567"/>
        </w:tabs>
        <w:autoSpaceDE w:val="0"/>
        <w:autoSpaceDN w:val="0"/>
        <w:adjustRightInd w:val="0"/>
        <w:spacing w:after="0" w:line="240" w:lineRule="auto"/>
        <w:jc w:val="both"/>
        <w:rPr>
          <w:rFonts w:ascii="Arial" w:hAnsi="Arial" w:cs="Arial"/>
          <w:sz w:val="20"/>
          <w:szCs w:val="20"/>
        </w:rPr>
      </w:pPr>
    </w:p>
    <w:p w14:paraId="11A13377" w14:textId="16669910" w:rsidR="00D061B3" w:rsidRPr="00C14D47" w:rsidRDefault="00D061B3" w:rsidP="00D061B3">
      <w:pPr>
        <w:tabs>
          <w:tab w:val="left" w:pos="567"/>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.11. Taxa de anuidade ou manutenção</w:t>
      </w:r>
    </w:p>
    <w:p w14:paraId="70401C4B" w14:textId="27CEEA37" w:rsidR="00D061B3" w:rsidRPr="00C14D47" w:rsidRDefault="00D061B3" w:rsidP="00D061B3">
      <w:pPr>
        <w:tabs>
          <w:tab w:val="left" w:pos="851"/>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.11.1. É proibida a cobrança de anuidade, mensalidade ou qualquer valor similar relativo à manutenção de cartões utilizados no sistema.</w:t>
      </w:r>
    </w:p>
    <w:p w14:paraId="668A4EB2" w14:textId="77777777" w:rsidR="00D061B3" w:rsidRPr="00C14D47" w:rsidRDefault="00D061B3" w:rsidP="00D061B3">
      <w:pPr>
        <w:tabs>
          <w:tab w:val="left" w:pos="851"/>
        </w:tabs>
        <w:autoSpaceDE w:val="0"/>
        <w:autoSpaceDN w:val="0"/>
        <w:adjustRightInd w:val="0"/>
        <w:spacing w:after="0" w:line="240" w:lineRule="auto"/>
        <w:jc w:val="both"/>
        <w:rPr>
          <w:rFonts w:ascii="Arial" w:hAnsi="Arial" w:cs="Arial"/>
          <w:sz w:val="20"/>
          <w:szCs w:val="20"/>
        </w:rPr>
      </w:pPr>
    </w:p>
    <w:p w14:paraId="62FA00C4" w14:textId="3A082C9B" w:rsidR="00D061B3" w:rsidRPr="00C14D47" w:rsidRDefault="00D061B3" w:rsidP="00D061B3">
      <w:pPr>
        <w:tabs>
          <w:tab w:val="left" w:pos="851"/>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15.12</w:t>
      </w:r>
      <w:r w:rsidRPr="00C14D47">
        <w:rPr>
          <w:rFonts w:ascii="Arial" w:hAnsi="Arial" w:cs="Arial"/>
          <w:sz w:val="20"/>
          <w:szCs w:val="20"/>
        </w:rPr>
        <w:t>.11.2. É vedada qualquer forma de discriminação de preços entre os praticados para a Prefeitura Municipal de Rio Verde de Mato Grosso/MS e os cobrados de consumidores em geral pela rede credenciada.</w:t>
      </w:r>
    </w:p>
    <w:p w14:paraId="2BFC53F1" w14:textId="77777777" w:rsidR="00D061B3" w:rsidRPr="00C14D47" w:rsidRDefault="00D061B3" w:rsidP="00D061B3">
      <w:pPr>
        <w:tabs>
          <w:tab w:val="left" w:pos="567"/>
        </w:tabs>
        <w:autoSpaceDE w:val="0"/>
        <w:autoSpaceDN w:val="0"/>
        <w:adjustRightInd w:val="0"/>
        <w:spacing w:after="0" w:line="240" w:lineRule="auto"/>
        <w:jc w:val="both"/>
        <w:rPr>
          <w:rFonts w:ascii="Arial" w:hAnsi="Arial" w:cs="Arial"/>
          <w:sz w:val="20"/>
          <w:szCs w:val="20"/>
        </w:rPr>
      </w:pPr>
    </w:p>
    <w:p w14:paraId="0A2D1E3E" w14:textId="3180BF90" w:rsidR="00D061B3" w:rsidRPr="00C14D47" w:rsidRDefault="00D061B3" w:rsidP="00D061B3">
      <w:pPr>
        <w:overflowPunct w:val="0"/>
        <w:autoSpaceDE w:val="0"/>
        <w:autoSpaceDN w:val="0"/>
        <w:adjustRightInd w:val="0"/>
        <w:spacing w:after="0" w:line="240" w:lineRule="auto"/>
        <w:jc w:val="both"/>
        <w:textAlignment w:val="baseline"/>
        <w:rPr>
          <w:rFonts w:ascii="Arial" w:hAnsi="Arial" w:cs="Arial"/>
          <w:color w:val="000000"/>
          <w:sz w:val="20"/>
          <w:szCs w:val="20"/>
          <w:u w:val="single"/>
        </w:rPr>
      </w:pPr>
      <w:r w:rsidRPr="00C14D47">
        <w:rPr>
          <w:rFonts w:ascii="Arial" w:hAnsi="Arial" w:cs="Arial"/>
          <w:color w:val="000000"/>
          <w:sz w:val="20"/>
          <w:szCs w:val="20"/>
          <w:u w:val="single"/>
        </w:rPr>
        <w:t>15.13</w:t>
      </w:r>
      <w:r w:rsidRPr="00C14D47">
        <w:rPr>
          <w:rFonts w:ascii="Arial" w:hAnsi="Arial" w:cs="Arial"/>
          <w:color w:val="000000"/>
          <w:sz w:val="20"/>
          <w:szCs w:val="20"/>
          <w:u w:val="single"/>
        </w:rPr>
        <w:t>. CRONOGRAMA:</w:t>
      </w:r>
    </w:p>
    <w:p w14:paraId="7FEDF441" w14:textId="264FC71D" w:rsidR="00D061B3" w:rsidRPr="00C14D47" w:rsidRDefault="00D061B3" w:rsidP="00D061B3">
      <w:pPr>
        <w:overflowPunct w:val="0"/>
        <w:autoSpaceDE w:val="0"/>
        <w:autoSpaceDN w:val="0"/>
        <w:adjustRightInd w:val="0"/>
        <w:spacing w:after="0" w:line="240" w:lineRule="auto"/>
        <w:jc w:val="both"/>
        <w:textAlignment w:val="baseline"/>
        <w:rPr>
          <w:rFonts w:ascii="Arial" w:hAnsi="Arial" w:cs="Arial"/>
          <w:color w:val="000000"/>
          <w:sz w:val="20"/>
          <w:szCs w:val="20"/>
        </w:rPr>
      </w:pPr>
      <w:r w:rsidRPr="00C14D47">
        <w:rPr>
          <w:rFonts w:ascii="Arial" w:hAnsi="Arial" w:cs="Arial"/>
          <w:color w:val="000000"/>
          <w:sz w:val="20"/>
          <w:szCs w:val="20"/>
        </w:rPr>
        <w:t>15.13</w:t>
      </w:r>
      <w:r w:rsidRPr="00C14D47">
        <w:rPr>
          <w:rFonts w:ascii="Arial" w:hAnsi="Arial" w:cs="Arial"/>
          <w:color w:val="000000"/>
          <w:sz w:val="20"/>
          <w:szCs w:val="20"/>
        </w:rPr>
        <w:t>.1. O fornecedor após o recebimento da Solicitação de Fornecimento (SF) terá o prazo de 20 (vinte) dias para a implantação completa dos serviços contidos nesse instrumento, conforme cronograma.</w:t>
      </w:r>
    </w:p>
    <w:p w14:paraId="66C0699B" w14:textId="77777777" w:rsidR="00D061B3" w:rsidRPr="00C14D47" w:rsidRDefault="00D061B3" w:rsidP="00D061B3">
      <w:pPr>
        <w:overflowPunct w:val="0"/>
        <w:autoSpaceDE w:val="0"/>
        <w:autoSpaceDN w:val="0"/>
        <w:adjustRightInd w:val="0"/>
        <w:spacing w:after="0" w:line="240" w:lineRule="auto"/>
        <w:jc w:val="both"/>
        <w:textAlignment w:val="baseline"/>
        <w:rPr>
          <w:rFonts w:ascii="Arial" w:hAnsi="Arial" w:cs="Arial"/>
          <w:color w:val="000000"/>
          <w:sz w:val="20"/>
          <w:szCs w:val="20"/>
        </w:rPr>
      </w:pPr>
    </w:p>
    <w:p w14:paraId="7EA05338" w14:textId="2B2544AD" w:rsidR="00D061B3" w:rsidRPr="00C14D47" w:rsidRDefault="00D061B3" w:rsidP="00D061B3">
      <w:pPr>
        <w:pStyle w:val="PargrafodaLista"/>
        <w:tabs>
          <w:tab w:val="left" w:pos="851"/>
          <w:tab w:val="left" w:pos="9072"/>
        </w:tabs>
        <w:spacing w:after="0" w:line="240" w:lineRule="auto"/>
        <w:ind w:left="0" w:right="140"/>
        <w:jc w:val="both"/>
        <w:rPr>
          <w:rFonts w:ascii="Arial" w:hAnsi="Arial" w:cs="Arial"/>
          <w:color w:val="000000"/>
          <w:spacing w:val="1"/>
          <w:sz w:val="20"/>
          <w:szCs w:val="20"/>
        </w:rPr>
      </w:pPr>
      <w:r w:rsidRPr="00C14D47">
        <w:rPr>
          <w:rFonts w:ascii="Arial" w:hAnsi="Arial" w:cs="Arial"/>
          <w:color w:val="000000"/>
          <w:spacing w:val="-1"/>
          <w:sz w:val="20"/>
          <w:szCs w:val="20"/>
        </w:rPr>
        <w:t>15.13</w:t>
      </w:r>
      <w:r w:rsidRPr="00C14D47">
        <w:rPr>
          <w:rFonts w:ascii="Arial" w:hAnsi="Arial" w:cs="Arial"/>
          <w:color w:val="000000"/>
          <w:spacing w:val="-1"/>
          <w:sz w:val="20"/>
          <w:szCs w:val="20"/>
        </w:rPr>
        <w:t>.2. A</w:t>
      </w:r>
      <w:r w:rsidRPr="00C14D47">
        <w:rPr>
          <w:rFonts w:ascii="Arial" w:hAnsi="Arial" w:cs="Arial"/>
          <w:color w:val="000000"/>
          <w:spacing w:val="-16"/>
          <w:sz w:val="20"/>
          <w:szCs w:val="20"/>
        </w:rPr>
        <w:t xml:space="preserve"> </w:t>
      </w:r>
      <w:r w:rsidRPr="00C14D47">
        <w:rPr>
          <w:rFonts w:ascii="Arial" w:hAnsi="Arial" w:cs="Arial"/>
          <w:color w:val="000000"/>
          <w:spacing w:val="-1"/>
          <w:sz w:val="20"/>
          <w:szCs w:val="20"/>
        </w:rPr>
        <w:t>Contratada</w:t>
      </w:r>
      <w:r w:rsidRPr="00C14D47">
        <w:rPr>
          <w:rFonts w:ascii="Arial" w:hAnsi="Arial" w:cs="Arial"/>
          <w:color w:val="000000"/>
          <w:spacing w:val="-13"/>
          <w:sz w:val="20"/>
          <w:szCs w:val="20"/>
        </w:rPr>
        <w:t xml:space="preserve"> </w:t>
      </w:r>
      <w:r w:rsidRPr="00C14D47">
        <w:rPr>
          <w:rFonts w:ascii="Arial" w:hAnsi="Arial" w:cs="Arial"/>
          <w:color w:val="000000"/>
          <w:spacing w:val="-1"/>
          <w:sz w:val="20"/>
          <w:szCs w:val="20"/>
        </w:rPr>
        <w:t>deverá</w:t>
      </w:r>
      <w:r w:rsidRPr="00C14D47">
        <w:rPr>
          <w:rFonts w:ascii="Arial" w:hAnsi="Arial" w:cs="Arial"/>
          <w:color w:val="000000"/>
          <w:spacing w:val="-17"/>
          <w:sz w:val="20"/>
          <w:szCs w:val="20"/>
        </w:rPr>
        <w:t xml:space="preserve"> </w:t>
      </w:r>
      <w:r w:rsidRPr="00C14D47">
        <w:rPr>
          <w:rFonts w:ascii="Arial" w:hAnsi="Arial" w:cs="Arial"/>
          <w:color w:val="000000"/>
          <w:sz w:val="20"/>
          <w:szCs w:val="20"/>
        </w:rPr>
        <w:t>cumprir</w:t>
      </w:r>
      <w:r w:rsidRPr="00C14D47">
        <w:rPr>
          <w:rFonts w:ascii="Arial" w:hAnsi="Arial" w:cs="Arial"/>
          <w:color w:val="000000"/>
          <w:spacing w:val="-15"/>
          <w:sz w:val="20"/>
          <w:szCs w:val="20"/>
        </w:rPr>
        <w:t xml:space="preserve"> </w:t>
      </w:r>
      <w:r w:rsidRPr="00C14D47">
        <w:rPr>
          <w:rFonts w:ascii="Arial" w:hAnsi="Arial" w:cs="Arial"/>
          <w:color w:val="000000"/>
          <w:spacing w:val="1"/>
          <w:sz w:val="20"/>
          <w:szCs w:val="20"/>
        </w:rPr>
        <w:t>o cronograma de implantação inicial abaixo definido:</w:t>
      </w:r>
    </w:p>
    <w:p w14:paraId="67A58B78" w14:textId="77777777" w:rsidR="00D061B3" w:rsidRPr="00C14D47" w:rsidRDefault="00D061B3" w:rsidP="00D061B3">
      <w:pPr>
        <w:pStyle w:val="PargrafodaLista"/>
        <w:tabs>
          <w:tab w:val="left" w:pos="789"/>
          <w:tab w:val="left" w:pos="9072"/>
        </w:tabs>
        <w:spacing w:after="0" w:line="240" w:lineRule="auto"/>
        <w:ind w:left="0" w:right="140"/>
        <w:jc w:val="both"/>
        <w:rPr>
          <w:rFonts w:ascii="Arial" w:hAnsi="Arial" w:cs="Arial"/>
          <w:sz w:val="20"/>
          <w:szCs w:val="20"/>
        </w:rPr>
      </w:pPr>
    </w:p>
    <w:tbl>
      <w:tblPr>
        <w:tblW w:w="850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19"/>
        <w:gridCol w:w="995"/>
        <w:gridCol w:w="995"/>
        <w:gridCol w:w="996"/>
      </w:tblGrid>
      <w:tr w:rsidR="00D061B3" w:rsidRPr="00C14D47" w14:paraId="5A08CFA5" w14:textId="77777777" w:rsidTr="00160BE6">
        <w:trPr>
          <w:trHeight w:val="289"/>
        </w:trPr>
        <w:tc>
          <w:tcPr>
            <w:tcW w:w="8505" w:type="dxa"/>
            <w:gridSpan w:val="4"/>
            <w:shd w:val="clear" w:color="auto" w:fill="BEBEBE"/>
          </w:tcPr>
          <w:p w14:paraId="54E46BCF" w14:textId="77777777" w:rsidR="00D061B3" w:rsidRPr="00C14D47" w:rsidRDefault="00D061B3" w:rsidP="00D061B3">
            <w:pPr>
              <w:pStyle w:val="TableParagraph"/>
              <w:tabs>
                <w:tab w:val="left" w:pos="9072"/>
              </w:tabs>
              <w:spacing w:before="0"/>
              <w:ind w:left="0" w:right="140"/>
              <w:jc w:val="both"/>
              <w:rPr>
                <w:color w:val="000000"/>
                <w:sz w:val="20"/>
                <w:szCs w:val="20"/>
              </w:rPr>
            </w:pPr>
            <w:r w:rsidRPr="00C14D47">
              <w:rPr>
                <w:color w:val="000000"/>
                <w:sz w:val="20"/>
                <w:szCs w:val="20"/>
              </w:rPr>
              <w:t>CRONOGRAMA</w:t>
            </w:r>
            <w:r w:rsidRPr="00C14D47">
              <w:rPr>
                <w:color w:val="000000"/>
                <w:spacing w:val="-8"/>
                <w:sz w:val="20"/>
                <w:szCs w:val="20"/>
              </w:rPr>
              <w:t xml:space="preserve"> </w:t>
            </w:r>
            <w:r w:rsidRPr="00C14D47">
              <w:rPr>
                <w:color w:val="000000"/>
                <w:sz w:val="20"/>
                <w:szCs w:val="20"/>
              </w:rPr>
              <w:t>DE</w:t>
            </w:r>
            <w:r w:rsidRPr="00C14D47">
              <w:rPr>
                <w:color w:val="000000"/>
                <w:spacing w:val="-7"/>
                <w:sz w:val="20"/>
                <w:szCs w:val="20"/>
              </w:rPr>
              <w:t xml:space="preserve"> </w:t>
            </w:r>
            <w:r w:rsidRPr="00C14D47">
              <w:rPr>
                <w:color w:val="000000"/>
                <w:sz w:val="20"/>
                <w:szCs w:val="20"/>
              </w:rPr>
              <w:t>IMPLANTAÇÃO INICIAL</w:t>
            </w:r>
          </w:p>
        </w:tc>
      </w:tr>
      <w:tr w:rsidR="00D061B3" w:rsidRPr="00C14D47" w14:paraId="0E1C6173" w14:textId="77777777" w:rsidTr="00160BE6">
        <w:trPr>
          <w:trHeight w:val="190"/>
        </w:trPr>
        <w:tc>
          <w:tcPr>
            <w:tcW w:w="5519" w:type="dxa"/>
            <w:vMerge w:val="restart"/>
            <w:shd w:val="clear" w:color="auto" w:fill="auto"/>
          </w:tcPr>
          <w:p w14:paraId="1F12D8EA" w14:textId="77777777" w:rsidR="00D061B3" w:rsidRPr="00C14D47" w:rsidRDefault="00D061B3" w:rsidP="00D061B3">
            <w:pPr>
              <w:pStyle w:val="TableParagraph"/>
              <w:tabs>
                <w:tab w:val="left" w:pos="9072"/>
              </w:tabs>
              <w:spacing w:before="0"/>
              <w:ind w:left="0" w:right="140"/>
              <w:jc w:val="both"/>
              <w:rPr>
                <w:color w:val="000000"/>
                <w:sz w:val="20"/>
                <w:szCs w:val="20"/>
              </w:rPr>
            </w:pPr>
            <w:r w:rsidRPr="00C14D47">
              <w:rPr>
                <w:color w:val="000000"/>
                <w:sz w:val="20"/>
                <w:szCs w:val="20"/>
              </w:rPr>
              <w:t>ATIVIDADES</w:t>
            </w:r>
          </w:p>
        </w:tc>
        <w:tc>
          <w:tcPr>
            <w:tcW w:w="2986" w:type="dxa"/>
            <w:gridSpan w:val="3"/>
            <w:shd w:val="clear" w:color="auto" w:fill="auto"/>
          </w:tcPr>
          <w:p w14:paraId="31185908" w14:textId="77777777" w:rsidR="00D061B3" w:rsidRPr="00C14D47" w:rsidRDefault="00D061B3" w:rsidP="00D061B3">
            <w:pPr>
              <w:pStyle w:val="TableParagraph"/>
              <w:tabs>
                <w:tab w:val="left" w:pos="9072"/>
              </w:tabs>
              <w:spacing w:before="0"/>
              <w:ind w:left="0" w:right="140"/>
              <w:rPr>
                <w:color w:val="000000"/>
                <w:sz w:val="20"/>
                <w:szCs w:val="20"/>
              </w:rPr>
            </w:pPr>
            <w:r w:rsidRPr="00C14D47">
              <w:rPr>
                <w:color w:val="000000"/>
                <w:sz w:val="20"/>
                <w:szCs w:val="20"/>
              </w:rPr>
              <w:t>Dias</w:t>
            </w:r>
          </w:p>
        </w:tc>
      </w:tr>
      <w:tr w:rsidR="00D061B3" w:rsidRPr="00C14D47" w14:paraId="00EA1519" w14:textId="77777777" w:rsidTr="00160BE6">
        <w:trPr>
          <w:trHeight w:val="266"/>
        </w:trPr>
        <w:tc>
          <w:tcPr>
            <w:tcW w:w="5519" w:type="dxa"/>
            <w:vMerge/>
            <w:tcBorders>
              <w:top w:val="nil"/>
            </w:tcBorders>
            <w:shd w:val="clear" w:color="auto" w:fill="auto"/>
          </w:tcPr>
          <w:p w14:paraId="71D32E93" w14:textId="77777777" w:rsidR="00D061B3" w:rsidRPr="00C14D47" w:rsidRDefault="00D061B3" w:rsidP="00D061B3">
            <w:pPr>
              <w:widowControl w:val="0"/>
              <w:tabs>
                <w:tab w:val="left" w:pos="9072"/>
              </w:tabs>
              <w:autoSpaceDE w:val="0"/>
              <w:autoSpaceDN w:val="0"/>
              <w:spacing w:after="0" w:line="240" w:lineRule="auto"/>
              <w:ind w:right="140"/>
              <w:jc w:val="both"/>
              <w:rPr>
                <w:rFonts w:ascii="Arial" w:eastAsia="Calibri" w:hAnsi="Arial" w:cs="Arial"/>
                <w:color w:val="000000"/>
                <w:sz w:val="20"/>
                <w:szCs w:val="20"/>
              </w:rPr>
            </w:pPr>
          </w:p>
        </w:tc>
        <w:tc>
          <w:tcPr>
            <w:tcW w:w="995" w:type="dxa"/>
            <w:shd w:val="clear" w:color="auto" w:fill="auto"/>
          </w:tcPr>
          <w:p w14:paraId="4DAEA747" w14:textId="77777777" w:rsidR="00D061B3" w:rsidRPr="00C14D47" w:rsidRDefault="00D061B3" w:rsidP="00D061B3">
            <w:pPr>
              <w:pStyle w:val="TableParagraph"/>
              <w:tabs>
                <w:tab w:val="left" w:pos="9072"/>
              </w:tabs>
              <w:spacing w:before="0"/>
              <w:ind w:left="0" w:right="140"/>
              <w:rPr>
                <w:color w:val="000000"/>
                <w:sz w:val="20"/>
                <w:szCs w:val="20"/>
              </w:rPr>
            </w:pPr>
            <w:r w:rsidRPr="00C14D47">
              <w:rPr>
                <w:color w:val="000000"/>
                <w:sz w:val="20"/>
                <w:szCs w:val="20"/>
              </w:rPr>
              <w:t>05</w:t>
            </w:r>
          </w:p>
        </w:tc>
        <w:tc>
          <w:tcPr>
            <w:tcW w:w="995" w:type="dxa"/>
            <w:shd w:val="clear" w:color="auto" w:fill="auto"/>
          </w:tcPr>
          <w:p w14:paraId="40541B98" w14:textId="77777777" w:rsidR="00D061B3" w:rsidRPr="00C14D47" w:rsidRDefault="00D061B3" w:rsidP="00D061B3">
            <w:pPr>
              <w:pStyle w:val="TableParagraph"/>
              <w:tabs>
                <w:tab w:val="left" w:pos="9072"/>
              </w:tabs>
              <w:spacing w:before="0"/>
              <w:ind w:left="0" w:right="140"/>
              <w:rPr>
                <w:color w:val="000000"/>
                <w:sz w:val="20"/>
                <w:szCs w:val="20"/>
              </w:rPr>
            </w:pPr>
            <w:r w:rsidRPr="00C14D47">
              <w:rPr>
                <w:color w:val="000000"/>
                <w:sz w:val="20"/>
                <w:szCs w:val="20"/>
              </w:rPr>
              <w:t>15</w:t>
            </w:r>
          </w:p>
        </w:tc>
        <w:tc>
          <w:tcPr>
            <w:tcW w:w="996" w:type="dxa"/>
            <w:shd w:val="clear" w:color="auto" w:fill="auto"/>
          </w:tcPr>
          <w:p w14:paraId="75B37706" w14:textId="77777777" w:rsidR="00D061B3" w:rsidRPr="00C14D47" w:rsidRDefault="00D061B3" w:rsidP="00D061B3">
            <w:pPr>
              <w:pStyle w:val="TableParagraph"/>
              <w:tabs>
                <w:tab w:val="left" w:pos="9072"/>
              </w:tabs>
              <w:spacing w:before="0"/>
              <w:ind w:left="0" w:right="140"/>
              <w:rPr>
                <w:color w:val="000000"/>
                <w:sz w:val="20"/>
                <w:szCs w:val="20"/>
              </w:rPr>
            </w:pPr>
            <w:r w:rsidRPr="00C14D47">
              <w:rPr>
                <w:color w:val="000000"/>
                <w:sz w:val="20"/>
                <w:szCs w:val="20"/>
              </w:rPr>
              <w:t>20</w:t>
            </w:r>
          </w:p>
        </w:tc>
      </w:tr>
      <w:tr w:rsidR="00D061B3" w:rsidRPr="00C14D47" w14:paraId="7D934DA8" w14:textId="77777777" w:rsidTr="00160BE6">
        <w:trPr>
          <w:trHeight w:val="274"/>
        </w:trPr>
        <w:tc>
          <w:tcPr>
            <w:tcW w:w="5519" w:type="dxa"/>
            <w:shd w:val="clear" w:color="auto" w:fill="auto"/>
          </w:tcPr>
          <w:p w14:paraId="2F38138F" w14:textId="77777777" w:rsidR="00D061B3" w:rsidRPr="00C14D47" w:rsidRDefault="00D061B3" w:rsidP="00D061B3">
            <w:pPr>
              <w:widowControl w:val="0"/>
              <w:autoSpaceDE w:val="0"/>
              <w:autoSpaceDN w:val="0"/>
              <w:spacing w:after="0" w:line="240" w:lineRule="auto"/>
              <w:jc w:val="both"/>
              <w:rPr>
                <w:rFonts w:ascii="Arial" w:eastAsia="Calibri" w:hAnsi="Arial" w:cs="Arial"/>
                <w:color w:val="000000"/>
                <w:sz w:val="20"/>
                <w:szCs w:val="20"/>
              </w:rPr>
            </w:pPr>
            <w:r w:rsidRPr="00C14D47">
              <w:rPr>
                <w:rFonts w:ascii="Arial" w:eastAsia="Calibri" w:hAnsi="Arial" w:cs="Arial"/>
                <w:color w:val="000000"/>
                <w:sz w:val="20"/>
                <w:szCs w:val="20"/>
              </w:rPr>
              <w:t>Cadastramento dos veículos e usuários da Contratante</w:t>
            </w:r>
          </w:p>
        </w:tc>
        <w:tc>
          <w:tcPr>
            <w:tcW w:w="995" w:type="dxa"/>
            <w:shd w:val="clear" w:color="auto" w:fill="auto"/>
          </w:tcPr>
          <w:p w14:paraId="155326A0" w14:textId="77777777" w:rsidR="00D061B3" w:rsidRPr="00C14D47" w:rsidRDefault="00D061B3" w:rsidP="00D061B3">
            <w:pPr>
              <w:pStyle w:val="TableParagraph"/>
              <w:tabs>
                <w:tab w:val="left" w:pos="9072"/>
              </w:tabs>
              <w:spacing w:before="0"/>
              <w:ind w:left="0" w:right="140"/>
              <w:rPr>
                <w:color w:val="000000"/>
                <w:sz w:val="20"/>
                <w:szCs w:val="20"/>
              </w:rPr>
            </w:pPr>
            <w:r w:rsidRPr="00C14D47">
              <w:rPr>
                <w:color w:val="000000"/>
                <w:sz w:val="20"/>
                <w:szCs w:val="20"/>
              </w:rPr>
              <w:t>X</w:t>
            </w:r>
          </w:p>
        </w:tc>
        <w:tc>
          <w:tcPr>
            <w:tcW w:w="995" w:type="dxa"/>
            <w:shd w:val="clear" w:color="auto" w:fill="auto"/>
          </w:tcPr>
          <w:p w14:paraId="31FD86A7" w14:textId="77777777" w:rsidR="00D061B3" w:rsidRPr="00C14D47" w:rsidRDefault="00D061B3" w:rsidP="00D061B3">
            <w:pPr>
              <w:pStyle w:val="TableParagraph"/>
              <w:tabs>
                <w:tab w:val="left" w:pos="9072"/>
              </w:tabs>
              <w:spacing w:before="0"/>
              <w:ind w:left="0" w:right="140"/>
              <w:rPr>
                <w:color w:val="000000"/>
                <w:sz w:val="20"/>
                <w:szCs w:val="20"/>
              </w:rPr>
            </w:pPr>
          </w:p>
        </w:tc>
        <w:tc>
          <w:tcPr>
            <w:tcW w:w="996" w:type="dxa"/>
            <w:shd w:val="clear" w:color="auto" w:fill="auto"/>
          </w:tcPr>
          <w:p w14:paraId="6623918A" w14:textId="77777777" w:rsidR="00D061B3" w:rsidRPr="00C14D47" w:rsidRDefault="00D061B3" w:rsidP="00D061B3">
            <w:pPr>
              <w:pStyle w:val="TableParagraph"/>
              <w:tabs>
                <w:tab w:val="left" w:pos="9072"/>
              </w:tabs>
              <w:spacing w:before="0"/>
              <w:ind w:left="0" w:right="140"/>
              <w:rPr>
                <w:color w:val="000000"/>
                <w:sz w:val="20"/>
                <w:szCs w:val="20"/>
              </w:rPr>
            </w:pPr>
          </w:p>
        </w:tc>
      </w:tr>
      <w:tr w:rsidR="00D061B3" w:rsidRPr="00C14D47" w14:paraId="2D56C507" w14:textId="77777777" w:rsidTr="00160BE6">
        <w:trPr>
          <w:trHeight w:val="263"/>
        </w:trPr>
        <w:tc>
          <w:tcPr>
            <w:tcW w:w="5519" w:type="dxa"/>
            <w:shd w:val="clear" w:color="auto" w:fill="auto"/>
          </w:tcPr>
          <w:p w14:paraId="17172B8E" w14:textId="77777777" w:rsidR="00D061B3" w:rsidRPr="00C14D47" w:rsidRDefault="00D061B3" w:rsidP="00D061B3">
            <w:pPr>
              <w:widowControl w:val="0"/>
              <w:autoSpaceDE w:val="0"/>
              <w:autoSpaceDN w:val="0"/>
              <w:spacing w:after="0" w:line="240" w:lineRule="auto"/>
              <w:jc w:val="both"/>
              <w:rPr>
                <w:rFonts w:ascii="Arial" w:eastAsia="Calibri" w:hAnsi="Arial" w:cs="Arial"/>
                <w:color w:val="000000"/>
                <w:sz w:val="20"/>
                <w:szCs w:val="20"/>
              </w:rPr>
            </w:pPr>
            <w:r w:rsidRPr="00C14D47">
              <w:rPr>
                <w:rFonts w:ascii="Arial" w:eastAsia="Calibri" w:hAnsi="Arial" w:cs="Arial"/>
                <w:color w:val="000000"/>
                <w:sz w:val="20"/>
                <w:szCs w:val="20"/>
              </w:rPr>
              <w:t>Definição e cadastramento da rede credenciada</w:t>
            </w:r>
          </w:p>
        </w:tc>
        <w:tc>
          <w:tcPr>
            <w:tcW w:w="995" w:type="dxa"/>
            <w:shd w:val="clear" w:color="auto" w:fill="auto"/>
          </w:tcPr>
          <w:p w14:paraId="6EEEB46F" w14:textId="77777777" w:rsidR="00D061B3" w:rsidRPr="00C14D47" w:rsidRDefault="00D061B3" w:rsidP="00D061B3">
            <w:pPr>
              <w:pStyle w:val="TableParagraph"/>
              <w:tabs>
                <w:tab w:val="left" w:pos="9072"/>
              </w:tabs>
              <w:spacing w:before="0"/>
              <w:ind w:left="0" w:right="140"/>
              <w:rPr>
                <w:color w:val="000000"/>
                <w:sz w:val="20"/>
                <w:szCs w:val="20"/>
              </w:rPr>
            </w:pPr>
          </w:p>
        </w:tc>
        <w:tc>
          <w:tcPr>
            <w:tcW w:w="995" w:type="dxa"/>
            <w:shd w:val="clear" w:color="auto" w:fill="auto"/>
          </w:tcPr>
          <w:p w14:paraId="568CFBF6" w14:textId="77777777" w:rsidR="00D061B3" w:rsidRPr="00C14D47" w:rsidRDefault="00D061B3" w:rsidP="00D061B3">
            <w:pPr>
              <w:pStyle w:val="TableParagraph"/>
              <w:tabs>
                <w:tab w:val="left" w:pos="9072"/>
              </w:tabs>
              <w:spacing w:before="0"/>
              <w:ind w:left="0" w:right="140"/>
              <w:rPr>
                <w:color w:val="000000"/>
                <w:sz w:val="20"/>
                <w:szCs w:val="20"/>
              </w:rPr>
            </w:pPr>
            <w:r w:rsidRPr="00C14D47">
              <w:rPr>
                <w:color w:val="000000"/>
                <w:sz w:val="20"/>
                <w:szCs w:val="20"/>
              </w:rPr>
              <w:t>X</w:t>
            </w:r>
          </w:p>
        </w:tc>
        <w:tc>
          <w:tcPr>
            <w:tcW w:w="996" w:type="dxa"/>
            <w:shd w:val="clear" w:color="auto" w:fill="auto"/>
          </w:tcPr>
          <w:p w14:paraId="79AAED19" w14:textId="77777777" w:rsidR="00D061B3" w:rsidRPr="00C14D47" w:rsidRDefault="00D061B3" w:rsidP="00D061B3">
            <w:pPr>
              <w:pStyle w:val="TableParagraph"/>
              <w:tabs>
                <w:tab w:val="left" w:pos="9072"/>
              </w:tabs>
              <w:spacing w:before="0"/>
              <w:ind w:left="0" w:right="140"/>
              <w:rPr>
                <w:color w:val="000000"/>
                <w:sz w:val="20"/>
                <w:szCs w:val="20"/>
              </w:rPr>
            </w:pPr>
          </w:p>
        </w:tc>
      </w:tr>
      <w:tr w:rsidR="00D061B3" w:rsidRPr="00C14D47" w14:paraId="635B2426" w14:textId="77777777" w:rsidTr="00160BE6">
        <w:trPr>
          <w:trHeight w:val="282"/>
        </w:trPr>
        <w:tc>
          <w:tcPr>
            <w:tcW w:w="5519" w:type="dxa"/>
            <w:shd w:val="clear" w:color="auto" w:fill="auto"/>
          </w:tcPr>
          <w:p w14:paraId="74D17B93" w14:textId="77777777" w:rsidR="00D061B3" w:rsidRPr="00C14D47" w:rsidRDefault="00D061B3" w:rsidP="00D061B3">
            <w:pPr>
              <w:widowControl w:val="0"/>
              <w:autoSpaceDE w:val="0"/>
              <w:autoSpaceDN w:val="0"/>
              <w:spacing w:after="0" w:line="240" w:lineRule="auto"/>
              <w:jc w:val="both"/>
              <w:rPr>
                <w:rFonts w:ascii="Arial" w:eastAsia="Calibri" w:hAnsi="Arial" w:cs="Arial"/>
                <w:color w:val="000000"/>
                <w:sz w:val="20"/>
                <w:szCs w:val="20"/>
              </w:rPr>
            </w:pPr>
            <w:r w:rsidRPr="00C14D47">
              <w:rPr>
                <w:rFonts w:ascii="Arial" w:eastAsia="Calibri" w:hAnsi="Arial" w:cs="Arial"/>
                <w:color w:val="000000"/>
                <w:sz w:val="20"/>
                <w:szCs w:val="20"/>
              </w:rPr>
              <w:t>Treinamento dos usuários</w:t>
            </w:r>
          </w:p>
        </w:tc>
        <w:tc>
          <w:tcPr>
            <w:tcW w:w="995" w:type="dxa"/>
            <w:shd w:val="clear" w:color="auto" w:fill="auto"/>
          </w:tcPr>
          <w:p w14:paraId="237EB509" w14:textId="77777777" w:rsidR="00D061B3" w:rsidRPr="00C14D47" w:rsidRDefault="00D061B3" w:rsidP="00D061B3">
            <w:pPr>
              <w:pStyle w:val="TableParagraph"/>
              <w:tabs>
                <w:tab w:val="left" w:pos="9072"/>
              </w:tabs>
              <w:spacing w:before="0"/>
              <w:ind w:left="0" w:right="140"/>
              <w:rPr>
                <w:color w:val="000000"/>
                <w:sz w:val="20"/>
                <w:szCs w:val="20"/>
              </w:rPr>
            </w:pPr>
          </w:p>
        </w:tc>
        <w:tc>
          <w:tcPr>
            <w:tcW w:w="995" w:type="dxa"/>
            <w:shd w:val="clear" w:color="auto" w:fill="auto"/>
          </w:tcPr>
          <w:p w14:paraId="4EF3CCD8" w14:textId="77777777" w:rsidR="00D061B3" w:rsidRPr="00C14D47" w:rsidRDefault="00D061B3" w:rsidP="00D061B3">
            <w:pPr>
              <w:pStyle w:val="TableParagraph"/>
              <w:tabs>
                <w:tab w:val="left" w:pos="9072"/>
              </w:tabs>
              <w:spacing w:before="0"/>
              <w:ind w:left="0" w:right="140"/>
              <w:rPr>
                <w:color w:val="000000"/>
                <w:sz w:val="20"/>
                <w:szCs w:val="20"/>
              </w:rPr>
            </w:pPr>
            <w:r w:rsidRPr="00C14D47">
              <w:rPr>
                <w:color w:val="000000"/>
                <w:sz w:val="20"/>
                <w:szCs w:val="20"/>
              </w:rPr>
              <w:t>X</w:t>
            </w:r>
          </w:p>
        </w:tc>
        <w:tc>
          <w:tcPr>
            <w:tcW w:w="996" w:type="dxa"/>
            <w:shd w:val="clear" w:color="auto" w:fill="auto"/>
          </w:tcPr>
          <w:p w14:paraId="7A066B9B" w14:textId="77777777" w:rsidR="00D061B3" w:rsidRPr="00C14D47" w:rsidRDefault="00D061B3" w:rsidP="00D061B3">
            <w:pPr>
              <w:pStyle w:val="TableParagraph"/>
              <w:tabs>
                <w:tab w:val="left" w:pos="9072"/>
              </w:tabs>
              <w:spacing w:before="0"/>
              <w:ind w:left="0" w:right="140"/>
              <w:rPr>
                <w:color w:val="000000"/>
                <w:sz w:val="20"/>
                <w:szCs w:val="20"/>
              </w:rPr>
            </w:pPr>
          </w:p>
        </w:tc>
      </w:tr>
      <w:tr w:rsidR="00D061B3" w:rsidRPr="00C14D47" w14:paraId="08D2BB5F" w14:textId="77777777" w:rsidTr="00160BE6">
        <w:trPr>
          <w:trHeight w:val="285"/>
        </w:trPr>
        <w:tc>
          <w:tcPr>
            <w:tcW w:w="5519" w:type="dxa"/>
            <w:shd w:val="clear" w:color="auto" w:fill="auto"/>
          </w:tcPr>
          <w:p w14:paraId="3A86B5F9" w14:textId="77777777" w:rsidR="00D061B3" w:rsidRPr="00C14D47" w:rsidRDefault="00D061B3" w:rsidP="00D061B3">
            <w:pPr>
              <w:widowControl w:val="0"/>
              <w:autoSpaceDE w:val="0"/>
              <w:autoSpaceDN w:val="0"/>
              <w:spacing w:after="0" w:line="240" w:lineRule="auto"/>
              <w:jc w:val="both"/>
              <w:rPr>
                <w:rFonts w:ascii="Arial" w:eastAsia="Calibri" w:hAnsi="Arial" w:cs="Arial"/>
                <w:color w:val="000000"/>
                <w:sz w:val="20"/>
                <w:szCs w:val="20"/>
              </w:rPr>
            </w:pPr>
            <w:r w:rsidRPr="00C14D47">
              <w:rPr>
                <w:rFonts w:ascii="Arial" w:eastAsia="Calibri" w:hAnsi="Arial" w:cs="Arial"/>
                <w:color w:val="000000"/>
                <w:sz w:val="20"/>
                <w:szCs w:val="20"/>
              </w:rPr>
              <w:t>Sistema em pleno funcionamento e pronto para uso</w:t>
            </w:r>
          </w:p>
        </w:tc>
        <w:tc>
          <w:tcPr>
            <w:tcW w:w="995" w:type="dxa"/>
            <w:shd w:val="clear" w:color="auto" w:fill="auto"/>
          </w:tcPr>
          <w:p w14:paraId="5CFFE813" w14:textId="77777777" w:rsidR="00D061B3" w:rsidRPr="00C14D47" w:rsidRDefault="00D061B3" w:rsidP="00D061B3">
            <w:pPr>
              <w:pStyle w:val="TableParagraph"/>
              <w:tabs>
                <w:tab w:val="left" w:pos="9072"/>
              </w:tabs>
              <w:spacing w:before="0"/>
              <w:ind w:left="0" w:right="140"/>
              <w:rPr>
                <w:color w:val="000000"/>
                <w:sz w:val="20"/>
                <w:szCs w:val="20"/>
              </w:rPr>
            </w:pPr>
          </w:p>
        </w:tc>
        <w:tc>
          <w:tcPr>
            <w:tcW w:w="995" w:type="dxa"/>
            <w:shd w:val="clear" w:color="auto" w:fill="auto"/>
          </w:tcPr>
          <w:p w14:paraId="6076F9D7" w14:textId="77777777" w:rsidR="00D061B3" w:rsidRPr="00C14D47" w:rsidRDefault="00D061B3" w:rsidP="00D061B3">
            <w:pPr>
              <w:pStyle w:val="TableParagraph"/>
              <w:tabs>
                <w:tab w:val="left" w:pos="9072"/>
              </w:tabs>
              <w:spacing w:before="0"/>
              <w:ind w:left="0" w:right="140"/>
              <w:rPr>
                <w:color w:val="000000"/>
                <w:sz w:val="20"/>
                <w:szCs w:val="20"/>
              </w:rPr>
            </w:pPr>
          </w:p>
        </w:tc>
        <w:tc>
          <w:tcPr>
            <w:tcW w:w="996" w:type="dxa"/>
            <w:shd w:val="clear" w:color="auto" w:fill="auto"/>
          </w:tcPr>
          <w:p w14:paraId="4F5B9E3F" w14:textId="77777777" w:rsidR="00D061B3" w:rsidRPr="00C14D47" w:rsidRDefault="00D061B3" w:rsidP="00D061B3">
            <w:pPr>
              <w:pStyle w:val="TableParagraph"/>
              <w:tabs>
                <w:tab w:val="left" w:pos="9072"/>
              </w:tabs>
              <w:spacing w:before="0"/>
              <w:ind w:left="0" w:right="140"/>
              <w:rPr>
                <w:color w:val="000000"/>
                <w:sz w:val="20"/>
                <w:szCs w:val="20"/>
              </w:rPr>
            </w:pPr>
            <w:r w:rsidRPr="00C14D47">
              <w:rPr>
                <w:color w:val="000000"/>
                <w:sz w:val="20"/>
                <w:szCs w:val="20"/>
              </w:rPr>
              <w:t>X</w:t>
            </w:r>
          </w:p>
        </w:tc>
      </w:tr>
    </w:tbl>
    <w:p w14:paraId="176ACEE1" w14:textId="77777777" w:rsidR="00D061B3" w:rsidRPr="00C14D47" w:rsidRDefault="00D061B3" w:rsidP="00D061B3">
      <w:pPr>
        <w:spacing w:after="0" w:line="240" w:lineRule="auto"/>
        <w:jc w:val="both"/>
        <w:rPr>
          <w:rFonts w:ascii="Arial" w:hAnsi="Arial" w:cs="Arial"/>
          <w:color w:val="000000"/>
          <w:sz w:val="20"/>
          <w:szCs w:val="20"/>
        </w:rPr>
      </w:pPr>
    </w:p>
    <w:p w14:paraId="778F5D62" w14:textId="1517A527" w:rsidR="00D061B3" w:rsidRPr="00C14D47" w:rsidRDefault="00D061B3" w:rsidP="00D061B3">
      <w:pPr>
        <w:spacing w:after="0" w:line="240" w:lineRule="auto"/>
        <w:jc w:val="both"/>
        <w:rPr>
          <w:rFonts w:ascii="Arial" w:hAnsi="Arial" w:cs="Arial"/>
          <w:color w:val="000000"/>
          <w:sz w:val="20"/>
          <w:szCs w:val="20"/>
        </w:rPr>
      </w:pPr>
      <w:r w:rsidRPr="00C14D47">
        <w:rPr>
          <w:rFonts w:ascii="Arial" w:hAnsi="Arial" w:cs="Arial"/>
          <w:color w:val="000000"/>
          <w:sz w:val="20"/>
          <w:szCs w:val="20"/>
        </w:rPr>
        <w:t>15.13</w:t>
      </w:r>
      <w:r w:rsidRPr="00C14D47">
        <w:rPr>
          <w:rFonts w:ascii="Arial" w:hAnsi="Arial" w:cs="Arial"/>
          <w:color w:val="000000"/>
          <w:sz w:val="20"/>
          <w:szCs w:val="20"/>
        </w:rPr>
        <w:t>.3. A Contratada deverá cumprir os seguintes prazos adicionais:</w:t>
      </w:r>
    </w:p>
    <w:p w14:paraId="51FE7C06" w14:textId="77777777" w:rsidR="00D061B3" w:rsidRPr="00C14D47" w:rsidRDefault="00D061B3" w:rsidP="00D061B3">
      <w:pPr>
        <w:pStyle w:val="Corpodetexto"/>
        <w:tabs>
          <w:tab w:val="left" w:pos="9072"/>
        </w:tabs>
        <w:ind w:right="140"/>
        <w:rPr>
          <w:rFonts w:ascii="Arial" w:hAnsi="Arial" w:cs="Arial"/>
          <w:color w:val="000000"/>
          <w:sz w:val="20"/>
          <w:szCs w:val="20"/>
        </w:rPr>
      </w:pPr>
    </w:p>
    <w:tbl>
      <w:tblPr>
        <w:tblW w:w="850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55"/>
        <w:gridCol w:w="3850"/>
      </w:tblGrid>
      <w:tr w:rsidR="00D061B3" w:rsidRPr="00C14D47" w14:paraId="62AED41F" w14:textId="77777777" w:rsidTr="00160BE6">
        <w:trPr>
          <w:trHeight w:val="277"/>
        </w:trPr>
        <w:tc>
          <w:tcPr>
            <w:tcW w:w="4655" w:type="dxa"/>
            <w:shd w:val="clear" w:color="auto" w:fill="BEBEBE"/>
          </w:tcPr>
          <w:p w14:paraId="2AE8E319" w14:textId="77777777" w:rsidR="00D061B3" w:rsidRPr="00C14D47" w:rsidRDefault="00D061B3" w:rsidP="00D061B3">
            <w:pPr>
              <w:pStyle w:val="TableParagraph"/>
              <w:tabs>
                <w:tab w:val="left" w:pos="9072"/>
              </w:tabs>
              <w:spacing w:before="0"/>
              <w:ind w:left="0" w:right="140"/>
              <w:jc w:val="both"/>
              <w:rPr>
                <w:color w:val="000000"/>
                <w:sz w:val="20"/>
                <w:szCs w:val="20"/>
              </w:rPr>
            </w:pPr>
            <w:r w:rsidRPr="00C14D47">
              <w:rPr>
                <w:color w:val="000000"/>
                <w:sz w:val="20"/>
                <w:szCs w:val="20"/>
              </w:rPr>
              <w:t>APÓS A IMPLANTAÇÃO INICIAL</w:t>
            </w:r>
          </w:p>
        </w:tc>
        <w:tc>
          <w:tcPr>
            <w:tcW w:w="3850" w:type="dxa"/>
            <w:shd w:val="clear" w:color="auto" w:fill="BEBEBE"/>
          </w:tcPr>
          <w:p w14:paraId="435D05A8" w14:textId="77777777" w:rsidR="00D061B3" w:rsidRPr="00C14D47" w:rsidRDefault="00D061B3" w:rsidP="00D061B3">
            <w:pPr>
              <w:pStyle w:val="TableParagraph"/>
              <w:tabs>
                <w:tab w:val="left" w:pos="9072"/>
              </w:tabs>
              <w:spacing w:before="0"/>
              <w:ind w:left="0" w:right="140"/>
              <w:jc w:val="both"/>
              <w:rPr>
                <w:color w:val="000000"/>
                <w:sz w:val="20"/>
                <w:szCs w:val="20"/>
              </w:rPr>
            </w:pPr>
            <w:r w:rsidRPr="00C14D47">
              <w:rPr>
                <w:color w:val="000000"/>
                <w:sz w:val="20"/>
                <w:szCs w:val="20"/>
              </w:rPr>
              <w:t>PRAZOS</w:t>
            </w:r>
          </w:p>
        </w:tc>
      </w:tr>
      <w:tr w:rsidR="00D061B3" w:rsidRPr="00C14D47" w14:paraId="182300D2" w14:textId="77777777" w:rsidTr="00160BE6">
        <w:trPr>
          <w:trHeight w:val="227"/>
        </w:trPr>
        <w:tc>
          <w:tcPr>
            <w:tcW w:w="4655" w:type="dxa"/>
            <w:shd w:val="clear" w:color="auto" w:fill="auto"/>
          </w:tcPr>
          <w:p w14:paraId="680C9E26" w14:textId="77777777" w:rsidR="00D061B3" w:rsidRPr="00C14D47" w:rsidRDefault="00D061B3" w:rsidP="00D061B3">
            <w:pPr>
              <w:widowControl w:val="0"/>
              <w:autoSpaceDE w:val="0"/>
              <w:autoSpaceDN w:val="0"/>
              <w:spacing w:after="0" w:line="240" w:lineRule="auto"/>
              <w:rPr>
                <w:rFonts w:ascii="Arial" w:eastAsia="Calibri" w:hAnsi="Arial" w:cs="Arial"/>
                <w:sz w:val="20"/>
                <w:szCs w:val="20"/>
              </w:rPr>
            </w:pPr>
            <w:r w:rsidRPr="00C14D47">
              <w:rPr>
                <w:rFonts w:ascii="Arial" w:eastAsia="Calibri" w:hAnsi="Arial" w:cs="Arial"/>
                <w:sz w:val="20"/>
                <w:szCs w:val="20"/>
              </w:rPr>
              <w:t>Treinamento de novos usuários</w:t>
            </w:r>
          </w:p>
        </w:tc>
        <w:tc>
          <w:tcPr>
            <w:tcW w:w="3850" w:type="dxa"/>
            <w:shd w:val="clear" w:color="auto" w:fill="auto"/>
          </w:tcPr>
          <w:p w14:paraId="471BFF6E" w14:textId="77777777" w:rsidR="00D061B3" w:rsidRPr="00C14D47" w:rsidRDefault="00D061B3" w:rsidP="00D061B3">
            <w:pPr>
              <w:pStyle w:val="TableParagraph"/>
              <w:tabs>
                <w:tab w:val="left" w:pos="9072"/>
              </w:tabs>
              <w:spacing w:before="0"/>
              <w:ind w:left="0" w:right="140"/>
              <w:jc w:val="both"/>
              <w:rPr>
                <w:color w:val="000000"/>
                <w:sz w:val="20"/>
                <w:szCs w:val="20"/>
              </w:rPr>
            </w:pPr>
            <w:r w:rsidRPr="00C14D47">
              <w:rPr>
                <w:color w:val="000000"/>
                <w:sz w:val="20"/>
                <w:szCs w:val="20"/>
              </w:rPr>
              <w:t>05</w:t>
            </w:r>
            <w:r w:rsidRPr="00C14D47">
              <w:rPr>
                <w:color w:val="000000"/>
                <w:spacing w:val="-1"/>
                <w:sz w:val="20"/>
                <w:szCs w:val="20"/>
              </w:rPr>
              <w:t xml:space="preserve"> </w:t>
            </w:r>
            <w:r w:rsidRPr="00C14D47">
              <w:rPr>
                <w:color w:val="000000"/>
                <w:sz w:val="20"/>
                <w:szCs w:val="20"/>
              </w:rPr>
              <w:t>(cinco)</w:t>
            </w:r>
            <w:r w:rsidRPr="00C14D47">
              <w:rPr>
                <w:color w:val="000000"/>
                <w:spacing w:val="-2"/>
                <w:sz w:val="20"/>
                <w:szCs w:val="20"/>
              </w:rPr>
              <w:t xml:space="preserve"> </w:t>
            </w:r>
            <w:r w:rsidRPr="00C14D47">
              <w:rPr>
                <w:color w:val="000000"/>
                <w:sz w:val="20"/>
                <w:szCs w:val="20"/>
              </w:rPr>
              <w:t>dias após</w:t>
            </w:r>
            <w:r w:rsidRPr="00C14D47">
              <w:rPr>
                <w:color w:val="000000"/>
                <w:spacing w:val="-6"/>
                <w:sz w:val="20"/>
                <w:szCs w:val="20"/>
              </w:rPr>
              <w:t xml:space="preserve"> </w:t>
            </w:r>
            <w:r w:rsidRPr="00C14D47">
              <w:rPr>
                <w:color w:val="000000"/>
                <w:sz w:val="20"/>
                <w:szCs w:val="20"/>
              </w:rPr>
              <w:t>a</w:t>
            </w:r>
            <w:r w:rsidRPr="00C14D47">
              <w:rPr>
                <w:color w:val="000000"/>
                <w:spacing w:val="-5"/>
                <w:sz w:val="20"/>
                <w:szCs w:val="20"/>
              </w:rPr>
              <w:t xml:space="preserve"> </w:t>
            </w:r>
            <w:r w:rsidRPr="00C14D47">
              <w:rPr>
                <w:color w:val="000000"/>
                <w:sz w:val="20"/>
                <w:szCs w:val="20"/>
              </w:rPr>
              <w:t>solicitação</w:t>
            </w:r>
          </w:p>
        </w:tc>
      </w:tr>
      <w:tr w:rsidR="00D061B3" w:rsidRPr="00C14D47" w14:paraId="2F18C54D" w14:textId="77777777" w:rsidTr="00160BE6">
        <w:trPr>
          <w:trHeight w:val="227"/>
        </w:trPr>
        <w:tc>
          <w:tcPr>
            <w:tcW w:w="4655" w:type="dxa"/>
            <w:shd w:val="clear" w:color="auto" w:fill="auto"/>
          </w:tcPr>
          <w:p w14:paraId="11E3344F" w14:textId="77777777" w:rsidR="00D061B3" w:rsidRPr="00C14D47" w:rsidRDefault="00D061B3" w:rsidP="00D061B3">
            <w:pPr>
              <w:widowControl w:val="0"/>
              <w:tabs>
                <w:tab w:val="left" w:pos="9072"/>
              </w:tabs>
              <w:autoSpaceDE w:val="0"/>
              <w:autoSpaceDN w:val="0"/>
              <w:spacing w:after="0" w:line="240" w:lineRule="auto"/>
              <w:ind w:right="140"/>
              <w:jc w:val="both"/>
              <w:rPr>
                <w:rFonts w:ascii="Arial" w:eastAsia="Calibri" w:hAnsi="Arial" w:cs="Arial"/>
                <w:color w:val="000000"/>
                <w:sz w:val="20"/>
                <w:szCs w:val="20"/>
              </w:rPr>
            </w:pPr>
            <w:r w:rsidRPr="00C14D47">
              <w:rPr>
                <w:rFonts w:ascii="Arial" w:eastAsia="Calibri" w:hAnsi="Arial" w:cs="Arial"/>
                <w:color w:val="000000"/>
                <w:sz w:val="20"/>
                <w:szCs w:val="20"/>
              </w:rPr>
              <w:t>Cadastro de novos veículos e usuários</w:t>
            </w:r>
          </w:p>
        </w:tc>
        <w:tc>
          <w:tcPr>
            <w:tcW w:w="3850" w:type="dxa"/>
            <w:shd w:val="clear" w:color="auto" w:fill="auto"/>
          </w:tcPr>
          <w:p w14:paraId="545A8122" w14:textId="77777777" w:rsidR="00D061B3" w:rsidRPr="00C14D47" w:rsidRDefault="00D061B3" w:rsidP="00D061B3">
            <w:pPr>
              <w:pStyle w:val="TableParagraph"/>
              <w:tabs>
                <w:tab w:val="left" w:pos="9072"/>
              </w:tabs>
              <w:spacing w:before="0"/>
              <w:ind w:left="0" w:right="140"/>
              <w:jc w:val="both"/>
              <w:rPr>
                <w:color w:val="000000"/>
                <w:sz w:val="20"/>
                <w:szCs w:val="20"/>
              </w:rPr>
            </w:pPr>
            <w:r w:rsidRPr="00C14D47">
              <w:rPr>
                <w:color w:val="000000"/>
                <w:sz w:val="20"/>
                <w:szCs w:val="20"/>
              </w:rPr>
              <w:t>48 (quarenta e oito) horas</w:t>
            </w:r>
            <w:r w:rsidRPr="00C14D47">
              <w:rPr>
                <w:color w:val="000000"/>
                <w:spacing w:val="-2"/>
                <w:sz w:val="20"/>
                <w:szCs w:val="20"/>
              </w:rPr>
              <w:t xml:space="preserve"> </w:t>
            </w:r>
            <w:r w:rsidRPr="00C14D47">
              <w:rPr>
                <w:color w:val="000000"/>
                <w:sz w:val="20"/>
                <w:szCs w:val="20"/>
              </w:rPr>
              <w:t>após</w:t>
            </w:r>
            <w:r w:rsidRPr="00C14D47">
              <w:rPr>
                <w:color w:val="000000"/>
                <w:spacing w:val="-4"/>
                <w:sz w:val="20"/>
                <w:szCs w:val="20"/>
              </w:rPr>
              <w:t xml:space="preserve"> </w:t>
            </w:r>
            <w:r w:rsidRPr="00C14D47">
              <w:rPr>
                <w:color w:val="000000"/>
                <w:sz w:val="20"/>
                <w:szCs w:val="20"/>
              </w:rPr>
              <w:t>a</w:t>
            </w:r>
            <w:r w:rsidRPr="00C14D47">
              <w:rPr>
                <w:color w:val="000000"/>
                <w:spacing w:val="-3"/>
                <w:sz w:val="20"/>
                <w:szCs w:val="20"/>
              </w:rPr>
              <w:t xml:space="preserve"> </w:t>
            </w:r>
            <w:r w:rsidRPr="00C14D47">
              <w:rPr>
                <w:color w:val="000000"/>
                <w:sz w:val="20"/>
                <w:szCs w:val="20"/>
              </w:rPr>
              <w:t>solicitação</w:t>
            </w:r>
          </w:p>
        </w:tc>
      </w:tr>
      <w:tr w:rsidR="00D061B3" w:rsidRPr="00C14D47" w14:paraId="019134CC" w14:textId="77777777" w:rsidTr="00160BE6">
        <w:trPr>
          <w:trHeight w:val="227"/>
        </w:trPr>
        <w:tc>
          <w:tcPr>
            <w:tcW w:w="4655" w:type="dxa"/>
            <w:shd w:val="clear" w:color="auto" w:fill="auto"/>
          </w:tcPr>
          <w:p w14:paraId="6455ED8B" w14:textId="77777777" w:rsidR="00D061B3" w:rsidRPr="00C14D47" w:rsidRDefault="00D061B3" w:rsidP="00D061B3">
            <w:pPr>
              <w:widowControl w:val="0"/>
              <w:tabs>
                <w:tab w:val="left" w:pos="9072"/>
              </w:tabs>
              <w:autoSpaceDE w:val="0"/>
              <w:autoSpaceDN w:val="0"/>
              <w:spacing w:after="0" w:line="240" w:lineRule="auto"/>
              <w:ind w:right="140"/>
              <w:jc w:val="both"/>
              <w:rPr>
                <w:rFonts w:ascii="Arial" w:eastAsia="Calibri" w:hAnsi="Arial" w:cs="Arial"/>
                <w:color w:val="000000"/>
                <w:sz w:val="20"/>
                <w:szCs w:val="20"/>
              </w:rPr>
            </w:pPr>
            <w:r w:rsidRPr="00C14D47">
              <w:rPr>
                <w:rFonts w:ascii="Arial" w:eastAsia="Calibri" w:hAnsi="Arial" w:cs="Arial"/>
                <w:color w:val="000000"/>
                <w:sz w:val="20"/>
                <w:szCs w:val="20"/>
              </w:rPr>
              <w:t>Substituição ou inclusão de novos credenciados</w:t>
            </w:r>
          </w:p>
        </w:tc>
        <w:tc>
          <w:tcPr>
            <w:tcW w:w="3850" w:type="dxa"/>
            <w:shd w:val="clear" w:color="auto" w:fill="auto"/>
          </w:tcPr>
          <w:p w14:paraId="4F86CDC7" w14:textId="77777777" w:rsidR="00D061B3" w:rsidRPr="00C14D47" w:rsidRDefault="00D061B3" w:rsidP="00D061B3">
            <w:pPr>
              <w:pStyle w:val="TableParagraph"/>
              <w:tabs>
                <w:tab w:val="left" w:pos="9072"/>
              </w:tabs>
              <w:spacing w:before="0"/>
              <w:ind w:left="0" w:right="140"/>
              <w:jc w:val="both"/>
              <w:rPr>
                <w:color w:val="000000"/>
                <w:sz w:val="20"/>
                <w:szCs w:val="20"/>
              </w:rPr>
            </w:pPr>
            <w:r w:rsidRPr="00C14D47">
              <w:rPr>
                <w:color w:val="000000"/>
                <w:sz w:val="20"/>
                <w:szCs w:val="20"/>
              </w:rPr>
              <w:t>48 (quarenta e oito) horas</w:t>
            </w:r>
            <w:r w:rsidRPr="00C14D47">
              <w:rPr>
                <w:color w:val="000000"/>
                <w:spacing w:val="-2"/>
                <w:sz w:val="20"/>
                <w:szCs w:val="20"/>
              </w:rPr>
              <w:t xml:space="preserve"> </w:t>
            </w:r>
            <w:r w:rsidRPr="00C14D47">
              <w:rPr>
                <w:color w:val="000000"/>
                <w:sz w:val="20"/>
                <w:szCs w:val="20"/>
              </w:rPr>
              <w:t>após</w:t>
            </w:r>
            <w:r w:rsidRPr="00C14D47">
              <w:rPr>
                <w:color w:val="000000"/>
                <w:spacing w:val="-4"/>
                <w:sz w:val="20"/>
                <w:szCs w:val="20"/>
              </w:rPr>
              <w:t xml:space="preserve"> </w:t>
            </w:r>
            <w:r w:rsidRPr="00C14D47">
              <w:rPr>
                <w:color w:val="000000"/>
                <w:sz w:val="20"/>
                <w:szCs w:val="20"/>
              </w:rPr>
              <w:t>a</w:t>
            </w:r>
            <w:r w:rsidRPr="00C14D47">
              <w:rPr>
                <w:color w:val="000000"/>
                <w:spacing w:val="-3"/>
                <w:sz w:val="20"/>
                <w:szCs w:val="20"/>
              </w:rPr>
              <w:t xml:space="preserve"> </w:t>
            </w:r>
            <w:r w:rsidRPr="00C14D47">
              <w:rPr>
                <w:color w:val="000000"/>
                <w:sz w:val="20"/>
                <w:szCs w:val="20"/>
              </w:rPr>
              <w:lastRenderedPageBreak/>
              <w:t>solicitação</w:t>
            </w:r>
          </w:p>
        </w:tc>
      </w:tr>
      <w:tr w:rsidR="00D061B3" w:rsidRPr="00C14D47" w14:paraId="27590B1C" w14:textId="77777777" w:rsidTr="00D061B3">
        <w:trPr>
          <w:trHeight w:val="227"/>
        </w:trPr>
        <w:tc>
          <w:tcPr>
            <w:tcW w:w="4655" w:type="dxa"/>
            <w:tcBorders>
              <w:bottom w:val="single" w:sz="4" w:space="0" w:color="auto"/>
            </w:tcBorders>
            <w:shd w:val="clear" w:color="auto" w:fill="auto"/>
          </w:tcPr>
          <w:p w14:paraId="3AA31FFF" w14:textId="77777777" w:rsidR="00D061B3" w:rsidRPr="00C14D47" w:rsidRDefault="00D061B3" w:rsidP="00D061B3">
            <w:pPr>
              <w:widowControl w:val="0"/>
              <w:tabs>
                <w:tab w:val="left" w:pos="9072"/>
              </w:tabs>
              <w:autoSpaceDE w:val="0"/>
              <w:autoSpaceDN w:val="0"/>
              <w:spacing w:after="0" w:line="240" w:lineRule="auto"/>
              <w:ind w:right="140"/>
              <w:jc w:val="both"/>
              <w:rPr>
                <w:rFonts w:ascii="Arial" w:eastAsia="Calibri" w:hAnsi="Arial" w:cs="Arial"/>
                <w:color w:val="000000"/>
                <w:sz w:val="20"/>
                <w:szCs w:val="20"/>
              </w:rPr>
            </w:pPr>
            <w:r w:rsidRPr="00C14D47">
              <w:rPr>
                <w:rFonts w:ascii="Arial" w:eastAsia="Calibri" w:hAnsi="Arial" w:cs="Arial"/>
                <w:color w:val="000000"/>
                <w:sz w:val="20"/>
                <w:szCs w:val="20"/>
              </w:rPr>
              <w:lastRenderedPageBreak/>
              <w:t>Resposta às demandas da Contratante</w:t>
            </w:r>
          </w:p>
        </w:tc>
        <w:tc>
          <w:tcPr>
            <w:tcW w:w="3850" w:type="dxa"/>
            <w:tcBorders>
              <w:bottom w:val="single" w:sz="4" w:space="0" w:color="auto"/>
            </w:tcBorders>
            <w:shd w:val="clear" w:color="auto" w:fill="auto"/>
          </w:tcPr>
          <w:p w14:paraId="1F0F41B9" w14:textId="77777777" w:rsidR="00D061B3" w:rsidRPr="00C14D47" w:rsidRDefault="00D061B3" w:rsidP="00D061B3">
            <w:pPr>
              <w:pStyle w:val="TableParagraph"/>
              <w:tabs>
                <w:tab w:val="left" w:pos="9072"/>
              </w:tabs>
              <w:spacing w:before="0"/>
              <w:ind w:left="0" w:right="140"/>
              <w:jc w:val="both"/>
              <w:rPr>
                <w:color w:val="000000"/>
                <w:sz w:val="20"/>
                <w:szCs w:val="20"/>
              </w:rPr>
            </w:pPr>
            <w:r w:rsidRPr="00C14D47">
              <w:rPr>
                <w:color w:val="000000"/>
                <w:spacing w:val="-4"/>
                <w:sz w:val="20"/>
                <w:szCs w:val="20"/>
              </w:rPr>
              <w:t>24</w:t>
            </w:r>
            <w:r w:rsidRPr="00C14D47">
              <w:rPr>
                <w:color w:val="000000"/>
                <w:spacing w:val="-6"/>
                <w:sz w:val="20"/>
                <w:szCs w:val="20"/>
              </w:rPr>
              <w:t xml:space="preserve"> </w:t>
            </w:r>
            <w:r w:rsidRPr="00C14D47">
              <w:rPr>
                <w:color w:val="000000"/>
                <w:sz w:val="20"/>
                <w:szCs w:val="20"/>
              </w:rPr>
              <w:t>(vinte e quatro)</w:t>
            </w:r>
            <w:r w:rsidRPr="00C14D47">
              <w:rPr>
                <w:color w:val="000000"/>
                <w:spacing w:val="-5"/>
                <w:sz w:val="20"/>
                <w:szCs w:val="20"/>
              </w:rPr>
              <w:t xml:space="preserve"> </w:t>
            </w:r>
            <w:r w:rsidRPr="00C14D47">
              <w:rPr>
                <w:color w:val="000000"/>
                <w:sz w:val="20"/>
                <w:szCs w:val="20"/>
              </w:rPr>
              <w:t>horas</w:t>
            </w:r>
            <w:r w:rsidRPr="00C14D47">
              <w:rPr>
                <w:color w:val="000000"/>
                <w:spacing w:val="-5"/>
                <w:sz w:val="20"/>
                <w:szCs w:val="20"/>
              </w:rPr>
              <w:t xml:space="preserve"> </w:t>
            </w:r>
            <w:r w:rsidRPr="00C14D47">
              <w:rPr>
                <w:color w:val="000000"/>
                <w:sz w:val="20"/>
                <w:szCs w:val="20"/>
              </w:rPr>
              <w:t>da comunicação</w:t>
            </w:r>
          </w:p>
        </w:tc>
      </w:tr>
      <w:tr w:rsidR="00D061B3" w:rsidRPr="00C14D47" w14:paraId="48331FA6" w14:textId="77777777" w:rsidTr="00D061B3">
        <w:trPr>
          <w:trHeight w:val="227"/>
        </w:trPr>
        <w:tc>
          <w:tcPr>
            <w:tcW w:w="4655" w:type="dxa"/>
            <w:tcBorders>
              <w:top w:val="single" w:sz="4" w:space="0" w:color="auto"/>
              <w:left w:val="nil"/>
              <w:bottom w:val="nil"/>
              <w:right w:val="nil"/>
            </w:tcBorders>
            <w:shd w:val="clear" w:color="auto" w:fill="auto"/>
          </w:tcPr>
          <w:p w14:paraId="6565095A" w14:textId="77777777" w:rsidR="00D061B3" w:rsidRPr="00C14D47" w:rsidRDefault="00D061B3" w:rsidP="00D061B3">
            <w:pPr>
              <w:widowControl w:val="0"/>
              <w:tabs>
                <w:tab w:val="left" w:pos="9072"/>
              </w:tabs>
              <w:autoSpaceDE w:val="0"/>
              <w:autoSpaceDN w:val="0"/>
              <w:spacing w:after="0" w:line="240" w:lineRule="auto"/>
              <w:ind w:right="140"/>
              <w:jc w:val="both"/>
              <w:rPr>
                <w:rFonts w:ascii="Arial" w:eastAsia="Calibri" w:hAnsi="Arial" w:cs="Arial"/>
                <w:color w:val="000000"/>
                <w:sz w:val="20"/>
                <w:szCs w:val="20"/>
              </w:rPr>
            </w:pPr>
          </w:p>
        </w:tc>
        <w:tc>
          <w:tcPr>
            <w:tcW w:w="3850" w:type="dxa"/>
            <w:tcBorders>
              <w:top w:val="single" w:sz="4" w:space="0" w:color="auto"/>
              <w:left w:val="nil"/>
              <w:bottom w:val="nil"/>
              <w:right w:val="nil"/>
            </w:tcBorders>
            <w:shd w:val="clear" w:color="auto" w:fill="auto"/>
          </w:tcPr>
          <w:p w14:paraId="7024A0A0" w14:textId="77777777" w:rsidR="00D061B3" w:rsidRPr="00C14D47" w:rsidRDefault="00D061B3" w:rsidP="00D061B3">
            <w:pPr>
              <w:pStyle w:val="TableParagraph"/>
              <w:tabs>
                <w:tab w:val="left" w:pos="9072"/>
              </w:tabs>
              <w:spacing w:before="0"/>
              <w:ind w:left="0" w:right="140"/>
              <w:jc w:val="both"/>
              <w:rPr>
                <w:color w:val="000000"/>
                <w:spacing w:val="-4"/>
                <w:sz w:val="20"/>
                <w:szCs w:val="20"/>
              </w:rPr>
            </w:pPr>
          </w:p>
        </w:tc>
      </w:tr>
    </w:tbl>
    <w:bookmarkEnd w:id="10"/>
    <w:p w14:paraId="3FA169CC" w14:textId="75491801" w:rsidR="007344FD" w:rsidRPr="00C14D47" w:rsidRDefault="000F779A" w:rsidP="00EE6092">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C14D47">
        <w:rPr>
          <w:rFonts w:ascii="Arial" w:hAnsi="Arial" w:cs="Arial"/>
          <w:b/>
          <w:sz w:val="20"/>
          <w:szCs w:val="20"/>
        </w:rPr>
        <w:t>1</w:t>
      </w:r>
      <w:r w:rsidR="00BE1060" w:rsidRPr="00C14D47">
        <w:rPr>
          <w:rFonts w:ascii="Arial" w:hAnsi="Arial" w:cs="Arial"/>
          <w:b/>
          <w:sz w:val="20"/>
          <w:szCs w:val="20"/>
        </w:rPr>
        <w:t>6</w:t>
      </w:r>
      <w:r w:rsidR="004F1CE9" w:rsidRPr="00C14D47">
        <w:rPr>
          <w:rFonts w:ascii="Arial" w:hAnsi="Arial" w:cs="Arial"/>
          <w:b/>
          <w:sz w:val="20"/>
          <w:szCs w:val="20"/>
        </w:rPr>
        <w:t xml:space="preserve"> DA GESTÃO E FISCALIZAÇÃO </w:t>
      </w:r>
    </w:p>
    <w:p w14:paraId="4767F1CA" w14:textId="538CFDF6"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16.1. O contrato deverá ser executado fielmente pelas partes, de acordo com as cláusulas avençadas e as normas da Lei nº 14.133, de 2021, e cada parte responderá pelas consequências de sua inexecução total ou parcial;</w:t>
      </w:r>
    </w:p>
    <w:p w14:paraId="79B39C09" w14:textId="5E8500D3"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16.2. Em caso de impedimento, ordem de paralisação ou suspensão do contrato, o cronograma de execução será prorrogado automaticamente pelo tempo correspondente, anotadas tais circunstâncias mediante simples apostila;</w:t>
      </w:r>
    </w:p>
    <w:p w14:paraId="7A75F44F" w14:textId="2E8C4F7D"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16.3. As comunicações entre o órgão ou entidade e a contratada devem ser realizadas por escrito sempre que o ato exigir tal formalidade, admitindo-se o uso de mensagem eletrônica para esse fim;</w:t>
      </w:r>
    </w:p>
    <w:p w14:paraId="1A2A8266" w14:textId="1C1ABA6C"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16.4. O órgão ou entidade poderá convocar o preposto da empresa para adoção de providências que devam ser cumpridas de imediato;</w:t>
      </w:r>
    </w:p>
    <w:p w14:paraId="6BD934BB" w14:textId="7568594D"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C8D430" w14:textId="44CF9C9B" w:rsidR="0097577B" w:rsidRPr="00C14D47" w:rsidRDefault="0097577B" w:rsidP="0097577B">
      <w:pPr>
        <w:autoSpaceDE w:val="0"/>
        <w:autoSpaceDN w:val="0"/>
        <w:adjustRightInd w:val="0"/>
        <w:spacing w:line="240" w:lineRule="auto"/>
        <w:jc w:val="both"/>
        <w:rPr>
          <w:rFonts w:ascii="Arial" w:hAnsi="Arial" w:cs="Arial"/>
          <w:sz w:val="20"/>
          <w:szCs w:val="20"/>
          <w:u w:val="single"/>
        </w:rPr>
      </w:pPr>
      <w:r w:rsidRPr="00C14D47">
        <w:rPr>
          <w:rFonts w:ascii="Arial" w:hAnsi="Arial" w:cs="Arial"/>
          <w:sz w:val="20"/>
          <w:szCs w:val="20"/>
        </w:rPr>
        <w:t xml:space="preserve">16.6. </w:t>
      </w:r>
      <w:r w:rsidRPr="00C14D47">
        <w:rPr>
          <w:rFonts w:ascii="Arial" w:hAnsi="Arial" w:cs="Arial"/>
          <w:sz w:val="20"/>
          <w:szCs w:val="20"/>
          <w:u w:val="single"/>
        </w:rPr>
        <w:t>Preposto:</w:t>
      </w:r>
    </w:p>
    <w:p w14:paraId="6180D86D" w14:textId="441C127B"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16.6.1. A Contratada designará formalmente o preposto da empresa, antes do início da prestação dos serviços, indicando no instrumento os poderes e deveres em relação à execução do objeto contratado;</w:t>
      </w:r>
    </w:p>
    <w:p w14:paraId="26FBC722" w14:textId="6351BE01"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 xml:space="preserve">16.6.1.1 A Contratada deverá manter preposto da empresa disponível durante o período integral do contrato; </w:t>
      </w:r>
    </w:p>
    <w:p w14:paraId="24132EA8" w14:textId="187016BE"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16.6.1.2. A Contratante poderá recusar, desde que justificadamente, a indicação ou a manutenção do preposto da empresa, hipótese em que a Contratada designará outro para o exercício da atividade.</w:t>
      </w:r>
    </w:p>
    <w:p w14:paraId="0EF1AB91" w14:textId="238C13BD" w:rsidR="0097577B" w:rsidRPr="00C14D47" w:rsidRDefault="0097577B" w:rsidP="0097577B">
      <w:pPr>
        <w:autoSpaceDE w:val="0"/>
        <w:autoSpaceDN w:val="0"/>
        <w:adjustRightInd w:val="0"/>
        <w:spacing w:line="240" w:lineRule="auto"/>
        <w:jc w:val="both"/>
        <w:rPr>
          <w:rFonts w:ascii="Arial" w:hAnsi="Arial" w:cs="Arial"/>
          <w:sz w:val="20"/>
          <w:szCs w:val="20"/>
          <w:u w:val="single"/>
        </w:rPr>
      </w:pPr>
      <w:r w:rsidRPr="00C14D47">
        <w:rPr>
          <w:rFonts w:ascii="Arial" w:hAnsi="Arial" w:cs="Arial"/>
          <w:sz w:val="20"/>
          <w:szCs w:val="20"/>
          <w:u w:val="single"/>
        </w:rPr>
        <w:t>16.7. Rotinas de Fiscalização:</w:t>
      </w:r>
    </w:p>
    <w:p w14:paraId="684F868E" w14:textId="7C82E48A"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16.7.1. A execução do contrato deverá ser acompanhada e fiscalizada pelo(s) fiscal(is) do contrato, ou pelos respectivos substitutos (Lei nº 14.133, de 2021, art. 117, caput);</w:t>
      </w:r>
    </w:p>
    <w:p w14:paraId="4DE9EE38" w14:textId="58229413" w:rsidR="0097577B" w:rsidRPr="00C14D47" w:rsidRDefault="0097577B" w:rsidP="0097577B">
      <w:pPr>
        <w:autoSpaceDE w:val="0"/>
        <w:autoSpaceDN w:val="0"/>
        <w:adjustRightInd w:val="0"/>
        <w:spacing w:line="240" w:lineRule="auto"/>
        <w:jc w:val="both"/>
        <w:rPr>
          <w:rFonts w:ascii="Arial" w:hAnsi="Arial" w:cs="Arial"/>
          <w:sz w:val="20"/>
          <w:szCs w:val="20"/>
          <w:u w:val="single"/>
        </w:rPr>
      </w:pPr>
      <w:r w:rsidRPr="00C14D47">
        <w:rPr>
          <w:rFonts w:ascii="Arial" w:hAnsi="Arial" w:cs="Arial"/>
          <w:sz w:val="20"/>
          <w:szCs w:val="20"/>
        </w:rPr>
        <w:t xml:space="preserve">16.8. </w:t>
      </w:r>
      <w:r w:rsidRPr="00C14D47">
        <w:rPr>
          <w:rFonts w:ascii="Arial" w:hAnsi="Arial" w:cs="Arial"/>
          <w:sz w:val="20"/>
          <w:szCs w:val="20"/>
          <w:u w:val="single"/>
        </w:rPr>
        <w:t>Fiscalização Técnica:</w:t>
      </w:r>
    </w:p>
    <w:p w14:paraId="2264C51E" w14:textId="5A1737E0"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16.8.1. O fiscal técnico do contrato acompanhará a execução do contrato, para que sejam cumpridas todas as condições estabelecidas, de modo a assegurar os melhores resultados para a Administração;</w:t>
      </w:r>
    </w:p>
    <w:p w14:paraId="0EEAE386" w14:textId="4172F6F9"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16.8.2. O fiscal técnico do contrato anotará no histórico de gerenciamento do contrato todas as ocorrências relacionadas à execução, com a descrição do que for necessário para a regularização das faltas ou dos defeitos observados. (Lei nº 14.133, de 2021, art. 117, §1º);</w:t>
      </w:r>
    </w:p>
    <w:p w14:paraId="64273410" w14:textId="5118C519"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 xml:space="preserve">16.8.3. Identificada qualquer inexatidão ou irregularidade, o fiscal técnico do contrato emitirá notificações para a correção da execução do contrato, determinando prazo para a correção; </w:t>
      </w:r>
    </w:p>
    <w:p w14:paraId="4F054658" w14:textId="3F691861"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16.8.4. O fiscal técnico do contrato informará ao gestor do contrato, em tempo hábil, a situação que demandar decisão ou adoção de medidas que ultrapassem sua competência, para que adote as medidas necessárias e saneadoras, se for o caso;</w:t>
      </w:r>
    </w:p>
    <w:p w14:paraId="18687377" w14:textId="73A6A88A"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16.8.5. No caso de ocorrências que possam inviabilizar a execução do contrato nas datas aprazadas, o fiscal técnico do contrato comunicará o fato imediatamente ao gestor do contrato. (Decreto nº 11.246, de 2022, art. 22, V);</w:t>
      </w:r>
    </w:p>
    <w:p w14:paraId="7A22595E" w14:textId="5A1907EF"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16.8.6. O fiscal técnico do contrato comunicará ao gestor do contrato, em tempo hábil, o término do contrato sob sua responsabilidade, com vistas à tempestiva renovação ou à prorrogação contratual.</w:t>
      </w:r>
    </w:p>
    <w:p w14:paraId="12CB73BF" w14:textId="17E1BF52"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lastRenderedPageBreak/>
        <w:t xml:space="preserve">16.9. </w:t>
      </w:r>
      <w:r w:rsidRPr="00C14D47">
        <w:rPr>
          <w:rFonts w:ascii="Arial" w:hAnsi="Arial" w:cs="Arial"/>
          <w:sz w:val="20"/>
          <w:szCs w:val="20"/>
          <w:u w:val="single"/>
        </w:rPr>
        <w:t>Fiscalização Administrativa:</w:t>
      </w:r>
    </w:p>
    <w:p w14:paraId="22241EF6" w14:textId="1E3BC713"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16.9.1.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C47C29" w14:textId="3397CC21" w:rsidR="0097577B" w:rsidRPr="00C14D47" w:rsidRDefault="0097577B" w:rsidP="0097577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16.9.2. Caso ocorra descumprimento das obrigações contratuais, o fiscal administrativo do contrato atuará tempestivamente na solução do problema, reportando ao gestor do contrato para que tome as providências cabíveis, quando ultrapassar a sua competência.</w:t>
      </w:r>
    </w:p>
    <w:p w14:paraId="53239448" w14:textId="53A9C954" w:rsidR="00C2402E" w:rsidRPr="00C14D47" w:rsidRDefault="00C2402E"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sz w:val="20"/>
          <w:szCs w:val="20"/>
        </w:rPr>
      </w:pPr>
      <w:r w:rsidRPr="00C14D47">
        <w:rPr>
          <w:rFonts w:ascii="Arial" w:eastAsia="Calibri" w:hAnsi="Arial" w:cs="Arial"/>
          <w:b/>
          <w:bCs/>
          <w:sz w:val="20"/>
          <w:szCs w:val="20"/>
        </w:rPr>
        <w:t>17– DOS USUÁRIOS DA ATA DE REGISTRO DE PREÇOS</w:t>
      </w:r>
    </w:p>
    <w:p w14:paraId="6F089275" w14:textId="5EB3AB73" w:rsidR="00C2402E" w:rsidRPr="00C14D47" w:rsidRDefault="00C2402E" w:rsidP="001B51A7">
      <w:pPr>
        <w:widowControl w:val="0"/>
        <w:spacing w:after="0" w:line="240" w:lineRule="auto"/>
        <w:jc w:val="both"/>
        <w:rPr>
          <w:rFonts w:ascii="Arial" w:hAnsi="Arial" w:cs="Arial"/>
          <w:sz w:val="20"/>
          <w:szCs w:val="20"/>
        </w:rPr>
      </w:pPr>
      <w:r w:rsidRPr="00C14D47">
        <w:rPr>
          <w:rFonts w:ascii="Arial" w:eastAsia="Calibri" w:hAnsi="Arial" w:cs="Arial"/>
          <w:sz w:val="20"/>
          <w:szCs w:val="20"/>
        </w:rPr>
        <w:t xml:space="preserve"> </w:t>
      </w:r>
      <w:r w:rsidRPr="00C14D47">
        <w:rPr>
          <w:rFonts w:ascii="Arial" w:hAnsi="Arial" w:cs="Arial"/>
          <w:sz w:val="20"/>
          <w:szCs w:val="20"/>
        </w:rPr>
        <w:t xml:space="preserve">A </w:t>
      </w:r>
      <w:r w:rsidRPr="00C14D47">
        <w:rPr>
          <w:rFonts w:ascii="Arial" w:hAnsi="Arial" w:cs="Arial"/>
          <w:spacing w:val="-4"/>
          <w:sz w:val="20"/>
          <w:szCs w:val="20"/>
        </w:rPr>
        <w:t>Ata de Registro de Preços será utilizada pel</w:t>
      </w:r>
      <w:r w:rsidR="0083075F" w:rsidRPr="00C14D47">
        <w:rPr>
          <w:rFonts w:ascii="Arial" w:hAnsi="Arial" w:cs="Arial"/>
          <w:spacing w:val="-4"/>
          <w:sz w:val="20"/>
          <w:szCs w:val="20"/>
        </w:rPr>
        <w:t>o Gabinete do Prefeito,</w:t>
      </w:r>
      <w:r w:rsidR="00C94AB6" w:rsidRPr="00C14D47">
        <w:rPr>
          <w:rFonts w:ascii="Arial" w:hAnsi="Arial" w:cs="Arial"/>
          <w:spacing w:val="-4"/>
          <w:sz w:val="20"/>
          <w:szCs w:val="20"/>
        </w:rPr>
        <w:t xml:space="preserve"> Secretarias</w:t>
      </w:r>
      <w:r w:rsidR="0083075F" w:rsidRPr="00C14D47">
        <w:rPr>
          <w:rFonts w:ascii="Arial" w:hAnsi="Arial" w:cs="Arial"/>
          <w:spacing w:val="-4"/>
          <w:sz w:val="20"/>
          <w:szCs w:val="20"/>
        </w:rPr>
        <w:t xml:space="preserve"> e Superintendências</w:t>
      </w:r>
      <w:r w:rsidRPr="00C14D47">
        <w:rPr>
          <w:rFonts w:ascii="Arial" w:hAnsi="Arial" w:cs="Arial"/>
          <w:sz w:val="20"/>
          <w:szCs w:val="20"/>
        </w:rPr>
        <w:t>, na qualidade de Usuária</w:t>
      </w:r>
      <w:r w:rsidR="0083075F" w:rsidRPr="00C14D47">
        <w:rPr>
          <w:rFonts w:ascii="Arial" w:hAnsi="Arial" w:cs="Arial"/>
          <w:sz w:val="20"/>
          <w:szCs w:val="20"/>
        </w:rPr>
        <w:t>s</w:t>
      </w:r>
      <w:r w:rsidRPr="00C14D47">
        <w:rPr>
          <w:rFonts w:ascii="Arial" w:hAnsi="Arial" w:cs="Arial"/>
          <w:sz w:val="20"/>
          <w:szCs w:val="20"/>
        </w:rPr>
        <w:t xml:space="preserve"> da Ata. </w:t>
      </w:r>
    </w:p>
    <w:p w14:paraId="36E78751" w14:textId="77777777" w:rsidR="00C2402E" w:rsidRPr="00C14D47" w:rsidRDefault="00C2402E" w:rsidP="00EE6092">
      <w:pPr>
        <w:pStyle w:val="Corpodetexto"/>
        <w:widowControl w:val="0"/>
        <w:spacing w:after="0"/>
        <w:ind w:hanging="11"/>
        <w:jc w:val="both"/>
        <w:rPr>
          <w:rFonts w:ascii="Arial" w:hAnsi="Arial" w:cs="Arial"/>
          <w:sz w:val="20"/>
          <w:szCs w:val="20"/>
        </w:rPr>
      </w:pPr>
    </w:p>
    <w:p w14:paraId="6B3F0F28" w14:textId="3D23D3AD" w:rsidR="00C2402E" w:rsidRPr="00C14D47" w:rsidRDefault="00C2402E" w:rsidP="00894E35">
      <w:pPr>
        <w:pStyle w:val="Corpodetexto"/>
        <w:widowControl w:val="0"/>
        <w:numPr>
          <w:ilvl w:val="0"/>
          <w:numId w:val="7"/>
        </w:numPr>
        <w:spacing w:after="0"/>
        <w:ind w:left="0" w:hanging="11"/>
        <w:jc w:val="both"/>
        <w:rPr>
          <w:rFonts w:ascii="Arial" w:hAnsi="Arial" w:cs="Arial"/>
          <w:sz w:val="20"/>
          <w:szCs w:val="20"/>
        </w:rPr>
      </w:pPr>
      <w:r w:rsidRPr="00C14D47">
        <w:rPr>
          <w:rFonts w:ascii="Arial" w:hAnsi="Arial" w:cs="Arial"/>
          <w:sz w:val="20"/>
          <w:szCs w:val="20"/>
        </w:rPr>
        <w:t>Caberá a Usuária da Ata a responsabilidade, após o registro de preços, pelo controle do cumprimento de todas as obrigações relativas à prestação, inclusive aplicação das sanções previstas neste edital.</w:t>
      </w:r>
    </w:p>
    <w:p w14:paraId="6D355E79" w14:textId="77777777" w:rsidR="00C2402E" w:rsidRPr="00C14D47" w:rsidRDefault="00C2402E" w:rsidP="00EE6092">
      <w:pPr>
        <w:pStyle w:val="Corpodetexto"/>
        <w:widowControl w:val="0"/>
        <w:spacing w:after="0"/>
        <w:ind w:hanging="11"/>
        <w:jc w:val="both"/>
        <w:rPr>
          <w:rFonts w:ascii="Arial" w:hAnsi="Arial" w:cs="Arial"/>
          <w:sz w:val="20"/>
          <w:szCs w:val="20"/>
        </w:rPr>
      </w:pPr>
    </w:p>
    <w:p w14:paraId="5F730475" w14:textId="77777777" w:rsidR="00C94AB6" w:rsidRPr="00C14D47" w:rsidRDefault="00C2402E" w:rsidP="00894E35">
      <w:pPr>
        <w:pStyle w:val="Corpodetexto"/>
        <w:widowControl w:val="0"/>
        <w:numPr>
          <w:ilvl w:val="0"/>
          <w:numId w:val="7"/>
        </w:numPr>
        <w:spacing w:after="0"/>
        <w:ind w:left="0" w:hanging="11"/>
        <w:jc w:val="both"/>
        <w:rPr>
          <w:rFonts w:ascii="Arial" w:hAnsi="Arial" w:cs="Arial"/>
          <w:sz w:val="20"/>
          <w:szCs w:val="20"/>
        </w:rPr>
      </w:pPr>
      <w:r w:rsidRPr="00C14D47">
        <w:rPr>
          <w:rFonts w:ascii="Arial" w:hAnsi="Arial" w:cs="Arial"/>
          <w:sz w:val="20"/>
          <w:szCs w:val="20"/>
        </w:rPr>
        <w:t>As Usuárias da Ata deverão informar ao Órgão Gerenciador do Registro de Preços, do não comparecimento da fornecedora para a retirada da nota de empenho ou instrumento equivalente, conforme o caso, visando à convocação dos remanescentes e aplicação das penalidades cabíveis ao fornecedor faltoso.</w:t>
      </w:r>
    </w:p>
    <w:p w14:paraId="79036FF0" w14:textId="77777777" w:rsidR="00C2402E" w:rsidRPr="00C14D47" w:rsidRDefault="00C2402E" w:rsidP="00EE6092">
      <w:pPr>
        <w:widowControl w:val="0"/>
        <w:spacing w:after="0" w:line="240" w:lineRule="auto"/>
        <w:jc w:val="both"/>
        <w:rPr>
          <w:rFonts w:ascii="Arial" w:hAnsi="Arial" w:cs="Arial"/>
          <w:sz w:val="20"/>
          <w:szCs w:val="20"/>
        </w:rPr>
      </w:pPr>
    </w:p>
    <w:p w14:paraId="1A8B9A3D" w14:textId="26F64783" w:rsidR="00C2402E" w:rsidRPr="00C14D47" w:rsidRDefault="00C2402E"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eastAsia="Calibri" w:hAnsi="Arial" w:cs="Arial"/>
          <w:sz w:val="20"/>
          <w:szCs w:val="20"/>
        </w:rPr>
      </w:pPr>
      <w:r w:rsidRPr="00C14D47">
        <w:rPr>
          <w:rFonts w:ascii="Arial" w:eastAsia="Calibri" w:hAnsi="Arial" w:cs="Arial"/>
          <w:b/>
          <w:bCs/>
          <w:sz w:val="20"/>
          <w:szCs w:val="20"/>
        </w:rPr>
        <w:t xml:space="preserve">18. </w:t>
      </w:r>
      <w:r w:rsidRPr="00C14D47">
        <w:rPr>
          <w:rFonts w:ascii="Arial" w:hAnsi="Arial" w:cs="Arial"/>
          <w:b/>
          <w:sz w:val="20"/>
          <w:szCs w:val="20"/>
        </w:rPr>
        <w:t>DOS DIREITOS E OBRIGAÇÕES DAS PARTES</w:t>
      </w:r>
      <w:r w:rsidRPr="00C14D47">
        <w:rPr>
          <w:rFonts w:ascii="Arial" w:eastAsia="Calibri" w:hAnsi="Arial" w:cs="Arial"/>
          <w:sz w:val="20"/>
          <w:szCs w:val="20"/>
        </w:rPr>
        <w:t xml:space="preserve"> </w:t>
      </w:r>
    </w:p>
    <w:p w14:paraId="7F631757" w14:textId="327FE22F"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bCs/>
          <w:sz w:val="20"/>
          <w:szCs w:val="20"/>
          <w:u w:val="single"/>
        </w:rPr>
      </w:pPr>
      <w:r w:rsidRPr="00C14D47">
        <w:rPr>
          <w:rFonts w:ascii="Arial" w:hAnsi="Arial" w:cs="Arial"/>
          <w:b/>
          <w:bCs/>
          <w:sz w:val="20"/>
          <w:szCs w:val="20"/>
          <w:u w:val="single"/>
        </w:rPr>
        <w:t>Compete ao Órgão Gerenciador</w:t>
      </w:r>
      <w:r w:rsidRPr="00C14D47">
        <w:rPr>
          <w:rFonts w:ascii="Arial" w:hAnsi="Arial" w:cs="Arial"/>
          <w:bCs/>
          <w:sz w:val="20"/>
          <w:szCs w:val="20"/>
          <w:u w:val="single"/>
        </w:rPr>
        <w:t>:</w:t>
      </w:r>
    </w:p>
    <w:p w14:paraId="17835454" w14:textId="77777777" w:rsidR="00C2402E" w:rsidRPr="00C14D47" w:rsidRDefault="00C2402E" w:rsidP="00EE6092">
      <w:pPr>
        <w:widowControl w:val="0"/>
        <w:tabs>
          <w:tab w:val="left" w:pos="426"/>
        </w:tabs>
        <w:spacing w:after="0" w:line="240" w:lineRule="auto"/>
        <w:ind w:hanging="11"/>
        <w:jc w:val="both"/>
        <w:rPr>
          <w:rFonts w:ascii="Arial" w:hAnsi="Arial" w:cs="Arial"/>
          <w:bCs/>
          <w:sz w:val="20"/>
          <w:szCs w:val="20"/>
        </w:rPr>
      </w:pPr>
    </w:p>
    <w:p w14:paraId="2446C766" w14:textId="0F0D3D1E"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Cumprir todos os compromissos financeiros assumidos com a contratada;</w:t>
      </w:r>
    </w:p>
    <w:p w14:paraId="4A5C6653"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55CE68ED" w14:textId="6D91DE35"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Fornecer e colocar à disposição da contratada todos os elementos e informações que se fizerem necessários à execução do fornecimento;</w:t>
      </w:r>
    </w:p>
    <w:p w14:paraId="6A9C1FB7"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0279A499" w14:textId="1B4FF68F"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Proporcionar todas as facilidades indispensáveis à boa execução das obrigações a serem contratadas, inclusive permitindo o acesso de empregados, prepostos ou representantes da empresa prestadora dos produtos nas dependências da Secretaria;</w:t>
      </w:r>
    </w:p>
    <w:p w14:paraId="0FAC3164"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5BEF7876" w14:textId="2BA0FDF4"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Notificar, formal e tempestivamente, a contratada sobre as irregularidades observadas no cumprimento deste contrato;</w:t>
      </w:r>
    </w:p>
    <w:p w14:paraId="0CED1B04"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7F321B40" w14:textId="5876A7F4"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Notificar a contratada, por escrito e com antecedência, sobre multas, penalidades e quaisquer débitos de sua responsabilidade;</w:t>
      </w:r>
    </w:p>
    <w:p w14:paraId="404C6C4C"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4EE377CD" w14:textId="09923F6F"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Fiscalizar o presente contrato através do setor competente da contratante;</w:t>
      </w:r>
    </w:p>
    <w:p w14:paraId="0777C54C"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18D8B593" w14:textId="5B12672B"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Designar um servidor de seu quadro de funcionários para o recebimento e a fiscalização da entrega do objeto deste contrato;</w:t>
      </w:r>
    </w:p>
    <w:p w14:paraId="4CBA8E63"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2BF53878" w14:textId="3FADD64C"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Rejeitar o fornecimento do objeto deste contrato, por terceiros, no todo ou em parte, sem autorização;</w:t>
      </w:r>
    </w:p>
    <w:p w14:paraId="79841886"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sz w:val="20"/>
          <w:szCs w:val="20"/>
        </w:rPr>
      </w:pPr>
    </w:p>
    <w:p w14:paraId="5BADD114" w14:textId="6ED30A44" w:rsidR="00C2402E" w:rsidRPr="00C14D47" w:rsidRDefault="00C2402E" w:rsidP="00894E35">
      <w:pPr>
        <w:pStyle w:val="PargrafodaLista"/>
        <w:widowControl w:val="0"/>
        <w:numPr>
          <w:ilvl w:val="0"/>
          <w:numId w:val="8"/>
        </w:numPr>
        <w:tabs>
          <w:tab w:val="left" w:pos="426"/>
        </w:tabs>
        <w:autoSpaceDE w:val="0"/>
        <w:autoSpaceDN w:val="0"/>
        <w:adjustRightInd w:val="0"/>
        <w:spacing w:after="0" w:line="240" w:lineRule="auto"/>
        <w:ind w:left="0" w:hanging="11"/>
        <w:jc w:val="both"/>
        <w:rPr>
          <w:rFonts w:ascii="Arial" w:hAnsi="Arial" w:cs="Arial"/>
          <w:b/>
          <w:bCs/>
          <w:sz w:val="20"/>
          <w:szCs w:val="20"/>
          <w:u w:val="single"/>
        </w:rPr>
      </w:pPr>
      <w:r w:rsidRPr="00C14D47">
        <w:rPr>
          <w:rFonts w:ascii="Arial" w:hAnsi="Arial" w:cs="Arial"/>
          <w:b/>
          <w:bCs/>
          <w:sz w:val="20"/>
          <w:szCs w:val="20"/>
          <w:u w:val="single"/>
        </w:rPr>
        <w:t>Da Detentora da Ata de Registro de Preço (Fornecedora)</w:t>
      </w:r>
    </w:p>
    <w:p w14:paraId="363AC49B" w14:textId="77777777" w:rsidR="00C2402E" w:rsidRPr="00C14D47" w:rsidRDefault="00C2402E" w:rsidP="00EE6092">
      <w:pPr>
        <w:widowControl w:val="0"/>
        <w:tabs>
          <w:tab w:val="left" w:pos="426"/>
        </w:tabs>
        <w:autoSpaceDE w:val="0"/>
        <w:autoSpaceDN w:val="0"/>
        <w:adjustRightInd w:val="0"/>
        <w:spacing w:after="0" w:line="240" w:lineRule="auto"/>
        <w:ind w:hanging="11"/>
        <w:jc w:val="both"/>
        <w:rPr>
          <w:rFonts w:ascii="Arial" w:hAnsi="Arial" w:cs="Arial"/>
          <w:b/>
          <w:bCs/>
          <w:sz w:val="20"/>
          <w:szCs w:val="20"/>
        </w:rPr>
      </w:pPr>
    </w:p>
    <w:p w14:paraId="07954E12" w14:textId="03D8BE45"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Manter as condições de habilitação e qualificação exigidas durante toda a vigência do Contrato, informando ao contratante a ocorrência de qualquer alteração nas referidas condições;</w:t>
      </w:r>
    </w:p>
    <w:p w14:paraId="05E0C143" w14:textId="77777777" w:rsidR="00C2402E" w:rsidRPr="00C14D47" w:rsidRDefault="00C2402E" w:rsidP="00EE6092">
      <w:pPr>
        <w:widowControl w:val="0"/>
        <w:tabs>
          <w:tab w:val="left" w:pos="426"/>
        </w:tabs>
        <w:spacing w:after="0" w:line="240" w:lineRule="auto"/>
        <w:ind w:hanging="11"/>
        <w:jc w:val="both"/>
        <w:rPr>
          <w:rFonts w:ascii="Arial" w:hAnsi="Arial" w:cs="Arial"/>
          <w:sz w:val="20"/>
          <w:szCs w:val="20"/>
        </w:rPr>
      </w:pPr>
    </w:p>
    <w:p w14:paraId="1A62EE13" w14:textId="3E3FF8D1"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Responsabilizar-se pelos </w:t>
      </w:r>
      <w:r w:rsidR="0083075F" w:rsidRPr="00C14D47">
        <w:rPr>
          <w:rFonts w:ascii="Arial" w:hAnsi="Arial" w:cs="Arial"/>
          <w:sz w:val="20"/>
          <w:szCs w:val="20"/>
        </w:rPr>
        <w:t>serviços e/ou produtos</w:t>
      </w:r>
      <w:r w:rsidRPr="00C14D47">
        <w:rPr>
          <w:rFonts w:ascii="Arial" w:hAnsi="Arial" w:cs="Arial"/>
          <w:sz w:val="20"/>
          <w:szCs w:val="20"/>
        </w:rPr>
        <w:t>, objeto do Contrato, respeitando em especial o prazo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6054145C" w14:textId="77777777" w:rsidR="00C2402E" w:rsidRPr="00C14D47" w:rsidRDefault="00C2402E" w:rsidP="00EE6092">
      <w:pPr>
        <w:widowControl w:val="0"/>
        <w:tabs>
          <w:tab w:val="left" w:pos="426"/>
        </w:tabs>
        <w:spacing w:after="0" w:line="240" w:lineRule="auto"/>
        <w:ind w:hanging="11"/>
        <w:jc w:val="both"/>
        <w:rPr>
          <w:rFonts w:ascii="Arial" w:hAnsi="Arial" w:cs="Arial"/>
          <w:sz w:val="20"/>
          <w:szCs w:val="20"/>
        </w:rPr>
      </w:pPr>
    </w:p>
    <w:p w14:paraId="149DF5E0" w14:textId="6602E1F3"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Dar total garantia e suporte técnico especializado quanto ao objeto licitado fornecido, bem como efetuar a substituição imediata, e totalmente às suas expensas de qualquer dos </w:t>
      </w:r>
      <w:r w:rsidR="0083075F" w:rsidRPr="00C14D47">
        <w:rPr>
          <w:rFonts w:ascii="Arial" w:hAnsi="Arial" w:cs="Arial"/>
          <w:sz w:val="20"/>
          <w:szCs w:val="20"/>
        </w:rPr>
        <w:t xml:space="preserve">serviços executados </w:t>
      </w:r>
      <w:r w:rsidRPr="00C14D47">
        <w:rPr>
          <w:rFonts w:ascii="Arial" w:hAnsi="Arial" w:cs="Arial"/>
          <w:sz w:val="20"/>
          <w:szCs w:val="20"/>
        </w:rPr>
        <w:t xml:space="preserve">comprovadamente </w:t>
      </w:r>
      <w:r w:rsidR="0083075F" w:rsidRPr="00C14D47">
        <w:rPr>
          <w:rFonts w:ascii="Arial" w:hAnsi="Arial" w:cs="Arial"/>
          <w:sz w:val="20"/>
          <w:szCs w:val="20"/>
        </w:rPr>
        <w:t>mal executado</w:t>
      </w:r>
      <w:r w:rsidRPr="00C14D47">
        <w:rPr>
          <w:rFonts w:ascii="Arial" w:hAnsi="Arial" w:cs="Arial"/>
          <w:sz w:val="20"/>
          <w:szCs w:val="20"/>
        </w:rPr>
        <w:t xml:space="preserve"> ou fora das especificações técnicas e padrões de qualidade.</w:t>
      </w:r>
    </w:p>
    <w:p w14:paraId="732B4028" w14:textId="62F188B7"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lastRenderedPageBreak/>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5D492F72" w14:textId="77777777" w:rsidR="00C2402E" w:rsidRPr="00C14D47" w:rsidRDefault="00C2402E" w:rsidP="00EE6092">
      <w:pPr>
        <w:widowControl w:val="0"/>
        <w:tabs>
          <w:tab w:val="left" w:pos="426"/>
        </w:tabs>
        <w:spacing w:after="0" w:line="240" w:lineRule="auto"/>
        <w:ind w:hanging="11"/>
        <w:jc w:val="both"/>
        <w:rPr>
          <w:rFonts w:ascii="Arial" w:hAnsi="Arial" w:cs="Arial"/>
          <w:sz w:val="20"/>
          <w:szCs w:val="20"/>
        </w:rPr>
      </w:pPr>
    </w:p>
    <w:p w14:paraId="5BAE1E6D" w14:textId="4FED0AD6"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A Empresa contratada deverá cumprir todas e quaisquer exigências legais, e ou eventuais pertinentes aos produtos licitados.  </w:t>
      </w:r>
    </w:p>
    <w:p w14:paraId="41D218A9" w14:textId="77777777" w:rsidR="00C2402E" w:rsidRPr="00C14D47" w:rsidRDefault="00C2402E" w:rsidP="00EE6092">
      <w:pPr>
        <w:widowControl w:val="0"/>
        <w:tabs>
          <w:tab w:val="left" w:pos="426"/>
        </w:tabs>
        <w:spacing w:after="0" w:line="240" w:lineRule="auto"/>
        <w:ind w:hanging="11"/>
        <w:jc w:val="both"/>
        <w:rPr>
          <w:rFonts w:ascii="Arial" w:hAnsi="Arial" w:cs="Arial"/>
          <w:sz w:val="20"/>
          <w:szCs w:val="20"/>
        </w:rPr>
      </w:pPr>
    </w:p>
    <w:p w14:paraId="3408D5CD" w14:textId="22F346D2"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Não transferir a outrem, no todo ou em parte, o Contrato.</w:t>
      </w:r>
    </w:p>
    <w:p w14:paraId="51FEDB1C" w14:textId="77777777" w:rsidR="00C2402E" w:rsidRPr="00C14D47" w:rsidRDefault="00C2402E" w:rsidP="00EE6092">
      <w:pPr>
        <w:widowControl w:val="0"/>
        <w:tabs>
          <w:tab w:val="left" w:pos="426"/>
        </w:tabs>
        <w:spacing w:after="0" w:line="240" w:lineRule="auto"/>
        <w:ind w:hanging="11"/>
        <w:jc w:val="both"/>
        <w:rPr>
          <w:rFonts w:ascii="Arial" w:hAnsi="Arial" w:cs="Arial"/>
          <w:sz w:val="20"/>
          <w:szCs w:val="20"/>
        </w:rPr>
      </w:pPr>
    </w:p>
    <w:p w14:paraId="39289F82" w14:textId="346F900F"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Responsabilizar-se pelos atrasos e/ou prejuízos decorrentes de paralisação parcial ou total na </w:t>
      </w:r>
      <w:r w:rsidR="0083075F" w:rsidRPr="00C14D47">
        <w:rPr>
          <w:rFonts w:ascii="Arial" w:hAnsi="Arial" w:cs="Arial"/>
          <w:sz w:val="20"/>
          <w:szCs w:val="20"/>
        </w:rPr>
        <w:t>execução</w:t>
      </w:r>
      <w:r w:rsidRPr="00C14D47">
        <w:rPr>
          <w:rFonts w:ascii="Arial" w:hAnsi="Arial" w:cs="Arial"/>
          <w:sz w:val="20"/>
          <w:szCs w:val="20"/>
        </w:rPr>
        <w:t>;</w:t>
      </w:r>
    </w:p>
    <w:p w14:paraId="667C0C00" w14:textId="77777777" w:rsidR="00C2402E" w:rsidRPr="00C14D47" w:rsidRDefault="00C2402E" w:rsidP="00EE6092">
      <w:pPr>
        <w:widowControl w:val="0"/>
        <w:tabs>
          <w:tab w:val="left" w:pos="426"/>
        </w:tabs>
        <w:spacing w:after="0" w:line="240" w:lineRule="auto"/>
        <w:ind w:hanging="11"/>
        <w:jc w:val="both"/>
        <w:rPr>
          <w:rFonts w:ascii="Arial" w:hAnsi="Arial" w:cs="Arial"/>
          <w:sz w:val="20"/>
          <w:szCs w:val="20"/>
        </w:rPr>
      </w:pPr>
    </w:p>
    <w:p w14:paraId="3FE54AAB" w14:textId="3114830A"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A6E66D3" w14:textId="77777777" w:rsidR="00C2402E" w:rsidRPr="00C14D47" w:rsidRDefault="00C2402E" w:rsidP="00EE6092">
      <w:pPr>
        <w:widowControl w:val="0"/>
        <w:tabs>
          <w:tab w:val="left" w:pos="426"/>
        </w:tabs>
        <w:spacing w:after="0" w:line="240" w:lineRule="auto"/>
        <w:ind w:hanging="11"/>
        <w:jc w:val="both"/>
        <w:rPr>
          <w:rFonts w:ascii="Arial" w:hAnsi="Arial" w:cs="Arial"/>
          <w:sz w:val="20"/>
          <w:szCs w:val="20"/>
        </w:rPr>
      </w:pPr>
    </w:p>
    <w:p w14:paraId="586B8B49" w14:textId="12CCD9C5" w:rsidR="00C2402E" w:rsidRPr="00C14D47" w:rsidRDefault="00C2402E" w:rsidP="00894E35">
      <w:pPr>
        <w:pStyle w:val="PargrafodaLista"/>
        <w:widowControl w:val="0"/>
        <w:numPr>
          <w:ilvl w:val="0"/>
          <w:numId w:val="8"/>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6992C265" w14:textId="4180C490" w:rsidR="00C2402E" w:rsidRPr="00C14D47" w:rsidRDefault="00C2402E" w:rsidP="00EE6092">
      <w:pPr>
        <w:widowControl w:val="0"/>
        <w:spacing w:after="0" w:line="240" w:lineRule="auto"/>
        <w:jc w:val="both"/>
        <w:rPr>
          <w:rFonts w:ascii="Arial" w:hAnsi="Arial" w:cs="Arial"/>
          <w:sz w:val="20"/>
          <w:szCs w:val="20"/>
        </w:rPr>
      </w:pPr>
    </w:p>
    <w:p w14:paraId="1041E3B9" w14:textId="571B219F" w:rsidR="00600856"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19</w:t>
      </w:r>
      <w:r w:rsidR="004F1CE9" w:rsidRPr="00C14D47">
        <w:rPr>
          <w:rFonts w:ascii="Arial" w:hAnsi="Arial" w:cs="Arial"/>
          <w:b/>
          <w:sz w:val="20"/>
          <w:szCs w:val="20"/>
        </w:rPr>
        <w:t xml:space="preserve">. DAS PENALIDADES E MULTAS </w:t>
      </w:r>
    </w:p>
    <w:p w14:paraId="0BE4D935" w14:textId="4D24CBC7" w:rsidR="00600856" w:rsidRPr="00C14D47" w:rsidRDefault="004F1CE9" w:rsidP="00894E35">
      <w:pPr>
        <w:pStyle w:val="PargrafodaLista"/>
        <w:widowControl w:val="0"/>
        <w:numPr>
          <w:ilvl w:val="0"/>
          <w:numId w:val="9"/>
        </w:numPr>
        <w:spacing w:after="0" w:line="240" w:lineRule="auto"/>
        <w:ind w:left="0" w:hanging="11"/>
        <w:jc w:val="both"/>
        <w:rPr>
          <w:rFonts w:ascii="Arial" w:hAnsi="Arial" w:cs="Arial"/>
          <w:sz w:val="20"/>
          <w:szCs w:val="20"/>
        </w:rPr>
      </w:pPr>
      <w:r w:rsidRPr="00C14D47">
        <w:rPr>
          <w:rFonts w:ascii="Arial" w:hAnsi="Arial" w:cs="Arial"/>
          <w:sz w:val="20"/>
          <w:szCs w:val="20"/>
        </w:rPr>
        <w:t xml:space="preserve">Observado o disposto no art. 156 da Lei n° 14.133/2021, poderão ser aplicadas as seguintes sanções </w:t>
      </w:r>
      <w:r w:rsidR="00600856" w:rsidRPr="00C14D47">
        <w:rPr>
          <w:rFonts w:ascii="Arial" w:hAnsi="Arial" w:cs="Arial"/>
          <w:sz w:val="20"/>
          <w:szCs w:val="20"/>
        </w:rPr>
        <w:t>à CONTRATADA</w:t>
      </w:r>
      <w:r w:rsidRPr="00C14D47">
        <w:rPr>
          <w:rFonts w:ascii="Arial" w:hAnsi="Arial" w:cs="Arial"/>
          <w:sz w:val="20"/>
          <w:szCs w:val="20"/>
        </w:rPr>
        <w:t>:</w:t>
      </w:r>
    </w:p>
    <w:p w14:paraId="5A8E2234" w14:textId="77777777" w:rsidR="00600856" w:rsidRPr="00C14D47" w:rsidRDefault="00600856" w:rsidP="00EE6092">
      <w:pPr>
        <w:widowControl w:val="0"/>
        <w:spacing w:after="0" w:line="240" w:lineRule="auto"/>
        <w:ind w:hanging="11"/>
        <w:jc w:val="both"/>
        <w:rPr>
          <w:rFonts w:ascii="Arial" w:hAnsi="Arial" w:cs="Arial"/>
          <w:sz w:val="20"/>
          <w:szCs w:val="20"/>
        </w:rPr>
      </w:pPr>
    </w:p>
    <w:p w14:paraId="4B39673D" w14:textId="4E3FF844" w:rsidR="00600856" w:rsidRPr="00C14D47" w:rsidRDefault="004F1CE9" w:rsidP="00894E35">
      <w:pPr>
        <w:pStyle w:val="PargrafodaLista"/>
        <w:widowControl w:val="0"/>
        <w:numPr>
          <w:ilvl w:val="0"/>
          <w:numId w:val="10"/>
        </w:numPr>
        <w:spacing w:after="0" w:line="240" w:lineRule="auto"/>
        <w:jc w:val="both"/>
        <w:rPr>
          <w:rFonts w:ascii="Arial" w:hAnsi="Arial" w:cs="Arial"/>
          <w:sz w:val="20"/>
          <w:szCs w:val="20"/>
        </w:rPr>
      </w:pPr>
      <w:r w:rsidRPr="00C14D47">
        <w:rPr>
          <w:rFonts w:ascii="Arial" w:hAnsi="Arial" w:cs="Arial"/>
          <w:sz w:val="20"/>
          <w:szCs w:val="20"/>
        </w:rPr>
        <w:t xml:space="preserve">Advertência; </w:t>
      </w:r>
    </w:p>
    <w:p w14:paraId="06055F8C" w14:textId="60D65D5A" w:rsidR="00600856" w:rsidRPr="00C14D47" w:rsidRDefault="004F1CE9" w:rsidP="00894E35">
      <w:pPr>
        <w:pStyle w:val="PargrafodaLista"/>
        <w:widowControl w:val="0"/>
        <w:numPr>
          <w:ilvl w:val="0"/>
          <w:numId w:val="10"/>
        </w:numPr>
        <w:spacing w:after="0" w:line="240" w:lineRule="auto"/>
        <w:jc w:val="both"/>
        <w:rPr>
          <w:rFonts w:ascii="Arial" w:hAnsi="Arial" w:cs="Arial"/>
          <w:sz w:val="20"/>
          <w:szCs w:val="20"/>
        </w:rPr>
      </w:pPr>
      <w:r w:rsidRPr="00C14D47">
        <w:rPr>
          <w:rFonts w:ascii="Arial" w:hAnsi="Arial" w:cs="Arial"/>
          <w:sz w:val="20"/>
          <w:szCs w:val="20"/>
        </w:rPr>
        <w:t xml:space="preserve">Multa compensatória entre [0,5% (cinco décimos por cento) a 30% (trinta por </w:t>
      </w:r>
      <w:r w:rsidR="00600856" w:rsidRPr="00C14D47">
        <w:rPr>
          <w:rFonts w:ascii="Arial" w:hAnsi="Arial" w:cs="Arial"/>
          <w:sz w:val="20"/>
          <w:szCs w:val="20"/>
        </w:rPr>
        <w:t xml:space="preserve">cento) </w:t>
      </w:r>
      <w:r w:rsidRPr="00C14D47">
        <w:rPr>
          <w:rFonts w:ascii="Arial" w:hAnsi="Arial" w:cs="Arial"/>
          <w:sz w:val="20"/>
          <w:szCs w:val="20"/>
        </w:rPr>
        <w:t xml:space="preserve">do valor do </w:t>
      </w:r>
      <w:r w:rsidR="00600856" w:rsidRPr="00C14D47">
        <w:rPr>
          <w:rFonts w:ascii="Arial" w:hAnsi="Arial" w:cs="Arial"/>
          <w:sz w:val="20"/>
          <w:szCs w:val="20"/>
        </w:rPr>
        <w:t>contrato celebrado</w:t>
      </w:r>
      <w:r w:rsidRPr="00C14D47">
        <w:rPr>
          <w:rFonts w:ascii="Arial" w:hAnsi="Arial" w:cs="Arial"/>
          <w:sz w:val="20"/>
          <w:szCs w:val="20"/>
        </w:rPr>
        <w:t>;</w:t>
      </w:r>
    </w:p>
    <w:p w14:paraId="710536D9" w14:textId="78B12353" w:rsidR="00600856" w:rsidRPr="00C14D47" w:rsidRDefault="004F1CE9" w:rsidP="00894E35">
      <w:pPr>
        <w:pStyle w:val="PargrafodaLista"/>
        <w:widowControl w:val="0"/>
        <w:numPr>
          <w:ilvl w:val="0"/>
          <w:numId w:val="10"/>
        </w:numPr>
        <w:spacing w:after="0" w:line="240" w:lineRule="auto"/>
        <w:jc w:val="both"/>
        <w:rPr>
          <w:rFonts w:ascii="Arial" w:hAnsi="Arial" w:cs="Arial"/>
          <w:sz w:val="20"/>
          <w:szCs w:val="20"/>
        </w:rPr>
      </w:pPr>
      <w:r w:rsidRPr="00C14D47">
        <w:rPr>
          <w:rFonts w:ascii="Arial" w:hAnsi="Arial" w:cs="Arial"/>
          <w:sz w:val="20"/>
          <w:szCs w:val="20"/>
        </w:rPr>
        <w:t xml:space="preserve">Impedimento de licitar e contratar; </w:t>
      </w:r>
    </w:p>
    <w:p w14:paraId="4A99BA0D" w14:textId="4349EE6D" w:rsidR="00600856" w:rsidRPr="00C14D47" w:rsidRDefault="004F1CE9" w:rsidP="00894E35">
      <w:pPr>
        <w:pStyle w:val="PargrafodaLista"/>
        <w:widowControl w:val="0"/>
        <w:numPr>
          <w:ilvl w:val="0"/>
          <w:numId w:val="10"/>
        </w:numPr>
        <w:spacing w:after="0" w:line="240" w:lineRule="auto"/>
        <w:jc w:val="both"/>
        <w:rPr>
          <w:rFonts w:ascii="Arial" w:hAnsi="Arial" w:cs="Arial"/>
          <w:sz w:val="20"/>
          <w:szCs w:val="20"/>
        </w:rPr>
      </w:pPr>
      <w:r w:rsidRPr="00C14D47">
        <w:rPr>
          <w:rFonts w:ascii="Arial" w:hAnsi="Arial" w:cs="Arial"/>
          <w:sz w:val="20"/>
          <w:szCs w:val="20"/>
        </w:rPr>
        <w:t xml:space="preserve">Declaração de inidoneidade para licitar ou contratar. </w:t>
      </w:r>
    </w:p>
    <w:p w14:paraId="2444FC67" w14:textId="77777777" w:rsidR="00600856" w:rsidRPr="00C14D47" w:rsidRDefault="00600856" w:rsidP="00EE6092">
      <w:pPr>
        <w:widowControl w:val="0"/>
        <w:spacing w:after="0" w:line="240" w:lineRule="auto"/>
        <w:ind w:hanging="11"/>
        <w:jc w:val="both"/>
        <w:rPr>
          <w:rFonts w:ascii="Arial" w:hAnsi="Arial" w:cs="Arial"/>
          <w:sz w:val="20"/>
          <w:szCs w:val="20"/>
        </w:rPr>
      </w:pPr>
    </w:p>
    <w:p w14:paraId="75CABCCE" w14:textId="13C558DD" w:rsidR="00600856" w:rsidRPr="00C14D47" w:rsidRDefault="004F1CE9" w:rsidP="00894E35">
      <w:pPr>
        <w:pStyle w:val="PargrafodaLista"/>
        <w:widowControl w:val="0"/>
        <w:numPr>
          <w:ilvl w:val="0"/>
          <w:numId w:val="9"/>
        </w:numPr>
        <w:spacing w:after="0" w:line="240" w:lineRule="auto"/>
        <w:ind w:left="0" w:hanging="11"/>
        <w:jc w:val="both"/>
        <w:rPr>
          <w:rFonts w:ascii="Arial" w:hAnsi="Arial" w:cs="Arial"/>
          <w:sz w:val="20"/>
          <w:szCs w:val="20"/>
        </w:rPr>
      </w:pPr>
      <w:r w:rsidRPr="00C14D47">
        <w:rPr>
          <w:rFonts w:ascii="Arial" w:hAnsi="Arial" w:cs="Arial"/>
          <w:sz w:val="20"/>
          <w:szCs w:val="20"/>
        </w:rPr>
        <w:t xml:space="preserve">O procedimento, hipóteses de descumprimento e aplicação das sanções seguirá os preceitos </w:t>
      </w:r>
      <w:r w:rsidR="00600856" w:rsidRPr="00C14D47">
        <w:rPr>
          <w:rFonts w:ascii="Arial" w:hAnsi="Arial" w:cs="Arial"/>
          <w:sz w:val="20"/>
          <w:szCs w:val="20"/>
        </w:rPr>
        <w:t>estabelecidos na</w:t>
      </w:r>
      <w:r w:rsidRPr="00C14D47">
        <w:rPr>
          <w:rFonts w:ascii="Arial" w:hAnsi="Arial" w:cs="Arial"/>
          <w:sz w:val="20"/>
          <w:szCs w:val="20"/>
        </w:rPr>
        <w:t xml:space="preserve"> Lei n. 14.133/21. </w:t>
      </w:r>
    </w:p>
    <w:p w14:paraId="7FBF7433" w14:textId="77777777" w:rsidR="00AF1515" w:rsidRPr="00C14D47" w:rsidRDefault="00AF1515" w:rsidP="00AF1515">
      <w:pPr>
        <w:pStyle w:val="PargrafodaLista"/>
        <w:widowControl w:val="0"/>
        <w:spacing w:after="0" w:line="240" w:lineRule="auto"/>
        <w:ind w:left="0"/>
        <w:jc w:val="both"/>
        <w:rPr>
          <w:rFonts w:ascii="Arial" w:hAnsi="Arial" w:cs="Arial"/>
          <w:sz w:val="20"/>
          <w:szCs w:val="20"/>
        </w:rPr>
      </w:pPr>
    </w:p>
    <w:p w14:paraId="616DB0B2" w14:textId="027654F7" w:rsidR="00600856" w:rsidRPr="00C14D47" w:rsidRDefault="004F1CE9" w:rsidP="00894E35">
      <w:pPr>
        <w:pStyle w:val="PargrafodaLista"/>
        <w:widowControl w:val="0"/>
        <w:numPr>
          <w:ilvl w:val="0"/>
          <w:numId w:val="9"/>
        </w:numPr>
        <w:spacing w:after="0" w:line="240" w:lineRule="auto"/>
        <w:ind w:left="0" w:hanging="11"/>
        <w:jc w:val="both"/>
        <w:rPr>
          <w:rFonts w:ascii="Arial" w:hAnsi="Arial" w:cs="Arial"/>
          <w:sz w:val="20"/>
          <w:szCs w:val="20"/>
        </w:rPr>
      </w:pPr>
      <w:r w:rsidRPr="00C14D47">
        <w:rPr>
          <w:rFonts w:ascii="Arial" w:hAnsi="Arial" w:cs="Arial"/>
          <w:sz w:val="20"/>
          <w:szCs w:val="20"/>
        </w:rPr>
        <w:t xml:space="preserve">Se a multa aplicada e as indenizações cabíveis forem superiores ao valor de pagamento </w:t>
      </w:r>
      <w:r w:rsidR="00600856" w:rsidRPr="00C14D47">
        <w:rPr>
          <w:rFonts w:ascii="Arial" w:hAnsi="Arial" w:cs="Arial"/>
          <w:sz w:val="20"/>
          <w:szCs w:val="20"/>
        </w:rPr>
        <w:t>eventualmente devido</w:t>
      </w:r>
      <w:r w:rsidRPr="00C14D47">
        <w:rPr>
          <w:rFonts w:ascii="Arial" w:hAnsi="Arial" w:cs="Arial"/>
          <w:sz w:val="20"/>
          <w:szCs w:val="20"/>
        </w:rPr>
        <w:t xml:space="preserve"> pela Administração ao contratado, além da perda desse valor, a diferença será descontada da </w:t>
      </w:r>
      <w:r w:rsidR="00600856" w:rsidRPr="00C14D47">
        <w:rPr>
          <w:rFonts w:ascii="Arial" w:hAnsi="Arial" w:cs="Arial"/>
          <w:sz w:val="20"/>
          <w:szCs w:val="20"/>
        </w:rPr>
        <w:t>garantia prestada</w:t>
      </w:r>
      <w:r w:rsidRPr="00C14D47">
        <w:rPr>
          <w:rFonts w:ascii="Arial" w:hAnsi="Arial" w:cs="Arial"/>
          <w:sz w:val="20"/>
          <w:szCs w:val="20"/>
        </w:rPr>
        <w:t xml:space="preserve"> ou será cobrada judicialmente. </w:t>
      </w:r>
    </w:p>
    <w:p w14:paraId="4330F6AB" w14:textId="77777777" w:rsidR="00600856" w:rsidRPr="00C14D47" w:rsidRDefault="00600856" w:rsidP="00EE6092">
      <w:pPr>
        <w:widowControl w:val="0"/>
        <w:spacing w:after="0" w:line="240" w:lineRule="auto"/>
        <w:ind w:hanging="11"/>
        <w:jc w:val="both"/>
        <w:rPr>
          <w:rFonts w:ascii="Arial" w:hAnsi="Arial" w:cs="Arial"/>
          <w:sz w:val="20"/>
          <w:szCs w:val="20"/>
        </w:rPr>
      </w:pPr>
    </w:p>
    <w:p w14:paraId="18718E45" w14:textId="76033528" w:rsidR="00600856" w:rsidRPr="00C14D47" w:rsidRDefault="004F1CE9" w:rsidP="00894E35">
      <w:pPr>
        <w:pStyle w:val="PargrafodaLista"/>
        <w:widowControl w:val="0"/>
        <w:numPr>
          <w:ilvl w:val="0"/>
          <w:numId w:val="9"/>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aplicação das sanções previstas no caput deste artigo não exclui, em hipótese alguma, a obrigação </w:t>
      </w:r>
      <w:r w:rsidR="00600856" w:rsidRPr="00C14D47">
        <w:rPr>
          <w:rFonts w:ascii="Arial" w:hAnsi="Arial" w:cs="Arial"/>
          <w:sz w:val="20"/>
          <w:szCs w:val="20"/>
        </w:rPr>
        <w:t>de reparação</w:t>
      </w:r>
      <w:r w:rsidRPr="00C14D47">
        <w:rPr>
          <w:rFonts w:ascii="Arial" w:hAnsi="Arial" w:cs="Arial"/>
          <w:sz w:val="20"/>
          <w:szCs w:val="20"/>
        </w:rPr>
        <w:t xml:space="preserve"> integral do dano causado à Administração Pública. </w:t>
      </w:r>
    </w:p>
    <w:p w14:paraId="5C2E4F91" w14:textId="77777777" w:rsidR="00600856" w:rsidRPr="00C14D47" w:rsidRDefault="00600856" w:rsidP="00EE6092">
      <w:pPr>
        <w:widowControl w:val="0"/>
        <w:spacing w:after="0" w:line="240" w:lineRule="auto"/>
        <w:ind w:hanging="11"/>
        <w:jc w:val="both"/>
        <w:rPr>
          <w:rFonts w:ascii="Arial" w:hAnsi="Arial" w:cs="Arial"/>
          <w:sz w:val="20"/>
          <w:szCs w:val="20"/>
        </w:rPr>
      </w:pPr>
    </w:p>
    <w:p w14:paraId="70818747" w14:textId="1B6EA81C" w:rsidR="00600856" w:rsidRPr="00C14D47" w:rsidRDefault="004F1CE9" w:rsidP="00894E35">
      <w:pPr>
        <w:pStyle w:val="PargrafodaLista"/>
        <w:widowControl w:val="0"/>
        <w:numPr>
          <w:ilvl w:val="0"/>
          <w:numId w:val="9"/>
        </w:numPr>
        <w:spacing w:after="0" w:line="240" w:lineRule="auto"/>
        <w:ind w:left="0" w:hanging="11"/>
        <w:jc w:val="both"/>
        <w:rPr>
          <w:rFonts w:ascii="Arial" w:hAnsi="Arial" w:cs="Arial"/>
          <w:sz w:val="20"/>
          <w:szCs w:val="20"/>
        </w:rPr>
      </w:pPr>
      <w:r w:rsidRPr="00C14D47">
        <w:rPr>
          <w:rFonts w:ascii="Arial" w:hAnsi="Arial" w:cs="Arial"/>
          <w:sz w:val="20"/>
          <w:szCs w:val="20"/>
        </w:rPr>
        <w:t xml:space="preserve">O atraso injustificado na execução do contrato sujeitará o contratado à multa de mora, no percentual de10% da obrigação não cumprida. </w:t>
      </w:r>
    </w:p>
    <w:p w14:paraId="2548795F" w14:textId="77777777" w:rsidR="00600856" w:rsidRPr="00C14D47" w:rsidRDefault="00600856" w:rsidP="00EE6092">
      <w:pPr>
        <w:widowControl w:val="0"/>
        <w:spacing w:after="0" w:line="240" w:lineRule="auto"/>
        <w:ind w:hanging="11"/>
        <w:jc w:val="both"/>
        <w:rPr>
          <w:rFonts w:ascii="Arial" w:hAnsi="Arial" w:cs="Arial"/>
          <w:sz w:val="20"/>
          <w:szCs w:val="20"/>
        </w:rPr>
      </w:pPr>
    </w:p>
    <w:p w14:paraId="27751C72" w14:textId="6BDC6A48" w:rsidR="00600856" w:rsidRPr="00C14D47" w:rsidRDefault="004F1CE9" w:rsidP="00894E35">
      <w:pPr>
        <w:pStyle w:val="PargrafodaLista"/>
        <w:widowControl w:val="0"/>
        <w:numPr>
          <w:ilvl w:val="0"/>
          <w:numId w:val="9"/>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aplicação de multa de mora não impedirá que a Administração a converta em compensatória e promova </w:t>
      </w:r>
      <w:r w:rsidR="00600856" w:rsidRPr="00C14D47">
        <w:rPr>
          <w:rFonts w:ascii="Arial" w:hAnsi="Arial" w:cs="Arial"/>
          <w:sz w:val="20"/>
          <w:szCs w:val="20"/>
        </w:rPr>
        <w:t>a extinção</w:t>
      </w:r>
      <w:r w:rsidRPr="00C14D47">
        <w:rPr>
          <w:rFonts w:ascii="Arial" w:hAnsi="Arial" w:cs="Arial"/>
          <w:sz w:val="20"/>
          <w:szCs w:val="20"/>
        </w:rPr>
        <w:t xml:space="preserve"> unilateral do contrato com a aplicação cumulada de outras sanções previstas no item </w:t>
      </w:r>
    </w:p>
    <w:p w14:paraId="726E5BA7" w14:textId="77777777" w:rsidR="00600856" w:rsidRPr="00C14D47" w:rsidRDefault="00600856" w:rsidP="00EE6092">
      <w:pPr>
        <w:widowControl w:val="0"/>
        <w:spacing w:after="0" w:line="240" w:lineRule="auto"/>
        <w:ind w:hanging="11"/>
        <w:jc w:val="both"/>
        <w:rPr>
          <w:rFonts w:ascii="Arial" w:hAnsi="Arial" w:cs="Arial"/>
          <w:sz w:val="20"/>
          <w:szCs w:val="20"/>
        </w:rPr>
      </w:pPr>
    </w:p>
    <w:p w14:paraId="35803643" w14:textId="0DAA43F2" w:rsidR="00600856" w:rsidRPr="00C14D47" w:rsidRDefault="004F1CE9" w:rsidP="00894E35">
      <w:pPr>
        <w:pStyle w:val="PargrafodaLista"/>
        <w:widowControl w:val="0"/>
        <w:numPr>
          <w:ilvl w:val="0"/>
          <w:numId w:val="9"/>
        </w:numPr>
        <w:spacing w:after="0" w:line="240" w:lineRule="auto"/>
        <w:ind w:left="0" w:hanging="11"/>
        <w:jc w:val="both"/>
        <w:rPr>
          <w:rFonts w:ascii="Arial" w:hAnsi="Arial" w:cs="Arial"/>
          <w:sz w:val="20"/>
          <w:szCs w:val="20"/>
        </w:rPr>
      </w:pPr>
      <w:r w:rsidRPr="00C14D47">
        <w:rPr>
          <w:rFonts w:ascii="Arial" w:hAnsi="Arial" w:cs="Arial"/>
          <w:sz w:val="20"/>
          <w:szCs w:val="20"/>
        </w:rPr>
        <w:t xml:space="preserve">As </w:t>
      </w:r>
      <w:r w:rsidR="00600856" w:rsidRPr="00C14D47">
        <w:rPr>
          <w:rFonts w:ascii="Arial" w:hAnsi="Arial" w:cs="Arial"/>
          <w:sz w:val="20"/>
          <w:szCs w:val="20"/>
        </w:rPr>
        <w:t xml:space="preserve">sanções </w:t>
      </w:r>
      <w:r w:rsidRPr="00C14D47">
        <w:rPr>
          <w:rFonts w:ascii="Arial" w:hAnsi="Arial" w:cs="Arial"/>
          <w:sz w:val="20"/>
          <w:szCs w:val="20"/>
        </w:rPr>
        <w:t xml:space="preserve">poderão ser aplicadas cumulativamente, nos termos do art. 156, § 7º, da Lei n. 14.133/21. </w:t>
      </w:r>
    </w:p>
    <w:p w14:paraId="047FF2E3" w14:textId="77777777" w:rsidR="00600856" w:rsidRPr="00C14D47" w:rsidRDefault="00600856" w:rsidP="00EE6092">
      <w:pPr>
        <w:widowControl w:val="0"/>
        <w:spacing w:after="0" w:line="240" w:lineRule="auto"/>
        <w:ind w:hanging="11"/>
        <w:jc w:val="both"/>
        <w:rPr>
          <w:rFonts w:ascii="Arial" w:hAnsi="Arial" w:cs="Arial"/>
          <w:sz w:val="20"/>
          <w:szCs w:val="20"/>
        </w:rPr>
      </w:pPr>
    </w:p>
    <w:p w14:paraId="751999AC" w14:textId="212237CE" w:rsidR="00F93CE2" w:rsidRPr="00C14D47" w:rsidRDefault="004F1CE9" w:rsidP="00894E35">
      <w:pPr>
        <w:pStyle w:val="PargrafodaLista"/>
        <w:widowControl w:val="0"/>
        <w:numPr>
          <w:ilvl w:val="0"/>
          <w:numId w:val="9"/>
        </w:numPr>
        <w:spacing w:after="0" w:line="240" w:lineRule="auto"/>
        <w:ind w:left="0" w:hanging="11"/>
        <w:jc w:val="both"/>
        <w:rPr>
          <w:rFonts w:ascii="Arial" w:hAnsi="Arial" w:cs="Arial"/>
          <w:sz w:val="20"/>
          <w:szCs w:val="20"/>
        </w:rPr>
      </w:pPr>
      <w:r w:rsidRPr="00C14D47">
        <w:rPr>
          <w:rFonts w:ascii="Arial" w:hAnsi="Arial" w:cs="Arial"/>
          <w:sz w:val="20"/>
          <w:szCs w:val="20"/>
        </w:rPr>
        <w:t xml:space="preserve">Não serão consideradas sanções e/ou penalidades os valores descontados em função do não </w:t>
      </w:r>
      <w:r w:rsidR="00600856" w:rsidRPr="00C14D47">
        <w:rPr>
          <w:rFonts w:ascii="Arial" w:hAnsi="Arial" w:cs="Arial"/>
          <w:sz w:val="20"/>
          <w:szCs w:val="20"/>
        </w:rPr>
        <w:t>cumprimento dos</w:t>
      </w:r>
      <w:r w:rsidR="000F779A" w:rsidRPr="00C14D47">
        <w:rPr>
          <w:rFonts w:ascii="Arial" w:hAnsi="Arial" w:cs="Arial"/>
          <w:sz w:val="20"/>
          <w:szCs w:val="20"/>
        </w:rPr>
        <w:t xml:space="preserve"> produtos</w:t>
      </w:r>
      <w:r w:rsidRPr="00C14D47">
        <w:rPr>
          <w:rFonts w:ascii="Arial" w:hAnsi="Arial" w:cs="Arial"/>
          <w:sz w:val="20"/>
          <w:szCs w:val="20"/>
        </w:rPr>
        <w:t xml:space="preserve"> ou de metas aprovadas. </w:t>
      </w:r>
    </w:p>
    <w:p w14:paraId="14A7DDEA" w14:textId="77777777" w:rsidR="00F93CE2" w:rsidRPr="00C14D47" w:rsidRDefault="00F93CE2" w:rsidP="00EE6092">
      <w:pPr>
        <w:widowControl w:val="0"/>
        <w:spacing w:after="0" w:line="240" w:lineRule="auto"/>
        <w:jc w:val="both"/>
        <w:rPr>
          <w:rFonts w:ascii="Arial" w:hAnsi="Arial" w:cs="Arial"/>
          <w:sz w:val="20"/>
          <w:szCs w:val="20"/>
        </w:rPr>
      </w:pPr>
    </w:p>
    <w:p w14:paraId="10E8D680" w14:textId="13887B49" w:rsidR="00600856" w:rsidRPr="00C14D47" w:rsidRDefault="004F1CE9"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2</w:t>
      </w:r>
      <w:r w:rsidR="008F7129" w:rsidRPr="00C14D47">
        <w:rPr>
          <w:rFonts w:ascii="Arial" w:hAnsi="Arial" w:cs="Arial"/>
          <w:b/>
          <w:sz w:val="20"/>
          <w:szCs w:val="20"/>
        </w:rPr>
        <w:t>0</w:t>
      </w:r>
      <w:r w:rsidRPr="00C14D47">
        <w:rPr>
          <w:rFonts w:ascii="Arial" w:hAnsi="Arial" w:cs="Arial"/>
          <w:b/>
          <w:sz w:val="20"/>
          <w:szCs w:val="20"/>
        </w:rPr>
        <w:t xml:space="preserve">. DAS IMPUGNAÇÕES E DOS RECURSOS </w:t>
      </w:r>
    </w:p>
    <w:p w14:paraId="1C39E24A" w14:textId="200DDCD8" w:rsidR="00600856" w:rsidRPr="00C14D47" w:rsidRDefault="00BA7645" w:rsidP="00894E35">
      <w:pPr>
        <w:pStyle w:val="PargrafodaLista"/>
        <w:widowControl w:val="0"/>
        <w:numPr>
          <w:ilvl w:val="0"/>
          <w:numId w:val="11"/>
        </w:numPr>
        <w:spacing w:after="0" w:line="240" w:lineRule="auto"/>
        <w:ind w:left="0" w:firstLine="0"/>
        <w:jc w:val="both"/>
        <w:rPr>
          <w:rFonts w:ascii="Arial" w:hAnsi="Arial" w:cs="Arial"/>
          <w:sz w:val="20"/>
          <w:szCs w:val="20"/>
        </w:rPr>
      </w:pPr>
      <w:r w:rsidRPr="00C14D47">
        <w:rPr>
          <w:rFonts w:ascii="Arial" w:hAnsi="Arial" w:cs="Arial"/>
          <w:sz w:val="20"/>
          <w:szCs w:val="20"/>
        </w:rPr>
        <w:t xml:space="preserve">Até 3 (três) dias úteis anteriores à data fixada para abertura da sessão pública, qualquer pessoa, física Estado de Mato Grosso do Sul Prefeitura Municipal de Rio Verde de Mato Grosso ou jurídica, poderá pedir esclarecimentos ou impugnar o ato convocatório deste Pregão, exclusivamente pela plataforma </w:t>
      </w:r>
      <w:hyperlink r:id="rId27" w:history="1">
        <w:r w:rsidRPr="00C14D47">
          <w:rPr>
            <w:rStyle w:val="Hyperlink"/>
            <w:rFonts w:ascii="Arial" w:hAnsi="Arial" w:cs="Arial"/>
            <w:sz w:val="20"/>
            <w:szCs w:val="20"/>
          </w:rPr>
          <w:t>www.comprasbr.org.br</w:t>
        </w:r>
      </w:hyperlink>
      <w:r w:rsidRPr="00C14D47">
        <w:rPr>
          <w:rFonts w:ascii="Arial" w:hAnsi="Arial" w:cs="Arial"/>
          <w:sz w:val="20"/>
          <w:szCs w:val="20"/>
        </w:rPr>
        <w:t xml:space="preserve"> , até as 14h00min, no horário oficial de Brasília/DF.</w:t>
      </w:r>
    </w:p>
    <w:p w14:paraId="01F2F5B8" w14:textId="77777777" w:rsidR="00217AAB" w:rsidRPr="00C14D47" w:rsidRDefault="00217AAB" w:rsidP="00EE6092">
      <w:pPr>
        <w:pStyle w:val="PargrafodaLista"/>
        <w:widowControl w:val="0"/>
        <w:spacing w:after="0" w:line="240" w:lineRule="auto"/>
        <w:ind w:left="0"/>
        <w:jc w:val="both"/>
        <w:rPr>
          <w:rFonts w:ascii="Arial" w:hAnsi="Arial" w:cs="Arial"/>
          <w:sz w:val="20"/>
          <w:szCs w:val="20"/>
        </w:rPr>
      </w:pPr>
    </w:p>
    <w:p w14:paraId="1FBE88A1" w14:textId="6EAB0D38" w:rsidR="00217AAB" w:rsidRPr="00C14D47" w:rsidRDefault="00217AAB" w:rsidP="00894E35">
      <w:pPr>
        <w:pStyle w:val="PargrafodaLista"/>
        <w:widowControl w:val="0"/>
        <w:numPr>
          <w:ilvl w:val="0"/>
          <w:numId w:val="11"/>
        </w:numPr>
        <w:spacing w:after="0" w:line="240" w:lineRule="auto"/>
        <w:ind w:left="0" w:firstLine="0"/>
        <w:jc w:val="both"/>
        <w:rPr>
          <w:rFonts w:ascii="Arial" w:hAnsi="Arial" w:cs="Arial"/>
          <w:sz w:val="20"/>
          <w:szCs w:val="20"/>
        </w:rPr>
      </w:pPr>
      <w:r w:rsidRPr="00C14D47">
        <w:rPr>
          <w:rFonts w:ascii="Arial" w:hAnsi="Arial" w:cs="Arial"/>
          <w:sz w:val="20"/>
          <w:szCs w:val="20"/>
        </w:rPr>
        <w:lastRenderedPageBreak/>
        <w:t>O Agente de Contratação,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 164 § único da Lei 14.133/2021.</w:t>
      </w:r>
    </w:p>
    <w:p w14:paraId="62C2A062" w14:textId="77777777" w:rsidR="00600856" w:rsidRPr="00C14D47" w:rsidRDefault="00600856" w:rsidP="00EE6092">
      <w:pPr>
        <w:widowControl w:val="0"/>
        <w:spacing w:after="0" w:line="240" w:lineRule="auto"/>
        <w:jc w:val="both"/>
        <w:rPr>
          <w:rFonts w:ascii="Arial" w:hAnsi="Arial" w:cs="Arial"/>
          <w:sz w:val="20"/>
          <w:szCs w:val="20"/>
        </w:rPr>
      </w:pPr>
    </w:p>
    <w:p w14:paraId="12976140" w14:textId="22C6FCA3" w:rsidR="00600856" w:rsidRPr="00C14D47" w:rsidRDefault="00BA7645" w:rsidP="00894E35">
      <w:pPr>
        <w:pStyle w:val="PargrafodaLista"/>
        <w:widowControl w:val="0"/>
        <w:numPr>
          <w:ilvl w:val="0"/>
          <w:numId w:val="11"/>
        </w:numPr>
        <w:spacing w:after="0" w:line="240" w:lineRule="auto"/>
        <w:ind w:left="0" w:firstLine="0"/>
        <w:jc w:val="both"/>
        <w:rPr>
          <w:rFonts w:ascii="Arial" w:hAnsi="Arial" w:cs="Arial"/>
          <w:sz w:val="20"/>
          <w:szCs w:val="20"/>
        </w:rPr>
      </w:pPr>
      <w:r w:rsidRPr="00C14D47">
        <w:rPr>
          <w:rFonts w:ascii="Arial" w:hAnsi="Arial" w:cs="Arial"/>
          <w:sz w:val="20"/>
          <w:szCs w:val="20"/>
        </w:rPr>
        <w:t>As impugnações e pedidos de esclarecimentos não suspendem os prazos previstos no certame.</w:t>
      </w:r>
      <w:r w:rsidR="004F1CE9" w:rsidRPr="00C14D47">
        <w:rPr>
          <w:rFonts w:ascii="Arial" w:hAnsi="Arial" w:cs="Arial"/>
          <w:sz w:val="20"/>
          <w:szCs w:val="20"/>
        </w:rPr>
        <w:t xml:space="preserve"> </w:t>
      </w:r>
    </w:p>
    <w:p w14:paraId="496622DC" w14:textId="77777777" w:rsidR="00600856" w:rsidRPr="00C14D47" w:rsidRDefault="00600856" w:rsidP="00EE6092">
      <w:pPr>
        <w:widowControl w:val="0"/>
        <w:spacing w:after="0" w:line="240" w:lineRule="auto"/>
        <w:jc w:val="both"/>
        <w:rPr>
          <w:rFonts w:ascii="Arial" w:hAnsi="Arial" w:cs="Arial"/>
          <w:sz w:val="20"/>
          <w:szCs w:val="20"/>
        </w:rPr>
      </w:pPr>
    </w:p>
    <w:p w14:paraId="53C3483B" w14:textId="35CE59CD" w:rsidR="00600856" w:rsidRPr="00C14D47" w:rsidRDefault="00BA7645" w:rsidP="00894E35">
      <w:pPr>
        <w:pStyle w:val="PargrafodaLista"/>
        <w:widowControl w:val="0"/>
        <w:numPr>
          <w:ilvl w:val="0"/>
          <w:numId w:val="11"/>
        </w:numPr>
        <w:spacing w:after="0" w:line="240" w:lineRule="auto"/>
        <w:ind w:left="0" w:firstLine="0"/>
        <w:jc w:val="both"/>
        <w:rPr>
          <w:rFonts w:ascii="Arial" w:hAnsi="Arial" w:cs="Arial"/>
          <w:sz w:val="20"/>
          <w:szCs w:val="20"/>
        </w:rPr>
      </w:pPr>
      <w:r w:rsidRPr="00C14D47">
        <w:rPr>
          <w:rFonts w:ascii="Arial" w:hAnsi="Arial" w:cs="Arial"/>
          <w:sz w:val="20"/>
          <w:szCs w:val="20"/>
        </w:rPr>
        <w:t>Não serão consideradas as impugnações e os pedidos de esclarecimentos encaminhados para outros endereços eletrônicos que não o supramencionado ou protocolados em endereço ou horários diversos aos citados acima.</w:t>
      </w:r>
    </w:p>
    <w:p w14:paraId="11D8CE48" w14:textId="77777777" w:rsidR="00600856" w:rsidRPr="00C14D47" w:rsidRDefault="00600856" w:rsidP="00EE6092">
      <w:pPr>
        <w:widowControl w:val="0"/>
        <w:spacing w:after="0" w:line="240" w:lineRule="auto"/>
        <w:jc w:val="both"/>
        <w:rPr>
          <w:rFonts w:ascii="Arial" w:hAnsi="Arial" w:cs="Arial"/>
          <w:sz w:val="20"/>
          <w:szCs w:val="20"/>
        </w:rPr>
      </w:pPr>
    </w:p>
    <w:p w14:paraId="6F8F31D2" w14:textId="56CF64C5" w:rsidR="00600856" w:rsidRDefault="00C67279" w:rsidP="00894E35">
      <w:pPr>
        <w:pStyle w:val="PargrafodaLista"/>
        <w:widowControl w:val="0"/>
        <w:numPr>
          <w:ilvl w:val="0"/>
          <w:numId w:val="11"/>
        </w:numPr>
        <w:spacing w:after="0" w:line="240" w:lineRule="auto"/>
        <w:ind w:left="0" w:firstLine="0"/>
        <w:jc w:val="both"/>
        <w:rPr>
          <w:rFonts w:ascii="Arial" w:hAnsi="Arial" w:cs="Arial"/>
          <w:sz w:val="20"/>
          <w:szCs w:val="20"/>
        </w:rPr>
      </w:pPr>
      <w:r w:rsidRPr="00C14D47">
        <w:rPr>
          <w:rFonts w:ascii="Arial" w:hAnsi="Arial" w:cs="Arial"/>
          <w:sz w:val="20"/>
          <w:szCs w:val="20"/>
        </w:rPr>
        <w:t>Serão imediatamente descartados pedidos de esclarecimentos que intencionem análise prévia de documentações ou descrições de modelos de produtos/serviços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r w:rsidR="004F1CE9" w:rsidRPr="00C14D47">
        <w:rPr>
          <w:rFonts w:ascii="Arial" w:hAnsi="Arial" w:cs="Arial"/>
          <w:sz w:val="20"/>
          <w:szCs w:val="20"/>
        </w:rPr>
        <w:t xml:space="preserve">. </w:t>
      </w:r>
    </w:p>
    <w:p w14:paraId="4407870E" w14:textId="77777777" w:rsidR="00F76F2A" w:rsidRPr="00C14D47" w:rsidRDefault="00F76F2A" w:rsidP="00F76F2A">
      <w:pPr>
        <w:pStyle w:val="PargrafodaLista"/>
        <w:widowControl w:val="0"/>
        <w:spacing w:after="0" w:line="240" w:lineRule="auto"/>
        <w:ind w:left="0"/>
        <w:jc w:val="both"/>
        <w:rPr>
          <w:rFonts w:ascii="Arial" w:hAnsi="Arial" w:cs="Arial"/>
          <w:sz w:val="20"/>
          <w:szCs w:val="20"/>
        </w:rPr>
      </w:pPr>
    </w:p>
    <w:p w14:paraId="1C05DD38" w14:textId="20525404" w:rsidR="00600856" w:rsidRPr="00C14D47" w:rsidRDefault="00C67279" w:rsidP="00894E35">
      <w:pPr>
        <w:pStyle w:val="PargrafodaLista"/>
        <w:widowControl w:val="0"/>
        <w:numPr>
          <w:ilvl w:val="0"/>
          <w:numId w:val="11"/>
        </w:numPr>
        <w:spacing w:after="0" w:line="240" w:lineRule="auto"/>
        <w:ind w:left="0" w:firstLine="0"/>
        <w:jc w:val="both"/>
        <w:rPr>
          <w:rFonts w:ascii="Arial" w:hAnsi="Arial" w:cs="Arial"/>
          <w:sz w:val="20"/>
          <w:szCs w:val="20"/>
        </w:rPr>
      </w:pPr>
      <w:r w:rsidRPr="00C14D47">
        <w:rPr>
          <w:rFonts w:ascii="Arial" w:hAnsi="Arial" w:cs="Arial"/>
          <w:sz w:val="20"/>
          <w:szCs w:val="20"/>
        </w:rPr>
        <w:t xml:space="preserve">Todas as respostas referentes às impugnações e/ou aos pedidos de esclarecimentos serão disponibilizadas exclusivamente pela plataforma </w:t>
      </w:r>
      <w:hyperlink r:id="rId28" w:history="1">
        <w:r w:rsidRPr="00C14D47">
          <w:rPr>
            <w:rStyle w:val="Hyperlink"/>
            <w:rFonts w:ascii="Arial" w:hAnsi="Arial" w:cs="Arial"/>
            <w:sz w:val="20"/>
            <w:szCs w:val="20"/>
          </w:rPr>
          <w:t>www.comprasbr.org.br</w:t>
        </w:r>
      </w:hyperlink>
      <w:r w:rsidRPr="00C14D47">
        <w:rPr>
          <w:rFonts w:ascii="Arial" w:hAnsi="Arial" w:cs="Arial"/>
          <w:sz w:val="20"/>
          <w:szCs w:val="20"/>
        </w:rPr>
        <w:t>, cabendo aos licitantes a responsabilidade de acompanhar as respostas e respectivos encaminhamentos nesses canais indicados.</w:t>
      </w:r>
    </w:p>
    <w:p w14:paraId="3C474194" w14:textId="77777777" w:rsidR="00600856" w:rsidRPr="00C14D47" w:rsidRDefault="00600856" w:rsidP="00EE6092">
      <w:pPr>
        <w:widowControl w:val="0"/>
        <w:spacing w:after="0" w:line="240" w:lineRule="auto"/>
        <w:jc w:val="both"/>
        <w:rPr>
          <w:rFonts w:ascii="Arial" w:hAnsi="Arial" w:cs="Arial"/>
          <w:sz w:val="20"/>
          <w:szCs w:val="20"/>
        </w:rPr>
      </w:pPr>
    </w:p>
    <w:p w14:paraId="56EECE98" w14:textId="44D61385" w:rsidR="00600856" w:rsidRPr="00C14D47" w:rsidRDefault="00C67279" w:rsidP="00EE6092">
      <w:pPr>
        <w:widowControl w:val="0"/>
        <w:spacing w:after="0" w:line="240" w:lineRule="auto"/>
        <w:jc w:val="both"/>
        <w:rPr>
          <w:rFonts w:ascii="Arial" w:hAnsi="Arial" w:cs="Arial"/>
          <w:sz w:val="20"/>
          <w:szCs w:val="20"/>
        </w:rPr>
      </w:pPr>
      <w:r w:rsidRPr="00C14D47">
        <w:rPr>
          <w:rFonts w:ascii="Arial" w:hAnsi="Arial" w:cs="Arial"/>
          <w:sz w:val="20"/>
          <w:szCs w:val="20"/>
        </w:rPr>
        <w:t>20.5.1. Não cabe a Administração qualquer responsabilidade por quaisquer desconhecimentos, por parte dos licitantes, decorrentes do não acompanhamento das informações prestadas nos sítios acima mencionados.</w:t>
      </w:r>
    </w:p>
    <w:p w14:paraId="72992DB0" w14:textId="77777777" w:rsidR="00C453CD" w:rsidRPr="00C14D47" w:rsidRDefault="00C453CD" w:rsidP="00EE6092">
      <w:pPr>
        <w:widowControl w:val="0"/>
        <w:spacing w:after="0" w:line="240" w:lineRule="auto"/>
        <w:jc w:val="both"/>
        <w:rPr>
          <w:rFonts w:ascii="Arial" w:hAnsi="Arial" w:cs="Arial"/>
          <w:sz w:val="20"/>
          <w:szCs w:val="20"/>
        </w:rPr>
      </w:pPr>
    </w:p>
    <w:p w14:paraId="71FB4465" w14:textId="4EF27906" w:rsidR="00C453CD" w:rsidRPr="00C14D47" w:rsidRDefault="00C453CD" w:rsidP="00EE6092">
      <w:pPr>
        <w:widowControl w:val="0"/>
        <w:spacing w:after="0" w:line="240" w:lineRule="auto"/>
        <w:jc w:val="both"/>
        <w:rPr>
          <w:rFonts w:ascii="Arial" w:hAnsi="Arial" w:cs="Arial"/>
          <w:sz w:val="20"/>
          <w:szCs w:val="20"/>
        </w:rPr>
      </w:pPr>
      <w:r w:rsidRPr="00C14D47">
        <w:rPr>
          <w:rFonts w:ascii="Arial" w:hAnsi="Arial" w:cs="Arial"/>
          <w:sz w:val="20"/>
          <w:szCs w:val="20"/>
        </w:rPr>
        <w:t>20.5.2.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nos sítios indicados no item 20.5.</w:t>
      </w:r>
    </w:p>
    <w:p w14:paraId="7C00CEEF" w14:textId="77777777" w:rsidR="00C67279" w:rsidRPr="00C14D47" w:rsidRDefault="00C67279" w:rsidP="00EE6092">
      <w:pPr>
        <w:widowControl w:val="0"/>
        <w:spacing w:after="0" w:line="240" w:lineRule="auto"/>
        <w:jc w:val="both"/>
        <w:rPr>
          <w:rFonts w:ascii="Arial" w:hAnsi="Arial" w:cs="Arial"/>
          <w:sz w:val="20"/>
          <w:szCs w:val="20"/>
        </w:rPr>
      </w:pPr>
    </w:p>
    <w:p w14:paraId="0A8B566F" w14:textId="77777777" w:rsidR="000D2505" w:rsidRPr="00C14D47" w:rsidRDefault="00C453CD"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20.6. Caso o sistema eletrônico </w:t>
      </w:r>
      <w:r w:rsidRPr="00C14D47">
        <w:rPr>
          <w:rFonts w:ascii="Arial" w:hAnsi="Arial" w:cs="Arial"/>
          <w:b/>
          <w:bCs/>
          <w:sz w:val="20"/>
          <w:szCs w:val="20"/>
        </w:rPr>
        <w:t>Comprasbr</w:t>
      </w:r>
      <w:r w:rsidRPr="00C14D47">
        <w:rPr>
          <w:rFonts w:ascii="Arial" w:hAnsi="Arial" w:cs="Arial"/>
          <w:sz w:val="20"/>
          <w:szCs w:val="20"/>
        </w:rPr>
        <w:t xml:space="preserve"> não comporte algum anexo do Edital, os arquivos serão disponibilizados no sítio da Administração, sendo que não serão atendidas quaisquer solicitações, por parte dos licitantes, de envios de arquivos em formatos distintos daqueles inicialmente fornecidos, não cabendo insistências ou contatos telefônicos.</w:t>
      </w:r>
    </w:p>
    <w:p w14:paraId="1DE321D4" w14:textId="77777777" w:rsidR="000D2505" w:rsidRPr="00C14D47" w:rsidRDefault="000D2505" w:rsidP="00EE6092">
      <w:pPr>
        <w:widowControl w:val="0"/>
        <w:spacing w:after="0" w:line="240" w:lineRule="auto"/>
        <w:jc w:val="both"/>
        <w:rPr>
          <w:rFonts w:ascii="Arial" w:hAnsi="Arial" w:cs="Arial"/>
          <w:sz w:val="20"/>
          <w:szCs w:val="20"/>
        </w:rPr>
      </w:pPr>
    </w:p>
    <w:p w14:paraId="78634024" w14:textId="77777777" w:rsidR="000D2505" w:rsidRPr="00C14D47" w:rsidRDefault="000D2505"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20.7. Não serão conhecidos as impugnações apresentadas fora do prazo legal e/ou subscritos por representante não habilitado ou não identificado no processo para responder pela proponente. </w:t>
      </w:r>
      <w:r w:rsidR="004F1CE9" w:rsidRPr="00C14D47">
        <w:rPr>
          <w:rFonts w:ascii="Arial" w:hAnsi="Arial" w:cs="Arial"/>
          <w:sz w:val="20"/>
          <w:szCs w:val="20"/>
        </w:rPr>
        <w:t xml:space="preserve"> </w:t>
      </w:r>
    </w:p>
    <w:p w14:paraId="351A4DB3" w14:textId="77777777" w:rsidR="000D2505" w:rsidRPr="00C14D47" w:rsidRDefault="000D2505" w:rsidP="00EE6092">
      <w:pPr>
        <w:widowControl w:val="0"/>
        <w:spacing w:after="0" w:line="240" w:lineRule="auto"/>
        <w:jc w:val="both"/>
        <w:rPr>
          <w:rFonts w:ascii="Arial" w:hAnsi="Arial" w:cs="Arial"/>
          <w:sz w:val="20"/>
          <w:szCs w:val="20"/>
        </w:rPr>
      </w:pPr>
    </w:p>
    <w:p w14:paraId="18082C0A" w14:textId="67CD6EF2" w:rsidR="00600856" w:rsidRPr="00C14D47" w:rsidRDefault="000D2505"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20.8. Acolhida a impugnação contra o ato convocatório, desde que altere a formulação da proposta de preços, será definida e publicada nova data para a realização do certame. </w:t>
      </w:r>
      <w:r w:rsidR="004F1CE9" w:rsidRPr="00C14D47">
        <w:rPr>
          <w:rFonts w:ascii="Arial" w:hAnsi="Arial" w:cs="Arial"/>
          <w:sz w:val="20"/>
          <w:szCs w:val="20"/>
        </w:rPr>
        <w:t xml:space="preserve"> </w:t>
      </w:r>
    </w:p>
    <w:p w14:paraId="3E1A3B5F" w14:textId="77777777" w:rsidR="00600856" w:rsidRPr="00C14D47" w:rsidRDefault="00600856" w:rsidP="00EE6092">
      <w:pPr>
        <w:widowControl w:val="0"/>
        <w:spacing w:after="0" w:line="240" w:lineRule="auto"/>
        <w:jc w:val="both"/>
        <w:rPr>
          <w:rFonts w:ascii="Arial" w:hAnsi="Arial" w:cs="Arial"/>
          <w:sz w:val="20"/>
          <w:szCs w:val="20"/>
        </w:rPr>
      </w:pPr>
    </w:p>
    <w:p w14:paraId="63EFF028" w14:textId="09568D98" w:rsidR="00600856" w:rsidRPr="00C14D47" w:rsidRDefault="004F1CE9"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 xml:space="preserve"> 2</w:t>
      </w:r>
      <w:r w:rsidR="008F7129" w:rsidRPr="00C14D47">
        <w:rPr>
          <w:rFonts w:ascii="Arial" w:hAnsi="Arial" w:cs="Arial"/>
          <w:b/>
          <w:sz w:val="20"/>
          <w:szCs w:val="20"/>
        </w:rPr>
        <w:t>1</w:t>
      </w:r>
      <w:r w:rsidRPr="00C14D47">
        <w:rPr>
          <w:rFonts w:ascii="Arial" w:hAnsi="Arial" w:cs="Arial"/>
          <w:b/>
          <w:sz w:val="20"/>
          <w:szCs w:val="20"/>
        </w:rPr>
        <w:t xml:space="preserve"> DA REVOGAÇÃO E ANULAÇÃO </w:t>
      </w:r>
    </w:p>
    <w:p w14:paraId="1C3BB5DD" w14:textId="7248C615" w:rsidR="00600856" w:rsidRPr="00C14D47" w:rsidRDefault="004F1CE9" w:rsidP="00894E35">
      <w:pPr>
        <w:pStyle w:val="PargrafodaLista"/>
        <w:widowControl w:val="0"/>
        <w:numPr>
          <w:ilvl w:val="0"/>
          <w:numId w:val="12"/>
        </w:numPr>
        <w:spacing w:after="0" w:line="240" w:lineRule="auto"/>
        <w:ind w:left="0" w:hanging="11"/>
        <w:jc w:val="both"/>
        <w:rPr>
          <w:rFonts w:ascii="Arial" w:hAnsi="Arial" w:cs="Arial"/>
          <w:sz w:val="20"/>
          <w:szCs w:val="20"/>
        </w:rPr>
      </w:pPr>
      <w:r w:rsidRPr="00C14D47">
        <w:rPr>
          <w:rFonts w:ascii="Arial" w:hAnsi="Arial" w:cs="Arial"/>
          <w:sz w:val="20"/>
          <w:szCs w:val="20"/>
        </w:rPr>
        <w:t xml:space="preserve">Fica assegurado </w:t>
      </w:r>
      <w:r w:rsidR="00BE1060" w:rsidRPr="00C14D47">
        <w:rPr>
          <w:rFonts w:ascii="Arial" w:hAnsi="Arial" w:cs="Arial"/>
          <w:sz w:val="20"/>
          <w:szCs w:val="20"/>
        </w:rPr>
        <w:t>ao Município</w:t>
      </w:r>
      <w:r w:rsidRPr="00C14D47">
        <w:rPr>
          <w:rFonts w:ascii="Arial" w:hAnsi="Arial" w:cs="Arial"/>
          <w:sz w:val="20"/>
          <w:szCs w:val="20"/>
        </w:rPr>
        <w:t xml:space="preserve"> de </w:t>
      </w:r>
      <w:r w:rsidR="002776D6" w:rsidRPr="00C14D47">
        <w:rPr>
          <w:rFonts w:ascii="Arial" w:hAnsi="Arial" w:cs="Arial"/>
          <w:sz w:val="20"/>
          <w:szCs w:val="20"/>
        </w:rPr>
        <w:t>Rio Verde de Mato Grosso/MS</w:t>
      </w:r>
      <w:r w:rsidRPr="00C14D47">
        <w:rPr>
          <w:rFonts w:ascii="Arial" w:hAnsi="Arial" w:cs="Arial"/>
          <w:sz w:val="20"/>
          <w:szCs w:val="20"/>
        </w:rPr>
        <w:t xml:space="preserve"> o direito de revogar a licitação por razões de </w:t>
      </w:r>
      <w:r w:rsidR="002776D6" w:rsidRPr="00C14D47">
        <w:rPr>
          <w:rFonts w:ascii="Arial" w:hAnsi="Arial" w:cs="Arial"/>
          <w:sz w:val="20"/>
          <w:szCs w:val="20"/>
        </w:rPr>
        <w:t>interesse público</w:t>
      </w:r>
      <w:r w:rsidRPr="00C14D47">
        <w:rPr>
          <w:rFonts w:ascii="Arial" w:hAnsi="Arial" w:cs="Arial"/>
          <w:sz w:val="20"/>
          <w:szCs w:val="20"/>
        </w:rPr>
        <w:t xml:space="preserve"> decorrentes de fato superveniente devidamente comprovado, ou anulá-la em virtude de vício insanável. </w:t>
      </w:r>
    </w:p>
    <w:p w14:paraId="6DC1F299" w14:textId="62792DEA" w:rsidR="00600856" w:rsidRPr="00C14D47" w:rsidRDefault="004F1CE9" w:rsidP="00894E35">
      <w:pPr>
        <w:pStyle w:val="PargrafodaLista"/>
        <w:widowControl w:val="0"/>
        <w:numPr>
          <w:ilvl w:val="0"/>
          <w:numId w:val="12"/>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declaração de nulidade de algum ato do procedimento somente resultará na nulidade dos atos </w:t>
      </w:r>
      <w:r w:rsidR="002776D6" w:rsidRPr="00C14D47">
        <w:rPr>
          <w:rFonts w:ascii="Arial" w:hAnsi="Arial" w:cs="Arial"/>
          <w:sz w:val="20"/>
          <w:szCs w:val="20"/>
        </w:rPr>
        <w:t>que diretamente</w:t>
      </w:r>
      <w:r w:rsidRPr="00C14D47">
        <w:rPr>
          <w:rFonts w:ascii="Arial" w:hAnsi="Arial" w:cs="Arial"/>
          <w:sz w:val="20"/>
          <w:szCs w:val="20"/>
        </w:rPr>
        <w:t xml:space="preserve"> dele dependam. </w:t>
      </w:r>
    </w:p>
    <w:p w14:paraId="6DD66E3A" w14:textId="77777777" w:rsidR="00600856" w:rsidRPr="00C14D47" w:rsidRDefault="00600856" w:rsidP="00EE6092">
      <w:pPr>
        <w:widowControl w:val="0"/>
        <w:spacing w:after="0" w:line="240" w:lineRule="auto"/>
        <w:ind w:hanging="11"/>
        <w:jc w:val="both"/>
        <w:rPr>
          <w:rFonts w:ascii="Arial" w:hAnsi="Arial" w:cs="Arial"/>
          <w:sz w:val="20"/>
          <w:szCs w:val="20"/>
        </w:rPr>
      </w:pPr>
    </w:p>
    <w:p w14:paraId="33CB986B" w14:textId="6AF4AC63" w:rsidR="00600856" w:rsidRPr="00C14D47" w:rsidRDefault="004F1CE9" w:rsidP="00894E35">
      <w:pPr>
        <w:pStyle w:val="PargrafodaLista"/>
        <w:widowControl w:val="0"/>
        <w:numPr>
          <w:ilvl w:val="0"/>
          <w:numId w:val="12"/>
        </w:numPr>
        <w:spacing w:after="0" w:line="240" w:lineRule="auto"/>
        <w:ind w:left="0" w:hanging="11"/>
        <w:jc w:val="both"/>
        <w:rPr>
          <w:rFonts w:ascii="Arial" w:hAnsi="Arial" w:cs="Arial"/>
          <w:sz w:val="20"/>
          <w:szCs w:val="20"/>
        </w:rPr>
      </w:pPr>
      <w:r w:rsidRPr="00C14D47">
        <w:rPr>
          <w:rFonts w:ascii="Arial" w:hAnsi="Arial" w:cs="Arial"/>
          <w:sz w:val="20"/>
          <w:szCs w:val="20"/>
        </w:rPr>
        <w:t xml:space="preserve">Quando da declaração de nulidade de algum ato do procedimento, a autoridade competente </w:t>
      </w:r>
      <w:r w:rsidR="002776D6" w:rsidRPr="00C14D47">
        <w:rPr>
          <w:rFonts w:ascii="Arial" w:hAnsi="Arial" w:cs="Arial"/>
          <w:sz w:val="20"/>
          <w:szCs w:val="20"/>
        </w:rPr>
        <w:t>indicará expressamente</w:t>
      </w:r>
      <w:r w:rsidRPr="00C14D47">
        <w:rPr>
          <w:rFonts w:ascii="Arial" w:hAnsi="Arial" w:cs="Arial"/>
          <w:sz w:val="20"/>
          <w:szCs w:val="20"/>
        </w:rPr>
        <w:t xml:space="preserve"> os atos a que ela se estende. </w:t>
      </w:r>
    </w:p>
    <w:p w14:paraId="24A630B2" w14:textId="77777777" w:rsidR="00600856" w:rsidRPr="00C14D47" w:rsidRDefault="00600856" w:rsidP="00EE6092">
      <w:pPr>
        <w:widowControl w:val="0"/>
        <w:spacing w:after="0" w:line="240" w:lineRule="auto"/>
        <w:ind w:hanging="11"/>
        <w:jc w:val="both"/>
        <w:rPr>
          <w:rFonts w:ascii="Arial" w:hAnsi="Arial" w:cs="Arial"/>
          <w:sz w:val="20"/>
          <w:szCs w:val="20"/>
        </w:rPr>
      </w:pPr>
    </w:p>
    <w:p w14:paraId="7D8F591C" w14:textId="3F94C127" w:rsidR="002776D6" w:rsidRPr="00C14D47" w:rsidRDefault="004F1CE9" w:rsidP="00894E35">
      <w:pPr>
        <w:pStyle w:val="PargrafodaLista"/>
        <w:widowControl w:val="0"/>
        <w:numPr>
          <w:ilvl w:val="0"/>
          <w:numId w:val="12"/>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nulidade do procedimento de licitação não gera obrigação de indenizar pela Administração. </w:t>
      </w:r>
    </w:p>
    <w:p w14:paraId="5B32CADA" w14:textId="77777777" w:rsidR="002776D6" w:rsidRPr="00C14D47" w:rsidRDefault="002776D6" w:rsidP="00EE6092">
      <w:pPr>
        <w:widowControl w:val="0"/>
        <w:spacing w:after="0" w:line="240" w:lineRule="auto"/>
        <w:ind w:hanging="11"/>
        <w:jc w:val="both"/>
        <w:rPr>
          <w:rFonts w:ascii="Arial" w:hAnsi="Arial" w:cs="Arial"/>
          <w:sz w:val="20"/>
          <w:szCs w:val="20"/>
        </w:rPr>
      </w:pPr>
    </w:p>
    <w:p w14:paraId="3D741AFE" w14:textId="3F861DB7" w:rsidR="002776D6" w:rsidRPr="00C14D47" w:rsidRDefault="004F1CE9" w:rsidP="00894E35">
      <w:pPr>
        <w:pStyle w:val="PargrafodaLista"/>
        <w:widowControl w:val="0"/>
        <w:numPr>
          <w:ilvl w:val="0"/>
          <w:numId w:val="12"/>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nulidade da contratação opera efeitos retroativamente, impedindo os efeitos jurídicos que o contrato, ordinariamente, deveria produzir, além de desconstituir os já produzidos. </w:t>
      </w:r>
    </w:p>
    <w:p w14:paraId="73B45619" w14:textId="77777777" w:rsidR="002776D6" w:rsidRPr="00C14D47" w:rsidRDefault="002776D6" w:rsidP="00EE6092">
      <w:pPr>
        <w:widowControl w:val="0"/>
        <w:spacing w:after="0" w:line="240" w:lineRule="auto"/>
        <w:ind w:hanging="11"/>
        <w:jc w:val="both"/>
        <w:rPr>
          <w:rFonts w:ascii="Arial" w:hAnsi="Arial" w:cs="Arial"/>
          <w:sz w:val="20"/>
          <w:szCs w:val="20"/>
        </w:rPr>
      </w:pPr>
    </w:p>
    <w:p w14:paraId="33705B18" w14:textId="30CE75C1" w:rsidR="00600856" w:rsidRPr="00C14D47" w:rsidRDefault="004F1CE9" w:rsidP="00894E35">
      <w:pPr>
        <w:pStyle w:val="PargrafodaLista"/>
        <w:widowControl w:val="0"/>
        <w:numPr>
          <w:ilvl w:val="0"/>
          <w:numId w:val="12"/>
        </w:numPr>
        <w:spacing w:after="0" w:line="240" w:lineRule="auto"/>
        <w:ind w:left="0" w:hanging="11"/>
        <w:jc w:val="both"/>
        <w:rPr>
          <w:rFonts w:ascii="Arial" w:hAnsi="Arial" w:cs="Arial"/>
          <w:sz w:val="20"/>
          <w:szCs w:val="20"/>
        </w:rPr>
      </w:pPr>
      <w:r w:rsidRPr="00C14D47">
        <w:rPr>
          <w:rFonts w:ascii="Arial" w:hAnsi="Arial" w:cs="Arial"/>
          <w:sz w:val="20"/>
          <w:szCs w:val="20"/>
        </w:rPr>
        <w:t xml:space="preserve">Nenhum ato será declarado nulo se do vício não resultar prejuízo ao interesse público ou aos </w:t>
      </w:r>
      <w:r w:rsidR="002776D6" w:rsidRPr="00C14D47">
        <w:rPr>
          <w:rFonts w:ascii="Arial" w:hAnsi="Arial" w:cs="Arial"/>
          <w:sz w:val="20"/>
          <w:szCs w:val="20"/>
        </w:rPr>
        <w:t>demais interessados</w:t>
      </w:r>
      <w:r w:rsidRPr="00C14D47">
        <w:rPr>
          <w:rFonts w:ascii="Arial" w:hAnsi="Arial" w:cs="Arial"/>
          <w:sz w:val="20"/>
          <w:szCs w:val="20"/>
        </w:rPr>
        <w:t xml:space="preserve">. </w:t>
      </w:r>
    </w:p>
    <w:p w14:paraId="231866FC" w14:textId="77777777" w:rsidR="00600856" w:rsidRPr="00C14D47" w:rsidRDefault="00600856" w:rsidP="00EE6092">
      <w:pPr>
        <w:widowControl w:val="0"/>
        <w:spacing w:after="0" w:line="240" w:lineRule="auto"/>
        <w:ind w:hanging="11"/>
        <w:jc w:val="both"/>
        <w:rPr>
          <w:rFonts w:ascii="Arial" w:hAnsi="Arial" w:cs="Arial"/>
          <w:sz w:val="20"/>
          <w:szCs w:val="20"/>
        </w:rPr>
      </w:pPr>
    </w:p>
    <w:p w14:paraId="6B8C0F2E" w14:textId="1EC1355F" w:rsidR="002776D6" w:rsidRPr="00C14D47" w:rsidRDefault="004F1CE9" w:rsidP="00894E35">
      <w:pPr>
        <w:pStyle w:val="PargrafodaLista"/>
        <w:widowControl w:val="0"/>
        <w:numPr>
          <w:ilvl w:val="0"/>
          <w:numId w:val="12"/>
        </w:numPr>
        <w:spacing w:after="0" w:line="240" w:lineRule="auto"/>
        <w:ind w:left="0" w:hanging="11"/>
        <w:jc w:val="both"/>
        <w:rPr>
          <w:rFonts w:ascii="Arial" w:hAnsi="Arial" w:cs="Arial"/>
          <w:sz w:val="20"/>
          <w:szCs w:val="20"/>
        </w:rPr>
      </w:pPr>
      <w:r w:rsidRPr="00C14D47">
        <w:rPr>
          <w:rFonts w:ascii="Arial" w:hAnsi="Arial" w:cs="Arial"/>
          <w:sz w:val="20"/>
          <w:szCs w:val="20"/>
        </w:rPr>
        <w:lastRenderedPageBreak/>
        <w:t xml:space="preserve">A revogação ou anulação será precedida de procedimento administrativo, assegurado o contraditório e </w:t>
      </w:r>
      <w:r w:rsidR="002776D6" w:rsidRPr="00C14D47">
        <w:rPr>
          <w:rFonts w:ascii="Arial" w:hAnsi="Arial" w:cs="Arial"/>
          <w:sz w:val="20"/>
          <w:szCs w:val="20"/>
        </w:rPr>
        <w:t>a ampla</w:t>
      </w:r>
      <w:r w:rsidRPr="00C14D47">
        <w:rPr>
          <w:rFonts w:ascii="Arial" w:hAnsi="Arial" w:cs="Arial"/>
          <w:sz w:val="20"/>
          <w:szCs w:val="20"/>
        </w:rPr>
        <w:t xml:space="preserve"> defesa, e formalizada mediante parecer escrito e devidamente fundamentado.</w:t>
      </w:r>
    </w:p>
    <w:p w14:paraId="6DA36037" w14:textId="77777777" w:rsidR="002776D6" w:rsidRPr="00C14D47" w:rsidRDefault="002776D6" w:rsidP="00EE6092">
      <w:pPr>
        <w:widowControl w:val="0"/>
        <w:spacing w:after="0" w:line="240" w:lineRule="auto"/>
        <w:ind w:hanging="11"/>
        <w:jc w:val="both"/>
        <w:rPr>
          <w:rFonts w:ascii="Arial" w:hAnsi="Arial" w:cs="Arial"/>
          <w:sz w:val="20"/>
          <w:szCs w:val="20"/>
        </w:rPr>
      </w:pPr>
    </w:p>
    <w:p w14:paraId="60E4F22C" w14:textId="2B4F2AF2" w:rsidR="00F93CE2" w:rsidRPr="00C14D47" w:rsidRDefault="004F1CE9" w:rsidP="00894E35">
      <w:pPr>
        <w:pStyle w:val="PargrafodaLista"/>
        <w:widowControl w:val="0"/>
        <w:numPr>
          <w:ilvl w:val="0"/>
          <w:numId w:val="12"/>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autoridade competente para anular ou revogar a licitação é o Prefeito Municipal de </w:t>
      </w:r>
      <w:r w:rsidR="002776D6" w:rsidRPr="00C14D47">
        <w:rPr>
          <w:rFonts w:ascii="Arial" w:hAnsi="Arial" w:cs="Arial"/>
          <w:sz w:val="20"/>
          <w:szCs w:val="20"/>
        </w:rPr>
        <w:t>Rio Verde de Mato Grosso/MS</w:t>
      </w:r>
      <w:r w:rsidRPr="00C14D47">
        <w:rPr>
          <w:rFonts w:ascii="Arial" w:hAnsi="Arial" w:cs="Arial"/>
          <w:sz w:val="20"/>
          <w:szCs w:val="20"/>
        </w:rPr>
        <w:t xml:space="preserve">. </w:t>
      </w:r>
    </w:p>
    <w:p w14:paraId="67D80CDC" w14:textId="77777777" w:rsidR="005C4066" w:rsidRPr="00C14D47" w:rsidRDefault="005C4066" w:rsidP="005C4066">
      <w:pPr>
        <w:pStyle w:val="PargrafodaLista"/>
        <w:widowControl w:val="0"/>
        <w:spacing w:after="0" w:line="240" w:lineRule="auto"/>
        <w:ind w:left="0"/>
        <w:jc w:val="both"/>
        <w:rPr>
          <w:rFonts w:ascii="Arial" w:hAnsi="Arial" w:cs="Arial"/>
          <w:sz w:val="20"/>
          <w:szCs w:val="20"/>
        </w:rPr>
      </w:pPr>
    </w:p>
    <w:p w14:paraId="03845DB6" w14:textId="7CB859E9" w:rsidR="00600856" w:rsidRPr="00C14D47" w:rsidRDefault="004F1CE9"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2</w:t>
      </w:r>
      <w:r w:rsidR="008F7129" w:rsidRPr="00C14D47">
        <w:rPr>
          <w:rFonts w:ascii="Arial" w:hAnsi="Arial" w:cs="Arial"/>
          <w:b/>
          <w:sz w:val="20"/>
          <w:szCs w:val="20"/>
        </w:rPr>
        <w:t>2.</w:t>
      </w:r>
      <w:r w:rsidRPr="00C14D47">
        <w:rPr>
          <w:rFonts w:ascii="Arial" w:hAnsi="Arial" w:cs="Arial"/>
          <w:b/>
          <w:sz w:val="20"/>
          <w:szCs w:val="20"/>
        </w:rPr>
        <w:t xml:space="preserve"> DA FRAUDE E DA CORRUPÇÃO </w:t>
      </w:r>
    </w:p>
    <w:p w14:paraId="0CF78048" w14:textId="6E801113" w:rsidR="00F93CE2" w:rsidRPr="00C14D47" w:rsidRDefault="004F543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22.1. </w:t>
      </w:r>
      <w:r w:rsidR="004F1CE9" w:rsidRPr="00C14D47">
        <w:rPr>
          <w:rFonts w:ascii="Arial" w:hAnsi="Arial" w:cs="Arial"/>
          <w:sz w:val="20"/>
          <w:szCs w:val="20"/>
        </w:rPr>
        <w:t xml:space="preserve">As partes declaram conhecer as normas de prevenção à corrupção previstas na legislação brasileira, </w:t>
      </w:r>
      <w:r w:rsidR="00600856" w:rsidRPr="00C14D47">
        <w:rPr>
          <w:rFonts w:ascii="Arial" w:hAnsi="Arial" w:cs="Arial"/>
          <w:sz w:val="20"/>
          <w:szCs w:val="20"/>
        </w:rPr>
        <w:t>dentre elas</w:t>
      </w:r>
      <w:r w:rsidR="004F1CE9" w:rsidRPr="00C14D47">
        <w:rPr>
          <w:rFonts w:ascii="Arial" w:hAnsi="Arial" w:cs="Arial"/>
          <w:sz w:val="20"/>
          <w:szCs w:val="20"/>
        </w:rPr>
        <w:t xml:space="preserve">, a Lei de Improbidade Administrativa (Lei Federal nº 8.429/1992), a Lei Federal nº 12.846/2013 e </w:t>
      </w:r>
      <w:r w:rsidR="00600856" w:rsidRPr="00C14D47">
        <w:rPr>
          <w:rFonts w:ascii="Arial" w:hAnsi="Arial" w:cs="Arial"/>
          <w:sz w:val="20"/>
          <w:szCs w:val="20"/>
        </w:rPr>
        <w:t>seus regulamentos</w:t>
      </w:r>
      <w:r w:rsidR="004F1CE9" w:rsidRPr="00C14D47">
        <w:rPr>
          <w:rFonts w:ascii="Arial" w:hAnsi="Arial" w:cs="Arial"/>
          <w:sz w:val="20"/>
          <w:szCs w:val="20"/>
        </w:rPr>
        <w:t xml:space="preserve">, se comprometem que para a execução deste contrato nenhuma das partes poderá oferecer, dar ouse comprometer a dar, a quem quer que seja, aceitar ou se comprometer a aceitar, de quem quer que seja, </w:t>
      </w:r>
      <w:r w:rsidR="00600856" w:rsidRPr="00C14D47">
        <w:rPr>
          <w:rFonts w:ascii="Arial" w:hAnsi="Arial" w:cs="Arial"/>
          <w:sz w:val="20"/>
          <w:szCs w:val="20"/>
        </w:rPr>
        <w:t>tanto por</w:t>
      </w:r>
      <w:r w:rsidR="004F1CE9" w:rsidRPr="00C14D47">
        <w:rPr>
          <w:rFonts w:ascii="Arial" w:hAnsi="Arial" w:cs="Arial"/>
          <w:sz w:val="20"/>
          <w:szCs w:val="20"/>
        </w:rPr>
        <w:t xml:space="preserve"> conta própria quanto por intermédio de outrem, qualquer pagamento, doação, compensação, </w:t>
      </w:r>
      <w:r w:rsidR="00600856" w:rsidRPr="00C14D47">
        <w:rPr>
          <w:rFonts w:ascii="Arial" w:hAnsi="Arial" w:cs="Arial"/>
          <w:sz w:val="20"/>
          <w:szCs w:val="20"/>
        </w:rPr>
        <w:t>vantagens financeiras</w:t>
      </w:r>
      <w:r w:rsidR="004F1CE9" w:rsidRPr="00C14D47">
        <w:rPr>
          <w:rFonts w:ascii="Arial" w:hAnsi="Arial" w:cs="Arial"/>
          <w:sz w:val="20"/>
          <w:szCs w:val="20"/>
        </w:rPr>
        <w:t xml:space="preserve"> ou benefícios indevidos de qualquer espécie, de modo fraudulento que constituam prática ilegal ou </w:t>
      </w:r>
      <w:r w:rsidR="00600856" w:rsidRPr="00C14D47">
        <w:rPr>
          <w:rFonts w:ascii="Arial" w:hAnsi="Arial" w:cs="Arial"/>
          <w:sz w:val="20"/>
          <w:szCs w:val="20"/>
        </w:rPr>
        <w:t>de corrupção</w:t>
      </w:r>
      <w:r w:rsidR="004F1CE9" w:rsidRPr="00C14D47">
        <w:rPr>
          <w:rFonts w:ascii="Arial" w:hAnsi="Arial" w:cs="Arial"/>
          <w:sz w:val="20"/>
          <w:szCs w:val="20"/>
        </w:rPr>
        <w:t xml:space="preserve">, bem como de manipular ou fraudar o equilíbrio econômico financeiro do presente contrato, seja de </w:t>
      </w:r>
      <w:r w:rsidR="00600856" w:rsidRPr="00C14D47">
        <w:rPr>
          <w:rFonts w:ascii="Arial" w:hAnsi="Arial" w:cs="Arial"/>
          <w:sz w:val="20"/>
          <w:szCs w:val="20"/>
        </w:rPr>
        <w:t>forma direta</w:t>
      </w:r>
      <w:r w:rsidR="004F1CE9" w:rsidRPr="00C14D47">
        <w:rPr>
          <w:rFonts w:ascii="Arial" w:hAnsi="Arial" w:cs="Arial"/>
          <w:sz w:val="20"/>
          <w:szCs w:val="20"/>
        </w:rPr>
        <w:t xml:space="preserve"> ou indireta quanto ao objeto deste contrato, devendo garantir, ainda que seus prepostos, administradores e</w:t>
      </w:r>
      <w:r w:rsidR="00600856" w:rsidRPr="00C14D47">
        <w:rPr>
          <w:rFonts w:ascii="Arial" w:hAnsi="Arial" w:cs="Arial"/>
          <w:sz w:val="20"/>
          <w:szCs w:val="20"/>
        </w:rPr>
        <w:t xml:space="preserve"> </w:t>
      </w:r>
      <w:r w:rsidR="004F1CE9" w:rsidRPr="00C14D47">
        <w:rPr>
          <w:rFonts w:ascii="Arial" w:hAnsi="Arial" w:cs="Arial"/>
          <w:sz w:val="20"/>
          <w:szCs w:val="20"/>
        </w:rPr>
        <w:t xml:space="preserve">colaboradores ajam da mesma forma. </w:t>
      </w:r>
    </w:p>
    <w:p w14:paraId="1ED3DB61" w14:textId="77777777" w:rsidR="00064807" w:rsidRPr="00C14D47" w:rsidRDefault="00064807" w:rsidP="00EE6092">
      <w:pPr>
        <w:widowControl w:val="0"/>
        <w:spacing w:after="0" w:line="240" w:lineRule="auto"/>
        <w:jc w:val="both"/>
        <w:rPr>
          <w:rFonts w:ascii="Arial" w:hAnsi="Arial" w:cs="Arial"/>
          <w:sz w:val="20"/>
          <w:szCs w:val="20"/>
        </w:rPr>
      </w:pPr>
    </w:p>
    <w:p w14:paraId="32F6DFD0" w14:textId="7DBA2EB9" w:rsidR="00600856" w:rsidRPr="00C14D47" w:rsidRDefault="004F1CE9" w:rsidP="00EE6092">
      <w:pPr>
        <w:widowControl w:val="0"/>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Arial" w:hAnsi="Arial" w:cs="Arial"/>
          <w:b/>
          <w:sz w:val="20"/>
          <w:szCs w:val="20"/>
        </w:rPr>
      </w:pPr>
      <w:r w:rsidRPr="00C14D47">
        <w:rPr>
          <w:rFonts w:ascii="Arial" w:hAnsi="Arial" w:cs="Arial"/>
          <w:b/>
          <w:sz w:val="20"/>
          <w:szCs w:val="20"/>
        </w:rPr>
        <w:t>2</w:t>
      </w:r>
      <w:r w:rsidR="008F7129" w:rsidRPr="00C14D47">
        <w:rPr>
          <w:rFonts w:ascii="Arial" w:hAnsi="Arial" w:cs="Arial"/>
          <w:b/>
          <w:sz w:val="20"/>
          <w:szCs w:val="20"/>
        </w:rPr>
        <w:t>3</w:t>
      </w:r>
      <w:r w:rsidRPr="00C14D47">
        <w:rPr>
          <w:rFonts w:ascii="Arial" w:hAnsi="Arial" w:cs="Arial"/>
          <w:b/>
          <w:sz w:val="20"/>
          <w:szCs w:val="20"/>
        </w:rPr>
        <w:t xml:space="preserve"> - DAS DISPOSIÇÕES GERAIS</w:t>
      </w:r>
    </w:p>
    <w:p w14:paraId="639E147B" w14:textId="4284AE64" w:rsidR="000D2505" w:rsidRPr="00C14D47" w:rsidRDefault="000D2505"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 xml:space="preserve">As licitantes, após a publicação oficial deste Edital, ficarão responsáveis pelo acompanhamento, mediante o acesso aos sítios mencionados, das eventuais republicações e/ou retificações do Edital, respostas a questionamentos e impugnações ou quaisquer outras ocorrências que porventura possam ou não implicar em mudanças nos prazos de apresentação da proposta e da abertura da sessão pública. </w:t>
      </w:r>
    </w:p>
    <w:p w14:paraId="02A0C4D3"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203AFF9F" w14:textId="77777777" w:rsidR="007E7D7A" w:rsidRPr="00C14D47" w:rsidRDefault="007E7D7A"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As proponentes são responsáveis pela fidelidade e legitimidade das informações e dos documentos apresentados em qualquer fase da licitação</w:t>
      </w:r>
    </w:p>
    <w:p w14:paraId="0C67C49B"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75CF4061" w14:textId="2E9EE16E"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 xml:space="preserve">O Pregoeiro poderá convocar servidores qualificados do Órgão, para oferecer suporte técnico e/ou jurídico </w:t>
      </w:r>
      <w:r w:rsidR="00600856" w:rsidRPr="00C14D47">
        <w:rPr>
          <w:rFonts w:ascii="Arial" w:hAnsi="Arial" w:cs="Arial"/>
          <w:sz w:val="20"/>
          <w:szCs w:val="20"/>
        </w:rPr>
        <w:t>às decisões</w:t>
      </w:r>
      <w:r w:rsidRPr="00C14D47">
        <w:rPr>
          <w:rFonts w:ascii="Arial" w:hAnsi="Arial" w:cs="Arial"/>
          <w:sz w:val="20"/>
          <w:szCs w:val="20"/>
        </w:rPr>
        <w:t xml:space="preserve"> da Comissão independente da equipe de apoio; </w:t>
      </w:r>
    </w:p>
    <w:p w14:paraId="6011BF05"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690FD84C" w14:textId="23DA0B58"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As modificações ocorridas neste Edital, obedecerão ao disposto no parágrafo 1º, do Art.55 da Lei nº 14.133/21.</w:t>
      </w:r>
    </w:p>
    <w:p w14:paraId="22C5075A"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6ED3D7F2" w14:textId="7BB7D2B2"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 xml:space="preserve">Cada licitante é responsável pela fidelidade e legitimidade das informações e dos documentos </w:t>
      </w:r>
      <w:r w:rsidR="00600856" w:rsidRPr="00C14D47">
        <w:rPr>
          <w:rFonts w:ascii="Arial" w:hAnsi="Arial" w:cs="Arial"/>
          <w:sz w:val="20"/>
          <w:szCs w:val="20"/>
        </w:rPr>
        <w:t>apresentados em</w:t>
      </w:r>
      <w:r w:rsidRPr="00C14D47">
        <w:rPr>
          <w:rFonts w:ascii="Arial" w:hAnsi="Arial" w:cs="Arial"/>
          <w:sz w:val="20"/>
          <w:szCs w:val="20"/>
        </w:rPr>
        <w:t xml:space="preserve"> qualquer fase da licitação, sendo-lhe exigível, ainda, em qualquer época ou oportunidade, a apresentação </w:t>
      </w:r>
      <w:r w:rsidR="00600856" w:rsidRPr="00C14D47">
        <w:rPr>
          <w:rFonts w:ascii="Arial" w:hAnsi="Arial" w:cs="Arial"/>
          <w:sz w:val="20"/>
          <w:szCs w:val="20"/>
        </w:rPr>
        <w:t>de outros</w:t>
      </w:r>
      <w:r w:rsidRPr="00C14D47">
        <w:rPr>
          <w:rFonts w:ascii="Arial" w:hAnsi="Arial" w:cs="Arial"/>
          <w:sz w:val="20"/>
          <w:szCs w:val="20"/>
        </w:rPr>
        <w:t xml:space="preserve"> documentos ou informações complementares que o Pregoeiro porventura julgar necessário.</w:t>
      </w:r>
    </w:p>
    <w:p w14:paraId="6277E016"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330D28C9" w14:textId="509C3FB7"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participação nesta licitação implica na aceitação integral e irretratável das normas deste Edital e seu </w:t>
      </w:r>
      <w:r w:rsidR="00600856" w:rsidRPr="00C14D47">
        <w:rPr>
          <w:rFonts w:ascii="Arial" w:hAnsi="Arial" w:cs="Arial"/>
          <w:sz w:val="20"/>
          <w:szCs w:val="20"/>
        </w:rPr>
        <w:t>Termo de</w:t>
      </w:r>
      <w:r w:rsidRPr="00C14D47">
        <w:rPr>
          <w:rFonts w:ascii="Arial" w:hAnsi="Arial" w:cs="Arial"/>
          <w:sz w:val="20"/>
          <w:szCs w:val="20"/>
        </w:rPr>
        <w:t xml:space="preserve"> Referência, no Anexo I, bem como na observância dos preceitos legais e regulamentares que a regem. </w:t>
      </w:r>
    </w:p>
    <w:p w14:paraId="4A6AFB7C"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052F6AED" w14:textId="671078E0"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É facultado ao Pregoeiro, em qualquer fase da licitação, promover diligência destinada a esclarecer ou a</w:t>
      </w:r>
      <w:r w:rsidR="00600856" w:rsidRPr="00C14D47">
        <w:rPr>
          <w:rFonts w:ascii="Arial" w:hAnsi="Arial" w:cs="Arial"/>
          <w:sz w:val="20"/>
          <w:szCs w:val="20"/>
        </w:rPr>
        <w:t xml:space="preserve"> </w:t>
      </w:r>
      <w:r w:rsidRPr="00C14D47">
        <w:rPr>
          <w:rFonts w:ascii="Arial" w:hAnsi="Arial" w:cs="Arial"/>
          <w:sz w:val="20"/>
          <w:szCs w:val="20"/>
        </w:rPr>
        <w:t xml:space="preserve">complementar a instrução do processo, em especial quanto à veracidade das declarações feitas ou </w:t>
      </w:r>
      <w:r w:rsidR="00600856" w:rsidRPr="00C14D47">
        <w:rPr>
          <w:rFonts w:ascii="Arial" w:hAnsi="Arial" w:cs="Arial"/>
          <w:sz w:val="20"/>
          <w:szCs w:val="20"/>
        </w:rPr>
        <w:t>apresentadas em</w:t>
      </w:r>
      <w:r w:rsidRPr="00C14D47">
        <w:rPr>
          <w:rFonts w:ascii="Arial" w:hAnsi="Arial" w:cs="Arial"/>
          <w:sz w:val="20"/>
          <w:szCs w:val="20"/>
        </w:rPr>
        <w:t xml:space="preserve"> razão do cumprimento das exigências deste Edital e seu Termo de Referência, no Anexo I.</w:t>
      </w:r>
    </w:p>
    <w:p w14:paraId="4E27C00B"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360566B5" w14:textId="22CE1016"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À autoridade competente reserva-se o direito de revogar, anular, suspender ou adiar a presente licitação, por razões de interesse público ou por decorrência de fato superveniente comprovado, e anular no todo ou em parte, resguardando-se o direito de defesa no prazo de dois dias úteis, consoante prevê o artigo 165 da Lei nº 14.133/21, bem como, transferir a data de abertura, sem que isso caiba à licitante, direito a indenização, seja a que título for.</w:t>
      </w:r>
    </w:p>
    <w:p w14:paraId="37CFE455"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7DA5F67A" w14:textId="36EAE50C"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w:t>
      </w:r>
      <w:r w:rsidR="00BE1060" w:rsidRPr="00C14D47">
        <w:rPr>
          <w:rFonts w:ascii="Arial" w:hAnsi="Arial" w:cs="Arial"/>
          <w:sz w:val="20"/>
          <w:szCs w:val="20"/>
        </w:rPr>
        <w:t>Município</w:t>
      </w:r>
      <w:r w:rsidRPr="00C14D47">
        <w:rPr>
          <w:rFonts w:ascii="Arial" w:hAnsi="Arial" w:cs="Arial"/>
          <w:sz w:val="20"/>
          <w:szCs w:val="20"/>
        </w:rPr>
        <w:t xml:space="preserve"> poderá anular o certame, por vício de legalidade, ou revogá-lo, por motivo de conveniência </w:t>
      </w:r>
      <w:r w:rsidR="00600856" w:rsidRPr="00C14D47">
        <w:rPr>
          <w:rFonts w:ascii="Arial" w:hAnsi="Arial" w:cs="Arial"/>
          <w:sz w:val="20"/>
          <w:szCs w:val="20"/>
        </w:rPr>
        <w:t>e oportunidade</w:t>
      </w:r>
      <w:r w:rsidRPr="00C14D47">
        <w:rPr>
          <w:rFonts w:ascii="Arial" w:hAnsi="Arial" w:cs="Arial"/>
          <w:sz w:val="20"/>
          <w:szCs w:val="20"/>
        </w:rPr>
        <w:t xml:space="preserve"> em razão de fato superveniente devidamente comprovado, pertinente e suficiente para justificar tal conduta. </w:t>
      </w:r>
    </w:p>
    <w:p w14:paraId="2809B4BE"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2D76F181" w14:textId="26CB247C"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t xml:space="preserve">Na convocação dos remanescentes, será observada a classificação final da sessão originária do pregão, devendo o(s) convocado(s) apresentar (em) os documentos de habilitação cuja validade tenha-se expirado no </w:t>
      </w:r>
      <w:r w:rsidR="00600856" w:rsidRPr="00C14D47">
        <w:rPr>
          <w:rFonts w:ascii="Arial" w:hAnsi="Arial" w:cs="Arial"/>
          <w:sz w:val="20"/>
          <w:szCs w:val="20"/>
        </w:rPr>
        <w:t>prazo transcorrido</w:t>
      </w:r>
      <w:r w:rsidRPr="00C14D47">
        <w:rPr>
          <w:rFonts w:ascii="Arial" w:hAnsi="Arial" w:cs="Arial"/>
          <w:sz w:val="20"/>
          <w:szCs w:val="20"/>
        </w:rPr>
        <w:t xml:space="preserve"> da data da primeira reunião. </w:t>
      </w:r>
    </w:p>
    <w:p w14:paraId="7FBF9AE3"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30D780FC" w14:textId="409506CF" w:rsidR="00600856" w:rsidRPr="00C14D47" w:rsidRDefault="004F1CE9" w:rsidP="00894E35">
      <w:pPr>
        <w:pStyle w:val="PargrafodaLista"/>
        <w:widowControl w:val="0"/>
        <w:numPr>
          <w:ilvl w:val="0"/>
          <w:numId w:val="13"/>
        </w:numPr>
        <w:spacing w:after="0" w:line="240" w:lineRule="auto"/>
        <w:ind w:left="0" w:hanging="11"/>
        <w:jc w:val="both"/>
        <w:rPr>
          <w:rFonts w:ascii="Arial" w:hAnsi="Arial" w:cs="Arial"/>
          <w:sz w:val="20"/>
          <w:szCs w:val="20"/>
        </w:rPr>
      </w:pPr>
      <w:r w:rsidRPr="00C14D47">
        <w:rPr>
          <w:rFonts w:ascii="Arial" w:hAnsi="Arial" w:cs="Arial"/>
          <w:sz w:val="20"/>
          <w:szCs w:val="20"/>
        </w:rPr>
        <w:lastRenderedPageBreak/>
        <w:t xml:space="preserve">Os casos omissos no presente Edital serão resolvidos pelo Pregoeiro, com fundamento nas disposições </w:t>
      </w:r>
      <w:r w:rsidR="00600856" w:rsidRPr="00C14D47">
        <w:rPr>
          <w:rFonts w:ascii="Arial" w:hAnsi="Arial" w:cs="Arial"/>
          <w:sz w:val="20"/>
          <w:szCs w:val="20"/>
        </w:rPr>
        <w:t>da legislação</w:t>
      </w:r>
      <w:r w:rsidRPr="00C14D47">
        <w:rPr>
          <w:rFonts w:ascii="Arial" w:hAnsi="Arial" w:cs="Arial"/>
          <w:sz w:val="20"/>
          <w:szCs w:val="20"/>
        </w:rPr>
        <w:t xml:space="preserve"> em vigor. </w:t>
      </w:r>
    </w:p>
    <w:p w14:paraId="1C6821B8"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028ECA8B" w14:textId="01FAE343" w:rsidR="00B92E09" w:rsidRPr="00C14D47" w:rsidRDefault="004F1CE9" w:rsidP="00894E35">
      <w:pPr>
        <w:pStyle w:val="PargrafodaLista"/>
        <w:widowControl w:val="0"/>
        <w:numPr>
          <w:ilvl w:val="0"/>
          <w:numId w:val="13"/>
        </w:numPr>
        <w:spacing w:after="0" w:line="240" w:lineRule="auto"/>
        <w:ind w:left="0" w:hanging="11"/>
        <w:jc w:val="both"/>
        <w:rPr>
          <w:rStyle w:val="Hyperlink"/>
          <w:rFonts w:ascii="Arial" w:hAnsi="Arial" w:cs="Arial"/>
          <w:color w:val="auto"/>
          <w:sz w:val="20"/>
          <w:szCs w:val="20"/>
          <w:u w:val="none"/>
        </w:rPr>
      </w:pPr>
      <w:r w:rsidRPr="00C14D47">
        <w:rPr>
          <w:rFonts w:ascii="Arial" w:hAnsi="Arial" w:cs="Arial"/>
          <w:sz w:val="20"/>
          <w:szCs w:val="20"/>
        </w:rPr>
        <w:t xml:space="preserve">Os atos relativos às repostas de impugnações e recursos, e resultado da licitação serão publicados </w:t>
      </w:r>
      <w:r w:rsidR="00600856" w:rsidRPr="00C14D47">
        <w:rPr>
          <w:rFonts w:ascii="Arial" w:hAnsi="Arial" w:cs="Arial"/>
          <w:sz w:val="20"/>
          <w:szCs w:val="20"/>
        </w:rPr>
        <w:t>no Diário</w:t>
      </w:r>
      <w:r w:rsidRPr="00C14D47">
        <w:rPr>
          <w:rFonts w:ascii="Arial" w:hAnsi="Arial" w:cs="Arial"/>
          <w:sz w:val="20"/>
          <w:szCs w:val="20"/>
        </w:rPr>
        <w:t xml:space="preserve"> Oficial dos Municípios de </w:t>
      </w:r>
      <w:r w:rsidR="00600856" w:rsidRPr="00C14D47">
        <w:rPr>
          <w:rFonts w:ascii="Arial" w:hAnsi="Arial" w:cs="Arial"/>
          <w:sz w:val="20"/>
          <w:szCs w:val="20"/>
        </w:rPr>
        <w:t>Rio Verde de Mato Grosso/MS</w:t>
      </w:r>
      <w:r w:rsidRPr="00C14D47">
        <w:rPr>
          <w:rFonts w:ascii="Arial" w:hAnsi="Arial" w:cs="Arial"/>
          <w:sz w:val="20"/>
          <w:szCs w:val="20"/>
        </w:rPr>
        <w:t xml:space="preserve"> no endereço eletrônico: </w:t>
      </w:r>
    </w:p>
    <w:p w14:paraId="4037B2B8" w14:textId="77777777" w:rsidR="007E7D7A" w:rsidRPr="00C14D47" w:rsidRDefault="007E7D7A" w:rsidP="00EE6092">
      <w:pPr>
        <w:pStyle w:val="PargrafodaLista"/>
        <w:widowControl w:val="0"/>
        <w:spacing w:after="0" w:line="240" w:lineRule="auto"/>
        <w:ind w:left="0"/>
        <w:jc w:val="both"/>
        <w:rPr>
          <w:rFonts w:ascii="Arial" w:hAnsi="Arial" w:cs="Arial"/>
          <w:sz w:val="20"/>
          <w:szCs w:val="20"/>
        </w:rPr>
      </w:pPr>
    </w:p>
    <w:p w14:paraId="69545953" w14:textId="0E22DA05" w:rsidR="004F1CE9" w:rsidRPr="00C14D47" w:rsidRDefault="004F1CE9" w:rsidP="00894E35">
      <w:pPr>
        <w:pStyle w:val="PargrafodaLista"/>
        <w:widowControl w:val="0"/>
        <w:numPr>
          <w:ilvl w:val="0"/>
          <w:numId w:val="13"/>
        </w:numPr>
        <w:spacing w:after="0" w:line="240" w:lineRule="auto"/>
        <w:ind w:left="0" w:hanging="11"/>
        <w:jc w:val="both"/>
        <w:rPr>
          <w:rFonts w:ascii="Arial" w:eastAsia="Calibri" w:hAnsi="Arial" w:cs="Arial"/>
          <w:sz w:val="20"/>
          <w:szCs w:val="20"/>
        </w:rPr>
      </w:pPr>
      <w:r w:rsidRPr="00C14D47">
        <w:rPr>
          <w:rFonts w:ascii="Arial" w:hAnsi="Arial" w:cs="Arial"/>
          <w:sz w:val="20"/>
          <w:szCs w:val="20"/>
        </w:rPr>
        <w:t xml:space="preserve">Fica eleito o foro de </w:t>
      </w:r>
      <w:r w:rsidR="00600856" w:rsidRPr="00C14D47">
        <w:rPr>
          <w:rFonts w:ascii="Arial" w:hAnsi="Arial" w:cs="Arial"/>
          <w:sz w:val="20"/>
          <w:szCs w:val="20"/>
        </w:rPr>
        <w:t>Rio Verde de Mato Grosso/MS</w:t>
      </w:r>
      <w:r w:rsidRPr="00C14D47">
        <w:rPr>
          <w:rFonts w:ascii="Arial" w:hAnsi="Arial" w:cs="Arial"/>
          <w:sz w:val="20"/>
          <w:szCs w:val="20"/>
        </w:rPr>
        <w:t>, para dirimir quaisquer dúvidas oriundas desta Licitação</w:t>
      </w:r>
    </w:p>
    <w:p w14:paraId="5D22F272" w14:textId="77777777" w:rsidR="005B44E4" w:rsidRPr="00C14D47" w:rsidRDefault="005B44E4" w:rsidP="00EE6092">
      <w:pPr>
        <w:widowControl w:val="0"/>
        <w:spacing w:after="0" w:line="240" w:lineRule="auto"/>
        <w:jc w:val="right"/>
        <w:rPr>
          <w:rFonts w:ascii="Arial" w:eastAsia="Calibri" w:hAnsi="Arial" w:cs="Arial"/>
          <w:sz w:val="20"/>
          <w:szCs w:val="20"/>
        </w:rPr>
      </w:pPr>
    </w:p>
    <w:p w14:paraId="719D50AB" w14:textId="77777777" w:rsidR="005B44E4" w:rsidRPr="00C14D47" w:rsidRDefault="005B44E4"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ANEXOS DO EDITAL</w:t>
      </w:r>
    </w:p>
    <w:p w14:paraId="3B2CA4AC" w14:textId="77777777" w:rsidR="005B44E4" w:rsidRPr="00C14D47" w:rsidRDefault="005B44E4" w:rsidP="00EE6092">
      <w:pPr>
        <w:widowControl w:val="0"/>
        <w:spacing w:after="0" w:line="240" w:lineRule="auto"/>
        <w:jc w:val="both"/>
        <w:rPr>
          <w:rFonts w:ascii="Arial" w:hAnsi="Arial" w:cs="Arial"/>
          <w:sz w:val="20"/>
          <w:szCs w:val="20"/>
        </w:rPr>
      </w:pPr>
      <w:r w:rsidRPr="00C14D47">
        <w:rPr>
          <w:rFonts w:ascii="Arial" w:hAnsi="Arial" w:cs="Arial"/>
          <w:b/>
          <w:sz w:val="20"/>
          <w:szCs w:val="20"/>
        </w:rPr>
        <w:t>ANEXO I</w:t>
      </w:r>
      <w:r w:rsidRPr="00C14D47">
        <w:rPr>
          <w:rFonts w:ascii="Arial" w:hAnsi="Arial" w:cs="Arial"/>
          <w:sz w:val="20"/>
          <w:szCs w:val="20"/>
        </w:rPr>
        <w:t xml:space="preserve"> – </w:t>
      </w:r>
      <w:r w:rsidRPr="00C14D47">
        <w:rPr>
          <w:rFonts w:ascii="Arial" w:eastAsia="Calibri" w:hAnsi="Arial" w:cs="Arial"/>
          <w:sz w:val="20"/>
          <w:szCs w:val="20"/>
        </w:rPr>
        <w:t>Termo de Referência;</w:t>
      </w:r>
    </w:p>
    <w:p w14:paraId="3AB635F9" w14:textId="00E58C6D" w:rsidR="005B44E4" w:rsidRPr="00C14D47" w:rsidRDefault="005B44E4" w:rsidP="00EE6092">
      <w:pPr>
        <w:widowControl w:val="0"/>
        <w:spacing w:after="0" w:line="240" w:lineRule="auto"/>
        <w:jc w:val="both"/>
        <w:rPr>
          <w:rFonts w:ascii="Arial" w:eastAsia="Calibri" w:hAnsi="Arial" w:cs="Arial"/>
          <w:sz w:val="20"/>
          <w:szCs w:val="20"/>
        </w:rPr>
      </w:pPr>
      <w:r w:rsidRPr="00C14D47">
        <w:rPr>
          <w:rFonts w:ascii="Arial" w:hAnsi="Arial" w:cs="Arial"/>
          <w:b/>
          <w:sz w:val="20"/>
          <w:szCs w:val="20"/>
        </w:rPr>
        <w:t>ANEXO II</w:t>
      </w:r>
      <w:r w:rsidRPr="00C14D47">
        <w:rPr>
          <w:rFonts w:ascii="Arial" w:hAnsi="Arial" w:cs="Arial"/>
          <w:sz w:val="20"/>
          <w:szCs w:val="20"/>
        </w:rPr>
        <w:t xml:space="preserve"> –  PROPOSTA/</w:t>
      </w:r>
      <w:r w:rsidRPr="00C14D47">
        <w:rPr>
          <w:rFonts w:ascii="Arial" w:eastAsia="Calibri" w:hAnsi="Arial" w:cs="Arial"/>
          <w:sz w:val="20"/>
          <w:szCs w:val="20"/>
        </w:rPr>
        <w:t>Relação dos Itens e Valores Máximo da Licitação;</w:t>
      </w:r>
    </w:p>
    <w:p w14:paraId="7B4162FA" w14:textId="77777777" w:rsidR="005B44E4" w:rsidRPr="00C14D47" w:rsidRDefault="005B44E4" w:rsidP="00EE6092">
      <w:pPr>
        <w:widowControl w:val="0"/>
        <w:spacing w:after="0" w:line="240" w:lineRule="auto"/>
        <w:jc w:val="both"/>
        <w:rPr>
          <w:rFonts w:ascii="Arial" w:hAnsi="Arial" w:cs="Arial"/>
          <w:sz w:val="20"/>
          <w:szCs w:val="20"/>
        </w:rPr>
      </w:pPr>
      <w:r w:rsidRPr="00C14D47">
        <w:rPr>
          <w:rFonts w:ascii="Arial" w:hAnsi="Arial" w:cs="Arial"/>
          <w:b/>
          <w:sz w:val="20"/>
          <w:szCs w:val="20"/>
        </w:rPr>
        <w:t>ANEXO III</w:t>
      </w:r>
      <w:r w:rsidRPr="00C14D47">
        <w:rPr>
          <w:rFonts w:ascii="Arial" w:hAnsi="Arial" w:cs="Arial"/>
          <w:sz w:val="20"/>
          <w:szCs w:val="20"/>
        </w:rPr>
        <w:t xml:space="preserve"> - Modelo de Declaração de enquadramento como microempresa ou EPP;</w:t>
      </w:r>
    </w:p>
    <w:p w14:paraId="167F02A4" w14:textId="77777777" w:rsidR="005B44E4" w:rsidRPr="00C14D47" w:rsidRDefault="005B44E4" w:rsidP="00EE6092">
      <w:pPr>
        <w:widowControl w:val="0"/>
        <w:spacing w:after="0" w:line="240" w:lineRule="auto"/>
        <w:jc w:val="both"/>
        <w:rPr>
          <w:rFonts w:ascii="Arial" w:hAnsi="Arial" w:cs="Arial"/>
          <w:sz w:val="20"/>
          <w:szCs w:val="20"/>
        </w:rPr>
      </w:pPr>
      <w:r w:rsidRPr="00C14D47">
        <w:rPr>
          <w:rFonts w:ascii="Arial" w:hAnsi="Arial" w:cs="Arial"/>
          <w:b/>
          <w:sz w:val="20"/>
          <w:szCs w:val="20"/>
        </w:rPr>
        <w:t>ANEXO IV</w:t>
      </w:r>
      <w:r w:rsidRPr="00C14D47">
        <w:rPr>
          <w:rFonts w:ascii="Arial" w:hAnsi="Arial" w:cs="Arial"/>
          <w:sz w:val="20"/>
          <w:szCs w:val="20"/>
        </w:rPr>
        <w:t xml:space="preserve"> – Declaração Unificada de Habilitação;</w:t>
      </w:r>
    </w:p>
    <w:p w14:paraId="2194FDC2" w14:textId="77777777" w:rsidR="005B44E4" w:rsidRPr="00C14D47" w:rsidRDefault="005B44E4" w:rsidP="00EE6092">
      <w:pPr>
        <w:widowControl w:val="0"/>
        <w:spacing w:after="0" w:line="240" w:lineRule="auto"/>
        <w:jc w:val="both"/>
        <w:rPr>
          <w:rFonts w:ascii="Arial" w:eastAsia="Calibri" w:hAnsi="Arial" w:cs="Arial"/>
          <w:sz w:val="20"/>
          <w:szCs w:val="20"/>
        </w:rPr>
      </w:pPr>
      <w:r w:rsidRPr="00C14D47">
        <w:rPr>
          <w:rFonts w:ascii="Arial" w:eastAsia="Calibri" w:hAnsi="Arial" w:cs="Arial"/>
          <w:b/>
          <w:sz w:val="20"/>
          <w:szCs w:val="20"/>
        </w:rPr>
        <w:t xml:space="preserve">ANEXO V </w:t>
      </w:r>
      <w:r w:rsidRPr="00C14D47">
        <w:rPr>
          <w:rFonts w:ascii="Arial" w:eastAsia="Calibri" w:hAnsi="Arial" w:cs="Arial"/>
          <w:sz w:val="20"/>
          <w:szCs w:val="20"/>
        </w:rPr>
        <w:t>-</w:t>
      </w:r>
      <w:r w:rsidRPr="00C14D47">
        <w:rPr>
          <w:rFonts w:ascii="Arial" w:eastAsia="Calibri" w:hAnsi="Arial" w:cs="Arial"/>
          <w:b/>
          <w:sz w:val="20"/>
          <w:szCs w:val="20"/>
        </w:rPr>
        <w:t xml:space="preserve"> </w:t>
      </w:r>
      <w:r w:rsidRPr="00C14D47">
        <w:rPr>
          <w:rFonts w:ascii="Arial" w:eastAsia="Calibri" w:hAnsi="Arial" w:cs="Arial"/>
          <w:sz w:val="20"/>
          <w:szCs w:val="20"/>
        </w:rPr>
        <w:t>Minuta Ata de Registro de Preços;</w:t>
      </w:r>
    </w:p>
    <w:p w14:paraId="6BD7CD72" w14:textId="77777777" w:rsidR="005B44E4" w:rsidRPr="00C14D47" w:rsidRDefault="005B44E4" w:rsidP="00EE6092">
      <w:pPr>
        <w:widowControl w:val="0"/>
        <w:spacing w:after="0" w:line="240" w:lineRule="auto"/>
        <w:jc w:val="both"/>
        <w:rPr>
          <w:rFonts w:ascii="Arial" w:hAnsi="Arial" w:cs="Arial"/>
          <w:sz w:val="20"/>
          <w:szCs w:val="20"/>
        </w:rPr>
      </w:pPr>
      <w:r w:rsidRPr="00C14D47">
        <w:rPr>
          <w:rFonts w:ascii="Arial" w:eastAsia="Calibri" w:hAnsi="Arial" w:cs="Arial"/>
          <w:b/>
          <w:sz w:val="20"/>
          <w:szCs w:val="20"/>
        </w:rPr>
        <w:t>ANEXO VI</w:t>
      </w:r>
      <w:r w:rsidRPr="00C14D47">
        <w:rPr>
          <w:rFonts w:ascii="Arial" w:eastAsia="Calibri" w:hAnsi="Arial" w:cs="Arial"/>
          <w:sz w:val="20"/>
          <w:szCs w:val="20"/>
        </w:rPr>
        <w:t xml:space="preserve"> - </w:t>
      </w:r>
      <w:r w:rsidRPr="00C14D47">
        <w:rPr>
          <w:rFonts w:ascii="Arial" w:hAnsi="Arial" w:cs="Arial"/>
          <w:sz w:val="20"/>
          <w:szCs w:val="20"/>
        </w:rPr>
        <w:t>Minuta de Contrato;</w:t>
      </w:r>
    </w:p>
    <w:p w14:paraId="7874C1AE" w14:textId="77777777" w:rsidR="00615EE0" w:rsidRPr="00C14D47" w:rsidRDefault="00615EE0" w:rsidP="00EE6092">
      <w:pPr>
        <w:widowControl w:val="0"/>
        <w:spacing w:after="0" w:line="240" w:lineRule="auto"/>
        <w:jc w:val="both"/>
        <w:rPr>
          <w:rFonts w:ascii="Arial" w:hAnsi="Arial" w:cs="Arial"/>
          <w:sz w:val="20"/>
          <w:szCs w:val="20"/>
        </w:rPr>
      </w:pPr>
    </w:p>
    <w:p w14:paraId="0399BC5D" w14:textId="71B68B2C" w:rsidR="000B36BD" w:rsidRPr="00C14D47" w:rsidRDefault="00217AAB" w:rsidP="00EE6092">
      <w:pPr>
        <w:widowControl w:val="0"/>
        <w:spacing w:after="0" w:line="240" w:lineRule="auto"/>
        <w:jc w:val="right"/>
        <w:rPr>
          <w:rFonts w:ascii="Arial" w:eastAsia="Calibri" w:hAnsi="Arial" w:cs="Arial"/>
          <w:sz w:val="20"/>
          <w:szCs w:val="20"/>
        </w:rPr>
      </w:pPr>
      <w:r w:rsidRPr="00C14D47">
        <w:rPr>
          <w:rFonts w:ascii="Arial" w:eastAsia="Calibri" w:hAnsi="Arial" w:cs="Arial"/>
          <w:sz w:val="20"/>
          <w:szCs w:val="20"/>
        </w:rPr>
        <w:t xml:space="preserve">Rio Verde de Mato </w:t>
      </w:r>
      <w:r w:rsidR="004A2CD3" w:rsidRPr="00C14D47">
        <w:rPr>
          <w:rFonts w:ascii="Arial" w:eastAsia="Calibri" w:hAnsi="Arial" w:cs="Arial"/>
          <w:sz w:val="20"/>
          <w:szCs w:val="20"/>
        </w:rPr>
        <w:t xml:space="preserve">Grosso – </w:t>
      </w:r>
      <w:r w:rsidR="00017D8D" w:rsidRPr="00C14D47">
        <w:rPr>
          <w:rFonts w:ascii="Arial" w:eastAsia="Calibri" w:hAnsi="Arial" w:cs="Arial"/>
          <w:sz w:val="20"/>
          <w:szCs w:val="20"/>
        </w:rPr>
        <w:t>MS,</w:t>
      </w:r>
      <w:r w:rsidR="00EE7259" w:rsidRPr="00C14D47">
        <w:rPr>
          <w:rFonts w:ascii="Arial" w:eastAsia="Calibri" w:hAnsi="Arial" w:cs="Arial"/>
          <w:sz w:val="20"/>
          <w:szCs w:val="20"/>
        </w:rPr>
        <w:t xml:space="preserve"> </w:t>
      </w:r>
      <w:r w:rsidR="00EA0DD6">
        <w:rPr>
          <w:rFonts w:ascii="Arial" w:eastAsia="Calibri" w:hAnsi="Arial" w:cs="Arial"/>
          <w:sz w:val="20"/>
          <w:szCs w:val="20"/>
        </w:rPr>
        <w:t>08</w:t>
      </w:r>
      <w:r w:rsidR="00B01C3A" w:rsidRPr="00C14D47">
        <w:rPr>
          <w:rFonts w:ascii="Arial" w:eastAsia="Calibri" w:hAnsi="Arial" w:cs="Arial"/>
          <w:sz w:val="20"/>
          <w:szCs w:val="20"/>
        </w:rPr>
        <w:t xml:space="preserve"> de </w:t>
      </w:r>
      <w:r w:rsidR="00E75496" w:rsidRPr="00C14D47">
        <w:rPr>
          <w:rFonts w:ascii="Arial" w:eastAsia="Calibri" w:hAnsi="Arial" w:cs="Arial"/>
          <w:sz w:val="20"/>
          <w:szCs w:val="20"/>
        </w:rPr>
        <w:t>Ju</w:t>
      </w:r>
      <w:r w:rsidR="00EA0DD6">
        <w:rPr>
          <w:rFonts w:ascii="Arial" w:eastAsia="Calibri" w:hAnsi="Arial" w:cs="Arial"/>
          <w:sz w:val="20"/>
          <w:szCs w:val="20"/>
        </w:rPr>
        <w:t>l</w:t>
      </w:r>
      <w:r w:rsidR="00E75496" w:rsidRPr="00C14D47">
        <w:rPr>
          <w:rFonts w:ascii="Arial" w:eastAsia="Calibri" w:hAnsi="Arial" w:cs="Arial"/>
          <w:sz w:val="20"/>
          <w:szCs w:val="20"/>
        </w:rPr>
        <w:t>ho</w:t>
      </w:r>
      <w:r w:rsidR="00B01C3A" w:rsidRPr="00C14D47">
        <w:rPr>
          <w:rFonts w:ascii="Arial" w:eastAsia="Calibri" w:hAnsi="Arial" w:cs="Arial"/>
          <w:sz w:val="20"/>
          <w:szCs w:val="20"/>
        </w:rPr>
        <w:t xml:space="preserve"> de 202</w:t>
      </w:r>
      <w:r w:rsidR="004A2CD3" w:rsidRPr="00C14D47">
        <w:rPr>
          <w:rFonts w:ascii="Arial" w:eastAsia="Calibri" w:hAnsi="Arial" w:cs="Arial"/>
          <w:sz w:val="20"/>
          <w:szCs w:val="20"/>
        </w:rPr>
        <w:t>5</w:t>
      </w:r>
      <w:r w:rsidR="00B01C3A" w:rsidRPr="00C14D47">
        <w:rPr>
          <w:rFonts w:ascii="Arial" w:eastAsia="Calibri" w:hAnsi="Arial" w:cs="Arial"/>
          <w:sz w:val="20"/>
          <w:szCs w:val="20"/>
        </w:rPr>
        <w:t>.</w:t>
      </w:r>
    </w:p>
    <w:p w14:paraId="7EC19E86" w14:textId="77777777" w:rsidR="002C631A" w:rsidRPr="00C14D47" w:rsidRDefault="002C631A" w:rsidP="00EE6092">
      <w:pPr>
        <w:widowControl w:val="0"/>
        <w:spacing w:after="0" w:line="240" w:lineRule="auto"/>
        <w:jc w:val="right"/>
        <w:rPr>
          <w:rFonts w:ascii="Arial" w:eastAsia="Calibri" w:hAnsi="Arial" w:cs="Arial"/>
          <w:sz w:val="20"/>
          <w:szCs w:val="20"/>
        </w:rPr>
      </w:pPr>
    </w:p>
    <w:p w14:paraId="048898F6" w14:textId="7CC55FC2" w:rsidR="00B80364" w:rsidRPr="00C14D47" w:rsidRDefault="00B80364" w:rsidP="00EE6092">
      <w:pPr>
        <w:widowControl w:val="0"/>
        <w:spacing w:after="0" w:line="240" w:lineRule="auto"/>
        <w:jc w:val="right"/>
        <w:rPr>
          <w:rFonts w:ascii="Arial" w:eastAsia="Calibri" w:hAnsi="Arial" w:cs="Arial"/>
          <w:sz w:val="20"/>
          <w:szCs w:val="20"/>
        </w:rPr>
      </w:pPr>
    </w:p>
    <w:p w14:paraId="06C56CD0" w14:textId="77777777" w:rsidR="00615EE0" w:rsidRPr="00C14D47" w:rsidRDefault="00615EE0" w:rsidP="00EE6092">
      <w:pPr>
        <w:widowControl w:val="0"/>
        <w:spacing w:after="0" w:line="240" w:lineRule="auto"/>
        <w:jc w:val="right"/>
        <w:rPr>
          <w:rFonts w:ascii="Arial" w:eastAsia="Calibri" w:hAnsi="Arial" w:cs="Arial"/>
          <w:sz w:val="20"/>
          <w:szCs w:val="20"/>
        </w:rPr>
      </w:pPr>
    </w:p>
    <w:p w14:paraId="22B0C1FD" w14:textId="77777777" w:rsidR="00615EE0" w:rsidRPr="00C14D47" w:rsidRDefault="00615EE0" w:rsidP="00EE6092">
      <w:pPr>
        <w:widowControl w:val="0"/>
        <w:spacing w:after="0" w:line="240" w:lineRule="auto"/>
        <w:jc w:val="right"/>
        <w:rPr>
          <w:rFonts w:ascii="Arial" w:eastAsia="Calibri" w:hAnsi="Arial" w:cs="Arial"/>
          <w:sz w:val="20"/>
          <w:szCs w:val="20"/>
        </w:rPr>
      </w:pPr>
    </w:p>
    <w:p w14:paraId="0CD97EE4" w14:textId="77777777" w:rsidR="00217AAB" w:rsidRPr="00C14D47" w:rsidRDefault="00217AAB" w:rsidP="00EE6092">
      <w:pPr>
        <w:widowControl w:val="0"/>
        <w:spacing w:after="0" w:line="240" w:lineRule="auto"/>
        <w:jc w:val="right"/>
        <w:rPr>
          <w:rFonts w:ascii="Arial" w:eastAsia="Calibri" w:hAnsi="Arial" w:cs="Arial"/>
          <w:sz w:val="20"/>
          <w:szCs w:val="20"/>
        </w:rPr>
        <w:sectPr w:rsidR="00217AAB" w:rsidRPr="00C14D47" w:rsidSect="00EE6092">
          <w:headerReference w:type="default" r:id="rId29"/>
          <w:footerReference w:type="default" r:id="rId30"/>
          <w:pgSz w:w="11906" w:h="16838"/>
          <w:pgMar w:top="1440" w:right="1080" w:bottom="1134" w:left="1080" w:header="284" w:footer="0" w:gutter="0"/>
          <w:cols w:space="708"/>
          <w:docGrid w:linePitch="360"/>
        </w:sectPr>
      </w:pPr>
    </w:p>
    <w:p w14:paraId="2E1CC664" w14:textId="0EE1C972" w:rsidR="00027911" w:rsidRPr="00C14D47" w:rsidRDefault="002C631A" w:rsidP="00EE6092">
      <w:pPr>
        <w:widowControl w:val="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Réus</w:t>
      </w:r>
      <w:r w:rsidR="00217AAB" w:rsidRPr="00C14D47">
        <w:rPr>
          <w:rFonts w:ascii="Arial" w:eastAsia="Calibri" w:hAnsi="Arial" w:cs="Arial"/>
          <w:b/>
          <w:bCs/>
          <w:sz w:val="20"/>
          <w:szCs w:val="20"/>
        </w:rPr>
        <w:t xml:space="preserve"> </w:t>
      </w:r>
      <w:r w:rsidRPr="00C14D47">
        <w:rPr>
          <w:rFonts w:ascii="Arial" w:eastAsia="Calibri" w:hAnsi="Arial" w:cs="Arial"/>
          <w:b/>
          <w:bCs/>
          <w:sz w:val="20"/>
          <w:szCs w:val="20"/>
        </w:rPr>
        <w:t>Antônio</w:t>
      </w:r>
      <w:r w:rsidR="00217AAB" w:rsidRPr="00C14D47">
        <w:rPr>
          <w:rFonts w:ascii="Arial" w:eastAsia="Calibri" w:hAnsi="Arial" w:cs="Arial"/>
          <w:b/>
          <w:bCs/>
          <w:sz w:val="20"/>
          <w:szCs w:val="20"/>
        </w:rPr>
        <w:t xml:space="preserve"> Sabedotti Fornari</w:t>
      </w:r>
    </w:p>
    <w:p w14:paraId="1A8E1B04" w14:textId="18C64F5C" w:rsidR="00615EE0" w:rsidRDefault="005D5EAC" w:rsidP="005C4066">
      <w:pPr>
        <w:widowControl w:val="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Prefeito</w:t>
      </w:r>
      <w:r w:rsidR="00B80364" w:rsidRPr="00C14D47">
        <w:rPr>
          <w:rFonts w:ascii="Arial" w:eastAsia="Calibri" w:hAnsi="Arial" w:cs="Arial"/>
          <w:b/>
          <w:bCs/>
          <w:sz w:val="20"/>
          <w:szCs w:val="20"/>
        </w:rPr>
        <w:t xml:space="preserve"> Municipal</w:t>
      </w:r>
    </w:p>
    <w:p w14:paraId="7940A6E7" w14:textId="77777777" w:rsidR="00F76F2A" w:rsidRPr="00C14D47" w:rsidRDefault="00F76F2A" w:rsidP="005C4066">
      <w:pPr>
        <w:widowControl w:val="0"/>
        <w:spacing w:after="0" w:line="240" w:lineRule="auto"/>
        <w:jc w:val="center"/>
        <w:rPr>
          <w:rFonts w:ascii="Arial" w:eastAsia="Calibri" w:hAnsi="Arial" w:cs="Arial"/>
          <w:b/>
          <w:bCs/>
          <w:sz w:val="20"/>
          <w:szCs w:val="20"/>
        </w:rPr>
      </w:pPr>
    </w:p>
    <w:p w14:paraId="64B4A2CB" w14:textId="720EC925" w:rsidR="002C631A" w:rsidRPr="00C14D47" w:rsidRDefault="002C631A" w:rsidP="002C631A">
      <w:pPr>
        <w:widowControl w:val="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ANEXO I</w:t>
      </w:r>
    </w:p>
    <w:p w14:paraId="00D644C1" w14:textId="77777777" w:rsidR="002C631A" w:rsidRPr="00C14D47" w:rsidRDefault="002C631A" w:rsidP="002C631A">
      <w:pPr>
        <w:pStyle w:val="Ttulo"/>
        <w:widowControl w:val="0"/>
        <w:jc w:val="center"/>
        <w:rPr>
          <w:rFonts w:ascii="Arial" w:hAnsi="Arial" w:cs="Arial"/>
          <w:b/>
          <w:sz w:val="20"/>
          <w:szCs w:val="20"/>
        </w:rPr>
      </w:pPr>
      <w:r w:rsidRPr="00C14D47">
        <w:rPr>
          <w:rFonts w:ascii="Arial" w:hAnsi="Arial" w:cs="Arial"/>
          <w:b/>
          <w:sz w:val="20"/>
          <w:szCs w:val="20"/>
        </w:rPr>
        <w:t>TERMO DE REFERÊNCIA ANEXO NO SITE</w:t>
      </w:r>
    </w:p>
    <w:p w14:paraId="25BB06C7" w14:textId="59186ACE" w:rsidR="00E75496" w:rsidRDefault="002C631A" w:rsidP="005C4066">
      <w:pPr>
        <w:pStyle w:val="Nivel3"/>
        <w:widowControl w:val="0"/>
        <w:tabs>
          <w:tab w:val="left" w:pos="709"/>
          <w:tab w:val="left" w:pos="1134"/>
          <w:tab w:val="left" w:pos="8647"/>
        </w:tabs>
        <w:spacing w:before="0" w:after="0" w:line="240" w:lineRule="auto"/>
        <w:ind w:left="0" w:right="-1"/>
        <w:jc w:val="center"/>
      </w:pPr>
      <w:hyperlink r:id="rId31" w:history="1">
        <w:r w:rsidRPr="00C14D47">
          <w:rPr>
            <w:rStyle w:val="Hyperlink"/>
            <w:b/>
            <w:color w:val="auto"/>
          </w:rPr>
          <w:t>https://www.rioverde.ms.gov.br/portal/editais/1</w:t>
        </w:r>
      </w:hyperlink>
    </w:p>
    <w:p w14:paraId="35A0F982" w14:textId="77777777" w:rsidR="00F76F2A" w:rsidRPr="00C14D47" w:rsidRDefault="00F76F2A" w:rsidP="005C4066">
      <w:pPr>
        <w:pStyle w:val="Nivel3"/>
        <w:widowControl w:val="0"/>
        <w:tabs>
          <w:tab w:val="left" w:pos="709"/>
          <w:tab w:val="left" w:pos="1134"/>
          <w:tab w:val="left" w:pos="8647"/>
        </w:tabs>
        <w:spacing w:before="0" w:after="0" w:line="240" w:lineRule="auto"/>
        <w:ind w:left="0" w:right="-1"/>
        <w:jc w:val="center"/>
        <w:rPr>
          <w:b/>
          <w:color w:val="auto"/>
        </w:rPr>
      </w:pPr>
    </w:p>
    <w:p w14:paraId="03854293" w14:textId="7561AB24" w:rsidR="00EA0D9E" w:rsidRPr="00C14D47" w:rsidRDefault="00EA0D9E" w:rsidP="00EE6092">
      <w:pPr>
        <w:widowControl w:val="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ANEXO II</w:t>
      </w:r>
    </w:p>
    <w:p w14:paraId="59DD2D67" w14:textId="77777777" w:rsidR="004E50AB" w:rsidRPr="00C14D47" w:rsidRDefault="004E50AB" w:rsidP="00EE6092">
      <w:pPr>
        <w:widowControl w:val="0"/>
        <w:tabs>
          <w:tab w:val="left" w:pos="142"/>
        </w:tabs>
        <w:spacing w:after="0" w:line="240" w:lineRule="auto"/>
        <w:jc w:val="center"/>
        <w:rPr>
          <w:rFonts w:ascii="Arial" w:eastAsia="Calibri" w:hAnsi="Arial" w:cs="Arial"/>
          <w:b/>
          <w:bCs/>
          <w:color w:val="000000"/>
          <w:sz w:val="20"/>
          <w:szCs w:val="20"/>
        </w:rPr>
      </w:pPr>
      <w:r w:rsidRPr="00C14D47">
        <w:rPr>
          <w:rFonts w:ascii="Arial" w:eastAsia="Calibri" w:hAnsi="Arial" w:cs="Arial"/>
          <w:b/>
          <w:bCs/>
          <w:color w:val="000000"/>
          <w:sz w:val="20"/>
          <w:szCs w:val="20"/>
        </w:rPr>
        <w:t>MODELO DE PROPOSTA DE PREÇO</w:t>
      </w:r>
    </w:p>
    <w:p w14:paraId="1523B18C" w14:textId="77777777" w:rsidR="004E50AB" w:rsidRPr="00C14D47" w:rsidRDefault="004E50AB" w:rsidP="00EE6092">
      <w:pPr>
        <w:widowControl w:val="0"/>
        <w:tabs>
          <w:tab w:val="left" w:pos="142"/>
        </w:tabs>
        <w:spacing w:after="0" w:line="240" w:lineRule="auto"/>
        <w:jc w:val="center"/>
        <w:rPr>
          <w:rFonts w:ascii="Arial" w:eastAsia="Calibri" w:hAnsi="Arial" w:cs="Arial"/>
          <w:i/>
          <w:iCs/>
          <w:color w:val="000000"/>
          <w:sz w:val="20"/>
          <w:szCs w:val="20"/>
        </w:rPr>
      </w:pPr>
      <w:r w:rsidRPr="00C14D47">
        <w:rPr>
          <w:rFonts w:ascii="Arial" w:eastAsia="Calibri" w:hAnsi="Arial" w:cs="Arial"/>
          <w:i/>
          <w:iCs/>
          <w:color w:val="000000"/>
          <w:sz w:val="20"/>
          <w:szCs w:val="20"/>
        </w:rPr>
        <w:t>(Este anexo é um modelo e deve ser feito em papel timbrado do licitante)</w:t>
      </w:r>
    </w:p>
    <w:tbl>
      <w:tblPr>
        <w:tblW w:w="10068" w:type="dxa"/>
        <w:tblInd w:w="108" w:type="dxa"/>
        <w:tblLayout w:type="fixed"/>
        <w:tblLook w:val="00A0" w:firstRow="1" w:lastRow="0" w:firstColumn="1" w:lastColumn="0" w:noHBand="0" w:noVBand="0"/>
      </w:tblPr>
      <w:tblGrid>
        <w:gridCol w:w="852"/>
        <w:gridCol w:w="1845"/>
        <w:gridCol w:w="1269"/>
        <w:gridCol w:w="1566"/>
        <w:gridCol w:w="1701"/>
        <w:gridCol w:w="587"/>
        <w:gridCol w:w="972"/>
        <w:gridCol w:w="20"/>
        <w:gridCol w:w="1256"/>
      </w:tblGrid>
      <w:tr w:rsidR="004E50AB" w:rsidRPr="00C14D47" w14:paraId="1A1FF3DC" w14:textId="77777777" w:rsidTr="00C51A9E">
        <w:trPr>
          <w:cantSplit/>
        </w:trPr>
        <w:tc>
          <w:tcPr>
            <w:tcW w:w="2697" w:type="dxa"/>
            <w:gridSpan w:val="2"/>
            <w:tcBorders>
              <w:top w:val="single" w:sz="24" w:space="0" w:color="auto"/>
              <w:left w:val="single" w:sz="24" w:space="0" w:color="auto"/>
              <w:bottom w:val="single" w:sz="24" w:space="0" w:color="auto"/>
              <w:right w:val="single" w:sz="24" w:space="0" w:color="auto"/>
            </w:tcBorders>
            <w:shd w:val="pct10" w:color="auto" w:fill="auto"/>
            <w:vAlign w:val="center"/>
            <w:hideMark/>
          </w:tcPr>
          <w:p w14:paraId="155EF545" w14:textId="77777777" w:rsidR="004E50AB" w:rsidRPr="00C14D47" w:rsidRDefault="004E50AB" w:rsidP="00EE6092">
            <w:pPr>
              <w:widowControl w:val="0"/>
              <w:tabs>
                <w:tab w:val="left" w:pos="142"/>
              </w:tabs>
              <w:spacing w:after="0" w:line="240" w:lineRule="auto"/>
              <w:outlineLvl w:val="0"/>
              <w:rPr>
                <w:rFonts w:ascii="Arial" w:hAnsi="Arial" w:cs="Arial"/>
                <w:b/>
                <w:color w:val="000000"/>
                <w:sz w:val="20"/>
                <w:szCs w:val="20"/>
              </w:rPr>
            </w:pPr>
            <w:r w:rsidRPr="00C14D47">
              <w:rPr>
                <w:rFonts w:ascii="Arial" w:hAnsi="Arial" w:cs="Arial"/>
                <w:b/>
                <w:color w:val="000000"/>
                <w:sz w:val="20"/>
                <w:szCs w:val="20"/>
              </w:rPr>
              <w:t>PROPOSTA DE PREÇOS</w:t>
            </w:r>
          </w:p>
        </w:tc>
        <w:tc>
          <w:tcPr>
            <w:tcW w:w="5123" w:type="dxa"/>
            <w:gridSpan w:val="4"/>
            <w:tcBorders>
              <w:top w:val="single" w:sz="24" w:space="0" w:color="auto"/>
              <w:left w:val="nil"/>
              <w:bottom w:val="single" w:sz="24" w:space="0" w:color="auto"/>
              <w:right w:val="single" w:sz="24" w:space="0" w:color="auto"/>
            </w:tcBorders>
            <w:shd w:val="pct10" w:color="auto" w:fill="auto"/>
            <w:vAlign w:val="center"/>
            <w:hideMark/>
          </w:tcPr>
          <w:p w14:paraId="76F40E63" w14:textId="0A3DAAF4" w:rsidR="004E50AB" w:rsidRPr="00C14D47" w:rsidRDefault="004E50AB" w:rsidP="00EE6092">
            <w:pPr>
              <w:widowControl w:val="0"/>
              <w:tabs>
                <w:tab w:val="left" w:pos="142"/>
              </w:tabs>
              <w:snapToGrid w:val="0"/>
              <w:spacing w:after="0" w:line="240" w:lineRule="auto"/>
              <w:jc w:val="center"/>
              <w:rPr>
                <w:rFonts w:ascii="Arial" w:eastAsia="Calibri" w:hAnsi="Arial" w:cs="Arial"/>
                <w:b/>
                <w:color w:val="000000"/>
                <w:sz w:val="20"/>
                <w:szCs w:val="20"/>
              </w:rPr>
            </w:pPr>
            <w:r w:rsidRPr="00C14D47">
              <w:rPr>
                <w:rFonts w:ascii="Arial" w:eastAsia="Calibri" w:hAnsi="Arial" w:cs="Arial"/>
                <w:b/>
                <w:color w:val="000000"/>
                <w:sz w:val="20"/>
                <w:szCs w:val="20"/>
              </w:rPr>
              <w:t xml:space="preserve">PREGÃO </w:t>
            </w:r>
            <w:r w:rsidR="009D1EDC" w:rsidRPr="00C14D47">
              <w:rPr>
                <w:rFonts w:ascii="Arial" w:eastAsia="Calibri" w:hAnsi="Arial" w:cs="Arial"/>
                <w:b/>
                <w:color w:val="000000"/>
                <w:sz w:val="20"/>
                <w:szCs w:val="20"/>
              </w:rPr>
              <w:t>ELETRÔNICO</w:t>
            </w:r>
            <w:r w:rsidRPr="00C14D47">
              <w:rPr>
                <w:rFonts w:ascii="Arial" w:eastAsia="Calibri" w:hAnsi="Arial" w:cs="Arial"/>
                <w:b/>
                <w:color w:val="000000"/>
                <w:sz w:val="20"/>
                <w:szCs w:val="20"/>
              </w:rPr>
              <w:t xml:space="preserve"> N° </w:t>
            </w:r>
            <w:r w:rsidR="002C631A" w:rsidRPr="00C14D47">
              <w:rPr>
                <w:rFonts w:ascii="Arial" w:eastAsia="Calibri" w:hAnsi="Arial" w:cs="Arial"/>
                <w:b/>
                <w:color w:val="000000"/>
                <w:sz w:val="20"/>
                <w:szCs w:val="20"/>
              </w:rPr>
              <w:t>0</w:t>
            </w:r>
            <w:r w:rsidR="00C51A9E" w:rsidRPr="00C14D47">
              <w:rPr>
                <w:rFonts w:ascii="Arial" w:eastAsia="Calibri" w:hAnsi="Arial" w:cs="Arial"/>
                <w:b/>
                <w:color w:val="000000"/>
                <w:sz w:val="20"/>
                <w:szCs w:val="20"/>
              </w:rPr>
              <w:t>21</w:t>
            </w:r>
            <w:r w:rsidR="002C631A" w:rsidRPr="00C14D47">
              <w:rPr>
                <w:rFonts w:ascii="Arial" w:eastAsia="Calibri" w:hAnsi="Arial" w:cs="Arial"/>
                <w:b/>
                <w:color w:val="000000"/>
                <w:sz w:val="20"/>
                <w:szCs w:val="20"/>
              </w:rPr>
              <w:t>/2025</w:t>
            </w:r>
          </w:p>
        </w:tc>
        <w:tc>
          <w:tcPr>
            <w:tcW w:w="2248" w:type="dxa"/>
            <w:gridSpan w:val="3"/>
            <w:tcBorders>
              <w:top w:val="single" w:sz="24" w:space="0" w:color="auto"/>
              <w:left w:val="nil"/>
              <w:bottom w:val="single" w:sz="24" w:space="0" w:color="auto"/>
              <w:right w:val="single" w:sz="24" w:space="0" w:color="auto"/>
            </w:tcBorders>
            <w:shd w:val="pct10" w:color="auto" w:fill="auto"/>
            <w:vAlign w:val="center"/>
            <w:hideMark/>
          </w:tcPr>
          <w:p w14:paraId="0BD8E042" w14:textId="603D8BE3" w:rsidR="004E50AB" w:rsidRPr="00C14D47" w:rsidRDefault="00EA0DD6" w:rsidP="00EE6092">
            <w:pPr>
              <w:widowControl w:val="0"/>
              <w:tabs>
                <w:tab w:val="left" w:pos="142"/>
              </w:tabs>
              <w:snapToGrid w:val="0"/>
              <w:spacing w:after="0" w:line="240" w:lineRule="auto"/>
              <w:jc w:val="center"/>
              <w:rPr>
                <w:rFonts w:ascii="Arial" w:eastAsia="Calibri" w:hAnsi="Arial" w:cs="Arial"/>
                <w:b/>
                <w:color w:val="000000"/>
                <w:sz w:val="20"/>
                <w:szCs w:val="20"/>
              </w:rPr>
            </w:pPr>
            <w:r>
              <w:rPr>
                <w:rFonts w:ascii="Arial" w:eastAsia="Calibri" w:hAnsi="Arial" w:cs="Arial"/>
                <w:b/>
                <w:color w:val="000000"/>
                <w:sz w:val="20"/>
                <w:szCs w:val="20"/>
              </w:rPr>
              <w:t>MENOR TAXA</w:t>
            </w:r>
          </w:p>
        </w:tc>
      </w:tr>
      <w:tr w:rsidR="004E50AB" w:rsidRPr="00C14D47" w14:paraId="28F6A034" w14:textId="77777777" w:rsidTr="00C51A9E">
        <w:trPr>
          <w:trHeight w:val="347"/>
        </w:trPr>
        <w:tc>
          <w:tcPr>
            <w:tcW w:w="10068" w:type="dxa"/>
            <w:gridSpan w:val="9"/>
            <w:tcBorders>
              <w:top w:val="single" w:sz="24" w:space="0" w:color="auto"/>
              <w:left w:val="single" w:sz="24" w:space="0" w:color="auto"/>
              <w:bottom w:val="nil"/>
              <w:right w:val="single" w:sz="24" w:space="0" w:color="auto"/>
            </w:tcBorders>
            <w:hideMark/>
          </w:tcPr>
          <w:p w14:paraId="56DAF505" w14:textId="77777777" w:rsidR="004E50AB" w:rsidRPr="00C14D47" w:rsidRDefault="004E50AB" w:rsidP="00EE6092">
            <w:pPr>
              <w:widowControl w:val="0"/>
              <w:tabs>
                <w:tab w:val="left" w:pos="142"/>
              </w:tabs>
              <w:spacing w:after="0" w:line="240" w:lineRule="auto"/>
              <w:rPr>
                <w:rFonts w:ascii="Arial" w:eastAsia="Calibri" w:hAnsi="Arial" w:cs="Arial"/>
                <w:color w:val="000000"/>
                <w:sz w:val="20"/>
                <w:szCs w:val="20"/>
              </w:rPr>
            </w:pPr>
            <w:r w:rsidRPr="00C14D47">
              <w:rPr>
                <w:rFonts w:ascii="Arial" w:eastAsia="Calibri" w:hAnsi="Arial" w:cs="Arial"/>
                <w:color w:val="000000"/>
                <w:sz w:val="20"/>
                <w:szCs w:val="20"/>
              </w:rPr>
              <w:t>Proponente:</w:t>
            </w:r>
          </w:p>
        </w:tc>
      </w:tr>
      <w:tr w:rsidR="004E50AB" w:rsidRPr="00C14D47" w14:paraId="1B549EB1" w14:textId="77777777" w:rsidTr="00C51A9E">
        <w:trPr>
          <w:cantSplit/>
          <w:trHeight w:val="343"/>
        </w:trPr>
        <w:tc>
          <w:tcPr>
            <w:tcW w:w="10068" w:type="dxa"/>
            <w:gridSpan w:val="9"/>
            <w:tcBorders>
              <w:top w:val="single" w:sz="6" w:space="0" w:color="auto"/>
              <w:left w:val="single" w:sz="24" w:space="0" w:color="auto"/>
              <w:bottom w:val="single" w:sz="6" w:space="0" w:color="auto"/>
              <w:right w:val="single" w:sz="24" w:space="0" w:color="auto"/>
            </w:tcBorders>
            <w:hideMark/>
          </w:tcPr>
          <w:p w14:paraId="186CA723" w14:textId="77777777" w:rsidR="004E50AB" w:rsidRPr="00C14D47" w:rsidRDefault="004E50AB" w:rsidP="00EE6092">
            <w:pPr>
              <w:widowControl w:val="0"/>
              <w:tabs>
                <w:tab w:val="left" w:pos="142"/>
              </w:tabs>
              <w:snapToGrid w:val="0"/>
              <w:spacing w:after="0" w:line="240" w:lineRule="auto"/>
              <w:rPr>
                <w:rFonts w:ascii="Arial" w:eastAsia="Calibri" w:hAnsi="Arial" w:cs="Arial"/>
                <w:color w:val="000000"/>
                <w:sz w:val="20"/>
                <w:szCs w:val="20"/>
              </w:rPr>
            </w:pPr>
            <w:r w:rsidRPr="00C14D47">
              <w:rPr>
                <w:rFonts w:ascii="Arial" w:eastAsia="Calibri" w:hAnsi="Arial" w:cs="Arial"/>
                <w:color w:val="000000"/>
                <w:sz w:val="20"/>
                <w:szCs w:val="20"/>
              </w:rPr>
              <w:t>Endereço:</w:t>
            </w:r>
          </w:p>
        </w:tc>
      </w:tr>
      <w:tr w:rsidR="004E50AB" w:rsidRPr="00C14D47" w14:paraId="16FBD99E" w14:textId="77777777" w:rsidTr="00C51A9E">
        <w:trPr>
          <w:trHeight w:val="351"/>
        </w:trPr>
        <w:tc>
          <w:tcPr>
            <w:tcW w:w="7820" w:type="dxa"/>
            <w:gridSpan w:val="6"/>
            <w:tcBorders>
              <w:top w:val="single" w:sz="6" w:space="0" w:color="auto"/>
              <w:left w:val="single" w:sz="24" w:space="0" w:color="auto"/>
              <w:bottom w:val="single" w:sz="6" w:space="0" w:color="auto"/>
              <w:right w:val="single" w:sz="6" w:space="0" w:color="auto"/>
            </w:tcBorders>
            <w:hideMark/>
          </w:tcPr>
          <w:p w14:paraId="1858AFE4" w14:textId="77777777" w:rsidR="004E50AB" w:rsidRPr="00C14D47" w:rsidRDefault="004E50AB" w:rsidP="00EE6092">
            <w:pPr>
              <w:widowControl w:val="0"/>
              <w:tabs>
                <w:tab w:val="left" w:pos="142"/>
              </w:tabs>
              <w:snapToGrid w:val="0"/>
              <w:spacing w:after="0" w:line="240" w:lineRule="auto"/>
              <w:rPr>
                <w:rFonts w:ascii="Arial" w:eastAsia="Calibri" w:hAnsi="Arial" w:cs="Arial"/>
                <w:color w:val="000000"/>
                <w:sz w:val="20"/>
                <w:szCs w:val="20"/>
              </w:rPr>
            </w:pPr>
            <w:r w:rsidRPr="00C14D47">
              <w:rPr>
                <w:rFonts w:ascii="Arial" w:eastAsia="Calibri" w:hAnsi="Arial" w:cs="Arial"/>
                <w:color w:val="000000"/>
                <w:sz w:val="20"/>
                <w:szCs w:val="20"/>
              </w:rPr>
              <w:t>Cidade:</w:t>
            </w:r>
          </w:p>
        </w:tc>
        <w:tc>
          <w:tcPr>
            <w:tcW w:w="2248" w:type="dxa"/>
            <w:gridSpan w:val="3"/>
            <w:tcBorders>
              <w:top w:val="single" w:sz="6" w:space="0" w:color="auto"/>
              <w:left w:val="nil"/>
              <w:bottom w:val="nil"/>
              <w:right w:val="single" w:sz="24" w:space="0" w:color="auto"/>
            </w:tcBorders>
            <w:hideMark/>
          </w:tcPr>
          <w:p w14:paraId="1D606B2A" w14:textId="77777777" w:rsidR="004E50AB" w:rsidRPr="00C14D47" w:rsidRDefault="004E50AB" w:rsidP="00EE6092">
            <w:pPr>
              <w:widowControl w:val="0"/>
              <w:tabs>
                <w:tab w:val="left" w:pos="142"/>
              </w:tabs>
              <w:snapToGrid w:val="0"/>
              <w:spacing w:after="0" w:line="240" w:lineRule="auto"/>
              <w:rPr>
                <w:rFonts w:ascii="Arial" w:eastAsia="Calibri" w:hAnsi="Arial" w:cs="Arial"/>
                <w:color w:val="000000"/>
                <w:sz w:val="20"/>
                <w:szCs w:val="20"/>
              </w:rPr>
            </w:pPr>
            <w:r w:rsidRPr="00C14D47">
              <w:rPr>
                <w:rFonts w:ascii="Arial" w:eastAsia="Calibri" w:hAnsi="Arial" w:cs="Arial"/>
                <w:color w:val="000000"/>
                <w:sz w:val="20"/>
                <w:szCs w:val="20"/>
              </w:rPr>
              <w:t xml:space="preserve">Estado: </w:t>
            </w:r>
          </w:p>
        </w:tc>
      </w:tr>
      <w:tr w:rsidR="004E50AB" w:rsidRPr="00C14D47" w14:paraId="3E6CB17F" w14:textId="77777777" w:rsidTr="00C51A9E">
        <w:trPr>
          <w:cantSplit/>
          <w:trHeight w:val="346"/>
        </w:trPr>
        <w:tc>
          <w:tcPr>
            <w:tcW w:w="10068" w:type="dxa"/>
            <w:gridSpan w:val="9"/>
            <w:tcBorders>
              <w:top w:val="single" w:sz="6" w:space="0" w:color="auto"/>
              <w:left w:val="single" w:sz="24" w:space="0" w:color="auto"/>
              <w:bottom w:val="single" w:sz="24" w:space="0" w:color="auto"/>
              <w:right w:val="single" w:sz="24" w:space="0" w:color="auto"/>
            </w:tcBorders>
            <w:hideMark/>
          </w:tcPr>
          <w:p w14:paraId="56D82E15" w14:textId="77777777" w:rsidR="004E50AB" w:rsidRPr="00C14D47" w:rsidRDefault="004E50AB" w:rsidP="00EE6092">
            <w:pPr>
              <w:widowControl w:val="0"/>
              <w:tabs>
                <w:tab w:val="left" w:pos="142"/>
              </w:tabs>
              <w:snapToGrid w:val="0"/>
              <w:spacing w:after="0" w:line="240" w:lineRule="auto"/>
              <w:rPr>
                <w:rFonts w:ascii="Arial" w:eastAsia="Calibri" w:hAnsi="Arial" w:cs="Arial"/>
                <w:color w:val="000000"/>
                <w:sz w:val="20"/>
                <w:szCs w:val="20"/>
              </w:rPr>
            </w:pPr>
            <w:r w:rsidRPr="00C14D47">
              <w:rPr>
                <w:rFonts w:ascii="Arial" w:eastAsia="Calibri" w:hAnsi="Arial" w:cs="Arial"/>
                <w:color w:val="000000"/>
                <w:sz w:val="20"/>
                <w:szCs w:val="20"/>
              </w:rPr>
              <w:t xml:space="preserve">Telefone:                                       Fax:                                         E-mail: </w:t>
            </w:r>
          </w:p>
        </w:tc>
      </w:tr>
      <w:tr w:rsidR="004E50AB" w:rsidRPr="00C14D47" w14:paraId="1B53B1A7" w14:textId="77777777" w:rsidTr="00C51A9E">
        <w:trPr>
          <w:cantSplit/>
          <w:trHeight w:val="372"/>
        </w:trPr>
        <w:tc>
          <w:tcPr>
            <w:tcW w:w="852" w:type="dxa"/>
            <w:tcBorders>
              <w:top w:val="single" w:sz="6" w:space="0" w:color="auto"/>
              <w:left w:val="single" w:sz="24" w:space="0" w:color="auto"/>
              <w:bottom w:val="single" w:sz="4" w:space="0" w:color="auto"/>
              <w:right w:val="single" w:sz="4" w:space="0" w:color="auto"/>
            </w:tcBorders>
            <w:hideMark/>
          </w:tcPr>
          <w:p w14:paraId="6AE2351E" w14:textId="4DF1D3AE" w:rsidR="004E50AB" w:rsidRPr="00C14D47" w:rsidRDefault="004E50AB" w:rsidP="00EE6092">
            <w:pPr>
              <w:widowControl w:val="0"/>
              <w:tabs>
                <w:tab w:val="left" w:pos="142"/>
              </w:tabs>
              <w:snapToGrid w:val="0"/>
              <w:spacing w:after="0" w:line="240" w:lineRule="auto"/>
              <w:jc w:val="center"/>
              <w:rPr>
                <w:rFonts w:ascii="Arial" w:eastAsia="Calibri" w:hAnsi="Arial" w:cs="Arial"/>
                <w:b/>
                <w:color w:val="000000"/>
                <w:sz w:val="20"/>
                <w:szCs w:val="20"/>
              </w:rPr>
            </w:pPr>
            <w:r w:rsidRPr="00C14D47">
              <w:rPr>
                <w:rFonts w:ascii="Arial" w:eastAsia="Calibri" w:hAnsi="Arial" w:cs="Arial"/>
                <w:b/>
                <w:color w:val="000000"/>
                <w:sz w:val="20"/>
                <w:szCs w:val="20"/>
              </w:rPr>
              <w:t xml:space="preserve">LOTE </w:t>
            </w:r>
          </w:p>
        </w:tc>
        <w:tc>
          <w:tcPr>
            <w:tcW w:w="3114" w:type="dxa"/>
            <w:gridSpan w:val="2"/>
            <w:tcBorders>
              <w:top w:val="single" w:sz="6" w:space="0" w:color="auto"/>
              <w:left w:val="single" w:sz="4" w:space="0" w:color="auto"/>
              <w:bottom w:val="single" w:sz="4" w:space="0" w:color="auto"/>
              <w:right w:val="single" w:sz="4" w:space="0" w:color="auto"/>
            </w:tcBorders>
            <w:hideMark/>
          </w:tcPr>
          <w:p w14:paraId="031CB3E4" w14:textId="77777777" w:rsidR="004E50AB" w:rsidRPr="00C14D47" w:rsidRDefault="004E50AB" w:rsidP="00EE6092">
            <w:pPr>
              <w:widowControl w:val="0"/>
              <w:tabs>
                <w:tab w:val="left" w:pos="142"/>
              </w:tabs>
              <w:snapToGrid w:val="0"/>
              <w:spacing w:after="0" w:line="240" w:lineRule="auto"/>
              <w:jc w:val="center"/>
              <w:rPr>
                <w:rFonts w:ascii="Arial" w:eastAsia="Calibri" w:hAnsi="Arial" w:cs="Arial"/>
                <w:b/>
                <w:color w:val="000000"/>
                <w:sz w:val="20"/>
                <w:szCs w:val="20"/>
              </w:rPr>
            </w:pPr>
            <w:r w:rsidRPr="00C14D47">
              <w:rPr>
                <w:rFonts w:ascii="Arial" w:eastAsia="Calibri" w:hAnsi="Arial" w:cs="Arial"/>
                <w:b/>
                <w:color w:val="000000"/>
                <w:sz w:val="20"/>
                <w:szCs w:val="20"/>
              </w:rPr>
              <w:t>ESPECIFICAÇÃO</w:t>
            </w:r>
          </w:p>
        </w:tc>
        <w:tc>
          <w:tcPr>
            <w:tcW w:w="1566" w:type="dxa"/>
            <w:tcBorders>
              <w:top w:val="single" w:sz="6" w:space="0" w:color="auto"/>
              <w:left w:val="single" w:sz="4" w:space="0" w:color="auto"/>
              <w:bottom w:val="single" w:sz="4" w:space="0" w:color="auto"/>
              <w:right w:val="single" w:sz="4" w:space="0" w:color="auto"/>
            </w:tcBorders>
            <w:hideMark/>
          </w:tcPr>
          <w:p w14:paraId="7F2DEC32" w14:textId="77777777" w:rsidR="004E50AB" w:rsidRPr="00C14D47" w:rsidRDefault="004E50AB" w:rsidP="00EE6092">
            <w:pPr>
              <w:widowControl w:val="0"/>
              <w:tabs>
                <w:tab w:val="left" w:pos="142"/>
              </w:tabs>
              <w:snapToGrid w:val="0"/>
              <w:spacing w:after="0" w:line="240" w:lineRule="auto"/>
              <w:jc w:val="center"/>
              <w:rPr>
                <w:rFonts w:ascii="Arial" w:eastAsia="Calibri" w:hAnsi="Arial" w:cs="Arial"/>
                <w:b/>
                <w:color w:val="000000"/>
                <w:sz w:val="20"/>
                <w:szCs w:val="20"/>
              </w:rPr>
            </w:pPr>
            <w:r w:rsidRPr="00C14D47">
              <w:rPr>
                <w:rFonts w:ascii="Arial" w:eastAsia="Calibri" w:hAnsi="Arial" w:cs="Arial"/>
                <w:b/>
                <w:color w:val="000000"/>
                <w:sz w:val="20"/>
                <w:szCs w:val="20"/>
              </w:rPr>
              <w:t>QUANT.</w:t>
            </w:r>
          </w:p>
        </w:tc>
        <w:tc>
          <w:tcPr>
            <w:tcW w:w="1701" w:type="dxa"/>
            <w:tcBorders>
              <w:top w:val="single" w:sz="6" w:space="0" w:color="auto"/>
              <w:left w:val="single" w:sz="4" w:space="0" w:color="auto"/>
              <w:bottom w:val="single" w:sz="4" w:space="0" w:color="auto"/>
              <w:right w:val="single" w:sz="4" w:space="0" w:color="auto"/>
            </w:tcBorders>
            <w:hideMark/>
          </w:tcPr>
          <w:p w14:paraId="1FCB271D" w14:textId="77777777" w:rsidR="004E50AB" w:rsidRPr="00C14D47" w:rsidRDefault="004E50AB" w:rsidP="00EE6092">
            <w:pPr>
              <w:widowControl w:val="0"/>
              <w:tabs>
                <w:tab w:val="left" w:pos="142"/>
              </w:tabs>
              <w:snapToGrid w:val="0"/>
              <w:spacing w:after="0" w:line="240" w:lineRule="auto"/>
              <w:jc w:val="center"/>
              <w:rPr>
                <w:rFonts w:ascii="Arial" w:eastAsia="Calibri" w:hAnsi="Arial" w:cs="Arial"/>
                <w:b/>
                <w:color w:val="000000"/>
                <w:sz w:val="20"/>
                <w:szCs w:val="20"/>
              </w:rPr>
            </w:pPr>
            <w:r w:rsidRPr="00C14D47">
              <w:rPr>
                <w:rFonts w:ascii="Arial" w:eastAsia="Calibri" w:hAnsi="Arial" w:cs="Arial"/>
                <w:b/>
                <w:color w:val="000000"/>
                <w:sz w:val="20"/>
                <w:szCs w:val="20"/>
              </w:rPr>
              <w:t>UN.</w:t>
            </w:r>
          </w:p>
        </w:tc>
        <w:tc>
          <w:tcPr>
            <w:tcW w:w="1559" w:type="dxa"/>
            <w:gridSpan w:val="2"/>
            <w:tcBorders>
              <w:top w:val="single" w:sz="6" w:space="0" w:color="auto"/>
              <w:left w:val="single" w:sz="4" w:space="0" w:color="auto"/>
              <w:bottom w:val="single" w:sz="4" w:space="0" w:color="auto"/>
              <w:right w:val="single" w:sz="4" w:space="0" w:color="auto"/>
            </w:tcBorders>
            <w:hideMark/>
          </w:tcPr>
          <w:p w14:paraId="4FA85222" w14:textId="77777777" w:rsidR="004E50AB" w:rsidRPr="00C14D47" w:rsidRDefault="004E50AB" w:rsidP="00EE6092">
            <w:pPr>
              <w:widowControl w:val="0"/>
              <w:tabs>
                <w:tab w:val="left" w:pos="142"/>
              </w:tabs>
              <w:snapToGrid w:val="0"/>
              <w:spacing w:after="0" w:line="240" w:lineRule="auto"/>
              <w:jc w:val="center"/>
              <w:rPr>
                <w:rFonts w:ascii="Arial" w:eastAsia="Calibri" w:hAnsi="Arial" w:cs="Arial"/>
                <w:b/>
                <w:color w:val="000000"/>
                <w:sz w:val="20"/>
                <w:szCs w:val="20"/>
              </w:rPr>
            </w:pPr>
            <w:r w:rsidRPr="00C14D47">
              <w:rPr>
                <w:rFonts w:ascii="Arial" w:eastAsia="Calibri" w:hAnsi="Arial" w:cs="Arial"/>
                <w:b/>
                <w:color w:val="000000"/>
                <w:sz w:val="20"/>
                <w:szCs w:val="20"/>
              </w:rPr>
              <w:t>VALOR UNITÁRIO</w:t>
            </w:r>
          </w:p>
        </w:tc>
        <w:tc>
          <w:tcPr>
            <w:tcW w:w="1276" w:type="dxa"/>
            <w:gridSpan w:val="2"/>
            <w:tcBorders>
              <w:top w:val="single" w:sz="6" w:space="0" w:color="auto"/>
              <w:left w:val="single" w:sz="4" w:space="0" w:color="auto"/>
              <w:bottom w:val="single" w:sz="4" w:space="0" w:color="auto"/>
              <w:right w:val="single" w:sz="24" w:space="0" w:color="auto"/>
            </w:tcBorders>
            <w:hideMark/>
          </w:tcPr>
          <w:p w14:paraId="0763D0F3" w14:textId="77777777" w:rsidR="004E50AB" w:rsidRPr="00C14D47" w:rsidRDefault="004E50AB" w:rsidP="00EE6092">
            <w:pPr>
              <w:widowControl w:val="0"/>
              <w:tabs>
                <w:tab w:val="left" w:pos="142"/>
              </w:tabs>
              <w:snapToGrid w:val="0"/>
              <w:spacing w:after="0" w:line="240" w:lineRule="auto"/>
              <w:jc w:val="center"/>
              <w:rPr>
                <w:rFonts w:ascii="Arial" w:eastAsia="Calibri" w:hAnsi="Arial" w:cs="Arial"/>
                <w:b/>
                <w:color w:val="000000"/>
                <w:sz w:val="20"/>
                <w:szCs w:val="20"/>
              </w:rPr>
            </w:pPr>
            <w:r w:rsidRPr="00C14D47">
              <w:rPr>
                <w:rFonts w:ascii="Arial" w:eastAsia="Calibri" w:hAnsi="Arial" w:cs="Arial"/>
                <w:b/>
                <w:color w:val="000000"/>
                <w:sz w:val="20"/>
                <w:szCs w:val="20"/>
              </w:rPr>
              <w:t>VALOR TOTAL</w:t>
            </w:r>
          </w:p>
        </w:tc>
      </w:tr>
      <w:tr w:rsidR="002C631A" w:rsidRPr="00C14D47" w14:paraId="6F6FDBB7" w14:textId="77777777" w:rsidTr="00C51A9E">
        <w:trPr>
          <w:trHeight w:val="558"/>
        </w:trPr>
        <w:tc>
          <w:tcPr>
            <w:tcW w:w="852" w:type="dxa"/>
            <w:tcBorders>
              <w:top w:val="single" w:sz="4" w:space="0" w:color="auto"/>
              <w:left w:val="single" w:sz="4" w:space="0" w:color="auto"/>
              <w:bottom w:val="single" w:sz="4" w:space="0" w:color="auto"/>
              <w:right w:val="single" w:sz="4" w:space="0" w:color="auto"/>
            </w:tcBorders>
            <w:vAlign w:val="center"/>
          </w:tcPr>
          <w:p w14:paraId="3AA3D333" w14:textId="16A3D8D2" w:rsidR="002C631A" w:rsidRPr="00C14D47" w:rsidRDefault="002C631A" w:rsidP="002C631A">
            <w:pPr>
              <w:widowControl w:val="0"/>
              <w:spacing w:after="0" w:line="240" w:lineRule="auto"/>
              <w:jc w:val="center"/>
              <w:rPr>
                <w:rFonts w:ascii="Arial" w:hAnsi="Arial" w:cs="Arial"/>
                <w:sz w:val="20"/>
                <w:szCs w:val="20"/>
              </w:rPr>
            </w:pPr>
            <w:r w:rsidRPr="00C14D47">
              <w:rPr>
                <w:rFonts w:ascii="Arial" w:hAnsi="Arial" w:cs="Arial"/>
                <w:sz w:val="20"/>
                <w:szCs w:val="20"/>
              </w:rPr>
              <w:t>1</w:t>
            </w:r>
          </w:p>
        </w:tc>
        <w:tc>
          <w:tcPr>
            <w:tcW w:w="3114" w:type="dxa"/>
            <w:gridSpan w:val="2"/>
            <w:tcBorders>
              <w:top w:val="single" w:sz="4" w:space="0" w:color="auto"/>
              <w:left w:val="single" w:sz="4" w:space="0" w:color="auto"/>
              <w:bottom w:val="single" w:sz="4" w:space="0" w:color="auto"/>
              <w:right w:val="single" w:sz="4" w:space="0" w:color="auto"/>
            </w:tcBorders>
            <w:vAlign w:val="center"/>
          </w:tcPr>
          <w:p w14:paraId="39EA0CCA" w14:textId="464C580C" w:rsidR="002C631A" w:rsidRPr="00C14D47" w:rsidRDefault="00E75496" w:rsidP="00E75496">
            <w:pPr>
              <w:pStyle w:val="Default"/>
              <w:jc w:val="both"/>
              <w:rPr>
                <w:sz w:val="20"/>
                <w:szCs w:val="20"/>
              </w:rPr>
            </w:pPr>
            <w:r w:rsidRPr="00C14D47">
              <w:rPr>
                <w:sz w:val="20"/>
                <w:szCs w:val="20"/>
              </w:rPr>
              <w:t>PRESTAÇÃO DE SERVIÇOS DE ADMINISTRAÇÃO E GERENCIAMENTO INFORMATIZADO, VIA INTERNET, EM REDE CREDENCIADA, PARA MANUTENÇÃO PREVENTIVA, CORRETIVA E EMERGENCIAL DA FROTA MUNICIPAL.</w:t>
            </w:r>
          </w:p>
        </w:tc>
        <w:tc>
          <w:tcPr>
            <w:tcW w:w="1566" w:type="dxa"/>
            <w:tcBorders>
              <w:top w:val="single" w:sz="4" w:space="0" w:color="auto"/>
              <w:left w:val="single" w:sz="4" w:space="0" w:color="auto"/>
              <w:bottom w:val="single" w:sz="4" w:space="0" w:color="auto"/>
              <w:right w:val="single" w:sz="4" w:space="0" w:color="auto"/>
            </w:tcBorders>
          </w:tcPr>
          <w:p w14:paraId="62F9833D" w14:textId="190F9FC6" w:rsidR="002C631A" w:rsidRPr="00C14D47" w:rsidRDefault="00C51A9E" w:rsidP="002C631A">
            <w:pPr>
              <w:widowControl w:val="0"/>
              <w:spacing w:after="0" w:line="240" w:lineRule="auto"/>
              <w:jc w:val="center"/>
              <w:rPr>
                <w:rFonts w:ascii="Arial" w:eastAsia="Arial" w:hAnsi="Arial" w:cs="Arial"/>
                <w:sz w:val="20"/>
                <w:szCs w:val="20"/>
              </w:rPr>
            </w:pPr>
            <w:r w:rsidRPr="00C14D47">
              <w:rPr>
                <w:rFonts w:ascii="Arial" w:eastAsia="Arial" w:hAnsi="Arial" w:cs="Arial"/>
                <w:sz w:val="20"/>
                <w:szCs w:val="20"/>
              </w:rPr>
              <w:t>4.367.625,00</w:t>
            </w:r>
          </w:p>
        </w:tc>
        <w:tc>
          <w:tcPr>
            <w:tcW w:w="1701" w:type="dxa"/>
            <w:tcBorders>
              <w:top w:val="single" w:sz="4" w:space="0" w:color="auto"/>
              <w:left w:val="single" w:sz="4" w:space="0" w:color="auto"/>
              <w:bottom w:val="single" w:sz="4" w:space="0" w:color="auto"/>
              <w:right w:val="single" w:sz="4" w:space="0" w:color="auto"/>
            </w:tcBorders>
          </w:tcPr>
          <w:p w14:paraId="192C9D8B" w14:textId="2A0E0F5B" w:rsidR="002C631A" w:rsidRPr="00C14D47" w:rsidRDefault="002C631A" w:rsidP="002C631A">
            <w:pPr>
              <w:widowControl w:val="0"/>
              <w:spacing w:after="0" w:line="240" w:lineRule="auto"/>
              <w:jc w:val="center"/>
              <w:rPr>
                <w:rFonts w:ascii="Arial" w:hAnsi="Arial" w:cs="Arial"/>
                <w:sz w:val="20"/>
                <w:szCs w:val="20"/>
              </w:rPr>
            </w:pPr>
            <w:r w:rsidRPr="00C14D47">
              <w:rPr>
                <w:rFonts w:ascii="Arial" w:hAnsi="Arial" w:cs="Arial"/>
                <w:sz w:val="20"/>
                <w:szCs w:val="20"/>
              </w:rPr>
              <w:t>SERVIÇO</w:t>
            </w:r>
          </w:p>
        </w:tc>
        <w:tc>
          <w:tcPr>
            <w:tcW w:w="1559" w:type="dxa"/>
            <w:gridSpan w:val="2"/>
            <w:tcBorders>
              <w:top w:val="single" w:sz="4" w:space="0" w:color="auto"/>
              <w:left w:val="single" w:sz="4" w:space="0" w:color="auto"/>
              <w:bottom w:val="single" w:sz="4" w:space="0" w:color="auto"/>
              <w:right w:val="single" w:sz="4" w:space="0" w:color="auto"/>
            </w:tcBorders>
          </w:tcPr>
          <w:p w14:paraId="5FA4A3ED" w14:textId="77777777" w:rsidR="002C631A" w:rsidRPr="00C14D47" w:rsidRDefault="002C631A" w:rsidP="002C631A">
            <w:pPr>
              <w:widowControl w:val="0"/>
              <w:spacing w:after="0" w:line="240" w:lineRule="auto"/>
              <w:rPr>
                <w:rFonts w:ascii="Arial" w:eastAsia="Arial" w:hAnsi="Arial" w:cs="Arial"/>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14:paraId="4A31B169" w14:textId="77777777" w:rsidR="002C631A" w:rsidRPr="00C14D47" w:rsidRDefault="002C631A" w:rsidP="002C631A">
            <w:pPr>
              <w:widowControl w:val="0"/>
              <w:spacing w:after="0" w:line="240" w:lineRule="auto"/>
              <w:rPr>
                <w:rFonts w:ascii="Arial" w:eastAsia="Arial" w:hAnsi="Arial" w:cs="Arial"/>
                <w:sz w:val="20"/>
                <w:szCs w:val="20"/>
              </w:rPr>
            </w:pPr>
          </w:p>
        </w:tc>
      </w:tr>
      <w:tr w:rsidR="002C631A" w:rsidRPr="00C14D47" w14:paraId="369F4D72" w14:textId="77777777" w:rsidTr="00C51A9E">
        <w:trPr>
          <w:trHeight w:val="310"/>
        </w:trPr>
        <w:tc>
          <w:tcPr>
            <w:tcW w:w="852" w:type="dxa"/>
            <w:tcBorders>
              <w:top w:val="single" w:sz="4" w:space="0" w:color="auto"/>
              <w:left w:val="single" w:sz="4" w:space="0" w:color="auto"/>
              <w:bottom w:val="single" w:sz="4" w:space="0" w:color="auto"/>
              <w:right w:val="single" w:sz="4" w:space="0" w:color="auto"/>
            </w:tcBorders>
            <w:vAlign w:val="center"/>
          </w:tcPr>
          <w:p w14:paraId="314CDBC4" w14:textId="7622C0F4" w:rsidR="002C631A" w:rsidRPr="00C14D47" w:rsidRDefault="002C631A" w:rsidP="002C631A">
            <w:pPr>
              <w:widowControl w:val="0"/>
              <w:spacing w:after="0" w:line="240" w:lineRule="auto"/>
              <w:jc w:val="center"/>
              <w:rPr>
                <w:rFonts w:ascii="Arial" w:hAnsi="Arial" w:cs="Arial"/>
                <w:sz w:val="20"/>
                <w:szCs w:val="20"/>
              </w:rPr>
            </w:pPr>
            <w:r w:rsidRPr="00C14D47">
              <w:rPr>
                <w:rFonts w:ascii="Arial" w:hAnsi="Arial" w:cs="Arial"/>
                <w:sz w:val="20"/>
                <w:szCs w:val="20"/>
              </w:rPr>
              <w:t>2</w:t>
            </w:r>
          </w:p>
        </w:tc>
        <w:tc>
          <w:tcPr>
            <w:tcW w:w="3114" w:type="dxa"/>
            <w:gridSpan w:val="2"/>
            <w:tcBorders>
              <w:top w:val="single" w:sz="4" w:space="0" w:color="auto"/>
              <w:left w:val="single" w:sz="4" w:space="0" w:color="auto"/>
              <w:bottom w:val="single" w:sz="4" w:space="0" w:color="auto"/>
              <w:right w:val="single" w:sz="4" w:space="0" w:color="auto"/>
            </w:tcBorders>
            <w:vAlign w:val="center"/>
          </w:tcPr>
          <w:p w14:paraId="4C63C945" w14:textId="64DDE9C3" w:rsidR="00E75496" w:rsidRPr="00C14D47" w:rsidRDefault="00E75496" w:rsidP="00E75496">
            <w:pPr>
              <w:pStyle w:val="Default"/>
              <w:rPr>
                <w:b/>
                <w:bCs/>
                <w:sz w:val="20"/>
                <w:szCs w:val="20"/>
              </w:rPr>
            </w:pPr>
            <w:r w:rsidRPr="00C14D47">
              <w:rPr>
                <w:b/>
                <w:bCs/>
                <w:sz w:val="20"/>
                <w:szCs w:val="20"/>
              </w:rPr>
              <w:t>TAXA DE ADMINISTRAÇÃO PARA GERENCIAMENTO DA FROTA (%)</w:t>
            </w:r>
          </w:p>
          <w:p w14:paraId="6C97B169" w14:textId="55E4FA51" w:rsidR="002C631A" w:rsidRPr="00C14D47" w:rsidRDefault="002C631A" w:rsidP="002C631A">
            <w:pPr>
              <w:widowControl w:val="0"/>
              <w:spacing w:after="0" w:line="240" w:lineRule="auto"/>
              <w:jc w:val="both"/>
              <w:rPr>
                <w:rFonts w:ascii="Arial" w:hAnsi="Arial" w:cs="Arial"/>
                <w:sz w:val="20"/>
                <w:szCs w:val="20"/>
              </w:rPr>
            </w:pPr>
          </w:p>
        </w:tc>
        <w:tc>
          <w:tcPr>
            <w:tcW w:w="1566" w:type="dxa"/>
            <w:tcBorders>
              <w:top w:val="single" w:sz="4" w:space="0" w:color="auto"/>
              <w:left w:val="single" w:sz="4" w:space="0" w:color="auto"/>
              <w:bottom w:val="single" w:sz="4" w:space="0" w:color="auto"/>
              <w:right w:val="single" w:sz="4" w:space="0" w:color="auto"/>
            </w:tcBorders>
          </w:tcPr>
          <w:p w14:paraId="127E06BA" w14:textId="04F9B779" w:rsidR="002C631A" w:rsidRPr="00C14D47" w:rsidRDefault="002C631A" w:rsidP="002C631A">
            <w:pPr>
              <w:widowControl w:val="0"/>
              <w:spacing w:after="0" w:line="240" w:lineRule="auto"/>
              <w:jc w:val="center"/>
              <w:rPr>
                <w:rFonts w:ascii="Arial" w:eastAsia="Arial" w:hAnsi="Arial" w:cs="Arial"/>
                <w:sz w:val="20"/>
                <w:szCs w:val="20"/>
              </w:rPr>
            </w:pPr>
            <w:r w:rsidRPr="00C14D47">
              <w:rPr>
                <w:rFonts w:ascii="Arial" w:eastAsia="Arial"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07D4D189" w14:textId="6E5C7C72" w:rsidR="002C631A" w:rsidRPr="00C14D47" w:rsidRDefault="00C51A9E" w:rsidP="002C631A">
            <w:pPr>
              <w:widowControl w:val="0"/>
              <w:spacing w:after="0" w:line="240" w:lineRule="auto"/>
              <w:jc w:val="center"/>
              <w:rPr>
                <w:rFonts w:ascii="Arial" w:eastAsia="Arial" w:hAnsi="Arial" w:cs="Arial"/>
                <w:sz w:val="20"/>
                <w:szCs w:val="20"/>
              </w:rPr>
            </w:pPr>
            <w:r w:rsidRPr="00C14D47">
              <w:rPr>
                <w:rFonts w:ascii="Arial" w:hAnsi="Arial" w:cs="Arial"/>
                <w:sz w:val="20"/>
                <w:szCs w:val="20"/>
              </w:rPr>
              <w:t>PORCETAGEM</w:t>
            </w:r>
          </w:p>
        </w:tc>
        <w:tc>
          <w:tcPr>
            <w:tcW w:w="1559" w:type="dxa"/>
            <w:gridSpan w:val="2"/>
            <w:tcBorders>
              <w:top w:val="single" w:sz="4" w:space="0" w:color="auto"/>
              <w:left w:val="single" w:sz="4" w:space="0" w:color="auto"/>
              <w:bottom w:val="single" w:sz="4" w:space="0" w:color="auto"/>
              <w:right w:val="single" w:sz="4" w:space="0" w:color="auto"/>
            </w:tcBorders>
          </w:tcPr>
          <w:p w14:paraId="0A771E95" w14:textId="77777777" w:rsidR="002C631A" w:rsidRPr="00C14D47" w:rsidRDefault="002C631A" w:rsidP="002C631A">
            <w:pPr>
              <w:widowControl w:val="0"/>
              <w:spacing w:after="0" w:line="240" w:lineRule="auto"/>
              <w:rPr>
                <w:rFonts w:ascii="Arial" w:eastAsia="Arial" w:hAnsi="Arial" w:cs="Arial"/>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14:paraId="16DCFB3F" w14:textId="77777777" w:rsidR="002C631A" w:rsidRPr="00C14D47" w:rsidRDefault="002C631A" w:rsidP="002C631A">
            <w:pPr>
              <w:widowControl w:val="0"/>
              <w:spacing w:after="0" w:line="240" w:lineRule="auto"/>
              <w:rPr>
                <w:rFonts w:ascii="Arial" w:eastAsia="Arial" w:hAnsi="Arial" w:cs="Arial"/>
                <w:sz w:val="20"/>
                <w:szCs w:val="20"/>
              </w:rPr>
            </w:pPr>
          </w:p>
        </w:tc>
      </w:tr>
      <w:tr w:rsidR="007521F0" w:rsidRPr="00C14D47" w14:paraId="0ACB4516" w14:textId="77777777" w:rsidTr="00C51A9E">
        <w:tc>
          <w:tcPr>
            <w:tcW w:w="8812" w:type="dxa"/>
            <w:gridSpan w:val="8"/>
            <w:tcBorders>
              <w:top w:val="single" w:sz="4" w:space="0" w:color="auto"/>
              <w:left w:val="single" w:sz="4" w:space="0" w:color="auto"/>
              <w:bottom w:val="single" w:sz="4" w:space="0" w:color="auto"/>
              <w:right w:val="single" w:sz="4" w:space="0" w:color="auto"/>
            </w:tcBorders>
            <w:vAlign w:val="center"/>
          </w:tcPr>
          <w:p w14:paraId="5EEB8B72" w14:textId="77777777" w:rsidR="007521F0" w:rsidRPr="00C14D47" w:rsidRDefault="007521F0" w:rsidP="00EE6092">
            <w:pPr>
              <w:widowControl w:val="0"/>
              <w:spacing w:after="0" w:line="240" w:lineRule="auto"/>
              <w:jc w:val="right"/>
              <w:rPr>
                <w:rFonts w:ascii="Arial" w:hAnsi="Arial" w:cs="Arial"/>
                <w:b/>
                <w:bCs/>
                <w:sz w:val="20"/>
                <w:szCs w:val="20"/>
              </w:rPr>
            </w:pPr>
            <w:r w:rsidRPr="00C14D47">
              <w:rPr>
                <w:rFonts w:ascii="Arial" w:hAnsi="Arial" w:cs="Arial"/>
                <w:b/>
                <w:bCs/>
                <w:sz w:val="20"/>
                <w:szCs w:val="20"/>
              </w:rPr>
              <w:t>TOTAL DO LOTE</w:t>
            </w:r>
          </w:p>
        </w:tc>
        <w:tc>
          <w:tcPr>
            <w:tcW w:w="1256" w:type="dxa"/>
            <w:tcBorders>
              <w:top w:val="single" w:sz="4" w:space="0" w:color="auto"/>
              <w:left w:val="single" w:sz="4" w:space="0" w:color="auto"/>
              <w:bottom w:val="single" w:sz="4" w:space="0" w:color="auto"/>
              <w:right w:val="single" w:sz="4" w:space="0" w:color="auto"/>
            </w:tcBorders>
          </w:tcPr>
          <w:p w14:paraId="0D5180EA" w14:textId="77777777" w:rsidR="007521F0" w:rsidRPr="00C14D47" w:rsidRDefault="007521F0" w:rsidP="00EE6092">
            <w:pPr>
              <w:widowControl w:val="0"/>
              <w:spacing w:after="0" w:line="240" w:lineRule="auto"/>
              <w:jc w:val="right"/>
              <w:rPr>
                <w:rFonts w:ascii="Arial" w:hAnsi="Arial" w:cs="Arial"/>
                <w:b/>
                <w:bCs/>
                <w:sz w:val="20"/>
                <w:szCs w:val="20"/>
              </w:rPr>
            </w:pPr>
          </w:p>
        </w:tc>
      </w:tr>
      <w:tr w:rsidR="007521F0" w:rsidRPr="00C14D47" w14:paraId="65077020" w14:textId="77777777" w:rsidTr="00C51A9E">
        <w:trPr>
          <w:cantSplit/>
          <w:trHeight w:val="552"/>
        </w:trPr>
        <w:tc>
          <w:tcPr>
            <w:tcW w:w="7233" w:type="dxa"/>
            <w:gridSpan w:val="5"/>
            <w:tcBorders>
              <w:top w:val="single" w:sz="6" w:space="0" w:color="000000"/>
              <w:left w:val="single" w:sz="24" w:space="0" w:color="000000"/>
              <w:bottom w:val="single" w:sz="6" w:space="0" w:color="000000"/>
              <w:right w:val="single" w:sz="6" w:space="0" w:color="000000"/>
            </w:tcBorders>
            <w:vAlign w:val="center"/>
            <w:hideMark/>
          </w:tcPr>
          <w:p w14:paraId="196F527A" w14:textId="23903CA9" w:rsidR="007521F0" w:rsidRPr="00C14D47" w:rsidRDefault="007521F0" w:rsidP="00EE6092">
            <w:pPr>
              <w:widowControl w:val="0"/>
              <w:tabs>
                <w:tab w:val="left" w:pos="142"/>
              </w:tabs>
              <w:spacing w:after="0" w:line="240" w:lineRule="auto"/>
              <w:rPr>
                <w:rFonts w:ascii="Arial" w:eastAsia="Calibri" w:hAnsi="Arial" w:cs="Arial"/>
                <w:b/>
                <w:color w:val="000000"/>
                <w:sz w:val="20"/>
                <w:szCs w:val="20"/>
              </w:rPr>
            </w:pPr>
            <w:r w:rsidRPr="00C14D47">
              <w:rPr>
                <w:rFonts w:ascii="Arial" w:eastAsia="Calibri" w:hAnsi="Arial" w:cs="Arial"/>
                <w:b/>
                <w:color w:val="000000"/>
                <w:sz w:val="20"/>
                <w:szCs w:val="20"/>
              </w:rPr>
              <w:t>TOTAL DA PROPOSTA</w:t>
            </w:r>
          </w:p>
        </w:tc>
        <w:tc>
          <w:tcPr>
            <w:tcW w:w="2835" w:type="dxa"/>
            <w:gridSpan w:val="4"/>
            <w:tcBorders>
              <w:top w:val="single" w:sz="6" w:space="0" w:color="000000"/>
              <w:left w:val="single" w:sz="6" w:space="0" w:color="000000"/>
              <w:bottom w:val="single" w:sz="6" w:space="0" w:color="000000"/>
              <w:right w:val="single" w:sz="24" w:space="0" w:color="000000"/>
            </w:tcBorders>
            <w:vAlign w:val="center"/>
            <w:hideMark/>
          </w:tcPr>
          <w:p w14:paraId="5EBBC87E" w14:textId="77777777" w:rsidR="007521F0" w:rsidRPr="00C14D47" w:rsidRDefault="007521F0" w:rsidP="00EE6092">
            <w:pPr>
              <w:widowControl w:val="0"/>
              <w:tabs>
                <w:tab w:val="left" w:pos="142"/>
              </w:tabs>
              <w:spacing w:after="0" w:line="240" w:lineRule="auto"/>
              <w:rPr>
                <w:rFonts w:ascii="Arial" w:hAnsi="Arial" w:cs="Arial"/>
                <w:b/>
                <w:color w:val="000000"/>
                <w:sz w:val="20"/>
                <w:szCs w:val="20"/>
              </w:rPr>
            </w:pPr>
            <w:r w:rsidRPr="00C14D47">
              <w:rPr>
                <w:rFonts w:ascii="Arial" w:hAnsi="Arial" w:cs="Arial"/>
                <w:b/>
                <w:color w:val="000000"/>
                <w:sz w:val="20"/>
                <w:szCs w:val="20"/>
              </w:rPr>
              <w:t>R$</w:t>
            </w:r>
          </w:p>
        </w:tc>
      </w:tr>
      <w:tr w:rsidR="007521F0" w:rsidRPr="00C14D47" w14:paraId="1FDC1644" w14:textId="77777777" w:rsidTr="00C51A9E">
        <w:trPr>
          <w:cantSplit/>
          <w:trHeight w:val="552"/>
        </w:trPr>
        <w:tc>
          <w:tcPr>
            <w:tcW w:w="7233" w:type="dxa"/>
            <w:gridSpan w:val="5"/>
            <w:tcBorders>
              <w:top w:val="single" w:sz="6" w:space="0" w:color="000000"/>
              <w:left w:val="single" w:sz="24" w:space="0" w:color="000000"/>
              <w:bottom w:val="single" w:sz="6" w:space="0" w:color="000000"/>
              <w:right w:val="single" w:sz="6" w:space="0" w:color="000000"/>
            </w:tcBorders>
            <w:vAlign w:val="center"/>
            <w:hideMark/>
          </w:tcPr>
          <w:p w14:paraId="69655A1B" w14:textId="77777777" w:rsidR="007521F0" w:rsidRPr="00C14D47" w:rsidRDefault="007521F0" w:rsidP="00EE6092">
            <w:pPr>
              <w:widowControl w:val="0"/>
              <w:tabs>
                <w:tab w:val="left" w:pos="142"/>
              </w:tabs>
              <w:spacing w:after="0" w:line="240" w:lineRule="auto"/>
              <w:rPr>
                <w:rFonts w:ascii="Arial" w:eastAsia="Calibri" w:hAnsi="Arial" w:cs="Arial"/>
                <w:color w:val="000000"/>
                <w:sz w:val="20"/>
                <w:szCs w:val="20"/>
              </w:rPr>
            </w:pPr>
            <w:r w:rsidRPr="00C14D47">
              <w:rPr>
                <w:rFonts w:ascii="Arial" w:eastAsia="Calibri" w:hAnsi="Arial" w:cs="Arial"/>
                <w:color w:val="000000"/>
                <w:sz w:val="20"/>
                <w:szCs w:val="20"/>
              </w:rPr>
              <w:lastRenderedPageBreak/>
              <w:t>Dados Bancários:</w:t>
            </w:r>
          </w:p>
          <w:p w14:paraId="703EBFE2" w14:textId="77777777" w:rsidR="007521F0" w:rsidRPr="00C14D47" w:rsidRDefault="007521F0" w:rsidP="00EE6092">
            <w:pPr>
              <w:widowControl w:val="0"/>
              <w:tabs>
                <w:tab w:val="left" w:pos="142"/>
              </w:tabs>
              <w:spacing w:after="0" w:line="240" w:lineRule="auto"/>
              <w:rPr>
                <w:rFonts w:ascii="Arial" w:eastAsia="Calibri" w:hAnsi="Arial" w:cs="Arial"/>
                <w:color w:val="000000"/>
                <w:sz w:val="20"/>
                <w:szCs w:val="20"/>
              </w:rPr>
            </w:pPr>
            <w:r w:rsidRPr="00C14D47">
              <w:rPr>
                <w:rFonts w:ascii="Arial" w:eastAsia="Calibri" w:hAnsi="Arial" w:cs="Arial"/>
                <w:color w:val="000000"/>
                <w:sz w:val="20"/>
                <w:szCs w:val="20"/>
              </w:rPr>
              <w:t>Nome do Banco: ...</w:t>
            </w:r>
          </w:p>
          <w:p w14:paraId="32542788" w14:textId="77777777" w:rsidR="007521F0" w:rsidRPr="00C14D47" w:rsidRDefault="007521F0" w:rsidP="00EE6092">
            <w:pPr>
              <w:widowControl w:val="0"/>
              <w:tabs>
                <w:tab w:val="left" w:pos="142"/>
              </w:tabs>
              <w:spacing w:after="0" w:line="240" w:lineRule="auto"/>
              <w:rPr>
                <w:rFonts w:ascii="Arial" w:eastAsia="Calibri" w:hAnsi="Arial" w:cs="Arial"/>
                <w:color w:val="000000"/>
                <w:sz w:val="20"/>
                <w:szCs w:val="20"/>
              </w:rPr>
            </w:pPr>
            <w:r w:rsidRPr="00C14D47">
              <w:rPr>
                <w:rFonts w:ascii="Arial" w:eastAsia="Calibri" w:hAnsi="Arial" w:cs="Arial"/>
                <w:color w:val="000000"/>
                <w:sz w:val="20"/>
                <w:szCs w:val="20"/>
              </w:rPr>
              <w:t>Agência: ...</w:t>
            </w:r>
          </w:p>
          <w:p w14:paraId="617D4B92" w14:textId="77777777" w:rsidR="007521F0" w:rsidRPr="00C14D47" w:rsidRDefault="007521F0" w:rsidP="00EE6092">
            <w:pPr>
              <w:widowControl w:val="0"/>
              <w:tabs>
                <w:tab w:val="left" w:pos="142"/>
              </w:tabs>
              <w:spacing w:after="0" w:line="240" w:lineRule="auto"/>
              <w:rPr>
                <w:rFonts w:ascii="Arial" w:hAnsi="Arial" w:cs="Arial"/>
                <w:color w:val="000000"/>
                <w:sz w:val="20"/>
                <w:szCs w:val="20"/>
              </w:rPr>
            </w:pPr>
            <w:r w:rsidRPr="00C14D47">
              <w:rPr>
                <w:rFonts w:ascii="Arial" w:hAnsi="Arial" w:cs="Arial"/>
                <w:color w:val="000000"/>
                <w:sz w:val="20"/>
                <w:szCs w:val="20"/>
              </w:rPr>
              <w:t>Conta Corrente: ....</w:t>
            </w:r>
          </w:p>
        </w:tc>
        <w:tc>
          <w:tcPr>
            <w:tcW w:w="2835" w:type="dxa"/>
            <w:gridSpan w:val="4"/>
            <w:tcBorders>
              <w:top w:val="single" w:sz="6" w:space="0" w:color="000000"/>
              <w:left w:val="single" w:sz="6" w:space="0" w:color="000000"/>
              <w:bottom w:val="single" w:sz="6" w:space="0" w:color="000000"/>
              <w:right w:val="single" w:sz="24" w:space="0" w:color="000000"/>
            </w:tcBorders>
            <w:vAlign w:val="center"/>
          </w:tcPr>
          <w:p w14:paraId="1EC8FE9A" w14:textId="77777777" w:rsidR="007521F0" w:rsidRPr="00C14D47" w:rsidRDefault="007521F0" w:rsidP="00EE6092">
            <w:pPr>
              <w:widowControl w:val="0"/>
              <w:tabs>
                <w:tab w:val="left" w:pos="142"/>
              </w:tabs>
              <w:spacing w:after="0" w:line="240" w:lineRule="auto"/>
              <w:jc w:val="center"/>
              <w:rPr>
                <w:rFonts w:ascii="Arial" w:hAnsi="Arial" w:cs="Arial"/>
                <w:color w:val="000000"/>
                <w:sz w:val="20"/>
                <w:szCs w:val="20"/>
              </w:rPr>
            </w:pPr>
          </w:p>
        </w:tc>
      </w:tr>
      <w:tr w:rsidR="007521F0" w:rsidRPr="00C14D47" w14:paraId="0C7036BB" w14:textId="77777777" w:rsidTr="00C51A9E">
        <w:trPr>
          <w:trHeight w:val="1738"/>
        </w:trPr>
        <w:tc>
          <w:tcPr>
            <w:tcW w:w="3966" w:type="dxa"/>
            <w:gridSpan w:val="3"/>
            <w:tcBorders>
              <w:top w:val="nil"/>
              <w:left w:val="single" w:sz="24" w:space="0" w:color="000000"/>
              <w:bottom w:val="single" w:sz="24" w:space="0" w:color="000000"/>
              <w:right w:val="single" w:sz="6" w:space="0" w:color="000000"/>
            </w:tcBorders>
          </w:tcPr>
          <w:p w14:paraId="594EEAA5" w14:textId="77777777" w:rsidR="007521F0" w:rsidRPr="00C14D47" w:rsidRDefault="007521F0" w:rsidP="00EE6092">
            <w:pPr>
              <w:widowControl w:val="0"/>
              <w:tabs>
                <w:tab w:val="left" w:pos="142"/>
              </w:tabs>
              <w:spacing w:after="0" w:line="240" w:lineRule="auto"/>
              <w:jc w:val="both"/>
              <w:rPr>
                <w:rFonts w:ascii="Arial" w:hAnsi="Arial" w:cs="Arial"/>
                <w:b/>
                <w:color w:val="000000"/>
                <w:sz w:val="20"/>
                <w:szCs w:val="20"/>
              </w:rPr>
            </w:pPr>
            <w:r w:rsidRPr="00C14D47">
              <w:rPr>
                <w:rFonts w:ascii="Arial" w:hAnsi="Arial" w:cs="Arial"/>
                <w:b/>
                <w:color w:val="000000"/>
                <w:sz w:val="20"/>
                <w:szCs w:val="20"/>
              </w:rPr>
              <w:t>Estando de acordo com os termos do ato convocatório e com a legislação nele indicada, propomos os valores acima com validade da proposta de 60 (MINIMO) dias.</w:t>
            </w:r>
          </w:p>
          <w:p w14:paraId="438CA1C5" w14:textId="77777777" w:rsidR="007521F0" w:rsidRPr="00C14D47" w:rsidRDefault="007521F0" w:rsidP="00EE6092">
            <w:pPr>
              <w:widowControl w:val="0"/>
              <w:tabs>
                <w:tab w:val="left" w:pos="142"/>
              </w:tabs>
              <w:spacing w:after="0" w:line="240" w:lineRule="auto"/>
              <w:jc w:val="both"/>
              <w:rPr>
                <w:rFonts w:ascii="Arial" w:hAnsi="Arial" w:cs="Arial"/>
                <w:b/>
                <w:color w:val="000000"/>
                <w:sz w:val="20"/>
                <w:szCs w:val="20"/>
              </w:rPr>
            </w:pPr>
          </w:p>
          <w:p w14:paraId="0526D6A4" w14:textId="77777777" w:rsidR="007521F0" w:rsidRPr="00C14D47" w:rsidRDefault="007521F0" w:rsidP="00EE6092">
            <w:pPr>
              <w:widowControl w:val="0"/>
              <w:tabs>
                <w:tab w:val="left" w:pos="142"/>
              </w:tabs>
              <w:spacing w:after="0" w:line="240" w:lineRule="auto"/>
              <w:jc w:val="both"/>
              <w:rPr>
                <w:rFonts w:ascii="Arial" w:hAnsi="Arial" w:cs="Arial"/>
                <w:b/>
                <w:color w:val="000000"/>
                <w:sz w:val="20"/>
                <w:szCs w:val="20"/>
              </w:rPr>
            </w:pPr>
          </w:p>
          <w:p w14:paraId="3E04FD69" w14:textId="77777777" w:rsidR="007521F0" w:rsidRPr="00C14D47" w:rsidRDefault="007521F0" w:rsidP="00EE6092">
            <w:pPr>
              <w:widowControl w:val="0"/>
              <w:tabs>
                <w:tab w:val="left" w:pos="142"/>
              </w:tabs>
              <w:spacing w:after="0" w:line="240" w:lineRule="auto"/>
              <w:jc w:val="center"/>
              <w:rPr>
                <w:rFonts w:ascii="Arial" w:eastAsia="Calibri" w:hAnsi="Arial" w:cs="Arial"/>
                <w:color w:val="000000"/>
                <w:sz w:val="20"/>
                <w:szCs w:val="20"/>
              </w:rPr>
            </w:pPr>
            <w:r w:rsidRPr="00C14D47">
              <w:rPr>
                <w:rFonts w:ascii="Arial" w:eastAsia="Calibri" w:hAnsi="Arial" w:cs="Arial"/>
                <w:color w:val="000000"/>
                <w:sz w:val="20"/>
                <w:szCs w:val="20"/>
              </w:rPr>
              <w:t>......................, ______, ___________ DE  ___</w:t>
            </w:r>
          </w:p>
          <w:p w14:paraId="607A88F3" w14:textId="77777777" w:rsidR="007521F0" w:rsidRPr="00C14D47" w:rsidRDefault="007521F0" w:rsidP="00EE6092">
            <w:pPr>
              <w:widowControl w:val="0"/>
              <w:pBdr>
                <w:bottom w:val="single" w:sz="12" w:space="1" w:color="auto"/>
              </w:pBdr>
              <w:tabs>
                <w:tab w:val="left" w:pos="142"/>
              </w:tabs>
              <w:spacing w:after="0" w:line="240" w:lineRule="auto"/>
              <w:jc w:val="both"/>
              <w:rPr>
                <w:rFonts w:ascii="Arial" w:eastAsia="Calibri" w:hAnsi="Arial" w:cs="Arial"/>
                <w:color w:val="000000"/>
                <w:sz w:val="20"/>
                <w:szCs w:val="20"/>
              </w:rPr>
            </w:pPr>
          </w:p>
          <w:p w14:paraId="57E4AA04" w14:textId="77777777" w:rsidR="007521F0" w:rsidRPr="00C14D47" w:rsidRDefault="007521F0" w:rsidP="00EE6092">
            <w:pPr>
              <w:widowControl w:val="0"/>
              <w:tabs>
                <w:tab w:val="left" w:pos="142"/>
              </w:tabs>
              <w:snapToGrid w:val="0"/>
              <w:spacing w:after="0" w:line="240" w:lineRule="auto"/>
              <w:jc w:val="center"/>
              <w:rPr>
                <w:rFonts w:ascii="Arial" w:eastAsia="Calibri" w:hAnsi="Arial" w:cs="Arial"/>
                <w:color w:val="000000"/>
                <w:sz w:val="20"/>
                <w:szCs w:val="20"/>
              </w:rPr>
            </w:pPr>
            <w:r w:rsidRPr="00C14D47">
              <w:rPr>
                <w:rFonts w:ascii="Arial" w:eastAsia="Calibri" w:hAnsi="Arial" w:cs="Arial"/>
                <w:color w:val="000000"/>
                <w:sz w:val="20"/>
                <w:szCs w:val="20"/>
              </w:rPr>
              <w:t>CARIMBO E ASSINATURA</w:t>
            </w:r>
          </w:p>
        </w:tc>
        <w:tc>
          <w:tcPr>
            <w:tcW w:w="6102" w:type="dxa"/>
            <w:gridSpan w:val="6"/>
            <w:tcBorders>
              <w:top w:val="nil"/>
              <w:left w:val="single" w:sz="6" w:space="0" w:color="000000"/>
              <w:bottom w:val="single" w:sz="24" w:space="0" w:color="000000"/>
              <w:right w:val="single" w:sz="24" w:space="0" w:color="000000"/>
            </w:tcBorders>
          </w:tcPr>
          <w:p w14:paraId="7A5B5030" w14:textId="77777777" w:rsidR="007521F0" w:rsidRPr="00C14D47" w:rsidRDefault="007521F0" w:rsidP="00EE6092">
            <w:pPr>
              <w:widowControl w:val="0"/>
              <w:tabs>
                <w:tab w:val="left" w:pos="142"/>
              </w:tabs>
              <w:snapToGrid w:val="0"/>
              <w:spacing w:after="0" w:line="240" w:lineRule="auto"/>
              <w:jc w:val="center"/>
              <w:rPr>
                <w:rFonts w:ascii="Arial" w:eastAsia="Calibri" w:hAnsi="Arial" w:cs="Arial"/>
                <w:color w:val="000000"/>
                <w:sz w:val="20"/>
                <w:szCs w:val="20"/>
              </w:rPr>
            </w:pPr>
            <w:r w:rsidRPr="00C14D47">
              <w:rPr>
                <w:rFonts w:ascii="Arial" w:eastAsia="Calibri" w:hAnsi="Arial" w:cs="Arial"/>
                <w:color w:val="000000"/>
                <w:sz w:val="20"/>
                <w:szCs w:val="20"/>
              </w:rPr>
              <w:t>CARIMBO CNPJ</w:t>
            </w:r>
          </w:p>
          <w:p w14:paraId="1C20417E" w14:textId="77777777" w:rsidR="007521F0" w:rsidRPr="00C14D47" w:rsidRDefault="007521F0" w:rsidP="00EE6092">
            <w:pPr>
              <w:widowControl w:val="0"/>
              <w:tabs>
                <w:tab w:val="left" w:pos="142"/>
              </w:tabs>
              <w:snapToGrid w:val="0"/>
              <w:spacing w:after="0" w:line="240" w:lineRule="auto"/>
              <w:jc w:val="center"/>
              <w:rPr>
                <w:rFonts w:ascii="Arial" w:eastAsia="Calibri" w:hAnsi="Arial" w:cs="Arial"/>
                <w:color w:val="000000"/>
                <w:sz w:val="20"/>
                <w:szCs w:val="20"/>
              </w:rPr>
            </w:pPr>
          </w:p>
          <w:p w14:paraId="1C7D4296" w14:textId="77777777" w:rsidR="007521F0" w:rsidRPr="00C14D47" w:rsidRDefault="007521F0" w:rsidP="00EE6092">
            <w:pPr>
              <w:widowControl w:val="0"/>
              <w:tabs>
                <w:tab w:val="left" w:pos="142"/>
              </w:tabs>
              <w:snapToGrid w:val="0"/>
              <w:spacing w:after="0" w:line="240" w:lineRule="auto"/>
              <w:jc w:val="center"/>
              <w:rPr>
                <w:rFonts w:ascii="Arial" w:eastAsia="Calibri" w:hAnsi="Arial" w:cs="Arial"/>
                <w:color w:val="000000"/>
                <w:sz w:val="20"/>
                <w:szCs w:val="20"/>
              </w:rPr>
            </w:pPr>
          </w:p>
        </w:tc>
      </w:tr>
    </w:tbl>
    <w:p w14:paraId="47F06D4A" w14:textId="77777777" w:rsidR="004E50AB" w:rsidRPr="00C14D47" w:rsidRDefault="004E50AB" w:rsidP="00EE6092">
      <w:pPr>
        <w:widowControl w:val="0"/>
        <w:tabs>
          <w:tab w:val="left" w:pos="142"/>
        </w:tabs>
        <w:spacing w:after="0" w:line="240" w:lineRule="auto"/>
        <w:jc w:val="center"/>
        <w:rPr>
          <w:rFonts w:ascii="Arial" w:eastAsia="Calibri" w:hAnsi="Arial" w:cs="Arial"/>
          <w:b/>
          <w:color w:val="000000"/>
          <w:sz w:val="20"/>
          <w:szCs w:val="20"/>
        </w:rPr>
      </w:pPr>
    </w:p>
    <w:p w14:paraId="4FC0AC2C" w14:textId="77777777" w:rsidR="004E50AB" w:rsidRPr="00C14D47" w:rsidRDefault="004E50AB" w:rsidP="00EE6092">
      <w:pPr>
        <w:widowControl w:val="0"/>
        <w:spacing w:after="0" w:line="240" w:lineRule="auto"/>
        <w:jc w:val="center"/>
        <w:rPr>
          <w:rFonts w:ascii="Arial" w:hAnsi="Arial" w:cs="Arial"/>
          <w:b/>
          <w:sz w:val="20"/>
          <w:szCs w:val="20"/>
        </w:rPr>
      </w:pPr>
    </w:p>
    <w:p w14:paraId="1AAAF774" w14:textId="77777777" w:rsidR="002C631A" w:rsidRPr="00C14D47" w:rsidRDefault="002C631A" w:rsidP="00EE6092">
      <w:pPr>
        <w:widowControl w:val="0"/>
        <w:spacing w:after="0" w:line="240" w:lineRule="auto"/>
        <w:jc w:val="center"/>
        <w:rPr>
          <w:rFonts w:ascii="Arial" w:hAnsi="Arial" w:cs="Arial"/>
          <w:b/>
          <w:sz w:val="20"/>
          <w:szCs w:val="20"/>
        </w:rPr>
      </w:pPr>
    </w:p>
    <w:p w14:paraId="76818F69" w14:textId="77777777" w:rsidR="00615EE0" w:rsidRPr="00C14D47" w:rsidRDefault="00615EE0" w:rsidP="00EE6092">
      <w:pPr>
        <w:widowControl w:val="0"/>
        <w:spacing w:after="0" w:line="240" w:lineRule="auto"/>
        <w:jc w:val="center"/>
        <w:rPr>
          <w:rFonts w:ascii="Arial" w:hAnsi="Arial" w:cs="Arial"/>
          <w:b/>
          <w:sz w:val="20"/>
          <w:szCs w:val="20"/>
        </w:rPr>
      </w:pPr>
    </w:p>
    <w:p w14:paraId="1D564922" w14:textId="35BC8CF5" w:rsidR="00197558" w:rsidRPr="00C14D47" w:rsidRDefault="00197558" w:rsidP="00EE6092">
      <w:pPr>
        <w:widowControl w:val="0"/>
        <w:spacing w:after="0" w:line="240" w:lineRule="auto"/>
        <w:jc w:val="center"/>
        <w:rPr>
          <w:rFonts w:ascii="Arial" w:hAnsi="Arial" w:cs="Arial"/>
          <w:b/>
          <w:sz w:val="20"/>
          <w:szCs w:val="20"/>
        </w:rPr>
      </w:pPr>
      <w:r w:rsidRPr="00C14D47">
        <w:rPr>
          <w:rFonts w:ascii="Arial" w:hAnsi="Arial" w:cs="Arial"/>
          <w:b/>
          <w:sz w:val="20"/>
          <w:szCs w:val="20"/>
        </w:rPr>
        <w:t>ANEXO II</w:t>
      </w:r>
      <w:r w:rsidR="005E0CE8" w:rsidRPr="00C14D47">
        <w:rPr>
          <w:rFonts w:ascii="Arial" w:hAnsi="Arial" w:cs="Arial"/>
          <w:b/>
          <w:sz w:val="20"/>
          <w:szCs w:val="20"/>
        </w:rPr>
        <w:t>I</w:t>
      </w:r>
    </w:p>
    <w:p w14:paraId="06A15E42" w14:textId="77777777" w:rsidR="00197558" w:rsidRPr="00C14D47" w:rsidRDefault="00197558" w:rsidP="00EE6092">
      <w:pPr>
        <w:widowControl w:val="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MODELO DE DECLARAÇÃO DE ENQUADRAMENTO COMO</w:t>
      </w:r>
    </w:p>
    <w:p w14:paraId="77A9C1CC" w14:textId="77777777" w:rsidR="00197558" w:rsidRPr="00C14D47" w:rsidRDefault="00197558" w:rsidP="00EE6092">
      <w:pPr>
        <w:widowControl w:val="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MICROEMPRESA OU EMPRESA DE PEQUENO PORTE</w:t>
      </w:r>
    </w:p>
    <w:p w14:paraId="467C9550" w14:textId="77777777" w:rsidR="00197558" w:rsidRPr="00C14D47" w:rsidRDefault="00197558" w:rsidP="00EE6092">
      <w:pPr>
        <w:widowControl w:val="0"/>
        <w:spacing w:after="0" w:line="240" w:lineRule="auto"/>
        <w:jc w:val="both"/>
        <w:rPr>
          <w:rFonts w:ascii="Arial" w:eastAsia="Calibri" w:hAnsi="Arial" w:cs="Arial"/>
          <w:sz w:val="20"/>
          <w:szCs w:val="20"/>
        </w:rPr>
      </w:pPr>
    </w:p>
    <w:p w14:paraId="3478EE9D" w14:textId="77777777" w:rsidR="00197558" w:rsidRPr="00C14D47" w:rsidRDefault="00197558"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1E66BAA1" w14:textId="77777777" w:rsidR="00197558" w:rsidRPr="00C14D47" w:rsidRDefault="00197558" w:rsidP="00EE6092">
      <w:pPr>
        <w:widowControl w:val="0"/>
        <w:spacing w:after="0" w:line="240" w:lineRule="auto"/>
        <w:jc w:val="both"/>
        <w:rPr>
          <w:rFonts w:ascii="Arial" w:eastAsia="Calibri" w:hAnsi="Arial" w:cs="Arial"/>
          <w:sz w:val="20"/>
          <w:szCs w:val="20"/>
        </w:rPr>
      </w:pPr>
    </w:p>
    <w:p w14:paraId="661271CD" w14:textId="77777777" w:rsidR="00197558" w:rsidRPr="00C14D47" w:rsidRDefault="00197558"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 MICROEMPRESA, conforme Inciso I, art. 3º da Lei Complementar n. 123/2006</w:t>
      </w:r>
    </w:p>
    <w:p w14:paraId="6CA4B1F7" w14:textId="77777777" w:rsidR="00197558" w:rsidRPr="00C14D47" w:rsidRDefault="00197558" w:rsidP="00EE6092">
      <w:pPr>
        <w:widowControl w:val="0"/>
        <w:spacing w:after="0" w:line="240" w:lineRule="auto"/>
        <w:jc w:val="both"/>
        <w:rPr>
          <w:rFonts w:ascii="Arial" w:eastAsia="Calibri" w:hAnsi="Arial" w:cs="Arial"/>
          <w:sz w:val="20"/>
          <w:szCs w:val="20"/>
        </w:rPr>
      </w:pPr>
    </w:p>
    <w:p w14:paraId="054C5189" w14:textId="77777777" w:rsidR="00197558" w:rsidRPr="00C14D47" w:rsidRDefault="00197558"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 EMPRESA DE PEQUENO PORTE, conforme Inciso II, art. 3º da Lei Complementar n. 123/2006</w:t>
      </w:r>
    </w:p>
    <w:p w14:paraId="5BE0B189" w14:textId="77777777" w:rsidR="00197558" w:rsidRPr="00C14D47" w:rsidRDefault="00197558" w:rsidP="00EE6092">
      <w:pPr>
        <w:widowControl w:val="0"/>
        <w:spacing w:after="0" w:line="240" w:lineRule="auto"/>
        <w:jc w:val="both"/>
        <w:rPr>
          <w:rFonts w:ascii="Arial" w:eastAsia="Calibri" w:hAnsi="Arial" w:cs="Arial"/>
          <w:sz w:val="20"/>
          <w:szCs w:val="20"/>
        </w:rPr>
      </w:pPr>
    </w:p>
    <w:p w14:paraId="5607BA85" w14:textId="77777777" w:rsidR="00197558" w:rsidRPr="00C14D47" w:rsidRDefault="00197558"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DECLARA, ainda, que a empresa está excluída das vedações constantes do parágrafo 4º do artigo 3º da Lei complementar n. 123/2006 e alterações.</w:t>
      </w:r>
    </w:p>
    <w:p w14:paraId="018B73C9" w14:textId="77777777" w:rsidR="00197558" w:rsidRPr="00C14D47" w:rsidRDefault="00197558" w:rsidP="00EE6092">
      <w:pPr>
        <w:widowControl w:val="0"/>
        <w:spacing w:after="0" w:line="240" w:lineRule="auto"/>
        <w:jc w:val="both"/>
        <w:rPr>
          <w:rFonts w:ascii="Arial" w:eastAsia="Calibri" w:hAnsi="Arial" w:cs="Arial"/>
          <w:sz w:val="20"/>
          <w:szCs w:val="20"/>
        </w:rPr>
      </w:pPr>
    </w:p>
    <w:p w14:paraId="5DE595F9" w14:textId="7ECF7290" w:rsidR="00197558" w:rsidRPr="00C14D47" w:rsidRDefault="00197558" w:rsidP="00EE6092">
      <w:pPr>
        <w:widowControl w:val="0"/>
        <w:spacing w:after="0" w:line="240" w:lineRule="auto"/>
        <w:jc w:val="center"/>
        <w:rPr>
          <w:rFonts w:ascii="Arial" w:eastAsia="Calibri" w:hAnsi="Arial" w:cs="Arial"/>
          <w:sz w:val="20"/>
          <w:szCs w:val="20"/>
        </w:rPr>
      </w:pPr>
      <w:bookmarkStart w:id="13" w:name="_Hlk60811811"/>
      <w:r w:rsidRPr="00C14D47">
        <w:rPr>
          <w:rFonts w:ascii="Arial" w:eastAsia="Calibri" w:hAnsi="Arial" w:cs="Arial"/>
          <w:sz w:val="20"/>
          <w:szCs w:val="20"/>
        </w:rPr>
        <w:t>(localidade) _______, ____ de ____________ de 202</w:t>
      </w:r>
      <w:r w:rsidR="002C631A" w:rsidRPr="00C14D47">
        <w:rPr>
          <w:rFonts w:ascii="Arial" w:eastAsia="Calibri" w:hAnsi="Arial" w:cs="Arial"/>
          <w:sz w:val="20"/>
          <w:szCs w:val="20"/>
        </w:rPr>
        <w:t>5</w:t>
      </w:r>
      <w:r w:rsidRPr="00C14D47">
        <w:rPr>
          <w:rFonts w:ascii="Arial" w:eastAsia="Calibri" w:hAnsi="Arial" w:cs="Arial"/>
          <w:sz w:val="20"/>
          <w:szCs w:val="20"/>
        </w:rPr>
        <w:t>.</w:t>
      </w:r>
    </w:p>
    <w:p w14:paraId="4BB754E3" w14:textId="77777777" w:rsidR="00197558" w:rsidRPr="00C14D47" w:rsidRDefault="00197558" w:rsidP="00EE6092">
      <w:pPr>
        <w:widowControl w:val="0"/>
        <w:spacing w:after="0" w:line="240" w:lineRule="auto"/>
        <w:jc w:val="center"/>
        <w:rPr>
          <w:rFonts w:ascii="Arial" w:eastAsia="Calibri" w:hAnsi="Arial" w:cs="Arial"/>
          <w:sz w:val="20"/>
          <w:szCs w:val="20"/>
        </w:rPr>
      </w:pPr>
    </w:p>
    <w:p w14:paraId="53406F31" w14:textId="77777777" w:rsidR="00197558" w:rsidRPr="00C14D47" w:rsidRDefault="00197558" w:rsidP="00EE6092">
      <w:pPr>
        <w:widowControl w:val="0"/>
        <w:spacing w:after="0" w:line="240" w:lineRule="auto"/>
        <w:jc w:val="center"/>
        <w:rPr>
          <w:rFonts w:ascii="Arial" w:eastAsia="Calibri" w:hAnsi="Arial" w:cs="Arial"/>
          <w:sz w:val="20"/>
          <w:szCs w:val="20"/>
        </w:rPr>
      </w:pPr>
      <w:r w:rsidRPr="00C14D47">
        <w:rPr>
          <w:rFonts w:ascii="Arial" w:eastAsia="Calibri" w:hAnsi="Arial" w:cs="Arial"/>
          <w:sz w:val="20"/>
          <w:szCs w:val="20"/>
        </w:rPr>
        <w:t>____________________________</w:t>
      </w:r>
    </w:p>
    <w:p w14:paraId="69F685C3" w14:textId="77777777" w:rsidR="00197558" w:rsidRPr="00C14D47" w:rsidRDefault="00197558" w:rsidP="00EE6092">
      <w:pPr>
        <w:widowControl w:val="0"/>
        <w:shd w:val="clear" w:color="auto" w:fill="FFFF00"/>
        <w:spacing w:after="0" w:line="240" w:lineRule="auto"/>
        <w:jc w:val="center"/>
        <w:rPr>
          <w:rFonts w:ascii="Arial" w:eastAsia="Calibri" w:hAnsi="Arial" w:cs="Arial"/>
          <w:sz w:val="20"/>
          <w:szCs w:val="20"/>
        </w:rPr>
      </w:pPr>
      <w:r w:rsidRPr="00C14D47">
        <w:rPr>
          <w:rFonts w:ascii="Arial" w:eastAsia="Calibri" w:hAnsi="Arial" w:cs="Arial"/>
          <w:sz w:val="20"/>
          <w:szCs w:val="20"/>
        </w:rPr>
        <w:t>(Representante Legal da Empresa)</w:t>
      </w:r>
    </w:p>
    <w:bookmarkEnd w:id="13"/>
    <w:p w14:paraId="31767750" w14:textId="77777777" w:rsidR="00197558" w:rsidRPr="00C14D47" w:rsidRDefault="00197558" w:rsidP="00EE6092">
      <w:pPr>
        <w:widowControl w:val="0"/>
        <w:spacing w:after="0" w:line="240" w:lineRule="auto"/>
        <w:jc w:val="center"/>
        <w:rPr>
          <w:rFonts w:ascii="Arial" w:eastAsia="Calibri" w:hAnsi="Arial" w:cs="Arial"/>
          <w:sz w:val="20"/>
          <w:szCs w:val="20"/>
        </w:rPr>
      </w:pPr>
    </w:p>
    <w:p w14:paraId="28CBFA00" w14:textId="77777777" w:rsidR="00197558" w:rsidRPr="00C14D47" w:rsidRDefault="00197558" w:rsidP="00EE6092">
      <w:pPr>
        <w:widowControl w:val="0"/>
        <w:spacing w:after="0" w:line="240" w:lineRule="auto"/>
        <w:jc w:val="center"/>
        <w:rPr>
          <w:rFonts w:ascii="Arial" w:eastAsia="Calibri" w:hAnsi="Arial" w:cs="Arial"/>
          <w:sz w:val="20"/>
          <w:szCs w:val="20"/>
        </w:rPr>
      </w:pPr>
      <w:r w:rsidRPr="00C14D47">
        <w:rPr>
          <w:rFonts w:ascii="Arial" w:eastAsia="Calibri" w:hAnsi="Arial" w:cs="Arial"/>
          <w:sz w:val="20"/>
          <w:szCs w:val="20"/>
        </w:rPr>
        <w:t>____________________________</w:t>
      </w:r>
    </w:p>
    <w:p w14:paraId="3442A5D9" w14:textId="77777777" w:rsidR="00197558" w:rsidRPr="00C14D47" w:rsidRDefault="00197558" w:rsidP="00EE6092">
      <w:pPr>
        <w:widowControl w:val="0"/>
        <w:shd w:val="clear" w:color="auto" w:fill="FFFF00"/>
        <w:spacing w:after="0" w:line="240" w:lineRule="auto"/>
        <w:jc w:val="center"/>
        <w:rPr>
          <w:rFonts w:ascii="Arial" w:eastAsia="Calibri" w:hAnsi="Arial" w:cs="Arial"/>
          <w:sz w:val="20"/>
          <w:szCs w:val="20"/>
        </w:rPr>
      </w:pPr>
      <w:r w:rsidRPr="00C14D47">
        <w:rPr>
          <w:rFonts w:ascii="Arial" w:eastAsia="Calibri" w:hAnsi="Arial" w:cs="Arial"/>
          <w:sz w:val="20"/>
          <w:szCs w:val="20"/>
        </w:rPr>
        <w:t>(Contador/Técnico e nº CRC)</w:t>
      </w:r>
    </w:p>
    <w:p w14:paraId="7BE1331F" w14:textId="77777777" w:rsidR="00197558" w:rsidRPr="00C14D47" w:rsidRDefault="00197558" w:rsidP="00EE6092">
      <w:pPr>
        <w:widowControl w:val="0"/>
        <w:spacing w:after="0" w:line="240" w:lineRule="auto"/>
        <w:jc w:val="center"/>
        <w:rPr>
          <w:rFonts w:ascii="Arial" w:eastAsia="Calibri" w:hAnsi="Arial" w:cs="Arial"/>
          <w:sz w:val="20"/>
          <w:szCs w:val="20"/>
        </w:rPr>
      </w:pPr>
    </w:p>
    <w:p w14:paraId="09731C6F" w14:textId="77777777" w:rsidR="00197558" w:rsidRPr="00C14D47" w:rsidRDefault="00197558" w:rsidP="00EE6092">
      <w:pPr>
        <w:widowControl w:val="0"/>
        <w:spacing w:after="0" w:line="240" w:lineRule="auto"/>
        <w:jc w:val="both"/>
        <w:rPr>
          <w:rFonts w:ascii="Arial" w:eastAsia="Calibri" w:hAnsi="Arial" w:cs="Arial"/>
          <w:sz w:val="20"/>
          <w:szCs w:val="20"/>
        </w:rPr>
      </w:pPr>
    </w:p>
    <w:p w14:paraId="20167EA8" w14:textId="77777777" w:rsidR="00197558" w:rsidRPr="00C14D47" w:rsidRDefault="00197558" w:rsidP="00EE6092">
      <w:pPr>
        <w:widowControl w:val="0"/>
        <w:spacing w:after="0" w:line="240" w:lineRule="auto"/>
        <w:jc w:val="both"/>
        <w:rPr>
          <w:rFonts w:ascii="Arial" w:eastAsia="Calibri" w:hAnsi="Arial" w:cs="Arial"/>
          <w:b/>
          <w:bCs/>
          <w:sz w:val="20"/>
          <w:szCs w:val="20"/>
        </w:rPr>
      </w:pPr>
      <w:r w:rsidRPr="00C14D47">
        <w:rPr>
          <w:rFonts w:ascii="Arial" w:eastAsia="Calibri" w:hAnsi="Arial" w:cs="Arial"/>
          <w:b/>
          <w:bCs/>
          <w:sz w:val="20"/>
          <w:szCs w:val="20"/>
        </w:rPr>
        <w:t>OBS.: A declaração acima deverá ser assinalada com um “X”, ratificando a condição jurídica da empresa licitante.</w:t>
      </w:r>
    </w:p>
    <w:p w14:paraId="0313A424" w14:textId="77777777" w:rsidR="00197558" w:rsidRPr="00C14D47" w:rsidRDefault="00197558" w:rsidP="00EE6092">
      <w:pPr>
        <w:widowControl w:val="0"/>
        <w:spacing w:after="0" w:line="240" w:lineRule="auto"/>
        <w:jc w:val="center"/>
        <w:rPr>
          <w:rFonts w:ascii="Arial" w:hAnsi="Arial" w:cs="Arial"/>
          <w:sz w:val="20"/>
          <w:szCs w:val="20"/>
        </w:rPr>
      </w:pPr>
    </w:p>
    <w:p w14:paraId="1240692F" w14:textId="77777777" w:rsidR="00197558" w:rsidRPr="00C14D47" w:rsidRDefault="00197558" w:rsidP="00EE6092">
      <w:pPr>
        <w:widowControl w:val="0"/>
        <w:spacing w:after="0" w:line="240" w:lineRule="auto"/>
        <w:jc w:val="center"/>
        <w:rPr>
          <w:rFonts w:ascii="Arial" w:hAnsi="Arial" w:cs="Arial"/>
          <w:sz w:val="20"/>
          <w:szCs w:val="20"/>
        </w:rPr>
      </w:pPr>
    </w:p>
    <w:p w14:paraId="4C0FE828" w14:textId="77777777" w:rsidR="00197558" w:rsidRPr="00C14D47" w:rsidRDefault="00197558" w:rsidP="00EE6092">
      <w:pPr>
        <w:widowControl w:val="0"/>
        <w:spacing w:after="0" w:line="240" w:lineRule="auto"/>
        <w:jc w:val="center"/>
        <w:rPr>
          <w:rFonts w:ascii="Arial" w:hAnsi="Arial" w:cs="Arial"/>
          <w:sz w:val="20"/>
          <w:szCs w:val="20"/>
        </w:rPr>
      </w:pPr>
    </w:p>
    <w:p w14:paraId="194A31F2" w14:textId="77777777" w:rsidR="00197558" w:rsidRPr="00C14D47" w:rsidRDefault="00197558" w:rsidP="00EE6092">
      <w:pPr>
        <w:widowControl w:val="0"/>
        <w:spacing w:after="0" w:line="240" w:lineRule="auto"/>
        <w:jc w:val="center"/>
        <w:rPr>
          <w:rFonts w:ascii="Arial" w:hAnsi="Arial" w:cs="Arial"/>
          <w:sz w:val="20"/>
          <w:szCs w:val="20"/>
        </w:rPr>
      </w:pPr>
    </w:p>
    <w:p w14:paraId="4E6ABFD2" w14:textId="77777777" w:rsidR="00197558" w:rsidRPr="00C14D47" w:rsidRDefault="00197558" w:rsidP="00EE6092">
      <w:pPr>
        <w:widowControl w:val="0"/>
        <w:spacing w:after="0" w:line="240" w:lineRule="auto"/>
        <w:jc w:val="center"/>
        <w:rPr>
          <w:rFonts w:ascii="Arial" w:hAnsi="Arial" w:cs="Arial"/>
          <w:sz w:val="20"/>
          <w:szCs w:val="20"/>
        </w:rPr>
      </w:pPr>
    </w:p>
    <w:p w14:paraId="704DA9E3" w14:textId="77777777" w:rsidR="00197558" w:rsidRPr="00C14D47" w:rsidRDefault="00197558" w:rsidP="00EE6092">
      <w:pPr>
        <w:widowControl w:val="0"/>
        <w:spacing w:after="0" w:line="240" w:lineRule="auto"/>
        <w:jc w:val="center"/>
        <w:rPr>
          <w:rFonts w:ascii="Arial" w:hAnsi="Arial" w:cs="Arial"/>
          <w:sz w:val="20"/>
          <w:szCs w:val="20"/>
        </w:rPr>
      </w:pPr>
    </w:p>
    <w:p w14:paraId="77EAD690" w14:textId="77777777" w:rsidR="0014460E" w:rsidRPr="00C14D47" w:rsidRDefault="0014460E" w:rsidP="00EE6092">
      <w:pPr>
        <w:widowControl w:val="0"/>
        <w:spacing w:after="0" w:line="240" w:lineRule="auto"/>
        <w:rPr>
          <w:rFonts w:ascii="Arial" w:eastAsia="Calibri" w:hAnsi="Arial" w:cs="Arial"/>
          <w:b/>
          <w:bCs/>
          <w:sz w:val="20"/>
          <w:szCs w:val="20"/>
        </w:rPr>
      </w:pPr>
      <w:r w:rsidRPr="00C14D47">
        <w:rPr>
          <w:rFonts w:ascii="Arial" w:eastAsia="Calibri" w:hAnsi="Arial" w:cs="Arial"/>
          <w:b/>
          <w:bCs/>
          <w:sz w:val="20"/>
          <w:szCs w:val="20"/>
        </w:rPr>
        <w:br w:type="page"/>
      </w:r>
    </w:p>
    <w:p w14:paraId="31CC85B3" w14:textId="5AC5F8E9" w:rsidR="00197558" w:rsidRPr="00C14D47" w:rsidRDefault="00681EF0" w:rsidP="00EE6092">
      <w:pPr>
        <w:widowControl w:val="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lastRenderedPageBreak/>
        <w:t>ANEXO IV</w:t>
      </w:r>
    </w:p>
    <w:p w14:paraId="0E31ECF0" w14:textId="77777777" w:rsidR="00197558" w:rsidRPr="00C14D47" w:rsidRDefault="00197558" w:rsidP="00EE6092">
      <w:pPr>
        <w:pStyle w:val="SemEspaamento"/>
        <w:widowControl w:val="0"/>
        <w:jc w:val="center"/>
        <w:rPr>
          <w:rFonts w:ascii="Arial" w:hAnsi="Arial" w:cs="Arial"/>
          <w:spacing w:val="-2"/>
          <w:sz w:val="20"/>
          <w:szCs w:val="20"/>
        </w:rPr>
      </w:pPr>
      <w:r w:rsidRPr="00C14D47">
        <w:rPr>
          <w:rFonts w:ascii="Arial" w:hAnsi="Arial" w:cs="Arial"/>
          <w:sz w:val="20"/>
          <w:szCs w:val="20"/>
        </w:rPr>
        <w:t>MODELO DE DECLARAÇÃO</w:t>
      </w:r>
      <w:r w:rsidRPr="00C14D47">
        <w:rPr>
          <w:rFonts w:ascii="Arial" w:hAnsi="Arial" w:cs="Arial"/>
          <w:spacing w:val="-2"/>
          <w:sz w:val="20"/>
          <w:szCs w:val="20"/>
        </w:rPr>
        <w:t xml:space="preserve"> UNIFICADA</w:t>
      </w:r>
    </w:p>
    <w:p w14:paraId="2C5B5C8D" w14:textId="77777777" w:rsidR="00197558" w:rsidRPr="00C14D47" w:rsidRDefault="00197558" w:rsidP="00EE6092">
      <w:pPr>
        <w:pStyle w:val="SemEspaamento"/>
        <w:widowControl w:val="0"/>
        <w:jc w:val="center"/>
        <w:rPr>
          <w:rFonts w:ascii="Arial" w:hAnsi="Arial" w:cs="Arial"/>
          <w:spacing w:val="-2"/>
          <w:sz w:val="20"/>
          <w:szCs w:val="20"/>
        </w:rPr>
      </w:pPr>
      <w:r w:rsidRPr="00C14D47">
        <w:rPr>
          <w:rFonts w:ascii="Arial" w:hAnsi="Arial" w:cs="Arial"/>
          <w:spacing w:val="-2"/>
          <w:sz w:val="20"/>
          <w:szCs w:val="20"/>
        </w:rPr>
        <w:t>(Papel timbrado da Empresa)</w:t>
      </w:r>
    </w:p>
    <w:p w14:paraId="47FA4AE3" w14:textId="77777777" w:rsidR="00197558" w:rsidRPr="00C14D47" w:rsidRDefault="00197558" w:rsidP="00EE6092">
      <w:pPr>
        <w:pStyle w:val="SemEspaamento"/>
        <w:widowControl w:val="0"/>
        <w:rPr>
          <w:rFonts w:ascii="Arial" w:hAnsi="Arial" w:cs="Arial"/>
          <w:spacing w:val="-2"/>
          <w:sz w:val="20"/>
          <w:szCs w:val="20"/>
        </w:rPr>
      </w:pPr>
    </w:p>
    <w:p w14:paraId="6817D31C" w14:textId="77777777" w:rsidR="00197558" w:rsidRPr="00C14D47" w:rsidRDefault="00197558" w:rsidP="00EE6092">
      <w:pPr>
        <w:pStyle w:val="SemEspaamento"/>
        <w:widowControl w:val="0"/>
        <w:rPr>
          <w:rFonts w:ascii="Arial" w:hAnsi="Arial" w:cs="Arial"/>
          <w:spacing w:val="-2"/>
          <w:sz w:val="20"/>
          <w:szCs w:val="20"/>
        </w:rPr>
      </w:pPr>
      <w:r w:rsidRPr="00C14D47">
        <w:rPr>
          <w:rFonts w:ascii="Arial" w:hAnsi="Arial" w:cs="Arial"/>
          <w:spacing w:val="-2"/>
          <w:sz w:val="20"/>
          <w:szCs w:val="20"/>
        </w:rPr>
        <w:t>Ao Pregoeiro e equipe de apoio</w:t>
      </w:r>
    </w:p>
    <w:p w14:paraId="2A8AD9FF" w14:textId="2C4F2A9C" w:rsidR="00197558" w:rsidRPr="00C14D47" w:rsidRDefault="00197558" w:rsidP="00EE6092">
      <w:pPr>
        <w:pStyle w:val="Corpodetexto"/>
        <w:widowControl w:val="0"/>
        <w:tabs>
          <w:tab w:val="left" w:pos="567"/>
          <w:tab w:val="left" w:pos="709"/>
        </w:tabs>
        <w:spacing w:after="0"/>
        <w:jc w:val="both"/>
        <w:rPr>
          <w:rFonts w:ascii="Arial" w:hAnsi="Arial" w:cs="Arial"/>
          <w:b/>
          <w:sz w:val="20"/>
          <w:szCs w:val="20"/>
        </w:rPr>
      </w:pPr>
      <w:r w:rsidRPr="00C14D47">
        <w:rPr>
          <w:rFonts w:ascii="Arial" w:hAnsi="Arial" w:cs="Arial"/>
          <w:b/>
          <w:sz w:val="20"/>
          <w:szCs w:val="20"/>
        </w:rPr>
        <w:t xml:space="preserve">PREGÃO ELETRÔNICO Nº </w:t>
      </w:r>
      <w:r w:rsidR="002C631A" w:rsidRPr="00C14D47">
        <w:rPr>
          <w:rFonts w:ascii="Arial" w:hAnsi="Arial" w:cs="Arial"/>
          <w:b/>
          <w:sz w:val="20"/>
          <w:szCs w:val="20"/>
          <w:lang w:val="pt-BR"/>
        </w:rPr>
        <w:t>0</w:t>
      </w:r>
      <w:r w:rsidR="00C51A9E" w:rsidRPr="00C14D47">
        <w:rPr>
          <w:rFonts w:ascii="Arial" w:hAnsi="Arial" w:cs="Arial"/>
          <w:b/>
          <w:sz w:val="20"/>
          <w:szCs w:val="20"/>
          <w:lang w:val="pt-BR"/>
        </w:rPr>
        <w:t>21</w:t>
      </w:r>
      <w:r w:rsidR="002C631A" w:rsidRPr="00C14D47">
        <w:rPr>
          <w:rFonts w:ascii="Arial" w:hAnsi="Arial" w:cs="Arial"/>
          <w:b/>
          <w:sz w:val="20"/>
          <w:szCs w:val="20"/>
          <w:lang w:val="pt-BR"/>
        </w:rPr>
        <w:t>/2025</w:t>
      </w:r>
    </w:p>
    <w:p w14:paraId="2BD9DEBC" w14:textId="77777777" w:rsidR="00197558" w:rsidRPr="00C14D47" w:rsidRDefault="00197558" w:rsidP="00EE6092">
      <w:pPr>
        <w:pStyle w:val="Corpodetexto"/>
        <w:widowControl w:val="0"/>
        <w:tabs>
          <w:tab w:val="left" w:pos="567"/>
          <w:tab w:val="left" w:pos="709"/>
        </w:tabs>
        <w:spacing w:after="0"/>
        <w:jc w:val="both"/>
        <w:rPr>
          <w:rFonts w:ascii="Arial" w:hAnsi="Arial" w:cs="Arial"/>
          <w:b/>
          <w:sz w:val="20"/>
          <w:szCs w:val="20"/>
        </w:rPr>
      </w:pPr>
    </w:p>
    <w:p w14:paraId="604296A1" w14:textId="77777777" w:rsidR="00197558" w:rsidRPr="00C14D47" w:rsidRDefault="00197558" w:rsidP="00EE6092">
      <w:pPr>
        <w:pStyle w:val="Corpodetexto"/>
        <w:widowControl w:val="0"/>
        <w:tabs>
          <w:tab w:val="left" w:pos="567"/>
          <w:tab w:val="left" w:pos="709"/>
        </w:tabs>
        <w:spacing w:after="0"/>
        <w:jc w:val="both"/>
        <w:rPr>
          <w:rFonts w:ascii="Arial" w:hAnsi="Arial" w:cs="Arial"/>
          <w:sz w:val="20"/>
          <w:szCs w:val="20"/>
        </w:rPr>
      </w:pPr>
      <w:r w:rsidRPr="00C14D47">
        <w:rPr>
          <w:rFonts w:ascii="Arial" w:hAnsi="Arial" w:cs="Arial"/>
          <w:sz w:val="20"/>
          <w:szCs w:val="20"/>
        </w:rPr>
        <w:t xml:space="preserve">Pelo presente instrumento, a  empresa ..........................................., CNPJ nº ........................., com sede na ......................................................................, através de seu representante legal infra-assinado, que: </w:t>
      </w:r>
    </w:p>
    <w:p w14:paraId="75999180" w14:textId="77777777" w:rsidR="00197558" w:rsidRPr="00C14D47" w:rsidRDefault="00197558" w:rsidP="00EE6092">
      <w:pPr>
        <w:pStyle w:val="Corpodetexto"/>
        <w:widowControl w:val="0"/>
        <w:tabs>
          <w:tab w:val="left" w:pos="567"/>
          <w:tab w:val="left" w:pos="709"/>
        </w:tabs>
        <w:spacing w:after="0"/>
        <w:jc w:val="both"/>
        <w:rPr>
          <w:rFonts w:ascii="Arial" w:hAnsi="Arial" w:cs="Arial"/>
          <w:sz w:val="20"/>
          <w:szCs w:val="20"/>
        </w:rPr>
      </w:pPr>
    </w:p>
    <w:p w14:paraId="1F6FD4BC" w14:textId="77777777" w:rsidR="00197558" w:rsidRPr="00C14D47" w:rsidRDefault="00197558" w:rsidP="00894E35">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C14D47">
        <w:rPr>
          <w:rFonts w:ascii="Arial" w:hAnsi="Arial" w:cs="Arial"/>
          <w:b/>
          <w:sz w:val="20"/>
          <w:szCs w:val="20"/>
          <w:u w:val="single"/>
        </w:rPr>
        <w:t>Declaramos, para os devidos fins</w:t>
      </w:r>
      <w:r w:rsidRPr="00C14D47">
        <w:rPr>
          <w:rFonts w:ascii="Arial" w:hAnsi="Arial" w:cs="Arial"/>
          <w:b/>
          <w:sz w:val="20"/>
          <w:szCs w:val="20"/>
        </w:rPr>
        <w:t xml:space="preserve"> </w:t>
      </w:r>
      <w:r w:rsidRPr="00C14D47">
        <w:rPr>
          <w:rFonts w:ascii="Arial" w:eastAsia="Calibri" w:hAnsi="Arial" w:cs="Arial"/>
          <w:sz w:val="20"/>
          <w:szCs w:val="20"/>
        </w:rPr>
        <w:t xml:space="preserve">que a Empresa atende todas as condições de habilitação, </w:t>
      </w:r>
      <w:r w:rsidRPr="00C14D47">
        <w:rPr>
          <w:rFonts w:ascii="Arial" w:hAnsi="Arial" w:cs="Arial"/>
          <w:b/>
          <w:sz w:val="20"/>
          <w:szCs w:val="20"/>
          <w:u w:val="single"/>
        </w:rPr>
        <w:t>conhece, aceita e se submete a todas às condições estabelecidas no Edital e seus</w:t>
      </w:r>
      <w:r w:rsidRPr="00C14D47">
        <w:rPr>
          <w:rFonts w:ascii="Arial" w:hAnsi="Arial" w:cs="Arial"/>
          <w:b/>
          <w:spacing w:val="1"/>
          <w:sz w:val="20"/>
          <w:szCs w:val="20"/>
        </w:rPr>
        <w:t xml:space="preserve"> </w:t>
      </w:r>
      <w:r w:rsidRPr="00C14D47">
        <w:rPr>
          <w:rFonts w:ascii="Arial" w:hAnsi="Arial" w:cs="Arial"/>
          <w:b/>
          <w:sz w:val="20"/>
          <w:szCs w:val="20"/>
          <w:u w:val="single"/>
        </w:rPr>
        <w:t>anexos</w:t>
      </w:r>
      <w:r w:rsidRPr="00C14D47">
        <w:rPr>
          <w:rFonts w:ascii="Arial" w:hAnsi="Arial" w:cs="Arial"/>
          <w:sz w:val="20"/>
          <w:szCs w:val="20"/>
        </w:rPr>
        <w:t>, ressalvando-se o direito recursal, bem como, às disposições técnicas e oficiais,</w:t>
      </w:r>
      <w:r w:rsidRPr="00C14D47">
        <w:rPr>
          <w:rFonts w:ascii="Arial" w:hAnsi="Arial" w:cs="Arial"/>
          <w:spacing w:val="1"/>
          <w:sz w:val="20"/>
          <w:szCs w:val="20"/>
        </w:rPr>
        <w:t xml:space="preserve"> </w:t>
      </w:r>
      <w:r w:rsidRPr="00C14D47">
        <w:rPr>
          <w:rFonts w:ascii="Arial" w:hAnsi="Arial" w:cs="Arial"/>
          <w:sz w:val="20"/>
          <w:szCs w:val="20"/>
        </w:rPr>
        <w:t>tendo</w:t>
      </w:r>
      <w:r w:rsidRPr="00C14D47">
        <w:rPr>
          <w:rFonts w:ascii="Arial" w:hAnsi="Arial" w:cs="Arial"/>
          <w:spacing w:val="1"/>
          <w:sz w:val="20"/>
          <w:szCs w:val="20"/>
        </w:rPr>
        <w:t xml:space="preserve"> </w:t>
      </w:r>
      <w:r w:rsidRPr="00C14D47">
        <w:rPr>
          <w:rFonts w:ascii="Arial" w:hAnsi="Arial" w:cs="Arial"/>
          <w:sz w:val="20"/>
          <w:szCs w:val="20"/>
        </w:rPr>
        <w:t>recebido todos os documentos e informações necessárias para o cumprimento integral e pleno</w:t>
      </w:r>
      <w:r w:rsidRPr="00C14D47">
        <w:rPr>
          <w:rFonts w:ascii="Arial" w:hAnsi="Arial" w:cs="Arial"/>
          <w:spacing w:val="1"/>
          <w:sz w:val="20"/>
          <w:szCs w:val="20"/>
        </w:rPr>
        <w:t xml:space="preserve"> </w:t>
      </w:r>
      <w:r w:rsidRPr="00C14D47">
        <w:rPr>
          <w:rFonts w:ascii="Arial" w:hAnsi="Arial" w:cs="Arial"/>
          <w:sz w:val="20"/>
          <w:szCs w:val="20"/>
        </w:rPr>
        <w:t>das</w:t>
      </w:r>
      <w:r w:rsidRPr="00C14D47">
        <w:rPr>
          <w:rFonts w:ascii="Arial" w:hAnsi="Arial" w:cs="Arial"/>
          <w:spacing w:val="-2"/>
          <w:sz w:val="20"/>
          <w:szCs w:val="20"/>
        </w:rPr>
        <w:t xml:space="preserve"> </w:t>
      </w:r>
      <w:r w:rsidRPr="00C14D47">
        <w:rPr>
          <w:rFonts w:ascii="Arial" w:hAnsi="Arial" w:cs="Arial"/>
          <w:sz w:val="20"/>
          <w:szCs w:val="20"/>
        </w:rPr>
        <w:t>obrigações</w:t>
      </w:r>
      <w:r w:rsidRPr="00C14D47">
        <w:rPr>
          <w:rFonts w:ascii="Arial" w:hAnsi="Arial" w:cs="Arial"/>
          <w:spacing w:val="1"/>
          <w:sz w:val="20"/>
          <w:szCs w:val="20"/>
        </w:rPr>
        <w:t xml:space="preserve"> </w:t>
      </w:r>
      <w:r w:rsidRPr="00C14D47">
        <w:rPr>
          <w:rFonts w:ascii="Arial" w:hAnsi="Arial" w:cs="Arial"/>
          <w:sz w:val="20"/>
          <w:szCs w:val="20"/>
        </w:rPr>
        <w:t>assumidas, relativas</w:t>
      </w:r>
      <w:r w:rsidRPr="00C14D47">
        <w:rPr>
          <w:rFonts w:ascii="Arial" w:hAnsi="Arial" w:cs="Arial"/>
          <w:spacing w:val="-2"/>
          <w:sz w:val="20"/>
          <w:szCs w:val="20"/>
        </w:rPr>
        <w:t xml:space="preserve"> </w:t>
      </w:r>
      <w:r w:rsidRPr="00C14D47">
        <w:rPr>
          <w:rFonts w:ascii="Arial" w:hAnsi="Arial" w:cs="Arial"/>
          <w:sz w:val="20"/>
          <w:szCs w:val="20"/>
        </w:rPr>
        <w:t>à</w:t>
      </w:r>
      <w:r w:rsidRPr="00C14D47">
        <w:rPr>
          <w:rFonts w:ascii="Arial" w:hAnsi="Arial" w:cs="Arial"/>
          <w:spacing w:val="1"/>
          <w:sz w:val="20"/>
          <w:szCs w:val="20"/>
        </w:rPr>
        <w:t xml:space="preserve"> </w:t>
      </w:r>
      <w:r w:rsidRPr="00C14D47">
        <w:rPr>
          <w:rFonts w:ascii="Arial" w:hAnsi="Arial" w:cs="Arial"/>
          <w:sz w:val="20"/>
          <w:szCs w:val="20"/>
        </w:rPr>
        <w:t>licitação.</w:t>
      </w:r>
    </w:p>
    <w:p w14:paraId="2041063E" w14:textId="77777777" w:rsidR="00197558" w:rsidRPr="00C14D47" w:rsidRDefault="00197558" w:rsidP="00EE6092">
      <w:pPr>
        <w:pStyle w:val="Corpodetexto"/>
        <w:widowControl w:val="0"/>
        <w:tabs>
          <w:tab w:val="left" w:pos="567"/>
          <w:tab w:val="left" w:pos="709"/>
        </w:tabs>
        <w:spacing w:after="0"/>
        <w:jc w:val="both"/>
        <w:rPr>
          <w:rFonts w:ascii="Arial" w:hAnsi="Arial" w:cs="Arial"/>
          <w:sz w:val="20"/>
          <w:szCs w:val="20"/>
          <w:u w:val="single"/>
        </w:rPr>
      </w:pPr>
    </w:p>
    <w:p w14:paraId="7999391C" w14:textId="77777777" w:rsidR="00197558" w:rsidRPr="00C14D47" w:rsidRDefault="00197558" w:rsidP="00894E35">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C14D47">
        <w:rPr>
          <w:rFonts w:ascii="Arial" w:hAnsi="Arial" w:cs="Arial"/>
          <w:sz w:val="20"/>
          <w:szCs w:val="20"/>
        </w:rPr>
        <w:t xml:space="preserve"> Declaramos, para todos os fins que </w:t>
      </w:r>
      <w:r w:rsidRPr="00C14D47">
        <w:rPr>
          <w:rFonts w:ascii="Arial" w:hAnsi="Arial" w:cs="Arial"/>
          <w:b/>
          <w:sz w:val="20"/>
          <w:szCs w:val="20"/>
        </w:rPr>
        <w:t>não possui em seu quadro permanente de pessoal, empregados menores de 18</w:t>
      </w:r>
      <w:r w:rsidRPr="00C14D47">
        <w:rPr>
          <w:rFonts w:ascii="Arial" w:hAnsi="Arial" w:cs="Arial"/>
          <w:b/>
          <w:spacing w:val="1"/>
          <w:sz w:val="20"/>
          <w:szCs w:val="20"/>
        </w:rPr>
        <w:t xml:space="preserve"> </w:t>
      </w:r>
      <w:r w:rsidRPr="00C14D47">
        <w:rPr>
          <w:rFonts w:ascii="Arial" w:hAnsi="Arial" w:cs="Arial"/>
          <w:b/>
          <w:sz w:val="20"/>
          <w:szCs w:val="20"/>
        </w:rPr>
        <w:t>(dezoito) anos, em trabalho noturno</w:t>
      </w:r>
      <w:r w:rsidRPr="00C14D47">
        <w:rPr>
          <w:rFonts w:ascii="Arial" w:hAnsi="Arial" w:cs="Arial"/>
          <w:sz w:val="20"/>
          <w:szCs w:val="20"/>
        </w:rPr>
        <w:t>, perigoso ou insalubre, ou ainda, de 16 (dezesseis)</w:t>
      </w:r>
      <w:r w:rsidRPr="00C14D47">
        <w:rPr>
          <w:rFonts w:ascii="Arial" w:hAnsi="Arial" w:cs="Arial"/>
          <w:spacing w:val="1"/>
          <w:sz w:val="20"/>
          <w:szCs w:val="20"/>
        </w:rPr>
        <w:t xml:space="preserve"> </w:t>
      </w:r>
      <w:r w:rsidRPr="00C14D47">
        <w:rPr>
          <w:rFonts w:ascii="Arial" w:hAnsi="Arial" w:cs="Arial"/>
          <w:sz w:val="20"/>
          <w:szCs w:val="20"/>
        </w:rPr>
        <w:t>anos, em qualquer trabalho, salvo na condição de aprendiz, a partir de 14 (quatorze) anos, nos</w:t>
      </w:r>
      <w:r w:rsidRPr="00C14D47">
        <w:rPr>
          <w:rFonts w:ascii="Arial" w:hAnsi="Arial" w:cs="Arial"/>
          <w:spacing w:val="1"/>
          <w:sz w:val="20"/>
          <w:szCs w:val="20"/>
        </w:rPr>
        <w:t xml:space="preserve"> </w:t>
      </w:r>
      <w:r w:rsidRPr="00C14D47">
        <w:rPr>
          <w:rFonts w:ascii="Arial" w:hAnsi="Arial" w:cs="Arial"/>
          <w:sz w:val="20"/>
          <w:szCs w:val="20"/>
        </w:rPr>
        <w:t>termos do inciso XXXIII, art. 7°, da Constituição Federal de 1988,</w:t>
      </w:r>
      <w:r w:rsidRPr="00C14D47">
        <w:rPr>
          <w:rFonts w:ascii="Arial" w:hAnsi="Arial" w:cs="Arial"/>
          <w:spacing w:val="66"/>
          <w:sz w:val="20"/>
          <w:szCs w:val="20"/>
        </w:rPr>
        <w:t xml:space="preserve"> </w:t>
      </w:r>
      <w:r w:rsidRPr="00C14D47">
        <w:rPr>
          <w:rFonts w:ascii="Arial" w:hAnsi="Arial" w:cs="Arial"/>
          <w:sz w:val="20"/>
          <w:szCs w:val="20"/>
        </w:rPr>
        <w:t>relativo à proibição do</w:t>
      </w:r>
      <w:r w:rsidRPr="00C14D47">
        <w:rPr>
          <w:rFonts w:ascii="Arial" w:hAnsi="Arial" w:cs="Arial"/>
          <w:spacing w:val="1"/>
          <w:sz w:val="20"/>
          <w:szCs w:val="20"/>
        </w:rPr>
        <w:t xml:space="preserve"> </w:t>
      </w:r>
      <w:r w:rsidRPr="00C14D47">
        <w:rPr>
          <w:rFonts w:ascii="Arial" w:hAnsi="Arial" w:cs="Arial"/>
          <w:sz w:val="20"/>
          <w:szCs w:val="20"/>
        </w:rPr>
        <w:t>trabalho</w:t>
      </w:r>
      <w:r w:rsidRPr="00C14D47">
        <w:rPr>
          <w:rFonts w:ascii="Arial" w:hAnsi="Arial" w:cs="Arial"/>
          <w:spacing w:val="-1"/>
          <w:sz w:val="20"/>
          <w:szCs w:val="20"/>
        </w:rPr>
        <w:t xml:space="preserve"> </w:t>
      </w:r>
      <w:r w:rsidRPr="00C14D47">
        <w:rPr>
          <w:rFonts w:ascii="Arial" w:hAnsi="Arial" w:cs="Arial"/>
          <w:sz w:val="20"/>
          <w:szCs w:val="20"/>
        </w:rPr>
        <w:t>do menor.</w:t>
      </w:r>
      <w:r w:rsidRPr="00C14D47">
        <w:rPr>
          <w:rFonts w:ascii="Arial" w:hAnsi="Arial" w:cs="Arial"/>
          <w:spacing w:val="1"/>
          <w:sz w:val="20"/>
          <w:szCs w:val="20"/>
        </w:rPr>
        <w:t xml:space="preserve"> </w:t>
      </w:r>
      <w:r w:rsidRPr="00C14D47">
        <w:rPr>
          <w:rFonts w:ascii="Arial" w:hAnsi="Arial" w:cs="Arial"/>
          <w:i/>
          <w:sz w:val="20"/>
          <w:szCs w:val="20"/>
        </w:rPr>
        <w:t>(Lei</w:t>
      </w:r>
      <w:r w:rsidRPr="00C14D47">
        <w:rPr>
          <w:rFonts w:ascii="Arial" w:hAnsi="Arial" w:cs="Arial"/>
          <w:i/>
          <w:spacing w:val="-1"/>
          <w:sz w:val="20"/>
          <w:szCs w:val="20"/>
        </w:rPr>
        <w:t xml:space="preserve"> </w:t>
      </w:r>
      <w:r w:rsidRPr="00C14D47">
        <w:rPr>
          <w:rFonts w:ascii="Arial" w:hAnsi="Arial" w:cs="Arial"/>
          <w:i/>
          <w:sz w:val="20"/>
          <w:szCs w:val="20"/>
        </w:rPr>
        <w:t>Federal nº</w:t>
      </w:r>
      <w:r w:rsidRPr="00C14D47">
        <w:rPr>
          <w:rFonts w:ascii="Arial" w:hAnsi="Arial" w:cs="Arial"/>
          <w:i/>
          <w:spacing w:val="2"/>
          <w:sz w:val="20"/>
          <w:szCs w:val="20"/>
        </w:rPr>
        <w:t xml:space="preserve"> </w:t>
      </w:r>
      <w:r w:rsidRPr="00C14D47">
        <w:rPr>
          <w:rFonts w:ascii="Arial" w:hAnsi="Arial" w:cs="Arial"/>
          <w:i/>
          <w:sz w:val="20"/>
          <w:szCs w:val="20"/>
        </w:rPr>
        <w:t>9.854/1999)</w:t>
      </w:r>
    </w:p>
    <w:p w14:paraId="0630D70B" w14:textId="77777777" w:rsidR="00197558" w:rsidRPr="00C14D47" w:rsidRDefault="00197558" w:rsidP="00EE6092">
      <w:pPr>
        <w:pStyle w:val="Corpodetexto"/>
        <w:widowControl w:val="0"/>
        <w:tabs>
          <w:tab w:val="left" w:pos="567"/>
          <w:tab w:val="left" w:pos="709"/>
        </w:tabs>
        <w:spacing w:after="0"/>
        <w:jc w:val="both"/>
        <w:rPr>
          <w:rFonts w:ascii="Arial" w:hAnsi="Arial" w:cs="Arial"/>
          <w:sz w:val="20"/>
          <w:szCs w:val="20"/>
          <w:u w:val="single"/>
        </w:rPr>
      </w:pPr>
    </w:p>
    <w:p w14:paraId="1AB67BD1" w14:textId="77777777" w:rsidR="00197558" w:rsidRPr="00C14D47" w:rsidRDefault="00197558" w:rsidP="00894E35">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u w:val="single"/>
        </w:rPr>
      </w:pPr>
      <w:r w:rsidRPr="00C14D47">
        <w:rPr>
          <w:rFonts w:ascii="Arial" w:eastAsia="Calibri" w:hAnsi="Arial" w:cs="Arial"/>
          <w:sz w:val="20"/>
          <w:szCs w:val="20"/>
        </w:rPr>
        <w:t xml:space="preserve">Declaramos, para fins que até a presente data </w:t>
      </w:r>
      <w:r w:rsidRPr="00C14D47">
        <w:rPr>
          <w:rFonts w:ascii="Arial" w:eastAsia="Calibri" w:hAnsi="Arial" w:cs="Arial"/>
          <w:b/>
          <w:sz w:val="20"/>
          <w:szCs w:val="20"/>
        </w:rPr>
        <w:t>inexistem fatos impeditivos</w:t>
      </w:r>
      <w:r w:rsidRPr="00C14D47">
        <w:rPr>
          <w:rFonts w:ascii="Arial" w:eastAsia="Calibri" w:hAnsi="Arial" w:cs="Arial"/>
          <w:sz w:val="20"/>
          <w:szCs w:val="20"/>
        </w:rPr>
        <w:t xml:space="preserve"> quanto à nossa participação em licitações ou contratações com a Administração Pública Federal, Estadual ou Municipal.</w:t>
      </w:r>
    </w:p>
    <w:p w14:paraId="65B8CAF4" w14:textId="77777777" w:rsidR="00197558" w:rsidRPr="00C14D47" w:rsidRDefault="00197558" w:rsidP="00EE6092">
      <w:pPr>
        <w:pStyle w:val="Corpodetexto"/>
        <w:widowControl w:val="0"/>
        <w:tabs>
          <w:tab w:val="left" w:pos="284"/>
          <w:tab w:val="left" w:pos="567"/>
        </w:tabs>
        <w:spacing w:after="0"/>
        <w:jc w:val="both"/>
        <w:rPr>
          <w:rFonts w:ascii="Arial" w:hAnsi="Arial" w:cs="Arial"/>
          <w:sz w:val="20"/>
          <w:szCs w:val="20"/>
          <w:u w:val="single"/>
        </w:rPr>
      </w:pPr>
    </w:p>
    <w:p w14:paraId="7D4EDE29" w14:textId="77777777" w:rsidR="00197558" w:rsidRPr="00C14D47" w:rsidRDefault="00197558" w:rsidP="00894E35">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rPr>
      </w:pPr>
      <w:r w:rsidRPr="00C14D47">
        <w:rPr>
          <w:rFonts w:ascii="Arial" w:hAnsi="Arial" w:cs="Arial"/>
          <w:sz w:val="20"/>
          <w:szCs w:val="20"/>
        </w:rPr>
        <w:t xml:space="preserve">Declaramos, para todos os fins que a empresa </w:t>
      </w:r>
      <w:r w:rsidRPr="00C14D47">
        <w:rPr>
          <w:rFonts w:ascii="Arial" w:hAnsi="Arial" w:cs="Arial"/>
          <w:b/>
          <w:sz w:val="20"/>
          <w:szCs w:val="20"/>
        </w:rPr>
        <w:t>não foi declarada inidônea por nenhum órgão público de qualquer esfera de governo</w:t>
      </w:r>
      <w:r w:rsidRPr="00C14D47">
        <w:rPr>
          <w:rFonts w:ascii="Arial" w:hAnsi="Arial" w:cs="Arial"/>
          <w:sz w:val="20"/>
          <w:szCs w:val="20"/>
        </w:rPr>
        <w:t>, estando apta a contratar com o poder público.</w:t>
      </w:r>
    </w:p>
    <w:p w14:paraId="55ADBDD5" w14:textId="77777777" w:rsidR="00197558" w:rsidRPr="00C14D47" w:rsidRDefault="00197558" w:rsidP="00EE6092">
      <w:pPr>
        <w:pStyle w:val="PargrafodaLista"/>
        <w:widowControl w:val="0"/>
        <w:tabs>
          <w:tab w:val="left" w:pos="284"/>
        </w:tabs>
        <w:spacing w:after="0" w:line="240" w:lineRule="auto"/>
        <w:ind w:left="0"/>
        <w:rPr>
          <w:rFonts w:ascii="Arial" w:hAnsi="Arial" w:cs="Arial"/>
          <w:sz w:val="20"/>
          <w:szCs w:val="20"/>
        </w:rPr>
      </w:pPr>
    </w:p>
    <w:p w14:paraId="055886CC" w14:textId="3D0B051F" w:rsidR="00197558" w:rsidRPr="00C14D47" w:rsidRDefault="00197558" w:rsidP="00894E35">
      <w:pPr>
        <w:pStyle w:val="Corpodetexto"/>
        <w:widowControl w:val="0"/>
        <w:numPr>
          <w:ilvl w:val="0"/>
          <w:numId w:val="5"/>
        </w:numPr>
        <w:tabs>
          <w:tab w:val="left" w:pos="284"/>
          <w:tab w:val="left" w:pos="567"/>
        </w:tabs>
        <w:autoSpaceDE w:val="0"/>
        <w:autoSpaceDN w:val="0"/>
        <w:spacing w:after="0"/>
        <w:ind w:left="0" w:firstLine="0"/>
        <w:jc w:val="both"/>
        <w:rPr>
          <w:rFonts w:ascii="Arial" w:hAnsi="Arial" w:cs="Arial"/>
          <w:sz w:val="20"/>
          <w:szCs w:val="20"/>
        </w:rPr>
      </w:pPr>
      <w:r w:rsidRPr="00C14D47">
        <w:rPr>
          <w:rFonts w:ascii="Arial" w:hAnsi="Arial" w:cs="Arial"/>
          <w:sz w:val="20"/>
          <w:szCs w:val="20"/>
        </w:rPr>
        <w:t xml:space="preserve">Declaramos, para todos os fins que </w:t>
      </w:r>
      <w:r w:rsidRPr="00C14D47">
        <w:rPr>
          <w:rFonts w:ascii="Arial" w:hAnsi="Arial" w:cs="Arial"/>
          <w:b/>
          <w:sz w:val="20"/>
          <w:szCs w:val="20"/>
        </w:rPr>
        <w:t>não possuímos em nosso quadro societário e de empregados, servidor ou dirigente de órgão ou entidade contratante ou responsável pela licitação</w:t>
      </w:r>
      <w:r w:rsidRPr="00C14D47">
        <w:rPr>
          <w:rFonts w:ascii="Arial" w:hAnsi="Arial" w:cs="Arial"/>
          <w:sz w:val="20"/>
          <w:szCs w:val="20"/>
        </w:rPr>
        <w:t xml:space="preserve">, nos termos </w:t>
      </w:r>
      <w:r w:rsidR="008F7129" w:rsidRPr="00C14D47">
        <w:rPr>
          <w:rFonts w:ascii="Arial" w:hAnsi="Arial" w:cs="Arial"/>
          <w:sz w:val="20"/>
          <w:szCs w:val="20"/>
          <w:lang w:val="pt-BR"/>
        </w:rPr>
        <w:t>da Lei Federal !4.133/2021</w:t>
      </w:r>
      <w:r w:rsidRPr="00C14D47">
        <w:rPr>
          <w:rFonts w:ascii="Arial" w:hAnsi="Arial" w:cs="Arial"/>
          <w:sz w:val="20"/>
          <w:szCs w:val="20"/>
        </w:rPr>
        <w:t>.</w:t>
      </w:r>
    </w:p>
    <w:p w14:paraId="30380199" w14:textId="77777777" w:rsidR="00197558" w:rsidRPr="00C14D47" w:rsidRDefault="00197558" w:rsidP="00EE6092">
      <w:pPr>
        <w:pStyle w:val="Corpodetexto"/>
        <w:widowControl w:val="0"/>
        <w:tabs>
          <w:tab w:val="left" w:pos="567"/>
          <w:tab w:val="left" w:pos="709"/>
        </w:tabs>
        <w:spacing w:after="0"/>
        <w:jc w:val="both"/>
        <w:rPr>
          <w:rFonts w:ascii="Arial" w:hAnsi="Arial" w:cs="Arial"/>
          <w:sz w:val="20"/>
          <w:szCs w:val="20"/>
        </w:rPr>
      </w:pPr>
    </w:p>
    <w:p w14:paraId="6FA21AFA" w14:textId="77777777" w:rsidR="00197558" w:rsidRPr="00C14D47" w:rsidRDefault="00197558" w:rsidP="00894E35">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C14D47">
        <w:rPr>
          <w:rFonts w:ascii="Arial" w:hAnsi="Arial" w:cs="Arial"/>
          <w:b/>
          <w:sz w:val="20"/>
          <w:szCs w:val="20"/>
        </w:rPr>
        <w:t>Compromete - se</w:t>
      </w:r>
      <w:r w:rsidRPr="00C14D47">
        <w:rPr>
          <w:rFonts w:ascii="Arial" w:hAnsi="Arial" w:cs="Arial"/>
          <w:sz w:val="20"/>
          <w:szCs w:val="20"/>
        </w:rPr>
        <w:t xml:space="preserve">, formalmente, para </w:t>
      </w:r>
      <w:r w:rsidRPr="00C14D47">
        <w:rPr>
          <w:rFonts w:ascii="Arial" w:hAnsi="Arial" w:cs="Arial"/>
          <w:b/>
          <w:sz w:val="20"/>
          <w:szCs w:val="20"/>
        </w:rPr>
        <w:t>satisfazer a execução do objeto licitado</w:t>
      </w:r>
      <w:r w:rsidRPr="00C14D47">
        <w:rPr>
          <w:rFonts w:ascii="Arial" w:hAnsi="Arial" w:cs="Arial"/>
          <w:sz w:val="20"/>
          <w:szCs w:val="20"/>
        </w:rPr>
        <w:t>, de</w:t>
      </w:r>
      <w:r w:rsidRPr="00C14D47">
        <w:rPr>
          <w:rFonts w:ascii="Arial" w:hAnsi="Arial" w:cs="Arial"/>
          <w:spacing w:val="1"/>
          <w:sz w:val="20"/>
          <w:szCs w:val="20"/>
        </w:rPr>
        <w:t xml:space="preserve"> </w:t>
      </w:r>
      <w:r w:rsidRPr="00C14D47">
        <w:rPr>
          <w:rFonts w:ascii="Arial" w:hAnsi="Arial" w:cs="Arial"/>
          <w:sz w:val="20"/>
          <w:szCs w:val="20"/>
        </w:rPr>
        <w:t>acordo</w:t>
      </w:r>
      <w:r w:rsidRPr="00C14D47">
        <w:rPr>
          <w:rFonts w:ascii="Arial" w:hAnsi="Arial" w:cs="Arial"/>
          <w:spacing w:val="1"/>
          <w:sz w:val="20"/>
          <w:szCs w:val="20"/>
        </w:rPr>
        <w:t xml:space="preserve"> </w:t>
      </w:r>
      <w:r w:rsidRPr="00C14D47">
        <w:rPr>
          <w:rFonts w:ascii="Arial" w:hAnsi="Arial" w:cs="Arial"/>
          <w:sz w:val="20"/>
          <w:szCs w:val="20"/>
        </w:rPr>
        <w:t>com</w:t>
      </w:r>
      <w:r w:rsidRPr="00C14D47">
        <w:rPr>
          <w:rFonts w:ascii="Arial" w:hAnsi="Arial" w:cs="Arial"/>
          <w:spacing w:val="1"/>
          <w:sz w:val="20"/>
          <w:szCs w:val="20"/>
        </w:rPr>
        <w:t xml:space="preserve"> </w:t>
      </w:r>
      <w:r w:rsidRPr="00C14D47">
        <w:rPr>
          <w:rFonts w:ascii="Arial" w:hAnsi="Arial" w:cs="Arial"/>
          <w:sz w:val="20"/>
          <w:szCs w:val="20"/>
        </w:rPr>
        <w:t>os</w:t>
      </w:r>
      <w:r w:rsidRPr="00C14D47">
        <w:rPr>
          <w:rFonts w:ascii="Arial" w:hAnsi="Arial" w:cs="Arial"/>
          <w:spacing w:val="1"/>
          <w:sz w:val="20"/>
          <w:szCs w:val="20"/>
        </w:rPr>
        <w:t xml:space="preserve"> </w:t>
      </w:r>
      <w:r w:rsidRPr="00C14D47">
        <w:rPr>
          <w:rFonts w:ascii="Arial" w:hAnsi="Arial" w:cs="Arial"/>
          <w:sz w:val="20"/>
          <w:szCs w:val="20"/>
        </w:rPr>
        <w:t>prazos,</w:t>
      </w:r>
      <w:r w:rsidRPr="00C14D47">
        <w:rPr>
          <w:rFonts w:ascii="Arial" w:hAnsi="Arial" w:cs="Arial"/>
          <w:spacing w:val="1"/>
          <w:sz w:val="20"/>
          <w:szCs w:val="20"/>
        </w:rPr>
        <w:t xml:space="preserve"> </w:t>
      </w:r>
      <w:r w:rsidRPr="00C14D47">
        <w:rPr>
          <w:rFonts w:ascii="Arial" w:hAnsi="Arial" w:cs="Arial"/>
          <w:sz w:val="20"/>
          <w:szCs w:val="20"/>
        </w:rPr>
        <w:t>planejamentos</w:t>
      </w:r>
      <w:r w:rsidRPr="00C14D47">
        <w:rPr>
          <w:rFonts w:ascii="Arial" w:hAnsi="Arial" w:cs="Arial"/>
          <w:spacing w:val="1"/>
          <w:sz w:val="20"/>
          <w:szCs w:val="20"/>
        </w:rPr>
        <w:t xml:space="preserve"> </w:t>
      </w:r>
      <w:r w:rsidRPr="00C14D47">
        <w:rPr>
          <w:rFonts w:ascii="Arial" w:hAnsi="Arial" w:cs="Arial"/>
          <w:sz w:val="20"/>
          <w:szCs w:val="20"/>
        </w:rPr>
        <w:t>e</w:t>
      </w:r>
      <w:r w:rsidRPr="00C14D47">
        <w:rPr>
          <w:rFonts w:ascii="Arial" w:hAnsi="Arial" w:cs="Arial"/>
          <w:spacing w:val="1"/>
          <w:sz w:val="20"/>
          <w:szCs w:val="20"/>
        </w:rPr>
        <w:t xml:space="preserve"> </w:t>
      </w:r>
      <w:r w:rsidRPr="00C14D47">
        <w:rPr>
          <w:rFonts w:ascii="Arial" w:hAnsi="Arial" w:cs="Arial"/>
          <w:sz w:val="20"/>
          <w:szCs w:val="20"/>
        </w:rPr>
        <w:t>especificações</w:t>
      </w:r>
      <w:r w:rsidRPr="00C14D47">
        <w:rPr>
          <w:rFonts w:ascii="Arial" w:hAnsi="Arial" w:cs="Arial"/>
          <w:spacing w:val="1"/>
          <w:sz w:val="20"/>
          <w:szCs w:val="20"/>
        </w:rPr>
        <w:t xml:space="preserve"> </w:t>
      </w:r>
      <w:r w:rsidRPr="00C14D47">
        <w:rPr>
          <w:rFonts w:ascii="Arial" w:hAnsi="Arial" w:cs="Arial"/>
          <w:sz w:val="20"/>
          <w:szCs w:val="20"/>
        </w:rPr>
        <w:t>que</w:t>
      </w:r>
      <w:r w:rsidRPr="00C14D47">
        <w:rPr>
          <w:rFonts w:ascii="Arial" w:hAnsi="Arial" w:cs="Arial"/>
          <w:spacing w:val="1"/>
          <w:sz w:val="20"/>
          <w:szCs w:val="20"/>
        </w:rPr>
        <w:t xml:space="preserve"> </w:t>
      </w:r>
      <w:r w:rsidRPr="00C14D47">
        <w:rPr>
          <w:rFonts w:ascii="Arial" w:hAnsi="Arial" w:cs="Arial"/>
          <w:sz w:val="20"/>
          <w:szCs w:val="20"/>
        </w:rPr>
        <w:t>fazem</w:t>
      </w:r>
      <w:r w:rsidRPr="00C14D47">
        <w:rPr>
          <w:rFonts w:ascii="Arial" w:hAnsi="Arial" w:cs="Arial"/>
          <w:spacing w:val="1"/>
          <w:sz w:val="20"/>
          <w:szCs w:val="20"/>
        </w:rPr>
        <w:t xml:space="preserve"> </w:t>
      </w:r>
      <w:r w:rsidRPr="00C14D47">
        <w:rPr>
          <w:rFonts w:ascii="Arial" w:hAnsi="Arial" w:cs="Arial"/>
          <w:sz w:val="20"/>
          <w:szCs w:val="20"/>
        </w:rPr>
        <w:t>parte</w:t>
      </w:r>
      <w:r w:rsidRPr="00C14D47">
        <w:rPr>
          <w:rFonts w:ascii="Arial" w:hAnsi="Arial" w:cs="Arial"/>
          <w:spacing w:val="1"/>
          <w:sz w:val="20"/>
          <w:szCs w:val="20"/>
        </w:rPr>
        <w:t xml:space="preserve"> </w:t>
      </w:r>
      <w:r w:rsidRPr="00C14D47">
        <w:rPr>
          <w:rFonts w:ascii="Arial" w:hAnsi="Arial" w:cs="Arial"/>
          <w:sz w:val="20"/>
          <w:szCs w:val="20"/>
        </w:rPr>
        <w:t>integrante</w:t>
      </w:r>
      <w:r w:rsidRPr="00C14D47">
        <w:rPr>
          <w:rFonts w:ascii="Arial" w:hAnsi="Arial" w:cs="Arial"/>
          <w:spacing w:val="1"/>
          <w:sz w:val="20"/>
          <w:szCs w:val="20"/>
        </w:rPr>
        <w:t xml:space="preserve"> </w:t>
      </w:r>
      <w:r w:rsidRPr="00C14D47">
        <w:rPr>
          <w:rFonts w:ascii="Arial" w:hAnsi="Arial" w:cs="Arial"/>
          <w:sz w:val="20"/>
          <w:szCs w:val="20"/>
        </w:rPr>
        <w:t>e</w:t>
      </w:r>
      <w:r w:rsidRPr="00C14D47">
        <w:rPr>
          <w:rFonts w:ascii="Arial" w:hAnsi="Arial" w:cs="Arial"/>
          <w:spacing w:val="1"/>
          <w:sz w:val="20"/>
          <w:szCs w:val="20"/>
        </w:rPr>
        <w:t xml:space="preserve"> </w:t>
      </w:r>
      <w:r w:rsidRPr="00C14D47">
        <w:rPr>
          <w:rFonts w:ascii="Arial" w:hAnsi="Arial" w:cs="Arial"/>
          <w:sz w:val="20"/>
          <w:szCs w:val="20"/>
        </w:rPr>
        <w:t xml:space="preserve">complementar do Edital, pelo preço e condições constantes da proposta ofertada, </w:t>
      </w:r>
      <w:r w:rsidRPr="00C14D47">
        <w:rPr>
          <w:rFonts w:ascii="Arial" w:hAnsi="Arial" w:cs="Arial"/>
          <w:b/>
          <w:sz w:val="20"/>
          <w:szCs w:val="20"/>
        </w:rPr>
        <w:t>assim como</w:t>
      </w:r>
      <w:r w:rsidRPr="00C14D47">
        <w:rPr>
          <w:rFonts w:ascii="Arial" w:hAnsi="Arial" w:cs="Arial"/>
          <w:b/>
          <w:spacing w:val="1"/>
          <w:sz w:val="20"/>
          <w:szCs w:val="20"/>
        </w:rPr>
        <w:t xml:space="preserve"> </w:t>
      </w:r>
      <w:r w:rsidRPr="00C14D47">
        <w:rPr>
          <w:rFonts w:ascii="Arial" w:hAnsi="Arial" w:cs="Arial"/>
          <w:b/>
          <w:sz w:val="20"/>
          <w:szCs w:val="20"/>
        </w:rPr>
        <w:t>disponibilidade</w:t>
      </w:r>
      <w:r w:rsidRPr="00C14D47">
        <w:rPr>
          <w:rFonts w:ascii="Arial" w:hAnsi="Arial" w:cs="Arial"/>
          <w:b/>
          <w:spacing w:val="1"/>
          <w:sz w:val="20"/>
          <w:szCs w:val="20"/>
        </w:rPr>
        <w:t xml:space="preserve"> </w:t>
      </w:r>
      <w:r w:rsidRPr="00C14D47">
        <w:rPr>
          <w:rFonts w:ascii="Arial" w:hAnsi="Arial" w:cs="Arial"/>
          <w:b/>
          <w:sz w:val="20"/>
          <w:szCs w:val="20"/>
        </w:rPr>
        <w:t>técnico-operacional</w:t>
      </w:r>
      <w:r w:rsidRPr="00C14D47">
        <w:rPr>
          <w:rFonts w:ascii="Arial" w:hAnsi="Arial" w:cs="Arial"/>
          <w:b/>
          <w:spacing w:val="1"/>
          <w:sz w:val="20"/>
          <w:szCs w:val="20"/>
        </w:rPr>
        <w:t xml:space="preserve"> </w:t>
      </w:r>
      <w:r w:rsidRPr="00C14D47">
        <w:rPr>
          <w:rFonts w:ascii="Arial" w:hAnsi="Arial" w:cs="Arial"/>
          <w:b/>
          <w:sz w:val="20"/>
          <w:szCs w:val="20"/>
        </w:rPr>
        <w:t>suficiente</w:t>
      </w:r>
      <w:r w:rsidRPr="00C14D47">
        <w:rPr>
          <w:rFonts w:ascii="Arial" w:hAnsi="Arial" w:cs="Arial"/>
          <w:b/>
          <w:spacing w:val="1"/>
          <w:sz w:val="20"/>
          <w:szCs w:val="20"/>
        </w:rPr>
        <w:t xml:space="preserve"> </w:t>
      </w:r>
      <w:r w:rsidRPr="00C14D47">
        <w:rPr>
          <w:rFonts w:ascii="Arial" w:hAnsi="Arial" w:cs="Arial"/>
          <w:b/>
          <w:sz w:val="20"/>
          <w:szCs w:val="20"/>
        </w:rPr>
        <w:t>e</w:t>
      </w:r>
      <w:r w:rsidRPr="00C14D47">
        <w:rPr>
          <w:rFonts w:ascii="Arial" w:hAnsi="Arial" w:cs="Arial"/>
          <w:b/>
          <w:spacing w:val="1"/>
          <w:sz w:val="20"/>
          <w:szCs w:val="20"/>
        </w:rPr>
        <w:t xml:space="preserve"> </w:t>
      </w:r>
      <w:r w:rsidRPr="00C14D47">
        <w:rPr>
          <w:rFonts w:ascii="Arial" w:hAnsi="Arial" w:cs="Arial"/>
          <w:b/>
          <w:sz w:val="20"/>
          <w:szCs w:val="20"/>
        </w:rPr>
        <w:t>satisfatória</w:t>
      </w:r>
      <w:r w:rsidRPr="00C14D47">
        <w:rPr>
          <w:rFonts w:ascii="Arial" w:hAnsi="Arial" w:cs="Arial"/>
          <w:sz w:val="20"/>
          <w:szCs w:val="20"/>
        </w:rPr>
        <w:t>,</w:t>
      </w:r>
      <w:r w:rsidRPr="00C14D47">
        <w:rPr>
          <w:rFonts w:ascii="Arial" w:hAnsi="Arial" w:cs="Arial"/>
          <w:spacing w:val="1"/>
          <w:sz w:val="20"/>
          <w:szCs w:val="20"/>
        </w:rPr>
        <w:t xml:space="preserve"> </w:t>
      </w:r>
      <w:r w:rsidRPr="00C14D47">
        <w:rPr>
          <w:rFonts w:ascii="Arial" w:hAnsi="Arial" w:cs="Arial"/>
          <w:sz w:val="20"/>
          <w:szCs w:val="20"/>
        </w:rPr>
        <w:t>a</w:t>
      </w:r>
      <w:r w:rsidRPr="00C14D47">
        <w:rPr>
          <w:rFonts w:ascii="Arial" w:hAnsi="Arial" w:cs="Arial"/>
          <w:spacing w:val="1"/>
          <w:sz w:val="20"/>
          <w:szCs w:val="20"/>
        </w:rPr>
        <w:t xml:space="preserve"> </w:t>
      </w:r>
      <w:r w:rsidRPr="00C14D47">
        <w:rPr>
          <w:rFonts w:ascii="Arial" w:hAnsi="Arial" w:cs="Arial"/>
          <w:sz w:val="20"/>
          <w:szCs w:val="20"/>
        </w:rPr>
        <w:t>fim</w:t>
      </w:r>
      <w:r w:rsidRPr="00C14D47">
        <w:rPr>
          <w:rFonts w:ascii="Arial" w:hAnsi="Arial" w:cs="Arial"/>
          <w:spacing w:val="1"/>
          <w:sz w:val="20"/>
          <w:szCs w:val="20"/>
        </w:rPr>
        <w:t xml:space="preserve"> </w:t>
      </w:r>
      <w:r w:rsidRPr="00C14D47">
        <w:rPr>
          <w:rFonts w:ascii="Arial" w:hAnsi="Arial" w:cs="Arial"/>
          <w:sz w:val="20"/>
          <w:szCs w:val="20"/>
        </w:rPr>
        <w:t>de</w:t>
      </w:r>
      <w:r w:rsidRPr="00C14D47">
        <w:rPr>
          <w:rFonts w:ascii="Arial" w:hAnsi="Arial" w:cs="Arial"/>
          <w:spacing w:val="1"/>
          <w:sz w:val="20"/>
          <w:szCs w:val="20"/>
        </w:rPr>
        <w:t xml:space="preserve"> </w:t>
      </w:r>
      <w:r w:rsidRPr="00C14D47">
        <w:rPr>
          <w:rFonts w:ascii="Arial" w:hAnsi="Arial" w:cs="Arial"/>
          <w:sz w:val="20"/>
          <w:szCs w:val="20"/>
        </w:rPr>
        <w:t>assegurar</w:t>
      </w:r>
      <w:r w:rsidRPr="00C14D47">
        <w:rPr>
          <w:rFonts w:ascii="Arial" w:hAnsi="Arial" w:cs="Arial"/>
          <w:spacing w:val="1"/>
          <w:sz w:val="20"/>
          <w:szCs w:val="20"/>
        </w:rPr>
        <w:t xml:space="preserve"> </w:t>
      </w:r>
      <w:r w:rsidRPr="00C14D47">
        <w:rPr>
          <w:rFonts w:ascii="Arial" w:hAnsi="Arial" w:cs="Arial"/>
          <w:sz w:val="20"/>
          <w:szCs w:val="20"/>
        </w:rPr>
        <w:t>à</w:t>
      </w:r>
      <w:r w:rsidRPr="00C14D47">
        <w:rPr>
          <w:rFonts w:ascii="Arial" w:hAnsi="Arial" w:cs="Arial"/>
          <w:spacing w:val="1"/>
          <w:sz w:val="20"/>
          <w:szCs w:val="20"/>
        </w:rPr>
        <w:t xml:space="preserve"> </w:t>
      </w:r>
      <w:r w:rsidRPr="00C14D47">
        <w:rPr>
          <w:rFonts w:ascii="Arial" w:hAnsi="Arial" w:cs="Arial"/>
          <w:sz w:val="20"/>
          <w:szCs w:val="20"/>
        </w:rPr>
        <w:t>Administração</w:t>
      </w:r>
      <w:r w:rsidRPr="00C14D47">
        <w:rPr>
          <w:rFonts w:ascii="Arial" w:hAnsi="Arial" w:cs="Arial"/>
          <w:spacing w:val="1"/>
          <w:sz w:val="20"/>
          <w:szCs w:val="20"/>
        </w:rPr>
        <w:t xml:space="preserve"> </w:t>
      </w:r>
      <w:r w:rsidRPr="00C14D47">
        <w:rPr>
          <w:rFonts w:ascii="Arial" w:hAnsi="Arial" w:cs="Arial"/>
          <w:sz w:val="20"/>
          <w:szCs w:val="20"/>
        </w:rPr>
        <w:t>o</w:t>
      </w:r>
      <w:r w:rsidRPr="00C14D47">
        <w:rPr>
          <w:rFonts w:ascii="Arial" w:hAnsi="Arial" w:cs="Arial"/>
          <w:spacing w:val="1"/>
          <w:sz w:val="20"/>
          <w:szCs w:val="20"/>
        </w:rPr>
        <w:t xml:space="preserve"> </w:t>
      </w:r>
      <w:r w:rsidRPr="00C14D47">
        <w:rPr>
          <w:rFonts w:ascii="Arial" w:hAnsi="Arial" w:cs="Arial"/>
          <w:sz w:val="20"/>
          <w:szCs w:val="20"/>
        </w:rPr>
        <w:t>fiel</w:t>
      </w:r>
      <w:r w:rsidRPr="00C14D47">
        <w:rPr>
          <w:rFonts w:ascii="Arial" w:hAnsi="Arial" w:cs="Arial"/>
          <w:spacing w:val="1"/>
          <w:sz w:val="20"/>
          <w:szCs w:val="20"/>
        </w:rPr>
        <w:t xml:space="preserve"> </w:t>
      </w:r>
      <w:r w:rsidRPr="00C14D47">
        <w:rPr>
          <w:rFonts w:ascii="Arial" w:hAnsi="Arial" w:cs="Arial"/>
          <w:sz w:val="20"/>
          <w:szCs w:val="20"/>
        </w:rPr>
        <w:t>cumprimento</w:t>
      </w:r>
      <w:r w:rsidRPr="00C14D47">
        <w:rPr>
          <w:rFonts w:ascii="Arial" w:hAnsi="Arial" w:cs="Arial"/>
          <w:spacing w:val="1"/>
          <w:sz w:val="20"/>
          <w:szCs w:val="20"/>
        </w:rPr>
        <w:t xml:space="preserve"> </w:t>
      </w:r>
      <w:r w:rsidRPr="00C14D47">
        <w:rPr>
          <w:rFonts w:ascii="Arial" w:hAnsi="Arial" w:cs="Arial"/>
          <w:sz w:val="20"/>
          <w:szCs w:val="20"/>
        </w:rPr>
        <w:t>das</w:t>
      </w:r>
      <w:r w:rsidRPr="00C14D47">
        <w:rPr>
          <w:rFonts w:ascii="Arial" w:hAnsi="Arial" w:cs="Arial"/>
          <w:spacing w:val="1"/>
          <w:sz w:val="20"/>
          <w:szCs w:val="20"/>
        </w:rPr>
        <w:t xml:space="preserve"> </w:t>
      </w:r>
      <w:r w:rsidRPr="00C14D47">
        <w:rPr>
          <w:rFonts w:ascii="Arial" w:hAnsi="Arial" w:cs="Arial"/>
          <w:sz w:val="20"/>
          <w:szCs w:val="20"/>
        </w:rPr>
        <w:t>obrigações</w:t>
      </w:r>
      <w:r w:rsidRPr="00C14D47">
        <w:rPr>
          <w:rFonts w:ascii="Arial" w:hAnsi="Arial" w:cs="Arial"/>
          <w:spacing w:val="1"/>
          <w:sz w:val="20"/>
          <w:szCs w:val="20"/>
        </w:rPr>
        <w:t xml:space="preserve"> </w:t>
      </w:r>
      <w:r w:rsidRPr="00C14D47">
        <w:rPr>
          <w:rFonts w:ascii="Arial" w:hAnsi="Arial" w:cs="Arial"/>
          <w:sz w:val="20"/>
          <w:szCs w:val="20"/>
        </w:rPr>
        <w:t>a</w:t>
      </w:r>
      <w:r w:rsidRPr="00C14D47">
        <w:rPr>
          <w:rFonts w:ascii="Arial" w:hAnsi="Arial" w:cs="Arial"/>
          <w:spacing w:val="1"/>
          <w:sz w:val="20"/>
          <w:szCs w:val="20"/>
        </w:rPr>
        <w:t xml:space="preserve"> </w:t>
      </w:r>
      <w:r w:rsidRPr="00C14D47">
        <w:rPr>
          <w:rFonts w:ascii="Arial" w:hAnsi="Arial" w:cs="Arial"/>
          <w:sz w:val="20"/>
          <w:szCs w:val="20"/>
        </w:rPr>
        <w:t>serem</w:t>
      </w:r>
      <w:r w:rsidRPr="00C14D47">
        <w:rPr>
          <w:rFonts w:ascii="Arial" w:hAnsi="Arial" w:cs="Arial"/>
          <w:spacing w:val="1"/>
          <w:sz w:val="20"/>
          <w:szCs w:val="20"/>
        </w:rPr>
        <w:t xml:space="preserve"> </w:t>
      </w:r>
      <w:r w:rsidRPr="00C14D47">
        <w:rPr>
          <w:rFonts w:ascii="Arial" w:hAnsi="Arial" w:cs="Arial"/>
          <w:sz w:val="20"/>
          <w:szCs w:val="20"/>
        </w:rPr>
        <w:t>assumidas,</w:t>
      </w:r>
      <w:r w:rsidRPr="00C14D47">
        <w:rPr>
          <w:rFonts w:ascii="Arial" w:hAnsi="Arial" w:cs="Arial"/>
          <w:spacing w:val="1"/>
          <w:sz w:val="20"/>
          <w:szCs w:val="20"/>
        </w:rPr>
        <w:t xml:space="preserve"> </w:t>
      </w:r>
      <w:r w:rsidRPr="00C14D47">
        <w:rPr>
          <w:rFonts w:ascii="Arial" w:hAnsi="Arial" w:cs="Arial"/>
          <w:sz w:val="20"/>
          <w:szCs w:val="20"/>
        </w:rPr>
        <w:t>caso</w:t>
      </w:r>
      <w:r w:rsidRPr="00C14D47">
        <w:rPr>
          <w:rFonts w:ascii="Arial" w:hAnsi="Arial" w:cs="Arial"/>
          <w:spacing w:val="1"/>
          <w:sz w:val="20"/>
          <w:szCs w:val="20"/>
        </w:rPr>
        <w:t xml:space="preserve"> </w:t>
      </w:r>
      <w:r w:rsidRPr="00C14D47">
        <w:rPr>
          <w:rFonts w:ascii="Arial" w:hAnsi="Arial" w:cs="Arial"/>
          <w:sz w:val="20"/>
          <w:szCs w:val="20"/>
        </w:rPr>
        <w:t>venha</w:t>
      </w:r>
      <w:r w:rsidRPr="00C14D47">
        <w:rPr>
          <w:rFonts w:ascii="Arial" w:hAnsi="Arial" w:cs="Arial"/>
          <w:spacing w:val="1"/>
          <w:sz w:val="20"/>
          <w:szCs w:val="20"/>
        </w:rPr>
        <w:t xml:space="preserve"> </w:t>
      </w:r>
      <w:r w:rsidRPr="00C14D47">
        <w:rPr>
          <w:rFonts w:ascii="Arial" w:hAnsi="Arial" w:cs="Arial"/>
          <w:sz w:val="20"/>
          <w:szCs w:val="20"/>
        </w:rPr>
        <w:t>a</w:t>
      </w:r>
      <w:r w:rsidRPr="00C14D47">
        <w:rPr>
          <w:rFonts w:ascii="Arial" w:hAnsi="Arial" w:cs="Arial"/>
          <w:spacing w:val="66"/>
          <w:sz w:val="20"/>
          <w:szCs w:val="20"/>
        </w:rPr>
        <w:t xml:space="preserve"> </w:t>
      </w:r>
      <w:r w:rsidRPr="00C14D47">
        <w:rPr>
          <w:rFonts w:ascii="Arial" w:hAnsi="Arial" w:cs="Arial"/>
          <w:sz w:val="20"/>
          <w:szCs w:val="20"/>
        </w:rPr>
        <w:t>ser</w:t>
      </w:r>
      <w:r w:rsidRPr="00C14D47">
        <w:rPr>
          <w:rFonts w:ascii="Arial" w:hAnsi="Arial" w:cs="Arial"/>
          <w:spacing w:val="1"/>
          <w:sz w:val="20"/>
          <w:szCs w:val="20"/>
        </w:rPr>
        <w:t xml:space="preserve"> </w:t>
      </w:r>
      <w:r w:rsidRPr="00C14D47">
        <w:rPr>
          <w:rFonts w:ascii="Arial" w:hAnsi="Arial" w:cs="Arial"/>
          <w:sz w:val="20"/>
          <w:szCs w:val="20"/>
        </w:rPr>
        <w:t>vencedora no presente certame, salvo por motivo justo decorrente de fato superveniente, caso</w:t>
      </w:r>
      <w:r w:rsidRPr="00C14D47">
        <w:rPr>
          <w:rFonts w:ascii="Arial" w:hAnsi="Arial" w:cs="Arial"/>
          <w:spacing w:val="1"/>
          <w:sz w:val="20"/>
          <w:szCs w:val="20"/>
        </w:rPr>
        <w:t xml:space="preserve"> </w:t>
      </w:r>
      <w:r w:rsidRPr="00C14D47">
        <w:rPr>
          <w:rFonts w:ascii="Arial" w:hAnsi="Arial" w:cs="Arial"/>
          <w:sz w:val="20"/>
          <w:szCs w:val="20"/>
        </w:rPr>
        <w:t>fortuito</w:t>
      </w:r>
      <w:r w:rsidRPr="00C14D47">
        <w:rPr>
          <w:rFonts w:ascii="Arial" w:hAnsi="Arial" w:cs="Arial"/>
          <w:spacing w:val="-2"/>
          <w:sz w:val="20"/>
          <w:szCs w:val="20"/>
        </w:rPr>
        <w:t xml:space="preserve"> </w:t>
      </w:r>
      <w:r w:rsidRPr="00C14D47">
        <w:rPr>
          <w:rFonts w:ascii="Arial" w:hAnsi="Arial" w:cs="Arial"/>
          <w:sz w:val="20"/>
          <w:szCs w:val="20"/>
        </w:rPr>
        <w:t>ou</w:t>
      </w:r>
      <w:r w:rsidRPr="00C14D47">
        <w:rPr>
          <w:rFonts w:ascii="Arial" w:hAnsi="Arial" w:cs="Arial"/>
          <w:spacing w:val="-1"/>
          <w:sz w:val="20"/>
          <w:szCs w:val="20"/>
        </w:rPr>
        <w:t xml:space="preserve"> </w:t>
      </w:r>
      <w:r w:rsidRPr="00C14D47">
        <w:rPr>
          <w:rFonts w:ascii="Arial" w:hAnsi="Arial" w:cs="Arial"/>
          <w:sz w:val="20"/>
          <w:szCs w:val="20"/>
        </w:rPr>
        <w:t>força</w:t>
      </w:r>
      <w:r w:rsidRPr="00C14D47">
        <w:rPr>
          <w:rFonts w:ascii="Arial" w:hAnsi="Arial" w:cs="Arial"/>
          <w:spacing w:val="-2"/>
          <w:sz w:val="20"/>
          <w:szCs w:val="20"/>
        </w:rPr>
        <w:t xml:space="preserve"> </w:t>
      </w:r>
      <w:r w:rsidRPr="00C14D47">
        <w:rPr>
          <w:rFonts w:ascii="Arial" w:hAnsi="Arial" w:cs="Arial"/>
          <w:sz w:val="20"/>
          <w:szCs w:val="20"/>
        </w:rPr>
        <w:t>maior,</w:t>
      </w:r>
      <w:r w:rsidRPr="00C14D47">
        <w:rPr>
          <w:rFonts w:ascii="Arial" w:hAnsi="Arial" w:cs="Arial"/>
          <w:spacing w:val="-1"/>
          <w:sz w:val="20"/>
          <w:szCs w:val="20"/>
        </w:rPr>
        <w:t xml:space="preserve"> </w:t>
      </w:r>
      <w:r w:rsidRPr="00C14D47">
        <w:rPr>
          <w:rFonts w:ascii="Arial" w:hAnsi="Arial" w:cs="Arial"/>
          <w:sz w:val="20"/>
          <w:szCs w:val="20"/>
        </w:rPr>
        <w:t>sujeitando-se</w:t>
      </w:r>
      <w:r w:rsidRPr="00C14D47">
        <w:rPr>
          <w:rFonts w:ascii="Arial" w:hAnsi="Arial" w:cs="Arial"/>
          <w:spacing w:val="-2"/>
          <w:sz w:val="20"/>
          <w:szCs w:val="20"/>
        </w:rPr>
        <w:t xml:space="preserve"> </w:t>
      </w:r>
      <w:r w:rsidRPr="00C14D47">
        <w:rPr>
          <w:rFonts w:ascii="Arial" w:hAnsi="Arial" w:cs="Arial"/>
          <w:sz w:val="20"/>
          <w:szCs w:val="20"/>
        </w:rPr>
        <w:t>às</w:t>
      </w:r>
      <w:r w:rsidRPr="00C14D47">
        <w:rPr>
          <w:rFonts w:ascii="Arial" w:hAnsi="Arial" w:cs="Arial"/>
          <w:spacing w:val="2"/>
          <w:sz w:val="20"/>
          <w:szCs w:val="20"/>
        </w:rPr>
        <w:t xml:space="preserve"> </w:t>
      </w:r>
      <w:r w:rsidRPr="00C14D47">
        <w:rPr>
          <w:rFonts w:ascii="Arial" w:hAnsi="Arial" w:cs="Arial"/>
          <w:sz w:val="20"/>
          <w:szCs w:val="20"/>
        </w:rPr>
        <w:t>penalidades</w:t>
      </w:r>
      <w:r w:rsidRPr="00C14D47">
        <w:rPr>
          <w:rFonts w:ascii="Arial" w:hAnsi="Arial" w:cs="Arial"/>
          <w:spacing w:val="-2"/>
          <w:sz w:val="20"/>
          <w:szCs w:val="20"/>
        </w:rPr>
        <w:t xml:space="preserve"> </w:t>
      </w:r>
      <w:r w:rsidRPr="00C14D47">
        <w:rPr>
          <w:rFonts w:ascii="Arial" w:hAnsi="Arial" w:cs="Arial"/>
          <w:sz w:val="20"/>
          <w:szCs w:val="20"/>
        </w:rPr>
        <w:t>cabíveis, na</w:t>
      </w:r>
      <w:r w:rsidRPr="00C14D47">
        <w:rPr>
          <w:rFonts w:ascii="Arial" w:hAnsi="Arial" w:cs="Arial"/>
          <w:spacing w:val="-3"/>
          <w:sz w:val="20"/>
          <w:szCs w:val="20"/>
        </w:rPr>
        <w:t xml:space="preserve"> </w:t>
      </w:r>
      <w:r w:rsidRPr="00C14D47">
        <w:rPr>
          <w:rFonts w:ascii="Arial" w:hAnsi="Arial" w:cs="Arial"/>
          <w:sz w:val="20"/>
          <w:szCs w:val="20"/>
        </w:rPr>
        <w:t>forma</w:t>
      </w:r>
      <w:r w:rsidRPr="00C14D47">
        <w:rPr>
          <w:rFonts w:ascii="Arial" w:hAnsi="Arial" w:cs="Arial"/>
          <w:spacing w:val="-2"/>
          <w:sz w:val="20"/>
          <w:szCs w:val="20"/>
        </w:rPr>
        <w:t xml:space="preserve"> </w:t>
      </w:r>
      <w:r w:rsidRPr="00C14D47">
        <w:rPr>
          <w:rFonts w:ascii="Arial" w:hAnsi="Arial" w:cs="Arial"/>
          <w:sz w:val="20"/>
          <w:szCs w:val="20"/>
        </w:rPr>
        <w:t>da Lei.</w:t>
      </w:r>
    </w:p>
    <w:p w14:paraId="38F1E534" w14:textId="77777777" w:rsidR="00197558" w:rsidRPr="00C14D47" w:rsidRDefault="00197558" w:rsidP="00EE6092">
      <w:pPr>
        <w:pStyle w:val="PargrafodaLista"/>
        <w:widowControl w:val="0"/>
        <w:spacing w:after="0" w:line="240" w:lineRule="auto"/>
        <w:ind w:left="0"/>
        <w:rPr>
          <w:rFonts w:ascii="Arial" w:hAnsi="Arial" w:cs="Arial"/>
          <w:sz w:val="20"/>
          <w:szCs w:val="20"/>
        </w:rPr>
      </w:pPr>
    </w:p>
    <w:p w14:paraId="32F2C373" w14:textId="77777777" w:rsidR="00197558" w:rsidRPr="00C14D47" w:rsidRDefault="00197558" w:rsidP="00894E35">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C14D47">
        <w:rPr>
          <w:rFonts w:ascii="Arial" w:hAnsi="Arial" w:cs="Arial"/>
          <w:sz w:val="20"/>
          <w:szCs w:val="20"/>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C14D47">
        <w:rPr>
          <w:rFonts w:ascii="Arial" w:hAnsi="Arial" w:cs="Arial"/>
          <w:b/>
          <w:sz w:val="20"/>
          <w:szCs w:val="20"/>
        </w:rPr>
        <w:t>responsável pela assinatura do Contrato / Ata de Registro de Preço</w:t>
      </w:r>
      <w:r w:rsidRPr="00C14D47">
        <w:rPr>
          <w:rFonts w:ascii="Arial" w:hAnsi="Arial" w:cs="Arial"/>
          <w:sz w:val="20"/>
          <w:szCs w:val="20"/>
        </w:rPr>
        <w:t>.</w:t>
      </w:r>
    </w:p>
    <w:p w14:paraId="2640D82A" w14:textId="77777777" w:rsidR="00197558" w:rsidRPr="00C14D47" w:rsidRDefault="00197558" w:rsidP="00EE6092">
      <w:pPr>
        <w:pStyle w:val="PargrafodaLista"/>
        <w:widowControl w:val="0"/>
        <w:spacing w:after="0" w:line="240" w:lineRule="auto"/>
        <w:ind w:left="0"/>
        <w:rPr>
          <w:rFonts w:ascii="Arial" w:hAnsi="Arial" w:cs="Arial"/>
          <w:sz w:val="20"/>
          <w:szCs w:val="20"/>
        </w:rPr>
      </w:pPr>
    </w:p>
    <w:p w14:paraId="20B17E61" w14:textId="77777777" w:rsidR="00197558" w:rsidRPr="00C14D47" w:rsidRDefault="00197558" w:rsidP="00894E35">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C14D47">
        <w:rPr>
          <w:rFonts w:ascii="Arial" w:hAnsi="Arial" w:cs="Arial"/>
          <w:sz w:val="20"/>
          <w:szCs w:val="20"/>
        </w:rPr>
        <w:t xml:space="preserve">Declaramos, para os devidos fins que em caso de qualquer comunicação futura referente a este processo licitatório, bem como em caso de eventual contratação, </w:t>
      </w:r>
      <w:r w:rsidRPr="00C14D47">
        <w:rPr>
          <w:rFonts w:ascii="Arial" w:hAnsi="Arial" w:cs="Arial"/>
          <w:b/>
          <w:sz w:val="20"/>
          <w:szCs w:val="20"/>
        </w:rPr>
        <w:t xml:space="preserve">concordo que o Contrato / Ata de Registro de Preço </w:t>
      </w:r>
      <w:r w:rsidRPr="00C14D47">
        <w:rPr>
          <w:rFonts w:ascii="Arial" w:hAnsi="Arial" w:cs="Arial"/>
          <w:sz w:val="20"/>
          <w:szCs w:val="20"/>
        </w:rPr>
        <w:t>seja encaminhado para o seguinte endereço:</w:t>
      </w:r>
    </w:p>
    <w:p w14:paraId="544A0EC7" w14:textId="77777777" w:rsidR="00197558" w:rsidRPr="00C14D47" w:rsidRDefault="00197558" w:rsidP="00EE6092">
      <w:pPr>
        <w:pStyle w:val="PargrafodaLista"/>
        <w:widowControl w:val="0"/>
        <w:spacing w:after="0" w:line="240" w:lineRule="auto"/>
        <w:ind w:left="0"/>
        <w:rPr>
          <w:rFonts w:ascii="Arial" w:hAnsi="Arial" w:cs="Arial"/>
          <w:sz w:val="20"/>
          <w:szCs w:val="20"/>
        </w:rPr>
      </w:pPr>
    </w:p>
    <w:p w14:paraId="3825C355" w14:textId="77777777" w:rsidR="00197558" w:rsidRPr="00C14D47" w:rsidRDefault="00197558" w:rsidP="00EE6092">
      <w:pPr>
        <w:widowControl w:val="0"/>
        <w:tabs>
          <w:tab w:val="left" w:pos="567"/>
          <w:tab w:val="left" w:pos="709"/>
          <w:tab w:val="left" w:pos="1386"/>
        </w:tabs>
        <w:spacing w:after="0" w:line="240" w:lineRule="auto"/>
        <w:jc w:val="both"/>
        <w:rPr>
          <w:rFonts w:ascii="Arial" w:hAnsi="Arial" w:cs="Arial"/>
          <w:b/>
          <w:sz w:val="20"/>
          <w:szCs w:val="20"/>
        </w:rPr>
      </w:pPr>
      <w:r w:rsidRPr="00C14D47">
        <w:rPr>
          <w:rFonts w:ascii="Arial" w:hAnsi="Arial" w:cs="Arial"/>
          <w:b/>
          <w:sz w:val="20"/>
          <w:szCs w:val="20"/>
        </w:rPr>
        <w:t>E-mail:</w:t>
      </w:r>
    </w:p>
    <w:p w14:paraId="1BC361F5" w14:textId="77777777" w:rsidR="00197558" w:rsidRPr="00C14D47" w:rsidRDefault="00197558" w:rsidP="00EE6092">
      <w:pPr>
        <w:widowControl w:val="0"/>
        <w:tabs>
          <w:tab w:val="left" w:pos="567"/>
          <w:tab w:val="left" w:pos="709"/>
          <w:tab w:val="left" w:pos="1386"/>
        </w:tabs>
        <w:spacing w:after="0" w:line="240" w:lineRule="auto"/>
        <w:jc w:val="both"/>
        <w:rPr>
          <w:rFonts w:ascii="Arial" w:hAnsi="Arial" w:cs="Arial"/>
          <w:sz w:val="20"/>
          <w:szCs w:val="20"/>
        </w:rPr>
      </w:pPr>
      <w:r w:rsidRPr="00C14D47">
        <w:rPr>
          <w:rFonts w:ascii="Arial" w:hAnsi="Arial" w:cs="Arial"/>
          <w:b/>
          <w:sz w:val="20"/>
          <w:szCs w:val="20"/>
        </w:rPr>
        <w:t xml:space="preserve">Telefone: </w:t>
      </w:r>
      <w:r w:rsidRPr="00C14D47">
        <w:rPr>
          <w:rFonts w:ascii="Arial" w:hAnsi="Arial" w:cs="Arial"/>
          <w:sz w:val="20"/>
          <w:szCs w:val="20"/>
        </w:rPr>
        <w:t>(DDD) ...........-.............</w:t>
      </w:r>
    </w:p>
    <w:p w14:paraId="3191B1D2" w14:textId="77777777" w:rsidR="00197558" w:rsidRPr="00C14D47" w:rsidRDefault="00197558" w:rsidP="00EE6092">
      <w:pPr>
        <w:widowControl w:val="0"/>
        <w:tabs>
          <w:tab w:val="left" w:pos="567"/>
          <w:tab w:val="left" w:pos="709"/>
          <w:tab w:val="left" w:pos="1386"/>
        </w:tabs>
        <w:spacing w:after="0" w:line="240" w:lineRule="auto"/>
        <w:jc w:val="both"/>
        <w:rPr>
          <w:rFonts w:ascii="Arial" w:hAnsi="Arial" w:cs="Arial"/>
          <w:sz w:val="20"/>
          <w:szCs w:val="20"/>
        </w:rPr>
      </w:pPr>
    </w:p>
    <w:p w14:paraId="3D5F9982" w14:textId="77777777" w:rsidR="00197558" w:rsidRPr="00C14D47" w:rsidRDefault="00197558" w:rsidP="00894E35">
      <w:pPr>
        <w:pStyle w:val="PargrafodaLista"/>
        <w:widowControl w:val="0"/>
        <w:numPr>
          <w:ilvl w:val="0"/>
          <w:numId w:val="5"/>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C14D47">
        <w:rPr>
          <w:rFonts w:ascii="Arial" w:hAnsi="Arial" w:cs="Arial"/>
          <w:sz w:val="20"/>
          <w:szCs w:val="20"/>
        </w:rPr>
        <w:t>Caso altere o citado e-mail ou telefone comprometo-me em protocolizar pedido de alteração junto ao Departamento de Licitações e Contratos deste Município, sob pena de ser considerado como intimado nos dados anteriormente fornecidos.</w:t>
      </w:r>
    </w:p>
    <w:p w14:paraId="3B36E893" w14:textId="32805D73" w:rsidR="00197558" w:rsidRPr="00C14D47" w:rsidRDefault="00197558" w:rsidP="0011241B">
      <w:pPr>
        <w:pStyle w:val="Corpodetexto"/>
        <w:widowControl w:val="0"/>
        <w:tabs>
          <w:tab w:val="left" w:pos="567"/>
          <w:tab w:val="left" w:pos="709"/>
        </w:tabs>
        <w:spacing w:after="0"/>
        <w:jc w:val="center"/>
        <w:rPr>
          <w:rFonts w:ascii="Arial" w:hAnsi="Arial" w:cs="Arial"/>
          <w:sz w:val="20"/>
          <w:szCs w:val="20"/>
          <w:lang w:val="pt-BR"/>
        </w:rPr>
      </w:pPr>
      <w:r w:rsidRPr="00C14D47">
        <w:rPr>
          <w:rFonts w:ascii="Arial" w:hAnsi="Arial" w:cs="Arial"/>
          <w:sz w:val="20"/>
          <w:szCs w:val="20"/>
        </w:rPr>
        <w:t>..............................................,........,................................. de 20</w:t>
      </w:r>
      <w:r w:rsidR="00EA0984" w:rsidRPr="00C14D47">
        <w:rPr>
          <w:rFonts w:ascii="Arial" w:hAnsi="Arial" w:cs="Arial"/>
          <w:sz w:val="20"/>
          <w:szCs w:val="20"/>
          <w:lang w:val="pt-BR"/>
        </w:rPr>
        <w:t>2</w:t>
      </w:r>
      <w:r w:rsidR="002C631A" w:rsidRPr="00C14D47">
        <w:rPr>
          <w:rFonts w:ascii="Arial" w:hAnsi="Arial" w:cs="Arial"/>
          <w:sz w:val="20"/>
          <w:szCs w:val="20"/>
          <w:lang w:val="pt-BR"/>
        </w:rPr>
        <w:t>5</w:t>
      </w:r>
      <w:r w:rsidRPr="00C14D47">
        <w:rPr>
          <w:rFonts w:ascii="Arial" w:hAnsi="Arial" w:cs="Arial"/>
          <w:sz w:val="20"/>
          <w:szCs w:val="20"/>
        </w:rPr>
        <w:t>Local e Data</w:t>
      </w:r>
    </w:p>
    <w:p w14:paraId="6ED4B85A" w14:textId="4A0164AF" w:rsidR="00197558" w:rsidRPr="00C14D47" w:rsidRDefault="00197558" w:rsidP="00EE6092">
      <w:pPr>
        <w:pStyle w:val="Corpodetexto"/>
        <w:widowControl w:val="0"/>
        <w:tabs>
          <w:tab w:val="left" w:pos="567"/>
          <w:tab w:val="left" w:pos="709"/>
        </w:tabs>
        <w:spacing w:after="0"/>
        <w:jc w:val="center"/>
        <w:rPr>
          <w:rFonts w:ascii="Arial" w:hAnsi="Arial" w:cs="Arial"/>
          <w:sz w:val="20"/>
          <w:szCs w:val="20"/>
        </w:rPr>
      </w:pPr>
      <w:r w:rsidRPr="00C14D47">
        <w:rPr>
          <w:rFonts w:ascii="Arial" w:hAnsi="Arial" w:cs="Arial"/>
          <w:sz w:val="20"/>
          <w:szCs w:val="20"/>
        </w:rPr>
        <w:t>........................................................................</w:t>
      </w:r>
    </w:p>
    <w:p w14:paraId="71B14635" w14:textId="77777777" w:rsidR="00197558" w:rsidRPr="00C14D47" w:rsidRDefault="00197558" w:rsidP="00EE6092">
      <w:pPr>
        <w:pStyle w:val="Corpodetexto"/>
        <w:widowControl w:val="0"/>
        <w:tabs>
          <w:tab w:val="left" w:pos="567"/>
          <w:tab w:val="left" w:pos="709"/>
        </w:tabs>
        <w:spacing w:after="0"/>
        <w:jc w:val="center"/>
        <w:rPr>
          <w:rFonts w:ascii="Arial" w:hAnsi="Arial" w:cs="Arial"/>
          <w:sz w:val="20"/>
          <w:szCs w:val="20"/>
        </w:rPr>
      </w:pPr>
      <w:r w:rsidRPr="00C14D47">
        <w:rPr>
          <w:rFonts w:ascii="Arial" w:hAnsi="Arial" w:cs="Arial"/>
          <w:sz w:val="20"/>
          <w:szCs w:val="20"/>
        </w:rPr>
        <w:t>Assinatura do Responsável pela Empresa</w:t>
      </w:r>
    </w:p>
    <w:p w14:paraId="38DF66A6" w14:textId="77777777" w:rsidR="00197558" w:rsidRPr="00C14D47" w:rsidRDefault="00197558" w:rsidP="00EE6092">
      <w:pPr>
        <w:pStyle w:val="Corpodetexto"/>
        <w:widowControl w:val="0"/>
        <w:tabs>
          <w:tab w:val="left" w:pos="567"/>
          <w:tab w:val="left" w:pos="709"/>
        </w:tabs>
        <w:spacing w:after="0"/>
        <w:jc w:val="center"/>
        <w:rPr>
          <w:rFonts w:ascii="Arial" w:hAnsi="Arial" w:cs="Arial"/>
          <w:sz w:val="20"/>
          <w:szCs w:val="20"/>
        </w:rPr>
      </w:pPr>
      <w:r w:rsidRPr="00C14D47">
        <w:rPr>
          <w:rFonts w:ascii="Arial" w:hAnsi="Arial" w:cs="Arial"/>
          <w:sz w:val="20"/>
          <w:szCs w:val="20"/>
        </w:rPr>
        <w:t>(Nome legível/Cargo)</w:t>
      </w:r>
    </w:p>
    <w:p w14:paraId="6601E4F3" w14:textId="77777777" w:rsidR="00C51A9E" w:rsidRPr="00C14D47" w:rsidRDefault="00C51A9E" w:rsidP="00EE6092">
      <w:pPr>
        <w:pStyle w:val="Corpodetexto"/>
        <w:widowControl w:val="0"/>
        <w:tabs>
          <w:tab w:val="left" w:pos="567"/>
          <w:tab w:val="left" w:pos="709"/>
        </w:tabs>
        <w:spacing w:after="0"/>
        <w:jc w:val="center"/>
        <w:rPr>
          <w:rFonts w:ascii="Arial" w:hAnsi="Arial" w:cs="Arial"/>
          <w:sz w:val="20"/>
          <w:szCs w:val="20"/>
        </w:rPr>
      </w:pPr>
    </w:p>
    <w:p w14:paraId="2D478C4B" w14:textId="3358C7D1" w:rsidR="00802C36" w:rsidRPr="00C14D47" w:rsidRDefault="00802C36" w:rsidP="00EE6092">
      <w:pPr>
        <w:widowControl w:val="0"/>
        <w:spacing w:after="0" w:line="240" w:lineRule="auto"/>
        <w:jc w:val="center"/>
        <w:rPr>
          <w:rFonts w:ascii="Arial" w:hAnsi="Arial" w:cs="Arial"/>
          <w:b/>
          <w:bCs/>
          <w:sz w:val="20"/>
          <w:szCs w:val="20"/>
        </w:rPr>
      </w:pPr>
      <w:r w:rsidRPr="00C14D47">
        <w:rPr>
          <w:rFonts w:ascii="Arial" w:hAnsi="Arial" w:cs="Arial"/>
          <w:b/>
          <w:bCs/>
          <w:sz w:val="20"/>
          <w:szCs w:val="20"/>
        </w:rPr>
        <w:lastRenderedPageBreak/>
        <w:t>ANEXO V</w:t>
      </w:r>
    </w:p>
    <w:p w14:paraId="56343C0C" w14:textId="73771B14" w:rsidR="00802C36" w:rsidRPr="00C14D47" w:rsidRDefault="00802C36" w:rsidP="00EE6092">
      <w:pPr>
        <w:widowControl w:val="0"/>
        <w:pBdr>
          <w:top w:val="single" w:sz="4" w:space="1" w:color="1F497D"/>
          <w:left w:val="single" w:sz="4" w:space="4" w:color="1F497D"/>
          <w:bottom w:val="single" w:sz="4" w:space="1" w:color="1F497D"/>
          <w:right w:val="single" w:sz="4" w:space="4" w:color="1F497D"/>
        </w:pBdr>
        <w:shd w:val="clear" w:color="auto" w:fill="FFE599"/>
        <w:spacing w:after="0" w:line="240" w:lineRule="auto"/>
        <w:jc w:val="center"/>
        <w:rPr>
          <w:rFonts w:ascii="Arial" w:eastAsia="Calibri" w:hAnsi="Arial" w:cs="Arial"/>
          <w:b/>
          <w:sz w:val="20"/>
          <w:szCs w:val="20"/>
        </w:rPr>
      </w:pPr>
      <w:r w:rsidRPr="00C14D47">
        <w:rPr>
          <w:rFonts w:ascii="Arial" w:eastAsia="Calibri" w:hAnsi="Arial" w:cs="Arial"/>
          <w:b/>
          <w:sz w:val="20"/>
          <w:szCs w:val="20"/>
        </w:rPr>
        <w:t xml:space="preserve">ATA DE REGISTRO DE PREÇO Nº </w:t>
      </w:r>
      <w:r w:rsidR="002C631A" w:rsidRPr="00C14D47">
        <w:rPr>
          <w:rFonts w:ascii="Arial" w:eastAsia="Calibri" w:hAnsi="Arial" w:cs="Arial"/>
          <w:b/>
          <w:sz w:val="20"/>
          <w:szCs w:val="20"/>
        </w:rPr>
        <w:t>0</w:t>
      </w:r>
      <w:r w:rsidR="00C51A9E" w:rsidRPr="00C14D47">
        <w:rPr>
          <w:rFonts w:ascii="Arial" w:eastAsia="Calibri" w:hAnsi="Arial" w:cs="Arial"/>
          <w:b/>
          <w:sz w:val="20"/>
          <w:szCs w:val="20"/>
        </w:rPr>
        <w:t>20</w:t>
      </w:r>
      <w:r w:rsidR="002C631A" w:rsidRPr="00C14D47">
        <w:rPr>
          <w:rFonts w:ascii="Arial" w:eastAsia="Calibri" w:hAnsi="Arial" w:cs="Arial"/>
          <w:b/>
          <w:sz w:val="20"/>
          <w:szCs w:val="20"/>
        </w:rPr>
        <w:t>/2025</w:t>
      </w:r>
    </w:p>
    <w:p w14:paraId="2CF06EFA" w14:textId="694B14A7" w:rsidR="00802C36" w:rsidRPr="00C14D47" w:rsidRDefault="00802C36" w:rsidP="00EE6092">
      <w:pPr>
        <w:widowControl w:val="0"/>
        <w:spacing w:after="0" w:line="240" w:lineRule="auto"/>
        <w:jc w:val="center"/>
        <w:rPr>
          <w:rFonts w:ascii="Arial" w:eastAsia="Calibri" w:hAnsi="Arial" w:cs="Arial"/>
          <w:b/>
          <w:sz w:val="20"/>
          <w:szCs w:val="20"/>
        </w:rPr>
      </w:pPr>
      <w:r w:rsidRPr="00C14D47">
        <w:rPr>
          <w:rFonts w:ascii="Arial" w:eastAsia="Calibri" w:hAnsi="Arial" w:cs="Arial"/>
          <w:b/>
          <w:sz w:val="20"/>
          <w:szCs w:val="20"/>
        </w:rPr>
        <w:t xml:space="preserve">PROCESSO ADMINSITRATIVO Nº </w:t>
      </w:r>
      <w:r w:rsidR="002C631A" w:rsidRPr="00C14D47">
        <w:rPr>
          <w:rFonts w:ascii="Arial" w:eastAsia="Calibri" w:hAnsi="Arial" w:cs="Arial"/>
          <w:b/>
          <w:sz w:val="20"/>
          <w:szCs w:val="20"/>
        </w:rPr>
        <w:t>0</w:t>
      </w:r>
      <w:r w:rsidR="00C51A9E" w:rsidRPr="00C14D47">
        <w:rPr>
          <w:rFonts w:ascii="Arial" w:eastAsia="Calibri" w:hAnsi="Arial" w:cs="Arial"/>
          <w:b/>
          <w:sz w:val="20"/>
          <w:szCs w:val="20"/>
        </w:rPr>
        <w:t>21</w:t>
      </w:r>
      <w:r w:rsidR="002C631A" w:rsidRPr="00C14D47">
        <w:rPr>
          <w:rFonts w:ascii="Arial" w:eastAsia="Calibri" w:hAnsi="Arial" w:cs="Arial"/>
          <w:b/>
          <w:sz w:val="20"/>
          <w:szCs w:val="20"/>
        </w:rPr>
        <w:t>/2025</w:t>
      </w:r>
    </w:p>
    <w:p w14:paraId="1EDE45C3" w14:textId="44E2C7AE" w:rsidR="00802C36" w:rsidRPr="00C14D47" w:rsidRDefault="00802C36" w:rsidP="00EE6092">
      <w:pPr>
        <w:widowControl w:val="0"/>
        <w:spacing w:after="0" w:line="240" w:lineRule="auto"/>
        <w:jc w:val="center"/>
        <w:rPr>
          <w:rFonts w:ascii="Arial" w:eastAsia="Calibri" w:hAnsi="Arial" w:cs="Arial"/>
          <w:b/>
          <w:sz w:val="20"/>
          <w:szCs w:val="20"/>
        </w:rPr>
      </w:pPr>
      <w:r w:rsidRPr="00C14D47">
        <w:rPr>
          <w:rFonts w:ascii="Arial" w:eastAsia="Calibri" w:hAnsi="Arial" w:cs="Arial"/>
          <w:b/>
          <w:sz w:val="20"/>
          <w:szCs w:val="20"/>
        </w:rPr>
        <w:t xml:space="preserve">PREGÃO </w:t>
      </w:r>
      <w:r w:rsidR="004076B9" w:rsidRPr="00C14D47">
        <w:rPr>
          <w:rFonts w:ascii="Arial" w:eastAsia="Calibri" w:hAnsi="Arial" w:cs="Arial"/>
          <w:b/>
          <w:sz w:val="20"/>
          <w:szCs w:val="20"/>
        </w:rPr>
        <w:t>E</w:t>
      </w:r>
      <w:r w:rsidRPr="00C14D47">
        <w:rPr>
          <w:rFonts w:ascii="Arial" w:eastAsia="Calibri" w:hAnsi="Arial" w:cs="Arial"/>
          <w:b/>
          <w:sz w:val="20"/>
          <w:szCs w:val="20"/>
        </w:rPr>
        <w:t xml:space="preserve">LETRÔNICO Nº </w:t>
      </w:r>
      <w:r w:rsidR="002C631A" w:rsidRPr="00C14D47">
        <w:rPr>
          <w:rFonts w:ascii="Arial" w:eastAsia="Calibri" w:hAnsi="Arial" w:cs="Arial"/>
          <w:b/>
          <w:sz w:val="20"/>
          <w:szCs w:val="20"/>
        </w:rPr>
        <w:t>0</w:t>
      </w:r>
      <w:r w:rsidR="00C51A9E" w:rsidRPr="00C14D47">
        <w:rPr>
          <w:rFonts w:ascii="Arial" w:eastAsia="Calibri" w:hAnsi="Arial" w:cs="Arial"/>
          <w:b/>
          <w:sz w:val="20"/>
          <w:szCs w:val="20"/>
        </w:rPr>
        <w:t>21</w:t>
      </w:r>
      <w:r w:rsidR="002C631A" w:rsidRPr="00C14D47">
        <w:rPr>
          <w:rFonts w:ascii="Arial" w:eastAsia="Calibri" w:hAnsi="Arial" w:cs="Arial"/>
          <w:b/>
          <w:sz w:val="20"/>
          <w:szCs w:val="20"/>
        </w:rPr>
        <w:t>/2025</w:t>
      </w:r>
    </w:p>
    <w:p w14:paraId="5027149E" w14:textId="77777777" w:rsidR="00802C36" w:rsidRPr="00C14D47" w:rsidRDefault="00802C36" w:rsidP="00EE6092">
      <w:pPr>
        <w:widowControl w:val="0"/>
        <w:spacing w:after="0" w:line="240" w:lineRule="auto"/>
        <w:jc w:val="center"/>
        <w:rPr>
          <w:rFonts w:ascii="Arial" w:eastAsia="Calibri" w:hAnsi="Arial" w:cs="Arial"/>
          <w:b/>
          <w:sz w:val="20"/>
          <w:szCs w:val="20"/>
        </w:rPr>
      </w:pPr>
    </w:p>
    <w:p w14:paraId="064ED5E2" w14:textId="45F1369B" w:rsidR="00802C36" w:rsidRPr="00C14D47" w:rsidRDefault="00802C36" w:rsidP="00EE6092">
      <w:pPr>
        <w:widowControl w:val="0"/>
        <w:spacing w:after="0" w:line="240" w:lineRule="auto"/>
        <w:jc w:val="both"/>
        <w:rPr>
          <w:rFonts w:ascii="Arial" w:hAnsi="Arial" w:cs="Arial"/>
          <w:bCs/>
          <w:sz w:val="20"/>
          <w:szCs w:val="20"/>
        </w:rPr>
      </w:pPr>
      <w:r w:rsidRPr="00C14D47">
        <w:rPr>
          <w:rFonts w:ascii="Arial" w:hAnsi="Arial" w:cs="Arial"/>
          <w:bCs/>
          <w:sz w:val="20"/>
          <w:szCs w:val="20"/>
        </w:rPr>
        <w:t xml:space="preserve">O </w:t>
      </w:r>
      <w:r w:rsidRPr="00C14D47">
        <w:rPr>
          <w:rFonts w:ascii="Arial" w:hAnsi="Arial" w:cs="Arial"/>
          <w:b/>
          <w:bCs/>
          <w:iCs/>
          <w:sz w:val="20"/>
          <w:szCs w:val="20"/>
        </w:rPr>
        <w:t xml:space="preserve">MUNICÍPIO DE </w:t>
      </w:r>
      <w:r w:rsidR="00EA0984" w:rsidRPr="00C14D47">
        <w:rPr>
          <w:rFonts w:ascii="Arial" w:hAnsi="Arial" w:cs="Arial"/>
          <w:b/>
          <w:bCs/>
          <w:iCs/>
          <w:sz w:val="20"/>
          <w:szCs w:val="20"/>
        </w:rPr>
        <w:t>RIO VERDE DE MATO GROSSO</w:t>
      </w:r>
      <w:r w:rsidRPr="00C14D47">
        <w:rPr>
          <w:rFonts w:ascii="Arial" w:hAnsi="Arial" w:cs="Arial"/>
          <w:bCs/>
          <w:iCs/>
          <w:sz w:val="20"/>
          <w:szCs w:val="20"/>
        </w:rPr>
        <w:t>, Estado de Mato Grosso do Sul</w:t>
      </w:r>
      <w:r w:rsidRPr="00C14D47">
        <w:rPr>
          <w:rFonts w:ascii="Arial" w:hAnsi="Arial" w:cs="Arial"/>
          <w:bCs/>
          <w:sz w:val="20"/>
          <w:szCs w:val="20"/>
        </w:rPr>
        <w:t>, com sede</w:t>
      </w:r>
      <w:r w:rsidR="00EA0984" w:rsidRPr="00C14D47">
        <w:rPr>
          <w:rFonts w:ascii="Arial" w:hAnsi="Arial" w:cs="Arial"/>
          <w:bCs/>
          <w:sz w:val="20"/>
          <w:szCs w:val="20"/>
        </w:rPr>
        <w:t xml:space="preserve"> a Av. Eurico Sebastião Ferreira, 890 – Rio Verde de Mato GRosso</w:t>
      </w:r>
      <w:r w:rsidRPr="00C14D47">
        <w:rPr>
          <w:rFonts w:ascii="Arial" w:hAnsi="Arial" w:cs="Arial"/>
          <w:bCs/>
          <w:sz w:val="20"/>
          <w:szCs w:val="20"/>
        </w:rPr>
        <w:t>/MS, inscrito(a) no CNPJ/MF sob o nº</w:t>
      </w:r>
      <w:r w:rsidR="002776D6" w:rsidRPr="00C14D47">
        <w:rPr>
          <w:rFonts w:ascii="Arial" w:hAnsi="Arial" w:cs="Arial"/>
          <w:bCs/>
          <w:sz w:val="20"/>
          <w:szCs w:val="20"/>
        </w:rPr>
        <w:t xml:space="preserve"> representado pelo</w:t>
      </w:r>
      <w:r w:rsidRPr="00C14D47">
        <w:rPr>
          <w:rFonts w:ascii="Arial" w:hAnsi="Arial" w:cs="Arial"/>
          <w:bCs/>
          <w:sz w:val="20"/>
          <w:szCs w:val="20"/>
        </w:rPr>
        <w:t xml:space="preserve"> </w:t>
      </w:r>
      <w:r w:rsidR="005D5EAC" w:rsidRPr="00C14D47">
        <w:rPr>
          <w:rFonts w:ascii="Arial" w:hAnsi="Arial" w:cs="Arial"/>
          <w:bCs/>
          <w:sz w:val="20"/>
          <w:szCs w:val="20"/>
        </w:rPr>
        <w:t>Prefeito</w:t>
      </w:r>
      <w:r w:rsidRPr="00C14D47">
        <w:rPr>
          <w:rFonts w:ascii="Arial" w:hAnsi="Arial" w:cs="Arial"/>
          <w:bCs/>
          <w:sz w:val="20"/>
          <w:szCs w:val="20"/>
        </w:rPr>
        <w:t xml:space="preserve"> Municipal, a Sr. </w:t>
      </w:r>
      <w:r w:rsidR="00EA0984" w:rsidRPr="00C14D47">
        <w:rPr>
          <w:rFonts w:ascii="Arial" w:hAnsi="Arial" w:cs="Arial"/>
          <w:b/>
          <w:bCs/>
          <w:sz w:val="20"/>
          <w:szCs w:val="20"/>
        </w:rPr>
        <w:t>Reus Antonio Sabedotti Fornari</w:t>
      </w:r>
      <w:r w:rsidRPr="00C14D47">
        <w:rPr>
          <w:rFonts w:ascii="Arial" w:hAnsi="Arial" w:cs="Arial"/>
          <w:bCs/>
          <w:sz w:val="20"/>
          <w:szCs w:val="20"/>
        </w:rPr>
        <w:t xml:space="preserve"> brasileir</w:t>
      </w:r>
      <w:r w:rsidR="00EA0984" w:rsidRPr="00C14D47">
        <w:rPr>
          <w:rFonts w:ascii="Arial" w:hAnsi="Arial" w:cs="Arial"/>
          <w:bCs/>
          <w:sz w:val="20"/>
          <w:szCs w:val="20"/>
        </w:rPr>
        <w:t>o</w:t>
      </w:r>
      <w:r w:rsidRPr="00C14D47">
        <w:rPr>
          <w:rFonts w:ascii="Arial" w:hAnsi="Arial" w:cs="Arial"/>
          <w:bCs/>
          <w:sz w:val="20"/>
          <w:szCs w:val="20"/>
        </w:rPr>
        <w:t xml:space="preserve">,  portadora do CPF n° </w:t>
      </w:r>
      <w:r w:rsidR="00EA0984" w:rsidRPr="00C14D47">
        <w:rPr>
          <w:rFonts w:ascii="Arial" w:hAnsi="Arial" w:cs="Arial"/>
          <w:bCs/>
          <w:sz w:val="20"/>
          <w:szCs w:val="20"/>
        </w:rPr>
        <w:t>209.447.990-00</w:t>
      </w:r>
      <w:r w:rsidRPr="00C14D47">
        <w:rPr>
          <w:rFonts w:ascii="Arial" w:hAnsi="Arial" w:cs="Arial"/>
          <w:bCs/>
          <w:sz w:val="20"/>
          <w:szCs w:val="20"/>
        </w:rPr>
        <w:t xml:space="preserve">, e RG nº </w:t>
      </w:r>
      <w:r w:rsidR="00EA0984" w:rsidRPr="00C14D47">
        <w:rPr>
          <w:rFonts w:ascii="Arial" w:hAnsi="Arial" w:cs="Arial"/>
          <w:bCs/>
          <w:sz w:val="20"/>
          <w:szCs w:val="20"/>
        </w:rPr>
        <w:t>606.603</w:t>
      </w:r>
      <w:r w:rsidRPr="00C14D47">
        <w:rPr>
          <w:rFonts w:ascii="Arial" w:hAnsi="Arial" w:cs="Arial"/>
          <w:bCs/>
          <w:sz w:val="20"/>
          <w:szCs w:val="20"/>
        </w:rPr>
        <w:t xml:space="preserve"> SSP/S</w:t>
      </w:r>
      <w:r w:rsidR="00EA0984" w:rsidRPr="00C14D47">
        <w:rPr>
          <w:rFonts w:ascii="Arial" w:hAnsi="Arial" w:cs="Arial"/>
          <w:bCs/>
          <w:sz w:val="20"/>
          <w:szCs w:val="20"/>
        </w:rPr>
        <w:t>C</w:t>
      </w:r>
      <w:r w:rsidRPr="00C14D47">
        <w:rPr>
          <w:rFonts w:ascii="Arial" w:hAnsi="Arial" w:cs="Arial"/>
          <w:bCs/>
          <w:sz w:val="20"/>
          <w:szCs w:val="20"/>
        </w:rPr>
        <w:t xml:space="preserve">, residente e domiciliado à Rua </w:t>
      </w:r>
      <w:r w:rsidR="00EA0984" w:rsidRPr="00C14D47">
        <w:rPr>
          <w:rFonts w:ascii="Arial" w:hAnsi="Arial" w:cs="Arial"/>
          <w:bCs/>
          <w:sz w:val="20"/>
          <w:szCs w:val="20"/>
        </w:rPr>
        <w:t>Geni Mackert de Lima</w:t>
      </w:r>
      <w:r w:rsidRPr="00C14D47">
        <w:rPr>
          <w:rFonts w:ascii="Arial" w:hAnsi="Arial" w:cs="Arial"/>
          <w:bCs/>
          <w:sz w:val="20"/>
          <w:szCs w:val="20"/>
        </w:rPr>
        <w:t xml:space="preserve">, nº </w:t>
      </w:r>
      <w:r w:rsidR="00EA0984" w:rsidRPr="00C14D47">
        <w:rPr>
          <w:rFonts w:ascii="Arial" w:hAnsi="Arial" w:cs="Arial"/>
          <w:bCs/>
          <w:sz w:val="20"/>
          <w:szCs w:val="20"/>
        </w:rPr>
        <w:t>200</w:t>
      </w:r>
      <w:r w:rsidRPr="00C14D47">
        <w:rPr>
          <w:rFonts w:ascii="Arial" w:hAnsi="Arial" w:cs="Arial"/>
          <w:bCs/>
          <w:sz w:val="20"/>
          <w:szCs w:val="20"/>
        </w:rPr>
        <w:t>, Bairro</w:t>
      </w:r>
      <w:r w:rsidR="00EA0984" w:rsidRPr="00C14D47">
        <w:rPr>
          <w:rFonts w:ascii="Arial" w:hAnsi="Arial" w:cs="Arial"/>
          <w:bCs/>
          <w:sz w:val="20"/>
          <w:szCs w:val="20"/>
        </w:rPr>
        <w:t xml:space="preserve"> Nova Rio Verde</w:t>
      </w:r>
      <w:r w:rsidRPr="00C14D47">
        <w:rPr>
          <w:rFonts w:ascii="Arial" w:hAnsi="Arial" w:cs="Arial"/>
          <w:bCs/>
          <w:sz w:val="20"/>
          <w:szCs w:val="20"/>
        </w:rPr>
        <w:t xml:space="preserve">, </w:t>
      </w:r>
      <w:r w:rsidR="00EA0984" w:rsidRPr="00C14D47">
        <w:rPr>
          <w:rFonts w:ascii="Arial" w:hAnsi="Arial" w:cs="Arial"/>
          <w:bCs/>
          <w:sz w:val="20"/>
          <w:szCs w:val="20"/>
        </w:rPr>
        <w:t>Rio Verde de Mato Grosso</w:t>
      </w:r>
      <w:r w:rsidRPr="00C14D47">
        <w:rPr>
          <w:rFonts w:ascii="Arial" w:hAnsi="Arial" w:cs="Arial"/>
          <w:bCs/>
          <w:sz w:val="20"/>
          <w:szCs w:val="20"/>
        </w:rPr>
        <w:t xml:space="preserve">/MS, </w:t>
      </w:r>
      <w:r w:rsidRPr="00C14D47">
        <w:rPr>
          <w:rFonts w:ascii="Arial" w:eastAsia="Calibri" w:hAnsi="Arial" w:cs="Arial"/>
          <w:bCs/>
          <w:sz w:val="20"/>
          <w:szCs w:val="20"/>
        </w:rPr>
        <w:t>através da</w:t>
      </w:r>
      <w:r w:rsidRPr="00C14D47">
        <w:rPr>
          <w:rFonts w:ascii="Arial" w:eastAsia="Calibri" w:hAnsi="Arial" w:cs="Arial"/>
          <w:sz w:val="20"/>
          <w:szCs w:val="20"/>
        </w:rPr>
        <w:t xml:space="preserve"> </w:t>
      </w:r>
      <w:r w:rsidR="00BA4288" w:rsidRPr="00C14D47">
        <w:rPr>
          <w:rFonts w:ascii="Arial" w:hAnsi="Arial" w:cs="Arial"/>
          <w:b/>
          <w:sz w:val="20"/>
          <w:szCs w:val="20"/>
        </w:rPr>
        <w:t>.................................</w:t>
      </w:r>
      <w:r w:rsidR="007618D9" w:rsidRPr="00C14D47">
        <w:rPr>
          <w:rFonts w:ascii="Arial" w:hAnsi="Arial" w:cs="Arial"/>
          <w:sz w:val="20"/>
          <w:szCs w:val="20"/>
        </w:rPr>
        <w:t xml:space="preserve">, </w:t>
      </w:r>
      <w:r w:rsidR="00BA4288" w:rsidRPr="00C14D47">
        <w:rPr>
          <w:rFonts w:ascii="Arial" w:hAnsi="Arial" w:cs="Arial"/>
          <w:sz w:val="20"/>
          <w:szCs w:val="20"/>
        </w:rPr>
        <w:t>......................................</w:t>
      </w:r>
      <w:r w:rsidR="007618D9" w:rsidRPr="00C14D47">
        <w:rPr>
          <w:rFonts w:ascii="Arial" w:hAnsi="Arial" w:cs="Arial"/>
          <w:sz w:val="20"/>
          <w:szCs w:val="20"/>
        </w:rPr>
        <w:t xml:space="preserve">, doravante denominado neste ato representado pela Secretária Municipal de </w:t>
      </w:r>
      <w:r w:rsidR="00BA4288" w:rsidRPr="00C14D47">
        <w:rPr>
          <w:rFonts w:ascii="Arial" w:hAnsi="Arial" w:cs="Arial"/>
          <w:sz w:val="20"/>
          <w:szCs w:val="20"/>
        </w:rPr>
        <w:t>...........................................</w:t>
      </w:r>
      <w:r w:rsidR="007618D9" w:rsidRPr="00C14D47">
        <w:rPr>
          <w:rFonts w:ascii="Arial" w:hAnsi="Arial" w:cs="Arial"/>
          <w:sz w:val="20"/>
          <w:szCs w:val="20"/>
        </w:rPr>
        <w:t xml:space="preserve">, brasileira, portadora da cédula de identidade RG nº </w:t>
      </w:r>
      <w:r w:rsidR="00BA4288" w:rsidRPr="00C14D47">
        <w:rPr>
          <w:rFonts w:ascii="Arial" w:hAnsi="Arial" w:cs="Arial"/>
          <w:sz w:val="20"/>
          <w:szCs w:val="20"/>
        </w:rPr>
        <w:t>..............................</w:t>
      </w:r>
      <w:r w:rsidR="007618D9" w:rsidRPr="00C14D47">
        <w:rPr>
          <w:rFonts w:ascii="Arial" w:hAnsi="Arial" w:cs="Arial"/>
          <w:sz w:val="20"/>
          <w:szCs w:val="20"/>
        </w:rPr>
        <w:t xml:space="preserve"> SSP/MS e CPF nº </w:t>
      </w:r>
      <w:r w:rsidR="00BA4288" w:rsidRPr="00C14D47">
        <w:rPr>
          <w:rFonts w:ascii="Arial" w:hAnsi="Arial" w:cs="Arial"/>
          <w:sz w:val="20"/>
          <w:szCs w:val="20"/>
        </w:rPr>
        <w:t>....................</w:t>
      </w:r>
      <w:r w:rsidR="007618D9" w:rsidRPr="00C14D47">
        <w:rPr>
          <w:rFonts w:ascii="Arial" w:hAnsi="Arial" w:cs="Arial"/>
          <w:sz w:val="20"/>
          <w:szCs w:val="20"/>
        </w:rPr>
        <w:t xml:space="preserve">, residente e domiciliada à Rua: </w:t>
      </w:r>
      <w:r w:rsidR="00BA4288" w:rsidRPr="00C14D47">
        <w:rPr>
          <w:rFonts w:ascii="Arial" w:eastAsia="Calibri" w:hAnsi="Arial" w:cs="Arial"/>
          <w:sz w:val="20"/>
          <w:szCs w:val="20"/>
        </w:rPr>
        <w:t>.......................................</w:t>
      </w:r>
      <w:r w:rsidR="007618D9" w:rsidRPr="00C14D47">
        <w:rPr>
          <w:rFonts w:ascii="Arial" w:eastAsia="Calibri" w:hAnsi="Arial" w:cs="Arial"/>
          <w:sz w:val="20"/>
          <w:szCs w:val="20"/>
        </w:rPr>
        <w:t xml:space="preserve">, </w:t>
      </w:r>
      <w:r w:rsidR="004B4FBC" w:rsidRPr="00C14D47">
        <w:rPr>
          <w:rFonts w:ascii="Arial" w:eastAsia="Calibri" w:hAnsi="Arial" w:cs="Arial"/>
          <w:sz w:val="20"/>
          <w:szCs w:val="20"/>
        </w:rPr>
        <w:t>....................</w:t>
      </w:r>
      <w:r w:rsidR="007618D9" w:rsidRPr="00C14D47">
        <w:rPr>
          <w:rFonts w:ascii="Arial" w:eastAsia="Calibri" w:hAnsi="Arial" w:cs="Arial"/>
          <w:sz w:val="20"/>
          <w:szCs w:val="20"/>
        </w:rPr>
        <w:t>/MS</w:t>
      </w:r>
      <w:r w:rsidRPr="00C14D47">
        <w:rPr>
          <w:rFonts w:ascii="Arial" w:hAnsi="Arial" w:cs="Arial"/>
          <w:sz w:val="20"/>
          <w:szCs w:val="20"/>
        </w:rPr>
        <w:t xml:space="preserve">, </w:t>
      </w:r>
      <w:r w:rsidRPr="00C14D47">
        <w:rPr>
          <w:rFonts w:ascii="Arial" w:hAnsi="Arial" w:cs="Arial"/>
          <w:bCs/>
          <w:sz w:val="20"/>
          <w:szCs w:val="20"/>
        </w:rPr>
        <w:t xml:space="preserve">considerando o julgamento da licitação na modalidade de pregão, na forma eletrônica, para  </w:t>
      </w:r>
      <w:r w:rsidRPr="00C14D47">
        <w:rPr>
          <w:rFonts w:ascii="Arial" w:hAnsi="Arial" w:cs="Arial"/>
          <w:b/>
          <w:bCs/>
          <w:sz w:val="20"/>
          <w:szCs w:val="20"/>
        </w:rPr>
        <w:t xml:space="preserve">REGISTRO DE PREÇOS </w:t>
      </w:r>
      <w:r w:rsidRPr="00C14D47">
        <w:rPr>
          <w:rFonts w:ascii="Arial" w:hAnsi="Arial" w:cs="Arial"/>
          <w:bCs/>
          <w:sz w:val="20"/>
          <w:szCs w:val="20"/>
        </w:rPr>
        <w:t>RESOLVE registrar os preços da(s)  empresa(s) indicada(s) e qualificada(s) nesta ATA, de acordo com a classificação por ela(s) alcançada(s) e na(s)  quantidade(s)  cotada(s), atendendo as condições previstas no edital, sujeitando-se as partes às normas constantes</w:t>
      </w:r>
      <w:r w:rsidR="00C31DB9" w:rsidRPr="00C14D47">
        <w:rPr>
          <w:rFonts w:ascii="Arial" w:hAnsi="Arial" w:cs="Arial"/>
          <w:bCs/>
          <w:sz w:val="20"/>
          <w:szCs w:val="20"/>
        </w:rPr>
        <w:t xml:space="preserve"> na Lei Federal nº 14.133/2021</w:t>
      </w:r>
      <w:r w:rsidRPr="00C14D47">
        <w:rPr>
          <w:rFonts w:ascii="Arial" w:hAnsi="Arial" w:cs="Arial"/>
          <w:bCs/>
          <w:sz w:val="20"/>
          <w:szCs w:val="20"/>
        </w:rPr>
        <w:t xml:space="preserve"> e em conformidade com as disposições a seguir:</w:t>
      </w:r>
      <w:r w:rsidR="007618D9" w:rsidRPr="00C14D47">
        <w:rPr>
          <w:rFonts w:ascii="Arial" w:hAnsi="Arial" w:cs="Arial"/>
          <w:bCs/>
          <w:sz w:val="20"/>
          <w:szCs w:val="20"/>
        </w:rPr>
        <w:t xml:space="preserve"> </w:t>
      </w:r>
    </w:p>
    <w:p w14:paraId="58130AAE" w14:textId="77777777" w:rsidR="002776D6" w:rsidRPr="00C14D47" w:rsidRDefault="002776D6" w:rsidP="00EE6092">
      <w:pPr>
        <w:widowControl w:val="0"/>
        <w:autoSpaceDE w:val="0"/>
        <w:autoSpaceDN w:val="0"/>
        <w:adjustRightInd w:val="0"/>
        <w:spacing w:after="0" w:line="240" w:lineRule="auto"/>
        <w:rPr>
          <w:rFonts w:ascii="Arial" w:hAnsi="Arial" w:cs="Arial"/>
          <w:b/>
          <w:sz w:val="20"/>
          <w:szCs w:val="20"/>
        </w:rPr>
      </w:pPr>
    </w:p>
    <w:p w14:paraId="196FE278" w14:textId="6633460B" w:rsidR="00802C36" w:rsidRPr="00C14D47" w:rsidRDefault="00802C36" w:rsidP="00EE6092">
      <w:pPr>
        <w:widowControl w:val="0"/>
        <w:autoSpaceDE w:val="0"/>
        <w:autoSpaceDN w:val="0"/>
        <w:adjustRightInd w:val="0"/>
        <w:spacing w:after="0" w:line="240" w:lineRule="auto"/>
        <w:rPr>
          <w:rFonts w:ascii="Arial" w:hAnsi="Arial" w:cs="Arial"/>
          <w:sz w:val="20"/>
          <w:szCs w:val="20"/>
        </w:rPr>
      </w:pPr>
      <w:r w:rsidRPr="00C14D47">
        <w:rPr>
          <w:rFonts w:ascii="Arial" w:hAnsi="Arial" w:cs="Arial"/>
          <w:b/>
          <w:sz w:val="20"/>
          <w:szCs w:val="20"/>
        </w:rPr>
        <w:t>EMPRESA</w:t>
      </w:r>
      <w:r w:rsidRPr="00C14D47">
        <w:rPr>
          <w:rFonts w:ascii="Arial" w:hAnsi="Arial" w:cs="Arial"/>
          <w:sz w:val="20"/>
          <w:szCs w:val="20"/>
        </w:rPr>
        <w:t>:</w:t>
      </w:r>
    </w:p>
    <w:p w14:paraId="744FE53D" w14:textId="77777777" w:rsidR="00802C36" w:rsidRPr="00C14D47" w:rsidRDefault="00802C36" w:rsidP="00EE6092">
      <w:pPr>
        <w:widowControl w:val="0"/>
        <w:autoSpaceDE w:val="0"/>
        <w:autoSpaceDN w:val="0"/>
        <w:adjustRightInd w:val="0"/>
        <w:spacing w:after="0" w:line="240" w:lineRule="auto"/>
        <w:rPr>
          <w:rFonts w:ascii="Arial" w:hAnsi="Arial" w:cs="Arial"/>
          <w:sz w:val="20"/>
          <w:szCs w:val="20"/>
          <w:lang w:val="x-none"/>
        </w:rPr>
      </w:pPr>
      <w:r w:rsidRPr="00C14D47">
        <w:rPr>
          <w:rFonts w:ascii="Arial" w:hAnsi="Arial" w:cs="Arial"/>
          <w:b/>
          <w:sz w:val="20"/>
          <w:szCs w:val="20"/>
          <w:lang w:val="x-none"/>
        </w:rPr>
        <w:t>CNPJ</w:t>
      </w:r>
      <w:r w:rsidRPr="00C14D47">
        <w:rPr>
          <w:rFonts w:ascii="Arial" w:hAnsi="Arial" w:cs="Arial"/>
          <w:sz w:val="20"/>
          <w:szCs w:val="20"/>
          <w:lang w:val="x-none"/>
        </w:rPr>
        <w:t xml:space="preserve">: </w:t>
      </w:r>
    </w:p>
    <w:p w14:paraId="381A5896" w14:textId="77777777" w:rsidR="00802C36" w:rsidRPr="00C14D47" w:rsidRDefault="00802C36" w:rsidP="00EE6092">
      <w:pPr>
        <w:widowControl w:val="0"/>
        <w:autoSpaceDE w:val="0"/>
        <w:autoSpaceDN w:val="0"/>
        <w:adjustRightInd w:val="0"/>
        <w:spacing w:after="0" w:line="240" w:lineRule="auto"/>
        <w:rPr>
          <w:rFonts w:ascii="Arial" w:hAnsi="Arial" w:cs="Arial"/>
          <w:sz w:val="20"/>
          <w:szCs w:val="20"/>
        </w:rPr>
      </w:pPr>
      <w:r w:rsidRPr="00C14D47">
        <w:rPr>
          <w:rFonts w:ascii="Arial" w:hAnsi="Arial" w:cs="Arial"/>
          <w:b/>
          <w:sz w:val="20"/>
          <w:szCs w:val="20"/>
        </w:rPr>
        <w:t>ENDEREÇO</w:t>
      </w:r>
      <w:r w:rsidRPr="00C14D47">
        <w:rPr>
          <w:rFonts w:ascii="Arial" w:hAnsi="Arial" w:cs="Arial"/>
          <w:sz w:val="20"/>
          <w:szCs w:val="20"/>
        </w:rPr>
        <w:t>:</w:t>
      </w:r>
    </w:p>
    <w:p w14:paraId="65C53D0B" w14:textId="77777777" w:rsidR="00802C36" w:rsidRPr="00C14D47" w:rsidRDefault="00802C36" w:rsidP="00EE6092">
      <w:pPr>
        <w:widowControl w:val="0"/>
        <w:autoSpaceDE w:val="0"/>
        <w:autoSpaceDN w:val="0"/>
        <w:adjustRightInd w:val="0"/>
        <w:spacing w:after="0" w:line="240" w:lineRule="auto"/>
        <w:rPr>
          <w:rFonts w:ascii="Arial" w:hAnsi="Arial" w:cs="Arial"/>
          <w:sz w:val="20"/>
          <w:szCs w:val="20"/>
          <w:lang w:val="x-none"/>
        </w:rPr>
      </w:pPr>
      <w:r w:rsidRPr="00C14D47">
        <w:rPr>
          <w:rFonts w:ascii="Arial" w:hAnsi="Arial" w:cs="Arial"/>
          <w:b/>
          <w:sz w:val="20"/>
          <w:szCs w:val="20"/>
          <w:lang w:val="x-none"/>
        </w:rPr>
        <w:t>TELEFONE</w:t>
      </w:r>
      <w:r w:rsidRPr="00C14D47">
        <w:rPr>
          <w:rFonts w:ascii="Arial" w:hAnsi="Arial" w:cs="Arial"/>
          <w:sz w:val="20"/>
          <w:szCs w:val="20"/>
          <w:lang w:val="x-none"/>
        </w:rPr>
        <w:t xml:space="preserve">: </w:t>
      </w:r>
    </w:p>
    <w:p w14:paraId="5AC3C4EF" w14:textId="77777777" w:rsidR="00802C36" w:rsidRPr="00C14D47" w:rsidRDefault="00802C36" w:rsidP="00EE6092">
      <w:pPr>
        <w:widowControl w:val="0"/>
        <w:autoSpaceDE w:val="0"/>
        <w:autoSpaceDN w:val="0"/>
        <w:adjustRightInd w:val="0"/>
        <w:spacing w:after="0" w:line="240" w:lineRule="auto"/>
        <w:rPr>
          <w:rFonts w:ascii="Arial" w:hAnsi="Arial" w:cs="Arial"/>
          <w:sz w:val="20"/>
          <w:szCs w:val="20"/>
        </w:rPr>
      </w:pPr>
    </w:p>
    <w:p w14:paraId="2366DAEB" w14:textId="77777777" w:rsidR="00802C36" w:rsidRPr="00C14D47" w:rsidRDefault="00802C36" w:rsidP="00EE6092">
      <w:pPr>
        <w:widowControl w:val="0"/>
        <w:pBdr>
          <w:top w:val="single" w:sz="4" w:space="0"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bCs/>
          <w:sz w:val="20"/>
          <w:szCs w:val="20"/>
        </w:rPr>
      </w:pPr>
      <w:r w:rsidRPr="00C14D47">
        <w:rPr>
          <w:rFonts w:ascii="Arial" w:hAnsi="Arial" w:cs="Arial"/>
          <w:b/>
          <w:bCs/>
          <w:sz w:val="20"/>
          <w:szCs w:val="20"/>
        </w:rPr>
        <w:t>CLÁUSULA PRIMEIRA – DO OBJETO:</w:t>
      </w:r>
    </w:p>
    <w:p w14:paraId="104264F5" w14:textId="621689E2" w:rsidR="009648DD" w:rsidRPr="00C14D47" w:rsidRDefault="009648DD" w:rsidP="009648DD">
      <w:pPr>
        <w:keepNext/>
        <w:spacing w:after="0" w:line="240" w:lineRule="auto"/>
        <w:jc w:val="both"/>
        <w:outlineLvl w:val="5"/>
        <w:rPr>
          <w:rFonts w:ascii="Arial" w:hAnsi="Arial" w:cs="Arial"/>
          <w:sz w:val="20"/>
          <w:szCs w:val="20"/>
        </w:rPr>
      </w:pPr>
      <w:r w:rsidRPr="00C14D47">
        <w:rPr>
          <w:rFonts w:ascii="Arial" w:hAnsi="Arial" w:cs="Arial"/>
          <w:sz w:val="20"/>
          <w:szCs w:val="20"/>
        </w:rPr>
        <w:t xml:space="preserve">1.1. </w:t>
      </w:r>
      <w:r w:rsidR="00C51A9E" w:rsidRPr="00C14D47">
        <w:rPr>
          <w:rFonts w:ascii="Arial" w:hAnsi="Arial" w:cs="Arial"/>
          <w:sz w:val="20"/>
          <w:szCs w:val="20"/>
        </w:rPr>
        <w:t>REGISTRO DE PREÇO PARA A C</w:t>
      </w:r>
      <w:r w:rsidR="00C51A9E" w:rsidRPr="00C14D47">
        <w:rPr>
          <w:rFonts w:ascii="Arial" w:eastAsia="Tahoma" w:hAnsi="Arial" w:cs="Arial"/>
          <w:sz w:val="20"/>
          <w:szCs w:val="20"/>
        </w:rPr>
        <w:t xml:space="preserve">ONTRATAÇÃO </w:t>
      </w:r>
      <w:r w:rsidR="00C51A9E" w:rsidRPr="00C14D47">
        <w:rPr>
          <w:rFonts w:ascii="Arial" w:hAnsi="Arial" w:cs="Arial"/>
          <w:sz w:val="20"/>
          <w:szCs w:val="20"/>
        </w:rPr>
        <w:t>DE EMPRESA ESPECIALIZADA PARA A PRESTAÇÃO DE SERVIÇOS DE ADMINISTRAÇÃO E GERENCIAMENTO DE FROTA, PARA MANUTENÇÃO PREVENTIVA, CORRETIVA E EMERGENCIAL, COM FORNECIMENTO DE PEÇAS, COMPONENTES E ACESSÓRIOS, NOVOS E ORIGINAIS, MEDIANTE IMPLANTAÇÃO E OPERAÇÃO DE SISTEMA INFORMATIZADO, VIA INTERNET, EM REDE CREDENCIADA, PARA ATENDER O MUNICÍPIO DE RIO VERDE DE MATO GROSSO – MS.</w:t>
      </w:r>
    </w:p>
    <w:p w14:paraId="39E0A266" w14:textId="77777777" w:rsidR="004076B9" w:rsidRPr="00C14D47" w:rsidRDefault="004076B9" w:rsidP="00EE6092">
      <w:pPr>
        <w:pStyle w:val="PargrafodaLista"/>
        <w:widowControl w:val="0"/>
        <w:spacing w:after="0" w:line="240" w:lineRule="auto"/>
        <w:ind w:left="0"/>
        <w:jc w:val="both"/>
        <w:rPr>
          <w:rFonts w:ascii="Arial" w:hAnsi="Arial" w:cs="Arial"/>
          <w:b/>
          <w:sz w:val="20"/>
          <w:szCs w:val="20"/>
        </w:rPr>
      </w:pPr>
    </w:p>
    <w:p w14:paraId="39BC6D30" w14:textId="4F067E1F" w:rsidR="00802C36" w:rsidRPr="00C14D47" w:rsidRDefault="009648DD" w:rsidP="009648DD">
      <w:pPr>
        <w:widowControl w:val="0"/>
        <w:spacing w:after="0" w:line="240" w:lineRule="auto"/>
        <w:contextualSpacing/>
        <w:jc w:val="both"/>
        <w:rPr>
          <w:rFonts w:ascii="Arial" w:hAnsi="Arial" w:cs="Arial"/>
          <w:b/>
          <w:sz w:val="20"/>
          <w:szCs w:val="20"/>
          <w:u w:val="single"/>
        </w:rPr>
      </w:pPr>
      <w:r w:rsidRPr="00C14D47">
        <w:rPr>
          <w:rFonts w:ascii="Arial" w:hAnsi="Arial" w:cs="Arial"/>
          <w:b/>
          <w:sz w:val="20"/>
          <w:szCs w:val="20"/>
          <w:u w:val="single"/>
        </w:rPr>
        <w:t>1.2.</w:t>
      </w:r>
      <w:r w:rsidR="00802C36" w:rsidRPr="00C14D47">
        <w:rPr>
          <w:rFonts w:ascii="Arial" w:hAnsi="Arial" w:cs="Arial"/>
          <w:b/>
          <w:sz w:val="20"/>
          <w:szCs w:val="20"/>
          <w:u w:val="single"/>
        </w:rPr>
        <w:t>Da relação do (s) preço (s) registrado (s):</w:t>
      </w:r>
    </w:p>
    <w:p w14:paraId="0CB59ECF" w14:textId="77777777" w:rsidR="00802C36" w:rsidRPr="00C14D47" w:rsidRDefault="00802C36" w:rsidP="00EE6092">
      <w:pPr>
        <w:widowControl w:val="0"/>
        <w:spacing w:after="0" w:line="240" w:lineRule="auto"/>
        <w:jc w:val="both"/>
        <w:rPr>
          <w:rFonts w:ascii="Arial" w:hAnsi="Arial" w:cs="Arial"/>
          <w:sz w:val="20"/>
          <w:szCs w:val="20"/>
        </w:rPr>
      </w:pPr>
    </w:p>
    <w:tbl>
      <w:tblPr>
        <w:tblW w:w="8784" w:type="dxa"/>
        <w:tblLayout w:type="fixed"/>
        <w:tblLook w:val="04A0" w:firstRow="1" w:lastRow="0" w:firstColumn="1" w:lastColumn="0" w:noHBand="0" w:noVBand="1"/>
      </w:tblPr>
      <w:tblGrid>
        <w:gridCol w:w="704"/>
        <w:gridCol w:w="2977"/>
        <w:gridCol w:w="1134"/>
        <w:gridCol w:w="993"/>
        <w:gridCol w:w="1275"/>
        <w:gridCol w:w="1701"/>
      </w:tblGrid>
      <w:tr w:rsidR="00802C36" w:rsidRPr="00C14D47" w14:paraId="10DC910D" w14:textId="77777777" w:rsidTr="002C631A">
        <w:tc>
          <w:tcPr>
            <w:tcW w:w="704" w:type="dxa"/>
            <w:tcBorders>
              <w:top w:val="single" w:sz="4" w:space="0" w:color="auto"/>
              <w:left w:val="single" w:sz="4" w:space="0" w:color="auto"/>
              <w:bottom w:val="single" w:sz="4" w:space="0" w:color="auto"/>
              <w:right w:val="single" w:sz="4" w:space="0" w:color="auto"/>
            </w:tcBorders>
          </w:tcPr>
          <w:p w14:paraId="2E9A32E8" w14:textId="0CB1356C" w:rsidR="00802C36" w:rsidRPr="00C14D47" w:rsidRDefault="00802C36" w:rsidP="00EE6092">
            <w:pPr>
              <w:widowControl w:val="0"/>
              <w:spacing w:after="0" w:line="240" w:lineRule="auto"/>
              <w:jc w:val="center"/>
              <w:rPr>
                <w:rFonts w:ascii="Arial" w:eastAsia="Calibri" w:hAnsi="Arial" w:cs="Arial"/>
                <w:b/>
                <w:sz w:val="20"/>
                <w:szCs w:val="20"/>
              </w:rPr>
            </w:pPr>
          </w:p>
        </w:tc>
        <w:tc>
          <w:tcPr>
            <w:tcW w:w="2977" w:type="dxa"/>
            <w:tcBorders>
              <w:top w:val="single" w:sz="4" w:space="0" w:color="auto"/>
              <w:left w:val="single" w:sz="4" w:space="0" w:color="auto"/>
              <w:bottom w:val="single" w:sz="4" w:space="0" w:color="auto"/>
              <w:right w:val="single" w:sz="4" w:space="0" w:color="auto"/>
            </w:tcBorders>
          </w:tcPr>
          <w:p w14:paraId="6C9FC199" w14:textId="4DE2B11B" w:rsidR="00802C36" w:rsidRPr="00C14D47" w:rsidRDefault="00802C36" w:rsidP="00EE6092">
            <w:pPr>
              <w:widowControl w:val="0"/>
              <w:spacing w:after="0" w:line="240" w:lineRule="auto"/>
              <w:jc w:val="center"/>
              <w:rPr>
                <w:rFonts w:ascii="Arial" w:eastAsia="Calibri"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7D30A2F" w14:textId="0E2C2060" w:rsidR="00802C36" w:rsidRPr="00C14D47" w:rsidRDefault="00802C36" w:rsidP="00EE6092">
            <w:pPr>
              <w:widowControl w:val="0"/>
              <w:spacing w:after="0" w:line="240" w:lineRule="auto"/>
              <w:jc w:val="center"/>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063A93CE" w14:textId="7A93ABA0" w:rsidR="00802C36" w:rsidRPr="00C14D47" w:rsidRDefault="00802C36" w:rsidP="00EE6092">
            <w:pPr>
              <w:widowControl w:val="0"/>
              <w:spacing w:after="0" w:line="240" w:lineRule="auto"/>
              <w:jc w:val="center"/>
              <w:rPr>
                <w:rFonts w:ascii="Arial" w:eastAsia="Calibri" w:hAnsi="Arial" w:cs="Arial"/>
                <w:b/>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044FA70" w14:textId="6EC444E3" w:rsidR="00802C36" w:rsidRPr="00C14D47" w:rsidRDefault="00802C36" w:rsidP="00EE6092">
            <w:pPr>
              <w:widowControl w:val="0"/>
              <w:spacing w:after="0" w:line="240" w:lineRule="auto"/>
              <w:jc w:val="center"/>
              <w:rPr>
                <w:rFonts w:ascii="Arial" w:eastAsia="Calibri" w:hAnsi="Arial" w:cs="Arial"/>
                <w:b/>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14861CB" w14:textId="55BA7FC3" w:rsidR="00802C36" w:rsidRPr="00C14D47" w:rsidRDefault="00802C36" w:rsidP="00EE6092">
            <w:pPr>
              <w:widowControl w:val="0"/>
              <w:spacing w:after="0" w:line="240" w:lineRule="auto"/>
              <w:jc w:val="center"/>
              <w:rPr>
                <w:rFonts w:ascii="Arial" w:eastAsia="Calibri" w:hAnsi="Arial" w:cs="Arial"/>
                <w:b/>
                <w:sz w:val="20"/>
                <w:szCs w:val="20"/>
              </w:rPr>
            </w:pPr>
          </w:p>
        </w:tc>
      </w:tr>
    </w:tbl>
    <w:p w14:paraId="2E21766E" w14:textId="77777777" w:rsidR="00802C36" w:rsidRPr="00C14D47" w:rsidRDefault="00802C36" w:rsidP="00EE6092">
      <w:pPr>
        <w:widowControl w:val="0"/>
        <w:spacing w:after="0" w:line="240" w:lineRule="auto"/>
        <w:jc w:val="both"/>
        <w:rPr>
          <w:rFonts w:ascii="Arial" w:hAnsi="Arial" w:cs="Arial"/>
          <w:b/>
          <w:sz w:val="20"/>
          <w:szCs w:val="20"/>
        </w:rPr>
      </w:pPr>
    </w:p>
    <w:p w14:paraId="54C92F3A" w14:textId="77777777" w:rsidR="00802C36" w:rsidRPr="00C14D47" w:rsidRDefault="00802C36"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contextualSpacing/>
        <w:jc w:val="both"/>
        <w:rPr>
          <w:rFonts w:ascii="Arial" w:hAnsi="Arial" w:cs="Arial"/>
          <w:b/>
          <w:sz w:val="20"/>
          <w:szCs w:val="20"/>
        </w:rPr>
      </w:pPr>
      <w:r w:rsidRPr="00C14D47">
        <w:rPr>
          <w:rFonts w:ascii="Arial" w:eastAsia="Calibri" w:hAnsi="Arial" w:cs="Arial"/>
          <w:b/>
          <w:bCs/>
          <w:sz w:val="20"/>
          <w:szCs w:val="20"/>
        </w:rPr>
        <w:t xml:space="preserve">CLÁUSULA SEGUNDA – </w:t>
      </w:r>
      <w:r w:rsidRPr="00C14D47">
        <w:rPr>
          <w:rFonts w:ascii="Arial" w:hAnsi="Arial" w:cs="Arial"/>
          <w:b/>
          <w:sz w:val="20"/>
          <w:szCs w:val="20"/>
        </w:rPr>
        <w:t>DA ADESÃO AO PREÇO DA LICITANTE VENCEDORA</w:t>
      </w:r>
      <w:r w:rsidRPr="00C14D47">
        <w:rPr>
          <w:rFonts w:ascii="Arial" w:hAnsi="Arial" w:cs="Arial"/>
          <w:sz w:val="20"/>
          <w:szCs w:val="20"/>
        </w:rPr>
        <w:t xml:space="preserve"> </w:t>
      </w:r>
      <w:r w:rsidRPr="00C14D47">
        <w:rPr>
          <w:rFonts w:ascii="Arial" w:hAnsi="Arial" w:cs="Arial"/>
          <w:b/>
          <w:sz w:val="20"/>
          <w:szCs w:val="20"/>
        </w:rPr>
        <w:t>PARA FORMAÇÃO DO CADASTRO DE RESERVA</w:t>
      </w:r>
    </w:p>
    <w:p w14:paraId="53385680" w14:textId="77777777" w:rsidR="00802C36" w:rsidRPr="00C14D47" w:rsidRDefault="00802C36" w:rsidP="00EE6092">
      <w:pPr>
        <w:widowControl w:val="0"/>
        <w:spacing w:after="0" w:line="240" w:lineRule="auto"/>
        <w:contextualSpacing/>
        <w:jc w:val="both"/>
        <w:rPr>
          <w:rFonts w:ascii="Arial" w:hAnsi="Arial" w:cs="Arial"/>
          <w:bCs/>
          <w:sz w:val="20"/>
          <w:szCs w:val="20"/>
          <w:lang w:eastAsia="ar-SA"/>
        </w:rPr>
      </w:pPr>
      <w:r w:rsidRPr="00C14D47">
        <w:rPr>
          <w:rFonts w:ascii="Arial" w:hAnsi="Arial" w:cs="Arial"/>
          <w:bCs/>
          <w:sz w:val="20"/>
          <w:szCs w:val="20"/>
          <w:lang w:eastAsia="ar-SA"/>
        </w:rPr>
        <w:t>2.1. Ao preço da primeira colocada em cada lote/item poderão ser registradas tantas fornecedoras que aderirem ao preço da primeira, observada a ordem de classificação das propostas. A confirmação de adesão ao primeiro menor preço será registrado na própria sessão da licitação.</w:t>
      </w:r>
    </w:p>
    <w:p w14:paraId="335B4A3D" w14:textId="77777777" w:rsidR="00802C36" w:rsidRPr="00C14D47" w:rsidRDefault="00802C36" w:rsidP="00EE6092">
      <w:pPr>
        <w:widowControl w:val="0"/>
        <w:spacing w:after="0" w:line="240" w:lineRule="auto"/>
        <w:contextualSpacing/>
        <w:jc w:val="both"/>
        <w:rPr>
          <w:rFonts w:ascii="Arial" w:hAnsi="Arial" w:cs="Arial"/>
          <w:bCs/>
          <w:sz w:val="20"/>
          <w:szCs w:val="20"/>
          <w:lang w:eastAsia="ar-SA"/>
        </w:rPr>
      </w:pPr>
    </w:p>
    <w:p w14:paraId="503BC28D" w14:textId="65139614" w:rsidR="00802C36" w:rsidRPr="00C14D47" w:rsidRDefault="002776D6" w:rsidP="00894E35">
      <w:pPr>
        <w:widowControl w:val="0"/>
        <w:numPr>
          <w:ilvl w:val="1"/>
          <w:numId w:val="6"/>
        </w:numPr>
        <w:spacing w:after="0" w:line="240" w:lineRule="auto"/>
        <w:ind w:left="0" w:firstLine="0"/>
        <w:contextualSpacing/>
        <w:jc w:val="both"/>
        <w:rPr>
          <w:rFonts w:ascii="Arial" w:hAnsi="Arial" w:cs="Arial"/>
          <w:b/>
          <w:sz w:val="20"/>
          <w:szCs w:val="20"/>
          <w:u w:val="single"/>
        </w:rPr>
      </w:pPr>
      <w:r w:rsidRPr="00C14D47">
        <w:rPr>
          <w:rFonts w:ascii="Arial" w:hAnsi="Arial" w:cs="Arial"/>
          <w:b/>
          <w:sz w:val="20"/>
          <w:szCs w:val="20"/>
          <w:u w:val="single"/>
        </w:rPr>
        <w:t xml:space="preserve">CADASTRO RESERVA: </w:t>
      </w:r>
      <w:r w:rsidR="00802C36" w:rsidRPr="00C14D47">
        <w:rPr>
          <w:rFonts w:ascii="Arial" w:hAnsi="Arial" w:cs="Arial"/>
          <w:b/>
          <w:sz w:val="20"/>
          <w:szCs w:val="20"/>
          <w:u w:val="single"/>
        </w:rPr>
        <w:t>Da relação do (s) proponente (s) que aderiram ao preço da vencedora:</w:t>
      </w:r>
    </w:p>
    <w:p w14:paraId="1FA38480" w14:textId="77777777" w:rsidR="00802C36" w:rsidRPr="00C14D47" w:rsidRDefault="00802C36" w:rsidP="00EE6092">
      <w:pPr>
        <w:widowControl w:val="0"/>
        <w:spacing w:after="0" w:line="240" w:lineRule="auto"/>
        <w:jc w:val="both"/>
        <w:rPr>
          <w:rFonts w:ascii="Arial" w:hAnsi="Arial" w:cs="Arial"/>
          <w:b/>
          <w:sz w:val="20"/>
          <w:szCs w:val="20"/>
          <w:u w:val="single"/>
        </w:rPr>
      </w:pPr>
    </w:p>
    <w:tbl>
      <w:tblPr>
        <w:tblW w:w="5250" w:type="pct"/>
        <w:tblInd w:w="-127" w:type="dxa"/>
        <w:tblBorders>
          <w:left w:val="outset" w:sz="6" w:space="0" w:color="auto"/>
          <w:right w:val="outset" w:sz="6" w:space="0" w:color="auto"/>
          <w:insideH w:val="inset" w:sz="6" w:space="0" w:color="auto"/>
        </w:tblBorders>
        <w:tblLayout w:type="fixed"/>
        <w:tblLook w:val="04A0" w:firstRow="1" w:lastRow="0" w:firstColumn="1" w:lastColumn="0" w:noHBand="0" w:noVBand="1"/>
      </w:tblPr>
      <w:tblGrid>
        <w:gridCol w:w="703"/>
        <w:gridCol w:w="1245"/>
        <w:gridCol w:w="3191"/>
        <w:gridCol w:w="1208"/>
        <w:gridCol w:w="1059"/>
        <w:gridCol w:w="1511"/>
        <w:gridCol w:w="1300"/>
      </w:tblGrid>
      <w:tr w:rsidR="00802C36" w:rsidRPr="00C14D47" w14:paraId="7BE4DE18" w14:textId="77777777" w:rsidTr="00E869AB">
        <w:tc>
          <w:tcPr>
            <w:tcW w:w="686"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5F1EDDD7" w14:textId="77777777" w:rsidR="00802C36" w:rsidRPr="00C14D47" w:rsidRDefault="00802C36" w:rsidP="00EE6092">
            <w:pPr>
              <w:pStyle w:val="ParagraphStyle"/>
              <w:jc w:val="center"/>
              <w:rPr>
                <w:b/>
                <w:sz w:val="20"/>
                <w:szCs w:val="20"/>
                <w:lang w:eastAsia="en-US"/>
              </w:rPr>
            </w:pPr>
            <w:r w:rsidRPr="00C14D47">
              <w:rPr>
                <w:b/>
                <w:sz w:val="20"/>
                <w:szCs w:val="20"/>
                <w:lang w:eastAsia="en-US"/>
              </w:rPr>
              <w:t>ITEM</w:t>
            </w:r>
            <w:r w:rsidRPr="00C14D47">
              <w:rPr>
                <w:b/>
                <w:sz w:val="20"/>
                <w:szCs w:val="20"/>
                <w:lang w:val="pt-BR" w:eastAsia="en-US"/>
              </w:rPr>
              <w:t>:</w:t>
            </w:r>
          </w:p>
        </w:tc>
        <w:tc>
          <w:tcPr>
            <w:tcW w:w="1213"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3E317BEA" w14:textId="77777777" w:rsidR="00802C36" w:rsidRPr="00C14D47" w:rsidRDefault="00802C36" w:rsidP="00EE6092">
            <w:pPr>
              <w:pStyle w:val="ParagraphStyle"/>
              <w:jc w:val="center"/>
              <w:rPr>
                <w:b/>
                <w:sz w:val="20"/>
                <w:szCs w:val="20"/>
                <w:lang w:eastAsia="en-US"/>
              </w:rPr>
            </w:pPr>
            <w:r w:rsidRPr="00C14D47">
              <w:rPr>
                <w:b/>
                <w:sz w:val="20"/>
                <w:szCs w:val="20"/>
                <w:lang w:eastAsia="en-US"/>
              </w:rPr>
              <w:t>CÓDIGO</w:t>
            </w:r>
            <w:r w:rsidRPr="00C14D47">
              <w:rPr>
                <w:b/>
                <w:sz w:val="20"/>
                <w:szCs w:val="20"/>
                <w:lang w:val="pt-BR" w:eastAsia="en-US"/>
              </w:rPr>
              <w:t>:</w:t>
            </w:r>
          </w:p>
        </w:tc>
        <w:tc>
          <w:tcPr>
            <w:tcW w:w="3109"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0B6B8EB0" w14:textId="77777777" w:rsidR="00802C36" w:rsidRPr="00C14D47" w:rsidRDefault="00802C36" w:rsidP="00EE6092">
            <w:pPr>
              <w:pStyle w:val="ParagraphStyle"/>
              <w:jc w:val="center"/>
              <w:rPr>
                <w:b/>
                <w:bCs/>
                <w:sz w:val="20"/>
                <w:szCs w:val="20"/>
                <w:lang w:val="pt-BR" w:eastAsia="en-US"/>
              </w:rPr>
            </w:pPr>
            <w:r w:rsidRPr="00C14D47">
              <w:rPr>
                <w:b/>
                <w:bCs/>
                <w:sz w:val="20"/>
                <w:szCs w:val="20"/>
                <w:lang w:val="pt-BR" w:eastAsia="en-US"/>
              </w:rPr>
              <w:t>DESCRIÇÃO:</w:t>
            </w:r>
          </w:p>
          <w:p w14:paraId="384D9EC6" w14:textId="77777777" w:rsidR="00802C36" w:rsidRPr="00C14D47" w:rsidRDefault="00802C36" w:rsidP="00EE6092">
            <w:pPr>
              <w:pStyle w:val="ParagraphStyle"/>
              <w:rPr>
                <w:sz w:val="20"/>
                <w:szCs w:val="20"/>
                <w:lang w:val="pt-BR" w:eastAsia="en-US"/>
              </w:rPr>
            </w:pPr>
            <w:r w:rsidRPr="00C14D47">
              <w:rPr>
                <w:sz w:val="20"/>
                <w:szCs w:val="20"/>
                <w:lang w:val="pt-BR" w:eastAsia="en-US"/>
              </w:rPr>
              <w:t>Descrição do item....</w:t>
            </w:r>
          </w:p>
        </w:tc>
        <w:tc>
          <w:tcPr>
            <w:tcW w:w="117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14D0EB8C" w14:textId="77777777" w:rsidR="00802C36" w:rsidRPr="00C14D47" w:rsidRDefault="00802C36" w:rsidP="00EE6092">
            <w:pPr>
              <w:pStyle w:val="ParagraphStyle"/>
              <w:jc w:val="center"/>
              <w:rPr>
                <w:b/>
                <w:sz w:val="20"/>
                <w:szCs w:val="20"/>
                <w:lang w:val="pt-BR" w:eastAsia="en-US"/>
              </w:rPr>
            </w:pPr>
            <w:r w:rsidRPr="00C14D47">
              <w:rPr>
                <w:b/>
                <w:sz w:val="20"/>
                <w:szCs w:val="20"/>
                <w:lang w:eastAsia="en-US"/>
              </w:rPr>
              <w:t>UNI</w:t>
            </w:r>
            <w:r w:rsidRPr="00C14D47">
              <w:rPr>
                <w:b/>
                <w:sz w:val="20"/>
                <w:szCs w:val="20"/>
                <w:lang w:val="pt-BR" w:eastAsia="en-US"/>
              </w:rPr>
              <w:t>DADE</w:t>
            </w:r>
          </w:p>
          <w:p w14:paraId="2DE916A1" w14:textId="77777777" w:rsidR="00802C36" w:rsidRPr="00C14D47" w:rsidRDefault="00802C36" w:rsidP="00EE6092">
            <w:pPr>
              <w:pStyle w:val="ParagraphStyle"/>
              <w:jc w:val="center"/>
              <w:rPr>
                <w:sz w:val="20"/>
                <w:szCs w:val="20"/>
                <w:lang w:val="pt-BR" w:eastAsia="en-US"/>
              </w:rPr>
            </w:pPr>
            <w:r w:rsidRPr="00C14D47">
              <w:rPr>
                <w:sz w:val="20"/>
                <w:szCs w:val="20"/>
                <w:lang w:val="pt-BR" w:eastAsia="en-US"/>
              </w:rPr>
              <w:t>unidade</w:t>
            </w:r>
          </w:p>
        </w:tc>
        <w:tc>
          <w:tcPr>
            <w:tcW w:w="103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215DDE0" w14:textId="77777777" w:rsidR="00802C36" w:rsidRPr="00C14D47" w:rsidRDefault="00802C36" w:rsidP="00EE6092">
            <w:pPr>
              <w:pStyle w:val="ParagraphStyle"/>
              <w:jc w:val="center"/>
              <w:rPr>
                <w:b/>
                <w:sz w:val="20"/>
                <w:szCs w:val="20"/>
                <w:lang w:eastAsia="en-US"/>
              </w:rPr>
            </w:pPr>
            <w:r w:rsidRPr="00C14D47">
              <w:rPr>
                <w:b/>
                <w:sz w:val="20"/>
                <w:szCs w:val="20"/>
                <w:lang w:eastAsia="en-US"/>
              </w:rPr>
              <w:t>QUANT.</w:t>
            </w:r>
          </w:p>
        </w:tc>
        <w:tc>
          <w:tcPr>
            <w:tcW w:w="1472"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7BEDCDD6" w14:textId="77777777" w:rsidR="00802C36" w:rsidRPr="00C14D47" w:rsidRDefault="00802C36" w:rsidP="00EE6092">
            <w:pPr>
              <w:pStyle w:val="ParagraphStyle"/>
              <w:jc w:val="center"/>
              <w:rPr>
                <w:b/>
                <w:sz w:val="20"/>
                <w:szCs w:val="20"/>
                <w:lang w:eastAsia="en-US"/>
              </w:rPr>
            </w:pPr>
            <w:r w:rsidRPr="00C14D47">
              <w:rPr>
                <w:b/>
                <w:sz w:val="20"/>
                <w:szCs w:val="20"/>
                <w:lang w:eastAsia="en-US"/>
              </w:rPr>
              <w:t>VALOR UNITÁRIO</w:t>
            </w:r>
          </w:p>
        </w:tc>
        <w:tc>
          <w:tcPr>
            <w:tcW w:w="1267" w:type="dxa"/>
            <w:tcBorders>
              <w:top w:val="inset" w:sz="12" w:space="0" w:color="auto"/>
              <w:left w:val="inset" w:sz="6" w:space="0" w:color="auto"/>
              <w:bottom w:val="inset" w:sz="6" w:space="0" w:color="auto"/>
              <w:right w:val="inset" w:sz="6" w:space="0" w:color="auto"/>
            </w:tcBorders>
            <w:shd w:val="clear" w:color="auto" w:fill="F0F0F0"/>
            <w:tcMar>
              <w:top w:w="0" w:type="dxa"/>
              <w:left w:w="15" w:type="dxa"/>
              <w:bottom w:w="0" w:type="dxa"/>
              <w:right w:w="15" w:type="dxa"/>
            </w:tcMar>
            <w:hideMark/>
          </w:tcPr>
          <w:p w14:paraId="6CFE876C" w14:textId="77777777" w:rsidR="00802C36" w:rsidRPr="00C14D47" w:rsidRDefault="00802C36" w:rsidP="00EE6092">
            <w:pPr>
              <w:pStyle w:val="ParagraphStyle"/>
              <w:jc w:val="center"/>
              <w:rPr>
                <w:b/>
                <w:sz w:val="20"/>
                <w:szCs w:val="20"/>
                <w:lang w:eastAsia="en-US"/>
              </w:rPr>
            </w:pPr>
            <w:r w:rsidRPr="00C14D47">
              <w:rPr>
                <w:b/>
                <w:sz w:val="20"/>
                <w:szCs w:val="20"/>
                <w:lang w:eastAsia="en-US"/>
              </w:rPr>
              <w:t xml:space="preserve">VALOR </w:t>
            </w:r>
          </w:p>
          <w:p w14:paraId="7B9E1DA9" w14:textId="77777777" w:rsidR="00802C36" w:rsidRPr="00C14D47" w:rsidRDefault="00802C36" w:rsidP="00EE6092">
            <w:pPr>
              <w:pStyle w:val="ParagraphStyle"/>
              <w:jc w:val="center"/>
              <w:rPr>
                <w:b/>
                <w:sz w:val="20"/>
                <w:szCs w:val="20"/>
                <w:lang w:eastAsia="en-US"/>
              </w:rPr>
            </w:pPr>
            <w:r w:rsidRPr="00C14D47">
              <w:rPr>
                <w:b/>
                <w:sz w:val="20"/>
                <w:szCs w:val="20"/>
                <w:lang w:eastAsia="en-US"/>
              </w:rPr>
              <w:t>TOTAL</w:t>
            </w:r>
          </w:p>
        </w:tc>
      </w:tr>
      <w:tr w:rsidR="00802C36" w:rsidRPr="00C14D47" w14:paraId="08B18416"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62928BF" w14:textId="77777777" w:rsidR="00802C36" w:rsidRPr="00C14D47" w:rsidRDefault="00802C36" w:rsidP="00EE6092">
            <w:pPr>
              <w:pStyle w:val="ParagraphStyle"/>
              <w:jc w:val="center"/>
              <w:rPr>
                <w:b/>
                <w:sz w:val="20"/>
                <w:szCs w:val="20"/>
                <w:lang w:val="pt-BR" w:eastAsia="en-US"/>
              </w:rPr>
            </w:pPr>
            <w:r w:rsidRPr="00C14D47">
              <w:rPr>
                <w:b/>
                <w:sz w:val="20"/>
                <w:szCs w:val="20"/>
                <w:lang w:val="pt-BR" w:eastAsia="en-US"/>
              </w:rPr>
              <w:t>Classificação</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440CDBC3" w14:textId="77777777" w:rsidR="00802C36" w:rsidRPr="00C14D47" w:rsidRDefault="00802C36" w:rsidP="00EE6092">
            <w:pPr>
              <w:pStyle w:val="ParagraphStyle"/>
              <w:jc w:val="center"/>
              <w:rPr>
                <w:b/>
                <w:sz w:val="20"/>
                <w:szCs w:val="20"/>
                <w:lang w:val="pt-BR" w:eastAsia="en-US"/>
              </w:rPr>
            </w:pPr>
            <w:r w:rsidRPr="00C14D47">
              <w:rPr>
                <w:b/>
                <w:sz w:val="20"/>
                <w:szCs w:val="20"/>
                <w:lang w:val="pt-BR" w:eastAsia="en-US"/>
              </w:rPr>
              <w:t>Fornecedor</w:t>
            </w: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C57A068" w14:textId="77777777" w:rsidR="00802C36" w:rsidRPr="00C14D47" w:rsidRDefault="00802C36" w:rsidP="00EE6092">
            <w:pPr>
              <w:pStyle w:val="ParagraphStyle"/>
              <w:jc w:val="center"/>
              <w:rPr>
                <w:b/>
                <w:sz w:val="20"/>
                <w:szCs w:val="20"/>
                <w:lang w:val="pt-BR" w:eastAsia="en-US"/>
              </w:rPr>
            </w:pPr>
            <w:r w:rsidRPr="00C14D47">
              <w:rPr>
                <w:b/>
                <w:sz w:val="20"/>
                <w:szCs w:val="20"/>
                <w:lang w:val="pt-BR" w:eastAsia="en-US"/>
              </w:rPr>
              <w:t>CNPJ</w:t>
            </w:r>
          </w:p>
        </w:tc>
      </w:tr>
      <w:tr w:rsidR="00802C36" w:rsidRPr="00C14D47" w14:paraId="58B1F9A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1D24EC5A" w14:textId="77777777" w:rsidR="00802C36" w:rsidRPr="00C14D47" w:rsidRDefault="00802C36" w:rsidP="00EE6092">
            <w:pPr>
              <w:pStyle w:val="ParagraphStyle"/>
              <w:jc w:val="center"/>
              <w:rPr>
                <w:sz w:val="20"/>
                <w:szCs w:val="20"/>
                <w:lang w:val="pt-BR" w:eastAsia="en-US"/>
              </w:rPr>
            </w:pPr>
            <w:r w:rsidRPr="00C14D47">
              <w:rPr>
                <w:sz w:val="20"/>
                <w:szCs w:val="20"/>
                <w:lang w:val="pt-BR" w:eastAsia="en-US"/>
              </w:rPr>
              <w:t>1º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2C8C008E" w14:textId="77777777" w:rsidR="00802C36" w:rsidRPr="00C14D47" w:rsidRDefault="00802C36" w:rsidP="00EE6092">
            <w:pPr>
              <w:pStyle w:val="ParagraphStyle"/>
              <w:jc w:val="center"/>
              <w:rPr>
                <w:sz w:val="20"/>
                <w:szCs w:val="20"/>
                <w:lang w:val="pt-BR"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1FE027C" w14:textId="77777777" w:rsidR="00802C36" w:rsidRPr="00C14D47" w:rsidRDefault="00802C36" w:rsidP="00EE6092">
            <w:pPr>
              <w:pStyle w:val="ParagraphStyle"/>
              <w:jc w:val="center"/>
              <w:rPr>
                <w:sz w:val="20"/>
                <w:szCs w:val="20"/>
                <w:lang w:val="pt-BR" w:eastAsia="en-US"/>
              </w:rPr>
            </w:pPr>
          </w:p>
        </w:tc>
      </w:tr>
      <w:tr w:rsidR="00802C36" w:rsidRPr="00C14D47" w14:paraId="3E49028E" w14:textId="77777777" w:rsidTr="00E869AB">
        <w:tc>
          <w:tcPr>
            <w:tcW w:w="1899"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hideMark/>
          </w:tcPr>
          <w:p w14:paraId="3EC46F9D" w14:textId="77777777" w:rsidR="00802C36" w:rsidRPr="00C14D47" w:rsidRDefault="00802C36" w:rsidP="00EE6092">
            <w:pPr>
              <w:pStyle w:val="ParagraphStyle"/>
              <w:jc w:val="center"/>
              <w:rPr>
                <w:sz w:val="20"/>
                <w:szCs w:val="20"/>
                <w:lang w:val="pt-BR" w:eastAsia="en-US"/>
              </w:rPr>
            </w:pPr>
            <w:r w:rsidRPr="00C14D47">
              <w:rPr>
                <w:sz w:val="20"/>
                <w:szCs w:val="20"/>
                <w:lang w:val="pt-BR" w:eastAsia="en-US"/>
              </w:rPr>
              <w:t>2º</w:t>
            </w:r>
          </w:p>
        </w:tc>
        <w:tc>
          <w:tcPr>
            <w:tcW w:w="4286" w:type="dxa"/>
            <w:gridSpan w:val="2"/>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10FAA6FD" w14:textId="77777777" w:rsidR="00802C36" w:rsidRPr="00C14D47" w:rsidRDefault="00802C36" w:rsidP="00EE6092">
            <w:pPr>
              <w:pStyle w:val="ParagraphStyle"/>
              <w:jc w:val="center"/>
              <w:rPr>
                <w:sz w:val="20"/>
                <w:szCs w:val="20"/>
                <w:lang w:eastAsia="en-US"/>
              </w:rPr>
            </w:pPr>
          </w:p>
        </w:tc>
        <w:tc>
          <w:tcPr>
            <w:tcW w:w="3771" w:type="dxa"/>
            <w:gridSpan w:val="3"/>
            <w:tcBorders>
              <w:top w:val="inset" w:sz="6" w:space="0" w:color="auto"/>
              <w:left w:val="inset" w:sz="6" w:space="0" w:color="auto"/>
              <w:bottom w:val="inset" w:sz="6" w:space="0" w:color="auto"/>
              <w:right w:val="inset" w:sz="6" w:space="0" w:color="auto"/>
            </w:tcBorders>
            <w:shd w:val="clear" w:color="auto" w:fill="FFFFFF"/>
            <w:tcMar>
              <w:top w:w="0" w:type="dxa"/>
              <w:left w:w="15" w:type="dxa"/>
              <w:bottom w:w="0" w:type="dxa"/>
              <w:right w:w="15" w:type="dxa"/>
            </w:tcMar>
          </w:tcPr>
          <w:p w14:paraId="7AE5004A" w14:textId="77777777" w:rsidR="00802C36" w:rsidRPr="00C14D47" w:rsidRDefault="00802C36" w:rsidP="00EE6092">
            <w:pPr>
              <w:pStyle w:val="ParagraphStyle"/>
              <w:jc w:val="center"/>
              <w:rPr>
                <w:sz w:val="20"/>
                <w:szCs w:val="20"/>
                <w:lang w:val="pt-BR" w:eastAsia="en-US"/>
              </w:rPr>
            </w:pPr>
          </w:p>
        </w:tc>
      </w:tr>
    </w:tbl>
    <w:p w14:paraId="11F3DC2D" w14:textId="77777777" w:rsidR="00802C36" w:rsidRPr="00C14D47" w:rsidRDefault="00802C36" w:rsidP="00EE6092">
      <w:pPr>
        <w:widowControl w:val="0"/>
        <w:spacing w:after="0" w:line="240" w:lineRule="auto"/>
        <w:jc w:val="both"/>
        <w:rPr>
          <w:rFonts w:ascii="Arial" w:hAnsi="Arial" w:cs="Arial"/>
          <w:b/>
          <w:sz w:val="20"/>
          <w:szCs w:val="20"/>
          <w:u w:val="single"/>
        </w:rPr>
      </w:pPr>
    </w:p>
    <w:p w14:paraId="01589973" w14:textId="22E88136" w:rsidR="002776D6"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TERCEIRA</w:t>
      </w:r>
      <w:r w:rsidRPr="00C14D47">
        <w:rPr>
          <w:rFonts w:ascii="Arial" w:eastAsia="Calibri" w:hAnsi="Arial" w:cs="Arial"/>
          <w:b/>
          <w:bCs/>
          <w:sz w:val="20"/>
          <w:szCs w:val="20"/>
        </w:rPr>
        <w:t xml:space="preserve"> - </w:t>
      </w:r>
      <w:r w:rsidR="002776D6" w:rsidRPr="00C14D47">
        <w:rPr>
          <w:rFonts w:ascii="Arial" w:hAnsi="Arial" w:cs="Arial"/>
          <w:b/>
          <w:sz w:val="20"/>
          <w:szCs w:val="20"/>
        </w:rPr>
        <w:t xml:space="preserve">INEXECUÇÃO, EXTINÇÃO E/OU CANCELAMENTO DA ATA </w:t>
      </w:r>
    </w:p>
    <w:p w14:paraId="051241FF" w14:textId="74C4FD83"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inexecução contratual ensejará a extinção do instrumento contratual e/ou o cancelamento da ata de registro de preços, nos termos da Capítulo VIII, da Lei n. 14.133/2021, nos seguintes modos: </w:t>
      </w:r>
    </w:p>
    <w:p w14:paraId="287A8F48" w14:textId="77777777" w:rsidR="002776D6" w:rsidRPr="00C14D47" w:rsidRDefault="002776D6" w:rsidP="00EE6092">
      <w:pPr>
        <w:widowControl w:val="0"/>
        <w:spacing w:after="0" w:line="240" w:lineRule="auto"/>
        <w:ind w:hanging="11"/>
        <w:jc w:val="both"/>
        <w:rPr>
          <w:rFonts w:ascii="Arial" w:hAnsi="Arial" w:cs="Arial"/>
          <w:sz w:val="20"/>
          <w:szCs w:val="20"/>
        </w:rPr>
      </w:pPr>
    </w:p>
    <w:p w14:paraId="00D7871D" w14:textId="7379A42D"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Determinada por ato unilateral e escrito da Administração exceto no caso de descumprimento decorrente de sua própria conduta; </w:t>
      </w:r>
    </w:p>
    <w:p w14:paraId="190BDE82" w14:textId="77777777" w:rsidR="0011241B" w:rsidRPr="00C14D47" w:rsidRDefault="0011241B" w:rsidP="0011241B">
      <w:pPr>
        <w:pStyle w:val="PargrafodaLista"/>
        <w:widowControl w:val="0"/>
        <w:spacing w:after="0" w:line="240" w:lineRule="auto"/>
        <w:ind w:left="0"/>
        <w:jc w:val="both"/>
        <w:rPr>
          <w:rFonts w:ascii="Arial" w:hAnsi="Arial" w:cs="Arial"/>
          <w:sz w:val="20"/>
          <w:szCs w:val="20"/>
        </w:rPr>
      </w:pPr>
    </w:p>
    <w:p w14:paraId="7A85AD44" w14:textId="00D47BC3"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Consensual, por acordo entre as partes, por conciliação, por mediação ou por comitê de resolução de disputas, desde que haja interesse da Administração; </w:t>
      </w:r>
    </w:p>
    <w:p w14:paraId="59FC9FF1" w14:textId="408F7828"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lastRenderedPageBreak/>
        <w:t xml:space="preserve">Determinada por decisão arbitral, em decorrência de cláusula compromissória ou compromisso arbitral, ou por decisão judicial. </w:t>
      </w:r>
    </w:p>
    <w:p w14:paraId="4B90C421" w14:textId="77777777" w:rsidR="002776D6" w:rsidRPr="00C14D47" w:rsidRDefault="002776D6" w:rsidP="00EE6092">
      <w:pPr>
        <w:widowControl w:val="0"/>
        <w:spacing w:after="0" w:line="240" w:lineRule="auto"/>
        <w:ind w:hanging="11"/>
        <w:jc w:val="both"/>
        <w:rPr>
          <w:rFonts w:ascii="Arial" w:hAnsi="Arial" w:cs="Arial"/>
          <w:sz w:val="20"/>
          <w:szCs w:val="20"/>
        </w:rPr>
      </w:pPr>
    </w:p>
    <w:p w14:paraId="0BC10F31" w14:textId="05D9E086"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O descumprimento, por parte da DETENTORA DA ATA, de suas obrigações legais e/ou contratuais assegura o Município de Rio Verde de Mato Grosso o direito de extinguir o instrumento contratual e de cancelar a ata de registro de preços a qualquer tempo, independentemente de aviso, interpelação judicial e/ou extrajudicial. </w:t>
      </w:r>
    </w:p>
    <w:p w14:paraId="08707F2E" w14:textId="77777777" w:rsidR="002776D6" w:rsidRPr="00C14D47" w:rsidRDefault="002776D6" w:rsidP="00EE6092">
      <w:pPr>
        <w:widowControl w:val="0"/>
        <w:spacing w:after="0" w:line="240" w:lineRule="auto"/>
        <w:ind w:hanging="11"/>
        <w:jc w:val="both"/>
        <w:rPr>
          <w:rFonts w:ascii="Arial" w:hAnsi="Arial" w:cs="Arial"/>
          <w:sz w:val="20"/>
          <w:szCs w:val="20"/>
        </w:rPr>
      </w:pPr>
    </w:p>
    <w:p w14:paraId="5ECBB9E9" w14:textId="0FF21CD0"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 </w:t>
      </w:r>
    </w:p>
    <w:p w14:paraId="48A8144F" w14:textId="77777777" w:rsidR="002776D6" w:rsidRPr="00C14D47" w:rsidRDefault="002776D6" w:rsidP="00EE6092">
      <w:pPr>
        <w:widowControl w:val="0"/>
        <w:spacing w:after="0" w:line="240" w:lineRule="auto"/>
        <w:ind w:hanging="11"/>
        <w:jc w:val="both"/>
        <w:rPr>
          <w:rFonts w:ascii="Arial" w:hAnsi="Arial" w:cs="Arial"/>
          <w:sz w:val="20"/>
          <w:szCs w:val="20"/>
        </w:rPr>
      </w:pPr>
    </w:p>
    <w:p w14:paraId="731FED6B" w14:textId="4B18D195"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Na aplicação das penalidades serão admitidos os recursos previstos em lei, observando-se o contraditório e a ampla defesa. </w:t>
      </w:r>
    </w:p>
    <w:p w14:paraId="2AE41018" w14:textId="77777777" w:rsidR="002776D6" w:rsidRPr="00C14D47" w:rsidRDefault="002776D6" w:rsidP="00EE6092">
      <w:pPr>
        <w:widowControl w:val="0"/>
        <w:spacing w:after="0" w:line="240" w:lineRule="auto"/>
        <w:ind w:hanging="11"/>
        <w:jc w:val="both"/>
        <w:rPr>
          <w:rFonts w:ascii="Arial" w:hAnsi="Arial" w:cs="Arial"/>
          <w:sz w:val="20"/>
          <w:szCs w:val="20"/>
        </w:rPr>
      </w:pPr>
    </w:p>
    <w:p w14:paraId="0A4A23B1" w14:textId="7F143522"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No caso de desistência de fornecimento, ocorrerá o cancelamento da Ata de Registro de Preços, sujeitando- se a DETENTORA DA</w:t>
      </w:r>
      <w:r w:rsidR="007A136D" w:rsidRPr="00C14D47">
        <w:rPr>
          <w:rFonts w:ascii="Arial" w:hAnsi="Arial" w:cs="Arial"/>
          <w:sz w:val="20"/>
          <w:szCs w:val="20"/>
        </w:rPr>
        <w:t xml:space="preserve"> </w:t>
      </w:r>
      <w:r w:rsidRPr="00C14D47">
        <w:rPr>
          <w:rFonts w:ascii="Arial" w:hAnsi="Arial" w:cs="Arial"/>
          <w:sz w:val="20"/>
          <w:szCs w:val="20"/>
        </w:rPr>
        <w:t xml:space="preserve">ATA às sanções administrativas pertinentes. </w:t>
      </w:r>
    </w:p>
    <w:p w14:paraId="5947EEE7" w14:textId="77777777" w:rsidR="002776D6" w:rsidRPr="00C14D47" w:rsidRDefault="002776D6" w:rsidP="00EE6092">
      <w:pPr>
        <w:widowControl w:val="0"/>
        <w:spacing w:after="0" w:line="240" w:lineRule="auto"/>
        <w:ind w:hanging="11"/>
        <w:jc w:val="both"/>
        <w:rPr>
          <w:rFonts w:ascii="Arial" w:hAnsi="Arial" w:cs="Arial"/>
          <w:sz w:val="20"/>
          <w:szCs w:val="20"/>
        </w:rPr>
      </w:pPr>
    </w:p>
    <w:p w14:paraId="37A4F733" w14:textId="0543042E"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Caracterizada a inexecução e constatado o prejuízo ao interesse público, o Município de Rio Verde de Mato Grosso poderá aplicar à DETENTORA DA ATA outras sanções e até mesmo iniciar o processo de extinção do instrumento contratual e de cancelamento da ata de registro de preços. </w:t>
      </w:r>
    </w:p>
    <w:p w14:paraId="4EAC2CDA" w14:textId="77777777" w:rsidR="002776D6" w:rsidRPr="00C14D47" w:rsidRDefault="002776D6" w:rsidP="00EE6092">
      <w:pPr>
        <w:widowControl w:val="0"/>
        <w:spacing w:after="0" w:line="240" w:lineRule="auto"/>
        <w:ind w:hanging="11"/>
        <w:jc w:val="both"/>
        <w:rPr>
          <w:rFonts w:ascii="Arial" w:hAnsi="Arial" w:cs="Arial"/>
          <w:sz w:val="20"/>
          <w:szCs w:val="20"/>
        </w:rPr>
      </w:pPr>
    </w:p>
    <w:p w14:paraId="58A81E7F" w14:textId="77777777" w:rsidR="004F5438"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O registro do for</w:t>
      </w:r>
      <w:r w:rsidR="004F5438" w:rsidRPr="00C14D47">
        <w:rPr>
          <w:rFonts w:ascii="Arial" w:hAnsi="Arial" w:cs="Arial"/>
          <w:sz w:val="20"/>
          <w:szCs w:val="20"/>
        </w:rPr>
        <w:t xml:space="preserve">necedor será cancelado quando: </w:t>
      </w:r>
    </w:p>
    <w:p w14:paraId="79A5F6D6" w14:textId="77777777" w:rsidR="004F5438" w:rsidRPr="00C14D47" w:rsidRDefault="004F5438" w:rsidP="00EE6092">
      <w:pPr>
        <w:widowControl w:val="0"/>
        <w:spacing w:after="0" w:line="240" w:lineRule="auto"/>
        <w:ind w:hanging="11"/>
        <w:jc w:val="both"/>
        <w:rPr>
          <w:rFonts w:ascii="Arial" w:hAnsi="Arial" w:cs="Arial"/>
          <w:sz w:val="20"/>
          <w:szCs w:val="20"/>
        </w:rPr>
      </w:pPr>
    </w:p>
    <w:p w14:paraId="760D7892" w14:textId="00DB5704" w:rsidR="002776D6" w:rsidRPr="00C14D47" w:rsidRDefault="002776D6" w:rsidP="00894E35">
      <w:pPr>
        <w:pStyle w:val="PargrafodaLista"/>
        <w:widowControl w:val="0"/>
        <w:numPr>
          <w:ilvl w:val="0"/>
          <w:numId w:val="15"/>
        </w:numPr>
        <w:tabs>
          <w:tab w:val="left" w:pos="993"/>
        </w:tabs>
        <w:spacing w:after="0" w:line="240" w:lineRule="auto"/>
        <w:ind w:hanging="11"/>
        <w:jc w:val="both"/>
        <w:rPr>
          <w:rFonts w:ascii="Arial" w:hAnsi="Arial" w:cs="Arial"/>
          <w:sz w:val="20"/>
          <w:szCs w:val="20"/>
        </w:rPr>
      </w:pPr>
      <w:r w:rsidRPr="00C14D47">
        <w:rPr>
          <w:rFonts w:ascii="Arial" w:hAnsi="Arial" w:cs="Arial"/>
          <w:sz w:val="20"/>
          <w:szCs w:val="20"/>
        </w:rPr>
        <w:t xml:space="preserve">descumprir as condições da ata de registro de preços; </w:t>
      </w:r>
    </w:p>
    <w:p w14:paraId="4E1F5399" w14:textId="58E65D02" w:rsidR="002776D6" w:rsidRPr="00C14D47" w:rsidRDefault="002776D6" w:rsidP="00894E35">
      <w:pPr>
        <w:pStyle w:val="PargrafodaLista"/>
        <w:widowControl w:val="0"/>
        <w:numPr>
          <w:ilvl w:val="0"/>
          <w:numId w:val="15"/>
        </w:numPr>
        <w:tabs>
          <w:tab w:val="left" w:pos="993"/>
        </w:tabs>
        <w:spacing w:after="0" w:line="240" w:lineRule="auto"/>
        <w:ind w:hanging="11"/>
        <w:jc w:val="both"/>
        <w:rPr>
          <w:rFonts w:ascii="Arial" w:hAnsi="Arial" w:cs="Arial"/>
          <w:sz w:val="20"/>
          <w:szCs w:val="20"/>
        </w:rPr>
      </w:pPr>
      <w:r w:rsidRPr="00C14D47">
        <w:rPr>
          <w:rFonts w:ascii="Arial" w:hAnsi="Arial" w:cs="Arial"/>
          <w:sz w:val="20"/>
          <w:szCs w:val="20"/>
        </w:rPr>
        <w:t xml:space="preserve">não retirar a nota de empenho ou instrumento equivalente no prazo estabelecido pela Administração, sem justificativa aceitável; </w:t>
      </w:r>
    </w:p>
    <w:p w14:paraId="2B20AFED" w14:textId="276A6A0D" w:rsidR="002776D6" w:rsidRPr="00C14D47" w:rsidRDefault="002776D6" w:rsidP="00894E35">
      <w:pPr>
        <w:pStyle w:val="PargrafodaLista"/>
        <w:widowControl w:val="0"/>
        <w:numPr>
          <w:ilvl w:val="0"/>
          <w:numId w:val="15"/>
        </w:numPr>
        <w:tabs>
          <w:tab w:val="left" w:pos="993"/>
        </w:tabs>
        <w:spacing w:after="0" w:line="240" w:lineRule="auto"/>
        <w:ind w:hanging="11"/>
        <w:jc w:val="both"/>
        <w:rPr>
          <w:rFonts w:ascii="Arial" w:hAnsi="Arial" w:cs="Arial"/>
          <w:sz w:val="20"/>
          <w:szCs w:val="20"/>
        </w:rPr>
      </w:pPr>
      <w:r w:rsidRPr="00C14D47">
        <w:rPr>
          <w:rFonts w:ascii="Arial" w:hAnsi="Arial" w:cs="Arial"/>
          <w:sz w:val="20"/>
          <w:szCs w:val="20"/>
        </w:rPr>
        <w:t xml:space="preserve">não aceitar reduzir o preço de contrato decorrente da ata, na hipótese deste se tornar superior àqueles praticados no mercado; ou </w:t>
      </w:r>
    </w:p>
    <w:p w14:paraId="33C12EA9" w14:textId="251C6216" w:rsidR="002776D6" w:rsidRPr="00C14D47" w:rsidRDefault="002776D6" w:rsidP="00894E35">
      <w:pPr>
        <w:pStyle w:val="PargrafodaLista"/>
        <w:widowControl w:val="0"/>
        <w:numPr>
          <w:ilvl w:val="0"/>
          <w:numId w:val="15"/>
        </w:numPr>
        <w:tabs>
          <w:tab w:val="left" w:pos="993"/>
        </w:tabs>
        <w:spacing w:after="0" w:line="240" w:lineRule="auto"/>
        <w:ind w:hanging="11"/>
        <w:jc w:val="both"/>
        <w:rPr>
          <w:rFonts w:ascii="Arial" w:hAnsi="Arial" w:cs="Arial"/>
          <w:sz w:val="20"/>
          <w:szCs w:val="20"/>
        </w:rPr>
      </w:pPr>
      <w:r w:rsidRPr="00C14D47">
        <w:rPr>
          <w:rFonts w:ascii="Arial" w:hAnsi="Arial" w:cs="Arial"/>
          <w:sz w:val="20"/>
          <w:szCs w:val="20"/>
        </w:rPr>
        <w:t xml:space="preserve">sofrer as sanções previstas nos incisos III ou IV do caput do art. 156 da Lei nº 14.133, de 1º de abril de 2021. </w:t>
      </w:r>
    </w:p>
    <w:p w14:paraId="1527D6CC" w14:textId="77777777" w:rsidR="002776D6" w:rsidRPr="00C14D47" w:rsidRDefault="002776D6" w:rsidP="00EE6092">
      <w:pPr>
        <w:widowControl w:val="0"/>
        <w:tabs>
          <w:tab w:val="left" w:pos="993"/>
        </w:tabs>
        <w:spacing w:after="0" w:line="240" w:lineRule="auto"/>
        <w:ind w:left="720" w:hanging="11"/>
        <w:jc w:val="both"/>
        <w:rPr>
          <w:rFonts w:ascii="Arial" w:hAnsi="Arial" w:cs="Arial"/>
          <w:sz w:val="20"/>
          <w:szCs w:val="20"/>
        </w:rPr>
      </w:pPr>
    </w:p>
    <w:p w14:paraId="67BA9ED0" w14:textId="07DFC924" w:rsidR="00A37F6D" w:rsidRPr="00C14D47" w:rsidRDefault="00A37F6D"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O cancelamento de registros nas hipóteses previstas nos incisos III, IV e VI do caput será formalizado por despacho fundamentado.</w:t>
      </w:r>
    </w:p>
    <w:p w14:paraId="2F341D7B" w14:textId="77777777" w:rsidR="00A37F6D" w:rsidRPr="00C14D47" w:rsidRDefault="00A37F6D" w:rsidP="00EE6092">
      <w:pPr>
        <w:pStyle w:val="PargrafodaLista"/>
        <w:widowControl w:val="0"/>
        <w:spacing w:after="0" w:line="240" w:lineRule="auto"/>
        <w:ind w:left="0"/>
        <w:jc w:val="both"/>
        <w:rPr>
          <w:rFonts w:ascii="Arial" w:hAnsi="Arial" w:cs="Arial"/>
          <w:sz w:val="20"/>
          <w:szCs w:val="20"/>
        </w:rPr>
      </w:pPr>
    </w:p>
    <w:p w14:paraId="60738A1C" w14:textId="404665C2"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O cancelamento do registro de preços também poderá ocorrer por fato superveniente, decorrente de caso fortuito ou força maior, que prejudique o cumprimento da ata: </w:t>
      </w:r>
    </w:p>
    <w:p w14:paraId="4B864F6E" w14:textId="77777777" w:rsidR="002776D6" w:rsidRPr="00C14D47" w:rsidRDefault="002776D6" w:rsidP="00EE6092">
      <w:pPr>
        <w:widowControl w:val="0"/>
        <w:spacing w:after="0" w:line="240" w:lineRule="auto"/>
        <w:ind w:hanging="11"/>
        <w:jc w:val="both"/>
        <w:rPr>
          <w:rFonts w:ascii="Arial" w:hAnsi="Arial" w:cs="Arial"/>
          <w:sz w:val="20"/>
          <w:szCs w:val="20"/>
        </w:rPr>
      </w:pPr>
    </w:p>
    <w:p w14:paraId="7AA20114" w14:textId="4FA7AEA5" w:rsidR="002776D6" w:rsidRPr="00C14D47" w:rsidRDefault="002776D6" w:rsidP="00894E35">
      <w:pPr>
        <w:pStyle w:val="PargrafodaLista"/>
        <w:widowControl w:val="0"/>
        <w:numPr>
          <w:ilvl w:val="0"/>
          <w:numId w:val="16"/>
        </w:numPr>
        <w:tabs>
          <w:tab w:val="left" w:pos="851"/>
          <w:tab w:val="left" w:pos="993"/>
        </w:tabs>
        <w:spacing w:after="0" w:line="240" w:lineRule="auto"/>
        <w:ind w:left="709" w:hanging="11"/>
        <w:jc w:val="both"/>
        <w:rPr>
          <w:rFonts w:ascii="Arial" w:hAnsi="Arial" w:cs="Arial"/>
          <w:sz w:val="20"/>
          <w:szCs w:val="20"/>
        </w:rPr>
      </w:pPr>
      <w:r w:rsidRPr="00C14D47">
        <w:rPr>
          <w:rFonts w:ascii="Arial" w:hAnsi="Arial" w:cs="Arial"/>
          <w:sz w:val="20"/>
          <w:szCs w:val="20"/>
        </w:rPr>
        <w:t xml:space="preserve">por razão de interesse público devidamente comprovado e justificado; </w:t>
      </w:r>
    </w:p>
    <w:p w14:paraId="732B342A" w14:textId="42504C26" w:rsidR="002776D6" w:rsidRPr="00C14D47" w:rsidRDefault="002776D6" w:rsidP="00894E35">
      <w:pPr>
        <w:pStyle w:val="PargrafodaLista"/>
        <w:widowControl w:val="0"/>
        <w:numPr>
          <w:ilvl w:val="0"/>
          <w:numId w:val="16"/>
        </w:numPr>
        <w:tabs>
          <w:tab w:val="left" w:pos="851"/>
          <w:tab w:val="left" w:pos="993"/>
        </w:tabs>
        <w:spacing w:after="0" w:line="240" w:lineRule="auto"/>
        <w:ind w:left="709" w:hanging="11"/>
        <w:jc w:val="both"/>
        <w:rPr>
          <w:rFonts w:ascii="Arial" w:hAnsi="Arial" w:cs="Arial"/>
          <w:sz w:val="20"/>
          <w:szCs w:val="20"/>
        </w:rPr>
      </w:pPr>
      <w:r w:rsidRPr="00C14D47">
        <w:rPr>
          <w:rFonts w:ascii="Arial" w:hAnsi="Arial" w:cs="Arial"/>
          <w:sz w:val="20"/>
          <w:szCs w:val="20"/>
        </w:rPr>
        <w:t xml:space="preserve">a pedido do fornecedor; </w:t>
      </w:r>
    </w:p>
    <w:p w14:paraId="6BD7BC18" w14:textId="576BFDF1" w:rsidR="002776D6" w:rsidRPr="00C14D47" w:rsidRDefault="002776D6" w:rsidP="00894E35">
      <w:pPr>
        <w:pStyle w:val="PargrafodaLista"/>
        <w:widowControl w:val="0"/>
        <w:numPr>
          <w:ilvl w:val="0"/>
          <w:numId w:val="16"/>
        </w:numPr>
        <w:tabs>
          <w:tab w:val="left" w:pos="851"/>
          <w:tab w:val="left" w:pos="993"/>
        </w:tabs>
        <w:spacing w:after="0" w:line="240" w:lineRule="auto"/>
        <w:ind w:left="709" w:hanging="11"/>
        <w:jc w:val="both"/>
        <w:rPr>
          <w:rFonts w:ascii="Arial" w:hAnsi="Arial" w:cs="Arial"/>
          <w:sz w:val="20"/>
          <w:szCs w:val="20"/>
        </w:rPr>
      </w:pPr>
      <w:r w:rsidRPr="00C14D47">
        <w:rPr>
          <w:rFonts w:ascii="Arial" w:hAnsi="Arial" w:cs="Arial"/>
          <w:sz w:val="20"/>
          <w:szCs w:val="20"/>
        </w:rPr>
        <w:t xml:space="preserve">descumprir as condições da ata de registro de preços; </w:t>
      </w:r>
    </w:p>
    <w:p w14:paraId="1921CFA9" w14:textId="26022678" w:rsidR="002776D6" w:rsidRPr="00C14D47" w:rsidRDefault="002776D6" w:rsidP="00894E35">
      <w:pPr>
        <w:pStyle w:val="PargrafodaLista"/>
        <w:widowControl w:val="0"/>
        <w:numPr>
          <w:ilvl w:val="0"/>
          <w:numId w:val="16"/>
        </w:numPr>
        <w:tabs>
          <w:tab w:val="left" w:pos="851"/>
          <w:tab w:val="left" w:pos="993"/>
        </w:tabs>
        <w:spacing w:after="0" w:line="240" w:lineRule="auto"/>
        <w:ind w:left="709" w:hanging="11"/>
        <w:jc w:val="both"/>
        <w:rPr>
          <w:rFonts w:ascii="Arial" w:hAnsi="Arial" w:cs="Arial"/>
          <w:sz w:val="20"/>
          <w:szCs w:val="20"/>
        </w:rPr>
      </w:pPr>
      <w:r w:rsidRPr="00C14D47">
        <w:rPr>
          <w:rFonts w:ascii="Arial" w:hAnsi="Arial" w:cs="Arial"/>
          <w:sz w:val="20"/>
          <w:szCs w:val="20"/>
        </w:rPr>
        <w:t xml:space="preserve">não retirar a nota de empenho ou instrumento equivalente no prazo estabelecido pela Administração, sem justificativa aceitável; </w:t>
      </w:r>
    </w:p>
    <w:p w14:paraId="3F2712D9" w14:textId="45D526A8" w:rsidR="002776D6" w:rsidRPr="00C14D47" w:rsidRDefault="002776D6" w:rsidP="00894E35">
      <w:pPr>
        <w:pStyle w:val="PargrafodaLista"/>
        <w:widowControl w:val="0"/>
        <w:numPr>
          <w:ilvl w:val="0"/>
          <w:numId w:val="16"/>
        </w:numPr>
        <w:tabs>
          <w:tab w:val="left" w:pos="851"/>
          <w:tab w:val="left" w:pos="993"/>
        </w:tabs>
        <w:spacing w:after="0" w:line="240" w:lineRule="auto"/>
        <w:ind w:left="709" w:hanging="11"/>
        <w:jc w:val="both"/>
        <w:rPr>
          <w:rFonts w:ascii="Arial" w:hAnsi="Arial" w:cs="Arial"/>
          <w:sz w:val="20"/>
          <w:szCs w:val="20"/>
        </w:rPr>
      </w:pPr>
      <w:r w:rsidRPr="00C14D47">
        <w:rPr>
          <w:rFonts w:ascii="Arial" w:hAnsi="Arial" w:cs="Arial"/>
          <w:sz w:val="20"/>
          <w:szCs w:val="20"/>
        </w:rPr>
        <w:t xml:space="preserve">não aceitar reduzir o preço de contrato decorrente da ata, na hipótese deste se tornar superior àqueles praticados no mercado; ou, </w:t>
      </w:r>
    </w:p>
    <w:p w14:paraId="124AC322" w14:textId="0BC94D57" w:rsidR="002776D6" w:rsidRPr="00C14D47" w:rsidRDefault="002776D6" w:rsidP="00894E35">
      <w:pPr>
        <w:pStyle w:val="PargrafodaLista"/>
        <w:widowControl w:val="0"/>
        <w:numPr>
          <w:ilvl w:val="0"/>
          <w:numId w:val="16"/>
        </w:numPr>
        <w:tabs>
          <w:tab w:val="left" w:pos="851"/>
          <w:tab w:val="left" w:pos="993"/>
        </w:tabs>
        <w:spacing w:after="0" w:line="240" w:lineRule="auto"/>
        <w:ind w:left="709" w:hanging="11"/>
        <w:jc w:val="both"/>
        <w:rPr>
          <w:rFonts w:ascii="Arial" w:hAnsi="Arial" w:cs="Arial"/>
          <w:sz w:val="20"/>
          <w:szCs w:val="20"/>
        </w:rPr>
      </w:pPr>
      <w:r w:rsidRPr="00C14D47">
        <w:rPr>
          <w:rFonts w:ascii="Arial" w:hAnsi="Arial" w:cs="Arial"/>
          <w:sz w:val="20"/>
          <w:szCs w:val="20"/>
        </w:rPr>
        <w:t xml:space="preserve">sofrer as sanções previstas nos incisos III ou IV do caput do art. 156 da Lei nº 14.133, de 1º de abril de2021. </w:t>
      </w:r>
    </w:p>
    <w:p w14:paraId="592CB46F" w14:textId="77777777" w:rsidR="002776D6" w:rsidRPr="00C14D47" w:rsidRDefault="002776D6" w:rsidP="00EE6092">
      <w:pPr>
        <w:widowControl w:val="0"/>
        <w:spacing w:after="0" w:line="240" w:lineRule="auto"/>
        <w:ind w:hanging="11"/>
        <w:jc w:val="both"/>
        <w:rPr>
          <w:rFonts w:ascii="Arial" w:hAnsi="Arial" w:cs="Arial"/>
          <w:sz w:val="20"/>
          <w:szCs w:val="20"/>
        </w:rPr>
      </w:pPr>
    </w:p>
    <w:p w14:paraId="2312F24C" w14:textId="55690C52" w:rsidR="002776D6" w:rsidRPr="00C14D47" w:rsidRDefault="002776D6" w:rsidP="00894E35">
      <w:pPr>
        <w:pStyle w:val="PargrafodaLista"/>
        <w:widowControl w:val="0"/>
        <w:numPr>
          <w:ilvl w:val="0"/>
          <w:numId w:val="14"/>
        </w:numPr>
        <w:spacing w:after="0" w:line="240" w:lineRule="auto"/>
        <w:ind w:left="0" w:hanging="11"/>
        <w:jc w:val="both"/>
        <w:rPr>
          <w:rFonts w:ascii="Arial" w:hAnsi="Arial" w:cs="Arial"/>
          <w:sz w:val="20"/>
          <w:szCs w:val="20"/>
        </w:rPr>
      </w:pPr>
      <w:r w:rsidRPr="00C14D47">
        <w:rPr>
          <w:rFonts w:ascii="Arial" w:hAnsi="Arial" w:cs="Arial"/>
          <w:sz w:val="20"/>
          <w:szCs w:val="20"/>
        </w:rPr>
        <w:t xml:space="preserve">O cancelamento de registros nas hipóteses previstas nos incisos III, IV e VI do caput será formalizado por despacho fundamentado. </w:t>
      </w:r>
    </w:p>
    <w:p w14:paraId="28E61DA2" w14:textId="77777777" w:rsidR="002776D6" w:rsidRPr="00C14D47" w:rsidRDefault="002776D6" w:rsidP="00EE6092">
      <w:pPr>
        <w:widowControl w:val="0"/>
        <w:spacing w:after="0" w:line="240" w:lineRule="auto"/>
        <w:jc w:val="both"/>
        <w:rPr>
          <w:rFonts w:ascii="Arial" w:hAnsi="Arial" w:cs="Arial"/>
          <w:sz w:val="20"/>
          <w:szCs w:val="20"/>
        </w:rPr>
      </w:pPr>
    </w:p>
    <w:p w14:paraId="1F0BA965" w14:textId="52035021" w:rsidR="002776D6"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QUARTA</w:t>
      </w:r>
      <w:r w:rsidRPr="00C14D47">
        <w:rPr>
          <w:rFonts w:ascii="Arial" w:eastAsia="Calibri" w:hAnsi="Arial" w:cs="Arial"/>
          <w:b/>
          <w:bCs/>
          <w:sz w:val="20"/>
          <w:szCs w:val="20"/>
        </w:rPr>
        <w:t xml:space="preserve"> - </w:t>
      </w:r>
      <w:r w:rsidR="002776D6" w:rsidRPr="00C14D47">
        <w:rPr>
          <w:rFonts w:ascii="Arial" w:hAnsi="Arial" w:cs="Arial"/>
          <w:b/>
          <w:sz w:val="20"/>
          <w:szCs w:val="20"/>
        </w:rPr>
        <w:t xml:space="preserve">DA REVISÃO DE PREÇOS </w:t>
      </w:r>
    </w:p>
    <w:p w14:paraId="2939CE49" w14:textId="10C39D00" w:rsidR="002776D6" w:rsidRPr="00C14D47" w:rsidRDefault="002776D6" w:rsidP="00894E35">
      <w:pPr>
        <w:pStyle w:val="PargrafodaLista"/>
        <w:widowControl w:val="0"/>
        <w:numPr>
          <w:ilvl w:val="0"/>
          <w:numId w:val="17"/>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A ata de registro de preços não será objeto de reajuste, repactuação, revisão, ou supressão ou acréscimo quantitativo ou qualitativo, sem prejuízo da incidência desses institutos aos contratos dela decorrente, nos termos da Lei nº 14.133, de 1º de abril de 2021, salvo no caso de prorrogação. </w:t>
      </w:r>
    </w:p>
    <w:p w14:paraId="29AB933F" w14:textId="77777777" w:rsidR="002776D6" w:rsidRPr="00C14D47" w:rsidRDefault="002776D6" w:rsidP="00EE6092">
      <w:pPr>
        <w:widowControl w:val="0"/>
        <w:tabs>
          <w:tab w:val="left" w:pos="426"/>
        </w:tabs>
        <w:spacing w:after="0" w:line="240" w:lineRule="auto"/>
        <w:ind w:hanging="11"/>
        <w:jc w:val="both"/>
        <w:rPr>
          <w:rFonts w:ascii="Arial" w:hAnsi="Arial" w:cs="Arial"/>
          <w:sz w:val="20"/>
          <w:szCs w:val="20"/>
        </w:rPr>
      </w:pPr>
    </w:p>
    <w:p w14:paraId="363CB1BA" w14:textId="615BEDEA" w:rsidR="002776D6" w:rsidRPr="00C14D47" w:rsidRDefault="002776D6" w:rsidP="00894E35">
      <w:pPr>
        <w:pStyle w:val="PargrafodaLista"/>
        <w:widowControl w:val="0"/>
        <w:numPr>
          <w:ilvl w:val="0"/>
          <w:numId w:val="17"/>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O pedido de revisão dos preços poderá ocorrer a qualquer tempo. </w:t>
      </w:r>
    </w:p>
    <w:p w14:paraId="517AFE3E" w14:textId="77777777" w:rsidR="002776D6" w:rsidRPr="00C14D47" w:rsidRDefault="002776D6" w:rsidP="00EE6092">
      <w:pPr>
        <w:widowControl w:val="0"/>
        <w:tabs>
          <w:tab w:val="left" w:pos="426"/>
        </w:tabs>
        <w:spacing w:after="0" w:line="240" w:lineRule="auto"/>
        <w:ind w:hanging="11"/>
        <w:jc w:val="both"/>
        <w:rPr>
          <w:rFonts w:ascii="Arial" w:hAnsi="Arial" w:cs="Arial"/>
          <w:sz w:val="20"/>
          <w:szCs w:val="20"/>
        </w:rPr>
      </w:pPr>
    </w:p>
    <w:p w14:paraId="767869E9" w14:textId="31962D8E" w:rsidR="002776D6" w:rsidRPr="00C14D47" w:rsidRDefault="002776D6" w:rsidP="00894E35">
      <w:pPr>
        <w:pStyle w:val="PargrafodaLista"/>
        <w:widowControl w:val="0"/>
        <w:numPr>
          <w:ilvl w:val="0"/>
          <w:numId w:val="17"/>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lastRenderedPageBreak/>
        <w:t xml:space="preserve">O pedido, devidamente instruído com provas que evidenciem a necessidade da revisão de preço, deverá ser endereçado ao Fiscal do Contrato ou documento equivalente, com identificação do instrumento a que se refere. </w:t>
      </w:r>
    </w:p>
    <w:p w14:paraId="0484043D" w14:textId="77777777" w:rsidR="002776D6" w:rsidRPr="00C14D47" w:rsidRDefault="002776D6" w:rsidP="00EE6092">
      <w:pPr>
        <w:widowControl w:val="0"/>
        <w:tabs>
          <w:tab w:val="left" w:pos="426"/>
        </w:tabs>
        <w:spacing w:after="0" w:line="240" w:lineRule="auto"/>
        <w:ind w:hanging="11"/>
        <w:jc w:val="both"/>
        <w:rPr>
          <w:rFonts w:ascii="Arial" w:hAnsi="Arial" w:cs="Arial"/>
          <w:sz w:val="20"/>
          <w:szCs w:val="20"/>
        </w:rPr>
      </w:pPr>
    </w:p>
    <w:p w14:paraId="57A33D8C" w14:textId="79CE29DB" w:rsidR="002776D6" w:rsidRPr="00C14D47" w:rsidRDefault="002776D6" w:rsidP="00894E35">
      <w:pPr>
        <w:pStyle w:val="PargrafodaLista"/>
        <w:widowControl w:val="0"/>
        <w:numPr>
          <w:ilvl w:val="0"/>
          <w:numId w:val="17"/>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 </w:t>
      </w:r>
    </w:p>
    <w:p w14:paraId="2C7D1634" w14:textId="77777777" w:rsidR="002776D6" w:rsidRPr="00C14D47" w:rsidRDefault="002776D6" w:rsidP="00EE6092">
      <w:pPr>
        <w:widowControl w:val="0"/>
        <w:tabs>
          <w:tab w:val="left" w:pos="426"/>
        </w:tabs>
        <w:spacing w:after="0" w:line="240" w:lineRule="auto"/>
        <w:ind w:hanging="11"/>
        <w:jc w:val="both"/>
        <w:rPr>
          <w:rFonts w:ascii="Arial" w:hAnsi="Arial" w:cs="Arial"/>
          <w:sz w:val="20"/>
          <w:szCs w:val="20"/>
        </w:rPr>
      </w:pPr>
    </w:p>
    <w:p w14:paraId="55C98369" w14:textId="37F8D785" w:rsidR="002776D6" w:rsidRPr="00C14D47" w:rsidRDefault="002776D6" w:rsidP="00894E35">
      <w:pPr>
        <w:pStyle w:val="PargrafodaLista"/>
        <w:widowControl w:val="0"/>
        <w:numPr>
          <w:ilvl w:val="0"/>
          <w:numId w:val="17"/>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w:t>
      </w:r>
      <w:r w:rsidR="00A37F6D" w:rsidRPr="00C14D47">
        <w:rPr>
          <w:rFonts w:ascii="Arial" w:hAnsi="Arial" w:cs="Arial"/>
          <w:sz w:val="20"/>
          <w:szCs w:val="20"/>
        </w:rPr>
        <w:t xml:space="preserve"> </w:t>
      </w:r>
      <w:r w:rsidRPr="00C14D47">
        <w:rPr>
          <w:rFonts w:ascii="Arial" w:hAnsi="Arial" w:cs="Arial"/>
          <w:sz w:val="20"/>
          <w:szCs w:val="20"/>
        </w:rPr>
        <w:t xml:space="preserve">da proposta e à data em que ocorreu o desequilíbrio econômico-financeiro do pactuado. </w:t>
      </w:r>
    </w:p>
    <w:p w14:paraId="2EC327AA" w14:textId="77777777" w:rsidR="002776D6" w:rsidRPr="00C14D47" w:rsidRDefault="002776D6" w:rsidP="00EE6092">
      <w:pPr>
        <w:widowControl w:val="0"/>
        <w:tabs>
          <w:tab w:val="left" w:pos="426"/>
        </w:tabs>
        <w:spacing w:after="0" w:line="240" w:lineRule="auto"/>
        <w:ind w:hanging="11"/>
        <w:jc w:val="both"/>
        <w:rPr>
          <w:rFonts w:ascii="Arial" w:hAnsi="Arial" w:cs="Arial"/>
          <w:sz w:val="20"/>
          <w:szCs w:val="20"/>
        </w:rPr>
      </w:pPr>
    </w:p>
    <w:p w14:paraId="0FD57A67" w14:textId="42E612C8" w:rsidR="002776D6" w:rsidRPr="00C14D47" w:rsidRDefault="002776D6" w:rsidP="00894E35">
      <w:pPr>
        <w:pStyle w:val="PargrafodaLista"/>
        <w:widowControl w:val="0"/>
        <w:numPr>
          <w:ilvl w:val="0"/>
          <w:numId w:val="17"/>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Somente será concedido reequilíbrio econômico-financeiro do preço registrado se configurada e comprovada a hipótese prevista no art.124, II, “d”, da Lei n. 14.133/2021. </w:t>
      </w:r>
    </w:p>
    <w:p w14:paraId="0BC58C80" w14:textId="77777777" w:rsidR="002776D6" w:rsidRPr="00C14D47" w:rsidRDefault="002776D6" w:rsidP="00EE6092">
      <w:pPr>
        <w:widowControl w:val="0"/>
        <w:tabs>
          <w:tab w:val="left" w:pos="426"/>
        </w:tabs>
        <w:spacing w:after="0" w:line="240" w:lineRule="auto"/>
        <w:ind w:hanging="11"/>
        <w:jc w:val="both"/>
        <w:rPr>
          <w:rFonts w:ascii="Arial" w:hAnsi="Arial" w:cs="Arial"/>
          <w:sz w:val="20"/>
          <w:szCs w:val="20"/>
        </w:rPr>
      </w:pPr>
    </w:p>
    <w:p w14:paraId="34ABBE20" w14:textId="5F06B383" w:rsidR="002776D6" w:rsidRPr="00C14D47" w:rsidRDefault="002776D6" w:rsidP="00894E35">
      <w:pPr>
        <w:pStyle w:val="PargrafodaLista"/>
        <w:widowControl w:val="0"/>
        <w:numPr>
          <w:ilvl w:val="0"/>
          <w:numId w:val="17"/>
        </w:numPr>
        <w:tabs>
          <w:tab w:val="left" w:pos="426"/>
        </w:tabs>
        <w:spacing w:after="0" w:line="240" w:lineRule="auto"/>
        <w:ind w:left="0" w:hanging="11"/>
        <w:jc w:val="both"/>
        <w:rPr>
          <w:rFonts w:ascii="Arial" w:hAnsi="Arial" w:cs="Arial"/>
          <w:sz w:val="20"/>
          <w:szCs w:val="20"/>
        </w:rPr>
      </w:pPr>
      <w:r w:rsidRPr="00C14D47">
        <w:rPr>
          <w:rFonts w:ascii="Arial" w:hAnsi="Arial" w:cs="Arial"/>
          <w:sz w:val="20"/>
          <w:szCs w:val="20"/>
        </w:rPr>
        <w:t xml:space="preserve">Não será apreciado o pedido de revisão de preços que não vier acompanhado de provas do desequilíbrio sofrido. </w:t>
      </w:r>
    </w:p>
    <w:p w14:paraId="3BA9B13C" w14:textId="77777777" w:rsidR="002776D6" w:rsidRPr="00C14D47" w:rsidRDefault="002776D6" w:rsidP="00EE6092">
      <w:pPr>
        <w:widowControl w:val="0"/>
        <w:spacing w:after="0" w:line="240" w:lineRule="auto"/>
        <w:jc w:val="both"/>
        <w:rPr>
          <w:rFonts w:ascii="Arial" w:hAnsi="Arial" w:cs="Arial"/>
          <w:sz w:val="20"/>
          <w:szCs w:val="20"/>
        </w:rPr>
      </w:pPr>
    </w:p>
    <w:p w14:paraId="78011BF1" w14:textId="4752162D" w:rsidR="002776D6"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QUNTA</w:t>
      </w:r>
      <w:r w:rsidRPr="00C14D47">
        <w:rPr>
          <w:rFonts w:ascii="Arial" w:eastAsia="Calibri" w:hAnsi="Arial" w:cs="Arial"/>
          <w:b/>
          <w:bCs/>
          <w:sz w:val="20"/>
          <w:szCs w:val="20"/>
        </w:rPr>
        <w:t xml:space="preserve"> - </w:t>
      </w:r>
      <w:r w:rsidR="002776D6" w:rsidRPr="00C14D47">
        <w:rPr>
          <w:rFonts w:ascii="Arial" w:hAnsi="Arial" w:cs="Arial"/>
          <w:b/>
          <w:sz w:val="20"/>
          <w:szCs w:val="20"/>
        </w:rPr>
        <w:t xml:space="preserve">DA EXECUÇÃO DO OBJETO </w:t>
      </w:r>
    </w:p>
    <w:p w14:paraId="5127A959"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5.1. DESCRIÇÃO DOS SERVIÇOS:</w:t>
      </w:r>
    </w:p>
    <w:p w14:paraId="799899E3"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5.1.1. A Contratada deverá disponibilizar Sistema de Gerenciamento Integrado, em condições de oferecer relatórios gerenciais de controle das despesas de manutenção da frota, assim como de sistemas operacionais para processamento das informações por meio da internet, que permitam a importação dos arquivos, preferencialmente em formato PDF.</w:t>
      </w:r>
    </w:p>
    <w:p w14:paraId="6E54A282"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3FEB379C"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5.1.2. A Contratada deverá informatizar os dados da vida mecânica dos veículos, tais como quilometragem, custos, identificação do veículo e respectiva unidade de lotação, datas e horários, tipos de peças, componentes e serviços, a serem alimentados por meio eletrônico, em base gerencial de dados disponíveis para uso da Contratante.</w:t>
      </w:r>
    </w:p>
    <w:p w14:paraId="3DC1222E"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354915A1"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5.1.3. A Contratada deverá prestar serviço de suporte técnico, por telefone e internet, inclusive por aplicativo de mensagens, com funcionamento 24 horas/dia, todos os dias da semana, disponibilizando ainda tutorial em vídeos ou manual sobre as funcionalidades do sistema, podendo ser este último na forma impressa ou </w:t>
      </w:r>
      <w:r w:rsidRPr="00C14D47">
        <w:rPr>
          <w:rFonts w:ascii="Arial" w:hAnsi="Arial" w:cs="Arial"/>
          <w:i/>
          <w:iCs/>
          <w:sz w:val="20"/>
          <w:szCs w:val="20"/>
        </w:rPr>
        <w:t>on-line</w:t>
      </w:r>
      <w:r w:rsidRPr="00C14D47">
        <w:rPr>
          <w:rFonts w:ascii="Arial" w:hAnsi="Arial" w:cs="Arial"/>
          <w:sz w:val="20"/>
          <w:szCs w:val="20"/>
        </w:rPr>
        <w:t>.</w:t>
      </w:r>
    </w:p>
    <w:p w14:paraId="4FCF8FF0"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68D1CAD8"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5.1.4. A rede credenciada deverá ser atualizada a cada 120 (cento e vinte) dias por meio de relatório contendo informações das empresas credenciadas.</w:t>
      </w:r>
    </w:p>
    <w:p w14:paraId="535FA672"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1781456C"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5.1.5. Deverá ser credenciado todo e qualquer interessado em prestar serviços ou fornecer bens relacionados, em especial aos estabelecimentos situados na sede da Contratante, com no mínimo 03 (três) fornecedores para cada ramo/atividade.</w:t>
      </w:r>
    </w:p>
    <w:p w14:paraId="55510A30"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2100B7FE"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5.1.6. A Contratada deverá apresentar lista de rede credenciada (venda de peças e serviços), que garanta atendimento de todos os veículos (marcas e modelos), devendo estar inclusos todos os custos do produto, inclusive o frete.</w:t>
      </w:r>
    </w:p>
    <w:p w14:paraId="339F5BF9"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03982AFD"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5.1.7. A Contratada deverá ampliar a rede credenciada sempre que solicitado pela Contratante e quando o preço praticado pelas empresas constantes da rede credenciada não estiver dentro dos limites do mercado.</w:t>
      </w:r>
    </w:p>
    <w:p w14:paraId="7FB5E2FB"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7FD1A46D"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5.1.8. O cadastramento inicial dos veículos será realizado pela Contratada, podendo posteriormente a Contratante também cadastrar veículos no sistema informatizado.</w:t>
      </w:r>
    </w:p>
    <w:p w14:paraId="289DE382"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4C2DBA15" w14:textId="77777777" w:rsidR="005C4066" w:rsidRPr="00C14D47" w:rsidRDefault="005C4066" w:rsidP="005C4066">
      <w:pPr>
        <w:widowControl w:val="0"/>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5.1.9. Rol de serviços</w:t>
      </w:r>
      <w:r w:rsidRPr="00C14D47">
        <w:rPr>
          <w:rStyle w:val="Refdenotaderodap"/>
          <w:rFonts w:ascii="Arial" w:hAnsi="Arial" w:cs="Arial"/>
          <w:sz w:val="20"/>
          <w:szCs w:val="20"/>
        </w:rPr>
        <w:footnoteReference w:id="2"/>
      </w:r>
      <w:r w:rsidRPr="00C14D47">
        <w:rPr>
          <w:rFonts w:ascii="Arial" w:hAnsi="Arial" w:cs="Arial"/>
          <w:sz w:val="20"/>
          <w:szCs w:val="20"/>
        </w:rPr>
        <w:t xml:space="preserve"> a serem realizados na frota municipal (veículos, maquinários, equipamentos e implementos):</w:t>
      </w:r>
    </w:p>
    <w:p w14:paraId="291E0D77" w14:textId="77777777" w:rsidR="005C4066" w:rsidRPr="00C14D47" w:rsidRDefault="005C4066" w:rsidP="005C4066">
      <w:pPr>
        <w:widowControl w:val="0"/>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I. Ar-condicionado veicular: Consiste nos serviços de reparo do sistema de resfriamento do ar do interior do veículo, inclusive troca de gás, conserto e substituição do compressor, higienização, troca de componentes </w:t>
      </w:r>
      <w:r w:rsidRPr="00C14D47">
        <w:rPr>
          <w:rFonts w:ascii="Arial" w:hAnsi="Arial" w:cs="Arial"/>
          <w:sz w:val="20"/>
          <w:szCs w:val="20"/>
        </w:rPr>
        <w:lastRenderedPageBreak/>
        <w:t>eletrônicos, e todos os outros serviços afins.</w:t>
      </w:r>
    </w:p>
    <w:p w14:paraId="2AA8D705"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II. Balanceamento, alinhamento, cambagem e cáster: Consiste em serviços de regulagem simples e computadorizadas, do sistema de rodagem do veículo, além do fornecimento de materiais, como pneus, bicos e câmaras, e todos os outros serviços afins.</w:t>
      </w:r>
    </w:p>
    <w:p w14:paraId="7F7AAC55"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III. Borracharia completa: Consiste em remendos, em pneus com e sem câmara de ar, troca de pneus e câmaras de ar, vulcanização, colocação de rodas e calotas, desempeno e recuperação de rodas de ferro ou de liga leve, bicos, e todos os outros serviços afins.</w:t>
      </w:r>
    </w:p>
    <w:p w14:paraId="441081E4"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IV. Capotaria: Consiste em serviços de substituição ou conserto de estofados e cobertura interna dos veículos, bem como a parte mecânica do funcionamento dos bancos, portas, cintos de segurança, borrachas das portas, e todos os outros serviços afins.</w:t>
      </w:r>
    </w:p>
    <w:p w14:paraId="55A9076C"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V. Chaveiro: Consiste nos serviços de confecção de cópias de chaves simples ou codificadas, conserto de fechaduras de portas de veículos, conserto de ignição, abertura de portas de veículos, e todos os outros serviços afins.</w:t>
      </w:r>
    </w:p>
    <w:p w14:paraId="080D1780"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VI. Identificação e plotagem: Consiste nos serviços de confecção de placas e tarjetas de identificação, retirada e colocação de plotagem, envelopamento e adesivos, em conformidade com a legislação e padrões usados pela Prefeitura Municipal, e todos os outros serviços afins.</w:t>
      </w:r>
    </w:p>
    <w:p w14:paraId="58BC59FB"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VII. Instalação de acessórios: Consiste nos serviços de instalação, conserto ou troca de acessórios de som, imagem, tapetes, equipamentos de segurança (triangulo sinalizador, chave de roda, cinto de segurança, extintor de incêndio), e todos os outros serviços afins.</w:t>
      </w:r>
    </w:p>
    <w:p w14:paraId="1A75D5EC"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VIII. Lanternagem e funilaria: Consiste em serviços de troca e/ou conserto de lataria, assoalhos, para-choques, carrocerias em alumínio (tipo baú), solda em geral, e todos os outros serviços afins.</w:t>
      </w:r>
    </w:p>
    <w:p w14:paraId="51E6E479"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IX. Lavagem: Consiste nos serviços de limpeza interna e externa de veículos e equipamentos, polimento, enceramento, cristalização, com aplicação de desengraxantes, silicone, odorizador, aspiração, incluindo a lavagem da pintura, do motor, do chassi e da carroceria, lavagem a seco, e todos os outros serviços afins.</w:t>
      </w:r>
    </w:p>
    <w:p w14:paraId="6FE1100E"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 Lubrificação: Consiste nos serviços de fornecimento e troca de óleo do motor, do câmbio e da direção hidráulica, bomba de combustível, substituição dos elementos filtrantes (ar, combustível, óleo lubrificante), engraxamento, e todos os outros serviços afins.</w:t>
      </w:r>
    </w:p>
    <w:p w14:paraId="1A5FF535"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XI. Mecânica geral: Consiste em serviços de mecânica em motor, retífica, caixa de câmbio, caixa de direção, carburação e/ou bomba injetora e refil, ignição e injeção eletrônica, velas, bomba e bicos injetores, turbina, sistema de freios e embreagem, e todos os outros serviços afins, incluindo-se a manutenção de garantia, a ser realizada, exclusivamente, na concessionária autorizada pelo fabricante do veículo.</w:t>
      </w:r>
    </w:p>
    <w:p w14:paraId="5A7525E3"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XII. Pintura e estufa: Consiste em serviços de pintura automotiva externa ou interna, com polimento, enceramento, com secagem rápida, e todos os outros serviços afins.</w:t>
      </w:r>
    </w:p>
    <w:p w14:paraId="11970462"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XIII. Revisão: Consiste nos serviços de revisão programada, com fornecimento de peças e acessórios de reposição, em concessionária autorizada, e conforme prevista na garantia do fabricante.</w:t>
      </w:r>
    </w:p>
    <w:p w14:paraId="51AA845D"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XIV. Sistema elétrico: Consiste no serviço de substituição ou conserto de partes elétricas dos veículos e equipamentos como faróis, lâmpadas, condutores, comandos, setas, vidros elétricos, limpadores de para-brisa, e todos os outros serviços afins.</w:t>
      </w:r>
    </w:p>
    <w:p w14:paraId="6CB7ED09"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XV. Sistema hidráulico: Consiste em serviços de substituição ou conserto nos sistemas hidráulicos dos veículos (freios, direção), e todos os outros serviços afins.</w:t>
      </w:r>
    </w:p>
    <w:p w14:paraId="074CBBF8"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XVI. Socorro mecânico/guincho: Consiste em serviços de socorro e transporte emergencial de veículos, maquinários e equipamentos, 24 (vinte e quatro) por dia, todos os dias da semana, incluindo sábados, domingos e feriados, por meio de veículo tipo guincho.</w:t>
      </w:r>
    </w:p>
    <w:p w14:paraId="4B1F1A68"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XVII. Suspensão: Consiste nos serviços de substituição e/ou consertos de amortecedores, estabilizadores, borrachas, calços, balanças, molas, pivôs, barra de direção, e todos os outros serviços afins.</w:t>
      </w:r>
    </w:p>
    <w:p w14:paraId="05457A4A"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XVIII. Tacógrafo: Consiste nos serviços de fornecimento de peças, aferição e manutenção de tacógrafos, em conformidade com a legislação, e todos os outros serviços afins.</w:t>
      </w:r>
    </w:p>
    <w:p w14:paraId="709EAF79"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XIX. Vidraceiro: Consiste nos serviços de substituição dos vidros frontal, traseiro e lateral, retrovisores, borrachas dos vidros, polimento dos para-brisas e faróis, e todos os outros serviços afins.</w:t>
      </w:r>
    </w:p>
    <w:p w14:paraId="34B52BA2"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XX. Vistoria: Consiste nos serviços de inspeção mediante avaliação da estrutura, sistemas e componentes do veículo, realizado de forma visual e mecanizada, com a finalidade de constatar o atendimento dos requisitos de segurança estabelecidos na legislação de trânsito, e todos os outros serviços afins.</w:t>
      </w:r>
    </w:p>
    <w:p w14:paraId="2557A6E4"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2EAA45C8"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5.2. DESCRIÇÃO DAS ETAPAS:</w:t>
      </w:r>
    </w:p>
    <w:p w14:paraId="5543D209"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5.2.1. A Contratante fará a solicitação do serviço/fornecimento de peças, através do sistema informatizado da Contratada.</w:t>
      </w:r>
    </w:p>
    <w:p w14:paraId="25DD8EF2"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3FC18E11"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5.2.2. A Contratada deverá proceder no levantamento de pelo menos 3 (três) cotações, bem como das negociações que envolvam cada orçamento, junto à rede credenciada de estabelecimentos, dos </w:t>
      </w:r>
      <w:r w:rsidRPr="00C14D47">
        <w:rPr>
          <w:rFonts w:ascii="Arial" w:hAnsi="Arial" w:cs="Arial"/>
          <w:sz w:val="20"/>
          <w:szCs w:val="20"/>
        </w:rPr>
        <w:lastRenderedPageBreak/>
        <w:t>acompanhamentos dos prazos e execução dos serviços pela credenciada, além das consultas de preços de mercado de peças, serviços e tempo padrão, que devem obrigatoriamente ser apresentadas para os fiscais da Contratante.</w:t>
      </w:r>
    </w:p>
    <w:p w14:paraId="7F73E5D5"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1C451D68"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5.2.3. Excetuam-se da obrigação de obtenção da quantidade mínima de orçamentos, os serviços de revisão em garantia, ou demais trocas de peças e/ou serviços realizados em concessionárias, que obedecerão a critério de aceitação, de acordo com os itens previstos no manual do fabricante, e conforme valores de pacotes de revisão e de peças e serviços a serem praticados na data do evento, pela concessionária da marca.</w:t>
      </w:r>
    </w:p>
    <w:p w14:paraId="2285F088"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07694B68" w14:textId="77777777" w:rsidR="005C4066" w:rsidRPr="00C14D47" w:rsidRDefault="005C4066" w:rsidP="005C4066">
      <w:pPr>
        <w:tabs>
          <w:tab w:val="left" w:pos="284"/>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5.2.4. Na subcontratação, a Contratada continua a responder por todo o ajustado perante a Contratante, permanecendo plenamente responsável pela execução do objeto contratado, inclusive da parcela que subcontratou, e por todos os atos ou omissões dos subcontratados, bem como por atos de pessoas direta ou indiretamente por eles empregadas.</w:t>
      </w:r>
    </w:p>
    <w:p w14:paraId="6D7E7885" w14:textId="77777777" w:rsidR="005C4066" w:rsidRPr="00C14D47" w:rsidRDefault="005C4066" w:rsidP="005C4066">
      <w:pPr>
        <w:tabs>
          <w:tab w:val="left" w:pos="284"/>
          <w:tab w:val="left" w:pos="1418"/>
        </w:tabs>
        <w:autoSpaceDE w:val="0"/>
        <w:autoSpaceDN w:val="0"/>
        <w:adjustRightInd w:val="0"/>
        <w:spacing w:after="0" w:line="240" w:lineRule="auto"/>
        <w:jc w:val="both"/>
        <w:rPr>
          <w:rFonts w:ascii="Arial" w:hAnsi="Arial" w:cs="Arial"/>
          <w:sz w:val="20"/>
          <w:szCs w:val="20"/>
        </w:rPr>
      </w:pPr>
    </w:p>
    <w:p w14:paraId="27E278CF" w14:textId="77777777" w:rsidR="005C4066" w:rsidRPr="00C14D47" w:rsidRDefault="005C4066" w:rsidP="005C4066">
      <w:pPr>
        <w:tabs>
          <w:tab w:val="left" w:pos="284"/>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5.2.5. O Sistema de Gerenciamento Integrado deverá possibilitar o cadastramento da frota municipal, em tempo real, contendo no mínimo:</w:t>
      </w:r>
    </w:p>
    <w:p w14:paraId="05E5AA50" w14:textId="77777777" w:rsidR="005C4066" w:rsidRPr="00C14D47" w:rsidRDefault="005C4066" w:rsidP="005C4066">
      <w:pPr>
        <w:tabs>
          <w:tab w:val="left" w:pos="284"/>
          <w:tab w:val="left" w:pos="993"/>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a) Identificação do bem (Marca/Modelo/Placa/Quilometragem);</w:t>
      </w:r>
    </w:p>
    <w:p w14:paraId="2289AFC1" w14:textId="77777777" w:rsidR="005C4066" w:rsidRPr="00C14D47" w:rsidRDefault="005C4066" w:rsidP="005C4066">
      <w:pPr>
        <w:tabs>
          <w:tab w:val="left" w:pos="284"/>
          <w:tab w:val="left" w:pos="993"/>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b) Identificação do servidor (Nome/CPF);</w:t>
      </w:r>
    </w:p>
    <w:p w14:paraId="0181DEF9" w14:textId="77777777" w:rsidR="005C4066" w:rsidRPr="00C14D47" w:rsidRDefault="005C4066" w:rsidP="005C4066">
      <w:pPr>
        <w:tabs>
          <w:tab w:val="left" w:pos="284"/>
          <w:tab w:val="left" w:pos="993"/>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c) Identificação da Secretaria/Órgão Demandante;</w:t>
      </w:r>
    </w:p>
    <w:p w14:paraId="19D65112" w14:textId="77777777" w:rsidR="005C4066" w:rsidRPr="00C14D47" w:rsidRDefault="005C4066" w:rsidP="005C4066">
      <w:pPr>
        <w:tabs>
          <w:tab w:val="left" w:pos="284"/>
          <w:tab w:val="left" w:pos="993"/>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d) Identificação do estabelecimento credenciado;</w:t>
      </w:r>
    </w:p>
    <w:p w14:paraId="2C3AC259" w14:textId="77777777" w:rsidR="005C4066" w:rsidRPr="00C14D47" w:rsidRDefault="005C4066" w:rsidP="005C4066">
      <w:pPr>
        <w:tabs>
          <w:tab w:val="left" w:pos="284"/>
          <w:tab w:val="left" w:pos="993"/>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e) Valor dos serviços/peças;</w:t>
      </w:r>
    </w:p>
    <w:p w14:paraId="2F66B36B" w14:textId="77777777" w:rsidR="005C4066" w:rsidRPr="00C14D47" w:rsidRDefault="005C4066" w:rsidP="005C4066">
      <w:pPr>
        <w:tabs>
          <w:tab w:val="left" w:pos="284"/>
          <w:tab w:val="left" w:pos="993"/>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f) Data e horário.</w:t>
      </w:r>
    </w:p>
    <w:p w14:paraId="51BA224B" w14:textId="77777777" w:rsidR="005C4066" w:rsidRPr="00C14D47" w:rsidRDefault="005C4066" w:rsidP="005C4066">
      <w:pPr>
        <w:tabs>
          <w:tab w:val="left" w:pos="284"/>
          <w:tab w:val="left" w:pos="1418"/>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5.2.6. O Sistema de Gerenciamento Integrado deverá oferecer níveis hierárquicos de autorização para operacionalização, de acordo com a fase em que o processo de solicitação, análise, negociação, aprovação do orçamento, liberação e recebimento dos serviços, incluindo a aquisição de peças.</w:t>
      </w:r>
    </w:p>
    <w:p w14:paraId="6CC2767A" w14:textId="77777777" w:rsidR="005C4066" w:rsidRPr="00C14D47" w:rsidRDefault="005C4066" w:rsidP="005C4066">
      <w:pPr>
        <w:tabs>
          <w:tab w:val="left" w:pos="284"/>
          <w:tab w:val="left" w:pos="1418"/>
        </w:tabs>
        <w:autoSpaceDE w:val="0"/>
        <w:autoSpaceDN w:val="0"/>
        <w:adjustRightInd w:val="0"/>
        <w:spacing w:after="0" w:line="240" w:lineRule="auto"/>
        <w:jc w:val="both"/>
        <w:rPr>
          <w:rFonts w:ascii="Arial" w:hAnsi="Arial" w:cs="Arial"/>
          <w:sz w:val="20"/>
          <w:szCs w:val="20"/>
        </w:rPr>
      </w:pPr>
    </w:p>
    <w:p w14:paraId="7B482159"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5.3. ESPECIFICAÇÕES TÉCNICAS:</w:t>
      </w:r>
    </w:p>
    <w:p w14:paraId="19345D6D"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5.3.1. O Sistema de Gerenciamento Integrado deverá disponibilizar ferramentas de controle, gestão e acompanhamento de gastos com a frota municipal atendendo aos seguintes parâmetros:</w:t>
      </w:r>
    </w:p>
    <w:p w14:paraId="1E1EC1E1"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a) Permitir o registro informatizado dos dados da manutenção (compra de peças e/ou execução de serviços) disponíveis para consulta, via </w:t>
      </w:r>
      <w:r w:rsidRPr="00C14D47">
        <w:rPr>
          <w:rFonts w:ascii="Arial" w:hAnsi="Arial" w:cs="Arial"/>
          <w:i/>
          <w:iCs/>
          <w:sz w:val="20"/>
          <w:szCs w:val="20"/>
        </w:rPr>
        <w:t>web</w:t>
      </w:r>
      <w:r w:rsidRPr="00C14D47">
        <w:rPr>
          <w:rFonts w:ascii="Arial" w:hAnsi="Arial" w:cs="Arial"/>
          <w:sz w:val="20"/>
          <w:szCs w:val="20"/>
        </w:rPr>
        <w:t>, propiciando informações da data e hora da prestação dos serviços, veículo e o respectivo condutor;</w:t>
      </w:r>
    </w:p>
    <w:p w14:paraId="3D83FD75"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b) Emitir relatórios gerenciais, financeiros e operacionais que permitam o controle das despesas, condutores e consumo específico por veículo, além possíveis desvios em relação aos parâmetros adotados;</w:t>
      </w:r>
    </w:p>
    <w:p w14:paraId="7714D7EB"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c) Emitir relatórios com quadro comparativo de preços ofertados, para cada aquisição realizada;</w:t>
      </w:r>
    </w:p>
    <w:p w14:paraId="6B060FE5"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d) Permitir o cadastramento, remoção e alteração de dados dos veículos da frota municipal, incluindo equipamentos, maquinários e implementos, conforme necessidade da Contratante.</w:t>
      </w:r>
    </w:p>
    <w:p w14:paraId="629CAB11"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2F5B9427"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5.3.2. O Sistema de Gerenciamento Integrado deverá permitir o bloqueio, o desbloqueio e a troca de senha em tempo real (</w:t>
      </w:r>
      <w:r w:rsidRPr="00C14D47">
        <w:rPr>
          <w:rFonts w:ascii="Arial" w:hAnsi="Arial" w:cs="Arial"/>
          <w:i/>
          <w:iCs/>
          <w:sz w:val="20"/>
          <w:szCs w:val="20"/>
        </w:rPr>
        <w:t>on-line</w:t>
      </w:r>
      <w:r w:rsidRPr="00C14D47">
        <w:rPr>
          <w:rFonts w:ascii="Arial" w:hAnsi="Arial" w:cs="Arial"/>
          <w:sz w:val="20"/>
          <w:szCs w:val="20"/>
        </w:rPr>
        <w:t>) dos usuários.</w:t>
      </w:r>
    </w:p>
    <w:p w14:paraId="674F6200"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6B6F7EED"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5.3.3. O Sistema de Gerenciamento Integrado deverá disponibilizar, ao gestor do contrato, ferramenta </w:t>
      </w:r>
      <w:r w:rsidRPr="00C14D47">
        <w:rPr>
          <w:rFonts w:ascii="Arial" w:hAnsi="Arial" w:cs="Arial"/>
          <w:i/>
          <w:iCs/>
          <w:sz w:val="20"/>
          <w:szCs w:val="20"/>
        </w:rPr>
        <w:t>on-line</w:t>
      </w:r>
      <w:r w:rsidRPr="00C14D47">
        <w:rPr>
          <w:rFonts w:ascii="Arial" w:hAnsi="Arial" w:cs="Arial"/>
          <w:sz w:val="20"/>
          <w:szCs w:val="20"/>
        </w:rPr>
        <w:t xml:space="preserve">, via </w:t>
      </w:r>
      <w:r w:rsidRPr="00C14D47">
        <w:rPr>
          <w:rFonts w:ascii="Arial" w:hAnsi="Arial" w:cs="Arial"/>
          <w:i/>
          <w:iCs/>
          <w:sz w:val="20"/>
          <w:szCs w:val="20"/>
        </w:rPr>
        <w:t>web</w:t>
      </w:r>
      <w:r w:rsidRPr="00C14D47">
        <w:rPr>
          <w:rFonts w:ascii="Arial" w:hAnsi="Arial" w:cs="Arial"/>
          <w:sz w:val="20"/>
          <w:szCs w:val="20"/>
        </w:rPr>
        <w:t>, que permita gerir ordens de serviço de manutenção (solicitação, aprovação e reprovação de orçamentos), bem como a autorização para aquisição de produtos e a realização dos serviços.</w:t>
      </w:r>
    </w:p>
    <w:p w14:paraId="2F653DA3"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59FA73A6"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5.3.4. O Sistema de Gerenciamento Integrado deverá fornecer mecanismo de disputa na fase de orçamentos para apresentação de proposta pelas empresas credenciadas.</w:t>
      </w:r>
    </w:p>
    <w:p w14:paraId="7833948C"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6DD6B89E"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5.3.5. Para aprovação dos orçamentos a empresa gerenciadora do sistema deverá encaminhar no mínimo 3 (três) orçamentos, com validade de 30 (trinta) dias, de cada produto ou serviço que serão utilizados pela frota municipal.</w:t>
      </w:r>
    </w:p>
    <w:p w14:paraId="617565AE"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6FCAADC8"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5.3.6. Caso a Contratante discorde do valor cobrado pelas empresas credenciadas, a Contratada deverá fazer nova pesquisa de mercado e, se julgar necessário, pedir a revisão do valor cobrado nos produtos e serviços.</w:t>
      </w:r>
    </w:p>
    <w:p w14:paraId="4D79CF3C" w14:textId="77777777" w:rsidR="005C4066" w:rsidRPr="00C14D47" w:rsidRDefault="005C4066" w:rsidP="005C4066">
      <w:pPr>
        <w:tabs>
          <w:tab w:val="left" w:pos="284"/>
        </w:tabs>
        <w:autoSpaceDE w:val="0"/>
        <w:autoSpaceDN w:val="0"/>
        <w:adjustRightInd w:val="0"/>
        <w:spacing w:after="0" w:line="240" w:lineRule="auto"/>
        <w:jc w:val="both"/>
        <w:rPr>
          <w:rFonts w:ascii="Arial" w:hAnsi="Arial" w:cs="Arial"/>
          <w:sz w:val="20"/>
          <w:szCs w:val="20"/>
        </w:rPr>
      </w:pPr>
    </w:p>
    <w:p w14:paraId="55101B1F"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5.4. PRESTAÇÃO DOS SERVIÇOS:</w:t>
      </w:r>
    </w:p>
    <w:p w14:paraId="65ED446F"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5A673DCD"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color w:val="000000"/>
          <w:sz w:val="20"/>
          <w:szCs w:val="20"/>
        </w:rPr>
        <w:lastRenderedPageBreak/>
        <w:t xml:space="preserve">5.4.1. </w:t>
      </w:r>
      <w:r w:rsidRPr="00C14D47">
        <w:rPr>
          <w:rFonts w:ascii="Arial" w:hAnsi="Arial" w:cs="Arial"/>
          <w:sz w:val="20"/>
          <w:szCs w:val="20"/>
        </w:rPr>
        <w:t>A cada necessidade de manutenção da frota, a Secretaria/Órgão Demandante, através de fiscal por ela designado, efetuará a abertura de chamado (orçamento) através do Sistema de Gerenciamento Integrado, para a rede de estabelecimentos credenciados pela Contratada.</w:t>
      </w:r>
    </w:p>
    <w:p w14:paraId="45BAB564"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26CDA7F4"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5.4.2. A empresa credenciada deverá apresentar orçamento, de forma detalhada, abrangendo código, nome/descrição, marca e quantidade de peças, número de horas e descrição dos serviços a serem executados, tempo padrão para realização do serviço, bem como a quantidade de quilômetros necessários para o transporte do veículo (quando utilizado serviço de guincho), incluindo a garantia das peças e serviços.</w:t>
      </w:r>
    </w:p>
    <w:p w14:paraId="3AB10153"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p>
    <w:p w14:paraId="338CA425"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5.4.3. As empresas credenciadas para fornecimento de peças e serviços deverão calcular todos os custos do produto, inclusive o frete.</w:t>
      </w:r>
    </w:p>
    <w:p w14:paraId="3581F4DC"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559B7875"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5.4.4. A aquisição de peças e materiais contemplará as etapas de cotação/negociação/autorização do fiscal, devendo a Contratada disponibilizar o produto solicitado no prazo máximo de 10 (dez), após a autorização de aquisição pela Secretaria/Órgão Demandante.</w:t>
      </w:r>
    </w:p>
    <w:p w14:paraId="486906DB"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0038DE0C"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5.4.5. A tramitação de cotação, autorização e acompanhamento das aquisições e serviços deverão ser realizadas através de Sistema de Gerenciamento Integrado.</w:t>
      </w:r>
    </w:p>
    <w:p w14:paraId="20AB27B6"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611F312E"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5.4.6. Ao final de cada quinzena, a Contratada disponibilizará os relatórios de execução para o período, para posterior emissão de Nota Fiscal/Fatura.</w:t>
      </w:r>
    </w:p>
    <w:p w14:paraId="04AEA58E"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3B11E505"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5.4.7. Os relatórios e a Nota Fiscal/Fatura deverão ser emitidos conforme Secretaria/Órgão Demandante que autorizou a despesa.</w:t>
      </w:r>
    </w:p>
    <w:p w14:paraId="388BBFA4"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6443D3B6"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5.4.8. O período de emissão da Nota Fiscal/Fatura poderá ser quinzenalmente ou mensalmente, a critério de cada Secretaria/Órgão Demandante.</w:t>
      </w:r>
    </w:p>
    <w:p w14:paraId="191DE4DB"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p>
    <w:p w14:paraId="2AE16314"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5.4.9. Procedimentos para realização da manutenção da frota:</w:t>
      </w:r>
    </w:p>
    <w:p w14:paraId="3311874A"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a) Ao detectar o problema em um veículo, o gestor da frota da Secretaria/Órgão Demandante entrará no sistema </w:t>
      </w:r>
      <w:r w:rsidRPr="00C14D47">
        <w:rPr>
          <w:rFonts w:ascii="Arial" w:hAnsi="Arial" w:cs="Arial"/>
          <w:i/>
          <w:iCs/>
          <w:sz w:val="20"/>
          <w:szCs w:val="20"/>
        </w:rPr>
        <w:t>on-line</w:t>
      </w:r>
      <w:r w:rsidRPr="00C14D47">
        <w:rPr>
          <w:rFonts w:ascii="Arial" w:hAnsi="Arial" w:cs="Arial"/>
          <w:sz w:val="20"/>
          <w:szCs w:val="20"/>
        </w:rPr>
        <w:t xml:space="preserve"> e preencherá as informações para a solicitação de orçamento para manutenção de veículo, fornecendo os dados do veículo e o tipo de manutenção que deverá ser feita.</w:t>
      </w:r>
    </w:p>
    <w:p w14:paraId="42F1597E"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b) O gestor da frota poderá indicar estabelecimentos credenciados para serem realizadas cotações, devendo a Contratada efetuar as tratativas para obtenção de melhores resultados, com pesquisas de preço de peças/materiais/acessórios e de serviços de mão de obra, em conformidade com o mercado, considerando ainda tabelas de fabricantes dos veículos e sistemas especializados.</w:t>
      </w:r>
    </w:p>
    <w:p w14:paraId="4EB59ED2"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c) A Contratada apresentará, ao gestor da frota, pelo menos 3 (três) orçamentos ou pesquisas de mercado referentes ao veículo a ser reparado. </w:t>
      </w:r>
      <w:r w:rsidRPr="00C14D47">
        <w:rPr>
          <w:rFonts w:ascii="Arial" w:hAnsi="Arial" w:cs="Arial"/>
          <w:sz w:val="20"/>
          <w:szCs w:val="20"/>
          <w:u w:val="single"/>
        </w:rPr>
        <w:t>Caso não obtenha o número mínimo de cotações, a Contratada deverá justificar detalhadamente os motivos</w:t>
      </w:r>
      <w:r w:rsidRPr="00C14D47">
        <w:rPr>
          <w:rFonts w:ascii="Arial" w:hAnsi="Arial" w:cs="Arial"/>
          <w:sz w:val="20"/>
          <w:szCs w:val="20"/>
        </w:rPr>
        <w:t>.</w:t>
      </w:r>
    </w:p>
    <w:p w14:paraId="54A4A3FE"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d) Para qualquer tipo de manutenção da frota, a Contratada deverá disponibilizar os relatórios individualizados das pesquisas de preços, constando o mapa comparativo de preços bem como a justificativa para a escolha do fornecedor, utilizando para tanto o critério de "</w:t>
      </w:r>
      <w:r w:rsidRPr="00C14D47">
        <w:rPr>
          <w:rFonts w:ascii="Arial" w:hAnsi="Arial" w:cs="Arial"/>
          <w:sz w:val="20"/>
          <w:szCs w:val="20"/>
          <w:u w:val="single"/>
        </w:rPr>
        <w:t>menor preço</w:t>
      </w:r>
      <w:r w:rsidRPr="00C14D47">
        <w:rPr>
          <w:rFonts w:ascii="Arial" w:hAnsi="Arial" w:cs="Arial"/>
          <w:sz w:val="20"/>
          <w:szCs w:val="20"/>
        </w:rPr>
        <w:t>".</w:t>
      </w:r>
    </w:p>
    <w:p w14:paraId="2BCCF15A"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e) A credenciada pela Contratada deverá disponibilizar local adequado para inspeção prévia de todas as peças a serem substituídas nos veículos da Contratante, fornecendo relação das peças e seus respectivos códigos, que serão verificados pelo fiscal da Contratante, permitindo ainda o registro fotográfico das peças substituídas.</w:t>
      </w:r>
    </w:p>
    <w:p w14:paraId="5C587B6F"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f) Nos orçamentos apresentados pela Contratada deverão constar a data de emissão, marca/modelo e ano do veículo, placa do veículo, hodômetro do veículo no momento do orçamento, e campo para observações e, ainda, outras informações que permitam a correta identificação do veículo e da despesa, sendo de exclusiva responsabilidade da Contratada os prejuízos advindos da omissão de informações relevantes.</w:t>
      </w:r>
    </w:p>
    <w:p w14:paraId="6F2AF3E9"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g) O gestor da frota poderá recusar os orçamentos, solicitar sua revisão ou aceitá-los parcialmente, comprometendo-se a Contratada, e sua rede credenciada, a executar ou fornecer o que for aprovado em todo ou em parte, tendo a Contratada o prazo máximo de 03 (três) dias, contados a partir da rejeição, para refazer ou corrigir os serviços não aceitos.</w:t>
      </w:r>
    </w:p>
    <w:p w14:paraId="5F945011"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h) Para peças exclusivas, onde não haja parâmetros para comparação em razão da existência de um único fornecedor, dever-se-á registrar essa informação, que servirá, por meio da apresentação de notas fiscais ou documentos que comprovem fornecimento anterior, como justificativa para a ausência de comparativos de mercado</w:t>
      </w:r>
    </w:p>
    <w:p w14:paraId="57D07ABC"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p>
    <w:p w14:paraId="740160F9"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lastRenderedPageBreak/>
        <w:t>i) Finalizada a cotação, o gestor da frota fará a aprovação e emissão, no sistema, de documento autorizando a despesa (Autorização de Fornecimento, Ordem de Serviço, Requisição ou outro equivalente) e, decidirá quando o bem móvel será levado até a empresa credenciada, respeitando-se os prazos previstos neste Termo de Referência (TR) e no Edital.</w:t>
      </w:r>
    </w:p>
    <w:p w14:paraId="2E866674"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j) A empresa credenciada deverá receber, via sistema, o documento autorizando a despesa.</w:t>
      </w:r>
    </w:p>
    <w:p w14:paraId="4BE97DAF"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k) O deslocamento do bem móvel ao local da prestação do serviço ficará a cargo da Contratante.</w:t>
      </w:r>
    </w:p>
    <w:p w14:paraId="04A2B5D6"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l) A manutenção do bem móvel deve conter somente as peças e/ou serviços necessários, sendo vedado as empresas credenciadas a proposição de peças e serviços inapropriados e dispensáveis, divergindo das recomendações do fabricante do veículo.</w:t>
      </w:r>
    </w:p>
    <w:p w14:paraId="703C89E4"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m) A recepção do veículo não implica na sua aceitação definitiva e será feita por fiscal indicado pela Contratante, que verificará seu correto funcionamento, comunicando imediatamente qualquer inconsistência observada.</w:t>
      </w:r>
    </w:p>
    <w:p w14:paraId="7F28E3B9" w14:textId="77777777" w:rsidR="005C4066" w:rsidRPr="00C14D47" w:rsidRDefault="005C4066" w:rsidP="005C4066">
      <w:pPr>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n) Os serviços poderão ser rejeitados, no todo ou em parte, quando em desacordo com as especificações constantes na autorização e na proposta, devendo ser corrigidos/refeitos/substituídos no prazo máximo de 03 (três) dias partir da solicitação do fiscal responsável, à custa da Contratada, sem prejuízo da aplicação de penalidades.</w:t>
      </w:r>
    </w:p>
    <w:p w14:paraId="5EB53AD3" w14:textId="77777777" w:rsidR="005C4066" w:rsidRPr="00C14D47" w:rsidRDefault="005C4066" w:rsidP="005C4066">
      <w:pPr>
        <w:pStyle w:val="Corpodetexto"/>
        <w:spacing w:after="0"/>
        <w:rPr>
          <w:rFonts w:ascii="Arial" w:hAnsi="Arial" w:cs="Arial"/>
          <w:color w:val="000000"/>
          <w:sz w:val="20"/>
          <w:szCs w:val="20"/>
          <w:lang w:val="pt-BR"/>
        </w:rPr>
      </w:pPr>
    </w:p>
    <w:p w14:paraId="699E8BFD" w14:textId="77777777" w:rsidR="005C4066" w:rsidRPr="00C14D47" w:rsidRDefault="005C4066" w:rsidP="005C4066">
      <w:pPr>
        <w:pStyle w:val="Corpodetexto"/>
        <w:spacing w:after="0"/>
        <w:rPr>
          <w:rFonts w:ascii="Arial" w:hAnsi="Arial" w:cs="Arial"/>
          <w:color w:val="000000"/>
          <w:sz w:val="20"/>
          <w:szCs w:val="20"/>
          <w:lang w:val="pt-BR"/>
        </w:rPr>
      </w:pPr>
      <w:r w:rsidRPr="00C14D47">
        <w:rPr>
          <w:rFonts w:ascii="Arial" w:hAnsi="Arial" w:cs="Arial"/>
          <w:color w:val="000000"/>
          <w:sz w:val="20"/>
          <w:szCs w:val="20"/>
          <w:lang w:val="pt-BR"/>
        </w:rPr>
        <w:t>5.4.10. Todas as despesas diretas ou indiretas (fretes, impostos, taxas e contribuições) ou quaisquer outras que porventura incidam sobre o objeto deste instrumento, correrão por conta da Contratada, sem direito a qualquer tipo de ressarcimento por parte da Administração Pública Municipal.</w:t>
      </w:r>
    </w:p>
    <w:p w14:paraId="026D52DD" w14:textId="77777777" w:rsidR="005C4066" w:rsidRPr="00C14D47" w:rsidRDefault="005C4066" w:rsidP="005C4066">
      <w:pPr>
        <w:pStyle w:val="Corpodetexto"/>
        <w:spacing w:after="0"/>
        <w:rPr>
          <w:rFonts w:ascii="Arial" w:hAnsi="Arial" w:cs="Arial"/>
          <w:color w:val="000000"/>
          <w:sz w:val="20"/>
          <w:szCs w:val="20"/>
          <w:lang w:val="pt-BR"/>
        </w:rPr>
      </w:pPr>
    </w:p>
    <w:p w14:paraId="3710959E"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5.5. NECESSIDADE DE TREINAMENTO DE PESSOAL:</w:t>
      </w:r>
    </w:p>
    <w:p w14:paraId="1248A41F"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r w:rsidRPr="00C14D47">
        <w:rPr>
          <w:rFonts w:ascii="Arial" w:hAnsi="Arial" w:cs="Arial"/>
          <w:color w:val="000000"/>
          <w:sz w:val="20"/>
          <w:szCs w:val="20"/>
        </w:rPr>
        <w:t>5.1.1. A Contratada deverá treinar e capacitar os servidores (gestores, fiscais e condutores) da Contratante para utilização de todos os recursos do Sistema de Gerenciamento Integrado.</w:t>
      </w:r>
    </w:p>
    <w:p w14:paraId="07CCFBF4"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5DEA6614"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r w:rsidRPr="00C14D47">
        <w:rPr>
          <w:rFonts w:ascii="Arial" w:hAnsi="Arial" w:cs="Arial"/>
          <w:color w:val="000000"/>
          <w:sz w:val="20"/>
          <w:szCs w:val="20"/>
        </w:rPr>
        <w:t>5.5.2. A Contratada deverá promover o treinamento sem ônus para a Contratante, devendo ser realizado na sede desta, capacitando-os a operacionalizar o sistema eletrônico, de maneira a se obter maior eficiência e eficácia na utilização do sistema.</w:t>
      </w:r>
    </w:p>
    <w:p w14:paraId="045AEE14"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2F6C1C74"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r w:rsidRPr="00C14D47">
        <w:rPr>
          <w:rFonts w:ascii="Arial" w:hAnsi="Arial" w:cs="Arial"/>
          <w:color w:val="000000"/>
          <w:sz w:val="20"/>
          <w:szCs w:val="20"/>
        </w:rPr>
        <w:t>5.5.3. Deverá oferecer, sem ônus, capacitação permanente de pessoal para todos os gestores, fiscais e condutores envolvidos na utilização do sistema, sempre que houver mudanças no sistema.</w:t>
      </w:r>
    </w:p>
    <w:p w14:paraId="618C67E7"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rPr>
      </w:pPr>
    </w:p>
    <w:p w14:paraId="627AF9FC" w14:textId="77777777" w:rsidR="005C4066" w:rsidRPr="00C14D47" w:rsidRDefault="005C4066" w:rsidP="005C4066">
      <w:pPr>
        <w:autoSpaceDE w:val="0"/>
        <w:autoSpaceDN w:val="0"/>
        <w:adjustRightInd w:val="0"/>
        <w:spacing w:after="0" w:line="240" w:lineRule="auto"/>
        <w:jc w:val="both"/>
        <w:rPr>
          <w:rFonts w:ascii="Arial" w:hAnsi="Arial" w:cs="Arial"/>
          <w:color w:val="000000"/>
          <w:sz w:val="20"/>
          <w:szCs w:val="20"/>
          <w:u w:val="single"/>
        </w:rPr>
      </w:pPr>
      <w:r w:rsidRPr="00C14D47">
        <w:rPr>
          <w:rFonts w:ascii="Arial" w:hAnsi="Arial" w:cs="Arial"/>
          <w:color w:val="000000"/>
          <w:sz w:val="20"/>
          <w:szCs w:val="20"/>
          <w:u w:val="single"/>
        </w:rPr>
        <w:t>5.5. VIGÊNCIA:</w:t>
      </w:r>
    </w:p>
    <w:p w14:paraId="22D5160F" w14:textId="77777777" w:rsidR="005C4066" w:rsidRPr="00C14D47" w:rsidRDefault="005C4066" w:rsidP="005C4066">
      <w:pPr>
        <w:overflowPunct w:val="0"/>
        <w:autoSpaceDE w:val="0"/>
        <w:autoSpaceDN w:val="0"/>
        <w:adjustRightInd w:val="0"/>
        <w:spacing w:after="0" w:line="240" w:lineRule="auto"/>
        <w:jc w:val="both"/>
        <w:textAlignment w:val="baseline"/>
        <w:rPr>
          <w:rFonts w:ascii="Arial" w:hAnsi="Arial" w:cs="Arial"/>
          <w:sz w:val="20"/>
          <w:szCs w:val="20"/>
        </w:rPr>
      </w:pPr>
      <w:r w:rsidRPr="00C14D47">
        <w:rPr>
          <w:rFonts w:ascii="Arial" w:hAnsi="Arial" w:cs="Arial"/>
          <w:sz w:val="20"/>
          <w:szCs w:val="20"/>
        </w:rPr>
        <w:t>5.5.1. A Ata de Registro de Preços (ARP) terá validade de 12 (doze) meses, a partir de sua assinatura, podendo ser prorrogada conforme disposto na Lei nº 14.133/2021.</w:t>
      </w:r>
    </w:p>
    <w:p w14:paraId="63BC0B4C" w14:textId="77777777" w:rsidR="005C4066" w:rsidRPr="00C14D47" w:rsidRDefault="005C4066" w:rsidP="005C4066">
      <w:pPr>
        <w:overflowPunct w:val="0"/>
        <w:autoSpaceDE w:val="0"/>
        <w:autoSpaceDN w:val="0"/>
        <w:adjustRightInd w:val="0"/>
        <w:spacing w:after="0" w:line="240" w:lineRule="auto"/>
        <w:jc w:val="both"/>
        <w:textAlignment w:val="baseline"/>
        <w:rPr>
          <w:rFonts w:ascii="Arial" w:hAnsi="Arial" w:cs="Arial"/>
          <w:sz w:val="20"/>
          <w:szCs w:val="20"/>
        </w:rPr>
      </w:pPr>
    </w:p>
    <w:p w14:paraId="400A583F" w14:textId="77777777" w:rsidR="005C4066" w:rsidRPr="00C14D47" w:rsidRDefault="005C4066" w:rsidP="005C4066">
      <w:pPr>
        <w:spacing w:after="0" w:line="240" w:lineRule="auto"/>
        <w:jc w:val="both"/>
        <w:rPr>
          <w:rFonts w:ascii="Arial" w:hAnsi="Arial" w:cs="Arial"/>
          <w:sz w:val="20"/>
          <w:szCs w:val="20"/>
        </w:rPr>
      </w:pPr>
      <w:r w:rsidRPr="00C14D47">
        <w:rPr>
          <w:rFonts w:ascii="Arial" w:hAnsi="Arial" w:cs="Arial"/>
          <w:sz w:val="20"/>
          <w:szCs w:val="20"/>
        </w:rPr>
        <w:t xml:space="preserve">5.5.2. </w:t>
      </w:r>
      <w:r w:rsidRPr="00C14D47">
        <w:rPr>
          <w:rFonts w:ascii="Arial" w:hAnsi="Arial" w:cs="Arial"/>
          <w:sz w:val="20"/>
          <w:szCs w:val="20"/>
          <w:u w:val="single"/>
        </w:rPr>
        <w:t>A Ata de Registro de Preços (ARP) será utilizada somente pelos órgãos ou entidades da Administração Pública Municipal, sendo vedada a adesão da mesma para qualquer órgão ou entidade da Administração Pública de outros Estados ou Municípios.</w:t>
      </w:r>
    </w:p>
    <w:p w14:paraId="340238C7" w14:textId="77777777" w:rsidR="002776D6" w:rsidRPr="00C14D47" w:rsidRDefault="002776D6" w:rsidP="00EE6092">
      <w:pPr>
        <w:widowControl w:val="0"/>
        <w:spacing w:after="0" w:line="240" w:lineRule="auto"/>
        <w:jc w:val="both"/>
        <w:rPr>
          <w:rFonts w:ascii="Arial" w:hAnsi="Arial" w:cs="Arial"/>
          <w:sz w:val="20"/>
          <w:szCs w:val="20"/>
        </w:rPr>
      </w:pPr>
    </w:p>
    <w:p w14:paraId="544901E2" w14:textId="6580A64E" w:rsidR="002776D6"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SEXTA</w:t>
      </w:r>
      <w:r w:rsidRPr="00C14D47">
        <w:rPr>
          <w:rFonts w:ascii="Arial" w:eastAsia="Calibri" w:hAnsi="Arial" w:cs="Arial"/>
          <w:b/>
          <w:bCs/>
          <w:sz w:val="20"/>
          <w:szCs w:val="20"/>
        </w:rPr>
        <w:t xml:space="preserve"> - </w:t>
      </w:r>
      <w:r w:rsidR="002776D6" w:rsidRPr="00C14D47">
        <w:rPr>
          <w:rFonts w:ascii="Arial" w:hAnsi="Arial" w:cs="Arial"/>
          <w:b/>
          <w:sz w:val="20"/>
          <w:szCs w:val="20"/>
        </w:rPr>
        <w:t xml:space="preserve">CONDIÇÕES DE </w:t>
      </w:r>
      <w:r w:rsidR="000C6A57" w:rsidRPr="00C14D47">
        <w:rPr>
          <w:rFonts w:ascii="Arial" w:hAnsi="Arial" w:cs="Arial"/>
          <w:b/>
          <w:sz w:val="20"/>
          <w:szCs w:val="20"/>
        </w:rPr>
        <w:t xml:space="preserve">RECEBIMENTO E </w:t>
      </w:r>
      <w:r w:rsidR="002776D6" w:rsidRPr="00C14D47">
        <w:rPr>
          <w:rFonts w:ascii="Arial" w:hAnsi="Arial" w:cs="Arial"/>
          <w:b/>
          <w:sz w:val="20"/>
          <w:szCs w:val="20"/>
        </w:rPr>
        <w:t xml:space="preserve">PAGAMENTO </w:t>
      </w:r>
    </w:p>
    <w:p w14:paraId="30184A87" w14:textId="0577BFD6"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6.1. Os serviços serão recebidos provisoriamente no prazo de 05 (cinco) dias, pelo(a) responsável pelo acompanhamento e fiscalização do Contrato, para efeito de posterior verificação de sua conformidade com as especificações constantes neste Termo de Referência (TR) e no Edital.</w:t>
      </w:r>
    </w:p>
    <w:p w14:paraId="2EEFDB9C" w14:textId="77777777" w:rsidR="002674F8" w:rsidRPr="00C14D47" w:rsidRDefault="002674F8" w:rsidP="002674F8">
      <w:pPr>
        <w:spacing w:after="0" w:line="240" w:lineRule="auto"/>
        <w:jc w:val="both"/>
        <w:rPr>
          <w:rFonts w:ascii="Arial" w:hAnsi="Arial" w:cs="Arial"/>
          <w:sz w:val="20"/>
          <w:szCs w:val="20"/>
        </w:rPr>
      </w:pPr>
    </w:p>
    <w:p w14:paraId="42C8BCD9" w14:textId="55032DFA"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6.2. Os serviços poderão ser rejeitados, no todo ou em parte, quando em desacordo com as especificações constantes neste Termo de Referência (TR) e no Edital, devendo ser corrigidos/refeitos/substituídos no prazo fixado pelo fiscal do Contrato, às custas da Contratada, sem prejuízo da aplicação de penalidades.</w:t>
      </w:r>
    </w:p>
    <w:p w14:paraId="2A01AE1F" w14:textId="77777777" w:rsidR="002674F8" w:rsidRPr="00C14D47" w:rsidRDefault="002674F8" w:rsidP="002674F8">
      <w:pPr>
        <w:spacing w:after="0" w:line="240" w:lineRule="auto"/>
        <w:jc w:val="both"/>
        <w:rPr>
          <w:rFonts w:ascii="Arial" w:hAnsi="Arial" w:cs="Arial"/>
          <w:sz w:val="20"/>
          <w:szCs w:val="20"/>
        </w:rPr>
      </w:pPr>
    </w:p>
    <w:p w14:paraId="1D819436" w14:textId="5E42FE2C"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6.3. Os serviços serão recebidos definitivamente no prazo de 03 (três) dias, contados do recebimento provisório, após a verificação da qualidade e quantidade do serviço executado e materiais empregados, com a consequente aceitação mediante termo circunstanciado.</w:t>
      </w:r>
    </w:p>
    <w:p w14:paraId="0F1F90E5" w14:textId="77777777" w:rsidR="002674F8" w:rsidRPr="00C14D47" w:rsidRDefault="002674F8" w:rsidP="002674F8">
      <w:pPr>
        <w:spacing w:after="0" w:line="240" w:lineRule="auto"/>
        <w:jc w:val="both"/>
        <w:rPr>
          <w:rFonts w:ascii="Arial" w:hAnsi="Arial" w:cs="Arial"/>
          <w:sz w:val="20"/>
          <w:szCs w:val="20"/>
        </w:rPr>
      </w:pPr>
    </w:p>
    <w:p w14:paraId="49065A49" w14:textId="35878477" w:rsidR="002674F8" w:rsidRDefault="002674F8" w:rsidP="002674F8">
      <w:pPr>
        <w:spacing w:after="0" w:line="240" w:lineRule="auto"/>
        <w:jc w:val="both"/>
        <w:rPr>
          <w:rFonts w:ascii="Arial" w:hAnsi="Arial" w:cs="Arial"/>
          <w:sz w:val="20"/>
          <w:szCs w:val="20"/>
        </w:rPr>
      </w:pPr>
      <w:r w:rsidRPr="00C14D47">
        <w:rPr>
          <w:rFonts w:ascii="Arial" w:hAnsi="Arial" w:cs="Arial"/>
          <w:sz w:val="20"/>
          <w:szCs w:val="20"/>
        </w:rPr>
        <w:t>6.4. O recebimento provisório ou definitivo do objeto não exclui a responsabilidade da Contratada pelos prejuízos resultantes da incorreta execução do Contrato.</w:t>
      </w:r>
    </w:p>
    <w:p w14:paraId="51DAD8C5" w14:textId="77777777" w:rsidR="00F76F2A" w:rsidRPr="00C14D47" w:rsidRDefault="00F76F2A" w:rsidP="002674F8">
      <w:pPr>
        <w:spacing w:after="0" w:line="240" w:lineRule="auto"/>
        <w:jc w:val="both"/>
        <w:rPr>
          <w:rFonts w:ascii="Arial" w:hAnsi="Arial" w:cs="Arial"/>
          <w:sz w:val="20"/>
          <w:szCs w:val="20"/>
        </w:rPr>
      </w:pPr>
    </w:p>
    <w:p w14:paraId="3E971B81" w14:textId="5F376214" w:rsidR="002674F8" w:rsidRPr="00C14D47" w:rsidRDefault="002674F8" w:rsidP="002674F8">
      <w:pPr>
        <w:spacing w:after="0" w:line="240" w:lineRule="auto"/>
        <w:jc w:val="both"/>
        <w:rPr>
          <w:rFonts w:ascii="Arial" w:hAnsi="Arial" w:cs="Arial"/>
          <w:color w:val="000000"/>
          <w:sz w:val="20"/>
          <w:szCs w:val="20"/>
        </w:rPr>
      </w:pPr>
      <w:r w:rsidRPr="00C14D47">
        <w:rPr>
          <w:rFonts w:ascii="Arial" w:hAnsi="Arial" w:cs="Arial"/>
          <w:iCs/>
          <w:sz w:val="20"/>
          <w:szCs w:val="20"/>
        </w:rPr>
        <w:t xml:space="preserve">6.5. </w:t>
      </w:r>
      <w:r w:rsidRPr="00C14D47">
        <w:rPr>
          <w:rFonts w:ascii="Arial" w:hAnsi="Arial" w:cs="Arial"/>
          <w:color w:val="000000"/>
          <w:sz w:val="20"/>
          <w:szCs w:val="20"/>
        </w:rPr>
        <w:t>O pagamento do preço pactuado será efetuado conforme a entrega do objeto, obedecendo todas as exigências e especificações deste Termo de Referência (TR) e no Edital, devendo a Contratada emitir a respectiva fatura que, devidamente comprovada e atestada pelos Secretarias/Órgãos gerenciadores da Ata.</w:t>
      </w:r>
    </w:p>
    <w:p w14:paraId="1442BF72" w14:textId="4CFDD37A" w:rsidR="002674F8" w:rsidRPr="00C14D47" w:rsidRDefault="002674F8" w:rsidP="002674F8">
      <w:pPr>
        <w:spacing w:after="0" w:line="240" w:lineRule="auto"/>
        <w:jc w:val="both"/>
        <w:rPr>
          <w:rFonts w:ascii="Arial" w:hAnsi="Arial" w:cs="Arial"/>
          <w:sz w:val="20"/>
          <w:szCs w:val="20"/>
        </w:rPr>
      </w:pPr>
      <w:r w:rsidRPr="00C14D47">
        <w:rPr>
          <w:rFonts w:ascii="Arial" w:hAnsi="Arial" w:cs="Arial"/>
          <w:color w:val="000000"/>
          <w:sz w:val="20"/>
          <w:szCs w:val="20"/>
        </w:rPr>
        <w:lastRenderedPageBreak/>
        <w:t xml:space="preserve">6.6. </w:t>
      </w:r>
      <w:r w:rsidRPr="00C14D47">
        <w:rPr>
          <w:rFonts w:ascii="Arial" w:hAnsi="Arial" w:cs="Arial"/>
          <w:sz w:val="20"/>
          <w:szCs w:val="20"/>
        </w:rPr>
        <w:t>Os valores devidos à Contratada serão depositados em conta bancária, a ser informada pela Contratada, no prazo de até 30 (trinta) dias após a emissão da Nota Fiscal/Fatura.</w:t>
      </w:r>
    </w:p>
    <w:p w14:paraId="5FB73CD2" w14:textId="77777777" w:rsidR="002674F8" w:rsidRPr="00C14D47" w:rsidRDefault="002674F8" w:rsidP="002674F8">
      <w:pPr>
        <w:spacing w:after="0" w:line="240" w:lineRule="auto"/>
        <w:jc w:val="both"/>
        <w:rPr>
          <w:rFonts w:ascii="Arial" w:hAnsi="Arial" w:cs="Arial"/>
          <w:sz w:val="20"/>
          <w:szCs w:val="20"/>
        </w:rPr>
      </w:pPr>
    </w:p>
    <w:p w14:paraId="13A53E46" w14:textId="2047E9E4" w:rsidR="002674F8" w:rsidRPr="00C14D47" w:rsidRDefault="002674F8" w:rsidP="002674F8">
      <w:pPr>
        <w:spacing w:after="0" w:line="240" w:lineRule="auto"/>
        <w:jc w:val="both"/>
        <w:rPr>
          <w:rFonts w:ascii="Arial" w:hAnsi="Arial" w:cs="Arial"/>
          <w:color w:val="000000"/>
          <w:sz w:val="20"/>
          <w:szCs w:val="20"/>
        </w:rPr>
      </w:pPr>
      <w:r w:rsidRPr="00C14D47">
        <w:rPr>
          <w:rFonts w:ascii="Arial" w:hAnsi="Arial" w:cs="Arial"/>
          <w:color w:val="000000"/>
          <w:sz w:val="20"/>
          <w:szCs w:val="20"/>
        </w:rPr>
        <w:t>6.6.1. Não poderão ser incluídas no preço do objeto, as despesas com frete, carga, descarga, tributos e quaisquer outros que incidam sobre a avença.</w:t>
      </w:r>
    </w:p>
    <w:p w14:paraId="4552D22E" w14:textId="77777777" w:rsidR="002674F8" w:rsidRPr="00C14D47" w:rsidRDefault="002674F8" w:rsidP="002674F8">
      <w:pPr>
        <w:spacing w:after="0" w:line="240" w:lineRule="auto"/>
        <w:jc w:val="both"/>
        <w:rPr>
          <w:rFonts w:ascii="Arial" w:hAnsi="Arial" w:cs="Arial"/>
          <w:color w:val="000000"/>
          <w:sz w:val="20"/>
          <w:szCs w:val="20"/>
        </w:rPr>
      </w:pPr>
    </w:p>
    <w:p w14:paraId="155604E2" w14:textId="5A06E643" w:rsidR="002674F8" w:rsidRPr="00C14D47" w:rsidRDefault="002674F8" w:rsidP="002674F8">
      <w:pPr>
        <w:spacing w:after="0" w:line="240" w:lineRule="auto"/>
        <w:jc w:val="both"/>
        <w:rPr>
          <w:rFonts w:ascii="Arial" w:hAnsi="Arial" w:cs="Arial"/>
          <w:sz w:val="20"/>
          <w:szCs w:val="20"/>
        </w:rPr>
      </w:pPr>
      <w:r w:rsidRPr="00C14D47">
        <w:rPr>
          <w:rFonts w:ascii="Arial" w:hAnsi="Arial" w:cs="Arial"/>
          <w:color w:val="000000"/>
          <w:sz w:val="20"/>
          <w:szCs w:val="20"/>
        </w:rPr>
        <w:t xml:space="preserve">6.7. </w:t>
      </w:r>
      <w:r w:rsidRPr="00C14D47">
        <w:rPr>
          <w:rFonts w:ascii="Arial" w:hAnsi="Arial" w:cs="Arial"/>
          <w:sz w:val="20"/>
          <w:szCs w:val="20"/>
        </w:rPr>
        <w:t>O setor competente para proceder o pagamento deve verificar se a Nota Fiscal/Fatura apresentada expressa os elementos necessários e essenciais do documento, tais como:</w:t>
      </w:r>
    </w:p>
    <w:p w14:paraId="216A17F1"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a) A descrição dos serviços; </w:t>
      </w:r>
    </w:p>
    <w:p w14:paraId="7458CBBA"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b) A data da emissão; </w:t>
      </w:r>
    </w:p>
    <w:p w14:paraId="667A6643"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c) Os dados do Contrato e do órgão Contratante; </w:t>
      </w:r>
    </w:p>
    <w:p w14:paraId="47792B4D"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d) O período de prestação dos serviços; </w:t>
      </w:r>
    </w:p>
    <w:p w14:paraId="3C5C0304"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e) O valor a pagar; e </w:t>
      </w:r>
    </w:p>
    <w:p w14:paraId="7A68D49C"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f) Eventual destaque do valor de retenções tributárias cabíveis.</w:t>
      </w:r>
    </w:p>
    <w:p w14:paraId="22B156F1" w14:textId="77777777" w:rsidR="002674F8" w:rsidRPr="00C14D47" w:rsidRDefault="002674F8" w:rsidP="002674F8">
      <w:pPr>
        <w:spacing w:after="0" w:line="240" w:lineRule="auto"/>
        <w:jc w:val="both"/>
        <w:rPr>
          <w:rFonts w:ascii="Arial" w:hAnsi="Arial" w:cs="Arial"/>
          <w:sz w:val="20"/>
          <w:szCs w:val="20"/>
        </w:rPr>
      </w:pPr>
    </w:p>
    <w:p w14:paraId="08610F2E" w14:textId="36DF5B1C" w:rsidR="002674F8" w:rsidRPr="00C14D47" w:rsidRDefault="002674F8" w:rsidP="002674F8">
      <w:pPr>
        <w:spacing w:after="0" w:line="240" w:lineRule="auto"/>
        <w:jc w:val="both"/>
        <w:rPr>
          <w:rFonts w:ascii="Arial" w:hAnsi="Arial" w:cs="Arial"/>
          <w:color w:val="000000"/>
          <w:sz w:val="20"/>
          <w:szCs w:val="20"/>
        </w:rPr>
      </w:pPr>
      <w:r w:rsidRPr="00C14D47">
        <w:rPr>
          <w:rFonts w:ascii="Arial" w:hAnsi="Arial" w:cs="Arial"/>
          <w:color w:val="000000"/>
          <w:sz w:val="20"/>
          <w:szCs w:val="20"/>
        </w:rPr>
        <w:t xml:space="preserve">6.8. Em caso de ausência de alguns desses dados, a </w:t>
      </w:r>
      <w:r w:rsidRPr="00C14D47">
        <w:rPr>
          <w:rFonts w:ascii="Arial" w:hAnsi="Arial" w:cs="Arial"/>
          <w:sz w:val="20"/>
          <w:szCs w:val="20"/>
        </w:rPr>
        <w:t xml:space="preserve">Nota Fiscal/Fatura </w:t>
      </w:r>
      <w:r w:rsidRPr="00C14D47">
        <w:rPr>
          <w:rFonts w:ascii="Arial" w:hAnsi="Arial" w:cs="Arial"/>
          <w:color w:val="000000"/>
          <w:sz w:val="20"/>
          <w:szCs w:val="20"/>
        </w:rPr>
        <w:t>será devolvida para correção.</w:t>
      </w:r>
    </w:p>
    <w:p w14:paraId="0E9010F6" w14:textId="77777777" w:rsidR="002674F8" w:rsidRPr="00C14D47" w:rsidRDefault="002674F8" w:rsidP="002674F8">
      <w:pPr>
        <w:spacing w:after="0" w:line="240" w:lineRule="auto"/>
        <w:jc w:val="both"/>
        <w:rPr>
          <w:rFonts w:ascii="Arial" w:hAnsi="Arial" w:cs="Arial"/>
          <w:color w:val="000000"/>
          <w:sz w:val="20"/>
          <w:szCs w:val="20"/>
        </w:rPr>
      </w:pPr>
    </w:p>
    <w:p w14:paraId="47E75827" w14:textId="608DED3D" w:rsidR="002674F8" w:rsidRPr="00C14D47" w:rsidRDefault="002674F8" w:rsidP="002674F8">
      <w:pPr>
        <w:spacing w:after="0" w:line="240" w:lineRule="auto"/>
        <w:jc w:val="both"/>
        <w:rPr>
          <w:rFonts w:ascii="Arial" w:hAnsi="Arial" w:cs="Arial"/>
          <w:color w:val="000000"/>
          <w:sz w:val="20"/>
          <w:szCs w:val="20"/>
        </w:rPr>
      </w:pPr>
      <w:r w:rsidRPr="00C14D47">
        <w:rPr>
          <w:rFonts w:ascii="Arial" w:hAnsi="Arial" w:cs="Arial"/>
          <w:color w:val="000000"/>
          <w:sz w:val="20"/>
          <w:szCs w:val="20"/>
        </w:rPr>
        <w:t>6.9. Em caso de devolução da Nota Fiscal/Fatura para correção, o prazo para o pagamento passará a fluir após a sua reapresentação.</w:t>
      </w:r>
    </w:p>
    <w:p w14:paraId="112D9F25" w14:textId="77777777" w:rsidR="002674F8" w:rsidRPr="00C14D47" w:rsidRDefault="002674F8" w:rsidP="002674F8">
      <w:pPr>
        <w:spacing w:after="0" w:line="240" w:lineRule="auto"/>
        <w:jc w:val="both"/>
        <w:rPr>
          <w:rFonts w:ascii="Arial" w:hAnsi="Arial" w:cs="Arial"/>
          <w:sz w:val="20"/>
          <w:szCs w:val="20"/>
        </w:rPr>
      </w:pPr>
    </w:p>
    <w:p w14:paraId="1E3F1327" w14:textId="713B56B0"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6.10. A Nota Fiscal/Fatura deverá ser obrigatoriamente acompanhada da comprovação da regularidade fiscal, tributária e trabalhista, constatada por meio de consulta </w:t>
      </w:r>
      <w:r w:rsidRPr="00C14D47">
        <w:rPr>
          <w:rFonts w:ascii="Arial" w:hAnsi="Arial" w:cs="Arial"/>
          <w:i/>
          <w:iCs/>
          <w:sz w:val="20"/>
          <w:szCs w:val="20"/>
        </w:rPr>
        <w:t>on-line</w:t>
      </w:r>
      <w:r w:rsidRPr="00C14D47">
        <w:rPr>
          <w:rFonts w:ascii="Arial" w:hAnsi="Arial" w:cs="Arial"/>
          <w:sz w:val="20"/>
          <w:szCs w:val="20"/>
        </w:rPr>
        <w:t xml:space="preserve"> aos sítios eletrônicos oficiais ou à documentação mencionada na Lei nº 14.133/2021.</w:t>
      </w:r>
    </w:p>
    <w:p w14:paraId="74CE884C" w14:textId="77777777" w:rsidR="002674F8" w:rsidRPr="00C14D47" w:rsidRDefault="002674F8" w:rsidP="002674F8">
      <w:pPr>
        <w:spacing w:after="0" w:line="240" w:lineRule="auto"/>
        <w:jc w:val="both"/>
        <w:rPr>
          <w:rFonts w:ascii="Arial" w:hAnsi="Arial" w:cs="Arial"/>
          <w:sz w:val="20"/>
          <w:szCs w:val="20"/>
        </w:rPr>
      </w:pPr>
    </w:p>
    <w:p w14:paraId="324FB03D" w14:textId="2ED9BD19"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6.11.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628EBE7" w14:textId="77777777" w:rsidR="002674F8" w:rsidRPr="00C14D47" w:rsidRDefault="002674F8" w:rsidP="002674F8">
      <w:pPr>
        <w:spacing w:after="0" w:line="240" w:lineRule="auto"/>
        <w:jc w:val="both"/>
        <w:rPr>
          <w:rFonts w:ascii="Arial" w:hAnsi="Arial" w:cs="Arial"/>
          <w:sz w:val="20"/>
          <w:szCs w:val="20"/>
        </w:rPr>
      </w:pPr>
    </w:p>
    <w:p w14:paraId="5AEECB4B" w14:textId="7107CF4D"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6.12. Persistindo a irregularidade, a Contratante deverá adotar as medidas necessárias à rescisão contratual nos autos do processo administrativo correspondente, assegurada à Contratada a ampla defesa.</w:t>
      </w:r>
    </w:p>
    <w:p w14:paraId="15F9D5F0" w14:textId="77777777" w:rsidR="002674F8" w:rsidRPr="00C14D47" w:rsidRDefault="002674F8" w:rsidP="002674F8">
      <w:pPr>
        <w:spacing w:after="0" w:line="240" w:lineRule="auto"/>
        <w:jc w:val="both"/>
        <w:rPr>
          <w:rFonts w:ascii="Arial" w:hAnsi="Arial" w:cs="Arial"/>
          <w:sz w:val="20"/>
          <w:szCs w:val="20"/>
        </w:rPr>
      </w:pPr>
    </w:p>
    <w:p w14:paraId="2C911BED" w14:textId="688D336C"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6.13. É vedado o pagamento, a qualquer título, à empresa privada que tenha em seu quadro societário servidor público da ativa do órgão contratante, com fundamento na Lei de Diretrizes Orçamentárias vigente.</w:t>
      </w:r>
    </w:p>
    <w:p w14:paraId="14DB5D4D" w14:textId="77777777" w:rsidR="002674F8" w:rsidRPr="00C14D47" w:rsidRDefault="002674F8" w:rsidP="002674F8">
      <w:pPr>
        <w:spacing w:after="0" w:line="240" w:lineRule="auto"/>
        <w:jc w:val="both"/>
        <w:rPr>
          <w:rFonts w:ascii="Arial" w:hAnsi="Arial" w:cs="Arial"/>
          <w:sz w:val="20"/>
          <w:szCs w:val="20"/>
        </w:rPr>
      </w:pPr>
    </w:p>
    <w:p w14:paraId="4BCC8415" w14:textId="5C1CF9A9" w:rsidR="000C5A9B"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6.14</w:t>
      </w:r>
      <w:r w:rsidR="000C5A9B" w:rsidRPr="00C14D47">
        <w:rPr>
          <w:rFonts w:ascii="Arial" w:hAnsi="Arial" w:cs="Arial"/>
          <w:sz w:val="20"/>
          <w:szCs w:val="20"/>
        </w:rPr>
        <w:t xml:space="preserve"> Forma de pagamento:</w:t>
      </w:r>
    </w:p>
    <w:p w14:paraId="7FF3E9CC" w14:textId="33D68407" w:rsidR="000C5A9B"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6.14.1.</w:t>
      </w:r>
      <w:r w:rsidR="000C5A9B" w:rsidRPr="00C14D47">
        <w:rPr>
          <w:rFonts w:ascii="Arial" w:hAnsi="Arial" w:cs="Arial"/>
          <w:sz w:val="20"/>
          <w:szCs w:val="20"/>
        </w:rPr>
        <w:t xml:space="preserve"> O pagamento será realizado por meio de ordem bancária, para crédito em banco, agência e conta corrente indicados pelo contratado.</w:t>
      </w:r>
    </w:p>
    <w:p w14:paraId="0DB7D894" w14:textId="77777777" w:rsidR="002674F8" w:rsidRPr="00C14D47" w:rsidRDefault="002674F8" w:rsidP="002674F8">
      <w:pPr>
        <w:spacing w:after="0" w:line="240" w:lineRule="auto"/>
        <w:jc w:val="both"/>
        <w:rPr>
          <w:rFonts w:ascii="Arial" w:hAnsi="Arial" w:cs="Arial"/>
          <w:sz w:val="20"/>
          <w:szCs w:val="20"/>
        </w:rPr>
      </w:pPr>
    </w:p>
    <w:p w14:paraId="03537A63" w14:textId="60FC684D" w:rsidR="00615EE0" w:rsidRPr="00C14D47" w:rsidRDefault="00615EE0" w:rsidP="002674F8">
      <w:pPr>
        <w:widowControl w:val="0"/>
        <w:spacing w:after="0" w:line="240" w:lineRule="auto"/>
        <w:jc w:val="both"/>
        <w:rPr>
          <w:rFonts w:ascii="Arial" w:hAnsi="Arial" w:cs="Arial"/>
          <w:sz w:val="20"/>
          <w:szCs w:val="20"/>
        </w:rPr>
      </w:pPr>
      <w:r w:rsidRPr="00C14D47">
        <w:rPr>
          <w:rFonts w:ascii="Arial" w:hAnsi="Arial" w:cs="Arial"/>
          <w:sz w:val="20"/>
          <w:szCs w:val="20"/>
        </w:rPr>
        <w:t>6.</w:t>
      </w:r>
      <w:r w:rsidR="002674F8" w:rsidRPr="00C14D47">
        <w:rPr>
          <w:rFonts w:ascii="Arial" w:hAnsi="Arial" w:cs="Arial"/>
          <w:sz w:val="20"/>
          <w:szCs w:val="20"/>
        </w:rPr>
        <w:t>1</w:t>
      </w:r>
      <w:r w:rsidRPr="00C14D47">
        <w:rPr>
          <w:rFonts w:ascii="Arial" w:hAnsi="Arial" w:cs="Arial"/>
          <w:sz w:val="20"/>
          <w:szCs w:val="20"/>
        </w:rPr>
        <w:t>5.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348ACE68" w14:textId="77777777" w:rsidR="00615EE0" w:rsidRPr="00C14D47" w:rsidRDefault="00615EE0"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I - grave perturbação da ordem, situação de emergência ou calamidade pública; </w:t>
      </w:r>
    </w:p>
    <w:p w14:paraId="4C1D3D39" w14:textId="77777777" w:rsidR="00615EE0" w:rsidRPr="00C14D47" w:rsidRDefault="00615EE0"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18C296EA" w14:textId="77777777" w:rsidR="00615EE0" w:rsidRPr="00C14D47" w:rsidRDefault="00615EE0"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7C24555D" w14:textId="77777777" w:rsidR="00615EE0" w:rsidRPr="00C14D47" w:rsidRDefault="00615EE0"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IV - pagamento de direitos oriundos de contratos em caso de falência, recuperação judicial ou dissolução da empresa contratada; </w:t>
      </w:r>
    </w:p>
    <w:p w14:paraId="18EBC022" w14:textId="77777777" w:rsidR="00615EE0" w:rsidRPr="00C14D47" w:rsidRDefault="00615EE0"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32D5A5C0" w14:textId="77777777" w:rsidR="00615EE0" w:rsidRPr="00C14D47" w:rsidRDefault="00615EE0" w:rsidP="002674F8">
      <w:pPr>
        <w:widowControl w:val="0"/>
        <w:autoSpaceDE w:val="0"/>
        <w:autoSpaceDN w:val="0"/>
        <w:adjustRightInd w:val="0"/>
        <w:spacing w:after="0" w:line="240" w:lineRule="auto"/>
        <w:jc w:val="both"/>
        <w:rPr>
          <w:rFonts w:ascii="Arial" w:eastAsia="Calibri" w:hAnsi="Arial" w:cs="Arial"/>
          <w:sz w:val="20"/>
          <w:szCs w:val="20"/>
        </w:rPr>
      </w:pPr>
    </w:p>
    <w:p w14:paraId="4B5D44F3" w14:textId="4E3A3733" w:rsidR="000C5A9B" w:rsidRPr="00C14D47" w:rsidRDefault="000C5A9B" w:rsidP="002674F8">
      <w:pPr>
        <w:widowControl w:val="0"/>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6.</w:t>
      </w:r>
      <w:r w:rsidR="002674F8" w:rsidRPr="00C14D47">
        <w:rPr>
          <w:rFonts w:ascii="Arial" w:eastAsia="Calibri" w:hAnsi="Arial" w:cs="Arial"/>
          <w:sz w:val="20"/>
          <w:szCs w:val="20"/>
        </w:rPr>
        <w:t>1</w:t>
      </w:r>
      <w:r w:rsidR="00615EE0" w:rsidRPr="00C14D47">
        <w:rPr>
          <w:rFonts w:ascii="Arial" w:eastAsia="Calibri" w:hAnsi="Arial" w:cs="Arial"/>
          <w:sz w:val="20"/>
          <w:szCs w:val="20"/>
        </w:rPr>
        <w:t>6</w:t>
      </w:r>
      <w:r w:rsidRPr="00C14D47">
        <w:rPr>
          <w:rFonts w:ascii="Arial" w:eastAsia="Calibri" w:hAnsi="Arial" w:cs="Arial"/>
          <w:sz w:val="20"/>
          <w:szCs w:val="20"/>
        </w:rPr>
        <w:t>. É condição para o pagamento do valor constante da Nota Fiscal, a prova de regularidade com os Tributos da esfera federal, estadual e municipal, através da apresentação das seguintes certidões:</w:t>
      </w:r>
    </w:p>
    <w:p w14:paraId="542AF245" w14:textId="77777777" w:rsidR="000C5A9B" w:rsidRPr="00C14D47" w:rsidRDefault="000C5A9B"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a)</w:t>
      </w:r>
      <w:r w:rsidRPr="00C14D47">
        <w:rPr>
          <w:rFonts w:ascii="Arial" w:eastAsia="Calibri" w:hAnsi="Arial" w:cs="Arial"/>
          <w:sz w:val="20"/>
          <w:szCs w:val="20"/>
        </w:rPr>
        <w:tab/>
        <w:t>Certidão Negativa de Tributos Federais;</w:t>
      </w:r>
    </w:p>
    <w:p w14:paraId="0E9D32A9" w14:textId="77777777" w:rsidR="000C5A9B" w:rsidRPr="00C14D47" w:rsidRDefault="000C5A9B"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b)</w:t>
      </w:r>
      <w:r w:rsidRPr="00C14D47">
        <w:rPr>
          <w:rFonts w:ascii="Arial" w:eastAsia="Calibri" w:hAnsi="Arial" w:cs="Arial"/>
          <w:sz w:val="20"/>
          <w:szCs w:val="20"/>
        </w:rPr>
        <w:tab/>
        <w:t>Certidão Negativa de Tributos Municipal;</w:t>
      </w:r>
    </w:p>
    <w:p w14:paraId="3FAD3EF5" w14:textId="77777777" w:rsidR="000C5A9B" w:rsidRPr="00C14D47" w:rsidRDefault="000C5A9B"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c)</w:t>
      </w:r>
      <w:r w:rsidRPr="00C14D47">
        <w:rPr>
          <w:rFonts w:ascii="Arial" w:eastAsia="Calibri" w:hAnsi="Arial" w:cs="Arial"/>
          <w:sz w:val="20"/>
          <w:szCs w:val="20"/>
        </w:rPr>
        <w:tab/>
        <w:t>Certidão Negativa de Tributos Estadual;</w:t>
      </w:r>
    </w:p>
    <w:p w14:paraId="7455145E" w14:textId="77777777" w:rsidR="000C5A9B" w:rsidRPr="00C14D47" w:rsidRDefault="000C5A9B"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lastRenderedPageBreak/>
        <w:t>d)</w:t>
      </w:r>
      <w:r w:rsidRPr="00C14D47">
        <w:rPr>
          <w:rFonts w:ascii="Arial" w:eastAsia="Calibri" w:hAnsi="Arial" w:cs="Arial"/>
          <w:sz w:val="20"/>
          <w:szCs w:val="20"/>
        </w:rPr>
        <w:tab/>
        <w:t>Certificado de Regularidade do Empregador - FGTS (CRF) e,</w:t>
      </w:r>
    </w:p>
    <w:p w14:paraId="7EFB5268" w14:textId="77777777" w:rsidR="000C5A9B" w:rsidRPr="00C14D47" w:rsidRDefault="000C5A9B"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e)</w:t>
      </w:r>
      <w:r w:rsidRPr="00C14D47">
        <w:rPr>
          <w:rFonts w:ascii="Arial" w:eastAsia="Calibri" w:hAnsi="Arial" w:cs="Arial"/>
          <w:sz w:val="20"/>
          <w:szCs w:val="20"/>
        </w:rPr>
        <w:tab/>
        <w:t>Certidão Negativa de Débitos Trabalhistas – CNDT</w:t>
      </w:r>
    </w:p>
    <w:p w14:paraId="0A954E27" w14:textId="77777777" w:rsidR="000C5A9B" w:rsidRPr="00C14D47" w:rsidRDefault="000C5A9B" w:rsidP="000C5A9B">
      <w:pPr>
        <w:widowControl w:val="0"/>
        <w:autoSpaceDE w:val="0"/>
        <w:autoSpaceDN w:val="0"/>
        <w:adjustRightInd w:val="0"/>
        <w:spacing w:after="0" w:line="240" w:lineRule="auto"/>
        <w:jc w:val="both"/>
        <w:rPr>
          <w:rFonts w:ascii="Arial" w:eastAsia="Calibri" w:hAnsi="Arial" w:cs="Arial"/>
          <w:sz w:val="20"/>
          <w:szCs w:val="20"/>
        </w:rPr>
      </w:pPr>
    </w:p>
    <w:p w14:paraId="2B55CAC1" w14:textId="3397BEFF" w:rsidR="002776D6"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SÉTIMA</w:t>
      </w:r>
      <w:r w:rsidRPr="00C14D47">
        <w:rPr>
          <w:rFonts w:ascii="Arial" w:eastAsia="Calibri" w:hAnsi="Arial" w:cs="Arial"/>
          <w:b/>
          <w:bCs/>
          <w:sz w:val="20"/>
          <w:szCs w:val="20"/>
        </w:rPr>
        <w:t xml:space="preserve"> - </w:t>
      </w:r>
      <w:r w:rsidR="002776D6" w:rsidRPr="00C14D47">
        <w:rPr>
          <w:rFonts w:ascii="Arial" w:hAnsi="Arial" w:cs="Arial"/>
          <w:b/>
          <w:sz w:val="20"/>
          <w:szCs w:val="20"/>
        </w:rPr>
        <w:t xml:space="preserve">RECUSA DA CONTRATAÇÃO </w:t>
      </w:r>
    </w:p>
    <w:p w14:paraId="39EC68EF" w14:textId="2E5E7B91" w:rsidR="002776D6" w:rsidRPr="00C14D47" w:rsidRDefault="00483310"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7.1. </w:t>
      </w:r>
      <w:r w:rsidR="002776D6" w:rsidRPr="00C14D47">
        <w:rPr>
          <w:rFonts w:ascii="Arial" w:hAnsi="Arial" w:cs="Arial"/>
          <w:sz w:val="20"/>
          <w:szCs w:val="20"/>
        </w:rPr>
        <w:t xml:space="preserve">Consideram-se motivos justificados para recusa da contratação: </w:t>
      </w:r>
    </w:p>
    <w:p w14:paraId="4DA435E4" w14:textId="77777777" w:rsidR="002776D6" w:rsidRPr="00C14D47" w:rsidRDefault="002776D6"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a) a alteração social, a modificação da finalidade ou da estrutura da empresa que prejudique as contratações decorrentes do registro; </w:t>
      </w:r>
    </w:p>
    <w:p w14:paraId="2FB443CC" w14:textId="77777777" w:rsidR="002776D6" w:rsidRPr="00C14D47" w:rsidRDefault="002776D6"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b) a ocorrência de caso fortuito ou força maior, regularmente comprovada, impeditiva da execução do objeto da licitação. </w:t>
      </w:r>
    </w:p>
    <w:p w14:paraId="3199A607" w14:textId="77777777" w:rsidR="002776D6" w:rsidRPr="00C14D47" w:rsidRDefault="002776D6"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c) a decretação de falência ou a instauração de insolvência civil, salvo se decorrente de procedimento fraudulento, devidamente comprovado; d) a dissolução da sociedade ou o falecimento do fornecedor; </w:t>
      </w:r>
    </w:p>
    <w:p w14:paraId="6E8327DE" w14:textId="77777777" w:rsidR="002776D6" w:rsidRPr="00C14D47" w:rsidRDefault="002776D6" w:rsidP="00EE6092">
      <w:pPr>
        <w:widowControl w:val="0"/>
        <w:spacing w:after="0" w:line="240" w:lineRule="auto"/>
        <w:jc w:val="both"/>
        <w:rPr>
          <w:rFonts w:ascii="Arial" w:hAnsi="Arial" w:cs="Arial"/>
          <w:sz w:val="20"/>
          <w:szCs w:val="20"/>
        </w:rPr>
      </w:pPr>
    </w:p>
    <w:p w14:paraId="389D5ADF" w14:textId="6922012C" w:rsidR="002776D6" w:rsidRPr="00C14D47" w:rsidRDefault="00483310"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7.2. </w:t>
      </w:r>
      <w:r w:rsidR="002776D6" w:rsidRPr="00C14D47">
        <w:rPr>
          <w:rFonts w:ascii="Arial" w:hAnsi="Arial" w:cs="Arial"/>
          <w:sz w:val="20"/>
          <w:szCs w:val="20"/>
        </w:rPr>
        <w:t xml:space="preserve">O Município, diante da recusa, apurará as razões do interessado no próprio processo que deu origem à contratação, de que poderá resultar a liberação do compromisso por ele assumido, ou a rejeição da recusa e consequente aplicação das penalidades cabíveis, previstas neste edital, sem embargo de lhe ser franqueado contraditório e a ampla defesa. </w:t>
      </w:r>
    </w:p>
    <w:p w14:paraId="7AC66173" w14:textId="77777777" w:rsidR="00A37F6D" w:rsidRPr="00C14D47" w:rsidRDefault="00A37F6D" w:rsidP="00EE6092">
      <w:pPr>
        <w:widowControl w:val="0"/>
        <w:spacing w:after="0" w:line="240" w:lineRule="auto"/>
        <w:jc w:val="both"/>
        <w:rPr>
          <w:rFonts w:ascii="Arial" w:hAnsi="Arial" w:cs="Arial"/>
          <w:sz w:val="20"/>
          <w:szCs w:val="20"/>
        </w:rPr>
      </w:pPr>
    </w:p>
    <w:p w14:paraId="07B3F428" w14:textId="5B7085E9" w:rsidR="002776D6" w:rsidRPr="00C14D47" w:rsidRDefault="00483310"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7.3. </w:t>
      </w:r>
      <w:r w:rsidR="002776D6" w:rsidRPr="00C14D47">
        <w:rPr>
          <w:rFonts w:ascii="Arial" w:hAnsi="Arial" w:cs="Arial"/>
          <w:sz w:val="20"/>
          <w:szCs w:val="20"/>
        </w:rPr>
        <w:t xml:space="preserve">Na hipótese de ocorrência de caso fortuito ou de força maior que tenha o condão de motivar o atraso na entrega do objeto no prazo previsto neste Edital, deve(m), o(s) adjudicatário(s) submeter(em) os fatos, por escrito ao Município, com as justificativas correspondentes, acompanhadas da comprovação devida, para análise e decisão, desde que dentro do prazo estabelecido para a entrega do material. </w:t>
      </w:r>
    </w:p>
    <w:p w14:paraId="1DAA5F86" w14:textId="77777777" w:rsidR="002776D6" w:rsidRPr="00C14D47" w:rsidRDefault="002776D6" w:rsidP="00EE6092">
      <w:pPr>
        <w:widowControl w:val="0"/>
        <w:spacing w:after="0" w:line="240" w:lineRule="auto"/>
        <w:jc w:val="both"/>
        <w:rPr>
          <w:rFonts w:ascii="Arial" w:hAnsi="Arial" w:cs="Arial"/>
          <w:sz w:val="20"/>
          <w:szCs w:val="20"/>
        </w:rPr>
      </w:pPr>
    </w:p>
    <w:p w14:paraId="2C1F6BFA" w14:textId="38CF4C09" w:rsidR="002776D6"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OITAVA</w:t>
      </w:r>
      <w:r w:rsidRPr="00C14D47">
        <w:rPr>
          <w:rFonts w:ascii="Arial" w:eastAsia="Calibri" w:hAnsi="Arial" w:cs="Arial"/>
          <w:b/>
          <w:bCs/>
          <w:sz w:val="20"/>
          <w:szCs w:val="20"/>
        </w:rPr>
        <w:t xml:space="preserve"> -</w:t>
      </w:r>
      <w:r w:rsidR="002776D6" w:rsidRPr="00C14D47">
        <w:rPr>
          <w:rFonts w:ascii="Arial" w:hAnsi="Arial" w:cs="Arial"/>
          <w:b/>
          <w:sz w:val="20"/>
          <w:szCs w:val="20"/>
        </w:rPr>
        <w:t xml:space="preserve"> DA ATA DE REGISTRO DE PREÇOS </w:t>
      </w:r>
    </w:p>
    <w:p w14:paraId="1C344365" w14:textId="72DE51C6" w:rsidR="002776D6" w:rsidRPr="00C14D47" w:rsidRDefault="00483310"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8.1. </w:t>
      </w:r>
      <w:r w:rsidR="002776D6" w:rsidRPr="00C14D47">
        <w:rPr>
          <w:rFonts w:ascii="Arial" w:hAnsi="Arial" w:cs="Arial"/>
          <w:sz w:val="20"/>
          <w:szCs w:val="20"/>
        </w:rPr>
        <w:t xml:space="preserve">O prazo de vigência da ata de registro de preços será de 01 (um) ano e poderá ser prorrogado, por igual período, desde que comprovado o preço vantajoso, observados o valor estimado e sua eventual atualização nos termos do edital, poderá: </w:t>
      </w:r>
    </w:p>
    <w:p w14:paraId="1C0A2C32" w14:textId="77777777" w:rsidR="002776D6" w:rsidRPr="00C14D47" w:rsidRDefault="002776D6" w:rsidP="00EE6092">
      <w:pPr>
        <w:widowControl w:val="0"/>
        <w:spacing w:after="0" w:line="240" w:lineRule="auto"/>
        <w:jc w:val="both"/>
        <w:rPr>
          <w:rFonts w:ascii="Arial" w:hAnsi="Arial" w:cs="Arial"/>
          <w:sz w:val="20"/>
          <w:szCs w:val="20"/>
        </w:rPr>
      </w:pPr>
    </w:p>
    <w:p w14:paraId="4D4E3DF9" w14:textId="1C34CB8A" w:rsidR="002776D6" w:rsidRPr="00C14D47" w:rsidRDefault="00483310"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8.2. </w:t>
      </w:r>
      <w:r w:rsidR="002776D6" w:rsidRPr="00C14D47">
        <w:rPr>
          <w:rFonts w:ascii="Arial" w:hAnsi="Arial" w:cs="Arial"/>
          <w:sz w:val="20"/>
          <w:szCs w:val="20"/>
        </w:rPr>
        <w:t xml:space="preserve">Os valores registrados serão fixos e irreajustáveis pelo período de 12 (doze) meses, salvo nos casos previstos no artigo 124, Inciso II, alínea d. </w:t>
      </w:r>
    </w:p>
    <w:p w14:paraId="4DAC620E" w14:textId="77777777" w:rsidR="002776D6" w:rsidRPr="00C14D47" w:rsidRDefault="002776D6" w:rsidP="00EE6092">
      <w:pPr>
        <w:widowControl w:val="0"/>
        <w:spacing w:after="0" w:line="240" w:lineRule="auto"/>
        <w:jc w:val="both"/>
        <w:rPr>
          <w:rFonts w:ascii="Arial" w:hAnsi="Arial" w:cs="Arial"/>
          <w:sz w:val="20"/>
          <w:szCs w:val="20"/>
        </w:rPr>
      </w:pPr>
    </w:p>
    <w:p w14:paraId="693AA2CD" w14:textId="0F2332EF" w:rsidR="002776D6" w:rsidRPr="00C14D47" w:rsidRDefault="00483310"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8.3. </w:t>
      </w:r>
      <w:r w:rsidR="002776D6" w:rsidRPr="00C14D47">
        <w:rPr>
          <w:rFonts w:ascii="Arial" w:hAnsi="Arial" w:cs="Arial"/>
          <w:sz w:val="20"/>
          <w:szCs w:val="20"/>
        </w:rPr>
        <w:t xml:space="preserve">Transcorrido o prazo de 12 (doze) meses, caso a administração opte pela prorrogação da vigência da ata de registro de preços, o valor registrado poderá ser reajustado, com base no índice INPC. </w:t>
      </w:r>
    </w:p>
    <w:p w14:paraId="09848C03" w14:textId="77777777" w:rsidR="002776D6" w:rsidRPr="00C14D47" w:rsidRDefault="002776D6" w:rsidP="00EE6092">
      <w:pPr>
        <w:widowControl w:val="0"/>
        <w:spacing w:after="0" w:line="240" w:lineRule="auto"/>
        <w:jc w:val="both"/>
        <w:rPr>
          <w:rFonts w:ascii="Arial" w:hAnsi="Arial" w:cs="Arial"/>
          <w:sz w:val="20"/>
          <w:szCs w:val="20"/>
        </w:rPr>
      </w:pPr>
    </w:p>
    <w:p w14:paraId="09E8588B" w14:textId="77777777" w:rsidR="00CB6DF3" w:rsidRPr="00C14D47" w:rsidRDefault="00483310"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8.4. </w:t>
      </w:r>
      <w:r w:rsidR="002776D6" w:rsidRPr="00C14D47">
        <w:rPr>
          <w:rFonts w:ascii="Arial" w:hAnsi="Arial" w:cs="Arial"/>
          <w:sz w:val="20"/>
          <w:szCs w:val="20"/>
        </w:rPr>
        <w:t>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677EF442" w14:textId="77777777" w:rsidR="00CB6DF3" w:rsidRPr="00C14D47" w:rsidRDefault="00CB6DF3" w:rsidP="00EE6092">
      <w:pPr>
        <w:widowControl w:val="0"/>
        <w:spacing w:after="0" w:line="240" w:lineRule="auto"/>
        <w:jc w:val="both"/>
        <w:rPr>
          <w:rFonts w:ascii="Arial" w:hAnsi="Arial" w:cs="Arial"/>
          <w:sz w:val="20"/>
          <w:szCs w:val="20"/>
        </w:rPr>
      </w:pPr>
    </w:p>
    <w:p w14:paraId="4CB33FFE" w14:textId="77777777"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8.5. Quando o preço registrado tornar-se superior ao preço praticado no mercado por motivo superveniente, a Administração convocará os fornecedores para negociarem a redução dos preços aos valores praticados pelo mercado.</w:t>
      </w:r>
    </w:p>
    <w:p w14:paraId="5818322C" w14:textId="00EE2FFA"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 </w:t>
      </w:r>
    </w:p>
    <w:p w14:paraId="2CA63FE6" w14:textId="2286804D"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8.5.1. O fornecedor que não aceitar reduzir seus preços aos valores praticados pelo mercado será liberado do compromisso assumido, sem aplicação de penalidade. </w:t>
      </w:r>
    </w:p>
    <w:p w14:paraId="6DD86291" w14:textId="77777777" w:rsidR="002674F8" w:rsidRPr="00C14D47" w:rsidRDefault="002674F8" w:rsidP="00EE6092">
      <w:pPr>
        <w:widowControl w:val="0"/>
        <w:spacing w:after="0" w:line="240" w:lineRule="auto"/>
        <w:jc w:val="both"/>
        <w:rPr>
          <w:rFonts w:ascii="Arial" w:hAnsi="Arial" w:cs="Arial"/>
          <w:sz w:val="20"/>
          <w:szCs w:val="20"/>
        </w:rPr>
      </w:pPr>
    </w:p>
    <w:p w14:paraId="3CFBF408" w14:textId="78A981AE" w:rsidR="002776D6"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8.5.2. A ordem de classificação dos fornecedores que aceitarem reduzir seus preços aos valores de mercado observará a classificação original.</w:t>
      </w:r>
      <w:r w:rsidR="002776D6" w:rsidRPr="00C14D47">
        <w:rPr>
          <w:rFonts w:ascii="Arial" w:hAnsi="Arial" w:cs="Arial"/>
          <w:sz w:val="20"/>
          <w:szCs w:val="20"/>
        </w:rPr>
        <w:t xml:space="preserve"> </w:t>
      </w:r>
    </w:p>
    <w:p w14:paraId="665F99A6" w14:textId="77777777" w:rsidR="00CB6DF3" w:rsidRPr="00C14D47" w:rsidRDefault="00CB6DF3" w:rsidP="00EE6092">
      <w:pPr>
        <w:widowControl w:val="0"/>
        <w:spacing w:after="0" w:line="240" w:lineRule="auto"/>
        <w:jc w:val="both"/>
        <w:rPr>
          <w:rFonts w:ascii="Arial" w:hAnsi="Arial" w:cs="Arial"/>
          <w:sz w:val="20"/>
          <w:szCs w:val="20"/>
        </w:rPr>
      </w:pPr>
    </w:p>
    <w:p w14:paraId="795DC8C3" w14:textId="77777777"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8.6. Para se habilitar à revisão dos preços, o interessado deverá formular pedido, mediante requerimento protocolado, devidamente fundamentado, e acompanhado dos seguintes documentos: </w:t>
      </w:r>
    </w:p>
    <w:p w14:paraId="7BAF858D" w14:textId="77777777" w:rsidR="00CB6DF3" w:rsidRPr="00C14D47" w:rsidRDefault="00CB6DF3" w:rsidP="00EE6092">
      <w:pPr>
        <w:widowControl w:val="0"/>
        <w:spacing w:after="0" w:line="240" w:lineRule="auto"/>
        <w:jc w:val="both"/>
        <w:rPr>
          <w:rFonts w:ascii="Arial" w:hAnsi="Arial" w:cs="Arial"/>
          <w:sz w:val="20"/>
          <w:szCs w:val="20"/>
        </w:rPr>
      </w:pPr>
    </w:p>
    <w:p w14:paraId="4D2C3DDF" w14:textId="77777777"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8.6.1. Planilha de composição do novo preço, com os mesmos elementos formadores dos preços originalmente registrados, devidamente assinada sobre carimbo da empresa; </w:t>
      </w:r>
    </w:p>
    <w:p w14:paraId="1AE7CC3E" w14:textId="77777777" w:rsidR="00CB6DF3" w:rsidRPr="00C14D47" w:rsidRDefault="00CB6DF3" w:rsidP="00EE6092">
      <w:pPr>
        <w:widowControl w:val="0"/>
        <w:spacing w:after="0" w:line="240" w:lineRule="auto"/>
        <w:jc w:val="both"/>
        <w:rPr>
          <w:rFonts w:ascii="Arial" w:hAnsi="Arial" w:cs="Arial"/>
          <w:sz w:val="20"/>
          <w:szCs w:val="20"/>
        </w:rPr>
      </w:pPr>
    </w:p>
    <w:p w14:paraId="3DD12130" w14:textId="77777777"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8.6.2. Cópia da(s) Nota(s) Fiscal(is) dos elementos formadores do novo preço;</w:t>
      </w:r>
    </w:p>
    <w:p w14:paraId="796BD3A2" w14:textId="77777777" w:rsidR="00CB6DF3" w:rsidRPr="00C14D47" w:rsidRDefault="00CB6DF3" w:rsidP="00EE6092">
      <w:pPr>
        <w:widowControl w:val="0"/>
        <w:spacing w:after="0" w:line="240" w:lineRule="auto"/>
        <w:jc w:val="both"/>
        <w:rPr>
          <w:rFonts w:ascii="Arial" w:hAnsi="Arial" w:cs="Arial"/>
          <w:sz w:val="20"/>
          <w:szCs w:val="20"/>
        </w:rPr>
      </w:pPr>
    </w:p>
    <w:p w14:paraId="2F7AD830" w14:textId="35357194"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8.6.3. Cópia da(s) Nota(s) Fiscal(is) dos elementos formadores do preço original na época da apresentação das propostas.</w:t>
      </w:r>
    </w:p>
    <w:p w14:paraId="36F907D0" w14:textId="77777777" w:rsidR="00CB6DF3" w:rsidRPr="00C14D47" w:rsidRDefault="00CB6DF3" w:rsidP="00EE6092">
      <w:pPr>
        <w:widowControl w:val="0"/>
        <w:spacing w:after="0" w:line="240" w:lineRule="auto"/>
        <w:jc w:val="both"/>
        <w:rPr>
          <w:rFonts w:ascii="Arial" w:hAnsi="Arial" w:cs="Arial"/>
          <w:sz w:val="20"/>
          <w:szCs w:val="20"/>
        </w:rPr>
      </w:pPr>
    </w:p>
    <w:p w14:paraId="48DAA91E" w14:textId="77777777"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8.7. Sendo procedente o requerimento da empresa, o equilíbrio econômico financeiro será concedido a partir </w:t>
      </w:r>
      <w:r w:rsidRPr="00C14D47">
        <w:rPr>
          <w:rFonts w:ascii="Arial" w:hAnsi="Arial" w:cs="Arial"/>
          <w:sz w:val="20"/>
          <w:szCs w:val="20"/>
        </w:rPr>
        <w:lastRenderedPageBreak/>
        <w:t>da data do protocolo do pedido.</w:t>
      </w:r>
    </w:p>
    <w:p w14:paraId="695984DA" w14:textId="77777777" w:rsidR="00615EE0" w:rsidRPr="00C14D47" w:rsidRDefault="00615EE0" w:rsidP="00EE6092">
      <w:pPr>
        <w:widowControl w:val="0"/>
        <w:spacing w:after="0" w:line="240" w:lineRule="auto"/>
        <w:jc w:val="both"/>
        <w:rPr>
          <w:rFonts w:ascii="Arial" w:hAnsi="Arial" w:cs="Arial"/>
          <w:sz w:val="20"/>
          <w:szCs w:val="20"/>
        </w:rPr>
      </w:pPr>
    </w:p>
    <w:p w14:paraId="50E22E04" w14:textId="77777777"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8.7.1. A detentora da ARP deverá cumprir com a entrega de todos os produtos empenhados anteriormente a data do protocolo do pedido de realinhamento. </w:t>
      </w:r>
    </w:p>
    <w:p w14:paraId="3FCF3A71" w14:textId="77777777" w:rsidR="00CB6DF3" w:rsidRPr="00C14D47" w:rsidRDefault="00CB6DF3" w:rsidP="00EE6092">
      <w:pPr>
        <w:widowControl w:val="0"/>
        <w:spacing w:after="0" w:line="240" w:lineRule="auto"/>
        <w:jc w:val="both"/>
        <w:rPr>
          <w:rFonts w:ascii="Arial" w:hAnsi="Arial" w:cs="Arial"/>
          <w:sz w:val="20"/>
          <w:szCs w:val="20"/>
        </w:rPr>
      </w:pPr>
    </w:p>
    <w:p w14:paraId="32A0E31F" w14:textId="3D375A03" w:rsidR="00CB6DF3" w:rsidRPr="00C14D47" w:rsidRDefault="00CB6DF3" w:rsidP="00EE6092">
      <w:pPr>
        <w:widowControl w:val="0"/>
        <w:spacing w:after="0" w:line="240" w:lineRule="auto"/>
        <w:jc w:val="both"/>
        <w:rPr>
          <w:rFonts w:ascii="Arial" w:hAnsi="Arial" w:cs="Arial"/>
          <w:sz w:val="20"/>
          <w:szCs w:val="20"/>
        </w:rPr>
      </w:pPr>
      <w:r w:rsidRPr="00C14D47">
        <w:rPr>
          <w:rFonts w:ascii="Arial" w:hAnsi="Arial" w:cs="Arial"/>
          <w:sz w:val="20"/>
          <w:szCs w:val="20"/>
        </w:rPr>
        <w:t>8.7.2. A detentora da Ata não poderá interromper o fornecimento durante o período de tramitação do processo de revisão dos preços.</w:t>
      </w:r>
    </w:p>
    <w:p w14:paraId="41107F80" w14:textId="77777777" w:rsidR="00CB6DF3" w:rsidRPr="00C14D47" w:rsidRDefault="00CB6DF3" w:rsidP="00EE6092">
      <w:pPr>
        <w:widowControl w:val="0"/>
        <w:spacing w:after="0" w:line="240" w:lineRule="auto"/>
        <w:jc w:val="both"/>
        <w:rPr>
          <w:rFonts w:ascii="Arial" w:hAnsi="Arial" w:cs="Arial"/>
          <w:sz w:val="20"/>
          <w:szCs w:val="20"/>
        </w:rPr>
      </w:pPr>
    </w:p>
    <w:p w14:paraId="5FDECFC7" w14:textId="331F997B" w:rsidR="002776D6"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NONA</w:t>
      </w:r>
      <w:r w:rsidRPr="00C14D47">
        <w:rPr>
          <w:rFonts w:ascii="Arial" w:eastAsia="Calibri" w:hAnsi="Arial" w:cs="Arial"/>
          <w:b/>
          <w:bCs/>
          <w:sz w:val="20"/>
          <w:szCs w:val="20"/>
        </w:rPr>
        <w:t xml:space="preserve"> - </w:t>
      </w:r>
      <w:r w:rsidR="002776D6" w:rsidRPr="00C14D47">
        <w:rPr>
          <w:rFonts w:ascii="Arial" w:hAnsi="Arial" w:cs="Arial"/>
          <w:b/>
          <w:sz w:val="20"/>
          <w:szCs w:val="20"/>
        </w:rPr>
        <w:t xml:space="preserve">DA GESTÃO E FISCALIZAÇÃO </w:t>
      </w:r>
    </w:p>
    <w:p w14:paraId="7F315DD0" w14:textId="4B09421C"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9.1. O contrato deverá ser executado fielmente pelas partes, de acordo com as cláusulas avençadas e as normas da Lei nº 14.133, de 2021, e cada parte responderá pelas consequências de sua inexecução total ou parcial;</w:t>
      </w:r>
    </w:p>
    <w:p w14:paraId="23E8ED93" w14:textId="01433FBB"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9.2. Em caso de impedimento, ordem de paralisação ou suspensão do contrato, o cronograma de execução será prorrogado automaticamente pelo tempo correspondente, anotadas tais circunstâncias mediante simples apostila;</w:t>
      </w:r>
    </w:p>
    <w:p w14:paraId="39EEE15E" w14:textId="6305D22B"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9.3. As comunicações entre o órgão ou entidade e a contratada devem ser realizadas por escrito sempre que o ato exigir tal formalidade, admitindo-se o uso de mensagem eletrônica para esse fim;</w:t>
      </w:r>
    </w:p>
    <w:p w14:paraId="1C489922" w14:textId="4FB04507"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9.4. O órgão ou entidade poderá convocar o preposto da empresa para adoção de providências que devam ser cumpridas de imediato;</w:t>
      </w:r>
    </w:p>
    <w:p w14:paraId="282779DB" w14:textId="33E9E2DC"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7A8B7F" w14:textId="4663D32B" w:rsidR="000C5A9B" w:rsidRPr="00C14D47" w:rsidRDefault="000C5A9B" w:rsidP="000C5A9B">
      <w:pPr>
        <w:autoSpaceDE w:val="0"/>
        <w:autoSpaceDN w:val="0"/>
        <w:adjustRightInd w:val="0"/>
        <w:spacing w:line="240" w:lineRule="auto"/>
        <w:jc w:val="both"/>
        <w:rPr>
          <w:rFonts w:ascii="Arial" w:hAnsi="Arial" w:cs="Arial"/>
          <w:sz w:val="20"/>
          <w:szCs w:val="20"/>
          <w:u w:val="single"/>
        </w:rPr>
      </w:pPr>
      <w:r w:rsidRPr="00C14D47">
        <w:rPr>
          <w:rFonts w:ascii="Arial" w:hAnsi="Arial" w:cs="Arial"/>
          <w:sz w:val="20"/>
          <w:szCs w:val="20"/>
        </w:rPr>
        <w:t xml:space="preserve">9.6. </w:t>
      </w:r>
      <w:r w:rsidRPr="00C14D47">
        <w:rPr>
          <w:rFonts w:ascii="Arial" w:hAnsi="Arial" w:cs="Arial"/>
          <w:sz w:val="20"/>
          <w:szCs w:val="20"/>
          <w:u w:val="single"/>
        </w:rPr>
        <w:t>Preposto:</w:t>
      </w:r>
    </w:p>
    <w:p w14:paraId="31463ECF" w14:textId="3766EC7E"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9.6.1. A Contratada designará formalmente o preposto da empresa, antes do início da prestação dos serviços, indicando no instrumento os poderes e deveres em relação à execução do objeto contratado;</w:t>
      </w:r>
    </w:p>
    <w:p w14:paraId="6EE46376" w14:textId="594A615F"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 xml:space="preserve">9.6.1.1 A Contratada deverá manter preposto da empresa disponível durante o período integral do contrato; </w:t>
      </w:r>
    </w:p>
    <w:p w14:paraId="4AC8A505" w14:textId="2100E616"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9.6.1.2. A Contratante poderá recusar, desde que justificadamente, a indicação ou a manutenção do preposto da empresa, hipótese em que a Contratada designará outro para o exercício da atividade.</w:t>
      </w:r>
    </w:p>
    <w:p w14:paraId="0E6F941A" w14:textId="6D892EC7" w:rsidR="000C5A9B" w:rsidRPr="00C14D47" w:rsidRDefault="000C5A9B" w:rsidP="000C5A9B">
      <w:pPr>
        <w:autoSpaceDE w:val="0"/>
        <w:autoSpaceDN w:val="0"/>
        <w:adjustRightInd w:val="0"/>
        <w:spacing w:line="240" w:lineRule="auto"/>
        <w:jc w:val="both"/>
        <w:rPr>
          <w:rFonts w:ascii="Arial" w:hAnsi="Arial" w:cs="Arial"/>
          <w:sz w:val="20"/>
          <w:szCs w:val="20"/>
          <w:u w:val="single"/>
        </w:rPr>
      </w:pPr>
      <w:r w:rsidRPr="00C14D47">
        <w:rPr>
          <w:rFonts w:ascii="Arial" w:hAnsi="Arial" w:cs="Arial"/>
          <w:sz w:val="20"/>
          <w:szCs w:val="20"/>
          <w:u w:val="single"/>
        </w:rPr>
        <w:t>9.7. Rotinas de Fiscalização:</w:t>
      </w:r>
    </w:p>
    <w:p w14:paraId="69915068" w14:textId="0B6279BE"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9.7.1. A execução do contrato deverá ser acompanhada e fiscalizada pelo(s) fiscal(is) do contrato, ou pelos respectivos substitutos (Lei nº 14.133, de 2021, art. 117, caput);</w:t>
      </w:r>
    </w:p>
    <w:p w14:paraId="06C69102" w14:textId="46C1DCBE" w:rsidR="000C5A9B" w:rsidRPr="00C14D47" w:rsidRDefault="000C5A9B" w:rsidP="000C5A9B">
      <w:pPr>
        <w:autoSpaceDE w:val="0"/>
        <w:autoSpaceDN w:val="0"/>
        <w:adjustRightInd w:val="0"/>
        <w:spacing w:line="240" w:lineRule="auto"/>
        <w:jc w:val="both"/>
        <w:rPr>
          <w:rFonts w:ascii="Arial" w:hAnsi="Arial" w:cs="Arial"/>
          <w:sz w:val="20"/>
          <w:szCs w:val="20"/>
          <w:u w:val="single"/>
        </w:rPr>
      </w:pPr>
      <w:r w:rsidRPr="00C14D47">
        <w:rPr>
          <w:rFonts w:ascii="Arial" w:hAnsi="Arial" w:cs="Arial"/>
          <w:sz w:val="20"/>
          <w:szCs w:val="20"/>
        </w:rPr>
        <w:t xml:space="preserve">9.8. </w:t>
      </w:r>
      <w:r w:rsidRPr="00C14D47">
        <w:rPr>
          <w:rFonts w:ascii="Arial" w:hAnsi="Arial" w:cs="Arial"/>
          <w:sz w:val="20"/>
          <w:szCs w:val="20"/>
          <w:u w:val="single"/>
        </w:rPr>
        <w:t>Fiscalização Técnica:</w:t>
      </w:r>
    </w:p>
    <w:p w14:paraId="0AB5AA6F" w14:textId="65407A1C"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9.8.1. O fiscal técnico do contrato acompanhará a execução do contrato, para que sejam cumpridas todas as condições estabelecidas, de modo a assegurar os melhores resultados para a Administração;</w:t>
      </w:r>
    </w:p>
    <w:p w14:paraId="76581A58" w14:textId="6C9EB4D5"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9.8.2. O fiscal técnico do contrato anotará no histórico de gerenciamento do contrato todas as ocorrências relacionadas à execução, com a descrição do que for necessário para a regularização das faltas ou dos defeitos observados. (Lei nº 14.133, de 2021, art. 117, §1º);</w:t>
      </w:r>
    </w:p>
    <w:p w14:paraId="2CF7A0C0" w14:textId="37F75667"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 xml:space="preserve">9.8.3. Identificada qualquer inexatidão ou irregularidade, o fiscal técnico do contrato emitirá notificações para a correção da execução do contrato, determinando prazo para a correção; </w:t>
      </w:r>
    </w:p>
    <w:p w14:paraId="32DEA61D" w14:textId="329F9CA8"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9.8.4. O fiscal técnico do contrato informará ao gestor do contrato, em tempo hábil, a situação que demandar decisão ou adoção de medidas que ultrapassem sua competência, para que adote as medidas necessárias e saneadoras, se for o caso;</w:t>
      </w:r>
    </w:p>
    <w:p w14:paraId="22978180" w14:textId="0058C2C2"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lastRenderedPageBreak/>
        <w:t>9.8.5. No caso de ocorrências que possam inviabilizar a execução do contrato nas datas aprazadas, o fiscal técnico do contrato comunicará o fato imediatamente ao gestor do contrato. (Decreto nº 11.246, de 2022, art. 22, V);</w:t>
      </w:r>
    </w:p>
    <w:p w14:paraId="294FD29C" w14:textId="333711C7"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9.8.6. O fiscal técnico do contrato comunicará ao gestor do contrato, em tempo hábil, o término do contrato sob sua responsabilidade, com vistas à tempestiva renovação ou à prorrogação contratual.</w:t>
      </w:r>
    </w:p>
    <w:p w14:paraId="764F6C9B" w14:textId="6B651831"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 xml:space="preserve">9.9. </w:t>
      </w:r>
      <w:r w:rsidRPr="00C14D47">
        <w:rPr>
          <w:rFonts w:ascii="Arial" w:hAnsi="Arial" w:cs="Arial"/>
          <w:sz w:val="20"/>
          <w:szCs w:val="20"/>
          <w:u w:val="single"/>
        </w:rPr>
        <w:t>Fiscalização Administrativa:</w:t>
      </w:r>
    </w:p>
    <w:p w14:paraId="60067084" w14:textId="373389AF" w:rsidR="000C5A9B"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9.9.1.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0C47F1" w14:textId="37C1B0D8" w:rsidR="002776D6" w:rsidRPr="00C14D47" w:rsidRDefault="000C5A9B" w:rsidP="000C5A9B">
      <w:pPr>
        <w:autoSpaceDE w:val="0"/>
        <w:autoSpaceDN w:val="0"/>
        <w:adjustRightInd w:val="0"/>
        <w:spacing w:line="240" w:lineRule="auto"/>
        <w:jc w:val="both"/>
        <w:rPr>
          <w:rFonts w:ascii="Arial" w:hAnsi="Arial" w:cs="Arial"/>
          <w:sz w:val="20"/>
          <w:szCs w:val="20"/>
        </w:rPr>
      </w:pPr>
      <w:r w:rsidRPr="00C14D47">
        <w:rPr>
          <w:rFonts w:ascii="Arial" w:hAnsi="Arial" w:cs="Arial"/>
          <w:sz w:val="20"/>
          <w:szCs w:val="20"/>
        </w:rPr>
        <w:t>9.9.2. Caso ocorra descumprimento das obrigações contratuais, o fiscal administrativo do contrato atuará tempestivamente na solução do problema, reportando ao gestor do contrato para que tome as providências cabíveis, quando ultrapassar a sua competência.</w:t>
      </w:r>
    </w:p>
    <w:p w14:paraId="1B71152B" w14:textId="69B7CF04" w:rsidR="00C2402E" w:rsidRPr="00C14D47" w:rsidRDefault="00802C36"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DÉCIMA</w:t>
      </w:r>
      <w:r w:rsidRPr="00C14D47">
        <w:rPr>
          <w:rFonts w:ascii="Arial" w:eastAsia="Calibri" w:hAnsi="Arial" w:cs="Arial"/>
          <w:b/>
          <w:bCs/>
          <w:sz w:val="20"/>
          <w:szCs w:val="20"/>
        </w:rPr>
        <w:t xml:space="preserve"> – DOS USUÁRIOS DA ATA DE REGISTRO DE PREÇOS</w:t>
      </w:r>
      <w:r w:rsidR="00C2402E" w:rsidRPr="00C14D47">
        <w:rPr>
          <w:rFonts w:ascii="Arial" w:hAnsi="Arial" w:cs="Arial"/>
          <w:sz w:val="20"/>
          <w:szCs w:val="20"/>
        </w:rPr>
        <w:t xml:space="preserve"> </w:t>
      </w:r>
    </w:p>
    <w:p w14:paraId="0C70F53B" w14:textId="66F87BAB" w:rsidR="00802C36" w:rsidRPr="00C14D47" w:rsidRDefault="00802C36" w:rsidP="000C5A9B">
      <w:pPr>
        <w:widowControl w:val="0"/>
        <w:spacing w:after="0" w:line="240" w:lineRule="auto"/>
        <w:jc w:val="both"/>
        <w:rPr>
          <w:rFonts w:ascii="Arial" w:hAnsi="Arial" w:cs="Arial"/>
          <w:sz w:val="20"/>
          <w:szCs w:val="20"/>
        </w:rPr>
      </w:pPr>
      <w:r w:rsidRPr="00C14D47">
        <w:rPr>
          <w:rFonts w:ascii="Arial" w:eastAsia="Calibri" w:hAnsi="Arial" w:cs="Arial"/>
          <w:sz w:val="20"/>
          <w:szCs w:val="20"/>
        </w:rPr>
        <w:t xml:space="preserve"> </w:t>
      </w:r>
      <w:r w:rsidR="0011241B" w:rsidRPr="00C14D47">
        <w:rPr>
          <w:rFonts w:ascii="Arial" w:eastAsia="Calibri" w:hAnsi="Arial" w:cs="Arial"/>
          <w:sz w:val="20"/>
          <w:szCs w:val="20"/>
        </w:rPr>
        <w:t xml:space="preserve">10.1 </w:t>
      </w:r>
      <w:r w:rsidRPr="00C14D47">
        <w:rPr>
          <w:rFonts w:ascii="Arial" w:hAnsi="Arial" w:cs="Arial"/>
          <w:sz w:val="20"/>
          <w:szCs w:val="20"/>
        </w:rPr>
        <w:t xml:space="preserve">A </w:t>
      </w:r>
      <w:r w:rsidRPr="00C14D47">
        <w:rPr>
          <w:rFonts w:ascii="Arial" w:hAnsi="Arial" w:cs="Arial"/>
          <w:spacing w:val="-4"/>
          <w:sz w:val="20"/>
          <w:szCs w:val="20"/>
        </w:rPr>
        <w:t xml:space="preserve">Ata de Registro de Preços será utilizada </w:t>
      </w:r>
      <w:r w:rsidR="007618D9" w:rsidRPr="00C14D47">
        <w:rPr>
          <w:rFonts w:ascii="Arial" w:hAnsi="Arial" w:cs="Arial"/>
          <w:spacing w:val="-4"/>
          <w:sz w:val="20"/>
          <w:szCs w:val="20"/>
        </w:rPr>
        <w:t>pe</w:t>
      </w:r>
      <w:r w:rsidR="005A6CCB" w:rsidRPr="00C14D47">
        <w:rPr>
          <w:rFonts w:ascii="Arial" w:hAnsi="Arial" w:cs="Arial"/>
          <w:spacing w:val="-4"/>
          <w:sz w:val="20"/>
          <w:szCs w:val="20"/>
        </w:rPr>
        <w:t>l</w:t>
      </w:r>
      <w:r w:rsidR="00B37319" w:rsidRPr="00C14D47">
        <w:rPr>
          <w:rFonts w:ascii="Arial" w:hAnsi="Arial" w:cs="Arial"/>
          <w:spacing w:val="-4"/>
          <w:sz w:val="20"/>
          <w:szCs w:val="20"/>
        </w:rPr>
        <w:t>o Gabinete do Prefeito,</w:t>
      </w:r>
      <w:r w:rsidR="009A3B06" w:rsidRPr="00C14D47">
        <w:rPr>
          <w:rFonts w:ascii="Arial" w:hAnsi="Arial" w:cs="Arial"/>
          <w:spacing w:val="-4"/>
          <w:sz w:val="20"/>
          <w:szCs w:val="20"/>
        </w:rPr>
        <w:t xml:space="preserve"> Secretarias</w:t>
      </w:r>
      <w:r w:rsidR="00B37319" w:rsidRPr="00C14D47">
        <w:rPr>
          <w:rFonts w:ascii="Arial" w:hAnsi="Arial" w:cs="Arial"/>
          <w:spacing w:val="-4"/>
          <w:sz w:val="20"/>
          <w:szCs w:val="20"/>
        </w:rPr>
        <w:t xml:space="preserve"> e Superintendências</w:t>
      </w:r>
      <w:r w:rsidR="009A3B06" w:rsidRPr="00C14D47">
        <w:rPr>
          <w:rFonts w:ascii="Arial" w:hAnsi="Arial" w:cs="Arial"/>
          <w:spacing w:val="-4"/>
          <w:sz w:val="20"/>
          <w:szCs w:val="20"/>
        </w:rPr>
        <w:t xml:space="preserve"> Municipais da Prefeitura Municipal de Rio Verde de Mato Grosso</w:t>
      </w:r>
      <w:r w:rsidRPr="00C14D47">
        <w:rPr>
          <w:rFonts w:ascii="Arial" w:hAnsi="Arial" w:cs="Arial"/>
          <w:sz w:val="20"/>
          <w:szCs w:val="20"/>
        </w:rPr>
        <w:t xml:space="preserve">, na qualidade de Usuária da Ata. </w:t>
      </w:r>
    </w:p>
    <w:p w14:paraId="647C8C35" w14:textId="77777777" w:rsidR="00802C36" w:rsidRPr="00C14D47" w:rsidRDefault="00802C36" w:rsidP="00EE6092">
      <w:pPr>
        <w:pStyle w:val="Corpodetexto"/>
        <w:widowControl w:val="0"/>
        <w:spacing w:after="0"/>
        <w:ind w:hanging="11"/>
        <w:jc w:val="both"/>
        <w:rPr>
          <w:rFonts w:ascii="Arial" w:hAnsi="Arial" w:cs="Arial"/>
          <w:sz w:val="20"/>
          <w:szCs w:val="20"/>
        </w:rPr>
      </w:pPr>
    </w:p>
    <w:p w14:paraId="191BBACD" w14:textId="37DF0FDF" w:rsidR="00802C36" w:rsidRPr="00C14D47" w:rsidRDefault="00802C36" w:rsidP="00894E35">
      <w:pPr>
        <w:pStyle w:val="Corpodetexto"/>
        <w:widowControl w:val="0"/>
        <w:numPr>
          <w:ilvl w:val="0"/>
          <w:numId w:val="18"/>
        </w:numPr>
        <w:spacing w:after="0"/>
        <w:ind w:left="0" w:hanging="11"/>
        <w:jc w:val="both"/>
        <w:rPr>
          <w:rFonts w:ascii="Arial" w:hAnsi="Arial" w:cs="Arial"/>
          <w:sz w:val="20"/>
          <w:szCs w:val="20"/>
        </w:rPr>
      </w:pPr>
      <w:r w:rsidRPr="00C14D47">
        <w:rPr>
          <w:rFonts w:ascii="Arial" w:hAnsi="Arial" w:cs="Arial"/>
          <w:sz w:val="20"/>
          <w:szCs w:val="20"/>
        </w:rPr>
        <w:t>Caberá a Usuária da Ata a responsabilidade, após o registro de preços, pelo controle do cumprimento de todas as obrigações relativas à prestação, inclusive aplicação das sanções previstas neste edital.</w:t>
      </w:r>
    </w:p>
    <w:p w14:paraId="57DA1360" w14:textId="77777777" w:rsidR="00802C36" w:rsidRPr="00C14D47" w:rsidRDefault="00802C36" w:rsidP="00EE6092">
      <w:pPr>
        <w:pStyle w:val="Corpodetexto"/>
        <w:widowControl w:val="0"/>
        <w:spacing w:after="0"/>
        <w:ind w:hanging="11"/>
        <w:jc w:val="both"/>
        <w:rPr>
          <w:rFonts w:ascii="Arial" w:hAnsi="Arial" w:cs="Arial"/>
          <w:sz w:val="20"/>
          <w:szCs w:val="20"/>
        </w:rPr>
      </w:pPr>
    </w:p>
    <w:p w14:paraId="64263FF6" w14:textId="7AAC4DCB" w:rsidR="00802C36" w:rsidRPr="00C14D47" w:rsidRDefault="00802C36" w:rsidP="00894E35">
      <w:pPr>
        <w:pStyle w:val="Corpodetexto"/>
        <w:widowControl w:val="0"/>
        <w:numPr>
          <w:ilvl w:val="0"/>
          <w:numId w:val="18"/>
        </w:numPr>
        <w:spacing w:after="0"/>
        <w:ind w:left="0" w:hanging="11"/>
        <w:jc w:val="both"/>
        <w:rPr>
          <w:rFonts w:ascii="Arial" w:hAnsi="Arial" w:cs="Arial"/>
          <w:sz w:val="20"/>
          <w:szCs w:val="20"/>
        </w:rPr>
      </w:pPr>
      <w:r w:rsidRPr="00C14D47">
        <w:rPr>
          <w:rFonts w:ascii="Arial" w:hAnsi="Arial" w:cs="Arial"/>
          <w:sz w:val="20"/>
          <w:szCs w:val="20"/>
        </w:rPr>
        <w:t xml:space="preserve">As Usuárias da Ata deverão informar ao Órgão Gerenciador </w:t>
      </w:r>
      <w:r w:rsidR="00D82499" w:rsidRPr="00C14D47">
        <w:rPr>
          <w:rFonts w:ascii="Arial" w:hAnsi="Arial" w:cs="Arial"/>
          <w:sz w:val="20"/>
          <w:szCs w:val="20"/>
        </w:rPr>
        <w:t>do Registro de Preços</w:t>
      </w:r>
      <w:r w:rsidRPr="00C14D47">
        <w:rPr>
          <w:rFonts w:ascii="Arial" w:hAnsi="Arial" w:cs="Arial"/>
          <w:sz w:val="20"/>
          <w:szCs w:val="20"/>
        </w:rPr>
        <w:t>, do não comparecimento da fornecedora para a retirada da nota de empenho ou instrumento equivalente, conforme o caso, visando à convocação dos remanescentes e aplicação das penalidades cabíveis ao fornecedor faltoso.</w:t>
      </w:r>
    </w:p>
    <w:p w14:paraId="2A70A466" w14:textId="1400A21B" w:rsidR="00802C36" w:rsidRPr="00C14D47" w:rsidRDefault="00802C36" w:rsidP="00EE6092">
      <w:pPr>
        <w:pStyle w:val="Corpodetexto"/>
        <w:widowControl w:val="0"/>
        <w:spacing w:after="0"/>
        <w:ind w:hanging="11"/>
        <w:jc w:val="both"/>
        <w:rPr>
          <w:rFonts w:ascii="Arial" w:hAnsi="Arial" w:cs="Arial"/>
          <w:sz w:val="20"/>
          <w:szCs w:val="20"/>
        </w:rPr>
      </w:pPr>
    </w:p>
    <w:p w14:paraId="1292E074" w14:textId="131A9DD1" w:rsidR="00C2402E" w:rsidRPr="00C14D47" w:rsidRDefault="00D73021" w:rsidP="00894E35">
      <w:pPr>
        <w:pStyle w:val="PargrafodaLista"/>
        <w:widowControl w:val="0"/>
        <w:numPr>
          <w:ilvl w:val="0"/>
          <w:numId w:val="18"/>
        </w:numPr>
        <w:spacing w:after="0" w:line="240" w:lineRule="auto"/>
        <w:ind w:left="0" w:hanging="11"/>
        <w:jc w:val="both"/>
        <w:rPr>
          <w:rFonts w:ascii="Arial" w:hAnsi="Arial" w:cs="Arial"/>
          <w:sz w:val="20"/>
          <w:szCs w:val="20"/>
        </w:rPr>
      </w:pPr>
      <w:r w:rsidRPr="00C14D47">
        <w:rPr>
          <w:rFonts w:ascii="Arial" w:hAnsi="Arial" w:cs="Arial"/>
          <w:sz w:val="20"/>
          <w:szCs w:val="20"/>
        </w:rPr>
        <w:t>A ARP será utilizada somente pelos órgãos ou entidades da Administração Pública Municipal, sendo vedada a adesão da mesma para qualquer órgão ou entidade da Administração Pública de outros Estados ou Municípios</w:t>
      </w:r>
      <w:r w:rsidR="00446D81" w:rsidRPr="00C14D47">
        <w:rPr>
          <w:rFonts w:ascii="Arial" w:hAnsi="Arial" w:cs="Arial"/>
          <w:sz w:val="20"/>
          <w:szCs w:val="20"/>
        </w:rPr>
        <w:t xml:space="preserve"> </w:t>
      </w:r>
    </w:p>
    <w:p w14:paraId="146F6E45" w14:textId="77777777" w:rsidR="00C2402E" w:rsidRPr="00C14D47" w:rsidRDefault="00C2402E" w:rsidP="00EE6092">
      <w:pPr>
        <w:widowControl w:val="0"/>
        <w:spacing w:after="0" w:line="240" w:lineRule="auto"/>
        <w:ind w:hanging="11"/>
        <w:jc w:val="both"/>
        <w:rPr>
          <w:rFonts w:ascii="Arial" w:hAnsi="Arial" w:cs="Arial"/>
          <w:sz w:val="20"/>
          <w:szCs w:val="20"/>
        </w:rPr>
      </w:pPr>
    </w:p>
    <w:p w14:paraId="0292C4A3" w14:textId="6EA3D435" w:rsidR="00802C36" w:rsidRPr="00C14D47" w:rsidRDefault="00802C36"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C14D47">
        <w:rPr>
          <w:rFonts w:ascii="Arial" w:eastAsia="Calibri" w:hAnsi="Arial" w:cs="Arial"/>
          <w:b/>
          <w:bCs/>
          <w:sz w:val="20"/>
          <w:szCs w:val="20"/>
        </w:rPr>
        <w:t xml:space="preserve">CLÁUSULA DÉCIMA </w:t>
      </w:r>
      <w:r w:rsidR="0014460E" w:rsidRPr="00C14D47">
        <w:rPr>
          <w:rFonts w:ascii="Arial" w:eastAsia="Calibri" w:hAnsi="Arial" w:cs="Arial"/>
          <w:b/>
          <w:bCs/>
          <w:sz w:val="20"/>
          <w:szCs w:val="20"/>
        </w:rPr>
        <w:t>PRIMEIRA</w:t>
      </w:r>
      <w:r w:rsidRPr="00C14D47">
        <w:rPr>
          <w:rFonts w:ascii="Arial" w:eastAsia="Calibri" w:hAnsi="Arial" w:cs="Arial"/>
          <w:b/>
          <w:bCs/>
          <w:sz w:val="20"/>
          <w:szCs w:val="20"/>
        </w:rPr>
        <w:t xml:space="preserve"> – </w:t>
      </w:r>
      <w:r w:rsidRPr="00C14D47">
        <w:rPr>
          <w:rFonts w:ascii="Arial" w:hAnsi="Arial" w:cs="Arial"/>
          <w:b/>
          <w:sz w:val="20"/>
          <w:szCs w:val="20"/>
        </w:rPr>
        <w:t>DOS DIREITOS E OBRIGAÇÕES DAS PARTES</w:t>
      </w:r>
      <w:r w:rsidRPr="00C14D47">
        <w:rPr>
          <w:rFonts w:ascii="Arial" w:eastAsia="Calibri" w:hAnsi="Arial" w:cs="Arial"/>
          <w:sz w:val="20"/>
          <w:szCs w:val="20"/>
        </w:rPr>
        <w:t xml:space="preserve"> </w:t>
      </w:r>
    </w:p>
    <w:p w14:paraId="152EA92B" w14:textId="4D2425D0" w:rsidR="00802C36" w:rsidRPr="00C14D47" w:rsidRDefault="00802C36" w:rsidP="00894E35">
      <w:pPr>
        <w:pStyle w:val="PargrafodaLista"/>
        <w:widowControl w:val="0"/>
        <w:numPr>
          <w:ilvl w:val="0"/>
          <w:numId w:val="19"/>
        </w:numPr>
        <w:spacing w:after="0" w:line="240" w:lineRule="auto"/>
        <w:ind w:left="0" w:hanging="11"/>
        <w:jc w:val="both"/>
        <w:rPr>
          <w:rFonts w:ascii="Arial" w:hAnsi="Arial" w:cs="Arial"/>
          <w:bCs/>
          <w:sz w:val="20"/>
          <w:szCs w:val="20"/>
          <w:u w:val="single"/>
        </w:rPr>
      </w:pPr>
      <w:r w:rsidRPr="00C14D47">
        <w:rPr>
          <w:rFonts w:ascii="Arial" w:hAnsi="Arial" w:cs="Arial"/>
          <w:b/>
          <w:bCs/>
          <w:sz w:val="20"/>
          <w:szCs w:val="20"/>
          <w:u w:val="single"/>
        </w:rPr>
        <w:t>Compete ao Órgão Gerenciador</w:t>
      </w:r>
      <w:r w:rsidRPr="00C14D47">
        <w:rPr>
          <w:rFonts w:ascii="Arial" w:hAnsi="Arial" w:cs="Arial"/>
          <w:bCs/>
          <w:sz w:val="20"/>
          <w:szCs w:val="20"/>
          <w:u w:val="single"/>
        </w:rPr>
        <w:t>:</w:t>
      </w:r>
    </w:p>
    <w:p w14:paraId="3A1C9F01" w14:textId="77777777" w:rsidR="00802C36" w:rsidRPr="00C14D47" w:rsidRDefault="00802C36" w:rsidP="00EE6092">
      <w:pPr>
        <w:widowControl w:val="0"/>
        <w:spacing w:after="0" w:line="240" w:lineRule="auto"/>
        <w:ind w:hanging="11"/>
        <w:jc w:val="both"/>
        <w:rPr>
          <w:rFonts w:ascii="Arial" w:hAnsi="Arial" w:cs="Arial"/>
          <w:bCs/>
          <w:sz w:val="20"/>
          <w:szCs w:val="20"/>
        </w:rPr>
      </w:pPr>
    </w:p>
    <w:p w14:paraId="44335A5C" w14:textId="025DCC5C" w:rsidR="00CD687C" w:rsidRPr="00C14D47" w:rsidRDefault="00CD687C"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Cumprir todos os compromissos financeiros assumidos com a contratada;</w:t>
      </w:r>
    </w:p>
    <w:p w14:paraId="011E4455" w14:textId="77777777" w:rsidR="00CD687C" w:rsidRPr="00C14D47" w:rsidRDefault="00CD687C" w:rsidP="00EE6092">
      <w:pPr>
        <w:widowControl w:val="0"/>
        <w:autoSpaceDE w:val="0"/>
        <w:autoSpaceDN w:val="0"/>
        <w:adjustRightInd w:val="0"/>
        <w:spacing w:after="0" w:line="240" w:lineRule="auto"/>
        <w:ind w:hanging="11"/>
        <w:jc w:val="both"/>
        <w:rPr>
          <w:rFonts w:ascii="Arial" w:hAnsi="Arial" w:cs="Arial"/>
          <w:sz w:val="20"/>
          <w:szCs w:val="20"/>
        </w:rPr>
      </w:pPr>
    </w:p>
    <w:p w14:paraId="01301A3E" w14:textId="5CA299E4" w:rsidR="00CD687C" w:rsidRPr="00C14D47" w:rsidRDefault="00CD687C"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Fornecer e colocar à disposição da contratada todos os elementos e informações que se fizerem necessários à execução do fornecimento;</w:t>
      </w:r>
    </w:p>
    <w:p w14:paraId="2D6B7A31" w14:textId="77777777" w:rsidR="00CD687C" w:rsidRPr="00C14D47" w:rsidRDefault="00CD687C" w:rsidP="00EE6092">
      <w:pPr>
        <w:widowControl w:val="0"/>
        <w:autoSpaceDE w:val="0"/>
        <w:autoSpaceDN w:val="0"/>
        <w:adjustRightInd w:val="0"/>
        <w:spacing w:after="0" w:line="240" w:lineRule="auto"/>
        <w:ind w:hanging="11"/>
        <w:jc w:val="both"/>
        <w:rPr>
          <w:rFonts w:ascii="Arial" w:hAnsi="Arial" w:cs="Arial"/>
          <w:sz w:val="20"/>
          <w:szCs w:val="20"/>
        </w:rPr>
      </w:pPr>
    </w:p>
    <w:p w14:paraId="0F3B7B96" w14:textId="4C44F00E" w:rsidR="00CD687C" w:rsidRPr="00C14D47" w:rsidRDefault="00CD687C"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Proporcionar todas as facilidades indispensáveis à boa execução das obrigações a serem contratadas, inclusive permitindo o acesso de empregados, prepostos ou representantes da empresa prestadora dos produtos nas dependências da Secretaria;</w:t>
      </w:r>
    </w:p>
    <w:p w14:paraId="7800E325" w14:textId="77777777" w:rsidR="00CD687C" w:rsidRPr="00C14D47" w:rsidRDefault="00CD687C" w:rsidP="00EE6092">
      <w:pPr>
        <w:widowControl w:val="0"/>
        <w:autoSpaceDE w:val="0"/>
        <w:autoSpaceDN w:val="0"/>
        <w:adjustRightInd w:val="0"/>
        <w:spacing w:after="0" w:line="240" w:lineRule="auto"/>
        <w:ind w:hanging="11"/>
        <w:jc w:val="both"/>
        <w:rPr>
          <w:rFonts w:ascii="Arial" w:hAnsi="Arial" w:cs="Arial"/>
          <w:sz w:val="20"/>
          <w:szCs w:val="20"/>
        </w:rPr>
      </w:pPr>
    </w:p>
    <w:p w14:paraId="55170D18" w14:textId="310A4AB8" w:rsidR="00CD687C" w:rsidRPr="00C14D47" w:rsidRDefault="00CD687C"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Notificar, formal e tempestivamente, a contratada sobre as irregularidades observadas no cumprimento deste contrato;</w:t>
      </w:r>
    </w:p>
    <w:p w14:paraId="705E43AF" w14:textId="77777777" w:rsidR="00CD687C" w:rsidRPr="00C14D47" w:rsidRDefault="00CD687C" w:rsidP="00EE6092">
      <w:pPr>
        <w:widowControl w:val="0"/>
        <w:autoSpaceDE w:val="0"/>
        <w:autoSpaceDN w:val="0"/>
        <w:adjustRightInd w:val="0"/>
        <w:spacing w:after="0" w:line="240" w:lineRule="auto"/>
        <w:ind w:hanging="11"/>
        <w:jc w:val="both"/>
        <w:rPr>
          <w:rFonts w:ascii="Arial" w:hAnsi="Arial" w:cs="Arial"/>
          <w:sz w:val="20"/>
          <w:szCs w:val="20"/>
        </w:rPr>
      </w:pPr>
    </w:p>
    <w:p w14:paraId="6B5774FA" w14:textId="4A2AFE31" w:rsidR="00CD687C" w:rsidRPr="00C14D47" w:rsidRDefault="00CD687C"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Notificar a contratada, por escrito e com antecedência, sobre multas, penalidades e quaisquer débitos de sua responsabilidade;</w:t>
      </w:r>
    </w:p>
    <w:p w14:paraId="152F83F3" w14:textId="77777777" w:rsidR="00CD687C" w:rsidRPr="00C14D47" w:rsidRDefault="00CD687C" w:rsidP="00EE6092">
      <w:pPr>
        <w:widowControl w:val="0"/>
        <w:autoSpaceDE w:val="0"/>
        <w:autoSpaceDN w:val="0"/>
        <w:adjustRightInd w:val="0"/>
        <w:spacing w:after="0" w:line="240" w:lineRule="auto"/>
        <w:ind w:hanging="11"/>
        <w:jc w:val="both"/>
        <w:rPr>
          <w:rFonts w:ascii="Arial" w:hAnsi="Arial" w:cs="Arial"/>
          <w:sz w:val="20"/>
          <w:szCs w:val="20"/>
        </w:rPr>
      </w:pPr>
    </w:p>
    <w:p w14:paraId="5AE5AEC2" w14:textId="6B6EE46A" w:rsidR="00CD687C" w:rsidRPr="00C14D47" w:rsidRDefault="00CD687C"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Fiscalizar o presente contrato através do setor competente da contratante;</w:t>
      </w:r>
    </w:p>
    <w:p w14:paraId="386E2C22" w14:textId="77777777" w:rsidR="00CD687C" w:rsidRPr="00C14D47" w:rsidRDefault="00CD687C" w:rsidP="00EE6092">
      <w:pPr>
        <w:widowControl w:val="0"/>
        <w:autoSpaceDE w:val="0"/>
        <w:autoSpaceDN w:val="0"/>
        <w:adjustRightInd w:val="0"/>
        <w:spacing w:after="0" w:line="240" w:lineRule="auto"/>
        <w:ind w:hanging="11"/>
        <w:jc w:val="both"/>
        <w:rPr>
          <w:rFonts w:ascii="Arial" w:hAnsi="Arial" w:cs="Arial"/>
          <w:sz w:val="20"/>
          <w:szCs w:val="20"/>
        </w:rPr>
      </w:pPr>
    </w:p>
    <w:p w14:paraId="759FDE27" w14:textId="09455922" w:rsidR="00CD687C" w:rsidRPr="00C14D47" w:rsidRDefault="00CD687C"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Designar um servidor de seu quadro de funcionários para o recebimento e a fiscalização do objeto deste contrato;</w:t>
      </w:r>
    </w:p>
    <w:p w14:paraId="111A7B27" w14:textId="77777777" w:rsidR="00CD687C" w:rsidRPr="00C14D47" w:rsidRDefault="00CD687C" w:rsidP="00EE6092">
      <w:pPr>
        <w:widowControl w:val="0"/>
        <w:autoSpaceDE w:val="0"/>
        <w:autoSpaceDN w:val="0"/>
        <w:adjustRightInd w:val="0"/>
        <w:spacing w:after="0" w:line="240" w:lineRule="auto"/>
        <w:ind w:hanging="11"/>
        <w:jc w:val="both"/>
        <w:rPr>
          <w:rFonts w:ascii="Arial" w:hAnsi="Arial" w:cs="Arial"/>
          <w:sz w:val="20"/>
          <w:szCs w:val="20"/>
        </w:rPr>
      </w:pPr>
    </w:p>
    <w:p w14:paraId="10B96711" w14:textId="094889AE" w:rsidR="00927DE5" w:rsidRPr="00C14D47" w:rsidRDefault="00CD687C"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sz w:val="20"/>
          <w:szCs w:val="20"/>
        </w:rPr>
      </w:pPr>
      <w:r w:rsidRPr="00C14D47">
        <w:rPr>
          <w:rFonts w:ascii="Arial" w:hAnsi="Arial" w:cs="Arial"/>
          <w:sz w:val="20"/>
          <w:szCs w:val="20"/>
        </w:rPr>
        <w:t>Rejeitar o fornecimento do objeto deste contrato, por terceiros, no todo ou em parte, sem autorização;</w:t>
      </w:r>
    </w:p>
    <w:p w14:paraId="2234E4FA" w14:textId="77777777" w:rsidR="00CD687C" w:rsidRPr="00C14D47" w:rsidRDefault="00CD687C" w:rsidP="00EE6092">
      <w:pPr>
        <w:widowControl w:val="0"/>
        <w:autoSpaceDE w:val="0"/>
        <w:autoSpaceDN w:val="0"/>
        <w:adjustRightInd w:val="0"/>
        <w:spacing w:after="0" w:line="240" w:lineRule="auto"/>
        <w:ind w:hanging="11"/>
        <w:jc w:val="both"/>
        <w:rPr>
          <w:rFonts w:ascii="Arial" w:hAnsi="Arial" w:cs="Arial"/>
          <w:sz w:val="20"/>
          <w:szCs w:val="20"/>
        </w:rPr>
      </w:pPr>
    </w:p>
    <w:p w14:paraId="6E5127F2" w14:textId="1423AECF" w:rsidR="00802C36" w:rsidRPr="00C14D47" w:rsidRDefault="00802C36" w:rsidP="00894E35">
      <w:pPr>
        <w:pStyle w:val="PargrafodaLista"/>
        <w:widowControl w:val="0"/>
        <w:numPr>
          <w:ilvl w:val="0"/>
          <w:numId w:val="19"/>
        </w:numPr>
        <w:autoSpaceDE w:val="0"/>
        <w:autoSpaceDN w:val="0"/>
        <w:adjustRightInd w:val="0"/>
        <w:spacing w:after="0" w:line="240" w:lineRule="auto"/>
        <w:ind w:left="0" w:hanging="11"/>
        <w:jc w:val="both"/>
        <w:rPr>
          <w:rFonts w:ascii="Arial" w:hAnsi="Arial" w:cs="Arial"/>
          <w:b/>
          <w:bCs/>
          <w:sz w:val="20"/>
          <w:szCs w:val="20"/>
          <w:u w:val="single"/>
        </w:rPr>
      </w:pPr>
      <w:r w:rsidRPr="00C14D47">
        <w:rPr>
          <w:rFonts w:ascii="Arial" w:hAnsi="Arial" w:cs="Arial"/>
          <w:b/>
          <w:bCs/>
          <w:sz w:val="20"/>
          <w:szCs w:val="20"/>
          <w:u w:val="single"/>
        </w:rPr>
        <w:t>Da Detentora da Ata de Registro de Preço (Fornecedora)</w:t>
      </w:r>
    </w:p>
    <w:p w14:paraId="3A7656B1" w14:textId="77777777" w:rsidR="00802C36" w:rsidRPr="00C14D47" w:rsidRDefault="00802C36" w:rsidP="00EE6092">
      <w:pPr>
        <w:widowControl w:val="0"/>
        <w:autoSpaceDE w:val="0"/>
        <w:autoSpaceDN w:val="0"/>
        <w:adjustRightInd w:val="0"/>
        <w:spacing w:after="0" w:line="240" w:lineRule="auto"/>
        <w:ind w:hanging="11"/>
        <w:jc w:val="both"/>
        <w:rPr>
          <w:rFonts w:ascii="Arial" w:hAnsi="Arial" w:cs="Arial"/>
          <w:b/>
          <w:bCs/>
          <w:sz w:val="20"/>
          <w:szCs w:val="20"/>
        </w:rPr>
      </w:pPr>
    </w:p>
    <w:p w14:paraId="7D54A8F0" w14:textId="1C926DED" w:rsidR="00CD687C"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 xml:space="preserve">Manter as condições de habilitação e qualificação exigidas durante toda a vigência do Contrato, </w:t>
      </w:r>
      <w:r w:rsidRPr="00C14D47">
        <w:rPr>
          <w:rFonts w:ascii="Arial" w:hAnsi="Arial" w:cs="Arial"/>
          <w:sz w:val="20"/>
          <w:szCs w:val="20"/>
        </w:rPr>
        <w:lastRenderedPageBreak/>
        <w:t>informando ao contratante a ocorrência de qualquer alteração nas referidas condições;</w:t>
      </w:r>
    </w:p>
    <w:p w14:paraId="33E1FFFE" w14:textId="77777777" w:rsidR="00CD687C" w:rsidRPr="00C14D47" w:rsidRDefault="00CD687C" w:rsidP="00EE6092">
      <w:pPr>
        <w:widowControl w:val="0"/>
        <w:spacing w:after="0" w:line="240" w:lineRule="auto"/>
        <w:ind w:hanging="11"/>
        <w:jc w:val="both"/>
        <w:rPr>
          <w:rFonts w:ascii="Arial" w:hAnsi="Arial" w:cs="Arial"/>
          <w:sz w:val="20"/>
          <w:szCs w:val="20"/>
        </w:rPr>
      </w:pPr>
    </w:p>
    <w:p w14:paraId="0026700B" w14:textId="1D47B4D4" w:rsidR="00CD687C"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 xml:space="preserve">Responsabilizar-se pelos </w:t>
      </w:r>
      <w:r w:rsidR="00AC4883" w:rsidRPr="00C14D47">
        <w:rPr>
          <w:rFonts w:ascii="Arial" w:hAnsi="Arial" w:cs="Arial"/>
          <w:sz w:val="20"/>
          <w:szCs w:val="20"/>
        </w:rPr>
        <w:t>serviços</w:t>
      </w:r>
      <w:r w:rsidRPr="00C14D47">
        <w:rPr>
          <w:rFonts w:ascii="Arial" w:hAnsi="Arial" w:cs="Arial"/>
          <w:sz w:val="20"/>
          <w:szCs w:val="20"/>
        </w:rPr>
        <w:t xml:space="preserve">, objeto do Contrato, respeitando em especial o prazo de </w:t>
      </w:r>
      <w:r w:rsidR="00AC4883" w:rsidRPr="00C14D47">
        <w:rPr>
          <w:rFonts w:ascii="Arial" w:hAnsi="Arial" w:cs="Arial"/>
          <w:sz w:val="20"/>
          <w:szCs w:val="20"/>
        </w:rPr>
        <w:t>execução</w:t>
      </w:r>
      <w:r w:rsidRPr="00C14D47">
        <w:rPr>
          <w:rFonts w:ascii="Arial" w:hAnsi="Arial" w:cs="Arial"/>
          <w:sz w:val="20"/>
          <w:szCs w:val="20"/>
        </w:rPr>
        <w:t xml:space="preserve"> estabelecido, respondendo civil e criminalmente por todos os danos, perdas e prejuízos que, por dolo ou culpa sua, de seus empregados, prepostos, ou terceiros no exercício de suas atividades, vier a direta ou indiretamente, causar ou provocar ao Contratante e a terceiros;</w:t>
      </w:r>
    </w:p>
    <w:p w14:paraId="5DA51562" w14:textId="77777777" w:rsidR="00CD687C" w:rsidRPr="00C14D47" w:rsidRDefault="00CD687C" w:rsidP="00EE6092">
      <w:pPr>
        <w:widowControl w:val="0"/>
        <w:spacing w:after="0" w:line="240" w:lineRule="auto"/>
        <w:ind w:hanging="11"/>
        <w:jc w:val="both"/>
        <w:rPr>
          <w:rFonts w:ascii="Arial" w:hAnsi="Arial" w:cs="Arial"/>
          <w:sz w:val="20"/>
          <w:szCs w:val="20"/>
        </w:rPr>
      </w:pPr>
    </w:p>
    <w:p w14:paraId="21324412" w14:textId="67750C75" w:rsidR="00CD687C"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Dar total garantia e suporte técnico especializado quanto ao objeto licitado fornecido, bem como efetuar a substituição imediata, e totalmente às suas expensas de qualquer dos produtos</w:t>
      </w:r>
      <w:r w:rsidR="00AC4883" w:rsidRPr="00C14D47">
        <w:rPr>
          <w:rFonts w:ascii="Arial" w:hAnsi="Arial" w:cs="Arial"/>
          <w:sz w:val="20"/>
          <w:szCs w:val="20"/>
        </w:rPr>
        <w:t>/serviços</w:t>
      </w:r>
      <w:r w:rsidRPr="00C14D47">
        <w:rPr>
          <w:rFonts w:ascii="Arial" w:hAnsi="Arial" w:cs="Arial"/>
          <w:sz w:val="20"/>
          <w:szCs w:val="20"/>
        </w:rPr>
        <w:t xml:space="preserve"> entregue comprovadamente adulterado ou fora das especificações técnicas e padrões de qualidade.</w:t>
      </w:r>
    </w:p>
    <w:p w14:paraId="206A24E2" w14:textId="77777777" w:rsidR="00CD687C" w:rsidRPr="00C14D47" w:rsidRDefault="00CD687C" w:rsidP="00EE6092">
      <w:pPr>
        <w:widowControl w:val="0"/>
        <w:spacing w:after="0" w:line="240" w:lineRule="auto"/>
        <w:ind w:hanging="11"/>
        <w:jc w:val="both"/>
        <w:rPr>
          <w:rFonts w:ascii="Arial" w:hAnsi="Arial" w:cs="Arial"/>
          <w:sz w:val="20"/>
          <w:szCs w:val="20"/>
        </w:rPr>
      </w:pPr>
    </w:p>
    <w:p w14:paraId="2315AA60" w14:textId="1E5643BA" w:rsidR="00CD687C"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 xml:space="preserve">Responsabilizar-se por todo e qualquer dano que causar ao Órgão, ou a terceiros, ainda que culposo praticado por seus prepostos, empregado ou mandatários, não excluindo ou reduzindo essa responsabilidade a fiscalização ou acompanhamento Município. </w:t>
      </w:r>
    </w:p>
    <w:p w14:paraId="1135E82A" w14:textId="77777777" w:rsidR="00CD687C" w:rsidRPr="00C14D47" w:rsidRDefault="00CD687C" w:rsidP="00EE6092">
      <w:pPr>
        <w:widowControl w:val="0"/>
        <w:spacing w:after="0" w:line="240" w:lineRule="auto"/>
        <w:ind w:hanging="11"/>
        <w:jc w:val="both"/>
        <w:rPr>
          <w:rFonts w:ascii="Arial" w:hAnsi="Arial" w:cs="Arial"/>
          <w:sz w:val="20"/>
          <w:szCs w:val="20"/>
        </w:rPr>
      </w:pPr>
    </w:p>
    <w:p w14:paraId="5C184B14" w14:textId="740C293D" w:rsidR="00CD687C"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 xml:space="preserve">A Empresa contratada deverá cumprir todas e quaisquer exigências legais, e ou eventuais pertinentes aos produtos licitados.  </w:t>
      </w:r>
    </w:p>
    <w:p w14:paraId="2B052478" w14:textId="77777777" w:rsidR="00CD687C" w:rsidRPr="00C14D47" w:rsidRDefault="00CD687C" w:rsidP="00EE6092">
      <w:pPr>
        <w:widowControl w:val="0"/>
        <w:spacing w:after="0" w:line="240" w:lineRule="auto"/>
        <w:ind w:hanging="11"/>
        <w:jc w:val="both"/>
        <w:rPr>
          <w:rFonts w:ascii="Arial" w:hAnsi="Arial" w:cs="Arial"/>
          <w:sz w:val="20"/>
          <w:szCs w:val="20"/>
        </w:rPr>
      </w:pPr>
    </w:p>
    <w:p w14:paraId="7F54E023" w14:textId="5A02B12E" w:rsidR="00CD687C"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Não transferir a outrem, no todo ou em parte, o Contrato.</w:t>
      </w:r>
    </w:p>
    <w:p w14:paraId="7627A908" w14:textId="77777777" w:rsidR="00CD687C" w:rsidRPr="00C14D47" w:rsidRDefault="00CD687C" w:rsidP="00EE6092">
      <w:pPr>
        <w:widowControl w:val="0"/>
        <w:spacing w:after="0" w:line="240" w:lineRule="auto"/>
        <w:ind w:hanging="11"/>
        <w:jc w:val="both"/>
        <w:rPr>
          <w:rFonts w:ascii="Arial" w:hAnsi="Arial" w:cs="Arial"/>
          <w:sz w:val="20"/>
          <w:szCs w:val="20"/>
        </w:rPr>
      </w:pPr>
    </w:p>
    <w:p w14:paraId="6A8C7DBB" w14:textId="1CF202D3" w:rsidR="00CD687C"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Responsabilizar-se pelos atrasos e/ou prejuízos decorrentes de paralisação parcial ou total na entrega dos produtos</w:t>
      </w:r>
      <w:r w:rsidR="00AC4883" w:rsidRPr="00C14D47">
        <w:rPr>
          <w:rFonts w:ascii="Arial" w:hAnsi="Arial" w:cs="Arial"/>
          <w:sz w:val="20"/>
          <w:szCs w:val="20"/>
        </w:rPr>
        <w:t>/serviços</w:t>
      </w:r>
      <w:r w:rsidR="00D73021" w:rsidRPr="00C14D47">
        <w:rPr>
          <w:rFonts w:ascii="Arial" w:hAnsi="Arial" w:cs="Arial"/>
          <w:sz w:val="20"/>
          <w:szCs w:val="20"/>
        </w:rPr>
        <w:t>.</w:t>
      </w:r>
    </w:p>
    <w:p w14:paraId="2AC06971" w14:textId="77777777" w:rsidR="00CD687C" w:rsidRPr="00C14D47" w:rsidRDefault="00CD687C" w:rsidP="00EE6092">
      <w:pPr>
        <w:widowControl w:val="0"/>
        <w:spacing w:after="0" w:line="240" w:lineRule="auto"/>
        <w:ind w:hanging="11"/>
        <w:jc w:val="both"/>
        <w:rPr>
          <w:rFonts w:ascii="Arial" w:hAnsi="Arial" w:cs="Arial"/>
          <w:sz w:val="20"/>
          <w:szCs w:val="20"/>
        </w:rPr>
      </w:pPr>
    </w:p>
    <w:p w14:paraId="3299ED37" w14:textId="46D00684" w:rsidR="00CD687C"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O preço ofertado pela empresa licitante vencedora deverá incluir todas as despesas relativas ao objeto contratado. Arcar com o pagamento de todos os encargos trabalhistas, fiscais, previdenciários, securitários e outros advindos da execução do objeto, de forma a eximir a Secretaria Requisitante de quaisquer ônus e responsabilidades.</w:t>
      </w:r>
    </w:p>
    <w:p w14:paraId="562E36AA" w14:textId="77777777" w:rsidR="00CD687C" w:rsidRPr="00C14D47" w:rsidRDefault="00CD687C" w:rsidP="00EE6092">
      <w:pPr>
        <w:widowControl w:val="0"/>
        <w:spacing w:after="0" w:line="240" w:lineRule="auto"/>
        <w:ind w:hanging="11"/>
        <w:jc w:val="both"/>
        <w:rPr>
          <w:rFonts w:ascii="Arial" w:hAnsi="Arial" w:cs="Arial"/>
          <w:sz w:val="20"/>
          <w:szCs w:val="20"/>
        </w:rPr>
      </w:pPr>
    </w:p>
    <w:p w14:paraId="5383DEB1" w14:textId="5FA428AF" w:rsidR="00927DE5" w:rsidRPr="00C14D47" w:rsidRDefault="00CD687C" w:rsidP="00894E35">
      <w:pPr>
        <w:pStyle w:val="PargrafodaLista"/>
        <w:widowControl w:val="0"/>
        <w:numPr>
          <w:ilvl w:val="0"/>
          <w:numId w:val="19"/>
        </w:numPr>
        <w:spacing w:after="0" w:line="240" w:lineRule="auto"/>
        <w:ind w:left="0" w:hanging="11"/>
        <w:jc w:val="both"/>
        <w:rPr>
          <w:rFonts w:ascii="Arial" w:hAnsi="Arial" w:cs="Arial"/>
          <w:sz w:val="20"/>
          <w:szCs w:val="20"/>
        </w:rPr>
      </w:pPr>
      <w:r w:rsidRPr="00C14D47">
        <w:rPr>
          <w:rFonts w:ascii="Arial" w:hAnsi="Arial" w:cs="Arial"/>
          <w:sz w:val="20"/>
          <w:szCs w:val="20"/>
        </w:rPr>
        <w:t>Responder por quaisquer danos ou prejuízos que venha, direta ou indiretamente, por sua culpa ou dolo, a causar à Secretaria Requisitante ou a terceiros, durante a execução do contrato de fornecimento, inclusive por atos praticados por seus funcionários, ficando, assim, afastada qualquer responsabilidade da Secretaria.</w:t>
      </w:r>
    </w:p>
    <w:p w14:paraId="39B8805B" w14:textId="12A614F1" w:rsidR="00CD687C" w:rsidRPr="00C14D47" w:rsidRDefault="00CD687C" w:rsidP="00EE6092">
      <w:pPr>
        <w:widowControl w:val="0"/>
        <w:spacing w:after="0" w:line="240" w:lineRule="auto"/>
        <w:jc w:val="both"/>
        <w:rPr>
          <w:rFonts w:ascii="Arial" w:eastAsia="Calibri" w:hAnsi="Arial" w:cs="Arial"/>
          <w:b/>
          <w:bCs/>
          <w:sz w:val="20"/>
          <w:szCs w:val="20"/>
        </w:rPr>
      </w:pPr>
    </w:p>
    <w:p w14:paraId="0E078313" w14:textId="74F6188C" w:rsidR="00DC2F2A"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14460E" w:rsidRPr="00C14D47">
        <w:rPr>
          <w:rFonts w:ascii="Arial" w:eastAsia="Calibri" w:hAnsi="Arial" w:cs="Arial"/>
          <w:b/>
          <w:bCs/>
          <w:sz w:val="20"/>
          <w:szCs w:val="20"/>
        </w:rPr>
        <w:t xml:space="preserve">DÉCIMA </w:t>
      </w:r>
      <w:r w:rsidRPr="00C14D47">
        <w:rPr>
          <w:rFonts w:ascii="Arial" w:eastAsia="Calibri" w:hAnsi="Arial" w:cs="Arial"/>
          <w:b/>
          <w:bCs/>
          <w:sz w:val="20"/>
          <w:szCs w:val="20"/>
        </w:rPr>
        <w:t xml:space="preserve">SEGUNDA - </w:t>
      </w:r>
      <w:r w:rsidR="00DC2F2A" w:rsidRPr="00C14D47">
        <w:rPr>
          <w:rFonts w:ascii="Arial" w:hAnsi="Arial" w:cs="Arial"/>
          <w:b/>
          <w:sz w:val="20"/>
          <w:szCs w:val="20"/>
        </w:rPr>
        <w:t xml:space="preserve">DAS PENALIDADES E MULTAS </w:t>
      </w:r>
    </w:p>
    <w:p w14:paraId="0D9E7576" w14:textId="05EB2E17" w:rsidR="00DC2F2A" w:rsidRPr="00C14D47" w:rsidRDefault="00DC2F2A" w:rsidP="00894E35">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C14D47">
        <w:rPr>
          <w:rFonts w:ascii="Arial" w:hAnsi="Arial" w:cs="Arial"/>
          <w:sz w:val="20"/>
          <w:szCs w:val="20"/>
        </w:rPr>
        <w:t>Observado o disposto no art. 156 da Lei n° 14.133/2021, poderão ser aplicadas as seguintes sanções à CONTRATADA:</w:t>
      </w:r>
    </w:p>
    <w:p w14:paraId="130CF0FC" w14:textId="77777777" w:rsidR="00DC2F2A" w:rsidRPr="00C14D47" w:rsidRDefault="00DC2F2A" w:rsidP="00EE6092">
      <w:pPr>
        <w:widowControl w:val="0"/>
        <w:tabs>
          <w:tab w:val="left" w:pos="284"/>
        </w:tabs>
        <w:spacing w:after="0" w:line="240" w:lineRule="auto"/>
        <w:ind w:hanging="11"/>
        <w:jc w:val="both"/>
        <w:rPr>
          <w:rFonts w:ascii="Arial" w:hAnsi="Arial" w:cs="Arial"/>
          <w:sz w:val="20"/>
          <w:szCs w:val="20"/>
        </w:rPr>
      </w:pPr>
    </w:p>
    <w:p w14:paraId="7285A11A" w14:textId="24AED973" w:rsidR="00DC2F2A" w:rsidRPr="00C14D47" w:rsidRDefault="00DC2F2A" w:rsidP="00894E35">
      <w:pPr>
        <w:pStyle w:val="PargrafodaLista"/>
        <w:widowControl w:val="0"/>
        <w:numPr>
          <w:ilvl w:val="0"/>
          <w:numId w:val="21"/>
        </w:numPr>
        <w:tabs>
          <w:tab w:val="left" w:pos="284"/>
        </w:tabs>
        <w:spacing w:after="0" w:line="240" w:lineRule="auto"/>
        <w:jc w:val="both"/>
        <w:rPr>
          <w:rFonts w:ascii="Arial" w:hAnsi="Arial" w:cs="Arial"/>
          <w:sz w:val="20"/>
          <w:szCs w:val="20"/>
        </w:rPr>
      </w:pPr>
      <w:r w:rsidRPr="00C14D47">
        <w:rPr>
          <w:rFonts w:ascii="Arial" w:hAnsi="Arial" w:cs="Arial"/>
          <w:sz w:val="20"/>
          <w:szCs w:val="20"/>
        </w:rPr>
        <w:t xml:space="preserve">Advertência; </w:t>
      </w:r>
    </w:p>
    <w:p w14:paraId="20D3714D" w14:textId="3C585AB3" w:rsidR="00DC2F2A" w:rsidRPr="00C14D47" w:rsidRDefault="00DC2F2A" w:rsidP="00894E35">
      <w:pPr>
        <w:pStyle w:val="PargrafodaLista"/>
        <w:widowControl w:val="0"/>
        <w:numPr>
          <w:ilvl w:val="0"/>
          <w:numId w:val="21"/>
        </w:numPr>
        <w:tabs>
          <w:tab w:val="left" w:pos="284"/>
        </w:tabs>
        <w:spacing w:after="0" w:line="240" w:lineRule="auto"/>
        <w:jc w:val="both"/>
        <w:rPr>
          <w:rFonts w:ascii="Arial" w:hAnsi="Arial" w:cs="Arial"/>
          <w:sz w:val="20"/>
          <w:szCs w:val="20"/>
        </w:rPr>
      </w:pPr>
      <w:r w:rsidRPr="00C14D47">
        <w:rPr>
          <w:rFonts w:ascii="Arial" w:hAnsi="Arial" w:cs="Arial"/>
          <w:sz w:val="20"/>
          <w:szCs w:val="20"/>
        </w:rPr>
        <w:t>Multa compensatória entre [0,5% (cinco décimos por cento) a 30% (trinta por cento) ] do valor do contrato celebrado;</w:t>
      </w:r>
    </w:p>
    <w:p w14:paraId="4191A827" w14:textId="56DC5088" w:rsidR="00DC2F2A" w:rsidRPr="00C14D47" w:rsidRDefault="00DC2F2A" w:rsidP="00894E35">
      <w:pPr>
        <w:pStyle w:val="PargrafodaLista"/>
        <w:widowControl w:val="0"/>
        <w:numPr>
          <w:ilvl w:val="0"/>
          <w:numId w:val="21"/>
        </w:numPr>
        <w:tabs>
          <w:tab w:val="left" w:pos="284"/>
        </w:tabs>
        <w:spacing w:after="0" w:line="240" w:lineRule="auto"/>
        <w:jc w:val="both"/>
        <w:rPr>
          <w:rFonts w:ascii="Arial" w:hAnsi="Arial" w:cs="Arial"/>
          <w:sz w:val="20"/>
          <w:szCs w:val="20"/>
        </w:rPr>
      </w:pPr>
      <w:r w:rsidRPr="00C14D47">
        <w:rPr>
          <w:rFonts w:ascii="Arial" w:hAnsi="Arial" w:cs="Arial"/>
          <w:sz w:val="20"/>
          <w:szCs w:val="20"/>
        </w:rPr>
        <w:t xml:space="preserve">Impedimento de licitar e contratar; </w:t>
      </w:r>
    </w:p>
    <w:p w14:paraId="1501A0E2" w14:textId="28CB1EAC" w:rsidR="00DC2F2A" w:rsidRPr="00C14D47" w:rsidRDefault="00DC2F2A" w:rsidP="00894E35">
      <w:pPr>
        <w:pStyle w:val="PargrafodaLista"/>
        <w:widowControl w:val="0"/>
        <w:numPr>
          <w:ilvl w:val="0"/>
          <w:numId w:val="21"/>
        </w:numPr>
        <w:tabs>
          <w:tab w:val="left" w:pos="284"/>
        </w:tabs>
        <w:spacing w:after="0" w:line="240" w:lineRule="auto"/>
        <w:jc w:val="both"/>
        <w:rPr>
          <w:rFonts w:ascii="Arial" w:hAnsi="Arial" w:cs="Arial"/>
          <w:sz w:val="20"/>
          <w:szCs w:val="20"/>
        </w:rPr>
      </w:pPr>
      <w:r w:rsidRPr="00C14D47">
        <w:rPr>
          <w:rFonts w:ascii="Arial" w:hAnsi="Arial" w:cs="Arial"/>
          <w:sz w:val="20"/>
          <w:szCs w:val="20"/>
        </w:rPr>
        <w:t xml:space="preserve">Declaração de inidoneidade para licitar ou contratar. </w:t>
      </w:r>
    </w:p>
    <w:p w14:paraId="7A85B552" w14:textId="77777777" w:rsidR="00DC2F2A" w:rsidRPr="00C14D47" w:rsidRDefault="00DC2F2A" w:rsidP="00EE6092">
      <w:pPr>
        <w:widowControl w:val="0"/>
        <w:tabs>
          <w:tab w:val="left" w:pos="284"/>
        </w:tabs>
        <w:spacing w:after="0" w:line="240" w:lineRule="auto"/>
        <w:ind w:hanging="11"/>
        <w:jc w:val="both"/>
        <w:rPr>
          <w:rFonts w:ascii="Arial" w:hAnsi="Arial" w:cs="Arial"/>
          <w:sz w:val="20"/>
          <w:szCs w:val="20"/>
        </w:rPr>
      </w:pPr>
    </w:p>
    <w:p w14:paraId="768A05F8" w14:textId="7D173D49" w:rsidR="00DC2F2A" w:rsidRPr="00C14D47" w:rsidRDefault="00DC2F2A" w:rsidP="00894E35">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C14D47">
        <w:rPr>
          <w:rFonts w:ascii="Arial" w:hAnsi="Arial" w:cs="Arial"/>
          <w:sz w:val="20"/>
          <w:szCs w:val="20"/>
        </w:rPr>
        <w:t xml:space="preserve">O procedimento, hipóteses de descumprimento e aplicação das sanções seguirá os preceitos estabelecidos na Lei n. 14.133/21. </w:t>
      </w:r>
    </w:p>
    <w:p w14:paraId="2813EC9D" w14:textId="77777777" w:rsidR="00DC2F2A" w:rsidRPr="00C14D47" w:rsidRDefault="00DC2F2A" w:rsidP="00EE6092">
      <w:pPr>
        <w:widowControl w:val="0"/>
        <w:tabs>
          <w:tab w:val="left" w:pos="284"/>
        </w:tabs>
        <w:spacing w:after="0" w:line="240" w:lineRule="auto"/>
        <w:ind w:hanging="11"/>
        <w:jc w:val="both"/>
        <w:rPr>
          <w:rFonts w:ascii="Arial" w:hAnsi="Arial" w:cs="Arial"/>
          <w:sz w:val="20"/>
          <w:szCs w:val="20"/>
        </w:rPr>
      </w:pPr>
    </w:p>
    <w:p w14:paraId="1F68FDB5" w14:textId="44D0FFC3" w:rsidR="00DC2F2A" w:rsidRPr="00C14D47" w:rsidRDefault="00DC2F2A" w:rsidP="00894E35">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C14D47">
        <w:rPr>
          <w:rFonts w:ascii="Arial" w:hAnsi="Arial" w:cs="Arial"/>
          <w:sz w:val="20"/>
          <w:szCs w:val="20"/>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9D9C4D9" w14:textId="77777777" w:rsidR="00DC2F2A" w:rsidRPr="00C14D47" w:rsidRDefault="00DC2F2A" w:rsidP="00EE6092">
      <w:pPr>
        <w:widowControl w:val="0"/>
        <w:tabs>
          <w:tab w:val="left" w:pos="284"/>
        </w:tabs>
        <w:spacing w:after="0" w:line="240" w:lineRule="auto"/>
        <w:ind w:hanging="11"/>
        <w:jc w:val="both"/>
        <w:rPr>
          <w:rFonts w:ascii="Arial" w:hAnsi="Arial" w:cs="Arial"/>
          <w:sz w:val="20"/>
          <w:szCs w:val="20"/>
        </w:rPr>
      </w:pPr>
    </w:p>
    <w:p w14:paraId="5261863B" w14:textId="575B37AD" w:rsidR="00DC2F2A" w:rsidRPr="00C14D47" w:rsidRDefault="00DC2F2A" w:rsidP="00894E35">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C14D47">
        <w:rPr>
          <w:rFonts w:ascii="Arial" w:hAnsi="Arial" w:cs="Arial"/>
          <w:sz w:val="20"/>
          <w:szCs w:val="20"/>
        </w:rPr>
        <w:t xml:space="preserve">A aplicação das sanções previstas no caput deste artigo não exclui, em hipótese alguma, a obrigação de reparação integral do dano causado à Administração Pública. </w:t>
      </w:r>
    </w:p>
    <w:p w14:paraId="026777A1" w14:textId="77777777" w:rsidR="00DC2F2A" w:rsidRPr="00C14D47" w:rsidRDefault="00DC2F2A" w:rsidP="00EE6092">
      <w:pPr>
        <w:widowControl w:val="0"/>
        <w:tabs>
          <w:tab w:val="left" w:pos="284"/>
        </w:tabs>
        <w:spacing w:after="0" w:line="240" w:lineRule="auto"/>
        <w:ind w:hanging="11"/>
        <w:jc w:val="both"/>
        <w:rPr>
          <w:rFonts w:ascii="Arial" w:hAnsi="Arial" w:cs="Arial"/>
          <w:sz w:val="20"/>
          <w:szCs w:val="20"/>
        </w:rPr>
      </w:pPr>
    </w:p>
    <w:p w14:paraId="56650812" w14:textId="4D8067CC" w:rsidR="00DC2F2A" w:rsidRPr="00C14D47" w:rsidRDefault="00DC2F2A" w:rsidP="00894E35">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C14D47">
        <w:rPr>
          <w:rFonts w:ascii="Arial" w:hAnsi="Arial" w:cs="Arial"/>
          <w:sz w:val="20"/>
          <w:szCs w:val="20"/>
        </w:rPr>
        <w:t xml:space="preserve">O atraso injustificado na execução do contrato sujeitará o contratado à multa de mora, no percentual de10% da obrigação não cumprida. </w:t>
      </w:r>
    </w:p>
    <w:p w14:paraId="7CF3774D" w14:textId="77777777" w:rsidR="00DC2F2A" w:rsidRPr="00C14D47" w:rsidRDefault="00DC2F2A" w:rsidP="00EE6092">
      <w:pPr>
        <w:widowControl w:val="0"/>
        <w:tabs>
          <w:tab w:val="left" w:pos="284"/>
        </w:tabs>
        <w:spacing w:after="0" w:line="240" w:lineRule="auto"/>
        <w:ind w:hanging="11"/>
        <w:jc w:val="both"/>
        <w:rPr>
          <w:rFonts w:ascii="Arial" w:hAnsi="Arial" w:cs="Arial"/>
          <w:sz w:val="20"/>
          <w:szCs w:val="20"/>
        </w:rPr>
      </w:pPr>
    </w:p>
    <w:p w14:paraId="2334B0DF" w14:textId="6D266EC4" w:rsidR="00DC2F2A" w:rsidRPr="00C14D47" w:rsidRDefault="00DC2F2A" w:rsidP="00894E35">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C14D47">
        <w:rPr>
          <w:rFonts w:ascii="Arial" w:hAnsi="Arial" w:cs="Arial"/>
          <w:sz w:val="20"/>
          <w:szCs w:val="20"/>
        </w:rPr>
        <w:t xml:space="preserve">A aplicação de multa de mora não impedirá que a Administração a converta em compensatória e promova a extinção unilateral do contrato com a aplicação cumulada de outras sanções previstas no item </w:t>
      </w:r>
    </w:p>
    <w:p w14:paraId="37722411" w14:textId="77777777" w:rsidR="00DC2F2A" w:rsidRPr="00C14D47" w:rsidRDefault="00DC2F2A" w:rsidP="00EE6092">
      <w:pPr>
        <w:widowControl w:val="0"/>
        <w:tabs>
          <w:tab w:val="left" w:pos="284"/>
        </w:tabs>
        <w:spacing w:after="0" w:line="240" w:lineRule="auto"/>
        <w:ind w:hanging="11"/>
        <w:jc w:val="both"/>
        <w:rPr>
          <w:rFonts w:ascii="Arial" w:hAnsi="Arial" w:cs="Arial"/>
          <w:sz w:val="20"/>
          <w:szCs w:val="20"/>
        </w:rPr>
      </w:pPr>
    </w:p>
    <w:p w14:paraId="30DE7DD6" w14:textId="603B4A62" w:rsidR="00DC2F2A" w:rsidRPr="00C14D47" w:rsidRDefault="00DC2F2A" w:rsidP="00894E35">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C14D47">
        <w:rPr>
          <w:rFonts w:ascii="Arial" w:hAnsi="Arial" w:cs="Arial"/>
          <w:sz w:val="20"/>
          <w:szCs w:val="20"/>
        </w:rPr>
        <w:lastRenderedPageBreak/>
        <w:t xml:space="preserve">As sanções previstas poderão ser aplicadas cumulativamente, nos termos do art. 156, § 7º, da Lei n. 14.133/21. </w:t>
      </w:r>
    </w:p>
    <w:p w14:paraId="628E5687" w14:textId="77777777" w:rsidR="00DC2F2A" w:rsidRPr="00C14D47" w:rsidRDefault="00DC2F2A" w:rsidP="00EE6092">
      <w:pPr>
        <w:widowControl w:val="0"/>
        <w:tabs>
          <w:tab w:val="left" w:pos="284"/>
        </w:tabs>
        <w:spacing w:after="0" w:line="240" w:lineRule="auto"/>
        <w:ind w:hanging="11"/>
        <w:jc w:val="both"/>
        <w:rPr>
          <w:rFonts w:ascii="Arial" w:hAnsi="Arial" w:cs="Arial"/>
          <w:sz w:val="20"/>
          <w:szCs w:val="20"/>
        </w:rPr>
      </w:pPr>
    </w:p>
    <w:p w14:paraId="099A6671" w14:textId="3748EC4D" w:rsidR="00DC2F2A" w:rsidRPr="00C14D47" w:rsidRDefault="00DC2F2A" w:rsidP="00894E35">
      <w:pPr>
        <w:pStyle w:val="PargrafodaLista"/>
        <w:widowControl w:val="0"/>
        <w:numPr>
          <w:ilvl w:val="0"/>
          <w:numId w:val="20"/>
        </w:numPr>
        <w:tabs>
          <w:tab w:val="left" w:pos="284"/>
        </w:tabs>
        <w:spacing w:after="0" w:line="240" w:lineRule="auto"/>
        <w:ind w:left="0" w:hanging="11"/>
        <w:jc w:val="both"/>
        <w:rPr>
          <w:rFonts w:ascii="Arial" w:hAnsi="Arial" w:cs="Arial"/>
          <w:sz w:val="20"/>
          <w:szCs w:val="20"/>
        </w:rPr>
      </w:pPr>
      <w:r w:rsidRPr="00C14D47">
        <w:rPr>
          <w:rFonts w:ascii="Arial" w:hAnsi="Arial" w:cs="Arial"/>
          <w:sz w:val="20"/>
          <w:szCs w:val="20"/>
        </w:rPr>
        <w:t xml:space="preserve">Não serão consideradas sanções e/ou penalidades os valores descontados em função do não cumprimento dos produtos ou de metas aprovadas. </w:t>
      </w:r>
    </w:p>
    <w:p w14:paraId="087E25E4" w14:textId="77777777" w:rsidR="00DC2F2A" w:rsidRPr="00C14D47" w:rsidRDefault="00DC2F2A" w:rsidP="00EE6092">
      <w:pPr>
        <w:widowControl w:val="0"/>
        <w:spacing w:after="0" w:line="240" w:lineRule="auto"/>
        <w:jc w:val="both"/>
        <w:rPr>
          <w:rFonts w:ascii="Arial" w:eastAsia="Calibri" w:hAnsi="Arial" w:cs="Arial"/>
          <w:b/>
          <w:bCs/>
          <w:sz w:val="20"/>
          <w:szCs w:val="20"/>
        </w:rPr>
      </w:pPr>
    </w:p>
    <w:p w14:paraId="785F1283" w14:textId="77777777" w:rsidR="00802C36" w:rsidRPr="00C14D47" w:rsidRDefault="00802C36"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C14D47">
        <w:rPr>
          <w:rFonts w:ascii="Arial" w:eastAsia="Calibri" w:hAnsi="Arial" w:cs="Arial"/>
          <w:b/>
          <w:bCs/>
          <w:sz w:val="20"/>
          <w:szCs w:val="20"/>
        </w:rPr>
        <w:t>CLÁUSULA DÉCIMA TERCEIRA – DA PUBLICIDADE</w:t>
      </w:r>
      <w:r w:rsidRPr="00C14D47">
        <w:rPr>
          <w:rFonts w:ascii="Arial" w:eastAsia="Calibri" w:hAnsi="Arial" w:cs="Arial"/>
          <w:sz w:val="20"/>
          <w:szCs w:val="20"/>
        </w:rPr>
        <w:t>:</w:t>
      </w:r>
    </w:p>
    <w:p w14:paraId="6D794C53" w14:textId="3B4A2485" w:rsidR="00802C36" w:rsidRPr="00C14D47" w:rsidRDefault="000A5D4C"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13.1. </w:t>
      </w:r>
      <w:r w:rsidR="00802C36" w:rsidRPr="00C14D47">
        <w:rPr>
          <w:rFonts w:ascii="Arial" w:eastAsia="Calibri" w:hAnsi="Arial" w:cs="Arial"/>
          <w:sz w:val="20"/>
          <w:szCs w:val="20"/>
        </w:rPr>
        <w:t>O extrato da presente Ata de Registro de Preços será publicado no Diário Oficial do Município e nos órgãos em que a Lei exige</w:t>
      </w:r>
      <w:r w:rsidR="002A230B" w:rsidRPr="00C14D47">
        <w:rPr>
          <w:rFonts w:ascii="Arial" w:eastAsia="Calibri" w:hAnsi="Arial" w:cs="Arial"/>
          <w:sz w:val="20"/>
          <w:szCs w:val="20"/>
        </w:rPr>
        <w:t>.</w:t>
      </w:r>
    </w:p>
    <w:p w14:paraId="6171EDC8" w14:textId="4665E9A9" w:rsidR="00802C36" w:rsidRPr="00C14D47" w:rsidRDefault="00802C36" w:rsidP="00EE6092">
      <w:pPr>
        <w:widowControl w:val="0"/>
        <w:spacing w:after="0" w:line="240" w:lineRule="auto"/>
        <w:jc w:val="both"/>
        <w:rPr>
          <w:rFonts w:ascii="Arial" w:hAnsi="Arial" w:cs="Arial"/>
          <w:b/>
          <w:bCs/>
          <w:sz w:val="20"/>
          <w:szCs w:val="20"/>
        </w:rPr>
      </w:pPr>
    </w:p>
    <w:p w14:paraId="62CD51CC" w14:textId="1C4E0ED8" w:rsidR="00C2402E" w:rsidRPr="00C14D47" w:rsidRDefault="00C2402E"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eastAsia="Calibri" w:hAnsi="Arial" w:cs="Arial"/>
          <w:sz w:val="20"/>
          <w:szCs w:val="20"/>
        </w:rPr>
      </w:pPr>
      <w:r w:rsidRPr="00C14D47">
        <w:rPr>
          <w:rFonts w:ascii="Arial" w:eastAsia="Calibri" w:hAnsi="Arial" w:cs="Arial"/>
          <w:b/>
          <w:bCs/>
          <w:sz w:val="20"/>
          <w:szCs w:val="20"/>
        </w:rPr>
        <w:t xml:space="preserve">CLÁUSULA DÉCIMA </w:t>
      </w:r>
      <w:r w:rsidR="0014460E" w:rsidRPr="00C14D47">
        <w:rPr>
          <w:rFonts w:ascii="Arial" w:eastAsia="Calibri" w:hAnsi="Arial" w:cs="Arial"/>
          <w:b/>
          <w:bCs/>
          <w:sz w:val="20"/>
          <w:szCs w:val="20"/>
        </w:rPr>
        <w:t>QUARTA</w:t>
      </w:r>
      <w:r w:rsidRPr="00C14D47">
        <w:rPr>
          <w:rFonts w:ascii="Arial" w:eastAsia="Calibri" w:hAnsi="Arial" w:cs="Arial"/>
          <w:b/>
          <w:bCs/>
          <w:sz w:val="20"/>
          <w:szCs w:val="20"/>
        </w:rPr>
        <w:t xml:space="preserve"> – DA DOTAÇÃO ORÇAMENTÁRIA:</w:t>
      </w:r>
      <w:r w:rsidRPr="00C14D47">
        <w:rPr>
          <w:rFonts w:ascii="Arial" w:eastAsia="Calibri" w:hAnsi="Arial" w:cs="Arial"/>
          <w:sz w:val="20"/>
          <w:szCs w:val="20"/>
        </w:rPr>
        <w:t xml:space="preserve"> </w:t>
      </w:r>
    </w:p>
    <w:p w14:paraId="06784A4F" w14:textId="0B5E5F53" w:rsidR="00C2402E" w:rsidRPr="00C14D47" w:rsidRDefault="000A5D4C" w:rsidP="00EE6092">
      <w:pPr>
        <w:widowControl w:val="0"/>
        <w:spacing w:after="0" w:line="240" w:lineRule="auto"/>
        <w:jc w:val="both"/>
        <w:rPr>
          <w:rFonts w:ascii="Arial" w:eastAsia="Calibri" w:hAnsi="Arial" w:cs="Arial"/>
          <w:sz w:val="20"/>
          <w:szCs w:val="20"/>
        </w:rPr>
      </w:pPr>
      <w:r w:rsidRPr="00C14D47">
        <w:rPr>
          <w:rFonts w:ascii="Arial" w:eastAsia="Calibri" w:hAnsi="Arial" w:cs="Arial"/>
          <w:sz w:val="20"/>
          <w:szCs w:val="20"/>
        </w:rPr>
        <w:t xml:space="preserve">14.1. </w:t>
      </w:r>
      <w:r w:rsidR="00C2402E" w:rsidRPr="00C14D47">
        <w:rPr>
          <w:rFonts w:ascii="Arial" w:eastAsia="Calibri" w:hAnsi="Arial" w:cs="Arial"/>
          <w:sz w:val="20"/>
          <w:szCs w:val="20"/>
        </w:rPr>
        <w:t>As despesas decorrentes das aquisições da presente licitação correrão a cargo da Município</w:t>
      </w:r>
      <w:r w:rsidR="00D73021" w:rsidRPr="00C14D47">
        <w:rPr>
          <w:rFonts w:ascii="Arial" w:eastAsia="Calibri" w:hAnsi="Arial" w:cs="Arial"/>
          <w:sz w:val="20"/>
          <w:szCs w:val="20"/>
        </w:rPr>
        <w:t xml:space="preserve"> de Rio Verde de Mato Grosso</w:t>
      </w:r>
      <w:r w:rsidR="00C2402E" w:rsidRPr="00C14D47">
        <w:rPr>
          <w:rFonts w:ascii="Arial" w:eastAsia="Calibri" w:hAnsi="Arial" w:cs="Arial"/>
          <w:sz w:val="20"/>
          <w:szCs w:val="20"/>
        </w:rPr>
        <w:t>, usuária da Ata de Registro de Preços, cujos Programas de Trabalho, Elementos de Despesas e Fontes de Recursos constarão nas respectivas notas de empenho, contrato ou documento equivalente, observadas as condições estabelecidas neste edital e ao que dispõe a Lei Federal nº 14.133/2021.</w:t>
      </w:r>
    </w:p>
    <w:p w14:paraId="0D53CCA8" w14:textId="77777777" w:rsidR="00E75496" w:rsidRPr="00C14D47" w:rsidRDefault="00E75496" w:rsidP="00E75496">
      <w:pPr>
        <w:widowControl w:val="0"/>
        <w:spacing w:after="0" w:line="240" w:lineRule="auto"/>
        <w:jc w:val="both"/>
        <w:rPr>
          <w:rFonts w:ascii="Arial" w:eastAsia="Calibri" w:hAnsi="Arial" w:cs="Arial"/>
          <w:sz w:val="20"/>
          <w:szCs w:val="20"/>
        </w:rPr>
      </w:pPr>
    </w:p>
    <w:p w14:paraId="1DC10B3F" w14:textId="77777777" w:rsidR="00E75496" w:rsidRPr="00C14D47" w:rsidRDefault="00E75496" w:rsidP="00E75496">
      <w:pPr>
        <w:autoSpaceDE w:val="0"/>
        <w:autoSpaceDN w:val="0"/>
        <w:adjustRightInd w:val="0"/>
        <w:spacing w:after="0" w:line="240" w:lineRule="auto"/>
        <w:jc w:val="both"/>
        <w:rPr>
          <w:rFonts w:ascii="Arial" w:hAnsi="Arial" w:cs="Arial"/>
          <w:b/>
          <w:bCs/>
          <w:sz w:val="20"/>
          <w:szCs w:val="20"/>
          <w:lang w:eastAsia="x-none"/>
        </w:rPr>
      </w:pPr>
      <w:r w:rsidRPr="00C14D47">
        <w:rPr>
          <w:rFonts w:ascii="Arial" w:hAnsi="Arial" w:cs="Arial"/>
          <w:b/>
          <w:bCs/>
          <w:sz w:val="20"/>
          <w:szCs w:val="20"/>
        </w:rPr>
        <w:t xml:space="preserve">I – </w:t>
      </w:r>
      <w:r w:rsidRPr="00C14D47">
        <w:rPr>
          <w:rFonts w:ascii="Arial" w:hAnsi="Arial" w:cs="Arial"/>
          <w:b/>
          <w:bCs/>
          <w:sz w:val="20"/>
          <w:szCs w:val="20"/>
          <w:lang w:eastAsia="x-none"/>
        </w:rPr>
        <w:t>SECRETARIA MUNICIPAL DE ADMINISTRAÇÃO E GESTÃO (ADM):</w:t>
      </w:r>
    </w:p>
    <w:p w14:paraId="11D93FD7" w14:textId="77777777" w:rsidR="00E75496" w:rsidRPr="00C14D47" w:rsidRDefault="00E75496" w:rsidP="00E75496">
      <w:pPr>
        <w:pStyle w:val="PargrafodaLista"/>
        <w:tabs>
          <w:tab w:val="left" w:pos="284"/>
        </w:tabs>
        <w:autoSpaceDE w:val="0"/>
        <w:autoSpaceDN w:val="0"/>
        <w:adjustRightInd w:val="0"/>
        <w:spacing w:after="0" w:line="240" w:lineRule="auto"/>
        <w:ind w:left="0"/>
        <w:contextualSpacing w:val="0"/>
        <w:jc w:val="both"/>
        <w:rPr>
          <w:rFonts w:ascii="Arial" w:hAnsi="Arial" w:cs="Arial"/>
          <w:sz w:val="20"/>
          <w:szCs w:val="20"/>
        </w:rPr>
      </w:pPr>
      <w:r w:rsidRPr="00C14D47">
        <w:rPr>
          <w:rFonts w:ascii="Arial" w:hAnsi="Arial" w:cs="Arial"/>
          <w:color w:val="000000"/>
          <w:sz w:val="20"/>
          <w:szCs w:val="20"/>
          <w:lang w:eastAsia="x-none"/>
        </w:rPr>
        <w:t xml:space="preserve">Projeto Atividade </w:t>
      </w:r>
      <w:r w:rsidRPr="00C14D47">
        <w:rPr>
          <w:rFonts w:ascii="Arial" w:hAnsi="Arial" w:cs="Arial"/>
          <w:b/>
          <w:bCs/>
          <w:color w:val="000000"/>
          <w:sz w:val="20"/>
          <w:szCs w:val="20"/>
        </w:rPr>
        <w:t>2.089</w:t>
      </w:r>
      <w:r w:rsidRPr="00C14D47">
        <w:rPr>
          <w:rFonts w:ascii="Arial" w:hAnsi="Arial" w:cs="Arial"/>
          <w:color w:val="000000"/>
          <w:sz w:val="20"/>
          <w:szCs w:val="20"/>
        </w:rPr>
        <w:t xml:space="preserve"> – Manutenção das Atividades da Secretaria de Administração e Gestão – </w:t>
      </w:r>
      <w:r w:rsidRPr="00C14D47">
        <w:rPr>
          <w:rFonts w:ascii="Arial" w:hAnsi="Arial" w:cs="Arial"/>
          <w:b/>
          <w:bCs/>
          <w:color w:val="000000"/>
          <w:sz w:val="20"/>
          <w:szCs w:val="20"/>
        </w:rPr>
        <w:t xml:space="preserve">3.3.90.39.00.00.00.00.0.1.500.0000 </w:t>
      </w:r>
      <w:r w:rsidRPr="00C14D47">
        <w:rPr>
          <w:rFonts w:ascii="Arial" w:hAnsi="Arial" w:cs="Arial"/>
          <w:color w:val="000000"/>
          <w:sz w:val="20"/>
          <w:szCs w:val="20"/>
        </w:rPr>
        <w:t xml:space="preserve">– Outros Serviços de Terceiros – Pessoa Jurídica, ou outra que venha substituir. Valor estimado </w:t>
      </w:r>
      <w:r w:rsidRPr="00C14D47">
        <w:rPr>
          <w:rFonts w:ascii="Arial" w:hAnsi="Arial" w:cs="Arial"/>
          <w:sz w:val="20"/>
          <w:szCs w:val="20"/>
        </w:rPr>
        <w:t xml:space="preserve">de </w:t>
      </w:r>
      <w:r w:rsidRPr="00C14D47">
        <w:rPr>
          <w:rFonts w:ascii="Arial" w:hAnsi="Arial" w:cs="Arial"/>
          <w:b/>
          <w:bCs/>
          <w:sz w:val="20"/>
          <w:szCs w:val="20"/>
        </w:rPr>
        <w:t>R$ 18.900,00</w:t>
      </w:r>
      <w:r w:rsidRPr="00C14D47">
        <w:rPr>
          <w:rFonts w:ascii="Arial" w:hAnsi="Arial" w:cs="Arial"/>
          <w:sz w:val="20"/>
          <w:szCs w:val="20"/>
        </w:rPr>
        <w:t xml:space="preserve"> (Dezoito mil e novecentos reais) – Recurso Próprio.</w:t>
      </w:r>
    </w:p>
    <w:p w14:paraId="5672C750" w14:textId="77777777" w:rsidR="00E75496" w:rsidRPr="00C14D47" w:rsidRDefault="00E75496" w:rsidP="00E75496">
      <w:pPr>
        <w:pStyle w:val="PargrafodaLista"/>
        <w:tabs>
          <w:tab w:val="left" w:pos="284"/>
        </w:tabs>
        <w:autoSpaceDE w:val="0"/>
        <w:autoSpaceDN w:val="0"/>
        <w:adjustRightInd w:val="0"/>
        <w:spacing w:after="0" w:line="240" w:lineRule="auto"/>
        <w:ind w:left="0"/>
        <w:contextualSpacing w:val="0"/>
        <w:jc w:val="both"/>
        <w:rPr>
          <w:rFonts w:ascii="Arial" w:hAnsi="Arial" w:cs="Arial"/>
          <w:sz w:val="20"/>
          <w:szCs w:val="20"/>
        </w:rPr>
      </w:pPr>
    </w:p>
    <w:p w14:paraId="0C552859" w14:textId="77777777" w:rsidR="00E75496" w:rsidRPr="00C14D47" w:rsidRDefault="00E75496" w:rsidP="00E75496">
      <w:pPr>
        <w:pStyle w:val="PargrafodaLista"/>
        <w:tabs>
          <w:tab w:val="left" w:pos="709"/>
        </w:tabs>
        <w:autoSpaceDE w:val="0"/>
        <w:autoSpaceDN w:val="0"/>
        <w:adjustRightInd w:val="0"/>
        <w:spacing w:after="0" w:line="240" w:lineRule="auto"/>
        <w:ind w:left="0"/>
        <w:contextualSpacing w:val="0"/>
        <w:jc w:val="both"/>
        <w:rPr>
          <w:rFonts w:ascii="Arial" w:hAnsi="Arial" w:cs="Arial"/>
          <w:b/>
          <w:bCs/>
          <w:sz w:val="20"/>
          <w:szCs w:val="20"/>
          <w:lang w:eastAsia="x-none"/>
        </w:rPr>
      </w:pPr>
      <w:r w:rsidRPr="00C14D47">
        <w:rPr>
          <w:rFonts w:ascii="Arial" w:hAnsi="Arial" w:cs="Arial"/>
          <w:b/>
          <w:bCs/>
          <w:sz w:val="20"/>
          <w:szCs w:val="20"/>
          <w:lang w:eastAsia="x-none"/>
        </w:rPr>
        <w:t>II – SECRETARIA MUNICIPAL DE ASSISTÊNCIA SOCIAL (ASC):</w:t>
      </w:r>
    </w:p>
    <w:p w14:paraId="39F9A178"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themeColor="text1"/>
          <w:sz w:val="20"/>
          <w:szCs w:val="20"/>
        </w:rPr>
      </w:pPr>
      <w:r w:rsidRPr="00C14D47">
        <w:rPr>
          <w:rFonts w:ascii="Arial" w:hAnsi="Arial" w:cs="Arial"/>
          <w:color w:val="000000" w:themeColor="text1"/>
          <w:sz w:val="20"/>
          <w:szCs w:val="20"/>
          <w:lang w:eastAsia="x-none"/>
        </w:rPr>
        <w:t xml:space="preserve">Projeto </w:t>
      </w:r>
      <w:r w:rsidRPr="00C14D47">
        <w:rPr>
          <w:rFonts w:ascii="Arial" w:hAnsi="Arial" w:cs="Arial"/>
          <w:color w:val="000000" w:themeColor="text1"/>
          <w:sz w:val="20"/>
          <w:szCs w:val="20"/>
        </w:rPr>
        <w:t xml:space="preserve">Atividade </w:t>
      </w:r>
      <w:r w:rsidRPr="00C14D47">
        <w:rPr>
          <w:rFonts w:ascii="Arial" w:hAnsi="Arial" w:cs="Arial"/>
          <w:b/>
          <w:bCs/>
          <w:color w:val="000000" w:themeColor="text1"/>
          <w:sz w:val="20"/>
          <w:szCs w:val="20"/>
        </w:rPr>
        <w:t>2.041</w:t>
      </w:r>
      <w:r w:rsidRPr="00C14D47">
        <w:rPr>
          <w:rFonts w:ascii="Arial" w:hAnsi="Arial" w:cs="Arial"/>
          <w:color w:val="000000" w:themeColor="text1"/>
          <w:sz w:val="20"/>
          <w:szCs w:val="20"/>
        </w:rPr>
        <w:t xml:space="preserve"> – </w:t>
      </w:r>
      <w:bookmarkStart w:id="14" w:name="OLE_LINK1"/>
      <w:r w:rsidRPr="00C14D47">
        <w:rPr>
          <w:rFonts w:ascii="Arial" w:hAnsi="Arial" w:cs="Arial"/>
          <w:color w:val="000000" w:themeColor="text1"/>
          <w:sz w:val="20"/>
          <w:szCs w:val="20"/>
        </w:rPr>
        <w:t xml:space="preserve">Manutenção das Ações do Programa Criança Feliz </w:t>
      </w:r>
      <w:bookmarkEnd w:id="14"/>
      <w:r w:rsidRPr="00C14D47">
        <w:rPr>
          <w:rFonts w:ascii="Arial" w:hAnsi="Arial" w:cs="Arial"/>
          <w:color w:val="000000" w:themeColor="text1"/>
          <w:sz w:val="20"/>
          <w:szCs w:val="20"/>
        </w:rPr>
        <w:t>–</w:t>
      </w:r>
      <w:r w:rsidRPr="00C14D47">
        <w:rPr>
          <w:rFonts w:ascii="Arial" w:hAnsi="Arial" w:cs="Arial"/>
          <w:b/>
          <w:bCs/>
          <w:color w:val="000000" w:themeColor="text1"/>
          <w:sz w:val="20"/>
          <w:szCs w:val="20"/>
        </w:rPr>
        <w:t xml:space="preserve">3.3.90.39.00.00.00.00.01.660.0000 (5) </w:t>
      </w:r>
      <w:r w:rsidRPr="00C14D47">
        <w:rPr>
          <w:rFonts w:ascii="Arial" w:hAnsi="Arial" w:cs="Arial"/>
          <w:color w:val="000000" w:themeColor="text1"/>
          <w:sz w:val="20"/>
          <w:szCs w:val="20"/>
        </w:rPr>
        <w:t xml:space="preserve">– Outros Serviços de Terceiros – Pessoa Jurídica, ou outra que venha substituir. Valor estimado de </w:t>
      </w:r>
      <w:r w:rsidRPr="00C14D47">
        <w:rPr>
          <w:rFonts w:ascii="Arial" w:hAnsi="Arial" w:cs="Arial"/>
          <w:b/>
          <w:bCs/>
          <w:color w:val="000000" w:themeColor="text1"/>
          <w:sz w:val="20"/>
          <w:szCs w:val="20"/>
        </w:rPr>
        <w:t>R$ 34.900,00</w:t>
      </w:r>
      <w:r w:rsidRPr="00C14D47">
        <w:rPr>
          <w:rFonts w:ascii="Arial" w:hAnsi="Arial" w:cs="Arial"/>
          <w:color w:val="000000" w:themeColor="text1"/>
          <w:sz w:val="20"/>
          <w:szCs w:val="20"/>
        </w:rPr>
        <w:t xml:space="preserve"> (Trinta e quatro mil e novecentos reais) – Recurso Federal.</w:t>
      </w:r>
    </w:p>
    <w:p w14:paraId="38B448D8"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themeColor="text1"/>
          <w:sz w:val="20"/>
          <w:szCs w:val="20"/>
          <w:lang w:eastAsia="x-none"/>
        </w:rPr>
      </w:pPr>
    </w:p>
    <w:p w14:paraId="775B4E8C"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themeColor="text1"/>
          <w:sz w:val="20"/>
          <w:szCs w:val="20"/>
        </w:rPr>
      </w:pPr>
      <w:r w:rsidRPr="00C14D47">
        <w:rPr>
          <w:rFonts w:ascii="Arial" w:hAnsi="Arial" w:cs="Arial"/>
          <w:color w:val="000000" w:themeColor="text1"/>
          <w:sz w:val="20"/>
          <w:szCs w:val="20"/>
          <w:lang w:eastAsia="x-none"/>
        </w:rPr>
        <w:t xml:space="preserve">Projeto </w:t>
      </w:r>
      <w:r w:rsidRPr="00C14D47">
        <w:rPr>
          <w:rFonts w:ascii="Arial" w:hAnsi="Arial" w:cs="Arial"/>
          <w:color w:val="000000" w:themeColor="text1"/>
          <w:sz w:val="20"/>
          <w:szCs w:val="20"/>
        </w:rPr>
        <w:t xml:space="preserve">Atividade </w:t>
      </w:r>
      <w:r w:rsidRPr="00C14D47">
        <w:rPr>
          <w:rFonts w:ascii="Arial" w:hAnsi="Arial" w:cs="Arial"/>
          <w:b/>
          <w:bCs/>
          <w:color w:val="000000" w:themeColor="text1"/>
          <w:sz w:val="20"/>
          <w:szCs w:val="20"/>
        </w:rPr>
        <w:t>2.042</w:t>
      </w:r>
      <w:r w:rsidRPr="00C14D47">
        <w:rPr>
          <w:rFonts w:ascii="Arial" w:hAnsi="Arial" w:cs="Arial"/>
          <w:color w:val="000000" w:themeColor="text1"/>
          <w:sz w:val="20"/>
          <w:szCs w:val="20"/>
        </w:rPr>
        <w:t xml:space="preserve"> – Manutenção da Proteção Básica – </w:t>
      </w:r>
      <w:r w:rsidRPr="00C14D47">
        <w:rPr>
          <w:rFonts w:ascii="Arial" w:hAnsi="Arial" w:cs="Arial"/>
          <w:b/>
          <w:bCs/>
          <w:color w:val="000000" w:themeColor="text1"/>
          <w:sz w:val="20"/>
          <w:szCs w:val="20"/>
        </w:rPr>
        <w:t xml:space="preserve">3.3.90.39.00.00.00.00.01.500.0000 (10) </w:t>
      </w:r>
      <w:r w:rsidRPr="00C14D47">
        <w:rPr>
          <w:rFonts w:ascii="Arial" w:hAnsi="Arial" w:cs="Arial"/>
          <w:color w:val="000000" w:themeColor="text1"/>
          <w:sz w:val="20"/>
          <w:szCs w:val="20"/>
        </w:rPr>
        <w:t xml:space="preserve">– Outros Serviços de Terceiros – Pessoa Jurídica, ou outra que venha substituir. Valor estimado de </w:t>
      </w:r>
      <w:r w:rsidRPr="00C14D47">
        <w:rPr>
          <w:rFonts w:ascii="Arial" w:hAnsi="Arial" w:cs="Arial"/>
          <w:b/>
          <w:bCs/>
          <w:color w:val="000000" w:themeColor="text1"/>
          <w:sz w:val="20"/>
          <w:szCs w:val="20"/>
        </w:rPr>
        <w:t>R$ 49.000,00</w:t>
      </w:r>
      <w:r w:rsidRPr="00C14D47">
        <w:rPr>
          <w:rFonts w:ascii="Arial" w:hAnsi="Arial" w:cs="Arial"/>
          <w:color w:val="000000" w:themeColor="text1"/>
          <w:sz w:val="20"/>
          <w:szCs w:val="20"/>
        </w:rPr>
        <w:t xml:space="preserve"> (Quarenta e nove mil reais) – Recurso Próprio.</w:t>
      </w:r>
    </w:p>
    <w:p w14:paraId="04E14706"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themeColor="text1"/>
          <w:sz w:val="20"/>
          <w:szCs w:val="20"/>
          <w:lang w:eastAsia="x-none"/>
        </w:rPr>
      </w:pPr>
    </w:p>
    <w:p w14:paraId="516E75E3"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themeColor="text1"/>
          <w:sz w:val="20"/>
          <w:szCs w:val="20"/>
        </w:rPr>
      </w:pPr>
      <w:r w:rsidRPr="00C14D47">
        <w:rPr>
          <w:rFonts w:ascii="Arial" w:hAnsi="Arial" w:cs="Arial"/>
          <w:color w:val="000000" w:themeColor="text1"/>
          <w:sz w:val="20"/>
          <w:szCs w:val="20"/>
          <w:lang w:eastAsia="x-none"/>
        </w:rPr>
        <w:t xml:space="preserve">Projeto </w:t>
      </w:r>
      <w:r w:rsidRPr="00C14D47">
        <w:rPr>
          <w:rFonts w:ascii="Arial" w:hAnsi="Arial" w:cs="Arial"/>
          <w:color w:val="000000" w:themeColor="text1"/>
          <w:sz w:val="20"/>
          <w:szCs w:val="20"/>
        </w:rPr>
        <w:t xml:space="preserve">Atividade </w:t>
      </w:r>
      <w:r w:rsidRPr="00C14D47">
        <w:rPr>
          <w:rFonts w:ascii="Arial" w:hAnsi="Arial" w:cs="Arial"/>
          <w:b/>
          <w:bCs/>
          <w:color w:val="000000" w:themeColor="text1"/>
          <w:sz w:val="20"/>
          <w:szCs w:val="20"/>
        </w:rPr>
        <w:t>2.043</w:t>
      </w:r>
      <w:r w:rsidRPr="00C14D47">
        <w:rPr>
          <w:rFonts w:ascii="Arial" w:hAnsi="Arial" w:cs="Arial"/>
          <w:color w:val="000000" w:themeColor="text1"/>
          <w:sz w:val="20"/>
          <w:szCs w:val="20"/>
        </w:rPr>
        <w:t xml:space="preserve"> – Manutenção das Atividades Administrativas do FMAS –</w:t>
      </w:r>
      <w:r w:rsidRPr="00C14D47">
        <w:rPr>
          <w:rFonts w:ascii="Arial" w:hAnsi="Arial" w:cs="Arial"/>
          <w:b/>
          <w:bCs/>
          <w:color w:val="000000" w:themeColor="text1"/>
          <w:sz w:val="20"/>
          <w:szCs w:val="20"/>
        </w:rPr>
        <w:t xml:space="preserve">3.3.90.39.00.00.00.00.01.500.0000 (25) </w:t>
      </w:r>
      <w:r w:rsidRPr="00C14D47">
        <w:rPr>
          <w:rFonts w:ascii="Arial" w:hAnsi="Arial" w:cs="Arial"/>
          <w:color w:val="000000" w:themeColor="text1"/>
          <w:sz w:val="20"/>
          <w:szCs w:val="20"/>
        </w:rPr>
        <w:t xml:space="preserve">– Outros Serviços de Terceiros – Pessoa Jurídica, ou outra que venha substituir. Valor estimado de </w:t>
      </w:r>
      <w:r w:rsidRPr="00C14D47">
        <w:rPr>
          <w:rFonts w:ascii="Arial" w:hAnsi="Arial" w:cs="Arial"/>
          <w:b/>
          <w:bCs/>
          <w:color w:val="000000" w:themeColor="text1"/>
          <w:sz w:val="20"/>
          <w:szCs w:val="20"/>
        </w:rPr>
        <w:t>R$ 72.400,00</w:t>
      </w:r>
      <w:r w:rsidRPr="00C14D47">
        <w:rPr>
          <w:rFonts w:ascii="Arial" w:hAnsi="Arial" w:cs="Arial"/>
          <w:color w:val="000000" w:themeColor="text1"/>
          <w:sz w:val="20"/>
          <w:szCs w:val="20"/>
        </w:rPr>
        <w:t xml:space="preserve"> (Setenta e dois mil e quatrocentos reais) – Recurso Próprio.</w:t>
      </w:r>
    </w:p>
    <w:p w14:paraId="15AD74F6"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lang w:eastAsia="x-none"/>
        </w:rPr>
      </w:pPr>
    </w:p>
    <w:p w14:paraId="3A6CBFA2"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rPr>
      </w:pPr>
      <w:r w:rsidRPr="00C14D47">
        <w:rPr>
          <w:rFonts w:ascii="Arial" w:hAnsi="Arial" w:cs="Arial"/>
          <w:color w:val="000000" w:themeColor="text1"/>
          <w:sz w:val="20"/>
          <w:szCs w:val="20"/>
          <w:lang w:eastAsia="x-none"/>
        </w:rPr>
        <w:t xml:space="preserve">Projeto </w:t>
      </w:r>
      <w:r w:rsidRPr="00C14D47">
        <w:rPr>
          <w:rFonts w:ascii="Arial" w:hAnsi="Arial" w:cs="Arial"/>
          <w:color w:val="000000" w:themeColor="text1"/>
          <w:sz w:val="20"/>
          <w:szCs w:val="20"/>
        </w:rPr>
        <w:t xml:space="preserve">Atividade </w:t>
      </w:r>
      <w:r w:rsidRPr="00C14D47">
        <w:rPr>
          <w:rFonts w:ascii="Arial" w:hAnsi="Arial" w:cs="Arial"/>
          <w:b/>
          <w:bCs/>
          <w:color w:val="000000" w:themeColor="text1"/>
          <w:sz w:val="20"/>
          <w:szCs w:val="20"/>
        </w:rPr>
        <w:t>2.045</w:t>
      </w:r>
      <w:r w:rsidRPr="00C14D47">
        <w:rPr>
          <w:rFonts w:ascii="Arial" w:hAnsi="Arial" w:cs="Arial"/>
          <w:color w:val="000000" w:themeColor="text1"/>
          <w:sz w:val="20"/>
          <w:szCs w:val="20"/>
        </w:rPr>
        <w:t xml:space="preserve"> – Manutenção do Bloco da Proteção Social Especial –</w:t>
      </w:r>
      <w:r w:rsidRPr="00C14D47">
        <w:rPr>
          <w:rFonts w:ascii="Arial" w:hAnsi="Arial" w:cs="Arial"/>
          <w:b/>
          <w:bCs/>
          <w:color w:val="000000" w:themeColor="text1"/>
          <w:sz w:val="20"/>
          <w:szCs w:val="20"/>
        </w:rPr>
        <w:t xml:space="preserve">3.3.90.39.00.00.00.00.01.660.0000 (37) </w:t>
      </w:r>
      <w:r w:rsidRPr="00C14D47">
        <w:rPr>
          <w:rFonts w:ascii="Arial" w:hAnsi="Arial" w:cs="Arial"/>
          <w:color w:val="000000" w:themeColor="text1"/>
          <w:sz w:val="20"/>
          <w:szCs w:val="20"/>
        </w:rPr>
        <w:t xml:space="preserve">– Outros Serviços de Terceiros – Pessoa Jurídica, ou outra que venha substituir. Valor estimado de </w:t>
      </w:r>
      <w:r w:rsidRPr="00C14D47">
        <w:rPr>
          <w:rFonts w:ascii="Arial" w:hAnsi="Arial" w:cs="Arial"/>
          <w:b/>
          <w:bCs/>
          <w:color w:val="000000" w:themeColor="text1"/>
          <w:sz w:val="20"/>
          <w:szCs w:val="20"/>
        </w:rPr>
        <w:t>R$ 40.000,00</w:t>
      </w:r>
      <w:r w:rsidRPr="00C14D47">
        <w:rPr>
          <w:rFonts w:ascii="Arial" w:hAnsi="Arial" w:cs="Arial"/>
          <w:color w:val="000000" w:themeColor="text1"/>
          <w:sz w:val="20"/>
          <w:szCs w:val="20"/>
        </w:rPr>
        <w:t xml:space="preserve"> (Quarenta mil reais) – Recurso Federal.</w:t>
      </w:r>
    </w:p>
    <w:p w14:paraId="79008184"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lang w:eastAsia="x-none"/>
        </w:rPr>
      </w:pPr>
    </w:p>
    <w:p w14:paraId="237592BA"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rPr>
      </w:pPr>
      <w:r w:rsidRPr="00C14D47">
        <w:rPr>
          <w:rFonts w:ascii="Arial" w:hAnsi="Arial" w:cs="Arial"/>
          <w:color w:val="000000" w:themeColor="text1"/>
          <w:sz w:val="20"/>
          <w:szCs w:val="20"/>
          <w:lang w:eastAsia="x-none"/>
        </w:rPr>
        <w:t xml:space="preserve">Projeto </w:t>
      </w:r>
      <w:r w:rsidRPr="00C14D47">
        <w:rPr>
          <w:rFonts w:ascii="Arial" w:hAnsi="Arial" w:cs="Arial"/>
          <w:color w:val="000000" w:themeColor="text1"/>
          <w:sz w:val="20"/>
          <w:szCs w:val="20"/>
        </w:rPr>
        <w:t xml:space="preserve">Atividade </w:t>
      </w:r>
      <w:r w:rsidRPr="00C14D47">
        <w:rPr>
          <w:rFonts w:ascii="Arial" w:hAnsi="Arial" w:cs="Arial"/>
          <w:b/>
          <w:bCs/>
          <w:color w:val="000000" w:themeColor="text1"/>
          <w:sz w:val="20"/>
          <w:szCs w:val="20"/>
        </w:rPr>
        <w:t>2.283</w:t>
      </w:r>
      <w:r w:rsidRPr="00C14D47">
        <w:rPr>
          <w:rFonts w:ascii="Arial" w:hAnsi="Arial" w:cs="Arial"/>
          <w:color w:val="000000" w:themeColor="text1"/>
          <w:sz w:val="20"/>
          <w:szCs w:val="20"/>
        </w:rPr>
        <w:t xml:space="preserve"> – Manutenção do PROCAD SUAS –</w:t>
      </w:r>
      <w:r w:rsidRPr="00C14D47">
        <w:rPr>
          <w:rFonts w:ascii="Arial" w:hAnsi="Arial" w:cs="Arial"/>
          <w:b/>
          <w:bCs/>
          <w:color w:val="000000" w:themeColor="text1"/>
          <w:sz w:val="20"/>
          <w:szCs w:val="20"/>
        </w:rPr>
        <w:t xml:space="preserve">3.3.90.39.00.00.00.00.01.660.0000 (76) </w:t>
      </w:r>
      <w:r w:rsidRPr="00C14D47">
        <w:rPr>
          <w:rFonts w:ascii="Arial" w:hAnsi="Arial" w:cs="Arial"/>
          <w:color w:val="000000" w:themeColor="text1"/>
          <w:sz w:val="20"/>
          <w:szCs w:val="20"/>
        </w:rPr>
        <w:t xml:space="preserve">– Outros Serviços de Terceiros – Pessoa Jurídica, ou outra que venha substituir. Valor estimado de </w:t>
      </w:r>
      <w:r w:rsidRPr="00C14D47">
        <w:rPr>
          <w:rFonts w:ascii="Arial" w:hAnsi="Arial" w:cs="Arial"/>
          <w:b/>
          <w:bCs/>
          <w:color w:val="000000" w:themeColor="text1"/>
          <w:sz w:val="20"/>
          <w:szCs w:val="20"/>
        </w:rPr>
        <w:t>R$ 6.400,00</w:t>
      </w:r>
      <w:r w:rsidRPr="00C14D47">
        <w:rPr>
          <w:rFonts w:ascii="Arial" w:hAnsi="Arial" w:cs="Arial"/>
          <w:color w:val="000000" w:themeColor="text1"/>
          <w:sz w:val="20"/>
          <w:szCs w:val="20"/>
        </w:rPr>
        <w:t xml:space="preserve"> (Seis mil e quatrocentos reais) – Recurso Federal.</w:t>
      </w:r>
    </w:p>
    <w:p w14:paraId="708AA117"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lang w:eastAsia="x-none"/>
        </w:rPr>
      </w:pPr>
    </w:p>
    <w:p w14:paraId="1152E00D"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rPr>
      </w:pPr>
      <w:r w:rsidRPr="00C14D47">
        <w:rPr>
          <w:rFonts w:ascii="Arial" w:hAnsi="Arial" w:cs="Arial"/>
          <w:color w:val="000000" w:themeColor="text1"/>
          <w:sz w:val="20"/>
          <w:szCs w:val="20"/>
          <w:lang w:eastAsia="x-none"/>
        </w:rPr>
        <w:t xml:space="preserve">Projeto </w:t>
      </w:r>
      <w:r w:rsidRPr="00C14D47">
        <w:rPr>
          <w:rFonts w:ascii="Arial" w:hAnsi="Arial" w:cs="Arial"/>
          <w:color w:val="000000" w:themeColor="text1"/>
          <w:sz w:val="20"/>
          <w:szCs w:val="20"/>
        </w:rPr>
        <w:t xml:space="preserve">Atividade </w:t>
      </w:r>
      <w:r w:rsidRPr="00C14D47">
        <w:rPr>
          <w:rFonts w:ascii="Arial" w:hAnsi="Arial" w:cs="Arial"/>
          <w:b/>
          <w:bCs/>
          <w:color w:val="000000" w:themeColor="text1"/>
          <w:sz w:val="20"/>
          <w:szCs w:val="20"/>
        </w:rPr>
        <w:t>2.047</w:t>
      </w:r>
      <w:r w:rsidRPr="00C14D47">
        <w:rPr>
          <w:rFonts w:ascii="Arial" w:hAnsi="Arial" w:cs="Arial"/>
          <w:color w:val="000000" w:themeColor="text1"/>
          <w:sz w:val="20"/>
          <w:szCs w:val="20"/>
        </w:rPr>
        <w:t xml:space="preserve"> – Manutenção do IGD/SUAS –</w:t>
      </w:r>
      <w:r w:rsidRPr="00C14D47">
        <w:rPr>
          <w:rFonts w:ascii="Arial" w:hAnsi="Arial" w:cs="Arial"/>
          <w:b/>
          <w:bCs/>
          <w:color w:val="000000" w:themeColor="text1"/>
          <w:sz w:val="20"/>
          <w:szCs w:val="20"/>
        </w:rPr>
        <w:t xml:space="preserve">3.3.90.39.00.00.00.00.01.660.0000 (53) </w:t>
      </w:r>
      <w:r w:rsidRPr="00C14D47">
        <w:rPr>
          <w:rFonts w:ascii="Arial" w:hAnsi="Arial" w:cs="Arial"/>
          <w:color w:val="000000" w:themeColor="text1"/>
          <w:sz w:val="20"/>
          <w:szCs w:val="20"/>
        </w:rPr>
        <w:t xml:space="preserve">– Outros Serviços de Terceiros – Pessoa Jurídica, ou outra que venha substituir. Valor estimado de </w:t>
      </w:r>
      <w:r w:rsidRPr="00C14D47">
        <w:rPr>
          <w:rFonts w:ascii="Arial" w:hAnsi="Arial" w:cs="Arial"/>
          <w:b/>
          <w:bCs/>
          <w:color w:val="000000" w:themeColor="text1"/>
          <w:sz w:val="20"/>
          <w:szCs w:val="20"/>
        </w:rPr>
        <w:t>R$ 8.400,00</w:t>
      </w:r>
      <w:r w:rsidRPr="00C14D47">
        <w:rPr>
          <w:rFonts w:ascii="Arial" w:hAnsi="Arial" w:cs="Arial"/>
          <w:color w:val="000000" w:themeColor="text1"/>
          <w:sz w:val="20"/>
          <w:szCs w:val="20"/>
        </w:rPr>
        <w:t xml:space="preserve"> (Oito mil e quatrocentos reais) – Recurso Federal.</w:t>
      </w:r>
    </w:p>
    <w:p w14:paraId="336A0D65"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lang w:eastAsia="x-none"/>
        </w:rPr>
      </w:pPr>
    </w:p>
    <w:p w14:paraId="069097CA"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rPr>
      </w:pPr>
      <w:r w:rsidRPr="00C14D47">
        <w:rPr>
          <w:rFonts w:ascii="Arial" w:hAnsi="Arial" w:cs="Arial"/>
          <w:color w:val="000000" w:themeColor="text1"/>
          <w:sz w:val="20"/>
          <w:szCs w:val="20"/>
          <w:lang w:eastAsia="x-none"/>
        </w:rPr>
        <w:t xml:space="preserve">Projeto </w:t>
      </w:r>
      <w:r w:rsidRPr="00C14D47">
        <w:rPr>
          <w:rFonts w:ascii="Arial" w:hAnsi="Arial" w:cs="Arial"/>
          <w:color w:val="000000" w:themeColor="text1"/>
          <w:sz w:val="20"/>
          <w:szCs w:val="20"/>
        </w:rPr>
        <w:t xml:space="preserve">Atividade </w:t>
      </w:r>
      <w:r w:rsidRPr="00C14D47">
        <w:rPr>
          <w:rFonts w:ascii="Arial" w:hAnsi="Arial" w:cs="Arial"/>
          <w:b/>
          <w:bCs/>
          <w:color w:val="000000" w:themeColor="text1"/>
          <w:sz w:val="20"/>
          <w:szCs w:val="20"/>
        </w:rPr>
        <w:t>2.087</w:t>
      </w:r>
      <w:r w:rsidRPr="00C14D47">
        <w:rPr>
          <w:rFonts w:ascii="Arial" w:hAnsi="Arial" w:cs="Arial"/>
          <w:color w:val="000000" w:themeColor="text1"/>
          <w:sz w:val="20"/>
          <w:szCs w:val="20"/>
        </w:rPr>
        <w:t xml:space="preserve"> – Manutenção do Programa Criança Feliz –</w:t>
      </w:r>
      <w:r w:rsidRPr="00C14D47">
        <w:rPr>
          <w:rFonts w:ascii="Arial" w:hAnsi="Arial" w:cs="Arial"/>
          <w:b/>
          <w:bCs/>
          <w:color w:val="000000" w:themeColor="text1"/>
          <w:sz w:val="20"/>
          <w:szCs w:val="20"/>
        </w:rPr>
        <w:t xml:space="preserve">3.3.90.39.00.00.00.00.01.660.0000 (65) </w:t>
      </w:r>
      <w:r w:rsidRPr="00C14D47">
        <w:rPr>
          <w:rFonts w:ascii="Arial" w:hAnsi="Arial" w:cs="Arial"/>
          <w:color w:val="000000" w:themeColor="text1"/>
          <w:sz w:val="20"/>
          <w:szCs w:val="20"/>
        </w:rPr>
        <w:t xml:space="preserve">– Outros Serviços de Terceiros – Pessoa Jurídica, ou outra que venha substituir. Valor estimado de </w:t>
      </w:r>
      <w:r w:rsidRPr="00C14D47">
        <w:rPr>
          <w:rFonts w:ascii="Arial" w:hAnsi="Arial" w:cs="Arial"/>
          <w:b/>
          <w:bCs/>
          <w:color w:val="000000" w:themeColor="text1"/>
          <w:sz w:val="20"/>
          <w:szCs w:val="20"/>
        </w:rPr>
        <w:t>R$ 23.400,00</w:t>
      </w:r>
      <w:r w:rsidRPr="00C14D47">
        <w:rPr>
          <w:rFonts w:ascii="Arial" w:hAnsi="Arial" w:cs="Arial"/>
          <w:color w:val="000000" w:themeColor="text1"/>
          <w:sz w:val="20"/>
          <w:szCs w:val="20"/>
        </w:rPr>
        <w:t xml:space="preserve"> (Vinte e três mil e quatrocentos reais) – Recurso Federal.</w:t>
      </w:r>
    </w:p>
    <w:p w14:paraId="741BC76B" w14:textId="77777777" w:rsidR="00E75496" w:rsidRPr="00C14D47" w:rsidRDefault="00E75496" w:rsidP="00E75496">
      <w:pPr>
        <w:tabs>
          <w:tab w:val="left" w:pos="709"/>
        </w:tabs>
        <w:autoSpaceDE w:val="0"/>
        <w:autoSpaceDN w:val="0"/>
        <w:adjustRightInd w:val="0"/>
        <w:spacing w:after="0" w:line="240" w:lineRule="auto"/>
        <w:jc w:val="both"/>
        <w:rPr>
          <w:rFonts w:ascii="Arial" w:hAnsi="Arial" w:cs="Arial"/>
          <w:color w:val="000000" w:themeColor="text1"/>
          <w:sz w:val="20"/>
          <w:szCs w:val="20"/>
        </w:rPr>
      </w:pPr>
    </w:p>
    <w:p w14:paraId="68BE460F" w14:textId="77777777" w:rsidR="00E75496" w:rsidRPr="00C14D47" w:rsidRDefault="00E75496" w:rsidP="00E75496">
      <w:pPr>
        <w:pStyle w:val="PargrafodaLista"/>
        <w:tabs>
          <w:tab w:val="left" w:pos="709"/>
        </w:tabs>
        <w:autoSpaceDE w:val="0"/>
        <w:autoSpaceDN w:val="0"/>
        <w:adjustRightInd w:val="0"/>
        <w:spacing w:after="0" w:line="240" w:lineRule="auto"/>
        <w:ind w:left="0"/>
        <w:contextualSpacing w:val="0"/>
        <w:jc w:val="both"/>
        <w:rPr>
          <w:rFonts w:ascii="Arial" w:hAnsi="Arial" w:cs="Arial"/>
          <w:b/>
          <w:bCs/>
          <w:color w:val="000000"/>
          <w:sz w:val="20"/>
          <w:szCs w:val="20"/>
          <w:lang w:eastAsia="x-none"/>
        </w:rPr>
      </w:pPr>
      <w:r w:rsidRPr="00C14D47">
        <w:rPr>
          <w:rFonts w:ascii="Arial" w:hAnsi="Arial" w:cs="Arial"/>
          <w:b/>
          <w:bCs/>
          <w:color w:val="000000"/>
          <w:sz w:val="20"/>
          <w:szCs w:val="20"/>
          <w:lang w:eastAsia="x-none"/>
        </w:rPr>
        <w:t>III – SECRETARIA MUNICIPAL DE DESENVOLVIMENTO ECONÔMICO (DES):</w:t>
      </w:r>
    </w:p>
    <w:p w14:paraId="6692A6C2"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bCs/>
          <w:sz w:val="20"/>
          <w:szCs w:val="20"/>
        </w:rPr>
        <w:t>2.033</w:t>
      </w:r>
      <w:r w:rsidRPr="00C14D47">
        <w:rPr>
          <w:rFonts w:ascii="Arial" w:hAnsi="Arial" w:cs="Arial"/>
          <w:sz w:val="20"/>
          <w:szCs w:val="20"/>
        </w:rPr>
        <w:t xml:space="preserve"> – Manutenção das Atividades da Secretaria –</w:t>
      </w:r>
      <w:r w:rsidRPr="00C14D47">
        <w:rPr>
          <w:rFonts w:ascii="Arial" w:hAnsi="Arial" w:cs="Arial"/>
          <w:b/>
          <w:bCs/>
          <w:sz w:val="20"/>
          <w:szCs w:val="20"/>
        </w:rPr>
        <w:t xml:space="preserve">3.3.90.39.00.00.00.00.0.1.500.0000 </w:t>
      </w:r>
      <w:r w:rsidRPr="00C14D47">
        <w:rPr>
          <w:rFonts w:ascii="Arial" w:hAnsi="Arial" w:cs="Arial"/>
          <w:sz w:val="20"/>
          <w:szCs w:val="20"/>
        </w:rPr>
        <w:t xml:space="preserve">–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R$ 354.000,00</w:t>
      </w:r>
      <w:r w:rsidRPr="00C14D47">
        <w:rPr>
          <w:rFonts w:ascii="Arial" w:hAnsi="Arial" w:cs="Arial"/>
          <w:sz w:val="20"/>
          <w:szCs w:val="20"/>
        </w:rPr>
        <w:t xml:space="preserve"> (Trezentos e cinquenta e quatro mil reais) – Recurso Próprio.</w:t>
      </w:r>
    </w:p>
    <w:p w14:paraId="23143D3D"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p>
    <w:p w14:paraId="5A7E220D" w14:textId="77777777" w:rsidR="00E75496" w:rsidRPr="00C14D47" w:rsidRDefault="00E75496" w:rsidP="00E75496">
      <w:pPr>
        <w:pStyle w:val="PargrafodaLista"/>
        <w:tabs>
          <w:tab w:val="left" w:pos="709"/>
        </w:tabs>
        <w:autoSpaceDE w:val="0"/>
        <w:autoSpaceDN w:val="0"/>
        <w:adjustRightInd w:val="0"/>
        <w:spacing w:after="0" w:line="240" w:lineRule="auto"/>
        <w:ind w:left="0"/>
        <w:contextualSpacing w:val="0"/>
        <w:jc w:val="both"/>
        <w:rPr>
          <w:rFonts w:ascii="Arial" w:hAnsi="Arial" w:cs="Arial"/>
          <w:sz w:val="20"/>
          <w:szCs w:val="20"/>
          <w:lang w:eastAsia="x-none"/>
        </w:rPr>
      </w:pPr>
      <w:bookmarkStart w:id="15" w:name="_Hlk155781481"/>
      <w:r w:rsidRPr="00C14D47">
        <w:rPr>
          <w:rFonts w:ascii="Arial" w:hAnsi="Arial" w:cs="Arial"/>
          <w:b/>
          <w:bCs/>
          <w:sz w:val="20"/>
          <w:szCs w:val="20"/>
          <w:lang w:eastAsia="x-none"/>
        </w:rPr>
        <w:t>IV – SECRETARIA MUNICIPAL DE EDUCAÇÃO (EDU):</w:t>
      </w:r>
    </w:p>
    <w:p w14:paraId="33ED4535"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color w:val="000000"/>
          <w:sz w:val="20"/>
          <w:szCs w:val="20"/>
        </w:rPr>
        <w:t xml:space="preserve">Projeto/Atividade </w:t>
      </w:r>
      <w:r w:rsidRPr="00C14D47">
        <w:rPr>
          <w:rFonts w:ascii="Arial" w:hAnsi="Arial" w:cs="Arial"/>
          <w:b/>
          <w:bCs/>
          <w:color w:val="000000"/>
          <w:sz w:val="20"/>
          <w:szCs w:val="20"/>
        </w:rPr>
        <w:t>2.326</w:t>
      </w:r>
      <w:r w:rsidRPr="00C14D47">
        <w:rPr>
          <w:rFonts w:ascii="Arial" w:hAnsi="Arial" w:cs="Arial"/>
          <w:color w:val="000000"/>
          <w:sz w:val="20"/>
          <w:szCs w:val="20"/>
        </w:rPr>
        <w:t xml:space="preserve"> – Manutenção do Transporte Escolar Ensino Fundamental – </w:t>
      </w:r>
      <w:r w:rsidRPr="00C14D47">
        <w:rPr>
          <w:rFonts w:ascii="Arial" w:hAnsi="Arial" w:cs="Arial"/>
          <w:b/>
          <w:bCs/>
          <w:color w:val="000000"/>
          <w:sz w:val="20"/>
          <w:szCs w:val="20"/>
        </w:rPr>
        <w:t>3.3.90.39.</w:t>
      </w:r>
      <w:r w:rsidRPr="00C14D47">
        <w:rPr>
          <w:rFonts w:ascii="Arial" w:hAnsi="Arial" w:cs="Arial"/>
          <w:b/>
          <w:bCs/>
          <w:sz w:val="20"/>
          <w:szCs w:val="20"/>
        </w:rPr>
        <w:t xml:space="preserve">00.00.00.00.0.1.500.1001 (478) </w:t>
      </w:r>
      <w:r w:rsidRPr="00C14D47">
        <w:rPr>
          <w:rFonts w:ascii="Arial" w:hAnsi="Arial" w:cs="Arial"/>
          <w:sz w:val="20"/>
          <w:szCs w:val="20"/>
        </w:rPr>
        <w:t xml:space="preserve">–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w:t>
      </w:r>
      <w:r w:rsidRPr="00C14D47">
        <w:rPr>
          <w:rFonts w:ascii="Arial" w:hAnsi="Arial" w:cs="Arial"/>
          <w:sz w:val="20"/>
          <w:szCs w:val="20"/>
        </w:rPr>
        <w:lastRenderedPageBreak/>
        <w:t xml:space="preserve">venha substituir. Valor estimado de </w:t>
      </w:r>
      <w:r w:rsidRPr="00C14D47">
        <w:rPr>
          <w:rFonts w:ascii="Arial" w:hAnsi="Arial" w:cs="Arial"/>
          <w:b/>
          <w:bCs/>
          <w:sz w:val="20"/>
          <w:szCs w:val="20"/>
        </w:rPr>
        <w:t>R$ 1.152.000,00</w:t>
      </w:r>
      <w:r w:rsidRPr="00C14D47">
        <w:rPr>
          <w:rFonts w:ascii="Arial" w:hAnsi="Arial" w:cs="Arial"/>
          <w:sz w:val="20"/>
          <w:szCs w:val="20"/>
        </w:rPr>
        <w:t xml:space="preserve"> (Um milhão cento e cinquenta e dois mil reais) – Recurso Próprio.</w:t>
      </w:r>
    </w:p>
    <w:p w14:paraId="3084DF17"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p>
    <w:p w14:paraId="746F5137" w14:textId="77777777" w:rsidR="00E75496" w:rsidRPr="00C14D47" w:rsidRDefault="00E75496" w:rsidP="00E75496">
      <w:pPr>
        <w:pStyle w:val="PargrafodaLista"/>
        <w:tabs>
          <w:tab w:val="left" w:pos="709"/>
        </w:tabs>
        <w:autoSpaceDE w:val="0"/>
        <w:autoSpaceDN w:val="0"/>
        <w:adjustRightInd w:val="0"/>
        <w:spacing w:after="0" w:line="240" w:lineRule="auto"/>
        <w:ind w:left="0"/>
        <w:contextualSpacing w:val="0"/>
        <w:jc w:val="both"/>
        <w:rPr>
          <w:rFonts w:ascii="Arial" w:hAnsi="Arial" w:cs="Arial"/>
          <w:b/>
          <w:bCs/>
          <w:sz w:val="20"/>
          <w:szCs w:val="20"/>
          <w:lang w:eastAsia="x-none"/>
        </w:rPr>
      </w:pPr>
      <w:r w:rsidRPr="00C14D47">
        <w:rPr>
          <w:rFonts w:ascii="Arial" w:hAnsi="Arial" w:cs="Arial"/>
          <w:b/>
          <w:bCs/>
          <w:sz w:val="20"/>
          <w:szCs w:val="20"/>
          <w:lang w:eastAsia="x-none"/>
        </w:rPr>
        <w:t>V – GABINETE DO PREFEITO (GAB):</w:t>
      </w:r>
    </w:p>
    <w:p w14:paraId="6D8B9F57"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bCs/>
          <w:sz w:val="20"/>
          <w:szCs w:val="20"/>
        </w:rPr>
        <w:t>2.003</w:t>
      </w:r>
      <w:r w:rsidRPr="00C14D47">
        <w:rPr>
          <w:rFonts w:ascii="Arial" w:hAnsi="Arial" w:cs="Arial"/>
          <w:sz w:val="20"/>
          <w:szCs w:val="20"/>
        </w:rPr>
        <w:t xml:space="preserve"> – Manutenção das Atividades do Gabinete do Prefeito – </w:t>
      </w:r>
      <w:r w:rsidRPr="00C14D47">
        <w:rPr>
          <w:rFonts w:ascii="Arial" w:hAnsi="Arial" w:cs="Arial"/>
          <w:b/>
          <w:bCs/>
          <w:sz w:val="20"/>
          <w:szCs w:val="20"/>
        </w:rPr>
        <w:t xml:space="preserve">3.3.90.39.00.00.00.00.0.1.500.0000 </w:t>
      </w:r>
      <w:r w:rsidRPr="00C14D47">
        <w:rPr>
          <w:rFonts w:ascii="Arial" w:hAnsi="Arial" w:cs="Arial"/>
          <w:sz w:val="20"/>
          <w:szCs w:val="20"/>
        </w:rPr>
        <w:t xml:space="preserve">–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R$ 16.750,00</w:t>
      </w:r>
      <w:r w:rsidRPr="00C14D47">
        <w:rPr>
          <w:rFonts w:ascii="Arial" w:hAnsi="Arial" w:cs="Arial"/>
          <w:sz w:val="20"/>
          <w:szCs w:val="20"/>
        </w:rPr>
        <w:t xml:space="preserve"> (Dezesseis mil setecentos e cinquenta reais) – Recurso Próprio.</w:t>
      </w:r>
    </w:p>
    <w:p w14:paraId="206CD042"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p>
    <w:bookmarkEnd w:id="15"/>
    <w:p w14:paraId="097E2D00" w14:textId="77777777" w:rsidR="00E75496" w:rsidRPr="00C14D47" w:rsidRDefault="00E75496" w:rsidP="00E75496">
      <w:pPr>
        <w:pStyle w:val="PargrafodaLista"/>
        <w:tabs>
          <w:tab w:val="left" w:pos="709"/>
        </w:tabs>
        <w:autoSpaceDE w:val="0"/>
        <w:autoSpaceDN w:val="0"/>
        <w:adjustRightInd w:val="0"/>
        <w:spacing w:after="0" w:line="240" w:lineRule="auto"/>
        <w:ind w:left="0"/>
        <w:contextualSpacing w:val="0"/>
        <w:jc w:val="both"/>
        <w:rPr>
          <w:rFonts w:ascii="Arial" w:hAnsi="Arial" w:cs="Arial"/>
          <w:b/>
          <w:bCs/>
          <w:sz w:val="20"/>
          <w:szCs w:val="20"/>
          <w:lang w:eastAsia="x-none"/>
        </w:rPr>
      </w:pPr>
      <w:r w:rsidRPr="00C14D47">
        <w:rPr>
          <w:rFonts w:ascii="Arial" w:hAnsi="Arial" w:cs="Arial"/>
          <w:b/>
          <w:bCs/>
          <w:sz w:val="20"/>
          <w:szCs w:val="20"/>
          <w:lang w:eastAsia="x-none"/>
        </w:rPr>
        <w:t>VI – SECRETARIA MUNICIPAL DE OBRAS E SERVIÇOS URBANOS (OBR):</w:t>
      </w:r>
    </w:p>
    <w:p w14:paraId="4891153E"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color w:val="000000"/>
          <w:sz w:val="20"/>
          <w:szCs w:val="20"/>
        </w:rPr>
        <w:t xml:space="preserve">2.315 – </w:t>
      </w:r>
      <w:r w:rsidRPr="00C14D47">
        <w:rPr>
          <w:rFonts w:ascii="Arial" w:hAnsi="Arial" w:cs="Arial"/>
          <w:color w:val="000000"/>
          <w:sz w:val="20"/>
          <w:szCs w:val="20"/>
        </w:rPr>
        <w:t xml:space="preserve">Manutenção dos Serviços Urbanos – </w:t>
      </w:r>
      <w:r w:rsidRPr="00C14D47">
        <w:rPr>
          <w:rFonts w:ascii="Arial" w:hAnsi="Arial" w:cs="Arial"/>
          <w:b/>
          <w:color w:val="000000"/>
          <w:sz w:val="20"/>
          <w:szCs w:val="20"/>
        </w:rPr>
        <w:t>3.3.90.39.</w:t>
      </w:r>
      <w:r w:rsidRPr="00C14D47">
        <w:rPr>
          <w:rFonts w:ascii="Arial" w:hAnsi="Arial" w:cs="Arial"/>
          <w:b/>
          <w:sz w:val="20"/>
          <w:szCs w:val="20"/>
        </w:rPr>
        <w:t xml:space="preserve">00.00.00.00.1.500.0000 (408) </w:t>
      </w:r>
      <w:r w:rsidRPr="00C14D47">
        <w:rPr>
          <w:rFonts w:ascii="Arial" w:hAnsi="Arial" w:cs="Arial"/>
          <w:sz w:val="20"/>
          <w:szCs w:val="20"/>
        </w:rPr>
        <w:t xml:space="preserve">–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R$ 628.000,00</w:t>
      </w:r>
      <w:r w:rsidRPr="00C14D47">
        <w:rPr>
          <w:rFonts w:ascii="Arial" w:hAnsi="Arial" w:cs="Arial"/>
          <w:sz w:val="20"/>
          <w:szCs w:val="20"/>
        </w:rPr>
        <w:t xml:space="preserve"> (Seiscentos e vinte e oito mil reais) – Recurso Próprio.</w:t>
      </w:r>
    </w:p>
    <w:p w14:paraId="00E8C6DD"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lang w:eastAsia="x-none"/>
        </w:rPr>
      </w:pPr>
    </w:p>
    <w:p w14:paraId="7D21CFDE"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color w:val="000000"/>
          <w:sz w:val="20"/>
          <w:szCs w:val="20"/>
        </w:rPr>
        <w:t xml:space="preserve">2.319 – </w:t>
      </w:r>
      <w:r w:rsidRPr="00C14D47">
        <w:rPr>
          <w:rFonts w:ascii="Arial" w:hAnsi="Arial" w:cs="Arial"/>
          <w:color w:val="000000"/>
          <w:sz w:val="20"/>
          <w:szCs w:val="20"/>
        </w:rPr>
        <w:t xml:space="preserve">Manutenção dos Serviços Urbanos – </w:t>
      </w:r>
      <w:r w:rsidRPr="00C14D47">
        <w:rPr>
          <w:rFonts w:ascii="Arial" w:hAnsi="Arial" w:cs="Arial"/>
          <w:b/>
          <w:color w:val="000000"/>
          <w:sz w:val="20"/>
          <w:szCs w:val="20"/>
        </w:rPr>
        <w:t>3.3.90.39.</w:t>
      </w:r>
      <w:r w:rsidRPr="00C14D47">
        <w:rPr>
          <w:rFonts w:ascii="Arial" w:hAnsi="Arial" w:cs="Arial"/>
          <w:b/>
          <w:sz w:val="20"/>
          <w:szCs w:val="20"/>
        </w:rPr>
        <w:t xml:space="preserve">00.00.00.00.1.799.7400 (428) </w:t>
      </w:r>
      <w:r w:rsidRPr="00C14D47">
        <w:rPr>
          <w:rFonts w:ascii="Arial" w:hAnsi="Arial" w:cs="Arial"/>
          <w:sz w:val="20"/>
          <w:szCs w:val="20"/>
        </w:rPr>
        <w:t xml:space="preserve">–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R$ 953.000,00</w:t>
      </w:r>
      <w:r w:rsidRPr="00C14D47">
        <w:rPr>
          <w:rFonts w:ascii="Arial" w:hAnsi="Arial" w:cs="Arial"/>
          <w:sz w:val="20"/>
          <w:szCs w:val="20"/>
        </w:rPr>
        <w:t xml:space="preserve"> (Novecentos e cinquenta e três mil reais) – Recurso Estadual.</w:t>
      </w:r>
    </w:p>
    <w:p w14:paraId="153071B6"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FF0000"/>
          <w:sz w:val="20"/>
          <w:szCs w:val="20"/>
        </w:rPr>
      </w:pPr>
    </w:p>
    <w:p w14:paraId="7E870E15" w14:textId="77777777" w:rsidR="00E75496" w:rsidRPr="00C14D47" w:rsidRDefault="00E75496" w:rsidP="00E75496">
      <w:pPr>
        <w:pStyle w:val="PargrafodaLista"/>
        <w:tabs>
          <w:tab w:val="left" w:pos="709"/>
        </w:tabs>
        <w:autoSpaceDE w:val="0"/>
        <w:autoSpaceDN w:val="0"/>
        <w:adjustRightInd w:val="0"/>
        <w:spacing w:after="0" w:line="240" w:lineRule="auto"/>
        <w:ind w:left="0"/>
        <w:contextualSpacing w:val="0"/>
        <w:jc w:val="both"/>
        <w:rPr>
          <w:rFonts w:ascii="Arial" w:hAnsi="Arial" w:cs="Arial"/>
          <w:b/>
          <w:bCs/>
          <w:sz w:val="20"/>
          <w:szCs w:val="20"/>
          <w:lang w:eastAsia="x-none"/>
        </w:rPr>
      </w:pPr>
      <w:r w:rsidRPr="00C14D47">
        <w:rPr>
          <w:rFonts w:ascii="Arial" w:hAnsi="Arial" w:cs="Arial"/>
          <w:b/>
          <w:bCs/>
          <w:sz w:val="20"/>
          <w:szCs w:val="20"/>
          <w:lang w:eastAsia="x-none"/>
        </w:rPr>
        <w:t>VII – SECRETARIA MUNICIPAL DE PLANEJAMENTO E FINANÇAS (PLA):</w:t>
      </w:r>
    </w:p>
    <w:p w14:paraId="1E3439F6"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color w:val="000000"/>
          <w:sz w:val="20"/>
          <w:szCs w:val="20"/>
          <w:lang w:eastAsia="x-none"/>
        </w:rPr>
        <w:t xml:space="preserve">Projeto </w:t>
      </w:r>
      <w:r w:rsidRPr="00C14D47">
        <w:rPr>
          <w:rFonts w:ascii="Arial" w:hAnsi="Arial" w:cs="Arial"/>
          <w:color w:val="000000"/>
          <w:sz w:val="20"/>
          <w:szCs w:val="20"/>
        </w:rPr>
        <w:t xml:space="preserve">Atividade </w:t>
      </w:r>
      <w:r w:rsidRPr="00C14D47">
        <w:rPr>
          <w:rFonts w:ascii="Arial" w:hAnsi="Arial" w:cs="Arial"/>
          <w:b/>
          <w:bCs/>
          <w:color w:val="000000"/>
          <w:sz w:val="20"/>
          <w:szCs w:val="20"/>
        </w:rPr>
        <w:t>2.088</w:t>
      </w:r>
      <w:r w:rsidRPr="00C14D47">
        <w:rPr>
          <w:rFonts w:ascii="Arial" w:hAnsi="Arial" w:cs="Arial"/>
          <w:color w:val="000000"/>
          <w:sz w:val="20"/>
          <w:szCs w:val="20"/>
        </w:rPr>
        <w:t xml:space="preserve"> – Manutenção das Atividades da Secretaria de Planejamento e Finanças – </w:t>
      </w:r>
      <w:r w:rsidRPr="00C14D47">
        <w:rPr>
          <w:rFonts w:ascii="Arial" w:hAnsi="Arial" w:cs="Arial"/>
          <w:b/>
          <w:bCs/>
          <w:color w:val="000000"/>
          <w:sz w:val="20"/>
          <w:szCs w:val="20"/>
        </w:rPr>
        <w:t>3.3.90.39.00.</w:t>
      </w:r>
      <w:r w:rsidRPr="00C14D47">
        <w:rPr>
          <w:rFonts w:ascii="Arial" w:hAnsi="Arial" w:cs="Arial"/>
          <w:b/>
          <w:bCs/>
          <w:sz w:val="20"/>
          <w:szCs w:val="20"/>
        </w:rPr>
        <w:t>00.00.00.0.1.500.0000</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R$ 38.905,00</w:t>
      </w:r>
      <w:r w:rsidRPr="00C14D47">
        <w:rPr>
          <w:rFonts w:ascii="Arial" w:hAnsi="Arial" w:cs="Arial"/>
          <w:sz w:val="20"/>
          <w:szCs w:val="20"/>
        </w:rPr>
        <w:t xml:space="preserve"> (Trinta e oito mil novecentos e cinco reais) – Recurso Próprio.</w:t>
      </w:r>
    </w:p>
    <w:p w14:paraId="54A04F6F"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p>
    <w:p w14:paraId="25143097" w14:textId="77777777" w:rsidR="00E75496" w:rsidRPr="00C14D47" w:rsidRDefault="00E75496" w:rsidP="00E75496">
      <w:pPr>
        <w:pStyle w:val="PargrafodaLista"/>
        <w:tabs>
          <w:tab w:val="left" w:pos="709"/>
        </w:tabs>
        <w:autoSpaceDE w:val="0"/>
        <w:autoSpaceDN w:val="0"/>
        <w:adjustRightInd w:val="0"/>
        <w:spacing w:after="0" w:line="240" w:lineRule="auto"/>
        <w:ind w:left="0"/>
        <w:contextualSpacing w:val="0"/>
        <w:jc w:val="both"/>
        <w:rPr>
          <w:rFonts w:ascii="Arial" w:hAnsi="Arial" w:cs="Arial"/>
          <w:b/>
          <w:bCs/>
          <w:sz w:val="20"/>
          <w:szCs w:val="20"/>
          <w:lang w:eastAsia="x-none"/>
        </w:rPr>
      </w:pPr>
      <w:r w:rsidRPr="00C14D47">
        <w:rPr>
          <w:rFonts w:ascii="Arial" w:hAnsi="Arial" w:cs="Arial"/>
          <w:b/>
          <w:bCs/>
          <w:sz w:val="20"/>
          <w:szCs w:val="20"/>
          <w:lang w:eastAsia="x-none"/>
        </w:rPr>
        <w:t>VIII – SECRETARIA MUNICIPAL DE SAÚDE (SMS):</w:t>
      </w:r>
    </w:p>
    <w:p w14:paraId="1298CD7A"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color w:val="000000"/>
          <w:sz w:val="20"/>
          <w:szCs w:val="20"/>
          <w:lang w:eastAsia="x-none"/>
        </w:rPr>
        <w:t xml:space="preserve">Projeto </w:t>
      </w:r>
      <w:r w:rsidRPr="00C14D47">
        <w:rPr>
          <w:rFonts w:ascii="Arial" w:hAnsi="Arial" w:cs="Arial"/>
          <w:color w:val="000000"/>
          <w:sz w:val="20"/>
          <w:szCs w:val="20"/>
        </w:rPr>
        <w:t xml:space="preserve">Atividade </w:t>
      </w:r>
      <w:r w:rsidRPr="00C14D47">
        <w:rPr>
          <w:rFonts w:ascii="Arial" w:hAnsi="Arial" w:cs="Arial"/>
          <w:b/>
          <w:bCs/>
          <w:color w:val="000000"/>
          <w:sz w:val="20"/>
          <w:szCs w:val="20"/>
        </w:rPr>
        <w:t xml:space="preserve">2.052 </w:t>
      </w:r>
      <w:r w:rsidRPr="00C14D47">
        <w:rPr>
          <w:rFonts w:ascii="Arial" w:hAnsi="Arial" w:cs="Arial"/>
          <w:color w:val="000000"/>
          <w:sz w:val="20"/>
          <w:szCs w:val="20"/>
        </w:rPr>
        <w:t xml:space="preserve">– Manutenção das Atividades da Atenção Básica– </w:t>
      </w:r>
      <w:r w:rsidRPr="00C14D47">
        <w:rPr>
          <w:rFonts w:ascii="Arial" w:hAnsi="Arial" w:cs="Arial"/>
          <w:b/>
          <w:bCs/>
          <w:color w:val="000000"/>
          <w:sz w:val="20"/>
          <w:szCs w:val="20"/>
        </w:rPr>
        <w:t>3.3.90.39.</w:t>
      </w:r>
      <w:r w:rsidRPr="00C14D47">
        <w:rPr>
          <w:rFonts w:ascii="Arial" w:hAnsi="Arial" w:cs="Arial"/>
          <w:b/>
          <w:bCs/>
          <w:sz w:val="20"/>
          <w:szCs w:val="20"/>
        </w:rPr>
        <w:t>00.00.00.00.0.1.500.1002 (15)</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R$ 410.000,00</w:t>
      </w:r>
      <w:r w:rsidRPr="00C14D47">
        <w:rPr>
          <w:rFonts w:ascii="Arial" w:hAnsi="Arial" w:cs="Arial"/>
          <w:sz w:val="20"/>
          <w:szCs w:val="20"/>
        </w:rPr>
        <w:t xml:space="preserve"> (Quatrocentos e dez mil reais) – Recurso Próprio.</w:t>
      </w:r>
    </w:p>
    <w:p w14:paraId="0B0F72C7"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p>
    <w:p w14:paraId="6AB2EB45"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bCs/>
          <w:sz w:val="20"/>
          <w:szCs w:val="20"/>
        </w:rPr>
        <w:t xml:space="preserve">2.060 </w:t>
      </w:r>
      <w:r w:rsidRPr="00C14D47">
        <w:rPr>
          <w:rFonts w:ascii="Arial" w:hAnsi="Arial" w:cs="Arial"/>
          <w:sz w:val="20"/>
          <w:szCs w:val="20"/>
        </w:rPr>
        <w:t xml:space="preserve">– Manutenção do Hospital Municipal – </w:t>
      </w:r>
      <w:r w:rsidRPr="00C14D47">
        <w:rPr>
          <w:rFonts w:ascii="Arial" w:hAnsi="Arial" w:cs="Arial"/>
          <w:b/>
          <w:bCs/>
          <w:sz w:val="20"/>
          <w:szCs w:val="20"/>
        </w:rPr>
        <w:t>3.3.90.39.00.00.00.00.0.1.600.0000 (80)</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R$ 400.000,00</w:t>
      </w:r>
      <w:r w:rsidRPr="00C14D47">
        <w:rPr>
          <w:rFonts w:ascii="Arial" w:hAnsi="Arial" w:cs="Arial"/>
          <w:sz w:val="20"/>
          <w:szCs w:val="20"/>
        </w:rPr>
        <w:t xml:space="preserve"> (Quatrocentos mil reais) – Recurso Federal.</w:t>
      </w:r>
    </w:p>
    <w:p w14:paraId="6CF8B1FF"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p>
    <w:p w14:paraId="1BD16E1D"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bCs/>
          <w:sz w:val="20"/>
          <w:szCs w:val="20"/>
        </w:rPr>
        <w:t xml:space="preserve">2.061 </w:t>
      </w:r>
      <w:r w:rsidRPr="00C14D47">
        <w:rPr>
          <w:rFonts w:ascii="Arial" w:hAnsi="Arial" w:cs="Arial"/>
          <w:sz w:val="20"/>
          <w:szCs w:val="20"/>
        </w:rPr>
        <w:t xml:space="preserve">– Manutenção do SAMU – </w:t>
      </w:r>
      <w:r w:rsidRPr="00C14D47">
        <w:rPr>
          <w:rFonts w:ascii="Arial" w:hAnsi="Arial" w:cs="Arial"/>
          <w:b/>
          <w:bCs/>
          <w:sz w:val="20"/>
          <w:szCs w:val="20"/>
        </w:rPr>
        <w:t>3.3.90.39.00.00.00.00.0.1.500.1002 (94)</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w:t>
      </w:r>
      <w:r w:rsidRPr="00C14D47">
        <w:rPr>
          <w:rFonts w:ascii="Arial" w:hAnsi="Arial" w:cs="Arial"/>
          <w:color w:val="000000"/>
          <w:sz w:val="20"/>
          <w:szCs w:val="20"/>
        </w:rPr>
        <w:t xml:space="preserve">que venha substituir, ou outra que venha substituir. Valor estimado </w:t>
      </w:r>
      <w:r w:rsidRPr="00C14D47">
        <w:rPr>
          <w:rFonts w:ascii="Arial" w:hAnsi="Arial" w:cs="Arial"/>
          <w:sz w:val="20"/>
          <w:szCs w:val="20"/>
        </w:rPr>
        <w:t xml:space="preserve">de </w:t>
      </w:r>
      <w:r w:rsidRPr="00C14D47">
        <w:rPr>
          <w:rFonts w:ascii="Arial" w:hAnsi="Arial" w:cs="Arial"/>
          <w:b/>
          <w:bCs/>
          <w:sz w:val="20"/>
          <w:szCs w:val="20"/>
        </w:rPr>
        <w:t>R$ 40.000,00</w:t>
      </w:r>
      <w:r w:rsidRPr="00C14D47">
        <w:rPr>
          <w:rFonts w:ascii="Arial" w:hAnsi="Arial" w:cs="Arial"/>
          <w:sz w:val="20"/>
          <w:szCs w:val="20"/>
        </w:rPr>
        <w:t xml:space="preserve"> (Quarenta mil reais) – Recurso Próprio.</w:t>
      </w:r>
    </w:p>
    <w:p w14:paraId="4C7A065B"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lang w:eastAsia="x-none"/>
        </w:rPr>
      </w:pPr>
    </w:p>
    <w:p w14:paraId="0052B744"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bCs/>
          <w:sz w:val="20"/>
          <w:szCs w:val="20"/>
        </w:rPr>
        <w:t xml:space="preserve">2.062 </w:t>
      </w:r>
      <w:r w:rsidRPr="00C14D47">
        <w:rPr>
          <w:rFonts w:ascii="Arial" w:hAnsi="Arial" w:cs="Arial"/>
          <w:sz w:val="20"/>
          <w:szCs w:val="20"/>
        </w:rPr>
        <w:t xml:space="preserve">– Manutenção do CAPS – </w:t>
      </w:r>
      <w:r w:rsidRPr="00C14D47">
        <w:rPr>
          <w:rFonts w:ascii="Arial" w:hAnsi="Arial" w:cs="Arial"/>
          <w:b/>
          <w:bCs/>
          <w:sz w:val="20"/>
          <w:szCs w:val="20"/>
        </w:rPr>
        <w:t>3.3.90.39.00.00.00.00.0.1.500.1002 (107)</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R$ 10.000,00</w:t>
      </w:r>
      <w:r w:rsidRPr="00C14D47">
        <w:rPr>
          <w:rFonts w:ascii="Arial" w:hAnsi="Arial" w:cs="Arial"/>
          <w:sz w:val="20"/>
          <w:szCs w:val="20"/>
        </w:rPr>
        <w:t xml:space="preserve"> (Dez mil reais) – Recurso Próprio.</w:t>
      </w:r>
    </w:p>
    <w:p w14:paraId="004D55E4"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p>
    <w:p w14:paraId="31E4C96C"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bCs/>
          <w:sz w:val="20"/>
          <w:szCs w:val="20"/>
        </w:rPr>
        <w:t xml:space="preserve">2.064 </w:t>
      </w:r>
      <w:r w:rsidRPr="00C14D47">
        <w:rPr>
          <w:rFonts w:ascii="Arial" w:hAnsi="Arial" w:cs="Arial"/>
          <w:sz w:val="20"/>
          <w:szCs w:val="20"/>
        </w:rPr>
        <w:t xml:space="preserve">– Manutenção da Vigilância Sanitária – </w:t>
      </w:r>
      <w:r w:rsidRPr="00C14D47">
        <w:rPr>
          <w:rFonts w:ascii="Arial" w:hAnsi="Arial" w:cs="Arial"/>
          <w:b/>
          <w:bCs/>
          <w:sz w:val="20"/>
          <w:szCs w:val="20"/>
        </w:rPr>
        <w:t>3.3.90.39.00.00.00.00.0.1.500.1002 (120)</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R$ 13.570,00</w:t>
      </w:r>
      <w:r w:rsidRPr="00C14D47">
        <w:rPr>
          <w:rFonts w:ascii="Arial" w:hAnsi="Arial" w:cs="Arial"/>
          <w:sz w:val="20"/>
          <w:szCs w:val="20"/>
        </w:rPr>
        <w:t xml:space="preserve"> (Treze mil quinhentos e setenta reais e dez centavos) – Recurso Próprio.</w:t>
      </w:r>
    </w:p>
    <w:p w14:paraId="311001ED"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p>
    <w:p w14:paraId="4E269CC7"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sz w:val="20"/>
          <w:szCs w:val="20"/>
        </w:rPr>
      </w:pPr>
      <w:r w:rsidRPr="00C14D47">
        <w:rPr>
          <w:rFonts w:ascii="Arial" w:hAnsi="Arial" w:cs="Arial"/>
          <w:sz w:val="20"/>
          <w:szCs w:val="20"/>
          <w:lang w:eastAsia="x-none"/>
        </w:rPr>
        <w:t xml:space="preserve">Projeto </w:t>
      </w:r>
      <w:r w:rsidRPr="00C14D47">
        <w:rPr>
          <w:rFonts w:ascii="Arial" w:hAnsi="Arial" w:cs="Arial"/>
          <w:sz w:val="20"/>
          <w:szCs w:val="20"/>
        </w:rPr>
        <w:t xml:space="preserve">Atividade </w:t>
      </w:r>
      <w:r w:rsidRPr="00C14D47">
        <w:rPr>
          <w:rFonts w:ascii="Arial" w:hAnsi="Arial" w:cs="Arial"/>
          <w:b/>
          <w:bCs/>
          <w:sz w:val="20"/>
          <w:szCs w:val="20"/>
        </w:rPr>
        <w:t xml:space="preserve">2.065 </w:t>
      </w:r>
      <w:r w:rsidRPr="00C14D47">
        <w:rPr>
          <w:rFonts w:ascii="Arial" w:hAnsi="Arial" w:cs="Arial"/>
          <w:sz w:val="20"/>
          <w:szCs w:val="20"/>
        </w:rPr>
        <w:t xml:space="preserve">– Manutenção da Vigilância Epidemiológica – </w:t>
      </w:r>
      <w:r w:rsidRPr="00C14D47">
        <w:rPr>
          <w:rFonts w:ascii="Arial" w:hAnsi="Arial" w:cs="Arial"/>
          <w:b/>
          <w:bCs/>
          <w:sz w:val="20"/>
          <w:szCs w:val="20"/>
        </w:rPr>
        <w:t>3.3.90.39.00.00.00.00.0.1.500.1002 (132)</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 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R$ 10.000,00</w:t>
      </w:r>
      <w:r w:rsidRPr="00C14D47">
        <w:rPr>
          <w:rFonts w:ascii="Arial" w:hAnsi="Arial" w:cs="Arial"/>
          <w:sz w:val="20"/>
          <w:szCs w:val="20"/>
        </w:rPr>
        <w:t xml:space="preserve"> (Dez mil) </w:t>
      </w:r>
      <w:r w:rsidRPr="00C14D47">
        <w:rPr>
          <w:rFonts w:ascii="Arial" w:hAnsi="Arial" w:cs="Arial"/>
          <w:color w:val="000000"/>
          <w:sz w:val="20"/>
          <w:szCs w:val="20"/>
        </w:rPr>
        <w:t xml:space="preserve">– Recurso </w:t>
      </w:r>
      <w:r w:rsidRPr="00C14D47">
        <w:rPr>
          <w:rFonts w:ascii="Arial" w:hAnsi="Arial" w:cs="Arial"/>
          <w:sz w:val="20"/>
          <w:szCs w:val="20"/>
        </w:rPr>
        <w:t>Próprio</w:t>
      </w:r>
      <w:r w:rsidRPr="00C14D47">
        <w:rPr>
          <w:rFonts w:ascii="Arial" w:hAnsi="Arial" w:cs="Arial"/>
          <w:color w:val="000000"/>
          <w:sz w:val="20"/>
          <w:szCs w:val="20"/>
        </w:rPr>
        <w:t>.</w:t>
      </w:r>
    </w:p>
    <w:p w14:paraId="3A595EEA"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sz w:val="20"/>
          <w:szCs w:val="20"/>
        </w:rPr>
      </w:pPr>
    </w:p>
    <w:p w14:paraId="119B0649" w14:textId="77777777" w:rsidR="00E75496" w:rsidRPr="00C14D47" w:rsidRDefault="00E75496" w:rsidP="00E75496">
      <w:pPr>
        <w:pStyle w:val="PargrafodaLista"/>
        <w:tabs>
          <w:tab w:val="left" w:pos="709"/>
        </w:tabs>
        <w:autoSpaceDE w:val="0"/>
        <w:autoSpaceDN w:val="0"/>
        <w:adjustRightInd w:val="0"/>
        <w:spacing w:after="0" w:line="240" w:lineRule="auto"/>
        <w:ind w:left="0"/>
        <w:contextualSpacing w:val="0"/>
        <w:jc w:val="both"/>
        <w:rPr>
          <w:rFonts w:ascii="Arial" w:hAnsi="Arial" w:cs="Arial"/>
          <w:b/>
          <w:bCs/>
          <w:sz w:val="20"/>
          <w:szCs w:val="20"/>
          <w:lang w:eastAsia="x-none"/>
        </w:rPr>
      </w:pPr>
      <w:r w:rsidRPr="00C14D47">
        <w:rPr>
          <w:rFonts w:ascii="Arial" w:hAnsi="Arial" w:cs="Arial"/>
          <w:b/>
          <w:bCs/>
          <w:sz w:val="20"/>
          <w:szCs w:val="20"/>
          <w:lang w:eastAsia="x-none"/>
        </w:rPr>
        <w:t>IX – SECRETARIA MUNICIPAL DE TURISMO, CULTURA E ESPORTE (TCE):</w:t>
      </w:r>
    </w:p>
    <w:p w14:paraId="034CD8BE"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color w:val="000000"/>
          <w:sz w:val="20"/>
          <w:szCs w:val="20"/>
          <w:lang w:eastAsia="x-none"/>
        </w:rPr>
        <w:t xml:space="preserve">Projeto </w:t>
      </w:r>
      <w:r w:rsidRPr="00C14D47">
        <w:rPr>
          <w:rFonts w:ascii="Arial" w:hAnsi="Arial" w:cs="Arial"/>
          <w:color w:val="000000"/>
          <w:sz w:val="20"/>
          <w:szCs w:val="20"/>
        </w:rPr>
        <w:t xml:space="preserve">Atividade </w:t>
      </w:r>
      <w:r w:rsidRPr="00C14D47">
        <w:rPr>
          <w:rFonts w:ascii="Arial" w:hAnsi="Arial" w:cs="Arial"/>
          <w:b/>
          <w:bCs/>
          <w:color w:val="000000"/>
          <w:sz w:val="20"/>
          <w:szCs w:val="20"/>
        </w:rPr>
        <w:t xml:space="preserve">2.332 </w:t>
      </w:r>
      <w:r w:rsidRPr="00C14D47">
        <w:rPr>
          <w:rFonts w:ascii="Arial" w:hAnsi="Arial" w:cs="Arial"/>
          <w:color w:val="000000"/>
          <w:sz w:val="20"/>
          <w:szCs w:val="20"/>
        </w:rPr>
        <w:t xml:space="preserve">– Manutenção das Atividades de Esporte e Lazer – </w:t>
      </w:r>
      <w:r w:rsidRPr="00C14D47">
        <w:rPr>
          <w:rFonts w:ascii="Arial" w:hAnsi="Arial" w:cs="Arial"/>
          <w:b/>
          <w:bCs/>
          <w:color w:val="000000"/>
          <w:sz w:val="20"/>
          <w:szCs w:val="20"/>
        </w:rPr>
        <w:t>3.3.90.39.</w:t>
      </w:r>
      <w:r w:rsidRPr="00C14D47">
        <w:rPr>
          <w:rFonts w:ascii="Arial" w:hAnsi="Arial" w:cs="Arial"/>
          <w:b/>
          <w:bCs/>
          <w:sz w:val="20"/>
          <w:szCs w:val="20"/>
        </w:rPr>
        <w:t>00.00.00.00.0.1.500.0000 (347)</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R$ 22.000,00</w:t>
      </w:r>
      <w:r w:rsidRPr="00C14D47">
        <w:rPr>
          <w:rFonts w:ascii="Arial" w:hAnsi="Arial" w:cs="Arial"/>
          <w:sz w:val="20"/>
          <w:szCs w:val="20"/>
        </w:rPr>
        <w:t xml:space="preserve"> (Vinte e dois mil reais) – Recurso Próprio.</w:t>
      </w:r>
    </w:p>
    <w:p w14:paraId="3623A9AC"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sz w:val="20"/>
          <w:szCs w:val="20"/>
          <w:lang w:eastAsia="x-none"/>
        </w:rPr>
      </w:pPr>
    </w:p>
    <w:p w14:paraId="1130EB41"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color w:val="000000"/>
          <w:sz w:val="20"/>
          <w:szCs w:val="20"/>
          <w:lang w:eastAsia="x-none"/>
        </w:rPr>
        <w:t xml:space="preserve">Projeto </w:t>
      </w:r>
      <w:r w:rsidRPr="00C14D47">
        <w:rPr>
          <w:rFonts w:ascii="Arial" w:hAnsi="Arial" w:cs="Arial"/>
          <w:color w:val="000000"/>
          <w:sz w:val="20"/>
          <w:szCs w:val="20"/>
        </w:rPr>
        <w:t xml:space="preserve">Atividade </w:t>
      </w:r>
      <w:r w:rsidRPr="00C14D47">
        <w:rPr>
          <w:rFonts w:ascii="Arial" w:hAnsi="Arial" w:cs="Arial"/>
          <w:b/>
          <w:bCs/>
          <w:color w:val="000000"/>
          <w:sz w:val="20"/>
          <w:szCs w:val="20"/>
        </w:rPr>
        <w:t xml:space="preserve">2.334 </w:t>
      </w:r>
      <w:r w:rsidRPr="00C14D47">
        <w:rPr>
          <w:rFonts w:ascii="Arial" w:hAnsi="Arial" w:cs="Arial"/>
          <w:color w:val="000000"/>
          <w:sz w:val="20"/>
          <w:szCs w:val="20"/>
        </w:rPr>
        <w:t xml:space="preserve">– Realização de Eventos e Promoções do Lazer – </w:t>
      </w:r>
      <w:r w:rsidRPr="00C14D47">
        <w:rPr>
          <w:rFonts w:ascii="Arial" w:hAnsi="Arial" w:cs="Arial"/>
          <w:b/>
          <w:bCs/>
          <w:color w:val="000000"/>
          <w:sz w:val="20"/>
          <w:szCs w:val="20"/>
        </w:rPr>
        <w:t>3.3.90.39.</w:t>
      </w:r>
      <w:r w:rsidRPr="00C14D47">
        <w:rPr>
          <w:rFonts w:ascii="Arial" w:hAnsi="Arial" w:cs="Arial"/>
          <w:b/>
          <w:bCs/>
          <w:sz w:val="20"/>
          <w:szCs w:val="20"/>
        </w:rPr>
        <w:t>00.00.00.00.0.1.500.0000 (377)</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R$ 22.000,00</w:t>
      </w:r>
      <w:r w:rsidRPr="00C14D47">
        <w:rPr>
          <w:rFonts w:ascii="Arial" w:hAnsi="Arial" w:cs="Arial"/>
          <w:sz w:val="20"/>
          <w:szCs w:val="20"/>
        </w:rPr>
        <w:t xml:space="preserve"> (Vinte e dois mil reais) – Recurso Próprio.</w:t>
      </w:r>
    </w:p>
    <w:p w14:paraId="1CBDD6D6"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sz w:val="20"/>
          <w:szCs w:val="20"/>
          <w:lang w:eastAsia="x-none"/>
        </w:rPr>
      </w:pPr>
    </w:p>
    <w:p w14:paraId="39E78864"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color w:val="000000"/>
          <w:sz w:val="20"/>
          <w:szCs w:val="20"/>
          <w:lang w:eastAsia="x-none"/>
        </w:rPr>
        <w:t xml:space="preserve">Projeto </w:t>
      </w:r>
      <w:r w:rsidRPr="00C14D47">
        <w:rPr>
          <w:rFonts w:ascii="Arial" w:hAnsi="Arial" w:cs="Arial"/>
          <w:color w:val="000000"/>
          <w:sz w:val="20"/>
          <w:szCs w:val="20"/>
        </w:rPr>
        <w:t xml:space="preserve">Atividade </w:t>
      </w:r>
      <w:r w:rsidRPr="00C14D47">
        <w:rPr>
          <w:rFonts w:ascii="Arial" w:hAnsi="Arial" w:cs="Arial"/>
          <w:b/>
          <w:bCs/>
          <w:color w:val="000000"/>
          <w:sz w:val="20"/>
          <w:szCs w:val="20"/>
        </w:rPr>
        <w:t xml:space="preserve">2.278 </w:t>
      </w:r>
      <w:r w:rsidRPr="00C14D47">
        <w:rPr>
          <w:rFonts w:ascii="Arial" w:hAnsi="Arial" w:cs="Arial"/>
          <w:color w:val="000000"/>
          <w:sz w:val="20"/>
          <w:szCs w:val="20"/>
        </w:rPr>
        <w:t xml:space="preserve">– Gestão das Atividades de Turismo – </w:t>
      </w:r>
      <w:r w:rsidRPr="00C14D47">
        <w:rPr>
          <w:rFonts w:ascii="Arial" w:hAnsi="Arial" w:cs="Arial"/>
          <w:b/>
          <w:bCs/>
          <w:color w:val="000000"/>
          <w:sz w:val="20"/>
          <w:szCs w:val="20"/>
        </w:rPr>
        <w:t>3.3.90.39.</w:t>
      </w:r>
      <w:r w:rsidRPr="00C14D47">
        <w:rPr>
          <w:rFonts w:ascii="Arial" w:hAnsi="Arial" w:cs="Arial"/>
          <w:b/>
          <w:bCs/>
          <w:sz w:val="20"/>
          <w:szCs w:val="20"/>
        </w:rPr>
        <w:t>00.00.00.00.0.1.500.0000 (368)</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R$ 22.000,00</w:t>
      </w:r>
      <w:r w:rsidRPr="00C14D47">
        <w:rPr>
          <w:rFonts w:ascii="Arial" w:hAnsi="Arial" w:cs="Arial"/>
          <w:sz w:val="20"/>
          <w:szCs w:val="20"/>
        </w:rPr>
        <w:t xml:space="preserve"> (Vinte e dois mil reais) – Recurso Próprio.</w:t>
      </w:r>
    </w:p>
    <w:p w14:paraId="02682419"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color w:val="000000"/>
          <w:sz w:val="20"/>
          <w:szCs w:val="20"/>
          <w:lang w:eastAsia="x-none"/>
        </w:rPr>
      </w:pPr>
    </w:p>
    <w:p w14:paraId="703D764C" w14:textId="77777777" w:rsidR="00E75496" w:rsidRPr="00C14D47" w:rsidRDefault="00E75496" w:rsidP="00E75496">
      <w:pPr>
        <w:pStyle w:val="PargrafodaLista"/>
        <w:tabs>
          <w:tab w:val="left" w:pos="284"/>
        </w:tabs>
        <w:autoSpaceDE w:val="0"/>
        <w:autoSpaceDN w:val="0"/>
        <w:adjustRightInd w:val="0"/>
        <w:spacing w:after="0" w:line="240" w:lineRule="auto"/>
        <w:ind w:left="0" w:right="-23"/>
        <w:contextualSpacing w:val="0"/>
        <w:jc w:val="both"/>
        <w:rPr>
          <w:rFonts w:ascii="Arial" w:hAnsi="Arial" w:cs="Arial"/>
          <w:sz w:val="20"/>
          <w:szCs w:val="20"/>
        </w:rPr>
      </w:pPr>
      <w:r w:rsidRPr="00C14D47">
        <w:rPr>
          <w:rFonts w:ascii="Arial" w:hAnsi="Arial" w:cs="Arial"/>
          <w:color w:val="000000"/>
          <w:sz w:val="20"/>
          <w:szCs w:val="20"/>
          <w:lang w:eastAsia="x-none"/>
        </w:rPr>
        <w:t xml:space="preserve">Projeto </w:t>
      </w:r>
      <w:r w:rsidRPr="00C14D47">
        <w:rPr>
          <w:rFonts w:ascii="Arial" w:hAnsi="Arial" w:cs="Arial"/>
          <w:color w:val="000000"/>
          <w:sz w:val="20"/>
          <w:szCs w:val="20"/>
        </w:rPr>
        <w:t xml:space="preserve">Atividade </w:t>
      </w:r>
      <w:r w:rsidRPr="00C14D47">
        <w:rPr>
          <w:rFonts w:ascii="Arial" w:hAnsi="Arial" w:cs="Arial"/>
          <w:b/>
          <w:bCs/>
          <w:color w:val="000000"/>
          <w:sz w:val="20"/>
          <w:szCs w:val="20"/>
        </w:rPr>
        <w:t xml:space="preserve">2.333 </w:t>
      </w:r>
      <w:r w:rsidRPr="00C14D47">
        <w:rPr>
          <w:rFonts w:ascii="Arial" w:hAnsi="Arial" w:cs="Arial"/>
          <w:color w:val="000000"/>
          <w:sz w:val="20"/>
          <w:szCs w:val="20"/>
        </w:rPr>
        <w:t xml:space="preserve">– Manutenção das Atividades de Cultura – </w:t>
      </w:r>
      <w:r w:rsidRPr="00C14D47">
        <w:rPr>
          <w:rFonts w:ascii="Arial" w:hAnsi="Arial" w:cs="Arial"/>
          <w:b/>
          <w:bCs/>
          <w:color w:val="000000"/>
          <w:sz w:val="20"/>
          <w:szCs w:val="20"/>
        </w:rPr>
        <w:t>3.3.90.39.</w:t>
      </w:r>
      <w:r w:rsidRPr="00C14D47">
        <w:rPr>
          <w:rFonts w:ascii="Arial" w:hAnsi="Arial" w:cs="Arial"/>
          <w:b/>
          <w:bCs/>
          <w:sz w:val="20"/>
          <w:szCs w:val="20"/>
        </w:rPr>
        <w:t>00.00.00.00.0.1.500.0000 (358)</w:t>
      </w:r>
      <w:r w:rsidRPr="00C14D47">
        <w:rPr>
          <w:rFonts w:ascii="Arial" w:hAnsi="Arial" w:cs="Arial"/>
          <w:sz w:val="20"/>
          <w:szCs w:val="20"/>
        </w:rPr>
        <w:t xml:space="preserve"> – </w:t>
      </w:r>
      <w:r w:rsidRPr="00C14D47">
        <w:rPr>
          <w:rFonts w:ascii="Arial" w:hAnsi="Arial" w:cs="Arial"/>
          <w:color w:val="000000"/>
          <w:sz w:val="20"/>
          <w:szCs w:val="20"/>
        </w:rPr>
        <w:t>Outros Serviços de Terceiros – Pessoa Jurídica</w:t>
      </w:r>
      <w:r w:rsidRPr="00C14D47">
        <w:rPr>
          <w:rFonts w:ascii="Arial" w:hAnsi="Arial" w:cs="Arial"/>
          <w:sz w:val="20"/>
          <w:szCs w:val="20"/>
        </w:rPr>
        <w:t xml:space="preserve">, ou outra que venha substituir. Valor estimado de </w:t>
      </w:r>
      <w:r w:rsidRPr="00C14D47">
        <w:rPr>
          <w:rFonts w:ascii="Arial" w:hAnsi="Arial" w:cs="Arial"/>
          <w:b/>
          <w:bCs/>
          <w:sz w:val="20"/>
          <w:szCs w:val="20"/>
        </w:rPr>
        <w:t>R$ 22.000,00</w:t>
      </w:r>
      <w:r w:rsidRPr="00C14D47">
        <w:rPr>
          <w:rFonts w:ascii="Arial" w:hAnsi="Arial" w:cs="Arial"/>
          <w:sz w:val="20"/>
          <w:szCs w:val="20"/>
        </w:rPr>
        <w:t xml:space="preserve"> (Vinte e dois mil reais) – Recurso Próprio.</w:t>
      </w:r>
    </w:p>
    <w:p w14:paraId="4EC1D65B" w14:textId="77777777" w:rsidR="00C2402E" w:rsidRPr="00C14D47" w:rsidRDefault="00C2402E" w:rsidP="00EE6092">
      <w:pPr>
        <w:widowControl w:val="0"/>
        <w:spacing w:after="0" w:line="240" w:lineRule="auto"/>
        <w:jc w:val="both"/>
        <w:rPr>
          <w:rFonts w:ascii="Arial" w:hAnsi="Arial" w:cs="Arial"/>
          <w:b/>
          <w:bCs/>
          <w:sz w:val="20"/>
          <w:szCs w:val="20"/>
        </w:rPr>
      </w:pPr>
    </w:p>
    <w:p w14:paraId="6ABC0591" w14:textId="17E022EE" w:rsidR="00802C36" w:rsidRPr="00C14D47" w:rsidRDefault="00802C36" w:rsidP="00EE6092">
      <w:pPr>
        <w:widowControl w:val="0"/>
        <w:pBdr>
          <w:top w:val="single" w:sz="4" w:space="1" w:color="auto"/>
          <w:left w:val="single" w:sz="4" w:space="4" w:color="auto"/>
          <w:bottom w:val="single" w:sz="4" w:space="1" w:color="auto"/>
          <w:right w:val="single" w:sz="4" w:space="4" w:color="auto"/>
        </w:pBdr>
        <w:shd w:val="clear" w:color="auto" w:fill="FFE599"/>
        <w:spacing w:after="0" w:line="240" w:lineRule="auto"/>
        <w:jc w:val="both"/>
        <w:rPr>
          <w:rFonts w:ascii="Arial" w:hAnsi="Arial" w:cs="Arial"/>
          <w:sz w:val="20"/>
          <w:szCs w:val="20"/>
        </w:rPr>
      </w:pPr>
      <w:r w:rsidRPr="00C14D47">
        <w:rPr>
          <w:rFonts w:ascii="Arial" w:hAnsi="Arial" w:cs="Arial"/>
          <w:b/>
          <w:bCs/>
          <w:sz w:val="20"/>
          <w:szCs w:val="20"/>
        </w:rPr>
        <w:t xml:space="preserve">CLÁUSULA DÉCIMA </w:t>
      </w:r>
      <w:r w:rsidR="0014460E" w:rsidRPr="00C14D47">
        <w:rPr>
          <w:rFonts w:ascii="Arial" w:hAnsi="Arial" w:cs="Arial"/>
          <w:b/>
          <w:bCs/>
          <w:sz w:val="20"/>
          <w:szCs w:val="20"/>
        </w:rPr>
        <w:t>QUINTA</w:t>
      </w:r>
      <w:r w:rsidRPr="00C14D47">
        <w:rPr>
          <w:rFonts w:ascii="Arial" w:hAnsi="Arial" w:cs="Arial"/>
          <w:b/>
          <w:bCs/>
          <w:sz w:val="20"/>
          <w:szCs w:val="20"/>
        </w:rPr>
        <w:t xml:space="preserve"> – FORO</w:t>
      </w:r>
      <w:r w:rsidRPr="00C14D47">
        <w:rPr>
          <w:rFonts w:ascii="Arial" w:hAnsi="Arial" w:cs="Arial"/>
          <w:sz w:val="20"/>
          <w:szCs w:val="20"/>
        </w:rPr>
        <w:t xml:space="preserve">: </w:t>
      </w:r>
    </w:p>
    <w:p w14:paraId="76B62889" w14:textId="3D03AFD4" w:rsidR="00802C36" w:rsidRPr="00C14D47" w:rsidRDefault="000A5D4C"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15.1. </w:t>
      </w:r>
      <w:r w:rsidR="00802C36" w:rsidRPr="00C14D47">
        <w:rPr>
          <w:rFonts w:ascii="Arial" w:hAnsi="Arial" w:cs="Arial"/>
          <w:sz w:val="20"/>
          <w:szCs w:val="20"/>
        </w:rPr>
        <w:t xml:space="preserve">As partes elegem o foro </w:t>
      </w:r>
      <w:r w:rsidR="00483310" w:rsidRPr="00C14D47">
        <w:rPr>
          <w:rFonts w:ascii="Arial" w:hAnsi="Arial" w:cs="Arial"/>
          <w:sz w:val="20"/>
          <w:szCs w:val="20"/>
        </w:rPr>
        <w:t xml:space="preserve">do Município de Rio Verde de Mato Grosso/ </w:t>
      </w:r>
      <w:r w:rsidR="00802C36" w:rsidRPr="00C14D47">
        <w:rPr>
          <w:rFonts w:ascii="Arial" w:hAnsi="Arial" w:cs="Arial"/>
          <w:sz w:val="20"/>
          <w:szCs w:val="20"/>
        </w:rPr>
        <w:t>MS, para dirimir quaisquer dúvidas oriundas do presente contrato, renunciando a qualquer outro, por mais privilegiado que seja.</w:t>
      </w:r>
    </w:p>
    <w:p w14:paraId="453E13A5" w14:textId="77777777" w:rsidR="00802C36" w:rsidRPr="00C14D47" w:rsidRDefault="00802C36" w:rsidP="00EE6092">
      <w:pPr>
        <w:widowControl w:val="0"/>
        <w:spacing w:after="0" w:line="240" w:lineRule="auto"/>
        <w:jc w:val="both"/>
        <w:rPr>
          <w:rFonts w:ascii="Arial" w:hAnsi="Arial" w:cs="Arial"/>
          <w:sz w:val="20"/>
          <w:szCs w:val="20"/>
        </w:rPr>
      </w:pPr>
    </w:p>
    <w:p w14:paraId="79846ECA" w14:textId="233A3050" w:rsidR="00802C36" w:rsidRPr="00C14D47" w:rsidRDefault="000A5D4C" w:rsidP="00EE6092">
      <w:pPr>
        <w:widowControl w:val="0"/>
        <w:spacing w:after="0" w:line="240" w:lineRule="auto"/>
        <w:jc w:val="both"/>
        <w:rPr>
          <w:rFonts w:ascii="Arial" w:hAnsi="Arial" w:cs="Arial"/>
          <w:b/>
          <w:bCs/>
          <w:sz w:val="20"/>
          <w:szCs w:val="20"/>
        </w:rPr>
      </w:pPr>
      <w:r w:rsidRPr="00C14D47">
        <w:rPr>
          <w:rFonts w:ascii="Arial" w:hAnsi="Arial" w:cs="Arial"/>
          <w:sz w:val="20"/>
          <w:szCs w:val="20"/>
        </w:rPr>
        <w:t xml:space="preserve">15.2. </w:t>
      </w:r>
      <w:r w:rsidR="00802C36" w:rsidRPr="00C14D47">
        <w:rPr>
          <w:rFonts w:ascii="Arial" w:hAnsi="Arial" w:cs="Arial"/>
          <w:sz w:val="20"/>
          <w:szCs w:val="20"/>
        </w:rPr>
        <w:t>Os casos omissos serão decididos pela CONTRATANTE, segundo as disposições contidas na Lei n</w:t>
      </w:r>
      <w:r w:rsidR="00483310" w:rsidRPr="00C14D47">
        <w:rPr>
          <w:rFonts w:ascii="Arial" w:hAnsi="Arial" w:cs="Arial"/>
          <w:sz w:val="20"/>
          <w:szCs w:val="20"/>
        </w:rPr>
        <w:t>º</w:t>
      </w:r>
      <w:r w:rsidR="00802C36" w:rsidRPr="00C14D47">
        <w:rPr>
          <w:rFonts w:ascii="Arial" w:hAnsi="Arial" w:cs="Arial"/>
          <w:sz w:val="20"/>
          <w:szCs w:val="20"/>
        </w:rPr>
        <w:t xml:space="preserve">. </w:t>
      </w:r>
      <w:r w:rsidR="002776D6" w:rsidRPr="00C14D47">
        <w:rPr>
          <w:rFonts w:ascii="Arial" w:hAnsi="Arial" w:cs="Arial"/>
          <w:sz w:val="20"/>
          <w:szCs w:val="20"/>
        </w:rPr>
        <w:t>14.133/2023</w:t>
      </w:r>
      <w:r w:rsidR="00802C36" w:rsidRPr="00C14D47">
        <w:rPr>
          <w:rFonts w:ascii="Arial" w:hAnsi="Arial" w:cs="Arial"/>
          <w:sz w:val="20"/>
          <w:szCs w:val="20"/>
        </w:rPr>
        <w:t>, e demais normas aplicáveis à matéria de licitações e contratos administrativos, e, subsidiariamente, segundo as disposições contidas na Lei n. º 8.078, de 1990 – Código de Defesa do Consumidor – e normas e princípios gerais dos contratos</w:t>
      </w:r>
      <w:r w:rsidR="00C31DB9" w:rsidRPr="00C14D47">
        <w:rPr>
          <w:rFonts w:ascii="Arial" w:hAnsi="Arial" w:cs="Arial"/>
          <w:sz w:val="20"/>
          <w:szCs w:val="20"/>
        </w:rPr>
        <w:t>.</w:t>
      </w:r>
    </w:p>
    <w:p w14:paraId="689B3105" w14:textId="77777777" w:rsidR="00802C36" w:rsidRPr="00C14D47" w:rsidRDefault="00802C36" w:rsidP="00EE6092">
      <w:pPr>
        <w:widowControl w:val="0"/>
        <w:spacing w:after="0" w:line="240" w:lineRule="auto"/>
        <w:jc w:val="both"/>
        <w:rPr>
          <w:rFonts w:ascii="Arial" w:eastAsia="Calibri" w:hAnsi="Arial" w:cs="Arial"/>
          <w:sz w:val="20"/>
          <w:szCs w:val="20"/>
        </w:rPr>
      </w:pPr>
    </w:p>
    <w:p w14:paraId="24B46D8D" w14:textId="4708625F" w:rsidR="00802C36" w:rsidRPr="00C14D47" w:rsidRDefault="000A5D4C" w:rsidP="00EE6092">
      <w:pPr>
        <w:widowControl w:val="0"/>
        <w:spacing w:after="0" w:line="240" w:lineRule="auto"/>
        <w:jc w:val="both"/>
        <w:rPr>
          <w:rFonts w:ascii="Arial" w:hAnsi="Arial" w:cs="Arial"/>
          <w:bCs/>
          <w:sz w:val="20"/>
          <w:szCs w:val="20"/>
        </w:rPr>
      </w:pPr>
      <w:r w:rsidRPr="00C14D47">
        <w:rPr>
          <w:rFonts w:ascii="Arial" w:hAnsi="Arial" w:cs="Arial"/>
          <w:bCs/>
          <w:sz w:val="20"/>
          <w:szCs w:val="20"/>
        </w:rPr>
        <w:t xml:space="preserve">15.3. </w:t>
      </w:r>
      <w:r w:rsidR="00802C36" w:rsidRPr="00C14D47">
        <w:rPr>
          <w:rFonts w:ascii="Arial" w:hAnsi="Arial" w:cs="Arial"/>
          <w:bCs/>
          <w:sz w:val="20"/>
          <w:szCs w:val="20"/>
        </w:rPr>
        <w:t xml:space="preserve">E, assim, por estarem justas e convencionadas, as partes assinam o presente instrumento, em 03 (três) vias de igual teor e forma. </w:t>
      </w:r>
    </w:p>
    <w:p w14:paraId="2B941F0E" w14:textId="77777777" w:rsidR="00D73021" w:rsidRPr="00C14D47" w:rsidRDefault="00D73021" w:rsidP="00EE6092">
      <w:pPr>
        <w:widowControl w:val="0"/>
        <w:spacing w:after="0" w:line="240" w:lineRule="auto"/>
        <w:jc w:val="both"/>
        <w:rPr>
          <w:rFonts w:ascii="Arial" w:hAnsi="Arial" w:cs="Arial"/>
          <w:bCs/>
          <w:sz w:val="20"/>
          <w:szCs w:val="20"/>
        </w:rPr>
      </w:pPr>
    </w:p>
    <w:p w14:paraId="57E93CB8" w14:textId="6A66B595" w:rsidR="00802C36" w:rsidRPr="00C14D47" w:rsidRDefault="004B4FBC" w:rsidP="00EE6092">
      <w:pPr>
        <w:widowControl w:val="0"/>
        <w:spacing w:after="0" w:line="240" w:lineRule="auto"/>
        <w:jc w:val="right"/>
        <w:rPr>
          <w:rFonts w:ascii="Arial" w:eastAsia="Calibri" w:hAnsi="Arial" w:cs="Arial"/>
          <w:sz w:val="20"/>
          <w:szCs w:val="20"/>
        </w:rPr>
      </w:pPr>
      <w:r w:rsidRPr="00C14D47">
        <w:rPr>
          <w:rFonts w:ascii="Arial" w:eastAsia="Calibri" w:hAnsi="Arial" w:cs="Arial"/>
          <w:sz w:val="20"/>
          <w:szCs w:val="20"/>
        </w:rPr>
        <w:t>....................</w:t>
      </w:r>
      <w:r w:rsidR="00802C36" w:rsidRPr="00C14D47">
        <w:rPr>
          <w:rFonts w:ascii="Arial" w:eastAsia="Calibri" w:hAnsi="Arial" w:cs="Arial"/>
          <w:sz w:val="20"/>
          <w:szCs w:val="20"/>
        </w:rPr>
        <w:t xml:space="preserve">/MS, .....de .............. de </w:t>
      </w:r>
      <w:r w:rsidR="006F301C" w:rsidRPr="00C14D47">
        <w:rPr>
          <w:rFonts w:ascii="Arial" w:eastAsia="Calibri" w:hAnsi="Arial" w:cs="Arial"/>
          <w:sz w:val="20"/>
          <w:szCs w:val="20"/>
        </w:rPr>
        <w:t>202</w:t>
      </w:r>
      <w:r w:rsidR="004925E8" w:rsidRPr="00C14D47">
        <w:rPr>
          <w:rFonts w:ascii="Arial" w:eastAsia="Calibri" w:hAnsi="Arial" w:cs="Arial"/>
          <w:sz w:val="20"/>
          <w:szCs w:val="20"/>
        </w:rPr>
        <w:t>5</w:t>
      </w:r>
    </w:p>
    <w:p w14:paraId="0CE45C1C" w14:textId="77777777" w:rsidR="00D73021" w:rsidRPr="00C14D47" w:rsidRDefault="00D73021" w:rsidP="00EE6092">
      <w:pPr>
        <w:widowControl w:val="0"/>
        <w:spacing w:after="0" w:line="240" w:lineRule="auto"/>
        <w:jc w:val="right"/>
        <w:rPr>
          <w:rFonts w:ascii="Arial" w:eastAsia="Calibri" w:hAnsi="Arial" w:cs="Arial"/>
          <w:sz w:val="20"/>
          <w:szCs w:val="20"/>
        </w:rPr>
      </w:pPr>
    </w:p>
    <w:p w14:paraId="77B71BCC" w14:textId="77777777" w:rsidR="00802C36" w:rsidRPr="00C14D47" w:rsidRDefault="00802C36" w:rsidP="00EE6092">
      <w:pPr>
        <w:widowControl w:val="0"/>
        <w:spacing w:after="0" w:line="240" w:lineRule="auto"/>
        <w:rPr>
          <w:rFonts w:ascii="Arial" w:eastAsia="Calibri" w:hAnsi="Arial" w:cs="Arial"/>
          <w:b/>
          <w:sz w:val="20"/>
          <w:szCs w:val="20"/>
        </w:rPr>
        <w:sectPr w:rsidR="00802C36" w:rsidRPr="00C14D47" w:rsidSect="00615EE0">
          <w:type w:val="continuous"/>
          <w:pgSz w:w="11906" w:h="16838"/>
          <w:pgMar w:top="1440" w:right="1080" w:bottom="1440" w:left="1080" w:header="284" w:footer="0" w:gutter="0"/>
          <w:cols w:space="720"/>
        </w:sectPr>
      </w:pPr>
    </w:p>
    <w:p w14:paraId="46B269EE" w14:textId="77777777" w:rsidR="00802C36" w:rsidRPr="00C14D47" w:rsidRDefault="00802C36" w:rsidP="00EE6092">
      <w:pPr>
        <w:widowControl w:val="0"/>
        <w:spacing w:after="0" w:line="240" w:lineRule="auto"/>
        <w:jc w:val="center"/>
        <w:rPr>
          <w:rFonts w:ascii="Arial" w:eastAsia="Calibri" w:hAnsi="Arial" w:cs="Arial"/>
          <w:b/>
          <w:sz w:val="20"/>
          <w:szCs w:val="20"/>
        </w:rPr>
      </w:pPr>
      <w:r w:rsidRPr="00C14D47">
        <w:rPr>
          <w:rFonts w:ascii="Arial" w:eastAsia="Calibri" w:hAnsi="Arial" w:cs="Arial"/>
          <w:b/>
          <w:sz w:val="20"/>
          <w:szCs w:val="20"/>
        </w:rPr>
        <w:t>....................................................,</w:t>
      </w:r>
    </w:p>
    <w:p w14:paraId="45969D03" w14:textId="301CE03F" w:rsidR="00802C36" w:rsidRPr="00C14D47" w:rsidRDefault="005D5EAC" w:rsidP="00EE6092">
      <w:pPr>
        <w:widowControl w:val="0"/>
        <w:spacing w:after="0" w:line="240" w:lineRule="auto"/>
        <w:jc w:val="center"/>
        <w:rPr>
          <w:rFonts w:ascii="Arial" w:eastAsia="Calibri" w:hAnsi="Arial" w:cs="Arial"/>
          <w:i/>
          <w:sz w:val="20"/>
          <w:szCs w:val="20"/>
        </w:rPr>
      </w:pPr>
      <w:r w:rsidRPr="00C14D47">
        <w:rPr>
          <w:rFonts w:ascii="Arial" w:eastAsia="Calibri" w:hAnsi="Arial" w:cs="Arial"/>
          <w:i/>
          <w:sz w:val="20"/>
          <w:szCs w:val="20"/>
        </w:rPr>
        <w:t>Prefeito</w:t>
      </w:r>
      <w:r w:rsidR="00802C36" w:rsidRPr="00C14D47">
        <w:rPr>
          <w:rFonts w:ascii="Arial" w:eastAsia="Calibri" w:hAnsi="Arial" w:cs="Arial"/>
          <w:i/>
          <w:sz w:val="20"/>
          <w:szCs w:val="20"/>
        </w:rPr>
        <w:t xml:space="preserve"> Municipal.</w:t>
      </w:r>
    </w:p>
    <w:p w14:paraId="60747D43" w14:textId="77777777" w:rsidR="00802C36" w:rsidRPr="00C14D47" w:rsidRDefault="00802C36" w:rsidP="00EE6092">
      <w:pPr>
        <w:widowControl w:val="0"/>
        <w:spacing w:after="0" w:line="240" w:lineRule="auto"/>
        <w:jc w:val="center"/>
        <w:rPr>
          <w:rFonts w:ascii="Arial" w:eastAsia="Calibri" w:hAnsi="Arial" w:cs="Arial"/>
          <w:b/>
          <w:sz w:val="20"/>
          <w:szCs w:val="20"/>
        </w:rPr>
      </w:pPr>
      <w:r w:rsidRPr="00C14D47">
        <w:rPr>
          <w:rFonts w:ascii="Arial" w:eastAsia="Calibri" w:hAnsi="Arial" w:cs="Arial"/>
          <w:b/>
          <w:sz w:val="20"/>
          <w:szCs w:val="20"/>
        </w:rPr>
        <w:t>.....................................................,</w:t>
      </w:r>
    </w:p>
    <w:p w14:paraId="6FF650D9" w14:textId="77777777" w:rsidR="00802C36" w:rsidRPr="00C14D47" w:rsidRDefault="00802C36" w:rsidP="00EE6092">
      <w:pPr>
        <w:widowControl w:val="0"/>
        <w:spacing w:after="0" w:line="240" w:lineRule="auto"/>
        <w:jc w:val="center"/>
        <w:rPr>
          <w:rFonts w:ascii="Arial" w:eastAsia="Calibri" w:hAnsi="Arial" w:cs="Arial"/>
          <w:i/>
          <w:sz w:val="20"/>
          <w:szCs w:val="20"/>
        </w:rPr>
      </w:pPr>
      <w:r w:rsidRPr="00C14D47">
        <w:rPr>
          <w:rFonts w:ascii="Arial" w:eastAsia="Calibri" w:hAnsi="Arial" w:cs="Arial"/>
          <w:i/>
          <w:sz w:val="20"/>
          <w:szCs w:val="20"/>
        </w:rPr>
        <w:t>Secretaria Municipal de xxxx</w:t>
      </w:r>
    </w:p>
    <w:p w14:paraId="5788890B" w14:textId="77777777" w:rsidR="00802C36" w:rsidRPr="00C14D47" w:rsidRDefault="00802C36" w:rsidP="00EE6092">
      <w:pPr>
        <w:widowControl w:val="0"/>
        <w:spacing w:after="0" w:line="240" w:lineRule="auto"/>
        <w:rPr>
          <w:rFonts w:ascii="Arial" w:eastAsia="Calibri" w:hAnsi="Arial" w:cs="Arial"/>
          <w:i/>
          <w:sz w:val="20"/>
          <w:szCs w:val="20"/>
        </w:rPr>
        <w:sectPr w:rsidR="00802C36" w:rsidRPr="00C14D47" w:rsidSect="003B75AD">
          <w:type w:val="continuous"/>
          <w:pgSz w:w="11906" w:h="16838"/>
          <w:pgMar w:top="1440" w:right="1080" w:bottom="1440" w:left="1080" w:header="284" w:footer="708" w:gutter="0"/>
          <w:cols w:num="2" w:space="708"/>
        </w:sectPr>
      </w:pPr>
    </w:p>
    <w:p w14:paraId="2BFE60B6" w14:textId="77777777" w:rsidR="00802C36" w:rsidRPr="00C14D47" w:rsidRDefault="00802C36" w:rsidP="00EE6092">
      <w:pPr>
        <w:widowControl w:val="0"/>
        <w:spacing w:after="0" w:line="240" w:lineRule="auto"/>
        <w:jc w:val="center"/>
        <w:rPr>
          <w:rFonts w:ascii="Arial" w:eastAsia="Calibri" w:hAnsi="Arial" w:cs="Arial"/>
          <w:b/>
          <w:sz w:val="20"/>
          <w:szCs w:val="20"/>
        </w:rPr>
      </w:pPr>
      <w:r w:rsidRPr="00C14D47">
        <w:rPr>
          <w:rFonts w:ascii="Arial" w:eastAsia="Calibri" w:hAnsi="Arial" w:cs="Arial"/>
          <w:b/>
          <w:sz w:val="20"/>
          <w:szCs w:val="20"/>
        </w:rPr>
        <w:t>..................,</w:t>
      </w:r>
    </w:p>
    <w:p w14:paraId="58D0E74E" w14:textId="77777777" w:rsidR="00802C36" w:rsidRPr="00C14D47" w:rsidRDefault="00802C36" w:rsidP="00EE6092">
      <w:pPr>
        <w:widowControl w:val="0"/>
        <w:spacing w:after="0" w:line="240" w:lineRule="auto"/>
        <w:jc w:val="center"/>
        <w:rPr>
          <w:rFonts w:ascii="Arial" w:eastAsia="Calibri" w:hAnsi="Arial" w:cs="Arial"/>
          <w:bCs/>
          <w:i/>
          <w:sz w:val="20"/>
          <w:szCs w:val="20"/>
        </w:rPr>
      </w:pPr>
      <w:r w:rsidRPr="00C14D47">
        <w:rPr>
          <w:rFonts w:ascii="Arial" w:eastAsia="Calibri" w:hAnsi="Arial" w:cs="Arial"/>
          <w:bCs/>
          <w:i/>
          <w:sz w:val="20"/>
          <w:szCs w:val="20"/>
        </w:rPr>
        <w:t>Contratada</w:t>
      </w:r>
    </w:p>
    <w:p w14:paraId="1A4D6A29" w14:textId="77777777" w:rsidR="002674F8" w:rsidRPr="00C14D47" w:rsidRDefault="002674F8" w:rsidP="00EE6092">
      <w:pPr>
        <w:widowControl w:val="0"/>
        <w:spacing w:after="0" w:line="240" w:lineRule="auto"/>
        <w:jc w:val="center"/>
        <w:rPr>
          <w:rFonts w:ascii="Arial" w:eastAsia="Calibri" w:hAnsi="Arial" w:cs="Arial"/>
          <w:b/>
          <w:bCs/>
          <w:sz w:val="20"/>
          <w:szCs w:val="20"/>
        </w:rPr>
      </w:pPr>
    </w:p>
    <w:p w14:paraId="4A4C89BC" w14:textId="64152586" w:rsidR="00FC1FB8" w:rsidRPr="00C14D47" w:rsidRDefault="00383CCB" w:rsidP="00EE6092">
      <w:pPr>
        <w:widowControl w:val="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 xml:space="preserve">ANEXO </w:t>
      </w:r>
      <w:r w:rsidR="00FC1FB8" w:rsidRPr="00C14D47">
        <w:rPr>
          <w:rFonts w:ascii="Arial" w:eastAsia="Calibri" w:hAnsi="Arial" w:cs="Arial"/>
          <w:b/>
          <w:bCs/>
          <w:sz w:val="20"/>
          <w:szCs w:val="20"/>
        </w:rPr>
        <w:t>V</w:t>
      </w:r>
      <w:r w:rsidR="00802C36" w:rsidRPr="00C14D47">
        <w:rPr>
          <w:rFonts w:ascii="Arial" w:eastAsia="Calibri" w:hAnsi="Arial" w:cs="Arial"/>
          <w:b/>
          <w:bCs/>
          <w:sz w:val="20"/>
          <w:szCs w:val="20"/>
        </w:rPr>
        <w:t>I</w:t>
      </w:r>
    </w:p>
    <w:p w14:paraId="754CCBE2"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rPr>
      </w:pPr>
      <w:r w:rsidRPr="00C14D47">
        <w:rPr>
          <w:rFonts w:ascii="Arial" w:eastAsia="Calibri" w:hAnsi="Arial" w:cs="Arial"/>
          <w:b/>
          <w:bCs/>
          <w:sz w:val="20"/>
          <w:szCs w:val="20"/>
        </w:rPr>
        <w:t>MINUTA DO CONTRATO</w:t>
      </w:r>
    </w:p>
    <w:p w14:paraId="08497D97" w14:textId="0EB27035" w:rsidR="00DC2F2A" w:rsidRPr="00C14D47" w:rsidRDefault="00C31DB9"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O MUNICÍPIO DE </w:t>
      </w:r>
      <w:r w:rsidR="00D73021" w:rsidRPr="00C14D47">
        <w:rPr>
          <w:rFonts w:ascii="Arial" w:hAnsi="Arial" w:cs="Arial"/>
          <w:sz w:val="20"/>
          <w:szCs w:val="20"/>
        </w:rPr>
        <w:t>RIO VERDE DE MATO GROSSO</w:t>
      </w:r>
      <w:r w:rsidRPr="00C14D47">
        <w:rPr>
          <w:rFonts w:ascii="Arial" w:hAnsi="Arial" w:cs="Arial"/>
          <w:sz w:val="20"/>
          <w:szCs w:val="20"/>
        </w:rPr>
        <w:t xml:space="preserve">, inscrito no CNPJ/MF sob o nº </w:t>
      </w:r>
      <w:r w:rsidR="00D73021" w:rsidRPr="00C14D47">
        <w:rPr>
          <w:rFonts w:ascii="Arial" w:hAnsi="Arial" w:cs="Arial"/>
          <w:sz w:val="20"/>
          <w:szCs w:val="20"/>
        </w:rPr>
        <w:t>03.354.560/0001-32</w:t>
      </w:r>
      <w:r w:rsidRPr="00C14D47">
        <w:rPr>
          <w:rFonts w:ascii="Arial" w:hAnsi="Arial" w:cs="Arial"/>
          <w:sz w:val="20"/>
          <w:szCs w:val="20"/>
        </w:rPr>
        <w:t>, com sua sede administrativa na</w:t>
      </w:r>
      <w:r w:rsidR="00D73021" w:rsidRPr="00C14D47">
        <w:rPr>
          <w:rFonts w:ascii="Arial" w:hAnsi="Arial" w:cs="Arial"/>
          <w:sz w:val="20"/>
          <w:szCs w:val="20"/>
        </w:rPr>
        <w:t xml:space="preserve"> Av. Eurico Sebastião Ferreira, 890</w:t>
      </w:r>
      <w:r w:rsidRPr="00C14D47">
        <w:rPr>
          <w:rFonts w:ascii="Arial" w:hAnsi="Arial" w:cs="Arial"/>
          <w:sz w:val="20"/>
          <w:szCs w:val="20"/>
        </w:rPr>
        <w:t xml:space="preserve">, </w:t>
      </w:r>
      <w:r w:rsidR="00D73021" w:rsidRPr="00C14D47">
        <w:rPr>
          <w:rFonts w:ascii="Arial" w:hAnsi="Arial" w:cs="Arial"/>
          <w:sz w:val="20"/>
          <w:szCs w:val="20"/>
        </w:rPr>
        <w:t>Nhecolândia</w:t>
      </w:r>
      <w:r w:rsidRPr="00C14D47">
        <w:rPr>
          <w:rFonts w:ascii="Arial" w:hAnsi="Arial" w:cs="Arial"/>
          <w:sz w:val="20"/>
          <w:szCs w:val="20"/>
        </w:rPr>
        <w:t xml:space="preserve">, neste ato representado pelo Prefeito Municipal, Sr. </w:t>
      </w:r>
      <w:r w:rsidR="00D73021" w:rsidRPr="00C14D47">
        <w:rPr>
          <w:rFonts w:ascii="Arial" w:hAnsi="Arial" w:cs="Arial"/>
          <w:b/>
          <w:bCs/>
          <w:sz w:val="20"/>
          <w:szCs w:val="20"/>
        </w:rPr>
        <w:t>Reus Antonio Sabedotti Fornari</w:t>
      </w:r>
      <w:r w:rsidR="00D73021" w:rsidRPr="00C14D47">
        <w:rPr>
          <w:rFonts w:ascii="Arial" w:hAnsi="Arial" w:cs="Arial"/>
          <w:bCs/>
          <w:sz w:val="20"/>
          <w:szCs w:val="20"/>
        </w:rPr>
        <w:t xml:space="preserve"> brasileiro,  portadora do CPF n° 209.447.990-00, e RG nº 606.603 SSP/SC, residente e domiciliado à Rua Geni Mackert de Lima, nº 200, Bairro Nova Rio Verde, Rio Verde de Mato Grosso/MS</w:t>
      </w:r>
      <w:r w:rsidRPr="00C14D47">
        <w:rPr>
          <w:rFonts w:ascii="Arial" w:hAnsi="Arial" w:cs="Arial"/>
          <w:sz w:val="20"/>
          <w:szCs w:val="20"/>
        </w:rPr>
        <w:t xml:space="preserve">,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Pregão Eletrônico </w:t>
      </w:r>
      <w:r w:rsidR="00DC2F2A" w:rsidRPr="00C14D47">
        <w:rPr>
          <w:rFonts w:ascii="Arial" w:hAnsi="Arial" w:cs="Arial"/>
          <w:sz w:val="20"/>
          <w:szCs w:val="20"/>
        </w:rPr>
        <w:t>........................</w:t>
      </w:r>
      <w:r w:rsidRPr="00C14D47">
        <w:rPr>
          <w:rFonts w:ascii="Arial" w:hAnsi="Arial" w:cs="Arial"/>
          <w:sz w:val="20"/>
          <w:szCs w:val="20"/>
        </w:rPr>
        <w:t xml:space="preserve">, homologado pelo representante do CONTRATANTE em data de </w:t>
      </w:r>
      <w:r w:rsidRPr="00C14D47">
        <w:rPr>
          <w:rFonts w:ascii="Arial" w:hAnsi="Arial" w:cs="Arial"/>
          <w:sz w:val="20"/>
          <w:szCs w:val="20"/>
          <w:highlight w:val="yellow"/>
        </w:rPr>
        <w:t>xx/xx/</w:t>
      </w:r>
      <w:r w:rsidR="003D4126" w:rsidRPr="00C14D47">
        <w:rPr>
          <w:rFonts w:ascii="Arial" w:hAnsi="Arial" w:cs="Arial"/>
          <w:sz w:val="20"/>
          <w:szCs w:val="20"/>
        </w:rPr>
        <w:t>xxx</w:t>
      </w:r>
      <w:r w:rsidRPr="00C14D47">
        <w:rPr>
          <w:rFonts w:ascii="Arial" w:hAnsi="Arial" w:cs="Arial"/>
          <w:sz w:val="20"/>
          <w:szCs w:val="20"/>
        </w:rPr>
        <w:t xml:space="preserve">, mediante as seguintes cláusulas e condições: </w:t>
      </w:r>
    </w:p>
    <w:p w14:paraId="202E10B9" w14:textId="77777777" w:rsidR="00DC2F2A" w:rsidRPr="00C14D47" w:rsidRDefault="00DC2F2A" w:rsidP="00EE6092">
      <w:pPr>
        <w:widowControl w:val="0"/>
        <w:spacing w:after="0" w:line="240" w:lineRule="auto"/>
        <w:jc w:val="both"/>
        <w:rPr>
          <w:rFonts w:ascii="Arial" w:hAnsi="Arial" w:cs="Arial"/>
          <w:sz w:val="20"/>
          <w:szCs w:val="20"/>
        </w:rPr>
      </w:pPr>
    </w:p>
    <w:p w14:paraId="5234AD50" w14:textId="1D3706AF" w:rsidR="00FC1FB8" w:rsidRPr="00C14D47" w:rsidRDefault="00C31DB9"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Este contrato é fundamentado no procedimento realizado pelo CONTRATANTE através do edital de licitação n.º </w:t>
      </w:r>
      <w:r w:rsidR="0011241B" w:rsidRPr="00C14D47">
        <w:rPr>
          <w:rFonts w:ascii="Arial" w:hAnsi="Arial" w:cs="Arial"/>
          <w:sz w:val="20"/>
          <w:szCs w:val="20"/>
        </w:rPr>
        <w:t>xxx/xxxx</w:t>
      </w:r>
      <w:r w:rsidRPr="00C14D47">
        <w:rPr>
          <w:rFonts w:ascii="Arial" w:hAnsi="Arial" w:cs="Arial"/>
          <w:sz w:val="20"/>
          <w:szCs w:val="20"/>
        </w:rPr>
        <w:t xml:space="preserve"> e na proposta vencedora, conforme termos de homologação e de datado de </w:t>
      </w:r>
      <w:r w:rsidR="00C829AB" w:rsidRPr="00C14D47">
        <w:rPr>
          <w:rFonts w:ascii="Arial" w:hAnsi="Arial" w:cs="Arial"/>
          <w:sz w:val="20"/>
          <w:szCs w:val="20"/>
        </w:rPr>
        <w:t>__/___/2024</w:t>
      </w:r>
      <w:r w:rsidRPr="00C14D47">
        <w:rPr>
          <w:rFonts w:ascii="Arial" w:hAnsi="Arial" w:cs="Arial"/>
          <w:sz w:val="20"/>
          <w:szCs w:val="20"/>
        </w:rPr>
        <w:t>, e se regerá pelas cláusulas aqui previstas, bem como pelas normas da Lei Federal n.º 14.133/2021, suas alterações e demais dispositivos legais aplicáveis, inclusive os regulamentos editados pelo CONTRATANTE</w:t>
      </w:r>
    </w:p>
    <w:p w14:paraId="23192374" w14:textId="77777777" w:rsidR="00C31DB9" w:rsidRPr="00C14D47" w:rsidRDefault="00C31DB9" w:rsidP="00EE6092">
      <w:pPr>
        <w:widowControl w:val="0"/>
        <w:spacing w:after="0" w:line="240" w:lineRule="auto"/>
        <w:jc w:val="both"/>
        <w:rPr>
          <w:rFonts w:ascii="Arial" w:hAnsi="Arial" w:cs="Arial"/>
          <w:b/>
          <w:bCs/>
          <w:sz w:val="20"/>
          <w:szCs w:val="20"/>
        </w:rPr>
      </w:pPr>
    </w:p>
    <w:p w14:paraId="49E9A4F6" w14:textId="2C2CE7AC" w:rsidR="00FC1FB8" w:rsidRPr="00C14D47" w:rsidRDefault="00FC1FB8" w:rsidP="00EE6092">
      <w:pPr>
        <w:pStyle w:val="Nivel01"/>
        <w:keepNext w:val="0"/>
        <w:keepLines w:val="0"/>
        <w:widowControl w:val="0"/>
        <w:numPr>
          <w:ilvl w:val="0"/>
          <w:numId w:val="0"/>
        </w:numPr>
        <w:pBdr>
          <w:top w:val="single" w:sz="4" w:space="1" w:color="auto"/>
          <w:left w:val="single" w:sz="4" w:space="4" w:color="auto"/>
          <w:bottom w:val="single" w:sz="4" w:space="1" w:color="auto"/>
          <w:right w:val="single" w:sz="4" w:space="4" w:color="auto"/>
        </w:pBdr>
        <w:shd w:val="clear" w:color="auto" w:fill="92D050"/>
        <w:spacing w:before="0" w:after="0"/>
        <w:rPr>
          <w:rFonts w:ascii="Arial" w:hAnsi="Arial" w:cs="Arial"/>
          <w:color w:val="auto"/>
          <w:szCs w:val="20"/>
        </w:rPr>
      </w:pPr>
      <w:r w:rsidRPr="00C14D47">
        <w:rPr>
          <w:rFonts w:ascii="Arial" w:hAnsi="Arial" w:cs="Arial"/>
          <w:bCs w:val="0"/>
          <w:color w:val="auto"/>
          <w:szCs w:val="20"/>
        </w:rPr>
        <w:t xml:space="preserve">CLÁUSULA PRIMEIRA – DO </w:t>
      </w:r>
      <w:r w:rsidR="008F7129" w:rsidRPr="00C14D47">
        <w:rPr>
          <w:rFonts w:ascii="Arial" w:hAnsi="Arial" w:cs="Arial"/>
          <w:color w:val="auto"/>
          <w:szCs w:val="20"/>
        </w:rPr>
        <w:t xml:space="preserve">OBJETO </w:t>
      </w:r>
    </w:p>
    <w:p w14:paraId="0D5588E2" w14:textId="4A6BC13A" w:rsidR="00AC4883" w:rsidRPr="00C14D47" w:rsidRDefault="004925E8" w:rsidP="00EE6092">
      <w:pPr>
        <w:pStyle w:val="PargrafodaLista"/>
        <w:widowControl w:val="0"/>
        <w:spacing w:after="0" w:line="240" w:lineRule="auto"/>
        <w:ind w:left="0"/>
        <w:jc w:val="both"/>
        <w:rPr>
          <w:rFonts w:ascii="Arial" w:hAnsi="Arial" w:cs="Arial"/>
          <w:sz w:val="20"/>
          <w:szCs w:val="20"/>
        </w:rPr>
      </w:pPr>
      <w:r w:rsidRPr="00C14D47">
        <w:rPr>
          <w:rFonts w:ascii="Arial" w:hAnsi="Arial" w:cs="Arial"/>
          <w:sz w:val="20"/>
          <w:szCs w:val="20"/>
        </w:rPr>
        <w:t xml:space="preserve">1.1. </w:t>
      </w:r>
      <w:r w:rsidR="00C51A9E" w:rsidRPr="00C14D47">
        <w:rPr>
          <w:rFonts w:ascii="Arial" w:hAnsi="Arial" w:cs="Arial"/>
          <w:sz w:val="20"/>
          <w:szCs w:val="20"/>
        </w:rPr>
        <w:t>REGISTRO DE PREÇO PARA A C</w:t>
      </w:r>
      <w:r w:rsidR="00C51A9E" w:rsidRPr="00C14D47">
        <w:rPr>
          <w:rFonts w:ascii="Arial" w:eastAsia="Tahoma" w:hAnsi="Arial" w:cs="Arial"/>
          <w:sz w:val="20"/>
          <w:szCs w:val="20"/>
        </w:rPr>
        <w:t xml:space="preserve">ONTRATAÇÃO </w:t>
      </w:r>
      <w:r w:rsidR="00C51A9E" w:rsidRPr="00C14D47">
        <w:rPr>
          <w:rFonts w:ascii="Arial" w:hAnsi="Arial" w:cs="Arial"/>
          <w:sz w:val="20"/>
          <w:szCs w:val="20"/>
        </w:rPr>
        <w:t>DE EMPRESA ESPECIALIZADA PARA A PRESTAÇÃO DE SERVIÇOS DE ADMINISTRAÇÃO E GERENCIAMENTO DE FROTA, PARA MANUTENÇÃO PREVENTIVA, CORRETIVA E EMERGENCIAL, COM FORNECIMENTO DE PEÇAS, COMPONENTES E ACESSÓRIOS, NOVOS E ORIGINAIS, MEDIANTE IMPLANTAÇÃO E OPERAÇÃO DE SISTEMA INFORMATIZADO, VIA INTERNET, EM REDE CREDENCIADA, PARA ATENDER O MUNICÍPIO DE RIO VERDE DE MATO GROSSO – MS.</w:t>
      </w:r>
    </w:p>
    <w:p w14:paraId="696C1B6C" w14:textId="77777777" w:rsidR="003D4126" w:rsidRPr="00C14D47" w:rsidRDefault="003D4126" w:rsidP="00EE6092">
      <w:pPr>
        <w:pStyle w:val="PargrafodaLista"/>
        <w:widowControl w:val="0"/>
        <w:spacing w:after="0" w:line="240" w:lineRule="auto"/>
        <w:ind w:left="0"/>
        <w:jc w:val="both"/>
        <w:rPr>
          <w:rFonts w:ascii="Arial" w:eastAsia="Calibri" w:hAnsi="Arial" w:cs="Arial"/>
          <w:b/>
          <w:sz w:val="20"/>
          <w:szCs w:val="20"/>
        </w:rPr>
      </w:pPr>
    </w:p>
    <w:p w14:paraId="4E88076A"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mallCaps/>
          <w:sz w:val="20"/>
          <w:szCs w:val="20"/>
        </w:rPr>
      </w:pPr>
      <w:r w:rsidRPr="00C14D47">
        <w:rPr>
          <w:rFonts w:ascii="Arial" w:hAnsi="Arial" w:cs="Arial"/>
          <w:b/>
          <w:bCs/>
          <w:smallCaps/>
          <w:sz w:val="20"/>
          <w:szCs w:val="20"/>
        </w:rPr>
        <w:t>CLÁUSULA SEGUNDA – DA CONTRATAÇÃO E SUA VIGÊNCIA</w:t>
      </w:r>
    </w:p>
    <w:p w14:paraId="446F14EA" w14:textId="0A61693A" w:rsidR="00652FD7" w:rsidRPr="00C14D47" w:rsidRDefault="00FC1FB8" w:rsidP="00EE6092">
      <w:pPr>
        <w:widowControl w:val="0"/>
        <w:autoSpaceDE w:val="0"/>
        <w:autoSpaceDN w:val="0"/>
        <w:adjustRightInd w:val="0"/>
        <w:spacing w:after="0" w:line="240" w:lineRule="auto"/>
        <w:jc w:val="both"/>
        <w:rPr>
          <w:rFonts w:ascii="Arial" w:hAnsi="Arial" w:cs="Arial"/>
          <w:sz w:val="20"/>
          <w:szCs w:val="20"/>
        </w:rPr>
      </w:pPr>
      <w:r w:rsidRPr="00C14D47">
        <w:rPr>
          <w:rFonts w:ascii="Arial" w:hAnsi="Arial" w:cs="Arial"/>
          <w:bCs/>
          <w:smallCaps/>
          <w:sz w:val="20"/>
          <w:szCs w:val="20"/>
        </w:rPr>
        <w:t>2.1</w:t>
      </w:r>
      <w:r w:rsidRPr="00C14D47">
        <w:rPr>
          <w:rFonts w:ascii="Arial" w:hAnsi="Arial" w:cs="Arial"/>
          <w:sz w:val="20"/>
          <w:szCs w:val="20"/>
        </w:rPr>
        <w:t xml:space="preserve">. </w:t>
      </w:r>
      <w:r w:rsidR="00652FD7" w:rsidRPr="00C14D47">
        <w:rPr>
          <w:rFonts w:ascii="Arial" w:hAnsi="Arial" w:cs="Arial"/>
          <w:sz w:val="20"/>
          <w:szCs w:val="20"/>
        </w:rPr>
        <w:t xml:space="preserve">A contratação será mediante emissão de contrato firmado entre o MUNICÍPIO DE </w:t>
      </w:r>
      <w:r w:rsidR="00C829AB" w:rsidRPr="00C14D47">
        <w:rPr>
          <w:rFonts w:ascii="Arial" w:hAnsi="Arial" w:cs="Arial"/>
          <w:sz w:val="20"/>
          <w:szCs w:val="20"/>
        </w:rPr>
        <w:t>Rio Verde de Mato Grosso</w:t>
      </w:r>
      <w:r w:rsidR="00652FD7" w:rsidRPr="00C14D47">
        <w:rPr>
          <w:rFonts w:ascii="Arial" w:hAnsi="Arial" w:cs="Arial"/>
          <w:sz w:val="20"/>
          <w:szCs w:val="20"/>
        </w:rPr>
        <w:t>/MS, através d</w:t>
      </w:r>
      <w:r w:rsidR="00AC4883" w:rsidRPr="00C14D47">
        <w:rPr>
          <w:rFonts w:ascii="Arial" w:hAnsi="Arial" w:cs="Arial"/>
          <w:sz w:val="20"/>
          <w:szCs w:val="20"/>
        </w:rPr>
        <w:t>o Gabinete,</w:t>
      </w:r>
      <w:r w:rsidR="00652FD7" w:rsidRPr="00C14D47">
        <w:rPr>
          <w:rFonts w:ascii="Arial" w:hAnsi="Arial" w:cs="Arial"/>
          <w:sz w:val="20"/>
          <w:szCs w:val="20"/>
        </w:rPr>
        <w:t xml:space="preserve"> Secretaria</w:t>
      </w:r>
      <w:r w:rsidR="00C829AB" w:rsidRPr="00C14D47">
        <w:rPr>
          <w:rFonts w:ascii="Arial" w:hAnsi="Arial" w:cs="Arial"/>
          <w:sz w:val="20"/>
          <w:szCs w:val="20"/>
        </w:rPr>
        <w:t>s</w:t>
      </w:r>
      <w:r w:rsidR="00652FD7" w:rsidRPr="00C14D47">
        <w:rPr>
          <w:rFonts w:ascii="Arial" w:hAnsi="Arial" w:cs="Arial"/>
          <w:sz w:val="20"/>
          <w:szCs w:val="20"/>
        </w:rPr>
        <w:t xml:space="preserve"> </w:t>
      </w:r>
      <w:r w:rsidR="00AC4883" w:rsidRPr="00C14D47">
        <w:rPr>
          <w:rFonts w:ascii="Arial" w:hAnsi="Arial" w:cs="Arial"/>
          <w:sz w:val="20"/>
          <w:szCs w:val="20"/>
        </w:rPr>
        <w:t xml:space="preserve">e Superintendências </w:t>
      </w:r>
      <w:r w:rsidR="007A1102" w:rsidRPr="00C14D47">
        <w:rPr>
          <w:rFonts w:ascii="Arial" w:hAnsi="Arial" w:cs="Arial"/>
          <w:sz w:val="20"/>
          <w:szCs w:val="20"/>
        </w:rPr>
        <w:t>Municipa</w:t>
      </w:r>
      <w:r w:rsidR="00C829AB" w:rsidRPr="00C14D47">
        <w:rPr>
          <w:rFonts w:ascii="Arial" w:hAnsi="Arial" w:cs="Arial"/>
          <w:sz w:val="20"/>
          <w:szCs w:val="20"/>
        </w:rPr>
        <w:t>is</w:t>
      </w:r>
      <w:r w:rsidR="007A1102" w:rsidRPr="00C14D47">
        <w:rPr>
          <w:rFonts w:ascii="Arial" w:hAnsi="Arial" w:cs="Arial"/>
          <w:sz w:val="20"/>
          <w:szCs w:val="20"/>
        </w:rPr>
        <w:t xml:space="preserve"> </w:t>
      </w:r>
      <w:r w:rsidR="00652FD7" w:rsidRPr="00C14D47">
        <w:rPr>
          <w:rFonts w:ascii="Arial" w:hAnsi="Arial" w:cs="Arial"/>
          <w:sz w:val="20"/>
          <w:szCs w:val="20"/>
        </w:rPr>
        <w:t>e a CONTRATADA, observando-se as normas e condições estipuladas neste Edital, seus anexos, na legislação que rege a presente licitação e na proposta da licitante vencedora;</w:t>
      </w:r>
    </w:p>
    <w:p w14:paraId="74821D3C" w14:textId="77777777" w:rsidR="00652FD7" w:rsidRPr="00C14D47" w:rsidRDefault="00652FD7" w:rsidP="00EE6092">
      <w:pPr>
        <w:widowControl w:val="0"/>
        <w:autoSpaceDE w:val="0"/>
        <w:autoSpaceDN w:val="0"/>
        <w:adjustRightInd w:val="0"/>
        <w:spacing w:after="0" w:line="240" w:lineRule="auto"/>
        <w:jc w:val="both"/>
        <w:rPr>
          <w:rFonts w:ascii="Arial" w:hAnsi="Arial" w:cs="Arial"/>
          <w:sz w:val="20"/>
          <w:szCs w:val="20"/>
        </w:rPr>
      </w:pPr>
    </w:p>
    <w:p w14:paraId="3EA88AE5" w14:textId="585D8A60" w:rsidR="00652FD7" w:rsidRPr="00C14D47" w:rsidRDefault="00652FD7" w:rsidP="00EE6092">
      <w:pPr>
        <w:widowControl w:val="0"/>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2.2. A </w:t>
      </w:r>
      <w:r w:rsidR="00BE1060" w:rsidRPr="00C14D47">
        <w:rPr>
          <w:rFonts w:ascii="Arial" w:hAnsi="Arial" w:cs="Arial"/>
          <w:sz w:val="20"/>
          <w:szCs w:val="20"/>
        </w:rPr>
        <w:t>Município</w:t>
      </w:r>
      <w:r w:rsidRPr="00C14D47">
        <w:rPr>
          <w:rFonts w:ascii="Arial" w:hAnsi="Arial" w:cs="Arial"/>
          <w:sz w:val="20"/>
          <w:szCs w:val="20"/>
        </w:rPr>
        <w:t xml:space="preserve"> convocará a licitante vencedora para assinar o “Contrato”, dentro do prazo de 05 (cinco) dias </w:t>
      </w:r>
      <w:r w:rsidRPr="00C14D47">
        <w:rPr>
          <w:rFonts w:ascii="Arial" w:hAnsi="Arial" w:cs="Arial"/>
          <w:sz w:val="20"/>
          <w:szCs w:val="20"/>
        </w:rPr>
        <w:lastRenderedPageBreak/>
        <w:t>úteis;</w:t>
      </w:r>
    </w:p>
    <w:p w14:paraId="62E55605" w14:textId="77777777" w:rsidR="00652FD7" w:rsidRPr="00C14D47" w:rsidRDefault="00652FD7" w:rsidP="00EE6092">
      <w:pPr>
        <w:widowControl w:val="0"/>
        <w:autoSpaceDE w:val="0"/>
        <w:autoSpaceDN w:val="0"/>
        <w:adjustRightInd w:val="0"/>
        <w:spacing w:after="0" w:line="240" w:lineRule="auto"/>
        <w:jc w:val="both"/>
        <w:rPr>
          <w:rFonts w:ascii="Arial" w:hAnsi="Arial" w:cs="Arial"/>
          <w:sz w:val="20"/>
          <w:szCs w:val="20"/>
        </w:rPr>
      </w:pPr>
    </w:p>
    <w:p w14:paraId="1321EE10" w14:textId="07A87344" w:rsidR="00652FD7" w:rsidRPr="00C14D47" w:rsidRDefault="00652FD7" w:rsidP="00EE6092">
      <w:pPr>
        <w:widowControl w:val="0"/>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2.2.1. Para assinatura do Contrato somente será aceito procuração por instrumento público.</w:t>
      </w:r>
    </w:p>
    <w:p w14:paraId="17B6930A" w14:textId="77777777" w:rsidR="00652FD7" w:rsidRPr="00C14D47" w:rsidRDefault="00652FD7" w:rsidP="00EE6092">
      <w:pPr>
        <w:widowControl w:val="0"/>
        <w:autoSpaceDE w:val="0"/>
        <w:autoSpaceDN w:val="0"/>
        <w:adjustRightInd w:val="0"/>
        <w:spacing w:after="0" w:line="240" w:lineRule="auto"/>
        <w:jc w:val="both"/>
        <w:rPr>
          <w:rFonts w:ascii="Arial" w:hAnsi="Arial" w:cs="Arial"/>
          <w:sz w:val="20"/>
          <w:szCs w:val="20"/>
        </w:rPr>
      </w:pPr>
    </w:p>
    <w:p w14:paraId="52339516" w14:textId="4E9FEC44" w:rsidR="00652FD7" w:rsidRPr="00C14D47" w:rsidRDefault="00652FD7" w:rsidP="00EE6092">
      <w:pPr>
        <w:widowControl w:val="0"/>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1FEB5E83" w14:textId="77777777" w:rsidR="00652FD7" w:rsidRPr="00C14D47" w:rsidRDefault="00652FD7" w:rsidP="00EE6092">
      <w:pPr>
        <w:widowControl w:val="0"/>
        <w:autoSpaceDE w:val="0"/>
        <w:autoSpaceDN w:val="0"/>
        <w:adjustRightInd w:val="0"/>
        <w:spacing w:after="0" w:line="240" w:lineRule="auto"/>
        <w:jc w:val="both"/>
        <w:rPr>
          <w:rFonts w:ascii="Arial" w:hAnsi="Arial" w:cs="Arial"/>
          <w:sz w:val="20"/>
          <w:szCs w:val="20"/>
        </w:rPr>
      </w:pPr>
    </w:p>
    <w:p w14:paraId="23958230" w14:textId="560E94C9" w:rsidR="00652FD7" w:rsidRPr="00C14D47" w:rsidRDefault="00652FD7" w:rsidP="00EE6092">
      <w:pPr>
        <w:widowControl w:val="0"/>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r w:rsidR="00AC4883" w:rsidRPr="00C14D47">
        <w:rPr>
          <w:rFonts w:ascii="Arial" w:hAnsi="Arial" w:cs="Arial"/>
          <w:sz w:val="20"/>
          <w:szCs w:val="20"/>
        </w:rPr>
        <w:t>.</w:t>
      </w:r>
    </w:p>
    <w:p w14:paraId="15506773" w14:textId="56DFA119" w:rsidR="00FC1FB8" w:rsidRPr="00C14D47" w:rsidRDefault="00652FD7" w:rsidP="00EE6092">
      <w:pPr>
        <w:widowControl w:val="0"/>
        <w:autoSpaceDE w:val="0"/>
        <w:autoSpaceDN w:val="0"/>
        <w:adjustRightInd w:val="0"/>
        <w:spacing w:after="0" w:line="240" w:lineRule="auto"/>
        <w:jc w:val="both"/>
        <w:rPr>
          <w:rFonts w:ascii="Arial" w:hAnsi="Arial" w:cs="Arial"/>
          <w:sz w:val="20"/>
          <w:szCs w:val="20"/>
        </w:rPr>
      </w:pPr>
      <w:r w:rsidRPr="00C14D47">
        <w:rPr>
          <w:rFonts w:ascii="Arial" w:hAnsi="Arial" w:cs="Arial"/>
          <w:sz w:val="20"/>
          <w:szCs w:val="20"/>
        </w:rPr>
        <w:t xml:space="preserve">2.5. O prazo de vigência do Contrato será até </w:t>
      </w:r>
      <w:r w:rsidR="00DC2F2A" w:rsidRPr="00C14D47">
        <w:rPr>
          <w:rFonts w:ascii="Arial" w:hAnsi="Arial" w:cs="Arial"/>
          <w:sz w:val="20"/>
          <w:szCs w:val="20"/>
        </w:rPr>
        <w:t>............................................</w:t>
      </w:r>
      <w:r w:rsidRPr="00C14D47">
        <w:rPr>
          <w:rFonts w:ascii="Arial" w:hAnsi="Arial" w:cs="Arial"/>
          <w:sz w:val="20"/>
          <w:szCs w:val="20"/>
        </w:rPr>
        <w:t xml:space="preserve">, contados a partir da data da sua assinatura, podendo ser prorrogado, mediante aditamento, nos termos da Lei n. </w:t>
      </w:r>
      <w:r w:rsidR="002A230B" w:rsidRPr="00C14D47">
        <w:rPr>
          <w:rFonts w:ascii="Arial" w:hAnsi="Arial" w:cs="Arial"/>
          <w:sz w:val="20"/>
          <w:szCs w:val="20"/>
        </w:rPr>
        <w:t>14.133/2021</w:t>
      </w:r>
      <w:r w:rsidRPr="00C14D47">
        <w:rPr>
          <w:rFonts w:ascii="Arial" w:hAnsi="Arial" w:cs="Arial"/>
          <w:sz w:val="20"/>
          <w:szCs w:val="20"/>
        </w:rPr>
        <w:t>.</w:t>
      </w:r>
    </w:p>
    <w:p w14:paraId="5197B686" w14:textId="76FD25D5" w:rsidR="006F301C" w:rsidRPr="00C14D47" w:rsidRDefault="006F301C" w:rsidP="00EE6092">
      <w:pPr>
        <w:widowControl w:val="0"/>
        <w:autoSpaceDE w:val="0"/>
        <w:autoSpaceDN w:val="0"/>
        <w:adjustRightInd w:val="0"/>
        <w:spacing w:after="0" w:line="240" w:lineRule="auto"/>
        <w:jc w:val="both"/>
        <w:rPr>
          <w:rFonts w:ascii="Arial" w:hAnsi="Arial" w:cs="Arial"/>
          <w:sz w:val="20"/>
          <w:szCs w:val="20"/>
        </w:rPr>
      </w:pPr>
    </w:p>
    <w:p w14:paraId="489D70A8"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mallCaps/>
          <w:sz w:val="20"/>
          <w:szCs w:val="20"/>
        </w:rPr>
      </w:pPr>
      <w:r w:rsidRPr="00C14D47">
        <w:rPr>
          <w:rFonts w:ascii="Arial" w:eastAsia="Calibri" w:hAnsi="Arial" w:cs="Arial"/>
          <w:b/>
          <w:bCs/>
          <w:sz w:val="20"/>
          <w:szCs w:val="20"/>
        </w:rPr>
        <w:t xml:space="preserve">CLAUSULA TERCEIRA </w:t>
      </w:r>
      <w:r w:rsidRPr="00C14D47">
        <w:rPr>
          <w:rFonts w:ascii="Arial" w:hAnsi="Arial" w:cs="Arial"/>
          <w:b/>
          <w:bCs/>
          <w:smallCaps/>
          <w:sz w:val="20"/>
          <w:szCs w:val="20"/>
        </w:rPr>
        <w:t xml:space="preserve">– DO VALOR: </w:t>
      </w:r>
    </w:p>
    <w:p w14:paraId="6CBF1437" w14:textId="77777777" w:rsidR="00FC1FB8" w:rsidRPr="00C14D47" w:rsidRDefault="00FC1FB8" w:rsidP="00EE6092">
      <w:pPr>
        <w:widowControl w:val="0"/>
        <w:spacing w:after="0" w:line="240" w:lineRule="auto"/>
        <w:jc w:val="both"/>
        <w:rPr>
          <w:rFonts w:ascii="Arial" w:hAnsi="Arial" w:cs="Arial"/>
          <w:sz w:val="20"/>
          <w:szCs w:val="20"/>
        </w:rPr>
      </w:pPr>
      <w:r w:rsidRPr="00C14D47">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7977737E" w14:textId="77777777" w:rsidR="00FC1FB8" w:rsidRPr="00C14D47" w:rsidRDefault="00FC1FB8" w:rsidP="00EE6092">
      <w:pPr>
        <w:widowControl w:val="0"/>
        <w:spacing w:after="0" w:line="240" w:lineRule="auto"/>
        <w:jc w:val="both"/>
        <w:rPr>
          <w:rFonts w:ascii="Arial" w:hAnsi="Arial" w:cs="Arial"/>
          <w:sz w:val="20"/>
          <w:szCs w:val="20"/>
        </w:rPr>
      </w:pPr>
    </w:p>
    <w:p w14:paraId="7696B02A" w14:textId="7BF5CDCF" w:rsidR="00FC1FB8" w:rsidRPr="00C14D47" w:rsidRDefault="00652FD7" w:rsidP="00EE6092">
      <w:pPr>
        <w:widowControl w:val="0"/>
        <w:spacing w:after="0" w:line="240" w:lineRule="auto"/>
        <w:jc w:val="both"/>
        <w:rPr>
          <w:rFonts w:ascii="Arial" w:hAnsi="Arial" w:cs="Arial"/>
          <w:sz w:val="20"/>
          <w:szCs w:val="20"/>
          <w:u w:val="single"/>
        </w:rPr>
      </w:pPr>
      <w:r w:rsidRPr="00C14D47">
        <w:rPr>
          <w:rFonts w:ascii="Arial" w:hAnsi="Arial" w:cs="Arial"/>
          <w:sz w:val="20"/>
          <w:szCs w:val="20"/>
          <w:u w:val="single"/>
        </w:rPr>
        <w:t>3.2. Da relação dos itens</w:t>
      </w:r>
      <w:r w:rsidR="00C97234" w:rsidRPr="00C14D47">
        <w:rPr>
          <w:rFonts w:ascii="Arial" w:hAnsi="Arial" w:cs="Arial"/>
          <w:sz w:val="20"/>
          <w:szCs w:val="20"/>
          <w:u w:val="single"/>
        </w:rPr>
        <w:t xml:space="preserve">: </w:t>
      </w:r>
    </w:p>
    <w:p w14:paraId="3F15AADC" w14:textId="77777777" w:rsidR="00C97234" w:rsidRPr="00C14D47" w:rsidRDefault="00C97234" w:rsidP="00EE6092">
      <w:pPr>
        <w:widowControl w:val="0"/>
        <w:spacing w:after="0" w:line="240" w:lineRule="auto"/>
        <w:jc w:val="both"/>
        <w:rPr>
          <w:rFonts w:ascii="Arial" w:hAnsi="Arial" w:cs="Arial"/>
          <w:sz w:val="20"/>
          <w:szCs w:val="20"/>
          <w:u w:val="single"/>
        </w:rPr>
      </w:pPr>
    </w:p>
    <w:tbl>
      <w:tblPr>
        <w:tblW w:w="8784" w:type="dxa"/>
        <w:tblLayout w:type="fixed"/>
        <w:tblLook w:val="04A0" w:firstRow="1" w:lastRow="0" w:firstColumn="1" w:lastColumn="0" w:noHBand="0" w:noVBand="1"/>
      </w:tblPr>
      <w:tblGrid>
        <w:gridCol w:w="704"/>
        <w:gridCol w:w="2977"/>
        <w:gridCol w:w="1134"/>
        <w:gridCol w:w="993"/>
        <w:gridCol w:w="1275"/>
        <w:gridCol w:w="1701"/>
      </w:tblGrid>
      <w:tr w:rsidR="00C97234" w:rsidRPr="00C14D47" w14:paraId="5E005F44" w14:textId="77777777" w:rsidTr="000C5A9B">
        <w:tc>
          <w:tcPr>
            <w:tcW w:w="704" w:type="dxa"/>
            <w:tcBorders>
              <w:top w:val="single" w:sz="4" w:space="0" w:color="auto"/>
              <w:left w:val="single" w:sz="4" w:space="0" w:color="auto"/>
              <w:bottom w:val="single" w:sz="4" w:space="0" w:color="auto"/>
              <w:right w:val="single" w:sz="4" w:space="0" w:color="auto"/>
            </w:tcBorders>
          </w:tcPr>
          <w:p w14:paraId="06D01027" w14:textId="77777777" w:rsidR="00C97234" w:rsidRPr="00C14D47" w:rsidRDefault="00C97234" w:rsidP="00EE6092">
            <w:pPr>
              <w:widowControl w:val="0"/>
              <w:spacing w:after="0" w:line="240" w:lineRule="auto"/>
              <w:jc w:val="center"/>
              <w:rPr>
                <w:rFonts w:ascii="Arial" w:eastAsia="Calibri" w:hAnsi="Arial" w:cs="Arial"/>
                <w:b/>
                <w:sz w:val="20"/>
                <w:szCs w:val="20"/>
              </w:rPr>
            </w:pPr>
          </w:p>
        </w:tc>
        <w:tc>
          <w:tcPr>
            <w:tcW w:w="2977" w:type="dxa"/>
            <w:tcBorders>
              <w:top w:val="single" w:sz="4" w:space="0" w:color="auto"/>
              <w:left w:val="single" w:sz="4" w:space="0" w:color="auto"/>
              <w:bottom w:val="single" w:sz="4" w:space="0" w:color="auto"/>
              <w:right w:val="single" w:sz="4" w:space="0" w:color="auto"/>
            </w:tcBorders>
          </w:tcPr>
          <w:p w14:paraId="7708538C" w14:textId="77777777" w:rsidR="00C97234" w:rsidRPr="00C14D47" w:rsidRDefault="00C97234" w:rsidP="00EE6092">
            <w:pPr>
              <w:widowControl w:val="0"/>
              <w:spacing w:after="0" w:line="240" w:lineRule="auto"/>
              <w:jc w:val="center"/>
              <w:rPr>
                <w:rFonts w:ascii="Arial" w:eastAsia="Calibri"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57A2895" w14:textId="77777777" w:rsidR="00C97234" w:rsidRPr="00C14D47" w:rsidRDefault="00C97234" w:rsidP="00EE6092">
            <w:pPr>
              <w:widowControl w:val="0"/>
              <w:spacing w:after="0" w:line="240" w:lineRule="auto"/>
              <w:jc w:val="center"/>
              <w:rPr>
                <w:rFonts w:ascii="Arial" w:eastAsia="Calibri" w:hAnsi="Arial" w:cs="Arial"/>
                <w:b/>
                <w:sz w:val="20"/>
                <w:szCs w:val="20"/>
              </w:rPr>
            </w:pPr>
          </w:p>
        </w:tc>
        <w:tc>
          <w:tcPr>
            <w:tcW w:w="993" w:type="dxa"/>
            <w:tcBorders>
              <w:top w:val="single" w:sz="4" w:space="0" w:color="auto"/>
              <w:left w:val="single" w:sz="4" w:space="0" w:color="auto"/>
              <w:bottom w:val="single" w:sz="4" w:space="0" w:color="auto"/>
              <w:right w:val="single" w:sz="4" w:space="0" w:color="auto"/>
            </w:tcBorders>
          </w:tcPr>
          <w:p w14:paraId="0A73A663" w14:textId="77777777" w:rsidR="00C97234" w:rsidRPr="00C14D47" w:rsidRDefault="00C97234" w:rsidP="00EE6092">
            <w:pPr>
              <w:widowControl w:val="0"/>
              <w:spacing w:after="0" w:line="240" w:lineRule="auto"/>
              <w:jc w:val="center"/>
              <w:rPr>
                <w:rFonts w:ascii="Arial" w:eastAsia="Calibri" w:hAnsi="Arial" w:cs="Arial"/>
                <w:b/>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1C2D7AB" w14:textId="77777777" w:rsidR="00C97234" w:rsidRPr="00C14D47" w:rsidRDefault="00C97234" w:rsidP="00EE6092">
            <w:pPr>
              <w:widowControl w:val="0"/>
              <w:spacing w:after="0" w:line="240" w:lineRule="auto"/>
              <w:jc w:val="center"/>
              <w:rPr>
                <w:rFonts w:ascii="Arial" w:eastAsia="Calibri" w:hAnsi="Arial" w:cs="Arial"/>
                <w:b/>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AD87B55" w14:textId="77777777" w:rsidR="00C97234" w:rsidRPr="00C14D47" w:rsidRDefault="00C97234" w:rsidP="00EE6092">
            <w:pPr>
              <w:widowControl w:val="0"/>
              <w:spacing w:after="0" w:line="240" w:lineRule="auto"/>
              <w:jc w:val="center"/>
              <w:rPr>
                <w:rFonts w:ascii="Arial" w:eastAsia="Calibri" w:hAnsi="Arial" w:cs="Arial"/>
                <w:b/>
                <w:sz w:val="20"/>
                <w:szCs w:val="20"/>
              </w:rPr>
            </w:pPr>
          </w:p>
        </w:tc>
      </w:tr>
    </w:tbl>
    <w:p w14:paraId="0DF14428" w14:textId="2BDB0DFF" w:rsidR="00FC1FB8" w:rsidRPr="00C14D47" w:rsidRDefault="00FC1FB8" w:rsidP="00EE6092">
      <w:pPr>
        <w:widowControl w:val="0"/>
        <w:spacing w:after="0" w:line="240" w:lineRule="auto"/>
        <w:jc w:val="both"/>
        <w:rPr>
          <w:rFonts w:ascii="Arial" w:hAnsi="Arial" w:cs="Arial"/>
          <w:sz w:val="20"/>
          <w:szCs w:val="20"/>
        </w:rPr>
      </w:pPr>
    </w:p>
    <w:p w14:paraId="13FD891B" w14:textId="1DAD4B3A" w:rsidR="006F301C" w:rsidRPr="00C14D47" w:rsidRDefault="00F23129" w:rsidP="00EE6092">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after="0"/>
        <w:rPr>
          <w:rFonts w:ascii="Arial" w:hAnsi="Arial" w:cs="Arial"/>
          <w:color w:val="auto"/>
          <w:szCs w:val="20"/>
        </w:rPr>
      </w:pPr>
      <w:r w:rsidRPr="00C14D47">
        <w:rPr>
          <w:rFonts w:ascii="Arial" w:hAnsi="Arial" w:cs="Arial"/>
          <w:color w:val="auto"/>
          <w:szCs w:val="20"/>
        </w:rPr>
        <w:t>CLÁUSULA QUARTA</w:t>
      </w:r>
      <w:r w:rsidR="006F301C" w:rsidRPr="00C14D47">
        <w:rPr>
          <w:rFonts w:ascii="Arial" w:hAnsi="Arial" w:cs="Arial"/>
          <w:color w:val="auto"/>
          <w:szCs w:val="20"/>
        </w:rPr>
        <w:t xml:space="preserve">– MODELOS DE EXECUÇÃO E GESTÃO CONTRATUAIS </w:t>
      </w:r>
    </w:p>
    <w:p w14:paraId="051E464A" w14:textId="43A87FDB" w:rsidR="006F301C" w:rsidRPr="00C14D47" w:rsidRDefault="000A5D4C" w:rsidP="00EE6092">
      <w:pPr>
        <w:pStyle w:val="Nivel2"/>
        <w:widowControl w:val="0"/>
        <w:spacing w:before="0" w:after="0" w:line="240" w:lineRule="auto"/>
        <w:rPr>
          <w:color w:val="auto"/>
        </w:rPr>
      </w:pPr>
      <w:r w:rsidRPr="00C14D47">
        <w:rPr>
          <w:color w:val="auto"/>
        </w:rPr>
        <w:t>4</w:t>
      </w:r>
      <w:r w:rsidR="006F301C" w:rsidRPr="00C14D47">
        <w:rPr>
          <w:color w:val="auto"/>
        </w:rPr>
        <w:t>.1. O regime de execução contratual, os modelos de gestão e de execução, assim como os prazos e condições de conclusão, entrega, observação e recebimento do objeto constam no</w:t>
      </w:r>
      <w:r w:rsidR="00C97234" w:rsidRPr="00C14D47">
        <w:rPr>
          <w:color w:val="auto"/>
        </w:rPr>
        <w:t xml:space="preserve"> </w:t>
      </w:r>
      <w:r w:rsidR="006F301C" w:rsidRPr="00C14D47">
        <w:rPr>
          <w:color w:val="auto"/>
        </w:rPr>
        <w:t>Termo de Referência, anexo ao Procedimento administrativo.</w:t>
      </w:r>
    </w:p>
    <w:p w14:paraId="78637EBD" w14:textId="77777777" w:rsidR="00857715" w:rsidRPr="00C14D47" w:rsidRDefault="00857715" w:rsidP="00EE6092">
      <w:pPr>
        <w:widowControl w:val="0"/>
        <w:spacing w:after="0" w:line="240" w:lineRule="auto"/>
        <w:jc w:val="both"/>
        <w:rPr>
          <w:rFonts w:ascii="Arial" w:hAnsi="Arial" w:cs="Arial"/>
          <w:sz w:val="20"/>
          <w:szCs w:val="20"/>
        </w:rPr>
      </w:pPr>
    </w:p>
    <w:p w14:paraId="1C02042F" w14:textId="7049ED45" w:rsidR="00857715"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F23129" w:rsidRPr="00C14D47">
        <w:rPr>
          <w:rFonts w:ascii="Arial" w:eastAsia="Calibri" w:hAnsi="Arial" w:cs="Arial"/>
          <w:b/>
          <w:bCs/>
          <w:sz w:val="20"/>
          <w:szCs w:val="20"/>
        </w:rPr>
        <w:t>QUINTA</w:t>
      </w:r>
      <w:r w:rsidRPr="00C14D47">
        <w:rPr>
          <w:rFonts w:ascii="Arial" w:eastAsia="Calibri" w:hAnsi="Arial" w:cs="Arial"/>
          <w:b/>
          <w:bCs/>
          <w:sz w:val="20"/>
          <w:szCs w:val="20"/>
        </w:rPr>
        <w:t xml:space="preserve"> - </w:t>
      </w:r>
      <w:r w:rsidR="00857715" w:rsidRPr="00C14D47">
        <w:rPr>
          <w:rFonts w:ascii="Arial" w:hAnsi="Arial" w:cs="Arial"/>
          <w:b/>
          <w:sz w:val="20"/>
          <w:szCs w:val="20"/>
        </w:rPr>
        <w:t xml:space="preserve">CONDIÇÕES DE RECEBIMENTO E PAGAMENTO </w:t>
      </w:r>
    </w:p>
    <w:p w14:paraId="26EE70A0" w14:textId="44FCFEE3"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.1. Os serviços serão recebidos provisoriamente no prazo de 05 (cinco) dias, pelo(a) responsável pelo acompanhamento e fiscalização do Contrato, para efeito de posterior verificação de sua conformidade com as especificações constantes neste Termo de Referência (TR) e no Edital.</w:t>
      </w:r>
    </w:p>
    <w:p w14:paraId="246379C7" w14:textId="77777777" w:rsidR="002674F8" w:rsidRPr="00C14D47" w:rsidRDefault="002674F8" w:rsidP="002674F8">
      <w:pPr>
        <w:spacing w:after="0" w:line="240" w:lineRule="auto"/>
        <w:jc w:val="both"/>
        <w:rPr>
          <w:rFonts w:ascii="Arial" w:hAnsi="Arial" w:cs="Arial"/>
          <w:sz w:val="20"/>
          <w:szCs w:val="20"/>
        </w:rPr>
      </w:pPr>
    </w:p>
    <w:p w14:paraId="17437DFE" w14:textId="66CED864"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.2. Os serviços poderão ser rejeitados, no todo ou em parte, quando em desacordo com as especificações constantes neste Termo de Referência (TR) e no Edital, devendo ser corrigidos/refeitos/substituídos no prazo fixado pelo fiscal do Contrato, às custas da Contratada, sem prejuízo da aplicação de penalidades.</w:t>
      </w:r>
    </w:p>
    <w:p w14:paraId="134543AE" w14:textId="77777777" w:rsidR="002674F8" w:rsidRPr="00C14D47" w:rsidRDefault="002674F8" w:rsidP="002674F8">
      <w:pPr>
        <w:spacing w:after="0" w:line="240" w:lineRule="auto"/>
        <w:jc w:val="both"/>
        <w:rPr>
          <w:rFonts w:ascii="Arial" w:hAnsi="Arial" w:cs="Arial"/>
          <w:sz w:val="20"/>
          <w:szCs w:val="20"/>
        </w:rPr>
      </w:pPr>
    </w:p>
    <w:p w14:paraId="63422BD9" w14:textId="2E0F9F8F"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.3. Os serviços serão recebidos definitivamente no prazo de 03 (três) dias, contados do recebimento provisório, após a verificação da qualidade e quantidade do serviço executado e materiais empregados, com a consequente aceitação mediante termo circunstanciado.</w:t>
      </w:r>
    </w:p>
    <w:p w14:paraId="7C99022A" w14:textId="77777777" w:rsidR="002674F8" w:rsidRPr="00C14D47" w:rsidRDefault="002674F8" w:rsidP="002674F8">
      <w:pPr>
        <w:spacing w:after="0" w:line="240" w:lineRule="auto"/>
        <w:jc w:val="both"/>
        <w:rPr>
          <w:rFonts w:ascii="Arial" w:hAnsi="Arial" w:cs="Arial"/>
          <w:sz w:val="20"/>
          <w:szCs w:val="20"/>
        </w:rPr>
      </w:pPr>
    </w:p>
    <w:p w14:paraId="14F4F966" w14:textId="5E93B2CA"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.4. O recebimento provisório ou definitivo do objeto não exclui a responsabilidade da Contratada pelos prejuízos resultantes da incorreta execução do Contrato.</w:t>
      </w:r>
    </w:p>
    <w:p w14:paraId="4473BF21" w14:textId="77777777" w:rsidR="00C14D47" w:rsidRPr="00C14D47" w:rsidRDefault="00C14D47" w:rsidP="002674F8">
      <w:pPr>
        <w:spacing w:after="0" w:line="240" w:lineRule="auto"/>
        <w:jc w:val="both"/>
        <w:rPr>
          <w:rFonts w:ascii="Arial" w:hAnsi="Arial" w:cs="Arial"/>
          <w:sz w:val="20"/>
          <w:szCs w:val="20"/>
        </w:rPr>
      </w:pPr>
    </w:p>
    <w:p w14:paraId="15108683" w14:textId="7CD3E931" w:rsidR="002674F8" w:rsidRPr="00C14D47" w:rsidRDefault="00F76F2A" w:rsidP="002674F8">
      <w:pPr>
        <w:spacing w:after="0" w:line="240" w:lineRule="auto"/>
        <w:jc w:val="both"/>
        <w:rPr>
          <w:rFonts w:ascii="Arial" w:hAnsi="Arial" w:cs="Arial"/>
          <w:color w:val="000000"/>
          <w:sz w:val="20"/>
          <w:szCs w:val="20"/>
        </w:rPr>
      </w:pPr>
      <w:r>
        <w:rPr>
          <w:rFonts w:ascii="Arial" w:hAnsi="Arial" w:cs="Arial"/>
          <w:iCs/>
          <w:sz w:val="20"/>
          <w:szCs w:val="20"/>
        </w:rPr>
        <w:t>5</w:t>
      </w:r>
      <w:r w:rsidR="002674F8" w:rsidRPr="00C14D47">
        <w:rPr>
          <w:rFonts w:ascii="Arial" w:hAnsi="Arial" w:cs="Arial"/>
          <w:iCs/>
          <w:sz w:val="20"/>
          <w:szCs w:val="20"/>
        </w:rPr>
        <w:t xml:space="preserve">.5. </w:t>
      </w:r>
      <w:r w:rsidR="002674F8" w:rsidRPr="00C14D47">
        <w:rPr>
          <w:rFonts w:ascii="Arial" w:hAnsi="Arial" w:cs="Arial"/>
          <w:color w:val="000000"/>
          <w:sz w:val="20"/>
          <w:szCs w:val="20"/>
        </w:rPr>
        <w:t>O pagamento do preço pactuado será efetuado conforme a entrega do objeto, obedecendo todas as exigências e especificações deste Termo de Referência (TR) e no Edital, devendo a Contratada emitir a respectiva fatura que, devidamente comprovada e atestada pelos Secretarias/Órgãos gerenciadores da Ata.</w:t>
      </w:r>
    </w:p>
    <w:p w14:paraId="36051BDE" w14:textId="77777777" w:rsidR="002674F8" w:rsidRPr="00C14D47" w:rsidRDefault="002674F8" w:rsidP="002674F8">
      <w:pPr>
        <w:spacing w:after="0" w:line="240" w:lineRule="auto"/>
        <w:jc w:val="both"/>
        <w:rPr>
          <w:rFonts w:ascii="Arial" w:hAnsi="Arial" w:cs="Arial"/>
          <w:color w:val="000000"/>
          <w:sz w:val="20"/>
          <w:szCs w:val="20"/>
        </w:rPr>
      </w:pPr>
    </w:p>
    <w:p w14:paraId="7D0AEA0A" w14:textId="425547A2" w:rsidR="002674F8" w:rsidRPr="00C14D47" w:rsidRDefault="00F76F2A" w:rsidP="002674F8">
      <w:pPr>
        <w:spacing w:after="0" w:line="240" w:lineRule="auto"/>
        <w:jc w:val="both"/>
        <w:rPr>
          <w:rFonts w:ascii="Arial" w:hAnsi="Arial" w:cs="Arial"/>
          <w:sz w:val="20"/>
          <w:szCs w:val="20"/>
        </w:rPr>
      </w:pPr>
      <w:r>
        <w:rPr>
          <w:rFonts w:ascii="Arial" w:hAnsi="Arial" w:cs="Arial"/>
          <w:color w:val="000000"/>
          <w:sz w:val="20"/>
          <w:szCs w:val="20"/>
        </w:rPr>
        <w:t>5</w:t>
      </w:r>
      <w:r w:rsidR="002674F8" w:rsidRPr="00C14D47">
        <w:rPr>
          <w:rFonts w:ascii="Arial" w:hAnsi="Arial" w:cs="Arial"/>
          <w:color w:val="000000"/>
          <w:sz w:val="20"/>
          <w:szCs w:val="20"/>
        </w:rPr>
        <w:t xml:space="preserve">.6. </w:t>
      </w:r>
      <w:r w:rsidR="002674F8" w:rsidRPr="00C14D47">
        <w:rPr>
          <w:rFonts w:ascii="Arial" w:hAnsi="Arial" w:cs="Arial"/>
          <w:sz w:val="20"/>
          <w:szCs w:val="20"/>
        </w:rPr>
        <w:t>Os valores devidos à Contratada serão depositados em conta bancária, a ser informada pela Contratada, no prazo de até 30 (trinta) dias após a emissão da Nota Fiscal/Fatura.</w:t>
      </w:r>
    </w:p>
    <w:p w14:paraId="26C16C08" w14:textId="77777777" w:rsidR="002674F8" w:rsidRPr="00C14D47" w:rsidRDefault="002674F8" w:rsidP="002674F8">
      <w:pPr>
        <w:spacing w:after="0" w:line="240" w:lineRule="auto"/>
        <w:jc w:val="both"/>
        <w:rPr>
          <w:rFonts w:ascii="Arial" w:hAnsi="Arial" w:cs="Arial"/>
          <w:sz w:val="20"/>
          <w:szCs w:val="20"/>
        </w:rPr>
      </w:pPr>
    </w:p>
    <w:p w14:paraId="655A460C" w14:textId="7AB2FA46" w:rsidR="002674F8" w:rsidRPr="00C14D47" w:rsidRDefault="00F76F2A" w:rsidP="002674F8">
      <w:pPr>
        <w:spacing w:after="0" w:line="240" w:lineRule="auto"/>
        <w:jc w:val="both"/>
        <w:rPr>
          <w:rFonts w:ascii="Arial" w:hAnsi="Arial" w:cs="Arial"/>
          <w:color w:val="000000"/>
          <w:sz w:val="20"/>
          <w:szCs w:val="20"/>
        </w:rPr>
      </w:pPr>
      <w:r>
        <w:rPr>
          <w:rFonts w:ascii="Arial" w:hAnsi="Arial" w:cs="Arial"/>
          <w:color w:val="000000"/>
          <w:sz w:val="20"/>
          <w:szCs w:val="20"/>
        </w:rPr>
        <w:t>5</w:t>
      </w:r>
      <w:r w:rsidR="002674F8" w:rsidRPr="00C14D47">
        <w:rPr>
          <w:rFonts w:ascii="Arial" w:hAnsi="Arial" w:cs="Arial"/>
          <w:color w:val="000000"/>
          <w:sz w:val="20"/>
          <w:szCs w:val="20"/>
        </w:rPr>
        <w:t>.6.1. Não poderão ser incluídas no preço do objeto, as despesas com frete, carga, descarga, tributos e quaisquer outros que incidam sobre a avença.</w:t>
      </w:r>
    </w:p>
    <w:p w14:paraId="533E1DB7" w14:textId="77777777" w:rsidR="002674F8" w:rsidRPr="00C14D47" w:rsidRDefault="002674F8" w:rsidP="002674F8">
      <w:pPr>
        <w:spacing w:after="0" w:line="240" w:lineRule="auto"/>
        <w:jc w:val="both"/>
        <w:rPr>
          <w:rFonts w:ascii="Arial" w:hAnsi="Arial" w:cs="Arial"/>
          <w:color w:val="000000"/>
          <w:sz w:val="20"/>
          <w:szCs w:val="20"/>
        </w:rPr>
      </w:pPr>
    </w:p>
    <w:p w14:paraId="1106C9C7" w14:textId="702296B3" w:rsidR="002674F8" w:rsidRPr="00C14D47" w:rsidRDefault="00F76F2A" w:rsidP="002674F8">
      <w:pPr>
        <w:spacing w:after="0" w:line="240" w:lineRule="auto"/>
        <w:jc w:val="both"/>
        <w:rPr>
          <w:rFonts w:ascii="Arial" w:hAnsi="Arial" w:cs="Arial"/>
          <w:sz w:val="20"/>
          <w:szCs w:val="20"/>
        </w:rPr>
      </w:pPr>
      <w:r>
        <w:rPr>
          <w:rFonts w:ascii="Arial" w:hAnsi="Arial" w:cs="Arial"/>
          <w:color w:val="000000"/>
          <w:sz w:val="20"/>
          <w:szCs w:val="20"/>
        </w:rPr>
        <w:t>5</w:t>
      </w:r>
      <w:r w:rsidR="002674F8" w:rsidRPr="00C14D47">
        <w:rPr>
          <w:rFonts w:ascii="Arial" w:hAnsi="Arial" w:cs="Arial"/>
          <w:color w:val="000000"/>
          <w:sz w:val="20"/>
          <w:szCs w:val="20"/>
        </w:rPr>
        <w:t xml:space="preserve">.7. </w:t>
      </w:r>
      <w:r w:rsidR="002674F8" w:rsidRPr="00C14D47">
        <w:rPr>
          <w:rFonts w:ascii="Arial" w:hAnsi="Arial" w:cs="Arial"/>
          <w:sz w:val="20"/>
          <w:szCs w:val="20"/>
        </w:rPr>
        <w:t>O setor competente para proceder o pagamento deve verificar se a Nota Fiscal/Fatura apresentada expressa os elementos necessários e essenciais do documento, tais como:</w:t>
      </w:r>
    </w:p>
    <w:p w14:paraId="4C779808"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lastRenderedPageBreak/>
        <w:t xml:space="preserve">a) A descrição dos serviços; </w:t>
      </w:r>
    </w:p>
    <w:p w14:paraId="2310425A"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b) A data da emissão; </w:t>
      </w:r>
    </w:p>
    <w:p w14:paraId="41CE2932"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c) Os dados do Contrato e do órgão Contratante; </w:t>
      </w:r>
    </w:p>
    <w:p w14:paraId="1D0F4D57"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d) O período de prestação dos serviços; </w:t>
      </w:r>
    </w:p>
    <w:p w14:paraId="6F16C4D7"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 xml:space="preserve">e) O valor a pagar; e </w:t>
      </w:r>
    </w:p>
    <w:p w14:paraId="578A5BD3" w14:textId="77777777" w:rsidR="002674F8" w:rsidRPr="00C14D47" w:rsidRDefault="002674F8" w:rsidP="002674F8">
      <w:pPr>
        <w:spacing w:after="0" w:line="240" w:lineRule="auto"/>
        <w:jc w:val="both"/>
        <w:rPr>
          <w:rFonts w:ascii="Arial" w:hAnsi="Arial" w:cs="Arial"/>
          <w:sz w:val="20"/>
          <w:szCs w:val="20"/>
        </w:rPr>
      </w:pPr>
      <w:r w:rsidRPr="00C14D47">
        <w:rPr>
          <w:rFonts w:ascii="Arial" w:hAnsi="Arial" w:cs="Arial"/>
          <w:sz w:val="20"/>
          <w:szCs w:val="20"/>
        </w:rPr>
        <w:t>f) Eventual destaque do valor de retenções tributárias cabíveis.</w:t>
      </w:r>
    </w:p>
    <w:p w14:paraId="71F180E5" w14:textId="77777777" w:rsidR="002674F8" w:rsidRPr="00C14D47" w:rsidRDefault="002674F8" w:rsidP="002674F8">
      <w:pPr>
        <w:spacing w:after="0" w:line="240" w:lineRule="auto"/>
        <w:jc w:val="both"/>
        <w:rPr>
          <w:rFonts w:ascii="Arial" w:hAnsi="Arial" w:cs="Arial"/>
          <w:sz w:val="20"/>
          <w:szCs w:val="20"/>
        </w:rPr>
      </w:pPr>
    </w:p>
    <w:p w14:paraId="58EAC9D3" w14:textId="5E01CA8F" w:rsidR="002674F8" w:rsidRPr="00C14D47" w:rsidRDefault="00F76F2A" w:rsidP="002674F8">
      <w:pPr>
        <w:spacing w:after="0" w:line="240" w:lineRule="auto"/>
        <w:jc w:val="both"/>
        <w:rPr>
          <w:rFonts w:ascii="Arial" w:hAnsi="Arial" w:cs="Arial"/>
          <w:color w:val="000000"/>
          <w:sz w:val="20"/>
          <w:szCs w:val="20"/>
        </w:rPr>
      </w:pPr>
      <w:r>
        <w:rPr>
          <w:rFonts w:ascii="Arial" w:hAnsi="Arial" w:cs="Arial"/>
          <w:color w:val="000000"/>
          <w:sz w:val="20"/>
          <w:szCs w:val="20"/>
        </w:rPr>
        <w:t>5</w:t>
      </w:r>
      <w:r w:rsidR="002674F8" w:rsidRPr="00C14D47">
        <w:rPr>
          <w:rFonts w:ascii="Arial" w:hAnsi="Arial" w:cs="Arial"/>
          <w:color w:val="000000"/>
          <w:sz w:val="20"/>
          <w:szCs w:val="20"/>
        </w:rPr>
        <w:t xml:space="preserve">.8. Em caso de ausência de alguns desses dados, a </w:t>
      </w:r>
      <w:r w:rsidR="002674F8" w:rsidRPr="00C14D47">
        <w:rPr>
          <w:rFonts w:ascii="Arial" w:hAnsi="Arial" w:cs="Arial"/>
          <w:sz w:val="20"/>
          <w:szCs w:val="20"/>
        </w:rPr>
        <w:t xml:space="preserve">Nota Fiscal/Fatura </w:t>
      </w:r>
      <w:r w:rsidR="002674F8" w:rsidRPr="00C14D47">
        <w:rPr>
          <w:rFonts w:ascii="Arial" w:hAnsi="Arial" w:cs="Arial"/>
          <w:color w:val="000000"/>
          <w:sz w:val="20"/>
          <w:szCs w:val="20"/>
        </w:rPr>
        <w:t>será devolvida para correção.</w:t>
      </w:r>
    </w:p>
    <w:p w14:paraId="424D8E93" w14:textId="77777777" w:rsidR="002674F8" w:rsidRPr="00C14D47" w:rsidRDefault="002674F8" w:rsidP="002674F8">
      <w:pPr>
        <w:spacing w:after="0" w:line="240" w:lineRule="auto"/>
        <w:jc w:val="both"/>
        <w:rPr>
          <w:rFonts w:ascii="Arial" w:hAnsi="Arial" w:cs="Arial"/>
          <w:color w:val="000000"/>
          <w:sz w:val="20"/>
          <w:szCs w:val="20"/>
        </w:rPr>
      </w:pPr>
    </w:p>
    <w:p w14:paraId="34637EF6" w14:textId="7F26C29B" w:rsidR="002674F8" w:rsidRDefault="00F76F2A" w:rsidP="002674F8">
      <w:pPr>
        <w:spacing w:after="0" w:line="240" w:lineRule="auto"/>
        <w:jc w:val="both"/>
        <w:rPr>
          <w:rFonts w:ascii="Arial" w:hAnsi="Arial" w:cs="Arial"/>
          <w:color w:val="000000"/>
          <w:sz w:val="20"/>
          <w:szCs w:val="20"/>
        </w:rPr>
      </w:pPr>
      <w:r>
        <w:rPr>
          <w:rFonts w:ascii="Arial" w:hAnsi="Arial" w:cs="Arial"/>
          <w:color w:val="000000"/>
          <w:sz w:val="20"/>
          <w:szCs w:val="20"/>
        </w:rPr>
        <w:t>5.</w:t>
      </w:r>
      <w:r w:rsidR="002674F8" w:rsidRPr="00C14D47">
        <w:rPr>
          <w:rFonts w:ascii="Arial" w:hAnsi="Arial" w:cs="Arial"/>
          <w:color w:val="000000"/>
          <w:sz w:val="20"/>
          <w:szCs w:val="20"/>
        </w:rPr>
        <w:t>9. Em caso de devolução da Nota Fiscal/Fatura para correção, o prazo para o pagamento passará a fluir após a sua reapresentação.</w:t>
      </w:r>
    </w:p>
    <w:p w14:paraId="728B7341" w14:textId="77777777" w:rsidR="00F76F2A" w:rsidRPr="00C14D47" w:rsidRDefault="00F76F2A" w:rsidP="002674F8">
      <w:pPr>
        <w:spacing w:after="0" w:line="240" w:lineRule="auto"/>
        <w:jc w:val="both"/>
        <w:rPr>
          <w:rFonts w:ascii="Arial" w:hAnsi="Arial" w:cs="Arial"/>
          <w:color w:val="000000"/>
          <w:sz w:val="20"/>
          <w:szCs w:val="20"/>
        </w:rPr>
      </w:pPr>
    </w:p>
    <w:p w14:paraId="728C8D4A" w14:textId="079C6234"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 xml:space="preserve">.10. A Nota Fiscal/Fatura deverá ser obrigatoriamente acompanhada da comprovação da regularidade fiscal, tributária e trabalhista, constatada por meio de consulta </w:t>
      </w:r>
      <w:r w:rsidR="002674F8" w:rsidRPr="00C14D47">
        <w:rPr>
          <w:rFonts w:ascii="Arial" w:hAnsi="Arial" w:cs="Arial"/>
          <w:i/>
          <w:iCs/>
          <w:sz w:val="20"/>
          <w:szCs w:val="20"/>
        </w:rPr>
        <w:t>on-line</w:t>
      </w:r>
      <w:r w:rsidR="002674F8" w:rsidRPr="00C14D47">
        <w:rPr>
          <w:rFonts w:ascii="Arial" w:hAnsi="Arial" w:cs="Arial"/>
          <w:sz w:val="20"/>
          <w:szCs w:val="20"/>
        </w:rPr>
        <w:t xml:space="preserve"> aos sítios eletrônicos oficiais ou à documentação mencionada na Lei nº 14.133/2021.</w:t>
      </w:r>
    </w:p>
    <w:p w14:paraId="151544B3" w14:textId="77777777" w:rsidR="002674F8" w:rsidRPr="00C14D47" w:rsidRDefault="002674F8" w:rsidP="002674F8">
      <w:pPr>
        <w:spacing w:after="0" w:line="240" w:lineRule="auto"/>
        <w:jc w:val="both"/>
        <w:rPr>
          <w:rFonts w:ascii="Arial" w:hAnsi="Arial" w:cs="Arial"/>
          <w:sz w:val="20"/>
          <w:szCs w:val="20"/>
        </w:rPr>
      </w:pPr>
    </w:p>
    <w:p w14:paraId="6BF94165" w14:textId="09803305"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.11.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44EACA3" w14:textId="77777777" w:rsidR="002674F8" w:rsidRPr="00C14D47" w:rsidRDefault="002674F8" w:rsidP="002674F8">
      <w:pPr>
        <w:spacing w:after="0" w:line="240" w:lineRule="auto"/>
        <w:jc w:val="both"/>
        <w:rPr>
          <w:rFonts w:ascii="Arial" w:hAnsi="Arial" w:cs="Arial"/>
          <w:sz w:val="20"/>
          <w:szCs w:val="20"/>
        </w:rPr>
      </w:pPr>
    </w:p>
    <w:p w14:paraId="6941C73F" w14:textId="77B70E80"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12. Persistindo a irregularidade, a Contratante deverá adotar as medidas necessárias à rescisão contratual nos autos do processo administrativo correspondente, assegurada à Contratada a ampla defesa.</w:t>
      </w:r>
    </w:p>
    <w:p w14:paraId="1B85BA85" w14:textId="77777777" w:rsidR="002674F8" w:rsidRPr="00C14D47" w:rsidRDefault="002674F8" w:rsidP="002674F8">
      <w:pPr>
        <w:spacing w:after="0" w:line="240" w:lineRule="auto"/>
        <w:jc w:val="both"/>
        <w:rPr>
          <w:rFonts w:ascii="Arial" w:hAnsi="Arial" w:cs="Arial"/>
          <w:sz w:val="20"/>
          <w:szCs w:val="20"/>
        </w:rPr>
      </w:pPr>
    </w:p>
    <w:p w14:paraId="745132BE" w14:textId="52DC292E"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.13. É vedado o pagamento, a qualquer título, à empresa privada que tenha em seu quadro societário servidor público da ativa do órgão contratante, com fundamento na Lei de Diretrizes Orçamentárias vigente.</w:t>
      </w:r>
    </w:p>
    <w:p w14:paraId="6A14863A" w14:textId="77777777" w:rsidR="002674F8" w:rsidRPr="00C14D47" w:rsidRDefault="002674F8" w:rsidP="002674F8">
      <w:pPr>
        <w:spacing w:after="0" w:line="240" w:lineRule="auto"/>
        <w:jc w:val="both"/>
        <w:rPr>
          <w:rFonts w:ascii="Arial" w:hAnsi="Arial" w:cs="Arial"/>
          <w:sz w:val="20"/>
          <w:szCs w:val="20"/>
        </w:rPr>
      </w:pPr>
    </w:p>
    <w:p w14:paraId="306E4BCB" w14:textId="0E5E5883"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.14 Forma de pagamento:</w:t>
      </w:r>
    </w:p>
    <w:p w14:paraId="125E73BB" w14:textId="5A322E71" w:rsidR="002674F8" w:rsidRPr="00C14D47" w:rsidRDefault="00F76F2A" w:rsidP="002674F8">
      <w:pPr>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.14.1. O pagamento será realizado por meio de ordem bancária, para crédito em banco, agência e conta corrente indicados pelo contratado.</w:t>
      </w:r>
    </w:p>
    <w:p w14:paraId="4C8A7D43" w14:textId="77777777" w:rsidR="002674F8" w:rsidRPr="00C14D47" w:rsidRDefault="002674F8" w:rsidP="002674F8">
      <w:pPr>
        <w:spacing w:after="0" w:line="240" w:lineRule="auto"/>
        <w:jc w:val="both"/>
        <w:rPr>
          <w:rFonts w:ascii="Arial" w:hAnsi="Arial" w:cs="Arial"/>
          <w:sz w:val="20"/>
          <w:szCs w:val="20"/>
        </w:rPr>
      </w:pPr>
    </w:p>
    <w:p w14:paraId="77F4533F" w14:textId="1015621E" w:rsidR="002674F8" w:rsidRPr="00C14D47" w:rsidRDefault="00F76F2A" w:rsidP="002674F8">
      <w:pPr>
        <w:widowControl w:val="0"/>
        <w:spacing w:after="0" w:line="240" w:lineRule="auto"/>
        <w:jc w:val="both"/>
        <w:rPr>
          <w:rFonts w:ascii="Arial" w:hAnsi="Arial" w:cs="Arial"/>
          <w:sz w:val="20"/>
          <w:szCs w:val="20"/>
        </w:rPr>
      </w:pPr>
      <w:r>
        <w:rPr>
          <w:rFonts w:ascii="Arial" w:hAnsi="Arial" w:cs="Arial"/>
          <w:sz w:val="20"/>
          <w:szCs w:val="20"/>
        </w:rPr>
        <w:t>5</w:t>
      </w:r>
      <w:r w:rsidR="002674F8" w:rsidRPr="00C14D47">
        <w:rPr>
          <w:rFonts w:ascii="Arial" w:hAnsi="Arial" w:cs="Arial"/>
          <w:sz w:val="20"/>
          <w:szCs w:val="20"/>
        </w:rPr>
        <w:t>.15. 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732A84E8" w14:textId="77777777" w:rsidR="002674F8" w:rsidRPr="00C14D47" w:rsidRDefault="002674F8"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I - grave perturbação da ordem, situação de emergência ou calamidade pública; </w:t>
      </w:r>
    </w:p>
    <w:p w14:paraId="41399D36" w14:textId="77777777" w:rsidR="002674F8" w:rsidRPr="00C14D47" w:rsidRDefault="002674F8"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II - pagamento a microempresa, empresa de pequeno porte, agricultor familiar, produtor rural pessoa física, microempreendedor individual e sociedade cooperativa, desde que demonstrado o risco de descontinuidade do cumprimento do objeto do contrato; </w:t>
      </w:r>
    </w:p>
    <w:p w14:paraId="5A50EDDE" w14:textId="77777777" w:rsidR="002674F8" w:rsidRPr="00C14D47" w:rsidRDefault="002674F8"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III - pagamento de serviços necessários ao funcionamento dos sistemas estruturantes, desde que demonstrado o risco de descontinuidade do cumprimento do objeto do contrato; </w:t>
      </w:r>
    </w:p>
    <w:p w14:paraId="6DC241E6" w14:textId="77777777" w:rsidR="002674F8" w:rsidRPr="00C14D47" w:rsidRDefault="002674F8"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IV - pagamento de direitos oriundos de contratos em caso de falência, recuperação judicial ou dissolução da empresa contratada; </w:t>
      </w:r>
    </w:p>
    <w:p w14:paraId="5067161B" w14:textId="77777777" w:rsidR="002674F8" w:rsidRPr="00C14D47" w:rsidRDefault="002674F8" w:rsidP="002674F8">
      <w:pPr>
        <w:widowControl w:val="0"/>
        <w:spacing w:after="0" w:line="240" w:lineRule="auto"/>
        <w:jc w:val="both"/>
        <w:rPr>
          <w:rFonts w:ascii="Arial" w:hAnsi="Arial" w:cs="Arial"/>
          <w:sz w:val="20"/>
          <w:szCs w:val="20"/>
        </w:rPr>
      </w:pPr>
      <w:r w:rsidRPr="00C14D47">
        <w:rPr>
          <w:rFonts w:ascii="Arial" w:hAnsi="Arial" w:cs="Arial"/>
          <w:sz w:val="20"/>
          <w:szCs w:val="20"/>
        </w:rPr>
        <w:t xml:space="preserve">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 </w:t>
      </w:r>
    </w:p>
    <w:p w14:paraId="1DC7E5E6" w14:textId="77777777" w:rsidR="002674F8" w:rsidRPr="00C14D47" w:rsidRDefault="002674F8" w:rsidP="002674F8">
      <w:pPr>
        <w:widowControl w:val="0"/>
        <w:autoSpaceDE w:val="0"/>
        <w:autoSpaceDN w:val="0"/>
        <w:adjustRightInd w:val="0"/>
        <w:spacing w:after="0" w:line="240" w:lineRule="auto"/>
        <w:jc w:val="both"/>
        <w:rPr>
          <w:rFonts w:ascii="Arial" w:eastAsia="Calibri" w:hAnsi="Arial" w:cs="Arial"/>
          <w:sz w:val="20"/>
          <w:szCs w:val="20"/>
        </w:rPr>
      </w:pPr>
    </w:p>
    <w:p w14:paraId="18CB6519" w14:textId="03FEC6AA" w:rsidR="002674F8" w:rsidRPr="00C14D47" w:rsidRDefault="00F76F2A" w:rsidP="002674F8">
      <w:pPr>
        <w:widowControl w:val="0"/>
        <w:autoSpaceDE w:val="0"/>
        <w:autoSpaceDN w:val="0"/>
        <w:adjustRightInd w:val="0"/>
        <w:spacing w:after="0" w:line="240" w:lineRule="auto"/>
        <w:jc w:val="both"/>
        <w:rPr>
          <w:rFonts w:ascii="Arial" w:eastAsia="Calibri" w:hAnsi="Arial" w:cs="Arial"/>
          <w:sz w:val="20"/>
          <w:szCs w:val="20"/>
        </w:rPr>
      </w:pPr>
      <w:r>
        <w:rPr>
          <w:rFonts w:ascii="Arial" w:eastAsia="Calibri" w:hAnsi="Arial" w:cs="Arial"/>
          <w:sz w:val="20"/>
          <w:szCs w:val="20"/>
        </w:rPr>
        <w:t>5</w:t>
      </w:r>
      <w:r w:rsidR="002674F8" w:rsidRPr="00C14D47">
        <w:rPr>
          <w:rFonts w:ascii="Arial" w:eastAsia="Calibri" w:hAnsi="Arial" w:cs="Arial"/>
          <w:sz w:val="20"/>
          <w:szCs w:val="20"/>
        </w:rPr>
        <w:t>.16. É condição para o pagamento do valor constante da Nota Fiscal, a prova de regularidade com os Tributos da esfera federal, estadual e municipal, através da apresentação das seguintes certidões:</w:t>
      </w:r>
    </w:p>
    <w:p w14:paraId="4DF240EE" w14:textId="77777777" w:rsidR="002674F8" w:rsidRPr="00C14D47" w:rsidRDefault="002674F8"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a)</w:t>
      </w:r>
      <w:r w:rsidRPr="00C14D47">
        <w:rPr>
          <w:rFonts w:ascii="Arial" w:eastAsia="Calibri" w:hAnsi="Arial" w:cs="Arial"/>
          <w:sz w:val="20"/>
          <w:szCs w:val="20"/>
        </w:rPr>
        <w:tab/>
        <w:t>Certidão Negativa de Tributos Federais;</w:t>
      </w:r>
    </w:p>
    <w:p w14:paraId="61B1C3EC" w14:textId="77777777" w:rsidR="002674F8" w:rsidRPr="00C14D47" w:rsidRDefault="002674F8"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b)</w:t>
      </w:r>
      <w:r w:rsidRPr="00C14D47">
        <w:rPr>
          <w:rFonts w:ascii="Arial" w:eastAsia="Calibri" w:hAnsi="Arial" w:cs="Arial"/>
          <w:sz w:val="20"/>
          <w:szCs w:val="20"/>
        </w:rPr>
        <w:tab/>
        <w:t>Certidão Negativa de Tributos Municipal;</w:t>
      </w:r>
    </w:p>
    <w:p w14:paraId="7BB6304A" w14:textId="77777777" w:rsidR="002674F8" w:rsidRPr="00C14D47" w:rsidRDefault="002674F8"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c)</w:t>
      </w:r>
      <w:r w:rsidRPr="00C14D47">
        <w:rPr>
          <w:rFonts w:ascii="Arial" w:eastAsia="Calibri" w:hAnsi="Arial" w:cs="Arial"/>
          <w:sz w:val="20"/>
          <w:szCs w:val="20"/>
        </w:rPr>
        <w:tab/>
        <w:t>Certidão Negativa de Tributos Estadual;</w:t>
      </w:r>
    </w:p>
    <w:p w14:paraId="176774E1" w14:textId="77777777" w:rsidR="002674F8" w:rsidRPr="00C14D47" w:rsidRDefault="002674F8"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d)</w:t>
      </w:r>
      <w:r w:rsidRPr="00C14D47">
        <w:rPr>
          <w:rFonts w:ascii="Arial" w:eastAsia="Calibri" w:hAnsi="Arial" w:cs="Arial"/>
          <w:sz w:val="20"/>
          <w:szCs w:val="20"/>
        </w:rPr>
        <w:tab/>
        <w:t>Certificado de Regularidade do Empregador - FGTS (CRF) e,</w:t>
      </w:r>
    </w:p>
    <w:p w14:paraId="76FBA816" w14:textId="77777777" w:rsidR="002674F8" w:rsidRPr="00C14D47" w:rsidRDefault="002674F8" w:rsidP="002674F8">
      <w:pPr>
        <w:widowControl w:val="0"/>
        <w:tabs>
          <w:tab w:val="left" w:pos="284"/>
        </w:tabs>
        <w:autoSpaceDE w:val="0"/>
        <w:autoSpaceDN w:val="0"/>
        <w:adjustRightInd w:val="0"/>
        <w:spacing w:after="0" w:line="240" w:lineRule="auto"/>
        <w:jc w:val="both"/>
        <w:rPr>
          <w:rFonts w:ascii="Arial" w:eastAsia="Calibri" w:hAnsi="Arial" w:cs="Arial"/>
          <w:sz w:val="20"/>
          <w:szCs w:val="20"/>
        </w:rPr>
      </w:pPr>
      <w:r w:rsidRPr="00C14D47">
        <w:rPr>
          <w:rFonts w:ascii="Arial" w:eastAsia="Calibri" w:hAnsi="Arial" w:cs="Arial"/>
          <w:sz w:val="20"/>
          <w:szCs w:val="20"/>
        </w:rPr>
        <w:t>e)</w:t>
      </w:r>
      <w:r w:rsidRPr="00C14D47">
        <w:rPr>
          <w:rFonts w:ascii="Arial" w:eastAsia="Calibri" w:hAnsi="Arial" w:cs="Arial"/>
          <w:sz w:val="20"/>
          <w:szCs w:val="20"/>
        </w:rPr>
        <w:tab/>
        <w:t>Certidão Negativa de Débitos Trabalhistas – CNDT</w:t>
      </w:r>
    </w:p>
    <w:p w14:paraId="49F761A2" w14:textId="77777777" w:rsidR="007A1102" w:rsidRPr="00C14D47" w:rsidRDefault="007A1102" w:rsidP="00EE6092">
      <w:pPr>
        <w:widowControl w:val="0"/>
        <w:autoSpaceDE w:val="0"/>
        <w:autoSpaceDN w:val="0"/>
        <w:adjustRightInd w:val="0"/>
        <w:spacing w:after="0" w:line="240" w:lineRule="auto"/>
        <w:jc w:val="both"/>
        <w:rPr>
          <w:rFonts w:ascii="Arial" w:hAnsi="Arial" w:cs="Arial"/>
          <w:b/>
          <w:bCs/>
          <w:sz w:val="20"/>
          <w:szCs w:val="20"/>
        </w:rPr>
      </w:pPr>
    </w:p>
    <w:p w14:paraId="16BFBE77" w14:textId="0DA204FF"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C14D47">
        <w:rPr>
          <w:rFonts w:ascii="Arial" w:hAnsi="Arial" w:cs="Arial"/>
          <w:b/>
          <w:bCs/>
          <w:sz w:val="20"/>
          <w:szCs w:val="20"/>
        </w:rPr>
        <w:t xml:space="preserve">CLÁUSULA </w:t>
      </w:r>
      <w:r w:rsidR="00F23129" w:rsidRPr="00C14D47">
        <w:rPr>
          <w:rFonts w:ascii="Arial" w:hAnsi="Arial" w:cs="Arial"/>
          <w:b/>
          <w:bCs/>
          <w:sz w:val="20"/>
          <w:szCs w:val="20"/>
        </w:rPr>
        <w:t>SEXTA</w:t>
      </w:r>
      <w:r w:rsidRPr="00C14D47">
        <w:rPr>
          <w:rFonts w:ascii="Arial" w:hAnsi="Arial" w:cs="Arial"/>
          <w:b/>
          <w:bCs/>
          <w:sz w:val="20"/>
          <w:szCs w:val="20"/>
        </w:rPr>
        <w:t xml:space="preserve"> – DAS CONDIÇÕES DE </w:t>
      </w:r>
      <w:r w:rsidR="00652FD7" w:rsidRPr="00C14D47">
        <w:rPr>
          <w:rFonts w:ascii="Arial" w:hAnsi="Arial" w:cs="Arial"/>
          <w:b/>
          <w:bCs/>
          <w:sz w:val="20"/>
          <w:szCs w:val="20"/>
        </w:rPr>
        <w:t xml:space="preserve">ACEITAÇÃO, </w:t>
      </w:r>
      <w:r w:rsidRPr="00C14D47">
        <w:rPr>
          <w:rFonts w:ascii="Arial" w:hAnsi="Arial" w:cs="Arial"/>
          <w:b/>
          <w:bCs/>
          <w:sz w:val="20"/>
          <w:szCs w:val="20"/>
        </w:rPr>
        <w:t>FORNECIMENTO E PRAZO DE ENTREGA</w:t>
      </w:r>
      <w:r w:rsidR="00652FD7" w:rsidRPr="00C14D47">
        <w:rPr>
          <w:rFonts w:ascii="Arial" w:hAnsi="Arial" w:cs="Arial"/>
          <w:b/>
          <w:bCs/>
          <w:sz w:val="20"/>
          <w:szCs w:val="20"/>
        </w:rPr>
        <w:t xml:space="preserve"> DO OBJETO</w:t>
      </w:r>
      <w:r w:rsidRPr="00C14D47">
        <w:rPr>
          <w:rFonts w:ascii="Arial" w:hAnsi="Arial" w:cs="Arial"/>
          <w:b/>
          <w:bCs/>
          <w:sz w:val="20"/>
          <w:szCs w:val="20"/>
        </w:rPr>
        <w:t xml:space="preserve">: </w:t>
      </w:r>
    </w:p>
    <w:p w14:paraId="0AA80CF2" w14:textId="77777777" w:rsidR="003D0DE7" w:rsidRPr="00C14D47" w:rsidRDefault="003D0DE7"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sz w:val="20"/>
          <w:szCs w:val="20"/>
        </w:rPr>
        <w:lastRenderedPageBreak/>
        <w:t xml:space="preserve">O contrato deverá ser executado fielmente pelas partes, de acordo com as cláusulas avençadas e as normas da Lei 14.133/2021, e cada parte responderá pelas consequências de sua inexecução total ou parcial. </w:t>
      </w:r>
    </w:p>
    <w:p w14:paraId="22CA5B99" w14:textId="77777777" w:rsidR="003D0DE7" w:rsidRPr="00C14D47" w:rsidRDefault="003D0DE7" w:rsidP="00EE6092">
      <w:pPr>
        <w:pStyle w:val="PargrafodaLista"/>
        <w:widowControl w:val="0"/>
        <w:tabs>
          <w:tab w:val="left" w:pos="284"/>
          <w:tab w:val="left" w:pos="426"/>
        </w:tabs>
        <w:spacing w:after="0" w:line="240" w:lineRule="auto"/>
        <w:ind w:left="0"/>
        <w:jc w:val="both"/>
        <w:rPr>
          <w:rFonts w:ascii="Arial" w:hAnsi="Arial" w:cs="Arial"/>
          <w:bCs/>
          <w:sz w:val="20"/>
          <w:szCs w:val="20"/>
        </w:rPr>
      </w:pPr>
    </w:p>
    <w:p w14:paraId="0BAD2ED6" w14:textId="0A5DB0B6" w:rsidR="007A1102" w:rsidRPr="00C14D47" w:rsidRDefault="003D0DE7"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sz w:val="20"/>
          <w:szCs w:val="20"/>
        </w:rPr>
        <w:t xml:space="preserve"> As condições de  aceitação, fornecimento</w:t>
      </w:r>
      <w:r w:rsidR="00E412C2" w:rsidRPr="00C14D47">
        <w:rPr>
          <w:rFonts w:ascii="Arial" w:hAnsi="Arial" w:cs="Arial"/>
          <w:sz w:val="20"/>
          <w:szCs w:val="20"/>
        </w:rPr>
        <w:t>, execução, e locais de execução</w:t>
      </w:r>
      <w:r w:rsidRPr="00C14D47">
        <w:rPr>
          <w:rFonts w:ascii="Arial" w:hAnsi="Arial" w:cs="Arial"/>
          <w:sz w:val="20"/>
          <w:szCs w:val="20"/>
        </w:rPr>
        <w:t xml:space="preserve"> do contrato constam no Termo de Referência.</w:t>
      </w:r>
    </w:p>
    <w:p w14:paraId="0DEA797F"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34D5C3D9" w14:textId="60B0A015" w:rsidR="00E412C2" w:rsidRPr="00C14D47" w:rsidRDefault="00E412C2" w:rsidP="00EE6092">
      <w:pPr>
        <w:widowControl w:val="0"/>
        <w:spacing w:after="0" w:line="240" w:lineRule="auto"/>
        <w:ind w:right="18"/>
        <w:jc w:val="both"/>
        <w:rPr>
          <w:rFonts w:ascii="Arial" w:hAnsi="Arial" w:cs="Arial"/>
          <w:sz w:val="20"/>
          <w:szCs w:val="20"/>
        </w:rPr>
      </w:pPr>
      <w:r w:rsidRPr="00C14D47">
        <w:rPr>
          <w:rFonts w:ascii="Arial" w:hAnsi="Arial" w:cs="Arial"/>
          <w:sz w:val="20"/>
          <w:szCs w:val="20"/>
        </w:rPr>
        <w:t>6.3. A execução do Contrato e a respectiva prestação dos serviços serão acompanhadas e fiscalizadas por servidores municipais designados na condição de representantes da Contratante.</w:t>
      </w:r>
    </w:p>
    <w:p w14:paraId="0148E2BC" w14:textId="77777777" w:rsidR="004925E8" w:rsidRPr="00C14D47" w:rsidRDefault="004925E8" w:rsidP="00EE6092">
      <w:pPr>
        <w:widowControl w:val="0"/>
        <w:spacing w:after="0" w:line="240" w:lineRule="auto"/>
        <w:ind w:right="18"/>
        <w:jc w:val="both"/>
        <w:rPr>
          <w:rFonts w:ascii="Arial" w:hAnsi="Arial" w:cs="Arial"/>
          <w:sz w:val="20"/>
          <w:szCs w:val="20"/>
        </w:rPr>
      </w:pPr>
    </w:p>
    <w:p w14:paraId="78B78CB2" w14:textId="4E6009DD"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Os recebimentos provisório e definitivo dos produtos ficarão a cargo dos servidores devidamente designados para esse fim, cabendo a estes o atesto na Nota Fiscal.</w:t>
      </w:r>
    </w:p>
    <w:p w14:paraId="349D917C"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3BCF4F74" w14:textId="7E3106F7"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 xml:space="preserve">Quantidade </w:t>
      </w:r>
      <w:r w:rsidR="00E412C2" w:rsidRPr="00C14D47">
        <w:rPr>
          <w:rFonts w:ascii="Arial" w:hAnsi="Arial" w:cs="Arial"/>
          <w:bCs/>
          <w:sz w:val="20"/>
          <w:szCs w:val="20"/>
        </w:rPr>
        <w:t>solicitada deverá estar</w:t>
      </w:r>
      <w:r w:rsidRPr="00C14D47">
        <w:rPr>
          <w:rFonts w:ascii="Arial" w:hAnsi="Arial" w:cs="Arial"/>
          <w:bCs/>
          <w:sz w:val="20"/>
          <w:szCs w:val="20"/>
        </w:rPr>
        <w:t xml:space="preserve"> em conformidade com a Autorização de Fornecimento. Apresentação do documento fiscal, em conformidade com a legislação fiscal vigente, devendo constar nº: da Autorização de Fornecimento, Processo Licitatório, Modalidade, Contrato e com os devidos dados bancários. </w:t>
      </w:r>
    </w:p>
    <w:p w14:paraId="1B27E744"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64DFD22D" w14:textId="51C24ECB" w:rsidR="007A1102" w:rsidRPr="00C14D47" w:rsidRDefault="00030FBF"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As despesas relativas à execução dos serviços correrão por conta exclusiva da empresa CONTRATADA.</w:t>
      </w:r>
    </w:p>
    <w:p w14:paraId="798EE435"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79D5B99D" w14:textId="319D941E" w:rsidR="007A1102" w:rsidRPr="00C14D47" w:rsidRDefault="00030FBF"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 xml:space="preserve">O prazo de garantia é aquele estabelecido na </w:t>
      </w:r>
      <w:r w:rsidR="007A1102" w:rsidRPr="00C14D47">
        <w:rPr>
          <w:rFonts w:ascii="Arial" w:hAnsi="Arial" w:cs="Arial"/>
          <w:bCs/>
          <w:sz w:val="20"/>
          <w:szCs w:val="20"/>
        </w:rPr>
        <w:t xml:space="preserve">Lei Federal nº.  8.078 de 11/09/90 – Código de Defesa do Consumidor. </w:t>
      </w:r>
    </w:p>
    <w:p w14:paraId="173EBFB0"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5D4C7BF5" w14:textId="70DCF576"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 xml:space="preserve">Atendidas as condições indicadas acima, será registrado o recebimento provisório, mediante termo no verso da Nota Fiscal. </w:t>
      </w:r>
    </w:p>
    <w:p w14:paraId="5A3C489C"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55BA6402" w14:textId="16D256A3"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 xml:space="preserve">O atestado de recebimento registrado em canhoto de nota fiscal, ou documento similar, não configura o recebimento definitivo dos produtos. </w:t>
      </w:r>
    </w:p>
    <w:p w14:paraId="6A9B8AAC"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6C23E28A" w14:textId="098D842E"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 xml:space="preserve">Compatibilidade do </w:t>
      </w:r>
      <w:r w:rsidR="00030FBF" w:rsidRPr="00C14D47">
        <w:rPr>
          <w:rFonts w:ascii="Arial" w:hAnsi="Arial" w:cs="Arial"/>
          <w:bCs/>
          <w:sz w:val="20"/>
          <w:szCs w:val="20"/>
        </w:rPr>
        <w:t>serviço</w:t>
      </w:r>
      <w:r w:rsidRPr="00C14D47">
        <w:rPr>
          <w:rFonts w:ascii="Arial" w:hAnsi="Arial" w:cs="Arial"/>
          <w:bCs/>
          <w:sz w:val="20"/>
          <w:szCs w:val="20"/>
        </w:rPr>
        <w:t xml:space="preserve"> entregue com as especificações exigidas edital e seus anexos e constantes na proposta da empresa. </w:t>
      </w:r>
    </w:p>
    <w:p w14:paraId="37B6C437"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79924406" w14:textId="0E9A00B3"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O Documento Fiscal deverá estar em conformidade com a solicitação expedida pela</w:t>
      </w:r>
      <w:r w:rsidR="003D0DE7" w:rsidRPr="00C14D47">
        <w:rPr>
          <w:rFonts w:ascii="Arial" w:hAnsi="Arial" w:cs="Arial"/>
          <w:bCs/>
          <w:sz w:val="20"/>
          <w:szCs w:val="20"/>
        </w:rPr>
        <w:t>s</w:t>
      </w:r>
      <w:r w:rsidRPr="00C14D47">
        <w:rPr>
          <w:rFonts w:ascii="Arial" w:hAnsi="Arial" w:cs="Arial"/>
          <w:bCs/>
          <w:sz w:val="20"/>
          <w:szCs w:val="20"/>
        </w:rPr>
        <w:t xml:space="preserve"> Secretaria</w:t>
      </w:r>
      <w:r w:rsidR="003D0DE7" w:rsidRPr="00C14D47">
        <w:rPr>
          <w:rFonts w:ascii="Arial" w:hAnsi="Arial" w:cs="Arial"/>
          <w:bCs/>
          <w:sz w:val="20"/>
          <w:szCs w:val="20"/>
        </w:rPr>
        <w:t>s</w:t>
      </w:r>
      <w:r w:rsidRPr="00C14D47">
        <w:rPr>
          <w:rFonts w:ascii="Arial" w:hAnsi="Arial" w:cs="Arial"/>
          <w:bCs/>
          <w:sz w:val="20"/>
          <w:szCs w:val="20"/>
        </w:rPr>
        <w:t xml:space="preserve"> Municipa</w:t>
      </w:r>
      <w:r w:rsidR="003D0DE7" w:rsidRPr="00C14D47">
        <w:rPr>
          <w:rFonts w:ascii="Arial" w:hAnsi="Arial" w:cs="Arial"/>
          <w:bCs/>
          <w:sz w:val="20"/>
          <w:szCs w:val="20"/>
        </w:rPr>
        <w:t xml:space="preserve">is demandantes. </w:t>
      </w:r>
      <w:r w:rsidRPr="00C14D47">
        <w:rPr>
          <w:rFonts w:ascii="Arial" w:hAnsi="Arial" w:cs="Arial"/>
          <w:bCs/>
          <w:sz w:val="20"/>
          <w:szCs w:val="20"/>
        </w:rPr>
        <w:t>Deverá obrigatoriamente conter toda descrição dos produtos a serem entregues tipo:  quantidades, preços unitários e totais, devendo constar nº: da Nota de Autorização de Fornecimento, Empenho, Processo Licitatório, Modalidade, e os dados bancários correspondentes.</w:t>
      </w:r>
    </w:p>
    <w:p w14:paraId="7B489668"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7BBDE86B" w14:textId="51563D9E"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 xml:space="preserve">O recebimento definitivo dos </w:t>
      </w:r>
      <w:r w:rsidR="00030FBF" w:rsidRPr="00C14D47">
        <w:rPr>
          <w:rFonts w:ascii="Arial" w:hAnsi="Arial" w:cs="Arial"/>
          <w:bCs/>
          <w:sz w:val="20"/>
          <w:szCs w:val="20"/>
        </w:rPr>
        <w:t>serviços/</w:t>
      </w:r>
      <w:r w:rsidRPr="00C14D47">
        <w:rPr>
          <w:rFonts w:ascii="Arial" w:hAnsi="Arial" w:cs="Arial"/>
          <w:bCs/>
          <w:sz w:val="20"/>
          <w:szCs w:val="20"/>
        </w:rPr>
        <w:t>produtos, objeto deste Termo, não exclui a responsabilidade do (s) licitante (s) vencedor (es) quanto aos vícios ocultos, ou seja, só manifestados quando da sua normal utilização pela Secretaria Municipa</w:t>
      </w:r>
      <w:r w:rsidR="000A5D4C" w:rsidRPr="00C14D47">
        <w:rPr>
          <w:rFonts w:ascii="Arial" w:hAnsi="Arial" w:cs="Arial"/>
          <w:bCs/>
          <w:sz w:val="20"/>
          <w:szCs w:val="20"/>
        </w:rPr>
        <w:t>l</w:t>
      </w:r>
      <w:r w:rsidRPr="00C14D47">
        <w:rPr>
          <w:rFonts w:ascii="Arial" w:hAnsi="Arial" w:cs="Arial"/>
          <w:bCs/>
          <w:sz w:val="20"/>
          <w:szCs w:val="20"/>
        </w:rPr>
        <w:t xml:space="preserve">, nos termos do Código de Defesa do Consumidor (Lei nº 8.078/90). </w:t>
      </w:r>
    </w:p>
    <w:p w14:paraId="3F8A3A72"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34F10D18" w14:textId="0A6E0C75"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 xml:space="preserve">Quaisquer solicitações de prorrogação de prazo para a entrega dos </w:t>
      </w:r>
      <w:r w:rsidR="00030FBF" w:rsidRPr="00C14D47">
        <w:rPr>
          <w:rFonts w:ascii="Arial" w:hAnsi="Arial" w:cs="Arial"/>
          <w:bCs/>
          <w:sz w:val="20"/>
          <w:szCs w:val="20"/>
        </w:rPr>
        <w:t>serviços</w:t>
      </w:r>
      <w:r w:rsidRPr="00C14D47">
        <w:rPr>
          <w:rFonts w:ascii="Arial" w:hAnsi="Arial" w:cs="Arial"/>
          <w:bCs/>
          <w:sz w:val="20"/>
          <w:szCs w:val="20"/>
        </w:rPr>
        <w:t xml:space="preserve"> objetos da licitação, somente será analisada se apresentada antes do decurso do prazo para tal e devidamente fundamentada.</w:t>
      </w:r>
    </w:p>
    <w:p w14:paraId="1E9017DB"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487C6811" w14:textId="5857C856" w:rsidR="007A1102"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O objeto contratado terá que estar dentro das normas de legislação vigente de qualidade/técnica aplicando-se subsidiariamente, no que couberem as disposições da Lei n° 8.078 de 11/09/90 – Código de Defesa do Consumidor.</w:t>
      </w:r>
    </w:p>
    <w:p w14:paraId="67B12565" w14:textId="77777777" w:rsidR="007A1102" w:rsidRPr="00C14D47" w:rsidRDefault="007A1102" w:rsidP="00EE6092">
      <w:pPr>
        <w:widowControl w:val="0"/>
        <w:tabs>
          <w:tab w:val="left" w:pos="284"/>
          <w:tab w:val="left" w:pos="426"/>
        </w:tabs>
        <w:spacing w:after="0" w:line="240" w:lineRule="auto"/>
        <w:ind w:hanging="11"/>
        <w:jc w:val="both"/>
        <w:rPr>
          <w:rFonts w:ascii="Arial" w:hAnsi="Arial" w:cs="Arial"/>
          <w:bCs/>
          <w:sz w:val="20"/>
          <w:szCs w:val="20"/>
        </w:rPr>
      </w:pPr>
    </w:p>
    <w:p w14:paraId="4AE9A5DD" w14:textId="416C9BFB" w:rsidR="00652FD7" w:rsidRPr="00C14D47" w:rsidRDefault="007A1102" w:rsidP="00894E35">
      <w:pPr>
        <w:pStyle w:val="PargrafodaLista"/>
        <w:widowControl w:val="0"/>
        <w:numPr>
          <w:ilvl w:val="0"/>
          <w:numId w:val="23"/>
        </w:numPr>
        <w:tabs>
          <w:tab w:val="left" w:pos="284"/>
          <w:tab w:val="left" w:pos="426"/>
        </w:tabs>
        <w:spacing w:after="0" w:line="240" w:lineRule="auto"/>
        <w:ind w:left="0" w:hanging="11"/>
        <w:jc w:val="both"/>
        <w:rPr>
          <w:rFonts w:ascii="Arial" w:hAnsi="Arial" w:cs="Arial"/>
          <w:bCs/>
          <w:sz w:val="20"/>
          <w:szCs w:val="20"/>
        </w:rPr>
      </w:pPr>
      <w:r w:rsidRPr="00C14D47">
        <w:rPr>
          <w:rFonts w:ascii="Arial" w:hAnsi="Arial" w:cs="Arial"/>
          <w:bCs/>
          <w:sz w:val="20"/>
          <w:szCs w:val="20"/>
        </w:rPr>
        <w:t>A Administração Pública poderá se recusar a receber o produto licitado, caso este esteja em desacordo com a proposta oferecida no momento do Certame, circunstância esta que será devidamente registrada e que caracterizará a mora do adjudicatário.</w:t>
      </w:r>
    </w:p>
    <w:p w14:paraId="0898ABF0" w14:textId="77777777" w:rsidR="00F23129" w:rsidRPr="00C14D47" w:rsidRDefault="00F23129" w:rsidP="00EE6092">
      <w:pPr>
        <w:widowControl w:val="0"/>
        <w:spacing w:after="0" w:line="240" w:lineRule="auto"/>
        <w:jc w:val="both"/>
        <w:rPr>
          <w:rFonts w:ascii="Arial" w:hAnsi="Arial" w:cs="Arial"/>
          <w:bCs/>
          <w:sz w:val="20"/>
          <w:szCs w:val="20"/>
        </w:rPr>
      </w:pPr>
    </w:p>
    <w:p w14:paraId="3122B7B7"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C14D47">
        <w:rPr>
          <w:rFonts w:ascii="Arial" w:hAnsi="Arial" w:cs="Arial"/>
          <w:b/>
          <w:bCs/>
          <w:sz w:val="20"/>
          <w:szCs w:val="20"/>
        </w:rPr>
        <w:t xml:space="preserve">CLAÚSULA SÉTIMA – DAS OBRIGAÇÕES DA CONTRATANTE: </w:t>
      </w:r>
      <w:r w:rsidRPr="00C14D47">
        <w:rPr>
          <w:rFonts w:ascii="Arial" w:hAnsi="Arial" w:cs="Arial"/>
          <w:sz w:val="20"/>
          <w:szCs w:val="20"/>
        </w:rPr>
        <w:t xml:space="preserve">Constituem obrigações do Contratante: </w:t>
      </w:r>
    </w:p>
    <w:p w14:paraId="7D8D1A0E" w14:textId="04A21A7A"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7.1. Expedir as Requisições/Solicitações de Fornecimento (SF) ou outro documento equivalente.</w:t>
      </w:r>
    </w:p>
    <w:p w14:paraId="50824771" w14:textId="47D31E00"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7.2. Prestar as informações e os esclarecimentos solicitados pela Contratada para a fiel execução do contrato.</w:t>
      </w:r>
    </w:p>
    <w:p w14:paraId="41D21C0E" w14:textId="7D6350D7"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7.3. Notificar à Contratada, por escrito, a ocorrência de eventuais falhas ou imperfeições na prestação serviço/fornecimento, fixando prazo para sua correção.</w:t>
      </w:r>
    </w:p>
    <w:p w14:paraId="5978CCE5" w14:textId="24A39EAC"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lastRenderedPageBreak/>
        <w:t>7.4. Dilatar o prazo de vigência do Registro de Preços “de oficio” através de apostilamento, mediante notificação, observado o prazo legalmente permitido, quando os preços apresentarem mais vantajosos para a Administração e/ou existirem demandas para atendimento dos órgãos usuários.</w:t>
      </w:r>
    </w:p>
    <w:p w14:paraId="21AD058D" w14:textId="25EA50BB" w:rsidR="000E658A" w:rsidRPr="00C14D47" w:rsidRDefault="000E658A" w:rsidP="004925E8">
      <w:pPr>
        <w:pStyle w:val="Corpodetexto"/>
        <w:widowControl w:val="0"/>
        <w:spacing w:after="200"/>
        <w:rPr>
          <w:rFonts w:ascii="Arial" w:hAnsi="Arial" w:cs="Arial"/>
          <w:sz w:val="20"/>
          <w:szCs w:val="20"/>
          <w:lang w:val="pt-BR"/>
        </w:rPr>
      </w:pPr>
      <w:r w:rsidRPr="00C14D47">
        <w:rPr>
          <w:rFonts w:ascii="Arial" w:hAnsi="Arial" w:cs="Arial"/>
          <w:sz w:val="20"/>
          <w:szCs w:val="20"/>
          <w:lang w:val="pt-BR"/>
        </w:rPr>
        <w:t xml:space="preserve">7.5. </w:t>
      </w:r>
      <w:r w:rsidRPr="00C14D47">
        <w:rPr>
          <w:rFonts w:ascii="Arial" w:hAnsi="Arial" w:cs="Arial"/>
          <w:sz w:val="20"/>
          <w:szCs w:val="20"/>
        </w:rPr>
        <w:t xml:space="preserve">Decidir sobre a revisão ou cancelamento dos preços registrados no prazo máximo de </w:t>
      </w:r>
      <w:r w:rsidRPr="00C14D47">
        <w:rPr>
          <w:rFonts w:ascii="Arial" w:hAnsi="Arial" w:cs="Arial"/>
          <w:sz w:val="20"/>
          <w:szCs w:val="20"/>
          <w:lang w:val="pt-BR"/>
        </w:rPr>
        <w:t>10 (</w:t>
      </w:r>
      <w:r w:rsidRPr="00C14D47">
        <w:rPr>
          <w:rFonts w:ascii="Arial" w:hAnsi="Arial" w:cs="Arial"/>
          <w:sz w:val="20"/>
          <w:szCs w:val="20"/>
        </w:rPr>
        <w:t>dez</w:t>
      </w:r>
      <w:r w:rsidRPr="00C14D47">
        <w:rPr>
          <w:rFonts w:ascii="Arial" w:hAnsi="Arial" w:cs="Arial"/>
          <w:sz w:val="20"/>
          <w:szCs w:val="20"/>
          <w:lang w:val="pt-BR"/>
        </w:rPr>
        <w:t>)</w:t>
      </w:r>
      <w:r w:rsidRPr="00C14D47">
        <w:rPr>
          <w:rFonts w:ascii="Arial" w:hAnsi="Arial" w:cs="Arial"/>
          <w:sz w:val="20"/>
          <w:szCs w:val="20"/>
        </w:rPr>
        <w:t xml:space="preserve"> dias úteis, salvo motivo de força maior devidamente justificado no processo</w:t>
      </w:r>
      <w:r w:rsidRPr="00C14D47">
        <w:rPr>
          <w:rFonts w:ascii="Arial" w:hAnsi="Arial" w:cs="Arial"/>
          <w:sz w:val="20"/>
          <w:szCs w:val="20"/>
          <w:lang w:val="pt-BR"/>
        </w:rPr>
        <w:t>.</w:t>
      </w:r>
    </w:p>
    <w:p w14:paraId="64E3B0A7" w14:textId="03C48B9E"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7.6. Gerenciar a Ata de registro de Preços e acompanhar, periodicamente, os preços praticados no mercado para os bens registrados e nas mesmas condições de fornecimento, para fins de controle e fixação do valor máximo a ser paga pela Administração.</w:t>
      </w:r>
    </w:p>
    <w:p w14:paraId="3B6F8801" w14:textId="08D3EF81"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7.7. Dar preferência de contratação ao detentor do registro de preços ou conceder igualdade de condições, no caso de contrações por outros meios permitidos pela legislação.</w:t>
      </w:r>
    </w:p>
    <w:p w14:paraId="57150112" w14:textId="6CDD94C0"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7.8. Proporcionar a empresa fornecedora todas condições para o cumprimento de suas obrigações e entrega dos serviços/produtos dentro das normas estabelecidas no Edital.</w:t>
      </w:r>
    </w:p>
    <w:p w14:paraId="5F455A17" w14:textId="27101BE1"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7.9. Proceder o acompanhamento e fiscalização da contratação, mediante controle do cumprimento de todas as obrigações relativas ao fornecimento, inclusive à aplicação das sanções previstas no Edital.</w:t>
      </w:r>
    </w:p>
    <w:p w14:paraId="0310ABA0" w14:textId="13CCBD21"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7.10. Informar ao Gerenciador da Ata, da inexecução total do compromisso, caracterizada pelo não comparecimento da fornecedora para a retirada da Nota de Empenho e assinatura do contrato, conforme o caso, visando à convocação dos remanescentes.</w:t>
      </w:r>
    </w:p>
    <w:p w14:paraId="319D1998" w14:textId="469F4DC5" w:rsidR="000E658A" w:rsidRPr="00C14D47" w:rsidRDefault="000E658A" w:rsidP="004925E8">
      <w:pPr>
        <w:widowControl w:val="0"/>
        <w:spacing w:line="240" w:lineRule="auto"/>
        <w:jc w:val="both"/>
        <w:rPr>
          <w:rFonts w:ascii="Arial" w:hAnsi="Arial" w:cs="Arial"/>
          <w:color w:val="000000"/>
          <w:sz w:val="20"/>
          <w:szCs w:val="20"/>
        </w:rPr>
      </w:pPr>
      <w:r w:rsidRPr="00C14D47">
        <w:rPr>
          <w:rFonts w:ascii="Arial" w:hAnsi="Arial" w:cs="Arial"/>
          <w:sz w:val="20"/>
          <w:szCs w:val="20"/>
        </w:rPr>
        <w:t>7.11. Rejeitar, no todo ou em parte, os serviços/produtos entregues em desacordo com as obrigações assumidas pelo compromitente fornecedor.</w:t>
      </w:r>
    </w:p>
    <w:p w14:paraId="5763B2BE" w14:textId="47F163A6"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7.12. Pagar à Contratada o valor resultante do fornecimento dos serviços/produtos, no prazo e condições estabelecidas neste Termo de Referência, mediante Notas Fiscais/Faturas devidamente atestadas pelo setor competente.</w:t>
      </w:r>
    </w:p>
    <w:p w14:paraId="210D7BF6" w14:textId="2062913A"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7.13. Aplicar as penalidades cabíveis.</w:t>
      </w:r>
    </w:p>
    <w:p w14:paraId="03E1D3EC" w14:textId="05575E2D" w:rsidR="000E658A" w:rsidRPr="00C14D47" w:rsidRDefault="000E658A" w:rsidP="004925E8">
      <w:pPr>
        <w:widowControl w:val="0"/>
        <w:spacing w:line="240" w:lineRule="auto"/>
        <w:jc w:val="both"/>
        <w:rPr>
          <w:rFonts w:ascii="Arial" w:hAnsi="Arial" w:cs="Arial"/>
          <w:sz w:val="20"/>
          <w:szCs w:val="20"/>
        </w:rPr>
      </w:pPr>
      <w:r w:rsidRPr="00C14D47">
        <w:rPr>
          <w:rFonts w:ascii="Arial" w:hAnsi="Arial" w:cs="Arial"/>
          <w:sz w:val="20"/>
          <w:szCs w:val="20"/>
        </w:rPr>
        <w:t>7.14. A Contratante, a qualquer tempo, se reserva ao direito de promover diligências sobre quaisquer preços de serviços/produtos informados pela Contratada, configurados abusivos ou não.</w:t>
      </w:r>
    </w:p>
    <w:p w14:paraId="5E09B61F" w14:textId="5EDB4C40" w:rsidR="00894E35" w:rsidRPr="00C14D47" w:rsidRDefault="00894E35" w:rsidP="00894E35">
      <w:pPr>
        <w:jc w:val="both"/>
        <w:rPr>
          <w:rFonts w:ascii="Arial" w:hAnsi="Arial" w:cs="Arial"/>
          <w:sz w:val="20"/>
          <w:szCs w:val="20"/>
        </w:rPr>
      </w:pPr>
      <w:r w:rsidRPr="00C14D47">
        <w:rPr>
          <w:rFonts w:ascii="Arial" w:hAnsi="Arial" w:cs="Arial"/>
          <w:sz w:val="20"/>
          <w:szCs w:val="20"/>
        </w:rPr>
        <w:t>7.15 Caberá à CONTRATANTE supervisionar a execução da prestação do objeto, promovendo o acompanhamento e a fiscalização sob os aspectos quantitativos e qualitativos, bem como:</w:t>
      </w:r>
    </w:p>
    <w:p w14:paraId="359CB813"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Notificar, por escrito e verbalmente, a CONTRATADA sobre a ocorrência de eventuais imperfeições no curso de prestação do objeto, fixando prazo para a sua correção;</w:t>
      </w:r>
    </w:p>
    <w:p w14:paraId="584E918F"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Proporcionar todas as facilidades para que a CONTRATADA possa cumprir suas obrigações dentro das normas e condições contratuais;</w:t>
      </w:r>
    </w:p>
    <w:p w14:paraId="593300ED"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Prestar à CONTRATADA todas as informações solicitadas e necessárias para o cumprimento do objeto;</w:t>
      </w:r>
    </w:p>
    <w:p w14:paraId="14B7661B"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Rejeitar, no todo ou em parte, os serviços prestados em desacordo com as obrigações assumidas pela empresa na sua proposta;</w:t>
      </w:r>
    </w:p>
    <w:p w14:paraId="5AD4E3C3"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 xml:space="preserve">Colocar à disposição da CONTRATADA os elementos e informações necessárias à execução do objeto; </w:t>
      </w:r>
    </w:p>
    <w:p w14:paraId="34329465"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Efetuar o pagamento devido, desde que cumpridas todas as formalidades e exigências do contrato;</w:t>
      </w:r>
    </w:p>
    <w:p w14:paraId="1373B764"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 xml:space="preserve">Aplicar multas ou penalidades, quando do não cumprimento do contrato ou ações previstas neste Termo; </w:t>
      </w:r>
    </w:p>
    <w:p w14:paraId="594F42DB"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Fazer deduzir diretamente da fonte multas e demais penalidades previstas neste instrumento;</w:t>
      </w:r>
    </w:p>
    <w:p w14:paraId="50C4A8FE"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t xml:space="preserve">Atuar com poder de império suspendendo a execução do contrato sem ônus para a administração a qualquer tempo, resguardando a CONTRATADA de seus direitos adquiridos; </w:t>
      </w:r>
    </w:p>
    <w:p w14:paraId="23940585" w14:textId="77777777" w:rsidR="00894E35" w:rsidRPr="00C14D47" w:rsidRDefault="00894E35" w:rsidP="00894E35">
      <w:pPr>
        <w:pStyle w:val="PargrafodaLista"/>
        <w:numPr>
          <w:ilvl w:val="0"/>
          <w:numId w:val="31"/>
        </w:numPr>
        <w:spacing w:after="0"/>
        <w:jc w:val="both"/>
        <w:rPr>
          <w:rFonts w:ascii="Arial" w:hAnsi="Arial" w:cs="Arial"/>
          <w:sz w:val="20"/>
          <w:szCs w:val="20"/>
        </w:rPr>
      </w:pPr>
      <w:r w:rsidRPr="00C14D47">
        <w:rPr>
          <w:rFonts w:ascii="Arial" w:hAnsi="Arial" w:cs="Arial"/>
          <w:sz w:val="20"/>
          <w:szCs w:val="20"/>
        </w:rPr>
        <w:lastRenderedPageBreak/>
        <w:t>Rejeitar os serviços em desconformidade com o presente instrumento.</w:t>
      </w:r>
    </w:p>
    <w:p w14:paraId="45475EB9" w14:textId="77777777" w:rsidR="00894E35" w:rsidRPr="00C14D47" w:rsidRDefault="00894E35" w:rsidP="00894E35">
      <w:pPr>
        <w:widowControl w:val="0"/>
        <w:spacing w:after="0" w:line="240" w:lineRule="auto"/>
        <w:jc w:val="both"/>
        <w:rPr>
          <w:rFonts w:ascii="Arial" w:hAnsi="Arial" w:cs="Arial"/>
          <w:sz w:val="20"/>
          <w:szCs w:val="20"/>
        </w:rPr>
      </w:pPr>
    </w:p>
    <w:p w14:paraId="630F7ED6"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C14D47">
        <w:rPr>
          <w:rFonts w:ascii="Arial" w:hAnsi="Arial" w:cs="Arial"/>
          <w:b/>
          <w:bCs/>
          <w:sz w:val="20"/>
          <w:szCs w:val="20"/>
        </w:rPr>
        <w:t xml:space="preserve">CLÁUSULA OITAVA – DAS OBRIGAÇÕES DA CONTRATADA: </w:t>
      </w:r>
    </w:p>
    <w:p w14:paraId="237F5FE3" w14:textId="6E179325"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 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w:t>
      </w:r>
    </w:p>
    <w:p w14:paraId="688E4774" w14:textId="34AF8155"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 Prestar os serviços dentro dos parâmetros e rotinas estabelecidos, em observância às normas legais e regulamentares aplicáveis e, inclusive, às recomendações aceitas pela boa técnica, normas e legislação.</w:t>
      </w:r>
    </w:p>
    <w:p w14:paraId="35580BA0" w14:textId="619FC3FC"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8.3. Prestar os serviços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Usuário da Ata;</w:t>
      </w:r>
    </w:p>
    <w:p w14:paraId="0DC2D4D7" w14:textId="4B5BC7CF"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8.4. A CONTRATADA deverá executar todas as atividades de manutenções preventivas e corretivas necessárias, fornecendo todos os materiais, peças, componentes, ferramentas e consumíveis necessários para reparar e corrigir o funcionamento dos equipamentos, sem ônus adicional para a CONTRATANTE.</w:t>
      </w:r>
    </w:p>
    <w:p w14:paraId="066BFC2C" w14:textId="76A18CF8"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8.5. No caso de substituição de materiais, peças e componentes a contratada deverá informar cada caso a secretaria demandante, que autorizará ou não essa substituição.</w:t>
      </w:r>
    </w:p>
    <w:p w14:paraId="77B5E312" w14:textId="5D30673D"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8.6. Sempre que forem detectados eventuais defeitos nos equipamentos existentes, a Secretaria demandante e ou Fiscalização acionará a empresa contratada para a execução dos serviços corretivos, incluindo fornecimento de peças se necessário, para imediata recolocação dos equipamentos afetados em perfeitas condições operacionais nos prazos máximos estabelecidos no Termo de Referência.</w:t>
      </w:r>
    </w:p>
    <w:p w14:paraId="17D5277F" w14:textId="41271721"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 xml:space="preserve">8.7. O serviço de manutenção corretiva, incluindo as reposições de peças só deverá ser executado após previa autorização formal por parte da Secretaria demandante ou da Fiscalização e, preferencialmente, na presença de um representante da Secretaria </w:t>
      </w:r>
      <w:r w:rsidR="003F2B3F" w:rsidRPr="00C14D47">
        <w:rPr>
          <w:rFonts w:ascii="Arial" w:hAnsi="Arial" w:cs="Arial"/>
          <w:sz w:val="20"/>
          <w:szCs w:val="20"/>
        </w:rPr>
        <w:t>solicitante</w:t>
      </w:r>
      <w:r w:rsidRPr="00C14D47">
        <w:rPr>
          <w:rFonts w:ascii="Arial" w:hAnsi="Arial" w:cs="Arial"/>
          <w:sz w:val="20"/>
          <w:szCs w:val="20"/>
        </w:rPr>
        <w:t>.</w:t>
      </w:r>
    </w:p>
    <w:p w14:paraId="6758F3A6" w14:textId="50BDB5F9"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8.8. Comunicar antecipadamente a data e horário da prestação de serviços, não sendo aceito os serviços que estiverem em desacordo com as especificações constantes neste instrumento e no edital, nem quaisquer pleitos de faturamento extraordinários;</w:t>
      </w:r>
    </w:p>
    <w:p w14:paraId="5A881034" w14:textId="6CA8D9B6"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8.9. Disponibilizar aos Órgãos participantes desta Ata os serviços/produtos em perfeitas condições, conforme características e especificações constantes na Proposta de Preços;</w:t>
      </w:r>
    </w:p>
    <w:p w14:paraId="30E2801F" w14:textId="50060BA5"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8.10. Atender as despesas e encargos de qualquer natureza como o seu pessoal envolvido na prestação dos serviços, responsabilizando-se pelos encargos de natureza trabalhista, previdenciária, fiscal, de acidente de trabalho e outras;</w:t>
      </w:r>
    </w:p>
    <w:p w14:paraId="7C59E7F2" w14:textId="6992EA01"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8.11. Manter, durante a vigência do registro de preços, a compatibilidade de todas as obrigações assumidas e as condições de habilitação e qualificação exigidas na licitação, na qual decorreu o presente ajuste;</w:t>
      </w:r>
    </w:p>
    <w:p w14:paraId="20242215" w14:textId="35745793"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8.12. Prestar os esclarecimentos que forem solicitados pela Contratante, cujas reclamações se obriga a atender prontamente, bem como dar ciência aos mesmos, imediatamente e por escrito, de qualquer anormalidade que verificar quando da execução do objeto contratado;</w:t>
      </w:r>
    </w:p>
    <w:p w14:paraId="253C3A26" w14:textId="6FD93E54"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 xml:space="preserve">8.13. Substituir em qualquer tempo e sem qualquer ônus para os Órgãos participantes desta Ata toda ou em parte da remessa devolvida, sujeitando às penalidades cabíveis; </w:t>
      </w:r>
    </w:p>
    <w:p w14:paraId="128F9854" w14:textId="37F88BF3"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8.14. Atender a demanda dos órgãos ou entidade usuários, durante a fase da negociação de revisão de preços, com os preços inicialmente registrados, garantida a compensação dos valores dos Serviços já fornecidos, caso do reconhecimento pela Administração do rompimento do equilíbrio originalmente estipulado;</w:t>
      </w:r>
    </w:p>
    <w:p w14:paraId="29D37DCC" w14:textId="3EEC7948"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8.15. Vincular-se ao preço máximo (novo preço) definido pela Administração, resultante do ato de revisão;</w:t>
      </w:r>
    </w:p>
    <w:p w14:paraId="318DC630" w14:textId="59086915"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lastRenderedPageBreak/>
        <w:t>8.16. Atender as ordens de fornecimentos emitidas no prazo de vigência da Ata de Registro de Preço, quando a conclusão de execução venha ocorrer em data posterior a do seu vencimento.</w:t>
      </w:r>
    </w:p>
    <w:p w14:paraId="26F8F96E" w14:textId="0A3A3DC8"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8.17. Todos os custos relativos a execução dos serviços (custas, fretes, deslocamento, combustível e outras) ficará a cargo da Contratada.</w:t>
      </w:r>
    </w:p>
    <w:p w14:paraId="3885AA35" w14:textId="77639FD4"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8.18. Executar os serviços em conformidade com as especificações do edital.</w:t>
      </w:r>
    </w:p>
    <w:p w14:paraId="7ADF8466" w14:textId="2F6D20C6"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8.19. Utilizar todos os equipamentos de EPI necessários à execução dos serviços contratados;</w:t>
      </w:r>
    </w:p>
    <w:p w14:paraId="6BE73264" w14:textId="465F8152"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8.20. Que os profissionais que executarão os serviços estejam devidamente identificados;</w:t>
      </w:r>
    </w:p>
    <w:p w14:paraId="1F85118E" w14:textId="3CEFD748"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8.21. Permitir o acompanhamento da execução e fiscalização da execução contratual;</w:t>
      </w:r>
    </w:p>
    <w:p w14:paraId="4EFF255D" w14:textId="0E2A76DB"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8.22. Providenciar a correção das deficiências apontadas pela Contratante quanto à execução dos serviços contratados especificamente sobre a responsabilidade da Contratada.</w:t>
      </w:r>
    </w:p>
    <w:p w14:paraId="2D494424" w14:textId="79CE888B"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8.23. Responsabilizar-se pelos vícios e danos decorrentes da execução do objeto, bem como por todo e qualquer dano causado a Contratante, devendo ressarcir imediatamente a Administração em sua integralidade, ficando a Contratante autorizada a descontar da garantia, caso exigida no edital, ou dos pagamentos devidos à Contratada, o valor correspondente aos danos sofridos.</w:t>
      </w:r>
    </w:p>
    <w:p w14:paraId="6EC7ED5F" w14:textId="623127A2"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8.24. Utilizar empregados habilitados e com conhecimentos necessários aos serviços a serem executados, em conformidade com as normas e determinações em vigor.</w:t>
      </w:r>
    </w:p>
    <w:p w14:paraId="06EA3C9E" w14:textId="6DB22339"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8.25. Quando não for possível a verificação da regularidade no Sistema de Cadastro de Fornecedores,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63242A7A" w14:textId="0AED693F"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8.26. Vedar a utilização, na execução dos serviços, de empregado que seja familiar de agente público ocupante de cargo em comissão ou função de confiança no órgão Contratante.</w:t>
      </w:r>
    </w:p>
    <w:p w14:paraId="7D7E632F" w14:textId="1D724791"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8.27. Prestar todo esclarecimento ou informação solicitada pela Contratante ou por seus prepostos, garantindo-lhes o acesso, a qualquer tempo, ao local dos trabalhos, bem como aos documentos relativos à execução dos serviços.</w:t>
      </w:r>
    </w:p>
    <w:p w14:paraId="74AFEC3F" w14:textId="6E6B8A09"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8.28. Comunicar ao fiscal do contrato, no prazo de 24 (vinte e quatro) horas, qualquer ocorrência anormal ou acidente que se verifique no local dos serviços.</w:t>
      </w:r>
    </w:p>
    <w:p w14:paraId="1C071590" w14:textId="6AE79559"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8.29. Manter durante a execução do contrato todas as condições de habilitação e qualificação exigidas na licitação.</w:t>
      </w:r>
    </w:p>
    <w:p w14:paraId="56D305B6" w14:textId="0F88D820"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 xml:space="preserve">8.30. Reparar, corrigir, remover ou substituir, às suas expensas, no total ou em parte, dentro do prazo estipulado pela Prefeitura Municipal, os eventuais vícios, defeitos ou incorreções constatadas pela fiscalização dos serviços. </w:t>
      </w:r>
    </w:p>
    <w:p w14:paraId="788EED22" w14:textId="7B897AD1"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8.31. Promover a organização técnica e administrativa dos serviços, de modo a conduzi-los eficaz e eficientemente, de acordo com os documentos e especificações que integram este Termo de Referência, no prazo determinado.</w:t>
      </w:r>
    </w:p>
    <w:p w14:paraId="1DB885E4" w14:textId="01BBDE42"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8.32. Responsabilizar-se pelo ônus resultante de quaisquer ações, demandas, custos e despesas decorrentes de danos causados por culpa ou dolo de seus empregados, prepostos e/ou contratados, bem como se obriga por quaisquer responsabilidades decorrentes de ações judiciais que lhe venham a ser atribuída por força de lei.</w:t>
      </w:r>
    </w:p>
    <w:p w14:paraId="4AF53DEA" w14:textId="237C3B5D"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 xml:space="preserve">8.33. Promover a guarda, manutenção e vigilância de materiais, ferramentas, e tudo o que for necessário à </w:t>
      </w:r>
      <w:r w:rsidRPr="00C14D47">
        <w:rPr>
          <w:rFonts w:ascii="Arial" w:hAnsi="Arial" w:cs="Arial"/>
          <w:sz w:val="20"/>
          <w:szCs w:val="20"/>
        </w:rPr>
        <w:lastRenderedPageBreak/>
        <w:t>execução dos serviços, durante a vigência do Contrato.</w:t>
      </w:r>
    </w:p>
    <w:p w14:paraId="3D551BCA" w14:textId="30887BFC"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8.34. Submeter previamente, por escrito, à Contratante, para análise e aprovação, quaisquer mudanças nos métodos executivos que fujam às especificações deste Termo de Referência.</w:t>
      </w:r>
    </w:p>
    <w:p w14:paraId="0517EFCD" w14:textId="65CC5C54" w:rsidR="000E658A" w:rsidRPr="00C14D47" w:rsidRDefault="000E658A" w:rsidP="00ED03C5">
      <w:pPr>
        <w:widowControl w:val="0"/>
        <w:spacing w:line="240" w:lineRule="auto"/>
        <w:jc w:val="both"/>
        <w:rPr>
          <w:rFonts w:ascii="Arial" w:hAnsi="Arial" w:cs="Arial"/>
          <w:sz w:val="20"/>
          <w:szCs w:val="20"/>
        </w:rPr>
      </w:pPr>
      <w:r w:rsidRPr="00C14D47">
        <w:rPr>
          <w:rFonts w:ascii="Arial" w:hAnsi="Arial" w:cs="Arial"/>
          <w:sz w:val="20"/>
          <w:szCs w:val="20"/>
        </w:rPr>
        <w:t>8.35. No interesse da Administração, o valor do contrato decorrente desta licitação poderá ser acrescido ou reduzido em até 25% (vinte e cinco por cento), com o aumento ou supressão dos quantitativos correspondentes, sem que disso resulte para a contratado direito a qualquer reclamação.</w:t>
      </w:r>
    </w:p>
    <w:p w14:paraId="74735E0E" w14:textId="1CC929BD" w:rsidR="00894E35" w:rsidRPr="00C14D47" w:rsidRDefault="00894E35" w:rsidP="00894E35">
      <w:pPr>
        <w:jc w:val="both"/>
        <w:rPr>
          <w:rFonts w:ascii="Arial" w:hAnsi="Arial" w:cs="Arial"/>
          <w:sz w:val="20"/>
          <w:szCs w:val="20"/>
        </w:rPr>
      </w:pPr>
      <w:r w:rsidRPr="00C14D47">
        <w:rPr>
          <w:rFonts w:ascii="Arial" w:hAnsi="Arial" w:cs="Arial"/>
          <w:sz w:val="20"/>
          <w:szCs w:val="20"/>
        </w:rPr>
        <w:t>8.36 Caberá à CONTRATADA responsabilizar-se pelo fiel cumprimento do objeto contratual, conforme especificações e condições estabelecidas no Estudo Técnico Preliminar, Termo de Referência e anexos, bem como:</w:t>
      </w:r>
    </w:p>
    <w:p w14:paraId="08EC24D8"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A contratada responsabilizar-se-á pelos vícios e danos decorrentes do objeto, de acordo com os artigos 12, 13 e 17 a 27, do Código de Defesa do Consumidor (Lei nº 8.078/1990).</w:t>
      </w:r>
    </w:p>
    <w:p w14:paraId="664E195B"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A CONTRATADA, quando necessário, deverá capacitar os funcionários da contratante para viabilizar a utilização de seu sistema, visando o melhor funcionamento deste;</w:t>
      </w:r>
    </w:p>
    <w:p w14:paraId="5D2F9C50"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Atender às solicitações da Contratante com horários previamente estabelecidos;</w:t>
      </w:r>
    </w:p>
    <w:p w14:paraId="068C8441"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Prestar esclarecimentos a CONTRATANTE sobre eventuais atos ou fatos noticiados que a envolvam, bem como relatar toda e qualquer irregularidade observada em função da execução do objeto, tomando as devidas providências para correção;</w:t>
      </w:r>
    </w:p>
    <w:p w14:paraId="57BA6743"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Relatar à CONTRATANTE toda e qualquer irregularidade observada em virtude da prestação dos serviços e prestar todos os esclarecimentos que forem solicitados, cujas reclamações se obrigam a atender prontamente.</w:t>
      </w:r>
    </w:p>
    <w:p w14:paraId="25185147"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Manter sigilo, sob pena de responsabilidade civil, penal e administrativa, sobre todo e qualquer assunto de interesse do CONTRATANTE, ou de terceiros de que tomar conhecimento em razão da execução do objeto deste;</w:t>
      </w:r>
    </w:p>
    <w:p w14:paraId="30F2E5C3"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Emitir Nota fiscal correspondente ao serviço prestado, mensalmente;</w:t>
      </w:r>
    </w:p>
    <w:p w14:paraId="716542ED"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 xml:space="preserve">Acatar as orientações do Fiscal do Contrato ou seu representante legal, sujeitando-se a mais ampla e irrestrita fiscalização por parte da CONTRATANTE; </w:t>
      </w:r>
    </w:p>
    <w:p w14:paraId="54C57D2D"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 xml:space="preserve">Manter, durante toda a execução do contrato, em compatibilidade com as obrigações assumidas, todas as condições de habilitação e qualificação exigidas; </w:t>
      </w:r>
    </w:p>
    <w:p w14:paraId="37600396"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Assumir a responsabilidade por encargos trabalhistas, previdenciários, fiscais, comerciais, civis, acidentários e tributários, decorrentes da execução do presente CONTRATO, sendo que a inadimplência da CONTRATADA com referência a esses encargos não transfere a CONTRATANTE a responsabilidade pelo seu pagamento, nem poderá onerar o objeto do presente contrato, sob pena de rescisão contratual, sem prejuízo das demais sanções;</w:t>
      </w:r>
    </w:p>
    <w:p w14:paraId="79765BF8"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Refazer, reparar, corrigir, remover às suas expensas, conforme determinação do gestor, o objeto do CONTRATO em que se verificarem vícios, defeitos ou incorreções resultantes da execução ou de materiais empregados. As providências necessárias serão determinadas pelo representante do CONTRATANTE ao preposto indicado pela CONTRATADA;</w:t>
      </w:r>
    </w:p>
    <w:p w14:paraId="4CB32810" w14:textId="77777777" w:rsidR="00894E35" w:rsidRPr="00C14D47" w:rsidRDefault="00894E35" w:rsidP="00894E35">
      <w:pPr>
        <w:pStyle w:val="PargrafodaLista"/>
        <w:numPr>
          <w:ilvl w:val="0"/>
          <w:numId w:val="32"/>
        </w:numPr>
        <w:spacing w:after="0"/>
        <w:jc w:val="both"/>
        <w:rPr>
          <w:rFonts w:ascii="Arial" w:hAnsi="Arial" w:cs="Arial"/>
          <w:sz w:val="20"/>
          <w:szCs w:val="20"/>
        </w:rPr>
      </w:pPr>
      <w:r w:rsidRPr="00C14D47">
        <w:rPr>
          <w:rFonts w:ascii="Arial" w:hAnsi="Arial" w:cs="Arial"/>
          <w:sz w:val="20"/>
          <w:szCs w:val="20"/>
        </w:rPr>
        <w:t>Submeter-se a todos os regulamentos da prefeitura de Rio Verde de Mato Grosso/MS em vigor.</w:t>
      </w:r>
    </w:p>
    <w:p w14:paraId="687F3DD1" w14:textId="77777777" w:rsidR="00894E35" w:rsidRPr="00C14D47" w:rsidRDefault="00894E35" w:rsidP="00894E35">
      <w:pPr>
        <w:widowControl w:val="0"/>
        <w:spacing w:after="0" w:line="240" w:lineRule="auto"/>
        <w:jc w:val="both"/>
        <w:rPr>
          <w:rFonts w:ascii="Arial" w:hAnsi="Arial" w:cs="Arial"/>
          <w:sz w:val="20"/>
          <w:szCs w:val="20"/>
        </w:rPr>
      </w:pPr>
    </w:p>
    <w:p w14:paraId="49FF73B4"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C14D47">
        <w:rPr>
          <w:rFonts w:ascii="Arial" w:hAnsi="Arial" w:cs="Arial"/>
          <w:b/>
          <w:sz w:val="20"/>
          <w:szCs w:val="20"/>
        </w:rPr>
        <w:t xml:space="preserve">CLÁUSULA </w:t>
      </w:r>
      <w:r w:rsidRPr="00C14D47">
        <w:rPr>
          <w:rFonts w:ascii="Arial" w:hAnsi="Arial" w:cs="Arial"/>
          <w:b/>
          <w:bCs/>
          <w:sz w:val="20"/>
          <w:szCs w:val="20"/>
        </w:rPr>
        <w:t>NONA</w:t>
      </w:r>
      <w:r w:rsidRPr="00C14D47">
        <w:rPr>
          <w:rFonts w:ascii="Arial" w:hAnsi="Arial" w:cs="Arial"/>
          <w:b/>
          <w:sz w:val="20"/>
          <w:szCs w:val="20"/>
        </w:rPr>
        <w:t xml:space="preserve"> - DA FISCALIZAÇÃO</w:t>
      </w:r>
      <w:r w:rsidRPr="00C14D47">
        <w:rPr>
          <w:rFonts w:ascii="Arial" w:hAnsi="Arial" w:cs="Arial"/>
          <w:sz w:val="20"/>
          <w:szCs w:val="20"/>
        </w:rPr>
        <w:t xml:space="preserve">: </w:t>
      </w:r>
    </w:p>
    <w:p w14:paraId="27DD36C1" w14:textId="77777777" w:rsidR="003555E8" w:rsidRPr="00C14D47" w:rsidRDefault="003555E8" w:rsidP="00EE6092">
      <w:pPr>
        <w:widowControl w:val="0"/>
        <w:spacing w:after="0" w:line="240" w:lineRule="auto"/>
        <w:jc w:val="both"/>
        <w:rPr>
          <w:rFonts w:ascii="Arial" w:hAnsi="Arial" w:cs="Arial"/>
          <w:sz w:val="20"/>
          <w:szCs w:val="20"/>
        </w:rPr>
      </w:pPr>
      <w:r w:rsidRPr="00C14D47">
        <w:rPr>
          <w:rFonts w:ascii="Arial" w:hAnsi="Arial" w:cs="Arial"/>
          <w:sz w:val="20"/>
          <w:szCs w:val="20"/>
        </w:rPr>
        <w:t>9.1. O contrato deverá ser executado fielmente pelas partes, de acordo com as cláusulas avençadas e as normas da Lei 14.133/2021, e cada parte responderá pelas consequências de sua inexecução total ou parcial.</w:t>
      </w:r>
    </w:p>
    <w:p w14:paraId="6C8A465A" w14:textId="77777777" w:rsidR="003555E8" w:rsidRPr="00C14D47" w:rsidRDefault="003555E8" w:rsidP="00EE6092">
      <w:pPr>
        <w:widowControl w:val="0"/>
        <w:spacing w:after="0" w:line="240" w:lineRule="auto"/>
        <w:jc w:val="both"/>
        <w:rPr>
          <w:rFonts w:ascii="Arial" w:hAnsi="Arial" w:cs="Arial"/>
          <w:sz w:val="20"/>
          <w:szCs w:val="20"/>
        </w:rPr>
      </w:pPr>
    </w:p>
    <w:p w14:paraId="0FB9EC66" w14:textId="355910CB" w:rsidR="003555E8" w:rsidRPr="00C14D47" w:rsidRDefault="003555E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9.2. As condições de gestão e fiscalização do contrato constam no item </w:t>
      </w:r>
      <w:r w:rsidR="008842ED" w:rsidRPr="00C14D47">
        <w:rPr>
          <w:rFonts w:ascii="Arial" w:hAnsi="Arial" w:cs="Arial"/>
          <w:sz w:val="20"/>
          <w:szCs w:val="20"/>
        </w:rPr>
        <w:t>11</w:t>
      </w:r>
      <w:r w:rsidRPr="00C14D47">
        <w:rPr>
          <w:rFonts w:ascii="Arial" w:hAnsi="Arial" w:cs="Arial"/>
          <w:sz w:val="20"/>
          <w:szCs w:val="20"/>
        </w:rPr>
        <w:t xml:space="preserve"> do Termo de Referência.</w:t>
      </w:r>
    </w:p>
    <w:p w14:paraId="571B3472" w14:textId="77777777" w:rsidR="00FC1FB8" w:rsidRPr="00C14D47" w:rsidRDefault="00FC1FB8" w:rsidP="00EE6092">
      <w:pPr>
        <w:widowControl w:val="0"/>
        <w:spacing w:after="0" w:line="240" w:lineRule="auto"/>
        <w:jc w:val="both"/>
        <w:rPr>
          <w:rFonts w:ascii="Arial" w:hAnsi="Arial" w:cs="Arial"/>
          <w:sz w:val="20"/>
          <w:szCs w:val="20"/>
        </w:rPr>
      </w:pPr>
    </w:p>
    <w:p w14:paraId="5A38887F" w14:textId="38F31C71" w:rsidR="006F301C" w:rsidRPr="00C14D47" w:rsidRDefault="008F7129"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C14D47">
        <w:rPr>
          <w:rFonts w:ascii="Arial" w:eastAsia="Calibri" w:hAnsi="Arial" w:cs="Arial"/>
          <w:b/>
          <w:bCs/>
          <w:sz w:val="20"/>
          <w:szCs w:val="20"/>
        </w:rPr>
        <w:t xml:space="preserve">CLÁUSULA </w:t>
      </w:r>
      <w:r w:rsidR="00F23129" w:rsidRPr="00C14D47">
        <w:rPr>
          <w:rFonts w:ascii="Arial" w:eastAsia="Calibri" w:hAnsi="Arial" w:cs="Arial"/>
          <w:b/>
          <w:bCs/>
          <w:sz w:val="20"/>
          <w:szCs w:val="20"/>
        </w:rPr>
        <w:t xml:space="preserve">DÉCIMA </w:t>
      </w:r>
      <w:r w:rsidRPr="00C14D47">
        <w:rPr>
          <w:rFonts w:ascii="Arial" w:eastAsia="Calibri" w:hAnsi="Arial" w:cs="Arial"/>
          <w:b/>
          <w:bCs/>
          <w:sz w:val="20"/>
          <w:szCs w:val="20"/>
        </w:rPr>
        <w:t xml:space="preserve">- </w:t>
      </w:r>
      <w:r w:rsidR="006F301C" w:rsidRPr="00C14D47">
        <w:rPr>
          <w:rFonts w:ascii="Arial" w:hAnsi="Arial" w:cs="Arial"/>
          <w:b/>
          <w:sz w:val="20"/>
          <w:szCs w:val="20"/>
        </w:rPr>
        <w:t>DAS PENALIDADES</w:t>
      </w:r>
      <w:r w:rsidR="00D93691" w:rsidRPr="00C14D47">
        <w:rPr>
          <w:rFonts w:ascii="Arial" w:hAnsi="Arial" w:cs="Arial"/>
          <w:b/>
          <w:sz w:val="20"/>
          <w:szCs w:val="20"/>
        </w:rPr>
        <w:t>,</w:t>
      </w:r>
      <w:r w:rsidR="006F301C" w:rsidRPr="00C14D47">
        <w:rPr>
          <w:rFonts w:ascii="Arial" w:hAnsi="Arial" w:cs="Arial"/>
          <w:b/>
          <w:sz w:val="20"/>
          <w:szCs w:val="20"/>
        </w:rPr>
        <w:t xml:space="preserve"> MULTAS </w:t>
      </w:r>
      <w:r w:rsidR="00D93691" w:rsidRPr="00C14D47">
        <w:rPr>
          <w:rFonts w:ascii="Arial" w:hAnsi="Arial" w:cs="Arial"/>
          <w:b/>
          <w:sz w:val="20"/>
          <w:szCs w:val="20"/>
        </w:rPr>
        <w:t>E EXTINÇÃO DO CONTRATO</w:t>
      </w:r>
    </w:p>
    <w:p w14:paraId="6196F629"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lastRenderedPageBreak/>
        <w:t>10.1. Nos termos do art. 155 da Lei Federal nº 14.133/2021, o descumprimento total ou parcial das obrigações assumidas pela CONTRATADA, sem justificativa aceita, poderá acarretar a aplicação de sanções.</w:t>
      </w:r>
    </w:p>
    <w:p w14:paraId="776E7E4C"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10.2. A CONTRATADA poderá ser responsabilizada administrativamente pelas seguintes infrações administrativas:</w:t>
      </w:r>
    </w:p>
    <w:p w14:paraId="64F03007" w14:textId="77777777" w:rsidR="00D93691" w:rsidRPr="00C14D47" w:rsidRDefault="00D93691" w:rsidP="00D93691">
      <w:pPr>
        <w:pStyle w:val="PargrafodaLista"/>
        <w:numPr>
          <w:ilvl w:val="0"/>
          <w:numId w:val="35"/>
        </w:numPr>
        <w:spacing w:after="0"/>
        <w:jc w:val="both"/>
        <w:rPr>
          <w:rFonts w:ascii="Arial" w:hAnsi="Arial" w:cs="Arial"/>
          <w:sz w:val="20"/>
          <w:szCs w:val="20"/>
        </w:rPr>
      </w:pPr>
      <w:r w:rsidRPr="00C14D47">
        <w:rPr>
          <w:rFonts w:ascii="Arial" w:hAnsi="Arial" w:cs="Arial"/>
          <w:sz w:val="20"/>
          <w:szCs w:val="20"/>
        </w:rPr>
        <w:t xml:space="preserve">Dar causa à inexecução parcial do contrato; </w:t>
      </w:r>
    </w:p>
    <w:p w14:paraId="6D6F77A6" w14:textId="77777777" w:rsidR="00D93691" w:rsidRPr="00C14D47" w:rsidRDefault="00D93691" w:rsidP="00D93691">
      <w:pPr>
        <w:pStyle w:val="PargrafodaLista"/>
        <w:numPr>
          <w:ilvl w:val="0"/>
          <w:numId w:val="35"/>
        </w:numPr>
        <w:spacing w:after="0"/>
        <w:jc w:val="both"/>
        <w:rPr>
          <w:rFonts w:ascii="Arial" w:hAnsi="Arial" w:cs="Arial"/>
          <w:sz w:val="20"/>
          <w:szCs w:val="20"/>
        </w:rPr>
      </w:pPr>
      <w:r w:rsidRPr="00C14D47">
        <w:rPr>
          <w:rFonts w:ascii="Arial" w:hAnsi="Arial" w:cs="Arial"/>
          <w:sz w:val="20"/>
          <w:szCs w:val="20"/>
        </w:rPr>
        <w:t xml:space="preserve">Dar causa à inexecução parcial do contrato que cause grave dano à Administração, ao funcionamento dos serviços públicos ou ao interesse coletivo; </w:t>
      </w:r>
    </w:p>
    <w:p w14:paraId="684E05DA" w14:textId="77777777" w:rsidR="00D93691" w:rsidRPr="00C14D47" w:rsidRDefault="00D93691" w:rsidP="00D93691">
      <w:pPr>
        <w:pStyle w:val="PargrafodaLista"/>
        <w:numPr>
          <w:ilvl w:val="0"/>
          <w:numId w:val="35"/>
        </w:numPr>
        <w:spacing w:after="0"/>
        <w:jc w:val="both"/>
        <w:rPr>
          <w:rFonts w:ascii="Arial" w:hAnsi="Arial" w:cs="Arial"/>
          <w:sz w:val="20"/>
          <w:szCs w:val="20"/>
        </w:rPr>
      </w:pPr>
      <w:r w:rsidRPr="00C14D47">
        <w:rPr>
          <w:rFonts w:ascii="Arial" w:hAnsi="Arial" w:cs="Arial"/>
          <w:sz w:val="20"/>
          <w:szCs w:val="20"/>
        </w:rPr>
        <w:t xml:space="preserve">Dar cauda à inexecução total do contrato; </w:t>
      </w:r>
    </w:p>
    <w:p w14:paraId="1443616D" w14:textId="77777777" w:rsidR="00D93691" w:rsidRPr="00C14D47" w:rsidRDefault="00D93691" w:rsidP="00D93691">
      <w:pPr>
        <w:pStyle w:val="PargrafodaLista"/>
        <w:numPr>
          <w:ilvl w:val="0"/>
          <w:numId w:val="35"/>
        </w:numPr>
        <w:spacing w:after="0"/>
        <w:jc w:val="both"/>
        <w:rPr>
          <w:rFonts w:ascii="Arial" w:hAnsi="Arial" w:cs="Arial"/>
          <w:sz w:val="20"/>
          <w:szCs w:val="20"/>
        </w:rPr>
      </w:pPr>
      <w:r w:rsidRPr="00C14D47">
        <w:rPr>
          <w:rFonts w:ascii="Arial" w:hAnsi="Arial" w:cs="Arial"/>
          <w:sz w:val="20"/>
          <w:szCs w:val="20"/>
        </w:rPr>
        <w:t xml:space="preserve">Não manter a proposta, salvo em decorrência de fato superveniente devidamente justificado; </w:t>
      </w:r>
    </w:p>
    <w:p w14:paraId="77FD5548" w14:textId="77777777" w:rsidR="00D93691" w:rsidRPr="00C14D47" w:rsidRDefault="00D93691" w:rsidP="00D93691">
      <w:pPr>
        <w:pStyle w:val="PargrafodaLista"/>
        <w:numPr>
          <w:ilvl w:val="0"/>
          <w:numId w:val="35"/>
        </w:numPr>
        <w:spacing w:after="0"/>
        <w:jc w:val="both"/>
        <w:rPr>
          <w:rFonts w:ascii="Arial" w:hAnsi="Arial" w:cs="Arial"/>
          <w:sz w:val="20"/>
          <w:szCs w:val="20"/>
        </w:rPr>
      </w:pPr>
      <w:r w:rsidRPr="00C14D47">
        <w:rPr>
          <w:rFonts w:ascii="Arial" w:hAnsi="Arial" w:cs="Arial"/>
          <w:sz w:val="20"/>
          <w:szCs w:val="20"/>
        </w:rPr>
        <w:t xml:space="preserve">Não celebrar o contrato ou não entregar a documentação exigida para a contratação, quando convocado dentro do prazo de validade de sua proposta; </w:t>
      </w:r>
    </w:p>
    <w:p w14:paraId="4CBD9E52" w14:textId="77777777" w:rsidR="00D93691" w:rsidRPr="00C14D47" w:rsidRDefault="00D93691" w:rsidP="00D93691">
      <w:pPr>
        <w:pStyle w:val="PargrafodaLista"/>
        <w:numPr>
          <w:ilvl w:val="0"/>
          <w:numId w:val="35"/>
        </w:numPr>
        <w:spacing w:after="0"/>
        <w:jc w:val="both"/>
        <w:rPr>
          <w:rFonts w:ascii="Arial" w:hAnsi="Arial" w:cs="Arial"/>
          <w:sz w:val="20"/>
          <w:szCs w:val="20"/>
        </w:rPr>
      </w:pPr>
      <w:r w:rsidRPr="00C14D47">
        <w:rPr>
          <w:rFonts w:ascii="Arial" w:hAnsi="Arial" w:cs="Arial"/>
          <w:sz w:val="20"/>
          <w:szCs w:val="20"/>
        </w:rPr>
        <w:t xml:space="preserve">Ensejar o retardamento da execução ou da entrega do objeto da licitação sem motivo justificado; </w:t>
      </w:r>
    </w:p>
    <w:p w14:paraId="216F90AC" w14:textId="77777777" w:rsidR="00D93691" w:rsidRPr="00C14D47" w:rsidRDefault="00D93691" w:rsidP="00D93691">
      <w:pPr>
        <w:pStyle w:val="PargrafodaLista"/>
        <w:numPr>
          <w:ilvl w:val="0"/>
          <w:numId w:val="35"/>
        </w:numPr>
        <w:jc w:val="both"/>
        <w:rPr>
          <w:rFonts w:ascii="Arial" w:hAnsi="Arial" w:cs="Arial"/>
          <w:sz w:val="20"/>
          <w:szCs w:val="20"/>
        </w:rPr>
      </w:pPr>
      <w:r w:rsidRPr="00C14D47">
        <w:rPr>
          <w:rFonts w:ascii="Arial" w:hAnsi="Arial" w:cs="Arial"/>
          <w:sz w:val="20"/>
          <w:szCs w:val="20"/>
        </w:rPr>
        <w:t xml:space="preserve">Praticar ato lesivo previsto no art. 5º da Lei nº 12.846, de 1º de agosto de 2013. </w:t>
      </w:r>
    </w:p>
    <w:p w14:paraId="500DEB01"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10.3. Poderão ser aplicadas ao responsável pelas infrações administrativas descritas acima as seguintes penalidades, nos limites previstos no art. 156, Lei Federal nº 14.133/2021:</w:t>
      </w:r>
    </w:p>
    <w:p w14:paraId="40FD5B02" w14:textId="77777777" w:rsidR="00D93691" w:rsidRPr="00C14D47" w:rsidRDefault="00D93691" w:rsidP="00D93691">
      <w:pPr>
        <w:pStyle w:val="PargrafodaLista"/>
        <w:numPr>
          <w:ilvl w:val="0"/>
          <w:numId w:val="36"/>
        </w:numPr>
        <w:spacing w:after="0"/>
        <w:jc w:val="both"/>
        <w:rPr>
          <w:rFonts w:ascii="Arial" w:hAnsi="Arial" w:cs="Arial"/>
          <w:sz w:val="20"/>
          <w:szCs w:val="20"/>
        </w:rPr>
      </w:pPr>
      <w:r w:rsidRPr="00C14D47">
        <w:rPr>
          <w:rFonts w:ascii="Arial" w:hAnsi="Arial" w:cs="Arial"/>
          <w:sz w:val="20"/>
          <w:szCs w:val="20"/>
        </w:rPr>
        <w:t>Advertência;</w:t>
      </w:r>
    </w:p>
    <w:p w14:paraId="529926CE" w14:textId="77777777" w:rsidR="00D93691" w:rsidRPr="00C14D47" w:rsidRDefault="00D93691" w:rsidP="00D93691">
      <w:pPr>
        <w:pStyle w:val="PargrafodaLista"/>
        <w:numPr>
          <w:ilvl w:val="0"/>
          <w:numId w:val="36"/>
        </w:numPr>
        <w:spacing w:after="0"/>
        <w:jc w:val="both"/>
        <w:rPr>
          <w:rFonts w:ascii="Arial" w:hAnsi="Arial" w:cs="Arial"/>
          <w:sz w:val="20"/>
          <w:szCs w:val="20"/>
        </w:rPr>
      </w:pPr>
      <w:r w:rsidRPr="00C14D47">
        <w:rPr>
          <w:rFonts w:ascii="Arial" w:hAnsi="Arial" w:cs="Arial"/>
          <w:sz w:val="20"/>
          <w:szCs w:val="20"/>
        </w:rPr>
        <w:t>Multa;</w:t>
      </w:r>
    </w:p>
    <w:p w14:paraId="587286D3" w14:textId="77777777" w:rsidR="00D93691" w:rsidRPr="00C14D47" w:rsidRDefault="00D93691" w:rsidP="00D93691">
      <w:pPr>
        <w:pStyle w:val="PargrafodaLista"/>
        <w:numPr>
          <w:ilvl w:val="0"/>
          <w:numId w:val="36"/>
        </w:numPr>
        <w:spacing w:after="0"/>
        <w:jc w:val="both"/>
        <w:rPr>
          <w:rFonts w:ascii="Arial" w:hAnsi="Arial" w:cs="Arial"/>
          <w:sz w:val="20"/>
          <w:szCs w:val="20"/>
        </w:rPr>
      </w:pPr>
      <w:r w:rsidRPr="00C14D47">
        <w:rPr>
          <w:rFonts w:ascii="Arial" w:hAnsi="Arial" w:cs="Arial"/>
          <w:sz w:val="20"/>
          <w:szCs w:val="20"/>
        </w:rPr>
        <w:t>Impedimento de licitar e contratar;</w:t>
      </w:r>
    </w:p>
    <w:p w14:paraId="3CAB2C43" w14:textId="77777777" w:rsidR="00D93691" w:rsidRPr="00C14D47" w:rsidRDefault="00D93691" w:rsidP="00D93691">
      <w:pPr>
        <w:pStyle w:val="PargrafodaLista"/>
        <w:numPr>
          <w:ilvl w:val="0"/>
          <w:numId w:val="36"/>
        </w:numPr>
        <w:jc w:val="both"/>
        <w:rPr>
          <w:rFonts w:ascii="Arial" w:hAnsi="Arial" w:cs="Arial"/>
          <w:sz w:val="20"/>
          <w:szCs w:val="20"/>
        </w:rPr>
      </w:pPr>
      <w:r w:rsidRPr="00C14D47">
        <w:rPr>
          <w:rFonts w:ascii="Arial" w:hAnsi="Arial" w:cs="Arial"/>
          <w:sz w:val="20"/>
          <w:szCs w:val="20"/>
        </w:rPr>
        <w:t>Declaração de inidoneidade para licitar e contratar.</w:t>
      </w:r>
    </w:p>
    <w:p w14:paraId="0DCDD77E"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10.4. As sanções previstas neste CONTRATO são independentes entre si, podendo ser aplicadas de forma isolada ou cumulativa, sem prejuízo de outras medidas cabíveis, a depender do grau da infração cometida pelo CONTRATADO.</w:t>
      </w:r>
    </w:p>
    <w:p w14:paraId="2CD0A563"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10.4.1. Fica garantido à CONTRATADA o prazo de 15 (quinze) dias, contados a partir de sua notificação, para recorrer das penas aplicadas nesta Cláusula. Decorrido este prazo, a penalidade passa a ser considerada na forma como foi apresentada.</w:t>
      </w:r>
    </w:p>
    <w:p w14:paraId="5B658BAC"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10.5. Quaisquer multas aplicadas deverão ser pagas espontaneamente no prazo máximo de 15 (quinze) dias na Tesouraria do Município de Rio Verde de Mato Grosso/MS ou serão deduzidas de qualquer fatura ou crédito existente do CONTRATANTE em favor da CONTRATADA ou, ainda, cobrada judicialmente.</w:t>
      </w:r>
    </w:p>
    <w:p w14:paraId="61AC34FA"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10.5.1. Multa moratória de até 1% (um) por cento por dia de atraso injustificado sobre o valor da contratação, até o limite de 10 (dez) dias.</w:t>
      </w:r>
    </w:p>
    <w:p w14:paraId="26793F73"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10.5.2. A multa compensatória poderá ser de:</w:t>
      </w:r>
    </w:p>
    <w:p w14:paraId="1483F672" w14:textId="77777777" w:rsidR="00D93691" w:rsidRPr="00C14D47" w:rsidRDefault="00D93691" w:rsidP="00D93691">
      <w:pPr>
        <w:spacing w:after="0"/>
        <w:jc w:val="both"/>
        <w:rPr>
          <w:rFonts w:ascii="Arial" w:hAnsi="Arial" w:cs="Arial"/>
          <w:sz w:val="20"/>
          <w:szCs w:val="20"/>
        </w:rPr>
      </w:pPr>
      <w:r w:rsidRPr="00C14D47">
        <w:rPr>
          <w:rFonts w:ascii="Arial" w:hAnsi="Arial" w:cs="Arial"/>
          <w:sz w:val="20"/>
          <w:szCs w:val="20"/>
        </w:rPr>
        <w:t>a)</w:t>
      </w:r>
      <w:r w:rsidRPr="00C14D47">
        <w:rPr>
          <w:rFonts w:ascii="Arial" w:hAnsi="Arial" w:cs="Arial"/>
          <w:sz w:val="20"/>
          <w:szCs w:val="20"/>
        </w:rPr>
        <w:tab/>
        <w:t>até 20% (vinte por cento), em caso de inexecução total da obrigação assumida, sobre o valor total do CONTRATO;</w:t>
      </w:r>
    </w:p>
    <w:p w14:paraId="25923AD3"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 xml:space="preserve">b) até 30% (trinta por cento), em caso de inexecução parcial da obrigação assumida, de forma proporcional à obrigação inadimplida. </w:t>
      </w:r>
    </w:p>
    <w:p w14:paraId="75E76819" w14:textId="77777777" w:rsidR="00D93691" w:rsidRPr="00C14D47" w:rsidRDefault="00D93691" w:rsidP="00D93691">
      <w:pPr>
        <w:jc w:val="both"/>
        <w:rPr>
          <w:rFonts w:ascii="Arial" w:hAnsi="Arial" w:cs="Arial"/>
          <w:sz w:val="20"/>
          <w:szCs w:val="20"/>
        </w:rPr>
      </w:pPr>
      <w:r w:rsidRPr="00C14D47">
        <w:rPr>
          <w:rFonts w:ascii="Arial" w:hAnsi="Arial" w:cs="Arial"/>
          <w:sz w:val="20"/>
          <w:szCs w:val="20"/>
        </w:rPr>
        <w:t>10.6. As penalidades aplicadas serão, obrigatoriamente, anotadas no Certificado de Cadastro do Fornecedor.</w:t>
      </w:r>
    </w:p>
    <w:p w14:paraId="3E763728" w14:textId="17804727" w:rsidR="00D93691" w:rsidRPr="00C14D47" w:rsidRDefault="00D93691" w:rsidP="00D93691">
      <w:pPr>
        <w:spacing w:after="0" w:line="240" w:lineRule="auto"/>
        <w:jc w:val="both"/>
        <w:rPr>
          <w:rFonts w:ascii="Arial" w:hAnsi="Arial" w:cs="Arial"/>
          <w:sz w:val="20"/>
          <w:szCs w:val="20"/>
        </w:rPr>
      </w:pPr>
      <w:r w:rsidRPr="00C14D47">
        <w:rPr>
          <w:rFonts w:ascii="Arial" w:hAnsi="Arial" w:cs="Arial"/>
          <w:sz w:val="20"/>
          <w:szCs w:val="20"/>
        </w:rPr>
        <w:t>10.7.  Constituirão motivos para extinção do contrato, a qual deverá ser formalmente motivada nos autos do processo, assegurados o contraditório e a ampla defesa, as seguintes situações:</w:t>
      </w:r>
    </w:p>
    <w:p w14:paraId="582EC608" w14:textId="77777777" w:rsidR="00D93691" w:rsidRPr="00C14D47" w:rsidRDefault="00D93691" w:rsidP="00D93691">
      <w:pPr>
        <w:spacing w:after="0" w:line="240" w:lineRule="auto"/>
        <w:jc w:val="both"/>
        <w:rPr>
          <w:rFonts w:ascii="Arial" w:hAnsi="Arial" w:cs="Arial"/>
          <w:sz w:val="20"/>
          <w:szCs w:val="20"/>
        </w:rPr>
      </w:pPr>
      <w:bookmarkStart w:id="16" w:name="art137i"/>
      <w:bookmarkEnd w:id="16"/>
      <w:r w:rsidRPr="00C14D47">
        <w:rPr>
          <w:rFonts w:ascii="Arial" w:hAnsi="Arial" w:cs="Arial"/>
          <w:sz w:val="20"/>
          <w:szCs w:val="20"/>
        </w:rPr>
        <w:lastRenderedPageBreak/>
        <w:t>I - não cumprimento ou cumprimento irregular de normas editalícias ou de cláusulas contratuais, de especificações, de projetos ou de prazos;</w:t>
      </w:r>
    </w:p>
    <w:p w14:paraId="15700C35" w14:textId="77777777" w:rsidR="00D93691" w:rsidRPr="00C14D47" w:rsidRDefault="00D93691" w:rsidP="00D93691">
      <w:pPr>
        <w:spacing w:after="0" w:line="240" w:lineRule="auto"/>
        <w:jc w:val="both"/>
        <w:rPr>
          <w:rFonts w:ascii="Arial" w:hAnsi="Arial" w:cs="Arial"/>
          <w:sz w:val="20"/>
          <w:szCs w:val="20"/>
        </w:rPr>
      </w:pPr>
      <w:bookmarkStart w:id="17" w:name="art137ii"/>
      <w:bookmarkEnd w:id="17"/>
      <w:r w:rsidRPr="00C14D47">
        <w:rPr>
          <w:rFonts w:ascii="Arial" w:hAnsi="Arial" w:cs="Arial"/>
          <w:sz w:val="20"/>
          <w:szCs w:val="20"/>
        </w:rPr>
        <w:t>II - desatendimento das determinações regulares emitidas pela autoridade designada para acompanhar e fiscalizar sua execução ou por autoridade superior;</w:t>
      </w:r>
    </w:p>
    <w:p w14:paraId="069104EE" w14:textId="77777777" w:rsidR="00D93691" w:rsidRPr="00C14D47" w:rsidRDefault="00D93691" w:rsidP="00D93691">
      <w:pPr>
        <w:spacing w:after="0" w:line="240" w:lineRule="auto"/>
        <w:jc w:val="both"/>
        <w:rPr>
          <w:rFonts w:ascii="Arial" w:hAnsi="Arial" w:cs="Arial"/>
          <w:sz w:val="20"/>
          <w:szCs w:val="20"/>
        </w:rPr>
      </w:pPr>
      <w:bookmarkStart w:id="18" w:name="art137iii"/>
      <w:bookmarkEnd w:id="18"/>
      <w:r w:rsidRPr="00C14D47">
        <w:rPr>
          <w:rFonts w:ascii="Arial" w:hAnsi="Arial" w:cs="Arial"/>
          <w:sz w:val="20"/>
          <w:szCs w:val="20"/>
        </w:rPr>
        <w:t>III - alteração social ou modificação da finalidade ou da estrutura da empresa que restrinja sua capacidade de concluir o contrato;</w:t>
      </w:r>
    </w:p>
    <w:p w14:paraId="0476D05E" w14:textId="77777777" w:rsidR="00D93691" w:rsidRPr="00C14D47" w:rsidRDefault="00D93691" w:rsidP="00D93691">
      <w:pPr>
        <w:spacing w:after="0" w:line="240" w:lineRule="auto"/>
        <w:jc w:val="both"/>
        <w:rPr>
          <w:rFonts w:ascii="Arial" w:hAnsi="Arial" w:cs="Arial"/>
          <w:sz w:val="20"/>
          <w:szCs w:val="20"/>
        </w:rPr>
      </w:pPr>
      <w:bookmarkStart w:id="19" w:name="art137iv"/>
      <w:bookmarkEnd w:id="19"/>
      <w:r w:rsidRPr="00C14D47">
        <w:rPr>
          <w:rFonts w:ascii="Arial" w:hAnsi="Arial" w:cs="Arial"/>
          <w:sz w:val="20"/>
          <w:szCs w:val="20"/>
        </w:rPr>
        <w:t>IV - decretação de falência ou de insolvência civil, dissolução da sociedade ou falecimento do contratado;</w:t>
      </w:r>
    </w:p>
    <w:p w14:paraId="5D245893" w14:textId="77777777" w:rsidR="00D93691" w:rsidRPr="00C14D47" w:rsidRDefault="00D93691" w:rsidP="00D93691">
      <w:pPr>
        <w:spacing w:after="0" w:line="240" w:lineRule="auto"/>
        <w:jc w:val="both"/>
        <w:rPr>
          <w:rFonts w:ascii="Arial" w:hAnsi="Arial" w:cs="Arial"/>
          <w:sz w:val="20"/>
          <w:szCs w:val="20"/>
        </w:rPr>
      </w:pPr>
      <w:bookmarkStart w:id="20" w:name="art137v"/>
      <w:bookmarkEnd w:id="20"/>
      <w:r w:rsidRPr="00C14D47">
        <w:rPr>
          <w:rFonts w:ascii="Arial" w:hAnsi="Arial" w:cs="Arial"/>
          <w:sz w:val="20"/>
          <w:szCs w:val="20"/>
        </w:rPr>
        <w:t>V - caso fortuito ou força maior, regularmente comprovados, impeditivos da execução do contrato;</w:t>
      </w:r>
    </w:p>
    <w:p w14:paraId="5666E29B" w14:textId="77777777" w:rsidR="00D93691" w:rsidRPr="00C14D47" w:rsidRDefault="00D93691" w:rsidP="00D93691">
      <w:pPr>
        <w:spacing w:after="0" w:line="240" w:lineRule="auto"/>
        <w:jc w:val="both"/>
        <w:rPr>
          <w:rFonts w:ascii="Arial" w:hAnsi="Arial" w:cs="Arial"/>
          <w:sz w:val="20"/>
          <w:szCs w:val="20"/>
        </w:rPr>
      </w:pPr>
      <w:bookmarkStart w:id="21" w:name="art137vi"/>
      <w:bookmarkEnd w:id="21"/>
      <w:r w:rsidRPr="00C14D47">
        <w:rPr>
          <w:rFonts w:ascii="Arial" w:hAnsi="Arial" w:cs="Arial"/>
          <w:sz w:val="20"/>
          <w:szCs w:val="20"/>
        </w:rPr>
        <w:t>VI - atraso na obtenção da licença ambiental, ou impossibilidade de obtê-la, ou alteração substancial do anteprojeto que dela resultar, ainda que obtida no prazo previsto;</w:t>
      </w:r>
    </w:p>
    <w:p w14:paraId="44104108" w14:textId="77777777" w:rsidR="00D93691" w:rsidRPr="00C14D47" w:rsidRDefault="00D93691" w:rsidP="00D93691">
      <w:pPr>
        <w:spacing w:after="0" w:line="240" w:lineRule="auto"/>
        <w:jc w:val="both"/>
        <w:rPr>
          <w:rFonts w:ascii="Arial" w:hAnsi="Arial" w:cs="Arial"/>
          <w:sz w:val="20"/>
          <w:szCs w:val="20"/>
        </w:rPr>
      </w:pPr>
      <w:bookmarkStart w:id="22" w:name="art137vii"/>
      <w:bookmarkEnd w:id="22"/>
      <w:r w:rsidRPr="00C14D47">
        <w:rPr>
          <w:rFonts w:ascii="Arial" w:hAnsi="Arial" w:cs="Arial"/>
          <w:sz w:val="20"/>
          <w:szCs w:val="20"/>
        </w:rPr>
        <w:t>VII - atraso na liberação das áreas sujeitas a desapropriação, a desocupação ou a servidão administrativa, ou impossibilidade de liberação dessas áreas;</w:t>
      </w:r>
    </w:p>
    <w:p w14:paraId="3E9B98E3" w14:textId="77777777" w:rsidR="00D93691" w:rsidRPr="00C14D47" w:rsidRDefault="00D93691" w:rsidP="00D93691">
      <w:pPr>
        <w:spacing w:after="0" w:line="240" w:lineRule="auto"/>
        <w:jc w:val="both"/>
        <w:rPr>
          <w:rFonts w:ascii="Arial" w:hAnsi="Arial" w:cs="Arial"/>
          <w:sz w:val="20"/>
          <w:szCs w:val="20"/>
        </w:rPr>
      </w:pPr>
      <w:bookmarkStart w:id="23" w:name="art137viii"/>
      <w:bookmarkEnd w:id="23"/>
      <w:r w:rsidRPr="00C14D47">
        <w:rPr>
          <w:rFonts w:ascii="Arial" w:hAnsi="Arial" w:cs="Arial"/>
          <w:sz w:val="20"/>
          <w:szCs w:val="20"/>
        </w:rPr>
        <w:t>VIII - razões de interesse público, justificadas pela autoridade máxima do órgão ou da entidade contratante;</w:t>
      </w:r>
    </w:p>
    <w:p w14:paraId="72451327" w14:textId="77777777" w:rsidR="00D93691" w:rsidRPr="00C14D47" w:rsidRDefault="00D93691" w:rsidP="00D93691">
      <w:pPr>
        <w:spacing w:after="0" w:line="240" w:lineRule="auto"/>
        <w:jc w:val="both"/>
        <w:rPr>
          <w:rFonts w:ascii="Arial" w:hAnsi="Arial" w:cs="Arial"/>
          <w:sz w:val="20"/>
          <w:szCs w:val="20"/>
        </w:rPr>
      </w:pPr>
      <w:bookmarkStart w:id="24" w:name="art137ix"/>
      <w:bookmarkEnd w:id="24"/>
      <w:r w:rsidRPr="00C14D47">
        <w:rPr>
          <w:rFonts w:ascii="Arial" w:hAnsi="Arial" w:cs="Arial"/>
          <w:sz w:val="20"/>
          <w:szCs w:val="20"/>
        </w:rPr>
        <w:t>IX - não cumprimento das obrigações relativas à reserva de cargos prevista em lei, bem como em outras normas específicas, para pessoa com deficiência, para reabilitado da Previdência Social ou para aprendiz.</w:t>
      </w:r>
    </w:p>
    <w:p w14:paraId="5EFCC570" w14:textId="77777777" w:rsidR="00D93691" w:rsidRPr="00C14D47" w:rsidRDefault="00D93691" w:rsidP="00D93691">
      <w:pPr>
        <w:spacing w:after="0" w:line="240" w:lineRule="auto"/>
        <w:jc w:val="both"/>
        <w:rPr>
          <w:rFonts w:ascii="Arial" w:hAnsi="Arial" w:cs="Arial"/>
          <w:sz w:val="20"/>
          <w:szCs w:val="20"/>
        </w:rPr>
      </w:pPr>
      <w:bookmarkStart w:id="25" w:name="art137§1"/>
      <w:bookmarkEnd w:id="25"/>
      <w:r w:rsidRPr="00C14D47">
        <w:rPr>
          <w:rFonts w:ascii="Arial" w:hAnsi="Arial" w:cs="Arial"/>
          <w:sz w:val="20"/>
          <w:szCs w:val="20"/>
        </w:rPr>
        <w:t>§ 1º Regulamento poderá especificar procedimentos e critérios para verificação da ocorrência dos motivos previstos no </w:t>
      </w:r>
      <w:r w:rsidRPr="00C14D47">
        <w:rPr>
          <w:rFonts w:ascii="Arial" w:hAnsi="Arial" w:cs="Arial"/>
          <w:b/>
          <w:bCs/>
          <w:sz w:val="20"/>
          <w:szCs w:val="20"/>
        </w:rPr>
        <w:t>caput</w:t>
      </w:r>
      <w:r w:rsidRPr="00C14D47">
        <w:rPr>
          <w:rFonts w:ascii="Arial" w:hAnsi="Arial" w:cs="Arial"/>
          <w:sz w:val="20"/>
          <w:szCs w:val="20"/>
        </w:rPr>
        <w:t> deste artigo.</w:t>
      </w:r>
    </w:p>
    <w:p w14:paraId="222F46B6" w14:textId="77777777" w:rsidR="00D93691" w:rsidRPr="00C14D47" w:rsidRDefault="00D93691" w:rsidP="00D93691">
      <w:pPr>
        <w:spacing w:after="0" w:line="240" w:lineRule="auto"/>
        <w:jc w:val="both"/>
        <w:rPr>
          <w:rFonts w:ascii="Arial" w:hAnsi="Arial" w:cs="Arial"/>
          <w:sz w:val="20"/>
          <w:szCs w:val="20"/>
        </w:rPr>
      </w:pPr>
      <w:bookmarkStart w:id="26" w:name="art137§2"/>
      <w:bookmarkEnd w:id="26"/>
      <w:r w:rsidRPr="00C14D47">
        <w:rPr>
          <w:rFonts w:ascii="Arial" w:hAnsi="Arial" w:cs="Arial"/>
          <w:sz w:val="20"/>
          <w:szCs w:val="20"/>
        </w:rPr>
        <w:t>§ 2º O contratado terá direito à extinção do contrato nas seguintes hipóteses:</w:t>
      </w:r>
    </w:p>
    <w:p w14:paraId="0AB8729C" w14:textId="77777777" w:rsidR="00D93691" w:rsidRPr="00C14D47" w:rsidRDefault="00D93691" w:rsidP="00D93691">
      <w:pPr>
        <w:spacing w:after="0" w:line="240" w:lineRule="auto"/>
        <w:jc w:val="both"/>
        <w:rPr>
          <w:rFonts w:ascii="Arial" w:hAnsi="Arial" w:cs="Arial"/>
          <w:sz w:val="20"/>
          <w:szCs w:val="20"/>
        </w:rPr>
      </w:pPr>
      <w:bookmarkStart w:id="27" w:name="art137§2i"/>
      <w:bookmarkEnd w:id="27"/>
      <w:r w:rsidRPr="00C14D47">
        <w:rPr>
          <w:rFonts w:ascii="Arial" w:hAnsi="Arial" w:cs="Arial"/>
          <w:sz w:val="20"/>
          <w:szCs w:val="20"/>
        </w:rPr>
        <w:t>I - supressão, por parte da Administração, de obras, serviços ou compras que acarrete modificação do valor inicial do contrato além do limite permitido no </w:t>
      </w:r>
      <w:hyperlink r:id="rId32" w:anchor="art125" w:history="1">
        <w:r w:rsidRPr="00C14D47">
          <w:rPr>
            <w:rStyle w:val="Hyperlink"/>
            <w:rFonts w:ascii="Arial" w:hAnsi="Arial" w:cs="Arial"/>
            <w:sz w:val="20"/>
            <w:szCs w:val="20"/>
          </w:rPr>
          <w:t>art. 125 desta Lei</w:t>
        </w:r>
      </w:hyperlink>
      <w:r w:rsidRPr="00C14D47">
        <w:rPr>
          <w:rFonts w:ascii="Arial" w:hAnsi="Arial" w:cs="Arial"/>
          <w:sz w:val="20"/>
          <w:szCs w:val="20"/>
        </w:rPr>
        <w:t>;</w:t>
      </w:r>
    </w:p>
    <w:p w14:paraId="611190E1" w14:textId="77777777" w:rsidR="00D93691" w:rsidRPr="00C14D47" w:rsidRDefault="00D93691" w:rsidP="00D93691">
      <w:pPr>
        <w:spacing w:after="0" w:line="240" w:lineRule="auto"/>
        <w:jc w:val="both"/>
        <w:rPr>
          <w:rFonts w:ascii="Arial" w:hAnsi="Arial" w:cs="Arial"/>
          <w:sz w:val="20"/>
          <w:szCs w:val="20"/>
        </w:rPr>
      </w:pPr>
      <w:bookmarkStart w:id="28" w:name="art137§2ii"/>
      <w:bookmarkEnd w:id="28"/>
      <w:r w:rsidRPr="00C14D47">
        <w:rPr>
          <w:rFonts w:ascii="Arial" w:hAnsi="Arial" w:cs="Arial"/>
          <w:sz w:val="20"/>
          <w:szCs w:val="20"/>
        </w:rPr>
        <w:t>II - suspensão de execução do contrato, por ordem escrita da Administração, por prazo superior a 3 (três) meses;</w:t>
      </w:r>
    </w:p>
    <w:p w14:paraId="79EFE924" w14:textId="77777777" w:rsidR="00D93691" w:rsidRPr="00C14D47" w:rsidRDefault="00D93691" w:rsidP="00D93691">
      <w:pPr>
        <w:spacing w:after="0" w:line="240" w:lineRule="auto"/>
        <w:jc w:val="both"/>
        <w:rPr>
          <w:rFonts w:ascii="Arial" w:hAnsi="Arial" w:cs="Arial"/>
          <w:sz w:val="20"/>
          <w:szCs w:val="20"/>
        </w:rPr>
      </w:pPr>
      <w:bookmarkStart w:id="29" w:name="art137§2iii"/>
      <w:bookmarkEnd w:id="29"/>
      <w:r w:rsidRPr="00C14D47">
        <w:rPr>
          <w:rFonts w:ascii="Arial" w:hAnsi="Arial" w:cs="Arial"/>
          <w:sz w:val="20"/>
          <w:szCs w:val="20"/>
        </w:rPr>
        <w:t>III - repetidas suspensões que totalizem 90 (noventa) dias úteis, independentemente do pagamento obrigatório de indenização pelas sucessivas e contratualmente imprevistas desmobilizações e mobilizações e outras previstas;</w:t>
      </w:r>
    </w:p>
    <w:p w14:paraId="03D00F61" w14:textId="77777777" w:rsidR="00D93691" w:rsidRPr="00C14D47" w:rsidRDefault="00D93691" w:rsidP="00D93691">
      <w:pPr>
        <w:spacing w:after="0" w:line="240" w:lineRule="auto"/>
        <w:jc w:val="both"/>
        <w:rPr>
          <w:rFonts w:ascii="Arial" w:hAnsi="Arial" w:cs="Arial"/>
          <w:sz w:val="20"/>
          <w:szCs w:val="20"/>
        </w:rPr>
      </w:pPr>
      <w:bookmarkStart w:id="30" w:name="art137§2iv"/>
      <w:bookmarkEnd w:id="30"/>
      <w:r w:rsidRPr="00C14D47">
        <w:rPr>
          <w:rFonts w:ascii="Arial" w:hAnsi="Arial" w:cs="Arial"/>
          <w:sz w:val="20"/>
          <w:szCs w:val="20"/>
        </w:rPr>
        <w:t>IV - atraso superior a 2 (dois) meses, contado da emissão da nota fiscal, dos pagamentos ou de parcelas de pagamentos devidos pela Administração por despesas de obras, serviços ou fornecimentos;</w:t>
      </w:r>
    </w:p>
    <w:p w14:paraId="5FEAB51B" w14:textId="77777777" w:rsidR="00D93691" w:rsidRPr="00C14D47" w:rsidRDefault="00D93691" w:rsidP="00D93691">
      <w:pPr>
        <w:spacing w:after="0" w:line="240" w:lineRule="auto"/>
        <w:jc w:val="both"/>
        <w:rPr>
          <w:rFonts w:ascii="Arial" w:hAnsi="Arial" w:cs="Arial"/>
          <w:sz w:val="20"/>
          <w:szCs w:val="20"/>
        </w:rPr>
      </w:pPr>
      <w:bookmarkStart w:id="31" w:name="art137§2v"/>
      <w:bookmarkEnd w:id="31"/>
      <w:r w:rsidRPr="00C14D47">
        <w:rPr>
          <w:rFonts w:ascii="Arial" w:hAnsi="Arial" w:cs="Arial"/>
          <w:sz w:val="20"/>
          <w:szCs w:val="20"/>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A32C7D7" w14:textId="77777777" w:rsidR="00D93691" w:rsidRPr="00C14D47" w:rsidRDefault="00D93691" w:rsidP="00D93691">
      <w:pPr>
        <w:spacing w:after="0" w:line="240" w:lineRule="auto"/>
        <w:jc w:val="both"/>
        <w:rPr>
          <w:rFonts w:ascii="Arial" w:hAnsi="Arial" w:cs="Arial"/>
          <w:sz w:val="20"/>
          <w:szCs w:val="20"/>
        </w:rPr>
      </w:pPr>
      <w:bookmarkStart w:id="32" w:name="art137§3"/>
      <w:bookmarkEnd w:id="32"/>
      <w:r w:rsidRPr="00C14D47">
        <w:rPr>
          <w:rFonts w:ascii="Arial" w:hAnsi="Arial" w:cs="Arial"/>
          <w:sz w:val="20"/>
          <w:szCs w:val="20"/>
        </w:rPr>
        <w:t>§ 3º As hipóteses de extinção a que se referem os incisos II, III e IV do § 2º deste artigo observarão as seguintes disposições:</w:t>
      </w:r>
    </w:p>
    <w:p w14:paraId="192966B0" w14:textId="77777777" w:rsidR="00D93691" w:rsidRPr="00C14D47" w:rsidRDefault="00D93691" w:rsidP="00D93691">
      <w:pPr>
        <w:spacing w:after="0" w:line="240" w:lineRule="auto"/>
        <w:jc w:val="both"/>
        <w:rPr>
          <w:rFonts w:ascii="Arial" w:hAnsi="Arial" w:cs="Arial"/>
          <w:sz w:val="20"/>
          <w:szCs w:val="20"/>
        </w:rPr>
      </w:pPr>
      <w:bookmarkStart w:id="33" w:name="art137§3i"/>
      <w:bookmarkEnd w:id="33"/>
      <w:r w:rsidRPr="00C14D47">
        <w:rPr>
          <w:rFonts w:ascii="Arial" w:hAnsi="Arial" w:cs="Arial"/>
          <w:sz w:val="20"/>
          <w:szCs w:val="20"/>
        </w:rPr>
        <w:t>I - não serão admitidas em caso de calamidade pública, de grave perturbação da ordem interna ou de guerra, bem como quando decorrerem de ato ou fato que o contratado tenha praticado, do qual tenha participado ou para o qual tenha contribuído;</w:t>
      </w:r>
    </w:p>
    <w:p w14:paraId="645530C6" w14:textId="77777777" w:rsidR="00D93691" w:rsidRPr="00C14D47" w:rsidRDefault="00D93691" w:rsidP="00D93691">
      <w:pPr>
        <w:spacing w:after="0" w:line="240" w:lineRule="auto"/>
        <w:jc w:val="both"/>
        <w:rPr>
          <w:rFonts w:ascii="Arial" w:hAnsi="Arial" w:cs="Arial"/>
          <w:sz w:val="20"/>
          <w:szCs w:val="20"/>
        </w:rPr>
      </w:pPr>
      <w:bookmarkStart w:id="34" w:name="art137§3ii"/>
      <w:bookmarkEnd w:id="34"/>
      <w:r w:rsidRPr="00C14D47">
        <w:rPr>
          <w:rFonts w:ascii="Arial" w:hAnsi="Arial" w:cs="Arial"/>
          <w:sz w:val="20"/>
          <w:szCs w:val="20"/>
        </w:rPr>
        <w:t>II - assegurarão ao contratado o direito de optar pela suspensão do cumprimento das obrigações assumidas até a normalização da situação, admitido o restabelecimento do equilíbrio econômico-financeiro do contrato, na forma da </w:t>
      </w:r>
      <w:hyperlink r:id="rId33" w:anchor="art124iid" w:history="1">
        <w:r w:rsidRPr="00C14D47">
          <w:rPr>
            <w:rStyle w:val="Hyperlink"/>
            <w:rFonts w:ascii="Arial" w:hAnsi="Arial" w:cs="Arial"/>
            <w:sz w:val="20"/>
            <w:szCs w:val="20"/>
          </w:rPr>
          <w:t>alínea “d” do inciso II do </w:t>
        </w:r>
        <w:r w:rsidRPr="00C14D47">
          <w:rPr>
            <w:rStyle w:val="Hyperlink"/>
            <w:rFonts w:ascii="Arial" w:hAnsi="Arial" w:cs="Arial"/>
            <w:b/>
            <w:bCs/>
            <w:sz w:val="20"/>
            <w:szCs w:val="20"/>
          </w:rPr>
          <w:t>caput</w:t>
        </w:r>
        <w:r w:rsidRPr="00C14D47">
          <w:rPr>
            <w:rStyle w:val="Hyperlink"/>
            <w:rFonts w:ascii="Arial" w:hAnsi="Arial" w:cs="Arial"/>
            <w:sz w:val="20"/>
            <w:szCs w:val="20"/>
          </w:rPr>
          <w:t> do art. 124 desta Lei</w:t>
        </w:r>
      </w:hyperlink>
      <w:r w:rsidRPr="00C14D47">
        <w:rPr>
          <w:rFonts w:ascii="Arial" w:hAnsi="Arial" w:cs="Arial"/>
          <w:sz w:val="20"/>
          <w:szCs w:val="20"/>
        </w:rPr>
        <w:t>.</w:t>
      </w:r>
    </w:p>
    <w:p w14:paraId="26484B1C" w14:textId="577CABD7" w:rsidR="00D93691" w:rsidRPr="00C14D47" w:rsidRDefault="00D93691" w:rsidP="00D93691">
      <w:pPr>
        <w:spacing w:after="0" w:line="240" w:lineRule="auto"/>
        <w:jc w:val="both"/>
        <w:rPr>
          <w:rFonts w:ascii="Arial" w:hAnsi="Arial" w:cs="Arial"/>
          <w:sz w:val="20"/>
          <w:szCs w:val="20"/>
        </w:rPr>
      </w:pPr>
      <w:bookmarkStart w:id="35" w:name="art137§4"/>
      <w:bookmarkEnd w:id="35"/>
      <w:r w:rsidRPr="00C14D47">
        <w:rPr>
          <w:rFonts w:ascii="Arial" w:hAnsi="Arial" w:cs="Arial"/>
          <w:sz w:val="20"/>
          <w:szCs w:val="20"/>
        </w:rPr>
        <w:t>§ 4º Os emitentes das garantias previstas no </w:t>
      </w:r>
      <w:hyperlink r:id="rId34" w:anchor="art96" w:history="1">
        <w:r w:rsidRPr="00C14D47">
          <w:rPr>
            <w:rStyle w:val="Hyperlink"/>
            <w:rFonts w:ascii="Arial" w:hAnsi="Arial" w:cs="Arial"/>
            <w:sz w:val="20"/>
            <w:szCs w:val="20"/>
          </w:rPr>
          <w:t>art. 96 desta Lei</w:t>
        </w:r>
      </w:hyperlink>
      <w:r w:rsidRPr="00C14D47">
        <w:rPr>
          <w:rFonts w:ascii="Arial" w:hAnsi="Arial" w:cs="Arial"/>
          <w:sz w:val="20"/>
          <w:szCs w:val="20"/>
        </w:rPr>
        <w:t> deverão ser notificados pelo contratante quanto ao início de processo administrativo para apuração de descumprimento de cláusulas contratuais.</w:t>
      </w:r>
    </w:p>
    <w:p w14:paraId="09EDBA7B" w14:textId="77777777" w:rsidR="002674F8" w:rsidRPr="00C14D47" w:rsidRDefault="002674F8" w:rsidP="00D93691">
      <w:pPr>
        <w:spacing w:after="0" w:line="240" w:lineRule="auto"/>
        <w:jc w:val="both"/>
        <w:rPr>
          <w:rFonts w:ascii="Arial" w:hAnsi="Arial" w:cs="Arial"/>
          <w:sz w:val="20"/>
          <w:szCs w:val="20"/>
        </w:rPr>
      </w:pPr>
    </w:p>
    <w:p w14:paraId="70454FEC" w14:textId="7F9D5269" w:rsidR="00F23129" w:rsidRPr="00C14D47" w:rsidRDefault="00F23129" w:rsidP="00EE6092">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C14D47">
        <w:rPr>
          <w:rFonts w:ascii="Arial" w:hAnsi="Arial" w:cs="Arial"/>
          <w:b/>
          <w:bCs/>
          <w:sz w:val="20"/>
          <w:szCs w:val="20"/>
        </w:rPr>
        <w:t>CLAÚSULA DÉCIMA PRIMEIRA– DA DOTAÇÃO</w:t>
      </w:r>
    </w:p>
    <w:p w14:paraId="6C9C3584" w14:textId="6ECDBCBB" w:rsidR="00F23129" w:rsidRPr="00C14D47" w:rsidRDefault="00B20201" w:rsidP="00EE6092">
      <w:pPr>
        <w:widowControl w:val="0"/>
        <w:autoSpaceDE w:val="0"/>
        <w:autoSpaceDN w:val="0"/>
        <w:adjustRightInd w:val="0"/>
        <w:spacing w:after="0" w:line="240" w:lineRule="auto"/>
        <w:jc w:val="both"/>
        <w:rPr>
          <w:rFonts w:ascii="Arial" w:hAnsi="Arial" w:cs="Arial"/>
          <w:bCs/>
          <w:sz w:val="20"/>
          <w:szCs w:val="20"/>
        </w:rPr>
      </w:pPr>
      <w:r w:rsidRPr="00C14D47">
        <w:rPr>
          <w:rFonts w:ascii="Arial" w:hAnsi="Arial" w:cs="Arial"/>
          <w:bCs/>
          <w:sz w:val="20"/>
          <w:szCs w:val="20"/>
        </w:rPr>
        <w:t>11</w:t>
      </w:r>
      <w:r w:rsidR="00F23129" w:rsidRPr="00C14D47">
        <w:rPr>
          <w:rFonts w:ascii="Arial" w:hAnsi="Arial" w:cs="Arial"/>
          <w:bCs/>
          <w:sz w:val="20"/>
          <w:szCs w:val="20"/>
        </w:rPr>
        <w:t>.1. A aquisição do objeto ficará a cargo da dotação a seguir.</w:t>
      </w:r>
    </w:p>
    <w:p w14:paraId="405FC9BF" w14:textId="77777777" w:rsidR="00F23129" w:rsidRPr="00C14D47" w:rsidRDefault="00F23129" w:rsidP="00EE6092">
      <w:pPr>
        <w:widowControl w:val="0"/>
        <w:spacing w:after="0" w:line="240" w:lineRule="auto"/>
        <w:jc w:val="both"/>
        <w:rPr>
          <w:rFonts w:ascii="Arial" w:hAnsi="Arial" w:cs="Arial"/>
          <w:sz w:val="20"/>
          <w:szCs w:val="20"/>
        </w:rPr>
      </w:pPr>
    </w:p>
    <w:p w14:paraId="5A5F54DE"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C14D47">
        <w:rPr>
          <w:rFonts w:ascii="Arial" w:hAnsi="Arial" w:cs="Arial"/>
          <w:b/>
          <w:sz w:val="20"/>
          <w:szCs w:val="20"/>
        </w:rPr>
        <w:t>CLÁUSULA DÉCIMA SEGUNDA</w:t>
      </w:r>
      <w:r w:rsidRPr="00C14D47">
        <w:rPr>
          <w:rFonts w:ascii="Arial" w:hAnsi="Arial" w:cs="Arial"/>
          <w:b/>
          <w:bCs/>
          <w:sz w:val="20"/>
          <w:szCs w:val="20"/>
        </w:rPr>
        <w:t>– CESSÃO OU TRANSFERÊNCIA</w:t>
      </w:r>
    </w:p>
    <w:p w14:paraId="544E514C" w14:textId="77777777" w:rsidR="00FC1FB8" w:rsidRPr="00C14D47" w:rsidRDefault="00FC1FB8" w:rsidP="00EE6092">
      <w:pPr>
        <w:widowControl w:val="0"/>
        <w:spacing w:after="0" w:line="240" w:lineRule="auto"/>
        <w:jc w:val="both"/>
        <w:rPr>
          <w:rFonts w:ascii="Arial" w:hAnsi="Arial" w:cs="Arial"/>
          <w:sz w:val="20"/>
          <w:szCs w:val="20"/>
        </w:rPr>
      </w:pPr>
      <w:r w:rsidRPr="00C14D47">
        <w:rPr>
          <w:rFonts w:ascii="Arial" w:hAnsi="Arial" w:cs="Arial"/>
          <w:bCs/>
          <w:sz w:val="20"/>
          <w:szCs w:val="20"/>
        </w:rPr>
        <w:t>12.1.</w:t>
      </w:r>
      <w:r w:rsidRPr="00C14D47">
        <w:rPr>
          <w:rFonts w:ascii="Arial" w:hAnsi="Arial" w:cs="Arial"/>
          <w:b/>
          <w:bCs/>
          <w:sz w:val="20"/>
          <w:szCs w:val="20"/>
        </w:rPr>
        <w:t xml:space="preserve"> </w:t>
      </w:r>
      <w:r w:rsidRPr="00C14D47">
        <w:rPr>
          <w:rFonts w:ascii="Arial" w:hAnsi="Arial" w:cs="Arial"/>
          <w:sz w:val="20"/>
          <w:szCs w:val="20"/>
        </w:rPr>
        <w:t>O presente contrato não poderá ser cedido ou transferido a terceiros, total ou parcialmente.</w:t>
      </w:r>
    </w:p>
    <w:p w14:paraId="5B91BCA8" w14:textId="77777777" w:rsidR="00FC1FB8" w:rsidRPr="00C14D47" w:rsidRDefault="00FC1FB8" w:rsidP="00EE6092">
      <w:pPr>
        <w:widowControl w:val="0"/>
        <w:spacing w:after="0" w:line="240" w:lineRule="auto"/>
        <w:jc w:val="both"/>
        <w:rPr>
          <w:rFonts w:ascii="Arial" w:hAnsi="Arial" w:cs="Arial"/>
          <w:sz w:val="20"/>
          <w:szCs w:val="20"/>
        </w:rPr>
      </w:pPr>
    </w:p>
    <w:p w14:paraId="00FF5007"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C14D47">
        <w:rPr>
          <w:rFonts w:ascii="Arial" w:hAnsi="Arial" w:cs="Arial"/>
          <w:b/>
          <w:sz w:val="20"/>
          <w:szCs w:val="20"/>
        </w:rPr>
        <w:t>CLÁUSULA DÉCIMA TERCEIRA</w:t>
      </w:r>
      <w:r w:rsidRPr="00C14D47">
        <w:rPr>
          <w:rFonts w:ascii="Arial" w:hAnsi="Arial" w:cs="Arial"/>
          <w:sz w:val="20"/>
          <w:szCs w:val="20"/>
        </w:rPr>
        <w:t xml:space="preserve"> </w:t>
      </w:r>
    </w:p>
    <w:p w14:paraId="6F68891E" w14:textId="7861C2C2" w:rsidR="00FC1FB8" w:rsidRPr="00C14D47" w:rsidRDefault="00FC1FB8"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13.1. Fica o presente contrato para todos os efeitos de Direitos, vinculado ao Edital do Pregão Eletrônico nº </w:t>
      </w:r>
      <w:r w:rsidR="000C5A9B" w:rsidRPr="00C14D47">
        <w:rPr>
          <w:rFonts w:ascii="Arial" w:hAnsi="Arial" w:cs="Arial"/>
          <w:sz w:val="20"/>
          <w:szCs w:val="20"/>
        </w:rPr>
        <w:t>017/2025</w:t>
      </w:r>
      <w:r w:rsidRPr="00C14D47">
        <w:rPr>
          <w:rFonts w:ascii="Arial" w:hAnsi="Arial" w:cs="Arial"/>
          <w:sz w:val="20"/>
          <w:szCs w:val="20"/>
        </w:rPr>
        <w:t>.</w:t>
      </w:r>
    </w:p>
    <w:p w14:paraId="186135B8" w14:textId="77777777" w:rsidR="00FC1FB8" w:rsidRPr="00C14D47" w:rsidRDefault="00FC1FB8" w:rsidP="00EE6092">
      <w:pPr>
        <w:widowControl w:val="0"/>
        <w:spacing w:after="0" w:line="240" w:lineRule="auto"/>
        <w:jc w:val="both"/>
        <w:rPr>
          <w:rFonts w:ascii="Arial" w:hAnsi="Arial" w:cs="Arial"/>
          <w:sz w:val="20"/>
          <w:szCs w:val="20"/>
        </w:rPr>
      </w:pPr>
    </w:p>
    <w:p w14:paraId="64568405"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C14D47">
        <w:rPr>
          <w:rFonts w:ascii="Arial" w:hAnsi="Arial" w:cs="Arial"/>
          <w:b/>
          <w:bCs/>
          <w:sz w:val="20"/>
          <w:szCs w:val="20"/>
        </w:rPr>
        <w:t>CLÁUSULA DÉCIMA QUARTA – DAS DISPOSIÇÕES ACESSÓRIAS</w:t>
      </w:r>
    </w:p>
    <w:p w14:paraId="1BC02312" w14:textId="77777777" w:rsidR="00FC1FB8" w:rsidRPr="00C14D47" w:rsidRDefault="00FC1FB8" w:rsidP="00EE6092">
      <w:pPr>
        <w:widowControl w:val="0"/>
        <w:spacing w:after="0" w:line="240" w:lineRule="auto"/>
        <w:jc w:val="both"/>
        <w:rPr>
          <w:rFonts w:ascii="Arial" w:hAnsi="Arial" w:cs="Arial"/>
          <w:sz w:val="20"/>
          <w:szCs w:val="20"/>
        </w:rPr>
      </w:pPr>
      <w:r w:rsidRPr="00C14D47">
        <w:rPr>
          <w:rFonts w:ascii="Arial" w:hAnsi="Arial" w:cs="Arial"/>
          <w:bCs/>
          <w:sz w:val="20"/>
          <w:szCs w:val="20"/>
        </w:rPr>
        <w:t xml:space="preserve">14.1. </w:t>
      </w:r>
      <w:r w:rsidRPr="00C14D47">
        <w:rPr>
          <w:rFonts w:ascii="Arial" w:hAnsi="Arial" w:cs="Arial"/>
          <w:sz w:val="20"/>
          <w:szCs w:val="20"/>
        </w:rPr>
        <w:t>Além das disposições presentes neste instrumento contratual, fica dele fazendo parte integrante, a Proposta apresentada pela CONTRATADA.</w:t>
      </w:r>
    </w:p>
    <w:p w14:paraId="7B05C267"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C14D47">
        <w:rPr>
          <w:rFonts w:ascii="Arial" w:hAnsi="Arial" w:cs="Arial"/>
          <w:b/>
          <w:bCs/>
          <w:sz w:val="20"/>
          <w:szCs w:val="20"/>
        </w:rPr>
        <w:lastRenderedPageBreak/>
        <w:t>CLÁUSULA DÉCIMA QUINTA – DO REAJUSTE DO CONTRATO</w:t>
      </w:r>
    </w:p>
    <w:p w14:paraId="6699E637" w14:textId="3D5279F9" w:rsidR="00EA394B" w:rsidRPr="00C14D47" w:rsidRDefault="00EA394B" w:rsidP="00EA394B">
      <w:pPr>
        <w:spacing w:after="0" w:line="240" w:lineRule="auto"/>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.1. A taxa de administração inicialmente contratada será fixa e irreajustável pelo período mínimo de 12 (doze) meses, contados a partir da data de assinatura do Contrato.</w:t>
      </w:r>
    </w:p>
    <w:p w14:paraId="3921C7D6" w14:textId="77777777" w:rsidR="00EA394B" w:rsidRPr="00C14D47" w:rsidRDefault="00EA394B" w:rsidP="00EA394B">
      <w:pPr>
        <w:spacing w:after="0" w:line="240" w:lineRule="auto"/>
        <w:jc w:val="both"/>
        <w:rPr>
          <w:rFonts w:ascii="Arial" w:hAnsi="Arial" w:cs="Arial"/>
          <w:sz w:val="20"/>
          <w:szCs w:val="20"/>
        </w:rPr>
      </w:pPr>
    </w:p>
    <w:p w14:paraId="5FFC403F" w14:textId="3D9DE40D" w:rsidR="00EA394B" w:rsidRPr="00C14D47" w:rsidRDefault="00EA394B" w:rsidP="00EA394B">
      <w:pPr>
        <w:spacing w:after="0" w:line="240" w:lineRule="auto"/>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.2. Após o interregno de um ano, o valor poderá ser reajustado, mediante solicitação formal da Contratada e desde que haja disponibilidade orçamentária da Administração, com base na variação acumulada do Índice Nacional de Preços ao Consumidor Amplo Especial – IPCA-E, ou, na sua ausência, o Índice Geral de Preços do Mercado – IGP-M, prevalecendo aquele que implicar menor valor de reajuste, observada a realidade do mercado.</w:t>
      </w:r>
    </w:p>
    <w:p w14:paraId="6B39931E" w14:textId="77777777" w:rsidR="00EA394B" w:rsidRPr="00C14D47" w:rsidRDefault="00EA394B" w:rsidP="00EA394B">
      <w:pPr>
        <w:spacing w:after="0" w:line="240" w:lineRule="auto"/>
        <w:jc w:val="both"/>
        <w:rPr>
          <w:rFonts w:ascii="Arial" w:hAnsi="Arial" w:cs="Arial"/>
          <w:sz w:val="20"/>
          <w:szCs w:val="20"/>
        </w:rPr>
      </w:pPr>
    </w:p>
    <w:p w14:paraId="1ACDC4C3" w14:textId="2EBAB5A2" w:rsidR="00EA394B" w:rsidRPr="00C14D47" w:rsidRDefault="00EA394B" w:rsidP="00EA394B">
      <w:pPr>
        <w:spacing w:after="0" w:line="240" w:lineRule="auto"/>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.3. Nos reajustes subsequentes ao primeiro, deverá ser observado o interregno mínimo de 12 (doze) meses contados a partir dos efeitos financeiros do último reajuste concedido.</w:t>
      </w:r>
    </w:p>
    <w:p w14:paraId="63021ED1" w14:textId="77777777" w:rsidR="00EA394B" w:rsidRPr="00C14D47" w:rsidRDefault="00EA394B" w:rsidP="00EA394B">
      <w:pPr>
        <w:spacing w:after="0" w:line="240" w:lineRule="auto"/>
        <w:jc w:val="both"/>
        <w:rPr>
          <w:rFonts w:ascii="Arial" w:hAnsi="Arial" w:cs="Arial"/>
          <w:sz w:val="20"/>
          <w:szCs w:val="20"/>
        </w:rPr>
      </w:pPr>
    </w:p>
    <w:p w14:paraId="636517AF" w14:textId="0D8BD5C1" w:rsidR="00EA394B" w:rsidRPr="00C14D47" w:rsidRDefault="00EA394B" w:rsidP="00EA394B">
      <w:pPr>
        <w:spacing w:after="0" w:line="240" w:lineRule="auto"/>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.4. Na hipótese de extinção do índice oficial adotado ou de sua impossibilidade de aplicação, será adotado, em substituição, o índice previsto em legislação específica ou, na sua ausência, outro índice público de correção, pactuado entre as partes mediante termo aditivo, com a devida motivação técnica e comprovação da adequação do novo indicador à realidade do objeto contratado.</w:t>
      </w:r>
    </w:p>
    <w:p w14:paraId="384A73A9" w14:textId="77777777" w:rsidR="00EA394B" w:rsidRPr="00C14D47" w:rsidRDefault="00EA394B" w:rsidP="00EA394B">
      <w:pPr>
        <w:spacing w:after="0" w:line="240" w:lineRule="auto"/>
        <w:jc w:val="both"/>
        <w:rPr>
          <w:rFonts w:ascii="Arial" w:hAnsi="Arial" w:cs="Arial"/>
          <w:sz w:val="20"/>
          <w:szCs w:val="20"/>
        </w:rPr>
      </w:pPr>
    </w:p>
    <w:p w14:paraId="1B43E121" w14:textId="6ECB0AD7" w:rsidR="00EA394B" w:rsidRPr="00C14D47" w:rsidRDefault="00EA394B" w:rsidP="00EA394B">
      <w:pPr>
        <w:spacing w:after="0" w:line="240" w:lineRule="auto"/>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.5. Na ausência de previsão legal quanto ao índice substituto, as partes elegerão novo índice oficial, para reajustamento do preço do valor remanescente, por meio de termo aditivo.</w:t>
      </w:r>
    </w:p>
    <w:p w14:paraId="16207473" w14:textId="77777777" w:rsidR="00EA394B" w:rsidRPr="00C14D47" w:rsidRDefault="00EA394B" w:rsidP="00EA394B">
      <w:pPr>
        <w:spacing w:after="0" w:line="240" w:lineRule="auto"/>
        <w:jc w:val="both"/>
        <w:rPr>
          <w:rFonts w:ascii="Arial" w:hAnsi="Arial" w:cs="Arial"/>
          <w:sz w:val="20"/>
          <w:szCs w:val="20"/>
        </w:rPr>
      </w:pPr>
    </w:p>
    <w:p w14:paraId="762021DC" w14:textId="05F15082" w:rsidR="00EA394B" w:rsidRPr="00C14D47" w:rsidRDefault="00EA394B" w:rsidP="00EA394B">
      <w:pPr>
        <w:spacing w:after="0" w:line="240" w:lineRule="auto"/>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.6. O reajuste não será automático, somente podendo ser aplicado após a formalização expressa da autorização pelo órgão ou Secretaria detentores da Ata de Registro de Preços (ARP), acompanhada da emissão das respectivas notas de empenho compatíveis com os novos valores, observada a disponibilidade orçamentária.</w:t>
      </w:r>
    </w:p>
    <w:p w14:paraId="49BFFD11" w14:textId="77777777" w:rsidR="00EA394B" w:rsidRPr="00C14D47" w:rsidRDefault="00EA394B" w:rsidP="00EA394B">
      <w:pPr>
        <w:spacing w:after="0" w:line="240" w:lineRule="auto"/>
        <w:jc w:val="both"/>
        <w:rPr>
          <w:rFonts w:ascii="Arial" w:hAnsi="Arial" w:cs="Arial"/>
          <w:sz w:val="20"/>
          <w:szCs w:val="20"/>
        </w:rPr>
      </w:pPr>
    </w:p>
    <w:p w14:paraId="655C50A9" w14:textId="3FA18C26" w:rsidR="00EA394B" w:rsidRPr="00C14D47" w:rsidRDefault="00EA394B" w:rsidP="00EA394B">
      <w:pPr>
        <w:spacing w:after="0" w:line="240" w:lineRule="auto"/>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.7. O reajuste poderá ser realizado por apostilamento.</w:t>
      </w:r>
    </w:p>
    <w:p w14:paraId="218F5B48" w14:textId="77777777" w:rsidR="00EA394B" w:rsidRPr="00C14D47" w:rsidRDefault="00EA394B" w:rsidP="00EA394B">
      <w:pPr>
        <w:spacing w:after="0" w:line="240" w:lineRule="auto"/>
        <w:jc w:val="both"/>
        <w:rPr>
          <w:rFonts w:ascii="Arial" w:hAnsi="Arial" w:cs="Arial"/>
          <w:sz w:val="20"/>
          <w:szCs w:val="20"/>
        </w:rPr>
      </w:pPr>
    </w:p>
    <w:p w14:paraId="13ADA49D" w14:textId="5F2CFCD2" w:rsidR="00EA394B" w:rsidRPr="00C14D47" w:rsidRDefault="00EA394B" w:rsidP="00EA394B">
      <w:pPr>
        <w:spacing w:after="0" w:line="240" w:lineRule="auto"/>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.8. No caso de requerimento de reequilíbrio econômico-financeiro, a contratada deverá protocolar o pedido na Secretaria Municipal de Administração e Gestão de Rio Verde de Mato Grosso/MS, devidamente acompanhada de documentos que comprovem a procedência do pedido, devendo este ser seguir as etapas mínimas e obrigatórias de tramitação interna, em atenção às diretrizes do Tribunal de Contas de Mato Grosso do Sul (TCE/MS) e da Lei nº 14.133/2021.</w:t>
      </w:r>
    </w:p>
    <w:p w14:paraId="0790CB25" w14:textId="77777777" w:rsidR="00EA394B" w:rsidRPr="00C14D47" w:rsidRDefault="00EA394B" w:rsidP="00EA394B">
      <w:pPr>
        <w:spacing w:after="0" w:line="240" w:lineRule="auto"/>
        <w:jc w:val="both"/>
        <w:rPr>
          <w:rFonts w:ascii="Arial" w:hAnsi="Arial" w:cs="Arial"/>
          <w:sz w:val="20"/>
          <w:szCs w:val="20"/>
        </w:rPr>
      </w:pPr>
    </w:p>
    <w:p w14:paraId="58CDEF15" w14:textId="038A2018" w:rsidR="00EA394B" w:rsidRPr="00C14D47" w:rsidRDefault="00EA394B" w:rsidP="00EA394B">
      <w:pPr>
        <w:spacing w:after="0" w:line="240" w:lineRule="auto"/>
        <w:jc w:val="both"/>
        <w:rPr>
          <w:rFonts w:ascii="Arial" w:hAnsi="Arial" w:cs="Arial"/>
          <w:sz w:val="20"/>
          <w:szCs w:val="20"/>
        </w:rPr>
      </w:pPr>
      <w:bookmarkStart w:id="36" w:name="_Hlk202438364"/>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 xml:space="preserve">.9. Havendo atraso no pagamento por culpa/omissão da Contratante, fica ela constituída em mora, independente de cláusula contratual expressa neste Termo de referência (TR) e no Edital. </w:t>
      </w:r>
    </w:p>
    <w:p w14:paraId="6F59CBA6" w14:textId="77777777" w:rsidR="00EA394B" w:rsidRPr="00C14D47" w:rsidRDefault="00EA394B" w:rsidP="00EA394B">
      <w:pPr>
        <w:spacing w:after="0" w:line="240" w:lineRule="auto"/>
        <w:jc w:val="both"/>
        <w:rPr>
          <w:rFonts w:ascii="Arial" w:hAnsi="Arial" w:cs="Arial"/>
          <w:sz w:val="20"/>
          <w:szCs w:val="20"/>
        </w:rPr>
      </w:pPr>
    </w:p>
    <w:p w14:paraId="62E68308" w14:textId="7C94893F" w:rsidR="00EA394B" w:rsidRPr="00C14D47" w:rsidRDefault="00EA394B" w:rsidP="00EA394B">
      <w:pPr>
        <w:spacing w:after="0" w:line="240" w:lineRule="auto"/>
        <w:ind w:left="567"/>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 xml:space="preserve">.9.1. O pagamento deverá ser realizado com a incidência de correção monetária e de juros moratórios a partir da data de vencimento da obrigação, aplicando-se o Índice Nacional de Preços ao Consumidor Amplo Especial – IPCA-E, ou, na sua ausência, o Índice Geral de Preços do Mercado – IGP-M, salvo outra estipulação em Contrato. </w:t>
      </w:r>
    </w:p>
    <w:p w14:paraId="403DC11E" w14:textId="77777777" w:rsidR="00EA394B" w:rsidRPr="00C14D47" w:rsidRDefault="00EA394B" w:rsidP="00EA394B">
      <w:pPr>
        <w:spacing w:after="0" w:line="240" w:lineRule="auto"/>
        <w:ind w:left="567"/>
        <w:jc w:val="both"/>
        <w:rPr>
          <w:rFonts w:ascii="Arial" w:hAnsi="Arial" w:cs="Arial"/>
          <w:sz w:val="20"/>
          <w:szCs w:val="20"/>
        </w:rPr>
      </w:pPr>
    </w:p>
    <w:p w14:paraId="1C26755E" w14:textId="76D62CB4" w:rsidR="00EA394B" w:rsidRPr="00C14D47" w:rsidRDefault="00EA394B" w:rsidP="00EA394B">
      <w:pPr>
        <w:spacing w:after="0" w:line="240" w:lineRule="auto"/>
        <w:ind w:left="567"/>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 xml:space="preserve">.9.2. Conforme Lei 14.905/24, os juros de mora devidos são os estabelecidos no Art. 406 do Código Civil (Taxa SELIC). </w:t>
      </w:r>
    </w:p>
    <w:p w14:paraId="0A7145FB" w14:textId="77777777" w:rsidR="00EA394B" w:rsidRPr="00C14D47" w:rsidRDefault="00EA394B" w:rsidP="00EA394B">
      <w:pPr>
        <w:spacing w:after="0" w:line="240" w:lineRule="auto"/>
        <w:ind w:left="567"/>
        <w:jc w:val="both"/>
        <w:rPr>
          <w:rFonts w:ascii="Arial" w:hAnsi="Arial" w:cs="Arial"/>
          <w:sz w:val="20"/>
          <w:szCs w:val="20"/>
        </w:rPr>
      </w:pPr>
    </w:p>
    <w:p w14:paraId="369675D1" w14:textId="2823FB51" w:rsidR="00EA394B" w:rsidRPr="00C14D47" w:rsidRDefault="00EA394B" w:rsidP="00EA394B">
      <w:pPr>
        <w:spacing w:after="0" w:line="240" w:lineRule="auto"/>
        <w:ind w:left="567"/>
        <w:jc w:val="both"/>
        <w:rPr>
          <w:rFonts w:ascii="Arial" w:hAnsi="Arial" w:cs="Arial"/>
          <w:sz w:val="20"/>
          <w:szCs w:val="20"/>
        </w:rPr>
      </w:pPr>
      <w:r w:rsidRPr="00C14D47">
        <w:rPr>
          <w:rFonts w:ascii="Arial" w:hAnsi="Arial" w:cs="Arial"/>
          <w:sz w:val="20"/>
          <w:szCs w:val="20"/>
        </w:rPr>
        <w:t>1</w:t>
      </w:r>
      <w:r w:rsidRPr="00C14D47">
        <w:rPr>
          <w:rFonts w:ascii="Arial" w:hAnsi="Arial" w:cs="Arial"/>
          <w:sz w:val="20"/>
          <w:szCs w:val="20"/>
        </w:rPr>
        <w:t>5</w:t>
      </w:r>
      <w:r w:rsidRPr="00C14D47">
        <w:rPr>
          <w:rFonts w:ascii="Arial" w:hAnsi="Arial" w:cs="Arial"/>
          <w:sz w:val="20"/>
          <w:szCs w:val="20"/>
        </w:rPr>
        <w:t>.9.3. A Contratada terá assegurado o direito de pleitear uma eventual correção monetária, caso ocorra o atraso no pagamento, conforme legislação vigente.</w:t>
      </w:r>
    </w:p>
    <w:bookmarkEnd w:id="36"/>
    <w:p w14:paraId="45329F47" w14:textId="77777777" w:rsidR="00EA394B" w:rsidRPr="00C14D47" w:rsidRDefault="00EA394B" w:rsidP="00EA394B">
      <w:pPr>
        <w:spacing w:after="0" w:line="240" w:lineRule="auto"/>
        <w:jc w:val="both"/>
        <w:rPr>
          <w:rFonts w:ascii="Arial" w:hAnsi="Arial" w:cs="Arial"/>
          <w:sz w:val="20"/>
          <w:szCs w:val="20"/>
        </w:rPr>
      </w:pPr>
    </w:p>
    <w:p w14:paraId="404A1E6E" w14:textId="77777777"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C14D47">
        <w:rPr>
          <w:rFonts w:ascii="Arial" w:hAnsi="Arial" w:cs="Arial"/>
          <w:b/>
          <w:bCs/>
          <w:sz w:val="20"/>
          <w:szCs w:val="20"/>
        </w:rPr>
        <w:t>CLÁUSULA DÉCIMA SEXTA – DOS CASOS OMISSOS</w:t>
      </w:r>
    </w:p>
    <w:p w14:paraId="7D06EABD" w14:textId="3A082D91" w:rsidR="00594194" w:rsidRPr="00C14D47" w:rsidRDefault="00C74177" w:rsidP="00EE6092">
      <w:pPr>
        <w:pStyle w:val="PargrafodaLista"/>
        <w:widowControl w:val="0"/>
        <w:spacing w:after="0" w:line="240" w:lineRule="auto"/>
        <w:ind w:left="0"/>
        <w:jc w:val="both"/>
        <w:rPr>
          <w:rFonts w:ascii="Arial" w:hAnsi="Arial" w:cs="Arial"/>
          <w:sz w:val="20"/>
          <w:szCs w:val="20"/>
        </w:rPr>
      </w:pPr>
      <w:r w:rsidRPr="00C14D47">
        <w:rPr>
          <w:rFonts w:ascii="Arial" w:hAnsi="Arial" w:cs="Arial"/>
          <w:sz w:val="20"/>
          <w:szCs w:val="20"/>
        </w:rPr>
        <w:t xml:space="preserve">16.1. </w:t>
      </w:r>
      <w:r w:rsidR="00594194" w:rsidRPr="00C14D47">
        <w:rPr>
          <w:rFonts w:ascii="Arial" w:hAnsi="Arial" w:cs="Arial"/>
          <w:sz w:val="20"/>
          <w:szCs w:val="20"/>
        </w:rPr>
        <w:t>Nos termos da Lei nº 12.527, de 18 de novembro de 2011, (Lei de acesso à informação), o presente Instrumento não se classifica como sigiloso.</w:t>
      </w:r>
    </w:p>
    <w:p w14:paraId="6895F8E3" w14:textId="77777777" w:rsidR="00594194" w:rsidRPr="00C14D47" w:rsidRDefault="00594194" w:rsidP="00EE6092">
      <w:pPr>
        <w:widowControl w:val="0"/>
        <w:spacing w:after="0" w:line="240" w:lineRule="auto"/>
        <w:jc w:val="both"/>
        <w:rPr>
          <w:rFonts w:ascii="Arial" w:hAnsi="Arial" w:cs="Arial"/>
          <w:sz w:val="20"/>
          <w:szCs w:val="20"/>
        </w:rPr>
      </w:pPr>
    </w:p>
    <w:p w14:paraId="09956A2C" w14:textId="2469CCBD" w:rsidR="00594194" w:rsidRPr="00C14D47" w:rsidRDefault="00C74177" w:rsidP="00EE6092">
      <w:pPr>
        <w:widowControl w:val="0"/>
        <w:spacing w:after="0" w:line="240" w:lineRule="auto"/>
        <w:jc w:val="both"/>
        <w:rPr>
          <w:rFonts w:ascii="Arial" w:hAnsi="Arial" w:cs="Arial"/>
          <w:sz w:val="20"/>
          <w:szCs w:val="20"/>
        </w:rPr>
      </w:pPr>
      <w:r w:rsidRPr="00C14D47">
        <w:rPr>
          <w:rFonts w:ascii="Arial" w:hAnsi="Arial" w:cs="Arial"/>
          <w:sz w:val="20"/>
          <w:szCs w:val="20"/>
        </w:rPr>
        <w:t xml:space="preserve">16.2. </w:t>
      </w:r>
      <w:r w:rsidR="00594194" w:rsidRPr="00C14D47">
        <w:rPr>
          <w:rFonts w:ascii="Arial" w:hAnsi="Arial" w:cs="Arial"/>
          <w:sz w:val="20"/>
          <w:szCs w:val="20"/>
        </w:rPr>
        <w:t xml:space="preserve">Os casos omissos serão decididos pelo contratante, segundo as disposições contidas na </w:t>
      </w:r>
      <w:hyperlink r:id="rId35" w:history="1">
        <w:r w:rsidR="00594194" w:rsidRPr="00C14D47">
          <w:rPr>
            <w:rStyle w:val="Hyperlink"/>
            <w:rFonts w:ascii="Arial" w:hAnsi="Arial" w:cs="Arial"/>
            <w:color w:val="auto"/>
            <w:sz w:val="20"/>
            <w:szCs w:val="20"/>
          </w:rPr>
          <w:t>Lei nº 14.133, de 2021</w:t>
        </w:r>
      </w:hyperlink>
      <w:r w:rsidR="00594194" w:rsidRPr="00C14D47">
        <w:rPr>
          <w:rFonts w:ascii="Arial" w:hAnsi="Arial" w:cs="Arial"/>
          <w:sz w:val="20"/>
          <w:szCs w:val="20"/>
        </w:rPr>
        <w:t xml:space="preserve">, e demais normas federais aplicáveis e, subsidiariamente, segundo as disposições contidas na </w:t>
      </w:r>
      <w:hyperlink r:id="rId36" w:history="1">
        <w:r w:rsidR="00594194" w:rsidRPr="00C14D47">
          <w:rPr>
            <w:rStyle w:val="Hyperlink"/>
            <w:rFonts w:ascii="Arial" w:hAnsi="Arial" w:cs="Arial"/>
            <w:color w:val="auto"/>
            <w:sz w:val="20"/>
            <w:szCs w:val="20"/>
          </w:rPr>
          <w:t>Lei nº 8.078, de 1990 – Código de Defesa do Consumidor</w:t>
        </w:r>
      </w:hyperlink>
      <w:r w:rsidR="00594194" w:rsidRPr="00C14D47">
        <w:rPr>
          <w:rFonts w:ascii="Arial" w:hAnsi="Arial" w:cs="Arial"/>
          <w:sz w:val="20"/>
          <w:szCs w:val="20"/>
        </w:rPr>
        <w:t xml:space="preserve"> – e normas e princípios gerais dos contratos</w:t>
      </w:r>
    </w:p>
    <w:p w14:paraId="1DA7C286" w14:textId="77777777" w:rsidR="00594194" w:rsidRPr="00C14D47" w:rsidRDefault="00594194" w:rsidP="00EE6092">
      <w:pPr>
        <w:widowControl w:val="0"/>
        <w:spacing w:after="0" w:line="240" w:lineRule="auto"/>
        <w:jc w:val="both"/>
        <w:rPr>
          <w:rFonts w:ascii="Arial" w:hAnsi="Arial" w:cs="Arial"/>
          <w:sz w:val="20"/>
          <w:szCs w:val="20"/>
        </w:rPr>
      </w:pPr>
    </w:p>
    <w:p w14:paraId="0B291246" w14:textId="47A323DB" w:rsidR="00594194" w:rsidRPr="00C14D47" w:rsidRDefault="00594194"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C14D47">
        <w:rPr>
          <w:rFonts w:ascii="Arial" w:hAnsi="Arial" w:cs="Arial"/>
          <w:b/>
          <w:bCs/>
          <w:sz w:val="20"/>
          <w:szCs w:val="20"/>
        </w:rPr>
        <w:lastRenderedPageBreak/>
        <w:t xml:space="preserve">CLÁUSULA DÉCIMA </w:t>
      </w:r>
      <w:r w:rsidR="00C74177" w:rsidRPr="00C14D47">
        <w:rPr>
          <w:rFonts w:ascii="Arial" w:hAnsi="Arial" w:cs="Arial"/>
          <w:b/>
          <w:bCs/>
          <w:sz w:val="20"/>
          <w:szCs w:val="20"/>
        </w:rPr>
        <w:t>SÉTIMA</w:t>
      </w:r>
      <w:r w:rsidRPr="00C14D47">
        <w:rPr>
          <w:rFonts w:ascii="Arial" w:hAnsi="Arial" w:cs="Arial"/>
          <w:b/>
          <w:bCs/>
          <w:sz w:val="20"/>
          <w:szCs w:val="20"/>
        </w:rPr>
        <w:t>– DA PUBLICAÇÃO</w:t>
      </w:r>
    </w:p>
    <w:p w14:paraId="6639D3FA" w14:textId="5211799F" w:rsidR="00594194" w:rsidRPr="00C14D47" w:rsidRDefault="00594194" w:rsidP="00EE6092">
      <w:pPr>
        <w:widowControl w:val="0"/>
        <w:spacing w:after="0" w:line="240" w:lineRule="auto"/>
        <w:jc w:val="both"/>
        <w:rPr>
          <w:rFonts w:ascii="Arial" w:hAnsi="Arial" w:cs="Arial"/>
          <w:bCs/>
          <w:sz w:val="20"/>
          <w:szCs w:val="20"/>
        </w:rPr>
      </w:pPr>
      <w:r w:rsidRPr="00C14D47">
        <w:rPr>
          <w:rFonts w:ascii="Arial" w:hAnsi="Arial" w:cs="Arial"/>
          <w:bCs/>
          <w:sz w:val="20"/>
          <w:szCs w:val="20"/>
        </w:rPr>
        <w:t>1</w:t>
      </w:r>
      <w:r w:rsidR="00C74177" w:rsidRPr="00C14D47">
        <w:rPr>
          <w:rFonts w:ascii="Arial" w:hAnsi="Arial" w:cs="Arial"/>
          <w:bCs/>
          <w:sz w:val="20"/>
          <w:szCs w:val="20"/>
        </w:rPr>
        <w:t>7</w:t>
      </w:r>
      <w:r w:rsidRPr="00C14D47">
        <w:rPr>
          <w:rFonts w:ascii="Arial" w:hAnsi="Arial" w:cs="Arial"/>
          <w:bCs/>
          <w:sz w:val="20"/>
          <w:szCs w:val="20"/>
        </w:rPr>
        <w:t xml:space="preserve">.1. O presente Contrato será publicado na forma resumida, através de extrato, em veículo de divulgação através de publicações nos Diário Oficiais em conformidade com o Decreto Municipal </w:t>
      </w:r>
      <w:r w:rsidR="001843BB" w:rsidRPr="00C14D47">
        <w:rPr>
          <w:rFonts w:ascii="Arial" w:hAnsi="Arial" w:cs="Arial"/>
          <w:bCs/>
          <w:sz w:val="20"/>
          <w:szCs w:val="20"/>
        </w:rPr>
        <w:t>2653/2021</w:t>
      </w:r>
      <w:r w:rsidRPr="00C14D47">
        <w:rPr>
          <w:rFonts w:ascii="Arial" w:hAnsi="Arial" w:cs="Arial"/>
          <w:bCs/>
          <w:sz w:val="20"/>
          <w:szCs w:val="20"/>
        </w:rPr>
        <w:t xml:space="preserve"> e demais dispositivos legais.</w:t>
      </w:r>
    </w:p>
    <w:p w14:paraId="53861D33" w14:textId="77777777" w:rsidR="00594194" w:rsidRPr="00C14D47" w:rsidRDefault="00594194" w:rsidP="00EE6092">
      <w:pPr>
        <w:widowControl w:val="0"/>
        <w:spacing w:after="0" w:line="240" w:lineRule="auto"/>
        <w:jc w:val="both"/>
        <w:rPr>
          <w:rFonts w:ascii="Arial" w:hAnsi="Arial" w:cs="Arial"/>
          <w:bCs/>
          <w:sz w:val="20"/>
          <w:szCs w:val="20"/>
        </w:rPr>
      </w:pPr>
    </w:p>
    <w:p w14:paraId="5B1AFF46" w14:textId="229B63DA" w:rsidR="00594194" w:rsidRPr="00C14D47" w:rsidRDefault="00594194" w:rsidP="00EE6092">
      <w:pPr>
        <w:widowControl w:val="0"/>
        <w:spacing w:after="0" w:line="240" w:lineRule="auto"/>
        <w:jc w:val="both"/>
        <w:rPr>
          <w:rFonts w:ascii="Arial" w:hAnsi="Arial" w:cs="Arial"/>
          <w:bCs/>
          <w:sz w:val="20"/>
          <w:szCs w:val="20"/>
        </w:rPr>
      </w:pPr>
      <w:r w:rsidRPr="00C14D47">
        <w:rPr>
          <w:rFonts w:ascii="Arial" w:hAnsi="Arial" w:cs="Arial"/>
          <w:bCs/>
          <w:sz w:val="20"/>
          <w:szCs w:val="20"/>
        </w:rPr>
        <w:t>1</w:t>
      </w:r>
      <w:r w:rsidR="00C74177" w:rsidRPr="00C14D47">
        <w:rPr>
          <w:rFonts w:ascii="Arial" w:hAnsi="Arial" w:cs="Arial"/>
          <w:bCs/>
          <w:sz w:val="20"/>
          <w:szCs w:val="20"/>
        </w:rPr>
        <w:t>7</w:t>
      </w:r>
      <w:r w:rsidRPr="00C14D47">
        <w:rPr>
          <w:rFonts w:ascii="Arial" w:hAnsi="Arial" w:cs="Arial"/>
          <w:bCs/>
          <w:sz w:val="20"/>
          <w:szCs w:val="20"/>
        </w:rPr>
        <w:t xml:space="preserve">.2. E, assim, por estarem justas e convencionadas, as partes assinam o presente Contrato, em 02 (duas) vias de igual teor e forma. </w:t>
      </w:r>
    </w:p>
    <w:p w14:paraId="3E53FF49" w14:textId="77777777" w:rsidR="00FC1FB8" w:rsidRPr="00C14D47" w:rsidRDefault="00FC1FB8" w:rsidP="00EE6092">
      <w:pPr>
        <w:widowControl w:val="0"/>
        <w:spacing w:after="0" w:line="240" w:lineRule="auto"/>
        <w:jc w:val="both"/>
        <w:rPr>
          <w:rFonts w:ascii="Arial" w:hAnsi="Arial" w:cs="Arial"/>
          <w:b/>
          <w:bCs/>
          <w:sz w:val="20"/>
          <w:szCs w:val="20"/>
        </w:rPr>
      </w:pPr>
    </w:p>
    <w:p w14:paraId="37755801" w14:textId="0E82B7F4" w:rsidR="00FC1FB8" w:rsidRPr="00C14D47" w:rsidRDefault="00FC1FB8" w:rsidP="00EE6092">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C14D47">
        <w:rPr>
          <w:rFonts w:ascii="Arial" w:hAnsi="Arial" w:cs="Arial"/>
          <w:b/>
          <w:bCs/>
          <w:sz w:val="20"/>
          <w:szCs w:val="20"/>
        </w:rPr>
        <w:t>CLAÚSULA DÉCIM</w:t>
      </w:r>
      <w:r w:rsidR="00C74177" w:rsidRPr="00C14D47">
        <w:rPr>
          <w:rFonts w:ascii="Arial" w:hAnsi="Arial" w:cs="Arial"/>
          <w:b/>
          <w:bCs/>
          <w:sz w:val="20"/>
          <w:szCs w:val="20"/>
        </w:rPr>
        <w:t>A OITAVA</w:t>
      </w:r>
      <w:r w:rsidRPr="00C14D47">
        <w:rPr>
          <w:rFonts w:ascii="Arial" w:hAnsi="Arial" w:cs="Arial"/>
          <w:b/>
          <w:bCs/>
          <w:sz w:val="20"/>
          <w:szCs w:val="20"/>
        </w:rPr>
        <w:t>– DO FORO CONTRATUAL</w:t>
      </w:r>
    </w:p>
    <w:p w14:paraId="32047345" w14:textId="083BF26D" w:rsidR="00FC1FB8" w:rsidRPr="00C14D47" w:rsidRDefault="00C74177" w:rsidP="00EE6092">
      <w:pPr>
        <w:widowControl w:val="0"/>
        <w:spacing w:after="0" w:line="240" w:lineRule="auto"/>
        <w:jc w:val="both"/>
        <w:rPr>
          <w:rFonts w:ascii="Arial" w:hAnsi="Arial" w:cs="Arial"/>
          <w:b/>
          <w:bCs/>
          <w:sz w:val="20"/>
          <w:szCs w:val="20"/>
        </w:rPr>
      </w:pPr>
      <w:r w:rsidRPr="00C14D47">
        <w:rPr>
          <w:rFonts w:ascii="Arial" w:hAnsi="Arial" w:cs="Arial"/>
          <w:bCs/>
          <w:sz w:val="20"/>
          <w:szCs w:val="20"/>
        </w:rPr>
        <w:t>18</w:t>
      </w:r>
      <w:r w:rsidR="00FC1FB8" w:rsidRPr="00C14D47">
        <w:rPr>
          <w:rFonts w:ascii="Arial" w:hAnsi="Arial" w:cs="Arial"/>
          <w:bCs/>
          <w:sz w:val="20"/>
          <w:szCs w:val="20"/>
        </w:rPr>
        <w:t xml:space="preserve">.1. </w:t>
      </w:r>
      <w:r w:rsidR="00FC1FB8" w:rsidRPr="00C14D47">
        <w:rPr>
          <w:rFonts w:ascii="Arial" w:hAnsi="Arial" w:cs="Arial"/>
          <w:sz w:val="20"/>
          <w:szCs w:val="20"/>
        </w:rPr>
        <w:t xml:space="preserve">As partes elegem o foro da Cidade de </w:t>
      </w:r>
      <w:r w:rsidR="004B4FBC" w:rsidRPr="00C14D47">
        <w:rPr>
          <w:rFonts w:ascii="Arial" w:hAnsi="Arial" w:cs="Arial"/>
          <w:sz w:val="20"/>
          <w:szCs w:val="20"/>
        </w:rPr>
        <w:t>....................</w:t>
      </w:r>
      <w:r w:rsidR="00FC1FB8" w:rsidRPr="00C14D47">
        <w:rPr>
          <w:rFonts w:ascii="Arial" w:hAnsi="Arial" w:cs="Arial"/>
          <w:sz w:val="20"/>
          <w:szCs w:val="20"/>
        </w:rPr>
        <w:t>/MS, para dirimir quaisquer dúvidas oriundas do presente contrato, renunciando a qualquer outro, por mais privilegiado que seja.</w:t>
      </w:r>
    </w:p>
    <w:p w14:paraId="31DDE8B6" w14:textId="269E0664" w:rsidR="00FC1FB8" w:rsidRPr="00C14D47" w:rsidRDefault="004B4FBC" w:rsidP="00EE6092">
      <w:pPr>
        <w:widowControl w:val="0"/>
        <w:spacing w:after="0" w:line="240" w:lineRule="auto"/>
        <w:jc w:val="right"/>
        <w:rPr>
          <w:rFonts w:ascii="Arial" w:eastAsia="Calibri" w:hAnsi="Arial" w:cs="Arial"/>
          <w:sz w:val="20"/>
          <w:szCs w:val="20"/>
        </w:rPr>
      </w:pPr>
      <w:r w:rsidRPr="00C14D47">
        <w:rPr>
          <w:rFonts w:ascii="Arial" w:eastAsia="Calibri" w:hAnsi="Arial" w:cs="Arial"/>
          <w:sz w:val="20"/>
          <w:szCs w:val="20"/>
        </w:rPr>
        <w:t>....................</w:t>
      </w:r>
      <w:r w:rsidR="00FC1FB8" w:rsidRPr="00C14D47">
        <w:rPr>
          <w:rFonts w:ascii="Arial" w:eastAsia="Calibri" w:hAnsi="Arial" w:cs="Arial"/>
          <w:sz w:val="20"/>
          <w:szCs w:val="20"/>
        </w:rPr>
        <w:t xml:space="preserve">/MS,  .....de .............. de </w:t>
      </w:r>
      <w:r w:rsidR="006F301C" w:rsidRPr="00C14D47">
        <w:rPr>
          <w:rFonts w:ascii="Arial" w:eastAsia="Calibri" w:hAnsi="Arial" w:cs="Arial"/>
          <w:sz w:val="20"/>
          <w:szCs w:val="20"/>
        </w:rPr>
        <w:t>202</w:t>
      </w:r>
      <w:r w:rsidR="000C5A9B" w:rsidRPr="00C14D47">
        <w:rPr>
          <w:rFonts w:ascii="Arial" w:eastAsia="Calibri" w:hAnsi="Arial" w:cs="Arial"/>
          <w:sz w:val="20"/>
          <w:szCs w:val="20"/>
        </w:rPr>
        <w:t>5</w:t>
      </w:r>
      <w:r w:rsidR="00B721C4" w:rsidRPr="00C14D47">
        <w:rPr>
          <w:rFonts w:ascii="Arial" w:eastAsia="Calibri" w:hAnsi="Arial" w:cs="Arial"/>
          <w:sz w:val="20"/>
          <w:szCs w:val="20"/>
        </w:rPr>
        <w:t>.</w:t>
      </w:r>
    </w:p>
    <w:p w14:paraId="7CD99430" w14:textId="77777777" w:rsidR="006A65D4" w:rsidRPr="00C14D47" w:rsidRDefault="006A65D4" w:rsidP="00EE6092">
      <w:pPr>
        <w:widowControl w:val="0"/>
        <w:spacing w:after="0" w:line="240" w:lineRule="auto"/>
        <w:jc w:val="right"/>
        <w:rPr>
          <w:rFonts w:ascii="Arial" w:eastAsia="Calibri" w:hAnsi="Arial" w:cs="Arial"/>
          <w:sz w:val="20"/>
          <w:szCs w:val="20"/>
        </w:rPr>
      </w:pPr>
    </w:p>
    <w:p w14:paraId="13830086" w14:textId="61F05271" w:rsidR="00FC1FB8" w:rsidRPr="00C14D47" w:rsidRDefault="00FC1FB8" w:rsidP="00EE6092">
      <w:pPr>
        <w:widowControl w:val="0"/>
        <w:spacing w:after="0" w:line="240" w:lineRule="auto"/>
        <w:jc w:val="center"/>
        <w:rPr>
          <w:rFonts w:ascii="Arial" w:eastAsia="Calibri" w:hAnsi="Arial" w:cs="Arial"/>
          <w:i/>
          <w:sz w:val="20"/>
          <w:szCs w:val="20"/>
        </w:rPr>
      </w:pPr>
      <w:r w:rsidRPr="00C14D47">
        <w:rPr>
          <w:rFonts w:ascii="Arial" w:eastAsia="Calibri" w:hAnsi="Arial" w:cs="Arial"/>
          <w:b/>
          <w:sz w:val="20"/>
          <w:szCs w:val="20"/>
        </w:rPr>
        <w:t>.....................................................,</w:t>
      </w:r>
      <w:r w:rsidR="005D5EAC" w:rsidRPr="00C14D47">
        <w:rPr>
          <w:rFonts w:ascii="Arial" w:eastAsia="Calibri" w:hAnsi="Arial" w:cs="Arial"/>
          <w:i/>
          <w:sz w:val="20"/>
          <w:szCs w:val="20"/>
        </w:rPr>
        <w:t>Prefeito</w:t>
      </w:r>
      <w:r w:rsidRPr="00C14D47">
        <w:rPr>
          <w:rFonts w:ascii="Arial" w:eastAsia="Calibri" w:hAnsi="Arial" w:cs="Arial"/>
          <w:i/>
          <w:sz w:val="20"/>
          <w:szCs w:val="20"/>
        </w:rPr>
        <w:t xml:space="preserve"> Municipal.</w:t>
      </w:r>
    </w:p>
    <w:p w14:paraId="5EA2DFE3" w14:textId="5B979EA7" w:rsidR="00FC1FB8" w:rsidRPr="00C14D47" w:rsidRDefault="00FC1FB8" w:rsidP="00EE6092">
      <w:pPr>
        <w:widowControl w:val="0"/>
        <w:spacing w:after="0" w:line="240" w:lineRule="auto"/>
        <w:jc w:val="center"/>
        <w:rPr>
          <w:rFonts w:ascii="Arial" w:eastAsia="Calibri" w:hAnsi="Arial" w:cs="Arial"/>
          <w:i/>
          <w:sz w:val="20"/>
          <w:szCs w:val="20"/>
        </w:rPr>
      </w:pPr>
      <w:r w:rsidRPr="00C14D47">
        <w:rPr>
          <w:rFonts w:ascii="Arial" w:eastAsia="Calibri" w:hAnsi="Arial" w:cs="Arial"/>
          <w:b/>
          <w:sz w:val="20"/>
          <w:szCs w:val="20"/>
        </w:rPr>
        <w:t>....................................................,</w:t>
      </w:r>
      <w:r w:rsidRPr="00C14D47">
        <w:rPr>
          <w:rFonts w:ascii="Arial" w:eastAsia="Calibri" w:hAnsi="Arial" w:cs="Arial"/>
          <w:i/>
          <w:sz w:val="20"/>
          <w:szCs w:val="20"/>
        </w:rPr>
        <w:t>Secretaria Municipal de xxxx.</w:t>
      </w:r>
    </w:p>
    <w:p w14:paraId="2973FFBA" w14:textId="77777777" w:rsidR="00FC1FB8" w:rsidRPr="00C14D47" w:rsidRDefault="00FC1FB8" w:rsidP="00EE6092">
      <w:pPr>
        <w:widowControl w:val="0"/>
        <w:spacing w:after="0" w:line="240" w:lineRule="auto"/>
        <w:jc w:val="center"/>
        <w:rPr>
          <w:rFonts w:ascii="Arial" w:eastAsia="Calibri" w:hAnsi="Arial" w:cs="Arial"/>
          <w:b/>
          <w:sz w:val="20"/>
          <w:szCs w:val="20"/>
        </w:rPr>
      </w:pPr>
      <w:r w:rsidRPr="00C14D47">
        <w:rPr>
          <w:rFonts w:ascii="Arial" w:eastAsia="Calibri" w:hAnsi="Arial" w:cs="Arial"/>
          <w:b/>
          <w:sz w:val="20"/>
          <w:szCs w:val="20"/>
        </w:rPr>
        <w:t>....................,</w:t>
      </w:r>
    </w:p>
    <w:p w14:paraId="43C6C472" w14:textId="03EC495C" w:rsidR="00FC1FB8" w:rsidRDefault="00FC1FB8" w:rsidP="00EE6092">
      <w:pPr>
        <w:widowControl w:val="0"/>
        <w:spacing w:after="0" w:line="240" w:lineRule="auto"/>
        <w:jc w:val="center"/>
        <w:rPr>
          <w:rFonts w:ascii="Arial" w:eastAsia="Calibri" w:hAnsi="Arial" w:cs="Arial"/>
          <w:bCs/>
          <w:i/>
          <w:sz w:val="20"/>
          <w:szCs w:val="20"/>
        </w:rPr>
      </w:pPr>
      <w:r w:rsidRPr="00C14D47">
        <w:rPr>
          <w:rFonts w:ascii="Arial" w:eastAsia="Calibri" w:hAnsi="Arial" w:cs="Arial"/>
          <w:bCs/>
          <w:i/>
          <w:sz w:val="20"/>
          <w:szCs w:val="20"/>
        </w:rPr>
        <w:t>Contratada</w:t>
      </w:r>
    </w:p>
    <w:p w14:paraId="3DD8C038" w14:textId="77777777" w:rsidR="00C14D47" w:rsidRPr="00C14D47" w:rsidRDefault="00C14D47" w:rsidP="00EE6092">
      <w:pPr>
        <w:widowControl w:val="0"/>
        <w:spacing w:after="0" w:line="240" w:lineRule="auto"/>
        <w:jc w:val="center"/>
        <w:rPr>
          <w:rFonts w:ascii="Arial" w:eastAsia="Calibri" w:hAnsi="Arial" w:cs="Arial"/>
          <w:b/>
          <w:bCs/>
          <w:sz w:val="20"/>
          <w:szCs w:val="20"/>
        </w:rPr>
      </w:pPr>
    </w:p>
    <w:sectPr w:rsidR="00C14D47" w:rsidRPr="00C14D47" w:rsidSect="003B75AD">
      <w:type w:val="continuous"/>
      <w:pgSz w:w="11906" w:h="16838"/>
      <w:pgMar w:top="1440" w:right="1080" w:bottom="1440" w:left="108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89284" w14:textId="77777777" w:rsidR="002D4274" w:rsidRDefault="002D4274" w:rsidP="00764391">
      <w:pPr>
        <w:spacing w:after="0" w:line="240" w:lineRule="auto"/>
      </w:pPr>
      <w:r>
        <w:separator/>
      </w:r>
    </w:p>
  </w:endnote>
  <w:endnote w:type="continuationSeparator" w:id="0">
    <w:p w14:paraId="4762D077" w14:textId="77777777" w:rsidR="002D4274" w:rsidRDefault="002D4274"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831493"/>
      <w:docPartObj>
        <w:docPartGallery w:val="Page Numbers (Bottom of Page)"/>
        <w:docPartUnique/>
      </w:docPartObj>
    </w:sdtPr>
    <w:sdtEndPr/>
    <w:sdtContent>
      <w:sdt>
        <w:sdtPr>
          <w:id w:val="1090427203"/>
          <w:docPartObj>
            <w:docPartGallery w:val="Page Numbers (Top of Page)"/>
            <w:docPartUnique/>
          </w:docPartObj>
        </w:sdtPr>
        <w:sdtEndPr/>
        <w:sdtContent>
          <w:p w14:paraId="56FED240" w14:textId="77777777" w:rsidR="000A5D4C" w:rsidRDefault="000A5D4C">
            <w:pPr>
              <w:pStyle w:val="Rodap"/>
              <w:jc w:val="right"/>
            </w:pPr>
          </w:p>
          <w:tbl>
            <w:tblPr>
              <w:tblW w:w="12865" w:type="dxa"/>
              <w:tblInd w:w="70" w:type="dxa"/>
              <w:tblBorders>
                <w:top w:val="single" w:sz="4" w:space="0" w:color="auto"/>
              </w:tblBorders>
              <w:tblCellMar>
                <w:left w:w="70" w:type="dxa"/>
                <w:right w:w="70" w:type="dxa"/>
              </w:tblCellMar>
              <w:tblLook w:val="0000" w:firstRow="0" w:lastRow="0" w:firstColumn="0" w:lastColumn="0" w:noHBand="0" w:noVBand="0"/>
            </w:tblPr>
            <w:tblGrid>
              <w:gridCol w:w="10062"/>
              <w:gridCol w:w="2803"/>
            </w:tblGrid>
            <w:tr w:rsidR="000A5D4C" w:rsidRPr="003B75AD" w14:paraId="72B66228" w14:textId="77777777" w:rsidTr="003B75AD">
              <w:trPr>
                <w:trHeight w:val="382"/>
              </w:trPr>
              <w:tc>
                <w:tcPr>
                  <w:tcW w:w="10062" w:type="dxa"/>
                  <w:vAlign w:val="center"/>
                </w:tcPr>
                <w:p w14:paraId="08D4C223" w14:textId="77777777" w:rsidR="000A5D4C" w:rsidRPr="003B75AD" w:rsidRDefault="000A5D4C" w:rsidP="008035D9">
                  <w:pPr>
                    <w:pStyle w:val="Rodap"/>
                    <w:tabs>
                      <w:tab w:val="left" w:pos="180"/>
                    </w:tabs>
                    <w:jc w:val="center"/>
                    <w:rPr>
                      <w:rFonts w:ascii="Arial" w:hAnsi="Arial" w:cs="Arial"/>
                      <w:b/>
                      <w:sz w:val="18"/>
                      <w:szCs w:val="18"/>
                    </w:rPr>
                  </w:pPr>
                  <w:bookmarkStart w:id="12" w:name="_Hlk124842888"/>
                  <w:r w:rsidRPr="003B75AD">
                    <w:rPr>
                      <w:rFonts w:ascii="Arial" w:hAnsi="Arial" w:cs="Arial"/>
                      <w:b/>
                      <w:sz w:val="18"/>
                      <w:szCs w:val="18"/>
                    </w:rPr>
                    <w:t>Av. Eurico Sebastião Ferreira, N°.: 890 – Nhecolândia</w:t>
                  </w:r>
                </w:p>
                <w:p w14:paraId="1BF2E6AE" w14:textId="77777777" w:rsidR="003B75AD" w:rsidRDefault="000A5D4C" w:rsidP="0005615E">
                  <w:pPr>
                    <w:pStyle w:val="Rodap"/>
                    <w:tabs>
                      <w:tab w:val="left" w:pos="180"/>
                    </w:tabs>
                    <w:jc w:val="center"/>
                    <w:rPr>
                      <w:rFonts w:ascii="Arial" w:hAnsi="Arial" w:cs="Arial"/>
                      <w:b/>
                      <w:sz w:val="18"/>
                      <w:szCs w:val="18"/>
                    </w:rPr>
                  </w:pPr>
                  <w:r w:rsidRPr="003B75AD">
                    <w:rPr>
                      <w:rFonts w:ascii="Arial" w:hAnsi="Arial" w:cs="Arial"/>
                      <w:b/>
                      <w:sz w:val="18"/>
                      <w:szCs w:val="18"/>
                    </w:rPr>
                    <w:t>Rio Verde de Mato Grosso – MS. CEP: 79480-000</w:t>
                  </w:r>
                </w:p>
                <w:p w14:paraId="59FF4EA7" w14:textId="4D6E4FA9" w:rsidR="000A5D4C" w:rsidRPr="003B75AD" w:rsidRDefault="000A5D4C" w:rsidP="0005615E">
                  <w:pPr>
                    <w:pStyle w:val="Rodap"/>
                    <w:tabs>
                      <w:tab w:val="left" w:pos="180"/>
                    </w:tabs>
                    <w:jc w:val="center"/>
                    <w:rPr>
                      <w:rFonts w:ascii="Arial" w:hAnsi="Arial" w:cs="Arial"/>
                      <w:sz w:val="18"/>
                      <w:szCs w:val="18"/>
                    </w:rPr>
                  </w:pPr>
                  <w:r w:rsidRPr="003B75AD">
                    <w:rPr>
                      <w:rFonts w:ascii="Arial" w:hAnsi="Arial" w:cs="Arial"/>
                      <w:b/>
                      <w:sz w:val="18"/>
                      <w:szCs w:val="18"/>
                    </w:rPr>
                    <w:t>Telefone: (67) 3292-1540</w:t>
                  </w:r>
                </w:p>
              </w:tc>
              <w:tc>
                <w:tcPr>
                  <w:tcW w:w="2803" w:type="dxa"/>
                  <w:vAlign w:val="center"/>
                </w:tcPr>
                <w:p w14:paraId="32794E1C" w14:textId="77777777" w:rsidR="000A5D4C" w:rsidRPr="003B75AD" w:rsidRDefault="000A5D4C" w:rsidP="008035D9">
                  <w:pPr>
                    <w:pStyle w:val="Cabealho"/>
                    <w:ind w:left="-70"/>
                    <w:jc w:val="center"/>
                    <w:rPr>
                      <w:rFonts w:ascii="Arial" w:hAnsi="Arial" w:cs="Arial"/>
                      <w:sz w:val="18"/>
                      <w:szCs w:val="18"/>
                    </w:rPr>
                  </w:pPr>
                </w:p>
              </w:tc>
            </w:tr>
          </w:tbl>
          <w:bookmarkEnd w:id="12"/>
          <w:p w14:paraId="7325B918" w14:textId="3F1D747A" w:rsidR="000A5D4C" w:rsidRDefault="000A5D4C">
            <w:pPr>
              <w:pStyle w:val="Rodap"/>
              <w:jc w:val="right"/>
            </w:pPr>
            <w:r>
              <w:t xml:space="preserve">Página </w:t>
            </w:r>
            <w:r>
              <w:rPr>
                <w:b/>
                <w:bCs/>
                <w:sz w:val="24"/>
                <w:szCs w:val="24"/>
              </w:rPr>
              <w:fldChar w:fldCharType="begin"/>
            </w:r>
            <w:r>
              <w:rPr>
                <w:b/>
                <w:bCs/>
              </w:rPr>
              <w:instrText>PAGE</w:instrText>
            </w:r>
            <w:r>
              <w:rPr>
                <w:b/>
                <w:bCs/>
                <w:sz w:val="24"/>
                <w:szCs w:val="24"/>
              </w:rPr>
              <w:fldChar w:fldCharType="separate"/>
            </w:r>
            <w:r w:rsidR="00AA4609">
              <w:rPr>
                <w:b/>
                <w:bCs/>
                <w:noProof/>
              </w:rPr>
              <w:t>34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AA4609">
              <w:rPr>
                <w:b/>
                <w:bCs/>
                <w:noProof/>
              </w:rPr>
              <w:t>61</w:t>
            </w:r>
            <w:r>
              <w:rPr>
                <w:b/>
                <w:bCs/>
                <w:sz w:val="24"/>
                <w:szCs w:val="24"/>
              </w:rPr>
              <w:fldChar w:fldCharType="end"/>
            </w:r>
          </w:p>
        </w:sdtContent>
      </w:sdt>
    </w:sdtContent>
  </w:sdt>
  <w:p w14:paraId="7E1406C6" w14:textId="77777777" w:rsidR="000A5D4C" w:rsidRPr="009157A7" w:rsidRDefault="000A5D4C"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84DC4" w14:textId="77777777" w:rsidR="002D4274" w:rsidRDefault="002D4274" w:rsidP="00764391">
      <w:pPr>
        <w:spacing w:after="0" w:line="240" w:lineRule="auto"/>
      </w:pPr>
      <w:r>
        <w:separator/>
      </w:r>
    </w:p>
  </w:footnote>
  <w:footnote w:type="continuationSeparator" w:id="0">
    <w:p w14:paraId="5A21DA83" w14:textId="77777777" w:rsidR="002D4274" w:rsidRDefault="002D4274" w:rsidP="00764391">
      <w:pPr>
        <w:spacing w:after="0" w:line="240" w:lineRule="auto"/>
      </w:pPr>
      <w:r>
        <w:continuationSeparator/>
      </w:r>
    </w:p>
  </w:footnote>
  <w:footnote w:id="1">
    <w:p w14:paraId="6387CDCD" w14:textId="77777777" w:rsidR="0073041B" w:rsidRDefault="0073041B" w:rsidP="0073041B">
      <w:pPr>
        <w:pStyle w:val="Textodenotaderodap"/>
        <w:jc w:val="both"/>
      </w:pPr>
      <w:r>
        <w:rPr>
          <w:rStyle w:val="Refdenotaderodap"/>
        </w:rPr>
        <w:footnoteRef/>
      </w:r>
      <w:r>
        <w:t xml:space="preserve"> </w:t>
      </w:r>
      <w:r w:rsidRPr="00437450">
        <w:t xml:space="preserve">O rol </w:t>
      </w:r>
      <w:r>
        <w:t>de serviços</w:t>
      </w:r>
      <w:r w:rsidRPr="00437450">
        <w:t xml:space="preserve"> é meramente exemplificativo e não exclui nenhum outro serviço necessário ao bom funcionamento d</w:t>
      </w:r>
      <w:r>
        <w:t>a frota municipal</w:t>
      </w:r>
      <w:r w:rsidRPr="00437450">
        <w:t>.</w:t>
      </w:r>
    </w:p>
  </w:footnote>
  <w:footnote w:id="2">
    <w:p w14:paraId="67E84978" w14:textId="77777777" w:rsidR="005C4066" w:rsidRDefault="005C4066" w:rsidP="005C4066">
      <w:pPr>
        <w:pStyle w:val="Textodenotaderodap"/>
        <w:jc w:val="both"/>
      </w:pPr>
      <w:r>
        <w:rPr>
          <w:rStyle w:val="Refdenotaderodap"/>
        </w:rPr>
        <w:footnoteRef/>
      </w:r>
      <w:r>
        <w:t xml:space="preserve"> </w:t>
      </w:r>
      <w:r w:rsidRPr="00437450">
        <w:t xml:space="preserve">O rol </w:t>
      </w:r>
      <w:r>
        <w:t>de serviços</w:t>
      </w:r>
      <w:r w:rsidRPr="00437450">
        <w:t xml:space="preserve"> é meramente exemplificativo e não exclui nenhum outro serviço necessário ao bom funcionamento d</w:t>
      </w:r>
      <w:r>
        <w:t>a frota municipal</w:t>
      </w:r>
      <w:r w:rsidRPr="0043745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50" w:type="dxa"/>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844"/>
      <w:gridCol w:w="170"/>
      <w:gridCol w:w="7636"/>
    </w:tblGrid>
    <w:tr w:rsidR="000A5D4C" w:rsidRPr="00BD2DFD" w14:paraId="7EEF3C9D" w14:textId="77777777" w:rsidTr="003B75AD">
      <w:trPr>
        <w:trHeight w:val="1018"/>
      </w:trPr>
      <w:tc>
        <w:tcPr>
          <w:tcW w:w="1844" w:type="dxa"/>
          <w:vAlign w:val="center"/>
        </w:tcPr>
        <w:p w14:paraId="500F76E4" w14:textId="00F9FC8A" w:rsidR="000A5D4C" w:rsidRDefault="000A5D4C" w:rsidP="00290AFB">
          <w:pPr>
            <w:pStyle w:val="SemEspaamento"/>
            <w:rPr>
              <w:noProof/>
              <w:lang w:eastAsia="pt-BR"/>
            </w:rPr>
          </w:pPr>
          <w:bookmarkStart w:id="11" w:name="_Hlk124843233"/>
          <w:r w:rsidRPr="00BD2DFD">
            <w:rPr>
              <w:noProof/>
              <w:lang w:eastAsia="pt-BR"/>
            </w:rPr>
            <w:drawing>
              <wp:inline distT="0" distB="0" distL="0" distR="0" wp14:anchorId="0DF37656" wp14:editId="10114605">
                <wp:extent cx="565785" cy="508248"/>
                <wp:effectExtent l="0" t="0" r="5715" b="6350"/>
                <wp:docPr id="798369713" name="Imagem 798369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280" cy="514083"/>
                        </a:xfrm>
                        <a:prstGeom prst="rect">
                          <a:avLst/>
                        </a:prstGeom>
                        <a:noFill/>
                        <a:ln>
                          <a:noFill/>
                        </a:ln>
                      </pic:spPr>
                    </pic:pic>
                  </a:graphicData>
                </a:graphic>
              </wp:inline>
            </w:drawing>
          </w:r>
        </w:p>
        <w:p w14:paraId="7C50E4C3" w14:textId="77777777" w:rsidR="000A5D4C" w:rsidRPr="00BD2DFD" w:rsidRDefault="000A5D4C" w:rsidP="00290AFB">
          <w:pPr>
            <w:pStyle w:val="SemEspaamento"/>
            <w:rPr>
              <w:lang w:eastAsia="pt-BR"/>
            </w:rPr>
          </w:pPr>
        </w:p>
      </w:tc>
      <w:tc>
        <w:tcPr>
          <w:tcW w:w="170" w:type="dxa"/>
          <w:vAlign w:val="center"/>
        </w:tcPr>
        <w:p w14:paraId="4665082C" w14:textId="77777777" w:rsidR="000A5D4C" w:rsidRPr="003B75AD" w:rsidRDefault="000A5D4C" w:rsidP="003B75AD">
          <w:pPr>
            <w:pStyle w:val="SemEspaamento"/>
            <w:jc w:val="center"/>
            <w:rPr>
              <w:rFonts w:ascii="Arial" w:hAnsi="Arial" w:cs="Arial"/>
              <w:sz w:val="22"/>
              <w:szCs w:val="22"/>
            </w:rPr>
          </w:pPr>
        </w:p>
        <w:p w14:paraId="2CF7593A" w14:textId="77777777" w:rsidR="000A5D4C" w:rsidRPr="003B75AD" w:rsidRDefault="000A5D4C" w:rsidP="003B75AD">
          <w:pPr>
            <w:pStyle w:val="SemEspaamento"/>
            <w:jc w:val="center"/>
            <w:rPr>
              <w:rFonts w:ascii="Arial" w:hAnsi="Arial" w:cs="Arial"/>
              <w:sz w:val="22"/>
              <w:szCs w:val="22"/>
            </w:rPr>
          </w:pPr>
        </w:p>
        <w:p w14:paraId="2826C65C" w14:textId="77777777" w:rsidR="000A5D4C" w:rsidRPr="003B75AD" w:rsidRDefault="000A5D4C" w:rsidP="003B75AD">
          <w:pPr>
            <w:pStyle w:val="SemEspaamento"/>
            <w:jc w:val="center"/>
            <w:rPr>
              <w:rFonts w:ascii="Arial" w:hAnsi="Arial" w:cs="Arial"/>
              <w:sz w:val="22"/>
              <w:szCs w:val="22"/>
              <w:lang w:eastAsia="pt-BR"/>
            </w:rPr>
          </w:pPr>
        </w:p>
      </w:tc>
      <w:tc>
        <w:tcPr>
          <w:tcW w:w="7636" w:type="dxa"/>
          <w:vAlign w:val="center"/>
        </w:tcPr>
        <w:p w14:paraId="72948B6A" w14:textId="0CC7D1B9" w:rsidR="000A5D4C" w:rsidRPr="003B75AD" w:rsidRDefault="000A5D4C" w:rsidP="003B75AD">
          <w:pPr>
            <w:pStyle w:val="SemEspaamento"/>
            <w:jc w:val="center"/>
            <w:rPr>
              <w:rFonts w:ascii="Arial" w:hAnsi="Arial" w:cs="Arial"/>
              <w:b/>
              <w:sz w:val="22"/>
              <w:szCs w:val="22"/>
            </w:rPr>
          </w:pPr>
          <w:r w:rsidRPr="003B75AD">
            <w:rPr>
              <w:rFonts w:ascii="Arial" w:hAnsi="Arial" w:cs="Arial"/>
              <w:sz w:val="22"/>
              <w:szCs w:val="22"/>
            </w:rPr>
            <w:t>Município de Rio Verde de Mato Grosso</w:t>
          </w:r>
        </w:p>
        <w:p w14:paraId="47B55319" w14:textId="7266D944" w:rsidR="000A5D4C" w:rsidRPr="003B75AD" w:rsidRDefault="000A5D4C" w:rsidP="003B75AD">
          <w:pPr>
            <w:pStyle w:val="SemEspaamento"/>
            <w:jc w:val="center"/>
            <w:rPr>
              <w:rFonts w:ascii="Arial" w:hAnsi="Arial" w:cs="Arial"/>
              <w:b/>
              <w:sz w:val="22"/>
              <w:szCs w:val="22"/>
              <w:lang w:eastAsia="pt-BR"/>
            </w:rPr>
          </w:pPr>
          <w:r w:rsidRPr="003B75AD">
            <w:rPr>
              <w:rFonts w:ascii="Arial" w:hAnsi="Arial" w:cs="Arial"/>
              <w:b/>
              <w:sz w:val="22"/>
              <w:szCs w:val="22"/>
              <w:lang w:eastAsia="pt-BR"/>
            </w:rPr>
            <w:t>Estado de Mato Grosso do Sul</w:t>
          </w:r>
        </w:p>
        <w:p w14:paraId="1241CE03" w14:textId="4743F243" w:rsidR="000A5D4C" w:rsidRPr="003B75AD" w:rsidRDefault="000A5D4C" w:rsidP="003B75AD">
          <w:pPr>
            <w:pStyle w:val="SemEspaamento"/>
            <w:jc w:val="center"/>
            <w:rPr>
              <w:rFonts w:ascii="Arial" w:hAnsi="Arial" w:cs="Arial"/>
              <w:b/>
              <w:sz w:val="22"/>
              <w:szCs w:val="22"/>
              <w:lang w:eastAsia="pt-BR"/>
            </w:rPr>
          </w:pPr>
          <w:r w:rsidRPr="003B75AD">
            <w:rPr>
              <w:rFonts w:ascii="Arial" w:hAnsi="Arial" w:cs="Arial"/>
              <w:b/>
              <w:sz w:val="22"/>
              <w:szCs w:val="22"/>
              <w:lang w:eastAsia="pt-BR"/>
            </w:rPr>
            <w:t>CNPJ N°.: 03 354 560/0001- 32</w:t>
          </w:r>
        </w:p>
        <w:p w14:paraId="0188FA19" w14:textId="77777777" w:rsidR="000A5D4C" w:rsidRPr="003B75AD" w:rsidRDefault="000A5D4C" w:rsidP="003B75AD">
          <w:pPr>
            <w:pStyle w:val="SemEspaamento"/>
            <w:jc w:val="center"/>
            <w:rPr>
              <w:rFonts w:ascii="Arial" w:hAnsi="Arial" w:cs="Arial"/>
              <w:sz w:val="22"/>
              <w:szCs w:val="22"/>
              <w:lang w:eastAsia="pt-BR"/>
            </w:rPr>
          </w:pPr>
        </w:p>
      </w:tc>
    </w:tr>
    <w:bookmarkEnd w:id="11"/>
  </w:tbl>
  <w:p w14:paraId="543EEF28" w14:textId="77777777" w:rsidR="000A5D4C" w:rsidRDefault="000A5D4C" w:rsidP="0076439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54303C"/>
    <w:multiLevelType w:val="hybridMultilevel"/>
    <w:tmpl w:val="7408E6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2BF1596"/>
    <w:multiLevelType w:val="hybridMultilevel"/>
    <w:tmpl w:val="B396126A"/>
    <w:lvl w:ilvl="0" w:tplc="75D87D6A">
      <w:start w:val="1"/>
      <w:numFmt w:val="decimal"/>
      <w:lvlText w:val="23.%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9C776C"/>
    <w:multiLevelType w:val="hybridMultilevel"/>
    <w:tmpl w:val="AF32ACB0"/>
    <w:lvl w:ilvl="0" w:tplc="51F21B1C">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121208"/>
    <w:multiLevelType w:val="hybridMultilevel"/>
    <w:tmpl w:val="C2663A14"/>
    <w:lvl w:ilvl="0" w:tplc="7E54E20E">
      <w:start w:val="1"/>
      <w:numFmt w:val="decimal"/>
      <w:lvlText w:val="17.%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6" w15:restartNumberingAfterBreak="0">
    <w:nsid w:val="0F9574ED"/>
    <w:multiLevelType w:val="hybridMultilevel"/>
    <w:tmpl w:val="11A0ADEE"/>
    <w:lvl w:ilvl="0" w:tplc="86609F3E">
      <w:start w:val="1"/>
      <w:numFmt w:val="decimal"/>
      <w:lvlText w:val="1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D55E01"/>
    <w:multiLevelType w:val="hybridMultilevel"/>
    <w:tmpl w:val="4F04AA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7C19A4"/>
    <w:multiLevelType w:val="hybridMultilevel"/>
    <w:tmpl w:val="3DD6BCEE"/>
    <w:lvl w:ilvl="0" w:tplc="666217AA">
      <w:start w:val="1"/>
      <w:numFmt w:val="decimal"/>
      <w:lvlText w:val="18.%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AF44C7"/>
    <w:multiLevelType w:val="hybridMultilevel"/>
    <w:tmpl w:val="97A65FA4"/>
    <w:lvl w:ilvl="0" w:tplc="46A832CC">
      <w:start w:val="1"/>
      <w:numFmt w:val="decimal"/>
      <w:lvlText w:val="2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1D5C100D"/>
    <w:multiLevelType w:val="multilevel"/>
    <w:tmpl w:val="89FC2E3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6C79EA"/>
    <w:multiLevelType w:val="hybridMultilevel"/>
    <w:tmpl w:val="B0AAEC98"/>
    <w:lvl w:ilvl="0" w:tplc="0B32DD12">
      <w:start w:val="1"/>
      <w:numFmt w:val="decimal"/>
      <w:lvlText w:val="6.%1."/>
      <w:lvlJc w:val="left"/>
      <w:pPr>
        <w:ind w:left="720" w:hanging="360"/>
      </w:pPr>
      <w:rPr>
        <w:rFonts w:hint="default"/>
        <w:b w:val="0"/>
        <w:i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62AC8"/>
    <w:multiLevelType w:val="hybridMultilevel"/>
    <w:tmpl w:val="F9721B82"/>
    <w:lvl w:ilvl="0" w:tplc="C190626C">
      <w:start w:val="1"/>
      <w:numFmt w:val="decimal"/>
      <w:lvlText w:val="3.%1."/>
      <w:lvlJc w:val="left"/>
      <w:pPr>
        <w:ind w:left="720" w:hanging="360"/>
      </w:pPr>
      <w:rPr>
        <w:rFonts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E4A3240"/>
    <w:multiLevelType w:val="hybridMultilevel"/>
    <w:tmpl w:val="0CD6CE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DEB53CC"/>
    <w:multiLevelType w:val="hybridMultilevel"/>
    <w:tmpl w:val="1D5A561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DF4320"/>
    <w:multiLevelType w:val="hybridMultilevel"/>
    <w:tmpl w:val="DE260D1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1D32F0"/>
    <w:multiLevelType w:val="hybridMultilevel"/>
    <w:tmpl w:val="9DAE8A2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4E6108"/>
    <w:multiLevelType w:val="hybridMultilevel"/>
    <w:tmpl w:val="7412463E"/>
    <w:lvl w:ilvl="0" w:tplc="BB16C404">
      <w:start w:val="5"/>
      <w:numFmt w:val="decimal"/>
      <w:lvlText w:val="5.%1."/>
      <w:lvlJc w:val="left"/>
      <w:pPr>
        <w:ind w:left="720" w:hanging="360"/>
      </w:pPr>
      <w:rPr>
        <w:rFonts w:hint="default"/>
        <w:b w:val="0"/>
        <w:i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50C1E9A"/>
    <w:multiLevelType w:val="hybridMultilevel"/>
    <w:tmpl w:val="A58C63FC"/>
    <w:lvl w:ilvl="0" w:tplc="51CC5520">
      <w:start w:val="1"/>
      <w:numFmt w:val="decimal"/>
      <w:lvlText w:val="10.%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6403C57"/>
    <w:multiLevelType w:val="hybridMultilevel"/>
    <w:tmpl w:val="40F67B1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A2544E1"/>
    <w:multiLevelType w:val="hybridMultilevel"/>
    <w:tmpl w:val="54D846F0"/>
    <w:lvl w:ilvl="0" w:tplc="70D8A6E6">
      <w:start w:val="1"/>
      <w:numFmt w:val="decimal"/>
      <w:lvlText w:val="21.%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06A4ACF"/>
    <w:multiLevelType w:val="multilevel"/>
    <w:tmpl w:val="362200C4"/>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53715675"/>
    <w:multiLevelType w:val="hybridMultilevel"/>
    <w:tmpl w:val="AACABB5E"/>
    <w:lvl w:ilvl="0" w:tplc="BD2E3EBE">
      <w:start w:val="1"/>
      <w:numFmt w:val="lowerLetter"/>
      <w:lvlText w:val="%1)"/>
      <w:lvlJc w:val="left"/>
      <w:pPr>
        <w:ind w:left="1004" w:hanging="360"/>
      </w:pPr>
      <w:rPr>
        <w:rFonts w:hint="default"/>
        <w:b/>
        <w:bCs w:val="0"/>
      </w:r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53AE7B11"/>
    <w:multiLevelType w:val="hybridMultilevel"/>
    <w:tmpl w:val="0B121B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034F7F"/>
    <w:multiLevelType w:val="hybridMultilevel"/>
    <w:tmpl w:val="1EA0286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03C3C00"/>
    <w:multiLevelType w:val="hybridMultilevel"/>
    <w:tmpl w:val="0FF4517C"/>
    <w:lvl w:ilvl="0" w:tplc="5D5CF69E">
      <w:start w:val="1"/>
      <w:numFmt w:val="decimal"/>
      <w:lvlText w:val="1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E2545F"/>
    <w:multiLevelType w:val="hybridMultilevel"/>
    <w:tmpl w:val="0D8CF314"/>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4474F6A"/>
    <w:multiLevelType w:val="hybridMultilevel"/>
    <w:tmpl w:val="45CC19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8857665"/>
    <w:multiLevelType w:val="hybridMultilevel"/>
    <w:tmpl w:val="DF6835E0"/>
    <w:lvl w:ilvl="0" w:tplc="4E8A996A">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ADC565C"/>
    <w:multiLevelType w:val="hybridMultilevel"/>
    <w:tmpl w:val="C43CAFF6"/>
    <w:lvl w:ilvl="0" w:tplc="79508A98">
      <w:start w:val="1"/>
      <w:numFmt w:val="decimal"/>
      <w:lvlText w:val="12.%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FBB36B6"/>
    <w:multiLevelType w:val="hybridMultilevel"/>
    <w:tmpl w:val="53A8C3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8A057E9"/>
    <w:multiLevelType w:val="hybridMultilevel"/>
    <w:tmpl w:val="1024AD18"/>
    <w:lvl w:ilvl="0" w:tplc="2216F06A">
      <w:start w:val="1"/>
      <w:numFmt w:val="decimal"/>
      <w:lvlText w:val="4.%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9323AF2"/>
    <w:multiLevelType w:val="hybridMultilevel"/>
    <w:tmpl w:val="6BA064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D882712"/>
    <w:multiLevelType w:val="hybridMultilevel"/>
    <w:tmpl w:val="45787F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70650966">
    <w:abstractNumId w:val="0"/>
  </w:num>
  <w:num w:numId="2" w16cid:durableId="836506132">
    <w:abstractNumId w:val="12"/>
  </w:num>
  <w:num w:numId="3" w16cid:durableId="922838048">
    <w:abstractNumId w:val="13"/>
  </w:num>
  <w:num w:numId="4" w16cid:durableId="13735057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4157109">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6" w16cid:durableId="1069958916">
    <w:abstractNumId w:val="2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3725423">
    <w:abstractNumId w:val="4"/>
  </w:num>
  <w:num w:numId="8" w16cid:durableId="1992176097">
    <w:abstractNumId w:val="9"/>
  </w:num>
  <w:num w:numId="9" w16cid:durableId="225186295">
    <w:abstractNumId w:val="28"/>
  </w:num>
  <w:num w:numId="10" w16cid:durableId="1213692907">
    <w:abstractNumId w:val="19"/>
  </w:num>
  <w:num w:numId="11" w16cid:durableId="28840331">
    <w:abstractNumId w:val="10"/>
  </w:num>
  <w:num w:numId="12" w16cid:durableId="414742936">
    <w:abstractNumId w:val="23"/>
  </w:num>
  <w:num w:numId="13" w16cid:durableId="136381093">
    <w:abstractNumId w:val="2"/>
  </w:num>
  <w:num w:numId="14" w16cid:durableId="749618973">
    <w:abstractNumId w:val="15"/>
  </w:num>
  <w:num w:numId="15" w16cid:durableId="1395083847">
    <w:abstractNumId w:val="27"/>
  </w:num>
  <w:num w:numId="16" w16cid:durableId="294454380">
    <w:abstractNumId w:val="18"/>
  </w:num>
  <w:num w:numId="17" w16cid:durableId="34893045">
    <w:abstractNumId w:val="34"/>
  </w:num>
  <w:num w:numId="18" w16cid:durableId="778913947">
    <w:abstractNumId w:val="3"/>
  </w:num>
  <w:num w:numId="19" w16cid:durableId="61374191">
    <w:abstractNumId w:val="6"/>
  </w:num>
  <w:num w:numId="20" w16cid:durableId="1105005925">
    <w:abstractNumId w:val="32"/>
  </w:num>
  <w:num w:numId="21" w16cid:durableId="1411807220">
    <w:abstractNumId w:val="17"/>
  </w:num>
  <w:num w:numId="22" w16cid:durableId="929003626">
    <w:abstractNumId w:val="8"/>
  </w:num>
  <w:num w:numId="23" w16cid:durableId="502550389">
    <w:abstractNumId w:val="14"/>
  </w:num>
  <w:num w:numId="24" w16cid:durableId="1736585687">
    <w:abstractNumId w:val="21"/>
  </w:num>
  <w:num w:numId="25" w16cid:durableId="1754930407">
    <w:abstractNumId w:val="22"/>
  </w:num>
  <w:num w:numId="26" w16cid:durableId="1219509293">
    <w:abstractNumId w:val="29"/>
  </w:num>
  <w:num w:numId="27" w16cid:durableId="87821225">
    <w:abstractNumId w:val="1"/>
  </w:num>
  <w:num w:numId="28" w16cid:durableId="925385202">
    <w:abstractNumId w:val="7"/>
  </w:num>
  <w:num w:numId="29" w16cid:durableId="1727532935">
    <w:abstractNumId w:val="30"/>
  </w:num>
  <w:num w:numId="30" w16cid:durableId="851384085">
    <w:abstractNumId w:val="20"/>
  </w:num>
  <w:num w:numId="31" w16cid:durableId="759059570">
    <w:abstractNumId w:val="26"/>
  </w:num>
  <w:num w:numId="32" w16cid:durableId="1998918339">
    <w:abstractNumId w:val="36"/>
  </w:num>
  <w:num w:numId="33" w16cid:durableId="1184788656">
    <w:abstractNumId w:val="31"/>
  </w:num>
  <w:num w:numId="34" w16cid:durableId="677923688">
    <w:abstractNumId w:val="25"/>
  </w:num>
  <w:num w:numId="35" w16cid:durableId="1747724286">
    <w:abstractNumId w:val="33"/>
  </w:num>
  <w:num w:numId="36" w16cid:durableId="671221166">
    <w:abstractNumId w:val="16"/>
  </w:num>
  <w:num w:numId="37" w16cid:durableId="1944535101">
    <w:abstractNumId w:val="3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43E0"/>
    <w:rsid w:val="0000661A"/>
    <w:rsid w:val="00010F58"/>
    <w:rsid w:val="000121FC"/>
    <w:rsid w:val="00014BE3"/>
    <w:rsid w:val="00016C69"/>
    <w:rsid w:val="00017C5B"/>
    <w:rsid w:val="00017D8D"/>
    <w:rsid w:val="0002016B"/>
    <w:rsid w:val="00020665"/>
    <w:rsid w:val="0002118B"/>
    <w:rsid w:val="00022CC0"/>
    <w:rsid w:val="0002303A"/>
    <w:rsid w:val="0002431C"/>
    <w:rsid w:val="00024957"/>
    <w:rsid w:val="0002583C"/>
    <w:rsid w:val="00025BD7"/>
    <w:rsid w:val="00026859"/>
    <w:rsid w:val="00026ACB"/>
    <w:rsid w:val="00027911"/>
    <w:rsid w:val="00030F34"/>
    <w:rsid w:val="00030FBF"/>
    <w:rsid w:val="000316B6"/>
    <w:rsid w:val="00031DBA"/>
    <w:rsid w:val="0003245E"/>
    <w:rsid w:val="00032D59"/>
    <w:rsid w:val="000340BE"/>
    <w:rsid w:val="00036637"/>
    <w:rsid w:val="00037D74"/>
    <w:rsid w:val="00037E70"/>
    <w:rsid w:val="00040120"/>
    <w:rsid w:val="0004308F"/>
    <w:rsid w:val="00045BB2"/>
    <w:rsid w:val="00046BE8"/>
    <w:rsid w:val="00050106"/>
    <w:rsid w:val="00050861"/>
    <w:rsid w:val="000523B5"/>
    <w:rsid w:val="00053967"/>
    <w:rsid w:val="00054EB0"/>
    <w:rsid w:val="0005615E"/>
    <w:rsid w:val="0005631F"/>
    <w:rsid w:val="0006255E"/>
    <w:rsid w:val="000633DB"/>
    <w:rsid w:val="00064807"/>
    <w:rsid w:val="00066C4F"/>
    <w:rsid w:val="00067365"/>
    <w:rsid w:val="00067EB5"/>
    <w:rsid w:val="00070785"/>
    <w:rsid w:val="00070916"/>
    <w:rsid w:val="00071180"/>
    <w:rsid w:val="00071462"/>
    <w:rsid w:val="000715B2"/>
    <w:rsid w:val="00080301"/>
    <w:rsid w:val="00081164"/>
    <w:rsid w:val="00082096"/>
    <w:rsid w:val="00083545"/>
    <w:rsid w:val="00083B5F"/>
    <w:rsid w:val="0008444F"/>
    <w:rsid w:val="000877E3"/>
    <w:rsid w:val="00091719"/>
    <w:rsid w:val="00092911"/>
    <w:rsid w:val="00094415"/>
    <w:rsid w:val="00094814"/>
    <w:rsid w:val="00095893"/>
    <w:rsid w:val="00097EFC"/>
    <w:rsid w:val="000A533B"/>
    <w:rsid w:val="000A5700"/>
    <w:rsid w:val="000A5BC2"/>
    <w:rsid w:val="000A5D4C"/>
    <w:rsid w:val="000A7F38"/>
    <w:rsid w:val="000B15ED"/>
    <w:rsid w:val="000B36BD"/>
    <w:rsid w:val="000B37D4"/>
    <w:rsid w:val="000B4BB4"/>
    <w:rsid w:val="000B4DE2"/>
    <w:rsid w:val="000B6DCB"/>
    <w:rsid w:val="000B7A9A"/>
    <w:rsid w:val="000C1235"/>
    <w:rsid w:val="000C17CF"/>
    <w:rsid w:val="000C389E"/>
    <w:rsid w:val="000C4585"/>
    <w:rsid w:val="000C4A9F"/>
    <w:rsid w:val="000C5A9B"/>
    <w:rsid w:val="000C6A57"/>
    <w:rsid w:val="000C70B7"/>
    <w:rsid w:val="000C7CCA"/>
    <w:rsid w:val="000D221A"/>
    <w:rsid w:val="000D2505"/>
    <w:rsid w:val="000D5211"/>
    <w:rsid w:val="000D57B7"/>
    <w:rsid w:val="000D6B70"/>
    <w:rsid w:val="000E4885"/>
    <w:rsid w:val="000E4C60"/>
    <w:rsid w:val="000E658A"/>
    <w:rsid w:val="000F0C4E"/>
    <w:rsid w:val="000F2C81"/>
    <w:rsid w:val="000F3ADE"/>
    <w:rsid w:val="000F3D5D"/>
    <w:rsid w:val="000F632F"/>
    <w:rsid w:val="000F67F6"/>
    <w:rsid w:val="000F779A"/>
    <w:rsid w:val="00100D9B"/>
    <w:rsid w:val="00101FB7"/>
    <w:rsid w:val="00102962"/>
    <w:rsid w:val="0010296D"/>
    <w:rsid w:val="00102B4C"/>
    <w:rsid w:val="00104B66"/>
    <w:rsid w:val="001065A5"/>
    <w:rsid w:val="00107FBC"/>
    <w:rsid w:val="00110D1C"/>
    <w:rsid w:val="0011212C"/>
    <w:rsid w:val="0011241B"/>
    <w:rsid w:val="00117BDA"/>
    <w:rsid w:val="00120BAA"/>
    <w:rsid w:val="00124DDE"/>
    <w:rsid w:val="00124E79"/>
    <w:rsid w:val="00125388"/>
    <w:rsid w:val="00125B17"/>
    <w:rsid w:val="001279D5"/>
    <w:rsid w:val="00130B6C"/>
    <w:rsid w:val="00131F90"/>
    <w:rsid w:val="0013234C"/>
    <w:rsid w:val="001333AC"/>
    <w:rsid w:val="001334E3"/>
    <w:rsid w:val="00133946"/>
    <w:rsid w:val="00133A7F"/>
    <w:rsid w:val="00133EED"/>
    <w:rsid w:val="00134FA9"/>
    <w:rsid w:val="00135FFC"/>
    <w:rsid w:val="00142CD2"/>
    <w:rsid w:val="001434BC"/>
    <w:rsid w:val="0014460E"/>
    <w:rsid w:val="001446DD"/>
    <w:rsid w:val="00144C79"/>
    <w:rsid w:val="001455DE"/>
    <w:rsid w:val="0015208E"/>
    <w:rsid w:val="001537D0"/>
    <w:rsid w:val="00154A42"/>
    <w:rsid w:val="001579EA"/>
    <w:rsid w:val="00157E19"/>
    <w:rsid w:val="001607C2"/>
    <w:rsid w:val="00161107"/>
    <w:rsid w:val="0016234A"/>
    <w:rsid w:val="0016360C"/>
    <w:rsid w:val="00165402"/>
    <w:rsid w:val="001654E2"/>
    <w:rsid w:val="00166B75"/>
    <w:rsid w:val="00170214"/>
    <w:rsid w:val="001756A6"/>
    <w:rsid w:val="00176640"/>
    <w:rsid w:val="001768D0"/>
    <w:rsid w:val="001771BE"/>
    <w:rsid w:val="00177552"/>
    <w:rsid w:val="001843BB"/>
    <w:rsid w:val="001844D7"/>
    <w:rsid w:val="00187164"/>
    <w:rsid w:val="00190E32"/>
    <w:rsid w:val="00191094"/>
    <w:rsid w:val="001915C3"/>
    <w:rsid w:val="001926B6"/>
    <w:rsid w:val="00192D50"/>
    <w:rsid w:val="00193EDC"/>
    <w:rsid w:val="00194E5D"/>
    <w:rsid w:val="0019708B"/>
    <w:rsid w:val="00197558"/>
    <w:rsid w:val="001A069F"/>
    <w:rsid w:val="001A096E"/>
    <w:rsid w:val="001A1831"/>
    <w:rsid w:val="001A1C8B"/>
    <w:rsid w:val="001A234A"/>
    <w:rsid w:val="001A3690"/>
    <w:rsid w:val="001A69CD"/>
    <w:rsid w:val="001B0087"/>
    <w:rsid w:val="001B3446"/>
    <w:rsid w:val="001B3A53"/>
    <w:rsid w:val="001B51A7"/>
    <w:rsid w:val="001B68A8"/>
    <w:rsid w:val="001B6A21"/>
    <w:rsid w:val="001C3A73"/>
    <w:rsid w:val="001C6EAB"/>
    <w:rsid w:val="001D0004"/>
    <w:rsid w:val="001D0677"/>
    <w:rsid w:val="001D163C"/>
    <w:rsid w:val="001D37E7"/>
    <w:rsid w:val="001D3B73"/>
    <w:rsid w:val="001D4352"/>
    <w:rsid w:val="001D45D7"/>
    <w:rsid w:val="001D742C"/>
    <w:rsid w:val="001E0043"/>
    <w:rsid w:val="001E4283"/>
    <w:rsid w:val="001E54B5"/>
    <w:rsid w:val="001F0073"/>
    <w:rsid w:val="001F12E3"/>
    <w:rsid w:val="001F23D0"/>
    <w:rsid w:val="001F30EC"/>
    <w:rsid w:val="001F6055"/>
    <w:rsid w:val="001F7174"/>
    <w:rsid w:val="002024A6"/>
    <w:rsid w:val="0020298B"/>
    <w:rsid w:val="0020394D"/>
    <w:rsid w:val="00206BFC"/>
    <w:rsid w:val="002078B6"/>
    <w:rsid w:val="00207D5F"/>
    <w:rsid w:val="00210190"/>
    <w:rsid w:val="0021020B"/>
    <w:rsid w:val="00211DA0"/>
    <w:rsid w:val="002142B2"/>
    <w:rsid w:val="00217250"/>
    <w:rsid w:val="00217AAB"/>
    <w:rsid w:val="00221468"/>
    <w:rsid w:val="00221EE8"/>
    <w:rsid w:val="00222F1D"/>
    <w:rsid w:val="00225772"/>
    <w:rsid w:val="00226986"/>
    <w:rsid w:val="00230138"/>
    <w:rsid w:val="002319AE"/>
    <w:rsid w:val="00233B9B"/>
    <w:rsid w:val="00233E92"/>
    <w:rsid w:val="00234F02"/>
    <w:rsid w:val="002365AE"/>
    <w:rsid w:val="00237748"/>
    <w:rsid w:val="00240D4E"/>
    <w:rsid w:val="002421A1"/>
    <w:rsid w:val="002424E7"/>
    <w:rsid w:val="00244667"/>
    <w:rsid w:val="0024592C"/>
    <w:rsid w:val="002500CC"/>
    <w:rsid w:val="00250AEC"/>
    <w:rsid w:val="0025310B"/>
    <w:rsid w:val="00253C30"/>
    <w:rsid w:val="00254CA9"/>
    <w:rsid w:val="00256155"/>
    <w:rsid w:val="0026302B"/>
    <w:rsid w:val="00263553"/>
    <w:rsid w:val="00263BF0"/>
    <w:rsid w:val="00264320"/>
    <w:rsid w:val="00264710"/>
    <w:rsid w:val="00265814"/>
    <w:rsid w:val="002674F8"/>
    <w:rsid w:val="00270A81"/>
    <w:rsid w:val="00270F76"/>
    <w:rsid w:val="00271E1B"/>
    <w:rsid w:val="00275D53"/>
    <w:rsid w:val="00276BA8"/>
    <w:rsid w:val="00276CC8"/>
    <w:rsid w:val="002776D6"/>
    <w:rsid w:val="00277A71"/>
    <w:rsid w:val="002815E8"/>
    <w:rsid w:val="00284A06"/>
    <w:rsid w:val="002867D2"/>
    <w:rsid w:val="00287428"/>
    <w:rsid w:val="00287A41"/>
    <w:rsid w:val="00290AA2"/>
    <w:rsid w:val="00290AFB"/>
    <w:rsid w:val="002917DE"/>
    <w:rsid w:val="0029213A"/>
    <w:rsid w:val="00292D2A"/>
    <w:rsid w:val="002955A7"/>
    <w:rsid w:val="00296510"/>
    <w:rsid w:val="002A1092"/>
    <w:rsid w:val="002A14D2"/>
    <w:rsid w:val="002A1D03"/>
    <w:rsid w:val="002A1FA3"/>
    <w:rsid w:val="002A230B"/>
    <w:rsid w:val="002A2D46"/>
    <w:rsid w:val="002A2EEB"/>
    <w:rsid w:val="002A4548"/>
    <w:rsid w:val="002A571C"/>
    <w:rsid w:val="002A5992"/>
    <w:rsid w:val="002B1AFA"/>
    <w:rsid w:val="002B3F0A"/>
    <w:rsid w:val="002B5479"/>
    <w:rsid w:val="002B55BD"/>
    <w:rsid w:val="002B75BE"/>
    <w:rsid w:val="002B7B97"/>
    <w:rsid w:val="002C00D1"/>
    <w:rsid w:val="002C05C5"/>
    <w:rsid w:val="002C2F65"/>
    <w:rsid w:val="002C3AE9"/>
    <w:rsid w:val="002C5081"/>
    <w:rsid w:val="002C631A"/>
    <w:rsid w:val="002C7533"/>
    <w:rsid w:val="002D0F2F"/>
    <w:rsid w:val="002D3B7A"/>
    <w:rsid w:val="002D4274"/>
    <w:rsid w:val="002D4436"/>
    <w:rsid w:val="002E010C"/>
    <w:rsid w:val="002E3EE7"/>
    <w:rsid w:val="002E44B1"/>
    <w:rsid w:val="002E6500"/>
    <w:rsid w:val="002F0ADA"/>
    <w:rsid w:val="002F14A5"/>
    <w:rsid w:val="002F363D"/>
    <w:rsid w:val="002F4D79"/>
    <w:rsid w:val="002F667A"/>
    <w:rsid w:val="002F6D03"/>
    <w:rsid w:val="00301D96"/>
    <w:rsid w:val="00303980"/>
    <w:rsid w:val="00303AC5"/>
    <w:rsid w:val="003068EA"/>
    <w:rsid w:val="00306E97"/>
    <w:rsid w:val="0030792D"/>
    <w:rsid w:val="00310B6F"/>
    <w:rsid w:val="00310FFF"/>
    <w:rsid w:val="003129B3"/>
    <w:rsid w:val="00312AFE"/>
    <w:rsid w:val="00315D68"/>
    <w:rsid w:val="00316282"/>
    <w:rsid w:val="00317220"/>
    <w:rsid w:val="00320A35"/>
    <w:rsid w:val="003229B7"/>
    <w:rsid w:val="00325871"/>
    <w:rsid w:val="00325E9E"/>
    <w:rsid w:val="00326EA9"/>
    <w:rsid w:val="00327E69"/>
    <w:rsid w:val="003315F4"/>
    <w:rsid w:val="00335F56"/>
    <w:rsid w:val="003369DF"/>
    <w:rsid w:val="00343A29"/>
    <w:rsid w:val="00346DDE"/>
    <w:rsid w:val="003501D6"/>
    <w:rsid w:val="00350A0B"/>
    <w:rsid w:val="00351649"/>
    <w:rsid w:val="0035174B"/>
    <w:rsid w:val="00353A66"/>
    <w:rsid w:val="003555E8"/>
    <w:rsid w:val="003559D3"/>
    <w:rsid w:val="0035794A"/>
    <w:rsid w:val="00361987"/>
    <w:rsid w:val="003650F0"/>
    <w:rsid w:val="0036556C"/>
    <w:rsid w:val="00366178"/>
    <w:rsid w:val="00374F73"/>
    <w:rsid w:val="00375D5E"/>
    <w:rsid w:val="00383CCB"/>
    <w:rsid w:val="003854F2"/>
    <w:rsid w:val="0039017D"/>
    <w:rsid w:val="00393A97"/>
    <w:rsid w:val="00393B77"/>
    <w:rsid w:val="00397036"/>
    <w:rsid w:val="003A1528"/>
    <w:rsid w:val="003A1DC1"/>
    <w:rsid w:val="003A47FE"/>
    <w:rsid w:val="003B2560"/>
    <w:rsid w:val="003B64CE"/>
    <w:rsid w:val="003B6695"/>
    <w:rsid w:val="003B75AD"/>
    <w:rsid w:val="003C1544"/>
    <w:rsid w:val="003C5579"/>
    <w:rsid w:val="003C652D"/>
    <w:rsid w:val="003D0139"/>
    <w:rsid w:val="003D0DE7"/>
    <w:rsid w:val="003D39B5"/>
    <w:rsid w:val="003D4126"/>
    <w:rsid w:val="003D4C50"/>
    <w:rsid w:val="003E00D8"/>
    <w:rsid w:val="003E13CE"/>
    <w:rsid w:val="003E208B"/>
    <w:rsid w:val="003E4063"/>
    <w:rsid w:val="003F1519"/>
    <w:rsid w:val="003F2B3F"/>
    <w:rsid w:val="00400282"/>
    <w:rsid w:val="00401E62"/>
    <w:rsid w:val="00402DEE"/>
    <w:rsid w:val="00405220"/>
    <w:rsid w:val="00405A61"/>
    <w:rsid w:val="004076B9"/>
    <w:rsid w:val="00415036"/>
    <w:rsid w:val="004157E2"/>
    <w:rsid w:val="004204E6"/>
    <w:rsid w:val="004249DF"/>
    <w:rsid w:val="004279D4"/>
    <w:rsid w:val="00427CEA"/>
    <w:rsid w:val="00431004"/>
    <w:rsid w:val="00431C57"/>
    <w:rsid w:val="004337CE"/>
    <w:rsid w:val="00433881"/>
    <w:rsid w:val="0043426F"/>
    <w:rsid w:val="00437DC7"/>
    <w:rsid w:val="00445D87"/>
    <w:rsid w:val="004462F2"/>
    <w:rsid w:val="00446652"/>
    <w:rsid w:val="00446D81"/>
    <w:rsid w:val="0045336C"/>
    <w:rsid w:val="00457112"/>
    <w:rsid w:val="00463D03"/>
    <w:rsid w:val="0046452E"/>
    <w:rsid w:val="0046495A"/>
    <w:rsid w:val="0046566C"/>
    <w:rsid w:val="0046617C"/>
    <w:rsid w:val="00466CA2"/>
    <w:rsid w:val="00467940"/>
    <w:rsid w:val="0047132D"/>
    <w:rsid w:val="00471A0C"/>
    <w:rsid w:val="004763F0"/>
    <w:rsid w:val="004769E7"/>
    <w:rsid w:val="0048056A"/>
    <w:rsid w:val="00480F29"/>
    <w:rsid w:val="004815D5"/>
    <w:rsid w:val="004831A3"/>
    <w:rsid w:val="00483310"/>
    <w:rsid w:val="00484373"/>
    <w:rsid w:val="00486749"/>
    <w:rsid w:val="004908D4"/>
    <w:rsid w:val="004925E8"/>
    <w:rsid w:val="00494070"/>
    <w:rsid w:val="004A0AC8"/>
    <w:rsid w:val="004A2CD3"/>
    <w:rsid w:val="004A3115"/>
    <w:rsid w:val="004A5AAD"/>
    <w:rsid w:val="004A739A"/>
    <w:rsid w:val="004A76DC"/>
    <w:rsid w:val="004B0498"/>
    <w:rsid w:val="004B2598"/>
    <w:rsid w:val="004B35A1"/>
    <w:rsid w:val="004B46B1"/>
    <w:rsid w:val="004B4F32"/>
    <w:rsid w:val="004B4FBC"/>
    <w:rsid w:val="004B571F"/>
    <w:rsid w:val="004B663A"/>
    <w:rsid w:val="004C03EC"/>
    <w:rsid w:val="004C058C"/>
    <w:rsid w:val="004C17EA"/>
    <w:rsid w:val="004C3137"/>
    <w:rsid w:val="004C46AA"/>
    <w:rsid w:val="004D3A3B"/>
    <w:rsid w:val="004D49B1"/>
    <w:rsid w:val="004D6BE4"/>
    <w:rsid w:val="004E1E23"/>
    <w:rsid w:val="004E2F92"/>
    <w:rsid w:val="004E50AB"/>
    <w:rsid w:val="004E68A3"/>
    <w:rsid w:val="004E70A7"/>
    <w:rsid w:val="004E7715"/>
    <w:rsid w:val="004E7AE1"/>
    <w:rsid w:val="004F0E86"/>
    <w:rsid w:val="004F1CE9"/>
    <w:rsid w:val="004F45BE"/>
    <w:rsid w:val="004F491E"/>
    <w:rsid w:val="004F5438"/>
    <w:rsid w:val="004F57CE"/>
    <w:rsid w:val="004F5978"/>
    <w:rsid w:val="004F6B20"/>
    <w:rsid w:val="00503B0A"/>
    <w:rsid w:val="00504E96"/>
    <w:rsid w:val="005117CC"/>
    <w:rsid w:val="00511D9D"/>
    <w:rsid w:val="00513B7C"/>
    <w:rsid w:val="00515269"/>
    <w:rsid w:val="00516E62"/>
    <w:rsid w:val="005210F9"/>
    <w:rsid w:val="00523526"/>
    <w:rsid w:val="00525990"/>
    <w:rsid w:val="00526242"/>
    <w:rsid w:val="00526667"/>
    <w:rsid w:val="005268F5"/>
    <w:rsid w:val="00532D1F"/>
    <w:rsid w:val="0053427C"/>
    <w:rsid w:val="005372D8"/>
    <w:rsid w:val="005401B1"/>
    <w:rsid w:val="00540E34"/>
    <w:rsid w:val="00541B6F"/>
    <w:rsid w:val="005427C6"/>
    <w:rsid w:val="00542B5C"/>
    <w:rsid w:val="00542D29"/>
    <w:rsid w:val="00543881"/>
    <w:rsid w:val="0054687D"/>
    <w:rsid w:val="00546B87"/>
    <w:rsid w:val="0054796F"/>
    <w:rsid w:val="00551228"/>
    <w:rsid w:val="005517B4"/>
    <w:rsid w:val="00552DC1"/>
    <w:rsid w:val="00553B18"/>
    <w:rsid w:val="00554A25"/>
    <w:rsid w:val="00554D5B"/>
    <w:rsid w:val="00556F19"/>
    <w:rsid w:val="005612B7"/>
    <w:rsid w:val="00561450"/>
    <w:rsid w:val="00561537"/>
    <w:rsid w:val="005628FE"/>
    <w:rsid w:val="005630BA"/>
    <w:rsid w:val="00565EED"/>
    <w:rsid w:val="00567A1D"/>
    <w:rsid w:val="00570B03"/>
    <w:rsid w:val="00571132"/>
    <w:rsid w:val="005729C1"/>
    <w:rsid w:val="00573281"/>
    <w:rsid w:val="00573335"/>
    <w:rsid w:val="00575A1D"/>
    <w:rsid w:val="00575D05"/>
    <w:rsid w:val="00576520"/>
    <w:rsid w:val="0057695E"/>
    <w:rsid w:val="00584370"/>
    <w:rsid w:val="0058512B"/>
    <w:rsid w:val="0059010E"/>
    <w:rsid w:val="00594194"/>
    <w:rsid w:val="00594F8D"/>
    <w:rsid w:val="005954E4"/>
    <w:rsid w:val="0059619D"/>
    <w:rsid w:val="00596FBD"/>
    <w:rsid w:val="005A08EC"/>
    <w:rsid w:val="005A10B5"/>
    <w:rsid w:val="005A6CCB"/>
    <w:rsid w:val="005B2343"/>
    <w:rsid w:val="005B35C8"/>
    <w:rsid w:val="005B3A84"/>
    <w:rsid w:val="005B44E4"/>
    <w:rsid w:val="005B56E2"/>
    <w:rsid w:val="005B57C6"/>
    <w:rsid w:val="005B6A4B"/>
    <w:rsid w:val="005B767D"/>
    <w:rsid w:val="005C22CD"/>
    <w:rsid w:val="005C4066"/>
    <w:rsid w:val="005D08E8"/>
    <w:rsid w:val="005D0CFE"/>
    <w:rsid w:val="005D1044"/>
    <w:rsid w:val="005D2436"/>
    <w:rsid w:val="005D3234"/>
    <w:rsid w:val="005D3530"/>
    <w:rsid w:val="005D5DF3"/>
    <w:rsid w:val="005D5EAC"/>
    <w:rsid w:val="005D734E"/>
    <w:rsid w:val="005E0785"/>
    <w:rsid w:val="005E0CE8"/>
    <w:rsid w:val="005E1EFB"/>
    <w:rsid w:val="005E4244"/>
    <w:rsid w:val="005E693F"/>
    <w:rsid w:val="005F0E0A"/>
    <w:rsid w:val="005F4A1C"/>
    <w:rsid w:val="005F55E9"/>
    <w:rsid w:val="005F70AE"/>
    <w:rsid w:val="005F7DD9"/>
    <w:rsid w:val="00600856"/>
    <w:rsid w:val="00600D04"/>
    <w:rsid w:val="00601AF8"/>
    <w:rsid w:val="00601BD0"/>
    <w:rsid w:val="00602FF7"/>
    <w:rsid w:val="00603DAB"/>
    <w:rsid w:val="00605040"/>
    <w:rsid w:val="006114D2"/>
    <w:rsid w:val="00612CC0"/>
    <w:rsid w:val="00613762"/>
    <w:rsid w:val="00613BFB"/>
    <w:rsid w:val="00615850"/>
    <w:rsid w:val="00615EE0"/>
    <w:rsid w:val="0062079E"/>
    <w:rsid w:val="00621042"/>
    <w:rsid w:val="006301B9"/>
    <w:rsid w:val="00635D4B"/>
    <w:rsid w:val="0063702F"/>
    <w:rsid w:val="0063739B"/>
    <w:rsid w:val="006377F0"/>
    <w:rsid w:val="0064027F"/>
    <w:rsid w:val="00641743"/>
    <w:rsid w:val="00643CD1"/>
    <w:rsid w:val="00644245"/>
    <w:rsid w:val="0064503C"/>
    <w:rsid w:val="00645433"/>
    <w:rsid w:val="00645D3A"/>
    <w:rsid w:val="00647FA9"/>
    <w:rsid w:val="006501D0"/>
    <w:rsid w:val="00651E65"/>
    <w:rsid w:val="00652CBA"/>
    <w:rsid w:val="00652FD7"/>
    <w:rsid w:val="00653FF3"/>
    <w:rsid w:val="00654DDE"/>
    <w:rsid w:val="00657978"/>
    <w:rsid w:val="00661B77"/>
    <w:rsid w:val="006646EE"/>
    <w:rsid w:val="006655CB"/>
    <w:rsid w:val="00673045"/>
    <w:rsid w:val="006738F6"/>
    <w:rsid w:val="00673D10"/>
    <w:rsid w:val="006749CF"/>
    <w:rsid w:val="00681EF0"/>
    <w:rsid w:val="00685413"/>
    <w:rsid w:val="00685D6A"/>
    <w:rsid w:val="00686157"/>
    <w:rsid w:val="006878C5"/>
    <w:rsid w:val="00690C93"/>
    <w:rsid w:val="00690EAB"/>
    <w:rsid w:val="00695C8E"/>
    <w:rsid w:val="006A4CB1"/>
    <w:rsid w:val="006A569D"/>
    <w:rsid w:val="006A5C3B"/>
    <w:rsid w:val="006A62A3"/>
    <w:rsid w:val="006A65D4"/>
    <w:rsid w:val="006A6B12"/>
    <w:rsid w:val="006A7054"/>
    <w:rsid w:val="006B13D7"/>
    <w:rsid w:val="006B14FF"/>
    <w:rsid w:val="006B1FEE"/>
    <w:rsid w:val="006B4301"/>
    <w:rsid w:val="006B6C31"/>
    <w:rsid w:val="006B763E"/>
    <w:rsid w:val="006B7B1B"/>
    <w:rsid w:val="006C1E7D"/>
    <w:rsid w:val="006C22F5"/>
    <w:rsid w:val="006C248C"/>
    <w:rsid w:val="006C3D1B"/>
    <w:rsid w:val="006C4261"/>
    <w:rsid w:val="006C6942"/>
    <w:rsid w:val="006C6E04"/>
    <w:rsid w:val="006C7F97"/>
    <w:rsid w:val="006D061A"/>
    <w:rsid w:val="006D08A3"/>
    <w:rsid w:val="006D2869"/>
    <w:rsid w:val="006D3FB5"/>
    <w:rsid w:val="006D6B6A"/>
    <w:rsid w:val="006D7A84"/>
    <w:rsid w:val="006E006D"/>
    <w:rsid w:val="006E3781"/>
    <w:rsid w:val="006E7E4C"/>
    <w:rsid w:val="006F0371"/>
    <w:rsid w:val="006F19CD"/>
    <w:rsid w:val="006F2100"/>
    <w:rsid w:val="006F301C"/>
    <w:rsid w:val="006F515E"/>
    <w:rsid w:val="00703994"/>
    <w:rsid w:val="00704954"/>
    <w:rsid w:val="00704BCC"/>
    <w:rsid w:val="00704E1D"/>
    <w:rsid w:val="0070598C"/>
    <w:rsid w:val="00706544"/>
    <w:rsid w:val="0071024D"/>
    <w:rsid w:val="00711B51"/>
    <w:rsid w:val="00712D37"/>
    <w:rsid w:val="007154FC"/>
    <w:rsid w:val="00715671"/>
    <w:rsid w:val="00715716"/>
    <w:rsid w:val="00715A48"/>
    <w:rsid w:val="00715DF6"/>
    <w:rsid w:val="007200C2"/>
    <w:rsid w:val="00721C7B"/>
    <w:rsid w:val="00722280"/>
    <w:rsid w:val="00727363"/>
    <w:rsid w:val="007278F0"/>
    <w:rsid w:val="0073041B"/>
    <w:rsid w:val="00732A56"/>
    <w:rsid w:val="00732C3F"/>
    <w:rsid w:val="007344FD"/>
    <w:rsid w:val="00734A34"/>
    <w:rsid w:val="007353A2"/>
    <w:rsid w:val="007363F1"/>
    <w:rsid w:val="00740510"/>
    <w:rsid w:val="007425ED"/>
    <w:rsid w:val="00743C5D"/>
    <w:rsid w:val="00744F70"/>
    <w:rsid w:val="00746B32"/>
    <w:rsid w:val="0074797C"/>
    <w:rsid w:val="007516C4"/>
    <w:rsid w:val="007521F0"/>
    <w:rsid w:val="00752B50"/>
    <w:rsid w:val="00752EFF"/>
    <w:rsid w:val="00753028"/>
    <w:rsid w:val="00754A27"/>
    <w:rsid w:val="00757785"/>
    <w:rsid w:val="00757D4D"/>
    <w:rsid w:val="00760571"/>
    <w:rsid w:val="007618D9"/>
    <w:rsid w:val="00762F41"/>
    <w:rsid w:val="00764391"/>
    <w:rsid w:val="0076576F"/>
    <w:rsid w:val="00766B8E"/>
    <w:rsid w:val="0076785F"/>
    <w:rsid w:val="0077093E"/>
    <w:rsid w:val="00772896"/>
    <w:rsid w:val="00774D53"/>
    <w:rsid w:val="00776755"/>
    <w:rsid w:val="00777F40"/>
    <w:rsid w:val="00780064"/>
    <w:rsid w:val="00781DC5"/>
    <w:rsid w:val="0078616A"/>
    <w:rsid w:val="0078779C"/>
    <w:rsid w:val="0078792D"/>
    <w:rsid w:val="007909E4"/>
    <w:rsid w:val="007937A0"/>
    <w:rsid w:val="007963D2"/>
    <w:rsid w:val="00797539"/>
    <w:rsid w:val="007A1102"/>
    <w:rsid w:val="007A11A3"/>
    <w:rsid w:val="007A136D"/>
    <w:rsid w:val="007A3DFE"/>
    <w:rsid w:val="007A465E"/>
    <w:rsid w:val="007A4A34"/>
    <w:rsid w:val="007B165A"/>
    <w:rsid w:val="007B1E9B"/>
    <w:rsid w:val="007B2115"/>
    <w:rsid w:val="007B4A92"/>
    <w:rsid w:val="007B58B9"/>
    <w:rsid w:val="007B6B09"/>
    <w:rsid w:val="007C2B77"/>
    <w:rsid w:val="007C3B08"/>
    <w:rsid w:val="007C47B2"/>
    <w:rsid w:val="007C61D6"/>
    <w:rsid w:val="007C7CFD"/>
    <w:rsid w:val="007D372E"/>
    <w:rsid w:val="007D6433"/>
    <w:rsid w:val="007E1EDE"/>
    <w:rsid w:val="007E5A32"/>
    <w:rsid w:val="007E7978"/>
    <w:rsid w:val="007E7D7A"/>
    <w:rsid w:val="007F18AC"/>
    <w:rsid w:val="007F72AE"/>
    <w:rsid w:val="008009FC"/>
    <w:rsid w:val="00802C36"/>
    <w:rsid w:val="008035D9"/>
    <w:rsid w:val="00803956"/>
    <w:rsid w:val="00805585"/>
    <w:rsid w:val="00806A07"/>
    <w:rsid w:val="008073A4"/>
    <w:rsid w:val="00807444"/>
    <w:rsid w:val="0081011A"/>
    <w:rsid w:val="008113B0"/>
    <w:rsid w:val="00811D83"/>
    <w:rsid w:val="00813715"/>
    <w:rsid w:val="00816401"/>
    <w:rsid w:val="00816D68"/>
    <w:rsid w:val="00817CA7"/>
    <w:rsid w:val="0082169E"/>
    <w:rsid w:val="008250AD"/>
    <w:rsid w:val="00826CED"/>
    <w:rsid w:val="008304D9"/>
    <w:rsid w:val="0083075F"/>
    <w:rsid w:val="008317C3"/>
    <w:rsid w:val="0083405F"/>
    <w:rsid w:val="00834BDD"/>
    <w:rsid w:val="008406AA"/>
    <w:rsid w:val="00842D61"/>
    <w:rsid w:val="008430E9"/>
    <w:rsid w:val="008433B9"/>
    <w:rsid w:val="008479F1"/>
    <w:rsid w:val="00857715"/>
    <w:rsid w:val="00860B5C"/>
    <w:rsid w:val="00861594"/>
    <w:rsid w:val="00862823"/>
    <w:rsid w:val="00864C69"/>
    <w:rsid w:val="00865EF1"/>
    <w:rsid w:val="00871B33"/>
    <w:rsid w:val="0087306D"/>
    <w:rsid w:val="00873092"/>
    <w:rsid w:val="00874352"/>
    <w:rsid w:val="00876D5F"/>
    <w:rsid w:val="0087736D"/>
    <w:rsid w:val="00877C7D"/>
    <w:rsid w:val="008817DD"/>
    <w:rsid w:val="00881806"/>
    <w:rsid w:val="008842ED"/>
    <w:rsid w:val="00890D01"/>
    <w:rsid w:val="00893123"/>
    <w:rsid w:val="00893DB9"/>
    <w:rsid w:val="00894419"/>
    <w:rsid w:val="00894E35"/>
    <w:rsid w:val="00896257"/>
    <w:rsid w:val="00897131"/>
    <w:rsid w:val="008A19E2"/>
    <w:rsid w:val="008A43B2"/>
    <w:rsid w:val="008A5B78"/>
    <w:rsid w:val="008B1264"/>
    <w:rsid w:val="008B135D"/>
    <w:rsid w:val="008B13CC"/>
    <w:rsid w:val="008B30E8"/>
    <w:rsid w:val="008B538D"/>
    <w:rsid w:val="008B6563"/>
    <w:rsid w:val="008B7E1E"/>
    <w:rsid w:val="008C0DC5"/>
    <w:rsid w:val="008C2187"/>
    <w:rsid w:val="008C2778"/>
    <w:rsid w:val="008C5A0C"/>
    <w:rsid w:val="008D2FB9"/>
    <w:rsid w:val="008D7B31"/>
    <w:rsid w:val="008E1025"/>
    <w:rsid w:val="008E1CED"/>
    <w:rsid w:val="008E279B"/>
    <w:rsid w:val="008E45C2"/>
    <w:rsid w:val="008E4940"/>
    <w:rsid w:val="008E5AA5"/>
    <w:rsid w:val="008E62E0"/>
    <w:rsid w:val="008E6C00"/>
    <w:rsid w:val="008E719C"/>
    <w:rsid w:val="008E73B5"/>
    <w:rsid w:val="008F172D"/>
    <w:rsid w:val="008F2873"/>
    <w:rsid w:val="008F2AF9"/>
    <w:rsid w:val="008F4A14"/>
    <w:rsid w:val="008F4A23"/>
    <w:rsid w:val="008F4BAB"/>
    <w:rsid w:val="008F6047"/>
    <w:rsid w:val="008F7129"/>
    <w:rsid w:val="00901351"/>
    <w:rsid w:val="009033E1"/>
    <w:rsid w:val="0090390B"/>
    <w:rsid w:val="00903EE7"/>
    <w:rsid w:val="0090448B"/>
    <w:rsid w:val="0091014E"/>
    <w:rsid w:val="009113BD"/>
    <w:rsid w:val="0091271E"/>
    <w:rsid w:val="00912C95"/>
    <w:rsid w:val="0091311A"/>
    <w:rsid w:val="0091463D"/>
    <w:rsid w:val="009157A7"/>
    <w:rsid w:val="00920530"/>
    <w:rsid w:val="00920A9B"/>
    <w:rsid w:val="009258E4"/>
    <w:rsid w:val="00927DE5"/>
    <w:rsid w:val="009306DD"/>
    <w:rsid w:val="009313AA"/>
    <w:rsid w:val="009318C1"/>
    <w:rsid w:val="00932029"/>
    <w:rsid w:val="00940A0F"/>
    <w:rsid w:val="00943217"/>
    <w:rsid w:val="009454A5"/>
    <w:rsid w:val="00945ABB"/>
    <w:rsid w:val="00945F12"/>
    <w:rsid w:val="00947F05"/>
    <w:rsid w:val="00950243"/>
    <w:rsid w:val="00952D7B"/>
    <w:rsid w:val="00954BF0"/>
    <w:rsid w:val="00955570"/>
    <w:rsid w:val="009559B1"/>
    <w:rsid w:val="00963267"/>
    <w:rsid w:val="00963B01"/>
    <w:rsid w:val="009648DD"/>
    <w:rsid w:val="00964B2D"/>
    <w:rsid w:val="009652CF"/>
    <w:rsid w:val="00967DA1"/>
    <w:rsid w:val="00970E60"/>
    <w:rsid w:val="009721E7"/>
    <w:rsid w:val="00974E30"/>
    <w:rsid w:val="0097576F"/>
    <w:rsid w:val="0097577B"/>
    <w:rsid w:val="00976CEF"/>
    <w:rsid w:val="00980263"/>
    <w:rsid w:val="00980F3C"/>
    <w:rsid w:val="009813F7"/>
    <w:rsid w:val="00981614"/>
    <w:rsid w:val="009857B1"/>
    <w:rsid w:val="00987B07"/>
    <w:rsid w:val="0099059B"/>
    <w:rsid w:val="00993572"/>
    <w:rsid w:val="0099368E"/>
    <w:rsid w:val="009A30D5"/>
    <w:rsid w:val="009A3B06"/>
    <w:rsid w:val="009A4404"/>
    <w:rsid w:val="009A48BE"/>
    <w:rsid w:val="009B0144"/>
    <w:rsid w:val="009B3305"/>
    <w:rsid w:val="009B3DEF"/>
    <w:rsid w:val="009B58E8"/>
    <w:rsid w:val="009B5ACB"/>
    <w:rsid w:val="009B6F85"/>
    <w:rsid w:val="009C22BA"/>
    <w:rsid w:val="009C37EB"/>
    <w:rsid w:val="009C5339"/>
    <w:rsid w:val="009C5A05"/>
    <w:rsid w:val="009C772A"/>
    <w:rsid w:val="009D02B1"/>
    <w:rsid w:val="009D13A9"/>
    <w:rsid w:val="009D1EDC"/>
    <w:rsid w:val="009D5037"/>
    <w:rsid w:val="009D51E3"/>
    <w:rsid w:val="009D55F3"/>
    <w:rsid w:val="009D5776"/>
    <w:rsid w:val="009D69C8"/>
    <w:rsid w:val="009E0471"/>
    <w:rsid w:val="009E069C"/>
    <w:rsid w:val="009E4A05"/>
    <w:rsid w:val="009E6700"/>
    <w:rsid w:val="009E7204"/>
    <w:rsid w:val="009F2280"/>
    <w:rsid w:val="009F24F4"/>
    <w:rsid w:val="009F35E2"/>
    <w:rsid w:val="009F41AE"/>
    <w:rsid w:val="009F607B"/>
    <w:rsid w:val="009F667B"/>
    <w:rsid w:val="00A028BD"/>
    <w:rsid w:val="00A02A62"/>
    <w:rsid w:val="00A0470E"/>
    <w:rsid w:val="00A05791"/>
    <w:rsid w:val="00A061EB"/>
    <w:rsid w:val="00A07867"/>
    <w:rsid w:val="00A13095"/>
    <w:rsid w:val="00A15762"/>
    <w:rsid w:val="00A20997"/>
    <w:rsid w:val="00A21CCA"/>
    <w:rsid w:val="00A232C2"/>
    <w:rsid w:val="00A254CC"/>
    <w:rsid w:val="00A2554A"/>
    <w:rsid w:val="00A25D2A"/>
    <w:rsid w:val="00A27C0B"/>
    <w:rsid w:val="00A3040C"/>
    <w:rsid w:val="00A31309"/>
    <w:rsid w:val="00A347A4"/>
    <w:rsid w:val="00A357C5"/>
    <w:rsid w:val="00A36821"/>
    <w:rsid w:val="00A36F44"/>
    <w:rsid w:val="00A37F6D"/>
    <w:rsid w:val="00A40037"/>
    <w:rsid w:val="00A407E8"/>
    <w:rsid w:val="00A40B61"/>
    <w:rsid w:val="00A445C3"/>
    <w:rsid w:val="00A44610"/>
    <w:rsid w:val="00A47953"/>
    <w:rsid w:val="00A5062A"/>
    <w:rsid w:val="00A51F2A"/>
    <w:rsid w:val="00A535EB"/>
    <w:rsid w:val="00A538FD"/>
    <w:rsid w:val="00A5540C"/>
    <w:rsid w:val="00A56A22"/>
    <w:rsid w:val="00A56CC5"/>
    <w:rsid w:val="00A613D2"/>
    <w:rsid w:val="00A619F2"/>
    <w:rsid w:val="00A64BA2"/>
    <w:rsid w:val="00A679B4"/>
    <w:rsid w:val="00A74FAD"/>
    <w:rsid w:val="00A80A8A"/>
    <w:rsid w:val="00A80FB1"/>
    <w:rsid w:val="00A81FE6"/>
    <w:rsid w:val="00A828DA"/>
    <w:rsid w:val="00A82EC6"/>
    <w:rsid w:val="00A851FA"/>
    <w:rsid w:val="00A85B9E"/>
    <w:rsid w:val="00A86E62"/>
    <w:rsid w:val="00A90638"/>
    <w:rsid w:val="00A93C7F"/>
    <w:rsid w:val="00A94F77"/>
    <w:rsid w:val="00A955E3"/>
    <w:rsid w:val="00A96456"/>
    <w:rsid w:val="00A9761E"/>
    <w:rsid w:val="00A977C3"/>
    <w:rsid w:val="00AA06CC"/>
    <w:rsid w:val="00AA19A0"/>
    <w:rsid w:val="00AA30A4"/>
    <w:rsid w:val="00AA31E6"/>
    <w:rsid w:val="00AA435C"/>
    <w:rsid w:val="00AA4587"/>
    <w:rsid w:val="00AA4609"/>
    <w:rsid w:val="00AA5628"/>
    <w:rsid w:val="00AB1563"/>
    <w:rsid w:val="00AB4E90"/>
    <w:rsid w:val="00AC170F"/>
    <w:rsid w:val="00AC2DD6"/>
    <w:rsid w:val="00AC3317"/>
    <w:rsid w:val="00AC4883"/>
    <w:rsid w:val="00AC7539"/>
    <w:rsid w:val="00AD0D66"/>
    <w:rsid w:val="00AD35DD"/>
    <w:rsid w:val="00AE3F81"/>
    <w:rsid w:val="00AE74E3"/>
    <w:rsid w:val="00AF03BF"/>
    <w:rsid w:val="00AF0CA5"/>
    <w:rsid w:val="00AF1515"/>
    <w:rsid w:val="00AF26D3"/>
    <w:rsid w:val="00AF36B3"/>
    <w:rsid w:val="00AF510D"/>
    <w:rsid w:val="00AF79AB"/>
    <w:rsid w:val="00B00482"/>
    <w:rsid w:val="00B0074D"/>
    <w:rsid w:val="00B01C3A"/>
    <w:rsid w:val="00B0305B"/>
    <w:rsid w:val="00B03EC4"/>
    <w:rsid w:val="00B04DA5"/>
    <w:rsid w:val="00B05A0E"/>
    <w:rsid w:val="00B07559"/>
    <w:rsid w:val="00B10B25"/>
    <w:rsid w:val="00B135E1"/>
    <w:rsid w:val="00B15537"/>
    <w:rsid w:val="00B15DB5"/>
    <w:rsid w:val="00B16BF1"/>
    <w:rsid w:val="00B17BA9"/>
    <w:rsid w:val="00B20201"/>
    <w:rsid w:val="00B204C2"/>
    <w:rsid w:val="00B20B2D"/>
    <w:rsid w:val="00B23042"/>
    <w:rsid w:val="00B23776"/>
    <w:rsid w:val="00B27EBA"/>
    <w:rsid w:val="00B33128"/>
    <w:rsid w:val="00B3398F"/>
    <w:rsid w:val="00B35B71"/>
    <w:rsid w:val="00B37319"/>
    <w:rsid w:val="00B40B55"/>
    <w:rsid w:val="00B41F20"/>
    <w:rsid w:val="00B44556"/>
    <w:rsid w:val="00B4567B"/>
    <w:rsid w:val="00B50212"/>
    <w:rsid w:val="00B50457"/>
    <w:rsid w:val="00B53736"/>
    <w:rsid w:val="00B5597B"/>
    <w:rsid w:val="00B5642E"/>
    <w:rsid w:val="00B574BD"/>
    <w:rsid w:val="00B61496"/>
    <w:rsid w:val="00B652CC"/>
    <w:rsid w:val="00B670E4"/>
    <w:rsid w:val="00B675FB"/>
    <w:rsid w:val="00B70E59"/>
    <w:rsid w:val="00B7178E"/>
    <w:rsid w:val="00B719BA"/>
    <w:rsid w:val="00B71A4B"/>
    <w:rsid w:val="00B721C4"/>
    <w:rsid w:val="00B763AE"/>
    <w:rsid w:val="00B77712"/>
    <w:rsid w:val="00B80364"/>
    <w:rsid w:val="00B81CE4"/>
    <w:rsid w:val="00B83520"/>
    <w:rsid w:val="00B87AC5"/>
    <w:rsid w:val="00B92E09"/>
    <w:rsid w:val="00B94AD9"/>
    <w:rsid w:val="00B952DA"/>
    <w:rsid w:val="00B97479"/>
    <w:rsid w:val="00BA1179"/>
    <w:rsid w:val="00BA1E36"/>
    <w:rsid w:val="00BA215D"/>
    <w:rsid w:val="00BA3027"/>
    <w:rsid w:val="00BA4288"/>
    <w:rsid w:val="00BA638E"/>
    <w:rsid w:val="00BA7645"/>
    <w:rsid w:val="00BB0440"/>
    <w:rsid w:val="00BB14AA"/>
    <w:rsid w:val="00BB1B80"/>
    <w:rsid w:val="00BB33B7"/>
    <w:rsid w:val="00BC53ED"/>
    <w:rsid w:val="00BD1731"/>
    <w:rsid w:val="00BD36A1"/>
    <w:rsid w:val="00BD4F0E"/>
    <w:rsid w:val="00BD5054"/>
    <w:rsid w:val="00BD5233"/>
    <w:rsid w:val="00BE1060"/>
    <w:rsid w:val="00BE27AC"/>
    <w:rsid w:val="00BE3953"/>
    <w:rsid w:val="00BE3C8D"/>
    <w:rsid w:val="00BE4205"/>
    <w:rsid w:val="00BE6659"/>
    <w:rsid w:val="00BE7FBF"/>
    <w:rsid w:val="00BF0C1F"/>
    <w:rsid w:val="00BF3998"/>
    <w:rsid w:val="00BF3E3A"/>
    <w:rsid w:val="00BF3EA8"/>
    <w:rsid w:val="00BF4113"/>
    <w:rsid w:val="00BF4BD2"/>
    <w:rsid w:val="00BF5019"/>
    <w:rsid w:val="00BF52C6"/>
    <w:rsid w:val="00BF5A9C"/>
    <w:rsid w:val="00BF5D27"/>
    <w:rsid w:val="00BF608A"/>
    <w:rsid w:val="00BF67CF"/>
    <w:rsid w:val="00C002D8"/>
    <w:rsid w:val="00C01A0F"/>
    <w:rsid w:val="00C01A5A"/>
    <w:rsid w:val="00C043F1"/>
    <w:rsid w:val="00C04AC6"/>
    <w:rsid w:val="00C04BD8"/>
    <w:rsid w:val="00C05902"/>
    <w:rsid w:val="00C069F7"/>
    <w:rsid w:val="00C11CC6"/>
    <w:rsid w:val="00C12F93"/>
    <w:rsid w:val="00C14C1D"/>
    <w:rsid w:val="00C14D47"/>
    <w:rsid w:val="00C14DA1"/>
    <w:rsid w:val="00C15887"/>
    <w:rsid w:val="00C17172"/>
    <w:rsid w:val="00C204E2"/>
    <w:rsid w:val="00C228F5"/>
    <w:rsid w:val="00C23D53"/>
    <w:rsid w:val="00C2402E"/>
    <w:rsid w:val="00C264FF"/>
    <w:rsid w:val="00C27797"/>
    <w:rsid w:val="00C31DB9"/>
    <w:rsid w:val="00C32065"/>
    <w:rsid w:val="00C323CE"/>
    <w:rsid w:val="00C33F54"/>
    <w:rsid w:val="00C367D3"/>
    <w:rsid w:val="00C36CA1"/>
    <w:rsid w:val="00C373EF"/>
    <w:rsid w:val="00C44F0C"/>
    <w:rsid w:val="00C453CD"/>
    <w:rsid w:val="00C45758"/>
    <w:rsid w:val="00C51A9E"/>
    <w:rsid w:val="00C5262C"/>
    <w:rsid w:val="00C53718"/>
    <w:rsid w:val="00C538FD"/>
    <w:rsid w:val="00C56246"/>
    <w:rsid w:val="00C6195D"/>
    <w:rsid w:val="00C6256B"/>
    <w:rsid w:val="00C63992"/>
    <w:rsid w:val="00C653A3"/>
    <w:rsid w:val="00C664D6"/>
    <w:rsid w:val="00C67279"/>
    <w:rsid w:val="00C71730"/>
    <w:rsid w:val="00C74177"/>
    <w:rsid w:val="00C7472B"/>
    <w:rsid w:val="00C7594F"/>
    <w:rsid w:val="00C77333"/>
    <w:rsid w:val="00C776BE"/>
    <w:rsid w:val="00C829AB"/>
    <w:rsid w:val="00C83862"/>
    <w:rsid w:val="00C845EE"/>
    <w:rsid w:val="00C85361"/>
    <w:rsid w:val="00C863CB"/>
    <w:rsid w:val="00C879DA"/>
    <w:rsid w:val="00C909C1"/>
    <w:rsid w:val="00C94423"/>
    <w:rsid w:val="00C94AB6"/>
    <w:rsid w:val="00C953C3"/>
    <w:rsid w:val="00C95B74"/>
    <w:rsid w:val="00C97234"/>
    <w:rsid w:val="00CA0502"/>
    <w:rsid w:val="00CA079B"/>
    <w:rsid w:val="00CA244A"/>
    <w:rsid w:val="00CA41B1"/>
    <w:rsid w:val="00CA67A7"/>
    <w:rsid w:val="00CB1BEB"/>
    <w:rsid w:val="00CB5DDF"/>
    <w:rsid w:val="00CB60D5"/>
    <w:rsid w:val="00CB6DF3"/>
    <w:rsid w:val="00CB6E71"/>
    <w:rsid w:val="00CB7FE2"/>
    <w:rsid w:val="00CC42C6"/>
    <w:rsid w:val="00CC585A"/>
    <w:rsid w:val="00CC6AE9"/>
    <w:rsid w:val="00CC7E81"/>
    <w:rsid w:val="00CC7F39"/>
    <w:rsid w:val="00CD0937"/>
    <w:rsid w:val="00CD18D6"/>
    <w:rsid w:val="00CD3115"/>
    <w:rsid w:val="00CD3696"/>
    <w:rsid w:val="00CD687C"/>
    <w:rsid w:val="00CE2402"/>
    <w:rsid w:val="00CE3E5A"/>
    <w:rsid w:val="00CE6EC2"/>
    <w:rsid w:val="00CF142C"/>
    <w:rsid w:val="00CF5E84"/>
    <w:rsid w:val="00CF62D8"/>
    <w:rsid w:val="00D0213B"/>
    <w:rsid w:val="00D03C29"/>
    <w:rsid w:val="00D061B3"/>
    <w:rsid w:val="00D07C98"/>
    <w:rsid w:val="00D07E15"/>
    <w:rsid w:val="00D12944"/>
    <w:rsid w:val="00D13640"/>
    <w:rsid w:val="00D13E34"/>
    <w:rsid w:val="00D144FA"/>
    <w:rsid w:val="00D170FA"/>
    <w:rsid w:val="00D17CFC"/>
    <w:rsid w:val="00D21549"/>
    <w:rsid w:val="00D237B2"/>
    <w:rsid w:val="00D23C71"/>
    <w:rsid w:val="00D24C68"/>
    <w:rsid w:val="00D253B3"/>
    <w:rsid w:val="00D258E6"/>
    <w:rsid w:val="00D2607C"/>
    <w:rsid w:val="00D26A42"/>
    <w:rsid w:val="00D27453"/>
    <w:rsid w:val="00D276B2"/>
    <w:rsid w:val="00D31442"/>
    <w:rsid w:val="00D31A6E"/>
    <w:rsid w:val="00D32849"/>
    <w:rsid w:val="00D32AED"/>
    <w:rsid w:val="00D34217"/>
    <w:rsid w:val="00D37277"/>
    <w:rsid w:val="00D44CCD"/>
    <w:rsid w:val="00D45C34"/>
    <w:rsid w:val="00D46461"/>
    <w:rsid w:val="00D5002E"/>
    <w:rsid w:val="00D50489"/>
    <w:rsid w:val="00D5125D"/>
    <w:rsid w:val="00D544F9"/>
    <w:rsid w:val="00D55E51"/>
    <w:rsid w:val="00D564DE"/>
    <w:rsid w:val="00D61A0E"/>
    <w:rsid w:val="00D73021"/>
    <w:rsid w:val="00D76ECB"/>
    <w:rsid w:val="00D8080B"/>
    <w:rsid w:val="00D811C5"/>
    <w:rsid w:val="00D82499"/>
    <w:rsid w:val="00D83AF9"/>
    <w:rsid w:val="00D83F88"/>
    <w:rsid w:val="00D85C0B"/>
    <w:rsid w:val="00D874F1"/>
    <w:rsid w:val="00D87E82"/>
    <w:rsid w:val="00D93691"/>
    <w:rsid w:val="00D951E6"/>
    <w:rsid w:val="00D952F6"/>
    <w:rsid w:val="00DA0BCE"/>
    <w:rsid w:val="00DA0D51"/>
    <w:rsid w:val="00DA20D2"/>
    <w:rsid w:val="00DA226D"/>
    <w:rsid w:val="00DA233A"/>
    <w:rsid w:val="00DA27F9"/>
    <w:rsid w:val="00DA4D64"/>
    <w:rsid w:val="00DA7BCD"/>
    <w:rsid w:val="00DB0049"/>
    <w:rsid w:val="00DB034D"/>
    <w:rsid w:val="00DB0A42"/>
    <w:rsid w:val="00DB2BD8"/>
    <w:rsid w:val="00DB3B88"/>
    <w:rsid w:val="00DB4ACA"/>
    <w:rsid w:val="00DB5561"/>
    <w:rsid w:val="00DC2F2A"/>
    <w:rsid w:val="00DC5325"/>
    <w:rsid w:val="00DC640E"/>
    <w:rsid w:val="00DC6584"/>
    <w:rsid w:val="00DD033F"/>
    <w:rsid w:val="00DD39CB"/>
    <w:rsid w:val="00DD57AD"/>
    <w:rsid w:val="00DE169E"/>
    <w:rsid w:val="00DE2934"/>
    <w:rsid w:val="00DE364B"/>
    <w:rsid w:val="00DE7735"/>
    <w:rsid w:val="00DE7B4A"/>
    <w:rsid w:val="00DF1224"/>
    <w:rsid w:val="00DF356E"/>
    <w:rsid w:val="00DF4460"/>
    <w:rsid w:val="00DF448B"/>
    <w:rsid w:val="00E005FA"/>
    <w:rsid w:val="00E020BA"/>
    <w:rsid w:val="00E1115B"/>
    <w:rsid w:val="00E11E3A"/>
    <w:rsid w:val="00E12B2D"/>
    <w:rsid w:val="00E1321B"/>
    <w:rsid w:val="00E13389"/>
    <w:rsid w:val="00E14E36"/>
    <w:rsid w:val="00E175B9"/>
    <w:rsid w:val="00E20426"/>
    <w:rsid w:val="00E264B5"/>
    <w:rsid w:val="00E26B07"/>
    <w:rsid w:val="00E26CEB"/>
    <w:rsid w:val="00E33B38"/>
    <w:rsid w:val="00E3562E"/>
    <w:rsid w:val="00E412C2"/>
    <w:rsid w:val="00E41789"/>
    <w:rsid w:val="00E42A85"/>
    <w:rsid w:val="00E43F0F"/>
    <w:rsid w:val="00E457BE"/>
    <w:rsid w:val="00E50E8D"/>
    <w:rsid w:val="00E51245"/>
    <w:rsid w:val="00E61A48"/>
    <w:rsid w:val="00E63630"/>
    <w:rsid w:val="00E66862"/>
    <w:rsid w:val="00E71ADA"/>
    <w:rsid w:val="00E71E6F"/>
    <w:rsid w:val="00E75496"/>
    <w:rsid w:val="00E75CDC"/>
    <w:rsid w:val="00E75D2F"/>
    <w:rsid w:val="00E766DE"/>
    <w:rsid w:val="00E7683A"/>
    <w:rsid w:val="00E8029B"/>
    <w:rsid w:val="00E864D8"/>
    <w:rsid w:val="00E868CC"/>
    <w:rsid w:val="00E869AB"/>
    <w:rsid w:val="00E900D2"/>
    <w:rsid w:val="00E91B39"/>
    <w:rsid w:val="00E92C32"/>
    <w:rsid w:val="00E94CC6"/>
    <w:rsid w:val="00E97039"/>
    <w:rsid w:val="00EA0984"/>
    <w:rsid w:val="00EA0D9E"/>
    <w:rsid w:val="00EA0DD6"/>
    <w:rsid w:val="00EA394B"/>
    <w:rsid w:val="00EA3F3F"/>
    <w:rsid w:val="00EA4227"/>
    <w:rsid w:val="00EA450E"/>
    <w:rsid w:val="00EA47F2"/>
    <w:rsid w:val="00EA7EB1"/>
    <w:rsid w:val="00EB2314"/>
    <w:rsid w:val="00EB2780"/>
    <w:rsid w:val="00EB3D95"/>
    <w:rsid w:val="00EB6CD8"/>
    <w:rsid w:val="00EC1C62"/>
    <w:rsid w:val="00EC1D9E"/>
    <w:rsid w:val="00EC3F2D"/>
    <w:rsid w:val="00EC4134"/>
    <w:rsid w:val="00EC71B0"/>
    <w:rsid w:val="00ED03C5"/>
    <w:rsid w:val="00ED47A1"/>
    <w:rsid w:val="00ED5115"/>
    <w:rsid w:val="00ED6665"/>
    <w:rsid w:val="00EE6092"/>
    <w:rsid w:val="00EE6671"/>
    <w:rsid w:val="00EE6B81"/>
    <w:rsid w:val="00EE7259"/>
    <w:rsid w:val="00EF134E"/>
    <w:rsid w:val="00EF182E"/>
    <w:rsid w:val="00EF5AF2"/>
    <w:rsid w:val="00EF67CD"/>
    <w:rsid w:val="00EF7AA5"/>
    <w:rsid w:val="00F02A43"/>
    <w:rsid w:val="00F038FC"/>
    <w:rsid w:val="00F03BD7"/>
    <w:rsid w:val="00F055D3"/>
    <w:rsid w:val="00F07E21"/>
    <w:rsid w:val="00F10395"/>
    <w:rsid w:val="00F12AF0"/>
    <w:rsid w:val="00F158BA"/>
    <w:rsid w:val="00F16FA5"/>
    <w:rsid w:val="00F17C7C"/>
    <w:rsid w:val="00F23129"/>
    <w:rsid w:val="00F258BE"/>
    <w:rsid w:val="00F259D7"/>
    <w:rsid w:val="00F26D9D"/>
    <w:rsid w:val="00F313CE"/>
    <w:rsid w:val="00F3185D"/>
    <w:rsid w:val="00F331B1"/>
    <w:rsid w:val="00F41109"/>
    <w:rsid w:val="00F43700"/>
    <w:rsid w:val="00F43746"/>
    <w:rsid w:val="00F43C2C"/>
    <w:rsid w:val="00F43FF4"/>
    <w:rsid w:val="00F441D1"/>
    <w:rsid w:val="00F44F03"/>
    <w:rsid w:val="00F4540D"/>
    <w:rsid w:val="00F50C7B"/>
    <w:rsid w:val="00F5220F"/>
    <w:rsid w:val="00F541E8"/>
    <w:rsid w:val="00F556C0"/>
    <w:rsid w:val="00F57585"/>
    <w:rsid w:val="00F57D55"/>
    <w:rsid w:val="00F624E5"/>
    <w:rsid w:val="00F6369D"/>
    <w:rsid w:val="00F6533B"/>
    <w:rsid w:val="00F6558F"/>
    <w:rsid w:val="00F67F28"/>
    <w:rsid w:val="00F71986"/>
    <w:rsid w:val="00F727A0"/>
    <w:rsid w:val="00F76F2A"/>
    <w:rsid w:val="00F77808"/>
    <w:rsid w:val="00F80674"/>
    <w:rsid w:val="00F819BA"/>
    <w:rsid w:val="00F82D53"/>
    <w:rsid w:val="00F84621"/>
    <w:rsid w:val="00F86931"/>
    <w:rsid w:val="00F87691"/>
    <w:rsid w:val="00F87968"/>
    <w:rsid w:val="00F91108"/>
    <w:rsid w:val="00F93396"/>
    <w:rsid w:val="00F93CE2"/>
    <w:rsid w:val="00F94934"/>
    <w:rsid w:val="00F950E8"/>
    <w:rsid w:val="00FA1D46"/>
    <w:rsid w:val="00FA313D"/>
    <w:rsid w:val="00FA74EA"/>
    <w:rsid w:val="00FB0130"/>
    <w:rsid w:val="00FB09B5"/>
    <w:rsid w:val="00FB2554"/>
    <w:rsid w:val="00FB516D"/>
    <w:rsid w:val="00FC0396"/>
    <w:rsid w:val="00FC05ED"/>
    <w:rsid w:val="00FC1FB8"/>
    <w:rsid w:val="00FC2C3F"/>
    <w:rsid w:val="00FC5020"/>
    <w:rsid w:val="00FC546C"/>
    <w:rsid w:val="00FD2C45"/>
    <w:rsid w:val="00FD491D"/>
    <w:rsid w:val="00FD50FB"/>
    <w:rsid w:val="00FD5EE3"/>
    <w:rsid w:val="00FE14F1"/>
    <w:rsid w:val="00FE5660"/>
    <w:rsid w:val="00FE6CB1"/>
    <w:rsid w:val="00FE6D96"/>
    <w:rsid w:val="00FF1BCF"/>
    <w:rsid w:val="00FF27D7"/>
    <w:rsid w:val="00FF4092"/>
    <w:rsid w:val="00FF4B2B"/>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DA5"/>
  </w:style>
  <w:style w:type="paragraph" w:styleId="Ttulo1">
    <w:name w:val="heading 1"/>
    <w:basedOn w:val="Normal"/>
    <w:next w:val="Normal"/>
    <w:link w:val="Ttulo1Char"/>
    <w:qFormat/>
    <w:rsid w:val="00B04DA5"/>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B04DA5"/>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B04DA5"/>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unhideWhenUsed/>
    <w:qFormat/>
    <w:rsid w:val="00B04DA5"/>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nhideWhenUsed/>
    <w:qFormat/>
    <w:rsid w:val="00B04DA5"/>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unhideWhenUsed/>
    <w:qFormat/>
    <w:rsid w:val="00B04DA5"/>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unhideWhenUsed/>
    <w:qFormat/>
    <w:rsid w:val="00B04DA5"/>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unhideWhenUsed/>
    <w:qFormat/>
    <w:rsid w:val="00B04DA5"/>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unhideWhenUsed/>
    <w:qFormat/>
    <w:rsid w:val="00B04DA5"/>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764391"/>
    <w:pPr>
      <w:tabs>
        <w:tab w:val="center" w:pos="4252"/>
        <w:tab w:val="right" w:pos="8504"/>
      </w:tabs>
      <w:spacing w:after="0" w:line="240" w:lineRule="auto"/>
    </w:pPr>
    <w:rPr>
      <w:rFonts w:eastAsiaTheme="minorHAnsi"/>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eastAsiaTheme="minorHAnsi"/>
    </w:rPr>
  </w:style>
  <w:style w:type="character" w:customStyle="1" w:styleId="RodapChar">
    <w:name w:val="Rodapé Char"/>
    <w:basedOn w:val="Fontepargpadro"/>
    <w:link w:val="Rodap"/>
    <w:uiPriority w:val="99"/>
    <w:rsid w:val="00764391"/>
  </w:style>
  <w:style w:type="paragraph" w:styleId="Textodebalo">
    <w:name w:val="Balloon Text"/>
    <w:basedOn w:val="Normal"/>
    <w:link w:val="TextodebaloChar"/>
    <w:unhideWhenUsed/>
    <w:rsid w:val="00764391"/>
    <w:pPr>
      <w:spacing w:after="0" w:line="240" w:lineRule="auto"/>
    </w:pPr>
    <w:rPr>
      <w:rFonts w:ascii="Tahoma" w:eastAsiaTheme="minorHAnsi" w:hAnsi="Tahoma" w:cs="Tahoma"/>
      <w:sz w:val="16"/>
      <w:szCs w:val="16"/>
    </w:rPr>
  </w:style>
  <w:style w:type="character" w:customStyle="1" w:styleId="TextodebaloChar">
    <w:name w:val="Texto de balão Char"/>
    <w:basedOn w:val="Fontepargpadro"/>
    <w:link w:val="Textodebalo"/>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1"/>
    <w:basedOn w:val="Normal"/>
    <w:link w:val="PargrafodaListaChar"/>
    <w:uiPriority w:val="34"/>
    <w:qFormat/>
    <w:rsid w:val="0019708B"/>
    <w:pPr>
      <w:ind w:left="720"/>
      <w:contextualSpacing/>
    </w:pPr>
  </w:style>
  <w:style w:type="character" w:styleId="Hyperlink">
    <w:name w:val="Hyperlink"/>
    <w:uiPriority w:val="99"/>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rsid w:val="0015208E"/>
    <w:pPr>
      <w:tabs>
        <w:tab w:val="left" w:pos="1134"/>
      </w:tabs>
      <w:spacing w:after="160" w:line="240" w:lineRule="auto"/>
      <w:jc w:val="both"/>
    </w:pPr>
    <w:rPr>
      <w:rFonts w:ascii="Times New Roman" w:hAnsi="Times New Roman"/>
      <w:sz w:val="24"/>
    </w:rPr>
  </w:style>
  <w:style w:type="paragraph" w:customStyle="1" w:styleId="TCU-Transcrio">
    <w:name w:val="TCU - Transcrição"/>
    <w:basedOn w:val="Normal"/>
    <w:rsid w:val="0015208E"/>
    <w:pPr>
      <w:spacing w:after="120" w:line="240" w:lineRule="auto"/>
      <w:ind w:left="284" w:firstLine="567"/>
      <w:jc w:val="both"/>
    </w:pPr>
    <w:rPr>
      <w:rFonts w:ascii="Times New Roman" w:hAnsi="Times New Roman"/>
      <w:i/>
      <w:sz w:val="24"/>
    </w:rPr>
  </w:style>
  <w:style w:type="character" w:customStyle="1" w:styleId="Ttulo1Char">
    <w:name w:val="Título 1 Char"/>
    <w:basedOn w:val="Fontepargpadro"/>
    <w:link w:val="Ttulo1"/>
    <w:rsid w:val="00B04DA5"/>
    <w:rPr>
      <w:rFonts w:asciiTheme="majorHAnsi" w:eastAsiaTheme="majorEastAsia" w:hAnsiTheme="majorHAnsi" w:cstheme="majorBidi"/>
      <w:color w:val="E36C0A" w:themeColor="accent6" w:themeShade="BF"/>
      <w:sz w:val="40"/>
      <w:szCs w:val="40"/>
    </w:rPr>
  </w:style>
  <w:style w:type="character" w:customStyle="1" w:styleId="Ttulo2Char">
    <w:name w:val="Título 2 Char"/>
    <w:basedOn w:val="Fontepargpadro"/>
    <w:link w:val="Ttulo2"/>
    <w:uiPriority w:val="9"/>
    <w:rsid w:val="00B04DA5"/>
    <w:rPr>
      <w:rFonts w:asciiTheme="majorHAnsi" w:eastAsiaTheme="majorEastAsia" w:hAnsiTheme="majorHAnsi" w:cstheme="majorBidi"/>
      <w:color w:val="E36C0A" w:themeColor="accent6" w:themeShade="BF"/>
      <w:sz w:val="28"/>
      <w:szCs w:val="28"/>
    </w:rPr>
  </w:style>
  <w:style w:type="character" w:customStyle="1" w:styleId="Ttulo4Char">
    <w:name w:val="Título 4 Char"/>
    <w:basedOn w:val="Fontepargpadro"/>
    <w:link w:val="Ttulo4"/>
    <w:uiPriority w:val="9"/>
    <w:rsid w:val="00B04DA5"/>
    <w:rPr>
      <w:rFonts w:asciiTheme="majorHAnsi" w:eastAsiaTheme="majorEastAsia" w:hAnsiTheme="majorHAnsi" w:cstheme="majorBidi"/>
      <w:color w:val="F79646" w:themeColor="accent6"/>
      <w:sz w:val="22"/>
      <w:szCs w:val="22"/>
    </w:rPr>
  </w:style>
  <w:style w:type="table" w:styleId="Tabelacomgrade">
    <w:name w:val="Table Grid"/>
    <w:basedOn w:val="Tabelanormal"/>
    <w:uiPriority w:val="3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B04DA5"/>
    <w:rPr>
      <w:rFonts w:asciiTheme="majorHAnsi" w:eastAsiaTheme="majorEastAsia" w:hAnsiTheme="majorHAnsi" w:cstheme="majorBidi"/>
      <w:color w:val="E36C0A" w:themeColor="accent6" w:themeShade="BF"/>
      <w:sz w:val="24"/>
      <w:szCs w:val="24"/>
    </w:rPr>
  </w:style>
  <w:style w:type="character" w:customStyle="1" w:styleId="Ttulo5Char">
    <w:name w:val="Título 5 Char"/>
    <w:basedOn w:val="Fontepargpadro"/>
    <w:link w:val="Ttulo5"/>
    <w:rsid w:val="00B04DA5"/>
    <w:rPr>
      <w:rFonts w:asciiTheme="majorHAnsi" w:eastAsiaTheme="majorEastAsia" w:hAnsiTheme="majorHAnsi" w:cstheme="majorBidi"/>
      <w:i/>
      <w:iCs/>
      <w:color w:val="F79646" w:themeColor="accent6"/>
      <w:sz w:val="22"/>
      <w:szCs w:val="22"/>
    </w:rPr>
  </w:style>
  <w:style w:type="character" w:customStyle="1" w:styleId="Ttulo6Char">
    <w:name w:val="Título 6 Char"/>
    <w:basedOn w:val="Fontepargpadro"/>
    <w:link w:val="Ttulo6"/>
    <w:uiPriority w:val="9"/>
    <w:rsid w:val="00B04DA5"/>
    <w:rPr>
      <w:rFonts w:asciiTheme="majorHAnsi" w:eastAsiaTheme="majorEastAsia" w:hAnsiTheme="majorHAnsi" w:cstheme="majorBidi"/>
      <w:color w:val="F79646" w:themeColor="accent6"/>
    </w:rPr>
  </w:style>
  <w:style w:type="character" w:customStyle="1" w:styleId="Ttulo7Char">
    <w:name w:val="Título 7 Char"/>
    <w:basedOn w:val="Fontepargpadro"/>
    <w:link w:val="Ttulo7"/>
    <w:uiPriority w:val="9"/>
    <w:rsid w:val="00B04DA5"/>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rsid w:val="00B04DA5"/>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rsid w:val="00B04DA5"/>
    <w:rPr>
      <w:rFonts w:asciiTheme="majorHAnsi" w:eastAsiaTheme="majorEastAsia" w:hAnsiTheme="majorHAnsi" w:cstheme="majorBidi"/>
      <w:i/>
      <w:iCs/>
      <w:color w:val="F79646" w:themeColor="accent6"/>
      <w:sz w:val="20"/>
      <w:szCs w:val="20"/>
    </w:rPr>
  </w:style>
  <w:style w:type="paragraph" w:styleId="Corpodetexto">
    <w:name w:val="Body Text"/>
    <w:basedOn w:val="Normal"/>
    <w:link w:val="CorpodetextoChar"/>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uiPriority w:val="99"/>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uiPriority w:val="99"/>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next w:val="Normal"/>
    <w:link w:val="TtuloChar"/>
    <w:qFormat/>
    <w:rsid w:val="00B04DA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rsid w:val="00B04DA5"/>
    <w:rPr>
      <w:rFonts w:asciiTheme="majorHAnsi" w:eastAsiaTheme="majorEastAsia" w:hAnsiTheme="majorHAnsi" w:cstheme="majorBidi"/>
      <w:color w:val="262626" w:themeColor="text1" w:themeTint="D9"/>
      <w:spacing w:val="-15"/>
      <w:sz w:val="96"/>
      <w:szCs w:val="96"/>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rsid w:val="009E069C"/>
    <w:rPr>
      <w:sz w:val="16"/>
      <w:szCs w:val="16"/>
    </w:rPr>
  </w:style>
  <w:style w:type="paragraph" w:styleId="Textodecomentrio">
    <w:name w:val="annotation text"/>
    <w:basedOn w:val="Normal"/>
    <w:link w:val="TextodecomentrioChar"/>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9E069C"/>
    <w:rPr>
      <w:b/>
      <w:bCs/>
      <w:lang w:val="x-none" w:eastAsia="x-none"/>
    </w:rPr>
  </w:style>
  <w:style w:type="character" w:customStyle="1" w:styleId="AssuntodocomentrioChar">
    <w:name w:val="Assunto do comentário Char"/>
    <w:basedOn w:val="TextodecomentrioChar"/>
    <w:link w:val="Assuntodocomentrio"/>
    <w:rsid w:val="009E069C"/>
    <w:rPr>
      <w:rFonts w:ascii="Times New Roman" w:eastAsia="Times New Roman" w:hAnsi="Times New Roman" w:cs="Times New Roman"/>
      <w:b/>
      <w:bCs/>
      <w:sz w:val="20"/>
      <w:szCs w:val="20"/>
      <w:lang w:val="x-none" w:eastAsia="x-none"/>
    </w:rPr>
  </w:style>
  <w:style w:type="character" w:styleId="Forte">
    <w:name w:val="Strong"/>
    <w:basedOn w:val="Fontepargpadro"/>
    <w:uiPriority w:val="22"/>
    <w:qFormat/>
    <w:rsid w:val="00B04DA5"/>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next w:val="Normal"/>
    <w:link w:val="SubttuloChar"/>
    <w:uiPriority w:val="11"/>
    <w:qFormat/>
    <w:rsid w:val="00B04DA5"/>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B04DA5"/>
    <w:rPr>
      <w:rFonts w:asciiTheme="majorHAnsi" w:eastAsiaTheme="majorEastAsia" w:hAnsiTheme="majorHAnsi" w:cstheme="majorBidi"/>
      <w:sz w:val="30"/>
      <w:szCs w:val="30"/>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iPriority w:val="99"/>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B04DA5"/>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basedOn w:val="Fontepargpadro"/>
    <w:uiPriority w:val="20"/>
    <w:qFormat/>
    <w:rsid w:val="00B04DA5"/>
    <w:rPr>
      <w:i/>
      <w:iCs/>
      <w:color w:val="F79646" w:themeColor="accent6"/>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rsid w:val="00A86E62"/>
    <w:pPr>
      <w:numPr>
        <w:numId w:val="3"/>
      </w:numPr>
      <w:tabs>
        <w:tab w:val="left" w:pos="567"/>
      </w:tabs>
      <w:spacing w:before="240"/>
    </w:pPr>
    <w:rPr>
      <w:rFonts w:ascii="Ecofont_Spranq_eco_Sans"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070916"/>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rPr>
  </w:style>
  <w:style w:type="paragraph" w:customStyle="1" w:styleId="ParagraphStyle">
    <w:name w:val="Paragraph Style"/>
    <w:rsid w:val="00802C36"/>
    <w:pPr>
      <w:widowControl w:val="0"/>
      <w:autoSpaceDE w:val="0"/>
      <w:autoSpaceDN w:val="0"/>
      <w:adjustRightInd w:val="0"/>
      <w:spacing w:after="0" w:line="240" w:lineRule="auto"/>
    </w:pPr>
    <w:rPr>
      <w:rFonts w:ascii="Arial"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78616A"/>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78616A"/>
    <w:pPr>
      <w:spacing w:before="120" w:after="120"/>
      <w:jc w:val="both"/>
    </w:pPr>
    <w:rPr>
      <w:rFonts w:ascii="Arial" w:hAnsi="Arial" w:cs="Arial"/>
      <w:color w:val="000000"/>
      <w:sz w:val="20"/>
      <w:szCs w:val="20"/>
    </w:rPr>
  </w:style>
  <w:style w:type="character" w:customStyle="1" w:styleId="Nivel3Char">
    <w:name w:val="Nivel 3 Char"/>
    <w:basedOn w:val="Fontepargpadro"/>
    <w:link w:val="Nivel3"/>
    <w:locked/>
    <w:rsid w:val="0078616A"/>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8616A"/>
    <w:pPr>
      <w:spacing w:before="120" w:after="120"/>
      <w:ind w:left="425"/>
      <w:jc w:val="both"/>
    </w:pPr>
    <w:rPr>
      <w:rFonts w:ascii="Arial" w:hAnsi="Arial" w:cs="Arial"/>
      <w:color w:val="000000"/>
      <w:sz w:val="20"/>
      <w:szCs w:val="20"/>
    </w:rPr>
  </w:style>
  <w:style w:type="paragraph" w:customStyle="1" w:styleId="Nivel4">
    <w:name w:val="Nivel 4"/>
    <w:basedOn w:val="Nivel3"/>
    <w:qFormat/>
    <w:rsid w:val="0078616A"/>
    <w:pPr>
      <w:tabs>
        <w:tab w:val="num" w:pos="360"/>
      </w:tabs>
      <w:ind w:left="851"/>
    </w:pPr>
    <w:rPr>
      <w:color w:val="auto"/>
    </w:rPr>
  </w:style>
  <w:style w:type="paragraph" w:customStyle="1" w:styleId="Nivel5">
    <w:name w:val="Nivel 5"/>
    <w:basedOn w:val="Nivel4"/>
    <w:qFormat/>
    <w:rsid w:val="0078616A"/>
    <w:pPr>
      <w:ind w:left="1276"/>
    </w:pPr>
  </w:style>
  <w:style w:type="character" w:customStyle="1" w:styleId="Nivel01Char">
    <w:name w:val="Nivel 01 Char"/>
    <w:basedOn w:val="Fontepargpadro"/>
    <w:link w:val="Nivel01"/>
    <w:rsid w:val="00DC2F2A"/>
    <w:rPr>
      <w:rFonts w:ascii="Ecofont_Spranq_eco_Sans" w:eastAsiaTheme="majorEastAsia" w:hAnsi="Ecofont_Spranq_eco_Sans" w:cstheme="majorBidi"/>
      <w:bCs/>
      <w:color w:val="000000"/>
      <w:sz w:val="20"/>
      <w:szCs w:val="40"/>
    </w:rPr>
  </w:style>
  <w:style w:type="paragraph" w:customStyle="1" w:styleId="Nvel1-SemNum">
    <w:name w:val="Nível 1-Sem Num"/>
    <w:basedOn w:val="Nivel01"/>
    <w:link w:val="Nvel1-SemNumChar"/>
    <w:rsid w:val="00BE4205"/>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BE4205"/>
    <w:rPr>
      <w:rFonts w:ascii="Arial" w:eastAsiaTheme="majorEastAsia" w:hAnsi="Arial" w:cs="Arial"/>
      <w:b/>
      <w:bCs/>
      <w:color w:val="FF0000"/>
      <w:sz w:val="20"/>
      <w:szCs w:val="20"/>
      <w:lang w:eastAsia="pt-BR"/>
    </w:rPr>
  </w:style>
  <w:style w:type="character" w:styleId="MenoPendente">
    <w:name w:val="Unresolved Mention"/>
    <w:basedOn w:val="Fontepargpadro"/>
    <w:uiPriority w:val="99"/>
    <w:semiHidden/>
    <w:unhideWhenUsed/>
    <w:rsid w:val="00DE364B"/>
    <w:rPr>
      <w:color w:val="605E5C"/>
      <w:shd w:val="clear" w:color="auto" w:fill="E1DFDD"/>
    </w:rPr>
  </w:style>
  <w:style w:type="paragraph" w:styleId="Legenda">
    <w:name w:val="caption"/>
    <w:basedOn w:val="Normal"/>
    <w:next w:val="Normal"/>
    <w:uiPriority w:val="35"/>
    <w:semiHidden/>
    <w:unhideWhenUsed/>
    <w:qFormat/>
    <w:rsid w:val="00B04DA5"/>
    <w:pPr>
      <w:spacing w:line="240" w:lineRule="auto"/>
    </w:pPr>
    <w:rPr>
      <w:b/>
      <w:bCs/>
      <w:smallCaps/>
      <w:color w:val="595959" w:themeColor="text1" w:themeTint="A6"/>
    </w:rPr>
  </w:style>
  <w:style w:type="paragraph" w:styleId="Citao">
    <w:name w:val="Quote"/>
    <w:basedOn w:val="Normal"/>
    <w:next w:val="Normal"/>
    <w:link w:val="CitaoChar"/>
    <w:uiPriority w:val="29"/>
    <w:qFormat/>
    <w:rsid w:val="00B04DA5"/>
    <w:pPr>
      <w:spacing w:before="160"/>
      <w:ind w:left="720" w:right="720"/>
      <w:jc w:val="center"/>
    </w:pPr>
    <w:rPr>
      <w:i/>
      <w:iCs/>
      <w:color w:val="262626" w:themeColor="text1" w:themeTint="D9"/>
    </w:rPr>
  </w:style>
  <w:style w:type="character" w:customStyle="1" w:styleId="CitaoChar">
    <w:name w:val="Citação Char"/>
    <w:basedOn w:val="Fontepargpadro"/>
    <w:link w:val="Citao"/>
    <w:uiPriority w:val="29"/>
    <w:rsid w:val="00B04DA5"/>
    <w:rPr>
      <w:i/>
      <w:iCs/>
      <w:color w:val="262626" w:themeColor="text1" w:themeTint="D9"/>
    </w:rPr>
  </w:style>
  <w:style w:type="paragraph" w:styleId="CitaoIntensa">
    <w:name w:val="Intense Quote"/>
    <w:basedOn w:val="Normal"/>
    <w:next w:val="Normal"/>
    <w:link w:val="CitaoIntensaChar"/>
    <w:uiPriority w:val="30"/>
    <w:qFormat/>
    <w:rsid w:val="00B04DA5"/>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B04DA5"/>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B04DA5"/>
    <w:rPr>
      <w:i/>
      <w:iCs/>
    </w:rPr>
  </w:style>
  <w:style w:type="character" w:styleId="nfaseIntensa">
    <w:name w:val="Intense Emphasis"/>
    <w:basedOn w:val="Fontepargpadro"/>
    <w:uiPriority w:val="21"/>
    <w:qFormat/>
    <w:rsid w:val="00B04DA5"/>
    <w:rPr>
      <w:b/>
      <w:bCs/>
      <w:i/>
      <w:iCs/>
    </w:rPr>
  </w:style>
  <w:style w:type="character" w:styleId="RefernciaSutil">
    <w:name w:val="Subtle Reference"/>
    <w:basedOn w:val="Fontepargpadro"/>
    <w:uiPriority w:val="31"/>
    <w:qFormat/>
    <w:rsid w:val="00B04DA5"/>
    <w:rPr>
      <w:smallCaps/>
      <w:color w:val="595959" w:themeColor="text1" w:themeTint="A6"/>
    </w:rPr>
  </w:style>
  <w:style w:type="character" w:styleId="RefernciaIntensa">
    <w:name w:val="Intense Reference"/>
    <w:basedOn w:val="Fontepargpadro"/>
    <w:uiPriority w:val="32"/>
    <w:qFormat/>
    <w:rsid w:val="00B04DA5"/>
    <w:rPr>
      <w:b/>
      <w:bCs/>
      <w:smallCaps/>
      <w:color w:val="F79646" w:themeColor="accent6"/>
    </w:rPr>
  </w:style>
  <w:style w:type="character" w:styleId="TtulodoLivro">
    <w:name w:val="Book Title"/>
    <w:basedOn w:val="Fontepargpadro"/>
    <w:uiPriority w:val="33"/>
    <w:qFormat/>
    <w:rsid w:val="00B04DA5"/>
    <w:rPr>
      <w:b/>
      <w:bCs/>
      <w:caps w:val="0"/>
      <w:smallCaps/>
      <w:spacing w:val="7"/>
      <w:sz w:val="21"/>
      <w:szCs w:val="21"/>
    </w:rPr>
  </w:style>
  <w:style w:type="paragraph" w:styleId="CabealhodoSumrio">
    <w:name w:val="TOC Heading"/>
    <w:basedOn w:val="Ttulo1"/>
    <w:next w:val="Normal"/>
    <w:uiPriority w:val="39"/>
    <w:semiHidden/>
    <w:unhideWhenUsed/>
    <w:qFormat/>
    <w:rsid w:val="00B04DA5"/>
    <w:pPr>
      <w:outlineLvl w:val="9"/>
    </w:pPr>
  </w:style>
  <w:style w:type="paragraph" w:customStyle="1" w:styleId="ADM-Stexto">
    <w:name w:val="ADM-Stexto"/>
    <w:basedOn w:val="Normal"/>
    <w:rsid w:val="00B01C3A"/>
    <w:pPr>
      <w:overflowPunct w:val="0"/>
      <w:autoSpaceDE w:val="0"/>
      <w:autoSpaceDN w:val="0"/>
      <w:adjustRightInd w:val="0"/>
      <w:spacing w:after="0" w:line="240" w:lineRule="auto"/>
      <w:ind w:firstLine="1701"/>
      <w:jc w:val="both"/>
      <w:textAlignment w:val="baseline"/>
    </w:pPr>
    <w:rPr>
      <w:rFonts w:ascii="Times New Roman" w:eastAsia="Times New Roman" w:hAnsi="Times New Roman" w:cs="Times New Roman"/>
      <w:sz w:val="32"/>
      <w:szCs w:val="20"/>
      <w:lang w:eastAsia="pt-BR"/>
    </w:rPr>
  </w:style>
  <w:style w:type="character" w:customStyle="1" w:styleId="marknz997e717">
    <w:name w:val="marknz997e717"/>
    <w:basedOn w:val="Fontepargpadro"/>
    <w:rsid w:val="00B01C3A"/>
  </w:style>
  <w:style w:type="character" w:customStyle="1" w:styleId="mark2qctg5113">
    <w:name w:val="mark2qctg5113"/>
    <w:basedOn w:val="Fontepargpadro"/>
    <w:rsid w:val="00B01C3A"/>
  </w:style>
  <w:style w:type="character" w:customStyle="1" w:styleId="xmark6hrfbp6g9">
    <w:name w:val="x_mark6hrfbp6g9"/>
    <w:basedOn w:val="Fontepargpadro"/>
    <w:rsid w:val="00B01C3A"/>
  </w:style>
  <w:style w:type="paragraph" w:customStyle="1" w:styleId="v1msonormal">
    <w:name w:val="v1msonormal"/>
    <w:basedOn w:val="Normal"/>
    <w:rsid w:val="00B01C3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rsid w:val="00B01C3A"/>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01C3A"/>
    <w:rPr>
      <w:rFonts w:ascii="Times New Roman" w:eastAsia="Times New Roman" w:hAnsi="Times New Roman" w:cs="Times New Roman"/>
      <w:sz w:val="20"/>
      <w:szCs w:val="20"/>
      <w:lang w:eastAsia="pt-BR"/>
    </w:rPr>
  </w:style>
  <w:style w:type="character" w:styleId="Refdenotaderodap">
    <w:name w:val="footnote reference"/>
    <w:rsid w:val="00B01C3A"/>
    <w:rPr>
      <w:vertAlign w:val="superscript"/>
    </w:rPr>
  </w:style>
  <w:style w:type="paragraph" w:customStyle="1" w:styleId="Nivel1">
    <w:name w:val="Nivel1"/>
    <w:basedOn w:val="Ttulo1"/>
    <w:next w:val="Normal"/>
    <w:link w:val="Nivel1Char"/>
    <w:qFormat/>
    <w:rsid w:val="00B01C3A"/>
    <w:pPr>
      <w:spacing w:before="480" w:after="120" w:line="276" w:lineRule="auto"/>
      <w:ind w:left="1637" w:hanging="360"/>
      <w:jc w:val="both"/>
    </w:pPr>
    <w:rPr>
      <w:rFonts w:ascii="Arial" w:eastAsia="MS Gothic" w:hAnsi="Arial" w:cs="Arial"/>
      <w:b/>
      <w:color w:val="000000"/>
      <w:sz w:val="20"/>
      <w:szCs w:val="20"/>
      <w:lang w:eastAsia="pt-BR"/>
    </w:rPr>
  </w:style>
  <w:style w:type="character" w:customStyle="1" w:styleId="Nivel1Char">
    <w:name w:val="Nivel1 Char"/>
    <w:link w:val="Nivel1"/>
    <w:rsid w:val="00B01C3A"/>
    <w:rPr>
      <w:rFonts w:ascii="Arial" w:eastAsia="MS Gothic" w:hAnsi="Arial" w:cs="Arial"/>
      <w:b/>
      <w:color w:val="000000"/>
      <w:sz w:val="20"/>
      <w:szCs w:val="20"/>
      <w:lang w:eastAsia="pt-BR"/>
    </w:rPr>
  </w:style>
  <w:style w:type="paragraph" w:customStyle="1" w:styleId="Nivel10">
    <w:name w:val="Nivel 1"/>
    <w:basedOn w:val="Nivel2"/>
    <w:next w:val="Nivel2"/>
    <w:qFormat/>
    <w:rsid w:val="00B01C3A"/>
    <w:pPr>
      <w:tabs>
        <w:tab w:val="num" w:pos="360"/>
      </w:tabs>
      <w:spacing w:line="276" w:lineRule="auto"/>
      <w:ind w:left="644" w:hanging="432"/>
    </w:pPr>
    <w:rPr>
      <w:rFonts w:ascii="Ecofont_Spranq_eco_Sans" w:eastAsia="Arial Unicode MS" w:hAnsi="Ecofont_Spranq_eco_Sans"/>
      <w:b/>
      <w:color w:val="auto"/>
      <w:lang w:eastAsia="pt-BR"/>
    </w:rPr>
  </w:style>
  <w:style w:type="paragraph" w:customStyle="1" w:styleId="PargrafodaLista1">
    <w:name w:val="Parágrafo da Lista1"/>
    <w:basedOn w:val="Normal"/>
    <w:qFormat/>
    <w:rsid w:val="00B01C3A"/>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vel1-SemNumerao">
    <w:name w:val="Nível 1-Sem Numeração"/>
    <w:basedOn w:val="Nvel1-SemNum"/>
    <w:qFormat/>
    <w:rsid w:val="001B51A7"/>
    <w:pPr>
      <w:keepLines w:val="0"/>
      <w:tabs>
        <w:tab w:val="left" w:pos="0"/>
      </w:tabs>
      <w:spacing w:before="360" w:after="120" w:line="276" w:lineRule="auto"/>
      <w:ind w:left="0" w:right="-15"/>
      <w:jc w:val="both"/>
    </w:pPr>
    <w:rPr>
      <w:rFonts w:eastAsia="Calibri" w:cs="Times New Roman"/>
      <w:b/>
      <w:bCs w:val="0"/>
      <w:color w:val="auto"/>
      <w:kern w:val="28"/>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1700175">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291712474">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308717">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07995050">
      <w:bodyDiv w:val="1"/>
      <w:marLeft w:val="0"/>
      <w:marRight w:val="0"/>
      <w:marTop w:val="0"/>
      <w:marBottom w:val="0"/>
      <w:divBdr>
        <w:top w:val="none" w:sz="0" w:space="0" w:color="auto"/>
        <w:left w:val="none" w:sz="0" w:space="0" w:color="auto"/>
        <w:bottom w:val="none" w:sz="0" w:space="0" w:color="auto"/>
        <w:right w:val="none" w:sz="0" w:space="0" w:color="auto"/>
      </w:divBdr>
    </w:div>
    <w:div w:id="759257156">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877208380">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66081167">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2658013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05681122">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58857480">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mailto:licitacaorioverdems@gmail.com" TargetMode="External"/><Relationship Id="rId18" Type="http://schemas.openxmlformats.org/officeDocument/2006/relationships/hyperlink" Target="https://www.rioverde.ms.gov.br/portal/editais/" TargetMode="External"/><Relationship Id="rId26"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https://comprasbr.com.br/" TargetMode="External"/><Relationship Id="rId34"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rioverde.ms.gov.br/portal/diario-oficial" TargetMode="External"/><Relationship Id="rId17" Type="http://schemas.openxmlformats.org/officeDocument/2006/relationships/hyperlink" Target="https://portaldatransparencia.gov.br/" TargetMode="External"/><Relationship Id="rId25" Type="http://schemas.openxmlformats.org/officeDocument/2006/relationships/hyperlink" Target="http://www.comprasbr.com.br"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hyperlink" Target="https://comprasbr.com.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editais/" TargetMode="External"/><Relationship Id="rId24" Type="http://schemas.openxmlformats.org/officeDocument/2006/relationships/hyperlink" Target="https://www.rioverde.ms.gov.br/portal/diario-oficial"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189.86.4.18:8079/comprasedital/" TargetMode="External"/><Relationship Id="rId28" Type="http://schemas.openxmlformats.org/officeDocument/2006/relationships/hyperlink" Target="http://www.comprasbr.org.br" TargetMode="External"/><Relationship Id="rId36" Type="http://schemas.openxmlformats.org/officeDocument/2006/relationships/hyperlink" Target="https://www.planalto.gov.br/ccivil_03/leis/l8078compilado.htm" TargetMode="External"/><Relationship Id="rId10" Type="http://schemas.openxmlformats.org/officeDocument/2006/relationships/hyperlink" Target="https://portaldatransparencia.gov.br/" TargetMode="External"/><Relationship Id="rId19" Type="http://schemas.openxmlformats.org/officeDocument/2006/relationships/hyperlink" Target="https://www.rioverde.ms.gov.br/portal/diario-oficial" TargetMode="External"/><Relationship Id="rId31" Type="http://schemas.openxmlformats.org/officeDocument/2006/relationships/hyperlink" Target="https://www.rioverde.ms.gov.br/portal/editais/1"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hyperlink" Target="https://www.rioverde.ms.gov.br/portal/editais/" TargetMode="External"/><Relationship Id="rId27" Type="http://schemas.openxmlformats.org/officeDocument/2006/relationships/hyperlink" Target="http://www.comprasbr.org.br" TargetMode="External"/><Relationship Id="rId30" Type="http://schemas.openxmlformats.org/officeDocument/2006/relationships/footer" Target="footer1.xm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565C1-3DD4-4105-BA82-4821218F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Template>
  <TotalTime>1386</TotalTime>
  <Pages>56</Pages>
  <Words>30865</Words>
  <Characters>166676</Characters>
  <Application>Microsoft Office Word</Application>
  <DocSecurity>0</DocSecurity>
  <Lines>1388</Lines>
  <Paragraphs>394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197147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Allison Vaz</cp:lastModifiedBy>
  <cp:revision>37</cp:revision>
  <cp:lastPrinted>2025-07-08T14:39:00Z</cp:lastPrinted>
  <dcterms:created xsi:type="dcterms:W3CDTF">2024-03-04T16:56:00Z</dcterms:created>
  <dcterms:modified xsi:type="dcterms:W3CDTF">2025-07-08T14:40:00Z</dcterms:modified>
</cp:coreProperties>
</file>