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4CE83" w14:textId="124176C9" w:rsidR="008E279B" w:rsidRPr="008839F9" w:rsidRDefault="00A86B7D" w:rsidP="002D68F3">
      <w:pPr>
        <w:widowControl w:val="0"/>
        <w:spacing w:after="0" w:line="240" w:lineRule="auto"/>
        <w:jc w:val="center"/>
        <w:rPr>
          <w:rFonts w:ascii="Arial" w:hAnsi="Arial" w:cs="Arial"/>
          <w:b/>
          <w:sz w:val="20"/>
          <w:szCs w:val="20"/>
          <w:highlight w:val="yellow"/>
        </w:rPr>
      </w:pPr>
      <w:r w:rsidRPr="008839F9">
        <w:rPr>
          <w:rFonts w:ascii="Arial" w:hAnsi="Arial" w:cs="Arial"/>
          <w:b/>
          <w:sz w:val="20"/>
          <w:szCs w:val="20"/>
          <w:highlight w:val="yellow"/>
        </w:rPr>
        <w:t>PROCESSO ADMINISTRATIVO</w:t>
      </w:r>
      <w:r w:rsidR="00E52EF5" w:rsidRPr="008839F9">
        <w:rPr>
          <w:rFonts w:ascii="Arial" w:hAnsi="Arial" w:cs="Arial"/>
          <w:b/>
          <w:sz w:val="20"/>
          <w:szCs w:val="20"/>
          <w:highlight w:val="yellow"/>
        </w:rPr>
        <w:t xml:space="preserve"> N° </w:t>
      </w:r>
      <w:r w:rsidR="00845FD1">
        <w:rPr>
          <w:rFonts w:ascii="Arial" w:hAnsi="Arial" w:cs="Arial"/>
          <w:b/>
          <w:sz w:val="20"/>
          <w:szCs w:val="20"/>
          <w:highlight w:val="yellow"/>
        </w:rPr>
        <w:t>1</w:t>
      </w:r>
      <w:r w:rsidR="00303180">
        <w:rPr>
          <w:rFonts w:ascii="Arial" w:hAnsi="Arial" w:cs="Arial"/>
          <w:b/>
          <w:sz w:val="20"/>
          <w:szCs w:val="20"/>
          <w:highlight w:val="yellow"/>
        </w:rPr>
        <w:t>83</w:t>
      </w:r>
      <w:r w:rsidR="008F1F5B">
        <w:rPr>
          <w:rFonts w:ascii="Arial" w:hAnsi="Arial" w:cs="Arial"/>
          <w:b/>
          <w:sz w:val="20"/>
          <w:szCs w:val="20"/>
          <w:highlight w:val="yellow"/>
        </w:rPr>
        <w:t>/2025</w:t>
      </w:r>
    </w:p>
    <w:p w14:paraId="03036750" w14:textId="0869494C" w:rsidR="008E279B" w:rsidRDefault="00A86B7D" w:rsidP="002D68F3">
      <w:pPr>
        <w:widowControl w:val="0"/>
        <w:spacing w:after="0" w:line="240" w:lineRule="auto"/>
        <w:jc w:val="center"/>
        <w:rPr>
          <w:rFonts w:ascii="Arial" w:hAnsi="Arial" w:cs="Arial"/>
          <w:b/>
          <w:sz w:val="20"/>
          <w:szCs w:val="20"/>
          <w:highlight w:val="yellow"/>
        </w:rPr>
      </w:pPr>
      <w:r w:rsidRPr="008839F9">
        <w:rPr>
          <w:rFonts w:ascii="Arial" w:hAnsi="Arial" w:cs="Arial"/>
          <w:b/>
          <w:sz w:val="20"/>
          <w:szCs w:val="20"/>
          <w:highlight w:val="yellow"/>
        </w:rPr>
        <w:t xml:space="preserve">PREGÃO </w:t>
      </w:r>
      <w:r w:rsidR="006F46BC" w:rsidRPr="008839F9">
        <w:rPr>
          <w:rFonts w:ascii="Arial" w:hAnsi="Arial" w:cs="Arial"/>
          <w:b/>
          <w:sz w:val="20"/>
          <w:szCs w:val="20"/>
          <w:highlight w:val="yellow"/>
        </w:rPr>
        <w:t>ELETRONICO</w:t>
      </w:r>
      <w:r w:rsidRPr="008839F9">
        <w:rPr>
          <w:rFonts w:ascii="Arial" w:hAnsi="Arial" w:cs="Arial"/>
          <w:b/>
          <w:sz w:val="20"/>
          <w:szCs w:val="20"/>
          <w:highlight w:val="yellow"/>
        </w:rPr>
        <w:t xml:space="preserve"> Nº </w:t>
      </w:r>
      <w:r w:rsidR="008F1F5B">
        <w:rPr>
          <w:rFonts w:ascii="Arial" w:hAnsi="Arial" w:cs="Arial"/>
          <w:b/>
          <w:sz w:val="20"/>
          <w:szCs w:val="20"/>
          <w:highlight w:val="yellow"/>
        </w:rPr>
        <w:t>0</w:t>
      </w:r>
      <w:r w:rsidR="00845FD1">
        <w:rPr>
          <w:rFonts w:ascii="Arial" w:hAnsi="Arial" w:cs="Arial"/>
          <w:b/>
          <w:sz w:val="20"/>
          <w:szCs w:val="20"/>
          <w:highlight w:val="yellow"/>
        </w:rPr>
        <w:t>3</w:t>
      </w:r>
      <w:r w:rsidR="00303180">
        <w:rPr>
          <w:rFonts w:ascii="Arial" w:hAnsi="Arial" w:cs="Arial"/>
          <w:b/>
          <w:sz w:val="20"/>
          <w:szCs w:val="20"/>
          <w:highlight w:val="yellow"/>
        </w:rPr>
        <w:t>8</w:t>
      </w:r>
      <w:r w:rsidR="008F1F5B">
        <w:rPr>
          <w:rFonts w:ascii="Arial" w:hAnsi="Arial" w:cs="Arial"/>
          <w:b/>
          <w:sz w:val="20"/>
          <w:szCs w:val="20"/>
          <w:highlight w:val="yellow"/>
        </w:rPr>
        <w:t>/2025</w:t>
      </w:r>
    </w:p>
    <w:p w14:paraId="5FD5B79E" w14:textId="323528E4" w:rsidR="00AF4229" w:rsidRPr="00D34AAC" w:rsidRDefault="00AF4229" w:rsidP="00AF4229">
      <w:pPr>
        <w:pStyle w:val="Default"/>
        <w:ind w:right="49"/>
        <w:jc w:val="center"/>
        <w:rPr>
          <w:rFonts w:eastAsia="Arial"/>
          <w:color w:val="auto"/>
          <w:sz w:val="20"/>
          <w:szCs w:val="20"/>
        </w:rPr>
      </w:pPr>
      <w:r w:rsidRPr="00D34AAC">
        <w:rPr>
          <w:rFonts w:eastAsia="Arial"/>
          <w:b/>
          <w:bCs/>
          <w:color w:val="auto"/>
          <w:sz w:val="20"/>
          <w:szCs w:val="20"/>
          <w:highlight w:val="yellow"/>
        </w:rPr>
        <w:t>CÓDIGO REGISTRO TCE</w:t>
      </w:r>
      <w:r w:rsidRPr="00D34AAC">
        <w:rPr>
          <w:rFonts w:eastAsia="Arial"/>
          <w:color w:val="auto"/>
          <w:sz w:val="20"/>
          <w:szCs w:val="20"/>
          <w:highlight w:val="yellow"/>
        </w:rPr>
        <w:t xml:space="preserve">: </w:t>
      </w:r>
      <w:r w:rsidR="00CB09AD" w:rsidRPr="00CB09AD">
        <w:rPr>
          <w:rFonts w:eastAsia="Arial"/>
          <w:color w:val="auto"/>
          <w:sz w:val="20"/>
          <w:szCs w:val="20"/>
          <w:highlight w:val="yellow"/>
        </w:rPr>
        <w:t>245656F09102BC90CEF9C85B85AFB59BC963211F</w:t>
      </w:r>
    </w:p>
    <w:p w14:paraId="2E065237" w14:textId="77777777" w:rsidR="00280B8F" w:rsidRPr="008839F9" w:rsidRDefault="00280B8F" w:rsidP="002D68F3">
      <w:pPr>
        <w:widowControl w:val="0"/>
        <w:pBdr>
          <w:top w:val="thinThickSmallGap" w:sz="18" w:space="1" w:color="auto"/>
          <w:left w:val="thinThickSmallGap" w:sz="18" w:space="1" w:color="auto"/>
          <w:bottom w:val="thickThinSmallGap" w:sz="18" w:space="1" w:color="auto"/>
          <w:right w:val="thickThinSmallGap" w:sz="18" w:space="4" w:color="auto"/>
        </w:pBdr>
        <w:spacing w:after="0" w:line="240" w:lineRule="auto"/>
        <w:jc w:val="center"/>
        <w:rPr>
          <w:rFonts w:ascii="Arial" w:eastAsia="Calibri" w:hAnsi="Arial" w:cs="Arial"/>
          <w:b/>
          <w:bCs/>
          <w:sz w:val="20"/>
          <w:szCs w:val="20"/>
          <w:lang w:eastAsia="en-US"/>
        </w:rPr>
      </w:pPr>
      <w:r w:rsidRPr="008839F9">
        <w:rPr>
          <w:rFonts w:ascii="Arial" w:eastAsia="Calibri" w:hAnsi="Arial" w:cs="Arial"/>
          <w:b/>
          <w:bCs/>
          <w:sz w:val="20"/>
          <w:szCs w:val="20"/>
          <w:lang w:eastAsia="en-US"/>
        </w:rPr>
        <w:t>PREÂMBULO</w:t>
      </w:r>
    </w:p>
    <w:p w14:paraId="438CC559" w14:textId="76E44FA0" w:rsidR="00280B8F" w:rsidRPr="008839F9" w:rsidRDefault="00280B8F" w:rsidP="002D68F3">
      <w:pPr>
        <w:widowControl w:val="0"/>
        <w:shd w:val="clear" w:color="auto" w:fill="FFFFFF" w:themeFill="background1"/>
        <w:spacing w:after="0" w:line="240" w:lineRule="auto"/>
        <w:jc w:val="both"/>
        <w:rPr>
          <w:rFonts w:ascii="Arial" w:eastAsia="Calibri" w:hAnsi="Arial" w:cs="Arial"/>
          <w:sz w:val="20"/>
          <w:szCs w:val="20"/>
          <w:lang w:eastAsia="en-US"/>
        </w:rPr>
      </w:pPr>
      <w:r w:rsidRPr="008839F9">
        <w:rPr>
          <w:rFonts w:ascii="Arial" w:eastAsia="Calibri" w:hAnsi="Arial" w:cs="Arial"/>
          <w:b/>
          <w:bCs/>
          <w:sz w:val="20"/>
          <w:szCs w:val="20"/>
          <w:lang w:eastAsia="en-US"/>
        </w:rPr>
        <w:t>O MUNICÍPIO DE RIO VERDE DE MATO GROSSO/MS</w:t>
      </w:r>
      <w:r w:rsidRPr="008839F9">
        <w:rPr>
          <w:rFonts w:ascii="Arial" w:eastAsia="Calibri" w:hAnsi="Arial" w:cs="Arial"/>
          <w:sz w:val="20"/>
          <w:szCs w:val="20"/>
          <w:lang w:eastAsia="en-US"/>
        </w:rPr>
        <w:t xml:space="preserve">, através da Secretaria Municipal, por intermédio da Pregoeiro, designado pela Portaria n° </w:t>
      </w:r>
      <w:r w:rsidR="00171D27">
        <w:rPr>
          <w:rFonts w:ascii="Arial" w:eastAsia="Calibri" w:hAnsi="Arial" w:cs="Arial"/>
          <w:sz w:val="20"/>
          <w:szCs w:val="20"/>
          <w:lang w:eastAsia="en-US"/>
        </w:rPr>
        <w:t>157/2025</w:t>
      </w:r>
      <w:r w:rsidRPr="008839F9">
        <w:rPr>
          <w:rFonts w:ascii="Arial" w:eastAsia="Calibri" w:hAnsi="Arial" w:cs="Arial"/>
          <w:sz w:val="20"/>
          <w:szCs w:val="20"/>
          <w:lang w:eastAsia="en-US"/>
        </w:rPr>
        <w:t xml:space="preserve">, publicada no Diário Oficial do Município, torna público, para conhecimento dos interessados, que realizará licitação na modalidade </w:t>
      </w:r>
      <w:r w:rsidRPr="008839F9">
        <w:rPr>
          <w:rFonts w:ascii="Arial" w:eastAsia="Calibri" w:hAnsi="Arial" w:cs="Arial"/>
          <w:b/>
          <w:bCs/>
          <w:sz w:val="20"/>
          <w:szCs w:val="20"/>
          <w:lang w:eastAsia="en-US"/>
        </w:rPr>
        <w:t>PREGÃO ELETRÔNICO</w:t>
      </w:r>
      <w:r w:rsidRPr="008839F9">
        <w:rPr>
          <w:rFonts w:ascii="Arial" w:eastAsia="Calibri" w:hAnsi="Arial" w:cs="Arial"/>
          <w:bCs/>
          <w:sz w:val="20"/>
          <w:szCs w:val="20"/>
          <w:lang w:eastAsia="en-US"/>
        </w:rPr>
        <w:t xml:space="preserve">, </w:t>
      </w:r>
      <w:r w:rsidRPr="008839F9">
        <w:rPr>
          <w:rFonts w:ascii="Arial" w:eastAsia="Calibri" w:hAnsi="Arial" w:cs="Arial"/>
          <w:sz w:val="20"/>
          <w:szCs w:val="20"/>
          <w:lang w:eastAsia="en-US"/>
        </w:rPr>
        <w:t>tipo “</w:t>
      </w:r>
      <w:r w:rsidRPr="008839F9">
        <w:rPr>
          <w:rFonts w:ascii="Arial" w:eastAsia="Calibri" w:hAnsi="Arial" w:cs="Arial"/>
          <w:b/>
          <w:bCs/>
          <w:sz w:val="20"/>
          <w:szCs w:val="20"/>
          <w:lang w:eastAsia="en-US"/>
        </w:rPr>
        <w:t xml:space="preserve">MENOR PREÇO </w:t>
      </w:r>
      <w:r w:rsidR="00F800B7">
        <w:rPr>
          <w:rFonts w:ascii="Arial" w:eastAsia="Calibri" w:hAnsi="Arial" w:cs="Arial"/>
          <w:b/>
          <w:bCs/>
          <w:sz w:val="20"/>
          <w:szCs w:val="20"/>
          <w:lang w:eastAsia="en-US"/>
        </w:rPr>
        <w:t>POR LOTE</w:t>
      </w:r>
      <w:r w:rsidRPr="008839F9">
        <w:rPr>
          <w:rFonts w:ascii="Arial" w:eastAsia="Calibri" w:hAnsi="Arial" w:cs="Arial"/>
          <w:b/>
          <w:bCs/>
          <w:sz w:val="20"/>
          <w:szCs w:val="20"/>
        </w:rPr>
        <w:t>,</w:t>
      </w:r>
      <w:r w:rsidRPr="008839F9">
        <w:rPr>
          <w:rFonts w:ascii="Arial" w:eastAsia="Calibri" w:hAnsi="Arial" w:cs="Arial"/>
          <w:sz w:val="20"/>
          <w:szCs w:val="20"/>
        </w:rPr>
        <w:t xml:space="preserve"> </w:t>
      </w:r>
      <w:r w:rsidRPr="008839F9">
        <w:rPr>
          <w:rFonts w:ascii="Arial" w:eastAsia="Calibri" w:hAnsi="Arial" w:cs="Arial"/>
          <w:sz w:val="20"/>
          <w:szCs w:val="20"/>
          <w:lang w:eastAsia="en-US"/>
        </w:rPr>
        <w:t>de acordo com as condições estabelecidas neste Edital e seus anexos.</w:t>
      </w:r>
    </w:p>
    <w:p w14:paraId="0A7BB81C" w14:textId="77777777" w:rsidR="00280B8F" w:rsidRPr="008839F9" w:rsidRDefault="00280B8F" w:rsidP="002D68F3">
      <w:pPr>
        <w:widowControl w:val="0"/>
        <w:spacing w:after="0" w:line="240" w:lineRule="auto"/>
        <w:jc w:val="both"/>
        <w:rPr>
          <w:rFonts w:ascii="Arial" w:eastAsia="Calibri" w:hAnsi="Arial" w:cs="Arial"/>
          <w:sz w:val="20"/>
          <w:szCs w:val="20"/>
          <w:lang w:eastAsia="en-US"/>
        </w:rPr>
      </w:pPr>
    </w:p>
    <w:p w14:paraId="4752B64E" w14:textId="77777777" w:rsidR="00280B8F" w:rsidRPr="008839F9" w:rsidRDefault="00280B8F" w:rsidP="002D68F3">
      <w:pPr>
        <w:widowControl w:val="0"/>
        <w:spacing w:after="0" w:line="240" w:lineRule="auto"/>
        <w:jc w:val="both"/>
        <w:rPr>
          <w:rFonts w:ascii="Arial" w:eastAsia="Calibri" w:hAnsi="Arial" w:cs="Arial"/>
          <w:b/>
          <w:bCs/>
          <w:sz w:val="20"/>
          <w:szCs w:val="20"/>
          <w:lang w:eastAsia="en-US"/>
        </w:rPr>
      </w:pPr>
      <w:r w:rsidRPr="008839F9">
        <w:rPr>
          <w:rFonts w:ascii="Arial" w:eastAsia="Calibri" w:hAnsi="Arial" w:cs="Arial"/>
          <w:b/>
          <w:bCs/>
          <w:sz w:val="20"/>
          <w:szCs w:val="20"/>
          <w:lang w:eastAsia="en-US"/>
        </w:rPr>
        <w:t>PREVISÃO LEGAL</w:t>
      </w:r>
    </w:p>
    <w:p w14:paraId="4B28A7A6" w14:textId="77777777" w:rsidR="00280B8F" w:rsidRPr="008839F9" w:rsidRDefault="00280B8F" w:rsidP="002D68F3">
      <w:pPr>
        <w:widowControl w:val="0"/>
        <w:spacing w:after="0" w:line="240" w:lineRule="auto"/>
        <w:jc w:val="both"/>
        <w:rPr>
          <w:rFonts w:ascii="Arial" w:hAnsi="Arial" w:cs="Arial"/>
          <w:b/>
          <w:sz w:val="20"/>
          <w:szCs w:val="20"/>
          <w:highlight w:val="yellow"/>
        </w:rPr>
      </w:pPr>
      <w:r w:rsidRPr="008839F9">
        <w:rPr>
          <w:rFonts w:ascii="Arial" w:hAnsi="Arial" w:cs="Arial"/>
          <w:b/>
          <w:sz w:val="20"/>
          <w:szCs w:val="20"/>
          <w:highlight w:val="yellow"/>
        </w:rPr>
        <w:t>Lei Federal n° 14.133/2021;</w:t>
      </w:r>
    </w:p>
    <w:p w14:paraId="338FEBF9" w14:textId="77777777" w:rsidR="00280B8F" w:rsidRDefault="00280B8F" w:rsidP="002D68F3">
      <w:pPr>
        <w:widowControl w:val="0"/>
        <w:spacing w:after="0" w:line="240" w:lineRule="auto"/>
        <w:jc w:val="both"/>
        <w:rPr>
          <w:rFonts w:ascii="Arial" w:eastAsia="Calibri" w:hAnsi="Arial" w:cs="Arial"/>
          <w:b/>
          <w:sz w:val="20"/>
          <w:szCs w:val="20"/>
          <w:highlight w:val="yellow"/>
          <w:lang w:eastAsia="en-US"/>
        </w:rPr>
      </w:pPr>
      <w:r w:rsidRPr="008839F9">
        <w:rPr>
          <w:rFonts w:ascii="Arial" w:eastAsia="Calibri" w:hAnsi="Arial" w:cs="Arial"/>
          <w:b/>
          <w:sz w:val="20"/>
          <w:szCs w:val="20"/>
          <w:highlight w:val="yellow"/>
          <w:lang w:eastAsia="en-US"/>
        </w:rPr>
        <w:t>Lei Complementar nº 123/06 e posteriores alterações;</w:t>
      </w:r>
    </w:p>
    <w:p w14:paraId="14D64382" w14:textId="04536F7E" w:rsidR="00D52F58" w:rsidRPr="008839F9" w:rsidRDefault="00D52F58" w:rsidP="002D68F3">
      <w:pPr>
        <w:widowControl w:val="0"/>
        <w:spacing w:after="0" w:line="240" w:lineRule="auto"/>
        <w:jc w:val="both"/>
        <w:rPr>
          <w:rFonts w:ascii="Arial" w:eastAsia="Calibri" w:hAnsi="Arial" w:cs="Arial"/>
          <w:b/>
          <w:sz w:val="20"/>
          <w:szCs w:val="20"/>
          <w:highlight w:val="yellow"/>
          <w:lang w:eastAsia="en-US"/>
        </w:rPr>
      </w:pPr>
      <w:r>
        <w:rPr>
          <w:rFonts w:ascii="Arial" w:eastAsia="Calibri" w:hAnsi="Arial" w:cs="Arial"/>
          <w:b/>
          <w:sz w:val="20"/>
          <w:szCs w:val="20"/>
          <w:highlight w:val="yellow"/>
          <w:lang w:eastAsia="en-US"/>
        </w:rPr>
        <w:t>Decreto Municipal n° 2.936/2023;</w:t>
      </w:r>
    </w:p>
    <w:p w14:paraId="7DEF9297" w14:textId="77777777" w:rsidR="00280B8F" w:rsidRPr="008839F9" w:rsidRDefault="00280B8F" w:rsidP="002D68F3">
      <w:pPr>
        <w:widowControl w:val="0"/>
        <w:spacing w:after="0" w:line="240" w:lineRule="auto"/>
        <w:jc w:val="both"/>
        <w:rPr>
          <w:rFonts w:ascii="Arial" w:eastAsia="Calibri" w:hAnsi="Arial" w:cs="Arial"/>
          <w:b/>
          <w:sz w:val="20"/>
          <w:szCs w:val="20"/>
          <w:lang w:eastAsia="en-US"/>
        </w:rPr>
      </w:pPr>
      <w:r w:rsidRPr="008839F9">
        <w:rPr>
          <w:rFonts w:ascii="Arial" w:eastAsia="Calibri" w:hAnsi="Arial" w:cs="Arial"/>
          <w:b/>
          <w:sz w:val="20"/>
          <w:szCs w:val="20"/>
          <w:highlight w:val="yellow"/>
          <w:lang w:eastAsia="en-US"/>
        </w:rPr>
        <w:t>Demais disposições contidas neste Edital;</w:t>
      </w:r>
    </w:p>
    <w:p w14:paraId="6AD7B219" w14:textId="77777777" w:rsidR="00280B8F" w:rsidRPr="008839F9" w:rsidRDefault="00280B8F" w:rsidP="002D68F3">
      <w:pPr>
        <w:widowControl w:val="0"/>
        <w:spacing w:after="0" w:line="240" w:lineRule="auto"/>
        <w:jc w:val="both"/>
        <w:rPr>
          <w:rFonts w:ascii="Arial" w:eastAsia="Calibri" w:hAnsi="Arial" w:cs="Arial"/>
          <w:b/>
          <w:sz w:val="20"/>
          <w:szCs w:val="20"/>
          <w:lang w:eastAsia="en-US"/>
        </w:rPr>
      </w:pPr>
    </w:p>
    <w:p w14:paraId="6FD86409" w14:textId="2512038D" w:rsidR="00280B8F" w:rsidRPr="008839F9" w:rsidRDefault="00280B8F"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u w:val="single"/>
        </w:rPr>
      </w:pPr>
      <w:r w:rsidRPr="008839F9">
        <w:rPr>
          <w:rFonts w:ascii="Arial" w:hAnsi="Arial" w:cs="Arial"/>
          <w:b/>
          <w:sz w:val="20"/>
          <w:szCs w:val="20"/>
        </w:rPr>
        <w:t>DATA DA REALIZAÇÃO:</w:t>
      </w:r>
      <w:r w:rsidRPr="008839F9">
        <w:rPr>
          <w:rFonts w:ascii="Arial" w:hAnsi="Arial" w:cs="Arial"/>
          <w:sz w:val="20"/>
          <w:szCs w:val="20"/>
        </w:rPr>
        <w:t xml:space="preserve"> </w:t>
      </w:r>
      <w:r w:rsidR="00823ED0">
        <w:rPr>
          <w:rFonts w:ascii="Arial" w:hAnsi="Arial" w:cs="Arial"/>
          <w:sz w:val="20"/>
          <w:szCs w:val="20"/>
          <w:highlight w:val="yellow"/>
          <w:u w:val="single"/>
        </w:rPr>
        <w:t xml:space="preserve">29 </w:t>
      </w:r>
      <w:r w:rsidRPr="00E23129">
        <w:rPr>
          <w:rFonts w:ascii="Arial" w:hAnsi="Arial" w:cs="Arial"/>
          <w:sz w:val="20"/>
          <w:szCs w:val="20"/>
          <w:highlight w:val="yellow"/>
          <w:u w:val="single"/>
        </w:rPr>
        <w:t>de</w:t>
      </w:r>
      <w:r w:rsidRPr="008839F9">
        <w:rPr>
          <w:rFonts w:ascii="Arial" w:hAnsi="Arial" w:cs="Arial"/>
          <w:sz w:val="20"/>
          <w:szCs w:val="20"/>
          <w:highlight w:val="yellow"/>
          <w:u w:val="single"/>
        </w:rPr>
        <w:t xml:space="preserve"> </w:t>
      </w:r>
      <w:r w:rsidR="00823ED0">
        <w:rPr>
          <w:rFonts w:ascii="Arial" w:hAnsi="Arial" w:cs="Arial"/>
          <w:sz w:val="20"/>
          <w:szCs w:val="20"/>
          <w:highlight w:val="yellow"/>
          <w:u w:val="single"/>
        </w:rPr>
        <w:t>Outubro</w:t>
      </w:r>
      <w:r w:rsidR="00E23129">
        <w:rPr>
          <w:rFonts w:ascii="Arial" w:hAnsi="Arial" w:cs="Arial"/>
          <w:sz w:val="20"/>
          <w:szCs w:val="20"/>
          <w:highlight w:val="yellow"/>
          <w:u w:val="single"/>
        </w:rPr>
        <w:t xml:space="preserve"> </w:t>
      </w:r>
      <w:r w:rsidRPr="008839F9">
        <w:rPr>
          <w:rFonts w:ascii="Arial" w:hAnsi="Arial" w:cs="Arial"/>
          <w:sz w:val="20"/>
          <w:szCs w:val="20"/>
          <w:highlight w:val="yellow"/>
          <w:u w:val="single"/>
        </w:rPr>
        <w:t>de</w:t>
      </w:r>
      <w:r w:rsidR="00823ED0">
        <w:rPr>
          <w:rFonts w:ascii="Arial" w:hAnsi="Arial" w:cs="Arial"/>
          <w:sz w:val="20"/>
          <w:szCs w:val="20"/>
          <w:highlight w:val="yellow"/>
          <w:u w:val="single"/>
        </w:rPr>
        <w:t xml:space="preserve"> 2025.</w:t>
      </w:r>
      <w:r w:rsidR="006C21F2" w:rsidRPr="001C71F5">
        <w:rPr>
          <w:rFonts w:ascii="Arial" w:hAnsi="Arial" w:cs="Arial"/>
          <w:sz w:val="20"/>
          <w:szCs w:val="20"/>
          <w:highlight w:val="yellow"/>
          <w:u w:val="single"/>
        </w:rPr>
        <w:t xml:space="preserve"> </w:t>
      </w:r>
      <w:r w:rsidR="00845FD1">
        <w:rPr>
          <w:rFonts w:ascii="Arial" w:hAnsi="Arial" w:cs="Arial"/>
          <w:sz w:val="20"/>
          <w:szCs w:val="20"/>
          <w:u w:val="single"/>
        </w:rPr>
        <w:t xml:space="preserve"> </w:t>
      </w:r>
      <w:r w:rsidRPr="008839F9">
        <w:rPr>
          <w:rFonts w:ascii="Arial" w:hAnsi="Arial" w:cs="Arial"/>
          <w:sz w:val="20"/>
          <w:szCs w:val="20"/>
          <w:u w:val="single"/>
        </w:rPr>
        <w:t xml:space="preserve"> </w:t>
      </w:r>
    </w:p>
    <w:p w14:paraId="5B82B051" w14:textId="769401C4" w:rsidR="00280B8F" w:rsidRPr="008839F9" w:rsidRDefault="00280B8F"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highlight w:val="yellow"/>
          <w:u w:val="single"/>
        </w:rPr>
      </w:pPr>
      <w:r w:rsidRPr="008839F9">
        <w:rPr>
          <w:rFonts w:ascii="Arial" w:hAnsi="Arial" w:cs="Arial"/>
          <w:b/>
          <w:sz w:val="20"/>
          <w:szCs w:val="20"/>
        </w:rPr>
        <w:t>HORÁRIO LOCAL:</w:t>
      </w:r>
      <w:r w:rsidRPr="008839F9">
        <w:rPr>
          <w:rFonts w:ascii="Arial" w:hAnsi="Arial" w:cs="Arial"/>
          <w:sz w:val="20"/>
          <w:szCs w:val="20"/>
        </w:rPr>
        <w:t xml:space="preserve"> </w:t>
      </w:r>
      <w:r w:rsidR="00823ED0">
        <w:rPr>
          <w:rFonts w:ascii="Arial" w:hAnsi="Arial" w:cs="Arial"/>
          <w:sz w:val="20"/>
          <w:szCs w:val="20"/>
          <w:highlight w:val="yellow"/>
          <w:u w:val="single"/>
        </w:rPr>
        <w:t>09</w:t>
      </w:r>
      <w:r w:rsidRPr="008839F9">
        <w:rPr>
          <w:rFonts w:ascii="Arial" w:hAnsi="Arial" w:cs="Arial"/>
          <w:sz w:val="20"/>
          <w:szCs w:val="20"/>
          <w:highlight w:val="yellow"/>
          <w:u w:val="single"/>
        </w:rPr>
        <w:t>h</w:t>
      </w:r>
      <w:r w:rsidR="00823ED0">
        <w:rPr>
          <w:rFonts w:ascii="Arial" w:hAnsi="Arial" w:cs="Arial"/>
          <w:sz w:val="20"/>
          <w:szCs w:val="20"/>
          <w:highlight w:val="yellow"/>
          <w:u w:val="single"/>
        </w:rPr>
        <w:t>00</w:t>
      </w:r>
      <w:r w:rsidRPr="008839F9">
        <w:rPr>
          <w:rFonts w:ascii="Arial" w:hAnsi="Arial" w:cs="Arial"/>
          <w:sz w:val="20"/>
          <w:szCs w:val="20"/>
          <w:highlight w:val="yellow"/>
          <w:u w:val="single"/>
        </w:rPr>
        <w:t>(Brasília</w:t>
      </w:r>
      <w:r w:rsidR="008F4357">
        <w:rPr>
          <w:rFonts w:ascii="Arial" w:hAnsi="Arial" w:cs="Arial"/>
          <w:sz w:val="20"/>
          <w:szCs w:val="20"/>
          <w:highlight w:val="yellow"/>
          <w:u w:val="single"/>
        </w:rPr>
        <w:t>/</w:t>
      </w:r>
      <w:r w:rsidRPr="008839F9">
        <w:rPr>
          <w:rFonts w:ascii="Arial" w:hAnsi="Arial" w:cs="Arial"/>
          <w:sz w:val="20"/>
          <w:szCs w:val="20"/>
          <w:highlight w:val="yellow"/>
          <w:u w:val="single"/>
        </w:rPr>
        <w:t>DF).</w:t>
      </w:r>
    </w:p>
    <w:p w14:paraId="3FB307CA"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Style w:val="Hyperlink"/>
          <w:rFonts w:ascii="Arial" w:hAnsi="Arial" w:cs="Arial"/>
          <w:color w:val="auto"/>
          <w:sz w:val="20"/>
          <w:szCs w:val="20"/>
        </w:rPr>
      </w:pPr>
      <w:r w:rsidRPr="008839F9">
        <w:rPr>
          <w:rFonts w:ascii="Arial" w:hAnsi="Arial" w:cs="Arial"/>
          <w:b/>
          <w:sz w:val="20"/>
          <w:szCs w:val="20"/>
          <w:highlight w:val="yellow"/>
        </w:rPr>
        <w:t>LOCAL:</w:t>
      </w:r>
      <w:r w:rsidRPr="008839F9">
        <w:rPr>
          <w:rFonts w:ascii="Arial" w:hAnsi="Arial" w:cs="Arial"/>
          <w:sz w:val="20"/>
          <w:szCs w:val="20"/>
          <w:highlight w:val="yellow"/>
        </w:rPr>
        <w:t xml:space="preserve"> </w:t>
      </w:r>
      <w:hyperlink r:id="rId8" w:history="1">
        <w:r w:rsidRPr="008839F9">
          <w:rPr>
            <w:rStyle w:val="Hyperlink"/>
            <w:rFonts w:ascii="Arial" w:hAnsi="Arial" w:cs="Arial"/>
            <w:color w:val="auto"/>
            <w:sz w:val="20"/>
            <w:szCs w:val="20"/>
            <w:highlight w:val="yellow"/>
          </w:rPr>
          <w:t>https://comprasbr.com.br/</w:t>
        </w:r>
      </w:hyperlink>
      <w:r w:rsidRPr="008839F9">
        <w:rPr>
          <w:rStyle w:val="Hyperlink"/>
          <w:rFonts w:ascii="Arial" w:hAnsi="Arial" w:cs="Arial"/>
          <w:color w:val="auto"/>
          <w:sz w:val="20"/>
          <w:szCs w:val="20"/>
          <w:highlight w:val="yellow"/>
        </w:rPr>
        <w:t>.</w:t>
      </w:r>
    </w:p>
    <w:p w14:paraId="523EAD98"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p>
    <w:p w14:paraId="4996788F" w14:textId="0000FE99" w:rsidR="00280B8F" w:rsidRPr="008839F9" w:rsidRDefault="00280B8F"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eastAsia="Calibri" w:hAnsi="Arial" w:cs="Arial"/>
          <w:sz w:val="20"/>
          <w:szCs w:val="20"/>
          <w:u w:val="single"/>
          <w:lang w:eastAsia="en-US"/>
        </w:rPr>
      </w:pPr>
      <w:r w:rsidRPr="008839F9">
        <w:rPr>
          <w:rFonts w:ascii="Arial" w:hAnsi="Arial" w:cs="Arial"/>
          <w:b/>
          <w:sz w:val="20"/>
          <w:szCs w:val="20"/>
        </w:rPr>
        <w:t>VALOR TOTAL MÁXIMO DA LICITAÇÃO:</w:t>
      </w:r>
      <w:r w:rsidRPr="008839F9">
        <w:rPr>
          <w:rFonts w:ascii="Arial" w:hAnsi="Arial" w:cs="Arial"/>
          <w:sz w:val="20"/>
          <w:szCs w:val="20"/>
        </w:rPr>
        <w:t xml:space="preserve"> </w:t>
      </w:r>
      <w:r w:rsidRPr="008839F9">
        <w:rPr>
          <w:rFonts w:ascii="Arial" w:hAnsi="Arial" w:cs="Arial"/>
          <w:sz w:val="20"/>
          <w:szCs w:val="20"/>
          <w:highlight w:val="yellow"/>
          <w:u w:val="single"/>
        </w:rPr>
        <w:t xml:space="preserve">R$ </w:t>
      </w:r>
      <w:r w:rsidR="00303180">
        <w:rPr>
          <w:rFonts w:ascii="Arial" w:hAnsi="Arial" w:cs="Arial"/>
          <w:sz w:val="20"/>
          <w:szCs w:val="20"/>
          <w:highlight w:val="yellow"/>
          <w:u w:val="single"/>
        </w:rPr>
        <w:t>174.826,66</w:t>
      </w:r>
      <w:r w:rsidR="00DB0A38" w:rsidRPr="008839F9">
        <w:rPr>
          <w:rFonts w:ascii="Arial" w:hAnsi="Arial" w:cs="Arial"/>
          <w:sz w:val="20"/>
          <w:szCs w:val="20"/>
          <w:highlight w:val="yellow"/>
          <w:u w:val="single"/>
        </w:rPr>
        <w:t xml:space="preserve"> </w:t>
      </w:r>
    </w:p>
    <w:p w14:paraId="2C9BE5B6" w14:textId="77777777" w:rsidR="00280B8F" w:rsidRPr="008839F9" w:rsidRDefault="00280B8F" w:rsidP="002D68F3">
      <w:pPr>
        <w:widowControl w:val="0"/>
        <w:spacing w:after="0" w:line="240" w:lineRule="auto"/>
        <w:jc w:val="both"/>
        <w:rPr>
          <w:rFonts w:ascii="Arial" w:eastAsia="Calibri" w:hAnsi="Arial" w:cs="Arial"/>
          <w:b/>
          <w:sz w:val="20"/>
          <w:szCs w:val="20"/>
          <w:lang w:eastAsia="en-US"/>
        </w:rPr>
      </w:pPr>
    </w:p>
    <w:p w14:paraId="73C82FD6"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8839F9">
        <w:rPr>
          <w:rFonts w:ascii="Arial" w:hAnsi="Arial" w:cs="Arial"/>
          <w:b/>
          <w:sz w:val="20"/>
          <w:szCs w:val="20"/>
        </w:rPr>
        <w:t xml:space="preserve">CONSULTA AO EDITAL E DIVULGAÇÃO DE INFORMAÇÕES: </w:t>
      </w:r>
    </w:p>
    <w:p w14:paraId="61E011D6"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8839F9">
        <w:rPr>
          <w:rFonts w:ascii="Arial" w:hAnsi="Arial" w:cs="Arial"/>
          <w:b/>
          <w:sz w:val="20"/>
          <w:szCs w:val="20"/>
        </w:rPr>
        <w:t xml:space="preserve">Portal COMPRASBR no endereço eletrônico: </w:t>
      </w:r>
    </w:p>
    <w:p w14:paraId="6C192A90"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9" w:history="1">
        <w:r w:rsidRPr="008839F9">
          <w:rPr>
            <w:rStyle w:val="Hyperlink"/>
            <w:rFonts w:ascii="Arial" w:hAnsi="Arial" w:cs="Arial"/>
            <w:color w:val="auto"/>
            <w:sz w:val="20"/>
            <w:szCs w:val="20"/>
          </w:rPr>
          <w:t>https://comprasbr.com.br/</w:t>
        </w:r>
      </w:hyperlink>
      <w:r w:rsidRPr="008839F9">
        <w:rPr>
          <w:rFonts w:ascii="Arial" w:hAnsi="Arial" w:cs="Arial"/>
          <w:sz w:val="20"/>
          <w:szCs w:val="20"/>
        </w:rPr>
        <w:t xml:space="preserve"> - “Acesso Identificado”  </w:t>
      </w:r>
    </w:p>
    <w:p w14:paraId="1C82BEC4"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r w:rsidRPr="008839F9">
        <w:rPr>
          <w:rFonts w:ascii="Arial" w:hAnsi="Arial" w:cs="Arial"/>
          <w:b/>
          <w:sz w:val="20"/>
          <w:szCs w:val="20"/>
        </w:rPr>
        <w:t>Contato:</w:t>
      </w:r>
      <w:r w:rsidRPr="008839F9">
        <w:rPr>
          <w:rFonts w:ascii="Arial" w:hAnsi="Arial" w:cs="Arial"/>
          <w:sz w:val="20"/>
          <w:szCs w:val="20"/>
        </w:rPr>
        <w:t xml:space="preserve"> </w:t>
      </w:r>
      <w:r w:rsidRPr="008839F9">
        <w:rPr>
          <w:rFonts w:ascii="Arial" w:hAnsi="Arial" w:cs="Arial"/>
          <w:b/>
          <w:sz w:val="20"/>
          <w:szCs w:val="20"/>
        </w:rPr>
        <w:t>(67)</w:t>
      </w:r>
      <w:r w:rsidRPr="008839F9">
        <w:rPr>
          <w:rFonts w:ascii="Arial" w:hAnsi="Arial" w:cs="Arial"/>
          <w:sz w:val="20"/>
          <w:szCs w:val="20"/>
        </w:rPr>
        <w:t xml:space="preserve"> 3303-2728 / </w:t>
      </w:r>
      <w:r w:rsidRPr="008839F9">
        <w:rPr>
          <w:rFonts w:ascii="Arial" w:hAnsi="Arial" w:cs="Arial"/>
          <w:b/>
          <w:sz w:val="20"/>
          <w:szCs w:val="20"/>
        </w:rPr>
        <w:t>(67)</w:t>
      </w:r>
      <w:r w:rsidRPr="008839F9">
        <w:rPr>
          <w:rFonts w:ascii="Arial" w:hAnsi="Arial" w:cs="Arial"/>
          <w:sz w:val="20"/>
          <w:szCs w:val="20"/>
        </w:rPr>
        <w:t xml:space="preserve"> 3303-2730 / </w:t>
      </w:r>
      <w:r w:rsidRPr="008839F9">
        <w:rPr>
          <w:rFonts w:ascii="Arial" w:hAnsi="Arial" w:cs="Arial"/>
          <w:b/>
          <w:sz w:val="20"/>
          <w:szCs w:val="20"/>
        </w:rPr>
        <w:t>(67)</w:t>
      </w:r>
      <w:r w:rsidRPr="008839F9">
        <w:rPr>
          <w:rFonts w:ascii="Arial" w:hAnsi="Arial" w:cs="Arial"/>
          <w:sz w:val="20"/>
          <w:szCs w:val="20"/>
        </w:rPr>
        <w:t xml:space="preserve"> 3303-2702.</w:t>
      </w:r>
    </w:p>
    <w:p w14:paraId="5EDD20C5"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643F0EEA"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8839F9">
        <w:rPr>
          <w:rFonts w:ascii="Arial" w:hAnsi="Arial" w:cs="Arial"/>
          <w:b/>
          <w:sz w:val="20"/>
          <w:szCs w:val="20"/>
        </w:rPr>
        <w:t>Portal de Compras e Edital</w:t>
      </w:r>
    </w:p>
    <w:p w14:paraId="622C0FAE"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0" w:history="1">
        <w:r w:rsidRPr="008839F9">
          <w:rPr>
            <w:rStyle w:val="Hyperlink"/>
            <w:rFonts w:ascii="Arial" w:hAnsi="Arial" w:cs="Arial"/>
            <w:color w:val="auto"/>
            <w:sz w:val="20"/>
            <w:szCs w:val="20"/>
          </w:rPr>
          <w:t>https://www.rioverde.ms.gov.br/portal/editais/</w:t>
        </w:r>
      </w:hyperlink>
    </w:p>
    <w:p w14:paraId="4F627CE6"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p>
    <w:p w14:paraId="105E529B"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b/>
          <w:sz w:val="20"/>
          <w:szCs w:val="20"/>
        </w:rPr>
      </w:pPr>
      <w:r w:rsidRPr="008839F9">
        <w:rPr>
          <w:rFonts w:ascii="Arial" w:hAnsi="Arial" w:cs="Arial"/>
          <w:b/>
          <w:sz w:val="20"/>
          <w:szCs w:val="20"/>
        </w:rPr>
        <w:t>Diário Oficial do Município no endereço eletrônico:</w:t>
      </w:r>
    </w:p>
    <w:p w14:paraId="0D93CFFD"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hyperlink r:id="rId11" w:history="1">
        <w:r w:rsidRPr="008839F9">
          <w:rPr>
            <w:rStyle w:val="Hyperlink"/>
            <w:rFonts w:ascii="Arial" w:hAnsi="Arial" w:cs="Arial"/>
            <w:color w:val="auto"/>
            <w:sz w:val="20"/>
            <w:szCs w:val="20"/>
          </w:rPr>
          <w:t>https://www.rioverde.ms.gov.br/portal/diario-oficial</w:t>
        </w:r>
      </w:hyperlink>
    </w:p>
    <w:p w14:paraId="7A9EE1EA" w14:textId="77777777" w:rsidR="00280B8F" w:rsidRPr="008839F9" w:rsidRDefault="00280B8F" w:rsidP="002D68F3">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0"/>
          <w:szCs w:val="20"/>
        </w:rPr>
      </w:pPr>
    </w:p>
    <w:p w14:paraId="3C4DD960" w14:textId="26136D95" w:rsidR="00280B8F" w:rsidRPr="008839F9" w:rsidRDefault="00280B8F" w:rsidP="002D68F3">
      <w:pPr>
        <w:widowControl w:val="0"/>
        <w:pBdr>
          <w:top w:val="single" w:sz="4" w:space="1" w:color="auto"/>
          <w:left w:val="single" w:sz="4" w:space="4" w:color="auto"/>
          <w:bottom w:val="single" w:sz="4" w:space="1" w:color="auto"/>
          <w:right w:val="single" w:sz="4" w:space="4" w:color="auto"/>
        </w:pBdr>
        <w:spacing w:after="0" w:line="240" w:lineRule="auto"/>
        <w:jc w:val="both"/>
        <w:rPr>
          <w:rFonts w:ascii="Arial" w:eastAsia="Calibri" w:hAnsi="Arial" w:cs="Arial"/>
          <w:b/>
          <w:sz w:val="20"/>
          <w:szCs w:val="20"/>
          <w:lang w:eastAsia="en-US"/>
        </w:rPr>
      </w:pPr>
      <w:r w:rsidRPr="008839F9">
        <w:rPr>
          <w:rFonts w:ascii="Arial" w:hAnsi="Arial" w:cs="Arial"/>
          <w:b/>
          <w:sz w:val="20"/>
          <w:szCs w:val="20"/>
        </w:rPr>
        <w:t>ESCLARECIMENTOS:</w:t>
      </w:r>
      <w:r w:rsidRPr="008839F9">
        <w:rPr>
          <w:rFonts w:ascii="Arial" w:hAnsi="Arial" w:cs="Arial"/>
          <w:sz w:val="20"/>
          <w:szCs w:val="20"/>
        </w:rPr>
        <w:t xml:space="preserve"> E-mail: </w:t>
      </w:r>
      <w:hyperlink r:id="rId12" w:history="1">
        <w:r w:rsidRPr="008839F9">
          <w:rPr>
            <w:rStyle w:val="Hyperlink"/>
            <w:rFonts w:ascii="Arial" w:hAnsi="Arial" w:cs="Arial"/>
            <w:color w:val="auto"/>
            <w:sz w:val="20"/>
            <w:szCs w:val="20"/>
          </w:rPr>
          <w:t>licitacaorioverdems@gmail.com</w:t>
        </w:r>
      </w:hyperlink>
      <w:r w:rsidRPr="008839F9">
        <w:rPr>
          <w:rFonts w:ascii="Arial" w:hAnsi="Arial" w:cs="Arial"/>
          <w:sz w:val="20"/>
          <w:szCs w:val="20"/>
        </w:rPr>
        <w:t>, telefone: (67) 3292-1540, horário de atendimento das 07h00min às 1</w:t>
      </w:r>
      <w:r w:rsidR="00705EBC" w:rsidRPr="008839F9">
        <w:rPr>
          <w:rFonts w:ascii="Arial" w:hAnsi="Arial" w:cs="Arial"/>
          <w:sz w:val="20"/>
          <w:szCs w:val="20"/>
        </w:rPr>
        <w:t>3</w:t>
      </w:r>
      <w:r w:rsidRPr="008839F9">
        <w:rPr>
          <w:rFonts w:ascii="Arial" w:hAnsi="Arial" w:cs="Arial"/>
          <w:sz w:val="20"/>
          <w:szCs w:val="20"/>
        </w:rPr>
        <w:t>h00min (horário local), 08h00min às 1</w:t>
      </w:r>
      <w:r w:rsidR="00705EBC" w:rsidRPr="008839F9">
        <w:rPr>
          <w:rFonts w:ascii="Arial" w:hAnsi="Arial" w:cs="Arial"/>
          <w:sz w:val="20"/>
          <w:szCs w:val="20"/>
        </w:rPr>
        <w:t>4</w:t>
      </w:r>
      <w:r w:rsidRPr="008839F9">
        <w:rPr>
          <w:rFonts w:ascii="Arial" w:hAnsi="Arial" w:cs="Arial"/>
          <w:sz w:val="20"/>
          <w:szCs w:val="20"/>
        </w:rPr>
        <w:t xml:space="preserve">h00min (horário de Brasília/DF), Setor de Licitações, na </w:t>
      </w:r>
      <w:r w:rsidRPr="008839F9">
        <w:rPr>
          <w:rFonts w:ascii="Arial" w:hAnsi="Arial" w:cs="Arial"/>
          <w:i/>
          <w:sz w:val="20"/>
          <w:szCs w:val="20"/>
        </w:rPr>
        <w:t xml:space="preserve">Av. Eurico Sebastião Ferreira – N° 890 – Nhecolândia </w:t>
      </w:r>
      <w:r w:rsidRPr="008839F9">
        <w:rPr>
          <w:rFonts w:ascii="Arial" w:hAnsi="Arial" w:cs="Arial"/>
          <w:sz w:val="20"/>
          <w:szCs w:val="20"/>
        </w:rPr>
        <w:t>– Rio verde de Mato Grosso – MS – CEP: 79.480-000.</w:t>
      </w:r>
    </w:p>
    <w:p w14:paraId="218896F7" w14:textId="77777777" w:rsidR="006F46BC" w:rsidRPr="008839F9" w:rsidRDefault="006F46BC" w:rsidP="002D68F3">
      <w:pPr>
        <w:widowControl w:val="0"/>
        <w:tabs>
          <w:tab w:val="left" w:pos="1134"/>
          <w:tab w:val="left" w:pos="8647"/>
        </w:tabs>
        <w:snapToGrid w:val="0"/>
        <w:spacing w:after="0" w:line="240" w:lineRule="auto"/>
        <w:jc w:val="both"/>
        <w:rPr>
          <w:rFonts w:ascii="Arial" w:hAnsi="Arial" w:cs="Arial"/>
          <w:sz w:val="20"/>
          <w:szCs w:val="20"/>
        </w:rPr>
      </w:pPr>
    </w:p>
    <w:p w14:paraId="10143B34" w14:textId="0E9E17CB" w:rsidR="006F46BC" w:rsidRPr="008839F9" w:rsidRDefault="006F46BC" w:rsidP="008A1DCE">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firstLine="0"/>
        <w:rPr>
          <w:rFonts w:ascii="Arial" w:hAnsi="Arial" w:cs="Arial"/>
          <w:color w:val="auto"/>
          <w:lang w:eastAsia="en-US"/>
        </w:rPr>
      </w:pPr>
      <w:bookmarkStart w:id="0" w:name="_Toc122606103"/>
      <w:r w:rsidRPr="008839F9">
        <w:rPr>
          <w:rFonts w:ascii="Arial" w:hAnsi="Arial" w:cs="Arial"/>
          <w:color w:val="auto"/>
          <w:lang w:eastAsia="en-US"/>
        </w:rPr>
        <w:t>DO OBJETO</w:t>
      </w:r>
      <w:bookmarkEnd w:id="0"/>
    </w:p>
    <w:p w14:paraId="465B56D0" w14:textId="1E6ECE45" w:rsidR="00303180" w:rsidRPr="00303180" w:rsidRDefault="00303180" w:rsidP="008A1DCE">
      <w:pPr>
        <w:numPr>
          <w:ilvl w:val="1"/>
          <w:numId w:val="23"/>
        </w:numPr>
        <w:tabs>
          <w:tab w:val="left" w:pos="426"/>
        </w:tabs>
        <w:spacing w:after="0" w:line="312" w:lineRule="auto"/>
        <w:ind w:left="0" w:firstLine="0"/>
        <w:jc w:val="both"/>
        <w:rPr>
          <w:rFonts w:ascii="Arial" w:hAnsi="Arial" w:cs="Arial"/>
          <w:sz w:val="20"/>
          <w:szCs w:val="20"/>
        </w:rPr>
      </w:pPr>
      <w:bookmarkStart w:id="1" w:name="_Hlk210984627"/>
      <w:r w:rsidRPr="00303180">
        <w:rPr>
          <w:rFonts w:ascii="Arial" w:hAnsi="Arial" w:cs="Arial"/>
          <w:sz w:val="20"/>
          <w:szCs w:val="20"/>
        </w:rPr>
        <w:t>CONTRATAÇÃO DE EMPRESA ESPECIALIZADA PARA IMPLANTAÇÃO, TREINAMENTO DOS SERVIDORES, CUSTOMIZAÇÃO E EVOLUÇÕES CORRETIVAS E ADAPTATIVAS DE SISTEMA DE GESTÃO DE SAÚDE PÚBLICA EM AMBIENTE WEB/LOCAL, INTEGRANDO AO E-SUS DO MINISTÉRIO DA SAÚDE COM A ATENÇÃO ESPECIALIZADA E O HOSPITAL DO MUNICÍPIO, GERANDO O PRONTUÁRIO ELETRÔNICO DO PACIENTE, SEM LIMITES DE USUÁRIOS CONECTADOS, COM MIGRAÇÃO DE DADOS, MANTENDO OBRIGATORIAMENTE OS MESMOS NÚMEROS DE PRONTUÁRIOS EXISTENTES, EM ATENDIMENTO DAS NECESSIDADES DA SECRETARIA MUNICIPAL DE SAÚDE DE RIO VERDE DE MATO GROSSO/MS.</w:t>
      </w:r>
    </w:p>
    <w:bookmarkEnd w:id="1"/>
    <w:p w14:paraId="615FC6A7" w14:textId="77777777" w:rsidR="00845FD1" w:rsidRPr="00D82B0A" w:rsidRDefault="00845FD1" w:rsidP="00845FD1">
      <w:pPr>
        <w:tabs>
          <w:tab w:val="left" w:pos="426"/>
        </w:tabs>
        <w:spacing w:after="0" w:line="240" w:lineRule="auto"/>
        <w:jc w:val="both"/>
        <w:rPr>
          <w:rFonts w:ascii="Arial" w:hAnsi="Arial" w:cs="Arial"/>
          <w:sz w:val="20"/>
          <w:szCs w:val="20"/>
        </w:rPr>
      </w:pPr>
    </w:p>
    <w:p w14:paraId="49C267B7" w14:textId="0E824F5A" w:rsidR="00D52F58" w:rsidRDefault="00D52F58" w:rsidP="008A1DCE">
      <w:pPr>
        <w:pStyle w:val="PargrafodaLista"/>
        <w:widowControl w:val="0"/>
        <w:numPr>
          <w:ilvl w:val="2"/>
          <w:numId w:val="20"/>
        </w:numPr>
        <w:spacing w:after="0" w:line="240" w:lineRule="auto"/>
        <w:jc w:val="both"/>
        <w:rPr>
          <w:rFonts w:ascii="Arial" w:hAnsi="Arial" w:cs="Arial"/>
          <w:sz w:val="20"/>
          <w:szCs w:val="20"/>
        </w:rPr>
      </w:pPr>
      <w:r w:rsidRPr="00845FD1">
        <w:rPr>
          <w:rFonts w:ascii="Arial" w:hAnsi="Arial" w:cs="Arial"/>
          <w:sz w:val="20"/>
          <w:szCs w:val="20"/>
        </w:rPr>
        <w:t>A licitação será 01 (Um) Lote, conforme tabela constante do Termo de Referência.</w:t>
      </w:r>
    </w:p>
    <w:p w14:paraId="1EE78D40" w14:textId="77777777" w:rsidR="00845FD1" w:rsidRPr="00845FD1" w:rsidRDefault="00845FD1" w:rsidP="00845FD1">
      <w:pPr>
        <w:pStyle w:val="PargrafodaLista"/>
        <w:widowControl w:val="0"/>
        <w:spacing w:after="0" w:line="240" w:lineRule="auto"/>
        <w:jc w:val="both"/>
        <w:rPr>
          <w:rFonts w:ascii="Arial" w:hAnsi="Arial" w:cs="Arial"/>
          <w:sz w:val="20"/>
          <w:szCs w:val="20"/>
        </w:rPr>
      </w:pPr>
    </w:p>
    <w:p w14:paraId="330DA1BA" w14:textId="77777777" w:rsidR="00845FD1" w:rsidRPr="00845FD1" w:rsidRDefault="00845FD1" w:rsidP="008A1DCE">
      <w:pPr>
        <w:pStyle w:val="PargrafodaLista"/>
        <w:keepNext/>
        <w:keepLines/>
        <w:numPr>
          <w:ilvl w:val="1"/>
          <w:numId w:val="19"/>
        </w:numPr>
        <w:tabs>
          <w:tab w:val="left" w:pos="567"/>
        </w:tabs>
        <w:spacing w:before="240" w:after="0" w:line="240" w:lineRule="auto"/>
        <w:contextualSpacing w:val="0"/>
        <w:jc w:val="both"/>
        <w:outlineLvl w:val="0"/>
        <w:rPr>
          <w:rFonts w:ascii="Ecofont_Spranq_eco_Sans" w:eastAsiaTheme="majorEastAsia" w:hAnsi="Ecofont_Spranq_eco_Sans"/>
          <w:b/>
          <w:bCs/>
          <w:vanish/>
          <w:color w:val="000000"/>
          <w:sz w:val="20"/>
          <w:szCs w:val="20"/>
        </w:rPr>
      </w:pPr>
    </w:p>
    <w:p w14:paraId="142EA9DA" w14:textId="77777777" w:rsidR="006F46BC" w:rsidRPr="008839F9" w:rsidRDefault="006F46BC" w:rsidP="008A1DCE">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firstLine="0"/>
        <w:rPr>
          <w:rFonts w:ascii="Arial" w:hAnsi="Arial" w:cs="Arial"/>
          <w:color w:val="auto"/>
        </w:rPr>
      </w:pPr>
      <w:bookmarkStart w:id="2" w:name="_Toc122606104"/>
      <w:r w:rsidRPr="008839F9">
        <w:rPr>
          <w:rFonts w:ascii="Arial" w:hAnsi="Arial" w:cs="Arial"/>
          <w:color w:val="auto"/>
        </w:rPr>
        <w:t>DA PARTICIPAÇÃO NA LICITAÇÃO</w:t>
      </w:r>
      <w:bookmarkEnd w:id="2"/>
    </w:p>
    <w:p w14:paraId="1895F3D1" w14:textId="36DB3ECB"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hAnsi="Arial" w:cs="Arial"/>
          <w:sz w:val="20"/>
          <w:szCs w:val="20"/>
        </w:rPr>
        <w:t xml:space="preserve">2.1. </w:t>
      </w:r>
      <w:r w:rsidRPr="008839F9">
        <w:rPr>
          <w:rFonts w:ascii="Arial" w:eastAsia="Calibri" w:hAnsi="Arial" w:cs="Arial"/>
          <w:bCs/>
          <w:sz w:val="20"/>
          <w:szCs w:val="20"/>
          <w:lang w:eastAsia="en-US"/>
        </w:rPr>
        <w:t xml:space="preserve">Poderão participar do certame todos os interessados do ramo de atividade pertinente ao objeto da contratação, que preencherem as condições de credenciamento constantes deste edital e </w:t>
      </w:r>
      <w:r w:rsidRPr="008839F9">
        <w:rPr>
          <w:rFonts w:ascii="Arial" w:eastAsia="Calibri" w:hAnsi="Arial" w:cs="Arial"/>
          <w:b/>
          <w:bCs/>
          <w:sz w:val="20"/>
          <w:szCs w:val="20"/>
          <w:u w:val="single"/>
          <w:lang w:eastAsia="en-US"/>
        </w:rPr>
        <w:t xml:space="preserve">que estejam com Credenciamento no sistema Compras BR - </w:t>
      </w:r>
      <w:hyperlink r:id="rId13" w:history="1">
        <w:r w:rsidRPr="008839F9">
          <w:rPr>
            <w:rStyle w:val="Hyperlink"/>
            <w:rFonts w:ascii="Arial" w:eastAsia="Calibri" w:hAnsi="Arial" w:cs="Arial"/>
            <w:b/>
            <w:bCs/>
            <w:color w:val="auto"/>
            <w:sz w:val="20"/>
            <w:szCs w:val="20"/>
            <w:highlight w:val="yellow"/>
            <w:lang w:eastAsia="en-US"/>
          </w:rPr>
          <w:t>https://comprasbr.com.br/</w:t>
        </w:r>
      </w:hyperlink>
      <w:r w:rsidRPr="008839F9">
        <w:rPr>
          <w:rFonts w:ascii="Arial" w:eastAsia="Calibri" w:hAnsi="Arial" w:cs="Arial"/>
          <w:b/>
          <w:bCs/>
          <w:sz w:val="20"/>
          <w:szCs w:val="20"/>
          <w:u w:val="single"/>
          <w:lang w:eastAsia="en-US"/>
        </w:rPr>
        <w:t xml:space="preserve"> - “Acesso Identificado”.</w:t>
      </w:r>
    </w:p>
    <w:p w14:paraId="4BB746DB" w14:textId="77777777" w:rsidR="006F46BC" w:rsidRPr="008839F9" w:rsidRDefault="006F46BC" w:rsidP="008A1DCE">
      <w:pPr>
        <w:pStyle w:val="Nivel3"/>
        <w:widowControl w:val="0"/>
        <w:numPr>
          <w:ilvl w:val="2"/>
          <w:numId w:val="6"/>
        </w:numPr>
        <w:tabs>
          <w:tab w:val="left" w:pos="426"/>
          <w:tab w:val="left" w:pos="709"/>
          <w:tab w:val="left" w:pos="1134"/>
          <w:tab w:val="left" w:pos="8647"/>
        </w:tabs>
        <w:spacing w:before="0" w:after="0" w:line="240" w:lineRule="auto"/>
        <w:ind w:left="0" w:firstLine="0"/>
        <w:rPr>
          <w:rFonts w:eastAsiaTheme="minorEastAsia"/>
          <w:color w:val="auto"/>
          <w:sz w:val="20"/>
          <w:szCs w:val="20"/>
          <w:highlight w:val="yellow"/>
          <w:lang w:eastAsia="en-US"/>
        </w:rPr>
      </w:pPr>
      <w:r w:rsidRPr="008839F9">
        <w:rPr>
          <w:color w:val="auto"/>
          <w:sz w:val="20"/>
          <w:szCs w:val="20"/>
          <w:lang w:eastAsia="en-US"/>
        </w:rPr>
        <w:t xml:space="preserve">O recebimento das propostas, envio dos documentos de habilitação, abertura e disputa de preços, será exclusivamente por meio eletrônico, no endereço </w:t>
      </w:r>
      <w:hyperlink r:id="rId14" w:history="1">
        <w:r w:rsidRPr="008839F9">
          <w:rPr>
            <w:rStyle w:val="Hyperlink"/>
            <w:rFonts w:eastAsia="Calibri"/>
            <w:color w:val="auto"/>
            <w:sz w:val="20"/>
            <w:szCs w:val="20"/>
            <w:highlight w:val="yellow"/>
            <w:lang w:eastAsia="en-US"/>
          </w:rPr>
          <w:t>https://comprasbr.com.br</w:t>
        </w:r>
      </w:hyperlink>
      <w:r w:rsidRPr="008839F9">
        <w:rPr>
          <w:color w:val="auto"/>
          <w:sz w:val="20"/>
          <w:szCs w:val="20"/>
          <w:highlight w:val="yellow"/>
          <w:lang w:eastAsia="en-US"/>
        </w:rPr>
        <w:t xml:space="preserve">. </w:t>
      </w:r>
    </w:p>
    <w:p w14:paraId="6E62265E" w14:textId="77777777" w:rsidR="00871D0D" w:rsidRPr="008839F9" w:rsidRDefault="00871D0D" w:rsidP="002D68F3">
      <w:pPr>
        <w:pStyle w:val="Nivel3"/>
        <w:widowControl w:val="0"/>
        <w:tabs>
          <w:tab w:val="left" w:pos="426"/>
          <w:tab w:val="left" w:pos="709"/>
          <w:tab w:val="left" w:pos="1134"/>
          <w:tab w:val="left" w:pos="8647"/>
        </w:tabs>
        <w:spacing w:before="0" w:after="0" w:line="240" w:lineRule="auto"/>
        <w:ind w:left="0"/>
        <w:rPr>
          <w:rFonts w:eastAsiaTheme="minorEastAsia"/>
          <w:color w:val="auto"/>
          <w:sz w:val="20"/>
          <w:szCs w:val="20"/>
          <w:highlight w:val="yellow"/>
          <w:lang w:eastAsia="en-US"/>
        </w:rPr>
      </w:pPr>
    </w:p>
    <w:p w14:paraId="512626A9" w14:textId="77777777" w:rsidR="006F46BC" w:rsidRPr="008839F9" w:rsidRDefault="006F46BC" w:rsidP="002D68F3">
      <w:pPr>
        <w:widowControl w:val="0"/>
        <w:tabs>
          <w:tab w:val="left" w:pos="1134"/>
          <w:tab w:val="left" w:pos="8647"/>
        </w:tabs>
        <w:spacing w:after="0" w:line="240" w:lineRule="auto"/>
        <w:jc w:val="both"/>
        <w:rPr>
          <w:rFonts w:ascii="Arial" w:eastAsia="Calibri" w:hAnsi="Arial" w:cs="Arial"/>
          <w:sz w:val="20"/>
          <w:szCs w:val="20"/>
          <w:lang w:eastAsia="en-US"/>
        </w:rPr>
      </w:pPr>
      <w:r w:rsidRPr="008839F9">
        <w:rPr>
          <w:rFonts w:ascii="Arial" w:eastAsia="Calibri" w:hAnsi="Arial" w:cs="Arial"/>
          <w:sz w:val="20"/>
          <w:szCs w:val="20"/>
          <w:lang w:eastAsia="en-US"/>
        </w:rPr>
        <w:t xml:space="preserve">2.2. Não havendo expediente ou ocorrendo qualquer fato superveniente que impeça a realização do certame na data marcada, a sessão será automaticamente transferida para o primeiro dia útil subsequente, no mesmo horário e local </w:t>
      </w:r>
      <w:r w:rsidRPr="008839F9">
        <w:rPr>
          <w:rFonts w:ascii="Arial" w:eastAsia="Calibri" w:hAnsi="Arial" w:cs="Arial"/>
          <w:sz w:val="20"/>
          <w:szCs w:val="20"/>
          <w:lang w:eastAsia="en-US"/>
        </w:rPr>
        <w:lastRenderedPageBreak/>
        <w:t xml:space="preserve">anteriormente estabelecido, desde que não haja comunicação do Pregoeiro em contrário. </w:t>
      </w:r>
    </w:p>
    <w:p w14:paraId="36E821F8" w14:textId="77777777" w:rsidR="00454BC2" w:rsidRPr="008839F9" w:rsidRDefault="00454BC2" w:rsidP="002D68F3">
      <w:pPr>
        <w:widowControl w:val="0"/>
        <w:tabs>
          <w:tab w:val="left" w:pos="1134"/>
          <w:tab w:val="left" w:pos="8647"/>
        </w:tabs>
        <w:spacing w:after="0" w:line="240" w:lineRule="auto"/>
        <w:jc w:val="both"/>
        <w:rPr>
          <w:rFonts w:ascii="Arial" w:eastAsia="Calibri" w:hAnsi="Arial" w:cs="Arial"/>
          <w:sz w:val="20"/>
          <w:szCs w:val="20"/>
          <w:lang w:eastAsia="en-US"/>
        </w:rPr>
      </w:pPr>
    </w:p>
    <w:p w14:paraId="3FA5F8D6" w14:textId="77777777" w:rsidR="006F46BC" w:rsidRPr="008839F9" w:rsidRDefault="006F46BC" w:rsidP="002D68F3">
      <w:pPr>
        <w:widowControl w:val="0"/>
        <w:tabs>
          <w:tab w:val="left" w:pos="1134"/>
          <w:tab w:val="left" w:pos="8647"/>
        </w:tabs>
        <w:spacing w:after="0" w:line="240" w:lineRule="auto"/>
        <w:jc w:val="both"/>
        <w:rPr>
          <w:rFonts w:ascii="Arial" w:eastAsia="Calibri" w:hAnsi="Arial" w:cs="Arial"/>
          <w:sz w:val="20"/>
          <w:szCs w:val="20"/>
          <w:lang w:eastAsia="en-US"/>
        </w:rPr>
      </w:pPr>
      <w:r w:rsidRPr="008839F9">
        <w:rPr>
          <w:rFonts w:ascii="Arial" w:eastAsia="Calibri" w:hAnsi="Arial" w:cs="Arial"/>
          <w:sz w:val="20"/>
          <w:szCs w:val="20"/>
          <w:lang w:eastAsia="en-US"/>
        </w:rPr>
        <w:t xml:space="preserve">2.3. As propostas deverão obedecer às especificações estabelecidas por este instrumento convocatório e seus anexos, que dele fazem parte integrante. </w:t>
      </w:r>
    </w:p>
    <w:p w14:paraId="72DAB63B" w14:textId="77777777" w:rsidR="00845FD1" w:rsidRDefault="00845FD1" w:rsidP="002D68F3">
      <w:pPr>
        <w:widowControl w:val="0"/>
        <w:tabs>
          <w:tab w:val="left" w:pos="1134"/>
          <w:tab w:val="left" w:pos="8647"/>
        </w:tabs>
        <w:spacing w:after="0" w:line="240" w:lineRule="auto"/>
        <w:jc w:val="both"/>
        <w:rPr>
          <w:rFonts w:ascii="Arial" w:eastAsia="Calibri" w:hAnsi="Arial" w:cs="Arial"/>
          <w:sz w:val="20"/>
          <w:szCs w:val="20"/>
          <w:lang w:eastAsia="en-US"/>
        </w:rPr>
      </w:pPr>
    </w:p>
    <w:p w14:paraId="5D48029B" w14:textId="5D431DCA" w:rsidR="006F46BC" w:rsidRPr="008839F9" w:rsidRDefault="006F46BC" w:rsidP="002D68F3">
      <w:pPr>
        <w:widowControl w:val="0"/>
        <w:tabs>
          <w:tab w:val="left" w:pos="1134"/>
          <w:tab w:val="left" w:pos="8647"/>
        </w:tabs>
        <w:spacing w:after="0" w:line="240" w:lineRule="auto"/>
        <w:jc w:val="both"/>
        <w:rPr>
          <w:rFonts w:ascii="Arial" w:eastAsia="Calibri" w:hAnsi="Arial" w:cs="Arial"/>
          <w:sz w:val="20"/>
          <w:szCs w:val="20"/>
          <w:lang w:eastAsia="en-US"/>
        </w:rPr>
      </w:pPr>
      <w:r w:rsidRPr="008839F9">
        <w:rPr>
          <w:rFonts w:ascii="Arial" w:eastAsia="Calibri" w:hAnsi="Arial" w:cs="Arial"/>
          <w:sz w:val="20"/>
          <w:szCs w:val="20"/>
          <w:lang w:eastAsia="en-US"/>
        </w:rPr>
        <w:t xml:space="preserve">2.4. A sessão de julgamento eletrônico da licitação será realizada no endereço eletrônico </w:t>
      </w:r>
      <w:hyperlink r:id="rId15" w:history="1">
        <w:r w:rsidRPr="008839F9">
          <w:rPr>
            <w:rStyle w:val="Hyperlink"/>
            <w:rFonts w:ascii="Arial" w:eastAsia="Calibri" w:hAnsi="Arial" w:cs="Arial"/>
            <w:color w:val="auto"/>
            <w:sz w:val="20"/>
            <w:szCs w:val="20"/>
            <w:highlight w:val="yellow"/>
            <w:lang w:eastAsia="en-US"/>
          </w:rPr>
          <w:t>https://comprasbr.com.b</w:t>
        </w:r>
        <w:r w:rsidRPr="008839F9">
          <w:rPr>
            <w:rStyle w:val="Hyperlink"/>
            <w:rFonts w:ascii="Arial" w:eastAsia="Calibri" w:hAnsi="Arial" w:cs="Arial"/>
            <w:color w:val="auto"/>
            <w:sz w:val="20"/>
            <w:szCs w:val="20"/>
            <w:lang w:eastAsia="en-US"/>
          </w:rPr>
          <w:t>r</w:t>
        </w:r>
      </w:hyperlink>
      <w:r w:rsidRPr="008839F9">
        <w:rPr>
          <w:rFonts w:ascii="Arial" w:eastAsia="Calibri" w:hAnsi="Arial" w:cs="Arial"/>
          <w:sz w:val="20"/>
          <w:szCs w:val="20"/>
          <w:lang w:eastAsia="en-US"/>
        </w:rPr>
        <w:t xml:space="preserve">, conduzida pelo Pregoeiro com o auxílio da Equipe de Apoio, designados nos autos do processo em epígrafe. </w:t>
      </w:r>
    </w:p>
    <w:p w14:paraId="5C02B8C2" w14:textId="77777777" w:rsidR="00454BC2" w:rsidRPr="008839F9" w:rsidRDefault="00454BC2" w:rsidP="002D68F3">
      <w:pPr>
        <w:widowControl w:val="0"/>
        <w:tabs>
          <w:tab w:val="left" w:pos="1134"/>
          <w:tab w:val="left" w:pos="8647"/>
        </w:tabs>
        <w:spacing w:after="0" w:line="240" w:lineRule="auto"/>
        <w:jc w:val="both"/>
        <w:rPr>
          <w:rFonts w:ascii="Arial" w:eastAsia="Calibri" w:hAnsi="Arial" w:cs="Arial"/>
          <w:sz w:val="20"/>
          <w:szCs w:val="20"/>
          <w:lang w:eastAsia="en-US"/>
        </w:rPr>
      </w:pPr>
    </w:p>
    <w:p w14:paraId="402D1574" w14:textId="51AAFCEA" w:rsidR="00454BC2" w:rsidRPr="008839F9" w:rsidRDefault="006F46BC" w:rsidP="002D68F3">
      <w:pPr>
        <w:widowControl w:val="0"/>
        <w:spacing w:after="0" w:line="240" w:lineRule="auto"/>
        <w:jc w:val="both"/>
        <w:rPr>
          <w:rFonts w:ascii="Arial" w:eastAsia="Calibri" w:hAnsi="Arial" w:cs="Arial"/>
          <w:sz w:val="20"/>
          <w:szCs w:val="20"/>
          <w:lang w:eastAsia="en-US"/>
        </w:rPr>
      </w:pPr>
      <w:r w:rsidRPr="008839F9">
        <w:rPr>
          <w:rFonts w:ascii="Arial" w:eastAsia="Calibri" w:hAnsi="Arial" w:cs="Arial"/>
          <w:sz w:val="20"/>
          <w:szCs w:val="20"/>
          <w:lang w:eastAsia="en-US"/>
        </w:rPr>
        <w:t xml:space="preserve">2.5. </w:t>
      </w:r>
      <w:r w:rsidR="00454BC2" w:rsidRPr="008839F9">
        <w:rPr>
          <w:rFonts w:ascii="Arial" w:eastAsia="Calibri" w:hAnsi="Arial" w:cs="Arial"/>
          <w:sz w:val="20"/>
          <w:szCs w:val="20"/>
          <w:lang w:eastAsia="en-US"/>
        </w:rPr>
        <w:t xml:space="preserve">O Aviso de Licitação, o Edital e seus respectivos anexos, estão à disposição dos interessados para consulta, estudo e participação no Portal ComprasBR no endereço eletrônico: </w:t>
      </w:r>
      <w:hyperlink r:id="rId16" w:history="1">
        <w:r w:rsidR="00454BC2" w:rsidRPr="008839F9">
          <w:rPr>
            <w:rStyle w:val="Hyperlink"/>
            <w:rFonts w:ascii="Arial" w:eastAsia="Calibri" w:hAnsi="Arial" w:cs="Arial"/>
            <w:color w:val="auto"/>
            <w:sz w:val="20"/>
            <w:szCs w:val="20"/>
            <w:lang w:eastAsia="en-US"/>
          </w:rPr>
          <w:t>https://comprasbr.com.br/</w:t>
        </w:r>
      </w:hyperlink>
      <w:r w:rsidR="00454BC2" w:rsidRPr="008839F9">
        <w:rPr>
          <w:rFonts w:ascii="Arial" w:eastAsia="Calibri" w:hAnsi="Arial" w:cs="Arial"/>
          <w:sz w:val="20"/>
          <w:szCs w:val="20"/>
          <w:lang w:eastAsia="en-US"/>
        </w:rPr>
        <w:t xml:space="preserve"> - “Acesso Identificado”, </w:t>
      </w:r>
      <w:r w:rsidR="00454BC2" w:rsidRPr="008839F9">
        <w:rPr>
          <w:rFonts w:ascii="Arial" w:hAnsi="Arial" w:cs="Arial"/>
          <w:sz w:val="20"/>
          <w:szCs w:val="20"/>
        </w:rPr>
        <w:t xml:space="preserve">Portal de Compras no endereço eletrônico: </w:t>
      </w:r>
      <w:hyperlink r:id="rId17" w:history="1">
        <w:r w:rsidR="00454BC2" w:rsidRPr="008839F9">
          <w:rPr>
            <w:rStyle w:val="Hyperlink"/>
            <w:rFonts w:ascii="Arial" w:hAnsi="Arial" w:cs="Arial"/>
            <w:color w:val="auto"/>
            <w:sz w:val="20"/>
            <w:szCs w:val="20"/>
          </w:rPr>
          <w:t>https://www.rioverde.ms.gov.br/portal/editais/</w:t>
        </w:r>
      </w:hyperlink>
      <w:r w:rsidR="00454BC2" w:rsidRPr="008839F9">
        <w:rPr>
          <w:rFonts w:ascii="Arial" w:hAnsi="Arial" w:cs="Arial"/>
          <w:sz w:val="20"/>
          <w:szCs w:val="20"/>
        </w:rPr>
        <w:t xml:space="preserve"> </w:t>
      </w:r>
      <w:r w:rsidR="00454BC2" w:rsidRPr="008839F9">
        <w:rPr>
          <w:rFonts w:ascii="Arial" w:eastAsia="Calibri" w:hAnsi="Arial" w:cs="Arial"/>
          <w:sz w:val="20"/>
          <w:szCs w:val="20"/>
          <w:lang w:eastAsia="en-US"/>
        </w:rPr>
        <w:t xml:space="preserve">ou no email: </w:t>
      </w:r>
      <w:hyperlink r:id="rId18" w:history="1">
        <w:r w:rsidR="00454BC2" w:rsidRPr="008839F9">
          <w:rPr>
            <w:rStyle w:val="Hyperlink"/>
            <w:rFonts w:ascii="Arial" w:eastAsia="Calibri" w:hAnsi="Arial" w:cs="Arial"/>
            <w:color w:val="auto"/>
            <w:sz w:val="20"/>
            <w:szCs w:val="20"/>
            <w:lang w:eastAsia="en-US"/>
          </w:rPr>
          <w:t>licitacaorioverdems@gmail.com</w:t>
        </w:r>
      </w:hyperlink>
      <w:r w:rsidR="00454BC2" w:rsidRPr="008839F9">
        <w:rPr>
          <w:rFonts w:ascii="Arial" w:eastAsia="Calibri" w:hAnsi="Arial" w:cs="Arial"/>
          <w:sz w:val="20"/>
          <w:szCs w:val="20"/>
          <w:lang w:eastAsia="en-US"/>
        </w:rPr>
        <w:t>, ou no Setor de Licitações, com expediente no horário das 07h00 às 1</w:t>
      </w:r>
      <w:r w:rsidR="00705EBC" w:rsidRPr="008839F9">
        <w:rPr>
          <w:rFonts w:ascii="Arial" w:eastAsia="Calibri" w:hAnsi="Arial" w:cs="Arial"/>
          <w:sz w:val="20"/>
          <w:szCs w:val="20"/>
          <w:lang w:eastAsia="en-US"/>
        </w:rPr>
        <w:t>3</w:t>
      </w:r>
      <w:r w:rsidR="00454BC2" w:rsidRPr="008839F9">
        <w:rPr>
          <w:rFonts w:ascii="Arial" w:eastAsia="Calibri" w:hAnsi="Arial" w:cs="Arial"/>
          <w:sz w:val="20"/>
          <w:szCs w:val="20"/>
          <w:lang w:eastAsia="en-US"/>
        </w:rPr>
        <w:t>h00 (horário local), de segunda a sexta-feira.</w:t>
      </w:r>
    </w:p>
    <w:p w14:paraId="3D9203DA" w14:textId="77777777" w:rsidR="00454BC2" w:rsidRPr="008839F9" w:rsidRDefault="00454BC2" w:rsidP="002D68F3">
      <w:pPr>
        <w:widowControl w:val="0"/>
        <w:tabs>
          <w:tab w:val="left" w:pos="1134"/>
          <w:tab w:val="left" w:pos="8647"/>
        </w:tabs>
        <w:spacing w:after="0" w:line="240" w:lineRule="auto"/>
        <w:jc w:val="both"/>
        <w:rPr>
          <w:rFonts w:ascii="Arial" w:eastAsia="Calibri" w:hAnsi="Arial" w:cs="Arial"/>
          <w:sz w:val="20"/>
          <w:szCs w:val="20"/>
          <w:lang w:eastAsia="en-US"/>
        </w:rPr>
      </w:pPr>
    </w:p>
    <w:p w14:paraId="399BFD49" w14:textId="77777777" w:rsidR="006F46BC" w:rsidRPr="008839F9" w:rsidRDefault="006F46BC" w:rsidP="002D68F3">
      <w:pPr>
        <w:widowControl w:val="0"/>
        <w:tabs>
          <w:tab w:val="left" w:pos="1134"/>
          <w:tab w:val="left" w:pos="8647"/>
        </w:tabs>
        <w:spacing w:after="0" w:line="240" w:lineRule="auto"/>
        <w:jc w:val="both"/>
        <w:rPr>
          <w:rFonts w:ascii="Arial" w:hAnsi="Arial" w:cs="Arial"/>
          <w:sz w:val="20"/>
          <w:szCs w:val="20"/>
        </w:rPr>
      </w:pPr>
      <w:r w:rsidRPr="008839F9">
        <w:rPr>
          <w:rFonts w:ascii="Arial" w:eastAsia="Calibri" w:hAnsi="Arial" w:cs="Arial"/>
          <w:sz w:val="20"/>
          <w:szCs w:val="20"/>
          <w:lang w:eastAsia="en-US"/>
        </w:rPr>
        <w:t xml:space="preserve">2.6. </w:t>
      </w:r>
      <w:r w:rsidRPr="008839F9">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5295A69" w14:textId="77777777" w:rsidR="00454BC2" w:rsidRPr="008839F9" w:rsidRDefault="00454BC2" w:rsidP="002D68F3">
      <w:pPr>
        <w:widowControl w:val="0"/>
        <w:tabs>
          <w:tab w:val="left" w:pos="1134"/>
          <w:tab w:val="left" w:pos="8647"/>
        </w:tabs>
        <w:spacing w:after="0" w:line="240" w:lineRule="auto"/>
        <w:jc w:val="both"/>
        <w:rPr>
          <w:rFonts w:ascii="Arial" w:eastAsia="Calibri" w:hAnsi="Arial" w:cs="Arial"/>
          <w:sz w:val="20"/>
          <w:szCs w:val="20"/>
          <w:lang w:eastAsia="en-US"/>
        </w:rPr>
      </w:pPr>
    </w:p>
    <w:p w14:paraId="3050A2E0" w14:textId="77777777" w:rsidR="006F46BC" w:rsidRPr="008839F9" w:rsidRDefault="006F46BC" w:rsidP="008A1DCE">
      <w:pPr>
        <w:pStyle w:val="Nivel2"/>
        <w:widowControl w:val="0"/>
        <w:numPr>
          <w:ilvl w:val="1"/>
          <w:numId w:val="7"/>
        </w:numPr>
        <w:tabs>
          <w:tab w:val="left" w:pos="284"/>
          <w:tab w:val="left" w:pos="426"/>
          <w:tab w:val="left" w:pos="1134"/>
          <w:tab w:val="left" w:pos="8647"/>
        </w:tabs>
        <w:spacing w:before="0" w:after="0" w:line="240" w:lineRule="auto"/>
        <w:ind w:left="0" w:firstLine="0"/>
        <w:rPr>
          <w:rFonts w:eastAsiaTheme="minorEastAsia"/>
          <w:color w:val="auto"/>
          <w:sz w:val="20"/>
          <w:szCs w:val="20"/>
        </w:rPr>
      </w:pPr>
      <w:r w:rsidRPr="008839F9">
        <w:rPr>
          <w:color w:val="auto"/>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4BC92C" w14:textId="77777777" w:rsidR="00454BC2" w:rsidRPr="008839F9" w:rsidRDefault="00454BC2" w:rsidP="002D68F3">
      <w:pPr>
        <w:pStyle w:val="Nivel2"/>
        <w:widowControl w:val="0"/>
        <w:tabs>
          <w:tab w:val="left" w:pos="284"/>
          <w:tab w:val="left" w:pos="426"/>
          <w:tab w:val="left" w:pos="1134"/>
          <w:tab w:val="left" w:pos="8647"/>
        </w:tabs>
        <w:spacing w:before="0" w:after="0" w:line="240" w:lineRule="auto"/>
        <w:ind w:left="0" w:firstLine="0"/>
        <w:rPr>
          <w:rFonts w:eastAsiaTheme="minorEastAsia"/>
          <w:color w:val="auto"/>
          <w:sz w:val="20"/>
          <w:szCs w:val="20"/>
        </w:rPr>
      </w:pPr>
    </w:p>
    <w:p w14:paraId="20853E8C" w14:textId="77777777" w:rsidR="006F46BC" w:rsidRPr="008839F9" w:rsidRDefault="006F46BC" w:rsidP="008A1DCE">
      <w:pPr>
        <w:pStyle w:val="Nivel2"/>
        <w:widowControl w:val="0"/>
        <w:numPr>
          <w:ilvl w:val="1"/>
          <w:numId w:val="6"/>
        </w:numPr>
        <w:tabs>
          <w:tab w:val="left" w:pos="284"/>
          <w:tab w:val="left" w:pos="426"/>
          <w:tab w:val="left" w:pos="1134"/>
          <w:tab w:val="left" w:pos="8647"/>
        </w:tabs>
        <w:spacing w:before="0" w:after="0" w:line="240" w:lineRule="auto"/>
        <w:ind w:left="0" w:firstLine="0"/>
        <w:rPr>
          <w:color w:val="auto"/>
          <w:sz w:val="20"/>
          <w:szCs w:val="20"/>
        </w:rPr>
      </w:pPr>
      <w:r w:rsidRPr="008839F9">
        <w:rPr>
          <w:color w:val="auto"/>
          <w:sz w:val="20"/>
          <w:szCs w:val="20"/>
        </w:rPr>
        <w:t>A não observância do disposto no item anterior poderá ensejar desclassificação no momento da habilitação.</w:t>
      </w:r>
    </w:p>
    <w:p w14:paraId="2E662A40" w14:textId="77777777" w:rsidR="006F46BC" w:rsidRPr="008839F9" w:rsidRDefault="006F46BC" w:rsidP="002D68F3">
      <w:pPr>
        <w:pStyle w:val="Nivel2"/>
        <w:widowControl w:val="0"/>
        <w:tabs>
          <w:tab w:val="left" w:pos="1134"/>
          <w:tab w:val="left" w:pos="8647"/>
        </w:tabs>
        <w:spacing w:before="0" w:after="0" w:line="240" w:lineRule="auto"/>
        <w:ind w:left="0" w:firstLine="0"/>
        <w:rPr>
          <w:color w:val="auto"/>
          <w:sz w:val="20"/>
          <w:szCs w:val="20"/>
        </w:rPr>
      </w:pPr>
    </w:p>
    <w:p w14:paraId="206FACDF" w14:textId="77777777" w:rsidR="006F46BC" w:rsidRPr="008839F9" w:rsidRDefault="006F46BC" w:rsidP="008A1DCE">
      <w:pPr>
        <w:pStyle w:val="Nivel2"/>
        <w:widowControl w:val="0"/>
        <w:numPr>
          <w:ilvl w:val="1"/>
          <w:numId w:val="6"/>
        </w:numPr>
        <w:tabs>
          <w:tab w:val="left" w:pos="284"/>
          <w:tab w:val="left" w:pos="567"/>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 xml:space="preserve">Será concedido tratamento favorecido para as microempresas e empresas de pequeno porte, para as sociedades cooperativas </w:t>
      </w:r>
      <w:r w:rsidRPr="008839F9">
        <w:rPr>
          <w:rFonts w:eastAsia="Times New Roman"/>
          <w:color w:val="auto"/>
          <w:sz w:val="20"/>
          <w:szCs w:val="20"/>
        </w:rPr>
        <w:t xml:space="preserve">mencionadas no </w:t>
      </w:r>
      <w:hyperlink r:id="rId19" w:anchor="art16" w:history="1">
        <w:r w:rsidRPr="008839F9">
          <w:rPr>
            <w:rStyle w:val="Hyperlink"/>
            <w:rFonts w:eastAsia="Times New Roman"/>
            <w:color w:val="auto"/>
            <w:sz w:val="20"/>
            <w:szCs w:val="20"/>
          </w:rPr>
          <w:t xml:space="preserve">artigo </w:t>
        </w:r>
        <w:r w:rsidRPr="008839F9">
          <w:rPr>
            <w:rStyle w:val="Hyperlink"/>
            <w:color w:val="auto"/>
            <w:sz w:val="20"/>
            <w:szCs w:val="20"/>
          </w:rPr>
          <w:t>16 da Lei nº 14.133, de 2021</w:t>
        </w:r>
      </w:hyperlink>
      <w:r w:rsidRPr="008839F9">
        <w:rPr>
          <w:color w:val="auto"/>
          <w:sz w:val="20"/>
          <w:szCs w:val="20"/>
        </w:rPr>
        <w:t xml:space="preserve">, para o agricultor familiar, o produtor rural pessoa física e para o microempreendedor individual - MEI, nos limites previstos da </w:t>
      </w:r>
      <w:hyperlink r:id="rId20" w:history="1">
        <w:r w:rsidRPr="008839F9">
          <w:rPr>
            <w:rStyle w:val="Hyperlink"/>
            <w:color w:val="auto"/>
            <w:sz w:val="20"/>
            <w:szCs w:val="20"/>
          </w:rPr>
          <w:t>Lei Complementar nº 123, de 2006</w:t>
        </w:r>
      </w:hyperlink>
      <w:r w:rsidRPr="008839F9">
        <w:rPr>
          <w:color w:val="auto"/>
          <w:sz w:val="20"/>
          <w:szCs w:val="20"/>
        </w:rPr>
        <w:t>.</w:t>
      </w:r>
    </w:p>
    <w:p w14:paraId="7747B5C2" w14:textId="77777777" w:rsidR="006F46BC" w:rsidRPr="008839F9" w:rsidRDefault="006F46BC" w:rsidP="002D68F3">
      <w:pPr>
        <w:pStyle w:val="Nivel2"/>
        <w:widowControl w:val="0"/>
        <w:tabs>
          <w:tab w:val="left" w:pos="284"/>
          <w:tab w:val="left" w:pos="567"/>
          <w:tab w:val="left" w:pos="1134"/>
          <w:tab w:val="left" w:pos="8647"/>
        </w:tabs>
        <w:spacing w:before="0" w:after="0" w:line="240" w:lineRule="auto"/>
        <w:ind w:left="0" w:firstLine="0"/>
        <w:rPr>
          <w:rFonts w:eastAsia="Times New Roman"/>
          <w:color w:val="auto"/>
          <w:sz w:val="20"/>
          <w:szCs w:val="20"/>
        </w:rPr>
      </w:pPr>
    </w:p>
    <w:p w14:paraId="1514D003" w14:textId="77777777" w:rsidR="006F46BC" w:rsidRPr="008839F9" w:rsidRDefault="006F46BC" w:rsidP="008A1DCE">
      <w:pPr>
        <w:pStyle w:val="Nivel2"/>
        <w:widowControl w:val="0"/>
        <w:numPr>
          <w:ilvl w:val="1"/>
          <w:numId w:val="6"/>
        </w:numPr>
        <w:tabs>
          <w:tab w:val="left" w:pos="284"/>
          <w:tab w:val="left" w:pos="567"/>
          <w:tab w:val="left" w:pos="1134"/>
          <w:tab w:val="left" w:pos="8647"/>
        </w:tabs>
        <w:spacing w:before="0" w:after="0" w:line="240" w:lineRule="auto"/>
        <w:ind w:left="0" w:firstLine="0"/>
        <w:rPr>
          <w:rFonts w:eastAsia="Times New Roman"/>
          <w:color w:val="auto"/>
          <w:sz w:val="20"/>
          <w:szCs w:val="20"/>
        </w:rPr>
      </w:pPr>
      <w:bookmarkStart w:id="3" w:name="_Ref117000692"/>
      <w:r w:rsidRPr="008839F9">
        <w:rPr>
          <w:rFonts w:eastAsia="Times New Roman"/>
          <w:color w:val="auto"/>
          <w:sz w:val="20"/>
          <w:szCs w:val="20"/>
        </w:rPr>
        <w:t>Não poderão disputar esta licitação:</w:t>
      </w:r>
      <w:bookmarkEnd w:id="3"/>
    </w:p>
    <w:p w14:paraId="7CD3B196" w14:textId="77777777" w:rsidR="006F46BC" w:rsidRPr="008839F9" w:rsidRDefault="006F46BC" w:rsidP="008A1DCE">
      <w:pPr>
        <w:widowControl w:val="0"/>
        <w:numPr>
          <w:ilvl w:val="2"/>
          <w:numId w:val="6"/>
        </w:numPr>
        <w:tabs>
          <w:tab w:val="left" w:pos="284"/>
          <w:tab w:val="left" w:pos="567"/>
          <w:tab w:val="left" w:pos="851"/>
          <w:tab w:val="left" w:pos="1134"/>
          <w:tab w:val="left" w:pos="1440"/>
          <w:tab w:val="left" w:pos="8647"/>
        </w:tabs>
        <w:autoSpaceDE w:val="0"/>
        <w:snapToGrid w:val="0"/>
        <w:spacing w:after="0" w:line="240" w:lineRule="auto"/>
        <w:ind w:left="0" w:firstLine="0"/>
        <w:jc w:val="both"/>
        <w:rPr>
          <w:rFonts w:ascii="Arial" w:eastAsiaTheme="minorEastAsia" w:hAnsi="Arial" w:cs="Arial"/>
          <w:sz w:val="20"/>
          <w:szCs w:val="20"/>
        </w:rPr>
      </w:pPr>
      <w:bookmarkStart w:id="4" w:name="_Ref113883338"/>
      <w:r w:rsidRPr="008839F9">
        <w:rPr>
          <w:rFonts w:ascii="Arial" w:hAnsi="Arial" w:cs="Arial"/>
          <w:sz w:val="20"/>
          <w:szCs w:val="20"/>
        </w:rPr>
        <w:t>Aquele que não atenda às condições deste Edital e seu(s) anexo(s);</w:t>
      </w:r>
    </w:p>
    <w:p w14:paraId="6050C7D8" w14:textId="77777777" w:rsidR="006F46BC" w:rsidRPr="008839F9" w:rsidRDefault="006F46BC" w:rsidP="008A1DCE">
      <w:pPr>
        <w:pStyle w:val="Nivel3"/>
        <w:widowControl w:val="0"/>
        <w:numPr>
          <w:ilvl w:val="2"/>
          <w:numId w:val="6"/>
        </w:numPr>
        <w:tabs>
          <w:tab w:val="left" w:pos="284"/>
          <w:tab w:val="left" w:pos="567"/>
          <w:tab w:val="left" w:pos="851"/>
          <w:tab w:val="left" w:pos="1134"/>
          <w:tab w:val="left" w:pos="8647"/>
        </w:tabs>
        <w:spacing w:before="0" w:after="0" w:line="240" w:lineRule="auto"/>
        <w:ind w:left="0" w:firstLine="0"/>
        <w:rPr>
          <w:color w:val="auto"/>
          <w:sz w:val="20"/>
          <w:szCs w:val="20"/>
        </w:rPr>
      </w:pPr>
      <w:bookmarkStart w:id="5" w:name="_Ref114659912"/>
      <w:r w:rsidRPr="008839F9">
        <w:rPr>
          <w:color w:val="auto"/>
          <w:sz w:val="20"/>
          <w:szCs w:val="20"/>
        </w:rPr>
        <w:t>Autor do anteprojeto, do projeto básico ou do projeto executivo, pessoa física ou jurídica, quando a licitação versar sobre serviços ou fornecimento de bens a ele relacionados;</w:t>
      </w:r>
      <w:bookmarkEnd w:id="4"/>
      <w:bookmarkEnd w:id="5"/>
    </w:p>
    <w:p w14:paraId="160F8928" w14:textId="77777777" w:rsidR="006F46BC" w:rsidRPr="008839F9" w:rsidRDefault="006F46BC" w:rsidP="008A1DCE">
      <w:pPr>
        <w:pStyle w:val="Nivel3"/>
        <w:widowControl w:val="0"/>
        <w:numPr>
          <w:ilvl w:val="2"/>
          <w:numId w:val="6"/>
        </w:numPr>
        <w:tabs>
          <w:tab w:val="left" w:pos="284"/>
          <w:tab w:val="left" w:pos="567"/>
          <w:tab w:val="left" w:pos="851"/>
          <w:tab w:val="left" w:pos="1134"/>
          <w:tab w:val="left" w:pos="8647"/>
        </w:tabs>
        <w:spacing w:before="0" w:after="0" w:line="240" w:lineRule="auto"/>
        <w:ind w:left="0" w:firstLine="0"/>
        <w:rPr>
          <w:color w:val="auto"/>
          <w:sz w:val="20"/>
          <w:szCs w:val="20"/>
        </w:rPr>
      </w:pPr>
      <w:bookmarkStart w:id="6" w:name="_Ref114659913"/>
      <w:bookmarkStart w:id="7" w:name="_Ref113883339"/>
      <w:r w:rsidRPr="008839F9">
        <w:rPr>
          <w:color w:val="auto"/>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8839F9">
        <w:rPr>
          <w:color w:val="auto"/>
          <w:sz w:val="20"/>
          <w:szCs w:val="20"/>
        </w:rPr>
        <w:t xml:space="preserve"> </w:t>
      </w:r>
      <w:bookmarkEnd w:id="7"/>
    </w:p>
    <w:p w14:paraId="6D0D7548" w14:textId="77777777" w:rsidR="006F46BC" w:rsidRPr="008839F9" w:rsidRDefault="006F46BC" w:rsidP="008A1DCE">
      <w:pPr>
        <w:pStyle w:val="Nivel3"/>
        <w:widowControl w:val="0"/>
        <w:numPr>
          <w:ilvl w:val="2"/>
          <w:numId w:val="6"/>
        </w:numPr>
        <w:tabs>
          <w:tab w:val="left" w:pos="284"/>
          <w:tab w:val="left" w:pos="567"/>
          <w:tab w:val="left" w:pos="851"/>
          <w:tab w:val="left" w:pos="1134"/>
          <w:tab w:val="left" w:pos="8647"/>
        </w:tabs>
        <w:spacing w:before="0" w:after="0" w:line="240" w:lineRule="auto"/>
        <w:ind w:left="0" w:firstLine="0"/>
        <w:rPr>
          <w:color w:val="auto"/>
          <w:sz w:val="20"/>
          <w:szCs w:val="20"/>
        </w:rPr>
      </w:pPr>
      <w:bookmarkStart w:id="8" w:name="_Ref113883003"/>
      <w:r w:rsidRPr="008839F9">
        <w:rPr>
          <w:color w:val="auto"/>
          <w:sz w:val="20"/>
          <w:szCs w:val="20"/>
        </w:rPr>
        <w:t>Pessoa física ou jurídica que se encontre, ao tempo da licitação, impossibilitada de participar da licitação em decorrência de sanção que lhe foi imposta;</w:t>
      </w:r>
      <w:bookmarkEnd w:id="8"/>
    </w:p>
    <w:p w14:paraId="38593C60" w14:textId="77777777" w:rsidR="006F46BC" w:rsidRPr="008839F9" w:rsidRDefault="006F46BC" w:rsidP="008A1DCE">
      <w:pPr>
        <w:pStyle w:val="Nivel3"/>
        <w:widowControl w:val="0"/>
        <w:numPr>
          <w:ilvl w:val="2"/>
          <w:numId w:val="6"/>
        </w:numPr>
        <w:tabs>
          <w:tab w:val="left" w:pos="284"/>
          <w:tab w:val="left" w:pos="567"/>
          <w:tab w:val="left" w:pos="851"/>
          <w:tab w:val="left" w:pos="1134"/>
          <w:tab w:val="left" w:pos="8647"/>
        </w:tabs>
        <w:spacing w:before="0" w:after="0" w:line="240" w:lineRule="auto"/>
        <w:ind w:left="0" w:firstLine="0"/>
        <w:rPr>
          <w:color w:val="auto"/>
          <w:sz w:val="20"/>
          <w:szCs w:val="20"/>
        </w:rPr>
      </w:pPr>
      <w:r w:rsidRPr="008839F9">
        <w:rPr>
          <w:color w:val="auto"/>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6DF408" w14:textId="0F0A8739" w:rsidR="006F46BC" w:rsidRPr="008839F9" w:rsidRDefault="006F46BC" w:rsidP="008A1DCE">
      <w:pPr>
        <w:pStyle w:val="Nivel3"/>
        <w:widowControl w:val="0"/>
        <w:numPr>
          <w:ilvl w:val="2"/>
          <w:numId w:val="6"/>
        </w:numPr>
        <w:tabs>
          <w:tab w:val="left" w:pos="851"/>
          <w:tab w:val="left" w:pos="1134"/>
          <w:tab w:val="left" w:pos="8647"/>
        </w:tabs>
        <w:spacing w:before="0" w:after="0" w:line="240" w:lineRule="auto"/>
        <w:ind w:left="0" w:firstLine="0"/>
        <w:rPr>
          <w:color w:val="auto"/>
          <w:sz w:val="20"/>
          <w:szCs w:val="20"/>
        </w:rPr>
      </w:pPr>
      <w:bookmarkStart w:id="9" w:name="_Ref113883579"/>
      <w:r w:rsidRPr="008839F9">
        <w:rPr>
          <w:color w:val="auto"/>
          <w:sz w:val="20"/>
          <w:szCs w:val="20"/>
        </w:rPr>
        <w:t>Empresas controladoras, controladas ou coligadas, nos termos da Lei n</w:t>
      </w:r>
      <w:r w:rsidR="009C4711" w:rsidRPr="008839F9">
        <w:rPr>
          <w:color w:val="auto"/>
          <w:sz w:val="20"/>
          <w:szCs w:val="20"/>
        </w:rPr>
        <w:t>°</w:t>
      </w:r>
      <w:r w:rsidRPr="008839F9">
        <w:rPr>
          <w:color w:val="auto"/>
          <w:sz w:val="20"/>
          <w:szCs w:val="20"/>
        </w:rPr>
        <w:t xml:space="preserve"> 6.404, de 15 de dezembro de 1976, concorrendo entre si;</w:t>
      </w:r>
      <w:bookmarkEnd w:id="9"/>
    </w:p>
    <w:p w14:paraId="5F37C9D8" w14:textId="77777777" w:rsidR="006F46BC" w:rsidRPr="008839F9" w:rsidRDefault="006F46BC" w:rsidP="008A1DCE">
      <w:pPr>
        <w:pStyle w:val="Nivel3"/>
        <w:widowControl w:val="0"/>
        <w:numPr>
          <w:ilvl w:val="2"/>
          <w:numId w:val="6"/>
        </w:numPr>
        <w:tabs>
          <w:tab w:val="left" w:pos="851"/>
          <w:tab w:val="left" w:pos="1134"/>
          <w:tab w:val="left" w:pos="8647"/>
        </w:tabs>
        <w:spacing w:before="0" w:after="0" w:line="240" w:lineRule="auto"/>
        <w:ind w:left="0" w:firstLine="0"/>
        <w:rPr>
          <w:color w:val="auto"/>
          <w:sz w:val="20"/>
          <w:szCs w:val="20"/>
        </w:rPr>
      </w:pPr>
      <w:r w:rsidRPr="008839F9">
        <w:rPr>
          <w:color w:val="auto"/>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4755BB" w14:textId="77777777" w:rsidR="006F46BC" w:rsidRPr="008839F9" w:rsidRDefault="006F46BC" w:rsidP="008A1DCE">
      <w:pPr>
        <w:pStyle w:val="Nivel3"/>
        <w:widowControl w:val="0"/>
        <w:numPr>
          <w:ilvl w:val="2"/>
          <w:numId w:val="6"/>
        </w:numPr>
        <w:tabs>
          <w:tab w:val="left" w:pos="851"/>
          <w:tab w:val="left" w:pos="1134"/>
          <w:tab w:val="left" w:pos="8647"/>
        </w:tabs>
        <w:spacing w:before="0" w:after="0" w:line="240" w:lineRule="auto"/>
        <w:ind w:left="0" w:firstLine="0"/>
        <w:rPr>
          <w:color w:val="auto"/>
          <w:sz w:val="20"/>
          <w:szCs w:val="20"/>
        </w:rPr>
      </w:pPr>
      <w:bookmarkStart w:id="10" w:name="_Ref113962336"/>
      <w:r w:rsidRPr="008839F9">
        <w:rPr>
          <w:color w:val="auto"/>
          <w:sz w:val="20"/>
          <w:szCs w:val="20"/>
        </w:rPr>
        <w:t>Agente público do órgão ou entidade licitante;</w:t>
      </w:r>
      <w:bookmarkEnd w:id="10"/>
    </w:p>
    <w:p w14:paraId="485A677C" w14:textId="04EB96F8" w:rsidR="006F46BC" w:rsidRPr="008839F9" w:rsidRDefault="006F46BC" w:rsidP="008A1DCE">
      <w:pPr>
        <w:widowControl w:val="0"/>
        <w:numPr>
          <w:ilvl w:val="2"/>
          <w:numId w:val="6"/>
        </w:numPr>
        <w:tabs>
          <w:tab w:val="left" w:pos="284"/>
          <w:tab w:val="left" w:pos="567"/>
          <w:tab w:val="left" w:pos="851"/>
          <w:tab w:val="left" w:pos="1134"/>
          <w:tab w:val="left" w:pos="1440"/>
          <w:tab w:val="left" w:pos="8647"/>
        </w:tabs>
        <w:autoSpaceDE w:val="0"/>
        <w:snapToGrid w:val="0"/>
        <w:spacing w:after="0" w:line="240" w:lineRule="auto"/>
        <w:ind w:left="0" w:firstLine="0"/>
        <w:jc w:val="both"/>
        <w:rPr>
          <w:rFonts w:ascii="Arial" w:hAnsi="Arial" w:cs="Arial"/>
          <w:sz w:val="20"/>
          <w:szCs w:val="20"/>
        </w:rPr>
      </w:pPr>
      <w:r w:rsidRPr="008839F9">
        <w:rPr>
          <w:rFonts w:ascii="Arial" w:hAnsi="Arial" w:cs="Arial"/>
          <w:sz w:val="20"/>
          <w:szCs w:val="20"/>
        </w:rPr>
        <w:t>Pessoas jurídicas reunidas em consórcio;</w:t>
      </w:r>
    </w:p>
    <w:p w14:paraId="4F40EEA4" w14:textId="77777777" w:rsidR="006F46BC" w:rsidRPr="008839F9" w:rsidRDefault="006F46BC" w:rsidP="008A1DCE">
      <w:pPr>
        <w:widowControl w:val="0"/>
        <w:numPr>
          <w:ilvl w:val="2"/>
          <w:numId w:val="6"/>
        </w:numPr>
        <w:tabs>
          <w:tab w:val="left" w:pos="426"/>
          <w:tab w:val="left" w:pos="709"/>
          <w:tab w:val="left" w:pos="851"/>
          <w:tab w:val="left" w:pos="1134"/>
          <w:tab w:val="left" w:pos="1440"/>
          <w:tab w:val="left" w:pos="8647"/>
        </w:tabs>
        <w:autoSpaceDE w:val="0"/>
        <w:snapToGrid w:val="0"/>
        <w:spacing w:after="0" w:line="240" w:lineRule="auto"/>
        <w:ind w:left="0" w:firstLine="0"/>
        <w:jc w:val="both"/>
        <w:rPr>
          <w:rFonts w:ascii="Arial" w:hAnsi="Arial" w:cs="Arial"/>
          <w:sz w:val="20"/>
          <w:szCs w:val="20"/>
        </w:rPr>
      </w:pPr>
      <w:r w:rsidRPr="008839F9">
        <w:rPr>
          <w:rFonts w:ascii="Arial" w:hAnsi="Arial" w:cs="Arial"/>
          <w:sz w:val="20"/>
          <w:szCs w:val="20"/>
        </w:rPr>
        <w:t>Organizações da Sociedade Civil de Interesse Público - OSCIP, atuando nessa condição;</w:t>
      </w:r>
    </w:p>
    <w:p w14:paraId="090FE751" w14:textId="3AF71AD0" w:rsidR="006F46BC" w:rsidRPr="008839F9" w:rsidRDefault="006F46BC" w:rsidP="008A1DCE">
      <w:pPr>
        <w:pStyle w:val="Nivel3"/>
        <w:widowControl w:val="0"/>
        <w:numPr>
          <w:ilvl w:val="2"/>
          <w:numId w:val="6"/>
        </w:numPr>
        <w:tabs>
          <w:tab w:val="left" w:pos="851"/>
          <w:tab w:val="left" w:pos="1134"/>
          <w:tab w:val="left" w:pos="8647"/>
        </w:tabs>
        <w:spacing w:before="0" w:after="0" w:line="240" w:lineRule="auto"/>
        <w:ind w:left="0" w:firstLine="0"/>
        <w:rPr>
          <w:color w:val="auto"/>
          <w:sz w:val="20"/>
          <w:szCs w:val="20"/>
        </w:rPr>
      </w:pPr>
      <w:r w:rsidRPr="008839F9">
        <w:rPr>
          <w:color w:val="auto"/>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8839F9">
          <w:rPr>
            <w:rStyle w:val="Hyperlink"/>
            <w:color w:val="auto"/>
            <w:sz w:val="20"/>
            <w:szCs w:val="20"/>
          </w:rPr>
          <w:t>§ 1º do art. 9º da Lei n</w:t>
        </w:r>
        <w:r w:rsidR="00044B3B" w:rsidRPr="008839F9">
          <w:rPr>
            <w:rStyle w:val="Hyperlink"/>
            <w:color w:val="auto"/>
            <w:sz w:val="20"/>
            <w:szCs w:val="20"/>
          </w:rPr>
          <w:t>°</w:t>
        </w:r>
        <w:r w:rsidRPr="008839F9">
          <w:rPr>
            <w:rStyle w:val="Hyperlink"/>
            <w:color w:val="auto"/>
            <w:sz w:val="20"/>
            <w:szCs w:val="20"/>
          </w:rPr>
          <w:t xml:space="preserve"> 14.133, de 2021</w:t>
        </w:r>
      </w:hyperlink>
      <w:r w:rsidRPr="008839F9">
        <w:rPr>
          <w:color w:val="auto"/>
          <w:sz w:val="20"/>
          <w:szCs w:val="20"/>
        </w:rPr>
        <w:t>.</w:t>
      </w:r>
    </w:p>
    <w:p w14:paraId="658FB186" w14:textId="77777777" w:rsidR="009C4711" w:rsidRPr="008839F9" w:rsidRDefault="009C4711" w:rsidP="002D68F3">
      <w:pPr>
        <w:pStyle w:val="Nivel3"/>
        <w:widowControl w:val="0"/>
        <w:tabs>
          <w:tab w:val="left" w:pos="851"/>
          <w:tab w:val="left" w:pos="1134"/>
          <w:tab w:val="left" w:pos="8647"/>
        </w:tabs>
        <w:spacing w:before="0" w:after="0" w:line="240" w:lineRule="auto"/>
        <w:ind w:left="0"/>
        <w:rPr>
          <w:color w:val="auto"/>
          <w:sz w:val="20"/>
          <w:szCs w:val="20"/>
        </w:rPr>
      </w:pPr>
    </w:p>
    <w:p w14:paraId="4229CAD1" w14:textId="1A7C8FCC" w:rsidR="006F46BC" w:rsidRPr="008839F9" w:rsidRDefault="006F46BC" w:rsidP="008A1DCE">
      <w:pPr>
        <w:pStyle w:val="Nivel2"/>
        <w:widowControl w:val="0"/>
        <w:numPr>
          <w:ilvl w:val="1"/>
          <w:numId w:val="6"/>
        </w:numPr>
        <w:tabs>
          <w:tab w:val="left" w:pos="851"/>
          <w:tab w:val="left" w:pos="1134"/>
          <w:tab w:val="left" w:pos="8647"/>
        </w:tabs>
        <w:spacing w:before="0" w:after="0" w:line="240" w:lineRule="auto"/>
        <w:ind w:left="0" w:firstLine="0"/>
        <w:rPr>
          <w:color w:val="auto"/>
          <w:sz w:val="20"/>
          <w:szCs w:val="20"/>
        </w:rPr>
      </w:pPr>
      <w:r w:rsidRPr="008839F9">
        <w:rPr>
          <w:color w:val="auto"/>
          <w:sz w:val="20"/>
          <w:szCs w:val="20"/>
        </w:rPr>
        <w:t xml:space="preserve">O impedimento de que trata o item </w:t>
      </w:r>
      <w:r w:rsidRPr="008839F9">
        <w:rPr>
          <w:color w:val="auto"/>
          <w:sz w:val="20"/>
          <w:szCs w:val="20"/>
        </w:rPr>
        <w:fldChar w:fldCharType="begin"/>
      </w:r>
      <w:r w:rsidRPr="008839F9">
        <w:rPr>
          <w:color w:val="auto"/>
          <w:sz w:val="20"/>
          <w:szCs w:val="20"/>
        </w:rPr>
        <w:instrText xml:space="preserve"> REF _Ref113883003 \r \h  \* MERGEFORMAT </w:instrText>
      </w:r>
      <w:r w:rsidRPr="008839F9">
        <w:rPr>
          <w:color w:val="auto"/>
          <w:sz w:val="20"/>
          <w:szCs w:val="20"/>
        </w:rPr>
      </w:r>
      <w:r w:rsidRPr="008839F9">
        <w:rPr>
          <w:color w:val="auto"/>
          <w:sz w:val="20"/>
          <w:szCs w:val="20"/>
        </w:rPr>
        <w:fldChar w:fldCharType="separate"/>
      </w:r>
      <w:r w:rsidR="001B7B52">
        <w:rPr>
          <w:color w:val="auto"/>
          <w:sz w:val="20"/>
          <w:szCs w:val="20"/>
        </w:rPr>
        <w:t>2.10.d)</w:t>
      </w:r>
      <w:r w:rsidRPr="008839F9">
        <w:rPr>
          <w:color w:val="auto"/>
          <w:sz w:val="20"/>
          <w:szCs w:val="20"/>
        </w:rPr>
        <w:fldChar w:fldCharType="end"/>
      </w:r>
      <w:r w:rsidRPr="008839F9">
        <w:rPr>
          <w:color w:val="auto"/>
          <w:sz w:val="20"/>
          <w:szCs w:val="20"/>
        </w:rPr>
        <w:t xml:space="preserve"> será também aplicado ao licitante que atue em substituição a outra pessoa, física ou jurídica, com o intuito de burlar a efetividade da sanção a ela aplicada, inclusive a sua controladora, </w:t>
      </w:r>
      <w:r w:rsidRPr="008839F9">
        <w:rPr>
          <w:color w:val="auto"/>
          <w:sz w:val="20"/>
          <w:szCs w:val="20"/>
        </w:rPr>
        <w:lastRenderedPageBreak/>
        <w:t>controlada ou coligada, desde que devidamente comprovado o ilícito ou a utilização fraudulenta da personalidade jurídica do licitante.</w:t>
      </w:r>
    </w:p>
    <w:p w14:paraId="1720B9EE" w14:textId="77777777" w:rsidR="006F46BC" w:rsidRPr="008839F9" w:rsidRDefault="006F46BC" w:rsidP="002D68F3">
      <w:pPr>
        <w:pStyle w:val="Nivel2"/>
        <w:widowControl w:val="0"/>
        <w:tabs>
          <w:tab w:val="left" w:pos="1134"/>
          <w:tab w:val="left" w:pos="8647"/>
        </w:tabs>
        <w:spacing w:before="0" w:after="0" w:line="240" w:lineRule="auto"/>
        <w:ind w:left="0" w:firstLine="0"/>
        <w:rPr>
          <w:color w:val="auto"/>
          <w:sz w:val="20"/>
          <w:szCs w:val="20"/>
        </w:rPr>
      </w:pPr>
    </w:p>
    <w:p w14:paraId="5D8993FC" w14:textId="77777777" w:rsidR="006F46BC" w:rsidRPr="008839F9" w:rsidRDefault="006F46BC" w:rsidP="008A1DCE">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firstLine="0"/>
        <w:rPr>
          <w:rFonts w:ascii="Arial" w:hAnsi="Arial" w:cs="Arial"/>
          <w:color w:val="auto"/>
        </w:rPr>
      </w:pPr>
      <w:bookmarkStart w:id="11" w:name="_Toc122606105"/>
      <w:r w:rsidRPr="008839F9">
        <w:rPr>
          <w:rFonts w:ascii="Arial" w:hAnsi="Arial" w:cs="Arial"/>
          <w:color w:val="auto"/>
        </w:rPr>
        <w:t>DA APRESENTAÇÃO DA PROPOSTA E DOS DOCUMENTOS DE HABILITAÇÃO</w:t>
      </w:r>
      <w:bookmarkEnd w:id="11"/>
    </w:p>
    <w:p w14:paraId="313DE5C8" w14:textId="001FE586" w:rsidR="006F46BC" w:rsidRPr="008839F9" w:rsidRDefault="006F46BC" w:rsidP="008A1DCE">
      <w:pPr>
        <w:pStyle w:val="Nivel2"/>
        <w:widowControl w:val="0"/>
        <w:numPr>
          <w:ilvl w:val="1"/>
          <w:numId w:val="6"/>
        </w:numPr>
        <w:tabs>
          <w:tab w:val="left" w:pos="1134"/>
          <w:tab w:val="left" w:pos="8647"/>
        </w:tabs>
        <w:spacing w:before="0" w:after="0" w:line="240" w:lineRule="auto"/>
        <w:ind w:left="0" w:firstLine="0"/>
        <w:rPr>
          <w:color w:val="auto"/>
          <w:sz w:val="20"/>
          <w:szCs w:val="20"/>
        </w:rPr>
      </w:pPr>
      <w:r w:rsidRPr="008839F9">
        <w:rPr>
          <w:color w:val="auto"/>
          <w:sz w:val="20"/>
          <w:szCs w:val="20"/>
        </w:rPr>
        <w:t>Na presente licitação, a fase de habilitação sucederá as fases de apresentação de propostas e lances e de julgamento.</w:t>
      </w:r>
    </w:p>
    <w:p w14:paraId="25E8E048" w14:textId="77777777" w:rsidR="006F46BC" w:rsidRPr="008839F9" w:rsidRDefault="006F46BC" w:rsidP="002D68F3">
      <w:pPr>
        <w:pStyle w:val="Nivel2"/>
        <w:widowControl w:val="0"/>
        <w:tabs>
          <w:tab w:val="left" w:pos="1134"/>
          <w:tab w:val="left" w:pos="8647"/>
        </w:tabs>
        <w:spacing w:before="0" w:after="0" w:line="240" w:lineRule="auto"/>
        <w:ind w:left="0" w:firstLine="0"/>
        <w:rPr>
          <w:color w:val="auto"/>
          <w:sz w:val="20"/>
          <w:szCs w:val="20"/>
        </w:rPr>
      </w:pPr>
      <w:bookmarkStart w:id="12" w:name="_Ref113886867"/>
    </w:p>
    <w:p w14:paraId="71F0EE43" w14:textId="77777777" w:rsidR="006F46BC"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2"/>
    </w:p>
    <w:p w14:paraId="77BC0CAD" w14:textId="77777777" w:rsidR="008C72E4" w:rsidRPr="008839F9" w:rsidRDefault="008C72E4" w:rsidP="008C72E4">
      <w:pPr>
        <w:pStyle w:val="Nivel2"/>
        <w:widowControl w:val="0"/>
        <w:tabs>
          <w:tab w:val="left" w:pos="567"/>
          <w:tab w:val="left" w:pos="1134"/>
          <w:tab w:val="left" w:pos="8647"/>
        </w:tabs>
        <w:spacing w:before="0" w:after="0" w:line="240" w:lineRule="auto"/>
        <w:ind w:left="0" w:firstLine="0"/>
        <w:rPr>
          <w:color w:val="auto"/>
          <w:sz w:val="20"/>
          <w:szCs w:val="20"/>
        </w:rPr>
      </w:pPr>
    </w:p>
    <w:p w14:paraId="42F184D0" w14:textId="312C2868"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bookmarkStart w:id="13" w:name="_Ref113889589"/>
      <w:r w:rsidRPr="008839F9">
        <w:rPr>
          <w:color w:val="auto"/>
          <w:sz w:val="20"/>
          <w:szCs w:val="20"/>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13"/>
    </w:p>
    <w:p w14:paraId="6711D629" w14:textId="77777777" w:rsidR="008B51E7" w:rsidRPr="008839F9" w:rsidRDefault="008B51E7" w:rsidP="002D68F3">
      <w:pPr>
        <w:pStyle w:val="Nivel2"/>
        <w:widowControl w:val="0"/>
        <w:tabs>
          <w:tab w:val="left" w:pos="567"/>
          <w:tab w:val="left" w:pos="1134"/>
          <w:tab w:val="left" w:pos="8647"/>
        </w:tabs>
        <w:spacing w:before="0" w:after="0" w:line="240" w:lineRule="auto"/>
        <w:ind w:left="0" w:firstLine="0"/>
        <w:rPr>
          <w:color w:val="auto"/>
          <w:sz w:val="20"/>
          <w:szCs w:val="20"/>
        </w:rPr>
      </w:pPr>
    </w:p>
    <w:p w14:paraId="4680FECC" w14:textId="77777777"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bookmarkStart w:id="14" w:name="_Ref113968921"/>
      <w:r w:rsidRPr="008839F9">
        <w:rPr>
          <w:rFonts w:eastAsia="Times New Roman"/>
          <w:color w:val="auto"/>
          <w:sz w:val="20"/>
          <w:szCs w:val="20"/>
        </w:rPr>
        <w:t>No cadastramento da proposta inicial, o licitante declarará, em campo próprio do sistema, que:</w:t>
      </w:r>
      <w:bookmarkEnd w:id="14"/>
    </w:p>
    <w:p w14:paraId="5DBBACC7" w14:textId="77777777" w:rsidR="006F46BC" w:rsidRPr="008839F9" w:rsidRDefault="006F46BC" w:rsidP="008A1DCE">
      <w:pPr>
        <w:pStyle w:val="Nivel3"/>
        <w:widowControl w:val="0"/>
        <w:numPr>
          <w:ilvl w:val="2"/>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E031E0" w14:textId="77777777" w:rsidR="006F46BC" w:rsidRPr="008839F9" w:rsidRDefault="006F46BC" w:rsidP="008A1DCE">
      <w:pPr>
        <w:pStyle w:val="Nivel3"/>
        <w:widowControl w:val="0"/>
        <w:numPr>
          <w:ilvl w:val="2"/>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 xml:space="preserve">não emprega menor de 18 anos em trabalho noturno, perigoso ou insalubre e não emprega menor de 16 anos, salvo menor, a partir de 14 anos, na condição de aprendiz, nos termos do </w:t>
      </w:r>
      <w:hyperlink r:id="rId22" w:anchor="art7" w:history="1">
        <w:r w:rsidRPr="008839F9">
          <w:rPr>
            <w:rStyle w:val="Hyperlink"/>
            <w:color w:val="auto"/>
            <w:sz w:val="20"/>
            <w:szCs w:val="20"/>
          </w:rPr>
          <w:t>artigo 7°, XXXIII, da Constituição</w:t>
        </w:r>
      </w:hyperlink>
      <w:r w:rsidRPr="008839F9">
        <w:rPr>
          <w:color w:val="auto"/>
          <w:sz w:val="20"/>
          <w:szCs w:val="20"/>
        </w:rPr>
        <w:t>;</w:t>
      </w:r>
    </w:p>
    <w:p w14:paraId="4AE62136" w14:textId="77777777" w:rsidR="006F46BC" w:rsidRPr="008839F9" w:rsidRDefault="006F46BC" w:rsidP="008A1DCE">
      <w:pPr>
        <w:pStyle w:val="Nivel3"/>
        <w:widowControl w:val="0"/>
        <w:numPr>
          <w:ilvl w:val="2"/>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 xml:space="preserve">não possui, em sua cadeia produtiva, empregados executando trabalho degradante ou forçado, observando o disposto nos </w:t>
      </w:r>
      <w:hyperlink r:id="rId23" w:history="1">
        <w:r w:rsidRPr="008839F9">
          <w:rPr>
            <w:rStyle w:val="Hyperlink"/>
            <w:color w:val="auto"/>
            <w:sz w:val="20"/>
            <w:szCs w:val="20"/>
          </w:rPr>
          <w:t>incisos III e IV do art. 1º e no inciso III do art. 5º da Constituição Federal</w:t>
        </w:r>
      </w:hyperlink>
      <w:r w:rsidRPr="008839F9">
        <w:rPr>
          <w:color w:val="auto"/>
          <w:sz w:val="20"/>
          <w:szCs w:val="20"/>
        </w:rPr>
        <w:t>;</w:t>
      </w:r>
    </w:p>
    <w:p w14:paraId="3E858E8D" w14:textId="106A612B" w:rsidR="006F66A8" w:rsidRPr="006F66A8" w:rsidRDefault="006F46BC" w:rsidP="008A1DCE">
      <w:pPr>
        <w:pStyle w:val="Nivel3"/>
        <w:widowControl w:val="0"/>
        <w:numPr>
          <w:ilvl w:val="2"/>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cumpre as exigências de reserva de cargos para pessoa com deficiência e para reabilitado da Previdência Social, previstas em lei e em outras normas específicas.</w:t>
      </w:r>
    </w:p>
    <w:p w14:paraId="6E1F5AEA" w14:textId="77777777" w:rsidR="00DF2DF5" w:rsidRPr="008839F9" w:rsidRDefault="00DF2DF5" w:rsidP="002D68F3">
      <w:pPr>
        <w:pStyle w:val="Nivel3"/>
        <w:widowControl w:val="0"/>
        <w:tabs>
          <w:tab w:val="left" w:pos="567"/>
          <w:tab w:val="left" w:pos="1134"/>
          <w:tab w:val="left" w:pos="8647"/>
        </w:tabs>
        <w:spacing w:before="0" w:after="0" w:line="240" w:lineRule="auto"/>
        <w:ind w:left="0"/>
        <w:rPr>
          <w:color w:val="auto"/>
          <w:sz w:val="20"/>
          <w:szCs w:val="20"/>
        </w:rPr>
      </w:pPr>
    </w:p>
    <w:p w14:paraId="61AF4E9F" w14:textId="3F6A5DC0"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 xml:space="preserve">O licitante organizado em cooperativa deverá declarar, ainda, em campo próprio do sistema eletrônico, que cumpre os requisitos estabelecidos no </w:t>
      </w:r>
      <w:hyperlink r:id="rId24" w:anchor="art16" w:history="1">
        <w:r w:rsidRPr="008839F9">
          <w:rPr>
            <w:rStyle w:val="Hyperlink"/>
            <w:color w:val="auto"/>
            <w:sz w:val="20"/>
            <w:szCs w:val="20"/>
          </w:rPr>
          <w:t>artigo 16 da Lei n</w:t>
        </w:r>
        <w:r w:rsidR="008B51E7" w:rsidRPr="008839F9">
          <w:rPr>
            <w:rStyle w:val="Hyperlink"/>
            <w:color w:val="auto"/>
            <w:sz w:val="20"/>
            <w:szCs w:val="20"/>
          </w:rPr>
          <w:t>°</w:t>
        </w:r>
        <w:r w:rsidRPr="008839F9">
          <w:rPr>
            <w:rStyle w:val="Hyperlink"/>
            <w:color w:val="auto"/>
            <w:sz w:val="20"/>
            <w:szCs w:val="20"/>
          </w:rPr>
          <w:t xml:space="preserve"> 14.133, de 2021</w:t>
        </w:r>
      </w:hyperlink>
      <w:r w:rsidRPr="008839F9">
        <w:rPr>
          <w:color w:val="auto"/>
          <w:sz w:val="20"/>
          <w:szCs w:val="20"/>
        </w:rPr>
        <w:t>.</w:t>
      </w:r>
    </w:p>
    <w:p w14:paraId="55653295" w14:textId="77777777" w:rsidR="008B51E7" w:rsidRPr="008839F9" w:rsidRDefault="008B51E7" w:rsidP="002D68F3">
      <w:pPr>
        <w:pStyle w:val="Nivel2"/>
        <w:widowControl w:val="0"/>
        <w:tabs>
          <w:tab w:val="left" w:pos="567"/>
          <w:tab w:val="left" w:pos="1134"/>
          <w:tab w:val="left" w:pos="8647"/>
        </w:tabs>
        <w:spacing w:before="0" w:after="0" w:line="240" w:lineRule="auto"/>
        <w:ind w:left="0" w:firstLine="0"/>
        <w:rPr>
          <w:color w:val="auto"/>
          <w:sz w:val="20"/>
          <w:szCs w:val="20"/>
        </w:rPr>
      </w:pPr>
    </w:p>
    <w:p w14:paraId="1D681E94" w14:textId="425B4D23"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bookmarkStart w:id="15" w:name="_Ref117000019"/>
      <w:r w:rsidRPr="008839F9">
        <w:rPr>
          <w:color w:val="auto"/>
          <w:sz w:val="20"/>
          <w:szCs w:val="20"/>
        </w:rPr>
        <w:t xml:space="preserve">O fornecedor enquadrado como microempresa, empresa de pequeno porte ou sociedade cooperativa deverá declarar, ainda, em campo próprio do sistema eletrônico, que cumpre os requisitos estabelecidos no </w:t>
      </w:r>
      <w:hyperlink r:id="rId25" w:anchor="art3" w:history="1">
        <w:r w:rsidRPr="008839F9">
          <w:rPr>
            <w:rStyle w:val="Hyperlink"/>
            <w:color w:val="auto"/>
            <w:sz w:val="20"/>
            <w:szCs w:val="20"/>
          </w:rPr>
          <w:t>artigo 3° da Lei Complementar n</w:t>
        </w:r>
        <w:r w:rsidR="008B51E7" w:rsidRPr="008839F9">
          <w:rPr>
            <w:rStyle w:val="Hyperlink"/>
            <w:color w:val="auto"/>
            <w:sz w:val="20"/>
            <w:szCs w:val="20"/>
          </w:rPr>
          <w:t>°</w:t>
        </w:r>
        <w:r w:rsidRPr="008839F9">
          <w:rPr>
            <w:rStyle w:val="Hyperlink"/>
            <w:color w:val="auto"/>
            <w:sz w:val="20"/>
            <w:szCs w:val="20"/>
          </w:rPr>
          <w:t xml:space="preserve"> 123, de 2006</w:t>
        </w:r>
      </w:hyperlink>
      <w:r w:rsidRPr="008839F9">
        <w:rPr>
          <w:color w:val="auto"/>
          <w:sz w:val="20"/>
          <w:szCs w:val="20"/>
        </w:rPr>
        <w:t xml:space="preserve">, estando apto a usufruir do tratamento favorecido estabelecido em seus </w:t>
      </w:r>
      <w:hyperlink r:id="rId26" w:anchor="art42" w:history="1">
        <w:r w:rsidRPr="008839F9">
          <w:rPr>
            <w:rStyle w:val="Hyperlink"/>
            <w:color w:val="auto"/>
            <w:sz w:val="20"/>
            <w:szCs w:val="20"/>
          </w:rPr>
          <w:t>arts. 42 a 49</w:t>
        </w:r>
      </w:hyperlink>
      <w:r w:rsidRPr="008839F9">
        <w:rPr>
          <w:color w:val="auto"/>
          <w:sz w:val="20"/>
          <w:szCs w:val="20"/>
        </w:rPr>
        <w:t xml:space="preserve">, observado o disposto nos </w:t>
      </w:r>
      <w:hyperlink r:id="rId27" w:anchor="art4§1" w:history="1">
        <w:r w:rsidRPr="008839F9">
          <w:rPr>
            <w:rStyle w:val="Hyperlink"/>
            <w:color w:val="auto"/>
            <w:sz w:val="20"/>
            <w:szCs w:val="20"/>
          </w:rPr>
          <w:t>§§ 1</w:t>
        </w:r>
        <w:r w:rsidR="008B51E7" w:rsidRPr="008839F9">
          <w:rPr>
            <w:rStyle w:val="Hyperlink"/>
            <w:color w:val="auto"/>
            <w:sz w:val="20"/>
            <w:szCs w:val="20"/>
          </w:rPr>
          <w:t>°</w:t>
        </w:r>
        <w:r w:rsidRPr="008839F9">
          <w:rPr>
            <w:rStyle w:val="Hyperlink"/>
            <w:color w:val="auto"/>
            <w:sz w:val="20"/>
            <w:szCs w:val="20"/>
          </w:rPr>
          <w:t xml:space="preserve"> ao 3</w:t>
        </w:r>
        <w:r w:rsidR="008B51E7" w:rsidRPr="008839F9">
          <w:rPr>
            <w:rStyle w:val="Hyperlink"/>
            <w:color w:val="auto"/>
            <w:sz w:val="20"/>
            <w:szCs w:val="20"/>
          </w:rPr>
          <w:t>°</w:t>
        </w:r>
        <w:r w:rsidRPr="008839F9">
          <w:rPr>
            <w:rStyle w:val="Hyperlink"/>
            <w:color w:val="auto"/>
            <w:sz w:val="20"/>
            <w:szCs w:val="20"/>
          </w:rPr>
          <w:t xml:space="preserve"> do art. 4º, da Lei n</w:t>
        </w:r>
        <w:r w:rsidR="00B206BF" w:rsidRPr="008839F9">
          <w:rPr>
            <w:rStyle w:val="Hyperlink"/>
            <w:color w:val="auto"/>
            <w:sz w:val="20"/>
            <w:szCs w:val="20"/>
          </w:rPr>
          <w:t>°</w:t>
        </w:r>
        <w:r w:rsidRPr="008839F9">
          <w:rPr>
            <w:rStyle w:val="Hyperlink"/>
            <w:color w:val="auto"/>
            <w:sz w:val="20"/>
            <w:szCs w:val="20"/>
          </w:rPr>
          <w:t xml:space="preserve"> 14.133, de 2021.</w:t>
        </w:r>
        <w:bookmarkEnd w:id="15"/>
      </w:hyperlink>
    </w:p>
    <w:p w14:paraId="3E69CE0F" w14:textId="77777777" w:rsidR="006F46BC" w:rsidRPr="008839F9" w:rsidRDefault="006F46BC" w:rsidP="008A1DCE">
      <w:pPr>
        <w:pStyle w:val="Nivel3"/>
        <w:widowControl w:val="0"/>
        <w:numPr>
          <w:ilvl w:val="2"/>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No item exclusivo para participação de microempresas e empresas de pequeno porte, a assinalação do campo “não” impedirá o prosseguimento no certame, para aquele item;</w:t>
      </w:r>
    </w:p>
    <w:p w14:paraId="7C12FB6C" w14:textId="156B5F26" w:rsidR="006F46BC" w:rsidRPr="008839F9" w:rsidRDefault="006F46BC" w:rsidP="008A1DCE">
      <w:pPr>
        <w:pStyle w:val="Nivel3"/>
        <w:widowControl w:val="0"/>
        <w:numPr>
          <w:ilvl w:val="2"/>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8" w:history="1">
        <w:r w:rsidRPr="008839F9">
          <w:rPr>
            <w:rStyle w:val="Hyperlink"/>
            <w:color w:val="auto"/>
            <w:sz w:val="20"/>
            <w:szCs w:val="20"/>
          </w:rPr>
          <w:t>Lei Complementar n</w:t>
        </w:r>
        <w:r w:rsidR="00B206BF" w:rsidRPr="008839F9">
          <w:rPr>
            <w:rStyle w:val="Hyperlink"/>
            <w:color w:val="auto"/>
            <w:sz w:val="20"/>
            <w:szCs w:val="20"/>
          </w:rPr>
          <w:t>°</w:t>
        </w:r>
        <w:r w:rsidRPr="008839F9">
          <w:rPr>
            <w:rStyle w:val="Hyperlink"/>
            <w:color w:val="auto"/>
            <w:sz w:val="20"/>
            <w:szCs w:val="20"/>
          </w:rPr>
          <w:t xml:space="preserve"> 123, de 2006</w:t>
        </w:r>
      </w:hyperlink>
      <w:r w:rsidRPr="008839F9">
        <w:rPr>
          <w:color w:val="auto"/>
          <w:sz w:val="20"/>
          <w:szCs w:val="20"/>
        </w:rPr>
        <w:t>, mesmo que microempresa, empresa de pequeno porte ou sociedade cooperativa.</w:t>
      </w:r>
    </w:p>
    <w:p w14:paraId="1BC4B464" w14:textId="77777777" w:rsidR="006F66A8" w:rsidRPr="006F66A8" w:rsidRDefault="006F66A8" w:rsidP="002D68F3">
      <w:pPr>
        <w:pStyle w:val="Nivel2"/>
        <w:widowControl w:val="0"/>
        <w:tabs>
          <w:tab w:val="left" w:pos="426"/>
          <w:tab w:val="left" w:pos="1134"/>
          <w:tab w:val="left" w:pos="8647"/>
        </w:tabs>
        <w:spacing w:before="0" w:after="0" w:line="240" w:lineRule="auto"/>
        <w:ind w:left="0" w:firstLine="0"/>
        <w:rPr>
          <w:color w:val="auto"/>
          <w:sz w:val="20"/>
          <w:szCs w:val="20"/>
        </w:rPr>
      </w:pPr>
    </w:p>
    <w:p w14:paraId="4C99A74A" w14:textId="22032499" w:rsidR="006F66A8" w:rsidRPr="006F66A8" w:rsidRDefault="006F66A8" w:rsidP="008A1DCE">
      <w:pPr>
        <w:pStyle w:val="Nivel2"/>
        <w:widowControl w:val="0"/>
        <w:numPr>
          <w:ilvl w:val="1"/>
          <w:numId w:val="6"/>
        </w:numPr>
        <w:tabs>
          <w:tab w:val="left" w:pos="426"/>
          <w:tab w:val="left" w:pos="1134"/>
          <w:tab w:val="left" w:pos="8647"/>
        </w:tabs>
        <w:spacing w:before="0" w:after="0" w:line="240" w:lineRule="auto"/>
        <w:ind w:left="0" w:firstLine="0"/>
        <w:rPr>
          <w:color w:val="auto"/>
          <w:sz w:val="20"/>
          <w:szCs w:val="20"/>
        </w:rPr>
      </w:pPr>
      <w:r w:rsidRPr="008839F9">
        <w:rPr>
          <w:color w:val="auto"/>
          <w:sz w:val="20"/>
          <w:szCs w:val="20"/>
        </w:rPr>
        <w:t xml:space="preserve">A falsidade da declaração de que trata os itens </w:t>
      </w:r>
      <w:r w:rsidRPr="008839F9">
        <w:rPr>
          <w:color w:val="auto"/>
          <w:sz w:val="20"/>
          <w:szCs w:val="20"/>
        </w:rPr>
        <w:fldChar w:fldCharType="begin"/>
      </w:r>
      <w:r w:rsidRPr="008839F9">
        <w:rPr>
          <w:color w:val="auto"/>
          <w:sz w:val="20"/>
          <w:szCs w:val="20"/>
        </w:rPr>
        <w:instrText xml:space="preserve"> REF _Ref113968921 \r \h  \* MERGEFORMAT </w:instrText>
      </w:r>
      <w:r w:rsidRPr="008839F9">
        <w:rPr>
          <w:color w:val="auto"/>
          <w:sz w:val="20"/>
          <w:szCs w:val="20"/>
        </w:rPr>
      </w:r>
      <w:r w:rsidRPr="008839F9">
        <w:rPr>
          <w:color w:val="auto"/>
          <w:sz w:val="20"/>
          <w:szCs w:val="20"/>
        </w:rPr>
        <w:fldChar w:fldCharType="separate"/>
      </w:r>
      <w:r w:rsidR="001B7B52">
        <w:rPr>
          <w:color w:val="auto"/>
          <w:sz w:val="20"/>
          <w:szCs w:val="20"/>
        </w:rPr>
        <w:t>3.4</w:t>
      </w:r>
      <w:r w:rsidRPr="008839F9">
        <w:rPr>
          <w:color w:val="auto"/>
          <w:sz w:val="20"/>
          <w:szCs w:val="20"/>
        </w:rPr>
        <w:fldChar w:fldCharType="end"/>
      </w:r>
      <w:r w:rsidRPr="008839F9">
        <w:rPr>
          <w:color w:val="auto"/>
          <w:sz w:val="20"/>
          <w:szCs w:val="20"/>
        </w:rPr>
        <w:t xml:space="preserve"> ou </w:t>
      </w:r>
      <w:r w:rsidRPr="008839F9">
        <w:rPr>
          <w:color w:val="auto"/>
          <w:sz w:val="20"/>
          <w:szCs w:val="20"/>
        </w:rPr>
        <w:fldChar w:fldCharType="begin"/>
      </w:r>
      <w:r w:rsidRPr="008839F9">
        <w:rPr>
          <w:color w:val="auto"/>
          <w:sz w:val="20"/>
          <w:szCs w:val="20"/>
        </w:rPr>
        <w:instrText xml:space="preserve"> REF _Ref117000019 \r \h  \* MERGEFORMAT </w:instrText>
      </w:r>
      <w:r w:rsidRPr="008839F9">
        <w:rPr>
          <w:color w:val="auto"/>
          <w:sz w:val="20"/>
          <w:szCs w:val="20"/>
        </w:rPr>
      </w:r>
      <w:r w:rsidRPr="008839F9">
        <w:rPr>
          <w:color w:val="auto"/>
          <w:sz w:val="20"/>
          <w:szCs w:val="20"/>
        </w:rPr>
        <w:fldChar w:fldCharType="separate"/>
      </w:r>
      <w:r w:rsidR="001B7B52">
        <w:rPr>
          <w:color w:val="auto"/>
          <w:sz w:val="20"/>
          <w:szCs w:val="20"/>
        </w:rPr>
        <w:t>3.6</w:t>
      </w:r>
      <w:r w:rsidRPr="008839F9">
        <w:rPr>
          <w:color w:val="auto"/>
          <w:sz w:val="20"/>
          <w:szCs w:val="20"/>
        </w:rPr>
        <w:fldChar w:fldCharType="end"/>
      </w:r>
      <w:r w:rsidRPr="008839F9">
        <w:rPr>
          <w:color w:val="auto"/>
          <w:sz w:val="20"/>
          <w:szCs w:val="20"/>
        </w:rPr>
        <w:t xml:space="preserve"> sujeitará o licitante às sanções previstas na </w:t>
      </w:r>
      <w:hyperlink r:id="rId29" w:history="1">
        <w:r w:rsidRPr="008839F9">
          <w:rPr>
            <w:rStyle w:val="Hyperlink"/>
            <w:color w:val="auto"/>
            <w:sz w:val="20"/>
            <w:szCs w:val="20"/>
          </w:rPr>
          <w:t>Lei n° 14.133, de 2021</w:t>
        </w:r>
      </w:hyperlink>
      <w:r w:rsidRPr="008839F9">
        <w:rPr>
          <w:color w:val="auto"/>
          <w:sz w:val="20"/>
          <w:szCs w:val="20"/>
        </w:rPr>
        <w:t>, e neste Edital.</w:t>
      </w:r>
    </w:p>
    <w:p w14:paraId="58BC13AD" w14:textId="77777777" w:rsidR="006F66A8" w:rsidRDefault="006F66A8" w:rsidP="002D68F3">
      <w:pPr>
        <w:pStyle w:val="Nivel2"/>
        <w:widowControl w:val="0"/>
        <w:tabs>
          <w:tab w:val="left" w:pos="426"/>
          <w:tab w:val="left" w:pos="1134"/>
          <w:tab w:val="left" w:pos="8647"/>
        </w:tabs>
        <w:spacing w:before="0" w:after="0" w:line="240" w:lineRule="auto"/>
        <w:ind w:left="0" w:firstLine="0"/>
        <w:rPr>
          <w:color w:val="auto"/>
          <w:sz w:val="20"/>
          <w:szCs w:val="20"/>
        </w:rPr>
      </w:pPr>
    </w:p>
    <w:p w14:paraId="4FE9751E" w14:textId="5C1E6013" w:rsidR="006F46BC" w:rsidRPr="008839F9" w:rsidRDefault="006F46BC" w:rsidP="008A1DCE">
      <w:pPr>
        <w:pStyle w:val="Nivel2"/>
        <w:widowControl w:val="0"/>
        <w:numPr>
          <w:ilvl w:val="1"/>
          <w:numId w:val="6"/>
        </w:numPr>
        <w:tabs>
          <w:tab w:val="left" w:pos="426"/>
          <w:tab w:val="left" w:pos="1134"/>
          <w:tab w:val="left" w:pos="8647"/>
        </w:tabs>
        <w:spacing w:before="0" w:after="0" w:line="240" w:lineRule="auto"/>
        <w:ind w:left="0" w:firstLine="0"/>
        <w:rPr>
          <w:color w:val="auto"/>
          <w:sz w:val="20"/>
          <w:szCs w:val="20"/>
        </w:rPr>
      </w:pPr>
      <w:r w:rsidRPr="008839F9">
        <w:rPr>
          <w:color w:val="auto"/>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6C196D3" w14:textId="77777777" w:rsidR="00B206BF" w:rsidRPr="008839F9" w:rsidRDefault="00B206BF" w:rsidP="002D68F3">
      <w:pPr>
        <w:pStyle w:val="Nivel2"/>
        <w:widowControl w:val="0"/>
        <w:tabs>
          <w:tab w:val="left" w:pos="426"/>
          <w:tab w:val="left" w:pos="1134"/>
          <w:tab w:val="left" w:pos="8647"/>
        </w:tabs>
        <w:spacing w:before="0" w:after="0" w:line="240" w:lineRule="auto"/>
        <w:ind w:left="0" w:firstLine="0"/>
        <w:rPr>
          <w:color w:val="auto"/>
          <w:sz w:val="20"/>
          <w:szCs w:val="20"/>
        </w:rPr>
      </w:pPr>
    </w:p>
    <w:p w14:paraId="4A3ED996" w14:textId="77777777" w:rsidR="006F46BC" w:rsidRPr="008839F9" w:rsidRDefault="006F46BC" w:rsidP="008A1DCE">
      <w:pPr>
        <w:pStyle w:val="Nivel2"/>
        <w:widowControl w:val="0"/>
        <w:numPr>
          <w:ilvl w:val="1"/>
          <w:numId w:val="6"/>
        </w:numPr>
        <w:tabs>
          <w:tab w:val="left" w:pos="426"/>
          <w:tab w:val="left" w:pos="1134"/>
          <w:tab w:val="left" w:pos="8647"/>
        </w:tabs>
        <w:spacing w:before="0" w:after="0" w:line="240" w:lineRule="auto"/>
        <w:ind w:left="0" w:firstLine="0"/>
        <w:rPr>
          <w:color w:val="auto"/>
          <w:sz w:val="20"/>
          <w:szCs w:val="20"/>
        </w:rPr>
      </w:pPr>
      <w:r w:rsidRPr="008839F9">
        <w:rPr>
          <w:color w:val="auto"/>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4815D14F" w14:textId="77777777" w:rsidR="00B206BF" w:rsidRPr="008839F9" w:rsidRDefault="00B206BF" w:rsidP="002D68F3">
      <w:pPr>
        <w:pStyle w:val="Nivel2"/>
        <w:widowControl w:val="0"/>
        <w:tabs>
          <w:tab w:val="left" w:pos="426"/>
          <w:tab w:val="left" w:pos="1134"/>
          <w:tab w:val="left" w:pos="8647"/>
        </w:tabs>
        <w:spacing w:before="0" w:after="0" w:line="240" w:lineRule="auto"/>
        <w:ind w:left="0" w:firstLine="0"/>
        <w:rPr>
          <w:color w:val="auto"/>
          <w:sz w:val="20"/>
          <w:szCs w:val="20"/>
        </w:rPr>
      </w:pPr>
    </w:p>
    <w:p w14:paraId="682E3997" w14:textId="77777777" w:rsidR="006F46BC" w:rsidRPr="008839F9" w:rsidRDefault="006F46BC" w:rsidP="008A1DCE">
      <w:pPr>
        <w:pStyle w:val="Nivel2"/>
        <w:widowControl w:val="0"/>
        <w:numPr>
          <w:ilvl w:val="1"/>
          <w:numId w:val="6"/>
        </w:numPr>
        <w:tabs>
          <w:tab w:val="left" w:pos="426"/>
          <w:tab w:val="left" w:pos="709"/>
          <w:tab w:val="left" w:pos="1134"/>
          <w:tab w:val="left" w:pos="8647"/>
        </w:tabs>
        <w:spacing w:before="0" w:after="0" w:line="240" w:lineRule="auto"/>
        <w:ind w:left="0" w:firstLine="0"/>
        <w:rPr>
          <w:color w:val="auto"/>
          <w:sz w:val="20"/>
          <w:szCs w:val="20"/>
        </w:rPr>
      </w:pPr>
      <w:r w:rsidRPr="008839F9">
        <w:rPr>
          <w:color w:val="auto"/>
          <w:sz w:val="20"/>
          <w:szCs w:val="20"/>
        </w:rPr>
        <w:t>Serão disponibilizados para acesso público os documentos que compõem a proposta dos licitantes convocados para apresentação de propostas, após a fase de envio de lances.</w:t>
      </w:r>
    </w:p>
    <w:p w14:paraId="68C8C6AB" w14:textId="77777777" w:rsidR="00B206BF" w:rsidRPr="008839F9" w:rsidRDefault="00B206BF" w:rsidP="002D68F3">
      <w:pPr>
        <w:pStyle w:val="Nivel2"/>
        <w:widowControl w:val="0"/>
        <w:tabs>
          <w:tab w:val="left" w:pos="426"/>
          <w:tab w:val="left" w:pos="709"/>
          <w:tab w:val="left" w:pos="1134"/>
          <w:tab w:val="left" w:pos="8647"/>
        </w:tabs>
        <w:spacing w:before="0" w:after="0" w:line="240" w:lineRule="auto"/>
        <w:ind w:left="0" w:firstLine="0"/>
        <w:rPr>
          <w:color w:val="auto"/>
          <w:sz w:val="20"/>
          <w:szCs w:val="20"/>
        </w:rPr>
      </w:pPr>
    </w:p>
    <w:p w14:paraId="5064377D" w14:textId="77777777" w:rsidR="006F46BC" w:rsidRPr="008839F9" w:rsidRDefault="006F46BC" w:rsidP="008A1DCE">
      <w:pPr>
        <w:pStyle w:val="Nivel2"/>
        <w:widowControl w:val="0"/>
        <w:numPr>
          <w:ilvl w:val="1"/>
          <w:numId w:val="6"/>
        </w:numPr>
        <w:tabs>
          <w:tab w:val="left" w:pos="426"/>
          <w:tab w:val="left" w:pos="709"/>
          <w:tab w:val="left" w:pos="1134"/>
          <w:tab w:val="left" w:pos="8647"/>
        </w:tabs>
        <w:spacing w:before="0" w:after="0" w:line="240" w:lineRule="auto"/>
        <w:ind w:left="0" w:firstLine="0"/>
        <w:rPr>
          <w:color w:val="auto"/>
          <w:sz w:val="20"/>
          <w:szCs w:val="20"/>
        </w:rPr>
      </w:pPr>
      <w:bookmarkStart w:id="16" w:name="_Ref116992247"/>
      <w:r w:rsidRPr="008839F9">
        <w:rPr>
          <w:color w:val="auto"/>
          <w:sz w:val="20"/>
          <w:szCs w:val="20"/>
        </w:rPr>
        <w:t>Desde que disponibilizada a funcionalidade no sistema, o licitante poderá parametrizar o seu valor final mínimo ou o seu percentual de desconto máximo quando do cadastramento da proposta e obedecerá às seguintes regras:</w:t>
      </w:r>
      <w:bookmarkEnd w:id="16"/>
    </w:p>
    <w:p w14:paraId="2FB183E3" w14:textId="77777777" w:rsidR="006F46BC" w:rsidRPr="008839F9" w:rsidRDefault="006F46BC" w:rsidP="008A1DCE">
      <w:pPr>
        <w:pStyle w:val="Nivel3"/>
        <w:widowControl w:val="0"/>
        <w:numPr>
          <w:ilvl w:val="2"/>
          <w:numId w:val="6"/>
        </w:numPr>
        <w:tabs>
          <w:tab w:val="left" w:pos="426"/>
          <w:tab w:val="left" w:pos="709"/>
          <w:tab w:val="left" w:pos="1134"/>
          <w:tab w:val="left" w:pos="8647"/>
        </w:tabs>
        <w:spacing w:before="0" w:after="0" w:line="240" w:lineRule="auto"/>
        <w:ind w:left="0" w:firstLine="0"/>
        <w:rPr>
          <w:color w:val="auto"/>
          <w:sz w:val="20"/>
          <w:szCs w:val="20"/>
        </w:rPr>
      </w:pPr>
      <w:r w:rsidRPr="008839F9">
        <w:rPr>
          <w:color w:val="auto"/>
          <w:sz w:val="20"/>
          <w:szCs w:val="20"/>
        </w:rPr>
        <w:t>a aplicação do intervalo mínimo de diferença de valores ou de percentuais entre os lances, que incidirá tanto em relação aos lances intermediários quanto em relação ao lance que cobrir a melhor oferta; e</w:t>
      </w:r>
    </w:p>
    <w:p w14:paraId="481D6E43" w14:textId="77777777" w:rsidR="006F46BC" w:rsidRPr="008839F9" w:rsidRDefault="006F46BC" w:rsidP="008A1DCE">
      <w:pPr>
        <w:pStyle w:val="Nivel3"/>
        <w:widowControl w:val="0"/>
        <w:numPr>
          <w:ilvl w:val="2"/>
          <w:numId w:val="6"/>
        </w:numPr>
        <w:tabs>
          <w:tab w:val="left" w:pos="426"/>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Os lances serão de envio automático pelo sistema, respeitado o valor final mínimo estabelecido e o intervalo de </w:t>
      </w:r>
      <w:r w:rsidRPr="008839F9">
        <w:rPr>
          <w:color w:val="auto"/>
          <w:sz w:val="20"/>
          <w:szCs w:val="20"/>
        </w:rPr>
        <w:lastRenderedPageBreak/>
        <w:t>que trata o subitem acima.</w:t>
      </w:r>
    </w:p>
    <w:p w14:paraId="63AA0310" w14:textId="77777777" w:rsidR="006F46BC" w:rsidRPr="008839F9" w:rsidRDefault="006F46BC" w:rsidP="002D68F3">
      <w:pPr>
        <w:pStyle w:val="Nivel3"/>
        <w:widowControl w:val="0"/>
        <w:tabs>
          <w:tab w:val="left" w:pos="567"/>
          <w:tab w:val="left" w:pos="709"/>
          <w:tab w:val="left" w:pos="1134"/>
          <w:tab w:val="left" w:pos="8647"/>
        </w:tabs>
        <w:spacing w:before="0" w:after="0" w:line="240" w:lineRule="auto"/>
        <w:ind w:left="0"/>
        <w:rPr>
          <w:color w:val="auto"/>
          <w:sz w:val="20"/>
          <w:szCs w:val="20"/>
        </w:rPr>
      </w:pPr>
    </w:p>
    <w:p w14:paraId="0C4460B2" w14:textId="77777777" w:rsidR="006F46BC" w:rsidRPr="008839F9" w:rsidRDefault="006F46BC" w:rsidP="008A1DCE">
      <w:pPr>
        <w:pStyle w:val="Nivel2"/>
        <w:widowControl w:val="0"/>
        <w:numPr>
          <w:ilvl w:val="1"/>
          <w:numId w:val="6"/>
        </w:numPr>
        <w:tabs>
          <w:tab w:val="left" w:pos="567"/>
          <w:tab w:val="left" w:pos="709"/>
          <w:tab w:val="left" w:pos="1134"/>
          <w:tab w:val="left" w:pos="8647"/>
        </w:tabs>
        <w:spacing w:before="0" w:after="0" w:line="240" w:lineRule="auto"/>
        <w:ind w:left="0" w:firstLine="0"/>
        <w:rPr>
          <w:color w:val="auto"/>
          <w:sz w:val="20"/>
          <w:szCs w:val="20"/>
        </w:rPr>
      </w:pPr>
      <w:r w:rsidRPr="008839F9">
        <w:rPr>
          <w:color w:val="auto"/>
          <w:sz w:val="20"/>
          <w:szCs w:val="20"/>
        </w:rPr>
        <w:t>O valor final mínimo ou o percentual de desconto final máximo parametrizado no sistema poderá ser alterado pelo fornecedor durante a fase de disputa, sendo vedado:</w:t>
      </w:r>
    </w:p>
    <w:p w14:paraId="363E4503" w14:textId="77777777" w:rsidR="006F46BC" w:rsidRPr="008839F9" w:rsidRDefault="006F46BC" w:rsidP="008A1DCE">
      <w:pPr>
        <w:pStyle w:val="Nivel3"/>
        <w:widowControl w:val="0"/>
        <w:numPr>
          <w:ilvl w:val="2"/>
          <w:numId w:val="6"/>
        </w:numPr>
        <w:tabs>
          <w:tab w:val="left" w:pos="567"/>
          <w:tab w:val="left" w:pos="709"/>
          <w:tab w:val="left" w:pos="1134"/>
          <w:tab w:val="left" w:pos="8647"/>
        </w:tabs>
        <w:spacing w:before="0" w:after="0" w:line="240" w:lineRule="auto"/>
        <w:ind w:left="0" w:firstLine="0"/>
        <w:rPr>
          <w:color w:val="auto"/>
          <w:sz w:val="20"/>
          <w:szCs w:val="20"/>
        </w:rPr>
      </w:pPr>
      <w:r w:rsidRPr="008839F9">
        <w:rPr>
          <w:color w:val="auto"/>
          <w:sz w:val="20"/>
          <w:szCs w:val="20"/>
        </w:rPr>
        <w:t>valor superior a lance já registrado pelo fornecedor no sistema, quando adotado o critério de julgamento por menor preço; e</w:t>
      </w:r>
    </w:p>
    <w:p w14:paraId="0DEA4E59" w14:textId="77777777" w:rsidR="006F46BC" w:rsidRDefault="006F46BC" w:rsidP="008A1DCE">
      <w:pPr>
        <w:pStyle w:val="Nivel3"/>
        <w:widowControl w:val="0"/>
        <w:numPr>
          <w:ilvl w:val="2"/>
          <w:numId w:val="6"/>
        </w:numPr>
        <w:tabs>
          <w:tab w:val="left" w:pos="567"/>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 percentual de desconto inferior a lance já registrado pelo fornecedor no sistema, quando adotado o critério de julgamento por maior desconto.</w:t>
      </w:r>
    </w:p>
    <w:p w14:paraId="47841F64" w14:textId="77777777" w:rsidR="00773ACA" w:rsidRPr="008839F9" w:rsidRDefault="00773ACA" w:rsidP="00773ACA">
      <w:pPr>
        <w:pStyle w:val="Nivel3"/>
        <w:widowControl w:val="0"/>
        <w:tabs>
          <w:tab w:val="left" w:pos="567"/>
          <w:tab w:val="left" w:pos="709"/>
          <w:tab w:val="left" w:pos="1134"/>
          <w:tab w:val="left" w:pos="8647"/>
        </w:tabs>
        <w:spacing w:before="0" w:after="0" w:line="240" w:lineRule="auto"/>
        <w:ind w:left="0"/>
        <w:rPr>
          <w:color w:val="auto"/>
          <w:sz w:val="20"/>
          <w:szCs w:val="20"/>
        </w:rPr>
      </w:pPr>
    </w:p>
    <w:p w14:paraId="6A89A332" w14:textId="24A0FEB9"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 xml:space="preserve">O valor final mínimo ou o percentual de desconto final máximo parametrizado na forma do item </w:t>
      </w:r>
      <w:r w:rsidRPr="008839F9">
        <w:rPr>
          <w:color w:val="auto"/>
          <w:sz w:val="20"/>
          <w:szCs w:val="20"/>
        </w:rPr>
        <w:fldChar w:fldCharType="begin"/>
      </w:r>
      <w:r w:rsidRPr="008839F9">
        <w:rPr>
          <w:color w:val="auto"/>
          <w:sz w:val="20"/>
          <w:szCs w:val="20"/>
        </w:rPr>
        <w:instrText xml:space="preserve"> REF _Ref116992247 \r \h  \* MERGEFORMAT </w:instrText>
      </w:r>
      <w:r w:rsidRPr="008839F9">
        <w:rPr>
          <w:color w:val="auto"/>
          <w:sz w:val="20"/>
          <w:szCs w:val="20"/>
        </w:rPr>
      </w:r>
      <w:r w:rsidRPr="008839F9">
        <w:rPr>
          <w:color w:val="auto"/>
          <w:sz w:val="20"/>
          <w:szCs w:val="20"/>
        </w:rPr>
        <w:fldChar w:fldCharType="separate"/>
      </w:r>
      <w:r w:rsidR="001B7B52">
        <w:rPr>
          <w:color w:val="auto"/>
          <w:sz w:val="20"/>
          <w:szCs w:val="20"/>
        </w:rPr>
        <w:t>3.11</w:t>
      </w:r>
      <w:r w:rsidRPr="008839F9">
        <w:rPr>
          <w:color w:val="auto"/>
          <w:sz w:val="20"/>
          <w:szCs w:val="20"/>
        </w:rPr>
        <w:fldChar w:fldCharType="end"/>
      </w:r>
      <w:r w:rsidRPr="008839F9">
        <w:rPr>
          <w:color w:val="auto"/>
          <w:sz w:val="20"/>
          <w:szCs w:val="20"/>
        </w:rPr>
        <w:t xml:space="preserve"> possuirá caráter sigiloso para os demais fornecedores e para o órgão ou entidade promotora da licitação, podendo ser disponibilizado estrita e permanentemente aos órgãos de controle externo e interno.</w:t>
      </w:r>
    </w:p>
    <w:p w14:paraId="67A9D5E8" w14:textId="77777777" w:rsidR="00B206BF" w:rsidRPr="008839F9" w:rsidRDefault="00B206BF" w:rsidP="002D68F3">
      <w:pPr>
        <w:pStyle w:val="Nivel2"/>
        <w:widowControl w:val="0"/>
        <w:tabs>
          <w:tab w:val="left" w:pos="567"/>
          <w:tab w:val="left" w:pos="1134"/>
          <w:tab w:val="left" w:pos="8647"/>
        </w:tabs>
        <w:spacing w:before="0" w:after="0" w:line="240" w:lineRule="auto"/>
        <w:ind w:left="0" w:firstLine="0"/>
        <w:rPr>
          <w:color w:val="auto"/>
          <w:sz w:val="20"/>
          <w:szCs w:val="20"/>
        </w:rPr>
      </w:pPr>
    </w:p>
    <w:p w14:paraId="3D469F90" w14:textId="77777777"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rFonts w:eastAsia="Times New Roman"/>
          <w:color w:val="auto"/>
          <w:sz w:val="20"/>
          <w:szCs w:val="20"/>
        </w:rPr>
      </w:pPr>
      <w:r w:rsidRPr="008839F9">
        <w:rPr>
          <w:rFonts w:eastAsia="Times New Roman"/>
          <w:color w:val="auto"/>
          <w:sz w:val="20"/>
          <w:szCs w:val="20"/>
        </w:rPr>
        <w:t xml:space="preserve">Caberá ao licitante interessado em participar da licitação </w:t>
      </w:r>
      <w:r w:rsidRPr="008839F9">
        <w:rPr>
          <w:color w:val="auto"/>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43FFB9A9" w14:textId="77777777" w:rsidR="00B206BF" w:rsidRPr="008839F9" w:rsidRDefault="00B206BF" w:rsidP="002D68F3">
      <w:pPr>
        <w:pStyle w:val="Nivel2"/>
        <w:widowControl w:val="0"/>
        <w:tabs>
          <w:tab w:val="left" w:pos="567"/>
          <w:tab w:val="left" w:pos="1134"/>
          <w:tab w:val="left" w:pos="8647"/>
        </w:tabs>
        <w:spacing w:before="0" w:after="0" w:line="240" w:lineRule="auto"/>
        <w:ind w:left="0" w:firstLine="0"/>
        <w:rPr>
          <w:rFonts w:eastAsia="Times New Roman"/>
          <w:color w:val="auto"/>
          <w:sz w:val="20"/>
          <w:szCs w:val="20"/>
        </w:rPr>
      </w:pPr>
    </w:p>
    <w:p w14:paraId="59642E74" w14:textId="77777777"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rFonts w:eastAsiaTheme="minorEastAsia"/>
          <w:color w:val="auto"/>
          <w:sz w:val="20"/>
          <w:szCs w:val="20"/>
        </w:rPr>
      </w:pPr>
      <w:r w:rsidRPr="008839F9">
        <w:rPr>
          <w:rFonts w:eastAsia="Times New Roman"/>
          <w:color w:val="auto"/>
          <w:sz w:val="20"/>
          <w:szCs w:val="20"/>
        </w:rPr>
        <w:t xml:space="preserve">O licitante deverá </w:t>
      </w:r>
      <w:r w:rsidRPr="008839F9">
        <w:rPr>
          <w:color w:val="auto"/>
          <w:sz w:val="20"/>
          <w:szCs w:val="20"/>
        </w:rPr>
        <w:t>comunicar imediatamente ao provedor do sistema qualquer acontecimento que possa comprometer o sigilo ou a segurança, para imediato bloqueio de acesso.</w:t>
      </w:r>
    </w:p>
    <w:p w14:paraId="76C6D79A" w14:textId="41B22047" w:rsidR="006F46BC" w:rsidRPr="008839F9" w:rsidRDefault="006F46BC" w:rsidP="002D68F3">
      <w:pPr>
        <w:widowControl w:val="0"/>
        <w:tabs>
          <w:tab w:val="left" w:pos="1134"/>
          <w:tab w:val="left" w:pos="8647"/>
        </w:tabs>
        <w:spacing w:after="0" w:line="240" w:lineRule="auto"/>
        <w:jc w:val="both"/>
        <w:rPr>
          <w:rFonts w:ascii="Arial" w:hAnsi="Arial" w:cs="Arial"/>
          <w:sz w:val="20"/>
          <w:szCs w:val="20"/>
        </w:rPr>
      </w:pPr>
      <w:r w:rsidRPr="008839F9">
        <w:rPr>
          <w:rFonts w:ascii="Arial" w:hAnsi="Arial" w:cs="Arial"/>
          <w:sz w:val="20"/>
          <w:szCs w:val="20"/>
        </w:rPr>
        <w:tab/>
      </w:r>
    </w:p>
    <w:p w14:paraId="454A3777" w14:textId="77777777" w:rsidR="006F46BC" w:rsidRPr="008839F9" w:rsidRDefault="006F46BC" w:rsidP="008A1DCE">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firstLine="0"/>
        <w:rPr>
          <w:rFonts w:ascii="Arial" w:hAnsi="Arial" w:cs="Arial"/>
          <w:color w:val="auto"/>
        </w:rPr>
      </w:pPr>
      <w:bookmarkStart w:id="17" w:name="_Toc122606106"/>
      <w:r w:rsidRPr="008839F9">
        <w:rPr>
          <w:rFonts w:ascii="Arial" w:hAnsi="Arial" w:cs="Arial"/>
          <w:color w:val="auto"/>
        </w:rPr>
        <w:t>DO PREENCHIMENTO DA PROPOSTA</w:t>
      </w:r>
      <w:bookmarkEnd w:id="17"/>
    </w:p>
    <w:p w14:paraId="3DCA4951"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O licitante deverá enviar sua proposta mediante o preenchimento, no sistema eletrônico, dos seguintes campos:</w:t>
      </w:r>
    </w:p>
    <w:p w14:paraId="146B71A2" w14:textId="6E1A5889" w:rsidR="006F46BC" w:rsidRPr="008839F9" w:rsidRDefault="00344C82" w:rsidP="008A1DCE">
      <w:pPr>
        <w:pStyle w:val="Nivel3"/>
        <w:widowControl w:val="0"/>
        <w:numPr>
          <w:ilvl w:val="2"/>
          <w:numId w:val="6"/>
        </w:numPr>
        <w:tabs>
          <w:tab w:val="left" w:pos="709"/>
          <w:tab w:val="left" w:pos="1134"/>
          <w:tab w:val="left" w:pos="8647"/>
        </w:tabs>
        <w:spacing w:before="0" w:after="0" w:line="240" w:lineRule="auto"/>
        <w:ind w:left="0" w:firstLine="0"/>
        <w:rPr>
          <w:rFonts w:eastAsiaTheme="minorEastAsia"/>
          <w:color w:val="auto"/>
          <w:sz w:val="20"/>
          <w:szCs w:val="20"/>
        </w:rPr>
      </w:pPr>
      <w:r w:rsidRPr="008839F9">
        <w:rPr>
          <w:color w:val="auto"/>
          <w:sz w:val="20"/>
          <w:szCs w:val="20"/>
        </w:rPr>
        <w:t>V</w:t>
      </w:r>
      <w:r w:rsidR="006F46BC" w:rsidRPr="008839F9">
        <w:rPr>
          <w:color w:val="auto"/>
          <w:sz w:val="20"/>
          <w:szCs w:val="20"/>
        </w:rPr>
        <w:t>alor ou desconto</w:t>
      </w:r>
      <w:r w:rsidR="00883411" w:rsidRPr="008839F9">
        <w:rPr>
          <w:color w:val="auto"/>
          <w:sz w:val="20"/>
          <w:szCs w:val="20"/>
        </w:rPr>
        <w:t xml:space="preserve"> %</w:t>
      </w:r>
      <w:r w:rsidR="006F46BC" w:rsidRPr="008839F9">
        <w:rPr>
          <w:color w:val="auto"/>
          <w:sz w:val="20"/>
          <w:szCs w:val="20"/>
        </w:rPr>
        <w:t xml:space="preserve"> (mensal, unitário, etc, conforme o caso) e (anual, total) do item;</w:t>
      </w:r>
    </w:p>
    <w:p w14:paraId="78F31915" w14:textId="7F488A56"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Marca</w:t>
      </w:r>
      <w:r w:rsidR="00FC448E" w:rsidRPr="008839F9">
        <w:rPr>
          <w:color w:val="auto"/>
          <w:sz w:val="20"/>
          <w:szCs w:val="20"/>
        </w:rPr>
        <w:t xml:space="preserve"> ou Fabricante;</w:t>
      </w:r>
    </w:p>
    <w:p w14:paraId="28D16E8B" w14:textId="0663504E"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Descrição do objeto, contendo as informações</w:t>
      </w:r>
      <w:r w:rsidR="00344C82" w:rsidRPr="008839F9">
        <w:rPr>
          <w:color w:val="auto"/>
          <w:sz w:val="20"/>
          <w:szCs w:val="20"/>
        </w:rPr>
        <w:t xml:space="preserve"> e</w:t>
      </w:r>
      <w:r w:rsidRPr="008839F9">
        <w:rPr>
          <w:color w:val="auto"/>
          <w:sz w:val="20"/>
          <w:szCs w:val="20"/>
        </w:rPr>
        <w:t xml:space="preserve"> especificação do Termo de Referência</w:t>
      </w:r>
      <w:r w:rsidRPr="008839F9">
        <w:rPr>
          <w:i/>
          <w:color w:val="auto"/>
          <w:sz w:val="20"/>
          <w:szCs w:val="20"/>
        </w:rPr>
        <w:t xml:space="preserve">; </w:t>
      </w:r>
    </w:p>
    <w:p w14:paraId="058A8F36" w14:textId="77777777" w:rsidR="006F46BC" w:rsidRPr="008839F9" w:rsidRDefault="006F46BC" w:rsidP="002D68F3">
      <w:pPr>
        <w:pStyle w:val="Nivel3"/>
        <w:widowControl w:val="0"/>
        <w:tabs>
          <w:tab w:val="left" w:pos="1134"/>
          <w:tab w:val="left" w:pos="8647"/>
        </w:tabs>
        <w:spacing w:before="0" w:after="0" w:line="240" w:lineRule="auto"/>
        <w:ind w:left="0"/>
        <w:rPr>
          <w:color w:val="auto"/>
          <w:sz w:val="20"/>
          <w:szCs w:val="20"/>
        </w:rPr>
      </w:pPr>
    </w:p>
    <w:p w14:paraId="6735D4DA" w14:textId="7F01BDCE" w:rsidR="006F46BC" w:rsidRPr="008839F9" w:rsidRDefault="006F46BC" w:rsidP="008A1DCE">
      <w:pPr>
        <w:pStyle w:val="Nivel2"/>
        <w:widowControl w:val="0"/>
        <w:numPr>
          <w:ilvl w:val="1"/>
          <w:numId w:val="6"/>
        </w:numPr>
        <w:tabs>
          <w:tab w:val="left" w:pos="284"/>
          <w:tab w:val="left" w:pos="567"/>
          <w:tab w:val="left" w:pos="1134"/>
          <w:tab w:val="left" w:pos="8647"/>
        </w:tabs>
        <w:spacing w:before="0" w:after="0" w:line="240" w:lineRule="auto"/>
        <w:ind w:left="0" w:firstLine="0"/>
        <w:rPr>
          <w:color w:val="auto"/>
          <w:sz w:val="20"/>
          <w:szCs w:val="20"/>
        </w:rPr>
      </w:pPr>
      <w:r w:rsidRPr="008839F9">
        <w:rPr>
          <w:color w:val="auto"/>
          <w:sz w:val="20"/>
          <w:szCs w:val="20"/>
        </w:rPr>
        <w:t>Todas as especificações do objeto contidas na proposta vinculam o licitante.</w:t>
      </w:r>
    </w:p>
    <w:p w14:paraId="7E55781A" w14:textId="77777777" w:rsidR="00117B6C" w:rsidRPr="008839F9" w:rsidRDefault="00117B6C" w:rsidP="002D68F3">
      <w:pPr>
        <w:pStyle w:val="Nivel2"/>
        <w:widowControl w:val="0"/>
        <w:tabs>
          <w:tab w:val="left" w:pos="284"/>
          <w:tab w:val="left" w:pos="567"/>
          <w:tab w:val="left" w:pos="1134"/>
          <w:tab w:val="left" w:pos="8647"/>
        </w:tabs>
        <w:spacing w:before="0" w:after="0" w:line="240" w:lineRule="auto"/>
        <w:ind w:left="0" w:firstLine="0"/>
        <w:rPr>
          <w:color w:val="auto"/>
          <w:sz w:val="20"/>
          <w:szCs w:val="20"/>
        </w:rPr>
      </w:pPr>
    </w:p>
    <w:p w14:paraId="17338D02" w14:textId="77777777" w:rsidR="006F46BC" w:rsidRPr="008839F9" w:rsidRDefault="006F46BC" w:rsidP="008A1DCE">
      <w:pPr>
        <w:pStyle w:val="Nivel2"/>
        <w:widowControl w:val="0"/>
        <w:numPr>
          <w:ilvl w:val="1"/>
          <w:numId w:val="6"/>
        </w:numPr>
        <w:tabs>
          <w:tab w:val="left" w:pos="284"/>
          <w:tab w:val="left" w:pos="567"/>
          <w:tab w:val="left" w:pos="1134"/>
          <w:tab w:val="left" w:pos="8647"/>
        </w:tabs>
        <w:spacing w:before="0" w:after="0" w:line="240" w:lineRule="auto"/>
        <w:ind w:left="0" w:firstLine="0"/>
        <w:rPr>
          <w:color w:val="auto"/>
          <w:sz w:val="20"/>
          <w:szCs w:val="20"/>
        </w:rPr>
      </w:pPr>
      <w:r w:rsidRPr="008839F9">
        <w:rPr>
          <w:color w:val="auto"/>
          <w:sz w:val="20"/>
          <w:szCs w:val="20"/>
        </w:rPr>
        <w:t>Nos valores propostos estarão inclusos todos os custos operacionais, encargos previdenciários, trabalhistas, tributários, comerciais e quaisquer outros que incidam direta ou indiretamente na execução do objeto.</w:t>
      </w:r>
    </w:p>
    <w:p w14:paraId="1AA0C342" w14:textId="77777777" w:rsidR="00344C82" w:rsidRPr="008839F9" w:rsidRDefault="00344C82" w:rsidP="002D68F3">
      <w:pPr>
        <w:pStyle w:val="Nivel2"/>
        <w:widowControl w:val="0"/>
        <w:tabs>
          <w:tab w:val="left" w:pos="284"/>
          <w:tab w:val="left" w:pos="567"/>
          <w:tab w:val="left" w:pos="1134"/>
          <w:tab w:val="left" w:pos="8647"/>
        </w:tabs>
        <w:spacing w:before="0" w:after="0" w:line="240" w:lineRule="auto"/>
        <w:ind w:left="0" w:firstLine="0"/>
        <w:rPr>
          <w:color w:val="auto"/>
          <w:sz w:val="20"/>
          <w:szCs w:val="20"/>
        </w:rPr>
      </w:pPr>
    </w:p>
    <w:p w14:paraId="2FB54917" w14:textId="77777777" w:rsidR="006F46BC" w:rsidRDefault="006F46BC" w:rsidP="008A1DCE">
      <w:pPr>
        <w:pStyle w:val="Nivel2"/>
        <w:widowControl w:val="0"/>
        <w:numPr>
          <w:ilvl w:val="1"/>
          <w:numId w:val="6"/>
        </w:numPr>
        <w:tabs>
          <w:tab w:val="left" w:pos="284"/>
          <w:tab w:val="left" w:pos="567"/>
          <w:tab w:val="left" w:pos="1134"/>
          <w:tab w:val="left" w:pos="8647"/>
        </w:tabs>
        <w:spacing w:before="0" w:after="0" w:line="240" w:lineRule="auto"/>
        <w:ind w:left="0" w:firstLine="0"/>
        <w:rPr>
          <w:color w:val="auto"/>
          <w:sz w:val="20"/>
          <w:szCs w:val="20"/>
        </w:rPr>
      </w:pPr>
      <w:r w:rsidRPr="008839F9">
        <w:rPr>
          <w:color w:val="auto"/>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251862B4" w14:textId="77777777" w:rsidR="008839F9" w:rsidRPr="008839F9" w:rsidRDefault="008839F9" w:rsidP="002D68F3">
      <w:pPr>
        <w:pStyle w:val="Nivel2"/>
        <w:widowControl w:val="0"/>
        <w:tabs>
          <w:tab w:val="left" w:pos="284"/>
          <w:tab w:val="left" w:pos="567"/>
          <w:tab w:val="left" w:pos="1134"/>
          <w:tab w:val="left" w:pos="8647"/>
        </w:tabs>
        <w:spacing w:before="0" w:after="0" w:line="240" w:lineRule="auto"/>
        <w:ind w:left="0" w:firstLine="0"/>
        <w:rPr>
          <w:color w:val="auto"/>
          <w:sz w:val="20"/>
          <w:szCs w:val="20"/>
        </w:rPr>
      </w:pPr>
    </w:p>
    <w:p w14:paraId="58C1B625" w14:textId="77777777" w:rsidR="006F46BC" w:rsidRPr="008839F9" w:rsidRDefault="006F46BC" w:rsidP="008A1DCE">
      <w:pPr>
        <w:pStyle w:val="Nivel2"/>
        <w:widowControl w:val="0"/>
        <w:numPr>
          <w:ilvl w:val="1"/>
          <w:numId w:val="6"/>
        </w:numPr>
        <w:tabs>
          <w:tab w:val="left" w:pos="284"/>
          <w:tab w:val="left" w:pos="567"/>
          <w:tab w:val="left" w:pos="1134"/>
          <w:tab w:val="left" w:pos="8647"/>
        </w:tabs>
        <w:spacing w:before="0" w:after="0" w:line="240" w:lineRule="auto"/>
        <w:ind w:left="0" w:firstLine="0"/>
        <w:rPr>
          <w:color w:val="auto"/>
          <w:sz w:val="20"/>
          <w:szCs w:val="20"/>
        </w:rPr>
      </w:pPr>
      <w:r w:rsidRPr="008839F9">
        <w:rPr>
          <w:color w:val="auto"/>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3E3DAF56" w14:textId="77777777" w:rsidR="00117B6C" w:rsidRPr="008839F9" w:rsidRDefault="00117B6C" w:rsidP="002D68F3">
      <w:pPr>
        <w:pStyle w:val="Nivel2"/>
        <w:widowControl w:val="0"/>
        <w:tabs>
          <w:tab w:val="left" w:pos="284"/>
          <w:tab w:val="left" w:pos="567"/>
          <w:tab w:val="left" w:pos="1134"/>
          <w:tab w:val="left" w:pos="8647"/>
        </w:tabs>
        <w:spacing w:before="0" w:after="0" w:line="240" w:lineRule="auto"/>
        <w:ind w:left="0" w:firstLine="0"/>
        <w:rPr>
          <w:color w:val="auto"/>
          <w:sz w:val="20"/>
          <w:szCs w:val="20"/>
        </w:rPr>
      </w:pPr>
    </w:p>
    <w:p w14:paraId="1A758B86" w14:textId="77777777" w:rsidR="006F46BC" w:rsidRPr="008839F9" w:rsidRDefault="006F46BC" w:rsidP="008A1DCE">
      <w:pPr>
        <w:pStyle w:val="Nivel2"/>
        <w:widowControl w:val="0"/>
        <w:numPr>
          <w:ilvl w:val="1"/>
          <w:numId w:val="6"/>
        </w:numPr>
        <w:tabs>
          <w:tab w:val="left" w:pos="284"/>
          <w:tab w:val="left" w:pos="567"/>
          <w:tab w:val="left" w:pos="1134"/>
          <w:tab w:val="left" w:pos="8647"/>
        </w:tabs>
        <w:spacing w:before="0" w:after="0" w:line="240" w:lineRule="auto"/>
        <w:ind w:left="0" w:firstLine="0"/>
        <w:rPr>
          <w:color w:val="auto"/>
          <w:sz w:val="20"/>
          <w:szCs w:val="20"/>
        </w:rPr>
      </w:pPr>
      <w:r w:rsidRPr="008839F9">
        <w:rPr>
          <w:color w:val="auto"/>
          <w:sz w:val="20"/>
          <w:szCs w:val="20"/>
        </w:rPr>
        <w:t>Independentemente do percentual de tributo inserido na planilha, no pagamento serão retidos na fonte os percentuais estabelecidos na legislação vigente.</w:t>
      </w:r>
    </w:p>
    <w:p w14:paraId="4D73165D" w14:textId="77777777" w:rsidR="00117B6C" w:rsidRPr="008839F9" w:rsidRDefault="00117B6C" w:rsidP="002D68F3">
      <w:pPr>
        <w:pStyle w:val="Nivel2"/>
        <w:widowControl w:val="0"/>
        <w:tabs>
          <w:tab w:val="left" w:pos="284"/>
          <w:tab w:val="left" w:pos="567"/>
          <w:tab w:val="left" w:pos="1134"/>
          <w:tab w:val="left" w:pos="8647"/>
        </w:tabs>
        <w:spacing w:before="0" w:after="0" w:line="240" w:lineRule="auto"/>
        <w:ind w:left="0" w:firstLine="0"/>
        <w:rPr>
          <w:color w:val="auto"/>
          <w:sz w:val="20"/>
          <w:szCs w:val="20"/>
        </w:rPr>
      </w:pPr>
    </w:p>
    <w:p w14:paraId="2A76649B" w14:textId="7865CD1D" w:rsidR="006F46BC" w:rsidRPr="008839F9" w:rsidRDefault="006F46BC" w:rsidP="008A1DCE">
      <w:pPr>
        <w:pStyle w:val="Nivel2"/>
        <w:widowControl w:val="0"/>
        <w:numPr>
          <w:ilvl w:val="1"/>
          <w:numId w:val="6"/>
        </w:numPr>
        <w:tabs>
          <w:tab w:val="left" w:pos="284"/>
          <w:tab w:val="left" w:pos="567"/>
          <w:tab w:val="left" w:pos="1134"/>
          <w:tab w:val="left" w:pos="8647"/>
        </w:tabs>
        <w:spacing w:before="0" w:after="0" w:line="240" w:lineRule="auto"/>
        <w:ind w:left="0" w:firstLine="0"/>
        <w:rPr>
          <w:color w:val="auto"/>
          <w:sz w:val="20"/>
          <w:szCs w:val="20"/>
        </w:rPr>
      </w:pPr>
      <w:r w:rsidRPr="008839F9">
        <w:rPr>
          <w:color w:val="auto"/>
          <w:sz w:val="20"/>
          <w:szCs w:val="2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w:t>
      </w:r>
      <w:r w:rsidR="001815A7" w:rsidRPr="008839F9">
        <w:rPr>
          <w:color w:val="auto"/>
          <w:sz w:val="20"/>
          <w:szCs w:val="20"/>
        </w:rPr>
        <w:t xml:space="preserve">serviços, </w:t>
      </w:r>
      <w:r w:rsidRPr="008839F9">
        <w:rPr>
          <w:color w:val="auto"/>
          <w:sz w:val="20"/>
          <w:szCs w:val="20"/>
        </w:rPr>
        <w:t>equipamentos, ferramentas e utensílios necessários, em quantidades e qualidades adequadas à perfeita execução contratual, promovendo, quando requerido, sua substituição.</w:t>
      </w:r>
    </w:p>
    <w:p w14:paraId="34CD47C4" w14:textId="77777777" w:rsidR="00117B6C" w:rsidRPr="008839F9" w:rsidRDefault="00117B6C" w:rsidP="002D68F3">
      <w:pPr>
        <w:pStyle w:val="Nivel2"/>
        <w:widowControl w:val="0"/>
        <w:tabs>
          <w:tab w:val="left" w:pos="284"/>
          <w:tab w:val="left" w:pos="567"/>
          <w:tab w:val="left" w:pos="1134"/>
          <w:tab w:val="left" w:pos="8647"/>
        </w:tabs>
        <w:spacing w:before="0" w:after="0" w:line="240" w:lineRule="auto"/>
        <w:ind w:left="0" w:firstLine="0"/>
        <w:rPr>
          <w:color w:val="auto"/>
          <w:sz w:val="20"/>
          <w:szCs w:val="20"/>
        </w:rPr>
      </w:pPr>
    </w:p>
    <w:p w14:paraId="1AFE4861" w14:textId="77777777" w:rsidR="006F46BC" w:rsidRPr="008839F9" w:rsidRDefault="006F46BC" w:rsidP="008A1DCE">
      <w:pPr>
        <w:pStyle w:val="Nivel2"/>
        <w:widowControl w:val="0"/>
        <w:numPr>
          <w:ilvl w:val="1"/>
          <w:numId w:val="6"/>
        </w:numPr>
        <w:tabs>
          <w:tab w:val="left" w:pos="284"/>
          <w:tab w:val="left" w:pos="567"/>
          <w:tab w:val="left" w:pos="1134"/>
          <w:tab w:val="left" w:pos="8647"/>
        </w:tabs>
        <w:spacing w:before="0" w:after="0" w:line="240" w:lineRule="auto"/>
        <w:ind w:left="0" w:firstLine="0"/>
        <w:rPr>
          <w:color w:val="auto"/>
          <w:sz w:val="20"/>
          <w:szCs w:val="20"/>
        </w:rPr>
      </w:pPr>
      <w:r w:rsidRPr="008839F9">
        <w:rPr>
          <w:color w:val="auto"/>
          <w:sz w:val="20"/>
          <w:szCs w:val="20"/>
        </w:rPr>
        <w:t xml:space="preserve">O prazo de validade da proposta não será inferior a </w:t>
      </w:r>
      <w:r w:rsidRPr="008839F9">
        <w:rPr>
          <w:b/>
          <w:bCs/>
          <w:color w:val="auto"/>
          <w:sz w:val="20"/>
          <w:szCs w:val="20"/>
        </w:rPr>
        <w:t>60 (sessenta)</w:t>
      </w:r>
      <w:r w:rsidRPr="008839F9">
        <w:rPr>
          <w:color w:val="auto"/>
          <w:sz w:val="20"/>
          <w:szCs w:val="20"/>
        </w:rPr>
        <w:t xml:space="preserve"> dias</w:t>
      </w:r>
      <w:r w:rsidRPr="008839F9">
        <w:rPr>
          <w:b/>
          <w:color w:val="auto"/>
          <w:sz w:val="20"/>
          <w:szCs w:val="20"/>
        </w:rPr>
        <w:t>,</w:t>
      </w:r>
      <w:r w:rsidRPr="008839F9">
        <w:rPr>
          <w:color w:val="auto"/>
          <w:sz w:val="20"/>
          <w:szCs w:val="20"/>
        </w:rPr>
        <w:t xml:space="preserve"> a contar da data de sua apresentação.</w:t>
      </w:r>
    </w:p>
    <w:p w14:paraId="47701E5F" w14:textId="77777777" w:rsidR="006F46BC" w:rsidRPr="008839F9" w:rsidRDefault="006F46BC" w:rsidP="002D68F3">
      <w:pPr>
        <w:pStyle w:val="Nivel2"/>
        <w:widowControl w:val="0"/>
        <w:tabs>
          <w:tab w:val="left" w:pos="1134"/>
          <w:tab w:val="left" w:pos="8647"/>
        </w:tabs>
        <w:spacing w:before="0" w:after="0" w:line="240" w:lineRule="auto"/>
        <w:ind w:left="0" w:firstLine="0"/>
        <w:rPr>
          <w:color w:val="auto"/>
          <w:sz w:val="20"/>
          <w:szCs w:val="20"/>
        </w:rPr>
      </w:pPr>
    </w:p>
    <w:p w14:paraId="3349EB45" w14:textId="77777777"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Os licitantes devem respeitar os preços máximos estabelecidos nas normas de regência de contratações públicas federais, quando participarem de licitações públicas;</w:t>
      </w:r>
    </w:p>
    <w:p w14:paraId="35D377DB" w14:textId="77777777" w:rsidR="006F46BC" w:rsidRPr="008839F9" w:rsidRDefault="006F46BC" w:rsidP="008A1DCE">
      <w:pPr>
        <w:pStyle w:val="Nivel3"/>
        <w:widowControl w:val="0"/>
        <w:numPr>
          <w:ilvl w:val="2"/>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Caso o critério de julgamento seja o de maior desconto, o preço já decorrente da aplicação do desconto ofertado deverá respeitar os preços máximos previstos no item 4.9.</w:t>
      </w:r>
    </w:p>
    <w:p w14:paraId="448312C7" w14:textId="77777777" w:rsidR="00117B6C" w:rsidRPr="008839F9" w:rsidRDefault="00117B6C" w:rsidP="002D68F3">
      <w:pPr>
        <w:pStyle w:val="Nivel3"/>
        <w:widowControl w:val="0"/>
        <w:tabs>
          <w:tab w:val="left" w:pos="567"/>
          <w:tab w:val="left" w:pos="1134"/>
          <w:tab w:val="left" w:pos="8647"/>
        </w:tabs>
        <w:spacing w:before="0" w:after="0" w:line="240" w:lineRule="auto"/>
        <w:ind w:left="0"/>
        <w:rPr>
          <w:color w:val="auto"/>
          <w:sz w:val="20"/>
          <w:szCs w:val="20"/>
        </w:rPr>
      </w:pPr>
    </w:p>
    <w:p w14:paraId="0CA9D278" w14:textId="77777777"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30" w:history="1">
        <w:r w:rsidRPr="008839F9">
          <w:rPr>
            <w:rStyle w:val="Hyperlink"/>
            <w:color w:val="auto"/>
            <w:sz w:val="20"/>
            <w:szCs w:val="20"/>
          </w:rPr>
          <w:t>art. 71, inciso IX, da Constituição</w:t>
        </w:r>
      </w:hyperlink>
      <w:r w:rsidRPr="008839F9">
        <w:rPr>
          <w:color w:val="auto"/>
          <w:sz w:val="20"/>
          <w:szCs w:val="20"/>
        </w:rPr>
        <w:t>; ou condenação dos agentes públicos responsáveis e da empresa contratada ao pagamento dos prejuízos ao erário, caso verificada a ocorrência de superfaturamento por sobrepreço na execução do contrato.</w:t>
      </w:r>
    </w:p>
    <w:p w14:paraId="0543BA0C" w14:textId="77777777" w:rsidR="006F46BC" w:rsidRPr="008839F9" w:rsidRDefault="006F46BC" w:rsidP="008A1DCE">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134"/>
          <w:tab w:val="left" w:pos="8647"/>
        </w:tabs>
        <w:spacing w:before="0"/>
        <w:ind w:left="0" w:firstLine="0"/>
        <w:rPr>
          <w:rFonts w:ascii="Arial" w:hAnsi="Arial" w:cs="Arial"/>
          <w:color w:val="auto"/>
        </w:rPr>
      </w:pPr>
      <w:bookmarkStart w:id="18" w:name="_Toc122606107"/>
      <w:bookmarkStart w:id="19" w:name="_Hlk114646655"/>
      <w:r w:rsidRPr="008839F9">
        <w:rPr>
          <w:rFonts w:ascii="Arial" w:hAnsi="Arial" w:cs="Arial"/>
          <w:color w:val="auto"/>
        </w:rPr>
        <w:lastRenderedPageBreak/>
        <w:t>DA ABERTURA DA SESSÃO, CLASSIFICAÇÃO DAS PROPOSTAS E FORMULAÇÃO DE LANCES</w:t>
      </w:r>
      <w:bookmarkEnd w:id="18"/>
    </w:p>
    <w:p w14:paraId="7F5CA9D1" w14:textId="77777777"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A abertura da presente licitação dar-se-á automaticamente em sessão pública, por meio de sistema eletrônico, na data, horário e local indicados neste Edital.</w:t>
      </w:r>
    </w:p>
    <w:p w14:paraId="47837400" w14:textId="77777777" w:rsidR="00EA42FA" w:rsidRPr="008839F9" w:rsidRDefault="00EA42FA" w:rsidP="002D68F3">
      <w:pPr>
        <w:pStyle w:val="Nivel2"/>
        <w:widowControl w:val="0"/>
        <w:tabs>
          <w:tab w:val="left" w:pos="567"/>
          <w:tab w:val="left" w:pos="1134"/>
          <w:tab w:val="left" w:pos="8647"/>
        </w:tabs>
        <w:spacing w:before="0" w:after="0" w:line="240" w:lineRule="auto"/>
        <w:ind w:left="0" w:firstLine="0"/>
        <w:rPr>
          <w:color w:val="auto"/>
          <w:sz w:val="20"/>
          <w:szCs w:val="20"/>
        </w:rPr>
      </w:pPr>
    </w:p>
    <w:p w14:paraId="20EBA453" w14:textId="77777777"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Os licitantes poderão retirar ou substituir a proposta ou os documentos de habilitação, quando for o caso, anteriormente inseridos no sistema, até a abertura da sessão pública.</w:t>
      </w:r>
    </w:p>
    <w:p w14:paraId="0B0BBF20" w14:textId="77777777" w:rsidR="006F46BC" w:rsidRPr="008839F9" w:rsidRDefault="006F46BC" w:rsidP="008A1DCE">
      <w:pPr>
        <w:pStyle w:val="Nivel3"/>
        <w:widowControl w:val="0"/>
        <w:numPr>
          <w:ilvl w:val="2"/>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Será desclassificada a proposta que identifique o licitante.</w:t>
      </w:r>
    </w:p>
    <w:p w14:paraId="5CAFE03A" w14:textId="77777777" w:rsidR="006F46BC" w:rsidRPr="008839F9" w:rsidRDefault="006F46BC" w:rsidP="008A1DCE">
      <w:pPr>
        <w:pStyle w:val="Nivel3"/>
        <w:widowControl w:val="0"/>
        <w:numPr>
          <w:ilvl w:val="2"/>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A desclassificação será sempre fundamentada e registrada no sistema, com acompanhamento em tempo real por todos os participantes.</w:t>
      </w:r>
    </w:p>
    <w:p w14:paraId="6239F459" w14:textId="77777777" w:rsidR="006F46BC" w:rsidRPr="008839F9" w:rsidRDefault="006F46BC" w:rsidP="008A1DCE">
      <w:pPr>
        <w:pStyle w:val="Nivel3"/>
        <w:widowControl w:val="0"/>
        <w:numPr>
          <w:ilvl w:val="2"/>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A não desclassificação da proposta não impede o seu julgamento definitivo em sentido contrário, levado a efeito na fase de aceitação.</w:t>
      </w:r>
    </w:p>
    <w:p w14:paraId="18D07149" w14:textId="77777777" w:rsidR="00EA42FA" w:rsidRPr="008839F9" w:rsidRDefault="00EA42FA" w:rsidP="002D68F3">
      <w:pPr>
        <w:pStyle w:val="Nivel3"/>
        <w:widowControl w:val="0"/>
        <w:tabs>
          <w:tab w:val="left" w:pos="567"/>
          <w:tab w:val="left" w:pos="1134"/>
          <w:tab w:val="left" w:pos="8647"/>
        </w:tabs>
        <w:spacing w:before="0" w:after="0" w:line="240" w:lineRule="auto"/>
        <w:ind w:left="0"/>
        <w:rPr>
          <w:color w:val="auto"/>
          <w:sz w:val="20"/>
          <w:szCs w:val="20"/>
        </w:rPr>
      </w:pPr>
    </w:p>
    <w:p w14:paraId="645FEE05" w14:textId="77777777"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O sistema ordenará automaticamente as propostas classificadas, sendo que somente estas participarão da fase de lances.</w:t>
      </w:r>
    </w:p>
    <w:p w14:paraId="24054D51" w14:textId="77777777" w:rsidR="00EA42FA" w:rsidRPr="008839F9" w:rsidRDefault="00EA42FA" w:rsidP="002D68F3">
      <w:pPr>
        <w:pStyle w:val="Nivel2"/>
        <w:widowControl w:val="0"/>
        <w:tabs>
          <w:tab w:val="left" w:pos="567"/>
          <w:tab w:val="left" w:pos="1134"/>
          <w:tab w:val="left" w:pos="8647"/>
        </w:tabs>
        <w:spacing w:before="0" w:after="0" w:line="240" w:lineRule="auto"/>
        <w:ind w:left="0" w:firstLine="0"/>
        <w:rPr>
          <w:color w:val="auto"/>
          <w:sz w:val="20"/>
          <w:szCs w:val="20"/>
        </w:rPr>
      </w:pPr>
    </w:p>
    <w:p w14:paraId="4F3B210A" w14:textId="793E9FFA"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O sistema disponibilizará campo próprio para troca de mensagens entre o Pregoeiro e os licitantes</w:t>
      </w:r>
      <w:r w:rsidR="00A16DD5" w:rsidRPr="008839F9">
        <w:rPr>
          <w:color w:val="auto"/>
          <w:sz w:val="20"/>
          <w:szCs w:val="20"/>
        </w:rPr>
        <w:t xml:space="preserve">, </w:t>
      </w:r>
      <w:r w:rsidR="00983036" w:rsidRPr="008839F9">
        <w:rPr>
          <w:color w:val="auto"/>
          <w:sz w:val="20"/>
          <w:szCs w:val="20"/>
        </w:rPr>
        <w:t>toda</w:t>
      </w:r>
      <w:r w:rsidR="00A16DD5" w:rsidRPr="008839F9">
        <w:rPr>
          <w:color w:val="auto"/>
          <w:sz w:val="20"/>
          <w:szCs w:val="20"/>
        </w:rPr>
        <w:t xml:space="preserve"> e qualquer duvidas e esclarecimentos no decorrer do certame deverá ser por mensagens pela plataforma, não sendo aceito outro tipo de contato fora a plataforma.</w:t>
      </w:r>
    </w:p>
    <w:p w14:paraId="4CE989D1" w14:textId="77777777" w:rsidR="00EA42FA" w:rsidRPr="008839F9" w:rsidRDefault="00EA42FA" w:rsidP="002D68F3">
      <w:pPr>
        <w:pStyle w:val="Nivel2"/>
        <w:widowControl w:val="0"/>
        <w:tabs>
          <w:tab w:val="left" w:pos="567"/>
          <w:tab w:val="left" w:pos="1134"/>
          <w:tab w:val="left" w:pos="8647"/>
        </w:tabs>
        <w:spacing w:before="0" w:after="0" w:line="240" w:lineRule="auto"/>
        <w:ind w:left="0" w:firstLine="0"/>
        <w:rPr>
          <w:color w:val="auto"/>
          <w:sz w:val="20"/>
          <w:szCs w:val="20"/>
        </w:rPr>
      </w:pPr>
    </w:p>
    <w:p w14:paraId="2A6F53B3" w14:textId="77777777"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 xml:space="preserve">Iniciada a etapa competitiva, os licitantes deverão encaminhar lances exclusivamente por meio de sistema eletrônico, sendo imediatamente informados do seu recebimento e do valor consignado no registro. </w:t>
      </w:r>
    </w:p>
    <w:p w14:paraId="15FEB82C" w14:textId="77777777" w:rsidR="00EA42FA" w:rsidRPr="008839F9" w:rsidRDefault="00EA42FA" w:rsidP="002D68F3">
      <w:pPr>
        <w:pStyle w:val="Nivel2"/>
        <w:widowControl w:val="0"/>
        <w:tabs>
          <w:tab w:val="left" w:pos="567"/>
          <w:tab w:val="left" w:pos="1134"/>
          <w:tab w:val="left" w:pos="8647"/>
        </w:tabs>
        <w:spacing w:before="0" w:after="0" w:line="240" w:lineRule="auto"/>
        <w:ind w:left="0" w:firstLine="0"/>
        <w:rPr>
          <w:color w:val="auto"/>
          <w:sz w:val="20"/>
          <w:szCs w:val="20"/>
        </w:rPr>
      </w:pPr>
    </w:p>
    <w:p w14:paraId="0BEAD66B" w14:textId="1EB251FD"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 xml:space="preserve">O lance deverá ser ofertado pelo valor [total] </w:t>
      </w:r>
      <w:r w:rsidR="00EA42FA" w:rsidRPr="008839F9">
        <w:rPr>
          <w:color w:val="auto"/>
          <w:sz w:val="20"/>
          <w:szCs w:val="20"/>
        </w:rPr>
        <w:t>ou [</w:t>
      </w:r>
      <w:r w:rsidRPr="008839F9">
        <w:rPr>
          <w:color w:val="auto"/>
          <w:sz w:val="20"/>
          <w:szCs w:val="20"/>
        </w:rPr>
        <w:t>unitário]</w:t>
      </w:r>
      <w:r w:rsidR="00EA42FA" w:rsidRPr="008839F9">
        <w:rPr>
          <w:color w:val="auto"/>
          <w:sz w:val="20"/>
          <w:szCs w:val="20"/>
        </w:rPr>
        <w:t>,</w:t>
      </w:r>
      <w:r w:rsidRPr="008839F9">
        <w:rPr>
          <w:color w:val="auto"/>
          <w:sz w:val="20"/>
          <w:szCs w:val="20"/>
        </w:rPr>
        <w:t xml:space="preserve"> [item] </w:t>
      </w:r>
      <w:r w:rsidR="00EA42FA" w:rsidRPr="008839F9">
        <w:rPr>
          <w:color w:val="auto"/>
          <w:sz w:val="20"/>
          <w:szCs w:val="20"/>
        </w:rPr>
        <w:t>ou</w:t>
      </w:r>
      <w:r w:rsidRPr="008839F9">
        <w:rPr>
          <w:color w:val="auto"/>
          <w:sz w:val="20"/>
          <w:szCs w:val="20"/>
        </w:rPr>
        <w:t xml:space="preserve"> [</w:t>
      </w:r>
      <w:r w:rsidR="00EA42FA" w:rsidRPr="008839F9">
        <w:rPr>
          <w:color w:val="auto"/>
          <w:sz w:val="20"/>
          <w:szCs w:val="20"/>
        </w:rPr>
        <w:t>lote</w:t>
      </w:r>
      <w:r w:rsidRPr="008839F9">
        <w:rPr>
          <w:color w:val="auto"/>
          <w:sz w:val="20"/>
          <w:szCs w:val="20"/>
        </w:rPr>
        <w:t>]</w:t>
      </w:r>
      <w:r w:rsidR="00EA42FA" w:rsidRPr="008839F9">
        <w:rPr>
          <w:color w:val="auto"/>
          <w:sz w:val="20"/>
          <w:szCs w:val="20"/>
        </w:rPr>
        <w:t xml:space="preserve"> conforme for o caso</w:t>
      </w:r>
      <w:r w:rsidRPr="008839F9">
        <w:rPr>
          <w:color w:val="auto"/>
          <w:sz w:val="20"/>
          <w:szCs w:val="20"/>
        </w:rPr>
        <w:t>.</w:t>
      </w:r>
    </w:p>
    <w:p w14:paraId="4B3078EC" w14:textId="77777777" w:rsidR="006F46BC" w:rsidRPr="008839F9" w:rsidRDefault="006F46BC" w:rsidP="002D68F3">
      <w:pPr>
        <w:pStyle w:val="Nivel01"/>
        <w:keepNext w:val="0"/>
        <w:keepLines w:val="0"/>
        <w:widowControl w:val="0"/>
        <w:numPr>
          <w:ilvl w:val="0"/>
          <w:numId w:val="0"/>
        </w:numPr>
        <w:tabs>
          <w:tab w:val="left" w:pos="1134"/>
          <w:tab w:val="left" w:pos="8647"/>
        </w:tabs>
        <w:spacing w:before="0"/>
        <w:rPr>
          <w:rFonts w:ascii="Arial" w:hAnsi="Arial" w:cs="Arial"/>
          <w:color w:val="auto"/>
        </w:rPr>
      </w:pPr>
    </w:p>
    <w:p w14:paraId="7266337C" w14:textId="77777777" w:rsidR="006F46BC"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Os licitantes poderão oferecer lances sucessivos, observando o horário fixado para abertura da sessão e as regras estabelecidas no Edital.</w:t>
      </w:r>
    </w:p>
    <w:p w14:paraId="41A69BBA" w14:textId="77777777" w:rsidR="008839F9" w:rsidRPr="008839F9" w:rsidRDefault="008839F9" w:rsidP="002D68F3">
      <w:pPr>
        <w:pStyle w:val="Nivel2"/>
        <w:widowControl w:val="0"/>
        <w:tabs>
          <w:tab w:val="left" w:pos="567"/>
          <w:tab w:val="left" w:pos="1134"/>
          <w:tab w:val="left" w:pos="8647"/>
        </w:tabs>
        <w:spacing w:before="0" w:after="0" w:line="240" w:lineRule="auto"/>
        <w:ind w:left="0" w:firstLine="0"/>
        <w:rPr>
          <w:color w:val="auto"/>
          <w:sz w:val="20"/>
          <w:szCs w:val="20"/>
        </w:rPr>
      </w:pPr>
    </w:p>
    <w:p w14:paraId="55D2046C" w14:textId="77777777"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 xml:space="preserve">O licitante somente poderá oferecer lance </w:t>
      </w:r>
      <w:r w:rsidRPr="008839F9">
        <w:rPr>
          <w:i/>
          <w:color w:val="auto"/>
          <w:sz w:val="20"/>
          <w:szCs w:val="20"/>
        </w:rPr>
        <w:t>de valor</w:t>
      </w:r>
      <w:r w:rsidRPr="008839F9">
        <w:rPr>
          <w:color w:val="auto"/>
          <w:sz w:val="20"/>
          <w:szCs w:val="20"/>
        </w:rPr>
        <w:t xml:space="preserve"> </w:t>
      </w:r>
      <w:r w:rsidRPr="008839F9">
        <w:rPr>
          <w:i/>
          <w:color w:val="auto"/>
          <w:sz w:val="20"/>
          <w:szCs w:val="20"/>
        </w:rPr>
        <w:t>inferior</w:t>
      </w:r>
      <w:r w:rsidRPr="008839F9">
        <w:rPr>
          <w:color w:val="auto"/>
          <w:sz w:val="20"/>
          <w:szCs w:val="20"/>
        </w:rPr>
        <w:t xml:space="preserve"> </w:t>
      </w:r>
      <w:r w:rsidRPr="008839F9">
        <w:rPr>
          <w:i/>
          <w:color w:val="auto"/>
          <w:sz w:val="20"/>
          <w:szCs w:val="20"/>
        </w:rPr>
        <w:t>ou percentual de desconto superior</w:t>
      </w:r>
      <w:r w:rsidRPr="008839F9">
        <w:rPr>
          <w:color w:val="auto"/>
          <w:sz w:val="20"/>
          <w:szCs w:val="20"/>
        </w:rPr>
        <w:t xml:space="preserve"> ao último por ele ofertado e registrado pelo sistema. </w:t>
      </w:r>
    </w:p>
    <w:p w14:paraId="34CC156A" w14:textId="77777777" w:rsidR="00EA42FA" w:rsidRPr="008839F9" w:rsidRDefault="00EA42FA" w:rsidP="002D68F3">
      <w:pPr>
        <w:pStyle w:val="Nivel2"/>
        <w:widowControl w:val="0"/>
        <w:tabs>
          <w:tab w:val="left" w:pos="567"/>
          <w:tab w:val="left" w:pos="1134"/>
          <w:tab w:val="left" w:pos="8647"/>
        </w:tabs>
        <w:spacing w:before="0" w:after="0" w:line="240" w:lineRule="auto"/>
        <w:ind w:left="0" w:firstLine="0"/>
        <w:rPr>
          <w:color w:val="auto"/>
          <w:sz w:val="20"/>
          <w:szCs w:val="20"/>
        </w:rPr>
      </w:pPr>
    </w:p>
    <w:p w14:paraId="75007E1F" w14:textId="31D229A6" w:rsidR="006F46BC" w:rsidRPr="008839F9" w:rsidRDefault="006F46BC" w:rsidP="008A1DCE">
      <w:pPr>
        <w:pStyle w:val="Nivel2"/>
        <w:widowControl w:val="0"/>
        <w:numPr>
          <w:ilvl w:val="1"/>
          <w:numId w:val="6"/>
        </w:numPr>
        <w:tabs>
          <w:tab w:val="left" w:pos="567"/>
          <w:tab w:val="left" w:pos="1134"/>
          <w:tab w:val="left" w:pos="8647"/>
        </w:tabs>
        <w:spacing w:before="0" w:after="0" w:line="240" w:lineRule="auto"/>
        <w:ind w:left="0" w:firstLine="0"/>
        <w:rPr>
          <w:color w:val="auto"/>
          <w:sz w:val="20"/>
          <w:szCs w:val="20"/>
        </w:rPr>
      </w:pPr>
      <w:r w:rsidRPr="008839F9">
        <w:rPr>
          <w:color w:val="auto"/>
          <w:sz w:val="20"/>
          <w:szCs w:val="20"/>
        </w:rPr>
        <w:t>O intervalo mínimo de diferença de valores ou percentuais entre os lances, que incidirá tanto em relação aos lances intermediários quanto em relação à proposta que cobrir a melhor oferta deverá ser</w:t>
      </w:r>
      <w:r w:rsidRPr="008839F9">
        <w:rPr>
          <w:i/>
          <w:iCs/>
          <w:color w:val="auto"/>
          <w:sz w:val="20"/>
          <w:szCs w:val="20"/>
        </w:rPr>
        <w:t xml:space="preserve"> </w:t>
      </w:r>
      <w:r w:rsidR="00D23BB0" w:rsidRPr="008839F9">
        <w:rPr>
          <w:color w:val="auto"/>
          <w:sz w:val="20"/>
          <w:szCs w:val="20"/>
        </w:rPr>
        <w:t>cronometrado pelo sistema.</w:t>
      </w:r>
    </w:p>
    <w:p w14:paraId="29BBE7D0" w14:textId="77777777" w:rsidR="006F46BC" w:rsidRPr="008839F9" w:rsidRDefault="006F46BC" w:rsidP="002D68F3">
      <w:pPr>
        <w:pStyle w:val="Nivel2"/>
        <w:widowControl w:val="0"/>
        <w:tabs>
          <w:tab w:val="left" w:pos="1134"/>
          <w:tab w:val="left" w:pos="8647"/>
        </w:tabs>
        <w:spacing w:before="0" w:after="0" w:line="240" w:lineRule="auto"/>
        <w:ind w:left="0" w:firstLine="0"/>
        <w:rPr>
          <w:color w:val="auto"/>
          <w:sz w:val="20"/>
          <w:szCs w:val="20"/>
        </w:rPr>
      </w:pPr>
    </w:p>
    <w:p w14:paraId="28B8D761"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O licitante poderá, uma única vez, excluir seu último lance ofertado, no intervalo de quinze segundos após o registro no sistema, na hipótese de lance inconsistente ou inexequível.</w:t>
      </w:r>
    </w:p>
    <w:p w14:paraId="2621FC2D" w14:textId="77777777" w:rsidR="00D23BB0" w:rsidRPr="008839F9" w:rsidRDefault="00D23BB0"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562B5C49" w14:textId="1530F3FF"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O procedimento seguirá de acordo com o modo de disputa adotado</w:t>
      </w:r>
      <w:r w:rsidR="005829F6">
        <w:rPr>
          <w:color w:val="auto"/>
          <w:sz w:val="20"/>
          <w:szCs w:val="20"/>
        </w:rPr>
        <w:t xml:space="preserve"> – “MODO ABERTO”</w:t>
      </w:r>
    </w:p>
    <w:p w14:paraId="0A91068C" w14:textId="77777777" w:rsidR="006F46BC" w:rsidRPr="008839F9" w:rsidRDefault="006F46BC"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78B4DD9B" w14:textId="77777777" w:rsidR="006F46BC" w:rsidRPr="00D82B0A"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bookmarkStart w:id="20" w:name="_Hlk113697759"/>
      <w:r w:rsidRPr="00D82B0A">
        <w:rPr>
          <w:color w:val="auto"/>
          <w:sz w:val="20"/>
          <w:szCs w:val="20"/>
        </w:rPr>
        <w:t>Caso seja adotado para o envio de lances no pregão eletrônico o modo de disputa “aberto”, os licitantes apresentarão lances públicos e sucessivos, com prorrogações.</w:t>
      </w:r>
    </w:p>
    <w:p w14:paraId="4DA67EB7" w14:textId="77777777" w:rsidR="006F46BC" w:rsidRPr="00D82B0A"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iCs/>
          <w:color w:val="auto"/>
          <w:sz w:val="20"/>
          <w:szCs w:val="20"/>
        </w:rPr>
      </w:pPr>
      <w:bookmarkStart w:id="21" w:name="_Hlk113697816"/>
      <w:bookmarkEnd w:id="20"/>
      <w:r w:rsidRPr="00D82B0A">
        <w:rPr>
          <w:color w:val="auto"/>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0758129E" w14:textId="77777777" w:rsidR="006F46BC" w:rsidRPr="00D82B0A"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iCs/>
          <w:color w:val="auto"/>
          <w:sz w:val="20"/>
          <w:szCs w:val="20"/>
        </w:rPr>
      </w:pPr>
      <w:r w:rsidRPr="00D82B0A">
        <w:rPr>
          <w:color w:val="auto"/>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8CEEC99" w14:textId="77777777" w:rsidR="006F46BC" w:rsidRPr="00D82B0A"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iCs/>
          <w:color w:val="auto"/>
          <w:sz w:val="20"/>
          <w:szCs w:val="20"/>
        </w:rPr>
      </w:pPr>
      <w:r w:rsidRPr="00D82B0A">
        <w:rPr>
          <w:color w:val="auto"/>
          <w:sz w:val="20"/>
          <w:szCs w:val="20"/>
        </w:rPr>
        <w:t>Não havendo novos lances na forma estabelecida nos itens anteriores, a sessão pública encerrar-se-á automaticamente, e o sistema ordenará e divulgará os lances conforme a ordem final de classificação.</w:t>
      </w:r>
    </w:p>
    <w:p w14:paraId="15578213" w14:textId="77777777" w:rsidR="006F46BC" w:rsidRPr="00D82B0A"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D82B0A">
        <w:rPr>
          <w:color w:val="auto"/>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25DA3C" w14:textId="77777777" w:rsidR="006F46BC" w:rsidRPr="00D82B0A"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b/>
          <w:color w:val="auto"/>
          <w:sz w:val="20"/>
          <w:szCs w:val="20"/>
        </w:rPr>
      </w:pPr>
      <w:r w:rsidRPr="00D82B0A">
        <w:rPr>
          <w:color w:val="auto"/>
          <w:sz w:val="20"/>
          <w:szCs w:val="20"/>
        </w:rPr>
        <w:t>Após o reinício previsto no item supra, os licitantes serão convocados para apresentar lances intermediários.</w:t>
      </w:r>
      <w:bookmarkStart w:id="22" w:name="_Hlk113631522"/>
      <w:bookmarkEnd w:id="21"/>
    </w:p>
    <w:p w14:paraId="6EED2769" w14:textId="77777777" w:rsidR="00D23BB0" w:rsidRPr="00D82B0A" w:rsidRDefault="00D23BB0" w:rsidP="002D68F3">
      <w:pPr>
        <w:pStyle w:val="Nivel3"/>
        <w:widowControl w:val="0"/>
        <w:tabs>
          <w:tab w:val="left" w:pos="709"/>
          <w:tab w:val="left" w:pos="1134"/>
          <w:tab w:val="left" w:pos="8647"/>
        </w:tabs>
        <w:spacing w:before="0" w:after="0" w:line="240" w:lineRule="auto"/>
        <w:ind w:left="0"/>
        <w:rPr>
          <w:b/>
          <w:color w:val="auto"/>
          <w:sz w:val="20"/>
          <w:szCs w:val="20"/>
        </w:rPr>
      </w:pPr>
    </w:p>
    <w:bookmarkEnd w:id="22"/>
    <w:p w14:paraId="7B32B035" w14:textId="77777777"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i/>
          <w:color w:val="auto"/>
          <w:sz w:val="20"/>
          <w:szCs w:val="20"/>
        </w:rPr>
      </w:pPr>
      <w:r w:rsidRPr="00D82B0A">
        <w:rPr>
          <w:color w:val="auto"/>
          <w:sz w:val="20"/>
          <w:szCs w:val="20"/>
        </w:rPr>
        <w:t>Após o término dos prazos estabelecidos nos subitens anteriores, o sistema ordenará e divulgará os lances</w:t>
      </w:r>
      <w:r w:rsidRPr="008839F9">
        <w:rPr>
          <w:color w:val="auto"/>
          <w:sz w:val="20"/>
          <w:szCs w:val="20"/>
        </w:rPr>
        <w:t xml:space="preserve"> segundo a ordem crescente de valores</w:t>
      </w:r>
      <w:r w:rsidRPr="008839F9">
        <w:rPr>
          <w:i/>
          <w:iCs/>
          <w:color w:val="auto"/>
          <w:sz w:val="20"/>
          <w:szCs w:val="20"/>
        </w:rPr>
        <w:t>.</w:t>
      </w:r>
    </w:p>
    <w:p w14:paraId="1988580A" w14:textId="77777777" w:rsidR="00D23BB0" w:rsidRPr="008839F9" w:rsidRDefault="00D23BB0" w:rsidP="002D68F3">
      <w:pPr>
        <w:pStyle w:val="Nivel2"/>
        <w:widowControl w:val="0"/>
        <w:tabs>
          <w:tab w:val="left" w:pos="709"/>
          <w:tab w:val="left" w:pos="851"/>
          <w:tab w:val="left" w:pos="1134"/>
          <w:tab w:val="left" w:pos="8647"/>
        </w:tabs>
        <w:spacing w:before="0" w:after="0" w:line="240" w:lineRule="auto"/>
        <w:ind w:left="0" w:firstLine="0"/>
        <w:rPr>
          <w:i/>
          <w:color w:val="auto"/>
          <w:sz w:val="20"/>
          <w:szCs w:val="20"/>
        </w:rPr>
      </w:pPr>
    </w:p>
    <w:p w14:paraId="629EEE1E" w14:textId="1EA630CE"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Não serão aceitos dois ou mais lances de mesmo valor, prevalecendo aquele que for recebido e registrado em primeiro lugar.</w:t>
      </w:r>
    </w:p>
    <w:p w14:paraId="06EB818D" w14:textId="77777777" w:rsidR="00D23BB0" w:rsidRPr="008839F9" w:rsidRDefault="00D23BB0" w:rsidP="002D68F3">
      <w:pPr>
        <w:pStyle w:val="Nivel2"/>
        <w:widowControl w:val="0"/>
        <w:tabs>
          <w:tab w:val="left" w:pos="709"/>
          <w:tab w:val="left" w:pos="851"/>
          <w:tab w:val="left" w:pos="1134"/>
          <w:tab w:val="left" w:pos="8647"/>
        </w:tabs>
        <w:spacing w:before="0" w:after="0" w:line="240" w:lineRule="auto"/>
        <w:ind w:left="0" w:firstLine="0"/>
        <w:rPr>
          <w:color w:val="auto"/>
          <w:sz w:val="20"/>
          <w:szCs w:val="20"/>
        </w:rPr>
      </w:pPr>
    </w:p>
    <w:p w14:paraId="0621E153" w14:textId="0A95B49B"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 xml:space="preserve">Durante o transcurso da sessão pública, os licitantes serão informados, em tempo real, do valor do menor lance </w:t>
      </w:r>
      <w:r w:rsidRPr="008839F9">
        <w:rPr>
          <w:color w:val="auto"/>
          <w:sz w:val="20"/>
          <w:szCs w:val="20"/>
        </w:rPr>
        <w:lastRenderedPageBreak/>
        <w:t>registrado, vedada a identificação do licitante.</w:t>
      </w:r>
    </w:p>
    <w:p w14:paraId="6CC909B7" w14:textId="77777777" w:rsidR="00D23BB0" w:rsidRPr="008839F9" w:rsidRDefault="00D23BB0" w:rsidP="002D68F3">
      <w:pPr>
        <w:pStyle w:val="Nivel2"/>
        <w:widowControl w:val="0"/>
        <w:tabs>
          <w:tab w:val="left" w:pos="709"/>
          <w:tab w:val="left" w:pos="851"/>
          <w:tab w:val="left" w:pos="1134"/>
          <w:tab w:val="left" w:pos="8647"/>
        </w:tabs>
        <w:spacing w:before="0" w:after="0" w:line="240" w:lineRule="auto"/>
        <w:ind w:left="0" w:firstLine="0"/>
        <w:rPr>
          <w:color w:val="auto"/>
          <w:sz w:val="20"/>
          <w:szCs w:val="20"/>
        </w:rPr>
      </w:pPr>
    </w:p>
    <w:p w14:paraId="5CCDDA42" w14:textId="053BB9AC"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No caso de desconexão com o Pregoeiro, no decorrer da etapa competitiva do Pregão, o sistema eletrônico poderá permanecer acessível aos licitantes para a recepção dos lances.</w:t>
      </w:r>
    </w:p>
    <w:p w14:paraId="6997D9A8" w14:textId="77777777" w:rsidR="00D23BB0" w:rsidRPr="008839F9" w:rsidRDefault="00D23BB0" w:rsidP="002D68F3">
      <w:pPr>
        <w:pStyle w:val="Nivel2"/>
        <w:widowControl w:val="0"/>
        <w:tabs>
          <w:tab w:val="left" w:pos="709"/>
          <w:tab w:val="left" w:pos="851"/>
          <w:tab w:val="left" w:pos="1134"/>
          <w:tab w:val="left" w:pos="8647"/>
        </w:tabs>
        <w:spacing w:before="0" w:after="0" w:line="240" w:lineRule="auto"/>
        <w:ind w:left="0" w:firstLine="0"/>
        <w:rPr>
          <w:color w:val="auto"/>
          <w:sz w:val="20"/>
          <w:szCs w:val="20"/>
        </w:rPr>
      </w:pPr>
    </w:p>
    <w:p w14:paraId="603AFD27" w14:textId="77777777" w:rsidR="006F46BC"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953EFA0" w14:textId="77777777" w:rsidR="00773ACA" w:rsidRPr="008839F9" w:rsidRDefault="00773ACA" w:rsidP="00773ACA">
      <w:pPr>
        <w:pStyle w:val="Nivel2"/>
        <w:widowControl w:val="0"/>
        <w:tabs>
          <w:tab w:val="left" w:pos="709"/>
          <w:tab w:val="left" w:pos="851"/>
          <w:tab w:val="left" w:pos="1134"/>
          <w:tab w:val="left" w:pos="8647"/>
        </w:tabs>
        <w:spacing w:before="0" w:after="0" w:line="240" w:lineRule="auto"/>
        <w:ind w:left="0" w:firstLine="0"/>
        <w:rPr>
          <w:color w:val="auto"/>
          <w:sz w:val="20"/>
          <w:szCs w:val="20"/>
        </w:rPr>
      </w:pPr>
    </w:p>
    <w:p w14:paraId="520E9F94" w14:textId="77777777"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Caso o licitante não apresente lances, concorrerá com o valor de sua proposta.</w:t>
      </w:r>
    </w:p>
    <w:p w14:paraId="40FCF11A" w14:textId="77777777" w:rsidR="00D23BB0" w:rsidRPr="008839F9" w:rsidRDefault="00D23BB0" w:rsidP="002D68F3">
      <w:pPr>
        <w:pStyle w:val="Nivel2"/>
        <w:widowControl w:val="0"/>
        <w:tabs>
          <w:tab w:val="left" w:pos="709"/>
          <w:tab w:val="left" w:pos="851"/>
          <w:tab w:val="left" w:pos="1134"/>
          <w:tab w:val="left" w:pos="8647"/>
        </w:tabs>
        <w:spacing w:before="0" w:after="0" w:line="240" w:lineRule="auto"/>
        <w:ind w:left="0" w:firstLine="0"/>
        <w:rPr>
          <w:color w:val="auto"/>
          <w:sz w:val="20"/>
          <w:szCs w:val="20"/>
        </w:rPr>
      </w:pPr>
    </w:p>
    <w:p w14:paraId="3FB3DABB" w14:textId="51776A98" w:rsidR="00D23BB0"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Em relação a itens não exclusivos para participação de microempresas e empresas de pequeno porte, uma vez encerrada a etapa de lances</w:t>
      </w:r>
      <w:r w:rsidRPr="008839F9">
        <w:rPr>
          <w:rFonts w:eastAsia="Zurich BT"/>
          <w:color w:val="auto"/>
          <w:sz w:val="20"/>
          <w:szCs w:val="20"/>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31" w:anchor="art44" w:history="1">
        <w:r w:rsidRPr="008839F9">
          <w:rPr>
            <w:rStyle w:val="Hyperlink"/>
            <w:rFonts w:eastAsia="Zurich BT"/>
            <w:color w:val="auto"/>
            <w:sz w:val="20"/>
            <w:szCs w:val="20"/>
          </w:rPr>
          <w:t>arts. 44 e 45 da Lei Complementar n</w:t>
        </w:r>
        <w:r w:rsidR="00D23BB0" w:rsidRPr="008839F9">
          <w:rPr>
            <w:rStyle w:val="Hyperlink"/>
            <w:rFonts w:eastAsia="Zurich BT"/>
            <w:color w:val="auto"/>
            <w:sz w:val="20"/>
            <w:szCs w:val="20"/>
          </w:rPr>
          <w:t>°</w:t>
        </w:r>
        <w:r w:rsidRPr="008839F9">
          <w:rPr>
            <w:rStyle w:val="Hyperlink"/>
            <w:rFonts w:eastAsia="Zurich BT"/>
            <w:color w:val="auto"/>
            <w:sz w:val="20"/>
            <w:szCs w:val="20"/>
          </w:rPr>
          <w:t xml:space="preserve"> 123, de 2006</w:t>
        </w:r>
      </w:hyperlink>
      <w:r w:rsidRPr="008839F9">
        <w:rPr>
          <w:rFonts w:eastAsia="Zurich BT"/>
          <w:color w:val="auto"/>
          <w:sz w:val="20"/>
          <w:szCs w:val="20"/>
        </w:rPr>
        <w:t xml:space="preserve">, regulamentada pelo </w:t>
      </w:r>
      <w:hyperlink r:id="rId32" w:history="1">
        <w:r w:rsidRPr="008839F9">
          <w:rPr>
            <w:rStyle w:val="Hyperlink"/>
            <w:rFonts w:eastAsia="Zurich BT"/>
            <w:color w:val="auto"/>
            <w:sz w:val="20"/>
            <w:szCs w:val="20"/>
          </w:rPr>
          <w:t>Decreto n</w:t>
        </w:r>
        <w:r w:rsidR="00D23BB0" w:rsidRPr="008839F9">
          <w:rPr>
            <w:rStyle w:val="Hyperlink"/>
            <w:rFonts w:eastAsia="Zurich BT"/>
            <w:color w:val="auto"/>
            <w:sz w:val="20"/>
            <w:szCs w:val="20"/>
          </w:rPr>
          <w:t>°</w:t>
        </w:r>
        <w:r w:rsidRPr="008839F9">
          <w:rPr>
            <w:rStyle w:val="Hyperlink"/>
            <w:rFonts w:eastAsia="Zurich BT"/>
            <w:color w:val="auto"/>
            <w:sz w:val="20"/>
            <w:szCs w:val="20"/>
          </w:rPr>
          <w:t xml:space="preserve"> 8.538, de 2015</w:t>
        </w:r>
      </w:hyperlink>
      <w:r w:rsidRPr="008839F9">
        <w:rPr>
          <w:rFonts w:eastAsia="Zurich BT"/>
          <w:color w:val="auto"/>
          <w:sz w:val="20"/>
          <w:szCs w:val="20"/>
        </w:rPr>
        <w:t>.</w:t>
      </w:r>
    </w:p>
    <w:p w14:paraId="0301F6C7" w14:textId="77777777"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 xml:space="preserve">Nessas condições, as propostas de </w:t>
      </w:r>
      <w:r w:rsidRPr="008839F9">
        <w:rPr>
          <w:rFonts w:eastAsia="Zurich BT"/>
          <w:color w:val="auto"/>
          <w:sz w:val="20"/>
          <w:szCs w:val="20"/>
        </w:rPr>
        <w:t xml:space="preserve">microempresas e empresas de pequeno porte </w:t>
      </w:r>
      <w:r w:rsidRPr="008839F9">
        <w:rPr>
          <w:color w:val="auto"/>
          <w:sz w:val="20"/>
          <w:szCs w:val="20"/>
        </w:rPr>
        <w:t>que se encontrarem na faixa de até 5% (cinco por cento) acima da melhor proposta ou melhor lance serão consideradas empatadas com a primeira colocada.</w:t>
      </w:r>
    </w:p>
    <w:p w14:paraId="7D64EF01" w14:textId="77777777"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431FAD8" w14:textId="77777777"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 xml:space="preserve">Caso a </w:t>
      </w:r>
      <w:r w:rsidRPr="008839F9">
        <w:rPr>
          <w:rFonts w:eastAsia="Zurich BT"/>
          <w:color w:val="auto"/>
          <w:sz w:val="20"/>
          <w:szCs w:val="20"/>
        </w:rPr>
        <w:t>microempresa ou a empresa de pequeno porte</w:t>
      </w:r>
      <w:r w:rsidRPr="008839F9">
        <w:rPr>
          <w:color w:val="auto"/>
          <w:sz w:val="20"/>
          <w:szCs w:val="20"/>
        </w:rPr>
        <w:t xml:space="preserve"> melhor classificada desista ou não se manifeste no prazo estabelecido, serão convocadas as demais licitantes </w:t>
      </w:r>
      <w:r w:rsidRPr="008839F9">
        <w:rPr>
          <w:rFonts w:eastAsia="Zurich BT"/>
          <w:color w:val="auto"/>
          <w:sz w:val="20"/>
          <w:szCs w:val="20"/>
        </w:rPr>
        <w:t>microempresa e empresa de pequeno porte</w:t>
      </w:r>
      <w:r w:rsidRPr="008839F9">
        <w:rPr>
          <w:color w:val="auto"/>
          <w:sz w:val="20"/>
          <w:szCs w:val="20"/>
        </w:rPr>
        <w:t xml:space="preserve"> que se encontrem naquele intervalo de 5% (cinco por cento), na ordem de classificação, para o exercício do mesmo direito, no prazo estabelecido no subitem anterior.</w:t>
      </w:r>
    </w:p>
    <w:p w14:paraId="2C70F63A" w14:textId="77777777"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372132D" w14:textId="77777777" w:rsidR="003E50FC" w:rsidRPr="008839F9" w:rsidRDefault="003E50FC" w:rsidP="002D68F3">
      <w:pPr>
        <w:pStyle w:val="Nivel3"/>
        <w:widowControl w:val="0"/>
        <w:tabs>
          <w:tab w:val="left" w:pos="709"/>
          <w:tab w:val="left" w:pos="851"/>
          <w:tab w:val="left" w:pos="1134"/>
          <w:tab w:val="left" w:pos="8647"/>
        </w:tabs>
        <w:spacing w:before="0" w:after="0" w:line="240" w:lineRule="auto"/>
        <w:ind w:left="0"/>
        <w:rPr>
          <w:color w:val="auto"/>
          <w:sz w:val="20"/>
          <w:szCs w:val="20"/>
        </w:rPr>
      </w:pPr>
    </w:p>
    <w:p w14:paraId="04A2ED09" w14:textId="77777777"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 xml:space="preserve">Só poderá haver empate entre propostas iguais (não seguidas de lances), ou entre lances finais da fase fechada do modo de disputa aberto e fechado. </w:t>
      </w:r>
    </w:p>
    <w:p w14:paraId="796C1D33" w14:textId="0679A3E2"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rFonts w:eastAsiaTheme="minorEastAsia"/>
          <w:color w:val="auto"/>
          <w:sz w:val="20"/>
          <w:szCs w:val="20"/>
        </w:rPr>
      </w:pPr>
      <w:r w:rsidRPr="008839F9">
        <w:rPr>
          <w:color w:val="auto"/>
          <w:sz w:val="20"/>
          <w:szCs w:val="20"/>
        </w:rPr>
        <w:t xml:space="preserve">Havendo eventual empate entre propostas ou lances, o critério de desempate será aquele previsto no </w:t>
      </w:r>
      <w:hyperlink r:id="rId33" w:anchor="art60" w:history="1">
        <w:r w:rsidRPr="008839F9">
          <w:rPr>
            <w:rStyle w:val="Hyperlink"/>
            <w:rFonts w:eastAsia="Arial"/>
            <w:color w:val="auto"/>
            <w:sz w:val="20"/>
            <w:szCs w:val="20"/>
          </w:rPr>
          <w:t>art</w:t>
        </w:r>
        <w:r w:rsidRPr="008839F9">
          <w:rPr>
            <w:rStyle w:val="Hyperlink"/>
            <w:color w:val="auto"/>
            <w:sz w:val="20"/>
            <w:szCs w:val="20"/>
          </w:rPr>
          <w:t>. 60 da Lei n</w:t>
        </w:r>
        <w:r w:rsidR="003E50FC" w:rsidRPr="008839F9">
          <w:rPr>
            <w:rStyle w:val="Hyperlink"/>
            <w:color w:val="auto"/>
            <w:sz w:val="20"/>
            <w:szCs w:val="20"/>
          </w:rPr>
          <w:t>°</w:t>
        </w:r>
        <w:r w:rsidRPr="008839F9">
          <w:rPr>
            <w:rStyle w:val="Hyperlink"/>
            <w:color w:val="auto"/>
            <w:sz w:val="20"/>
            <w:szCs w:val="20"/>
          </w:rPr>
          <w:t xml:space="preserve"> 14.133, de 2021</w:t>
        </w:r>
      </w:hyperlink>
      <w:r w:rsidR="00AF6B8E" w:rsidRPr="008839F9">
        <w:rPr>
          <w:color w:val="auto"/>
          <w:sz w:val="20"/>
          <w:szCs w:val="20"/>
        </w:rPr>
        <w:t>.</w:t>
      </w:r>
    </w:p>
    <w:p w14:paraId="6DB3095E" w14:textId="77777777" w:rsidR="003E50FC" w:rsidRPr="008839F9" w:rsidRDefault="003E50FC" w:rsidP="002D68F3">
      <w:pPr>
        <w:pStyle w:val="Nivel4"/>
        <w:widowControl w:val="0"/>
        <w:tabs>
          <w:tab w:val="left" w:pos="709"/>
          <w:tab w:val="left" w:pos="851"/>
          <w:tab w:val="left" w:pos="993"/>
          <w:tab w:val="left" w:pos="1134"/>
          <w:tab w:val="left" w:pos="8647"/>
        </w:tabs>
        <w:spacing w:before="0" w:after="0" w:line="240" w:lineRule="auto"/>
        <w:ind w:left="0"/>
        <w:rPr>
          <w:sz w:val="20"/>
          <w:szCs w:val="20"/>
        </w:rPr>
      </w:pPr>
    </w:p>
    <w:p w14:paraId="4F5D707A" w14:textId="77777777"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EB0CEC9" w14:textId="77777777"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F9E662" w14:textId="77777777"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rFonts w:eastAsia="Times New Roman"/>
          <w:color w:val="auto"/>
          <w:sz w:val="20"/>
          <w:szCs w:val="20"/>
        </w:rPr>
      </w:pPr>
      <w:r w:rsidRPr="008839F9">
        <w:rPr>
          <w:rFonts w:eastAsia="Times New Roman"/>
          <w:color w:val="auto"/>
          <w:sz w:val="20"/>
          <w:szCs w:val="20"/>
        </w:rPr>
        <w:t xml:space="preserve">A </w:t>
      </w:r>
      <w:r w:rsidRPr="008839F9">
        <w:rPr>
          <w:color w:val="auto"/>
          <w:sz w:val="20"/>
          <w:szCs w:val="20"/>
        </w:rPr>
        <w:t>negociação será realizada por meio do sistema, podendo ser acompanhada pelos demais licitantes.</w:t>
      </w:r>
    </w:p>
    <w:p w14:paraId="610836FC" w14:textId="77777777"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rFonts w:eastAsia="Times New Roman"/>
          <w:color w:val="auto"/>
          <w:sz w:val="20"/>
          <w:szCs w:val="20"/>
        </w:rPr>
      </w:pPr>
      <w:r w:rsidRPr="008839F9">
        <w:rPr>
          <w:rFonts w:eastAsia="Times New Roman"/>
          <w:color w:val="auto"/>
          <w:sz w:val="20"/>
          <w:szCs w:val="20"/>
        </w:rPr>
        <w:t>O resultado da negociação será divulgado a todos os licitantes e anexado aos autos do processo licitatório</w:t>
      </w:r>
    </w:p>
    <w:p w14:paraId="145A0905" w14:textId="7A9C57FB" w:rsidR="003E50FC" w:rsidRPr="008839F9" w:rsidRDefault="00DB7C0E"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rFonts w:eastAsia="Times New Roman"/>
          <w:iCs/>
          <w:color w:val="auto"/>
          <w:sz w:val="20"/>
          <w:szCs w:val="20"/>
        </w:rPr>
      </w:pPr>
      <w:r w:rsidRPr="008839F9">
        <w:rPr>
          <w:color w:val="auto"/>
          <w:sz w:val="20"/>
          <w:szCs w:val="20"/>
        </w:rPr>
        <w:t xml:space="preserve">Quando o valor do item ficar muito a baixo do valor de referência estabelecido do certame, </w:t>
      </w:r>
      <w:r w:rsidR="006F46BC" w:rsidRPr="008839F9">
        <w:rPr>
          <w:color w:val="auto"/>
          <w:sz w:val="20"/>
          <w:szCs w:val="20"/>
        </w:rPr>
        <w:t xml:space="preserve">O pregoeiro solicitará ao licitante mais bem classificado que, no prazo de 2 (duas) horas, envie </w:t>
      </w:r>
      <w:r w:rsidRPr="008839F9">
        <w:rPr>
          <w:color w:val="auto"/>
          <w:sz w:val="20"/>
          <w:szCs w:val="20"/>
        </w:rPr>
        <w:t xml:space="preserve">a planilha de custo dos itens </w:t>
      </w:r>
      <w:r w:rsidR="006F46BC" w:rsidRPr="008839F9">
        <w:rPr>
          <w:color w:val="auto"/>
          <w:sz w:val="20"/>
          <w:szCs w:val="20"/>
        </w:rPr>
        <w:t>ofertado após a negociação realizada, acompanhada, se for o caso, dos documentos complementares</w:t>
      </w:r>
      <w:r w:rsidRPr="008839F9">
        <w:rPr>
          <w:color w:val="auto"/>
          <w:sz w:val="20"/>
          <w:szCs w:val="20"/>
        </w:rPr>
        <w:t>.</w:t>
      </w:r>
    </w:p>
    <w:p w14:paraId="7CAAED73" w14:textId="77777777" w:rsidR="00DB7C0E" w:rsidRPr="008839F9" w:rsidRDefault="00DB7C0E" w:rsidP="002D68F3">
      <w:pPr>
        <w:pStyle w:val="Nivel3"/>
        <w:widowControl w:val="0"/>
        <w:tabs>
          <w:tab w:val="left" w:pos="709"/>
          <w:tab w:val="left" w:pos="851"/>
          <w:tab w:val="left" w:pos="1134"/>
          <w:tab w:val="left" w:pos="8647"/>
        </w:tabs>
        <w:spacing w:before="0" w:after="0" w:line="240" w:lineRule="auto"/>
        <w:ind w:left="0"/>
        <w:rPr>
          <w:rFonts w:eastAsia="Times New Roman"/>
          <w:iCs/>
          <w:color w:val="auto"/>
          <w:sz w:val="20"/>
          <w:szCs w:val="20"/>
        </w:rPr>
      </w:pPr>
    </w:p>
    <w:p w14:paraId="5B7E234E" w14:textId="77777777"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Após a negociação do preço, o Pregoeiro iniciará a fase de aceitação e julgamento da proposta.</w:t>
      </w:r>
      <w:bookmarkEnd w:id="19"/>
    </w:p>
    <w:p w14:paraId="111D594E" w14:textId="77777777" w:rsidR="006F46BC" w:rsidRPr="008839F9" w:rsidRDefault="006F46BC" w:rsidP="002D68F3">
      <w:pPr>
        <w:pStyle w:val="Nivel2"/>
        <w:widowControl w:val="0"/>
        <w:tabs>
          <w:tab w:val="left" w:pos="709"/>
          <w:tab w:val="left" w:pos="851"/>
          <w:tab w:val="left" w:pos="1134"/>
          <w:tab w:val="left" w:pos="8647"/>
        </w:tabs>
        <w:spacing w:before="0" w:after="0" w:line="240" w:lineRule="auto"/>
        <w:ind w:left="0" w:firstLine="0"/>
        <w:rPr>
          <w:rFonts w:eastAsia="Times New Roman"/>
          <w:color w:val="auto"/>
          <w:sz w:val="20"/>
          <w:szCs w:val="20"/>
        </w:rPr>
      </w:pPr>
    </w:p>
    <w:p w14:paraId="2DF7C361" w14:textId="77777777" w:rsidR="006F46BC" w:rsidRPr="008839F9" w:rsidRDefault="006F46BC" w:rsidP="008A1DCE">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851"/>
          <w:tab w:val="left" w:pos="1134"/>
          <w:tab w:val="left" w:pos="8647"/>
        </w:tabs>
        <w:spacing w:before="0"/>
        <w:ind w:left="0" w:firstLine="0"/>
        <w:rPr>
          <w:rFonts w:ascii="Arial" w:hAnsi="Arial" w:cs="Arial"/>
          <w:color w:val="auto"/>
        </w:rPr>
      </w:pPr>
      <w:bookmarkStart w:id="23" w:name="_Toc122606108"/>
      <w:bookmarkStart w:id="24" w:name="_Hlk82473550"/>
      <w:r w:rsidRPr="008839F9">
        <w:rPr>
          <w:rFonts w:ascii="Arial" w:hAnsi="Arial" w:cs="Arial"/>
          <w:color w:val="auto"/>
        </w:rPr>
        <w:t>DA FASE DE JULGAMENTO</w:t>
      </w:r>
      <w:bookmarkEnd w:id="23"/>
    </w:p>
    <w:p w14:paraId="15EBC6D8" w14:textId="1DD37B4F"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color w:val="auto"/>
          <w:sz w:val="20"/>
          <w:szCs w:val="20"/>
          <w:lang w:eastAsia="ar-SA"/>
        </w:rPr>
      </w:pPr>
      <w:bookmarkStart w:id="25" w:name="_Ref117019424"/>
      <w:r w:rsidRPr="008839F9">
        <w:rPr>
          <w:color w:val="auto"/>
          <w:sz w:val="20"/>
          <w:szCs w:val="20"/>
        </w:rPr>
        <w:t xml:space="preserve">Encerrada a etapa de negociação, o pregoeiro verificará se o licitante provisoriamente classificado em primeiro lugar atende às condições de participação no certame, conforme previsto no </w:t>
      </w:r>
      <w:hyperlink r:id="rId34" w:anchor="art14" w:history="1">
        <w:r w:rsidRPr="008839F9">
          <w:rPr>
            <w:rStyle w:val="Hyperlink"/>
            <w:color w:val="auto"/>
            <w:sz w:val="20"/>
            <w:szCs w:val="20"/>
          </w:rPr>
          <w:t>art. 14 da Lei nº 14.133/2021</w:t>
        </w:r>
      </w:hyperlink>
      <w:r w:rsidRPr="008839F9">
        <w:rPr>
          <w:color w:val="auto"/>
          <w:sz w:val="20"/>
          <w:szCs w:val="20"/>
        </w:rPr>
        <w:t xml:space="preserve">, legislação correlata e no item </w:t>
      </w:r>
      <w:r w:rsidRPr="008839F9">
        <w:rPr>
          <w:color w:val="auto"/>
          <w:sz w:val="20"/>
          <w:szCs w:val="20"/>
        </w:rPr>
        <w:fldChar w:fldCharType="begin"/>
      </w:r>
      <w:r w:rsidRPr="008839F9">
        <w:rPr>
          <w:color w:val="auto"/>
          <w:sz w:val="20"/>
          <w:szCs w:val="20"/>
        </w:rPr>
        <w:instrText xml:space="preserve"> REF _Ref117000692 \r \h  \* MERGEFORMAT </w:instrText>
      </w:r>
      <w:r w:rsidRPr="008839F9">
        <w:rPr>
          <w:color w:val="auto"/>
          <w:sz w:val="20"/>
          <w:szCs w:val="20"/>
        </w:rPr>
      </w:r>
      <w:r w:rsidRPr="008839F9">
        <w:rPr>
          <w:color w:val="auto"/>
          <w:sz w:val="20"/>
          <w:szCs w:val="20"/>
        </w:rPr>
        <w:fldChar w:fldCharType="separate"/>
      </w:r>
      <w:r w:rsidR="001B7B52">
        <w:rPr>
          <w:color w:val="auto"/>
          <w:sz w:val="20"/>
          <w:szCs w:val="20"/>
        </w:rPr>
        <w:t>2.10</w:t>
      </w:r>
      <w:r w:rsidRPr="008839F9">
        <w:rPr>
          <w:color w:val="auto"/>
          <w:sz w:val="20"/>
          <w:szCs w:val="20"/>
        </w:rPr>
        <w:fldChar w:fldCharType="end"/>
      </w:r>
      <w:r w:rsidRPr="008839F9">
        <w:rPr>
          <w:color w:val="auto"/>
          <w:sz w:val="20"/>
          <w:szCs w:val="20"/>
        </w:rPr>
        <w:t xml:space="preserve"> do edital</w:t>
      </w:r>
      <w:r w:rsidR="003E50FC" w:rsidRPr="008839F9">
        <w:rPr>
          <w:color w:val="auto"/>
          <w:sz w:val="20"/>
          <w:szCs w:val="20"/>
        </w:rPr>
        <w:t>.</w:t>
      </w:r>
      <w:bookmarkEnd w:id="25"/>
    </w:p>
    <w:p w14:paraId="1BA4EA69" w14:textId="77777777" w:rsidR="003E50FC" w:rsidRPr="008839F9" w:rsidRDefault="003E50FC" w:rsidP="002D68F3">
      <w:pPr>
        <w:pStyle w:val="Nivel2"/>
        <w:widowControl w:val="0"/>
        <w:tabs>
          <w:tab w:val="left" w:pos="709"/>
          <w:tab w:val="left" w:pos="851"/>
          <w:tab w:val="left" w:pos="1134"/>
          <w:tab w:val="left" w:pos="8647"/>
        </w:tabs>
        <w:spacing w:before="0" w:after="0" w:line="240" w:lineRule="auto"/>
        <w:ind w:left="0" w:firstLine="0"/>
        <w:rPr>
          <w:color w:val="auto"/>
          <w:sz w:val="20"/>
          <w:szCs w:val="20"/>
          <w:lang w:eastAsia="ar-SA"/>
        </w:rPr>
      </w:pPr>
    </w:p>
    <w:p w14:paraId="115B456C" w14:textId="77777777"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Caso atendidas as condições de participação, será iniciado o procedimento de habilitação.</w:t>
      </w:r>
    </w:p>
    <w:p w14:paraId="68E18427" w14:textId="77777777" w:rsidR="003E50FC" w:rsidRPr="008839F9" w:rsidRDefault="003E50FC" w:rsidP="002D68F3">
      <w:pPr>
        <w:pStyle w:val="Nivel2"/>
        <w:widowControl w:val="0"/>
        <w:tabs>
          <w:tab w:val="left" w:pos="709"/>
          <w:tab w:val="left" w:pos="851"/>
          <w:tab w:val="left" w:pos="1134"/>
          <w:tab w:val="left" w:pos="8647"/>
        </w:tabs>
        <w:spacing w:before="0" w:after="0" w:line="240" w:lineRule="auto"/>
        <w:ind w:left="0" w:firstLine="0"/>
        <w:rPr>
          <w:color w:val="auto"/>
          <w:sz w:val="20"/>
          <w:szCs w:val="20"/>
        </w:rPr>
      </w:pPr>
    </w:p>
    <w:p w14:paraId="758300AB" w14:textId="6E4ACBDB"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 xml:space="preserve">Caso o licitante provisoriamente classificado em primeiro lugar tenha se utilizado de algum tratamento favorecido às ME/EPPs, o pregoeiro verificará se faz jus ao benefício, em conformidade com os itens e </w:t>
      </w:r>
      <w:r w:rsidRPr="008839F9">
        <w:rPr>
          <w:color w:val="auto"/>
          <w:sz w:val="20"/>
          <w:szCs w:val="20"/>
        </w:rPr>
        <w:fldChar w:fldCharType="begin"/>
      </w:r>
      <w:r w:rsidRPr="008839F9">
        <w:rPr>
          <w:color w:val="auto"/>
          <w:sz w:val="20"/>
          <w:szCs w:val="20"/>
        </w:rPr>
        <w:instrText xml:space="preserve"> REF _Ref117000019 \r \h  \* MERGEFORMAT </w:instrText>
      </w:r>
      <w:r w:rsidRPr="008839F9">
        <w:rPr>
          <w:color w:val="auto"/>
          <w:sz w:val="20"/>
          <w:szCs w:val="20"/>
        </w:rPr>
      </w:r>
      <w:r w:rsidRPr="008839F9">
        <w:rPr>
          <w:color w:val="auto"/>
          <w:sz w:val="20"/>
          <w:szCs w:val="20"/>
        </w:rPr>
        <w:fldChar w:fldCharType="separate"/>
      </w:r>
      <w:r w:rsidR="001B7B52">
        <w:rPr>
          <w:color w:val="auto"/>
          <w:sz w:val="20"/>
          <w:szCs w:val="20"/>
        </w:rPr>
        <w:t>3.6</w:t>
      </w:r>
      <w:r w:rsidRPr="008839F9">
        <w:rPr>
          <w:color w:val="auto"/>
          <w:sz w:val="20"/>
          <w:szCs w:val="20"/>
        </w:rPr>
        <w:fldChar w:fldCharType="end"/>
      </w:r>
      <w:r w:rsidRPr="008839F9">
        <w:rPr>
          <w:color w:val="auto"/>
          <w:sz w:val="20"/>
          <w:szCs w:val="20"/>
        </w:rPr>
        <w:t xml:space="preserve"> deste edital.</w:t>
      </w:r>
    </w:p>
    <w:p w14:paraId="2853FB87" w14:textId="77777777" w:rsidR="003E50FC" w:rsidRPr="008839F9" w:rsidRDefault="003E50FC" w:rsidP="002D68F3">
      <w:pPr>
        <w:pStyle w:val="Nivel2"/>
        <w:widowControl w:val="0"/>
        <w:tabs>
          <w:tab w:val="left" w:pos="709"/>
          <w:tab w:val="left" w:pos="851"/>
          <w:tab w:val="left" w:pos="1134"/>
          <w:tab w:val="left" w:pos="8647"/>
        </w:tabs>
        <w:spacing w:before="0" w:after="0" w:line="240" w:lineRule="auto"/>
        <w:ind w:left="0" w:firstLine="0"/>
        <w:rPr>
          <w:color w:val="auto"/>
          <w:sz w:val="20"/>
          <w:szCs w:val="20"/>
        </w:rPr>
      </w:pPr>
    </w:p>
    <w:p w14:paraId="3DBDA86B" w14:textId="77777777"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b/>
          <w:color w:val="auto"/>
          <w:sz w:val="20"/>
          <w:szCs w:val="20"/>
        </w:rPr>
      </w:pPr>
      <w:r w:rsidRPr="008839F9">
        <w:rPr>
          <w:color w:val="auto"/>
          <w:sz w:val="20"/>
          <w:szCs w:val="20"/>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será desclassificada a proposta vencedora que: </w:t>
      </w:r>
    </w:p>
    <w:p w14:paraId="11B9411B" w14:textId="77777777"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b/>
          <w:color w:val="auto"/>
          <w:sz w:val="20"/>
          <w:szCs w:val="20"/>
        </w:rPr>
      </w:pPr>
      <w:r w:rsidRPr="008839F9">
        <w:rPr>
          <w:color w:val="auto"/>
          <w:sz w:val="20"/>
          <w:szCs w:val="20"/>
        </w:rPr>
        <w:t>Não obedecer às especificações técnicas contidas no Termo de Referência;</w:t>
      </w:r>
    </w:p>
    <w:p w14:paraId="0B037504" w14:textId="77777777"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b/>
          <w:color w:val="auto"/>
          <w:sz w:val="20"/>
          <w:szCs w:val="20"/>
        </w:rPr>
      </w:pPr>
      <w:r w:rsidRPr="008839F9">
        <w:rPr>
          <w:color w:val="auto"/>
          <w:sz w:val="20"/>
          <w:szCs w:val="20"/>
        </w:rPr>
        <w:t>Apresentar preços inexequíveis ou permanecerem acima do preço máximo definido para a contratação;</w:t>
      </w:r>
    </w:p>
    <w:p w14:paraId="1EACC384" w14:textId="77777777"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b/>
          <w:color w:val="auto"/>
          <w:sz w:val="20"/>
          <w:szCs w:val="20"/>
        </w:rPr>
      </w:pPr>
      <w:r w:rsidRPr="008839F9">
        <w:rPr>
          <w:color w:val="auto"/>
          <w:sz w:val="20"/>
          <w:szCs w:val="20"/>
        </w:rPr>
        <w:t>Não tiverem sua exequibilidade demonstrada, quando exigido pela Administração;</w:t>
      </w:r>
    </w:p>
    <w:p w14:paraId="64D5671B" w14:textId="77777777"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b/>
          <w:color w:val="auto"/>
          <w:sz w:val="20"/>
          <w:szCs w:val="20"/>
        </w:rPr>
      </w:pPr>
      <w:r w:rsidRPr="008839F9">
        <w:rPr>
          <w:color w:val="auto"/>
          <w:sz w:val="20"/>
          <w:szCs w:val="20"/>
        </w:rPr>
        <w:t>Apresentar desconformidade com quaisquer outras exigências deste Edital ou seus anexos, desde que insanável.</w:t>
      </w:r>
    </w:p>
    <w:p w14:paraId="635D88F8" w14:textId="77777777" w:rsidR="008E7469" w:rsidRPr="008839F9" w:rsidRDefault="008E7469" w:rsidP="002D68F3">
      <w:pPr>
        <w:pStyle w:val="Nivel3"/>
        <w:widowControl w:val="0"/>
        <w:tabs>
          <w:tab w:val="left" w:pos="709"/>
          <w:tab w:val="left" w:pos="851"/>
          <w:tab w:val="left" w:pos="1134"/>
          <w:tab w:val="left" w:pos="8647"/>
        </w:tabs>
        <w:spacing w:before="0" w:after="0" w:line="240" w:lineRule="auto"/>
        <w:ind w:left="0"/>
        <w:rPr>
          <w:b/>
          <w:color w:val="auto"/>
          <w:sz w:val="20"/>
          <w:szCs w:val="20"/>
        </w:rPr>
      </w:pPr>
    </w:p>
    <w:p w14:paraId="69E173F0" w14:textId="77777777"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b/>
          <w:bCs/>
          <w:color w:val="auto"/>
          <w:sz w:val="20"/>
          <w:szCs w:val="20"/>
        </w:rPr>
      </w:pPr>
      <w:r w:rsidRPr="008839F9">
        <w:rPr>
          <w:color w:val="auto"/>
          <w:sz w:val="20"/>
          <w:szCs w:val="20"/>
        </w:rPr>
        <w:t>No caso de bens e serviços em geral, é indício de inexequibilidade das propostas valores inferiores a 50% (cinquenta por cento) do valor orçado pela Administração.</w:t>
      </w:r>
    </w:p>
    <w:p w14:paraId="0929A511" w14:textId="77777777" w:rsidR="006F46BC" w:rsidRPr="008839F9" w:rsidRDefault="006F46BC" w:rsidP="008A1DCE">
      <w:pPr>
        <w:pStyle w:val="Nivel3"/>
        <w:widowControl w:val="0"/>
        <w:numPr>
          <w:ilvl w:val="2"/>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 xml:space="preserve">A inexequibilidade, na hipótese de que trata o </w:t>
      </w:r>
      <w:r w:rsidRPr="008839F9">
        <w:rPr>
          <w:b/>
          <w:bCs/>
          <w:color w:val="auto"/>
          <w:sz w:val="20"/>
          <w:szCs w:val="20"/>
        </w:rPr>
        <w:t>caput</w:t>
      </w:r>
      <w:r w:rsidRPr="008839F9">
        <w:rPr>
          <w:color w:val="auto"/>
          <w:sz w:val="20"/>
          <w:szCs w:val="20"/>
        </w:rPr>
        <w:t>, só será considerada após diligência do pregoeiro, que comprove:</w:t>
      </w:r>
    </w:p>
    <w:p w14:paraId="1DAE3FB7" w14:textId="4E6DE6A9" w:rsidR="006F46BC" w:rsidRPr="006F66A8" w:rsidRDefault="006F66A8" w:rsidP="002D68F3">
      <w:pPr>
        <w:pStyle w:val="Nivel4"/>
        <w:widowControl w:val="0"/>
        <w:tabs>
          <w:tab w:val="left" w:pos="709"/>
          <w:tab w:val="left" w:pos="851"/>
          <w:tab w:val="left" w:pos="1134"/>
          <w:tab w:val="left" w:pos="8647"/>
        </w:tabs>
        <w:spacing w:before="0" w:after="0" w:line="240" w:lineRule="auto"/>
        <w:ind w:left="567"/>
        <w:rPr>
          <w:sz w:val="20"/>
          <w:szCs w:val="20"/>
        </w:rPr>
      </w:pPr>
      <w:r w:rsidRPr="006F66A8">
        <w:rPr>
          <w:sz w:val="20"/>
          <w:szCs w:val="20"/>
        </w:rPr>
        <w:t xml:space="preserve">a.1 </w:t>
      </w:r>
      <w:r w:rsidR="006F46BC" w:rsidRPr="006F66A8">
        <w:rPr>
          <w:sz w:val="20"/>
          <w:szCs w:val="20"/>
        </w:rPr>
        <w:t>Que o custo do licitante ultrapassa o valor da proposta; e</w:t>
      </w:r>
    </w:p>
    <w:p w14:paraId="40CF0E58" w14:textId="79D23EFA" w:rsidR="006F46BC" w:rsidRPr="006F66A8" w:rsidRDefault="006F66A8" w:rsidP="002D68F3">
      <w:pPr>
        <w:pStyle w:val="Nivel4"/>
        <w:widowControl w:val="0"/>
        <w:tabs>
          <w:tab w:val="left" w:pos="709"/>
          <w:tab w:val="left" w:pos="851"/>
          <w:tab w:val="left" w:pos="1134"/>
          <w:tab w:val="left" w:pos="8647"/>
        </w:tabs>
        <w:spacing w:before="0" w:after="0" w:line="240" w:lineRule="auto"/>
        <w:ind w:left="567"/>
        <w:rPr>
          <w:sz w:val="20"/>
          <w:szCs w:val="20"/>
        </w:rPr>
      </w:pPr>
      <w:r w:rsidRPr="006F66A8">
        <w:rPr>
          <w:sz w:val="20"/>
          <w:szCs w:val="20"/>
        </w:rPr>
        <w:t xml:space="preserve">a.2 </w:t>
      </w:r>
      <w:r w:rsidR="006F46BC" w:rsidRPr="006F66A8">
        <w:rPr>
          <w:sz w:val="20"/>
          <w:szCs w:val="20"/>
        </w:rPr>
        <w:t>Inexistirem custos de oportunidade capazes de justificar o vulto da oferta.</w:t>
      </w:r>
    </w:p>
    <w:p w14:paraId="5CF8F0CD" w14:textId="77777777" w:rsidR="008E7469" w:rsidRPr="008839F9" w:rsidRDefault="008E7469" w:rsidP="002D68F3">
      <w:pPr>
        <w:pStyle w:val="Nivel3"/>
        <w:widowControl w:val="0"/>
        <w:tabs>
          <w:tab w:val="left" w:pos="709"/>
          <w:tab w:val="left" w:pos="851"/>
          <w:tab w:val="left" w:pos="1134"/>
          <w:tab w:val="left" w:pos="8647"/>
        </w:tabs>
        <w:spacing w:before="0" w:after="0" w:line="240" w:lineRule="auto"/>
        <w:ind w:left="0"/>
        <w:rPr>
          <w:b/>
          <w:color w:val="auto"/>
          <w:sz w:val="20"/>
          <w:szCs w:val="20"/>
        </w:rPr>
      </w:pPr>
    </w:p>
    <w:p w14:paraId="6CBCA691" w14:textId="77777777" w:rsidR="006F46BC" w:rsidRPr="006F66A8"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b/>
          <w:color w:val="auto"/>
          <w:sz w:val="20"/>
          <w:szCs w:val="20"/>
        </w:rPr>
      </w:pPr>
      <w:r w:rsidRPr="008839F9">
        <w:rPr>
          <w:color w:val="auto"/>
          <w:sz w:val="20"/>
          <w:szCs w:val="20"/>
        </w:rPr>
        <w:t>Se houver indícios de inexequibilidade da proposta de preço, ou em caso da necessidade de esclarecimentos complementares, poderão ser efetuadas diligências, para que a empresa comprove a exequibilidade da proposta.</w:t>
      </w:r>
    </w:p>
    <w:p w14:paraId="7C2F4DE2" w14:textId="77777777" w:rsidR="006F66A8" w:rsidRPr="008839F9" w:rsidRDefault="006F66A8" w:rsidP="002D68F3">
      <w:pPr>
        <w:pStyle w:val="Nivel2"/>
        <w:widowControl w:val="0"/>
        <w:tabs>
          <w:tab w:val="left" w:pos="709"/>
          <w:tab w:val="left" w:pos="851"/>
          <w:tab w:val="left" w:pos="1134"/>
          <w:tab w:val="left" w:pos="8647"/>
        </w:tabs>
        <w:spacing w:before="0" w:after="0" w:line="240" w:lineRule="auto"/>
        <w:ind w:left="0" w:firstLine="0"/>
        <w:rPr>
          <w:b/>
          <w:color w:val="auto"/>
          <w:sz w:val="20"/>
          <w:szCs w:val="20"/>
        </w:rPr>
      </w:pPr>
    </w:p>
    <w:p w14:paraId="1C4EE943" w14:textId="77777777"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b/>
          <w:color w:val="auto"/>
          <w:sz w:val="20"/>
          <w:szCs w:val="20"/>
        </w:rPr>
      </w:pPr>
      <w:r w:rsidRPr="008839F9">
        <w:rPr>
          <w:color w:val="auto"/>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52909AC" w14:textId="77777777" w:rsidR="008E7469" w:rsidRPr="008839F9" w:rsidRDefault="008E7469" w:rsidP="002D68F3">
      <w:pPr>
        <w:pStyle w:val="Nivel3"/>
        <w:widowControl w:val="0"/>
        <w:tabs>
          <w:tab w:val="left" w:pos="709"/>
          <w:tab w:val="left" w:pos="851"/>
          <w:tab w:val="left" w:pos="1134"/>
          <w:tab w:val="left" w:pos="8647"/>
        </w:tabs>
        <w:spacing w:before="0" w:after="0" w:line="240" w:lineRule="auto"/>
        <w:ind w:left="0"/>
        <w:rPr>
          <w:b/>
          <w:color w:val="auto"/>
          <w:sz w:val="20"/>
          <w:szCs w:val="20"/>
        </w:rPr>
      </w:pPr>
    </w:p>
    <w:p w14:paraId="7508F64E" w14:textId="77777777"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i/>
          <w:iCs/>
          <w:color w:val="auto"/>
          <w:sz w:val="20"/>
          <w:szCs w:val="20"/>
        </w:rPr>
      </w:pPr>
      <w:r w:rsidRPr="008839F9">
        <w:rPr>
          <w:color w:val="auto"/>
          <w:sz w:val="20"/>
          <w:szCs w:val="20"/>
        </w:rPr>
        <w:t>Caso o Termo de Referência exija a apresentação de amostra, o licitante classificado em primeiro lugar deverá apresentá-la, conforme disciplinado no Termo de Referência, sob pena de não aceitação da proposta.</w:t>
      </w:r>
    </w:p>
    <w:p w14:paraId="3ADCE0E8" w14:textId="77777777" w:rsidR="008E7469" w:rsidRPr="008839F9" w:rsidRDefault="008E7469" w:rsidP="002D68F3">
      <w:pPr>
        <w:pStyle w:val="Nivel2"/>
        <w:widowControl w:val="0"/>
        <w:tabs>
          <w:tab w:val="left" w:pos="709"/>
          <w:tab w:val="left" w:pos="851"/>
          <w:tab w:val="left" w:pos="1134"/>
          <w:tab w:val="left" w:pos="8647"/>
        </w:tabs>
        <w:spacing w:before="0" w:after="0" w:line="240" w:lineRule="auto"/>
        <w:ind w:left="0" w:firstLine="0"/>
        <w:rPr>
          <w:i/>
          <w:iCs/>
          <w:color w:val="auto"/>
          <w:sz w:val="20"/>
          <w:szCs w:val="20"/>
        </w:rPr>
      </w:pPr>
    </w:p>
    <w:p w14:paraId="73DDF7AF" w14:textId="77777777" w:rsidR="006F46BC" w:rsidRPr="008839F9" w:rsidRDefault="006F46BC" w:rsidP="008A1DCE">
      <w:pPr>
        <w:pStyle w:val="Nivel2"/>
        <w:widowControl w:val="0"/>
        <w:numPr>
          <w:ilvl w:val="1"/>
          <w:numId w:val="6"/>
        </w:numPr>
        <w:tabs>
          <w:tab w:val="left" w:pos="709"/>
          <w:tab w:val="left" w:pos="851"/>
          <w:tab w:val="left" w:pos="1134"/>
          <w:tab w:val="left" w:pos="8647"/>
        </w:tabs>
        <w:spacing w:before="0" w:after="0" w:line="240" w:lineRule="auto"/>
        <w:ind w:left="0" w:firstLine="0"/>
        <w:rPr>
          <w:color w:val="auto"/>
          <w:sz w:val="20"/>
          <w:szCs w:val="20"/>
        </w:rPr>
      </w:pPr>
      <w:r w:rsidRPr="008839F9">
        <w:rPr>
          <w:color w:val="auto"/>
          <w:sz w:val="20"/>
          <w:szCs w:val="20"/>
        </w:rPr>
        <w:t>Por meio de mensagem no sistema, será divulgado o local e horário de realização do procedimento para a avaliação das amostras, cuja presença será facultada a todos os interessados, incluindo os demais licitantes.</w:t>
      </w:r>
    </w:p>
    <w:p w14:paraId="75FC98AA" w14:textId="77777777" w:rsidR="008E7469" w:rsidRPr="008839F9" w:rsidRDefault="008E7469" w:rsidP="002D68F3">
      <w:pPr>
        <w:pStyle w:val="Nivel2"/>
        <w:widowControl w:val="0"/>
        <w:tabs>
          <w:tab w:val="left" w:pos="709"/>
          <w:tab w:val="left" w:pos="851"/>
          <w:tab w:val="left" w:pos="1134"/>
          <w:tab w:val="left" w:pos="8647"/>
        </w:tabs>
        <w:spacing w:before="0" w:after="0" w:line="240" w:lineRule="auto"/>
        <w:ind w:left="0" w:firstLine="0"/>
        <w:rPr>
          <w:color w:val="auto"/>
          <w:sz w:val="20"/>
          <w:szCs w:val="20"/>
        </w:rPr>
      </w:pPr>
    </w:p>
    <w:p w14:paraId="2573DD67"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Os resultados das avaliações serão divulgados por meio de mensagem no sistema.</w:t>
      </w:r>
    </w:p>
    <w:p w14:paraId="24D7564B" w14:textId="77777777" w:rsidR="008E7469" w:rsidRPr="008839F9" w:rsidRDefault="008E7469"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69017063"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26D647BD" w14:textId="77777777" w:rsidR="008E7469" w:rsidRPr="008839F9" w:rsidRDefault="008E7469"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77417A1A"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6C7B609" w14:textId="77777777" w:rsidR="006F46BC" w:rsidRPr="008839F9" w:rsidRDefault="006F46BC"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169F5BD3" w14:textId="77777777" w:rsidR="006F46BC" w:rsidRPr="008839F9" w:rsidRDefault="006F46BC" w:rsidP="008A1DCE">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firstLine="0"/>
        <w:rPr>
          <w:rFonts w:ascii="Arial" w:hAnsi="Arial" w:cs="Arial"/>
          <w:color w:val="auto"/>
        </w:rPr>
      </w:pPr>
      <w:bookmarkStart w:id="26" w:name="_Toc122606109"/>
      <w:r w:rsidRPr="008839F9">
        <w:rPr>
          <w:rFonts w:ascii="Arial" w:hAnsi="Arial" w:cs="Arial"/>
          <w:color w:val="auto"/>
        </w:rPr>
        <w:t>DA FASE DE HABILITAÇÃO</w:t>
      </w:r>
      <w:bookmarkEnd w:id="26"/>
    </w:p>
    <w:p w14:paraId="61060E39"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rFonts w:eastAsia="Calibri"/>
          <w:bCs/>
          <w:color w:val="auto"/>
          <w:sz w:val="20"/>
          <w:szCs w:val="20"/>
          <w:lang w:eastAsia="en-US"/>
        </w:rPr>
        <w:t xml:space="preserve">Para habilitação dos licitantes, será exigida, exclusivamente, a documentação abaixo descrita </w:t>
      </w:r>
      <w:r w:rsidRPr="008839F9">
        <w:rPr>
          <w:color w:val="auto"/>
          <w:sz w:val="20"/>
          <w:szCs w:val="20"/>
        </w:rPr>
        <w:t xml:space="preserve">nos termos dos </w:t>
      </w:r>
      <w:hyperlink r:id="rId35" w:anchor="art62" w:history="1">
        <w:r w:rsidRPr="008839F9">
          <w:rPr>
            <w:rStyle w:val="Hyperlink"/>
            <w:color w:val="auto"/>
            <w:sz w:val="20"/>
            <w:szCs w:val="20"/>
          </w:rPr>
          <w:t>arts. 62 a 70 da Lei nº 14.133, de 2021</w:t>
        </w:r>
      </w:hyperlink>
      <w:r w:rsidRPr="008839F9">
        <w:rPr>
          <w:rFonts w:eastAsia="Calibri"/>
          <w:bCs/>
          <w:color w:val="auto"/>
          <w:sz w:val="20"/>
          <w:szCs w:val="20"/>
          <w:lang w:eastAsia="en-US"/>
        </w:rPr>
        <w:t>:</w:t>
      </w:r>
    </w:p>
    <w:p w14:paraId="405C7E25"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p>
    <w:p w14:paraId="37601853"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I - À habilitação jurídica;</w:t>
      </w:r>
    </w:p>
    <w:p w14:paraId="7C91FB8B"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II - À regularidade fiscal regularidade trabalhista;</w:t>
      </w:r>
    </w:p>
    <w:p w14:paraId="076C0A12"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III - À qualificação econômico-financeira;</w:t>
      </w:r>
    </w:p>
    <w:p w14:paraId="56CB10B5" w14:textId="1B4ABC16"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IV - À qualificação técnica</w:t>
      </w:r>
      <w:r w:rsidR="008E7469" w:rsidRPr="008839F9">
        <w:rPr>
          <w:rFonts w:ascii="Arial" w:eastAsia="Calibri" w:hAnsi="Arial" w:cs="Arial"/>
          <w:bCs/>
          <w:sz w:val="20"/>
          <w:szCs w:val="20"/>
          <w:lang w:eastAsia="en-US"/>
        </w:rPr>
        <w:t xml:space="preserve"> se for o caso;</w:t>
      </w:r>
    </w:p>
    <w:p w14:paraId="474CC41F"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V – Das declarações de habilitação, conforme anexos do Edital;</w:t>
      </w:r>
    </w:p>
    <w:p w14:paraId="670CC754"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p>
    <w:p w14:paraId="7047DB32" w14:textId="77777777" w:rsidR="006F46BC" w:rsidRPr="006F66A8" w:rsidRDefault="006F46BC" w:rsidP="008A1DCE">
      <w:pPr>
        <w:pStyle w:val="PargrafodaLista"/>
        <w:widowControl w:val="0"/>
        <w:numPr>
          <w:ilvl w:val="0"/>
          <w:numId w:val="8"/>
        </w:numPr>
        <w:spacing w:after="0" w:line="240" w:lineRule="auto"/>
        <w:ind w:left="0" w:firstLine="0"/>
        <w:jc w:val="both"/>
        <w:rPr>
          <w:rStyle w:val="Hyperlink"/>
          <w:rFonts w:ascii="Arial" w:eastAsia="Calibri" w:hAnsi="Arial" w:cs="Arial"/>
          <w:color w:val="auto"/>
          <w:sz w:val="20"/>
          <w:szCs w:val="20"/>
        </w:rPr>
      </w:pPr>
      <w:r w:rsidRPr="006F66A8">
        <w:rPr>
          <w:rFonts w:ascii="Arial" w:eastAsia="Calibri" w:hAnsi="Arial" w:cs="Arial"/>
          <w:bCs/>
          <w:sz w:val="20"/>
          <w:szCs w:val="20"/>
          <w:lang w:eastAsia="en-US"/>
        </w:rPr>
        <w:t xml:space="preserve">Os documentos relativos à fase de habilitação dos Licitantes deverão ser enviados, exclusivamente, via portal do Sistema de Compras utilizado pela municipalidade, através do sítio eletrônico </w:t>
      </w:r>
      <w:hyperlink r:id="rId36" w:history="1">
        <w:r w:rsidRPr="006F66A8">
          <w:rPr>
            <w:rStyle w:val="Hyperlink"/>
            <w:rFonts w:ascii="Arial" w:eastAsia="Calibri" w:hAnsi="Arial" w:cs="Arial"/>
            <w:bCs/>
            <w:color w:val="auto"/>
            <w:sz w:val="20"/>
            <w:szCs w:val="20"/>
            <w:lang w:eastAsia="en-US"/>
          </w:rPr>
          <w:t>www.comprasbr.com.br</w:t>
        </w:r>
      </w:hyperlink>
      <w:r w:rsidRPr="006F66A8">
        <w:rPr>
          <w:rStyle w:val="Hyperlink"/>
          <w:rFonts w:ascii="Arial" w:eastAsia="Calibri" w:hAnsi="Arial" w:cs="Arial"/>
          <w:bCs/>
          <w:color w:val="auto"/>
          <w:sz w:val="20"/>
          <w:szCs w:val="20"/>
          <w:lang w:eastAsia="en-US"/>
        </w:rPr>
        <w:t>.</w:t>
      </w:r>
    </w:p>
    <w:p w14:paraId="5403FD72" w14:textId="0031A441" w:rsidR="006F66A8" w:rsidRPr="006F66A8" w:rsidRDefault="006F46BC" w:rsidP="008A1DCE">
      <w:pPr>
        <w:pStyle w:val="PargrafodaLista"/>
        <w:widowControl w:val="0"/>
        <w:numPr>
          <w:ilvl w:val="0"/>
          <w:numId w:val="8"/>
        </w:numPr>
        <w:spacing w:after="0" w:line="240" w:lineRule="auto"/>
        <w:ind w:left="0" w:firstLine="0"/>
        <w:jc w:val="both"/>
        <w:rPr>
          <w:rFonts w:ascii="Arial" w:eastAsia="Calibri" w:hAnsi="Arial" w:cs="Arial"/>
          <w:sz w:val="20"/>
          <w:szCs w:val="20"/>
        </w:rPr>
      </w:pPr>
      <w:r w:rsidRPr="008839F9">
        <w:rPr>
          <w:rFonts w:ascii="Arial" w:eastAsia="Calibri" w:hAnsi="Arial" w:cs="Arial"/>
          <w:b/>
          <w:sz w:val="20"/>
          <w:szCs w:val="20"/>
          <w:u w:val="single"/>
          <w:lang w:eastAsia="en-US"/>
        </w:rPr>
        <w:t>As licitantes deverão encaminhar todas as documentações relacionadas a Habilitação de que trata esse Edital, em um único arquivo e devidamente nomeado de acordo com o arquivo (HABILITAÇÃO).</w:t>
      </w:r>
    </w:p>
    <w:p w14:paraId="118650DC" w14:textId="77777777" w:rsidR="006F66A8" w:rsidRPr="008839F9" w:rsidRDefault="006F66A8" w:rsidP="002D68F3">
      <w:pPr>
        <w:widowControl w:val="0"/>
        <w:spacing w:after="0" w:line="240" w:lineRule="auto"/>
        <w:jc w:val="both"/>
        <w:rPr>
          <w:rFonts w:ascii="Arial" w:eastAsia="Calibri" w:hAnsi="Arial" w:cs="Arial"/>
          <w:bCs/>
          <w:sz w:val="20"/>
          <w:szCs w:val="20"/>
          <w:lang w:eastAsia="en-US"/>
        </w:rPr>
      </w:pPr>
    </w:p>
    <w:p w14:paraId="3771D6B5" w14:textId="77777777" w:rsidR="006F46BC" w:rsidRPr="008839F9" w:rsidRDefault="006F46BC" w:rsidP="002D68F3">
      <w:pPr>
        <w:widowControl w:val="0"/>
        <w:spacing w:after="0" w:line="240" w:lineRule="auto"/>
        <w:jc w:val="both"/>
        <w:rPr>
          <w:rFonts w:ascii="Arial" w:eastAsia="Calibri" w:hAnsi="Arial" w:cs="Arial"/>
          <w:b/>
          <w:bCs/>
          <w:sz w:val="20"/>
          <w:szCs w:val="20"/>
          <w:u w:val="single"/>
          <w:lang w:eastAsia="en-US"/>
        </w:rPr>
      </w:pPr>
      <w:r w:rsidRPr="008839F9">
        <w:rPr>
          <w:rFonts w:ascii="Arial" w:eastAsia="Calibri" w:hAnsi="Arial" w:cs="Arial"/>
          <w:b/>
          <w:bCs/>
          <w:sz w:val="20"/>
          <w:szCs w:val="20"/>
          <w:u w:val="single"/>
          <w:lang w:eastAsia="en-US"/>
        </w:rPr>
        <w:t>7.1.1. Habilitação Jurídica</w:t>
      </w:r>
    </w:p>
    <w:p w14:paraId="21691D26"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a) deverá apresentar o ato constitutivo (Contrato Social / Requerimento de Empresário / Estatuto Social + Ata de Posse dos Diretores / Decreto de autorização de Funcionamento para empresas estrangeiras instaladas no Brasil) em vigor, devidamente registrado na Junta Comercial do Estado da sede da licitante, no qual estejam expressos os poderes dos representantes legais da empresa ou; </w:t>
      </w:r>
    </w:p>
    <w:p w14:paraId="588FF818"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b) deverá apresentar o Certificado de Condição de Microempreendedor Individual (CCMEI) - quando tratar-se de MEI </w:t>
      </w:r>
      <w:r w:rsidRPr="008839F9">
        <w:rPr>
          <w:rFonts w:ascii="Arial" w:eastAsia="Calibri" w:hAnsi="Arial" w:cs="Arial"/>
          <w:bCs/>
          <w:sz w:val="20"/>
          <w:szCs w:val="20"/>
          <w:lang w:eastAsia="en-US"/>
        </w:rPr>
        <w:lastRenderedPageBreak/>
        <w:t>(Microempreendedor Individual).</w:t>
      </w:r>
    </w:p>
    <w:p w14:paraId="262DA0E3"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c) No caso de sociedade simples: inscrição do ato constitutivo no Registro Civil das Pessoas Jurídicas do local de sua sede, acompanhada de prova da indicação dos seus administradores;</w:t>
      </w:r>
    </w:p>
    <w:p w14:paraId="3F81FB15"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d)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88A2D91" w14:textId="77777777" w:rsidR="006F46BC"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e) Os documentos acima deverão estar acompanhados de todas as alterações ou da consolidação respectiva.</w:t>
      </w:r>
    </w:p>
    <w:p w14:paraId="39AACB20" w14:textId="77777777" w:rsidR="008839F9" w:rsidRPr="008839F9" w:rsidRDefault="008839F9" w:rsidP="002D68F3">
      <w:pPr>
        <w:widowControl w:val="0"/>
        <w:spacing w:after="0" w:line="240" w:lineRule="auto"/>
        <w:jc w:val="both"/>
        <w:rPr>
          <w:rFonts w:ascii="Arial" w:eastAsia="Calibri" w:hAnsi="Arial" w:cs="Arial"/>
          <w:bCs/>
          <w:sz w:val="20"/>
          <w:szCs w:val="20"/>
          <w:lang w:eastAsia="en-US"/>
        </w:rPr>
      </w:pPr>
    </w:p>
    <w:p w14:paraId="56DCAA8E" w14:textId="77777777" w:rsidR="006F46BC" w:rsidRPr="008839F9" w:rsidRDefault="006F46BC" w:rsidP="002D68F3">
      <w:pPr>
        <w:widowControl w:val="0"/>
        <w:spacing w:after="0" w:line="240" w:lineRule="auto"/>
        <w:jc w:val="both"/>
        <w:rPr>
          <w:rFonts w:ascii="Arial" w:eastAsia="Calibri" w:hAnsi="Arial" w:cs="Arial"/>
          <w:b/>
          <w:bCs/>
          <w:sz w:val="20"/>
          <w:szCs w:val="20"/>
          <w:u w:val="single"/>
          <w:lang w:eastAsia="en-US"/>
        </w:rPr>
      </w:pPr>
      <w:r w:rsidRPr="008839F9">
        <w:rPr>
          <w:rFonts w:ascii="Arial" w:eastAsia="Calibri" w:hAnsi="Arial" w:cs="Arial"/>
          <w:b/>
          <w:bCs/>
          <w:sz w:val="20"/>
          <w:szCs w:val="20"/>
          <w:u w:val="single"/>
          <w:lang w:eastAsia="en-US"/>
        </w:rPr>
        <w:t>7.1.2 Documentação de Regularidade Fiscal e Trabalhista:</w:t>
      </w:r>
    </w:p>
    <w:p w14:paraId="79D94204" w14:textId="04CAD009"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a) Apresentar Prova de inscrição no </w:t>
      </w:r>
      <w:r w:rsidRPr="008839F9">
        <w:rPr>
          <w:rFonts w:ascii="Arial" w:eastAsia="Calibri" w:hAnsi="Arial" w:cs="Arial"/>
          <w:b/>
          <w:bCs/>
          <w:sz w:val="20"/>
          <w:szCs w:val="20"/>
          <w:lang w:eastAsia="en-US"/>
        </w:rPr>
        <w:t>Cadastro Nacional de Pessoa Jurídica CNPJ/MF</w:t>
      </w:r>
      <w:r w:rsidRPr="008839F9">
        <w:rPr>
          <w:rFonts w:ascii="Arial" w:eastAsia="Calibri" w:hAnsi="Arial" w:cs="Arial"/>
          <w:bCs/>
          <w:sz w:val="20"/>
          <w:szCs w:val="20"/>
          <w:lang w:eastAsia="en-US"/>
        </w:rPr>
        <w:t>;</w:t>
      </w:r>
      <w:r w:rsidR="006565C3" w:rsidRPr="008839F9">
        <w:rPr>
          <w:rFonts w:ascii="Arial" w:hAnsi="Arial" w:cs="Arial"/>
          <w:sz w:val="20"/>
          <w:szCs w:val="20"/>
        </w:rPr>
        <w:t xml:space="preserve"> Comprovante de Inscrição Estadual (CIE) </w:t>
      </w:r>
      <w:r w:rsidR="006565C3" w:rsidRPr="008839F9">
        <w:rPr>
          <w:rFonts w:ascii="Arial" w:eastAsia="Arial Unicode MS" w:hAnsi="Arial" w:cs="Arial"/>
          <w:sz w:val="20"/>
          <w:szCs w:val="20"/>
        </w:rPr>
        <w:t>emitida via internet;</w:t>
      </w:r>
    </w:p>
    <w:p w14:paraId="1EC697A1"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b) Apresentar a </w:t>
      </w:r>
      <w:r w:rsidRPr="008839F9">
        <w:rPr>
          <w:rFonts w:ascii="Arial" w:eastAsia="Calibri" w:hAnsi="Arial" w:cs="Arial"/>
          <w:b/>
          <w:bCs/>
          <w:sz w:val="20"/>
          <w:szCs w:val="20"/>
          <w:lang w:eastAsia="en-US"/>
        </w:rPr>
        <w:t>Certidão Conjunta Negativa de Débitos Relativos aos tributos Federais e a Dívida Ativa da União</w:t>
      </w:r>
      <w:r w:rsidRPr="008839F9">
        <w:rPr>
          <w:rFonts w:ascii="Arial" w:eastAsia="Calibri" w:hAnsi="Arial" w:cs="Arial"/>
          <w:bCs/>
          <w:sz w:val="20"/>
          <w:szCs w:val="20"/>
          <w:lang w:eastAsia="en-US"/>
        </w:rPr>
        <w:t>, emitida pela Secretaria da Receita Geral da Fazenda Nacional, do Ministério da Fazenda, emitida através de sistema eletrônico, ficando sua aceitação condicionada a verificação de veracidade via Internet;</w:t>
      </w:r>
    </w:p>
    <w:p w14:paraId="43B3BED9"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c) Apresentar </w:t>
      </w:r>
      <w:r w:rsidRPr="008839F9">
        <w:rPr>
          <w:rFonts w:ascii="Arial" w:eastAsia="Calibri" w:hAnsi="Arial" w:cs="Arial"/>
          <w:b/>
          <w:bCs/>
          <w:sz w:val="20"/>
          <w:szCs w:val="20"/>
          <w:lang w:eastAsia="en-US"/>
        </w:rPr>
        <w:t xml:space="preserve">Prova de regularidade para com a Fazenda Estadual </w:t>
      </w:r>
      <w:r w:rsidRPr="008839F9">
        <w:rPr>
          <w:rFonts w:ascii="Arial" w:eastAsia="Calibri" w:hAnsi="Arial" w:cs="Arial"/>
          <w:bCs/>
          <w:sz w:val="20"/>
          <w:szCs w:val="20"/>
          <w:lang w:eastAsia="en-US"/>
        </w:rPr>
        <w:t>do domicílio ou sede da Proponente, ou outra equivalente, na forma da lei, com prazo de validade em vigor;</w:t>
      </w:r>
    </w:p>
    <w:p w14:paraId="61AD6FFC"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d) Apresentar </w:t>
      </w:r>
      <w:r w:rsidRPr="008839F9">
        <w:rPr>
          <w:rFonts w:ascii="Arial" w:eastAsia="Calibri" w:hAnsi="Arial" w:cs="Arial"/>
          <w:b/>
          <w:bCs/>
          <w:sz w:val="20"/>
          <w:szCs w:val="20"/>
          <w:lang w:eastAsia="en-US"/>
        </w:rPr>
        <w:t>Certidão Negativa de Débitos Gerais Municipa</w:t>
      </w:r>
      <w:r w:rsidRPr="008839F9">
        <w:rPr>
          <w:rFonts w:ascii="Arial" w:eastAsia="Calibri" w:hAnsi="Arial" w:cs="Arial"/>
          <w:bCs/>
          <w:sz w:val="20"/>
          <w:szCs w:val="20"/>
          <w:lang w:eastAsia="en-US"/>
        </w:rPr>
        <w:t xml:space="preserve">l do domicílio ou sede da Proponente, ou outra equivalente, na forma da lei, com prazo de validade em vigor; </w:t>
      </w:r>
    </w:p>
    <w:p w14:paraId="55ADF8A1" w14:textId="77777777" w:rsidR="006F46BC" w:rsidRPr="008839F9" w:rsidRDefault="006F46BC" w:rsidP="002D68F3">
      <w:pPr>
        <w:widowControl w:val="0"/>
        <w:spacing w:after="0" w:line="240" w:lineRule="auto"/>
        <w:jc w:val="both"/>
        <w:rPr>
          <w:rFonts w:ascii="Arial" w:eastAsia="Calibri" w:hAnsi="Arial" w:cs="Arial"/>
          <w:b/>
          <w:bCs/>
          <w:sz w:val="20"/>
          <w:szCs w:val="20"/>
          <w:lang w:eastAsia="en-US"/>
        </w:rPr>
      </w:pPr>
      <w:r w:rsidRPr="008839F9">
        <w:rPr>
          <w:rFonts w:ascii="Arial" w:eastAsia="Calibri" w:hAnsi="Arial" w:cs="Arial"/>
          <w:bCs/>
          <w:sz w:val="20"/>
          <w:szCs w:val="20"/>
          <w:lang w:eastAsia="en-US"/>
        </w:rPr>
        <w:t xml:space="preserve">e) Apresentar </w:t>
      </w:r>
      <w:r w:rsidRPr="008839F9">
        <w:rPr>
          <w:rFonts w:ascii="Arial" w:eastAsia="Calibri" w:hAnsi="Arial" w:cs="Arial"/>
          <w:b/>
          <w:bCs/>
          <w:sz w:val="20"/>
          <w:szCs w:val="20"/>
          <w:lang w:eastAsia="en-US"/>
        </w:rPr>
        <w:t>Prova de regularidade relativa ao Fundo de Garantia por Tempo de Serviço (FGTS)</w:t>
      </w:r>
      <w:r w:rsidRPr="008839F9">
        <w:rPr>
          <w:rFonts w:ascii="Arial" w:eastAsia="Calibri" w:hAnsi="Arial" w:cs="Arial"/>
          <w:bCs/>
          <w:sz w:val="20"/>
          <w:szCs w:val="20"/>
          <w:lang w:eastAsia="en-US"/>
        </w:rPr>
        <w:t>, emitida, se a Proponente assim o preferir, através de sistema eletrônico junto à Caixa Econômica Federal, ficando nesse caso sua aceitação condicionada à verificação;</w:t>
      </w:r>
    </w:p>
    <w:p w14:paraId="0E28096A"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f) Apresentar </w:t>
      </w:r>
      <w:r w:rsidRPr="008839F9">
        <w:rPr>
          <w:rFonts w:ascii="Arial" w:eastAsia="Calibri" w:hAnsi="Arial" w:cs="Arial"/>
          <w:b/>
          <w:bCs/>
          <w:sz w:val="20"/>
          <w:szCs w:val="20"/>
          <w:lang w:eastAsia="en-US"/>
        </w:rPr>
        <w:t>Certidão Negativa de Débitos Trabalhistas (CNDT)</w:t>
      </w:r>
      <w:r w:rsidRPr="008839F9">
        <w:rPr>
          <w:rFonts w:ascii="Arial" w:eastAsia="Calibri" w:hAnsi="Arial" w:cs="Arial"/>
          <w:bCs/>
          <w:sz w:val="20"/>
          <w:szCs w:val="20"/>
          <w:lang w:eastAsia="en-US"/>
        </w:rPr>
        <w:t>, ficando sua aceitação condicionada a verificação de veracidade via Internet;</w:t>
      </w:r>
    </w:p>
    <w:p w14:paraId="30FDE194"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g) Não constando no documento seu prazo de validade, será aceito documento emitido até </w:t>
      </w:r>
      <w:r w:rsidRPr="008839F9">
        <w:rPr>
          <w:rFonts w:ascii="Arial" w:eastAsia="Calibri" w:hAnsi="Arial" w:cs="Arial"/>
          <w:b/>
          <w:bCs/>
          <w:sz w:val="20"/>
          <w:szCs w:val="20"/>
          <w:lang w:eastAsia="en-US"/>
        </w:rPr>
        <w:t>60 (sessenta) dias</w:t>
      </w:r>
      <w:r w:rsidRPr="008839F9">
        <w:rPr>
          <w:rFonts w:ascii="Arial" w:eastAsia="Calibri" w:hAnsi="Arial" w:cs="Arial"/>
          <w:bCs/>
          <w:sz w:val="20"/>
          <w:szCs w:val="20"/>
          <w:lang w:eastAsia="en-US"/>
        </w:rPr>
        <w:t xml:space="preserve"> imediatamente anteriores à data de sua apresentação;</w:t>
      </w:r>
    </w:p>
    <w:p w14:paraId="16C3BBD7" w14:textId="77777777" w:rsidR="006F46BC" w:rsidRPr="008839F9" w:rsidRDefault="006F46BC" w:rsidP="002D68F3">
      <w:pPr>
        <w:widowControl w:val="0"/>
        <w:spacing w:after="0" w:line="240" w:lineRule="auto"/>
        <w:jc w:val="both"/>
        <w:rPr>
          <w:rFonts w:ascii="Arial" w:eastAsia="Calibri" w:hAnsi="Arial" w:cs="Arial"/>
          <w:b/>
          <w:bCs/>
          <w:sz w:val="20"/>
          <w:szCs w:val="20"/>
          <w:lang w:eastAsia="en-US"/>
        </w:rPr>
      </w:pPr>
    </w:p>
    <w:p w14:paraId="6E09EF1C" w14:textId="77777777" w:rsidR="006F46BC" w:rsidRPr="008839F9" w:rsidRDefault="006F46BC" w:rsidP="002D68F3">
      <w:pPr>
        <w:widowControl w:val="0"/>
        <w:spacing w:after="0" w:line="240" w:lineRule="auto"/>
        <w:jc w:val="both"/>
        <w:rPr>
          <w:rFonts w:ascii="Arial" w:eastAsia="Calibri" w:hAnsi="Arial" w:cs="Arial"/>
          <w:b/>
          <w:bCs/>
          <w:sz w:val="20"/>
          <w:szCs w:val="20"/>
          <w:lang w:eastAsia="en-US"/>
        </w:rPr>
      </w:pPr>
      <w:r w:rsidRPr="008839F9">
        <w:rPr>
          <w:rFonts w:ascii="Arial" w:eastAsia="Calibri" w:hAnsi="Arial" w:cs="Arial"/>
          <w:b/>
          <w:bCs/>
          <w:sz w:val="20"/>
          <w:szCs w:val="20"/>
          <w:u w:val="single"/>
          <w:lang w:eastAsia="en-US"/>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E26F45E" w14:textId="77777777" w:rsidR="006F46BC" w:rsidRPr="008839F9" w:rsidRDefault="006F46BC" w:rsidP="002D68F3">
      <w:pPr>
        <w:widowControl w:val="0"/>
        <w:spacing w:after="0" w:line="240" w:lineRule="auto"/>
        <w:jc w:val="both"/>
        <w:rPr>
          <w:rFonts w:ascii="Arial" w:eastAsia="Calibri" w:hAnsi="Arial" w:cs="Arial"/>
          <w:b/>
          <w:bCs/>
          <w:sz w:val="20"/>
          <w:szCs w:val="20"/>
          <w:lang w:eastAsia="en-US"/>
        </w:rPr>
      </w:pPr>
    </w:p>
    <w:p w14:paraId="077982E8" w14:textId="77777777" w:rsidR="006F46BC" w:rsidRPr="008839F9" w:rsidRDefault="006F46BC" w:rsidP="002D68F3">
      <w:pPr>
        <w:widowControl w:val="0"/>
        <w:spacing w:after="0" w:line="240" w:lineRule="auto"/>
        <w:jc w:val="both"/>
        <w:rPr>
          <w:rFonts w:ascii="Arial" w:eastAsia="Calibri" w:hAnsi="Arial" w:cs="Arial"/>
          <w:b/>
          <w:bCs/>
          <w:sz w:val="20"/>
          <w:szCs w:val="20"/>
          <w:u w:val="single"/>
          <w:lang w:eastAsia="en-US"/>
        </w:rPr>
      </w:pPr>
      <w:r w:rsidRPr="008839F9">
        <w:rPr>
          <w:rFonts w:ascii="Arial" w:eastAsia="Calibri" w:hAnsi="Arial" w:cs="Arial"/>
          <w:b/>
          <w:bCs/>
          <w:sz w:val="20"/>
          <w:szCs w:val="20"/>
          <w:u w:val="single"/>
          <w:lang w:eastAsia="en-US"/>
        </w:rPr>
        <w:t>7.1.3 Documentação de Qualificação Econômico-Financeira:</w:t>
      </w:r>
    </w:p>
    <w:p w14:paraId="1A983873"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a) </w:t>
      </w:r>
      <w:r w:rsidRPr="008839F9">
        <w:rPr>
          <w:rFonts w:ascii="Arial" w:eastAsia="Calibri" w:hAnsi="Arial" w:cs="Arial"/>
          <w:b/>
          <w:bCs/>
          <w:sz w:val="20"/>
          <w:szCs w:val="20"/>
          <w:lang w:eastAsia="en-US"/>
        </w:rPr>
        <w:t>Certidão Negativa de Pedido de Falência ou Concordata</w:t>
      </w:r>
      <w:r w:rsidRPr="008839F9">
        <w:rPr>
          <w:rFonts w:ascii="Arial" w:eastAsia="Calibri" w:hAnsi="Arial" w:cs="Arial"/>
          <w:bCs/>
          <w:sz w:val="20"/>
          <w:szCs w:val="20"/>
          <w:lang w:eastAsia="en-US"/>
        </w:rPr>
        <w:t>, expedida pelo distribuidor da sede da Proponente, com data não superior a 60 (sessenta) dias da data limite para entrega das propostas da presente licitação;</w:t>
      </w:r>
    </w:p>
    <w:p w14:paraId="5CBA594F"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a.1). Caso na certidão conste qualquer ação judicial distribuída, deverão ser apresentados os comprovantes de quitação dos débitos ou certidão explicativa que aponte a situação da demanda judicial;</w:t>
      </w:r>
    </w:p>
    <w:p w14:paraId="74011B1D"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a.2). A certidão deverá ser de Falência, Concordata e Recuperação Judicial e do primeiro grau de jurisdição.</w:t>
      </w:r>
    </w:p>
    <w:p w14:paraId="49CF5339" w14:textId="77777777" w:rsidR="006F46BC" w:rsidRPr="008839F9" w:rsidRDefault="006F46BC" w:rsidP="002D68F3">
      <w:pPr>
        <w:pStyle w:val="PargrafodaLista"/>
        <w:widowControl w:val="0"/>
        <w:spacing w:after="0" w:line="240" w:lineRule="auto"/>
        <w:ind w:left="0"/>
        <w:jc w:val="both"/>
        <w:rPr>
          <w:rFonts w:ascii="Arial" w:eastAsia="Calibri" w:hAnsi="Arial" w:cs="Arial"/>
          <w:b/>
          <w:bCs/>
          <w:sz w:val="20"/>
          <w:szCs w:val="20"/>
          <w:highlight w:val="yellow"/>
          <w:u w:val="single"/>
          <w:lang w:eastAsia="en-US"/>
        </w:rPr>
      </w:pPr>
    </w:p>
    <w:p w14:paraId="31B88DF2" w14:textId="0AD7EBA1" w:rsidR="006F46BC" w:rsidRPr="008839F9" w:rsidRDefault="006F46BC" w:rsidP="002D68F3">
      <w:pPr>
        <w:widowControl w:val="0"/>
        <w:spacing w:after="0" w:line="240" w:lineRule="auto"/>
        <w:jc w:val="both"/>
        <w:rPr>
          <w:rFonts w:ascii="Arial" w:eastAsia="Calibri" w:hAnsi="Arial" w:cs="Arial"/>
          <w:b/>
          <w:bCs/>
          <w:sz w:val="20"/>
          <w:szCs w:val="20"/>
          <w:u w:val="single"/>
          <w:lang w:eastAsia="en-US"/>
        </w:rPr>
      </w:pPr>
      <w:r w:rsidRPr="008839F9">
        <w:rPr>
          <w:rFonts w:ascii="Arial" w:eastAsia="Calibri" w:hAnsi="Arial" w:cs="Arial"/>
          <w:b/>
          <w:bCs/>
          <w:sz w:val="20"/>
          <w:szCs w:val="20"/>
          <w:u w:val="single"/>
          <w:lang w:eastAsia="en-US"/>
        </w:rPr>
        <w:t>7.1.</w:t>
      </w:r>
      <w:r w:rsidR="006565C3" w:rsidRPr="008839F9">
        <w:rPr>
          <w:rFonts w:ascii="Arial" w:eastAsia="Calibri" w:hAnsi="Arial" w:cs="Arial"/>
          <w:b/>
          <w:bCs/>
          <w:sz w:val="20"/>
          <w:szCs w:val="20"/>
          <w:u w:val="single"/>
          <w:lang w:eastAsia="en-US"/>
        </w:rPr>
        <w:t>4</w:t>
      </w:r>
      <w:r w:rsidRPr="008839F9">
        <w:rPr>
          <w:rFonts w:ascii="Arial" w:eastAsia="Calibri" w:hAnsi="Arial" w:cs="Arial"/>
          <w:b/>
          <w:bCs/>
          <w:sz w:val="20"/>
          <w:szCs w:val="20"/>
          <w:u w:val="single"/>
          <w:lang w:eastAsia="en-US"/>
        </w:rPr>
        <w:t>.  Das Declarações</w:t>
      </w:r>
    </w:p>
    <w:p w14:paraId="4101B64C" w14:textId="77777777" w:rsidR="006F46BC" w:rsidRPr="008839F9" w:rsidRDefault="006F46BC" w:rsidP="008A1DCE">
      <w:pPr>
        <w:pStyle w:val="PargrafodaLista"/>
        <w:widowControl w:val="0"/>
        <w:numPr>
          <w:ilvl w:val="0"/>
          <w:numId w:val="3"/>
        </w:numPr>
        <w:tabs>
          <w:tab w:val="left" w:pos="284"/>
          <w:tab w:val="left" w:pos="993"/>
        </w:tabs>
        <w:spacing w:after="0" w:line="240" w:lineRule="auto"/>
        <w:ind w:left="0" w:firstLine="0"/>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Sendo a licitante Microempresas “ME” ou Empresa de Pequeno Porte “EPP”, deverá apresentar </w:t>
      </w:r>
      <w:r w:rsidRPr="008839F9">
        <w:rPr>
          <w:rFonts w:ascii="Arial" w:eastAsia="Calibri" w:hAnsi="Arial" w:cs="Arial"/>
          <w:b/>
          <w:bCs/>
          <w:sz w:val="20"/>
          <w:szCs w:val="20"/>
          <w:lang w:eastAsia="en-US"/>
        </w:rPr>
        <w:t>Declaração de Enquadramento</w:t>
      </w:r>
      <w:r w:rsidRPr="008839F9">
        <w:rPr>
          <w:rFonts w:ascii="Arial" w:eastAsia="Calibri" w:hAnsi="Arial" w:cs="Arial"/>
          <w:bCs/>
          <w:sz w:val="20"/>
          <w:szCs w:val="20"/>
          <w:lang w:eastAsia="en-US"/>
        </w:rPr>
        <w:t xml:space="preserve">, conforme </w:t>
      </w:r>
      <w:r w:rsidRPr="008839F9">
        <w:rPr>
          <w:rFonts w:ascii="Arial" w:eastAsia="Calibri" w:hAnsi="Arial" w:cs="Arial"/>
          <w:b/>
          <w:bCs/>
          <w:sz w:val="20"/>
          <w:szCs w:val="20"/>
          <w:lang w:eastAsia="en-US"/>
        </w:rPr>
        <w:t>ANEXO IV</w:t>
      </w:r>
      <w:r w:rsidRPr="008839F9">
        <w:rPr>
          <w:rFonts w:ascii="Arial" w:eastAsia="Calibri" w:hAnsi="Arial" w:cs="Arial"/>
          <w:bCs/>
          <w:sz w:val="20"/>
          <w:szCs w:val="20"/>
          <w:lang w:eastAsia="en-US"/>
        </w:rPr>
        <w:t xml:space="preserve">, </w:t>
      </w:r>
      <w:r w:rsidRPr="008839F9">
        <w:rPr>
          <w:rFonts w:ascii="Arial" w:eastAsia="Calibri" w:hAnsi="Arial" w:cs="Arial"/>
          <w:bCs/>
          <w:sz w:val="20"/>
          <w:szCs w:val="20"/>
          <w:shd w:val="clear" w:color="auto" w:fill="FFFF00"/>
          <w:lang w:eastAsia="en-US"/>
        </w:rPr>
        <w:t>devidamente assinada pelo responsável da empresa e pelo contador responsável com a identificação do Conselho Profissional</w:t>
      </w:r>
      <w:r w:rsidRPr="008839F9">
        <w:rPr>
          <w:rFonts w:ascii="Arial" w:eastAsia="Calibri" w:hAnsi="Arial" w:cs="Arial"/>
          <w:bCs/>
          <w:sz w:val="20"/>
          <w:szCs w:val="20"/>
          <w:lang w:eastAsia="en-US"/>
        </w:rPr>
        <w:t>.</w:t>
      </w:r>
    </w:p>
    <w:p w14:paraId="79BB5BD2" w14:textId="77777777" w:rsidR="006F46BC" w:rsidRPr="008839F9" w:rsidRDefault="006F46BC" w:rsidP="008A1DCE">
      <w:pPr>
        <w:pStyle w:val="PargrafodaLista"/>
        <w:widowControl w:val="0"/>
        <w:numPr>
          <w:ilvl w:val="0"/>
          <w:numId w:val="3"/>
        </w:numPr>
        <w:tabs>
          <w:tab w:val="left" w:pos="284"/>
          <w:tab w:val="left" w:pos="993"/>
        </w:tabs>
        <w:spacing w:after="0" w:line="240" w:lineRule="auto"/>
        <w:ind w:left="0" w:firstLine="0"/>
        <w:jc w:val="both"/>
        <w:rPr>
          <w:rFonts w:ascii="Arial" w:eastAsia="Calibri" w:hAnsi="Arial" w:cs="Arial"/>
          <w:bCs/>
          <w:sz w:val="20"/>
          <w:szCs w:val="20"/>
          <w:lang w:eastAsia="en-US"/>
        </w:rPr>
      </w:pPr>
      <w:r w:rsidRPr="008839F9">
        <w:rPr>
          <w:rFonts w:ascii="Arial" w:hAnsi="Arial" w:cs="Arial"/>
          <w:b/>
          <w:sz w:val="20"/>
          <w:szCs w:val="20"/>
        </w:rPr>
        <w:t>Declaração Unificada</w:t>
      </w:r>
      <w:r w:rsidRPr="008839F9">
        <w:rPr>
          <w:rFonts w:ascii="Arial" w:hAnsi="Arial" w:cs="Arial"/>
          <w:sz w:val="20"/>
          <w:szCs w:val="20"/>
        </w:rPr>
        <w:t>, assegurando as condições de habilitação as exigências deste Edital e seus anexos.</w:t>
      </w:r>
      <w:r w:rsidRPr="008839F9">
        <w:rPr>
          <w:rFonts w:ascii="Arial" w:hAnsi="Arial" w:cs="Arial"/>
          <w:b/>
          <w:sz w:val="20"/>
          <w:szCs w:val="20"/>
        </w:rPr>
        <w:t xml:space="preserve"> (Sugestão de </w:t>
      </w:r>
      <w:r w:rsidRPr="008839F9">
        <w:rPr>
          <w:rFonts w:ascii="Arial" w:hAnsi="Arial" w:cs="Arial"/>
          <w:b/>
          <w:bCs/>
          <w:i/>
          <w:iCs/>
          <w:sz w:val="20"/>
          <w:szCs w:val="20"/>
        </w:rPr>
        <w:t xml:space="preserve">modelo </w:t>
      </w:r>
      <w:r w:rsidRPr="008839F9">
        <w:rPr>
          <w:rFonts w:ascii="Arial" w:hAnsi="Arial" w:cs="Arial"/>
          <w:b/>
          <w:sz w:val="20"/>
          <w:szCs w:val="20"/>
        </w:rPr>
        <w:t>apresentado no</w:t>
      </w:r>
      <w:r w:rsidRPr="008839F9">
        <w:rPr>
          <w:rFonts w:ascii="Arial" w:hAnsi="Arial" w:cs="Arial"/>
          <w:sz w:val="20"/>
          <w:szCs w:val="20"/>
        </w:rPr>
        <w:t xml:space="preserve"> </w:t>
      </w:r>
      <w:r w:rsidRPr="008839F9">
        <w:rPr>
          <w:rFonts w:ascii="Arial" w:hAnsi="Arial" w:cs="Arial"/>
          <w:b/>
          <w:sz w:val="20"/>
          <w:szCs w:val="20"/>
        </w:rPr>
        <w:t>ANEXO V)</w:t>
      </w:r>
      <w:r w:rsidRPr="008839F9">
        <w:rPr>
          <w:rFonts w:ascii="Arial" w:hAnsi="Arial" w:cs="Arial"/>
          <w:sz w:val="20"/>
          <w:szCs w:val="20"/>
        </w:rPr>
        <w:t>.</w:t>
      </w:r>
    </w:p>
    <w:p w14:paraId="23BE7BCE"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
          <w:bCs/>
          <w:sz w:val="20"/>
          <w:szCs w:val="20"/>
          <w:lang w:eastAsia="en-US"/>
        </w:rPr>
        <w:t>Observação:</w:t>
      </w:r>
      <w:r w:rsidRPr="008839F9">
        <w:rPr>
          <w:rFonts w:ascii="Arial" w:eastAsia="Calibri" w:hAnsi="Arial" w:cs="Arial"/>
          <w:bCs/>
          <w:sz w:val="20"/>
          <w:szCs w:val="20"/>
          <w:lang w:eastAsia="en-US"/>
        </w:rPr>
        <w:t xml:space="preserve"> A pessoa que assinar a referida declaração deverá ter poderes para representar a Licitante, o que necessitará ser comprovado documentalmente na fase de habilitação.</w:t>
      </w:r>
    </w:p>
    <w:p w14:paraId="55C2C23B" w14:textId="77777777" w:rsidR="00F52A2C" w:rsidRPr="008839F9" w:rsidRDefault="00F52A2C" w:rsidP="002D68F3">
      <w:pPr>
        <w:widowControl w:val="0"/>
        <w:spacing w:after="0" w:line="240" w:lineRule="auto"/>
        <w:jc w:val="both"/>
        <w:rPr>
          <w:rFonts w:ascii="Arial" w:eastAsia="Calibri" w:hAnsi="Arial" w:cs="Arial"/>
          <w:bCs/>
          <w:sz w:val="20"/>
          <w:szCs w:val="20"/>
          <w:lang w:eastAsia="en-US"/>
        </w:rPr>
      </w:pPr>
    </w:p>
    <w:p w14:paraId="6A914DBA"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7.1.6. </w:t>
      </w:r>
      <w:r w:rsidRPr="008839F9">
        <w:rPr>
          <w:rFonts w:ascii="Arial" w:eastAsia="Calibri" w:hAnsi="Arial" w:cs="Arial"/>
          <w:bCs/>
          <w:sz w:val="20"/>
          <w:szCs w:val="20"/>
          <w:u w:val="single"/>
          <w:lang w:eastAsia="en-US"/>
        </w:rPr>
        <w:t>As declarações de que trata o item anterior (línea “a” e “b”), deverão estar digitalizadas devidamente assinadas e com o CNPJ da empresa.</w:t>
      </w:r>
      <w:r w:rsidRPr="008839F9">
        <w:rPr>
          <w:rFonts w:ascii="Arial" w:eastAsia="Calibri" w:hAnsi="Arial" w:cs="Arial"/>
          <w:bCs/>
          <w:sz w:val="20"/>
          <w:szCs w:val="20"/>
          <w:lang w:eastAsia="en-US"/>
        </w:rPr>
        <w:t xml:space="preserve"> </w:t>
      </w:r>
    </w:p>
    <w:p w14:paraId="2F4446E8" w14:textId="77777777" w:rsidR="006565C3" w:rsidRPr="008839F9" w:rsidRDefault="006565C3" w:rsidP="002D68F3">
      <w:pPr>
        <w:widowControl w:val="0"/>
        <w:spacing w:after="0" w:line="240" w:lineRule="auto"/>
        <w:jc w:val="both"/>
        <w:rPr>
          <w:rFonts w:ascii="Arial" w:eastAsia="Calibri" w:hAnsi="Arial" w:cs="Arial"/>
          <w:bCs/>
          <w:sz w:val="20"/>
          <w:szCs w:val="20"/>
          <w:lang w:eastAsia="en-US"/>
        </w:rPr>
      </w:pPr>
    </w:p>
    <w:p w14:paraId="635FDB51" w14:textId="77777777" w:rsidR="006F46BC" w:rsidRPr="008839F9" w:rsidRDefault="006F46BC" w:rsidP="002D68F3">
      <w:pPr>
        <w:widowControl w:val="0"/>
        <w:spacing w:after="0" w:line="240" w:lineRule="auto"/>
        <w:jc w:val="both"/>
        <w:rPr>
          <w:rFonts w:ascii="Arial" w:eastAsia="Calibri" w:hAnsi="Arial" w:cs="Arial"/>
          <w:bCs/>
          <w:sz w:val="20"/>
          <w:szCs w:val="20"/>
          <w:u w:val="single"/>
          <w:lang w:eastAsia="en-US"/>
        </w:rPr>
      </w:pPr>
      <w:r w:rsidRPr="008839F9">
        <w:rPr>
          <w:rFonts w:ascii="Arial" w:eastAsia="Calibri" w:hAnsi="Arial" w:cs="Arial"/>
          <w:bCs/>
          <w:sz w:val="20"/>
          <w:szCs w:val="20"/>
          <w:lang w:eastAsia="en-US"/>
        </w:rPr>
        <w:t xml:space="preserve">7.1.7. </w:t>
      </w:r>
      <w:r w:rsidRPr="008839F9">
        <w:rPr>
          <w:rFonts w:ascii="Arial" w:eastAsia="Calibri" w:hAnsi="Arial" w:cs="Arial"/>
          <w:bCs/>
          <w:sz w:val="20"/>
          <w:szCs w:val="20"/>
          <w:u w:val="single"/>
          <w:lang w:eastAsia="en-US"/>
        </w:rPr>
        <w:t>A falsidade das declarações de que trata o item 7.1.5 sujeitará o licitante às sanções previstas neste edital e na legislação pertinente.</w:t>
      </w:r>
    </w:p>
    <w:p w14:paraId="469D06AA" w14:textId="77777777" w:rsidR="006565C3" w:rsidRPr="008839F9" w:rsidRDefault="006565C3" w:rsidP="002D68F3">
      <w:pPr>
        <w:widowControl w:val="0"/>
        <w:spacing w:after="0" w:line="240" w:lineRule="auto"/>
        <w:jc w:val="both"/>
        <w:rPr>
          <w:rFonts w:ascii="Arial" w:eastAsia="Calibri" w:hAnsi="Arial" w:cs="Arial"/>
          <w:bCs/>
          <w:sz w:val="20"/>
          <w:szCs w:val="20"/>
          <w:u w:val="single"/>
          <w:lang w:eastAsia="en-US"/>
        </w:rPr>
      </w:pPr>
    </w:p>
    <w:p w14:paraId="6F6DB134" w14:textId="77777777"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7.2. As empresas de pequeno porte e Microempreendedor Individual (MEI), por ocasião da participação em certames licitatórios, deverão apresentar toda a documentação exigida para efeito de comprovação de regularidade fiscal e trabalhista, mesmo que esta apresente alguma restrição;</w:t>
      </w:r>
    </w:p>
    <w:p w14:paraId="00DA5F1A" w14:textId="77777777" w:rsidR="006565C3" w:rsidRPr="008839F9" w:rsidRDefault="006565C3" w:rsidP="002D68F3">
      <w:pPr>
        <w:widowControl w:val="0"/>
        <w:spacing w:after="0" w:line="240" w:lineRule="auto"/>
        <w:jc w:val="both"/>
        <w:rPr>
          <w:rFonts w:ascii="Arial" w:eastAsia="Calibri" w:hAnsi="Arial" w:cs="Arial"/>
          <w:bCs/>
          <w:sz w:val="20"/>
          <w:szCs w:val="20"/>
          <w:lang w:eastAsia="en-US"/>
        </w:rPr>
      </w:pPr>
    </w:p>
    <w:p w14:paraId="5E33FE9E" w14:textId="0D301A04" w:rsidR="006F46BC"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7.2.1. Para fins deste edital, entende-se por documentação de regularidade fiscal e trabalhista aqueles inscritos no SUBITEM 7.1.2, que estão em consonância com o Art. </w:t>
      </w:r>
      <w:r w:rsidR="006565C3" w:rsidRPr="008839F9">
        <w:rPr>
          <w:rFonts w:ascii="Arial" w:eastAsia="Calibri" w:hAnsi="Arial" w:cs="Arial"/>
          <w:bCs/>
          <w:sz w:val="20"/>
          <w:szCs w:val="20"/>
          <w:lang w:eastAsia="en-US"/>
        </w:rPr>
        <w:t>63, 64 e 65</w:t>
      </w:r>
      <w:r w:rsidRPr="008839F9">
        <w:rPr>
          <w:rFonts w:ascii="Arial" w:eastAsia="Calibri" w:hAnsi="Arial" w:cs="Arial"/>
          <w:bCs/>
          <w:sz w:val="20"/>
          <w:szCs w:val="20"/>
          <w:lang w:eastAsia="en-US"/>
        </w:rPr>
        <w:t xml:space="preserve"> da Lei </w:t>
      </w:r>
      <w:r w:rsidR="006565C3" w:rsidRPr="008839F9">
        <w:rPr>
          <w:rFonts w:ascii="Arial" w:eastAsia="Calibri" w:hAnsi="Arial" w:cs="Arial"/>
          <w:bCs/>
          <w:sz w:val="20"/>
          <w:szCs w:val="20"/>
          <w:lang w:eastAsia="en-US"/>
        </w:rPr>
        <w:t>14.133/21</w:t>
      </w:r>
      <w:r w:rsidRPr="008839F9">
        <w:rPr>
          <w:rFonts w:ascii="Arial" w:eastAsia="Calibri" w:hAnsi="Arial" w:cs="Arial"/>
          <w:bCs/>
          <w:sz w:val="20"/>
          <w:szCs w:val="20"/>
          <w:lang w:eastAsia="en-US"/>
        </w:rPr>
        <w:t xml:space="preserve"> respeitando assim o inscrito no Art. 43 da Lei Complementar 123/2006 e posteriores alterações;</w:t>
      </w:r>
    </w:p>
    <w:p w14:paraId="34A3F9C3" w14:textId="77777777" w:rsidR="00D82B0A" w:rsidRPr="008839F9" w:rsidRDefault="00D82B0A" w:rsidP="002D68F3">
      <w:pPr>
        <w:widowControl w:val="0"/>
        <w:spacing w:after="0" w:line="240" w:lineRule="auto"/>
        <w:jc w:val="both"/>
        <w:rPr>
          <w:rFonts w:ascii="Arial" w:eastAsia="Calibri" w:hAnsi="Arial" w:cs="Arial"/>
          <w:bCs/>
          <w:sz w:val="20"/>
          <w:szCs w:val="20"/>
          <w:lang w:eastAsia="en-US"/>
        </w:rPr>
      </w:pPr>
    </w:p>
    <w:p w14:paraId="0BBBCE71" w14:textId="77777777" w:rsidR="006F46BC"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lastRenderedPageBreak/>
        <w:t xml:space="preserve">7.2.2. Havendo alguma restrição na comprovação da regularidade fiscal e trabalhista, será assegurado o prazo de </w:t>
      </w:r>
      <w:r w:rsidRPr="008839F9">
        <w:rPr>
          <w:rFonts w:ascii="Arial" w:eastAsia="Calibri" w:hAnsi="Arial" w:cs="Arial"/>
          <w:b/>
          <w:bCs/>
          <w:sz w:val="20"/>
          <w:szCs w:val="20"/>
          <w:lang w:eastAsia="en-US"/>
        </w:rPr>
        <w:t>05 (cinco) dias úteis</w:t>
      </w:r>
      <w:r w:rsidRPr="008839F9">
        <w:rPr>
          <w:rFonts w:ascii="Arial" w:eastAsia="Calibri" w:hAnsi="Arial" w:cs="Arial"/>
          <w:bCs/>
          <w:sz w:val="20"/>
          <w:szCs w:val="20"/>
          <w:lang w:eastAsia="en-US"/>
        </w:rPr>
        <w:t>, cujo termo inicial corresponderá ao momento em que o proponente for declarado o vencedor do certame, prorrogáveis por igual período, desde que solicitado pelo licitante e a critério da Administração Pública, para a regularização da documentação;</w:t>
      </w:r>
    </w:p>
    <w:p w14:paraId="5D57DDFB" w14:textId="77777777" w:rsidR="008C72E4" w:rsidRPr="008839F9" w:rsidRDefault="008C72E4" w:rsidP="002D68F3">
      <w:pPr>
        <w:widowControl w:val="0"/>
        <w:spacing w:after="0" w:line="240" w:lineRule="auto"/>
        <w:jc w:val="both"/>
        <w:rPr>
          <w:rFonts w:ascii="Arial" w:eastAsia="Calibri" w:hAnsi="Arial" w:cs="Arial"/>
          <w:bCs/>
          <w:sz w:val="20"/>
          <w:szCs w:val="20"/>
          <w:lang w:eastAsia="en-US"/>
        </w:rPr>
      </w:pPr>
    </w:p>
    <w:p w14:paraId="3EEB6CC3" w14:textId="2972DDCA" w:rsidR="006F46BC" w:rsidRPr="008839F9" w:rsidRDefault="006F46BC" w:rsidP="002D68F3">
      <w:pPr>
        <w:widowControl w:val="0"/>
        <w:spacing w:after="0" w:line="240" w:lineRule="auto"/>
        <w:jc w:val="both"/>
        <w:rPr>
          <w:rFonts w:ascii="Arial" w:eastAsia="Calibri" w:hAnsi="Arial" w:cs="Arial"/>
          <w:bCs/>
          <w:sz w:val="20"/>
          <w:szCs w:val="20"/>
          <w:lang w:eastAsia="en-US"/>
        </w:rPr>
      </w:pPr>
      <w:r w:rsidRPr="008839F9">
        <w:rPr>
          <w:rFonts w:ascii="Arial" w:eastAsia="Calibri" w:hAnsi="Arial" w:cs="Arial"/>
          <w:bCs/>
          <w:sz w:val="20"/>
          <w:szCs w:val="20"/>
          <w:lang w:eastAsia="en-US"/>
        </w:rPr>
        <w:t xml:space="preserve">7.2.3. A não-regularização da documentação no prazo previsto no subitem acima implicará decadência do direito à contratação, sem prejuízo das sanções previstas no artigo </w:t>
      </w:r>
      <w:r w:rsidR="006565C3" w:rsidRPr="008839F9">
        <w:rPr>
          <w:rFonts w:ascii="Arial" w:eastAsia="Calibri" w:hAnsi="Arial" w:cs="Arial"/>
          <w:bCs/>
          <w:sz w:val="20"/>
          <w:szCs w:val="20"/>
          <w:lang w:eastAsia="en-US"/>
        </w:rPr>
        <w:t>90</w:t>
      </w:r>
      <w:r w:rsidRPr="008839F9">
        <w:rPr>
          <w:rFonts w:ascii="Arial" w:eastAsia="Calibri" w:hAnsi="Arial" w:cs="Arial"/>
          <w:bCs/>
          <w:sz w:val="20"/>
          <w:szCs w:val="20"/>
          <w:lang w:eastAsia="en-US"/>
        </w:rPr>
        <w:t xml:space="preserve"> da Lei no </w:t>
      </w:r>
      <w:r w:rsidR="006565C3" w:rsidRPr="008839F9">
        <w:rPr>
          <w:rFonts w:ascii="Arial" w:eastAsia="Calibri" w:hAnsi="Arial" w:cs="Arial"/>
          <w:bCs/>
          <w:sz w:val="20"/>
          <w:szCs w:val="20"/>
          <w:lang w:eastAsia="en-US"/>
        </w:rPr>
        <w:t>14.133/21</w:t>
      </w:r>
      <w:r w:rsidRPr="008839F9">
        <w:rPr>
          <w:rFonts w:ascii="Arial" w:eastAsia="Calibri" w:hAnsi="Arial" w:cs="Arial"/>
          <w:bCs/>
          <w:sz w:val="20"/>
          <w:szCs w:val="20"/>
          <w:lang w:eastAsia="en-US"/>
        </w:rPr>
        <w:t>, sendo facultado à Administração convocar os licitantes remanescentes, na ordem de classificação, para a assinatura do contrato, ou revogar a licitação.</w:t>
      </w:r>
    </w:p>
    <w:p w14:paraId="2A420D7F" w14:textId="77777777" w:rsidR="00FD3F09" w:rsidRPr="008839F9" w:rsidRDefault="00FD3F09" w:rsidP="002D68F3">
      <w:pPr>
        <w:widowControl w:val="0"/>
        <w:pBdr>
          <w:top w:val="nil"/>
          <w:left w:val="nil"/>
          <w:bottom w:val="nil"/>
          <w:right w:val="nil"/>
          <w:between w:val="nil"/>
        </w:pBdr>
        <w:tabs>
          <w:tab w:val="left" w:pos="1134"/>
          <w:tab w:val="left" w:pos="1588"/>
        </w:tabs>
        <w:spacing w:after="0" w:line="240" w:lineRule="auto"/>
        <w:jc w:val="both"/>
        <w:rPr>
          <w:rFonts w:ascii="Arial" w:eastAsia="Verdana" w:hAnsi="Arial" w:cs="Arial"/>
          <w:color w:val="000000"/>
          <w:sz w:val="20"/>
          <w:szCs w:val="20"/>
        </w:rPr>
      </w:pPr>
    </w:p>
    <w:p w14:paraId="24065D71" w14:textId="49E9FD75" w:rsidR="00FD3F09" w:rsidRPr="008839F9" w:rsidRDefault="000E74D4" w:rsidP="002D68F3">
      <w:pPr>
        <w:widowControl w:val="0"/>
        <w:pBdr>
          <w:top w:val="nil"/>
          <w:left w:val="nil"/>
          <w:bottom w:val="nil"/>
          <w:right w:val="nil"/>
          <w:between w:val="nil"/>
        </w:pBdr>
        <w:spacing w:after="0" w:line="240" w:lineRule="auto"/>
        <w:jc w:val="both"/>
        <w:rPr>
          <w:rFonts w:ascii="Arial" w:eastAsia="Verdana" w:hAnsi="Arial" w:cs="Arial"/>
          <w:color w:val="000000"/>
          <w:sz w:val="20"/>
          <w:szCs w:val="20"/>
        </w:rPr>
      </w:pPr>
      <w:r w:rsidRPr="008839F9">
        <w:rPr>
          <w:rFonts w:ascii="Arial" w:eastAsia="Verdana" w:hAnsi="Arial" w:cs="Arial"/>
          <w:color w:val="000000"/>
          <w:sz w:val="20"/>
          <w:szCs w:val="20"/>
        </w:rPr>
        <w:t>7.2.4.</w:t>
      </w:r>
      <w:r w:rsidR="00FD3F09" w:rsidRPr="008839F9">
        <w:rPr>
          <w:rFonts w:ascii="Arial" w:eastAsia="Verdana" w:hAnsi="Arial" w:cs="Arial"/>
          <w:color w:val="000000"/>
          <w:sz w:val="20"/>
          <w:szCs w:val="20"/>
        </w:rPr>
        <w:t xml:space="preserve"> Os documentos acima mencionados deverão estar com prazo vigente e poderão ser apresentados em original, por qualquer processo de cópia autenticada em Cartório competente ou por Servidor da Administração ou por publicação em Órgão da Imprensa Oficial.</w:t>
      </w:r>
    </w:p>
    <w:p w14:paraId="35E8C8DB" w14:textId="77777777" w:rsidR="00FD3F09" w:rsidRPr="008839F9" w:rsidRDefault="00FD3F09" w:rsidP="002D68F3">
      <w:pPr>
        <w:widowControl w:val="0"/>
        <w:pBdr>
          <w:top w:val="nil"/>
          <w:left w:val="nil"/>
          <w:bottom w:val="nil"/>
          <w:right w:val="nil"/>
          <w:between w:val="nil"/>
        </w:pBdr>
        <w:spacing w:after="0" w:line="240" w:lineRule="auto"/>
        <w:jc w:val="both"/>
        <w:rPr>
          <w:rFonts w:ascii="Arial" w:eastAsia="Verdana" w:hAnsi="Arial" w:cs="Arial"/>
          <w:color w:val="000000"/>
          <w:sz w:val="20"/>
          <w:szCs w:val="20"/>
        </w:rPr>
      </w:pPr>
    </w:p>
    <w:p w14:paraId="233B86CD" w14:textId="239C496A" w:rsidR="00FD3F09" w:rsidRDefault="000E74D4" w:rsidP="002D68F3">
      <w:pPr>
        <w:widowControl w:val="0"/>
        <w:pBdr>
          <w:top w:val="nil"/>
          <w:left w:val="nil"/>
          <w:bottom w:val="nil"/>
          <w:right w:val="nil"/>
          <w:between w:val="nil"/>
        </w:pBdr>
        <w:spacing w:after="0" w:line="240" w:lineRule="auto"/>
        <w:jc w:val="both"/>
        <w:rPr>
          <w:rFonts w:ascii="Arial" w:eastAsia="Verdana" w:hAnsi="Arial" w:cs="Arial"/>
          <w:color w:val="000000"/>
          <w:sz w:val="20"/>
          <w:szCs w:val="20"/>
        </w:rPr>
      </w:pPr>
      <w:r w:rsidRPr="008839F9">
        <w:rPr>
          <w:rFonts w:ascii="Arial" w:eastAsia="Verdana" w:hAnsi="Arial" w:cs="Arial"/>
          <w:color w:val="000000"/>
          <w:sz w:val="20"/>
          <w:szCs w:val="20"/>
        </w:rPr>
        <w:t xml:space="preserve">7.2.5. </w:t>
      </w:r>
      <w:r w:rsidR="00FD3F09" w:rsidRPr="008839F9">
        <w:rPr>
          <w:rFonts w:ascii="Arial" w:eastAsia="Verdana" w:hAnsi="Arial" w:cs="Arial"/>
          <w:color w:val="000000"/>
          <w:sz w:val="20"/>
          <w:szCs w:val="20"/>
        </w:rPr>
        <w:t>Os documentos que forem apresentados com autenticação digital, deverão ser obrigatoriamente apresentados CERTIFICADO DIGITAL em nome da proponente que está participando do certame, NÃO SENDO ACEITO em hipótese alguma, CERTIFICADO DIGITAL em nome de outra empresa, mesmo que esta seja com o mesmo quadro societário.</w:t>
      </w:r>
    </w:p>
    <w:p w14:paraId="6E495303" w14:textId="77777777" w:rsidR="006643CE" w:rsidRDefault="006643CE" w:rsidP="002D68F3">
      <w:pPr>
        <w:widowControl w:val="0"/>
        <w:pBdr>
          <w:top w:val="nil"/>
          <w:left w:val="nil"/>
          <w:bottom w:val="nil"/>
          <w:right w:val="nil"/>
          <w:between w:val="nil"/>
        </w:pBdr>
        <w:spacing w:after="0" w:line="240" w:lineRule="auto"/>
        <w:jc w:val="both"/>
        <w:rPr>
          <w:rFonts w:ascii="Arial" w:eastAsia="Verdana" w:hAnsi="Arial" w:cs="Arial"/>
          <w:color w:val="000000"/>
          <w:sz w:val="20"/>
          <w:szCs w:val="20"/>
        </w:rPr>
      </w:pPr>
    </w:p>
    <w:p w14:paraId="50EC2AC1" w14:textId="5CDE4D5F" w:rsidR="006F46BC" w:rsidRPr="006643CE" w:rsidRDefault="006643CE" w:rsidP="006643CE">
      <w:pPr>
        <w:tabs>
          <w:tab w:val="left" w:pos="2310"/>
        </w:tabs>
        <w:jc w:val="both"/>
        <w:rPr>
          <w:rFonts w:ascii="Arial" w:hAnsi="Arial" w:cs="Arial"/>
          <w:sz w:val="20"/>
          <w:szCs w:val="20"/>
        </w:rPr>
      </w:pPr>
      <w:r w:rsidRPr="006643CE">
        <w:rPr>
          <w:rFonts w:ascii="Arial" w:eastAsia="Verdana" w:hAnsi="Arial" w:cs="Arial"/>
          <w:color w:val="000000"/>
          <w:sz w:val="20"/>
          <w:szCs w:val="20"/>
        </w:rPr>
        <w:t>7.2.</w:t>
      </w:r>
      <w:r w:rsidRPr="006643CE">
        <w:rPr>
          <w:rFonts w:ascii="Arial" w:hAnsi="Arial" w:cs="Arial"/>
          <w:bCs/>
          <w:sz w:val="20"/>
          <w:szCs w:val="20"/>
        </w:rPr>
        <w:t xml:space="preserve"> A contratada deverá apresentar, como condição de habilitação, a respectiva Autorização de Funcionamento emitida pela Superintendência de Seguros Privados – SUSEP, em nome da seguradora responsável pela cobertura, comprovando sua aptidão legal para operar com seguros</w:t>
      </w:r>
      <w:r w:rsidRPr="006643CE">
        <w:rPr>
          <w:rFonts w:ascii="Arial" w:hAnsi="Arial" w:cs="Arial"/>
          <w:b/>
          <w:bCs/>
          <w:sz w:val="20"/>
          <w:szCs w:val="20"/>
        </w:rPr>
        <w:t>.</w:t>
      </w:r>
    </w:p>
    <w:p w14:paraId="0F30FF6A" w14:textId="77777777" w:rsidR="006F46BC" w:rsidRPr="008839F9" w:rsidRDefault="006F46BC" w:rsidP="008A1DCE">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firstLine="0"/>
        <w:rPr>
          <w:rFonts w:ascii="Arial" w:hAnsi="Arial" w:cs="Arial"/>
          <w:color w:val="auto"/>
        </w:rPr>
      </w:pPr>
      <w:bookmarkStart w:id="27" w:name="_Toc122606110"/>
      <w:r w:rsidRPr="008839F9">
        <w:rPr>
          <w:rFonts w:ascii="Arial" w:hAnsi="Arial" w:cs="Arial"/>
          <w:color w:val="auto"/>
        </w:rPr>
        <w:t>DOS RECURSOS</w:t>
      </w:r>
      <w:bookmarkEnd w:id="27"/>
    </w:p>
    <w:p w14:paraId="0DE3C7EB"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A interposição de recurso referente ao julgamento das propostas, à habilitação ou inabilitação de licitantes, à anulação ou revogação da licitação, observará o disposto no </w:t>
      </w:r>
      <w:hyperlink r:id="rId37" w:anchor="art165" w:history="1">
        <w:r w:rsidRPr="008839F9">
          <w:rPr>
            <w:rStyle w:val="Hyperlink"/>
            <w:color w:val="auto"/>
            <w:sz w:val="20"/>
            <w:szCs w:val="20"/>
          </w:rPr>
          <w:t>art. 165 da Lei nº 14.133, de 2021</w:t>
        </w:r>
      </w:hyperlink>
      <w:r w:rsidRPr="008839F9">
        <w:rPr>
          <w:color w:val="auto"/>
          <w:sz w:val="20"/>
          <w:szCs w:val="20"/>
        </w:rPr>
        <w:t>.</w:t>
      </w:r>
    </w:p>
    <w:p w14:paraId="00584A99" w14:textId="77777777" w:rsidR="00170FD9" w:rsidRPr="008839F9" w:rsidRDefault="00170FD9"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76794C3F"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O prazo recursal é de 3 (três) dias úteis, contados da data de intimação ou de lavratura da ata.</w:t>
      </w:r>
    </w:p>
    <w:p w14:paraId="6ABB098B" w14:textId="77777777" w:rsidR="00170FD9" w:rsidRPr="008839F9" w:rsidRDefault="00170FD9"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266F10D6"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Quando o recurso apresentado impugnar o julgamento das propostas ou o ato de habilitação ou inabilitação do licitante:</w:t>
      </w:r>
    </w:p>
    <w:p w14:paraId="0DE5B6A4" w14:textId="77777777"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a intenção de recorrer deverá ser manifestada imediatamente, sob pena de preclusão;</w:t>
      </w:r>
    </w:p>
    <w:p w14:paraId="409C5D56" w14:textId="77777777"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o prazo para apresentação das razões recursais será iniciado na data de intimação ou de lavratura da ata de habilitação ou inabilitação;</w:t>
      </w:r>
    </w:p>
    <w:p w14:paraId="49B58914" w14:textId="77777777"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na hipótese de adoção da inversão de fases prevista no </w:t>
      </w:r>
      <w:hyperlink r:id="rId38" w:anchor="art17§1" w:history="1">
        <w:r w:rsidRPr="008839F9">
          <w:rPr>
            <w:rStyle w:val="Hyperlink"/>
            <w:color w:val="auto"/>
            <w:sz w:val="20"/>
            <w:szCs w:val="20"/>
          </w:rPr>
          <w:t>§ 1º do art. 17 da Lei nº 14.133, de 2021</w:t>
        </w:r>
      </w:hyperlink>
      <w:r w:rsidRPr="008839F9">
        <w:rPr>
          <w:color w:val="auto"/>
          <w:sz w:val="20"/>
          <w:szCs w:val="20"/>
        </w:rPr>
        <w:t>, o prazo para apresentação das razões recursais será iniciado na data de intimação da ata de julgamento.</w:t>
      </w:r>
    </w:p>
    <w:p w14:paraId="0F9280E5" w14:textId="77777777" w:rsidR="00170FD9" w:rsidRPr="008839F9" w:rsidRDefault="00170FD9" w:rsidP="002D68F3">
      <w:pPr>
        <w:pStyle w:val="Nivel3"/>
        <w:widowControl w:val="0"/>
        <w:tabs>
          <w:tab w:val="left" w:pos="709"/>
          <w:tab w:val="left" w:pos="1134"/>
          <w:tab w:val="left" w:pos="8647"/>
        </w:tabs>
        <w:spacing w:before="0" w:after="0" w:line="240" w:lineRule="auto"/>
        <w:ind w:left="0"/>
        <w:rPr>
          <w:color w:val="auto"/>
          <w:sz w:val="20"/>
          <w:szCs w:val="20"/>
        </w:rPr>
      </w:pPr>
    </w:p>
    <w:p w14:paraId="5458A020" w14:textId="77777777" w:rsidR="006F46BC" w:rsidRPr="00D82B0A"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D82B0A">
        <w:rPr>
          <w:color w:val="auto"/>
          <w:sz w:val="20"/>
          <w:szCs w:val="20"/>
        </w:rPr>
        <w:t>Os recursos deverão ser encaminhados em campo próprio do sistema.</w:t>
      </w:r>
    </w:p>
    <w:p w14:paraId="6703DFFD"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72D2DBD" w14:textId="77777777" w:rsidR="00170FD9" w:rsidRPr="008839F9" w:rsidRDefault="00170FD9"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1AB4CA20" w14:textId="0892CB8B"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Os recursos interpostos fora do prazo não serão conhecidos.</w:t>
      </w:r>
    </w:p>
    <w:p w14:paraId="7EFB021A" w14:textId="77777777" w:rsidR="00170FD9" w:rsidRPr="008839F9" w:rsidRDefault="00170FD9"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24BADF9B"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923D6F0" w14:textId="77777777" w:rsidR="00170FD9" w:rsidRPr="008839F9" w:rsidRDefault="00170FD9"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3020F6B4"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O recurso e o pedido de reconsideração terão efeito suspensivo do ato ou da decisão recorrida até que sobrevenha decisão final da autoridade competente. </w:t>
      </w:r>
    </w:p>
    <w:p w14:paraId="4652CA44" w14:textId="77777777" w:rsidR="00170FD9" w:rsidRPr="008839F9" w:rsidRDefault="00170FD9"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7BA53679"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O acolhimento do recurso invalida tão somente os atos insuscetíveis de aproveitamento. </w:t>
      </w:r>
    </w:p>
    <w:p w14:paraId="715B7D90" w14:textId="77777777" w:rsidR="00170FD9" w:rsidRPr="008839F9" w:rsidRDefault="00170FD9"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0C27AD0E" w14:textId="78FD892E"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Os autos do processo permanecerão com vista franqueada aos interessados no sítio eletrônico </w:t>
      </w:r>
      <w:hyperlink r:id="rId39" w:history="1">
        <w:r w:rsidR="00AA52C0" w:rsidRPr="008839F9">
          <w:rPr>
            <w:rStyle w:val="Hyperlink"/>
            <w:color w:val="auto"/>
            <w:sz w:val="20"/>
            <w:szCs w:val="20"/>
          </w:rPr>
          <w:t>https://comprasbr.com.br/</w:t>
        </w:r>
      </w:hyperlink>
      <w:r w:rsidRPr="008839F9">
        <w:rPr>
          <w:color w:val="auto"/>
          <w:sz w:val="20"/>
          <w:szCs w:val="20"/>
        </w:rPr>
        <w:t>.</w:t>
      </w:r>
    </w:p>
    <w:p w14:paraId="6926B78B" w14:textId="77777777" w:rsidR="006F46BC" w:rsidRPr="008839F9" w:rsidRDefault="006F46BC"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0D5C37F3" w14:textId="77777777" w:rsidR="006F46BC" w:rsidRPr="008839F9" w:rsidRDefault="006F46BC" w:rsidP="008A1DCE">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firstLine="0"/>
        <w:rPr>
          <w:rFonts w:ascii="Arial" w:hAnsi="Arial" w:cs="Arial"/>
          <w:color w:val="auto"/>
        </w:rPr>
      </w:pPr>
      <w:bookmarkStart w:id="28" w:name="_Toc122606111"/>
      <w:r w:rsidRPr="008839F9">
        <w:rPr>
          <w:rFonts w:ascii="Arial" w:hAnsi="Arial" w:cs="Arial"/>
          <w:color w:val="auto"/>
        </w:rPr>
        <w:t>DAS INFRAÇÕES ADMINISTRATIVAS E SANÇÕES</w:t>
      </w:r>
      <w:bookmarkEnd w:id="28"/>
    </w:p>
    <w:p w14:paraId="0F77B4DE" w14:textId="32AFE72E" w:rsidR="006F46BC" w:rsidRDefault="006F46BC" w:rsidP="008A1DCE">
      <w:pPr>
        <w:pStyle w:val="Nivel2"/>
        <w:widowControl w:val="0"/>
        <w:numPr>
          <w:ilvl w:val="1"/>
          <w:numId w:val="6"/>
        </w:numPr>
        <w:tabs>
          <w:tab w:val="left" w:pos="567"/>
          <w:tab w:val="left" w:pos="709"/>
          <w:tab w:val="left" w:pos="1134"/>
          <w:tab w:val="left" w:pos="8647"/>
        </w:tabs>
        <w:spacing w:before="0" w:after="0" w:line="240" w:lineRule="auto"/>
        <w:ind w:left="0" w:firstLine="0"/>
        <w:rPr>
          <w:color w:val="auto"/>
          <w:sz w:val="20"/>
          <w:szCs w:val="20"/>
        </w:rPr>
      </w:pPr>
      <w:r w:rsidRPr="008839F9">
        <w:rPr>
          <w:color w:val="auto"/>
          <w:sz w:val="20"/>
          <w:szCs w:val="20"/>
        </w:rPr>
        <w:t>Comete infração administrativa, nos termos da lei, o licitante que, com dolo ou culpa:</w:t>
      </w:r>
    </w:p>
    <w:p w14:paraId="1DE54FC4" w14:textId="7087DF44" w:rsidR="006F46BC" w:rsidRPr="008839F9" w:rsidRDefault="006F46BC" w:rsidP="008A1DCE">
      <w:pPr>
        <w:pStyle w:val="Nivel3"/>
        <w:widowControl w:val="0"/>
        <w:numPr>
          <w:ilvl w:val="2"/>
          <w:numId w:val="6"/>
        </w:numPr>
        <w:tabs>
          <w:tab w:val="left" w:pos="567"/>
          <w:tab w:val="left" w:pos="709"/>
          <w:tab w:val="left" w:pos="1134"/>
          <w:tab w:val="left" w:pos="8647"/>
        </w:tabs>
        <w:spacing w:before="0" w:after="0" w:line="240" w:lineRule="auto"/>
        <w:ind w:left="0" w:firstLine="0"/>
        <w:rPr>
          <w:color w:val="auto"/>
          <w:sz w:val="20"/>
          <w:szCs w:val="20"/>
        </w:rPr>
      </w:pPr>
      <w:bookmarkStart w:id="29" w:name="_Ref114668085"/>
      <w:bookmarkStart w:id="30" w:name="_Hlk114652595"/>
      <w:r w:rsidRPr="008839F9">
        <w:rPr>
          <w:color w:val="auto"/>
          <w:sz w:val="20"/>
          <w:szCs w:val="20"/>
        </w:rPr>
        <w:t>deixar de entregar a documentação exigida para o certame ou não entregar qualquer documento que tenha sido solicitado pelo/a pregoeiro/a durante o certame</w:t>
      </w:r>
      <w:bookmarkStart w:id="31" w:name="_Ref114668108"/>
      <w:bookmarkEnd w:id="29"/>
      <w:r w:rsidRPr="008839F9">
        <w:rPr>
          <w:color w:val="auto"/>
          <w:sz w:val="20"/>
          <w:szCs w:val="20"/>
        </w:rPr>
        <w:t>, não mantiver a proposta em especial quando:</w:t>
      </w:r>
      <w:bookmarkEnd w:id="31"/>
    </w:p>
    <w:p w14:paraId="0B0E5E43" w14:textId="77777777" w:rsidR="00970236" w:rsidRPr="00970236" w:rsidRDefault="00970236" w:rsidP="002D68F3">
      <w:pPr>
        <w:pStyle w:val="Nivel4"/>
        <w:widowControl w:val="0"/>
        <w:tabs>
          <w:tab w:val="left" w:pos="567"/>
          <w:tab w:val="left" w:pos="709"/>
          <w:tab w:val="left" w:pos="1134"/>
          <w:tab w:val="left" w:pos="8647"/>
        </w:tabs>
        <w:spacing w:before="0" w:after="0" w:line="240" w:lineRule="auto"/>
        <w:ind w:left="567"/>
        <w:rPr>
          <w:sz w:val="20"/>
          <w:szCs w:val="20"/>
        </w:rPr>
      </w:pPr>
      <w:r w:rsidRPr="00970236">
        <w:rPr>
          <w:sz w:val="20"/>
          <w:szCs w:val="20"/>
        </w:rPr>
        <w:t xml:space="preserve">a.1. </w:t>
      </w:r>
      <w:r w:rsidR="006F46BC" w:rsidRPr="00970236">
        <w:rPr>
          <w:sz w:val="20"/>
          <w:szCs w:val="20"/>
        </w:rPr>
        <w:t>recusar-se a enviar o detalhamento da proposta quando exigível;</w:t>
      </w:r>
    </w:p>
    <w:p w14:paraId="2A485460" w14:textId="2A578CB3" w:rsidR="006F46BC" w:rsidRPr="00970236" w:rsidRDefault="00970236" w:rsidP="002D68F3">
      <w:pPr>
        <w:pStyle w:val="Nivel4"/>
        <w:widowControl w:val="0"/>
        <w:tabs>
          <w:tab w:val="left" w:pos="567"/>
          <w:tab w:val="left" w:pos="709"/>
          <w:tab w:val="left" w:pos="1134"/>
          <w:tab w:val="left" w:pos="8647"/>
        </w:tabs>
        <w:spacing w:before="0" w:after="0" w:line="240" w:lineRule="auto"/>
        <w:ind w:left="567"/>
        <w:rPr>
          <w:sz w:val="20"/>
          <w:szCs w:val="20"/>
        </w:rPr>
      </w:pPr>
      <w:r w:rsidRPr="00970236">
        <w:rPr>
          <w:sz w:val="20"/>
          <w:szCs w:val="20"/>
        </w:rPr>
        <w:lastRenderedPageBreak/>
        <w:t xml:space="preserve">a.2. </w:t>
      </w:r>
      <w:r w:rsidR="006F46BC" w:rsidRPr="00970236">
        <w:rPr>
          <w:sz w:val="20"/>
          <w:szCs w:val="20"/>
        </w:rPr>
        <w:t xml:space="preserve">pedir para ser desclassificado quando encerrada a etapa competitiva; ou </w:t>
      </w:r>
    </w:p>
    <w:p w14:paraId="33D9B8EC" w14:textId="1D7AC293" w:rsidR="006F46BC" w:rsidRPr="00970236" w:rsidRDefault="00970236" w:rsidP="002D68F3">
      <w:pPr>
        <w:pStyle w:val="Nivel4"/>
        <w:widowControl w:val="0"/>
        <w:tabs>
          <w:tab w:val="left" w:pos="567"/>
          <w:tab w:val="left" w:pos="709"/>
          <w:tab w:val="left" w:pos="1134"/>
          <w:tab w:val="left" w:pos="8647"/>
        </w:tabs>
        <w:spacing w:before="0" w:after="0" w:line="240" w:lineRule="auto"/>
        <w:ind w:left="567"/>
        <w:rPr>
          <w:sz w:val="20"/>
          <w:szCs w:val="20"/>
        </w:rPr>
      </w:pPr>
      <w:r w:rsidRPr="00970236">
        <w:rPr>
          <w:sz w:val="20"/>
          <w:szCs w:val="20"/>
        </w:rPr>
        <w:t xml:space="preserve">a.3. </w:t>
      </w:r>
      <w:r w:rsidR="006F46BC" w:rsidRPr="00970236">
        <w:rPr>
          <w:sz w:val="20"/>
          <w:szCs w:val="20"/>
        </w:rPr>
        <w:t>deixar de apresentar amostra;</w:t>
      </w:r>
    </w:p>
    <w:p w14:paraId="42980B9A" w14:textId="0F1EFBD6" w:rsidR="006F46BC" w:rsidRDefault="00970236" w:rsidP="002D68F3">
      <w:pPr>
        <w:pStyle w:val="Nivel4"/>
        <w:widowControl w:val="0"/>
        <w:tabs>
          <w:tab w:val="left" w:pos="567"/>
          <w:tab w:val="left" w:pos="709"/>
          <w:tab w:val="left" w:pos="1134"/>
          <w:tab w:val="left" w:pos="8647"/>
        </w:tabs>
        <w:spacing w:before="0" w:after="0" w:line="240" w:lineRule="auto"/>
        <w:ind w:left="567"/>
        <w:rPr>
          <w:sz w:val="20"/>
          <w:szCs w:val="20"/>
        </w:rPr>
      </w:pPr>
      <w:r w:rsidRPr="00970236">
        <w:rPr>
          <w:sz w:val="20"/>
          <w:szCs w:val="20"/>
        </w:rPr>
        <w:t xml:space="preserve">a.4. </w:t>
      </w:r>
      <w:r w:rsidR="006F46BC" w:rsidRPr="00970236">
        <w:rPr>
          <w:sz w:val="20"/>
          <w:szCs w:val="20"/>
        </w:rPr>
        <w:t xml:space="preserve">apresentar proposta ou amostra em desacordo com as especificações do edital; </w:t>
      </w:r>
    </w:p>
    <w:p w14:paraId="375DF2B8" w14:textId="77777777" w:rsidR="00970236" w:rsidRDefault="006F46BC" w:rsidP="008A1DCE">
      <w:pPr>
        <w:pStyle w:val="Nivel3"/>
        <w:widowControl w:val="0"/>
        <w:numPr>
          <w:ilvl w:val="2"/>
          <w:numId w:val="6"/>
        </w:numPr>
        <w:tabs>
          <w:tab w:val="left" w:pos="567"/>
          <w:tab w:val="left" w:pos="709"/>
          <w:tab w:val="left" w:pos="1134"/>
          <w:tab w:val="left" w:pos="8647"/>
        </w:tabs>
        <w:spacing w:before="0" w:after="0" w:line="240" w:lineRule="auto"/>
        <w:ind w:left="0" w:firstLine="0"/>
        <w:rPr>
          <w:color w:val="auto"/>
          <w:sz w:val="20"/>
          <w:szCs w:val="20"/>
        </w:rPr>
      </w:pPr>
      <w:bookmarkStart w:id="32" w:name="_Ref114668139"/>
      <w:r w:rsidRPr="00970236">
        <w:rPr>
          <w:color w:val="auto"/>
          <w:sz w:val="20"/>
          <w:szCs w:val="20"/>
        </w:rPr>
        <w:t>não celebrar o contrato ou não entregar a documentação exigida para a contratação, quando convocado dentro do prazo de validade de sua proposta;</w:t>
      </w:r>
      <w:bookmarkEnd w:id="32"/>
    </w:p>
    <w:p w14:paraId="3123B76C" w14:textId="77777777" w:rsidR="00970236" w:rsidRPr="00970236" w:rsidRDefault="00970236" w:rsidP="008A1DCE">
      <w:pPr>
        <w:pStyle w:val="Nivel3"/>
        <w:widowControl w:val="0"/>
        <w:numPr>
          <w:ilvl w:val="2"/>
          <w:numId w:val="6"/>
        </w:numPr>
        <w:tabs>
          <w:tab w:val="left" w:pos="567"/>
          <w:tab w:val="left" w:pos="709"/>
          <w:tab w:val="left" w:pos="1134"/>
          <w:tab w:val="left" w:pos="8647"/>
        </w:tabs>
        <w:spacing w:before="0" w:after="0" w:line="240" w:lineRule="auto"/>
        <w:ind w:left="0" w:firstLine="0"/>
        <w:rPr>
          <w:color w:val="auto"/>
          <w:sz w:val="20"/>
          <w:szCs w:val="20"/>
        </w:rPr>
      </w:pPr>
      <w:r w:rsidRPr="00970236">
        <w:rPr>
          <w:color w:val="auto"/>
          <w:sz w:val="20"/>
          <w:szCs w:val="20"/>
        </w:rPr>
        <w:t>r</w:t>
      </w:r>
      <w:r w:rsidR="006F46BC" w:rsidRPr="00970236">
        <w:rPr>
          <w:sz w:val="20"/>
          <w:szCs w:val="20"/>
        </w:rPr>
        <w:t>ecusar-se, sem justificativa, a assinar o contrato ou a ata de registro de preço, ou a aceitar ou retirar o instrumento equivalente no prazo estabelecido pela Administração;</w:t>
      </w:r>
      <w:bookmarkStart w:id="33" w:name="_Ref114668249"/>
    </w:p>
    <w:p w14:paraId="7AACC6B9" w14:textId="3542C61C" w:rsidR="006F46BC" w:rsidRPr="00970236" w:rsidRDefault="006F46BC" w:rsidP="008A1DCE">
      <w:pPr>
        <w:pStyle w:val="Nivel3"/>
        <w:widowControl w:val="0"/>
        <w:numPr>
          <w:ilvl w:val="2"/>
          <w:numId w:val="6"/>
        </w:numPr>
        <w:tabs>
          <w:tab w:val="left" w:pos="567"/>
          <w:tab w:val="left" w:pos="709"/>
          <w:tab w:val="left" w:pos="1134"/>
          <w:tab w:val="left" w:pos="8647"/>
        </w:tabs>
        <w:spacing w:before="0" w:after="0" w:line="240" w:lineRule="auto"/>
        <w:ind w:left="0" w:firstLine="0"/>
        <w:rPr>
          <w:color w:val="auto"/>
          <w:sz w:val="20"/>
          <w:szCs w:val="20"/>
        </w:rPr>
      </w:pPr>
      <w:r w:rsidRPr="00970236">
        <w:rPr>
          <w:color w:val="auto"/>
          <w:sz w:val="20"/>
          <w:szCs w:val="20"/>
        </w:rPr>
        <w:t>apresentar declaração ou documentação falsa exigida para o certame ou prestar declaração falsa durante a licitação</w:t>
      </w:r>
      <w:bookmarkEnd w:id="33"/>
      <w:r w:rsidR="00970236" w:rsidRPr="00970236">
        <w:rPr>
          <w:color w:val="auto"/>
          <w:sz w:val="20"/>
          <w:szCs w:val="20"/>
        </w:rPr>
        <w:t>;</w:t>
      </w:r>
    </w:p>
    <w:p w14:paraId="51509427" w14:textId="5DB6FFDB" w:rsidR="006F46BC" w:rsidRPr="00970236" w:rsidRDefault="006F46BC" w:rsidP="008A1DCE">
      <w:pPr>
        <w:pStyle w:val="Nivel3"/>
        <w:widowControl w:val="0"/>
        <w:numPr>
          <w:ilvl w:val="2"/>
          <w:numId w:val="6"/>
        </w:numPr>
        <w:tabs>
          <w:tab w:val="left" w:pos="567"/>
          <w:tab w:val="left" w:pos="709"/>
          <w:tab w:val="left" w:pos="1134"/>
          <w:tab w:val="left" w:pos="8647"/>
        </w:tabs>
        <w:spacing w:before="0" w:after="0" w:line="240" w:lineRule="auto"/>
        <w:ind w:left="0" w:firstLine="0"/>
        <w:rPr>
          <w:color w:val="auto"/>
          <w:sz w:val="20"/>
          <w:szCs w:val="20"/>
        </w:rPr>
      </w:pPr>
      <w:bookmarkStart w:id="34" w:name="_Ref114668245"/>
      <w:r w:rsidRPr="00970236">
        <w:rPr>
          <w:color w:val="auto"/>
          <w:sz w:val="20"/>
          <w:szCs w:val="20"/>
        </w:rPr>
        <w:t>fraudar a licitação</w:t>
      </w:r>
      <w:bookmarkEnd w:id="34"/>
      <w:r w:rsidR="00970236" w:rsidRPr="00970236">
        <w:rPr>
          <w:color w:val="auto"/>
          <w:sz w:val="20"/>
          <w:szCs w:val="20"/>
        </w:rPr>
        <w:t>;</w:t>
      </w:r>
    </w:p>
    <w:p w14:paraId="1B507A35" w14:textId="77777777" w:rsidR="006F46BC" w:rsidRPr="00970236" w:rsidRDefault="006F46BC" w:rsidP="008A1DCE">
      <w:pPr>
        <w:pStyle w:val="Nivel3"/>
        <w:widowControl w:val="0"/>
        <w:numPr>
          <w:ilvl w:val="2"/>
          <w:numId w:val="6"/>
        </w:numPr>
        <w:tabs>
          <w:tab w:val="left" w:pos="567"/>
          <w:tab w:val="left" w:pos="709"/>
          <w:tab w:val="left" w:pos="1134"/>
          <w:tab w:val="left" w:pos="8647"/>
        </w:tabs>
        <w:spacing w:before="0" w:after="0" w:line="240" w:lineRule="auto"/>
        <w:ind w:left="0" w:firstLine="0"/>
        <w:rPr>
          <w:color w:val="auto"/>
          <w:sz w:val="20"/>
          <w:szCs w:val="20"/>
        </w:rPr>
      </w:pPr>
      <w:bookmarkStart w:id="35" w:name="_Ref114668247"/>
      <w:r w:rsidRPr="00970236">
        <w:rPr>
          <w:color w:val="auto"/>
          <w:sz w:val="20"/>
          <w:szCs w:val="20"/>
        </w:rPr>
        <w:t>comportar-se de modo inidôneo ou cometer fraude de qualquer natureza, em especial quando:</w:t>
      </w:r>
      <w:bookmarkEnd w:id="35"/>
    </w:p>
    <w:p w14:paraId="796CF527" w14:textId="75698C8A" w:rsidR="006F46BC" w:rsidRPr="00970236" w:rsidRDefault="00970236" w:rsidP="002D68F3">
      <w:pPr>
        <w:pStyle w:val="Nivel4"/>
        <w:widowControl w:val="0"/>
        <w:tabs>
          <w:tab w:val="left" w:pos="567"/>
          <w:tab w:val="left" w:pos="709"/>
          <w:tab w:val="left" w:pos="1134"/>
          <w:tab w:val="left" w:pos="8647"/>
        </w:tabs>
        <w:spacing w:before="0" w:after="0" w:line="240" w:lineRule="auto"/>
        <w:ind w:left="567"/>
        <w:rPr>
          <w:sz w:val="20"/>
          <w:szCs w:val="20"/>
        </w:rPr>
      </w:pPr>
      <w:r w:rsidRPr="00970236">
        <w:rPr>
          <w:sz w:val="20"/>
          <w:szCs w:val="20"/>
        </w:rPr>
        <w:t xml:space="preserve">f.1. </w:t>
      </w:r>
      <w:r w:rsidR="006F46BC" w:rsidRPr="00970236">
        <w:rPr>
          <w:sz w:val="20"/>
          <w:szCs w:val="20"/>
        </w:rPr>
        <w:t xml:space="preserve">agir em conluio ou em desconformidade com a lei; </w:t>
      </w:r>
    </w:p>
    <w:p w14:paraId="6405D852" w14:textId="1D92093A" w:rsidR="006F46BC" w:rsidRPr="00970236" w:rsidRDefault="00970236" w:rsidP="002D68F3">
      <w:pPr>
        <w:pStyle w:val="Nivel4"/>
        <w:widowControl w:val="0"/>
        <w:tabs>
          <w:tab w:val="left" w:pos="567"/>
          <w:tab w:val="left" w:pos="709"/>
          <w:tab w:val="left" w:pos="1134"/>
          <w:tab w:val="left" w:pos="8647"/>
        </w:tabs>
        <w:spacing w:before="0" w:after="0" w:line="240" w:lineRule="auto"/>
        <w:ind w:left="567"/>
        <w:rPr>
          <w:sz w:val="20"/>
          <w:szCs w:val="20"/>
        </w:rPr>
      </w:pPr>
      <w:r w:rsidRPr="00970236">
        <w:rPr>
          <w:sz w:val="20"/>
          <w:szCs w:val="20"/>
        </w:rPr>
        <w:t xml:space="preserve">f.2. </w:t>
      </w:r>
      <w:r w:rsidR="006F46BC" w:rsidRPr="00970236">
        <w:rPr>
          <w:sz w:val="20"/>
          <w:szCs w:val="20"/>
        </w:rPr>
        <w:t xml:space="preserve">induzir deliberadamente a erro no julgamento; </w:t>
      </w:r>
    </w:p>
    <w:p w14:paraId="4F48A512" w14:textId="17184393" w:rsidR="006F46BC" w:rsidRPr="00970236" w:rsidRDefault="00970236" w:rsidP="002D68F3">
      <w:pPr>
        <w:pStyle w:val="Nivel4"/>
        <w:widowControl w:val="0"/>
        <w:tabs>
          <w:tab w:val="left" w:pos="709"/>
          <w:tab w:val="left" w:pos="1134"/>
          <w:tab w:val="left" w:pos="8647"/>
        </w:tabs>
        <w:spacing w:before="0" w:after="0" w:line="240" w:lineRule="auto"/>
        <w:ind w:left="567"/>
        <w:rPr>
          <w:sz w:val="20"/>
          <w:szCs w:val="20"/>
        </w:rPr>
      </w:pPr>
      <w:r w:rsidRPr="00970236">
        <w:rPr>
          <w:sz w:val="20"/>
          <w:szCs w:val="20"/>
        </w:rPr>
        <w:t xml:space="preserve">f.3 </w:t>
      </w:r>
      <w:r w:rsidR="006F46BC" w:rsidRPr="00970236">
        <w:rPr>
          <w:sz w:val="20"/>
          <w:szCs w:val="20"/>
        </w:rPr>
        <w:t xml:space="preserve">apresentar amostra falsificada ou deteriorada; </w:t>
      </w:r>
    </w:p>
    <w:p w14:paraId="30F170DE" w14:textId="7D432BEF" w:rsidR="006F46BC"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bookmarkStart w:id="36" w:name="_Ref114668251"/>
      <w:r w:rsidRPr="008839F9">
        <w:rPr>
          <w:color w:val="auto"/>
          <w:sz w:val="20"/>
          <w:szCs w:val="20"/>
        </w:rPr>
        <w:t>praticar atos ilícitos com vistas a frustrar os objetivos da licitação</w:t>
      </w:r>
      <w:bookmarkEnd w:id="36"/>
      <w:r w:rsidR="00970236">
        <w:rPr>
          <w:color w:val="auto"/>
          <w:sz w:val="20"/>
          <w:szCs w:val="20"/>
        </w:rPr>
        <w:t>;</w:t>
      </w:r>
    </w:p>
    <w:p w14:paraId="3983B982" w14:textId="45208A2B"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bookmarkStart w:id="37" w:name="_Ref114668252"/>
      <w:r w:rsidRPr="008839F9">
        <w:rPr>
          <w:color w:val="auto"/>
          <w:sz w:val="20"/>
          <w:szCs w:val="20"/>
        </w:rPr>
        <w:t xml:space="preserve">praticar ato lesivo previsto no </w:t>
      </w:r>
      <w:hyperlink r:id="rId40" w:anchor="art5" w:history="1">
        <w:r w:rsidRPr="008839F9">
          <w:rPr>
            <w:rStyle w:val="Hyperlink"/>
            <w:color w:val="auto"/>
            <w:sz w:val="20"/>
            <w:szCs w:val="20"/>
          </w:rPr>
          <w:t>art. 5</w:t>
        </w:r>
        <w:r w:rsidR="00844EF1" w:rsidRPr="008839F9">
          <w:rPr>
            <w:rStyle w:val="Hyperlink"/>
            <w:color w:val="auto"/>
            <w:sz w:val="20"/>
            <w:szCs w:val="20"/>
          </w:rPr>
          <w:t>°</w:t>
        </w:r>
        <w:r w:rsidRPr="008839F9">
          <w:rPr>
            <w:rStyle w:val="Hyperlink"/>
            <w:color w:val="auto"/>
            <w:sz w:val="20"/>
            <w:szCs w:val="20"/>
          </w:rPr>
          <w:t xml:space="preserve"> da Lei n</w:t>
        </w:r>
        <w:r w:rsidR="00844EF1" w:rsidRPr="008839F9">
          <w:rPr>
            <w:rStyle w:val="Hyperlink"/>
            <w:color w:val="auto"/>
            <w:sz w:val="20"/>
            <w:szCs w:val="20"/>
          </w:rPr>
          <w:t>°</w:t>
        </w:r>
        <w:r w:rsidRPr="008839F9">
          <w:rPr>
            <w:rStyle w:val="Hyperlink"/>
            <w:color w:val="auto"/>
            <w:sz w:val="20"/>
            <w:szCs w:val="20"/>
          </w:rPr>
          <w:t xml:space="preserve"> 12.846, de 2013</w:t>
        </w:r>
      </w:hyperlink>
      <w:r w:rsidRPr="008839F9">
        <w:rPr>
          <w:color w:val="auto"/>
          <w:sz w:val="20"/>
          <w:szCs w:val="20"/>
        </w:rPr>
        <w:t>.</w:t>
      </w:r>
      <w:bookmarkEnd w:id="37"/>
    </w:p>
    <w:p w14:paraId="0EB7304E" w14:textId="77777777" w:rsidR="00844EF1" w:rsidRPr="008839F9" w:rsidRDefault="00844EF1" w:rsidP="002D68F3">
      <w:pPr>
        <w:pStyle w:val="Nivel3"/>
        <w:widowControl w:val="0"/>
        <w:tabs>
          <w:tab w:val="left" w:pos="709"/>
          <w:tab w:val="left" w:pos="1134"/>
          <w:tab w:val="left" w:pos="8647"/>
        </w:tabs>
        <w:spacing w:before="0" w:after="0" w:line="240" w:lineRule="auto"/>
        <w:ind w:left="0"/>
        <w:rPr>
          <w:color w:val="auto"/>
          <w:sz w:val="20"/>
          <w:szCs w:val="20"/>
        </w:rPr>
      </w:pPr>
    </w:p>
    <w:bookmarkEnd w:id="30"/>
    <w:p w14:paraId="0D70874C" w14:textId="75D6F3B6"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Com fulcro na </w:t>
      </w:r>
      <w:hyperlink r:id="rId41" w:history="1">
        <w:r w:rsidRPr="008839F9">
          <w:rPr>
            <w:rStyle w:val="Hyperlink"/>
            <w:color w:val="auto"/>
            <w:sz w:val="20"/>
            <w:szCs w:val="20"/>
          </w:rPr>
          <w:t>Lei n</w:t>
        </w:r>
        <w:r w:rsidR="00844EF1" w:rsidRPr="008839F9">
          <w:rPr>
            <w:rStyle w:val="Hyperlink"/>
            <w:color w:val="auto"/>
            <w:sz w:val="20"/>
            <w:szCs w:val="20"/>
          </w:rPr>
          <w:t>°</w:t>
        </w:r>
        <w:r w:rsidRPr="008839F9">
          <w:rPr>
            <w:rStyle w:val="Hyperlink"/>
            <w:color w:val="auto"/>
            <w:sz w:val="20"/>
            <w:szCs w:val="20"/>
          </w:rPr>
          <w:t xml:space="preserve"> 14.133, de 2021</w:t>
        </w:r>
      </w:hyperlink>
      <w:r w:rsidRPr="008839F9">
        <w:rPr>
          <w:color w:val="auto"/>
          <w:sz w:val="20"/>
          <w:szCs w:val="20"/>
        </w:rPr>
        <w:t xml:space="preserve">, a Administração poderá, garantida a prévia defesa, aplicar aos licitantes e/ou adjudicatários as seguintes sanções, sem prejuízo das responsabilidades civil e criminal: </w:t>
      </w:r>
    </w:p>
    <w:p w14:paraId="310324A2" w14:textId="77777777"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advertência; </w:t>
      </w:r>
    </w:p>
    <w:p w14:paraId="60A13344" w14:textId="77777777"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multa;</w:t>
      </w:r>
    </w:p>
    <w:p w14:paraId="23389E6F" w14:textId="77777777"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impedimento de licitar e contratar e</w:t>
      </w:r>
    </w:p>
    <w:p w14:paraId="4E22BCEC" w14:textId="77777777" w:rsidR="006F46BC"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declaração de inidoneidade para licitar ou contratar, enquanto perdurarem os motivos determinantes da punição ou até que seja promovida sua reabilitação perante a própria autoridade que aplicou a penalidade.</w:t>
      </w:r>
    </w:p>
    <w:p w14:paraId="63E3F08E" w14:textId="77777777" w:rsidR="008839F9" w:rsidRPr="008839F9" w:rsidRDefault="008839F9" w:rsidP="002D68F3">
      <w:pPr>
        <w:pStyle w:val="Nivel3"/>
        <w:widowControl w:val="0"/>
        <w:tabs>
          <w:tab w:val="left" w:pos="709"/>
          <w:tab w:val="left" w:pos="1134"/>
          <w:tab w:val="left" w:pos="8647"/>
        </w:tabs>
        <w:spacing w:before="0" w:after="0" w:line="240" w:lineRule="auto"/>
        <w:ind w:left="0"/>
        <w:rPr>
          <w:color w:val="auto"/>
          <w:sz w:val="20"/>
          <w:szCs w:val="20"/>
        </w:rPr>
      </w:pPr>
    </w:p>
    <w:p w14:paraId="25B69735"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Na aplicação das sanções serão considerados:</w:t>
      </w:r>
    </w:p>
    <w:p w14:paraId="68D38E30" w14:textId="77777777"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a natureza e a gravidade da infração cometida.</w:t>
      </w:r>
    </w:p>
    <w:p w14:paraId="1702C1A6" w14:textId="77777777"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as peculiaridades do caso concreto</w:t>
      </w:r>
    </w:p>
    <w:p w14:paraId="5FCBBA98" w14:textId="77777777"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as circunstâncias agravantes ou atenuantes</w:t>
      </w:r>
    </w:p>
    <w:p w14:paraId="25C24963" w14:textId="77777777"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os danos que dela provierem para a Administração Pública</w:t>
      </w:r>
    </w:p>
    <w:p w14:paraId="29863195" w14:textId="77777777"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a implantação ou o aperfeiçoamento de programa de integridade, conforme normas e orientações dos órgãos de controle.</w:t>
      </w:r>
    </w:p>
    <w:p w14:paraId="6C6AAD82" w14:textId="77777777" w:rsidR="00844EF1" w:rsidRPr="008839F9" w:rsidRDefault="00844EF1" w:rsidP="002D68F3">
      <w:pPr>
        <w:pStyle w:val="Nivel3"/>
        <w:widowControl w:val="0"/>
        <w:tabs>
          <w:tab w:val="left" w:pos="709"/>
          <w:tab w:val="left" w:pos="1134"/>
          <w:tab w:val="left" w:pos="8647"/>
        </w:tabs>
        <w:spacing w:before="0" w:after="0" w:line="240" w:lineRule="auto"/>
        <w:ind w:left="0"/>
        <w:rPr>
          <w:color w:val="auto"/>
          <w:sz w:val="20"/>
          <w:szCs w:val="20"/>
        </w:rPr>
      </w:pPr>
    </w:p>
    <w:p w14:paraId="178FFCD4" w14:textId="72DA14AC" w:rsidR="00AA52C0" w:rsidRDefault="00AA52C0" w:rsidP="00AA52C0">
      <w:pPr>
        <w:spacing w:after="0"/>
        <w:jc w:val="both"/>
        <w:rPr>
          <w:rFonts w:ascii="Arial" w:hAnsi="Arial" w:cs="Arial"/>
          <w:sz w:val="20"/>
          <w:szCs w:val="20"/>
        </w:rPr>
      </w:pPr>
      <w:r>
        <w:rPr>
          <w:rFonts w:ascii="Arial" w:hAnsi="Arial" w:cs="Arial"/>
          <w:sz w:val="20"/>
          <w:szCs w:val="20"/>
        </w:rPr>
        <w:t>9.</w:t>
      </w:r>
      <w:r w:rsidR="0076118E">
        <w:rPr>
          <w:rFonts w:ascii="Arial" w:hAnsi="Arial" w:cs="Arial"/>
          <w:sz w:val="20"/>
          <w:szCs w:val="20"/>
        </w:rPr>
        <w:t>31</w:t>
      </w:r>
      <w:r>
        <w:rPr>
          <w:rFonts w:ascii="Arial" w:hAnsi="Arial" w:cs="Arial"/>
          <w:sz w:val="20"/>
          <w:szCs w:val="20"/>
        </w:rPr>
        <w:t>.</w:t>
      </w:r>
      <w:r w:rsidRPr="00AA52C0">
        <w:rPr>
          <w:rFonts w:ascii="Arial" w:hAnsi="Arial" w:cs="Arial"/>
          <w:sz w:val="20"/>
          <w:szCs w:val="20"/>
        </w:rPr>
        <w:t xml:space="preserve"> Quaisquer multas aplicadas deverão ser pagas espontaneamente no prazo máximo de 05 (cinco) dias na Tesouraria do Município de Rio Verde de Mato Grosso/MS ou serão deduzidas de qualquer fatura ou crédito existente do CONTRATANTE em favor da CONTRATADA ou, ainda, cobrada judicialmente.</w:t>
      </w:r>
    </w:p>
    <w:p w14:paraId="38AF36D3" w14:textId="77777777" w:rsidR="00AA52C0" w:rsidRPr="00AA52C0" w:rsidRDefault="00AA52C0" w:rsidP="00AA52C0">
      <w:pPr>
        <w:spacing w:after="0"/>
        <w:jc w:val="both"/>
        <w:rPr>
          <w:rFonts w:ascii="Arial" w:hAnsi="Arial" w:cs="Arial"/>
          <w:sz w:val="20"/>
          <w:szCs w:val="20"/>
        </w:rPr>
      </w:pPr>
    </w:p>
    <w:p w14:paraId="09E30ED6" w14:textId="66BB2088" w:rsidR="00AA52C0" w:rsidRDefault="00AA52C0" w:rsidP="00AA52C0">
      <w:pPr>
        <w:spacing w:after="0"/>
        <w:jc w:val="both"/>
        <w:rPr>
          <w:rFonts w:ascii="Arial" w:hAnsi="Arial" w:cs="Arial"/>
          <w:sz w:val="20"/>
          <w:szCs w:val="20"/>
        </w:rPr>
      </w:pPr>
      <w:r>
        <w:rPr>
          <w:rFonts w:ascii="Arial" w:hAnsi="Arial" w:cs="Arial"/>
          <w:sz w:val="20"/>
          <w:szCs w:val="20"/>
        </w:rPr>
        <w:t>9.</w:t>
      </w:r>
      <w:r w:rsidR="0076118E">
        <w:rPr>
          <w:rFonts w:ascii="Arial" w:hAnsi="Arial" w:cs="Arial"/>
          <w:sz w:val="20"/>
          <w:szCs w:val="20"/>
        </w:rPr>
        <w:t>3</w:t>
      </w:r>
      <w:r w:rsidRPr="00AA52C0">
        <w:rPr>
          <w:rFonts w:ascii="Arial" w:hAnsi="Arial" w:cs="Arial"/>
          <w:sz w:val="20"/>
          <w:szCs w:val="20"/>
        </w:rPr>
        <w:t>.</w:t>
      </w:r>
      <w:r w:rsidR="0076118E">
        <w:rPr>
          <w:rFonts w:ascii="Arial" w:hAnsi="Arial" w:cs="Arial"/>
          <w:sz w:val="20"/>
          <w:szCs w:val="20"/>
        </w:rPr>
        <w:t>2</w:t>
      </w:r>
      <w:r w:rsidRPr="00AA52C0">
        <w:rPr>
          <w:rFonts w:ascii="Arial" w:hAnsi="Arial" w:cs="Arial"/>
          <w:sz w:val="20"/>
          <w:szCs w:val="20"/>
        </w:rPr>
        <w:t>. Ao valor da multa poderá ainda ser aplicado juros de mora de 1,00% (um por cento) ao mês, ou 0,0333% por dia de atraso.</w:t>
      </w:r>
    </w:p>
    <w:p w14:paraId="36B27D8C" w14:textId="77777777" w:rsidR="00AA52C0" w:rsidRPr="00AA52C0" w:rsidRDefault="00AA52C0" w:rsidP="00AA52C0">
      <w:pPr>
        <w:spacing w:after="0"/>
        <w:jc w:val="both"/>
        <w:rPr>
          <w:rFonts w:ascii="Arial" w:hAnsi="Arial" w:cs="Arial"/>
          <w:sz w:val="20"/>
          <w:szCs w:val="20"/>
        </w:rPr>
      </w:pPr>
    </w:p>
    <w:p w14:paraId="66BCD599" w14:textId="75A4FFA5" w:rsidR="00AA52C0" w:rsidRPr="00AA52C0" w:rsidRDefault="00AA52C0" w:rsidP="00AA52C0">
      <w:pPr>
        <w:spacing w:after="0"/>
        <w:jc w:val="both"/>
        <w:rPr>
          <w:rFonts w:ascii="Arial" w:hAnsi="Arial" w:cs="Arial"/>
          <w:sz w:val="20"/>
          <w:szCs w:val="20"/>
        </w:rPr>
      </w:pPr>
      <w:r>
        <w:rPr>
          <w:rFonts w:ascii="Arial" w:hAnsi="Arial" w:cs="Arial"/>
          <w:sz w:val="20"/>
          <w:szCs w:val="20"/>
        </w:rPr>
        <w:t>9.</w:t>
      </w:r>
      <w:r w:rsidR="0076118E">
        <w:rPr>
          <w:rFonts w:ascii="Arial" w:hAnsi="Arial" w:cs="Arial"/>
          <w:sz w:val="20"/>
          <w:szCs w:val="20"/>
        </w:rPr>
        <w:t>3.3.</w:t>
      </w:r>
      <w:r w:rsidRPr="00AA52C0">
        <w:rPr>
          <w:rFonts w:ascii="Arial" w:hAnsi="Arial" w:cs="Arial"/>
          <w:sz w:val="20"/>
          <w:szCs w:val="20"/>
        </w:rPr>
        <w:t xml:space="preserve"> A multa compensatória poderá ser de:</w:t>
      </w:r>
    </w:p>
    <w:p w14:paraId="755B2EB6" w14:textId="77777777" w:rsidR="00AA52C0" w:rsidRPr="00AA52C0" w:rsidRDefault="00AA52C0" w:rsidP="00AA52C0">
      <w:pPr>
        <w:spacing w:after="0"/>
        <w:jc w:val="both"/>
        <w:rPr>
          <w:rFonts w:ascii="Arial" w:hAnsi="Arial" w:cs="Arial"/>
          <w:sz w:val="20"/>
          <w:szCs w:val="20"/>
        </w:rPr>
      </w:pPr>
      <w:r w:rsidRPr="00AA52C0">
        <w:rPr>
          <w:rFonts w:ascii="Arial" w:hAnsi="Arial" w:cs="Arial"/>
          <w:sz w:val="20"/>
          <w:szCs w:val="20"/>
        </w:rPr>
        <w:t>a)</w:t>
      </w:r>
      <w:r w:rsidRPr="00AA52C0">
        <w:rPr>
          <w:rFonts w:ascii="Arial" w:hAnsi="Arial" w:cs="Arial"/>
          <w:sz w:val="20"/>
          <w:szCs w:val="20"/>
        </w:rPr>
        <w:tab/>
        <w:t>até o limite de 20% (vinte por cento) sobre o valor correspondente à parte não cumprida do Contrato, em caso de inexecução parcial do CONTRATO;</w:t>
      </w:r>
    </w:p>
    <w:p w14:paraId="04A4080C" w14:textId="461BFE0B" w:rsidR="006F46BC" w:rsidRDefault="00AA52C0" w:rsidP="00AA52C0">
      <w:pPr>
        <w:spacing w:after="0"/>
        <w:jc w:val="both"/>
        <w:rPr>
          <w:rFonts w:ascii="Arial" w:hAnsi="Arial" w:cs="Arial"/>
          <w:sz w:val="20"/>
          <w:szCs w:val="20"/>
        </w:rPr>
      </w:pPr>
      <w:r w:rsidRPr="00AA52C0">
        <w:rPr>
          <w:rFonts w:ascii="Arial" w:hAnsi="Arial" w:cs="Arial"/>
          <w:sz w:val="20"/>
          <w:szCs w:val="20"/>
        </w:rPr>
        <w:t>b) até 30% (trinta por cento) sobre o valor do CONTRATO, em caso de inexecução total da obrigação assumida.</w:t>
      </w:r>
    </w:p>
    <w:p w14:paraId="752646EA" w14:textId="77777777" w:rsidR="00AA52C0" w:rsidRPr="00AA52C0" w:rsidRDefault="00AA52C0" w:rsidP="00AA52C0">
      <w:pPr>
        <w:spacing w:after="0"/>
        <w:jc w:val="both"/>
        <w:rPr>
          <w:rFonts w:ascii="Arial" w:hAnsi="Arial" w:cs="Arial"/>
          <w:sz w:val="20"/>
          <w:szCs w:val="20"/>
        </w:rPr>
      </w:pPr>
    </w:p>
    <w:p w14:paraId="23D557CD"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As sanções de advertência, impedimento de licitar e contratar e declaração de inidoneidade para licitar ou contratar poderão ser aplicadas, cumulativamente ou não, à penalidade de multa.</w:t>
      </w:r>
    </w:p>
    <w:p w14:paraId="1A5327E2" w14:textId="77777777" w:rsidR="00844EF1" w:rsidRPr="008839F9" w:rsidRDefault="00844EF1"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4A962A17"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Na aplicação da sanção de multa será facultada a defesa do interessado no prazo de 15 (quinze) dias úteis, contado da data de sua intimação.</w:t>
      </w:r>
    </w:p>
    <w:p w14:paraId="114B7607" w14:textId="77777777" w:rsidR="00844EF1" w:rsidRPr="008839F9" w:rsidRDefault="00844EF1"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7DD98D4B" w14:textId="0591287B" w:rsidR="006F46BC" w:rsidRPr="001E5786"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A sanção de </w:t>
      </w:r>
      <w:r w:rsidRPr="001E5786">
        <w:rPr>
          <w:color w:val="auto"/>
          <w:sz w:val="20"/>
          <w:szCs w:val="20"/>
        </w:rPr>
        <w:t xml:space="preserve">impedimento de licitar e contratar será aplicada ao responsável em decorrência das infrações administrativas relacionadas nos itens </w:t>
      </w:r>
      <w:r w:rsidRPr="001E5786">
        <w:rPr>
          <w:color w:val="auto"/>
          <w:sz w:val="20"/>
          <w:szCs w:val="20"/>
        </w:rPr>
        <w:fldChar w:fldCharType="begin"/>
      </w:r>
      <w:r w:rsidRPr="001E5786">
        <w:rPr>
          <w:color w:val="auto"/>
          <w:sz w:val="20"/>
          <w:szCs w:val="20"/>
        </w:rPr>
        <w:instrText xml:space="preserve"> REF _Ref114668085 \r \h  \* MERGEFORMAT </w:instrText>
      </w:r>
      <w:r w:rsidRPr="001E5786">
        <w:rPr>
          <w:color w:val="auto"/>
          <w:sz w:val="20"/>
          <w:szCs w:val="20"/>
        </w:rPr>
      </w:r>
      <w:r w:rsidRPr="001E5786">
        <w:rPr>
          <w:color w:val="auto"/>
          <w:sz w:val="20"/>
          <w:szCs w:val="20"/>
        </w:rPr>
        <w:fldChar w:fldCharType="separate"/>
      </w:r>
      <w:r w:rsidR="001B7B52">
        <w:rPr>
          <w:color w:val="auto"/>
          <w:sz w:val="20"/>
          <w:szCs w:val="20"/>
        </w:rPr>
        <w:t>9.1.a)</w:t>
      </w:r>
      <w:r w:rsidRPr="001E5786">
        <w:rPr>
          <w:color w:val="auto"/>
          <w:sz w:val="20"/>
          <w:szCs w:val="20"/>
        </w:rPr>
        <w:fldChar w:fldCharType="end"/>
      </w:r>
      <w:r w:rsidRPr="001E5786">
        <w:rPr>
          <w:color w:val="auto"/>
          <w:sz w:val="20"/>
          <w:szCs w:val="20"/>
        </w:rPr>
        <w:t xml:space="preserve">, </w:t>
      </w:r>
      <w:r w:rsidRPr="001E5786">
        <w:rPr>
          <w:color w:val="auto"/>
          <w:sz w:val="20"/>
          <w:szCs w:val="20"/>
        </w:rPr>
        <w:fldChar w:fldCharType="begin"/>
      </w:r>
      <w:r w:rsidRPr="001E5786">
        <w:rPr>
          <w:color w:val="auto"/>
          <w:sz w:val="20"/>
          <w:szCs w:val="20"/>
        </w:rPr>
        <w:instrText xml:space="preserve"> REF _Ref114668108 \r \h  \* MERGEFORMAT </w:instrText>
      </w:r>
      <w:r w:rsidRPr="001E5786">
        <w:rPr>
          <w:color w:val="auto"/>
          <w:sz w:val="20"/>
          <w:szCs w:val="20"/>
        </w:rPr>
      </w:r>
      <w:r w:rsidRPr="001E5786">
        <w:rPr>
          <w:color w:val="auto"/>
          <w:sz w:val="20"/>
          <w:szCs w:val="20"/>
        </w:rPr>
        <w:fldChar w:fldCharType="separate"/>
      </w:r>
      <w:r w:rsidR="001B7B52">
        <w:rPr>
          <w:color w:val="auto"/>
          <w:sz w:val="20"/>
          <w:szCs w:val="20"/>
        </w:rPr>
        <w:t>9.1.a)</w:t>
      </w:r>
      <w:r w:rsidRPr="001E5786">
        <w:rPr>
          <w:color w:val="auto"/>
          <w:sz w:val="20"/>
          <w:szCs w:val="20"/>
        </w:rPr>
        <w:fldChar w:fldCharType="end"/>
      </w:r>
      <w:r w:rsidRPr="001E5786">
        <w:rPr>
          <w:color w:val="auto"/>
          <w:sz w:val="20"/>
          <w:szCs w:val="20"/>
        </w:rPr>
        <w:t xml:space="preserve"> e </w:t>
      </w:r>
      <w:r w:rsidRPr="001E5786">
        <w:rPr>
          <w:color w:val="auto"/>
          <w:sz w:val="20"/>
          <w:szCs w:val="20"/>
        </w:rPr>
        <w:fldChar w:fldCharType="begin"/>
      </w:r>
      <w:r w:rsidRPr="001E5786">
        <w:rPr>
          <w:color w:val="auto"/>
          <w:sz w:val="20"/>
          <w:szCs w:val="20"/>
        </w:rPr>
        <w:instrText xml:space="preserve"> REF _Ref114668139 \r \h  \* MERGEFORMAT </w:instrText>
      </w:r>
      <w:r w:rsidRPr="001E5786">
        <w:rPr>
          <w:color w:val="auto"/>
          <w:sz w:val="20"/>
          <w:szCs w:val="20"/>
        </w:rPr>
      </w:r>
      <w:r w:rsidRPr="001E5786">
        <w:rPr>
          <w:color w:val="auto"/>
          <w:sz w:val="20"/>
          <w:szCs w:val="20"/>
        </w:rPr>
        <w:fldChar w:fldCharType="separate"/>
      </w:r>
      <w:r w:rsidR="001B7B52">
        <w:rPr>
          <w:color w:val="auto"/>
          <w:sz w:val="20"/>
          <w:szCs w:val="20"/>
        </w:rPr>
        <w:t>9.1.b)</w:t>
      </w:r>
      <w:r w:rsidRPr="001E5786">
        <w:rPr>
          <w:color w:val="auto"/>
          <w:sz w:val="20"/>
          <w:szCs w:val="20"/>
        </w:rPr>
        <w:fldChar w:fldCharType="end"/>
      </w:r>
      <w:r w:rsidRPr="001E5786">
        <w:rPr>
          <w:color w:val="auto"/>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FD53A25" w14:textId="77777777" w:rsidR="008839F9" w:rsidRPr="001E5786" w:rsidRDefault="008839F9"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1E0E6764" w14:textId="3D5B9CD8"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1E5786">
        <w:rPr>
          <w:color w:val="auto"/>
          <w:sz w:val="20"/>
          <w:szCs w:val="20"/>
        </w:rPr>
        <w:t xml:space="preserve">Poderá ser aplicada ao responsável a sanção de declaração de inidoneidade para licitar ou contratar, em decorrência da prática das infrações dispostas nos itens </w:t>
      </w:r>
      <w:r w:rsidRPr="001E5786">
        <w:rPr>
          <w:color w:val="auto"/>
          <w:sz w:val="20"/>
          <w:szCs w:val="20"/>
        </w:rPr>
        <w:fldChar w:fldCharType="begin"/>
      </w:r>
      <w:r w:rsidRPr="001E5786">
        <w:rPr>
          <w:color w:val="auto"/>
          <w:sz w:val="20"/>
          <w:szCs w:val="20"/>
        </w:rPr>
        <w:instrText xml:space="preserve"> REF _Ref114668249 \r \h  \* MERGEFORMAT </w:instrText>
      </w:r>
      <w:r w:rsidRPr="001E5786">
        <w:rPr>
          <w:color w:val="auto"/>
          <w:sz w:val="20"/>
          <w:szCs w:val="20"/>
        </w:rPr>
      </w:r>
      <w:r w:rsidRPr="001E5786">
        <w:rPr>
          <w:color w:val="auto"/>
          <w:sz w:val="20"/>
          <w:szCs w:val="20"/>
        </w:rPr>
        <w:fldChar w:fldCharType="separate"/>
      </w:r>
      <w:r w:rsidR="001B7B52">
        <w:rPr>
          <w:color w:val="auto"/>
          <w:sz w:val="20"/>
          <w:szCs w:val="20"/>
        </w:rPr>
        <w:t>9.1.c)</w:t>
      </w:r>
      <w:r w:rsidRPr="001E5786">
        <w:rPr>
          <w:color w:val="auto"/>
          <w:sz w:val="20"/>
          <w:szCs w:val="20"/>
        </w:rPr>
        <w:fldChar w:fldCharType="end"/>
      </w:r>
      <w:r w:rsidRPr="001E5786">
        <w:rPr>
          <w:color w:val="auto"/>
          <w:sz w:val="20"/>
          <w:szCs w:val="20"/>
        </w:rPr>
        <w:t xml:space="preserve">, </w:t>
      </w:r>
      <w:r w:rsidRPr="001E5786">
        <w:rPr>
          <w:color w:val="auto"/>
          <w:sz w:val="20"/>
          <w:szCs w:val="20"/>
        </w:rPr>
        <w:fldChar w:fldCharType="begin"/>
      </w:r>
      <w:r w:rsidRPr="001E5786">
        <w:rPr>
          <w:color w:val="auto"/>
          <w:sz w:val="20"/>
          <w:szCs w:val="20"/>
        </w:rPr>
        <w:instrText xml:space="preserve"> REF _Ref114668245 \r \h  \* MERGEFORMAT </w:instrText>
      </w:r>
      <w:r w:rsidRPr="001E5786">
        <w:rPr>
          <w:color w:val="auto"/>
          <w:sz w:val="20"/>
          <w:szCs w:val="20"/>
        </w:rPr>
      </w:r>
      <w:r w:rsidRPr="001E5786">
        <w:rPr>
          <w:color w:val="auto"/>
          <w:sz w:val="20"/>
          <w:szCs w:val="20"/>
        </w:rPr>
        <w:fldChar w:fldCharType="separate"/>
      </w:r>
      <w:r w:rsidR="001B7B52">
        <w:rPr>
          <w:color w:val="auto"/>
          <w:sz w:val="20"/>
          <w:szCs w:val="20"/>
        </w:rPr>
        <w:t>9.1.e)</w:t>
      </w:r>
      <w:r w:rsidRPr="001E5786">
        <w:rPr>
          <w:color w:val="auto"/>
          <w:sz w:val="20"/>
          <w:szCs w:val="20"/>
        </w:rPr>
        <w:fldChar w:fldCharType="end"/>
      </w:r>
      <w:r w:rsidRPr="001E5786">
        <w:rPr>
          <w:color w:val="auto"/>
          <w:sz w:val="20"/>
          <w:szCs w:val="20"/>
        </w:rPr>
        <w:t xml:space="preserve">, </w:t>
      </w:r>
      <w:r w:rsidRPr="001E5786">
        <w:rPr>
          <w:color w:val="auto"/>
          <w:sz w:val="20"/>
          <w:szCs w:val="20"/>
        </w:rPr>
        <w:fldChar w:fldCharType="begin"/>
      </w:r>
      <w:r w:rsidRPr="001E5786">
        <w:rPr>
          <w:color w:val="auto"/>
          <w:sz w:val="20"/>
          <w:szCs w:val="20"/>
        </w:rPr>
        <w:instrText xml:space="preserve"> REF _Ref114668247 \r \h  \* MERGEFORMAT </w:instrText>
      </w:r>
      <w:r w:rsidRPr="001E5786">
        <w:rPr>
          <w:color w:val="auto"/>
          <w:sz w:val="20"/>
          <w:szCs w:val="20"/>
        </w:rPr>
      </w:r>
      <w:r w:rsidRPr="001E5786">
        <w:rPr>
          <w:color w:val="auto"/>
          <w:sz w:val="20"/>
          <w:szCs w:val="20"/>
        </w:rPr>
        <w:fldChar w:fldCharType="separate"/>
      </w:r>
      <w:r w:rsidR="001B7B52">
        <w:rPr>
          <w:color w:val="auto"/>
          <w:sz w:val="20"/>
          <w:szCs w:val="20"/>
        </w:rPr>
        <w:t>9.1.f)</w:t>
      </w:r>
      <w:r w:rsidRPr="001E5786">
        <w:rPr>
          <w:color w:val="auto"/>
          <w:sz w:val="20"/>
          <w:szCs w:val="20"/>
        </w:rPr>
        <w:fldChar w:fldCharType="end"/>
      </w:r>
      <w:r w:rsidRPr="001E5786">
        <w:rPr>
          <w:color w:val="auto"/>
          <w:sz w:val="20"/>
          <w:szCs w:val="20"/>
        </w:rPr>
        <w:t xml:space="preserve">, </w:t>
      </w:r>
      <w:r w:rsidRPr="001E5786">
        <w:rPr>
          <w:color w:val="auto"/>
          <w:sz w:val="20"/>
          <w:szCs w:val="20"/>
        </w:rPr>
        <w:fldChar w:fldCharType="begin"/>
      </w:r>
      <w:r w:rsidRPr="001E5786">
        <w:rPr>
          <w:color w:val="auto"/>
          <w:sz w:val="20"/>
          <w:szCs w:val="20"/>
        </w:rPr>
        <w:instrText xml:space="preserve"> REF _Ref114668251 \r \h  \* MERGEFORMAT </w:instrText>
      </w:r>
      <w:r w:rsidRPr="001E5786">
        <w:rPr>
          <w:color w:val="auto"/>
          <w:sz w:val="20"/>
          <w:szCs w:val="20"/>
        </w:rPr>
      </w:r>
      <w:r w:rsidRPr="001E5786">
        <w:rPr>
          <w:color w:val="auto"/>
          <w:sz w:val="20"/>
          <w:szCs w:val="20"/>
        </w:rPr>
        <w:fldChar w:fldCharType="separate"/>
      </w:r>
      <w:r w:rsidR="001B7B52">
        <w:rPr>
          <w:color w:val="auto"/>
          <w:sz w:val="20"/>
          <w:szCs w:val="20"/>
        </w:rPr>
        <w:t>9.1.g)</w:t>
      </w:r>
      <w:r w:rsidRPr="001E5786">
        <w:rPr>
          <w:color w:val="auto"/>
          <w:sz w:val="20"/>
          <w:szCs w:val="20"/>
        </w:rPr>
        <w:fldChar w:fldCharType="end"/>
      </w:r>
      <w:r w:rsidRPr="001E5786">
        <w:rPr>
          <w:color w:val="auto"/>
          <w:sz w:val="20"/>
          <w:szCs w:val="20"/>
        </w:rPr>
        <w:t xml:space="preserve"> e </w:t>
      </w:r>
      <w:r w:rsidRPr="001E5786">
        <w:rPr>
          <w:color w:val="auto"/>
          <w:sz w:val="20"/>
          <w:szCs w:val="20"/>
        </w:rPr>
        <w:fldChar w:fldCharType="begin"/>
      </w:r>
      <w:r w:rsidRPr="001E5786">
        <w:rPr>
          <w:color w:val="auto"/>
          <w:sz w:val="20"/>
          <w:szCs w:val="20"/>
        </w:rPr>
        <w:instrText xml:space="preserve"> REF _Ref114668252 \r \h  \* MERGEFORMAT </w:instrText>
      </w:r>
      <w:r w:rsidRPr="001E5786">
        <w:rPr>
          <w:color w:val="auto"/>
          <w:sz w:val="20"/>
          <w:szCs w:val="20"/>
        </w:rPr>
      </w:r>
      <w:r w:rsidRPr="001E5786">
        <w:rPr>
          <w:color w:val="auto"/>
          <w:sz w:val="20"/>
          <w:szCs w:val="20"/>
        </w:rPr>
        <w:fldChar w:fldCharType="separate"/>
      </w:r>
      <w:r w:rsidR="001B7B52">
        <w:rPr>
          <w:color w:val="auto"/>
          <w:sz w:val="20"/>
          <w:szCs w:val="20"/>
        </w:rPr>
        <w:t>9.1.h)</w:t>
      </w:r>
      <w:r w:rsidRPr="001E5786">
        <w:rPr>
          <w:color w:val="auto"/>
          <w:sz w:val="20"/>
          <w:szCs w:val="20"/>
        </w:rPr>
        <w:fldChar w:fldCharType="end"/>
      </w:r>
      <w:r w:rsidRPr="001E5786">
        <w:rPr>
          <w:color w:val="auto"/>
          <w:sz w:val="20"/>
          <w:szCs w:val="20"/>
        </w:rPr>
        <w:t xml:space="preserve">, bem como pelas infrações administrativas previstas nos itens </w:t>
      </w:r>
      <w:r w:rsidRPr="001E5786">
        <w:rPr>
          <w:color w:val="auto"/>
          <w:sz w:val="20"/>
          <w:szCs w:val="20"/>
        </w:rPr>
        <w:fldChar w:fldCharType="begin"/>
      </w:r>
      <w:r w:rsidRPr="001E5786">
        <w:rPr>
          <w:color w:val="auto"/>
          <w:sz w:val="20"/>
          <w:szCs w:val="20"/>
        </w:rPr>
        <w:instrText xml:space="preserve"> REF _Ref114668085 \r \h  \* MERGEFORMAT </w:instrText>
      </w:r>
      <w:r w:rsidRPr="001E5786">
        <w:rPr>
          <w:color w:val="auto"/>
          <w:sz w:val="20"/>
          <w:szCs w:val="20"/>
        </w:rPr>
      </w:r>
      <w:r w:rsidRPr="001E5786">
        <w:rPr>
          <w:color w:val="auto"/>
          <w:sz w:val="20"/>
          <w:szCs w:val="20"/>
        </w:rPr>
        <w:fldChar w:fldCharType="separate"/>
      </w:r>
      <w:r w:rsidR="001B7B52">
        <w:rPr>
          <w:color w:val="auto"/>
          <w:sz w:val="20"/>
          <w:szCs w:val="20"/>
        </w:rPr>
        <w:t>9.1.a)</w:t>
      </w:r>
      <w:r w:rsidRPr="001E5786">
        <w:rPr>
          <w:color w:val="auto"/>
          <w:sz w:val="20"/>
          <w:szCs w:val="20"/>
        </w:rPr>
        <w:fldChar w:fldCharType="end"/>
      </w:r>
      <w:r w:rsidRPr="001E5786">
        <w:rPr>
          <w:color w:val="auto"/>
          <w:sz w:val="20"/>
          <w:szCs w:val="20"/>
        </w:rPr>
        <w:t xml:space="preserve">, </w:t>
      </w:r>
      <w:r w:rsidRPr="001E5786">
        <w:rPr>
          <w:color w:val="auto"/>
          <w:sz w:val="20"/>
          <w:szCs w:val="20"/>
        </w:rPr>
        <w:fldChar w:fldCharType="begin"/>
      </w:r>
      <w:r w:rsidRPr="001E5786">
        <w:rPr>
          <w:color w:val="auto"/>
          <w:sz w:val="20"/>
          <w:szCs w:val="20"/>
        </w:rPr>
        <w:instrText xml:space="preserve"> REF _Ref114668108 \r \h  \* MERGEFORMAT </w:instrText>
      </w:r>
      <w:r w:rsidRPr="001E5786">
        <w:rPr>
          <w:color w:val="auto"/>
          <w:sz w:val="20"/>
          <w:szCs w:val="20"/>
        </w:rPr>
      </w:r>
      <w:r w:rsidRPr="001E5786">
        <w:rPr>
          <w:color w:val="auto"/>
          <w:sz w:val="20"/>
          <w:szCs w:val="20"/>
        </w:rPr>
        <w:fldChar w:fldCharType="separate"/>
      </w:r>
      <w:r w:rsidR="001B7B52">
        <w:rPr>
          <w:color w:val="auto"/>
          <w:sz w:val="20"/>
          <w:szCs w:val="20"/>
        </w:rPr>
        <w:t>9.1.a)</w:t>
      </w:r>
      <w:r w:rsidRPr="001E5786">
        <w:rPr>
          <w:color w:val="auto"/>
          <w:sz w:val="20"/>
          <w:szCs w:val="20"/>
        </w:rPr>
        <w:fldChar w:fldCharType="end"/>
      </w:r>
      <w:r w:rsidRPr="001E5786">
        <w:rPr>
          <w:color w:val="auto"/>
          <w:sz w:val="20"/>
          <w:szCs w:val="20"/>
        </w:rPr>
        <w:t xml:space="preserve"> e </w:t>
      </w:r>
      <w:r w:rsidRPr="001E5786">
        <w:rPr>
          <w:color w:val="auto"/>
          <w:sz w:val="20"/>
          <w:szCs w:val="20"/>
        </w:rPr>
        <w:fldChar w:fldCharType="begin"/>
      </w:r>
      <w:r w:rsidRPr="001E5786">
        <w:rPr>
          <w:color w:val="auto"/>
          <w:sz w:val="20"/>
          <w:szCs w:val="20"/>
        </w:rPr>
        <w:instrText xml:space="preserve"> REF _Ref114668139 \r \h  \* MERGEFORMAT </w:instrText>
      </w:r>
      <w:r w:rsidRPr="001E5786">
        <w:rPr>
          <w:color w:val="auto"/>
          <w:sz w:val="20"/>
          <w:szCs w:val="20"/>
        </w:rPr>
      </w:r>
      <w:r w:rsidRPr="001E5786">
        <w:rPr>
          <w:color w:val="auto"/>
          <w:sz w:val="20"/>
          <w:szCs w:val="20"/>
        </w:rPr>
        <w:fldChar w:fldCharType="separate"/>
      </w:r>
      <w:r w:rsidR="001B7B52">
        <w:rPr>
          <w:color w:val="auto"/>
          <w:sz w:val="20"/>
          <w:szCs w:val="20"/>
        </w:rPr>
        <w:t>9.1.b)</w:t>
      </w:r>
      <w:r w:rsidRPr="001E5786">
        <w:rPr>
          <w:color w:val="auto"/>
          <w:sz w:val="20"/>
          <w:szCs w:val="20"/>
        </w:rPr>
        <w:fldChar w:fldCharType="end"/>
      </w:r>
      <w:r w:rsidRPr="001E5786">
        <w:rPr>
          <w:color w:val="auto"/>
          <w:sz w:val="20"/>
          <w:szCs w:val="20"/>
        </w:rPr>
        <w:t xml:space="preserve"> que justifiquem</w:t>
      </w:r>
      <w:r w:rsidRPr="008839F9">
        <w:rPr>
          <w:color w:val="auto"/>
          <w:sz w:val="20"/>
          <w:szCs w:val="20"/>
        </w:rPr>
        <w:t xml:space="preserve"> a imposição de penalidade mais grave que a </w:t>
      </w:r>
      <w:r w:rsidRPr="008839F9">
        <w:rPr>
          <w:color w:val="auto"/>
          <w:sz w:val="20"/>
          <w:szCs w:val="20"/>
        </w:rPr>
        <w:lastRenderedPageBreak/>
        <w:t xml:space="preserve">sanção de impedimento de licitar e contratar, cuja duração observará o prazo previsto no </w:t>
      </w:r>
      <w:hyperlink r:id="rId42" w:anchor="art156§5" w:history="1">
        <w:r w:rsidRPr="008839F9">
          <w:rPr>
            <w:rStyle w:val="Hyperlink"/>
            <w:color w:val="auto"/>
            <w:sz w:val="20"/>
            <w:szCs w:val="20"/>
          </w:rPr>
          <w:t>art. 156, §5º, da Lei n</w:t>
        </w:r>
        <w:r w:rsidR="00844EF1" w:rsidRPr="008839F9">
          <w:rPr>
            <w:rStyle w:val="Hyperlink"/>
            <w:color w:val="auto"/>
            <w:sz w:val="20"/>
            <w:szCs w:val="20"/>
          </w:rPr>
          <w:t>°</w:t>
        </w:r>
        <w:r w:rsidRPr="008839F9">
          <w:rPr>
            <w:rStyle w:val="Hyperlink"/>
            <w:color w:val="auto"/>
            <w:sz w:val="20"/>
            <w:szCs w:val="20"/>
          </w:rPr>
          <w:t xml:space="preserve"> 14.133/2021</w:t>
        </w:r>
      </w:hyperlink>
      <w:r w:rsidRPr="008839F9">
        <w:rPr>
          <w:color w:val="auto"/>
          <w:sz w:val="20"/>
          <w:szCs w:val="20"/>
        </w:rPr>
        <w:t>.</w:t>
      </w:r>
    </w:p>
    <w:p w14:paraId="036A3EE0" w14:textId="77777777" w:rsidR="006F46BC" w:rsidRPr="008839F9" w:rsidRDefault="006F46BC"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1DFACED3" w14:textId="60ED1F07" w:rsidR="006F46BC"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A recusa injustificada do adjudicatário em assinar o contrato ou a ata de registro de preço, ou em aceitar ou retirar o instrumento equivalente no prazo estabelecido pela Administração, descrita no item </w:t>
      </w:r>
      <w:r w:rsidRPr="008839F9">
        <w:rPr>
          <w:color w:val="auto"/>
          <w:sz w:val="20"/>
          <w:szCs w:val="20"/>
        </w:rPr>
        <w:fldChar w:fldCharType="begin"/>
      </w:r>
      <w:r w:rsidRPr="008839F9">
        <w:rPr>
          <w:color w:val="auto"/>
          <w:sz w:val="20"/>
          <w:szCs w:val="20"/>
        </w:rPr>
        <w:instrText xml:space="preserve"> REF _Ref114668139 \r \h  \* MERGEFORMAT </w:instrText>
      </w:r>
      <w:r w:rsidRPr="008839F9">
        <w:rPr>
          <w:color w:val="auto"/>
          <w:sz w:val="20"/>
          <w:szCs w:val="20"/>
        </w:rPr>
      </w:r>
      <w:r w:rsidRPr="008839F9">
        <w:rPr>
          <w:color w:val="auto"/>
          <w:sz w:val="20"/>
          <w:szCs w:val="20"/>
        </w:rPr>
        <w:fldChar w:fldCharType="separate"/>
      </w:r>
      <w:r w:rsidR="001B7B52">
        <w:rPr>
          <w:color w:val="auto"/>
          <w:sz w:val="20"/>
          <w:szCs w:val="20"/>
        </w:rPr>
        <w:t>9.1.b)</w:t>
      </w:r>
      <w:r w:rsidRPr="008839F9">
        <w:rPr>
          <w:color w:val="auto"/>
          <w:sz w:val="20"/>
          <w:szCs w:val="20"/>
        </w:rPr>
        <w:fldChar w:fldCharType="end"/>
      </w:r>
      <w:r w:rsidRPr="008839F9">
        <w:rPr>
          <w:color w:val="auto"/>
          <w:sz w:val="20"/>
          <w:szCs w:val="20"/>
        </w:rPr>
        <w:t>, caracterizará o descumprimento total da obrigação assumida e o sujeitará às penalidades e à imediata perda da garantia de proposta em favor do órgão ou entidade promotora da licitação.</w:t>
      </w:r>
    </w:p>
    <w:p w14:paraId="7DEE31B6" w14:textId="77777777" w:rsidR="00970236" w:rsidRPr="008839F9" w:rsidRDefault="00970236"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39DD3803"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BAB03D" w14:textId="77777777" w:rsidR="006F46BC" w:rsidRPr="008839F9" w:rsidRDefault="006F46BC" w:rsidP="002D68F3">
      <w:pPr>
        <w:pStyle w:val="Nivel01"/>
        <w:keepNext w:val="0"/>
        <w:keepLines w:val="0"/>
        <w:widowControl w:val="0"/>
        <w:numPr>
          <w:ilvl w:val="0"/>
          <w:numId w:val="0"/>
        </w:numPr>
        <w:tabs>
          <w:tab w:val="left" w:pos="709"/>
          <w:tab w:val="left" w:pos="1134"/>
          <w:tab w:val="left" w:pos="8647"/>
        </w:tabs>
        <w:spacing w:before="0"/>
        <w:rPr>
          <w:rFonts w:ascii="Arial" w:hAnsi="Arial" w:cs="Arial"/>
          <w:color w:val="auto"/>
        </w:rPr>
      </w:pPr>
    </w:p>
    <w:p w14:paraId="02DC92D1"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CD88A2A" w14:textId="77777777" w:rsidR="00844EF1" w:rsidRPr="008839F9" w:rsidRDefault="00844EF1"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62F9097B"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484A82E" w14:textId="77777777" w:rsidR="00844EF1" w:rsidRPr="008839F9" w:rsidRDefault="00844EF1"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06ED9E50"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O recurso e o pedido de reconsideração terão efeito suspensivo do ato ou da decisão recorrida até que sobrevenha decisão final da autoridade competente.</w:t>
      </w:r>
    </w:p>
    <w:p w14:paraId="4126A7DF" w14:textId="77777777" w:rsidR="00844EF1" w:rsidRPr="008839F9" w:rsidRDefault="00844EF1"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64DF1962"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A aplicação das sanções previstas neste edital não exclui, em hipótese alguma, a obrigação de reparação integral dos danos causados.</w:t>
      </w:r>
    </w:p>
    <w:p w14:paraId="21366401" w14:textId="77777777" w:rsidR="006F46BC" w:rsidRPr="008839F9" w:rsidRDefault="006F46BC"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3EA73362" w14:textId="77777777" w:rsidR="006F46BC" w:rsidRPr="008839F9" w:rsidRDefault="006F46BC" w:rsidP="008A1DCE">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firstLine="0"/>
        <w:rPr>
          <w:rFonts w:ascii="Arial" w:hAnsi="Arial" w:cs="Arial"/>
          <w:color w:val="auto"/>
        </w:rPr>
      </w:pPr>
      <w:bookmarkStart w:id="38" w:name="_Toc122606112"/>
      <w:r w:rsidRPr="008839F9">
        <w:rPr>
          <w:rFonts w:ascii="Arial" w:hAnsi="Arial" w:cs="Arial"/>
          <w:color w:val="auto"/>
        </w:rPr>
        <w:t>DA IMPUGNAÇÃO AO EDITAL E DO PEDIDO DE ESCLARECIMENTO</w:t>
      </w:r>
      <w:bookmarkEnd w:id="38"/>
    </w:p>
    <w:p w14:paraId="3AB2E198" w14:textId="6CF69702"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 xml:space="preserve">Qualquer pessoa é parte legítima para impugnar este Edital por irregularidade na aplicação da </w:t>
      </w:r>
      <w:hyperlink r:id="rId43" w:history="1">
        <w:r w:rsidRPr="008839F9">
          <w:rPr>
            <w:rStyle w:val="Hyperlink"/>
            <w:color w:val="auto"/>
            <w:sz w:val="20"/>
            <w:szCs w:val="20"/>
          </w:rPr>
          <w:t>Lei n</w:t>
        </w:r>
        <w:r w:rsidR="00844EF1" w:rsidRPr="008839F9">
          <w:rPr>
            <w:rStyle w:val="Hyperlink"/>
            <w:color w:val="auto"/>
            <w:sz w:val="20"/>
            <w:szCs w:val="20"/>
          </w:rPr>
          <w:t>°</w:t>
        </w:r>
        <w:r w:rsidRPr="008839F9">
          <w:rPr>
            <w:rStyle w:val="Hyperlink"/>
            <w:color w:val="auto"/>
            <w:sz w:val="20"/>
            <w:szCs w:val="20"/>
          </w:rPr>
          <w:t xml:space="preserve"> 14.133, de 2021</w:t>
        </w:r>
      </w:hyperlink>
      <w:r w:rsidRPr="008839F9">
        <w:rPr>
          <w:color w:val="auto"/>
          <w:sz w:val="20"/>
          <w:szCs w:val="20"/>
        </w:rPr>
        <w:t>, devendo protocolar o pedido até 3 (cinco) dias úteis antes da data da abertura do certame.</w:t>
      </w:r>
    </w:p>
    <w:p w14:paraId="27937EC4" w14:textId="77777777" w:rsidR="00844EF1" w:rsidRPr="008839F9" w:rsidRDefault="00844EF1"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507CA033" w14:textId="1E7E122A"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A resposta à impugnação ou ao pedido de esclarecimento será divulgado em sítio eletrônico oficial no prazo de até 3 (três) dias úteis, limitado ao último dia útil anterior à data da abertura do certame.</w:t>
      </w:r>
      <w:r w:rsidR="00861DC6" w:rsidRPr="008839F9">
        <w:rPr>
          <w:color w:val="auto"/>
          <w:sz w:val="20"/>
          <w:szCs w:val="20"/>
        </w:rPr>
        <w:t xml:space="preserve"> </w:t>
      </w:r>
      <w:r w:rsidRPr="008839F9">
        <w:rPr>
          <w:color w:val="auto"/>
          <w:sz w:val="20"/>
          <w:szCs w:val="20"/>
        </w:rPr>
        <w:t xml:space="preserve">A impugnação e o pedido de esclarecimento poderão ser realizados por forma eletrônica, </w:t>
      </w:r>
      <w:r w:rsidR="00844EF1" w:rsidRPr="008839F9">
        <w:rPr>
          <w:color w:val="auto"/>
          <w:sz w:val="20"/>
          <w:szCs w:val="20"/>
        </w:rPr>
        <w:t xml:space="preserve">através do site </w:t>
      </w:r>
      <w:hyperlink r:id="rId44" w:history="1">
        <w:r w:rsidR="00844EF1" w:rsidRPr="008839F9">
          <w:rPr>
            <w:rStyle w:val="Hyperlink"/>
            <w:color w:val="auto"/>
            <w:sz w:val="20"/>
            <w:szCs w:val="20"/>
          </w:rPr>
          <w:t>https://comprasbr.com.br/</w:t>
        </w:r>
      </w:hyperlink>
      <w:r w:rsidR="00844EF1" w:rsidRPr="008839F9">
        <w:rPr>
          <w:color w:val="auto"/>
          <w:sz w:val="20"/>
          <w:szCs w:val="20"/>
        </w:rPr>
        <w:t>.</w:t>
      </w:r>
    </w:p>
    <w:p w14:paraId="7A181750" w14:textId="6D49FFE2" w:rsidR="00F52A2C" w:rsidRPr="001E5786" w:rsidRDefault="00F52A2C" w:rsidP="002D68F3">
      <w:pPr>
        <w:pStyle w:val="Nivel2"/>
        <w:widowControl w:val="0"/>
        <w:tabs>
          <w:tab w:val="left" w:pos="709"/>
          <w:tab w:val="left" w:pos="1134"/>
          <w:tab w:val="left" w:pos="8647"/>
        </w:tabs>
        <w:spacing w:before="0" w:after="0" w:line="240" w:lineRule="auto"/>
        <w:ind w:left="0" w:firstLine="0"/>
        <w:rPr>
          <w:sz w:val="20"/>
          <w:szCs w:val="20"/>
        </w:rPr>
      </w:pPr>
      <w:r w:rsidRPr="001E5786">
        <w:rPr>
          <w:color w:val="auto"/>
          <w:sz w:val="20"/>
          <w:szCs w:val="20"/>
        </w:rPr>
        <w:t>10.2.1. To</w:t>
      </w:r>
      <w:r w:rsidRPr="001E5786">
        <w:rPr>
          <w:sz w:val="20"/>
          <w:szCs w:val="20"/>
        </w:rPr>
        <w:t xml:space="preserve">das as respostas referentes às impugnações e/ou aos pedidos de esclarecimentos serão disponibilizadas exclusivamente pela plataforma </w:t>
      </w:r>
      <w:r w:rsidR="005829F6" w:rsidRPr="001E5786">
        <w:rPr>
          <w:sz w:val="20"/>
          <w:szCs w:val="20"/>
        </w:rPr>
        <w:t>comprasbr</w:t>
      </w:r>
      <w:r w:rsidRPr="001E5786">
        <w:rPr>
          <w:sz w:val="20"/>
          <w:szCs w:val="20"/>
        </w:rPr>
        <w:t>, cabendo aos licitantes a responsabilidade de acompanhar as respostas e respectivos encaminhamentos nesses canais indicados.</w:t>
      </w:r>
    </w:p>
    <w:p w14:paraId="76CA3B13" w14:textId="77777777" w:rsidR="00F52A2C" w:rsidRPr="001E5786" w:rsidRDefault="00F52A2C" w:rsidP="002D68F3">
      <w:pPr>
        <w:pStyle w:val="Nivel2"/>
        <w:widowControl w:val="0"/>
        <w:tabs>
          <w:tab w:val="left" w:pos="709"/>
          <w:tab w:val="left" w:pos="1134"/>
          <w:tab w:val="left" w:pos="8647"/>
        </w:tabs>
        <w:spacing w:before="0" w:after="0" w:line="240" w:lineRule="auto"/>
        <w:ind w:left="0" w:firstLine="0"/>
        <w:rPr>
          <w:sz w:val="20"/>
          <w:szCs w:val="20"/>
        </w:rPr>
      </w:pPr>
    </w:p>
    <w:p w14:paraId="5DBCAF75" w14:textId="71539E7E" w:rsidR="00F52A2C" w:rsidRPr="001E5786" w:rsidRDefault="00F52A2C" w:rsidP="002D68F3">
      <w:pPr>
        <w:pStyle w:val="Nivel2"/>
        <w:widowControl w:val="0"/>
        <w:tabs>
          <w:tab w:val="left" w:pos="709"/>
          <w:tab w:val="left" w:pos="1134"/>
          <w:tab w:val="left" w:pos="8647"/>
        </w:tabs>
        <w:spacing w:before="0" w:after="0" w:line="240" w:lineRule="auto"/>
        <w:ind w:left="0" w:firstLine="0"/>
        <w:rPr>
          <w:color w:val="auto"/>
          <w:sz w:val="20"/>
          <w:szCs w:val="20"/>
        </w:rPr>
      </w:pPr>
      <w:r w:rsidRPr="001E5786">
        <w:rPr>
          <w:sz w:val="20"/>
          <w:szCs w:val="20"/>
        </w:rPr>
        <w:t>10.2.2. A Administração não encaminhará respostas a impugnações e/ou pedidos de esclarecimentos ao endereço eletrônico do requerente, com vistas a promover a ampla transparência a todos que tenham interesse no acesso a informações relativas aos certames licitatórios. As respostas serão disponibilizadas no sítio indicado no item 10.2.</w:t>
      </w:r>
    </w:p>
    <w:p w14:paraId="79BA6C90" w14:textId="77777777" w:rsidR="00F52A2C" w:rsidRPr="001E5786" w:rsidRDefault="00F52A2C"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3A5A834C" w14:textId="56FD2732" w:rsidR="00F52A2C" w:rsidRPr="001E5786" w:rsidRDefault="00F52A2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1E5786">
        <w:rPr>
          <w:sz w:val="20"/>
          <w:szCs w:val="20"/>
        </w:rPr>
        <w:t xml:space="preserve">O </w:t>
      </w:r>
      <w:r w:rsidR="001E5786" w:rsidRPr="001E5786">
        <w:rPr>
          <w:sz w:val="20"/>
          <w:szCs w:val="20"/>
        </w:rPr>
        <w:t>pregoeiro</w:t>
      </w:r>
      <w:r w:rsidRPr="001E5786">
        <w:rPr>
          <w:sz w:val="20"/>
          <w:szCs w:val="20"/>
        </w:rPr>
        <w:t>, com base em parecer ou auxílio dos setores responsáveis pela elaboração do Termo de Referência e seus Anexos, quando necessário, bem como de outros setores técnicos da Instituição, decidirá sobre a resposta à impugnação ou ao pedido de esclarecimento no prazo de até 3 (três) dias úteis, limitado ao último dia útil anterior à data da abertura do certame, conforme o Art</w:t>
      </w:r>
      <w:r w:rsidR="00970236" w:rsidRPr="001E5786">
        <w:rPr>
          <w:sz w:val="20"/>
          <w:szCs w:val="20"/>
        </w:rPr>
        <w:t>.</w:t>
      </w:r>
      <w:r w:rsidRPr="001E5786">
        <w:rPr>
          <w:sz w:val="20"/>
          <w:szCs w:val="20"/>
        </w:rPr>
        <w:t xml:space="preserve"> 164 § único da Lei 14.133/2021.</w:t>
      </w:r>
    </w:p>
    <w:p w14:paraId="101AAF3F" w14:textId="77777777" w:rsidR="006F46BC" w:rsidRPr="001E5786" w:rsidRDefault="006F46BC" w:rsidP="002D68F3">
      <w:pPr>
        <w:pStyle w:val="Nivel01"/>
        <w:keepNext w:val="0"/>
        <w:keepLines w:val="0"/>
        <w:widowControl w:val="0"/>
        <w:numPr>
          <w:ilvl w:val="0"/>
          <w:numId w:val="0"/>
        </w:numPr>
        <w:tabs>
          <w:tab w:val="left" w:pos="709"/>
          <w:tab w:val="left" w:pos="1134"/>
          <w:tab w:val="left" w:pos="8647"/>
        </w:tabs>
        <w:spacing w:before="0"/>
        <w:rPr>
          <w:rFonts w:ascii="Arial" w:hAnsi="Arial" w:cs="Arial"/>
          <w:color w:val="auto"/>
        </w:rPr>
      </w:pPr>
    </w:p>
    <w:p w14:paraId="6AC1BDE1" w14:textId="77777777" w:rsidR="006F46BC" w:rsidRPr="001E5786"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1E5786">
        <w:rPr>
          <w:color w:val="auto"/>
          <w:sz w:val="20"/>
          <w:szCs w:val="20"/>
        </w:rPr>
        <w:t>As impugnações e pedidos de esclarecimentos não suspendem os prazos previstos no certame.</w:t>
      </w:r>
    </w:p>
    <w:p w14:paraId="259E5135" w14:textId="4A15FB00" w:rsidR="006F46BC" w:rsidRPr="008839F9" w:rsidRDefault="006F46BC" w:rsidP="008A1DCE">
      <w:pPr>
        <w:pStyle w:val="Nivel3"/>
        <w:widowControl w:val="0"/>
        <w:numPr>
          <w:ilvl w:val="2"/>
          <w:numId w:val="6"/>
        </w:numPr>
        <w:tabs>
          <w:tab w:val="left" w:pos="709"/>
          <w:tab w:val="left" w:pos="1134"/>
          <w:tab w:val="left" w:pos="8647"/>
        </w:tabs>
        <w:spacing w:before="0" w:after="0" w:line="240" w:lineRule="auto"/>
        <w:ind w:left="0" w:firstLine="0"/>
        <w:rPr>
          <w:color w:val="auto"/>
          <w:sz w:val="20"/>
          <w:szCs w:val="20"/>
        </w:rPr>
      </w:pPr>
      <w:r w:rsidRPr="001E5786">
        <w:rPr>
          <w:color w:val="auto"/>
          <w:sz w:val="20"/>
          <w:szCs w:val="20"/>
        </w:rPr>
        <w:t xml:space="preserve">A concessão de efeito suspensivo à impugnação é medida excepcional e deverá ser motivada pelo </w:t>
      </w:r>
      <w:r w:rsidR="001E5786" w:rsidRPr="001E5786">
        <w:rPr>
          <w:color w:val="auto"/>
          <w:sz w:val="20"/>
          <w:szCs w:val="20"/>
        </w:rPr>
        <w:t>pregoeiro</w:t>
      </w:r>
      <w:r w:rsidRPr="008839F9">
        <w:rPr>
          <w:color w:val="auto"/>
          <w:sz w:val="20"/>
          <w:szCs w:val="20"/>
        </w:rPr>
        <w:t>, nos autos do processo de licitação.</w:t>
      </w:r>
    </w:p>
    <w:p w14:paraId="7C1D75D6" w14:textId="77777777" w:rsidR="00F52A2C" w:rsidRPr="008839F9" w:rsidRDefault="00F52A2C" w:rsidP="002D68F3">
      <w:pPr>
        <w:pStyle w:val="Nivel3"/>
        <w:widowControl w:val="0"/>
        <w:tabs>
          <w:tab w:val="left" w:pos="709"/>
          <w:tab w:val="left" w:pos="1134"/>
          <w:tab w:val="left" w:pos="8647"/>
        </w:tabs>
        <w:spacing w:before="0" w:after="0" w:line="240" w:lineRule="auto"/>
        <w:ind w:left="0"/>
        <w:rPr>
          <w:color w:val="auto"/>
          <w:sz w:val="20"/>
          <w:szCs w:val="20"/>
        </w:rPr>
      </w:pPr>
    </w:p>
    <w:p w14:paraId="48B69C5C" w14:textId="7F92C725" w:rsidR="00F52A2C" w:rsidRPr="008839F9" w:rsidRDefault="00F52A2C" w:rsidP="008A1DCE">
      <w:pPr>
        <w:pStyle w:val="Nivel3"/>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sz w:val="20"/>
          <w:szCs w:val="20"/>
        </w:rPr>
        <w:t>Não serão conhecidos impugnações ou questionamentos apresentados fora do prazo legal e/ou subscritos por representante não habilitado ou não identificado no processo para responder pela proponente.</w:t>
      </w:r>
    </w:p>
    <w:p w14:paraId="7F6EB6D4" w14:textId="77777777" w:rsidR="00844EF1" w:rsidRPr="008839F9" w:rsidRDefault="00844EF1" w:rsidP="002D68F3">
      <w:pPr>
        <w:pStyle w:val="Nivel3"/>
        <w:widowControl w:val="0"/>
        <w:tabs>
          <w:tab w:val="left" w:pos="709"/>
          <w:tab w:val="left" w:pos="1134"/>
          <w:tab w:val="left" w:pos="8647"/>
        </w:tabs>
        <w:spacing w:before="0" w:after="0" w:line="240" w:lineRule="auto"/>
        <w:ind w:left="0"/>
        <w:rPr>
          <w:color w:val="auto"/>
          <w:sz w:val="20"/>
          <w:szCs w:val="20"/>
        </w:rPr>
      </w:pPr>
    </w:p>
    <w:p w14:paraId="459E2A62"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t>Acolhida a impugnação, será definida e publicada nova data para a realização do certame.</w:t>
      </w:r>
    </w:p>
    <w:p w14:paraId="5FCCBA0E" w14:textId="77777777" w:rsidR="006F46BC" w:rsidRPr="008839F9" w:rsidRDefault="006F46BC"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4E51BEF6" w14:textId="6F72B70C" w:rsidR="006F46BC" w:rsidRPr="008839F9" w:rsidRDefault="006F46BC" w:rsidP="008A1DCE">
      <w:pPr>
        <w:pStyle w:val="Nivel01"/>
        <w:keepNext w:val="0"/>
        <w:keepLines w:val="0"/>
        <w:widowControl w:val="0"/>
        <w:numPr>
          <w:ilvl w:val="0"/>
          <w:numId w:val="6"/>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09"/>
          <w:tab w:val="left" w:pos="1134"/>
          <w:tab w:val="left" w:pos="8647"/>
        </w:tabs>
        <w:spacing w:before="0"/>
        <w:ind w:left="0" w:firstLine="0"/>
        <w:rPr>
          <w:rFonts w:ascii="Arial" w:hAnsi="Arial" w:cs="Arial"/>
          <w:color w:val="auto"/>
        </w:rPr>
      </w:pPr>
      <w:bookmarkStart w:id="39" w:name="_Toc122606113"/>
      <w:r w:rsidRPr="008839F9">
        <w:rPr>
          <w:rFonts w:ascii="Arial" w:hAnsi="Arial" w:cs="Arial"/>
          <w:color w:val="auto"/>
        </w:rPr>
        <w:t>DAS DISPOSIÇÕES GERAIS</w:t>
      </w:r>
      <w:bookmarkEnd w:id="39"/>
    </w:p>
    <w:p w14:paraId="3117CDC4"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color w:val="auto"/>
          <w:sz w:val="20"/>
          <w:szCs w:val="20"/>
        </w:rPr>
      </w:pPr>
      <w:r w:rsidRPr="008839F9">
        <w:rPr>
          <w:color w:val="auto"/>
          <w:sz w:val="20"/>
          <w:szCs w:val="20"/>
        </w:rPr>
        <w:lastRenderedPageBreak/>
        <w:t>Será divulgada ata da sessão pública no sistema eletrônico.</w:t>
      </w:r>
    </w:p>
    <w:p w14:paraId="3656D6F8" w14:textId="77777777" w:rsidR="00861DC6" w:rsidRPr="008839F9" w:rsidRDefault="00861DC6" w:rsidP="002D68F3">
      <w:pPr>
        <w:pStyle w:val="Nivel2"/>
        <w:widowControl w:val="0"/>
        <w:tabs>
          <w:tab w:val="left" w:pos="709"/>
          <w:tab w:val="left" w:pos="1134"/>
          <w:tab w:val="left" w:pos="8647"/>
        </w:tabs>
        <w:spacing w:before="0" w:after="0" w:line="240" w:lineRule="auto"/>
        <w:ind w:left="0" w:firstLine="0"/>
        <w:rPr>
          <w:color w:val="auto"/>
          <w:sz w:val="20"/>
          <w:szCs w:val="20"/>
        </w:rPr>
      </w:pPr>
    </w:p>
    <w:p w14:paraId="793DAF57"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6421ECB" w14:textId="77777777" w:rsidR="00861DC6" w:rsidRPr="008839F9" w:rsidRDefault="00861DC6" w:rsidP="002D68F3">
      <w:pPr>
        <w:pStyle w:val="Nivel2"/>
        <w:widowControl w:val="0"/>
        <w:tabs>
          <w:tab w:val="left" w:pos="709"/>
          <w:tab w:val="left" w:pos="1134"/>
          <w:tab w:val="left" w:pos="8647"/>
        </w:tabs>
        <w:spacing w:before="0" w:after="0" w:line="240" w:lineRule="auto"/>
        <w:ind w:left="0" w:firstLine="0"/>
        <w:rPr>
          <w:rFonts w:eastAsia="Times New Roman"/>
          <w:color w:val="auto"/>
          <w:sz w:val="20"/>
          <w:szCs w:val="20"/>
        </w:rPr>
      </w:pPr>
    </w:p>
    <w:p w14:paraId="4E7CA653" w14:textId="77777777" w:rsidR="006F46BC" w:rsidRPr="006A3C1E"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Todas as referências de tempo no Edital, no aviso e durante a sessão pública observarão o horário de Brasília - DF.</w:t>
      </w:r>
    </w:p>
    <w:p w14:paraId="5FEDDE52" w14:textId="77777777" w:rsidR="006A3C1E" w:rsidRPr="008839F9" w:rsidRDefault="006A3C1E" w:rsidP="006A3C1E">
      <w:pPr>
        <w:pStyle w:val="Nivel2"/>
        <w:widowControl w:val="0"/>
        <w:tabs>
          <w:tab w:val="left" w:pos="709"/>
          <w:tab w:val="left" w:pos="1134"/>
          <w:tab w:val="left" w:pos="8647"/>
        </w:tabs>
        <w:spacing w:before="0" w:after="0" w:line="240" w:lineRule="auto"/>
        <w:ind w:left="0" w:firstLine="0"/>
        <w:rPr>
          <w:rFonts w:eastAsia="Times New Roman"/>
          <w:color w:val="auto"/>
          <w:sz w:val="20"/>
          <w:szCs w:val="20"/>
        </w:rPr>
      </w:pPr>
    </w:p>
    <w:p w14:paraId="1F059299"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A homologação do resultado desta licitação não implicará direito à contratação.</w:t>
      </w:r>
    </w:p>
    <w:p w14:paraId="251C5F9F" w14:textId="77777777" w:rsidR="00861DC6" w:rsidRPr="008839F9" w:rsidRDefault="00861DC6" w:rsidP="002D68F3">
      <w:pPr>
        <w:pStyle w:val="Nivel2"/>
        <w:widowControl w:val="0"/>
        <w:tabs>
          <w:tab w:val="left" w:pos="709"/>
          <w:tab w:val="left" w:pos="1134"/>
          <w:tab w:val="left" w:pos="8647"/>
        </w:tabs>
        <w:spacing w:before="0" w:after="0" w:line="240" w:lineRule="auto"/>
        <w:ind w:left="0" w:firstLine="0"/>
        <w:rPr>
          <w:rFonts w:eastAsia="Times New Roman"/>
          <w:color w:val="auto"/>
          <w:sz w:val="20"/>
          <w:szCs w:val="20"/>
        </w:rPr>
      </w:pPr>
    </w:p>
    <w:p w14:paraId="33D5C642" w14:textId="5E5DA353"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B23A12D"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5E8456E9" w14:textId="77777777" w:rsidR="00861DC6" w:rsidRPr="008839F9" w:rsidRDefault="00861DC6" w:rsidP="002D68F3">
      <w:pPr>
        <w:pStyle w:val="Nivel2"/>
        <w:widowControl w:val="0"/>
        <w:tabs>
          <w:tab w:val="left" w:pos="709"/>
          <w:tab w:val="left" w:pos="1134"/>
          <w:tab w:val="left" w:pos="8647"/>
        </w:tabs>
        <w:spacing w:before="0" w:after="0" w:line="240" w:lineRule="auto"/>
        <w:ind w:left="0" w:firstLine="0"/>
        <w:rPr>
          <w:rFonts w:eastAsia="Times New Roman"/>
          <w:color w:val="auto"/>
          <w:sz w:val="20"/>
          <w:szCs w:val="20"/>
        </w:rPr>
      </w:pPr>
    </w:p>
    <w:p w14:paraId="10EB14F7"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Na contagem dos prazos estabelecidos neste Edital e seus Anexos, excluir-se-á o dia do início e incluir-se-á o do vencimento. Só se iniciam e vencem os prazos em dias de expediente na Administração.</w:t>
      </w:r>
    </w:p>
    <w:p w14:paraId="3E8C4B82" w14:textId="77777777" w:rsidR="003E3D9E" w:rsidRPr="008839F9" w:rsidRDefault="003E3D9E" w:rsidP="002D68F3">
      <w:pPr>
        <w:pStyle w:val="Nivel2"/>
        <w:widowControl w:val="0"/>
        <w:tabs>
          <w:tab w:val="left" w:pos="709"/>
          <w:tab w:val="left" w:pos="1134"/>
          <w:tab w:val="left" w:pos="8647"/>
        </w:tabs>
        <w:spacing w:before="0" w:after="0" w:line="240" w:lineRule="auto"/>
        <w:ind w:left="0" w:firstLine="0"/>
        <w:rPr>
          <w:rFonts w:eastAsia="Times New Roman"/>
          <w:color w:val="auto"/>
          <w:sz w:val="20"/>
          <w:szCs w:val="20"/>
        </w:rPr>
      </w:pPr>
    </w:p>
    <w:p w14:paraId="25900480"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O desatendimento de exigências formais não essenciais não importará o afastamento do licitante, desde que seja possível o aproveitamento do ato, observados os princípios da isonomia e do interesse público.</w:t>
      </w:r>
    </w:p>
    <w:p w14:paraId="5F05D57A" w14:textId="77777777" w:rsidR="00861DC6" w:rsidRPr="008839F9" w:rsidRDefault="00861DC6" w:rsidP="002D68F3">
      <w:pPr>
        <w:pStyle w:val="Nivel2"/>
        <w:widowControl w:val="0"/>
        <w:tabs>
          <w:tab w:val="left" w:pos="709"/>
          <w:tab w:val="left" w:pos="1134"/>
          <w:tab w:val="left" w:pos="8647"/>
        </w:tabs>
        <w:spacing w:before="0" w:after="0" w:line="240" w:lineRule="auto"/>
        <w:ind w:left="0" w:firstLine="0"/>
        <w:rPr>
          <w:rFonts w:eastAsia="Times New Roman"/>
          <w:color w:val="auto"/>
          <w:sz w:val="20"/>
          <w:szCs w:val="20"/>
        </w:rPr>
      </w:pPr>
    </w:p>
    <w:p w14:paraId="210961E4"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Em caso de divergência entre disposições deste Edital e de seus anexos ou demais peças que compõem o processo, prevalecerá as deste Edital.</w:t>
      </w:r>
    </w:p>
    <w:p w14:paraId="6ACA7BFA" w14:textId="77777777" w:rsidR="00861DC6" w:rsidRPr="008839F9" w:rsidRDefault="00861DC6" w:rsidP="002D68F3">
      <w:pPr>
        <w:pStyle w:val="Nivel2"/>
        <w:widowControl w:val="0"/>
        <w:tabs>
          <w:tab w:val="left" w:pos="709"/>
          <w:tab w:val="left" w:pos="1134"/>
          <w:tab w:val="left" w:pos="8647"/>
        </w:tabs>
        <w:spacing w:before="0" w:after="0" w:line="240" w:lineRule="auto"/>
        <w:ind w:left="0" w:firstLine="0"/>
        <w:rPr>
          <w:rFonts w:eastAsia="Times New Roman"/>
          <w:color w:val="auto"/>
          <w:sz w:val="20"/>
          <w:szCs w:val="20"/>
        </w:rPr>
      </w:pPr>
    </w:p>
    <w:p w14:paraId="37EA9D6B" w14:textId="4AEA81E7" w:rsidR="00861DC6"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O Edital e seus anexos estão disponíveis, na íntegra, endereço eletrônico</w:t>
      </w:r>
      <w:r w:rsidR="00861DC6" w:rsidRPr="008839F9">
        <w:rPr>
          <w:color w:val="auto"/>
          <w:sz w:val="20"/>
          <w:szCs w:val="20"/>
        </w:rPr>
        <w:t xml:space="preserve"> </w:t>
      </w:r>
      <w:hyperlink r:id="rId45" w:history="1">
        <w:r w:rsidR="00861DC6" w:rsidRPr="008839F9">
          <w:rPr>
            <w:rStyle w:val="Hyperlink"/>
            <w:color w:val="auto"/>
            <w:sz w:val="20"/>
            <w:szCs w:val="20"/>
          </w:rPr>
          <w:t>https://comprasbr.com.br/</w:t>
        </w:r>
      </w:hyperlink>
      <w:r w:rsidR="00861DC6" w:rsidRPr="008839F9">
        <w:rPr>
          <w:color w:val="auto"/>
          <w:sz w:val="20"/>
          <w:szCs w:val="20"/>
        </w:rPr>
        <w:t xml:space="preserve"> e </w:t>
      </w:r>
      <w:hyperlink r:id="rId46" w:history="1">
        <w:r w:rsidR="00861DC6" w:rsidRPr="008839F9">
          <w:rPr>
            <w:rStyle w:val="Hyperlink"/>
            <w:color w:val="auto"/>
            <w:sz w:val="20"/>
            <w:szCs w:val="20"/>
          </w:rPr>
          <w:t>https://www.rioverde.ms.gov.br/portal/editais/1</w:t>
        </w:r>
      </w:hyperlink>
      <w:r w:rsidR="00861DC6" w:rsidRPr="008839F9">
        <w:rPr>
          <w:rFonts w:eastAsia="Times New Roman"/>
          <w:color w:val="auto"/>
          <w:sz w:val="20"/>
          <w:szCs w:val="20"/>
        </w:rPr>
        <w:t>.</w:t>
      </w:r>
    </w:p>
    <w:p w14:paraId="08C6050A" w14:textId="77777777" w:rsidR="00861DC6" w:rsidRPr="008839F9" w:rsidRDefault="00861DC6" w:rsidP="002D68F3">
      <w:pPr>
        <w:pStyle w:val="PargrafodaLista"/>
        <w:widowControl w:val="0"/>
        <w:spacing w:after="0" w:line="240" w:lineRule="auto"/>
        <w:ind w:left="0"/>
        <w:rPr>
          <w:rFonts w:ascii="Arial" w:hAnsi="Arial" w:cs="Arial"/>
          <w:sz w:val="20"/>
          <w:szCs w:val="20"/>
        </w:rPr>
      </w:pPr>
    </w:p>
    <w:p w14:paraId="2FE464C8" w14:textId="77777777" w:rsidR="006F46BC" w:rsidRPr="008839F9" w:rsidRDefault="006F46BC" w:rsidP="008A1DCE">
      <w:pPr>
        <w:pStyle w:val="Nivel2"/>
        <w:widowControl w:val="0"/>
        <w:numPr>
          <w:ilvl w:val="1"/>
          <w:numId w:val="6"/>
        </w:numPr>
        <w:tabs>
          <w:tab w:val="left" w:pos="709"/>
          <w:tab w:val="left" w:pos="1134"/>
          <w:tab w:val="left" w:pos="8647"/>
        </w:tabs>
        <w:spacing w:before="0" w:after="0" w:line="240" w:lineRule="auto"/>
        <w:ind w:left="0" w:firstLine="0"/>
        <w:rPr>
          <w:rFonts w:eastAsia="Times New Roman"/>
          <w:color w:val="auto"/>
          <w:sz w:val="20"/>
          <w:szCs w:val="20"/>
        </w:rPr>
      </w:pPr>
      <w:r w:rsidRPr="008839F9">
        <w:rPr>
          <w:color w:val="auto"/>
          <w:sz w:val="20"/>
          <w:szCs w:val="20"/>
        </w:rPr>
        <w:t>Integram este Edital, para todos os fins e efeitos, os seguintes anexos:</w:t>
      </w:r>
    </w:p>
    <w:p w14:paraId="24B0D979" w14:textId="5EBEE3FA" w:rsidR="006F46BC" w:rsidRPr="008839F9" w:rsidRDefault="006F46BC" w:rsidP="002D68F3">
      <w:pPr>
        <w:pStyle w:val="Nivel3"/>
        <w:widowControl w:val="0"/>
        <w:tabs>
          <w:tab w:val="left" w:pos="709"/>
          <w:tab w:val="left" w:pos="1134"/>
          <w:tab w:val="left" w:pos="8647"/>
        </w:tabs>
        <w:spacing w:before="0" w:after="0" w:line="240" w:lineRule="auto"/>
        <w:ind w:left="0"/>
        <w:rPr>
          <w:color w:val="auto"/>
          <w:sz w:val="20"/>
          <w:szCs w:val="20"/>
        </w:rPr>
      </w:pPr>
      <w:r w:rsidRPr="008839F9">
        <w:rPr>
          <w:color w:val="auto"/>
          <w:sz w:val="20"/>
          <w:szCs w:val="20"/>
        </w:rPr>
        <w:t xml:space="preserve">ANEXO I </w:t>
      </w:r>
      <w:r w:rsidR="00861DC6" w:rsidRPr="008839F9">
        <w:rPr>
          <w:color w:val="auto"/>
          <w:sz w:val="20"/>
          <w:szCs w:val="20"/>
        </w:rPr>
        <w:t>–</w:t>
      </w:r>
      <w:r w:rsidRPr="008839F9">
        <w:rPr>
          <w:color w:val="auto"/>
          <w:sz w:val="20"/>
          <w:szCs w:val="20"/>
        </w:rPr>
        <w:t xml:space="preserve"> Termo de Referência</w:t>
      </w:r>
    </w:p>
    <w:p w14:paraId="2F93B393" w14:textId="77777777" w:rsidR="006F46BC" w:rsidRPr="008839F9" w:rsidRDefault="006F46BC" w:rsidP="002D68F3">
      <w:pPr>
        <w:pStyle w:val="Nivel3"/>
        <w:widowControl w:val="0"/>
        <w:tabs>
          <w:tab w:val="left" w:pos="709"/>
          <w:tab w:val="left" w:pos="1134"/>
          <w:tab w:val="left" w:pos="8647"/>
        </w:tabs>
        <w:spacing w:before="0" w:after="0" w:line="240" w:lineRule="auto"/>
        <w:ind w:left="0"/>
        <w:rPr>
          <w:color w:val="auto"/>
          <w:sz w:val="20"/>
          <w:szCs w:val="20"/>
        </w:rPr>
      </w:pPr>
      <w:r w:rsidRPr="008839F9">
        <w:rPr>
          <w:color w:val="auto"/>
          <w:sz w:val="20"/>
          <w:szCs w:val="20"/>
        </w:rPr>
        <w:t>ANEXO II – Minuta de Termo de Contrato</w:t>
      </w:r>
    </w:p>
    <w:p w14:paraId="505CE638" w14:textId="77777777" w:rsidR="006F46BC" w:rsidRPr="008839F9" w:rsidRDefault="006F46BC" w:rsidP="002D68F3">
      <w:pPr>
        <w:widowControl w:val="0"/>
        <w:spacing w:after="0" w:line="240" w:lineRule="auto"/>
        <w:jc w:val="both"/>
        <w:rPr>
          <w:rFonts w:ascii="Arial" w:hAnsi="Arial" w:cs="Arial"/>
          <w:sz w:val="20"/>
          <w:szCs w:val="20"/>
        </w:rPr>
      </w:pPr>
      <w:r w:rsidRPr="008839F9">
        <w:rPr>
          <w:rFonts w:ascii="Arial" w:hAnsi="Arial" w:cs="Arial"/>
          <w:sz w:val="20"/>
          <w:szCs w:val="20"/>
        </w:rPr>
        <w:t>ANEXO III– Modelo de proposta;</w:t>
      </w:r>
    </w:p>
    <w:p w14:paraId="16F8C7B1" w14:textId="5109650D" w:rsidR="006F46BC" w:rsidRPr="008839F9" w:rsidRDefault="006F46BC" w:rsidP="002D68F3">
      <w:pPr>
        <w:widowControl w:val="0"/>
        <w:spacing w:after="0" w:line="240" w:lineRule="auto"/>
        <w:jc w:val="both"/>
        <w:rPr>
          <w:rFonts w:ascii="Arial" w:hAnsi="Arial" w:cs="Arial"/>
          <w:sz w:val="20"/>
          <w:szCs w:val="20"/>
        </w:rPr>
      </w:pPr>
      <w:r w:rsidRPr="008839F9">
        <w:rPr>
          <w:rFonts w:ascii="Arial" w:hAnsi="Arial" w:cs="Arial"/>
          <w:sz w:val="20"/>
          <w:szCs w:val="20"/>
        </w:rPr>
        <w:t xml:space="preserve">ANEXO IV </w:t>
      </w:r>
      <w:r w:rsidR="00861DC6" w:rsidRPr="008839F9">
        <w:rPr>
          <w:rFonts w:ascii="Arial" w:hAnsi="Arial" w:cs="Arial"/>
          <w:sz w:val="20"/>
          <w:szCs w:val="20"/>
        </w:rPr>
        <w:t>–</w:t>
      </w:r>
      <w:r w:rsidRPr="008839F9">
        <w:rPr>
          <w:rFonts w:ascii="Arial" w:hAnsi="Arial" w:cs="Arial"/>
          <w:sz w:val="20"/>
          <w:szCs w:val="20"/>
        </w:rPr>
        <w:t xml:space="preserve"> Modelo de Declaração de enquadramento como microempresa ou empresa de pequeno porte;</w:t>
      </w:r>
    </w:p>
    <w:p w14:paraId="61118081" w14:textId="77777777" w:rsidR="006F46BC" w:rsidRPr="008839F9" w:rsidRDefault="006F46BC" w:rsidP="002D68F3">
      <w:pPr>
        <w:widowControl w:val="0"/>
        <w:spacing w:after="0" w:line="240" w:lineRule="auto"/>
        <w:jc w:val="both"/>
        <w:rPr>
          <w:rFonts w:ascii="Arial" w:hAnsi="Arial" w:cs="Arial"/>
          <w:sz w:val="20"/>
          <w:szCs w:val="20"/>
        </w:rPr>
      </w:pPr>
      <w:r w:rsidRPr="008839F9">
        <w:rPr>
          <w:rFonts w:ascii="Arial" w:hAnsi="Arial" w:cs="Arial"/>
          <w:sz w:val="20"/>
          <w:szCs w:val="20"/>
        </w:rPr>
        <w:t>ANEXO V – Declaração Unificada de Habilitação;</w:t>
      </w:r>
    </w:p>
    <w:p w14:paraId="6168245A" w14:textId="77777777" w:rsidR="006F46BC" w:rsidRPr="008839F9" w:rsidRDefault="006F46BC" w:rsidP="002D68F3">
      <w:pPr>
        <w:pStyle w:val="Nivel2"/>
        <w:widowControl w:val="0"/>
        <w:tabs>
          <w:tab w:val="left" w:pos="709"/>
          <w:tab w:val="left" w:pos="1134"/>
          <w:tab w:val="left" w:pos="8647"/>
        </w:tabs>
        <w:spacing w:before="0" w:after="0" w:line="240" w:lineRule="auto"/>
        <w:ind w:left="0" w:firstLine="0"/>
        <w:rPr>
          <w:rFonts w:eastAsiaTheme="minorEastAsia"/>
          <w:color w:val="auto"/>
          <w:sz w:val="20"/>
          <w:szCs w:val="20"/>
        </w:rPr>
      </w:pPr>
    </w:p>
    <w:p w14:paraId="73476FED" w14:textId="4669A6B4" w:rsidR="006F46BC" w:rsidRPr="008839F9" w:rsidRDefault="005D4DE9" w:rsidP="002D68F3">
      <w:pPr>
        <w:widowControl w:val="0"/>
        <w:tabs>
          <w:tab w:val="left" w:pos="709"/>
          <w:tab w:val="left" w:pos="1134"/>
          <w:tab w:val="left" w:pos="8647"/>
        </w:tabs>
        <w:spacing w:after="0" w:line="240" w:lineRule="auto"/>
        <w:jc w:val="both"/>
        <w:rPr>
          <w:rFonts w:ascii="Arial" w:eastAsia="MS Mincho" w:hAnsi="Arial" w:cs="Arial"/>
          <w:sz w:val="20"/>
          <w:szCs w:val="20"/>
        </w:rPr>
      </w:pPr>
      <w:r w:rsidRPr="008839F9">
        <w:rPr>
          <w:rFonts w:ascii="Arial" w:eastAsia="MS Mincho" w:hAnsi="Arial" w:cs="Arial"/>
          <w:sz w:val="20"/>
          <w:szCs w:val="20"/>
        </w:rPr>
        <w:t xml:space="preserve">Rio Verde de Mato Grosso – MS, </w:t>
      </w:r>
      <w:r w:rsidR="00773ACA">
        <w:rPr>
          <w:rFonts w:ascii="Arial" w:eastAsia="MS Mincho" w:hAnsi="Arial" w:cs="Arial"/>
          <w:sz w:val="20"/>
          <w:szCs w:val="20"/>
        </w:rPr>
        <w:t>30</w:t>
      </w:r>
      <w:r w:rsidR="008839F9">
        <w:rPr>
          <w:rFonts w:ascii="Arial" w:eastAsia="MS Mincho" w:hAnsi="Arial" w:cs="Arial"/>
          <w:sz w:val="20"/>
          <w:szCs w:val="20"/>
        </w:rPr>
        <w:t xml:space="preserve"> de </w:t>
      </w:r>
      <w:r w:rsidR="00773ACA">
        <w:rPr>
          <w:rFonts w:ascii="Arial" w:eastAsia="MS Mincho" w:hAnsi="Arial" w:cs="Arial"/>
          <w:sz w:val="20"/>
          <w:szCs w:val="20"/>
        </w:rPr>
        <w:t>Setembro</w:t>
      </w:r>
      <w:r w:rsidR="008839F9">
        <w:rPr>
          <w:rFonts w:ascii="Arial" w:eastAsia="MS Mincho" w:hAnsi="Arial" w:cs="Arial"/>
          <w:sz w:val="20"/>
          <w:szCs w:val="20"/>
        </w:rPr>
        <w:t xml:space="preserve"> de 202</w:t>
      </w:r>
      <w:r w:rsidR="00D82B0A">
        <w:rPr>
          <w:rFonts w:ascii="Arial" w:eastAsia="MS Mincho" w:hAnsi="Arial" w:cs="Arial"/>
          <w:sz w:val="20"/>
          <w:szCs w:val="20"/>
        </w:rPr>
        <w:t>5</w:t>
      </w:r>
      <w:r w:rsidR="008839F9">
        <w:rPr>
          <w:rFonts w:ascii="Arial" w:eastAsia="MS Mincho" w:hAnsi="Arial" w:cs="Arial"/>
          <w:sz w:val="20"/>
          <w:szCs w:val="20"/>
        </w:rPr>
        <w:t>.</w:t>
      </w:r>
    </w:p>
    <w:p w14:paraId="4767336F" w14:textId="77777777" w:rsidR="005D4DE9" w:rsidRPr="008839F9" w:rsidRDefault="005D4DE9" w:rsidP="002D68F3">
      <w:pPr>
        <w:widowControl w:val="0"/>
        <w:tabs>
          <w:tab w:val="left" w:pos="709"/>
          <w:tab w:val="left" w:pos="1134"/>
          <w:tab w:val="left" w:pos="8647"/>
        </w:tabs>
        <w:spacing w:after="0" w:line="240" w:lineRule="auto"/>
        <w:jc w:val="both"/>
        <w:rPr>
          <w:rFonts w:ascii="Arial" w:eastAsia="MS Mincho" w:hAnsi="Arial" w:cs="Arial"/>
          <w:sz w:val="20"/>
          <w:szCs w:val="20"/>
        </w:rPr>
      </w:pPr>
    </w:p>
    <w:p w14:paraId="2C2F7C6D" w14:textId="77777777" w:rsidR="00593DA6" w:rsidRPr="008839F9" w:rsidRDefault="00593DA6" w:rsidP="002D68F3">
      <w:pPr>
        <w:widowControl w:val="0"/>
        <w:tabs>
          <w:tab w:val="left" w:pos="709"/>
          <w:tab w:val="left" w:pos="1134"/>
          <w:tab w:val="left" w:pos="8647"/>
        </w:tabs>
        <w:spacing w:after="0" w:line="240" w:lineRule="auto"/>
        <w:jc w:val="both"/>
        <w:rPr>
          <w:rFonts w:ascii="Arial" w:eastAsia="MS Mincho" w:hAnsi="Arial" w:cs="Arial"/>
          <w:sz w:val="20"/>
          <w:szCs w:val="20"/>
        </w:rPr>
      </w:pPr>
    </w:p>
    <w:p w14:paraId="4B243202" w14:textId="77777777" w:rsidR="00593DA6" w:rsidRPr="008839F9" w:rsidRDefault="00593DA6" w:rsidP="002D68F3">
      <w:pPr>
        <w:widowControl w:val="0"/>
        <w:tabs>
          <w:tab w:val="left" w:pos="709"/>
          <w:tab w:val="left" w:pos="1134"/>
          <w:tab w:val="left" w:pos="8647"/>
        </w:tabs>
        <w:spacing w:after="0" w:line="240" w:lineRule="auto"/>
        <w:jc w:val="both"/>
        <w:rPr>
          <w:rFonts w:ascii="Arial" w:eastAsia="MS Mincho" w:hAnsi="Arial" w:cs="Arial"/>
          <w:sz w:val="20"/>
          <w:szCs w:val="20"/>
        </w:rPr>
      </w:pPr>
    </w:p>
    <w:bookmarkEnd w:id="24"/>
    <w:p w14:paraId="2CC775C5" w14:textId="77777777" w:rsidR="00593DA6" w:rsidRPr="008839F9" w:rsidRDefault="00593DA6" w:rsidP="002D68F3">
      <w:pPr>
        <w:widowControl w:val="0"/>
        <w:tabs>
          <w:tab w:val="left" w:pos="1134"/>
          <w:tab w:val="left" w:pos="8647"/>
        </w:tabs>
        <w:spacing w:after="0" w:line="240" w:lineRule="auto"/>
        <w:jc w:val="center"/>
        <w:rPr>
          <w:rFonts w:ascii="Arial" w:eastAsia="MS Mincho" w:hAnsi="Arial" w:cs="Arial"/>
          <w:sz w:val="20"/>
          <w:szCs w:val="20"/>
        </w:rPr>
      </w:pPr>
    </w:p>
    <w:p w14:paraId="744D98A4" w14:textId="77777777" w:rsidR="00CC6AF2" w:rsidRPr="008839F9" w:rsidRDefault="00CC6AF2" w:rsidP="002D68F3">
      <w:pPr>
        <w:widowControl w:val="0"/>
        <w:tabs>
          <w:tab w:val="left" w:pos="1134"/>
          <w:tab w:val="left" w:pos="8647"/>
        </w:tabs>
        <w:spacing w:after="0" w:line="240" w:lineRule="auto"/>
        <w:jc w:val="center"/>
        <w:rPr>
          <w:rFonts w:ascii="Arial" w:eastAsia="MS Mincho" w:hAnsi="Arial" w:cs="Arial"/>
          <w:sz w:val="20"/>
          <w:szCs w:val="20"/>
        </w:rPr>
      </w:pPr>
    </w:p>
    <w:p w14:paraId="73A3207C" w14:textId="77777777" w:rsidR="00593DA6" w:rsidRPr="008839F9" w:rsidRDefault="00593DA6" w:rsidP="00773ACA">
      <w:pPr>
        <w:widowControl w:val="0"/>
        <w:tabs>
          <w:tab w:val="left" w:pos="1134"/>
          <w:tab w:val="left" w:pos="8647"/>
        </w:tabs>
        <w:spacing w:after="0" w:line="240" w:lineRule="auto"/>
        <w:jc w:val="center"/>
        <w:rPr>
          <w:rFonts w:ascii="Arial" w:eastAsia="MS Mincho" w:hAnsi="Arial" w:cs="Arial"/>
          <w:sz w:val="20"/>
          <w:szCs w:val="20"/>
        </w:rPr>
      </w:pPr>
    </w:p>
    <w:p w14:paraId="3BB89428" w14:textId="424B892A" w:rsidR="00593DA6" w:rsidRPr="00773ACA" w:rsidRDefault="00773ACA" w:rsidP="00773ACA">
      <w:pPr>
        <w:widowControl w:val="0"/>
        <w:tabs>
          <w:tab w:val="left" w:pos="1134"/>
          <w:tab w:val="left" w:pos="8647"/>
        </w:tabs>
        <w:spacing w:after="0" w:line="240" w:lineRule="auto"/>
        <w:jc w:val="center"/>
        <w:rPr>
          <w:rFonts w:ascii="Arial" w:eastAsia="MS Mincho" w:hAnsi="Arial" w:cs="Arial"/>
          <w:sz w:val="20"/>
          <w:szCs w:val="20"/>
        </w:rPr>
      </w:pPr>
      <w:bookmarkStart w:id="40" w:name="_Hlk210984637"/>
      <w:r>
        <w:rPr>
          <w:rFonts w:ascii="Arial" w:eastAsia="MS Mincho" w:hAnsi="Arial" w:cs="Arial"/>
          <w:sz w:val="20"/>
          <w:szCs w:val="20"/>
        </w:rPr>
        <w:t>_____________________________________</w:t>
      </w:r>
    </w:p>
    <w:p w14:paraId="452CC92A" w14:textId="77777777" w:rsidR="00C11992" w:rsidRPr="00C11992" w:rsidRDefault="00C11992" w:rsidP="00C11992">
      <w:pPr>
        <w:pStyle w:val="Corpodetexto"/>
        <w:spacing w:after="0"/>
        <w:jc w:val="center"/>
        <w:rPr>
          <w:rFonts w:ascii="Arial" w:hAnsi="Arial" w:cs="Arial"/>
          <w:color w:val="000000"/>
          <w:sz w:val="20"/>
          <w:szCs w:val="20"/>
          <w:lang w:val="pt-BR"/>
        </w:rPr>
      </w:pPr>
      <w:r w:rsidRPr="00C11992">
        <w:rPr>
          <w:rFonts w:ascii="Arial" w:hAnsi="Arial" w:cs="Arial"/>
          <w:color w:val="000000"/>
          <w:sz w:val="20"/>
          <w:szCs w:val="20"/>
          <w:lang w:val="pt-BR"/>
        </w:rPr>
        <w:t>ALINE BENVENUTTI RIBEIRO</w:t>
      </w:r>
    </w:p>
    <w:p w14:paraId="622E1C29" w14:textId="77777777" w:rsidR="00C11992" w:rsidRPr="00C11992" w:rsidRDefault="00C11992" w:rsidP="00C11992">
      <w:pPr>
        <w:pStyle w:val="Corpodetexto"/>
        <w:spacing w:after="0"/>
        <w:jc w:val="center"/>
        <w:rPr>
          <w:rFonts w:ascii="Arial" w:hAnsi="Arial" w:cs="Arial"/>
          <w:color w:val="000000"/>
          <w:sz w:val="20"/>
          <w:szCs w:val="20"/>
          <w:lang w:val="pt-BR"/>
        </w:rPr>
      </w:pPr>
      <w:r w:rsidRPr="00C11992">
        <w:rPr>
          <w:rFonts w:ascii="Arial" w:hAnsi="Arial" w:cs="Arial"/>
          <w:color w:val="000000"/>
          <w:sz w:val="20"/>
          <w:szCs w:val="20"/>
          <w:lang w:val="pt-BR"/>
        </w:rPr>
        <w:t>Secretário(a) Municipal de Saúde</w:t>
      </w:r>
    </w:p>
    <w:p w14:paraId="1DFB2AD0" w14:textId="77777777" w:rsidR="00C11992" w:rsidRPr="00C11992" w:rsidRDefault="00C11992" w:rsidP="00C11992">
      <w:pPr>
        <w:pStyle w:val="Corpodetexto"/>
        <w:spacing w:after="0"/>
        <w:jc w:val="center"/>
        <w:rPr>
          <w:rFonts w:ascii="Arial" w:hAnsi="Arial" w:cs="Arial"/>
          <w:sz w:val="20"/>
          <w:szCs w:val="20"/>
          <w:lang w:val="pt-BR"/>
        </w:rPr>
      </w:pPr>
      <w:r w:rsidRPr="00C11992">
        <w:rPr>
          <w:rFonts w:ascii="Arial" w:hAnsi="Arial" w:cs="Arial"/>
          <w:sz w:val="20"/>
          <w:szCs w:val="20"/>
          <w:lang w:val="pt-BR"/>
        </w:rPr>
        <w:t>Port. N° 015/2025</w:t>
      </w:r>
    </w:p>
    <w:bookmarkEnd w:id="40"/>
    <w:p w14:paraId="20F775EF" w14:textId="77777777" w:rsidR="00D82B0A" w:rsidRDefault="00D82B0A" w:rsidP="00773ACA">
      <w:pPr>
        <w:widowControl w:val="0"/>
        <w:tabs>
          <w:tab w:val="left" w:pos="1134"/>
          <w:tab w:val="left" w:pos="8647"/>
        </w:tabs>
        <w:spacing w:after="0" w:line="240" w:lineRule="auto"/>
        <w:jc w:val="center"/>
        <w:rPr>
          <w:rFonts w:ascii="Arial" w:eastAsia="MS Mincho" w:hAnsi="Arial" w:cs="Arial"/>
          <w:sz w:val="20"/>
          <w:szCs w:val="20"/>
        </w:rPr>
      </w:pPr>
    </w:p>
    <w:p w14:paraId="4D9127F9" w14:textId="5B3B1E49" w:rsidR="00561CBE" w:rsidRPr="00D82B0A" w:rsidRDefault="00561CBE" w:rsidP="00D82B0A">
      <w:pPr>
        <w:widowControl w:val="0"/>
        <w:spacing w:after="0" w:line="240" w:lineRule="auto"/>
        <w:jc w:val="center"/>
        <w:rPr>
          <w:rFonts w:ascii="Arial" w:hAnsi="Arial" w:cs="Arial"/>
          <w:b/>
          <w:sz w:val="20"/>
          <w:szCs w:val="20"/>
        </w:rPr>
      </w:pPr>
      <w:r w:rsidRPr="008839F9">
        <w:rPr>
          <w:rFonts w:ascii="Arial" w:hAnsi="Arial" w:cs="Arial"/>
          <w:b/>
          <w:sz w:val="20"/>
        </w:rPr>
        <w:t>ANEXO I</w:t>
      </w:r>
    </w:p>
    <w:p w14:paraId="47CEBE07" w14:textId="627D1C7F" w:rsidR="00561CBE" w:rsidRPr="008839F9" w:rsidRDefault="000E74D4" w:rsidP="002D68F3">
      <w:pPr>
        <w:pStyle w:val="Ttulo"/>
        <w:widowControl w:val="0"/>
        <w:rPr>
          <w:rFonts w:ascii="Arial" w:hAnsi="Arial" w:cs="Arial"/>
          <w:b/>
          <w:sz w:val="20"/>
          <w:lang w:val="pt-BR"/>
        </w:rPr>
      </w:pPr>
      <w:r w:rsidRPr="008839F9">
        <w:rPr>
          <w:rFonts w:ascii="Arial" w:hAnsi="Arial" w:cs="Arial"/>
          <w:b/>
          <w:sz w:val="20"/>
          <w:lang w:val="pt-BR"/>
        </w:rPr>
        <w:t>ETP E TR</w:t>
      </w:r>
      <w:r w:rsidR="00561CBE" w:rsidRPr="008839F9">
        <w:rPr>
          <w:rFonts w:ascii="Arial" w:hAnsi="Arial" w:cs="Arial"/>
          <w:b/>
          <w:sz w:val="20"/>
          <w:lang w:val="pt-BR"/>
        </w:rPr>
        <w:t xml:space="preserve"> EM ANEXO NO SITE</w:t>
      </w:r>
    </w:p>
    <w:p w14:paraId="5D66F7C6" w14:textId="77777777" w:rsidR="00561CBE" w:rsidRDefault="00561CBE" w:rsidP="002D68F3">
      <w:pPr>
        <w:pStyle w:val="Nivel3"/>
        <w:widowControl w:val="0"/>
        <w:tabs>
          <w:tab w:val="left" w:pos="709"/>
          <w:tab w:val="left" w:pos="1134"/>
          <w:tab w:val="left" w:pos="8647"/>
        </w:tabs>
        <w:spacing w:before="0" w:after="0" w:line="240" w:lineRule="auto"/>
        <w:ind w:left="0"/>
        <w:jc w:val="center"/>
      </w:pPr>
      <w:hyperlink r:id="rId47" w:history="1">
        <w:r w:rsidRPr="008839F9">
          <w:rPr>
            <w:rStyle w:val="Hyperlink"/>
            <w:b/>
            <w:color w:val="auto"/>
            <w:sz w:val="20"/>
            <w:szCs w:val="20"/>
          </w:rPr>
          <w:t>https://www.rioverde.ms.gov.br/portal/editais/1</w:t>
        </w:r>
      </w:hyperlink>
    </w:p>
    <w:p w14:paraId="7D3893F7" w14:textId="77777777" w:rsidR="00182323" w:rsidRDefault="00182323" w:rsidP="002D68F3">
      <w:pPr>
        <w:pStyle w:val="Nivel3"/>
        <w:widowControl w:val="0"/>
        <w:tabs>
          <w:tab w:val="left" w:pos="709"/>
          <w:tab w:val="left" w:pos="1134"/>
          <w:tab w:val="left" w:pos="8647"/>
        </w:tabs>
        <w:spacing w:before="0" w:after="0" w:line="240" w:lineRule="auto"/>
        <w:ind w:left="0"/>
        <w:jc w:val="center"/>
        <w:rPr>
          <w:b/>
          <w:color w:val="auto"/>
          <w:sz w:val="20"/>
          <w:szCs w:val="20"/>
        </w:rPr>
      </w:pPr>
    </w:p>
    <w:p w14:paraId="50C2F56F" w14:textId="77777777" w:rsidR="00DA37B4" w:rsidRDefault="00DA37B4" w:rsidP="002D68F3">
      <w:pPr>
        <w:pStyle w:val="Nivel3"/>
        <w:widowControl w:val="0"/>
        <w:tabs>
          <w:tab w:val="left" w:pos="709"/>
          <w:tab w:val="left" w:pos="1134"/>
          <w:tab w:val="left" w:pos="8647"/>
        </w:tabs>
        <w:spacing w:before="0" w:after="0" w:line="240" w:lineRule="auto"/>
        <w:ind w:left="0"/>
        <w:jc w:val="center"/>
        <w:rPr>
          <w:b/>
          <w:color w:val="auto"/>
          <w:sz w:val="20"/>
          <w:szCs w:val="20"/>
        </w:rPr>
      </w:pPr>
    </w:p>
    <w:p w14:paraId="5CBCDEB8" w14:textId="77777777" w:rsidR="00C11992" w:rsidRDefault="00C11992" w:rsidP="002D68F3">
      <w:pPr>
        <w:pStyle w:val="Nivel3"/>
        <w:widowControl w:val="0"/>
        <w:tabs>
          <w:tab w:val="left" w:pos="709"/>
          <w:tab w:val="left" w:pos="1134"/>
          <w:tab w:val="left" w:pos="8647"/>
        </w:tabs>
        <w:spacing w:before="0" w:after="0" w:line="240" w:lineRule="auto"/>
        <w:ind w:left="0"/>
        <w:jc w:val="center"/>
        <w:rPr>
          <w:b/>
          <w:color w:val="auto"/>
          <w:sz w:val="20"/>
          <w:szCs w:val="20"/>
        </w:rPr>
      </w:pPr>
    </w:p>
    <w:p w14:paraId="5E3650E7" w14:textId="77777777" w:rsidR="00C11992" w:rsidRDefault="00C11992" w:rsidP="002D68F3">
      <w:pPr>
        <w:pStyle w:val="Nivel3"/>
        <w:widowControl w:val="0"/>
        <w:tabs>
          <w:tab w:val="left" w:pos="709"/>
          <w:tab w:val="left" w:pos="1134"/>
          <w:tab w:val="left" w:pos="8647"/>
        </w:tabs>
        <w:spacing w:before="0" w:after="0" w:line="240" w:lineRule="auto"/>
        <w:ind w:left="0"/>
        <w:jc w:val="center"/>
        <w:rPr>
          <w:b/>
          <w:color w:val="auto"/>
          <w:sz w:val="20"/>
          <w:szCs w:val="20"/>
        </w:rPr>
      </w:pPr>
    </w:p>
    <w:p w14:paraId="4D6459FF" w14:textId="77777777" w:rsidR="00C11992" w:rsidRDefault="00C11992" w:rsidP="002D68F3">
      <w:pPr>
        <w:pStyle w:val="Nivel3"/>
        <w:widowControl w:val="0"/>
        <w:tabs>
          <w:tab w:val="left" w:pos="709"/>
          <w:tab w:val="left" w:pos="1134"/>
          <w:tab w:val="left" w:pos="8647"/>
        </w:tabs>
        <w:spacing w:before="0" w:after="0" w:line="240" w:lineRule="auto"/>
        <w:ind w:left="0"/>
        <w:jc w:val="center"/>
        <w:rPr>
          <w:b/>
          <w:color w:val="auto"/>
          <w:sz w:val="20"/>
          <w:szCs w:val="20"/>
        </w:rPr>
      </w:pPr>
    </w:p>
    <w:p w14:paraId="509C35BA" w14:textId="77777777" w:rsidR="00C11992" w:rsidRDefault="00C11992" w:rsidP="002D68F3">
      <w:pPr>
        <w:pStyle w:val="Nivel3"/>
        <w:widowControl w:val="0"/>
        <w:tabs>
          <w:tab w:val="left" w:pos="709"/>
          <w:tab w:val="left" w:pos="1134"/>
          <w:tab w:val="left" w:pos="8647"/>
        </w:tabs>
        <w:spacing w:before="0" w:after="0" w:line="240" w:lineRule="auto"/>
        <w:ind w:left="0"/>
        <w:jc w:val="center"/>
        <w:rPr>
          <w:b/>
          <w:color w:val="auto"/>
          <w:sz w:val="20"/>
          <w:szCs w:val="20"/>
        </w:rPr>
      </w:pPr>
    </w:p>
    <w:p w14:paraId="2C978628" w14:textId="77777777" w:rsidR="00C11992" w:rsidRDefault="00C11992" w:rsidP="002D68F3">
      <w:pPr>
        <w:pStyle w:val="Nivel3"/>
        <w:widowControl w:val="0"/>
        <w:tabs>
          <w:tab w:val="left" w:pos="709"/>
          <w:tab w:val="left" w:pos="1134"/>
          <w:tab w:val="left" w:pos="8647"/>
        </w:tabs>
        <w:spacing w:before="0" w:after="0" w:line="240" w:lineRule="auto"/>
        <w:ind w:left="0"/>
        <w:jc w:val="center"/>
        <w:rPr>
          <w:b/>
          <w:color w:val="auto"/>
          <w:sz w:val="20"/>
          <w:szCs w:val="20"/>
        </w:rPr>
      </w:pPr>
    </w:p>
    <w:p w14:paraId="139CCDB8" w14:textId="77777777" w:rsidR="00C11992" w:rsidRPr="008839F9" w:rsidRDefault="00C11992" w:rsidP="002D68F3">
      <w:pPr>
        <w:pStyle w:val="Nivel3"/>
        <w:widowControl w:val="0"/>
        <w:tabs>
          <w:tab w:val="left" w:pos="709"/>
          <w:tab w:val="left" w:pos="1134"/>
          <w:tab w:val="left" w:pos="8647"/>
        </w:tabs>
        <w:spacing w:before="0" w:after="0" w:line="240" w:lineRule="auto"/>
        <w:ind w:left="0"/>
        <w:jc w:val="center"/>
        <w:rPr>
          <w:b/>
          <w:color w:val="auto"/>
          <w:sz w:val="20"/>
          <w:szCs w:val="20"/>
        </w:rPr>
      </w:pPr>
    </w:p>
    <w:p w14:paraId="5AF9173D" w14:textId="77777777" w:rsidR="00677536" w:rsidRPr="008839F9" w:rsidRDefault="00677536" w:rsidP="002D68F3">
      <w:pPr>
        <w:widowControl w:val="0"/>
        <w:spacing w:after="0" w:line="240" w:lineRule="auto"/>
        <w:jc w:val="center"/>
        <w:rPr>
          <w:rFonts w:ascii="Arial" w:hAnsi="Arial" w:cs="Arial"/>
          <w:b/>
          <w:sz w:val="20"/>
          <w:szCs w:val="20"/>
        </w:rPr>
      </w:pPr>
      <w:r w:rsidRPr="008839F9">
        <w:rPr>
          <w:rFonts w:ascii="Arial" w:hAnsi="Arial" w:cs="Arial"/>
          <w:i/>
          <w:iCs/>
          <w:sz w:val="20"/>
          <w:szCs w:val="20"/>
        </w:rPr>
        <w:lastRenderedPageBreak/>
        <w:t>(Este anexo é um modelo e deve ser feito em papel timbrado do licitante)</w:t>
      </w:r>
    </w:p>
    <w:p w14:paraId="24A0797C" w14:textId="6B99BED9" w:rsidR="006F46BC" w:rsidRPr="008839F9" w:rsidRDefault="006F46BC" w:rsidP="002D68F3">
      <w:pPr>
        <w:pStyle w:val="Nivel3"/>
        <w:widowControl w:val="0"/>
        <w:tabs>
          <w:tab w:val="left" w:pos="709"/>
          <w:tab w:val="left" w:pos="1134"/>
          <w:tab w:val="left" w:pos="8647"/>
        </w:tabs>
        <w:spacing w:before="0" w:after="0" w:line="240" w:lineRule="auto"/>
        <w:ind w:left="0"/>
        <w:jc w:val="center"/>
        <w:rPr>
          <w:color w:val="auto"/>
          <w:sz w:val="20"/>
          <w:szCs w:val="20"/>
          <w:highlight w:val="yellow"/>
        </w:rPr>
      </w:pPr>
      <w:r w:rsidRPr="008839F9">
        <w:rPr>
          <w:color w:val="auto"/>
          <w:sz w:val="20"/>
          <w:szCs w:val="20"/>
          <w:highlight w:val="yellow"/>
        </w:rPr>
        <w:t>ANEXO II – Minuta de Termo de Contrato</w:t>
      </w:r>
    </w:p>
    <w:p w14:paraId="61B0C963" w14:textId="77777777" w:rsidR="00643F30" w:rsidRPr="008839F9" w:rsidRDefault="00643F30"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center"/>
        <w:rPr>
          <w:rFonts w:ascii="Arial" w:eastAsia="Calibri" w:hAnsi="Arial" w:cs="Arial"/>
          <w:b/>
          <w:bCs/>
          <w:sz w:val="20"/>
          <w:szCs w:val="20"/>
          <w:lang w:eastAsia="en-US"/>
        </w:rPr>
      </w:pPr>
      <w:r w:rsidRPr="008839F9">
        <w:rPr>
          <w:rFonts w:ascii="Arial" w:eastAsia="Calibri" w:hAnsi="Arial" w:cs="Arial"/>
          <w:b/>
          <w:bCs/>
          <w:sz w:val="20"/>
          <w:szCs w:val="20"/>
          <w:lang w:eastAsia="en-US"/>
        </w:rPr>
        <w:t>MINUTA DO CONTRATO</w:t>
      </w:r>
    </w:p>
    <w:p w14:paraId="562AB447" w14:textId="044AE880" w:rsidR="00643F30" w:rsidRPr="008839F9" w:rsidRDefault="00643F30" w:rsidP="002D68F3">
      <w:pPr>
        <w:widowControl w:val="0"/>
        <w:spacing w:after="0" w:line="240" w:lineRule="auto"/>
        <w:jc w:val="both"/>
        <w:rPr>
          <w:rFonts w:ascii="Arial" w:hAnsi="Arial" w:cs="Arial"/>
          <w:sz w:val="20"/>
          <w:szCs w:val="20"/>
        </w:rPr>
      </w:pPr>
      <w:r w:rsidRPr="008839F9">
        <w:rPr>
          <w:rFonts w:ascii="Arial" w:hAnsi="Arial" w:cs="Arial"/>
          <w:sz w:val="20"/>
          <w:szCs w:val="20"/>
        </w:rPr>
        <w:t xml:space="preserve">O MUNICÍPIO DE ..........................., inscrito no CNPJ/MF sob o nº ...................., com sua sede administrativa na Rua ......................, Centro, ................................., neste ato representado pelo Prefeito Municipal, Sr. ...................................., brasileiro, residente e domiciliado ___________, portador do CPF nº_____________, RG nº ____________, doravante denominado, simplesmente, CONTRATANTE, e de outro lado a empresa _______________________, inscrita no CNPJ/MF sob o n.º______________________________, com sua sede administrativa na ____________________________, neste ato representada pelo (a) Sr(a) ______________________, portador do CPF nº_________________, RG nº _________________, de ora em diante denominado simplesmente CONTRATADA, têm justo e acordado o presente instrumento, proveniente de processo administrativo originário da modalidade </w:t>
      </w:r>
      <w:r w:rsidRPr="008839F9">
        <w:rPr>
          <w:rFonts w:ascii="Arial" w:hAnsi="Arial" w:cs="Arial"/>
          <w:sz w:val="20"/>
          <w:szCs w:val="20"/>
          <w:highlight w:val="yellow"/>
        </w:rPr>
        <w:t xml:space="preserve">Pregão Eletrônico </w:t>
      </w:r>
      <w:r w:rsidR="00A14D5E" w:rsidRPr="008839F9">
        <w:rPr>
          <w:rFonts w:ascii="Arial" w:hAnsi="Arial" w:cs="Arial"/>
          <w:sz w:val="20"/>
          <w:szCs w:val="20"/>
          <w:highlight w:val="yellow"/>
        </w:rPr>
        <w:t xml:space="preserve">n° </w:t>
      </w:r>
      <w:r w:rsidR="00970A50">
        <w:rPr>
          <w:rFonts w:ascii="Arial" w:hAnsi="Arial" w:cs="Arial"/>
          <w:sz w:val="20"/>
          <w:szCs w:val="20"/>
          <w:highlight w:val="yellow"/>
        </w:rPr>
        <w:t>___</w:t>
      </w:r>
      <w:r w:rsidR="00CC6AF2" w:rsidRPr="008839F9">
        <w:rPr>
          <w:rFonts w:ascii="Arial" w:hAnsi="Arial" w:cs="Arial"/>
          <w:sz w:val="20"/>
          <w:szCs w:val="20"/>
          <w:highlight w:val="yellow"/>
        </w:rPr>
        <w:t>/202</w:t>
      </w:r>
      <w:r w:rsidR="00171D27">
        <w:rPr>
          <w:rFonts w:ascii="Arial" w:hAnsi="Arial" w:cs="Arial"/>
          <w:sz w:val="20"/>
          <w:szCs w:val="20"/>
        </w:rPr>
        <w:t>5</w:t>
      </w:r>
      <w:r w:rsidRPr="008839F9">
        <w:rPr>
          <w:rFonts w:ascii="Arial" w:hAnsi="Arial" w:cs="Arial"/>
          <w:sz w:val="20"/>
          <w:szCs w:val="20"/>
        </w:rPr>
        <w:t xml:space="preserve">, mediante as seguintes cláusulas e condições: </w:t>
      </w:r>
    </w:p>
    <w:p w14:paraId="78F78233" w14:textId="77777777" w:rsidR="00643F30" w:rsidRPr="008839F9" w:rsidRDefault="00643F30" w:rsidP="002D68F3">
      <w:pPr>
        <w:widowControl w:val="0"/>
        <w:spacing w:after="0" w:line="240" w:lineRule="auto"/>
        <w:jc w:val="both"/>
        <w:rPr>
          <w:rFonts w:ascii="Arial" w:hAnsi="Arial" w:cs="Arial"/>
          <w:b/>
          <w:bCs/>
          <w:sz w:val="20"/>
          <w:szCs w:val="20"/>
        </w:rPr>
      </w:pPr>
    </w:p>
    <w:p w14:paraId="4A4AE95F" w14:textId="77777777" w:rsidR="00643F30" w:rsidRPr="008839F9" w:rsidRDefault="00643F30" w:rsidP="008A1DCE">
      <w:pPr>
        <w:pStyle w:val="Nivel01"/>
        <w:keepNext w:val="0"/>
        <w:keepLines w:val="0"/>
        <w:widowControl w:val="0"/>
        <w:numPr>
          <w:ilvl w:val="0"/>
          <w:numId w:val="4"/>
        </w:numPr>
        <w:pBdr>
          <w:top w:val="single" w:sz="4" w:space="1" w:color="auto"/>
          <w:left w:val="single" w:sz="4" w:space="4" w:color="auto"/>
          <w:bottom w:val="single" w:sz="4" w:space="1" w:color="auto"/>
          <w:right w:val="single" w:sz="4" w:space="4" w:color="auto"/>
        </w:pBdr>
        <w:shd w:val="clear" w:color="auto" w:fill="92D050"/>
        <w:spacing w:before="0"/>
        <w:ind w:left="0" w:firstLine="0"/>
        <w:rPr>
          <w:rFonts w:ascii="Arial" w:hAnsi="Arial" w:cs="Arial"/>
          <w:color w:val="auto"/>
        </w:rPr>
      </w:pPr>
      <w:r w:rsidRPr="008839F9">
        <w:rPr>
          <w:rFonts w:ascii="Arial" w:hAnsi="Arial" w:cs="Arial"/>
          <w:bCs w:val="0"/>
          <w:color w:val="auto"/>
        </w:rPr>
        <w:t xml:space="preserve">CLÁUSULA PRIMEIRA – DO </w:t>
      </w:r>
      <w:r w:rsidRPr="008839F9">
        <w:rPr>
          <w:rFonts w:ascii="Arial" w:hAnsi="Arial" w:cs="Arial"/>
          <w:color w:val="auto"/>
        </w:rPr>
        <w:t xml:space="preserve">OBJETO </w:t>
      </w:r>
    </w:p>
    <w:p w14:paraId="105515CD" w14:textId="584C53D5" w:rsidR="00C11992" w:rsidRPr="00C11992" w:rsidRDefault="00C11992" w:rsidP="008A1DCE">
      <w:pPr>
        <w:numPr>
          <w:ilvl w:val="1"/>
          <w:numId w:val="4"/>
        </w:numPr>
        <w:tabs>
          <w:tab w:val="left" w:pos="426"/>
        </w:tabs>
        <w:spacing w:after="0" w:line="312" w:lineRule="auto"/>
        <w:ind w:left="0" w:hanging="11"/>
        <w:jc w:val="both"/>
        <w:rPr>
          <w:rFonts w:ascii="Arial" w:hAnsi="Arial" w:cs="Arial"/>
          <w:sz w:val="20"/>
          <w:szCs w:val="20"/>
        </w:rPr>
      </w:pPr>
      <w:r w:rsidRPr="00C11992">
        <w:rPr>
          <w:rFonts w:ascii="Arial" w:hAnsi="Arial" w:cs="Arial"/>
          <w:sz w:val="20"/>
          <w:szCs w:val="20"/>
        </w:rPr>
        <w:t>CONTRATAÇÃO DE EMPRESA ESPECIALIZADA PARA IMPLANTAÇÃO, TREINAMENTO DOS SERVIDORES, CUSTOMIZAÇÃO E EVOLUÇÕES CORRETIVAS E ADAPTATIVAS DE SISTEMA DE GESTÃO DE SAÚDE PÚBLICA EM AMBIENTE WEB/LOCAL, INTEGRANDO AO E-SUS DO MINISTÉRIO DA SAÚDE COM A ATENÇÃO ESPECIALIZADA E O HOSPITAL DO MUNICÍPIO, GERANDO O PRONTUÁRIO ELETRÔNICO DO PACIENTE, SEM LIMITES DE USUÁRIOS CONECTADOS, COM MIGRAÇÃO DE DADOS, MANTENDO OBRIGATORIAMENTE OS MESMOS NÚMEROS DE PRONTUÁRIOS EXISTENTES, EM ATENDIMENTO DAS NECESSIDADES DA SECRETARIA MUNICIPAL DE SAÚDE DE RIO VERDE DE MATO GROSSO/MS.</w:t>
      </w:r>
    </w:p>
    <w:p w14:paraId="06B35787" w14:textId="7C107108" w:rsidR="00970236" w:rsidRPr="00970236" w:rsidRDefault="00970236" w:rsidP="002D68F3">
      <w:pPr>
        <w:widowControl w:val="0"/>
        <w:spacing w:after="0" w:line="240" w:lineRule="auto"/>
        <w:jc w:val="both"/>
        <w:rPr>
          <w:rFonts w:ascii="Arial" w:hAnsi="Arial" w:cs="Arial"/>
          <w:sz w:val="20"/>
          <w:szCs w:val="20"/>
        </w:rPr>
      </w:pPr>
    </w:p>
    <w:p w14:paraId="626193EF" w14:textId="77777777" w:rsidR="00643F30" w:rsidRPr="008839F9" w:rsidRDefault="00643F30" w:rsidP="008A1DCE">
      <w:pPr>
        <w:pStyle w:val="PargrafodaLista"/>
        <w:widowControl w:val="0"/>
        <w:numPr>
          <w:ilvl w:val="0"/>
          <w:numId w:val="4"/>
        </w:numPr>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ind w:left="0" w:firstLine="0"/>
        <w:jc w:val="both"/>
        <w:rPr>
          <w:rFonts w:ascii="Arial" w:hAnsi="Arial" w:cs="Arial"/>
          <w:b/>
          <w:bCs/>
          <w:smallCaps/>
          <w:sz w:val="20"/>
          <w:szCs w:val="20"/>
        </w:rPr>
      </w:pPr>
      <w:r w:rsidRPr="008839F9">
        <w:rPr>
          <w:rFonts w:ascii="Arial" w:hAnsi="Arial" w:cs="Arial"/>
          <w:b/>
          <w:bCs/>
          <w:smallCaps/>
          <w:sz w:val="20"/>
          <w:szCs w:val="20"/>
        </w:rPr>
        <w:t>CLÁUSULA SEGUNDA – DA CONTRATAÇÃO E SUA VIGÊNCIA</w:t>
      </w:r>
    </w:p>
    <w:p w14:paraId="5475290A" w14:textId="5518B5CB" w:rsidR="00643F30" w:rsidRPr="008839F9" w:rsidRDefault="00643F30" w:rsidP="002D68F3">
      <w:pPr>
        <w:widowControl w:val="0"/>
        <w:autoSpaceDE w:val="0"/>
        <w:autoSpaceDN w:val="0"/>
        <w:adjustRightInd w:val="0"/>
        <w:spacing w:after="0" w:line="240" w:lineRule="auto"/>
        <w:jc w:val="both"/>
        <w:rPr>
          <w:rFonts w:ascii="Arial" w:hAnsi="Arial" w:cs="Arial"/>
          <w:sz w:val="20"/>
          <w:szCs w:val="20"/>
        </w:rPr>
      </w:pPr>
      <w:r w:rsidRPr="008839F9">
        <w:rPr>
          <w:rFonts w:ascii="Arial" w:hAnsi="Arial" w:cs="Arial"/>
          <w:bCs/>
          <w:smallCaps/>
          <w:sz w:val="20"/>
          <w:szCs w:val="20"/>
        </w:rPr>
        <w:t>2.1</w:t>
      </w:r>
      <w:r w:rsidRPr="008839F9">
        <w:rPr>
          <w:rFonts w:ascii="Arial" w:hAnsi="Arial" w:cs="Arial"/>
          <w:sz w:val="20"/>
          <w:szCs w:val="20"/>
        </w:rPr>
        <w:t xml:space="preserve">. A contratação será mediante emissão de contrato firmado entre o MUNICÍPIO DE </w:t>
      </w:r>
      <w:r w:rsidR="00A14D5E" w:rsidRPr="008839F9">
        <w:rPr>
          <w:rFonts w:ascii="Arial" w:hAnsi="Arial" w:cs="Arial"/>
          <w:sz w:val="20"/>
          <w:szCs w:val="20"/>
        </w:rPr>
        <w:t>RIO VERDE DE MATO GROSSO</w:t>
      </w:r>
      <w:r w:rsidRPr="008839F9">
        <w:rPr>
          <w:rFonts w:ascii="Arial" w:hAnsi="Arial" w:cs="Arial"/>
          <w:sz w:val="20"/>
          <w:szCs w:val="20"/>
        </w:rPr>
        <w:t>/MS e a CONTRATADA, observando-se as normas e condições estipuladas neste Edital, seus anexos, na legislação que rege a presente licitação e na proposta da licitante vencedora;</w:t>
      </w:r>
    </w:p>
    <w:p w14:paraId="2DB45015" w14:textId="77777777" w:rsidR="00643F30" w:rsidRPr="008839F9" w:rsidRDefault="00643F30" w:rsidP="002D68F3">
      <w:pPr>
        <w:widowControl w:val="0"/>
        <w:autoSpaceDE w:val="0"/>
        <w:autoSpaceDN w:val="0"/>
        <w:adjustRightInd w:val="0"/>
        <w:spacing w:after="0" w:line="240" w:lineRule="auto"/>
        <w:jc w:val="both"/>
        <w:rPr>
          <w:rFonts w:ascii="Arial" w:hAnsi="Arial" w:cs="Arial"/>
          <w:sz w:val="20"/>
          <w:szCs w:val="20"/>
        </w:rPr>
      </w:pPr>
    </w:p>
    <w:p w14:paraId="7970FB3C" w14:textId="046FBDB7" w:rsidR="00643F30" w:rsidRPr="008839F9" w:rsidRDefault="00643F30" w:rsidP="002D68F3">
      <w:pPr>
        <w:widowControl w:val="0"/>
        <w:autoSpaceDE w:val="0"/>
        <w:autoSpaceDN w:val="0"/>
        <w:adjustRightInd w:val="0"/>
        <w:spacing w:after="0" w:line="240" w:lineRule="auto"/>
        <w:jc w:val="both"/>
        <w:rPr>
          <w:rFonts w:ascii="Arial" w:hAnsi="Arial" w:cs="Arial"/>
          <w:sz w:val="20"/>
          <w:szCs w:val="20"/>
        </w:rPr>
      </w:pPr>
      <w:r w:rsidRPr="008839F9">
        <w:rPr>
          <w:rFonts w:ascii="Arial" w:hAnsi="Arial" w:cs="Arial"/>
          <w:sz w:val="20"/>
          <w:szCs w:val="20"/>
        </w:rPr>
        <w:t xml:space="preserve">2.2. </w:t>
      </w:r>
      <w:r w:rsidR="007B0CBC">
        <w:rPr>
          <w:rFonts w:ascii="Arial" w:hAnsi="Arial" w:cs="Arial"/>
          <w:sz w:val="20"/>
          <w:szCs w:val="20"/>
        </w:rPr>
        <w:t>O</w:t>
      </w:r>
      <w:r w:rsidRPr="008839F9">
        <w:rPr>
          <w:rFonts w:ascii="Arial" w:hAnsi="Arial" w:cs="Arial"/>
          <w:sz w:val="20"/>
          <w:szCs w:val="20"/>
        </w:rPr>
        <w:t xml:space="preserve"> Município convocará a licitante vencedora para assinar o “Contrato”, dentro do prazo de 05 (cinco) dias úteis;</w:t>
      </w:r>
    </w:p>
    <w:p w14:paraId="7E63232E" w14:textId="77777777" w:rsidR="00643F30" w:rsidRPr="008839F9" w:rsidRDefault="00643F30" w:rsidP="002D68F3">
      <w:pPr>
        <w:widowControl w:val="0"/>
        <w:autoSpaceDE w:val="0"/>
        <w:autoSpaceDN w:val="0"/>
        <w:adjustRightInd w:val="0"/>
        <w:spacing w:after="0" w:line="240" w:lineRule="auto"/>
        <w:jc w:val="both"/>
        <w:rPr>
          <w:rFonts w:ascii="Arial" w:hAnsi="Arial" w:cs="Arial"/>
          <w:sz w:val="20"/>
          <w:szCs w:val="20"/>
        </w:rPr>
      </w:pPr>
    </w:p>
    <w:p w14:paraId="3C499B9D" w14:textId="77777777" w:rsidR="00643F30" w:rsidRPr="008839F9" w:rsidRDefault="00643F30" w:rsidP="002D68F3">
      <w:pPr>
        <w:widowControl w:val="0"/>
        <w:autoSpaceDE w:val="0"/>
        <w:autoSpaceDN w:val="0"/>
        <w:adjustRightInd w:val="0"/>
        <w:spacing w:after="0" w:line="240" w:lineRule="auto"/>
        <w:jc w:val="both"/>
        <w:rPr>
          <w:rFonts w:ascii="Arial" w:hAnsi="Arial" w:cs="Arial"/>
          <w:sz w:val="20"/>
          <w:szCs w:val="20"/>
        </w:rPr>
      </w:pPr>
      <w:r w:rsidRPr="008839F9">
        <w:rPr>
          <w:rFonts w:ascii="Arial" w:hAnsi="Arial" w:cs="Arial"/>
          <w:sz w:val="20"/>
          <w:szCs w:val="20"/>
        </w:rPr>
        <w:t>2.2.1. Para assinatura do Contrato somente será aceito procuração por instrumento público.</w:t>
      </w:r>
    </w:p>
    <w:p w14:paraId="6EE3B245" w14:textId="77777777" w:rsidR="00643F30" w:rsidRPr="008839F9" w:rsidRDefault="00643F30" w:rsidP="002D68F3">
      <w:pPr>
        <w:widowControl w:val="0"/>
        <w:autoSpaceDE w:val="0"/>
        <w:autoSpaceDN w:val="0"/>
        <w:adjustRightInd w:val="0"/>
        <w:spacing w:after="0" w:line="240" w:lineRule="auto"/>
        <w:jc w:val="both"/>
        <w:rPr>
          <w:rFonts w:ascii="Arial" w:hAnsi="Arial" w:cs="Arial"/>
          <w:sz w:val="20"/>
          <w:szCs w:val="20"/>
        </w:rPr>
      </w:pPr>
    </w:p>
    <w:p w14:paraId="303AF1E9" w14:textId="77777777" w:rsidR="00643F30" w:rsidRPr="008839F9" w:rsidRDefault="00643F30" w:rsidP="002D68F3">
      <w:pPr>
        <w:widowControl w:val="0"/>
        <w:autoSpaceDE w:val="0"/>
        <w:autoSpaceDN w:val="0"/>
        <w:adjustRightInd w:val="0"/>
        <w:spacing w:after="0" w:line="240" w:lineRule="auto"/>
        <w:jc w:val="both"/>
        <w:rPr>
          <w:rFonts w:ascii="Arial" w:hAnsi="Arial" w:cs="Arial"/>
          <w:sz w:val="20"/>
          <w:szCs w:val="20"/>
        </w:rPr>
      </w:pPr>
      <w:r w:rsidRPr="008839F9">
        <w:rPr>
          <w:rFonts w:ascii="Arial" w:hAnsi="Arial" w:cs="Arial"/>
          <w:sz w:val="20"/>
          <w:szCs w:val="20"/>
        </w:rPr>
        <w:t>2.3. O prazo de convocação para assinatura do Contrato poderá ser prorrogável, uma vez, por igual período, quando solicitado pela licitante durante o seu transcurso e desde que seja apresentado motivo devidamente justificado e aceito pela Administração.</w:t>
      </w:r>
    </w:p>
    <w:p w14:paraId="605F4066" w14:textId="77777777" w:rsidR="00643F30" w:rsidRPr="008839F9" w:rsidRDefault="00643F30" w:rsidP="002D68F3">
      <w:pPr>
        <w:widowControl w:val="0"/>
        <w:autoSpaceDE w:val="0"/>
        <w:autoSpaceDN w:val="0"/>
        <w:adjustRightInd w:val="0"/>
        <w:spacing w:after="0" w:line="240" w:lineRule="auto"/>
        <w:jc w:val="both"/>
        <w:rPr>
          <w:rFonts w:ascii="Arial" w:hAnsi="Arial" w:cs="Arial"/>
          <w:sz w:val="20"/>
          <w:szCs w:val="20"/>
        </w:rPr>
      </w:pPr>
    </w:p>
    <w:p w14:paraId="41367135" w14:textId="77777777" w:rsidR="00643F30" w:rsidRDefault="00643F30" w:rsidP="002D68F3">
      <w:pPr>
        <w:widowControl w:val="0"/>
        <w:autoSpaceDE w:val="0"/>
        <w:autoSpaceDN w:val="0"/>
        <w:adjustRightInd w:val="0"/>
        <w:spacing w:after="0" w:line="240" w:lineRule="auto"/>
        <w:jc w:val="both"/>
        <w:rPr>
          <w:rFonts w:ascii="Arial" w:hAnsi="Arial" w:cs="Arial"/>
          <w:sz w:val="20"/>
          <w:szCs w:val="20"/>
        </w:rPr>
      </w:pPr>
      <w:r w:rsidRPr="008839F9">
        <w:rPr>
          <w:rFonts w:ascii="Arial" w:hAnsi="Arial" w:cs="Arial"/>
          <w:sz w:val="20"/>
          <w:szCs w:val="20"/>
        </w:rPr>
        <w:t>2.4. No caso de o Proponente vencedor possuir assinatura digital certificada, será enviada o Contrato via correspondência eletrônica, a qual deve ser respondida com o documento assinado digitalmente, no prazo de até 03 (três) dias úteis</w:t>
      </w:r>
    </w:p>
    <w:p w14:paraId="6D29CEFF" w14:textId="77777777" w:rsidR="00F800B7" w:rsidRPr="008839F9" w:rsidRDefault="00F800B7" w:rsidP="002D68F3">
      <w:pPr>
        <w:widowControl w:val="0"/>
        <w:autoSpaceDE w:val="0"/>
        <w:autoSpaceDN w:val="0"/>
        <w:adjustRightInd w:val="0"/>
        <w:spacing w:after="0" w:line="240" w:lineRule="auto"/>
        <w:jc w:val="both"/>
        <w:rPr>
          <w:rFonts w:ascii="Arial" w:hAnsi="Arial" w:cs="Arial"/>
          <w:sz w:val="20"/>
          <w:szCs w:val="20"/>
        </w:rPr>
      </w:pPr>
    </w:p>
    <w:p w14:paraId="38EF44CB" w14:textId="77777777" w:rsidR="00643F30" w:rsidRPr="008839F9" w:rsidRDefault="00643F30" w:rsidP="002D68F3">
      <w:pPr>
        <w:widowControl w:val="0"/>
        <w:autoSpaceDE w:val="0"/>
        <w:autoSpaceDN w:val="0"/>
        <w:adjustRightInd w:val="0"/>
        <w:spacing w:after="0" w:line="240" w:lineRule="auto"/>
        <w:jc w:val="both"/>
        <w:rPr>
          <w:rFonts w:ascii="Arial" w:hAnsi="Arial" w:cs="Arial"/>
          <w:sz w:val="20"/>
          <w:szCs w:val="20"/>
        </w:rPr>
      </w:pPr>
      <w:r w:rsidRPr="008839F9">
        <w:rPr>
          <w:rFonts w:ascii="Arial" w:hAnsi="Arial" w:cs="Arial"/>
          <w:sz w:val="20"/>
          <w:szCs w:val="20"/>
        </w:rPr>
        <w:t>2.5. O prazo de vigência do Contrato será até ............................................, contados a partir da data da sua assinatura, podendo ser prorrogado, mediante aditamento, nos termos da Lei n. 14.133/2021.</w:t>
      </w:r>
    </w:p>
    <w:p w14:paraId="4E2EE8CD" w14:textId="77777777" w:rsidR="00643F30" w:rsidRPr="008839F9" w:rsidRDefault="00643F30" w:rsidP="002D68F3">
      <w:pPr>
        <w:widowControl w:val="0"/>
        <w:autoSpaceDE w:val="0"/>
        <w:autoSpaceDN w:val="0"/>
        <w:adjustRightInd w:val="0"/>
        <w:spacing w:after="0" w:line="240" w:lineRule="auto"/>
        <w:jc w:val="both"/>
        <w:rPr>
          <w:rFonts w:ascii="Arial" w:hAnsi="Arial" w:cs="Arial"/>
          <w:sz w:val="20"/>
          <w:szCs w:val="20"/>
        </w:rPr>
      </w:pPr>
    </w:p>
    <w:p w14:paraId="78A5DE21" w14:textId="77777777" w:rsidR="00643F30" w:rsidRPr="008839F9" w:rsidRDefault="00643F30" w:rsidP="008A1DCE">
      <w:pPr>
        <w:pStyle w:val="PargrafodaLista"/>
        <w:widowControl w:val="0"/>
        <w:numPr>
          <w:ilvl w:val="0"/>
          <w:numId w:val="4"/>
        </w:numPr>
        <w:pBdr>
          <w:top w:val="single" w:sz="4" w:space="1" w:color="auto"/>
          <w:left w:val="single" w:sz="4" w:space="4" w:color="auto"/>
          <w:bottom w:val="single" w:sz="4" w:space="1" w:color="auto"/>
          <w:right w:val="single" w:sz="4" w:space="4" w:color="auto"/>
        </w:pBdr>
        <w:shd w:val="clear" w:color="auto" w:fill="92D050"/>
        <w:spacing w:after="0" w:line="240" w:lineRule="auto"/>
        <w:ind w:left="0" w:firstLine="0"/>
        <w:jc w:val="both"/>
        <w:rPr>
          <w:rFonts w:ascii="Arial" w:hAnsi="Arial" w:cs="Arial"/>
          <w:b/>
          <w:bCs/>
          <w:smallCaps/>
          <w:sz w:val="20"/>
          <w:szCs w:val="20"/>
        </w:rPr>
      </w:pPr>
      <w:r w:rsidRPr="008839F9">
        <w:rPr>
          <w:rFonts w:ascii="Arial" w:eastAsia="Calibri" w:hAnsi="Arial" w:cs="Arial"/>
          <w:b/>
          <w:bCs/>
          <w:sz w:val="20"/>
          <w:szCs w:val="20"/>
          <w:lang w:eastAsia="en-US"/>
        </w:rPr>
        <w:t xml:space="preserve">CLAUSULA TERCEIRA </w:t>
      </w:r>
      <w:r w:rsidRPr="008839F9">
        <w:rPr>
          <w:rFonts w:ascii="Arial" w:hAnsi="Arial" w:cs="Arial"/>
          <w:b/>
          <w:bCs/>
          <w:smallCaps/>
          <w:sz w:val="20"/>
          <w:szCs w:val="20"/>
        </w:rPr>
        <w:t xml:space="preserve">– DO VALOR: </w:t>
      </w:r>
    </w:p>
    <w:p w14:paraId="0E479A24" w14:textId="77777777" w:rsidR="00643F30" w:rsidRPr="008839F9" w:rsidRDefault="00643F30" w:rsidP="002D68F3">
      <w:pPr>
        <w:widowControl w:val="0"/>
        <w:spacing w:after="0" w:line="240" w:lineRule="auto"/>
        <w:jc w:val="both"/>
        <w:rPr>
          <w:rFonts w:ascii="Arial" w:hAnsi="Arial" w:cs="Arial"/>
          <w:sz w:val="20"/>
          <w:szCs w:val="20"/>
        </w:rPr>
      </w:pPr>
      <w:r w:rsidRPr="008839F9">
        <w:rPr>
          <w:rFonts w:ascii="Arial" w:hAnsi="Arial" w:cs="Arial"/>
          <w:sz w:val="20"/>
          <w:szCs w:val="20"/>
        </w:rPr>
        <w:t>3.1. O valor total ajustado no presente contrato é de R$ ......... (.........), para o fornecimento do objeto previsto na cláusula primeira, e para período mencionada na cláusula quarta, referente aos itens, conforme tabela abaixo:</w:t>
      </w:r>
    </w:p>
    <w:p w14:paraId="6BF11E2F" w14:textId="77777777" w:rsidR="00643F30" w:rsidRPr="008839F9" w:rsidRDefault="00643F30" w:rsidP="002D68F3">
      <w:pPr>
        <w:widowControl w:val="0"/>
        <w:spacing w:after="0" w:line="240" w:lineRule="auto"/>
        <w:jc w:val="both"/>
        <w:rPr>
          <w:rFonts w:ascii="Arial" w:hAnsi="Arial" w:cs="Arial"/>
          <w:sz w:val="20"/>
          <w:szCs w:val="20"/>
        </w:rPr>
      </w:pPr>
    </w:p>
    <w:p w14:paraId="1C1FD960" w14:textId="77777777" w:rsidR="00643F30" w:rsidRPr="008839F9" w:rsidRDefault="00643F30" w:rsidP="002D68F3">
      <w:pPr>
        <w:widowControl w:val="0"/>
        <w:spacing w:after="0" w:line="240" w:lineRule="auto"/>
        <w:jc w:val="both"/>
        <w:rPr>
          <w:rFonts w:ascii="Arial" w:hAnsi="Arial" w:cs="Arial"/>
          <w:sz w:val="20"/>
          <w:szCs w:val="20"/>
          <w:u w:val="single"/>
        </w:rPr>
      </w:pPr>
      <w:r w:rsidRPr="008839F9">
        <w:rPr>
          <w:rFonts w:ascii="Arial" w:hAnsi="Arial" w:cs="Arial"/>
          <w:sz w:val="20"/>
          <w:szCs w:val="20"/>
          <w:u w:val="single"/>
        </w:rPr>
        <w:t>3.2. Da relação dos itens....</w:t>
      </w:r>
    </w:p>
    <w:tbl>
      <w:tblPr>
        <w:tblW w:w="10905" w:type="dxa"/>
        <w:tblInd w:w="-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
        <w:gridCol w:w="7230"/>
        <w:gridCol w:w="2806"/>
      </w:tblGrid>
      <w:tr w:rsidR="00D41A4A" w:rsidRPr="00F800B7" w14:paraId="293CDED5" w14:textId="77777777" w:rsidTr="00F800B7">
        <w:trPr>
          <w:trHeight w:val="134"/>
        </w:trPr>
        <w:tc>
          <w:tcPr>
            <w:tcW w:w="869" w:type="dxa"/>
          </w:tcPr>
          <w:p w14:paraId="2A1E8307" w14:textId="77777777" w:rsidR="00D41A4A" w:rsidRPr="00F800B7" w:rsidRDefault="00D41A4A" w:rsidP="002D68F3">
            <w:pPr>
              <w:widowControl w:val="0"/>
              <w:spacing w:after="0" w:line="240" w:lineRule="auto"/>
              <w:jc w:val="center"/>
              <w:rPr>
                <w:rFonts w:ascii="Arial" w:hAnsi="Arial" w:cs="Arial"/>
                <w:b/>
                <w:sz w:val="20"/>
                <w:szCs w:val="20"/>
              </w:rPr>
            </w:pPr>
            <w:r w:rsidRPr="00F800B7">
              <w:rPr>
                <w:rFonts w:ascii="Arial" w:hAnsi="Arial" w:cs="Arial"/>
                <w:b/>
                <w:sz w:val="20"/>
                <w:szCs w:val="20"/>
              </w:rPr>
              <w:t>ITEM</w:t>
            </w:r>
          </w:p>
        </w:tc>
        <w:tc>
          <w:tcPr>
            <w:tcW w:w="7230" w:type="dxa"/>
          </w:tcPr>
          <w:p w14:paraId="6F9559CA" w14:textId="77777777" w:rsidR="00D41A4A" w:rsidRPr="00F800B7" w:rsidRDefault="00D41A4A" w:rsidP="002D68F3">
            <w:pPr>
              <w:widowControl w:val="0"/>
              <w:spacing w:after="0" w:line="240" w:lineRule="auto"/>
              <w:jc w:val="center"/>
              <w:rPr>
                <w:rFonts w:ascii="Arial" w:hAnsi="Arial" w:cs="Arial"/>
                <w:b/>
                <w:sz w:val="20"/>
                <w:szCs w:val="20"/>
              </w:rPr>
            </w:pPr>
            <w:r w:rsidRPr="00F800B7">
              <w:rPr>
                <w:rFonts w:ascii="Arial" w:hAnsi="Arial" w:cs="Arial"/>
                <w:b/>
                <w:sz w:val="20"/>
                <w:szCs w:val="20"/>
              </w:rPr>
              <w:t>Especificações</w:t>
            </w:r>
          </w:p>
        </w:tc>
        <w:tc>
          <w:tcPr>
            <w:tcW w:w="2806" w:type="dxa"/>
          </w:tcPr>
          <w:p w14:paraId="4FA287B4" w14:textId="77777777" w:rsidR="00D41A4A" w:rsidRPr="00F800B7" w:rsidRDefault="00D41A4A" w:rsidP="002D68F3">
            <w:pPr>
              <w:widowControl w:val="0"/>
              <w:spacing w:after="0" w:line="240" w:lineRule="auto"/>
              <w:jc w:val="center"/>
              <w:rPr>
                <w:rFonts w:ascii="Arial" w:hAnsi="Arial" w:cs="Arial"/>
                <w:b/>
                <w:sz w:val="20"/>
                <w:szCs w:val="20"/>
              </w:rPr>
            </w:pPr>
            <w:r w:rsidRPr="00F800B7">
              <w:rPr>
                <w:rFonts w:ascii="Arial" w:hAnsi="Arial" w:cs="Arial"/>
                <w:b/>
                <w:sz w:val="20"/>
                <w:szCs w:val="20"/>
              </w:rPr>
              <w:t>Quant. / Unid. Medida</w:t>
            </w:r>
          </w:p>
        </w:tc>
      </w:tr>
      <w:tr w:rsidR="00D41A4A" w:rsidRPr="00F800B7" w14:paraId="434F9299" w14:textId="77777777" w:rsidTr="00F800B7">
        <w:trPr>
          <w:trHeight w:val="40"/>
        </w:trPr>
        <w:tc>
          <w:tcPr>
            <w:tcW w:w="869" w:type="dxa"/>
          </w:tcPr>
          <w:p w14:paraId="10F31455" w14:textId="77777777" w:rsidR="00D41A4A" w:rsidRPr="00F800B7" w:rsidRDefault="00D41A4A" w:rsidP="002D68F3">
            <w:pPr>
              <w:widowControl w:val="0"/>
              <w:spacing w:after="0" w:line="240" w:lineRule="auto"/>
              <w:jc w:val="center"/>
              <w:rPr>
                <w:rFonts w:ascii="Arial" w:hAnsi="Arial" w:cs="Arial"/>
                <w:b/>
                <w:sz w:val="20"/>
                <w:szCs w:val="20"/>
              </w:rPr>
            </w:pPr>
          </w:p>
        </w:tc>
        <w:tc>
          <w:tcPr>
            <w:tcW w:w="7230" w:type="dxa"/>
          </w:tcPr>
          <w:p w14:paraId="585FC969" w14:textId="77777777" w:rsidR="00D41A4A" w:rsidRPr="00F800B7" w:rsidRDefault="00D41A4A" w:rsidP="002D68F3">
            <w:pPr>
              <w:widowControl w:val="0"/>
              <w:spacing w:after="0" w:line="240" w:lineRule="auto"/>
              <w:jc w:val="center"/>
              <w:rPr>
                <w:rFonts w:ascii="Arial" w:hAnsi="Arial" w:cs="Arial"/>
                <w:b/>
                <w:sz w:val="20"/>
                <w:szCs w:val="20"/>
              </w:rPr>
            </w:pPr>
          </w:p>
        </w:tc>
        <w:tc>
          <w:tcPr>
            <w:tcW w:w="2806" w:type="dxa"/>
          </w:tcPr>
          <w:p w14:paraId="6DBE9463" w14:textId="77777777" w:rsidR="00D41A4A" w:rsidRPr="00F800B7" w:rsidRDefault="00D41A4A" w:rsidP="002D68F3">
            <w:pPr>
              <w:widowControl w:val="0"/>
              <w:spacing w:after="0" w:line="240" w:lineRule="auto"/>
              <w:jc w:val="center"/>
              <w:rPr>
                <w:rFonts w:ascii="Arial" w:hAnsi="Arial" w:cs="Arial"/>
                <w:b/>
                <w:sz w:val="20"/>
                <w:szCs w:val="20"/>
              </w:rPr>
            </w:pPr>
          </w:p>
        </w:tc>
      </w:tr>
    </w:tbl>
    <w:p w14:paraId="0CE30BB9" w14:textId="77777777" w:rsidR="00643F30" w:rsidRPr="008839F9" w:rsidRDefault="00643F30" w:rsidP="002D68F3">
      <w:pPr>
        <w:widowControl w:val="0"/>
        <w:spacing w:after="0" w:line="240" w:lineRule="auto"/>
        <w:jc w:val="both"/>
        <w:rPr>
          <w:rFonts w:ascii="Arial" w:hAnsi="Arial" w:cs="Arial"/>
          <w:sz w:val="20"/>
          <w:szCs w:val="20"/>
        </w:rPr>
      </w:pPr>
    </w:p>
    <w:p w14:paraId="7D45757F" w14:textId="77777777" w:rsidR="00643F30" w:rsidRPr="008839F9" w:rsidRDefault="00643F30" w:rsidP="002D68F3">
      <w:pPr>
        <w:pStyle w:val="Nivel01"/>
        <w:keepNext w:val="0"/>
        <w:keepLines w:val="0"/>
        <w:widowControl w:val="0"/>
        <w:numPr>
          <w:ilvl w:val="0"/>
          <w:numId w:val="0"/>
        </w:numPr>
        <w:pBdr>
          <w:top w:val="single" w:sz="4" w:space="1" w:color="auto"/>
          <w:left w:val="single" w:sz="4" w:space="4" w:color="auto"/>
          <w:bottom w:val="single" w:sz="4" w:space="0" w:color="auto"/>
          <w:right w:val="single" w:sz="4" w:space="4" w:color="auto"/>
        </w:pBdr>
        <w:shd w:val="clear" w:color="auto" w:fill="92D050"/>
        <w:spacing w:before="0"/>
        <w:rPr>
          <w:rFonts w:ascii="Arial" w:hAnsi="Arial" w:cs="Arial"/>
          <w:color w:val="auto"/>
        </w:rPr>
      </w:pPr>
      <w:r w:rsidRPr="008839F9">
        <w:rPr>
          <w:rFonts w:ascii="Arial" w:hAnsi="Arial" w:cs="Arial"/>
          <w:color w:val="auto"/>
        </w:rPr>
        <w:t xml:space="preserve">4. CLÁUSULA QUARTA– MODELOS DE EXECUÇÃO E GESTÃO CONTRATUAIS </w:t>
      </w:r>
    </w:p>
    <w:p w14:paraId="6CB9794D" w14:textId="77777777" w:rsidR="00643F30" w:rsidRPr="008839F9" w:rsidRDefault="00643F30" w:rsidP="002D68F3">
      <w:pPr>
        <w:pStyle w:val="Nivel2"/>
        <w:widowControl w:val="0"/>
        <w:spacing w:before="0" w:after="0" w:line="240" w:lineRule="auto"/>
        <w:ind w:left="0" w:firstLine="0"/>
        <w:rPr>
          <w:color w:val="auto"/>
          <w:sz w:val="20"/>
          <w:szCs w:val="20"/>
        </w:rPr>
      </w:pPr>
      <w:r w:rsidRPr="008839F9">
        <w:rPr>
          <w:color w:val="auto"/>
          <w:sz w:val="20"/>
          <w:szCs w:val="20"/>
        </w:rPr>
        <w:t>4.1. O regime de execução contratual, os modelos de gestão e de execução, assim como os prazos e condições de conclusão, entrega, observação e recebimento do objeto constam no Termo de Referência, anexo ao Procedimento administrativo.</w:t>
      </w:r>
    </w:p>
    <w:p w14:paraId="226F7C08" w14:textId="77777777" w:rsidR="00643F30" w:rsidRPr="008839F9" w:rsidRDefault="00643F30" w:rsidP="002D68F3">
      <w:pPr>
        <w:widowControl w:val="0"/>
        <w:spacing w:after="0" w:line="240" w:lineRule="auto"/>
        <w:jc w:val="both"/>
        <w:rPr>
          <w:rFonts w:ascii="Arial" w:hAnsi="Arial" w:cs="Arial"/>
          <w:sz w:val="20"/>
          <w:szCs w:val="20"/>
        </w:rPr>
      </w:pPr>
    </w:p>
    <w:p w14:paraId="29F5F887" w14:textId="77777777" w:rsidR="00643F30" w:rsidRPr="008839F9" w:rsidRDefault="00643F30"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8839F9">
        <w:rPr>
          <w:rFonts w:ascii="Arial" w:eastAsia="Calibri" w:hAnsi="Arial" w:cs="Arial"/>
          <w:b/>
          <w:bCs/>
          <w:sz w:val="20"/>
          <w:szCs w:val="20"/>
          <w:lang w:eastAsia="en-US"/>
        </w:rPr>
        <w:t xml:space="preserve">5. CLÁUSULA QUINTA - </w:t>
      </w:r>
      <w:r w:rsidRPr="008839F9">
        <w:rPr>
          <w:rFonts w:ascii="Arial" w:hAnsi="Arial" w:cs="Arial"/>
          <w:b/>
          <w:sz w:val="20"/>
          <w:szCs w:val="20"/>
        </w:rPr>
        <w:t xml:space="preserve">CONDIÇÕES DE RECEBIMENTO E PAGAMENTO </w:t>
      </w:r>
    </w:p>
    <w:p w14:paraId="4ED243F8" w14:textId="090E98FB" w:rsidR="00DA37B4" w:rsidRPr="00DA37B4" w:rsidRDefault="00DA37B4" w:rsidP="00DA37B4">
      <w:pPr>
        <w:pStyle w:val="Nvel1-SemNumPreto"/>
        <w:spacing w:before="0" w:after="0" w:line="240" w:lineRule="auto"/>
        <w:rPr>
          <w:u w:val="single"/>
        </w:rPr>
      </w:pPr>
      <w:r>
        <w:rPr>
          <w:u w:val="single"/>
        </w:rPr>
        <w:lastRenderedPageBreak/>
        <w:t xml:space="preserve">5.1. </w:t>
      </w:r>
      <w:r w:rsidRPr="00DA37B4">
        <w:rPr>
          <w:u w:val="single"/>
        </w:rPr>
        <w:t>DA LIQUIDAÇÃO:</w:t>
      </w:r>
    </w:p>
    <w:p w14:paraId="73866B6A" w14:textId="371B4AF6" w:rsidR="00DA37B4" w:rsidRDefault="00DA37B4" w:rsidP="00DA37B4">
      <w:pPr>
        <w:pStyle w:val="Nivel2"/>
        <w:tabs>
          <w:tab w:val="left" w:pos="567"/>
        </w:tabs>
        <w:spacing w:before="0" w:after="0" w:line="240" w:lineRule="auto"/>
        <w:ind w:left="0" w:firstLine="0"/>
        <w:rPr>
          <w:sz w:val="20"/>
          <w:szCs w:val="20"/>
          <w:lang w:eastAsia="en-US"/>
        </w:rPr>
      </w:pPr>
      <w:r>
        <w:rPr>
          <w:sz w:val="20"/>
          <w:szCs w:val="20"/>
          <w:lang w:eastAsia="en-US"/>
        </w:rPr>
        <w:t>5.1.1.</w:t>
      </w:r>
      <w:r w:rsidR="00121C2A">
        <w:rPr>
          <w:sz w:val="20"/>
          <w:szCs w:val="20"/>
          <w:lang w:eastAsia="en-US"/>
        </w:rPr>
        <w:t xml:space="preserve"> </w:t>
      </w:r>
      <w:r w:rsidRPr="00DA37B4">
        <w:rPr>
          <w:sz w:val="20"/>
          <w:szCs w:val="20"/>
          <w:lang w:eastAsia="en-US"/>
        </w:rPr>
        <w:t>Recebida a Nota Fiscal ou documento de cobrança equivalente, correrá o prazo de 10 (dez) dias úteis</w:t>
      </w:r>
      <w:r w:rsidRPr="00DA37B4">
        <w:rPr>
          <w:color w:val="FF0000"/>
          <w:sz w:val="20"/>
          <w:szCs w:val="20"/>
          <w:lang w:eastAsia="en-US"/>
        </w:rPr>
        <w:t xml:space="preserve"> </w:t>
      </w:r>
      <w:r w:rsidRPr="00DA37B4">
        <w:rPr>
          <w:sz w:val="20"/>
          <w:szCs w:val="20"/>
          <w:lang w:eastAsia="en-US"/>
        </w:rPr>
        <w:t>para fins de liquidação, na forma desta seção, prorrogáveis por igual período.</w:t>
      </w:r>
    </w:p>
    <w:p w14:paraId="027456E4" w14:textId="6978BE90" w:rsidR="00DA37B4" w:rsidRPr="00DA37B4" w:rsidRDefault="00DA37B4" w:rsidP="00DA37B4">
      <w:pPr>
        <w:pStyle w:val="Nivel2"/>
        <w:tabs>
          <w:tab w:val="left" w:pos="567"/>
        </w:tabs>
        <w:spacing w:before="0" w:after="0" w:line="240" w:lineRule="auto"/>
        <w:ind w:left="0" w:firstLine="0"/>
        <w:rPr>
          <w:sz w:val="20"/>
          <w:szCs w:val="20"/>
          <w:lang w:eastAsia="en-US"/>
        </w:rPr>
      </w:pPr>
    </w:p>
    <w:p w14:paraId="06D3B80C" w14:textId="3081EAC7" w:rsidR="00DA37B4" w:rsidRPr="00DA37B4" w:rsidRDefault="00DA37B4" w:rsidP="00DA37B4">
      <w:pPr>
        <w:pStyle w:val="Nivel2"/>
        <w:tabs>
          <w:tab w:val="left" w:pos="567"/>
        </w:tabs>
        <w:spacing w:before="0" w:after="0" w:line="240" w:lineRule="auto"/>
        <w:ind w:left="0" w:firstLine="0"/>
        <w:rPr>
          <w:sz w:val="20"/>
          <w:szCs w:val="20"/>
          <w:lang w:eastAsia="en-US"/>
        </w:rPr>
      </w:pPr>
      <w:r>
        <w:rPr>
          <w:sz w:val="20"/>
          <w:szCs w:val="20"/>
          <w:lang w:eastAsia="en-US"/>
        </w:rPr>
        <w:t xml:space="preserve">5.1.2. </w:t>
      </w:r>
      <w:r w:rsidRPr="00DA37B4">
        <w:rPr>
          <w:sz w:val="20"/>
          <w:szCs w:val="20"/>
          <w:lang w:eastAsia="en-US"/>
        </w:rPr>
        <w:t xml:space="preserve">Para fins de liquidação, o setor competente deverá verificar se a nota fiscal ou instrumento de cobrança equivalente apresentado expressa os elementos necessários e essenciais do documento, tais como: </w:t>
      </w:r>
    </w:p>
    <w:p w14:paraId="034865A0" w14:textId="77777777" w:rsidR="00DA37B4" w:rsidRPr="00DA37B4" w:rsidRDefault="00DA37B4" w:rsidP="008A1DCE">
      <w:pPr>
        <w:pStyle w:val="Nivel3"/>
        <w:numPr>
          <w:ilvl w:val="2"/>
          <w:numId w:val="21"/>
        </w:numPr>
        <w:spacing w:before="0" w:after="0" w:line="240" w:lineRule="auto"/>
        <w:ind w:left="0" w:firstLine="0"/>
        <w:rPr>
          <w:color w:val="auto"/>
          <w:sz w:val="20"/>
          <w:szCs w:val="20"/>
          <w:lang w:eastAsia="en-US"/>
        </w:rPr>
      </w:pPr>
      <w:r w:rsidRPr="00DA37B4">
        <w:rPr>
          <w:color w:val="auto"/>
          <w:sz w:val="20"/>
          <w:szCs w:val="20"/>
          <w:lang w:eastAsia="en-US"/>
        </w:rPr>
        <w:t>o prazo de validade;</w:t>
      </w:r>
    </w:p>
    <w:p w14:paraId="0B6F669F" w14:textId="77777777" w:rsidR="00DA37B4" w:rsidRPr="00DA37B4" w:rsidRDefault="00DA37B4" w:rsidP="008A1DCE">
      <w:pPr>
        <w:pStyle w:val="Nivel3"/>
        <w:numPr>
          <w:ilvl w:val="2"/>
          <w:numId w:val="21"/>
        </w:numPr>
        <w:spacing w:before="0" w:after="0" w:line="240" w:lineRule="auto"/>
        <w:ind w:left="0" w:firstLine="0"/>
        <w:rPr>
          <w:color w:val="auto"/>
          <w:sz w:val="20"/>
          <w:szCs w:val="20"/>
          <w:lang w:eastAsia="en-US"/>
        </w:rPr>
      </w:pPr>
      <w:r w:rsidRPr="00DA37B4">
        <w:rPr>
          <w:color w:val="auto"/>
          <w:sz w:val="20"/>
          <w:szCs w:val="20"/>
          <w:lang w:eastAsia="en-US"/>
        </w:rPr>
        <w:t xml:space="preserve">a data da emissão; </w:t>
      </w:r>
    </w:p>
    <w:p w14:paraId="4BC09DC8" w14:textId="77777777" w:rsidR="00DA37B4" w:rsidRPr="00DA37B4" w:rsidRDefault="00DA37B4" w:rsidP="008A1DCE">
      <w:pPr>
        <w:pStyle w:val="Nivel3"/>
        <w:numPr>
          <w:ilvl w:val="2"/>
          <w:numId w:val="21"/>
        </w:numPr>
        <w:spacing w:before="0" w:after="0" w:line="240" w:lineRule="auto"/>
        <w:ind w:left="0" w:firstLine="0"/>
        <w:rPr>
          <w:color w:val="auto"/>
          <w:sz w:val="20"/>
          <w:szCs w:val="20"/>
          <w:lang w:eastAsia="en-US"/>
        </w:rPr>
      </w:pPr>
      <w:r w:rsidRPr="00DA37B4">
        <w:rPr>
          <w:color w:val="auto"/>
          <w:sz w:val="20"/>
          <w:szCs w:val="20"/>
          <w:lang w:eastAsia="en-US"/>
        </w:rPr>
        <w:t xml:space="preserve">os dados do contrato e do órgão contratante; </w:t>
      </w:r>
    </w:p>
    <w:p w14:paraId="3771DF15" w14:textId="77777777" w:rsidR="00DA37B4" w:rsidRPr="00DA37B4" w:rsidRDefault="00DA37B4" w:rsidP="008A1DCE">
      <w:pPr>
        <w:pStyle w:val="Nivel3"/>
        <w:numPr>
          <w:ilvl w:val="2"/>
          <w:numId w:val="21"/>
        </w:numPr>
        <w:spacing w:before="0" w:after="0" w:line="240" w:lineRule="auto"/>
        <w:ind w:left="0" w:firstLine="0"/>
        <w:rPr>
          <w:color w:val="auto"/>
          <w:sz w:val="20"/>
          <w:szCs w:val="20"/>
          <w:lang w:eastAsia="en-US"/>
        </w:rPr>
      </w:pPr>
      <w:r w:rsidRPr="00DA37B4">
        <w:rPr>
          <w:color w:val="auto"/>
          <w:sz w:val="20"/>
          <w:szCs w:val="20"/>
          <w:lang w:eastAsia="en-US"/>
        </w:rPr>
        <w:t xml:space="preserve">o período respectivo de execução do contrato; </w:t>
      </w:r>
    </w:p>
    <w:p w14:paraId="26880697" w14:textId="77777777" w:rsidR="00DA37B4" w:rsidRPr="00DA37B4" w:rsidRDefault="00DA37B4" w:rsidP="008A1DCE">
      <w:pPr>
        <w:pStyle w:val="Nivel3"/>
        <w:numPr>
          <w:ilvl w:val="2"/>
          <w:numId w:val="21"/>
        </w:numPr>
        <w:spacing w:before="0" w:after="0" w:line="240" w:lineRule="auto"/>
        <w:ind w:left="0" w:firstLine="0"/>
        <w:rPr>
          <w:color w:val="auto"/>
          <w:sz w:val="20"/>
          <w:szCs w:val="20"/>
          <w:lang w:eastAsia="en-US"/>
        </w:rPr>
      </w:pPr>
      <w:r w:rsidRPr="00DA37B4">
        <w:rPr>
          <w:color w:val="auto"/>
          <w:sz w:val="20"/>
          <w:szCs w:val="20"/>
          <w:lang w:eastAsia="en-US"/>
        </w:rPr>
        <w:t xml:space="preserve">o valor a pagar;  </w:t>
      </w:r>
    </w:p>
    <w:p w14:paraId="4B71A027" w14:textId="77777777" w:rsidR="00DA37B4" w:rsidRDefault="00DA37B4" w:rsidP="008A1DCE">
      <w:pPr>
        <w:pStyle w:val="Nivel3"/>
        <w:numPr>
          <w:ilvl w:val="2"/>
          <w:numId w:val="21"/>
        </w:numPr>
        <w:spacing w:before="0" w:after="0" w:line="240" w:lineRule="auto"/>
        <w:ind w:left="0" w:firstLine="0"/>
        <w:rPr>
          <w:color w:val="auto"/>
          <w:sz w:val="20"/>
          <w:szCs w:val="20"/>
          <w:lang w:eastAsia="en-US"/>
        </w:rPr>
      </w:pPr>
      <w:r w:rsidRPr="00DA37B4">
        <w:rPr>
          <w:color w:val="auto"/>
          <w:sz w:val="20"/>
          <w:szCs w:val="20"/>
          <w:lang w:eastAsia="en-US"/>
        </w:rPr>
        <w:t>eventual destaque do valor de retenções tributárias cabíveis.</w:t>
      </w:r>
    </w:p>
    <w:p w14:paraId="0311310A" w14:textId="77777777" w:rsidR="00DA37B4" w:rsidRPr="00DA37B4" w:rsidRDefault="00DA37B4" w:rsidP="00DA37B4">
      <w:pPr>
        <w:pStyle w:val="Nivel3"/>
        <w:spacing w:before="0" w:after="0" w:line="240" w:lineRule="auto"/>
        <w:ind w:left="0"/>
        <w:rPr>
          <w:color w:val="auto"/>
          <w:sz w:val="20"/>
          <w:szCs w:val="20"/>
          <w:lang w:eastAsia="en-US"/>
        </w:rPr>
      </w:pPr>
    </w:p>
    <w:p w14:paraId="6119D514" w14:textId="549716BC" w:rsidR="00DA37B4" w:rsidRDefault="00DA37B4" w:rsidP="00DA37B4">
      <w:pPr>
        <w:pStyle w:val="Nivel2"/>
        <w:tabs>
          <w:tab w:val="left" w:pos="567"/>
        </w:tabs>
        <w:spacing w:before="0" w:after="0" w:line="240" w:lineRule="auto"/>
        <w:ind w:left="0" w:firstLine="0"/>
        <w:rPr>
          <w:sz w:val="20"/>
          <w:szCs w:val="20"/>
          <w:lang w:eastAsia="en-US"/>
        </w:rPr>
      </w:pPr>
      <w:r w:rsidRPr="00DA37B4">
        <w:rPr>
          <w:rFonts w:eastAsia="Calibri"/>
          <w:sz w:val="20"/>
          <w:szCs w:val="20"/>
          <w:lang w:eastAsia="en-US"/>
        </w:rPr>
        <w:t xml:space="preserve">5.2. Havendo erro na apresentação da nota fiscal ou instrumento de cobrança equivalente, ou circunstância que impeça a </w:t>
      </w:r>
      <w:r w:rsidRPr="00DA37B4">
        <w:rPr>
          <w:sz w:val="20"/>
          <w:szCs w:val="20"/>
          <w:lang w:eastAsia="en-US"/>
        </w:rPr>
        <w:t>liquidação da despesa, esta ficará sobrestada até que o contratado providencie as medidas saneadoras, reiniciando-se o prazo após a comprovação da regularização da situação, sem ônus ao contratante;</w:t>
      </w:r>
    </w:p>
    <w:p w14:paraId="726D6559" w14:textId="77777777" w:rsidR="00DA37B4" w:rsidRPr="00DA37B4" w:rsidRDefault="00DA37B4" w:rsidP="00DA37B4">
      <w:pPr>
        <w:pStyle w:val="Nivel2"/>
        <w:tabs>
          <w:tab w:val="left" w:pos="567"/>
        </w:tabs>
        <w:spacing w:before="0" w:after="0" w:line="240" w:lineRule="auto"/>
        <w:ind w:left="0" w:firstLine="0"/>
        <w:rPr>
          <w:sz w:val="20"/>
          <w:szCs w:val="20"/>
          <w:lang w:eastAsia="en-US"/>
        </w:rPr>
      </w:pPr>
    </w:p>
    <w:p w14:paraId="37104319" w14:textId="3D2A574D" w:rsidR="00DA37B4" w:rsidRDefault="00DA37B4" w:rsidP="00DA37B4">
      <w:pPr>
        <w:pStyle w:val="Nivel2"/>
        <w:tabs>
          <w:tab w:val="left" w:pos="567"/>
        </w:tabs>
        <w:spacing w:before="0" w:after="0" w:line="240" w:lineRule="auto"/>
        <w:ind w:left="0" w:firstLine="0"/>
        <w:rPr>
          <w:sz w:val="20"/>
          <w:szCs w:val="20"/>
          <w:lang w:eastAsia="en-US"/>
        </w:rPr>
      </w:pPr>
      <w:r>
        <w:rPr>
          <w:sz w:val="20"/>
          <w:szCs w:val="20"/>
          <w:lang w:eastAsia="en-US"/>
        </w:rPr>
        <w:t>5.3</w:t>
      </w:r>
      <w:r w:rsidRPr="00DA37B4">
        <w:rPr>
          <w:sz w:val="20"/>
          <w:szCs w:val="20"/>
          <w:lang w:eastAsia="en-US"/>
        </w:rPr>
        <w:t>. A nota fiscal ou instrumento de cobrança equivalente deverá ser obrigatoriamente acompanhado da comprovação da regularidade fiscal.</w:t>
      </w:r>
    </w:p>
    <w:p w14:paraId="4E5CD906" w14:textId="77777777" w:rsidR="00DA37B4" w:rsidRPr="00DA37B4" w:rsidRDefault="00DA37B4" w:rsidP="00DA37B4">
      <w:pPr>
        <w:pStyle w:val="Nivel2"/>
        <w:tabs>
          <w:tab w:val="left" w:pos="567"/>
        </w:tabs>
        <w:spacing w:before="0" w:after="0" w:line="240" w:lineRule="auto"/>
        <w:ind w:left="0" w:firstLine="0"/>
        <w:rPr>
          <w:sz w:val="20"/>
          <w:szCs w:val="20"/>
          <w:lang w:eastAsia="en-US"/>
        </w:rPr>
      </w:pPr>
    </w:p>
    <w:p w14:paraId="05EADFF7" w14:textId="147EEA54" w:rsidR="00DA37B4" w:rsidRDefault="00DA37B4" w:rsidP="00DA37B4">
      <w:pPr>
        <w:pStyle w:val="Nivel2"/>
        <w:tabs>
          <w:tab w:val="left" w:pos="567"/>
        </w:tabs>
        <w:spacing w:before="0" w:after="0" w:line="240" w:lineRule="auto"/>
        <w:ind w:left="0" w:firstLine="0"/>
        <w:rPr>
          <w:sz w:val="20"/>
          <w:szCs w:val="20"/>
          <w:lang w:eastAsia="en-US"/>
        </w:rPr>
      </w:pPr>
      <w:r>
        <w:rPr>
          <w:sz w:val="20"/>
          <w:szCs w:val="20"/>
          <w:lang w:eastAsia="en-US"/>
        </w:rPr>
        <w:t>5.3</w:t>
      </w:r>
      <w:r w:rsidRPr="00DA37B4">
        <w:rPr>
          <w:sz w:val="20"/>
          <w:szCs w:val="20"/>
          <w:lang w:eastAsia="en-US"/>
        </w:rPr>
        <w:t>.1.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268A0D7" w14:textId="77777777" w:rsidR="00DA37B4" w:rsidRPr="00DA37B4" w:rsidRDefault="00DA37B4" w:rsidP="00DA37B4">
      <w:pPr>
        <w:pStyle w:val="Nivel2"/>
        <w:tabs>
          <w:tab w:val="left" w:pos="567"/>
        </w:tabs>
        <w:spacing w:before="0" w:after="0" w:line="240" w:lineRule="auto"/>
        <w:ind w:left="0" w:firstLine="0"/>
        <w:rPr>
          <w:sz w:val="20"/>
          <w:szCs w:val="20"/>
          <w:lang w:eastAsia="en-US"/>
        </w:rPr>
      </w:pPr>
    </w:p>
    <w:p w14:paraId="1E9EBDF4" w14:textId="002ECDB4" w:rsidR="00DA37B4" w:rsidRDefault="00DA37B4" w:rsidP="00DA37B4">
      <w:pPr>
        <w:pStyle w:val="Nivel2"/>
        <w:tabs>
          <w:tab w:val="left" w:pos="567"/>
        </w:tabs>
        <w:spacing w:before="0" w:after="0" w:line="240" w:lineRule="auto"/>
        <w:ind w:left="0" w:firstLine="0"/>
        <w:rPr>
          <w:b/>
          <w:bCs/>
          <w:sz w:val="20"/>
          <w:szCs w:val="20"/>
          <w:lang w:eastAsia="en-US"/>
        </w:rPr>
      </w:pPr>
      <w:r>
        <w:rPr>
          <w:sz w:val="20"/>
          <w:szCs w:val="20"/>
          <w:lang w:eastAsia="en-US"/>
        </w:rPr>
        <w:t>5.3</w:t>
      </w:r>
      <w:r w:rsidRPr="00DA37B4">
        <w:rPr>
          <w:sz w:val="20"/>
          <w:szCs w:val="20"/>
          <w:lang w:eastAsia="en-US"/>
        </w:rPr>
        <w:t>.2.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r w:rsidRPr="00DA37B4">
        <w:rPr>
          <w:b/>
          <w:bCs/>
          <w:sz w:val="20"/>
          <w:szCs w:val="20"/>
          <w:lang w:eastAsia="en-US"/>
        </w:rPr>
        <w:t xml:space="preserve">  </w:t>
      </w:r>
    </w:p>
    <w:p w14:paraId="229A4658" w14:textId="77777777" w:rsidR="00DA37B4" w:rsidRPr="00DA37B4" w:rsidRDefault="00DA37B4" w:rsidP="00DA37B4">
      <w:pPr>
        <w:pStyle w:val="Nivel2"/>
        <w:tabs>
          <w:tab w:val="left" w:pos="567"/>
        </w:tabs>
        <w:spacing w:before="0" w:after="0" w:line="240" w:lineRule="auto"/>
        <w:ind w:left="0" w:firstLine="0"/>
        <w:rPr>
          <w:b/>
          <w:bCs/>
          <w:sz w:val="20"/>
          <w:szCs w:val="20"/>
          <w:lang w:eastAsia="en-US"/>
        </w:rPr>
      </w:pPr>
    </w:p>
    <w:p w14:paraId="4AEA0E76" w14:textId="2C9B0CE2" w:rsidR="00DA37B4" w:rsidRDefault="00DA37B4" w:rsidP="00DA37B4">
      <w:pPr>
        <w:pStyle w:val="Nivel1"/>
        <w:spacing w:before="0" w:line="240" w:lineRule="auto"/>
        <w:ind w:left="0" w:firstLine="0"/>
        <w:rPr>
          <w:sz w:val="20"/>
          <w:szCs w:val="20"/>
          <w:lang w:eastAsia="en-US"/>
        </w:rPr>
      </w:pPr>
      <w:r>
        <w:rPr>
          <w:sz w:val="20"/>
          <w:szCs w:val="20"/>
          <w:lang w:eastAsia="en-US"/>
        </w:rPr>
        <w:t>5.3</w:t>
      </w:r>
      <w:r w:rsidRPr="00DA37B4">
        <w:rPr>
          <w:sz w:val="20"/>
          <w:szCs w:val="20"/>
          <w:lang w:eastAsia="en-US"/>
        </w:rPr>
        <w:t xml:space="preserve">.3. Persistindo a irregularidade, o contratante deverá adotar as medidas necessárias à rescisão contratual nos autos do processo administrativo correspondente, assegurada ao contratado a ampla defesa. </w:t>
      </w:r>
    </w:p>
    <w:p w14:paraId="171767CE" w14:textId="77777777" w:rsidR="00DA37B4" w:rsidRPr="00DA37B4" w:rsidRDefault="00DA37B4" w:rsidP="00DA37B4">
      <w:pPr>
        <w:pStyle w:val="Nivel1"/>
        <w:spacing w:before="0" w:line="240" w:lineRule="auto"/>
        <w:ind w:left="0" w:firstLine="0"/>
        <w:rPr>
          <w:b/>
          <w:bCs w:val="0"/>
          <w:sz w:val="20"/>
          <w:szCs w:val="20"/>
          <w:lang w:eastAsia="en-US"/>
        </w:rPr>
      </w:pPr>
    </w:p>
    <w:p w14:paraId="10399006" w14:textId="6902B50E" w:rsidR="00DA37B4" w:rsidRDefault="00DA37B4" w:rsidP="00DA37B4">
      <w:pPr>
        <w:pStyle w:val="Nivel1"/>
        <w:tabs>
          <w:tab w:val="left" w:pos="1276"/>
        </w:tabs>
        <w:spacing w:before="0" w:line="240" w:lineRule="auto"/>
        <w:ind w:left="0" w:firstLine="0"/>
        <w:rPr>
          <w:sz w:val="20"/>
          <w:szCs w:val="20"/>
          <w:lang w:eastAsia="en-US"/>
        </w:rPr>
      </w:pPr>
      <w:r>
        <w:rPr>
          <w:sz w:val="20"/>
          <w:szCs w:val="20"/>
          <w:lang w:eastAsia="en-US"/>
        </w:rPr>
        <w:t>5.3</w:t>
      </w:r>
      <w:r w:rsidRPr="00DA37B4">
        <w:rPr>
          <w:sz w:val="20"/>
          <w:szCs w:val="20"/>
          <w:lang w:eastAsia="en-US"/>
        </w:rPr>
        <w:t>.4. Havendo a efetiva execução do objeto, os pagamentos serão realizados normalmente, até que se decida pela rescisão do contrato.</w:t>
      </w:r>
    </w:p>
    <w:p w14:paraId="31C4A617" w14:textId="77777777" w:rsidR="00DA37B4" w:rsidRPr="00DA37B4" w:rsidRDefault="00DA37B4" w:rsidP="00DA37B4">
      <w:pPr>
        <w:pStyle w:val="Nivel1"/>
        <w:tabs>
          <w:tab w:val="left" w:pos="1276"/>
        </w:tabs>
        <w:spacing w:before="0" w:line="240" w:lineRule="auto"/>
        <w:ind w:left="0" w:firstLine="0"/>
        <w:rPr>
          <w:b/>
          <w:bCs w:val="0"/>
          <w:sz w:val="20"/>
          <w:szCs w:val="20"/>
        </w:rPr>
      </w:pPr>
    </w:p>
    <w:p w14:paraId="0B56F0C7" w14:textId="54233C00" w:rsidR="00DA37B4" w:rsidRPr="00DA37B4" w:rsidRDefault="00121C2A" w:rsidP="00DA37B4">
      <w:pPr>
        <w:pStyle w:val="Nvel1-SemNumPreto"/>
        <w:spacing w:before="0" w:after="0" w:line="240" w:lineRule="auto"/>
        <w:rPr>
          <w:u w:val="single"/>
        </w:rPr>
      </w:pPr>
      <w:r>
        <w:rPr>
          <w:u w:val="single"/>
        </w:rPr>
        <w:t xml:space="preserve">5.5. </w:t>
      </w:r>
      <w:r w:rsidR="00DA37B4" w:rsidRPr="00DA37B4">
        <w:rPr>
          <w:u w:val="single"/>
        </w:rPr>
        <w:t>DO PRAZO DE PAGAMENTO:</w:t>
      </w:r>
    </w:p>
    <w:p w14:paraId="215FB76B" w14:textId="414CA341" w:rsidR="00DA37B4" w:rsidRDefault="00121C2A" w:rsidP="00121C2A">
      <w:pPr>
        <w:pStyle w:val="Nivel2"/>
        <w:tabs>
          <w:tab w:val="left" w:pos="567"/>
        </w:tabs>
        <w:spacing w:before="0" w:after="0" w:line="240" w:lineRule="auto"/>
        <w:ind w:left="0" w:firstLine="0"/>
        <w:rPr>
          <w:sz w:val="20"/>
          <w:szCs w:val="20"/>
        </w:rPr>
      </w:pPr>
      <w:r>
        <w:rPr>
          <w:sz w:val="20"/>
          <w:szCs w:val="20"/>
        </w:rPr>
        <w:t xml:space="preserve">5.5.1. </w:t>
      </w:r>
      <w:r w:rsidR="00DA37B4" w:rsidRPr="00DA37B4">
        <w:rPr>
          <w:sz w:val="20"/>
          <w:szCs w:val="20"/>
        </w:rPr>
        <w:t>O pagamento será efetuado no prazo de até 30 (trinta) dias contados da finalização da liquidação da despesa, conforme seção anterior.</w:t>
      </w:r>
    </w:p>
    <w:p w14:paraId="7DADD44D" w14:textId="77777777" w:rsidR="00121C2A" w:rsidRPr="00DA37B4" w:rsidRDefault="00121C2A" w:rsidP="00121C2A">
      <w:pPr>
        <w:pStyle w:val="Nivel2"/>
        <w:tabs>
          <w:tab w:val="left" w:pos="567"/>
        </w:tabs>
        <w:spacing w:before="0" w:after="0" w:line="240" w:lineRule="auto"/>
        <w:ind w:left="0" w:firstLine="0"/>
        <w:rPr>
          <w:sz w:val="20"/>
          <w:szCs w:val="20"/>
        </w:rPr>
      </w:pPr>
    </w:p>
    <w:p w14:paraId="700C5564" w14:textId="00D640D0" w:rsidR="00DA37B4" w:rsidRDefault="00121C2A" w:rsidP="00121C2A">
      <w:pPr>
        <w:pStyle w:val="Nivel2"/>
        <w:tabs>
          <w:tab w:val="left" w:pos="567"/>
        </w:tabs>
        <w:spacing w:before="0" w:after="0" w:line="240" w:lineRule="auto"/>
        <w:ind w:left="0" w:firstLine="0"/>
        <w:rPr>
          <w:sz w:val="20"/>
          <w:szCs w:val="20"/>
          <w:lang w:eastAsia="en-US"/>
        </w:rPr>
      </w:pPr>
      <w:r>
        <w:rPr>
          <w:sz w:val="20"/>
          <w:szCs w:val="20"/>
          <w:lang w:eastAsia="en-US"/>
        </w:rPr>
        <w:t xml:space="preserve">5.5.2. </w:t>
      </w:r>
      <w:r w:rsidR="00DA37B4" w:rsidRPr="00DA37B4">
        <w:rPr>
          <w:sz w:val="20"/>
          <w:szCs w:val="20"/>
          <w:lang w:eastAsia="en-US"/>
        </w:rPr>
        <w:t xml:space="preserve">No caso de atraso pelo Contratante, os valores devidos ao contratado serão atualizados monetariamente entre o termo final do prazo de pagamento até a data de sua efetiva realização, mediante aplicação do índice </w:t>
      </w:r>
      <w:r w:rsidR="00DA37B4" w:rsidRPr="00DA37B4">
        <w:rPr>
          <w:iCs/>
          <w:sz w:val="20"/>
          <w:szCs w:val="20"/>
          <w:lang w:eastAsia="en-US"/>
        </w:rPr>
        <w:t xml:space="preserve">PCA </w:t>
      </w:r>
      <w:r w:rsidR="00DA37B4" w:rsidRPr="00DA37B4">
        <w:rPr>
          <w:sz w:val="20"/>
          <w:szCs w:val="20"/>
          <w:lang w:eastAsia="en-US"/>
        </w:rPr>
        <w:t>de correção monetária.</w:t>
      </w:r>
    </w:p>
    <w:p w14:paraId="465C6763" w14:textId="77777777" w:rsidR="00121C2A" w:rsidRPr="00DA37B4" w:rsidRDefault="00121C2A" w:rsidP="00121C2A">
      <w:pPr>
        <w:pStyle w:val="Nivel2"/>
        <w:tabs>
          <w:tab w:val="left" w:pos="567"/>
        </w:tabs>
        <w:spacing w:before="0" w:after="0" w:line="240" w:lineRule="auto"/>
        <w:ind w:left="0" w:firstLine="0"/>
        <w:rPr>
          <w:sz w:val="20"/>
          <w:szCs w:val="20"/>
          <w:lang w:eastAsia="en-US"/>
        </w:rPr>
      </w:pPr>
    </w:p>
    <w:p w14:paraId="2434CF25" w14:textId="5C35473F" w:rsidR="00DA37B4" w:rsidRPr="00DA37B4" w:rsidRDefault="00121C2A" w:rsidP="00DA37B4">
      <w:pPr>
        <w:pStyle w:val="Nvel1-SemNumPreto"/>
        <w:spacing w:before="0" w:after="0" w:line="240" w:lineRule="auto"/>
        <w:rPr>
          <w:u w:val="single"/>
        </w:rPr>
      </w:pPr>
      <w:r>
        <w:rPr>
          <w:u w:val="single"/>
        </w:rPr>
        <w:t xml:space="preserve">5.6. </w:t>
      </w:r>
      <w:r w:rsidR="00DA37B4" w:rsidRPr="00DA37B4">
        <w:rPr>
          <w:u w:val="single"/>
        </w:rPr>
        <w:t>DA FORMA DE PAGAMENTO:</w:t>
      </w:r>
    </w:p>
    <w:p w14:paraId="18FB94FC" w14:textId="5DD7B0D1" w:rsidR="00DA37B4" w:rsidRDefault="00121C2A" w:rsidP="00121C2A">
      <w:pPr>
        <w:pStyle w:val="Nivel2"/>
        <w:tabs>
          <w:tab w:val="left" w:pos="567"/>
        </w:tabs>
        <w:spacing w:before="0" w:after="0" w:line="240" w:lineRule="auto"/>
        <w:ind w:left="0" w:firstLine="0"/>
        <w:rPr>
          <w:sz w:val="20"/>
          <w:szCs w:val="20"/>
          <w:lang w:eastAsia="en-US"/>
        </w:rPr>
      </w:pPr>
      <w:r>
        <w:rPr>
          <w:sz w:val="20"/>
          <w:szCs w:val="20"/>
          <w:lang w:eastAsia="en-US"/>
        </w:rPr>
        <w:t xml:space="preserve">5.6.1 </w:t>
      </w:r>
      <w:r w:rsidR="00DA37B4" w:rsidRPr="00DA37B4">
        <w:rPr>
          <w:sz w:val="20"/>
          <w:szCs w:val="20"/>
          <w:lang w:eastAsia="en-US"/>
        </w:rPr>
        <w:t>O pagamento será realizado por meio de ordem bancária, para crédito em banco, agência e conta corrente indicados pelo contratado.</w:t>
      </w:r>
    </w:p>
    <w:p w14:paraId="72854EA9" w14:textId="77777777" w:rsidR="00121C2A" w:rsidRPr="00DA37B4" w:rsidRDefault="00121C2A" w:rsidP="00121C2A">
      <w:pPr>
        <w:pStyle w:val="Nivel2"/>
        <w:tabs>
          <w:tab w:val="left" w:pos="567"/>
        </w:tabs>
        <w:spacing w:before="0" w:after="0" w:line="240" w:lineRule="auto"/>
        <w:ind w:left="0" w:firstLine="0"/>
        <w:rPr>
          <w:sz w:val="20"/>
          <w:szCs w:val="20"/>
          <w:lang w:eastAsia="en-US"/>
        </w:rPr>
      </w:pPr>
    </w:p>
    <w:p w14:paraId="068F5986" w14:textId="2B78ADF9" w:rsidR="00DA37B4" w:rsidRPr="00DA37B4" w:rsidRDefault="00121C2A" w:rsidP="00121C2A">
      <w:pPr>
        <w:pStyle w:val="Nivel2"/>
        <w:tabs>
          <w:tab w:val="left" w:pos="567"/>
        </w:tabs>
        <w:spacing w:before="0" w:after="0" w:line="240" w:lineRule="auto"/>
        <w:ind w:left="0" w:firstLine="0"/>
        <w:rPr>
          <w:sz w:val="20"/>
          <w:szCs w:val="20"/>
          <w:lang w:eastAsia="en-US"/>
        </w:rPr>
      </w:pPr>
      <w:r>
        <w:rPr>
          <w:sz w:val="20"/>
          <w:szCs w:val="20"/>
          <w:lang w:eastAsia="en-US"/>
        </w:rPr>
        <w:t xml:space="preserve">5.6.2. </w:t>
      </w:r>
      <w:r w:rsidR="00DA37B4" w:rsidRPr="00DA37B4">
        <w:rPr>
          <w:sz w:val="20"/>
          <w:szCs w:val="20"/>
          <w:lang w:eastAsia="en-US"/>
        </w:rPr>
        <w:t>Será considerada data do pagamento o dia em que constar como emitida a ordem bancária para pagamento.</w:t>
      </w:r>
    </w:p>
    <w:p w14:paraId="446A1237" w14:textId="3CA1723C" w:rsidR="00DA37B4" w:rsidRDefault="00DA37B4" w:rsidP="008A1DCE">
      <w:pPr>
        <w:pStyle w:val="Nivel2"/>
        <w:numPr>
          <w:ilvl w:val="2"/>
          <w:numId w:val="22"/>
        </w:numPr>
        <w:tabs>
          <w:tab w:val="left" w:pos="567"/>
        </w:tabs>
        <w:spacing w:before="0" w:after="0" w:line="240" w:lineRule="auto"/>
        <w:rPr>
          <w:sz w:val="20"/>
          <w:szCs w:val="20"/>
          <w:lang w:eastAsia="en-US"/>
        </w:rPr>
      </w:pPr>
      <w:r w:rsidRPr="00DA37B4">
        <w:rPr>
          <w:sz w:val="20"/>
          <w:szCs w:val="20"/>
          <w:lang w:eastAsia="en-US"/>
        </w:rPr>
        <w:t>Quando do pagamento, será efetuada a retenção tributária prevista na legislação aplicável.</w:t>
      </w:r>
    </w:p>
    <w:p w14:paraId="1A61B4DF" w14:textId="77777777" w:rsidR="00121C2A" w:rsidRPr="00DA37B4" w:rsidRDefault="00121C2A" w:rsidP="00121C2A">
      <w:pPr>
        <w:pStyle w:val="Nivel2"/>
        <w:tabs>
          <w:tab w:val="left" w:pos="567"/>
        </w:tabs>
        <w:spacing w:before="0" w:after="0" w:line="240" w:lineRule="auto"/>
        <w:ind w:left="720" w:firstLine="0"/>
        <w:rPr>
          <w:sz w:val="20"/>
          <w:szCs w:val="20"/>
          <w:lang w:eastAsia="en-US"/>
        </w:rPr>
      </w:pPr>
    </w:p>
    <w:p w14:paraId="3449AC16" w14:textId="1B189AE4" w:rsidR="00DA37B4" w:rsidRDefault="00121C2A" w:rsidP="00DA37B4">
      <w:pPr>
        <w:pStyle w:val="Nivel3"/>
        <w:tabs>
          <w:tab w:val="left" w:pos="1276"/>
        </w:tabs>
        <w:spacing w:before="0" w:after="0" w:line="240" w:lineRule="auto"/>
        <w:ind w:left="0"/>
        <w:rPr>
          <w:color w:val="auto"/>
          <w:sz w:val="20"/>
          <w:szCs w:val="20"/>
          <w:lang w:eastAsia="en-US"/>
        </w:rPr>
      </w:pPr>
      <w:r w:rsidRPr="00121C2A">
        <w:rPr>
          <w:color w:val="auto"/>
          <w:sz w:val="20"/>
          <w:szCs w:val="20"/>
          <w:lang w:eastAsia="en-US"/>
        </w:rPr>
        <w:t xml:space="preserve">5.6.4. </w:t>
      </w:r>
      <w:r w:rsidR="00DA37B4" w:rsidRPr="00121C2A">
        <w:rPr>
          <w:color w:val="auto"/>
          <w:sz w:val="20"/>
          <w:szCs w:val="20"/>
          <w:lang w:eastAsia="en-US"/>
        </w:rPr>
        <w:t>Independentemente do percentual de tributo inserido na planilha, quando houver, serão retidos na fonte, quando</w:t>
      </w:r>
      <w:r w:rsidR="00DA37B4" w:rsidRPr="00DA37B4">
        <w:rPr>
          <w:color w:val="auto"/>
          <w:sz w:val="20"/>
          <w:szCs w:val="20"/>
          <w:lang w:eastAsia="en-US"/>
        </w:rPr>
        <w:t xml:space="preserve"> da realização do pagamento, os percentuais estabelecidos na legislação vigente.</w:t>
      </w:r>
    </w:p>
    <w:p w14:paraId="7BC1F78F" w14:textId="77777777" w:rsidR="00121C2A" w:rsidRPr="00DA37B4" w:rsidRDefault="00121C2A" w:rsidP="00DA37B4">
      <w:pPr>
        <w:pStyle w:val="Nivel3"/>
        <w:tabs>
          <w:tab w:val="left" w:pos="1276"/>
        </w:tabs>
        <w:spacing w:before="0" w:after="0" w:line="240" w:lineRule="auto"/>
        <w:ind w:left="0"/>
        <w:rPr>
          <w:color w:val="auto"/>
          <w:sz w:val="20"/>
          <w:szCs w:val="20"/>
          <w:lang w:eastAsia="en-US"/>
        </w:rPr>
      </w:pPr>
    </w:p>
    <w:p w14:paraId="095B953F" w14:textId="34399E75" w:rsidR="00DA37B4" w:rsidRPr="00DA37B4" w:rsidRDefault="00121C2A" w:rsidP="00121C2A">
      <w:pPr>
        <w:pStyle w:val="Nivel2"/>
        <w:spacing w:before="0" w:after="0" w:line="240" w:lineRule="auto"/>
        <w:ind w:left="0" w:firstLine="0"/>
        <w:rPr>
          <w:sz w:val="20"/>
          <w:szCs w:val="20"/>
          <w:lang w:eastAsia="en-US"/>
        </w:rPr>
      </w:pPr>
      <w:r>
        <w:rPr>
          <w:sz w:val="20"/>
          <w:szCs w:val="20"/>
          <w:lang w:eastAsia="en-US"/>
        </w:rPr>
        <w:t xml:space="preserve">5.6.5. </w:t>
      </w:r>
      <w:r w:rsidR="00DA37B4" w:rsidRPr="00DA37B4">
        <w:rPr>
          <w:sz w:val="20"/>
          <w:szCs w:val="20"/>
          <w:lang w:eastAsia="en-US"/>
        </w:rPr>
        <w:t xml:space="preserve">O contratado regularmente optante pelo Simples Nacional, nos termos da </w:t>
      </w:r>
      <w:hyperlink r:id="rId48">
        <w:r w:rsidR="00DA37B4" w:rsidRPr="00DA37B4">
          <w:rPr>
            <w:rStyle w:val="Hyperlink"/>
            <w:color w:val="auto"/>
            <w:sz w:val="20"/>
            <w:szCs w:val="20"/>
            <w:lang w:eastAsia="en-US"/>
          </w:rPr>
          <w:t>Lei Complementar nº 123, de 2006</w:t>
        </w:r>
      </w:hyperlink>
      <w:r w:rsidR="00DA37B4" w:rsidRPr="00DA37B4">
        <w:rPr>
          <w:sz w:val="20"/>
          <w:szCs w:val="20"/>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C3B53D3" w14:textId="77777777" w:rsidR="00643F30" w:rsidRPr="008839F9" w:rsidRDefault="00643F30" w:rsidP="0076118E">
      <w:pPr>
        <w:widowControl w:val="0"/>
        <w:autoSpaceDE w:val="0"/>
        <w:autoSpaceDN w:val="0"/>
        <w:adjustRightInd w:val="0"/>
        <w:spacing w:after="0" w:line="240" w:lineRule="auto"/>
        <w:jc w:val="both"/>
        <w:rPr>
          <w:rFonts w:ascii="Arial" w:hAnsi="Arial" w:cs="Arial"/>
          <w:sz w:val="20"/>
          <w:szCs w:val="20"/>
        </w:rPr>
      </w:pPr>
    </w:p>
    <w:p w14:paraId="7B0B936D" w14:textId="540A25EE" w:rsidR="00643F30" w:rsidRPr="0076118E" w:rsidRDefault="0076118E" w:rsidP="0076118E">
      <w:pPr>
        <w:pStyle w:val="PargrafodaLista"/>
        <w:widowControl w:val="0"/>
        <w:autoSpaceDE w:val="0"/>
        <w:autoSpaceDN w:val="0"/>
        <w:adjustRightInd w:val="0"/>
        <w:spacing w:after="0" w:line="240" w:lineRule="auto"/>
        <w:ind w:left="0"/>
        <w:jc w:val="both"/>
        <w:rPr>
          <w:rFonts w:ascii="Arial" w:eastAsia="Calibri" w:hAnsi="Arial" w:cs="Arial"/>
          <w:sz w:val="20"/>
          <w:szCs w:val="20"/>
        </w:rPr>
      </w:pPr>
      <w:r>
        <w:rPr>
          <w:rFonts w:ascii="Arial" w:eastAsia="Calibri" w:hAnsi="Arial" w:cs="Arial"/>
          <w:sz w:val="20"/>
          <w:szCs w:val="20"/>
        </w:rPr>
        <w:t>5.</w:t>
      </w:r>
      <w:r w:rsidR="00121C2A">
        <w:rPr>
          <w:rFonts w:ascii="Arial" w:eastAsia="Calibri" w:hAnsi="Arial" w:cs="Arial"/>
          <w:sz w:val="20"/>
          <w:szCs w:val="20"/>
        </w:rPr>
        <w:t xml:space="preserve">7. </w:t>
      </w:r>
      <w:r w:rsidR="00643F30" w:rsidRPr="0076118E">
        <w:rPr>
          <w:rFonts w:ascii="Arial" w:eastAsia="Calibri" w:hAnsi="Arial" w:cs="Arial"/>
          <w:sz w:val="20"/>
          <w:szCs w:val="20"/>
        </w:rPr>
        <w:t>É condição para o pagamento do valor constante da Nota Fiscal, a prova de regularidade com os Tributos da esfera federal, estadual e municipal, através da apresentação das seguintes certidões:</w:t>
      </w:r>
    </w:p>
    <w:p w14:paraId="0623AB45" w14:textId="77777777" w:rsidR="00643F30" w:rsidRPr="008839F9" w:rsidRDefault="00643F30" w:rsidP="008A1DC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8839F9">
        <w:rPr>
          <w:rFonts w:ascii="Arial" w:eastAsia="Calibri" w:hAnsi="Arial" w:cs="Arial"/>
          <w:sz w:val="20"/>
          <w:szCs w:val="20"/>
        </w:rPr>
        <w:lastRenderedPageBreak/>
        <w:t>Certidão Negativa de Tributos Federais;</w:t>
      </w:r>
    </w:p>
    <w:p w14:paraId="216E347C" w14:textId="77777777" w:rsidR="00643F30" w:rsidRPr="008839F9" w:rsidRDefault="00643F30" w:rsidP="008A1DC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8839F9">
        <w:rPr>
          <w:rFonts w:ascii="Arial" w:eastAsia="Calibri" w:hAnsi="Arial" w:cs="Arial"/>
          <w:sz w:val="20"/>
          <w:szCs w:val="20"/>
        </w:rPr>
        <w:t>Certidão Negativa de Tributos Municipal;</w:t>
      </w:r>
    </w:p>
    <w:p w14:paraId="1BE0384A" w14:textId="77777777" w:rsidR="00643F30" w:rsidRPr="008839F9" w:rsidRDefault="00643F30" w:rsidP="008A1DC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8839F9">
        <w:rPr>
          <w:rFonts w:ascii="Arial" w:eastAsia="Calibri" w:hAnsi="Arial" w:cs="Arial"/>
          <w:sz w:val="20"/>
          <w:szCs w:val="20"/>
        </w:rPr>
        <w:t>Certidão Negativa de Tributos Estadual;</w:t>
      </w:r>
    </w:p>
    <w:p w14:paraId="03DC2E0D" w14:textId="4816C9DE" w:rsidR="00643F30" w:rsidRPr="008839F9" w:rsidRDefault="00643F30" w:rsidP="008A1DC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8839F9">
        <w:rPr>
          <w:rFonts w:ascii="Arial" w:eastAsia="Calibri" w:hAnsi="Arial" w:cs="Arial"/>
          <w:sz w:val="20"/>
          <w:szCs w:val="20"/>
        </w:rPr>
        <w:t>Certificado de Regularidade do Empregador - FGTS (CRF)</w:t>
      </w:r>
      <w:r w:rsidR="00CC6AF2" w:rsidRPr="008839F9">
        <w:rPr>
          <w:rFonts w:ascii="Arial" w:eastAsia="Calibri" w:hAnsi="Arial" w:cs="Arial"/>
          <w:sz w:val="20"/>
          <w:szCs w:val="20"/>
        </w:rPr>
        <w:t>;</w:t>
      </w:r>
    </w:p>
    <w:p w14:paraId="30DF60EC" w14:textId="2D4B21C4" w:rsidR="00643F30" w:rsidRPr="008839F9" w:rsidRDefault="00643F30" w:rsidP="008A1DCE">
      <w:pPr>
        <w:pStyle w:val="PargrafodaLista"/>
        <w:widowControl w:val="0"/>
        <w:numPr>
          <w:ilvl w:val="0"/>
          <w:numId w:val="14"/>
        </w:numPr>
        <w:tabs>
          <w:tab w:val="left" w:pos="426"/>
        </w:tabs>
        <w:autoSpaceDE w:val="0"/>
        <w:autoSpaceDN w:val="0"/>
        <w:adjustRightInd w:val="0"/>
        <w:spacing w:after="0" w:line="240" w:lineRule="auto"/>
        <w:ind w:left="0" w:firstLine="0"/>
        <w:jc w:val="both"/>
        <w:rPr>
          <w:rFonts w:ascii="Arial" w:eastAsia="Calibri" w:hAnsi="Arial" w:cs="Arial"/>
          <w:sz w:val="20"/>
          <w:szCs w:val="20"/>
        </w:rPr>
      </w:pPr>
      <w:r w:rsidRPr="008839F9">
        <w:rPr>
          <w:rFonts w:ascii="Arial" w:eastAsia="Calibri" w:hAnsi="Arial" w:cs="Arial"/>
          <w:sz w:val="20"/>
          <w:szCs w:val="20"/>
        </w:rPr>
        <w:t>Certidão Negativa de Débitos Trabalhistas – CNDT</w:t>
      </w:r>
      <w:r w:rsidR="00CC6AF2" w:rsidRPr="008839F9">
        <w:rPr>
          <w:rFonts w:ascii="Arial" w:eastAsia="Calibri" w:hAnsi="Arial" w:cs="Arial"/>
          <w:sz w:val="20"/>
          <w:szCs w:val="20"/>
        </w:rPr>
        <w:t>.</w:t>
      </w:r>
    </w:p>
    <w:p w14:paraId="0495FA0E" w14:textId="77777777" w:rsidR="00643F30" w:rsidRPr="008839F9" w:rsidRDefault="00643F30" w:rsidP="0076118E">
      <w:pPr>
        <w:widowControl w:val="0"/>
        <w:autoSpaceDE w:val="0"/>
        <w:autoSpaceDN w:val="0"/>
        <w:adjustRightInd w:val="0"/>
        <w:spacing w:after="0" w:line="240" w:lineRule="auto"/>
        <w:jc w:val="both"/>
        <w:rPr>
          <w:rFonts w:ascii="Arial" w:hAnsi="Arial" w:cs="Arial"/>
          <w:b/>
          <w:bCs/>
          <w:sz w:val="20"/>
          <w:szCs w:val="20"/>
        </w:rPr>
      </w:pPr>
    </w:p>
    <w:p w14:paraId="2EC991B3" w14:textId="6C940DC0" w:rsidR="006643CE" w:rsidRPr="008839F9" w:rsidRDefault="00643F30" w:rsidP="006643CE">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8839F9">
        <w:rPr>
          <w:rFonts w:ascii="Arial" w:hAnsi="Arial" w:cs="Arial"/>
          <w:b/>
          <w:bCs/>
          <w:sz w:val="20"/>
          <w:szCs w:val="20"/>
        </w:rPr>
        <w:t>6</w:t>
      </w:r>
      <w:r w:rsidRPr="00AF70FA">
        <w:rPr>
          <w:rFonts w:ascii="Arial" w:hAnsi="Arial" w:cs="Arial"/>
          <w:b/>
          <w:bCs/>
          <w:sz w:val="20"/>
          <w:szCs w:val="20"/>
          <w:highlight w:val="green"/>
        </w:rPr>
        <w:t>. CLÁUSULA SEXTA</w:t>
      </w:r>
      <w:r w:rsidRPr="008839F9">
        <w:rPr>
          <w:rFonts w:ascii="Arial" w:hAnsi="Arial" w:cs="Arial"/>
          <w:b/>
          <w:bCs/>
          <w:sz w:val="20"/>
          <w:szCs w:val="20"/>
        </w:rPr>
        <w:t xml:space="preserve"> – DAS CONDIÇÕES DE ACEITAÇÃO, FORNECIMENTO E PRAZO DE ENTREGA DO OBJETO: </w:t>
      </w:r>
    </w:p>
    <w:p w14:paraId="1222BD4E" w14:textId="07F25BE4" w:rsidR="00C11992" w:rsidRPr="00C11992" w:rsidRDefault="00C11992" w:rsidP="00C11992">
      <w:pPr>
        <w:spacing w:line="240" w:lineRule="auto"/>
        <w:jc w:val="both"/>
        <w:rPr>
          <w:rFonts w:ascii="Arial" w:eastAsia="Calibri" w:hAnsi="Arial" w:cs="Arial"/>
          <w:b/>
          <w:sz w:val="20"/>
          <w:szCs w:val="20"/>
        </w:rPr>
      </w:pPr>
      <w:r>
        <w:rPr>
          <w:rFonts w:ascii="Arial" w:eastAsia="Calibri" w:hAnsi="Arial" w:cs="Arial"/>
          <w:b/>
          <w:sz w:val="20"/>
          <w:szCs w:val="20"/>
        </w:rPr>
        <w:t>6</w:t>
      </w:r>
      <w:r w:rsidRPr="00C11992">
        <w:rPr>
          <w:rFonts w:ascii="Arial" w:eastAsia="Calibri" w:hAnsi="Arial" w:cs="Arial"/>
          <w:b/>
          <w:sz w:val="20"/>
          <w:szCs w:val="20"/>
        </w:rPr>
        <w:t>.1. DA FORMA DE SOLICITAÇÃO DOS SERVIÇOS:</w:t>
      </w:r>
    </w:p>
    <w:p w14:paraId="59C50C83"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 execução do contrato dar-se-á mediante a solicitação formal da Secretaria Municipal de Saúde de Rio Verde de Mato Grosso/MS, por meio de:</w:t>
      </w:r>
    </w:p>
    <w:p w14:paraId="777DD9C0"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t>•</w:t>
      </w:r>
      <w:r w:rsidRPr="00C11992">
        <w:rPr>
          <w:rFonts w:ascii="Arial" w:eastAsia="Calibri" w:hAnsi="Arial" w:cs="Arial"/>
          <w:bCs/>
          <w:sz w:val="20"/>
          <w:szCs w:val="20"/>
        </w:rPr>
        <w:tab/>
        <w:t>Chamado aberto em sistema eletrônico próprio da contratada (help desk, central de suporte ou plataforma online);</w:t>
      </w:r>
    </w:p>
    <w:p w14:paraId="321784A0"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t>•</w:t>
      </w:r>
      <w:r w:rsidRPr="00C11992">
        <w:rPr>
          <w:rFonts w:ascii="Arial" w:eastAsia="Calibri" w:hAnsi="Arial" w:cs="Arial"/>
          <w:bCs/>
          <w:sz w:val="20"/>
          <w:szCs w:val="20"/>
        </w:rPr>
        <w:tab/>
        <w:t>Ofício ou e-mail institucional, devidamente protocolado;</w:t>
      </w:r>
    </w:p>
    <w:p w14:paraId="4B47BAED"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t>•</w:t>
      </w:r>
      <w:r w:rsidRPr="00C11992">
        <w:rPr>
          <w:rFonts w:ascii="Arial" w:eastAsia="Calibri" w:hAnsi="Arial" w:cs="Arial"/>
          <w:bCs/>
          <w:sz w:val="20"/>
          <w:szCs w:val="20"/>
        </w:rPr>
        <w:tab/>
        <w:t>Ordem de serviço emitida pelo setor de TI ou pela Coordenação de Sistemas de Informação em Saúde.</w:t>
      </w:r>
    </w:p>
    <w:p w14:paraId="19DAF6E8"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r>
      <w:r w:rsidRPr="00C11992">
        <w:rPr>
          <w:rFonts w:ascii="Arial" w:eastAsia="Calibri" w:hAnsi="Arial" w:cs="Arial"/>
          <w:bCs/>
          <w:sz w:val="20"/>
          <w:szCs w:val="20"/>
        </w:rPr>
        <w:tab/>
        <w:t>Cada solicitação deverá conter:</w:t>
      </w:r>
    </w:p>
    <w:p w14:paraId="003EEFD6"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t>•</w:t>
      </w:r>
      <w:r w:rsidRPr="00C11992">
        <w:rPr>
          <w:rFonts w:ascii="Arial" w:eastAsia="Calibri" w:hAnsi="Arial" w:cs="Arial"/>
          <w:bCs/>
          <w:sz w:val="20"/>
          <w:szCs w:val="20"/>
        </w:rPr>
        <w:tab/>
        <w:t>Identificação do solicitante (setor, unidade de saúde, responsável);</w:t>
      </w:r>
    </w:p>
    <w:p w14:paraId="09839826"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t>•</w:t>
      </w:r>
      <w:r w:rsidRPr="00C11992">
        <w:rPr>
          <w:rFonts w:ascii="Arial" w:eastAsia="Calibri" w:hAnsi="Arial" w:cs="Arial"/>
          <w:bCs/>
          <w:sz w:val="20"/>
          <w:szCs w:val="20"/>
        </w:rPr>
        <w:tab/>
        <w:t>Descrição clara do problema, falha ou demanda de customização;</w:t>
      </w:r>
    </w:p>
    <w:p w14:paraId="18708E26"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t>•</w:t>
      </w:r>
      <w:r w:rsidRPr="00C11992">
        <w:rPr>
          <w:rFonts w:ascii="Arial" w:eastAsia="Calibri" w:hAnsi="Arial" w:cs="Arial"/>
          <w:bCs/>
          <w:sz w:val="20"/>
          <w:szCs w:val="20"/>
        </w:rPr>
        <w:tab/>
        <w:t>Classificação da prioridade (crítica, alta, média ou baixa).</w:t>
      </w:r>
    </w:p>
    <w:p w14:paraId="310A0D54"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r>
      <w:r w:rsidRPr="00C11992">
        <w:rPr>
          <w:rFonts w:ascii="Arial" w:eastAsia="Calibri" w:hAnsi="Arial" w:cs="Arial"/>
          <w:bCs/>
          <w:sz w:val="20"/>
          <w:szCs w:val="20"/>
        </w:rPr>
        <w:tab/>
        <w:t>A contratada deverá registrar, numerar e protocolar todas as solicitações recebidas, fornecendo número de protocolo para acompanhamento pela contratante.</w:t>
      </w:r>
    </w:p>
    <w:p w14:paraId="69AE2FAF"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r>
      <w:r w:rsidRPr="00C11992">
        <w:rPr>
          <w:rFonts w:ascii="Arial" w:eastAsia="Calibri" w:hAnsi="Arial" w:cs="Arial"/>
          <w:bCs/>
          <w:sz w:val="20"/>
          <w:szCs w:val="20"/>
        </w:rPr>
        <w:tab/>
        <w:t>As solicitações deverão ser atendidas dentro dos prazos de SLA estabelecidos no contrato (vide seção de Garantia e Assistência Técnica).</w:t>
      </w:r>
    </w:p>
    <w:p w14:paraId="5A683ECD"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r>
      <w:r w:rsidRPr="00C11992">
        <w:rPr>
          <w:rFonts w:ascii="Arial" w:eastAsia="Calibri" w:hAnsi="Arial" w:cs="Arial"/>
          <w:bCs/>
          <w:sz w:val="20"/>
          <w:szCs w:val="20"/>
        </w:rPr>
        <w:tab/>
        <w:t>As demandas de customização, evolução ou ajustes não previstos originalmente deverão ser autorizadas previamente pela Secretaria Municipal de Saúde, mediante registro formal (ordem de serviço complementar).</w:t>
      </w:r>
    </w:p>
    <w:p w14:paraId="6C3E281F"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r>
      <w:r w:rsidRPr="00C11992">
        <w:rPr>
          <w:rFonts w:ascii="Arial" w:eastAsia="Calibri" w:hAnsi="Arial" w:cs="Arial"/>
          <w:bCs/>
          <w:sz w:val="20"/>
          <w:szCs w:val="20"/>
        </w:rPr>
        <w:tab/>
        <w:t>O atendimento poderá ser realizado de forma:</w:t>
      </w:r>
    </w:p>
    <w:p w14:paraId="27960B73"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t>•</w:t>
      </w:r>
      <w:r w:rsidRPr="00C11992">
        <w:rPr>
          <w:rFonts w:ascii="Arial" w:eastAsia="Calibri" w:hAnsi="Arial" w:cs="Arial"/>
          <w:bCs/>
          <w:sz w:val="20"/>
          <w:szCs w:val="20"/>
        </w:rPr>
        <w:tab/>
        <w:t>Remota, para casos solucionáveis via acesso online;</w:t>
      </w:r>
    </w:p>
    <w:p w14:paraId="4241FAB1"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t>•</w:t>
      </w:r>
      <w:r w:rsidRPr="00C11992">
        <w:rPr>
          <w:rFonts w:ascii="Arial" w:eastAsia="Calibri" w:hAnsi="Arial" w:cs="Arial"/>
          <w:bCs/>
          <w:sz w:val="20"/>
          <w:szCs w:val="20"/>
        </w:rPr>
        <w:tab/>
        <w:t>Presencial, quando a resolução remota não for suficiente.</w:t>
      </w:r>
    </w:p>
    <w:p w14:paraId="783B2FD0" w14:textId="77777777" w:rsidR="00C11992" w:rsidRPr="00C11992" w:rsidRDefault="00C11992" w:rsidP="00C11992">
      <w:pPr>
        <w:spacing w:line="240" w:lineRule="auto"/>
        <w:jc w:val="both"/>
        <w:rPr>
          <w:rFonts w:ascii="Arial" w:eastAsia="Calibri" w:hAnsi="Arial" w:cs="Arial"/>
          <w:bCs/>
          <w:sz w:val="20"/>
          <w:szCs w:val="20"/>
        </w:rPr>
      </w:pPr>
      <w:r w:rsidRPr="00C11992">
        <w:rPr>
          <w:rFonts w:ascii="Arial" w:eastAsia="Calibri" w:hAnsi="Arial" w:cs="Arial"/>
          <w:bCs/>
          <w:sz w:val="20"/>
          <w:szCs w:val="20"/>
        </w:rPr>
        <w:tab/>
      </w:r>
      <w:r w:rsidRPr="00C11992">
        <w:rPr>
          <w:rFonts w:ascii="Arial" w:eastAsia="Calibri" w:hAnsi="Arial" w:cs="Arial"/>
          <w:bCs/>
          <w:sz w:val="20"/>
          <w:szCs w:val="20"/>
        </w:rPr>
        <w:tab/>
        <w:t>As solicitações e atendimentos deverão ser acompanhados pela área de fiscalização designada pela Secretaria Municipal de Saúde, garantindo controle, rastreabilidade e conformidade dos serviços prestados.</w:t>
      </w:r>
    </w:p>
    <w:p w14:paraId="11A644C3" w14:textId="7D697394" w:rsidR="00C11992" w:rsidRPr="00C11992" w:rsidRDefault="00C11992" w:rsidP="00C11992">
      <w:pPr>
        <w:spacing w:line="240" w:lineRule="auto"/>
        <w:jc w:val="both"/>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.2. DO PRAZO E DO LOCAL PARA REALIZAÇÃO DOS SERVIÇOS:</w:t>
      </w:r>
    </w:p>
    <w:p w14:paraId="32A8AC9B" w14:textId="77777777" w:rsidR="00C11992" w:rsidRPr="00C11992" w:rsidRDefault="00C11992" w:rsidP="008A1DCE">
      <w:pPr>
        <w:numPr>
          <w:ilvl w:val="0"/>
          <w:numId w:val="24"/>
        </w:numPr>
        <w:tabs>
          <w:tab w:val="left" w:pos="426"/>
        </w:tabs>
        <w:autoSpaceDE w:val="0"/>
        <w:autoSpaceDN w:val="0"/>
        <w:adjustRightInd w:val="0"/>
        <w:spacing w:line="240" w:lineRule="auto"/>
        <w:ind w:left="0" w:firstLine="0"/>
        <w:jc w:val="both"/>
        <w:rPr>
          <w:rFonts w:ascii="Arial" w:eastAsia="Calibri Light" w:hAnsi="Arial" w:cs="Arial"/>
          <w:sz w:val="20"/>
          <w:szCs w:val="20"/>
        </w:rPr>
      </w:pPr>
      <w:r w:rsidRPr="00C11992">
        <w:rPr>
          <w:rFonts w:ascii="Arial" w:eastAsia="Calibri Light" w:hAnsi="Arial" w:cs="Arial"/>
          <w:sz w:val="20"/>
          <w:szCs w:val="20"/>
        </w:rPr>
        <w:t>A execução dos serviços deverá ser realizada no Hospital Geral paulino Alves da Cunha de Rio Verde Mato Grosso/MS (Rua: Semíramis Duailibi, 170 Vila Tupinambás), no qual o equipamento está localizado,</w:t>
      </w:r>
    </w:p>
    <w:p w14:paraId="0BF27FE4" w14:textId="77777777" w:rsidR="00C11992" w:rsidRPr="00C11992" w:rsidRDefault="00C11992" w:rsidP="008A1DCE">
      <w:pPr>
        <w:numPr>
          <w:ilvl w:val="0"/>
          <w:numId w:val="24"/>
        </w:numPr>
        <w:tabs>
          <w:tab w:val="left" w:pos="426"/>
        </w:tabs>
        <w:autoSpaceDE w:val="0"/>
        <w:autoSpaceDN w:val="0"/>
        <w:adjustRightInd w:val="0"/>
        <w:spacing w:line="240" w:lineRule="auto"/>
        <w:ind w:left="0" w:firstLine="0"/>
        <w:jc w:val="both"/>
        <w:rPr>
          <w:rFonts w:ascii="Arial" w:eastAsia="Calibri Light" w:hAnsi="Arial" w:cs="Arial"/>
          <w:sz w:val="20"/>
          <w:szCs w:val="20"/>
        </w:rPr>
      </w:pPr>
      <w:r w:rsidRPr="00C11992">
        <w:rPr>
          <w:rFonts w:ascii="Arial" w:eastAsia="Calibri Light" w:hAnsi="Arial" w:cs="Arial"/>
          <w:sz w:val="20"/>
          <w:szCs w:val="20"/>
        </w:rPr>
        <w:t>A</w:t>
      </w:r>
      <w:r w:rsidRPr="00C11992">
        <w:rPr>
          <w:rFonts w:ascii="Arial" w:hAnsi="Arial" w:cs="Arial"/>
          <w:bCs/>
          <w:sz w:val="20"/>
          <w:szCs w:val="20"/>
        </w:rPr>
        <w:t xml:space="preserve"> empresa seguirá o seguinte cronograma:</w:t>
      </w:r>
    </w:p>
    <w:tbl>
      <w:tblPr>
        <w:tblW w:w="5000" w:type="pct"/>
        <w:jc w:val="center"/>
        <w:tblCellMar>
          <w:left w:w="7" w:type="dxa"/>
          <w:right w:w="7" w:type="dxa"/>
        </w:tblCellMar>
        <w:tblLook w:val="01E0" w:firstRow="1" w:lastRow="1" w:firstColumn="1" w:lastColumn="1" w:noHBand="0" w:noVBand="0"/>
      </w:tblPr>
      <w:tblGrid>
        <w:gridCol w:w="9232"/>
        <w:gridCol w:w="1218"/>
      </w:tblGrid>
      <w:tr w:rsidR="00C11992" w:rsidRPr="00C11992" w14:paraId="5E29C057" w14:textId="77777777" w:rsidTr="00CB060A">
        <w:trPr>
          <w:trHeight w:val="272"/>
          <w:jc w:val="center"/>
        </w:trPr>
        <w:tc>
          <w:tcPr>
            <w:tcW w:w="4417" w:type="pct"/>
            <w:tcBorders>
              <w:top w:val="single" w:sz="6" w:space="0" w:color="4B4B4F"/>
              <w:left w:val="single" w:sz="6" w:space="0" w:color="4B4B4F"/>
              <w:bottom w:val="single" w:sz="6" w:space="0" w:color="4B4B4F"/>
              <w:right w:val="single" w:sz="6" w:space="0" w:color="4B4B4F"/>
            </w:tcBorders>
            <w:shd w:val="clear" w:color="auto" w:fill="E7E6E6"/>
            <w:vAlign w:val="center"/>
          </w:tcPr>
          <w:p w14:paraId="71210F8A" w14:textId="77777777" w:rsidR="00C11992" w:rsidRPr="00C11992" w:rsidRDefault="00C11992" w:rsidP="00C11992">
            <w:pPr>
              <w:pStyle w:val="TableParagraph"/>
              <w:suppressAutoHyphens/>
              <w:spacing w:before="0" w:after="200"/>
              <w:ind w:left="0"/>
              <w:rPr>
                <w:b/>
                <w:kern w:val="2"/>
                <w:sz w:val="20"/>
                <w:szCs w:val="20"/>
              </w:rPr>
            </w:pPr>
            <w:r w:rsidRPr="00C11992">
              <w:rPr>
                <w:bCs/>
                <w:kern w:val="2"/>
                <w:sz w:val="20"/>
                <w:szCs w:val="20"/>
              </w:rPr>
              <w:t xml:space="preserve"> </w:t>
            </w:r>
            <w:r w:rsidRPr="00C11992">
              <w:rPr>
                <w:b/>
                <w:color w:val="0A0A0A"/>
                <w:spacing w:val="-2"/>
                <w:kern w:val="2"/>
                <w:sz w:val="20"/>
                <w:szCs w:val="20"/>
              </w:rPr>
              <w:t>Cronograma</w:t>
            </w:r>
            <w:r w:rsidRPr="00C11992">
              <w:rPr>
                <w:b/>
                <w:color w:val="0A0A0A"/>
                <w:spacing w:val="20"/>
                <w:kern w:val="2"/>
                <w:sz w:val="20"/>
                <w:szCs w:val="20"/>
              </w:rPr>
              <w:t xml:space="preserve"> </w:t>
            </w:r>
            <w:r w:rsidRPr="00C11992">
              <w:rPr>
                <w:b/>
                <w:spacing w:val="-2"/>
                <w:kern w:val="2"/>
                <w:sz w:val="20"/>
                <w:szCs w:val="20"/>
              </w:rPr>
              <w:t>de</w:t>
            </w:r>
            <w:r w:rsidRPr="00C11992">
              <w:rPr>
                <w:b/>
                <w:spacing w:val="-7"/>
                <w:kern w:val="2"/>
                <w:sz w:val="20"/>
                <w:szCs w:val="20"/>
              </w:rPr>
              <w:t xml:space="preserve"> </w:t>
            </w:r>
            <w:r w:rsidRPr="00C11992">
              <w:rPr>
                <w:b/>
                <w:spacing w:val="-2"/>
                <w:kern w:val="2"/>
                <w:sz w:val="20"/>
                <w:szCs w:val="20"/>
              </w:rPr>
              <w:t xml:space="preserve">implantação, </w:t>
            </w:r>
            <w:r w:rsidRPr="00C11992">
              <w:rPr>
                <w:b/>
                <w:spacing w:val="-7"/>
                <w:kern w:val="2"/>
                <w:sz w:val="20"/>
                <w:szCs w:val="20"/>
              </w:rPr>
              <w:t>treinamento</w:t>
            </w:r>
            <w:r w:rsidRPr="00C11992">
              <w:rPr>
                <w:b/>
                <w:spacing w:val="-2"/>
                <w:kern w:val="2"/>
                <w:sz w:val="20"/>
                <w:szCs w:val="20"/>
              </w:rPr>
              <w:t xml:space="preserve"> e parametrização</w:t>
            </w:r>
          </w:p>
        </w:tc>
        <w:tc>
          <w:tcPr>
            <w:tcW w:w="583" w:type="pct"/>
            <w:tcBorders>
              <w:top w:val="single" w:sz="6" w:space="0" w:color="4B4B4F"/>
              <w:left w:val="single" w:sz="6" w:space="0" w:color="4B4B4F"/>
              <w:bottom w:val="single" w:sz="6" w:space="0" w:color="4B4B4F"/>
              <w:right w:val="single" w:sz="6" w:space="0" w:color="4B4B4F"/>
            </w:tcBorders>
            <w:shd w:val="clear" w:color="auto" w:fill="E7E6E6"/>
            <w:vAlign w:val="center"/>
          </w:tcPr>
          <w:p w14:paraId="1C5E0670" w14:textId="77777777" w:rsidR="00C11992" w:rsidRPr="00C11992" w:rsidRDefault="00C11992" w:rsidP="00C11992">
            <w:pPr>
              <w:pStyle w:val="TableParagraph"/>
              <w:suppressAutoHyphens/>
              <w:spacing w:before="0" w:after="200"/>
              <w:ind w:left="0" w:right="8"/>
              <w:rPr>
                <w:b/>
                <w:kern w:val="2"/>
                <w:sz w:val="20"/>
                <w:szCs w:val="20"/>
              </w:rPr>
            </w:pPr>
            <w:r w:rsidRPr="00C11992">
              <w:rPr>
                <w:b/>
                <w:spacing w:val="-2"/>
                <w:kern w:val="2"/>
                <w:sz w:val="20"/>
                <w:szCs w:val="20"/>
              </w:rPr>
              <w:t>Prazo</w:t>
            </w:r>
          </w:p>
        </w:tc>
      </w:tr>
      <w:tr w:rsidR="00C11992" w:rsidRPr="00C11992" w14:paraId="42C91A71" w14:textId="77777777" w:rsidTr="00CB060A">
        <w:trPr>
          <w:trHeight w:val="484"/>
          <w:jc w:val="center"/>
        </w:trPr>
        <w:tc>
          <w:tcPr>
            <w:tcW w:w="4417" w:type="pct"/>
            <w:tcBorders>
              <w:top w:val="single" w:sz="6" w:space="0" w:color="4B4B4F"/>
              <w:left w:val="single" w:sz="6" w:space="0" w:color="4B4B4F"/>
              <w:bottom w:val="single" w:sz="6" w:space="0" w:color="4B4B4F"/>
              <w:right w:val="single" w:sz="6" w:space="0" w:color="4B4B4F"/>
            </w:tcBorders>
            <w:vAlign w:val="center"/>
          </w:tcPr>
          <w:p w14:paraId="02C4B8A7" w14:textId="77777777" w:rsidR="00C11992" w:rsidRPr="00C11992" w:rsidRDefault="00C11992" w:rsidP="00C11992">
            <w:pPr>
              <w:pStyle w:val="TableParagraph"/>
              <w:suppressAutoHyphens/>
              <w:spacing w:before="0" w:after="200"/>
              <w:ind w:left="0"/>
              <w:rPr>
                <w:kern w:val="2"/>
                <w:sz w:val="20"/>
                <w:szCs w:val="20"/>
              </w:rPr>
            </w:pPr>
            <w:r w:rsidRPr="00C11992">
              <w:rPr>
                <w:kern w:val="2"/>
                <w:sz w:val="20"/>
                <w:szCs w:val="20"/>
              </w:rPr>
              <w:t xml:space="preserve">Instalação </w:t>
            </w:r>
            <w:r w:rsidRPr="00C11992">
              <w:rPr>
                <w:color w:val="080808"/>
                <w:kern w:val="2"/>
                <w:sz w:val="20"/>
                <w:szCs w:val="20"/>
              </w:rPr>
              <w:t>dos</w:t>
            </w:r>
            <w:r w:rsidRPr="00C11992">
              <w:rPr>
                <w:color w:val="080808"/>
                <w:spacing w:val="-7"/>
                <w:kern w:val="2"/>
                <w:sz w:val="20"/>
                <w:szCs w:val="20"/>
              </w:rPr>
              <w:t xml:space="preserve"> </w:t>
            </w:r>
            <w:r w:rsidRPr="00C11992">
              <w:rPr>
                <w:color w:val="111111"/>
                <w:kern w:val="2"/>
                <w:sz w:val="20"/>
                <w:szCs w:val="20"/>
              </w:rPr>
              <w:t xml:space="preserve">sistemas </w:t>
            </w:r>
            <w:r w:rsidRPr="00C11992">
              <w:rPr>
                <w:color w:val="0A0A0A"/>
                <w:kern w:val="2"/>
                <w:sz w:val="20"/>
                <w:szCs w:val="20"/>
              </w:rPr>
              <w:t>em</w:t>
            </w:r>
            <w:r w:rsidRPr="00C11992">
              <w:rPr>
                <w:color w:val="0A0A0A"/>
                <w:spacing w:val="-4"/>
                <w:kern w:val="2"/>
                <w:sz w:val="20"/>
                <w:szCs w:val="20"/>
              </w:rPr>
              <w:t xml:space="preserve"> </w:t>
            </w:r>
            <w:r w:rsidRPr="00C11992">
              <w:rPr>
                <w:color w:val="0F0F0F"/>
                <w:kern w:val="2"/>
                <w:sz w:val="20"/>
                <w:szCs w:val="20"/>
              </w:rPr>
              <w:t xml:space="preserve">servidor local e “Cloud” a ser disponibilizado para </w:t>
            </w:r>
            <w:r w:rsidRPr="00C11992">
              <w:rPr>
                <w:color w:val="232323"/>
                <w:spacing w:val="-4"/>
                <w:kern w:val="2"/>
                <w:sz w:val="20"/>
                <w:szCs w:val="20"/>
              </w:rPr>
              <w:t>o município de RIO VERDE DE MATO GROSSO - MS</w:t>
            </w:r>
            <w:r w:rsidRPr="00C11992">
              <w:rPr>
                <w:color w:val="0C0C0C"/>
                <w:kern w:val="2"/>
                <w:sz w:val="20"/>
                <w:szCs w:val="20"/>
              </w:rPr>
              <w:t>,</w:t>
            </w:r>
            <w:r w:rsidRPr="00C11992">
              <w:rPr>
                <w:color w:val="0C0C0C"/>
                <w:spacing w:val="-3"/>
                <w:kern w:val="2"/>
                <w:sz w:val="20"/>
                <w:szCs w:val="20"/>
              </w:rPr>
              <w:t xml:space="preserve"> </w:t>
            </w:r>
            <w:r w:rsidRPr="00C11992">
              <w:rPr>
                <w:kern w:val="2"/>
                <w:sz w:val="20"/>
                <w:szCs w:val="20"/>
              </w:rPr>
              <w:t xml:space="preserve">com </w:t>
            </w:r>
            <w:r w:rsidRPr="00C11992">
              <w:rPr>
                <w:color w:val="0A0A0A"/>
                <w:kern w:val="2"/>
                <w:sz w:val="20"/>
                <w:szCs w:val="20"/>
              </w:rPr>
              <w:t xml:space="preserve">capacidade </w:t>
            </w:r>
            <w:r w:rsidRPr="00C11992">
              <w:rPr>
                <w:color w:val="161616"/>
                <w:kern w:val="2"/>
                <w:sz w:val="20"/>
                <w:szCs w:val="20"/>
              </w:rPr>
              <w:t xml:space="preserve">de </w:t>
            </w:r>
            <w:r w:rsidRPr="00C11992">
              <w:rPr>
                <w:kern w:val="2"/>
                <w:sz w:val="20"/>
                <w:szCs w:val="20"/>
              </w:rPr>
              <w:t>processamentos</w:t>
            </w:r>
            <w:r w:rsidRPr="00C11992">
              <w:rPr>
                <w:spacing w:val="-1"/>
                <w:kern w:val="2"/>
                <w:sz w:val="20"/>
                <w:szCs w:val="20"/>
              </w:rPr>
              <w:t xml:space="preserve"> </w:t>
            </w:r>
            <w:r w:rsidRPr="00C11992">
              <w:rPr>
                <w:kern w:val="2"/>
                <w:sz w:val="20"/>
                <w:szCs w:val="20"/>
              </w:rPr>
              <w:t>suficientes</w:t>
            </w:r>
            <w:r w:rsidRPr="00C11992">
              <w:rPr>
                <w:spacing w:val="28"/>
                <w:kern w:val="2"/>
                <w:sz w:val="20"/>
                <w:szCs w:val="20"/>
              </w:rPr>
              <w:t xml:space="preserve"> </w:t>
            </w:r>
            <w:r w:rsidRPr="00C11992">
              <w:rPr>
                <w:color w:val="1A1A1A"/>
                <w:kern w:val="2"/>
                <w:sz w:val="20"/>
                <w:szCs w:val="20"/>
              </w:rPr>
              <w:t xml:space="preserve">para </w:t>
            </w:r>
            <w:r w:rsidRPr="00C11992">
              <w:rPr>
                <w:color w:val="0F0F0F"/>
                <w:kern w:val="2"/>
                <w:sz w:val="20"/>
                <w:szCs w:val="20"/>
              </w:rPr>
              <w:t xml:space="preserve">atender </w:t>
            </w:r>
            <w:r w:rsidRPr="00C11992">
              <w:rPr>
                <w:kern w:val="2"/>
                <w:sz w:val="20"/>
                <w:szCs w:val="20"/>
              </w:rPr>
              <w:t xml:space="preserve">todas </w:t>
            </w:r>
            <w:r w:rsidRPr="00C11992">
              <w:rPr>
                <w:color w:val="131313"/>
                <w:kern w:val="2"/>
                <w:sz w:val="20"/>
                <w:szCs w:val="20"/>
              </w:rPr>
              <w:t xml:space="preserve">as </w:t>
            </w:r>
            <w:r w:rsidRPr="00C11992">
              <w:rPr>
                <w:kern w:val="2"/>
                <w:sz w:val="20"/>
                <w:szCs w:val="20"/>
              </w:rPr>
              <w:t xml:space="preserve">demandas do </w:t>
            </w:r>
            <w:r w:rsidRPr="00C11992">
              <w:rPr>
                <w:color w:val="0C0C0C"/>
                <w:kern w:val="2"/>
                <w:sz w:val="20"/>
                <w:szCs w:val="20"/>
              </w:rPr>
              <w:t>município;</w:t>
            </w:r>
          </w:p>
        </w:tc>
        <w:tc>
          <w:tcPr>
            <w:tcW w:w="583" w:type="pct"/>
            <w:tcBorders>
              <w:top w:val="single" w:sz="6" w:space="0" w:color="4B4B4F"/>
              <w:left w:val="single" w:sz="6" w:space="0" w:color="4B4B4F"/>
              <w:bottom w:val="single" w:sz="6" w:space="0" w:color="4B4B4F"/>
              <w:right w:val="single" w:sz="6" w:space="0" w:color="4B4B4F"/>
            </w:tcBorders>
            <w:vAlign w:val="center"/>
          </w:tcPr>
          <w:p w14:paraId="4FEC997C" w14:textId="77777777" w:rsidR="00C11992" w:rsidRPr="00C11992" w:rsidRDefault="00C11992" w:rsidP="00C11992">
            <w:pPr>
              <w:pStyle w:val="TableParagraph"/>
              <w:suppressAutoHyphens/>
              <w:spacing w:before="0" w:after="200"/>
              <w:ind w:left="0" w:right="5"/>
              <w:rPr>
                <w:kern w:val="2"/>
                <w:sz w:val="20"/>
                <w:szCs w:val="20"/>
              </w:rPr>
            </w:pPr>
            <w:r w:rsidRPr="00C11992">
              <w:rPr>
                <w:color w:val="0F0F0F"/>
                <w:kern w:val="2"/>
                <w:sz w:val="20"/>
                <w:szCs w:val="20"/>
              </w:rPr>
              <w:t>5</w:t>
            </w:r>
            <w:r w:rsidRPr="00C11992">
              <w:rPr>
                <w:color w:val="0F0F0F"/>
                <w:spacing w:val="1"/>
                <w:kern w:val="2"/>
                <w:sz w:val="20"/>
                <w:szCs w:val="20"/>
              </w:rPr>
              <w:t xml:space="preserve"> </w:t>
            </w:r>
            <w:r w:rsidRPr="00C11992">
              <w:rPr>
                <w:color w:val="0F0F0F"/>
                <w:spacing w:val="-4"/>
                <w:kern w:val="2"/>
                <w:sz w:val="20"/>
                <w:szCs w:val="20"/>
              </w:rPr>
              <w:t>dias</w:t>
            </w:r>
          </w:p>
        </w:tc>
      </w:tr>
      <w:tr w:rsidR="00C11992" w:rsidRPr="00C11992" w14:paraId="2667F080" w14:textId="77777777" w:rsidTr="00CB060A">
        <w:trPr>
          <w:trHeight w:val="263"/>
          <w:jc w:val="center"/>
        </w:trPr>
        <w:tc>
          <w:tcPr>
            <w:tcW w:w="4417" w:type="pct"/>
            <w:tcBorders>
              <w:top w:val="single" w:sz="6" w:space="0" w:color="4B4B4F"/>
              <w:left w:val="single" w:sz="6" w:space="0" w:color="4B4B4F"/>
              <w:bottom w:val="single" w:sz="6" w:space="0" w:color="4B4B4F"/>
              <w:right w:val="single" w:sz="6" w:space="0" w:color="4B4B4F"/>
            </w:tcBorders>
            <w:vAlign w:val="center"/>
          </w:tcPr>
          <w:p w14:paraId="38083D37" w14:textId="77777777" w:rsidR="00C11992" w:rsidRPr="00C11992" w:rsidRDefault="00C11992" w:rsidP="00C11992">
            <w:pPr>
              <w:pStyle w:val="TableParagraph"/>
              <w:suppressAutoHyphens/>
              <w:spacing w:before="0" w:after="200"/>
              <w:ind w:left="0"/>
              <w:rPr>
                <w:kern w:val="2"/>
                <w:sz w:val="20"/>
                <w:szCs w:val="20"/>
              </w:rPr>
            </w:pPr>
            <w:r w:rsidRPr="00C11992">
              <w:rPr>
                <w:color w:val="0E0E0E"/>
                <w:w w:val="105"/>
                <w:kern w:val="2"/>
                <w:sz w:val="20"/>
                <w:szCs w:val="20"/>
              </w:rPr>
              <w:t xml:space="preserve">Migração </w:t>
            </w:r>
            <w:r w:rsidRPr="00C11992">
              <w:rPr>
                <w:color w:val="131313"/>
                <w:w w:val="105"/>
                <w:kern w:val="2"/>
                <w:sz w:val="20"/>
                <w:szCs w:val="20"/>
              </w:rPr>
              <w:t>dos</w:t>
            </w:r>
            <w:r w:rsidRPr="00C11992">
              <w:rPr>
                <w:color w:val="131313"/>
                <w:spacing w:val="-7"/>
                <w:w w:val="105"/>
                <w:kern w:val="2"/>
                <w:sz w:val="20"/>
                <w:szCs w:val="20"/>
              </w:rPr>
              <w:t xml:space="preserve"> </w:t>
            </w:r>
            <w:r w:rsidRPr="00C11992">
              <w:rPr>
                <w:color w:val="0F0F0F"/>
                <w:w w:val="105"/>
                <w:kern w:val="2"/>
                <w:sz w:val="20"/>
                <w:szCs w:val="20"/>
              </w:rPr>
              <w:t>dados</w:t>
            </w:r>
            <w:r w:rsidRPr="00C11992">
              <w:rPr>
                <w:color w:val="0F0F0F"/>
                <w:spacing w:val="-5"/>
                <w:w w:val="105"/>
                <w:kern w:val="2"/>
                <w:sz w:val="20"/>
                <w:szCs w:val="20"/>
              </w:rPr>
              <w:t xml:space="preserve"> </w:t>
            </w:r>
            <w:r w:rsidRPr="00C11992">
              <w:rPr>
                <w:color w:val="131313"/>
                <w:w w:val="105"/>
                <w:kern w:val="2"/>
                <w:sz w:val="20"/>
                <w:szCs w:val="20"/>
              </w:rPr>
              <w:t>dos</w:t>
            </w:r>
            <w:r w:rsidRPr="00C11992">
              <w:rPr>
                <w:color w:val="131313"/>
                <w:spacing w:val="-1"/>
                <w:w w:val="105"/>
                <w:kern w:val="2"/>
                <w:sz w:val="20"/>
                <w:szCs w:val="20"/>
              </w:rPr>
              <w:t xml:space="preserve"> </w:t>
            </w:r>
            <w:r w:rsidRPr="00C11992">
              <w:rPr>
                <w:w w:val="105"/>
                <w:kern w:val="2"/>
                <w:sz w:val="20"/>
                <w:szCs w:val="20"/>
              </w:rPr>
              <w:t>sistemas</w:t>
            </w:r>
            <w:r w:rsidRPr="00C11992">
              <w:rPr>
                <w:spacing w:val="10"/>
                <w:w w:val="105"/>
                <w:kern w:val="2"/>
                <w:sz w:val="20"/>
                <w:szCs w:val="20"/>
              </w:rPr>
              <w:t xml:space="preserve"> </w:t>
            </w:r>
            <w:r w:rsidRPr="00C11992">
              <w:rPr>
                <w:spacing w:val="-2"/>
                <w:w w:val="105"/>
                <w:kern w:val="2"/>
                <w:sz w:val="20"/>
                <w:szCs w:val="20"/>
              </w:rPr>
              <w:t>legados;</w:t>
            </w:r>
          </w:p>
        </w:tc>
        <w:tc>
          <w:tcPr>
            <w:tcW w:w="583" w:type="pct"/>
            <w:tcBorders>
              <w:top w:val="single" w:sz="6" w:space="0" w:color="4B4B4F"/>
              <w:left w:val="single" w:sz="6" w:space="0" w:color="4B4B4F"/>
              <w:bottom w:val="single" w:sz="6" w:space="0" w:color="4B4B4F"/>
              <w:right w:val="single" w:sz="6" w:space="0" w:color="4B4B4F"/>
            </w:tcBorders>
            <w:vAlign w:val="center"/>
          </w:tcPr>
          <w:p w14:paraId="2F212A7E" w14:textId="77777777" w:rsidR="00C11992" w:rsidRPr="00C11992" w:rsidRDefault="00C11992" w:rsidP="00C11992">
            <w:pPr>
              <w:pStyle w:val="TableParagraph"/>
              <w:suppressAutoHyphens/>
              <w:spacing w:before="0" w:after="200"/>
              <w:ind w:left="0" w:right="5"/>
              <w:rPr>
                <w:kern w:val="2"/>
                <w:sz w:val="20"/>
                <w:szCs w:val="20"/>
              </w:rPr>
            </w:pPr>
            <w:r w:rsidRPr="00C11992">
              <w:rPr>
                <w:color w:val="161616"/>
                <w:kern w:val="2"/>
                <w:sz w:val="20"/>
                <w:szCs w:val="20"/>
              </w:rPr>
              <w:t>15</w:t>
            </w:r>
            <w:r w:rsidRPr="00C11992">
              <w:rPr>
                <w:color w:val="161616"/>
                <w:spacing w:val="1"/>
                <w:kern w:val="2"/>
                <w:sz w:val="20"/>
                <w:szCs w:val="20"/>
              </w:rPr>
              <w:t xml:space="preserve"> </w:t>
            </w:r>
            <w:r w:rsidRPr="00C11992">
              <w:rPr>
                <w:spacing w:val="-4"/>
                <w:kern w:val="2"/>
                <w:sz w:val="20"/>
                <w:szCs w:val="20"/>
              </w:rPr>
              <w:t>dias</w:t>
            </w:r>
          </w:p>
        </w:tc>
      </w:tr>
      <w:tr w:rsidR="00C11992" w:rsidRPr="00C11992" w14:paraId="77940454" w14:textId="77777777" w:rsidTr="00CB060A">
        <w:trPr>
          <w:trHeight w:val="253"/>
          <w:jc w:val="center"/>
        </w:trPr>
        <w:tc>
          <w:tcPr>
            <w:tcW w:w="4417" w:type="pct"/>
            <w:tcBorders>
              <w:top w:val="single" w:sz="6" w:space="0" w:color="4B4B4F"/>
              <w:left w:val="single" w:sz="6" w:space="0" w:color="4B4B4F"/>
              <w:bottom w:val="single" w:sz="6" w:space="0" w:color="4B4B4F"/>
              <w:right w:val="single" w:sz="6" w:space="0" w:color="4B4B4F"/>
            </w:tcBorders>
            <w:vAlign w:val="center"/>
          </w:tcPr>
          <w:p w14:paraId="7C823856" w14:textId="77777777" w:rsidR="00C11992" w:rsidRPr="00C11992" w:rsidRDefault="00C11992" w:rsidP="00C11992">
            <w:pPr>
              <w:pStyle w:val="TableParagraph"/>
              <w:suppressAutoHyphens/>
              <w:spacing w:before="0" w:after="200"/>
              <w:ind w:left="0"/>
              <w:rPr>
                <w:kern w:val="2"/>
                <w:sz w:val="20"/>
                <w:szCs w:val="20"/>
              </w:rPr>
            </w:pPr>
            <w:r w:rsidRPr="00C11992">
              <w:rPr>
                <w:kern w:val="2"/>
                <w:sz w:val="20"/>
                <w:szCs w:val="20"/>
              </w:rPr>
              <w:lastRenderedPageBreak/>
              <w:t>Criação</w:t>
            </w:r>
            <w:r w:rsidRPr="00C11992">
              <w:rPr>
                <w:spacing w:val="24"/>
                <w:kern w:val="2"/>
                <w:sz w:val="20"/>
                <w:szCs w:val="20"/>
              </w:rPr>
              <w:t xml:space="preserve"> </w:t>
            </w:r>
            <w:r w:rsidRPr="00C11992">
              <w:rPr>
                <w:color w:val="0F0F0F"/>
                <w:kern w:val="2"/>
                <w:sz w:val="20"/>
                <w:szCs w:val="20"/>
              </w:rPr>
              <w:t>de</w:t>
            </w:r>
            <w:r w:rsidRPr="00C11992">
              <w:rPr>
                <w:color w:val="0F0F0F"/>
                <w:spacing w:val="11"/>
                <w:kern w:val="2"/>
                <w:sz w:val="20"/>
                <w:szCs w:val="20"/>
              </w:rPr>
              <w:t xml:space="preserve"> </w:t>
            </w:r>
            <w:r w:rsidRPr="00C11992">
              <w:rPr>
                <w:color w:val="080808"/>
                <w:kern w:val="2"/>
                <w:sz w:val="20"/>
                <w:szCs w:val="20"/>
              </w:rPr>
              <w:t>usuários</w:t>
            </w:r>
            <w:r w:rsidRPr="00C11992">
              <w:rPr>
                <w:color w:val="080808"/>
                <w:spacing w:val="20"/>
                <w:kern w:val="2"/>
                <w:sz w:val="20"/>
                <w:szCs w:val="20"/>
              </w:rPr>
              <w:t xml:space="preserve"> </w:t>
            </w:r>
            <w:r w:rsidRPr="00C11992">
              <w:rPr>
                <w:color w:val="0A0A0A"/>
                <w:kern w:val="2"/>
                <w:sz w:val="20"/>
                <w:szCs w:val="20"/>
              </w:rPr>
              <w:t>e</w:t>
            </w:r>
            <w:r w:rsidRPr="00C11992">
              <w:rPr>
                <w:color w:val="0A0A0A"/>
                <w:spacing w:val="10"/>
                <w:kern w:val="2"/>
                <w:sz w:val="20"/>
                <w:szCs w:val="20"/>
              </w:rPr>
              <w:t xml:space="preserve"> </w:t>
            </w:r>
            <w:r w:rsidRPr="00C11992">
              <w:rPr>
                <w:color w:val="0E0E0E"/>
                <w:kern w:val="2"/>
                <w:sz w:val="20"/>
                <w:szCs w:val="20"/>
              </w:rPr>
              <w:t>perfil</w:t>
            </w:r>
            <w:r w:rsidRPr="00C11992">
              <w:rPr>
                <w:color w:val="0E0E0E"/>
                <w:spacing w:val="18"/>
                <w:kern w:val="2"/>
                <w:sz w:val="20"/>
                <w:szCs w:val="20"/>
              </w:rPr>
              <w:t xml:space="preserve"> </w:t>
            </w:r>
            <w:r w:rsidRPr="00C11992">
              <w:rPr>
                <w:color w:val="080808"/>
                <w:kern w:val="2"/>
                <w:sz w:val="20"/>
                <w:szCs w:val="20"/>
              </w:rPr>
              <w:t>de</w:t>
            </w:r>
            <w:r w:rsidRPr="00C11992">
              <w:rPr>
                <w:color w:val="080808"/>
                <w:spacing w:val="10"/>
                <w:kern w:val="2"/>
                <w:sz w:val="20"/>
                <w:szCs w:val="20"/>
              </w:rPr>
              <w:t xml:space="preserve"> </w:t>
            </w:r>
            <w:r w:rsidRPr="00C11992">
              <w:rPr>
                <w:color w:val="0A0A0A"/>
                <w:kern w:val="2"/>
                <w:sz w:val="20"/>
                <w:szCs w:val="20"/>
              </w:rPr>
              <w:t>acesso</w:t>
            </w:r>
            <w:r w:rsidRPr="00C11992">
              <w:rPr>
                <w:color w:val="0A0A0A"/>
                <w:spacing w:val="22"/>
                <w:kern w:val="2"/>
                <w:sz w:val="20"/>
                <w:szCs w:val="20"/>
              </w:rPr>
              <w:t xml:space="preserve"> </w:t>
            </w:r>
            <w:r w:rsidRPr="00C11992">
              <w:rPr>
                <w:color w:val="070707"/>
                <w:kern w:val="2"/>
                <w:sz w:val="20"/>
                <w:szCs w:val="20"/>
              </w:rPr>
              <w:t xml:space="preserve">para cada usuário de </w:t>
            </w:r>
            <w:r w:rsidRPr="00C11992">
              <w:rPr>
                <w:color w:val="0F0F0F"/>
                <w:kern w:val="2"/>
                <w:sz w:val="20"/>
                <w:szCs w:val="20"/>
              </w:rPr>
              <w:t>cada</w:t>
            </w:r>
            <w:r w:rsidRPr="00C11992">
              <w:rPr>
                <w:color w:val="0F0F0F"/>
                <w:spacing w:val="13"/>
                <w:kern w:val="2"/>
                <w:sz w:val="20"/>
                <w:szCs w:val="20"/>
              </w:rPr>
              <w:t xml:space="preserve"> </w:t>
            </w:r>
            <w:r w:rsidRPr="00C11992">
              <w:rPr>
                <w:spacing w:val="-2"/>
                <w:kern w:val="2"/>
                <w:sz w:val="20"/>
                <w:szCs w:val="20"/>
              </w:rPr>
              <w:t>departamento;</w:t>
            </w:r>
          </w:p>
        </w:tc>
        <w:tc>
          <w:tcPr>
            <w:tcW w:w="583" w:type="pct"/>
            <w:tcBorders>
              <w:top w:val="single" w:sz="6" w:space="0" w:color="4B4B4F"/>
              <w:left w:val="single" w:sz="6" w:space="0" w:color="4B4B4F"/>
              <w:bottom w:val="single" w:sz="6" w:space="0" w:color="4B4B4F"/>
              <w:right w:val="single" w:sz="6" w:space="0" w:color="4B4B4F"/>
            </w:tcBorders>
            <w:vAlign w:val="center"/>
          </w:tcPr>
          <w:p w14:paraId="2AB83347" w14:textId="77777777" w:rsidR="00C11992" w:rsidRPr="00C11992" w:rsidRDefault="00C11992" w:rsidP="00C11992">
            <w:pPr>
              <w:pStyle w:val="TableParagraph"/>
              <w:suppressAutoHyphens/>
              <w:spacing w:before="0" w:after="200"/>
              <w:ind w:left="0"/>
              <w:rPr>
                <w:kern w:val="2"/>
                <w:sz w:val="20"/>
                <w:szCs w:val="20"/>
              </w:rPr>
            </w:pPr>
            <w:r w:rsidRPr="00C11992">
              <w:rPr>
                <w:color w:val="131313"/>
                <w:kern w:val="2"/>
                <w:sz w:val="20"/>
                <w:szCs w:val="20"/>
              </w:rPr>
              <w:t>5</w:t>
            </w:r>
            <w:r w:rsidRPr="00C11992">
              <w:rPr>
                <w:color w:val="131313"/>
                <w:spacing w:val="-4"/>
                <w:kern w:val="2"/>
                <w:sz w:val="20"/>
                <w:szCs w:val="20"/>
              </w:rPr>
              <w:t xml:space="preserve"> </w:t>
            </w:r>
            <w:r w:rsidRPr="00C11992">
              <w:rPr>
                <w:color w:val="181818"/>
                <w:spacing w:val="-4"/>
                <w:kern w:val="2"/>
                <w:sz w:val="20"/>
                <w:szCs w:val="20"/>
              </w:rPr>
              <w:t>dias</w:t>
            </w:r>
          </w:p>
        </w:tc>
      </w:tr>
      <w:tr w:rsidR="00C11992" w:rsidRPr="00C11992" w14:paraId="2C0A61B2" w14:textId="77777777" w:rsidTr="00CB060A">
        <w:trPr>
          <w:trHeight w:val="258"/>
          <w:jc w:val="center"/>
        </w:trPr>
        <w:tc>
          <w:tcPr>
            <w:tcW w:w="4417" w:type="pct"/>
            <w:tcBorders>
              <w:top w:val="single" w:sz="6" w:space="0" w:color="4B4B4F"/>
              <w:left w:val="single" w:sz="6" w:space="0" w:color="4B4B4F"/>
              <w:bottom w:val="single" w:sz="6" w:space="0" w:color="4B4B4F"/>
              <w:right w:val="single" w:sz="6" w:space="0" w:color="4B4B4F"/>
            </w:tcBorders>
            <w:vAlign w:val="center"/>
          </w:tcPr>
          <w:p w14:paraId="04770D0B" w14:textId="77777777" w:rsidR="00C11992" w:rsidRPr="00C11992" w:rsidRDefault="00C11992" w:rsidP="00C11992">
            <w:pPr>
              <w:pStyle w:val="TableParagraph"/>
              <w:suppressAutoHyphens/>
              <w:spacing w:before="0" w:after="200"/>
              <w:ind w:left="0"/>
              <w:rPr>
                <w:kern w:val="2"/>
                <w:sz w:val="20"/>
                <w:szCs w:val="20"/>
              </w:rPr>
            </w:pPr>
            <w:r w:rsidRPr="00C11992">
              <w:rPr>
                <w:kern w:val="2"/>
                <w:sz w:val="20"/>
                <w:szCs w:val="20"/>
              </w:rPr>
              <w:t>Parametrização</w:t>
            </w:r>
            <w:r w:rsidRPr="00C11992">
              <w:rPr>
                <w:spacing w:val="-11"/>
                <w:kern w:val="2"/>
                <w:sz w:val="20"/>
                <w:szCs w:val="20"/>
              </w:rPr>
              <w:t xml:space="preserve"> </w:t>
            </w:r>
            <w:r w:rsidRPr="00C11992">
              <w:rPr>
                <w:color w:val="131313"/>
                <w:kern w:val="2"/>
                <w:sz w:val="20"/>
                <w:szCs w:val="20"/>
              </w:rPr>
              <w:t>de</w:t>
            </w:r>
            <w:r w:rsidRPr="00C11992">
              <w:rPr>
                <w:color w:val="131313"/>
                <w:spacing w:val="-10"/>
                <w:kern w:val="2"/>
                <w:sz w:val="20"/>
                <w:szCs w:val="20"/>
              </w:rPr>
              <w:t xml:space="preserve"> </w:t>
            </w:r>
            <w:r w:rsidRPr="00C11992">
              <w:rPr>
                <w:kern w:val="2"/>
                <w:sz w:val="20"/>
                <w:szCs w:val="20"/>
              </w:rPr>
              <w:t>sistema,</w:t>
            </w:r>
            <w:r w:rsidRPr="00C11992">
              <w:rPr>
                <w:spacing w:val="1"/>
                <w:kern w:val="2"/>
                <w:sz w:val="20"/>
                <w:szCs w:val="20"/>
              </w:rPr>
              <w:t xml:space="preserve"> </w:t>
            </w:r>
            <w:r w:rsidRPr="00C11992">
              <w:rPr>
                <w:color w:val="0C0C0C"/>
                <w:kern w:val="2"/>
                <w:sz w:val="20"/>
                <w:szCs w:val="20"/>
              </w:rPr>
              <w:t>logotipo,</w:t>
            </w:r>
            <w:r w:rsidRPr="00C11992">
              <w:rPr>
                <w:color w:val="0C0C0C"/>
                <w:spacing w:val="5"/>
                <w:kern w:val="2"/>
                <w:sz w:val="20"/>
                <w:szCs w:val="20"/>
              </w:rPr>
              <w:t xml:space="preserve"> </w:t>
            </w:r>
            <w:r w:rsidRPr="00C11992">
              <w:rPr>
                <w:color w:val="131313"/>
                <w:kern w:val="2"/>
                <w:sz w:val="20"/>
                <w:szCs w:val="20"/>
              </w:rPr>
              <w:t>nome,</w:t>
            </w:r>
            <w:r w:rsidRPr="00C11992">
              <w:rPr>
                <w:color w:val="131313"/>
                <w:spacing w:val="-2"/>
                <w:kern w:val="2"/>
                <w:sz w:val="20"/>
                <w:szCs w:val="20"/>
              </w:rPr>
              <w:t xml:space="preserve"> </w:t>
            </w:r>
            <w:r w:rsidRPr="00C11992">
              <w:rPr>
                <w:kern w:val="2"/>
                <w:sz w:val="20"/>
                <w:szCs w:val="20"/>
              </w:rPr>
              <w:t>configurações</w:t>
            </w:r>
            <w:r w:rsidRPr="00C11992">
              <w:rPr>
                <w:spacing w:val="-1"/>
                <w:kern w:val="2"/>
                <w:sz w:val="20"/>
                <w:szCs w:val="20"/>
              </w:rPr>
              <w:t xml:space="preserve"> </w:t>
            </w:r>
            <w:r w:rsidRPr="00C11992">
              <w:rPr>
                <w:kern w:val="2"/>
                <w:sz w:val="20"/>
                <w:szCs w:val="20"/>
              </w:rPr>
              <w:t>de</w:t>
            </w:r>
            <w:r w:rsidRPr="00C11992">
              <w:rPr>
                <w:spacing w:val="-11"/>
                <w:kern w:val="2"/>
                <w:sz w:val="20"/>
                <w:szCs w:val="20"/>
              </w:rPr>
              <w:t xml:space="preserve"> </w:t>
            </w:r>
            <w:r w:rsidRPr="00C11992">
              <w:rPr>
                <w:kern w:val="2"/>
                <w:sz w:val="20"/>
                <w:szCs w:val="20"/>
              </w:rPr>
              <w:t xml:space="preserve">cabeçalho </w:t>
            </w:r>
            <w:r w:rsidRPr="00C11992">
              <w:rPr>
                <w:color w:val="0F0F0F"/>
                <w:kern w:val="2"/>
                <w:sz w:val="20"/>
                <w:szCs w:val="20"/>
              </w:rPr>
              <w:t>e</w:t>
            </w:r>
            <w:r w:rsidRPr="00C11992">
              <w:rPr>
                <w:color w:val="0F0F0F"/>
                <w:spacing w:val="-6"/>
                <w:kern w:val="2"/>
                <w:sz w:val="20"/>
                <w:szCs w:val="20"/>
              </w:rPr>
              <w:t xml:space="preserve"> </w:t>
            </w:r>
            <w:r w:rsidRPr="00C11992">
              <w:rPr>
                <w:kern w:val="2"/>
                <w:sz w:val="20"/>
                <w:szCs w:val="20"/>
              </w:rPr>
              <w:t>rodapés</w:t>
            </w:r>
            <w:r w:rsidRPr="00C11992">
              <w:rPr>
                <w:spacing w:val="-3"/>
                <w:kern w:val="2"/>
                <w:sz w:val="20"/>
                <w:szCs w:val="20"/>
              </w:rPr>
              <w:t xml:space="preserve"> </w:t>
            </w:r>
            <w:r w:rsidRPr="00C11992">
              <w:rPr>
                <w:kern w:val="2"/>
                <w:sz w:val="20"/>
                <w:szCs w:val="20"/>
              </w:rPr>
              <w:t>de</w:t>
            </w:r>
            <w:r w:rsidRPr="00C11992">
              <w:rPr>
                <w:spacing w:val="-3"/>
                <w:kern w:val="2"/>
                <w:sz w:val="20"/>
                <w:szCs w:val="20"/>
              </w:rPr>
              <w:t xml:space="preserve"> </w:t>
            </w:r>
            <w:r w:rsidRPr="00C11992">
              <w:rPr>
                <w:spacing w:val="-2"/>
                <w:kern w:val="2"/>
                <w:sz w:val="20"/>
                <w:szCs w:val="20"/>
              </w:rPr>
              <w:t>relatórios;</w:t>
            </w:r>
          </w:p>
        </w:tc>
        <w:tc>
          <w:tcPr>
            <w:tcW w:w="583" w:type="pct"/>
            <w:tcBorders>
              <w:top w:val="single" w:sz="6" w:space="0" w:color="4B4B4F"/>
              <w:left w:val="single" w:sz="6" w:space="0" w:color="4B4B4F"/>
              <w:bottom w:val="single" w:sz="6" w:space="0" w:color="4B4B4F"/>
              <w:right w:val="single" w:sz="6" w:space="0" w:color="4B4B4F"/>
            </w:tcBorders>
            <w:vAlign w:val="center"/>
          </w:tcPr>
          <w:p w14:paraId="663C22A8" w14:textId="77777777" w:rsidR="00C11992" w:rsidRPr="00C11992" w:rsidRDefault="00C11992" w:rsidP="00C11992">
            <w:pPr>
              <w:pStyle w:val="TableParagraph"/>
              <w:suppressAutoHyphens/>
              <w:spacing w:before="0" w:after="200"/>
              <w:ind w:left="0"/>
              <w:rPr>
                <w:kern w:val="2"/>
                <w:sz w:val="20"/>
                <w:szCs w:val="20"/>
              </w:rPr>
            </w:pPr>
            <w:r w:rsidRPr="00C11992">
              <w:rPr>
                <w:color w:val="0A0A0A"/>
                <w:kern w:val="2"/>
                <w:sz w:val="20"/>
                <w:szCs w:val="20"/>
              </w:rPr>
              <w:t>5</w:t>
            </w:r>
            <w:r w:rsidRPr="00C11992">
              <w:rPr>
                <w:color w:val="0A0A0A"/>
                <w:spacing w:val="-4"/>
                <w:kern w:val="2"/>
                <w:sz w:val="20"/>
                <w:szCs w:val="20"/>
              </w:rPr>
              <w:t xml:space="preserve"> </w:t>
            </w:r>
            <w:r w:rsidRPr="00C11992">
              <w:rPr>
                <w:color w:val="131313"/>
                <w:spacing w:val="-4"/>
                <w:kern w:val="2"/>
                <w:sz w:val="20"/>
                <w:szCs w:val="20"/>
              </w:rPr>
              <w:t>dias</w:t>
            </w:r>
          </w:p>
        </w:tc>
      </w:tr>
      <w:tr w:rsidR="00C11992" w:rsidRPr="00C11992" w14:paraId="6BCBF543" w14:textId="77777777" w:rsidTr="00CB060A">
        <w:trPr>
          <w:trHeight w:val="335"/>
          <w:jc w:val="center"/>
        </w:trPr>
        <w:tc>
          <w:tcPr>
            <w:tcW w:w="4417" w:type="pct"/>
            <w:tcBorders>
              <w:top w:val="single" w:sz="6" w:space="0" w:color="4B4B4F"/>
              <w:left w:val="single" w:sz="6" w:space="0" w:color="4B4B4F"/>
              <w:bottom w:val="single" w:sz="6" w:space="0" w:color="4B4B4F"/>
              <w:right w:val="single" w:sz="6" w:space="0" w:color="4B4B4F"/>
            </w:tcBorders>
            <w:vAlign w:val="center"/>
          </w:tcPr>
          <w:p w14:paraId="2552BB43" w14:textId="77777777" w:rsidR="00C11992" w:rsidRPr="00C11992" w:rsidRDefault="00C11992" w:rsidP="00C11992">
            <w:pPr>
              <w:pStyle w:val="TableParagraph"/>
              <w:suppressAutoHyphens/>
              <w:spacing w:before="0" w:after="200"/>
              <w:ind w:left="0" w:right="129"/>
              <w:rPr>
                <w:kern w:val="2"/>
                <w:sz w:val="20"/>
                <w:szCs w:val="20"/>
              </w:rPr>
            </w:pPr>
            <w:r w:rsidRPr="00C11992">
              <w:rPr>
                <w:color w:val="282828"/>
                <w:spacing w:val="-2"/>
                <w:kern w:val="2"/>
                <w:sz w:val="20"/>
                <w:szCs w:val="20"/>
              </w:rPr>
              <w:t>A</w:t>
            </w:r>
            <w:r w:rsidRPr="00C11992">
              <w:rPr>
                <w:color w:val="282828"/>
                <w:spacing w:val="19"/>
                <w:kern w:val="2"/>
                <w:sz w:val="20"/>
                <w:szCs w:val="20"/>
              </w:rPr>
              <w:t xml:space="preserve"> </w:t>
            </w:r>
            <w:r w:rsidRPr="00C11992">
              <w:rPr>
                <w:spacing w:val="-2"/>
                <w:kern w:val="2"/>
                <w:sz w:val="20"/>
                <w:szCs w:val="20"/>
              </w:rPr>
              <w:t>contratada</w:t>
            </w:r>
            <w:r w:rsidRPr="00C11992">
              <w:rPr>
                <w:spacing w:val="26"/>
                <w:kern w:val="2"/>
                <w:sz w:val="20"/>
                <w:szCs w:val="20"/>
              </w:rPr>
              <w:t xml:space="preserve"> </w:t>
            </w:r>
            <w:r w:rsidRPr="00C11992">
              <w:rPr>
                <w:color w:val="0A0A0A"/>
                <w:spacing w:val="-2"/>
                <w:kern w:val="2"/>
                <w:sz w:val="20"/>
                <w:szCs w:val="20"/>
              </w:rPr>
              <w:t>deverá</w:t>
            </w:r>
            <w:r w:rsidRPr="00C11992">
              <w:rPr>
                <w:color w:val="0A0A0A"/>
                <w:spacing w:val="23"/>
                <w:kern w:val="2"/>
                <w:sz w:val="20"/>
                <w:szCs w:val="20"/>
              </w:rPr>
              <w:t xml:space="preserve"> </w:t>
            </w:r>
            <w:r w:rsidRPr="00C11992">
              <w:rPr>
                <w:spacing w:val="-2"/>
                <w:kern w:val="2"/>
                <w:sz w:val="20"/>
                <w:szCs w:val="20"/>
              </w:rPr>
              <w:t>realizar</w:t>
            </w:r>
            <w:r w:rsidRPr="00C11992">
              <w:rPr>
                <w:spacing w:val="19"/>
                <w:kern w:val="2"/>
                <w:sz w:val="20"/>
                <w:szCs w:val="20"/>
              </w:rPr>
              <w:t xml:space="preserve"> </w:t>
            </w:r>
            <w:r w:rsidRPr="00C11992">
              <w:rPr>
                <w:color w:val="212121"/>
                <w:spacing w:val="-2"/>
                <w:kern w:val="2"/>
                <w:sz w:val="20"/>
                <w:szCs w:val="20"/>
              </w:rPr>
              <w:t>o</w:t>
            </w:r>
            <w:r w:rsidRPr="00C11992">
              <w:rPr>
                <w:color w:val="212121"/>
                <w:spacing w:val="12"/>
                <w:kern w:val="2"/>
                <w:sz w:val="20"/>
                <w:szCs w:val="20"/>
              </w:rPr>
              <w:t xml:space="preserve"> </w:t>
            </w:r>
            <w:r w:rsidRPr="00C11992">
              <w:rPr>
                <w:spacing w:val="-2"/>
                <w:kern w:val="2"/>
                <w:sz w:val="20"/>
                <w:szCs w:val="20"/>
              </w:rPr>
              <w:t>treinamento</w:t>
            </w:r>
            <w:r w:rsidRPr="00C11992">
              <w:rPr>
                <w:spacing w:val="26"/>
                <w:kern w:val="2"/>
                <w:sz w:val="20"/>
                <w:szCs w:val="20"/>
              </w:rPr>
              <w:t xml:space="preserve"> </w:t>
            </w:r>
            <w:r w:rsidRPr="00C11992">
              <w:rPr>
                <w:color w:val="181818"/>
                <w:spacing w:val="-2"/>
                <w:kern w:val="2"/>
                <w:sz w:val="20"/>
                <w:szCs w:val="20"/>
              </w:rPr>
              <w:t>dos</w:t>
            </w:r>
            <w:r w:rsidRPr="00C11992">
              <w:rPr>
                <w:color w:val="181818"/>
                <w:spacing w:val="19"/>
                <w:kern w:val="2"/>
                <w:sz w:val="20"/>
                <w:szCs w:val="20"/>
              </w:rPr>
              <w:t xml:space="preserve"> </w:t>
            </w:r>
            <w:r w:rsidRPr="00C11992">
              <w:rPr>
                <w:spacing w:val="-2"/>
                <w:kern w:val="2"/>
                <w:sz w:val="20"/>
                <w:szCs w:val="20"/>
              </w:rPr>
              <w:t>técnicos</w:t>
            </w:r>
            <w:r w:rsidRPr="00C11992">
              <w:rPr>
                <w:spacing w:val="18"/>
                <w:kern w:val="2"/>
                <w:sz w:val="20"/>
                <w:szCs w:val="20"/>
              </w:rPr>
              <w:t xml:space="preserve"> </w:t>
            </w:r>
            <w:r w:rsidRPr="00C11992">
              <w:rPr>
                <w:spacing w:val="-2"/>
                <w:kern w:val="2"/>
                <w:sz w:val="20"/>
                <w:szCs w:val="20"/>
              </w:rPr>
              <w:t>e</w:t>
            </w:r>
            <w:r w:rsidRPr="00C11992">
              <w:rPr>
                <w:spacing w:val="22"/>
                <w:kern w:val="2"/>
                <w:sz w:val="20"/>
                <w:szCs w:val="20"/>
              </w:rPr>
              <w:t xml:space="preserve"> </w:t>
            </w:r>
            <w:r w:rsidRPr="00C11992">
              <w:rPr>
                <w:color w:val="0C0C0C"/>
                <w:spacing w:val="-2"/>
                <w:kern w:val="2"/>
                <w:sz w:val="20"/>
                <w:szCs w:val="20"/>
              </w:rPr>
              <w:t>profissionais</w:t>
            </w:r>
            <w:r w:rsidRPr="00C11992">
              <w:rPr>
                <w:color w:val="0C0C0C"/>
                <w:spacing w:val="21"/>
                <w:kern w:val="2"/>
                <w:sz w:val="20"/>
                <w:szCs w:val="20"/>
              </w:rPr>
              <w:t xml:space="preserve"> </w:t>
            </w:r>
            <w:r w:rsidRPr="00C11992">
              <w:rPr>
                <w:color w:val="0A0A0A"/>
                <w:spacing w:val="-2"/>
                <w:kern w:val="2"/>
                <w:sz w:val="20"/>
                <w:szCs w:val="20"/>
              </w:rPr>
              <w:t xml:space="preserve">das secretarias </w:t>
            </w:r>
            <w:r w:rsidRPr="00C11992">
              <w:rPr>
                <w:color w:val="111111"/>
                <w:spacing w:val="-2"/>
                <w:kern w:val="2"/>
                <w:sz w:val="20"/>
                <w:szCs w:val="20"/>
              </w:rPr>
              <w:t>para</w:t>
            </w:r>
            <w:r w:rsidRPr="00C11992">
              <w:rPr>
                <w:color w:val="111111"/>
                <w:spacing w:val="18"/>
                <w:kern w:val="2"/>
                <w:sz w:val="20"/>
                <w:szCs w:val="20"/>
              </w:rPr>
              <w:t xml:space="preserve"> </w:t>
            </w:r>
            <w:r w:rsidRPr="00C11992">
              <w:rPr>
                <w:color w:val="0C0C0C"/>
                <w:spacing w:val="-2"/>
                <w:kern w:val="2"/>
                <w:sz w:val="20"/>
                <w:szCs w:val="20"/>
              </w:rPr>
              <w:t>operação</w:t>
            </w:r>
            <w:r w:rsidRPr="00C11992">
              <w:rPr>
                <w:color w:val="0C0C0C"/>
                <w:spacing w:val="18"/>
                <w:kern w:val="2"/>
                <w:sz w:val="20"/>
                <w:szCs w:val="20"/>
              </w:rPr>
              <w:t xml:space="preserve"> </w:t>
            </w:r>
            <w:r w:rsidRPr="00C11992">
              <w:rPr>
                <w:color w:val="080808"/>
                <w:spacing w:val="-10"/>
                <w:kern w:val="2"/>
                <w:sz w:val="20"/>
                <w:szCs w:val="20"/>
              </w:rPr>
              <w:t xml:space="preserve">e </w:t>
            </w:r>
            <w:r w:rsidRPr="00C11992">
              <w:rPr>
                <w:color w:val="080808"/>
                <w:kern w:val="2"/>
                <w:sz w:val="20"/>
                <w:szCs w:val="20"/>
              </w:rPr>
              <w:t>correta</w:t>
            </w:r>
            <w:r w:rsidRPr="00C11992">
              <w:rPr>
                <w:color w:val="080808"/>
                <w:spacing w:val="-6"/>
                <w:kern w:val="2"/>
                <w:sz w:val="20"/>
                <w:szCs w:val="20"/>
              </w:rPr>
              <w:t xml:space="preserve"> </w:t>
            </w:r>
            <w:r w:rsidRPr="00C11992">
              <w:rPr>
                <w:kern w:val="2"/>
                <w:sz w:val="20"/>
                <w:szCs w:val="20"/>
              </w:rPr>
              <w:t>manipulação</w:t>
            </w:r>
            <w:r w:rsidRPr="00C11992">
              <w:rPr>
                <w:spacing w:val="-1"/>
                <w:kern w:val="2"/>
                <w:sz w:val="20"/>
                <w:szCs w:val="20"/>
              </w:rPr>
              <w:t xml:space="preserve"> </w:t>
            </w:r>
            <w:r w:rsidRPr="00C11992">
              <w:rPr>
                <w:kern w:val="2"/>
                <w:sz w:val="20"/>
                <w:szCs w:val="20"/>
              </w:rPr>
              <w:t>dos</w:t>
            </w:r>
            <w:r w:rsidRPr="00C11992">
              <w:rPr>
                <w:spacing w:val="-8"/>
                <w:kern w:val="2"/>
                <w:sz w:val="20"/>
                <w:szCs w:val="20"/>
              </w:rPr>
              <w:t xml:space="preserve"> </w:t>
            </w:r>
            <w:r w:rsidRPr="00C11992">
              <w:rPr>
                <w:kern w:val="2"/>
                <w:sz w:val="20"/>
                <w:szCs w:val="20"/>
              </w:rPr>
              <w:t>sistemas</w:t>
            </w:r>
            <w:r w:rsidRPr="00C11992">
              <w:rPr>
                <w:spacing w:val="-5"/>
                <w:kern w:val="2"/>
                <w:sz w:val="20"/>
                <w:szCs w:val="20"/>
              </w:rPr>
              <w:t xml:space="preserve"> </w:t>
            </w:r>
            <w:r w:rsidRPr="00C11992">
              <w:rPr>
                <w:color w:val="0E0E0E"/>
                <w:kern w:val="2"/>
                <w:sz w:val="20"/>
                <w:szCs w:val="20"/>
              </w:rPr>
              <w:t>a</w:t>
            </w:r>
            <w:r w:rsidRPr="00C11992">
              <w:rPr>
                <w:color w:val="0E0E0E"/>
                <w:spacing w:val="-12"/>
                <w:kern w:val="2"/>
                <w:sz w:val="20"/>
                <w:szCs w:val="20"/>
              </w:rPr>
              <w:t xml:space="preserve"> </w:t>
            </w:r>
            <w:r w:rsidRPr="00C11992">
              <w:rPr>
                <w:kern w:val="2"/>
                <w:sz w:val="20"/>
                <w:szCs w:val="20"/>
              </w:rPr>
              <w:t>serem</w:t>
            </w:r>
            <w:r w:rsidRPr="00C11992">
              <w:rPr>
                <w:spacing w:val="4"/>
                <w:kern w:val="2"/>
                <w:sz w:val="20"/>
                <w:szCs w:val="20"/>
              </w:rPr>
              <w:t xml:space="preserve"> </w:t>
            </w:r>
            <w:r w:rsidRPr="00C11992">
              <w:rPr>
                <w:spacing w:val="-2"/>
                <w:kern w:val="2"/>
                <w:sz w:val="20"/>
                <w:szCs w:val="20"/>
              </w:rPr>
              <w:t>implantados.</w:t>
            </w:r>
          </w:p>
          <w:p w14:paraId="71E6CBC2" w14:textId="77777777" w:rsidR="00C11992" w:rsidRPr="00C11992" w:rsidRDefault="00C11992" w:rsidP="00C11992">
            <w:pPr>
              <w:pStyle w:val="TableParagraph"/>
              <w:suppressAutoHyphens/>
              <w:spacing w:before="0" w:after="200"/>
              <w:ind w:left="0" w:right="129"/>
              <w:rPr>
                <w:kern w:val="2"/>
                <w:sz w:val="20"/>
                <w:szCs w:val="20"/>
              </w:rPr>
            </w:pPr>
            <w:r w:rsidRPr="00C11992">
              <w:rPr>
                <w:color w:val="1A1A1A"/>
                <w:kern w:val="2"/>
                <w:sz w:val="20"/>
                <w:szCs w:val="20"/>
              </w:rPr>
              <w:t>O</w:t>
            </w:r>
            <w:r w:rsidRPr="00C11992">
              <w:rPr>
                <w:color w:val="1A1A1A"/>
                <w:spacing w:val="-9"/>
                <w:kern w:val="2"/>
                <w:sz w:val="20"/>
                <w:szCs w:val="20"/>
              </w:rPr>
              <w:t xml:space="preserve"> </w:t>
            </w:r>
            <w:r w:rsidRPr="00C11992">
              <w:rPr>
                <w:color w:val="0F0F0F"/>
                <w:kern w:val="2"/>
                <w:sz w:val="20"/>
                <w:szCs w:val="20"/>
              </w:rPr>
              <w:t xml:space="preserve">treinamento </w:t>
            </w:r>
            <w:r w:rsidRPr="00C11992">
              <w:rPr>
                <w:kern w:val="2"/>
                <w:sz w:val="20"/>
                <w:szCs w:val="20"/>
              </w:rPr>
              <w:t>deverá</w:t>
            </w:r>
            <w:r w:rsidRPr="00C11992">
              <w:rPr>
                <w:spacing w:val="-2"/>
                <w:kern w:val="2"/>
                <w:sz w:val="20"/>
                <w:szCs w:val="20"/>
              </w:rPr>
              <w:t xml:space="preserve"> </w:t>
            </w:r>
            <w:r w:rsidRPr="00C11992">
              <w:rPr>
                <w:kern w:val="2"/>
                <w:sz w:val="20"/>
                <w:szCs w:val="20"/>
              </w:rPr>
              <w:t xml:space="preserve">ser realizado </w:t>
            </w:r>
            <w:r w:rsidRPr="00C11992">
              <w:rPr>
                <w:color w:val="0A0A0A"/>
                <w:kern w:val="2"/>
                <w:sz w:val="20"/>
                <w:szCs w:val="20"/>
              </w:rPr>
              <w:t>nas</w:t>
            </w:r>
            <w:r w:rsidRPr="00C11992">
              <w:rPr>
                <w:color w:val="0A0A0A"/>
                <w:spacing w:val="-9"/>
                <w:kern w:val="2"/>
                <w:sz w:val="20"/>
                <w:szCs w:val="20"/>
              </w:rPr>
              <w:t xml:space="preserve"> </w:t>
            </w:r>
            <w:r w:rsidRPr="00C11992">
              <w:rPr>
                <w:kern w:val="2"/>
                <w:sz w:val="20"/>
                <w:szCs w:val="20"/>
              </w:rPr>
              <w:t xml:space="preserve">dependências </w:t>
            </w:r>
            <w:r w:rsidRPr="00C11992">
              <w:rPr>
                <w:color w:val="0C0C0C"/>
                <w:kern w:val="2"/>
                <w:sz w:val="20"/>
                <w:szCs w:val="20"/>
              </w:rPr>
              <w:t>das</w:t>
            </w:r>
            <w:r w:rsidRPr="00C11992">
              <w:rPr>
                <w:color w:val="0C0C0C"/>
                <w:spacing w:val="-12"/>
                <w:kern w:val="2"/>
                <w:sz w:val="20"/>
                <w:szCs w:val="20"/>
              </w:rPr>
              <w:t xml:space="preserve"> </w:t>
            </w:r>
            <w:r w:rsidRPr="00C11992">
              <w:rPr>
                <w:kern w:val="2"/>
                <w:sz w:val="20"/>
                <w:szCs w:val="20"/>
              </w:rPr>
              <w:t xml:space="preserve">Secretaria  Municipal </w:t>
            </w:r>
            <w:r w:rsidRPr="00C11992">
              <w:rPr>
                <w:color w:val="0A0A0A"/>
                <w:kern w:val="2"/>
                <w:sz w:val="20"/>
                <w:szCs w:val="20"/>
              </w:rPr>
              <w:t>de</w:t>
            </w:r>
            <w:r w:rsidRPr="00C11992">
              <w:rPr>
                <w:color w:val="0A0A0A"/>
                <w:spacing w:val="-9"/>
                <w:kern w:val="2"/>
                <w:sz w:val="20"/>
                <w:szCs w:val="20"/>
              </w:rPr>
              <w:t xml:space="preserve"> </w:t>
            </w:r>
            <w:r w:rsidRPr="00C11992">
              <w:rPr>
                <w:kern w:val="2"/>
                <w:sz w:val="20"/>
                <w:szCs w:val="20"/>
              </w:rPr>
              <w:t>Saúde.</w:t>
            </w:r>
          </w:p>
          <w:p w14:paraId="3E23CA30" w14:textId="77777777" w:rsidR="00C11992" w:rsidRPr="00C11992" w:rsidRDefault="00C11992" w:rsidP="00C11992">
            <w:pPr>
              <w:pStyle w:val="TableParagraph"/>
              <w:suppressAutoHyphens/>
              <w:spacing w:before="0" w:after="200"/>
              <w:ind w:left="0" w:right="129"/>
              <w:rPr>
                <w:kern w:val="2"/>
                <w:sz w:val="20"/>
                <w:szCs w:val="20"/>
              </w:rPr>
            </w:pPr>
            <w:r w:rsidRPr="00C11992">
              <w:rPr>
                <w:color w:val="1C1C1C"/>
                <w:kern w:val="2"/>
                <w:sz w:val="20"/>
                <w:szCs w:val="20"/>
              </w:rPr>
              <w:t xml:space="preserve">A </w:t>
            </w:r>
            <w:r w:rsidRPr="00C11992">
              <w:rPr>
                <w:color w:val="030303"/>
                <w:kern w:val="2"/>
                <w:sz w:val="20"/>
                <w:szCs w:val="20"/>
              </w:rPr>
              <w:t xml:space="preserve">contratada </w:t>
            </w:r>
            <w:r w:rsidRPr="00C11992">
              <w:rPr>
                <w:kern w:val="2"/>
                <w:sz w:val="20"/>
                <w:szCs w:val="20"/>
              </w:rPr>
              <w:t xml:space="preserve">alocará </w:t>
            </w:r>
            <w:r w:rsidRPr="00C11992">
              <w:rPr>
                <w:color w:val="080808"/>
                <w:kern w:val="2"/>
                <w:sz w:val="20"/>
                <w:szCs w:val="20"/>
              </w:rPr>
              <w:t xml:space="preserve">profissionais </w:t>
            </w:r>
            <w:r w:rsidRPr="00C11992">
              <w:rPr>
                <w:kern w:val="2"/>
                <w:sz w:val="20"/>
                <w:szCs w:val="20"/>
              </w:rPr>
              <w:t xml:space="preserve">necessários </w:t>
            </w:r>
            <w:r w:rsidRPr="00C11992">
              <w:rPr>
                <w:color w:val="383838"/>
                <w:kern w:val="2"/>
                <w:sz w:val="20"/>
                <w:szCs w:val="20"/>
              </w:rPr>
              <w:t xml:space="preserve">à </w:t>
            </w:r>
            <w:r w:rsidRPr="00C11992">
              <w:rPr>
                <w:kern w:val="2"/>
                <w:sz w:val="20"/>
                <w:szCs w:val="20"/>
              </w:rPr>
              <w:t xml:space="preserve">realização </w:t>
            </w:r>
            <w:r w:rsidRPr="00C11992">
              <w:rPr>
                <w:color w:val="111111"/>
                <w:kern w:val="2"/>
                <w:sz w:val="20"/>
                <w:szCs w:val="20"/>
              </w:rPr>
              <w:t xml:space="preserve">do </w:t>
            </w:r>
            <w:r w:rsidRPr="00C11992">
              <w:rPr>
                <w:kern w:val="2"/>
                <w:sz w:val="20"/>
                <w:szCs w:val="20"/>
              </w:rPr>
              <w:t>treinamento.</w:t>
            </w:r>
          </w:p>
          <w:p w14:paraId="7E105EE3" w14:textId="77777777" w:rsidR="00C11992" w:rsidRPr="00C11992" w:rsidRDefault="00C11992" w:rsidP="00C11992">
            <w:pPr>
              <w:pStyle w:val="TableParagraph"/>
              <w:suppressAutoHyphens/>
              <w:spacing w:before="0" w:after="200"/>
              <w:ind w:left="0" w:right="129"/>
              <w:rPr>
                <w:kern w:val="2"/>
                <w:sz w:val="20"/>
                <w:szCs w:val="20"/>
              </w:rPr>
            </w:pPr>
            <w:r w:rsidRPr="00C11992">
              <w:rPr>
                <w:color w:val="1D1D1D"/>
                <w:spacing w:val="-4"/>
                <w:kern w:val="2"/>
                <w:sz w:val="20"/>
                <w:szCs w:val="20"/>
              </w:rPr>
              <w:t>A</w:t>
            </w:r>
            <w:r w:rsidRPr="00C11992">
              <w:rPr>
                <w:color w:val="1D1D1D"/>
                <w:spacing w:val="5"/>
                <w:kern w:val="2"/>
                <w:sz w:val="20"/>
                <w:szCs w:val="20"/>
              </w:rPr>
              <w:t xml:space="preserve"> </w:t>
            </w:r>
            <w:r w:rsidRPr="00C11992">
              <w:rPr>
                <w:spacing w:val="-4"/>
                <w:kern w:val="2"/>
                <w:sz w:val="20"/>
                <w:szCs w:val="20"/>
              </w:rPr>
              <w:t>Contratada</w:t>
            </w:r>
            <w:r w:rsidRPr="00C11992">
              <w:rPr>
                <w:spacing w:val="13"/>
                <w:kern w:val="2"/>
                <w:sz w:val="20"/>
                <w:szCs w:val="20"/>
              </w:rPr>
              <w:t xml:space="preserve"> </w:t>
            </w:r>
            <w:r w:rsidRPr="00C11992">
              <w:rPr>
                <w:spacing w:val="-4"/>
                <w:kern w:val="2"/>
                <w:sz w:val="20"/>
                <w:szCs w:val="20"/>
              </w:rPr>
              <w:t>deverá</w:t>
            </w:r>
            <w:r w:rsidRPr="00C11992">
              <w:rPr>
                <w:spacing w:val="14"/>
                <w:kern w:val="2"/>
                <w:sz w:val="20"/>
                <w:szCs w:val="20"/>
              </w:rPr>
              <w:t xml:space="preserve"> </w:t>
            </w:r>
            <w:r w:rsidRPr="00C11992">
              <w:rPr>
                <w:spacing w:val="-4"/>
                <w:kern w:val="2"/>
                <w:sz w:val="20"/>
                <w:szCs w:val="20"/>
              </w:rPr>
              <w:t>montar</w:t>
            </w:r>
            <w:r w:rsidRPr="00C11992">
              <w:rPr>
                <w:spacing w:val="20"/>
                <w:kern w:val="2"/>
                <w:sz w:val="20"/>
                <w:szCs w:val="20"/>
              </w:rPr>
              <w:t xml:space="preserve"> </w:t>
            </w:r>
            <w:r w:rsidRPr="00C11992">
              <w:rPr>
                <w:color w:val="181818"/>
                <w:spacing w:val="-4"/>
                <w:kern w:val="2"/>
                <w:sz w:val="20"/>
                <w:szCs w:val="20"/>
              </w:rPr>
              <w:t>um</w:t>
            </w:r>
            <w:r w:rsidRPr="00C11992">
              <w:rPr>
                <w:color w:val="181818"/>
                <w:spacing w:val="11"/>
                <w:kern w:val="2"/>
                <w:sz w:val="20"/>
                <w:szCs w:val="20"/>
              </w:rPr>
              <w:t xml:space="preserve"> </w:t>
            </w:r>
            <w:r w:rsidRPr="00C11992">
              <w:rPr>
                <w:spacing w:val="-4"/>
                <w:kern w:val="2"/>
                <w:sz w:val="20"/>
                <w:szCs w:val="20"/>
              </w:rPr>
              <w:t>plano</w:t>
            </w:r>
            <w:r w:rsidRPr="00C11992">
              <w:rPr>
                <w:spacing w:val="4"/>
                <w:kern w:val="2"/>
                <w:sz w:val="20"/>
                <w:szCs w:val="20"/>
              </w:rPr>
              <w:t xml:space="preserve"> </w:t>
            </w:r>
            <w:r w:rsidRPr="00C11992">
              <w:rPr>
                <w:color w:val="161616"/>
                <w:spacing w:val="-4"/>
                <w:kern w:val="2"/>
                <w:sz w:val="20"/>
                <w:szCs w:val="20"/>
              </w:rPr>
              <w:t>de</w:t>
            </w:r>
            <w:r w:rsidRPr="00C11992">
              <w:rPr>
                <w:color w:val="161616"/>
                <w:spacing w:val="8"/>
                <w:kern w:val="2"/>
                <w:sz w:val="20"/>
                <w:szCs w:val="20"/>
              </w:rPr>
              <w:t xml:space="preserve"> </w:t>
            </w:r>
            <w:r w:rsidRPr="00C11992">
              <w:rPr>
                <w:color w:val="080808"/>
                <w:spacing w:val="-4"/>
                <w:kern w:val="2"/>
                <w:sz w:val="20"/>
                <w:szCs w:val="20"/>
              </w:rPr>
              <w:t>treinamento</w:t>
            </w:r>
            <w:r w:rsidRPr="00C11992">
              <w:rPr>
                <w:color w:val="080808"/>
                <w:spacing w:val="11"/>
                <w:kern w:val="2"/>
                <w:sz w:val="20"/>
                <w:szCs w:val="20"/>
              </w:rPr>
              <w:t xml:space="preserve"> </w:t>
            </w:r>
            <w:r w:rsidRPr="00C11992">
              <w:rPr>
                <w:color w:val="0F0F0F"/>
                <w:spacing w:val="-4"/>
                <w:kern w:val="2"/>
                <w:sz w:val="20"/>
                <w:szCs w:val="20"/>
              </w:rPr>
              <w:t>com</w:t>
            </w:r>
            <w:r w:rsidRPr="00C11992">
              <w:rPr>
                <w:color w:val="0F0F0F"/>
                <w:spacing w:val="19"/>
                <w:kern w:val="2"/>
                <w:sz w:val="20"/>
                <w:szCs w:val="20"/>
              </w:rPr>
              <w:t xml:space="preserve"> </w:t>
            </w:r>
            <w:r w:rsidRPr="00C11992">
              <w:rPr>
                <w:color w:val="111111"/>
                <w:spacing w:val="-4"/>
                <w:kern w:val="2"/>
                <w:sz w:val="20"/>
                <w:szCs w:val="20"/>
              </w:rPr>
              <w:t>no</w:t>
            </w:r>
            <w:r w:rsidRPr="00C11992">
              <w:rPr>
                <w:color w:val="111111"/>
                <w:spacing w:val="8"/>
                <w:kern w:val="2"/>
                <w:sz w:val="20"/>
                <w:szCs w:val="20"/>
              </w:rPr>
              <w:t xml:space="preserve"> </w:t>
            </w:r>
            <w:r w:rsidRPr="00C11992">
              <w:rPr>
                <w:color w:val="131313"/>
                <w:spacing w:val="-4"/>
                <w:kern w:val="2"/>
                <w:sz w:val="20"/>
                <w:szCs w:val="20"/>
              </w:rPr>
              <w:t>mínimo</w:t>
            </w:r>
            <w:r w:rsidRPr="00C11992">
              <w:rPr>
                <w:color w:val="131313"/>
                <w:spacing w:val="7"/>
                <w:kern w:val="2"/>
                <w:sz w:val="20"/>
                <w:szCs w:val="20"/>
              </w:rPr>
              <w:t xml:space="preserve"> </w:t>
            </w:r>
            <w:r w:rsidRPr="00C11992">
              <w:rPr>
                <w:color w:val="1F1F1F"/>
                <w:spacing w:val="-4"/>
                <w:kern w:val="2"/>
                <w:sz w:val="20"/>
                <w:szCs w:val="20"/>
              </w:rPr>
              <w:t>10</w:t>
            </w:r>
            <w:r w:rsidRPr="00C11992">
              <w:rPr>
                <w:color w:val="1F1F1F"/>
                <w:spacing w:val="4"/>
                <w:kern w:val="2"/>
                <w:sz w:val="20"/>
                <w:szCs w:val="20"/>
              </w:rPr>
              <w:t xml:space="preserve"> </w:t>
            </w:r>
            <w:r w:rsidRPr="00C11992">
              <w:rPr>
                <w:spacing w:val="-4"/>
                <w:kern w:val="2"/>
                <w:sz w:val="20"/>
                <w:szCs w:val="20"/>
              </w:rPr>
              <w:t>(dez)</w:t>
            </w:r>
            <w:r w:rsidRPr="00C11992">
              <w:rPr>
                <w:spacing w:val="4"/>
                <w:kern w:val="2"/>
                <w:sz w:val="20"/>
                <w:szCs w:val="20"/>
              </w:rPr>
              <w:t xml:space="preserve"> </w:t>
            </w:r>
            <w:r w:rsidRPr="00C11992">
              <w:rPr>
                <w:color w:val="0C0C0C"/>
                <w:spacing w:val="-4"/>
                <w:kern w:val="2"/>
                <w:sz w:val="20"/>
                <w:szCs w:val="20"/>
              </w:rPr>
              <w:t>horas,</w:t>
            </w:r>
            <w:r w:rsidRPr="00C11992">
              <w:rPr>
                <w:color w:val="0C0C0C"/>
                <w:spacing w:val="5"/>
                <w:kern w:val="2"/>
                <w:sz w:val="20"/>
                <w:szCs w:val="20"/>
              </w:rPr>
              <w:t xml:space="preserve"> </w:t>
            </w:r>
            <w:r w:rsidRPr="00C11992">
              <w:rPr>
                <w:color w:val="1F1F1F"/>
                <w:spacing w:val="-4"/>
                <w:kern w:val="2"/>
                <w:sz w:val="20"/>
                <w:szCs w:val="20"/>
              </w:rPr>
              <w:t>o</w:t>
            </w:r>
            <w:r w:rsidRPr="00C11992">
              <w:rPr>
                <w:color w:val="1F1F1F"/>
                <w:spacing w:val="-2"/>
                <w:kern w:val="2"/>
                <w:sz w:val="20"/>
                <w:szCs w:val="20"/>
              </w:rPr>
              <w:t xml:space="preserve"> </w:t>
            </w:r>
            <w:r w:rsidRPr="00C11992">
              <w:rPr>
                <w:color w:val="131313"/>
                <w:spacing w:val="-4"/>
                <w:kern w:val="2"/>
                <w:sz w:val="20"/>
                <w:szCs w:val="20"/>
              </w:rPr>
              <w:t>qual</w:t>
            </w:r>
            <w:r w:rsidRPr="00C11992">
              <w:rPr>
                <w:color w:val="131313"/>
                <w:spacing w:val="11"/>
                <w:kern w:val="2"/>
                <w:sz w:val="20"/>
                <w:szCs w:val="20"/>
              </w:rPr>
              <w:t xml:space="preserve"> </w:t>
            </w:r>
            <w:r w:rsidRPr="00C11992">
              <w:rPr>
                <w:color w:val="0C0C0C"/>
                <w:spacing w:val="-4"/>
                <w:kern w:val="2"/>
                <w:sz w:val="20"/>
                <w:szCs w:val="20"/>
              </w:rPr>
              <w:t>deverá conter</w:t>
            </w:r>
            <w:r w:rsidRPr="00C11992">
              <w:rPr>
                <w:color w:val="131313"/>
                <w:spacing w:val="-7"/>
                <w:w w:val="105"/>
                <w:kern w:val="2"/>
                <w:sz w:val="20"/>
                <w:szCs w:val="20"/>
              </w:rPr>
              <w:t xml:space="preserve"> </w:t>
            </w:r>
            <w:r w:rsidRPr="00C11992">
              <w:rPr>
                <w:color w:val="1C1C1C"/>
                <w:w w:val="105"/>
                <w:kern w:val="2"/>
                <w:sz w:val="20"/>
                <w:szCs w:val="20"/>
              </w:rPr>
              <w:t>os</w:t>
            </w:r>
            <w:r w:rsidRPr="00C11992">
              <w:rPr>
                <w:color w:val="1C1C1C"/>
                <w:spacing w:val="-6"/>
                <w:w w:val="105"/>
                <w:kern w:val="2"/>
                <w:sz w:val="20"/>
                <w:szCs w:val="20"/>
              </w:rPr>
              <w:t xml:space="preserve"> </w:t>
            </w:r>
            <w:r w:rsidRPr="00C11992">
              <w:rPr>
                <w:color w:val="0E0E0E"/>
                <w:w w:val="105"/>
                <w:kern w:val="2"/>
                <w:sz w:val="20"/>
                <w:szCs w:val="20"/>
              </w:rPr>
              <w:t xml:space="preserve">seguintes </w:t>
            </w:r>
            <w:r w:rsidRPr="00C11992">
              <w:rPr>
                <w:w w:val="105"/>
                <w:kern w:val="2"/>
                <w:sz w:val="20"/>
                <w:szCs w:val="20"/>
              </w:rPr>
              <w:t>requisitos</w:t>
            </w:r>
            <w:r w:rsidRPr="00C11992">
              <w:rPr>
                <w:spacing w:val="5"/>
                <w:w w:val="105"/>
                <w:kern w:val="2"/>
                <w:sz w:val="20"/>
                <w:szCs w:val="20"/>
              </w:rPr>
              <w:t xml:space="preserve"> </w:t>
            </w:r>
            <w:r w:rsidRPr="00C11992">
              <w:rPr>
                <w:color w:val="0F0F0F"/>
                <w:spacing w:val="-2"/>
                <w:w w:val="105"/>
                <w:kern w:val="2"/>
                <w:sz w:val="20"/>
                <w:szCs w:val="20"/>
              </w:rPr>
              <w:t>mínimos:</w:t>
            </w:r>
          </w:p>
          <w:p w14:paraId="5515274B" w14:textId="77777777" w:rsidR="00C11992" w:rsidRPr="00C11992" w:rsidRDefault="00C11992" w:rsidP="008A1DCE">
            <w:pPr>
              <w:pStyle w:val="TableParagraph"/>
              <w:numPr>
                <w:ilvl w:val="1"/>
                <w:numId w:val="46"/>
              </w:numPr>
              <w:suppressAutoHyphens/>
              <w:autoSpaceDE/>
              <w:autoSpaceDN/>
              <w:spacing w:before="0" w:after="200"/>
              <w:ind w:left="0" w:right="129" w:firstLine="0"/>
              <w:rPr>
                <w:kern w:val="2"/>
                <w:sz w:val="20"/>
                <w:szCs w:val="20"/>
              </w:rPr>
            </w:pPr>
            <w:r w:rsidRPr="00C11992">
              <w:rPr>
                <w:color w:val="151515"/>
                <w:kern w:val="2"/>
                <w:sz w:val="20"/>
                <w:szCs w:val="20"/>
              </w:rPr>
              <w:t>Nome</w:t>
            </w:r>
            <w:r w:rsidRPr="00C11992">
              <w:rPr>
                <w:color w:val="151515"/>
                <w:spacing w:val="-5"/>
                <w:kern w:val="2"/>
                <w:sz w:val="20"/>
                <w:szCs w:val="20"/>
              </w:rPr>
              <w:t xml:space="preserve"> </w:t>
            </w:r>
            <w:r w:rsidRPr="00C11992">
              <w:rPr>
                <w:kern w:val="2"/>
                <w:sz w:val="20"/>
                <w:szCs w:val="20"/>
              </w:rPr>
              <w:t>e</w:t>
            </w:r>
            <w:r w:rsidRPr="00C11992">
              <w:rPr>
                <w:spacing w:val="-12"/>
                <w:kern w:val="2"/>
                <w:sz w:val="20"/>
                <w:szCs w:val="20"/>
              </w:rPr>
              <w:t xml:space="preserve"> </w:t>
            </w:r>
            <w:r w:rsidRPr="00C11992">
              <w:rPr>
                <w:color w:val="080808"/>
                <w:kern w:val="2"/>
                <w:sz w:val="20"/>
                <w:szCs w:val="20"/>
              </w:rPr>
              <w:t>objetivo</w:t>
            </w:r>
            <w:r w:rsidRPr="00C11992">
              <w:rPr>
                <w:color w:val="080808"/>
                <w:spacing w:val="-3"/>
                <w:kern w:val="2"/>
                <w:sz w:val="20"/>
                <w:szCs w:val="20"/>
              </w:rPr>
              <w:t xml:space="preserve"> </w:t>
            </w:r>
            <w:r w:rsidRPr="00C11992">
              <w:rPr>
                <w:color w:val="0C0C0C"/>
                <w:kern w:val="2"/>
                <w:sz w:val="20"/>
                <w:szCs w:val="20"/>
              </w:rPr>
              <w:t>de</w:t>
            </w:r>
            <w:r w:rsidRPr="00C11992">
              <w:rPr>
                <w:color w:val="0C0C0C"/>
                <w:spacing w:val="-8"/>
                <w:kern w:val="2"/>
                <w:sz w:val="20"/>
                <w:szCs w:val="20"/>
              </w:rPr>
              <w:t xml:space="preserve"> </w:t>
            </w:r>
            <w:r w:rsidRPr="00C11992">
              <w:rPr>
                <w:kern w:val="2"/>
                <w:sz w:val="20"/>
                <w:szCs w:val="20"/>
              </w:rPr>
              <w:t>cada</w:t>
            </w:r>
            <w:r w:rsidRPr="00C11992">
              <w:rPr>
                <w:spacing w:val="-1"/>
                <w:kern w:val="2"/>
                <w:sz w:val="20"/>
                <w:szCs w:val="20"/>
              </w:rPr>
              <w:t xml:space="preserve"> </w:t>
            </w:r>
            <w:r w:rsidRPr="00C11992">
              <w:rPr>
                <w:color w:val="0A0A0A"/>
                <w:kern w:val="2"/>
                <w:sz w:val="20"/>
                <w:szCs w:val="20"/>
              </w:rPr>
              <w:t>módulo</w:t>
            </w:r>
            <w:r w:rsidRPr="00C11992">
              <w:rPr>
                <w:color w:val="0A0A0A"/>
                <w:spacing w:val="-2"/>
                <w:kern w:val="2"/>
                <w:sz w:val="20"/>
                <w:szCs w:val="20"/>
              </w:rPr>
              <w:t xml:space="preserve"> </w:t>
            </w:r>
            <w:r w:rsidRPr="00C11992">
              <w:rPr>
                <w:color w:val="0A0A0A"/>
                <w:kern w:val="2"/>
                <w:sz w:val="20"/>
                <w:szCs w:val="20"/>
              </w:rPr>
              <w:t>de</w:t>
            </w:r>
            <w:r w:rsidRPr="00C11992">
              <w:rPr>
                <w:color w:val="0A0A0A"/>
                <w:spacing w:val="-8"/>
                <w:kern w:val="2"/>
                <w:sz w:val="20"/>
                <w:szCs w:val="20"/>
              </w:rPr>
              <w:t xml:space="preserve"> </w:t>
            </w:r>
            <w:r w:rsidRPr="00C11992">
              <w:rPr>
                <w:kern w:val="2"/>
                <w:sz w:val="20"/>
                <w:szCs w:val="20"/>
              </w:rPr>
              <w:t xml:space="preserve">treinamento; </w:t>
            </w:r>
            <w:r w:rsidRPr="00C11992">
              <w:rPr>
                <w:color w:val="0F0F0F"/>
                <w:kern w:val="2"/>
                <w:sz w:val="20"/>
                <w:szCs w:val="20"/>
              </w:rPr>
              <w:t xml:space="preserve">Público </w:t>
            </w:r>
            <w:r w:rsidRPr="00C11992">
              <w:rPr>
                <w:kern w:val="2"/>
                <w:sz w:val="20"/>
                <w:szCs w:val="20"/>
              </w:rPr>
              <w:t>alvo;</w:t>
            </w:r>
          </w:p>
          <w:p w14:paraId="279159C4" w14:textId="77777777" w:rsidR="00C11992" w:rsidRPr="00C11992" w:rsidRDefault="00C11992" w:rsidP="008A1DCE">
            <w:pPr>
              <w:pStyle w:val="TableParagraph"/>
              <w:numPr>
                <w:ilvl w:val="1"/>
                <w:numId w:val="46"/>
              </w:numPr>
              <w:suppressAutoHyphens/>
              <w:autoSpaceDE/>
              <w:autoSpaceDN/>
              <w:spacing w:before="0" w:after="200"/>
              <w:ind w:left="0" w:right="129" w:firstLine="0"/>
              <w:rPr>
                <w:kern w:val="2"/>
                <w:sz w:val="20"/>
                <w:szCs w:val="20"/>
              </w:rPr>
            </w:pPr>
            <w:r w:rsidRPr="00C11992">
              <w:rPr>
                <w:color w:val="0A0A0A"/>
                <w:kern w:val="2"/>
                <w:sz w:val="20"/>
                <w:szCs w:val="20"/>
              </w:rPr>
              <w:t>Conteúdo</w:t>
            </w:r>
            <w:r w:rsidRPr="00C11992">
              <w:rPr>
                <w:color w:val="0A0A0A"/>
                <w:spacing w:val="1"/>
                <w:kern w:val="2"/>
                <w:sz w:val="20"/>
                <w:szCs w:val="20"/>
              </w:rPr>
              <w:t xml:space="preserve"> </w:t>
            </w:r>
            <w:r w:rsidRPr="00C11992">
              <w:rPr>
                <w:spacing w:val="-2"/>
                <w:kern w:val="2"/>
                <w:sz w:val="20"/>
                <w:szCs w:val="20"/>
              </w:rPr>
              <w:t>programático;</w:t>
            </w:r>
          </w:p>
          <w:p w14:paraId="0E2D6ECD" w14:textId="77777777" w:rsidR="00C11992" w:rsidRPr="00C11992" w:rsidRDefault="00C11992" w:rsidP="008A1DCE">
            <w:pPr>
              <w:pStyle w:val="TableParagraph"/>
              <w:numPr>
                <w:ilvl w:val="1"/>
                <w:numId w:val="46"/>
              </w:numPr>
              <w:suppressAutoHyphens/>
              <w:autoSpaceDE/>
              <w:autoSpaceDN/>
              <w:spacing w:before="0" w:after="200"/>
              <w:ind w:left="0" w:right="129" w:firstLine="0"/>
              <w:rPr>
                <w:kern w:val="2"/>
                <w:sz w:val="20"/>
                <w:szCs w:val="20"/>
              </w:rPr>
            </w:pPr>
            <w:r w:rsidRPr="00C11992">
              <w:rPr>
                <w:color w:val="111111"/>
                <w:kern w:val="2"/>
                <w:sz w:val="20"/>
                <w:szCs w:val="20"/>
              </w:rPr>
              <w:t xml:space="preserve">Carga </w:t>
            </w:r>
            <w:r w:rsidRPr="00C11992">
              <w:rPr>
                <w:color w:val="0C0C0C"/>
                <w:kern w:val="2"/>
                <w:sz w:val="20"/>
                <w:szCs w:val="20"/>
              </w:rPr>
              <w:t>horária</w:t>
            </w:r>
            <w:r w:rsidRPr="00C11992">
              <w:rPr>
                <w:color w:val="0C0C0C"/>
                <w:spacing w:val="-7"/>
                <w:kern w:val="2"/>
                <w:sz w:val="20"/>
                <w:szCs w:val="20"/>
              </w:rPr>
              <w:t xml:space="preserve"> </w:t>
            </w:r>
            <w:r w:rsidRPr="00C11992">
              <w:rPr>
                <w:kern w:val="2"/>
                <w:sz w:val="20"/>
                <w:szCs w:val="20"/>
              </w:rPr>
              <w:t>de</w:t>
            </w:r>
            <w:r w:rsidRPr="00C11992">
              <w:rPr>
                <w:spacing w:val="-8"/>
                <w:kern w:val="2"/>
                <w:sz w:val="20"/>
                <w:szCs w:val="20"/>
              </w:rPr>
              <w:t xml:space="preserve"> </w:t>
            </w:r>
            <w:r w:rsidRPr="00C11992">
              <w:rPr>
                <w:kern w:val="2"/>
                <w:sz w:val="20"/>
                <w:szCs w:val="20"/>
              </w:rPr>
              <w:t>cada módulo</w:t>
            </w:r>
            <w:r w:rsidRPr="00C11992">
              <w:rPr>
                <w:spacing w:val="-2"/>
                <w:kern w:val="2"/>
                <w:sz w:val="20"/>
                <w:szCs w:val="20"/>
              </w:rPr>
              <w:t xml:space="preserve"> </w:t>
            </w:r>
            <w:r w:rsidRPr="00C11992">
              <w:rPr>
                <w:color w:val="0F0F0F"/>
                <w:kern w:val="2"/>
                <w:sz w:val="20"/>
                <w:szCs w:val="20"/>
              </w:rPr>
              <w:t>do</w:t>
            </w:r>
            <w:r w:rsidRPr="00C11992">
              <w:rPr>
                <w:color w:val="0F0F0F"/>
                <w:spacing w:val="-9"/>
                <w:kern w:val="2"/>
                <w:sz w:val="20"/>
                <w:szCs w:val="20"/>
              </w:rPr>
              <w:t xml:space="preserve"> </w:t>
            </w:r>
            <w:r w:rsidRPr="00C11992">
              <w:rPr>
                <w:spacing w:val="-2"/>
                <w:kern w:val="2"/>
                <w:sz w:val="20"/>
                <w:szCs w:val="20"/>
              </w:rPr>
              <w:t>treinamento;</w:t>
            </w:r>
          </w:p>
          <w:p w14:paraId="0000639A" w14:textId="77777777" w:rsidR="00C11992" w:rsidRPr="00C11992" w:rsidRDefault="00C11992" w:rsidP="008A1DCE">
            <w:pPr>
              <w:pStyle w:val="TableParagraph"/>
              <w:numPr>
                <w:ilvl w:val="1"/>
                <w:numId w:val="46"/>
              </w:numPr>
              <w:suppressAutoHyphens/>
              <w:autoSpaceDE/>
              <w:autoSpaceDN/>
              <w:spacing w:before="0" w:after="200"/>
              <w:ind w:left="0" w:right="129" w:firstLine="0"/>
              <w:rPr>
                <w:kern w:val="2"/>
                <w:sz w:val="20"/>
                <w:szCs w:val="20"/>
              </w:rPr>
            </w:pPr>
            <w:r w:rsidRPr="00C11992">
              <w:rPr>
                <w:color w:val="0C0C0C"/>
                <w:kern w:val="2"/>
                <w:sz w:val="20"/>
                <w:szCs w:val="20"/>
              </w:rPr>
              <w:t xml:space="preserve">Recursos </w:t>
            </w:r>
            <w:r w:rsidRPr="00C11992">
              <w:rPr>
                <w:kern w:val="2"/>
                <w:sz w:val="20"/>
                <w:szCs w:val="20"/>
              </w:rPr>
              <w:t xml:space="preserve">utilizados </w:t>
            </w:r>
            <w:r w:rsidRPr="00C11992">
              <w:rPr>
                <w:color w:val="0E0E0E"/>
                <w:kern w:val="2"/>
                <w:sz w:val="20"/>
                <w:szCs w:val="20"/>
              </w:rPr>
              <w:t xml:space="preserve">no </w:t>
            </w:r>
            <w:r w:rsidRPr="00C11992">
              <w:rPr>
                <w:kern w:val="2"/>
                <w:sz w:val="20"/>
                <w:szCs w:val="20"/>
              </w:rPr>
              <w:t xml:space="preserve">processo </w:t>
            </w:r>
            <w:r w:rsidRPr="00C11992">
              <w:rPr>
                <w:color w:val="111111"/>
                <w:kern w:val="2"/>
                <w:sz w:val="20"/>
                <w:szCs w:val="20"/>
              </w:rPr>
              <w:t>de</w:t>
            </w:r>
            <w:r w:rsidRPr="00C11992">
              <w:rPr>
                <w:color w:val="111111"/>
                <w:spacing w:val="-7"/>
                <w:kern w:val="2"/>
                <w:sz w:val="20"/>
                <w:szCs w:val="20"/>
              </w:rPr>
              <w:t xml:space="preserve"> </w:t>
            </w:r>
            <w:r w:rsidRPr="00C11992">
              <w:rPr>
                <w:kern w:val="2"/>
                <w:sz w:val="20"/>
                <w:szCs w:val="20"/>
              </w:rPr>
              <w:t>treinamento (equipamentos,</w:t>
            </w:r>
            <w:r w:rsidRPr="00C11992">
              <w:rPr>
                <w:spacing w:val="-11"/>
                <w:kern w:val="2"/>
                <w:sz w:val="20"/>
                <w:szCs w:val="20"/>
              </w:rPr>
              <w:t xml:space="preserve"> </w:t>
            </w:r>
            <w:r w:rsidRPr="00C11992">
              <w:rPr>
                <w:kern w:val="2"/>
                <w:sz w:val="20"/>
                <w:szCs w:val="20"/>
              </w:rPr>
              <w:t xml:space="preserve">softwares, </w:t>
            </w:r>
            <w:r w:rsidRPr="00C11992">
              <w:rPr>
                <w:color w:val="0A0A0A"/>
                <w:kern w:val="2"/>
                <w:sz w:val="20"/>
                <w:szCs w:val="20"/>
              </w:rPr>
              <w:t>filmes,</w:t>
            </w:r>
            <w:r w:rsidRPr="00C11992">
              <w:rPr>
                <w:color w:val="0A0A0A"/>
                <w:spacing w:val="-6"/>
                <w:kern w:val="2"/>
                <w:sz w:val="20"/>
                <w:szCs w:val="20"/>
              </w:rPr>
              <w:t xml:space="preserve"> </w:t>
            </w:r>
            <w:r w:rsidRPr="00C11992">
              <w:rPr>
                <w:kern w:val="2"/>
                <w:sz w:val="20"/>
                <w:szCs w:val="20"/>
              </w:rPr>
              <w:t>slides,</w:t>
            </w:r>
            <w:r w:rsidRPr="00C11992">
              <w:rPr>
                <w:spacing w:val="-3"/>
                <w:kern w:val="2"/>
                <w:sz w:val="20"/>
                <w:szCs w:val="20"/>
              </w:rPr>
              <w:t xml:space="preserve"> </w:t>
            </w:r>
            <w:r w:rsidRPr="00C11992">
              <w:rPr>
                <w:color w:val="0A0A0A"/>
                <w:kern w:val="2"/>
                <w:sz w:val="20"/>
                <w:szCs w:val="20"/>
              </w:rPr>
              <w:t xml:space="preserve">etc.). </w:t>
            </w:r>
            <w:r w:rsidRPr="00C11992">
              <w:rPr>
                <w:color w:val="212121"/>
                <w:kern w:val="2"/>
                <w:sz w:val="20"/>
                <w:szCs w:val="20"/>
              </w:rPr>
              <w:t xml:space="preserve">As </w:t>
            </w:r>
            <w:r w:rsidRPr="00C11992">
              <w:rPr>
                <w:kern w:val="2"/>
                <w:sz w:val="20"/>
                <w:szCs w:val="20"/>
              </w:rPr>
              <w:t>turmas devem</w:t>
            </w:r>
            <w:r w:rsidRPr="00C11992">
              <w:rPr>
                <w:spacing w:val="21"/>
                <w:kern w:val="2"/>
                <w:sz w:val="20"/>
                <w:szCs w:val="20"/>
              </w:rPr>
              <w:t xml:space="preserve"> </w:t>
            </w:r>
            <w:r w:rsidRPr="00C11992">
              <w:rPr>
                <w:kern w:val="2"/>
                <w:sz w:val="20"/>
                <w:szCs w:val="20"/>
              </w:rPr>
              <w:t>ser dimensionadas</w:t>
            </w:r>
            <w:r w:rsidRPr="00C11992">
              <w:rPr>
                <w:spacing w:val="32"/>
                <w:kern w:val="2"/>
                <w:sz w:val="20"/>
                <w:szCs w:val="20"/>
              </w:rPr>
              <w:t xml:space="preserve"> </w:t>
            </w:r>
            <w:r w:rsidRPr="00C11992">
              <w:rPr>
                <w:kern w:val="2"/>
                <w:sz w:val="20"/>
                <w:szCs w:val="20"/>
              </w:rPr>
              <w:t>por</w:t>
            </w:r>
            <w:r w:rsidRPr="00C11992">
              <w:rPr>
                <w:spacing w:val="19"/>
                <w:kern w:val="2"/>
                <w:sz w:val="20"/>
                <w:szCs w:val="20"/>
              </w:rPr>
              <w:t xml:space="preserve"> </w:t>
            </w:r>
            <w:r w:rsidRPr="00C11992">
              <w:rPr>
                <w:kern w:val="2"/>
                <w:sz w:val="20"/>
                <w:szCs w:val="20"/>
              </w:rPr>
              <w:t xml:space="preserve">módulo, </w:t>
            </w:r>
            <w:r w:rsidRPr="00C11992">
              <w:rPr>
                <w:color w:val="080808"/>
                <w:kern w:val="2"/>
                <w:sz w:val="20"/>
                <w:szCs w:val="20"/>
              </w:rPr>
              <w:t xml:space="preserve">sendo </w:t>
            </w:r>
            <w:r w:rsidRPr="00C11992">
              <w:rPr>
                <w:kern w:val="2"/>
                <w:sz w:val="20"/>
                <w:szCs w:val="20"/>
              </w:rPr>
              <w:t xml:space="preserve">que </w:t>
            </w:r>
            <w:r w:rsidRPr="00C11992">
              <w:rPr>
                <w:color w:val="0F0F0F"/>
                <w:kern w:val="2"/>
                <w:sz w:val="20"/>
                <w:szCs w:val="20"/>
              </w:rPr>
              <w:t xml:space="preserve">cada turma </w:t>
            </w:r>
            <w:r w:rsidRPr="00C11992">
              <w:rPr>
                <w:color w:val="0E0E0E"/>
                <w:kern w:val="2"/>
                <w:sz w:val="20"/>
                <w:szCs w:val="20"/>
              </w:rPr>
              <w:t xml:space="preserve">não </w:t>
            </w:r>
            <w:r w:rsidRPr="00C11992">
              <w:rPr>
                <w:kern w:val="2"/>
                <w:sz w:val="20"/>
                <w:szCs w:val="20"/>
              </w:rPr>
              <w:t xml:space="preserve">poderá ter </w:t>
            </w:r>
            <w:r w:rsidRPr="00C11992">
              <w:rPr>
                <w:color w:val="0A0A0A"/>
                <w:kern w:val="2"/>
                <w:sz w:val="20"/>
                <w:szCs w:val="20"/>
              </w:rPr>
              <w:t xml:space="preserve">mais </w:t>
            </w:r>
            <w:r w:rsidRPr="00C11992">
              <w:rPr>
                <w:color w:val="111111"/>
                <w:kern w:val="2"/>
                <w:sz w:val="20"/>
                <w:szCs w:val="20"/>
              </w:rPr>
              <w:t xml:space="preserve">de </w:t>
            </w:r>
            <w:r w:rsidRPr="00C11992">
              <w:rPr>
                <w:color w:val="161616"/>
                <w:kern w:val="2"/>
                <w:sz w:val="20"/>
                <w:szCs w:val="20"/>
              </w:rPr>
              <w:t xml:space="preserve">20 </w:t>
            </w:r>
            <w:r w:rsidRPr="00C11992">
              <w:rPr>
                <w:kern w:val="2"/>
                <w:sz w:val="20"/>
                <w:szCs w:val="20"/>
              </w:rPr>
              <w:t>(vinte) participantes.</w:t>
            </w:r>
          </w:p>
        </w:tc>
        <w:tc>
          <w:tcPr>
            <w:tcW w:w="583" w:type="pct"/>
            <w:tcBorders>
              <w:top w:val="single" w:sz="6" w:space="0" w:color="4B4B4F"/>
              <w:left w:val="single" w:sz="6" w:space="0" w:color="4B4B4F"/>
              <w:bottom w:val="single" w:sz="6" w:space="0" w:color="4B4B4F"/>
              <w:right w:val="single" w:sz="6" w:space="0" w:color="4B4B4F"/>
            </w:tcBorders>
            <w:vAlign w:val="center"/>
          </w:tcPr>
          <w:p w14:paraId="29F9B61B" w14:textId="77777777" w:rsidR="00C11992" w:rsidRPr="00C11992" w:rsidRDefault="00C11992" w:rsidP="00C11992">
            <w:pPr>
              <w:pStyle w:val="TableParagraph"/>
              <w:suppressAutoHyphens/>
              <w:spacing w:before="0" w:after="200"/>
              <w:ind w:left="0" w:right="6"/>
              <w:rPr>
                <w:kern w:val="2"/>
                <w:sz w:val="20"/>
                <w:szCs w:val="20"/>
              </w:rPr>
            </w:pPr>
            <w:r w:rsidRPr="00C11992">
              <w:rPr>
                <w:color w:val="0C0C0C"/>
                <w:kern w:val="2"/>
                <w:sz w:val="20"/>
                <w:szCs w:val="20"/>
              </w:rPr>
              <w:t xml:space="preserve">30 </w:t>
            </w:r>
            <w:r w:rsidRPr="00C11992">
              <w:rPr>
                <w:spacing w:val="-4"/>
                <w:kern w:val="2"/>
                <w:sz w:val="20"/>
                <w:szCs w:val="20"/>
              </w:rPr>
              <w:t>dias</w:t>
            </w:r>
          </w:p>
        </w:tc>
      </w:tr>
    </w:tbl>
    <w:p w14:paraId="0A8CEF99" w14:textId="77777777" w:rsidR="00C11992" w:rsidRPr="00C11992" w:rsidRDefault="00C11992" w:rsidP="008A1DCE">
      <w:pPr>
        <w:numPr>
          <w:ilvl w:val="0"/>
          <w:numId w:val="24"/>
        </w:numPr>
        <w:tabs>
          <w:tab w:val="left" w:pos="426"/>
        </w:tabs>
        <w:autoSpaceDE w:val="0"/>
        <w:autoSpaceDN w:val="0"/>
        <w:adjustRightInd w:val="0"/>
        <w:spacing w:line="240" w:lineRule="auto"/>
        <w:ind w:left="0" w:firstLine="0"/>
        <w:jc w:val="both"/>
        <w:rPr>
          <w:rFonts w:ascii="Arial" w:eastAsia="Calibri Light" w:hAnsi="Arial" w:cs="Arial"/>
          <w:sz w:val="20"/>
          <w:szCs w:val="20"/>
        </w:rPr>
      </w:pPr>
      <w:r w:rsidRPr="00C11992">
        <w:rPr>
          <w:rFonts w:ascii="Arial" w:hAnsi="Arial" w:cs="Arial"/>
          <w:bCs/>
          <w:sz w:val="20"/>
          <w:szCs w:val="20"/>
        </w:rPr>
        <w:t xml:space="preserve">Caso não seja possível na data assinalada, a empresa deverá comunicar as razões respectivas com pelo menos </w:t>
      </w:r>
      <w:r w:rsidRPr="00C11992">
        <w:rPr>
          <w:rFonts w:ascii="Arial" w:hAnsi="Arial" w:cs="Arial"/>
          <w:bCs/>
          <w:color w:val="000000"/>
          <w:sz w:val="20"/>
          <w:szCs w:val="20"/>
        </w:rPr>
        <w:t>02 (dois) dias corridos</w:t>
      </w:r>
      <w:r w:rsidRPr="00C11992">
        <w:rPr>
          <w:rFonts w:ascii="Arial" w:hAnsi="Arial" w:cs="Arial"/>
          <w:bCs/>
          <w:sz w:val="20"/>
          <w:szCs w:val="20"/>
        </w:rPr>
        <w:t xml:space="preserve"> de antecedência, para que qualquer pleito de prorrogação de prazo seja analisado, ressalvadas situações de caso fortuito e força maior.</w:t>
      </w:r>
      <w:r w:rsidRPr="00C11992">
        <w:rPr>
          <w:rFonts w:ascii="Arial" w:eastAsia="Calibri Light" w:hAnsi="Arial" w:cs="Arial"/>
          <w:sz w:val="20"/>
          <w:szCs w:val="20"/>
        </w:rPr>
        <w:t xml:space="preserve"> </w:t>
      </w:r>
      <w:r w:rsidRPr="00C11992">
        <w:rPr>
          <w:rFonts w:ascii="Arial" w:hAnsi="Arial" w:cs="Arial"/>
          <w:bCs/>
          <w:sz w:val="20"/>
          <w:szCs w:val="20"/>
        </w:rPr>
        <w:t>Fica a critério da Contratante a aceitação de eventuais pedidos formais e justificados de prorrogação de prazo de execução.</w:t>
      </w:r>
    </w:p>
    <w:p w14:paraId="5BD0758E" w14:textId="1F526887" w:rsidR="00C11992" w:rsidRPr="00C11992" w:rsidRDefault="00C11992" w:rsidP="008A1DCE">
      <w:pPr>
        <w:pStyle w:val="PargrafodaLista"/>
        <w:numPr>
          <w:ilvl w:val="1"/>
          <w:numId w:val="47"/>
        </w:numPr>
        <w:tabs>
          <w:tab w:val="left" w:pos="426"/>
        </w:tabs>
        <w:suppressAutoHyphens/>
        <w:spacing w:line="240" w:lineRule="auto"/>
        <w:jc w:val="both"/>
        <w:rPr>
          <w:rFonts w:ascii="Arial" w:hAnsi="Arial" w:cs="Arial"/>
          <w:b/>
          <w:bCs/>
          <w:sz w:val="20"/>
          <w:szCs w:val="20"/>
        </w:rPr>
      </w:pPr>
      <w:r w:rsidRPr="00C11992">
        <w:rPr>
          <w:rFonts w:ascii="Arial" w:hAnsi="Arial" w:cs="Arial"/>
          <w:b/>
          <w:bCs/>
          <w:sz w:val="20"/>
          <w:szCs w:val="20"/>
        </w:rPr>
        <w:t>MODO DE EXECUÇÃO DO SISTEMA:</w:t>
      </w:r>
    </w:p>
    <w:p w14:paraId="673AB288" w14:textId="77777777" w:rsidR="00C11992" w:rsidRPr="00C11992" w:rsidRDefault="00C11992" w:rsidP="00C11992">
      <w:pPr>
        <w:spacing w:line="240" w:lineRule="auto"/>
        <w:jc w:val="both"/>
        <w:rPr>
          <w:rFonts w:ascii="Arial" w:hAnsi="Arial" w:cs="Arial"/>
          <w:sz w:val="20"/>
          <w:szCs w:val="20"/>
        </w:rPr>
      </w:pPr>
      <w:r w:rsidRPr="00C11992">
        <w:rPr>
          <w:rFonts w:ascii="Arial" w:hAnsi="Arial" w:cs="Arial"/>
          <w:sz w:val="20"/>
          <w:szCs w:val="20"/>
        </w:rPr>
        <w:t xml:space="preserve">São requisitos funcionais aferidos em cada departamento da secretaria e, estão elencados abaixo e que uma empresa que venha atender o edital deve apresentar no mínimo 95% de </w:t>
      </w:r>
      <w:r w:rsidRPr="00C11992">
        <w:rPr>
          <w:rFonts w:ascii="Arial" w:hAnsi="Arial" w:cs="Arial"/>
          <w:b/>
          <w:bCs/>
          <w:sz w:val="20"/>
          <w:szCs w:val="20"/>
        </w:rPr>
        <w:t xml:space="preserve">cada </w:t>
      </w:r>
      <w:r w:rsidRPr="00C11992">
        <w:rPr>
          <w:rFonts w:ascii="Arial" w:hAnsi="Arial" w:cs="Arial"/>
          <w:sz w:val="20"/>
          <w:szCs w:val="20"/>
        </w:rPr>
        <w:t>módulo, sob pena de desclassificação:</w:t>
      </w:r>
    </w:p>
    <w:p w14:paraId="51E00577" w14:textId="5E4F0053"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.3.1. Requisitos do Sistema de Gestão em Saúde:</w:t>
      </w:r>
    </w:p>
    <w:p w14:paraId="1A3E7BF3" w14:textId="13D4E039"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.3.2. Cadastros:</w:t>
      </w:r>
    </w:p>
    <w:p w14:paraId="6A25EB52"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4BC1A505" w14:textId="77777777" w:rsidR="00C11992" w:rsidRPr="00C11992" w:rsidRDefault="00C11992" w:rsidP="008A1DCE">
      <w:pPr>
        <w:numPr>
          <w:ilvl w:val="0"/>
          <w:numId w:val="25"/>
        </w:numPr>
        <w:suppressAutoHyphens/>
        <w:spacing w:line="240" w:lineRule="auto"/>
        <w:ind w:left="0" w:firstLine="0"/>
        <w:rPr>
          <w:rFonts w:ascii="Arial" w:hAnsi="Arial" w:cs="Arial"/>
          <w:sz w:val="20"/>
          <w:szCs w:val="20"/>
        </w:rPr>
      </w:pPr>
      <w:r w:rsidRPr="00C11992">
        <w:rPr>
          <w:rFonts w:ascii="Arial" w:hAnsi="Arial" w:cs="Arial"/>
          <w:b/>
          <w:bCs/>
          <w:sz w:val="20"/>
          <w:szCs w:val="20"/>
        </w:rPr>
        <w:t>Cadastro de Pacientes:</w:t>
      </w:r>
      <w:r w:rsidRPr="00C11992">
        <w:rPr>
          <w:rFonts w:ascii="Arial" w:hAnsi="Arial" w:cs="Arial"/>
          <w:sz w:val="20"/>
          <w:szCs w:val="20"/>
        </w:rPr>
        <w:t xml:space="preserve"> </w:t>
      </w:r>
    </w:p>
    <w:p w14:paraId="5EE490CC"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Gerar um número único para o paciente no sistema.</w:t>
      </w:r>
    </w:p>
    <w:p w14:paraId="0193D61A"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Vincular o número do cadastro do paciente ao número do Cartão Nacional de Saúde (CNS).</w:t>
      </w:r>
    </w:p>
    <w:p w14:paraId="1F895DD1"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Realizar a validação do número do CNS.</w:t>
      </w:r>
    </w:p>
    <w:p w14:paraId="73E0E182"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Vincular foto ao cadastro do paciente.</w:t>
      </w:r>
    </w:p>
    <w:p w14:paraId="1538219E"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as deficiências do paciente.</w:t>
      </w:r>
    </w:p>
    <w:p w14:paraId="256E5D20"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Emitir avisos de cadastro com duplicidade.</w:t>
      </w:r>
    </w:p>
    <w:p w14:paraId="15F76D58"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Imprimir a ficha cadastral do paciente.</w:t>
      </w:r>
    </w:p>
    <w:p w14:paraId="502A7ED7"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Imprimir a carteira do paciente.</w:t>
      </w:r>
    </w:p>
    <w:p w14:paraId="0950EEF3"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Possibilitar a busca do paciente por número do paciente, data de nascimento, número do CNS ou nome da mãe.</w:t>
      </w:r>
    </w:p>
    <w:p w14:paraId="00EBA8E3"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Emitir cartões dos pacientes cadastrados, contendo: nome do paciente, data de nascimento, nome da mãe, número do cartão paciente e número do Cartão SUS.</w:t>
      </w:r>
    </w:p>
    <w:p w14:paraId="6BBAC050"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lastRenderedPageBreak/>
        <w:t>Informar se o paciente é doador de sangue.</w:t>
      </w:r>
    </w:p>
    <w:p w14:paraId="7670B193"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Informar a tipagem sanguínea do paciente.</w:t>
      </w:r>
    </w:p>
    <w:p w14:paraId="5C594B2A"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Permitir controle de auditoria no cadastro de Pessoa Física.</w:t>
      </w:r>
    </w:p>
    <w:p w14:paraId="68A56059" w14:textId="77777777" w:rsidR="00C11992" w:rsidRPr="00C11992" w:rsidRDefault="00C11992" w:rsidP="008A1DCE">
      <w:pPr>
        <w:numPr>
          <w:ilvl w:val="0"/>
          <w:numId w:val="25"/>
        </w:numPr>
        <w:suppressAutoHyphens/>
        <w:spacing w:line="240" w:lineRule="auto"/>
        <w:ind w:left="0" w:firstLine="0"/>
        <w:rPr>
          <w:rFonts w:ascii="Arial" w:hAnsi="Arial" w:cs="Arial"/>
          <w:sz w:val="20"/>
          <w:szCs w:val="20"/>
        </w:rPr>
      </w:pPr>
      <w:r w:rsidRPr="00C11992">
        <w:rPr>
          <w:rFonts w:ascii="Arial" w:hAnsi="Arial" w:cs="Arial"/>
          <w:b/>
          <w:bCs/>
          <w:sz w:val="20"/>
          <w:szCs w:val="20"/>
        </w:rPr>
        <w:t>Cadastro de Profissionais:</w:t>
      </w:r>
      <w:r w:rsidRPr="00C11992">
        <w:rPr>
          <w:rFonts w:ascii="Arial" w:hAnsi="Arial" w:cs="Arial"/>
          <w:sz w:val="20"/>
          <w:szCs w:val="20"/>
        </w:rPr>
        <w:t xml:space="preserve"> </w:t>
      </w:r>
    </w:p>
    <w:p w14:paraId="2B6E2B39"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profissionais com suas devidas ocupações e perfis de atendimento.</w:t>
      </w:r>
    </w:p>
    <w:p w14:paraId="3C7CEAF8"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Permitir o cadastramento de ocupações, ocupações por profissional, INE, operações e perfil de consultório.</w:t>
      </w:r>
    </w:p>
    <w:p w14:paraId="1F4F0DF4" w14:textId="77777777" w:rsidR="00C11992" w:rsidRPr="00C11992" w:rsidRDefault="00C11992" w:rsidP="008A1DCE">
      <w:pPr>
        <w:numPr>
          <w:ilvl w:val="0"/>
          <w:numId w:val="25"/>
        </w:numPr>
        <w:suppressAutoHyphens/>
        <w:spacing w:line="240" w:lineRule="auto"/>
        <w:ind w:left="0" w:firstLine="0"/>
        <w:rPr>
          <w:rFonts w:ascii="Arial" w:hAnsi="Arial" w:cs="Arial"/>
          <w:sz w:val="20"/>
          <w:szCs w:val="20"/>
        </w:rPr>
      </w:pPr>
      <w:r w:rsidRPr="00C11992">
        <w:rPr>
          <w:rFonts w:ascii="Arial" w:hAnsi="Arial" w:cs="Arial"/>
          <w:b/>
          <w:bCs/>
          <w:sz w:val="20"/>
          <w:szCs w:val="20"/>
        </w:rPr>
        <w:t>Cadastro de Pessoas Jurídicas:</w:t>
      </w:r>
      <w:r w:rsidRPr="00C11992">
        <w:rPr>
          <w:rFonts w:ascii="Arial" w:hAnsi="Arial" w:cs="Arial"/>
          <w:sz w:val="20"/>
          <w:szCs w:val="20"/>
        </w:rPr>
        <w:t xml:space="preserve"> </w:t>
      </w:r>
    </w:p>
    <w:p w14:paraId="36D705A9"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Pessoas Jurídicas.</w:t>
      </w:r>
    </w:p>
    <w:p w14:paraId="7200EAD3" w14:textId="77777777" w:rsidR="00C11992" w:rsidRPr="00C11992" w:rsidRDefault="00C11992" w:rsidP="008A1DCE">
      <w:pPr>
        <w:numPr>
          <w:ilvl w:val="0"/>
          <w:numId w:val="25"/>
        </w:numPr>
        <w:suppressAutoHyphens/>
        <w:spacing w:line="240" w:lineRule="auto"/>
        <w:ind w:left="0" w:firstLine="0"/>
        <w:rPr>
          <w:rFonts w:ascii="Arial" w:hAnsi="Arial" w:cs="Arial"/>
          <w:sz w:val="20"/>
          <w:szCs w:val="20"/>
        </w:rPr>
      </w:pPr>
      <w:r w:rsidRPr="00C11992">
        <w:rPr>
          <w:rFonts w:ascii="Arial" w:hAnsi="Arial" w:cs="Arial"/>
          <w:b/>
          <w:bCs/>
          <w:sz w:val="20"/>
          <w:szCs w:val="20"/>
        </w:rPr>
        <w:t>Classificações e Localizações:</w:t>
      </w:r>
      <w:r w:rsidRPr="00C11992">
        <w:rPr>
          <w:rFonts w:ascii="Arial" w:hAnsi="Arial" w:cs="Arial"/>
          <w:sz w:val="20"/>
          <w:szCs w:val="20"/>
        </w:rPr>
        <w:t xml:space="preserve"> </w:t>
      </w:r>
    </w:p>
    <w:p w14:paraId="283D96F7"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novas CID’s ou realizar alterações nas existentes.</w:t>
      </w:r>
    </w:p>
    <w:p w14:paraId="5DD55460"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novos bairros, endereços, regiões e domicílios.</w:t>
      </w:r>
    </w:p>
    <w:p w14:paraId="5C12CE20" w14:textId="77777777" w:rsidR="00C11992" w:rsidRPr="00C11992" w:rsidRDefault="00C11992" w:rsidP="008A1DCE">
      <w:pPr>
        <w:numPr>
          <w:ilvl w:val="0"/>
          <w:numId w:val="25"/>
        </w:numPr>
        <w:suppressAutoHyphens/>
        <w:spacing w:line="240" w:lineRule="auto"/>
        <w:ind w:left="0" w:firstLine="0"/>
        <w:rPr>
          <w:rFonts w:ascii="Arial" w:hAnsi="Arial" w:cs="Arial"/>
          <w:sz w:val="20"/>
          <w:szCs w:val="20"/>
        </w:rPr>
      </w:pPr>
      <w:r w:rsidRPr="00C11992">
        <w:rPr>
          <w:rFonts w:ascii="Arial" w:hAnsi="Arial" w:cs="Arial"/>
          <w:b/>
          <w:bCs/>
          <w:sz w:val="20"/>
          <w:szCs w:val="20"/>
        </w:rPr>
        <w:t>Gestão de Recursos e Estruturas:</w:t>
      </w:r>
      <w:r w:rsidRPr="00C11992">
        <w:rPr>
          <w:rFonts w:ascii="Arial" w:hAnsi="Arial" w:cs="Arial"/>
          <w:sz w:val="20"/>
          <w:szCs w:val="20"/>
        </w:rPr>
        <w:t xml:space="preserve"> </w:t>
      </w:r>
    </w:p>
    <w:p w14:paraId="587A8700"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estoque, entidade, funções, tipos de exames, guichês do estoque, produtos no estoque e gestores do HÓRUS.</w:t>
      </w:r>
    </w:p>
    <w:p w14:paraId="6F9A01FC"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laboratórios e hospitais.</w:t>
      </w:r>
    </w:p>
    <w:p w14:paraId="024B0B79"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formas de abastecimento de água.</w:t>
      </w:r>
    </w:p>
    <w:p w14:paraId="1403DC3A"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áreas da família.</w:t>
      </w:r>
    </w:p>
    <w:p w14:paraId="73246A8C"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formas de destino de fezes e urinas.</w:t>
      </w:r>
    </w:p>
    <w:p w14:paraId="571866A8"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formas de destino do lixo.</w:t>
      </w:r>
    </w:p>
    <w:p w14:paraId="5E272727"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famílias e famílias nas micro áreas.</w:t>
      </w:r>
    </w:p>
    <w:p w14:paraId="1F15E121"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formas de tratamento de água.</w:t>
      </w:r>
    </w:p>
    <w:p w14:paraId="256A804A"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centro de custo, fabricantes, formas, insumos, materiais, medicamentos, motivos de perdas, produtos no gestor e unidades de medida.</w:t>
      </w:r>
    </w:p>
    <w:p w14:paraId="01C84D6F"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tipos de documentos, tipos de entradas e saídas.</w:t>
      </w:r>
    </w:p>
    <w:p w14:paraId="7C4F57CA"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contas correntes, planos de contas e recursos.</w:t>
      </w:r>
    </w:p>
    <w:p w14:paraId="0AE7D0A2" w14:textId="77777777" w:rsidR="00C11992" w:rsidRPr="00C11992" w:rsidRDefault="00C11992" w:rsidP="008A1DCE">
      <w:pPr>
        <w:numPr>
          <w:ilvl w:val="0"/>
          <w:numId w:val="25"/>
        </w:numPr>
        <w:suppressAutoHyphens/>
        <w:spacing w:line="240" w:lineRule="auto"/>
        <w:ind w:left="0" w:firstLine="0"/>
        <w:rPr>
          <w:rFonts w:ascii="Arial" w:hAnsi="Arial" w:cs="Arial"/>
          <w:sz w:val="20"/>
          <w:szCs w:val="20"/>
        </w:rPr>
      </w:pPr>
      <w:r w:rsidRPr="00C11992">
        <w:rPr>
          <w:rFonts w:ascii="Arial" w:hAnsi="Arial" w:cs="Arial"/>
          <w:b/>
          <w:bCs/>
          <w:sz w:val="20"/>
          <w:szCs w:val="20"/>
        </w:rPr>
        <w:t>Estruturas Hospitalares e Laboratoriais:</w:t>
      </w:r>
      <w:r w:rsidRPr="00C11992">
        <w:rPr>
          <w:rFonts w:ascii="Arial" w:hAnsi="Arial" w:cs="Arial"/>
          <w:sz w:val="20"/>
          <w:szCs w:val="20"/>
        </w:rPr>
        <w:t xml:space="preserve"> </w:t>
      </w:r>
    </w:p>
    <w:p w14:paraId="7A3B7EC9"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acomodações, estruturas do hospital e leitos.</w:t>
      </w:r>
    </w:p>
    <w:p w14:paraId="577BDE1A"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bancadas, etiquetas, exames, grupos de resultados, material, métodos, motivos de impedimento e tipos de exames (para laboratório).</w:t>
      </w:r>
    </w:p>
    <w:p w14:paraId="460479AA" w14:textId="77777777" w:rsidR="00C11992" w:rsidRPr="00C11992" w:rsidRDefault="00C11992" w:rsidP="008A1DCE">
      <w:pPr>
        <w:numPr>
          <w:ilvl w:val="0"/>
          <w:numId w:val="25"/>
        </w:numPr>
        <w:suppressAutoHyphens/>
        <w:spacing w:line="240" w:lineRule="auto"/>
        <w:ind w:left="0" w:firstLine="0"/>
        <w:rPr>
          <w:rFonts w:ascii="Arial" w:hAnsi="Arial" w:cs="Arial"/>
          <w:sz w:val="20"/>
          <w:szCs w:val="20"/>
        </w:rPr>
      </w:pPr>
      <w:r w:rsidRPr="00C11992">
        <w:rPr>
          <w:rFonts w:ascii="Arial" w:hAnsi="Arial" w:cs="Arial"/>
          <w:b/>
          <w:bCs/>
          <w:sz w:val="20"/>
          <w:szCs w:val="20"/>
        </w:rPr>
        <w:t>Exames e Laudos:</w:t>
      </w:r>
      <w:r w:rsidRPr="00C11992">
        <w:rPr>
          <w:rFonts w:ascii="Arial" w:hAnsi="Arial" w:cs="Arial"/>
          <w:sz w:val="20"/>
          <w:szCs w:val="20"/>
        </w:rPr>
        <w:t xml:space="preserve"> </w:t>
      </w:r>
    </w:p>
    <w:p w14:paraId="34BC5004"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exames radiológicos, médicos, resultados de exames radiológicos e laudo de resultados de exames radiológicos.</w:t>
      </w:r>
    </w:p>
    <w:p w14:paraId="37567A74" w14:textId="77777777" w:rsidR="00C11992" w:rsidRPr="00C11992" w:rsidRDefault="00C11992" w:rsidP="008A1DCE">
      <w:pPr>
        <w:numPr>
          <w:ilvl w:val="0"/>
          <w:numId w:val="25"/>
        </w:numPr>
        <w:suppressAutoHyphens/>
        <w:spacing w:line="240" w:lineRule="auto"/>
        <w:ind w:left="0" w:firstLine="0"/>
        <w:rPr>
          <w:rFonts w:ascii="Arial" w:hAnsi="Arial" w:cs="Arial"/>
          <w:sz w:val="20"/>
          <w:szCs w:val="20"/>
        </w:rPr>
      </w:pPr>
      <w:r w:rsidRPr="00C11992">
        <w:rPr>
          <w:rFonts w:ascii="Arial" w:hAnsi="Arial" w:cs="Arial"/>
          <w:b/>
          <w:bCs/>
          <w:sz w:val="20"/>
          <w:szCs w:val="20"/>
        </w:rPr>
        <w:t>Atendimento e Regulação:</w:t>
      </w:r>
      <w:r w:rsidRPr="00C11992">
        <w:rPr>
          <w:rFonts w:ascii="Arial" w:hAnsi="Arial" w:cs="Arial"/>
          <w:sz w:val="20"/>
          <w:szCs w:val="20"/>
        </w:rPr>
        <w:t xml:space="preserve"> </w:t>
      </w:r>
    </w:p>
    <w:p w14:paraId="0BA4752F"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convênios, tipos de ocorrências e tipos de consulta.</w:t>
      </w:r>
    </w:p>
    <w:p w14:paraId="3F3032AA" w14:textId="77777777" w:rsidR="00C11992" w:rsidRPr="00C11992" w:rsidRDefault="00C11992" w:rsidP="008A1DCE">
      <w:pPr>
        <w:numPr>
          <w:ilvl w:val="0"/>
          <w:numId w:val="25"/>
        </w:numPr>
        <w:suppressAutoHyphens/>
        <w:spacing w:line="240" w:lineRule="auto"/>
        <w:ind w:left="0" w:firstLine="0"/>
        <w:rPr>
          <w:rFonts w:ascii="Arial" w:hAnsi="Arial" w:cs="Arial"/>
          <w:sz w:val="20"/>
          <w:szCs w:val="20"/>
        </w:rPr>
      </w:pPr>
      <w:r w:rsidRPr="00C11992">
        <w:rPr>
          <w:rFonts w:ascii="Arial" w:hAnsi="Arial" w:cs="Arial"/>
          <w:b/>
          <w:bCs/>
          <w:sz w:val="20"/>
          <w:szCs w:val="20"/>
        </w:rPr>
        <w:lastRenderedPageBreak/>
        <w:t>Transporte:</w:t>
      </w:r>
      <w:r w:rsidRPr="00C11992">
        <w:rPr>
          <w:rFonts w:ascii="Arial" w:hAnsi="Arial" w:cs="Arial"/>
          <w:sz w:val="20"/>
          <w:szCs w:val="20"/>
        </w:rPr>
        <w:t xml:space="preserve"> </w:t>
      </w:r>
    </w:p>
    <w:p w14:paraId="37146C24"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viaturas e tipos de origem (para viagens).</w:t>
      </w:r>
    </w:p>
    <w:p w14:paraId="25856664" w14:textId="77777777" w:rsidR="00C11992" w:rsidRPr="00C11992" w:rsidRDefault="00C11992" w:rsidP="008A1DCE">
      <w:pPr>
        <w:numPr>
          <w:ilvl w:val="0"/>
          <w:numId w:val="25"/>
        </w:numPr>
        <w:suppressAutoHyphens/>
        <w:spacing w:line="240" w:lineRule="auto"/>
        <w:ind w:left="0" w:firstLine="0"/>
        <w:rPr>
          <w:rFonts w:ascii="Arial" w:hAnsi="Arial" w:cs="Arial"/>
          <w:sz w:val="20"/>
          <w:szCs w:val="20"/>
        </w:rPr>
      </w:pPr>
      <w:r w:rsidRPr="00C11992">
        <w:rPr>
          <w:rFonts w:ascii="Arial" w:hAnsi="Arial" w:cs="Arial"/>
          <w:b/>
          <w:bCs/>
          <w:sz w:val="20"/>
          <w:szCs w:val="20"/>
        </w:rPr>
        <w:t>Prescrições e Anamneses:</w:t>
      </w:r>
      <w:r w:rsidRPr="00C11992">
        <w:rPr>
          <w:rFonts w:ascii="Arial" w:hAnsi="Arial" w:cs="Arial"/>
          <w:sz w:val="20"/>
          <w:szCs w:val="20"/>
        </w:rPr>
        <w:t xml:space="preserve"> </w:t>
      </w:r>
    </w:p>
    <w:p w14:paraId="09B5BE7B"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doses, especialidades, exames e medicamentos por CID, faixa etária, gestante, grupo de prescrições, grupos de atendimento, hipertensos e diabéticos, modelo de prescrição, motivos de impedimento, perfil de especialidades, perfil de SOAP, tipos de cancelamento, vacinas e de anamneses.</w:t>
      </w:r>
    </w:p>
    <w:p w14:paraId="1C593859" w14:textId="77777777" w:rsidR="00C11992" w:rsidRPr="00C11992" w:rsidRDefault="00C11992" w:rsidP="008A1DCE">
      <w:pPr>
        <w:numPr>
          <w:ilvl w:val="0"/>
          <w:numId w:val="25"/>
        </w:numPr>
        <w:suppressAutoHyphens/>
        <w:spacing w:line="240" w:lineRule="auto"/>
        <w:ind w:left="0" w:firstLine="0"/>
        <w:rPr>
          <w:rFonts w:ascii="Arial" w:hAnsi="Arial" w:cs="Arial"/>
          <w:sz w:val="20"/>
          <w:szCs w:val="20"/>
        </w:rPr>
      </w:pPr>
      <w:r w:rsidRPr="00C11992">
        <w:rPr>
          <w:rFonts w:ascii="Arial" w:hAnsi="Arial" w:cs="Arial"/>
          <w:b/>
          <w:bCs/>
          <w:sz w:val="20"/>
          <w:szCs w:val="20"/>
        </w:rPr>
        <w:t>Desfechos:</w:t>
      </w:r>
      <w:r w:rsidRPr="00C11992">
        <w:rPr>
          <w:rFonts w:ascii="Arial" w:hAnsi="Arial" w:cs="Arial"/>
          <w:sz w:val="20"/>
          <w:szCs w:val="20"/>
        </w:rPr>
        <w:t xml:space="preserve"> </w:t>
      </w:r>
    </w:p>
    <w:p w14:paraId="25D362A2" w14:textId="77777777" w:rsidR="00C11992" w:rsidRPr="00C11992" w:rsidRDefault="00C11992" w:rsidP="008A1DCE">
      <w:pPr>
        <w:numPr>
          <w:ilvl w:val="1"/>
          <w:numId w:val="25"/>
        </w:numPr>
        <w:suppressAutoHyphens/>
        <w:spacing w:line="240" w:lineRule="auto"/>
        <w:ind w:left="0" w:firstLine="0"/>
        <w:rPr>
          <w:rFonts w:ascii="Arial" w:hAnsi="Arial" w:cs="Arial"/>
          <w:sz w:val="20"/>
          <w:szCs w:val="20"/>
        </w:rPr>
      </w:pPr>
      <w:r w:rsidRPr="00C11992">
        <w:rPr>
          <w:rFonts w:ascii="Arial" w:hAnsi="Arial" w:cs="Arial"/>
          <w:sz w:val="20"/>
          <w:szCs w:val="20"/>
        </w:rPr>
        <w:t>Cadastrar os tipos de desfechos.</w:t>
      </w:r>
    </w:p>
    <w:p w14:paraId="397BB273" w14:textId="77777777" w:rsidR="00C11992" w:rsidRPr="00C11992" w:rsidRDefault="00C11992" w:rsidP="00C11992">
      <w:pPr>
        <w:spacing w:line="240" w:lineRule="auto"/>
        <w:rPr>
          <w:rFonts w:ascii="Arial" w:hAnsi="Arial" w:cs="Arial"/>
          <w:b/>
          <w:bCs/>
          <w:sz w:val="20"/>
          <w:szCs w:val="20"/>
        </w:rPr>
      </w:pPr>
      <w:r w:rsidRPr="00C11992">
        <w:rPr>
          <w:rFonts w:ascii="Arial" w:hAnsi="Arial" w:cs="Arial"/>
          <w:b/>
          <w:bCs/>
          <w:sz w:val="20"/>
          <w:szCs w:val="20"/>
        </w:rPr>
        <w:t>5.3.3. Atendimento:</w:t>
      </w:r>
    </w:p>
    <w:p w14:paraId="5979B832"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2D9C4EE0"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Registrar o atendimento de todos os pacientes.</w:t>
      </w:r>
    </w:p>
    <w:p w14:paraId="608AB2C0"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Informar o Nome Social (Decreto nº 8.727, de 28 de abril de 2016) para o atendimento do paciente.</w:t>
      </w:r>
    </w:p>
    <w:p w14:paraId="43F8659D"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Vincular o atendimento do paciente a um profissional e ocupação.</w:t>
      </w:r>
    </w:p>
    <w:p w14:paraId="2B5F0729"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Vincular os pacientes aos grupos de atendimento pré-cadastrados.</w:t>
      </w:r>
    </w:p>
    <w:p w14:paraId="77A2828A"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Informar ao usuário o último atendimento do paciente, constando a unidade de saúde, data, hora e profissional que atendeu.</w:t>
      </w:r>
    </w:p>
    <w:p w14:paraId="3076CF63"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Informar ao usuário o próximo agendamento do paciente, constando a unidade de saúde, data, hora e profissional que irá atendê-lo.</w:t>
      </w:r>
    </w:p>
    <w:p w14:paraId="58FEC821"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Possibilitar o lançamento da pré-consulta, pelo usuário responsável pelo atendimento.</w:t>
      </w:r>
    </w:p>
    <w:p w14:paraId="4150788C"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Possibilitar a realização da classificação de risco na pré-consulta.</w:t>
      </w:r>
    </w:p>
    <w:p w14:paraId="472D758A"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Permitir o faturamento automático da pré-consulta.</w:t>
      </w:r>
    </w:p>
    <w:p w14:paraId="36031171"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Criar agenda de atendimento definindo intervalos variados de horários e número de vagas.</w:t>
      </w:r>
    </w:p>
    <w:p w14:paraId="2EC0DB84"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Informar se o paciente é gestante.</w:t>
      </w:r>
    </w:p>
    <w:p w14:paraId="37B22B06"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Informar se o paciente possui Necessidades Especiais.</w:t>
      </w:r>
    </w:p>
    <w:p w14:paraId="49295760"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Informar o usuário que realizou a última atualização cadastral do paciente, com data e hora.</w:t>
      </w:r>
    </w:p>
    <w:p w14:paraId="5209E1AE"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Informar a fila de atendimento.</w:t>
      </w:r>
    </w:p>
    <w:p w14:paraId="6023A7F3"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Bloquear agendas de atendimento, total ou parcialmente, discriminando os motivos de bloqueio.</w:t>
      </w:r>
    </w:p>
    <w:p w14:paraId="52EF0A04"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Agendar o atendimento dos pacientes.</w:t>
      </w:r>
    </w:p>
    <w:p w14:paraId="37601525"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Transferir marcações de agenda de um determinado paciente.</w:t>
      </w:r>
    </w:p>
    <w:p w14:paraId="7C17F02C"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Cancelar a agenda do atendimento dos pacientes.</w:t>
      </w:r>
    </w:p>
    <w:p w14:paraId="3D65CFFB"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Replicar agendas.</w:t>
      </w:r>
    </w:p>
    <w:p w14:paraId="05E89DBD"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Informar o prazo para agendar.</w:t>
      </w:r>
    </w:p>
    <w:p w14:paraId="47F80F10"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Registrar o atendimento individual conforme e-SUS.</w:t>
      </w:r>
    </w:p>
    <w:p w14:paraId="1266A385"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Registrar o atendimento odontológico conforme e-SUS.</w:t>
      </w:r>
    </w:p>
    <w:p w14:paraId="069BDC78"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lastRenderedPageBreak/>
        <w:t>Registrar a visita domiciliar conforme e-SUS.</w:t>
      </w:r>
    </w:p>
    <w:p w14:paraId="24658F15"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Registrar a atividade coletiva conforme e-SUS.</w:t>
      </w:r>
    </w:p>
    <w:p w14:paraId="672EE7E7"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Registrar a atividade coletiva por escola conforme e-SUS.</w:t>
      </w:r>
    </w:p>
    <w:p w14:paraId="0D836981"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Digitalizar e manter o histórico de documentos do paciente.</w:t>
      </w:r>
    </w:p>
    <w:p w14:paraId="05733283"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Agendar exames laboratoriais pela Unidade de Saúde.</w:t>
      </w:r>
    </w:p>
    <w:p w14:paraId="2F658B5B"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Imprimir resultados de exames laboratoriais pela Unidade de Saúde.</w:t>
      </w:r>
    </w:p>
    <w:p w14:paraId="659FEBA3"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b/>
          <w:bCs/>
          <w:sz w:val="20"/>
          <w:szCs w:val="20"/>
        </w:rPr>
        <w:t>Emitir relatórios de:</w:t>
      </w:r>
      <w:r w:rsidRPr="00C11992">
        <w:rPr>
          <w:rFonts w:ascii="Arial" w:hAnsi="Arial" w:cs="Arial"/>
          <w:sz w:val="20"/>
          <w:szCs w:val="20"/>
        </w:rPr>
        <w:t xml:space="preserve"> </w:t>
      </w:r>
    </w:p>
    <w:p w14:paraId="431FB44A" w14:textId="77777777" w:rsidR="00C11992" w:rsidRPr="00C11992" w:rsidRDefault="00C11992" w:rsidP="008A1DCE">
      <w:pPr>
        <w:numPr>
          <w:ilvl w:val="1"/>
          <w:numId w:val="26"/>
        </w:numPr>
        <w:suppressAutoHyphens/>
        <w:spacing w:line="240" w:lineRule="auto"/>
        <w:ind w:left="0" w:firstLine="0"/>
        <w:rPr>
          <w:rFonts w:ascii="Arial" w:hAnsi="Arial" w:cs="Arial"/>
          <w:sz w:val="20"/>
          <w:szCs w:val="20"/>
        </w:rPr>
      </w:pPr>
      <w:r w:rsidRPr="00C11992">
        <w:rPr>
          <w:rFonts w:ascii="Arial" w:hAnsi="Arial" w:cs="Arial"/>
          <w:sz w:val="20"/>
          <w:szCs w:val="20"/>
        </w:rPr>
        <w:t>Atendimentos por período.</w:t>
      </w:r>
    </w:p>
    <w:p w14:paraId="32546030" w14:textId="77777777" w:rsidR="00C11992" w:rsidRPr="00C11992" w:rsidRDefault="00C11992" w:rsidP="008A1DCE">
      <w:pPr>
        <w:numPr>
          <w:ilvl w:val="1"/>
          <w:numId w:val="26"/>
        </w:numPr>
        <w:suppressAutoHyphens/>
        <w:spacing w:line="240" w:lineRule="auto"/>
        <w:ind w:left="0" w:firstLine="0"/>
        <w:rPr>
          <w:rFonts w:ascii="Arial" w:hAnsi="Arial" w:cs="Arial"/>
          <w:sz w:val="20"/>
          <w:szCs w:val="20"/>
        </w:rPr>
      </w:pPr>
      <w:r w:rsidRPr="00C11992">
        <w:rPr>
          <w:rFonts w:ascii="Arial" w:hAnsi="Arial" w:cs="Arial"/>
          <w:sz w:val="20"/>
          <w:szCs w:val="20"/>
        </w:rPr>
        <w:t>Atendimentos por unidade de saúde.</w:t>
      </w:r>
    </w:p>
    <w:p w14:paraId="69FADB17" w14:textId="77777777" w:rsidR="00C11992" w:rsidRPr="00C11992" w:rsidRDefault="00C11992" w:rsidP="008A1DCE">
      <w:pPr>
        <w:numPr>
          <w:ilvl w:val="1"/>
          <w:numId w:val="26"/>
        </w:numPr>
        <w:suppressAutoHyphens/>
        <w:spacing w:line="240" w:lineRule="auto"/>
        <w:ind w:left="0" w:firstLine="0"/>
        <w:rPr>
          <w:rFonts w:ascii="Arial" w:hAnsi="Arial" w:cs="Arial"/>
          <w:sz w:val="20"/>
          <w:szCs w:val="20"/>
        </w:rPr>
      </w:pPr>
      <w:r w:rsidRPr="00C11992">
        <w:rPr>
          <w:rFonts w:ascii="Arial" w:hAnsi="Arial" w:cs="Arial"/>
          <w:sz w:val="20"/>
          <w:szCs w:val="20"/>
        </w:rPr>
        <w:t>Atendimentos por profissional.</w:t>
      </w:r>
    </w:p>
    <w:p w14:paraId="57B3F066" w14:textId="77777777" w:rsidR="00C11992" w:rsidRPr="00C11992" w:rsidRDefault="00C11992" w:rsidP="008A1DCE">
      <w:pPr>
        <w:numPr>
          <w:ilvl w:val="1"/>
          <w:numId w:val="26"/>
        </w:numPr>
        <w:suppressAutoHyphens/>
        <w:spacing w:line="240" w:lineRule="auto"/>
        <w:ind w:left="0" w:firstLine="0"/>
        <w:rPr>
          <w:rFonts w:ascii="Arial" w:hAnsi="Arial" w:cs="Arial"/>
          <w:sz w:val="20"/>
          <w:szCs w:val="20"/>
        </w:rPr>
      </w:pPr>
      <w:r w:rsidRPr="00C11992">
        <w:rPr>
          <w:rFonts w:ascii="Arial" w:hAnsi="Arial" w:cs="Arial"/>
          <w:sz w:val="20"/>
          <w:szCs w:val="20"/>
        </w:rPr>
        <w:t>Atendimentos por bairro.</w:t>
      </w:r>
    </w:p>
    <w:p w14:paraId="2D1A5A3D" w14:textId="77777777" w:rsidR="00C11992" w:rsidRPr="00C11992" w:rsidRDefault="00C11992" w:rsidP="008A1DCE">
      <w:pPr>
        <w:numPr>
          <w:ilvl w:val="1"/>
          <w:numId w:val="26"/>
        </w:numPr>
        <w:suppressAutoHyphens/>
        <w:spacing w:line="240" w:lineRule="auto"/>
        <w:ind w:left="0" w:firstLine="0"/>
        <w:rPr>
          <w:rFonts w:ascii="Arial" w:hAnsi="Arial" w:cs="Arial"/>
          <w:sz w:val="20"/>
          <w:szCs w:val="20"/>
        </w:rPr>
      </w:pPr>
      <w:r w:rsidRPr="00C11992">
        <w:rPr>
          <w:rFonts w:ascii="Arial" w:hAnsi="Arial" w:cs="Arial"/>
          <w:sz w:val="20"/>
          <w:szCs w:val="20"/>
        </w:rPr>
        <w:t>Atendimentos por cidade.</w:t>
      </w:r>
    </w:p>
    <w:p w14:paraId="6704A030" w14:textId="77777777" w:rsidR="00C11992" w:rsidRPr="00C11992" w:rsidRDefault="00C11992" w:rsidP="008A1DCE">
      <w:pPr>
        <w:numPr>
          <w:ilvl w:val="1"/>
          <w:numId w:val="26"/>
        </w:numPr>
        <w:suppressAutoHyphens/>
        <w:spacing w:line="240" w:lineRule="auto"/>
        <w:ind w:left="0" w:firstLine="0"/>
        <w:rPr>
          <w:rFonts w:ascii="Arial" w:hAnsi="Arial" w:cs="Arial"/>
          <w:sz w:val="20"/>
          <w:szCs w:val="20"/>
        </w:rPr>
      </w:pPr>
      <w:r w:rsidRPr="00C11992">
        <w:rPr>
          <w:rFonts w:ascii="Arial" w:hAnsi="Arial" w:cs="Arial"/>
          <w:sz w:val="20"/>
          <w:szCs w:val="20"/>
        </w:rPr>
        <w:t>Prontuário do paciente.</w:t>
      </w:r>
    </w:p>
    <w:p w14:paraId="37823CF6"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b/>
          <w:bCs/>
          <w:sz w:val="20"/>
          <w:szCs w:val="20"/>
        </w:rPr>
        <w:t>Consultar o georreferenciamento de:</w:t>
      </w:r>
      <w:r w:rsidRPr="00C11992">
        <w:rPr>
          <w:rFonts w:ascii="Arial" w:hAnsi="Arial" w:cs="Arial"/>
          <w:sz w:val="20"/>
          <w:szCs w:val="20"/>
        </w:rPr>
        <w:t xml:space="preserve"> </w:t>
      </w:r>
    </w:p>
    <w:p w14:paraId="1A6975F2" w14:textId="77777777" w:rsidR="00C11992" w:rsidRPr="00C11992" w:rsidRDefault="00C11992" w:rsidP="008A1DCE">
      <w:pPr>
        <w:numPr>
          <w:ilvl w:val="1"/>
          <w:numId w:val="26"/>
        </w:numPr>
        <w:suppressAutoHyphens/>
        <w:spacing w:line="240" w:lineRule="auto"/>
        <w:ind w:left="0" w:firstLine="0"/>
        <w:rPr>
          <w:rFonts w:ascii="Arial" w:hAnsi="Arial" w:cs="Arial"/>
          <w:sz w:val="20"/>
          <w:szCs w:val="20"/>
        </w:rPr>
      </w:pPr>
      <w:r w:rsidRPr="00C11992">
        <w:rPr>
          <w:rFonts w:ascii="Arial" w:hAnsi="Arial" w:cs="Arial"/>
          <w:sz w:val="20"/>
          <w:szCs w:val="20"/>
        </w:rPr>
        <w:t>Unidades de Saúde.</w:t>
      </w:r>
    </w:p>
    <w:p w14:paraId="5ADE90D1" w14:textId="77777777" w:rsidR="00C11992" w:rsidRPr="00C11992" w:rsidRDefault="00C11992" w:rsidP="008A1DCE">
      <w:pPr>
        <w:numPr>
          <w:ilvl w:val="1"/>
          <w:numId w:val="26"/>
        </w:numPr>
        <w:suppressAutoHyphens/>
        <w:spacing w:line="240" w:lineRule="auto"/>
        <w:ind w:left="0" w:firstLine="0"/>
        <w:rPr>
          <w:rFonts w:ascii="Arial" w:hAnsi="Arial" w:cs="Arial"/>
          <w:sz w:val="20"/>
          <w:szCs w:val="20"/>
        </w:rPr>
      </w:pPr>
      <w:r w:rsidRPr="00C11992">
        <w:rPr>
          <w:rFonts w:ascii="Arial" w:hAnsi="Arial" w:cs="Arial"/>
          <w:sz w:val="20"/>
          <w:szCs w:val="20"/>
        </w:rPr>
        <w:t>Áreas.</w:t>
      </w:r>
    </w:p>
    <w:p w14:paraId="27667BD7" w14:textId="77777777" w:rsidR="00C11992" w:rsidRPr="00C11992" w:rsidRDefault="00C11992" w:rsidP="008A1DCE">
      <w:pPr>
        <w:numPr>
          <w:ilvl w:val="1"/>
          <w:numId w:val="26"/>
        </w:numPr>
        <w:suppressAutoHyphens/>
        <w:spacing w:line="240" w:lineRule="auto"/>
        <w:ind w:left="0" w:firstLine="0"/>
        <w:rPr>
          <w:rFonts w:ascii="Arial" w:hAnsi="Arial" w:cs="Arial"/>
          <w:sz w:val="20"/>
          <w:szCs w:val="20"/>
        </w:rPr>
      </w:pPr>
      <w:r w:rsidRPr="00C11992">
        <w:rPr>
          <w:rFonts w:ascii="Arial" w:hAnsi="Arial" w:cs="Arial"/>
          <w:sz w:val="20"/>
          <w:szCs w:val="20"/>
        </w:rPr>
        <w:t>Microáreas.</w:t>
      </w:r>
    </w:p>
    <w:p w14:paraId="21A9BFBF" w14:textId="77777777" w:rsidR="00C11992" w:rsidRPr="00C11992" w:rsidRDefault="00C11992" w:rsidP="008A1DCE">
      <w:pPr>
        <w:numPr>
          <w:ilvl w:val="1"/>
          <w:numId w:val="26"/>
        </w:numPr>
        <w:suppressAutoHyphens/>
        <w:spacing w:line="240" w:lineRule="auto"/>
        <w:ind w:left="0" w:firstLine="0"/>
        <w:rPr>
          <w:rFonts w:ascii="Arial" w:hAnsi="Arial" w:cs="Arial"/>
          <w:sz w:val="20"/>
          <w:szCs w:val="20"/>
        </w:rPr>
      </w:pPr>
      <w:r w:rsidRPr="00C11992">
        <w:rPr>
          <w:rFonts w:ascii="Arial" w:hAnsi="Arial" w:cs="Arial"/>
          <w:sz w:val="20"/>
          <w:szCs w:val="20"/>
        </w:rPr>
        <w:t>Famílias cadastradas.</w:t>
      </w:r>
    </w:p>
    <w:p w14:paraId="082DD7A9"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Gerar gráficos de atendimentos e procedimentos.</w:t>
      </w:r>
    </w:p>
    <w:p w14:paraId="61B716A1"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Apresentar gráficos de atendimento por hora.</w:t>
      </w:r>
    </w:p>
    <w:p w14:paraId="47EC0D15"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Apresentar gráficos de atendimento por profissional.</w:t>
      </w:r>
    </w:p>
    <w:p w14:paraId="45BEBC5D" w14:textId="77777777" w:rsidR="00C11992" w:rsidRPr="00C11992" w:rsidRDefault="00C11992" w:rsidP="008A1DCE">
      <w:pPr>
        <w:numPr>
          <w:ilvl w:val="0"/>
          <w:numId w:val="26"/>
        </w:numPr>
        <w:suppressAutoHyphens/>
        <w:spacing w:line="240" w:lineRule="auto"/>
        <w:ind w:left="0" w:firstLine="0"/>
        <w:rPr>
          <w:rFonts w:ascii="Arial" w:hAnsi="Arial" w:cs="Arial"/>
          <w:sz w:val="20"/>
          <w:szCs w:val="20"/>
        </w:rPr>
      </w:pPr>
      <w:r w:rsidRPr="00C11992">
        <w:rPr>
          <w:rFonts w:ascii="Arial" w:hAnsi="Arial" w:cs="Arial"/>
          <w:sz w:val="20"/>
          <w:szCs w:val="20"/>
        </w:rPr>
        <w:t>Apresentar gráficos de indicadores da saúde.</w:t>
      </w:r>
    </w:p>
    <w:p w14:paraId="414D1E8A" w14:textId="76D3681A"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.3.4. Consultório Médico:</w:t>
      </w:r>
    </w:p>
    <w:p w14:paraId="46997D68"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096CE07E"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Que o profissional responsável pelo atendimento anuncie o paciente através de um painel eletrônico.</w:t>
      </w:r>
    </w:p>
    <w:p w14:paraId="30ECEFDB"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Consultar a fila de espera para o usuário responsável pelo atendimento.</w:t>
      </w:r>
    </w:p>
    <w:p w14:paraId="0CBA733D"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Ordenar o atendimento da fila de espera conforme a Lei nº 10.048 (atendimento preferencial).</w:t>
      </w:r>
    </w:p>
    <w:p w14:paraId="67E393FE"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Registrar a pré-consulta, pelo usuário responsável pelo atendimento.</w:t>
      </w:r>
    </w:p>
    <w:p w14:paraId="20B17741"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Registrar o atendimento médico, constando a queixa do paciente, exame físico, exame complementar e hipótese diagnóstica.</w:t>
      </w:r>
    </w:p>
    <w:p w14:paraId="5338B561"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Consultar o histórico dos últimos atendimentos.</w:t>
      </w:r>
    </w:p>
    <w:p w14:paraId="41932FFE"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Filtrar no histórico do paciente os últimos atendimentos do mesmo profissional e da mesma especialidade.</w:t>
      </w:r>
    </w:p>
    <w:p w14:paraId="46A4F060"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lastRenderedPageBreak/>
        <w:t>Informar quando há gestante na fila de espera.</w:t>
      </w:r>
    </w:p>
    <w:p w14:paraId="40A66931"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Solicitar exames diretamente ao laboratório.</w:t>
      </w:r>
    </w:p>
    <w:p w14:paraId="4B1E603B"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Criar grupos de exames.</w:t>
      </w:r>
    </w:p>
    <w:p w14:paraId="675E92B2"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Criar modelos de prescrições.</w:t>
      </w:r>
    </w:p>
    <w:p w14:paraId="322E99A5"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Visualizar/imprimir os exames realizados e liberados pelo Laboratório.</w:t>
      </w:r>
    </w:p>
    <w:p w14:paraId="40C926C2"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Que o profissional responsável pelo atendimento possa bloquear o acesso ao seu atendimento para que outro profissional não tenha acesso.</w:t>
      </w:r>
    </w:p>
    <w:p w14:paraId="7FE0B5D1"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Que o profissional responsável pelo atendimento possa bloquear o acesso ao seu atendimento somente para profissionais da mesma especialidade.</w:t>
      </w:r>
    </w:p>
    <w:p w14:paraId="6AAC0EDB"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Registrar mais de um CID no atendimento.</w:t>
      </w:r>
    </w:p>
    <w:p w14:paraId="65C2D22E"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Acrescentar imagens ao prontuário do paciente.</w:t>
      </w:r>
    </w:p>
    <w:p w14:paraId="7E061AC1"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Possibilitar a prescrição e impressão de medicamentos.</w:t>
      </w:r>
    </w:p>
    <w:p w14:paraId="4B3D5B78"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Registrar e emitir atestados e comprovantes de atendimento médico.</w:t>
      </w:r>
    </w:p>
    <w:p w14:paraId="0BEAE017"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Registrar e imprimir solicitação de exames.</w:t>
      </w:r>
    </w:p>
    <w:p w14:paraId="4CA38F7F"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Registrar e imprimir encaminhamentos médicos.</w:t>
      </w:r>
    </w:p>
    <w:p w14:paraId="39C4DD5E"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Registrar e imprimir solicitação de vacinas.</w:t>
      </w:r>
    </w:p>
    <w:p w14:paraId="506D3E02"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Registrar e imprimir solicitação de internação (AIH).</w:t>
      </w:r>
    </w:p>
    <w:p w14:paraId="09F0AAEC"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Registrar a consulta da Gestante conforme o sistema Sis-PréNatal.</w:t>
      </w:r>
    </w:p>
    <w:p w14:paraId="70D9CB31"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Possibilitar o registro da consulta dos Hipertensos e Diabéticos conforme o sistema do Hiperdia.</w:t>
      </w:r>
    </w:p>
    <w:p w14:paraId="6E54FE20"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Que o profissional responsável pelo atendimento informe um lembrete para o paciente na consulta, onde somente o mesmo terá acesso.</w:t>
      </w:r>
    </w:p>
    <w:p w14:paraId="4DA5FE0C"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Que o profissional responsável pelo atendimento informe os tipos de alergias (a medicamentos e/ou outros) que o paciente possua.</w:t>
      </w:r>
    </w:p>
    <w:p w14:paraId="740FE5E7"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Realizar o faturamento automático da consulta.</w:t>
      </w:r>
    </w:p>
    <w:p w14:paraId="20F3BD11"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Imprimir o Atendimento Finalizado.</w:t>
      </w:r>
    </w:p>
    <w:p w14:paraId="41A8E940" w14:textId="77777777" w:rsidR="00C11992" w:rsidRPr="00C11992" w:rsidRDefault="00C11992" w:rsidP="008A1DCE">
      <w:pPr>
        <w:numPr>
          <w:ilvl w:val="0"/>
          <w:numId w:val="27"/>
        </w:numPr>
        <w:suppressAutoHyphens/>
        <w:spacing w:line="240" w:lineRule="auto"/>
        <w:ind w:left="0" w:firstLine="0"/>
        <w:rPr>
          <w:rFonts w:ascii="Arial" w:hAnsi="Arial" w:cs="Arial"/>
          <w:sz w:val="20"/>
          <w:szCs w:val="20"/>
        </w:rPr>
      </w:pPr>
      <w:r w:rsidRPr="00C11992">
        <w:rPr>
          <w:rFonts w:ascii="Arial" w:hAnsi="Arial" w:cs="Arial"/>
          <w:sz w:val="20"/>
          <w:szCs w:val="20"/>
        </w:rPr>
        <w:t>Lançar atendimentos RAAS e fazer a exportação.</w:t>
      </w:r>
    </w:p>
    <w:p w14:paraId="08091F4F" w14:textId="693C945C"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.3.5. Programa de Saúde da Família (PSF)</w:t>
      </w:r>
    </w:p>
    <w:p w14:paraId="6102D21E"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4443C07C" w14:textId="77777777" w:rsidR="00C11992" w:rsidRPr="00C11992" w:rsidRDefault="00C11992" w:rsidP="008A1DCE">
      <w:pPr>
        <w:numPr>
          <w:ilvl w:val="0"/>
          <w:numId w:val="28"/>
        </w:numPr>
        <w:suppressAutoHyphens/>
        <w:spacing w:line="240" w:lineRule="auto"/>
        <w:ind w:left="0" w:firstLine="0"/>
        <w:rPr>
          <w:rFonts w:ascii="Arial" w:hAnsi="Arial" w:cs="Arial"/>
          <w:sz w:val="20"/>
          <w:szCs w:val="20"/>
        </w:rPr>
      </w:pPr>
      <w:r w:rsidRPr="00C11992">
        <w:rPr>
          <w:rFonts w:ascii="Arial" w:hAnsi="Arial" w:cs="Arial"/>
          <w:sz w:val="20"/>
          <w:szCs w:val="20"/>
        </w:rPr>
        <w:t>Cadastrar as áreas e microáreas.</w:t>
      </w:r>
    </w:p>
    <w:p w14:paraId="763C2AFD" w14:textId="77777777" w:rsidR="00C11992" w:rsidRPr="00C11992" w:rsidRDefault="00C11992" w:rsidP="008A1DCE">
      <w:pPr>
        <w:numPr>
          <w:ilvl w:val="0"/>
          <w:numId w:val="28"/>
        </w:numPr>
        <w:suppressAutoHyphens/>
        <w:spacing w:line="240" w:lineRule="auto"/>
        <w:ind w:left="0" w:firstLine="0"/>
        <w:rPr>
          <w:rFonts w:ascii="Arial" w:hAnsi="Arial" w:cs="Arial"/>
          <w:sz w:val="20"/>
          <w:szCs w:val="20"/>
        </w:rPr>
      </w:pPr>
      <w:r w:rsidRPr="00C11992">
        <w:rPr>
          <w:rFonts w:ascii="Arial" w:hAnsi="Arial" w:cs="Arial"/>
          <w:sz w:val="20"/>
          <w:szCs w:val="20"/>
        </w:rPr>
        <w:t>Cadastrar famílias.</w:t>
      </w:r>
    </w:p>
    <w:p w14:paraId="7D4A12DC" w14:textId="77777777" w:rsidR="00C11992" w:rsidRPr="00C11992" w:rsidRDefault="00C11992" w:rsidP="008A1DCE">
      <w:pPr>
        <w:numPr>
          <w:ilvl w:val="0"/>
          <w:numId w:val="28"/>
        </w:numPr>
        <w:suppressAutoHyphens/>
        <w:spacing w:line="240" w:lineRule="auto"/>
        <w:ind w:left="0" w:firstLine="0"/>
        <w:rPr>
          <w:rFonts w:ascii="Arial" w:hAnsi="Arial" w:cs="Arial"/>
          <w:sz w:val="20"/>
          <w:szCs w:val="20"/>
        </w:rPr>
      </w:pPr>
      <w:r w:rsidRPr="00C11992">
        <w:rPr>
          <w:rFonts w:ascii="Arial" w:hAnsi="Arial" w:cs="Arial"/>
          <w:sz w:val="20"/>
          <w:szCs w:val="20"/>
        </w:rPr>
        <w:t>Cadastrar domicílios.</w:t>
      </w:r>
    </w:p>
    <w:p w14:paraId="1DC271F1" w14:textId="77777777" w:rsidR="00C11992" w:rsidRPr="00C11992" w:rsidRDefault="00C11992" w:rsidP="008A1DCE">
      <w:pPr>
        <w:numPr>
          <w:ilvl w:val="0"/>
          <w:numId w:val="28"/>
        </w:numPr>
        <w:suppressAutoHyphens/>
        <w:spacing w:line="240" w:lineRule="auto"/>
        <w:ind w:left="0" w:firstLine="0"/>
        <w:rPr>
          <w:rFonts w:ascii="Arial" w:hAnsi="Arial" w:cs="Arial"/>
          <w:sz w:val="20"/>
          <w:szCs w:val="20"/>
        </w:rPr>
      </w:pPr>
      <w:r w:rsidRPr="00C11992">
        <w:rPr>
          <w:rFonts w:ascii="Arial" w:hAnsi="Arial" w:cs="Arial"/>
          <w:sz w:val="20"/>
          <w:szCs w:val="20"/>
        </w:rPr>
        <w:t>Cadastrar equipes.</w:t>
      </w:r>
    </w:p>
    <w:p w14:paraId="4799F34E" w14:textId="77777777" w:rsidR="00C11992" w:rsidRPr="00C11992" w:rsidRDefault="00C11992" w:rsidP="008A1DCE">
      <w:pPr>
        <w:numPr>
          <w:ilvl w:val="0"/>
          <w:numId w:val="28"/>
        </w:numPr>
        <w:suppressAutoHyphens/>
        <w:spacing w:line="240" w:lineRule="auto"/>
        <w:ind w:left="0" w:firstLine="0"/>
        <w:rPr>
          <w:rFonts w:ascii="Arial" w:hAnsi="Arial" w:cs="Arial"/>
          <w:sz w:val="20"/>
          <w:szCs w:val="20"/>
        </w:rPr>
      </w:pPr>
      <w:r w:rsidRPr="00C11992">
        <w:rPr>
          <w:rFonts w:ascii="Arial" w:hAnsi="Arial" w:cs="Arial"/>
          <w:sz w:val="20"/>
          <w:szCs w:val="20"/>
        </w:rPr>
        <w:t>Registrar as visitas dos agentes conforme e-SUS..</w:t>
      </w:r>
    </w:p>
    <w:p w14:paraId="7817DF7C" w14:textId="77777777" w:rsidR="00C11992" w:rsidRPr="00C11992" w:rsidRDefault="00C11992" w:rsidP="008A1DCE">
      <w:pPr>
        <w:numPr>
          <w:ilvl w:val="0"/>
          <w:numId w:val="28"/>
        </w:numPr>
        <w:suppressAutoHyphens/>
        <w:spacing w:line="240" w:lineRule="auto"/>
        <w:ind w:left="0" w:firstLine="0"/>
        <w:rPr>
          <w:rFonts w:ascii="Arial" w:hAnsi="Arial" w:cs="Arial"/>
          <w:sz w:val="20"/>
          <w:szCs w:val="20"/>
        </w:rPr>
      </w:pPr>
      <w:r w:rsidRPr="00C11992">
        <w:rPr>
          <w:rFonts w:ascii="Arial" w:hAnsi="Arial" w:cs="Arial"/>
          <w:sz w:val="20"/>
          <w:szCs w:val="20"/>
        </w:rPr>
        <w:lastRenderedPageBreak/>
        <w:t>Controlar quem pode liberar uma família de acordo com a área e microárea.</w:t>
      </w:r>
    </w:p>
    <w:p w14:paraId="46E58451" w14:textId="77777777" w:rsidR="00C11992" w:rsidRPr="00C11992" w:rsidRDefault="00C11992" w:rsidP="008A1DCE">
      <w:pPr>
        <w:numPr>
          <w:ilvl w:val="0"/>
          <w:numId w:val="28"/>
        </w:numPr>
        <w:suppressAutoHyphens/>
        <w:spacing w:line="240" w:lineRule="auto"/>
        <w:ind w:left="0" w:firstLine="0"/>
        <w:rPr>
          <w:rFonts w:ascii="Arial" w:hAnsi="Arial" w:cs="Arial"/>
          <w:sz w:val="20"/>
          <w:szCs w:val="20"/>
        </w:rPr>
      </w:pPr>
      <w:r w:rsidRPr="00C11992">
        <w:rPr>
          <w:rFonts w:ascii="Arial" w:hAnsi="Arial" w:cs="Arial"/>
          <w:sz w:val="20"/>
          <w:szCs w:val="20"/>
        </w:rPr>
        <w:t>Registrar e consultar as visitas conforme ficha de visita domiciliar do e-SUS., em dispositivo móvel (Tablets, Smartphones).</w:t>
      </w:r>
    </w:p>
    <w:p w14:paraId="6E120365" w14:textId="77777777" w:rsidR="00C11992" w:rsidRPr="00C11992" w:rsidRDefault="00C11992" w:rsidP="008A1DCE">
      <w:pPr>
        <w:numPr>
          <w:ilvl w:val="0"/>
          <w:numId w:val="28"/>
        </w:numPr>
        <w:suppressAutoHyphens/>
        <w:spacing w:line="240" w:lineRule="auto"/>
        <w:ind w:left="0" w:firstLine="0"/>
        <w:rPr>
          <w:rFonts w:ascii="Arial" w:hAnsi="Arial" w:cs="Arial"/>
          <w:sz w:val="20"/>
          <w:szCs w:val="20"/>
        </w:rPr>
      </w:pPr>
      <w:r w:rsidRPr="00C11992">
        <w:rPr>
          <w:rFonts w:ascii="Arial" w:hAnsi="Arial" w:cs="Arial"/>
          <w:sz w:val="20"/>
          <w:szCs w:val="20"/>
        </w:rPr>
        <w:t>Disponibilizar relatórios das visitas realizadas, acompanhamento, gestantes, patologias, domicílios por estrutura, deficiências, idade.</w:t>
      </w:r>
    </w:p>
    <w:p w14:paraId="44193014" w14:textId="77777777" w:rsidR="00C11992" w:rsidRPr="00C11992" w:rsidRDefault="00C11992" w:rsidP="008A1DCE">
      <w:pPr>
        <w:numPr>
          <w:ilvl w:val="0"/>
          <w:numId w:val="28"/>
        </w:numPr>
        <w:suppressAutoHyphens/>
        <w:spacing w:line="240" w:lineRule="auto"/>
        <w:ind w:left="0" w:firstLine="0"/>
        <w:rPr>
          <w:rFonts w:ascii="Arial" w:hAnsi="Arial" w:cs="Arial"/>
          <w:sz w:val="20"/>
          <w:szCs w:val="20"/>
        </w:rPr>
      </w:pPr>
      <w:r w:rsidRPr="00C11992">
        <w:rPr>
          <w:rFonts w:ascii="Arial" w:hAnsi="Arial" w:cs="Arial"/>
          <w:sz w:val="20"/>
          <w:szCs w:val="20"/>
        </w:rPr>
        <w:t>Exportar as informações geradas para o Sistema do e-SUS.</w:t>
      </w:r>
    </w:p>
    <w:p w14:paraId="155648CF" w14:textId="32FD2B23"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.3.6.  Faturamento:</w:t>
      </w:r>
    </w:p>
    <w:p w14:paraId="2A33E300"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w:t>
      </w:r>
    </w:p>
    <w:p w14:paraId="23983A83" w14:textId="77777777" w:rsidR="00C11992" w:rsidRPr="00C11992" w:rsidRDefault="00C11992" w:rsidP="008A1DCE">
      <w:pPr>
        <w:numPr>
          <w:ilvl w:val="0"/>
          <w:numId w:val="29"/>
        </w:numPr>
        <w:suppressAutoHyphens/>
        <w:spacing w:line="240" w:lineRule="auto"/>
        <w:ind w:left="0" w:firstLine="0"/>
        <w:rPr>
          <w:rFonts w:ascii="Arial" w:hAnsi="Arial" w:cs="Arial"/>
          <w:sz w:val="20"/>
          <w:szCs w:val="20"/>
        </w:rPr>
      </w:pPr>
      <w:r w:rsidRPr="00C11992">
        <w:rPr>
          <w:rFonts w:ascii="Arial" w:hAnsi="Arial" w:cs="Arial"/>
          <w:sz w:val="20"/>
          <w:szCs w:val="20"/>
        </w:rPr>
        <w:t>Utilizar o SIGTAP como instrumento de atualização da Tabela de Procedimentos, Medicamentos e OPM do SUS.</w:t>
      </w:r>
    </w:p>
    <w:p w14:paraId="22098052" w14:textId="77777777" w:rsidR="00C11992" w:rsidRPr="00C11992" w:rsidRDefault="00C11992" w:rsidP="008A1DCE">
      <w:pPr>
        <w:numPr>
          <w:ilvl w:val="0"/>
          <w:numId w:val="29"/>
        </w:numPr>
        <w:suppressAutoHyphens/>
        <w:spacing w:line="240" w:lineRule="auto"/>
        <w:ind w:left="0" w:firstLine="0"/>
        <w:rPr>
          <w:rFonts w:ascii="Arial" w:hAnsi="Arial" w:cs="Arial"/>
          <w:sz w:val="20"/>
          <w:szCs w:val="20"/>
        </w:rPr>
      </w:pPr>
      <w:r w:rsidRPr="00C11992">
        <w:rPr>
          <w:rFonts w:ascii="Arial" w:hAnsi="Arial" w:cs="Arial"/>
          <w:sz w:val="20"/>
          <w:szCs w:val="20"/>
        </w:rPr>
        <w:t>Permitir a importação das tabelas do SIGTAP.</w:t>
      </w:r>
    </w:p>
    <w:p w14:paraId="618C7D43" w14:textId="77777777" w:rsidR="00C11992" w:rsidRPr="00C11992" w:rsidRDefault="00C11992" w:rsidP="008A1DCE">
      <w:pPr>
        <w:numPr>
          <w:ilvl w:val="0"/>
          <w:numId w:val="29"/>
        </w:numPr>
        <w:suppressAutoHyphens/>
        <w:spacing w:line="240" w:lineRule="auto"/>
        <w:ind w:left="0" w:firstLine="0"/>
        <w:rPr>
          <w:rFonts w:ascii="Arial" w:hAnsi="Arial" w:cs="Arial"/>
          <w:sz w:val="20"/>
          <w:szCs w:val="20"/>
        </w:rPr>
      </w:pPr>
      <w:r w:rsidRPr="00C11992">
        <w:rPr>
          <w:rFonts w:ascii="Arial" w:hAnsi="Arial" w:cs="Arial"/>
          <w:sz w:val="20"/>
          <w:szCs w:val="20"/>
        </w:rPr>
        <w:t>Permitir a importação de cadastro de profissionais e entidades através do CNES.</w:t>
      </w:r>
    </w:p>
    <w:p w14:paraId="65AE6B5F" w14:textId="77777777" w:rsidR="00C11992" w:rsidRPr="00C11992" w:rsidRDefault="00C11992" w:rsidP="008A1DCE">
      <w:pPr>
        <w:numPr>
          <w:ilvl w:val="0"/>
          <w:numId w:val="29"/>
        </w:numPr>
        <w:suppressAutoHyphens/>
        <w:spacing w:line="240" w:lineRule="auto"/>
        <w:ind w:left="0" w:firstLine="0"/>
        <w:rPr>
          <w:rFonts w:ascii="Arial" w:hAnsi="Arial" w:cs="Arial"/>
          <w:sz w:val="20"/>
          <w:szCs w:val="20"/>
        </w:rPr>
      </w:pPr>
      <w:r w:rsidRPr="00C11992">
        <w:rPr>
          <w:rFonts w:ascii="Arial" w:hAnsi="Arial" w:cs="Arial"/>
          <w:sz w:val="20"/>
          <w:szCs w:val="20"/>
        </w:rPr>
        <w:t>Gerar o BPA Consolidado e Individualizado para serem importados pelo BPA Magnético.</w:t>
      </w:r>
    </w:p>
    <w:p w14:paraId="6F5A1B43" w14:textId="77777777" w:rsidR="00C11992" w:rsidRPr="00C11992" w:rsidRDefault="00C11992" w:rsidP="008A1DCE">
      <w:pPr>
        <w:numPr>
          <w:ilvl w:val="0"/>
          <w:numId w:val="29"/>
        </w:numPr>
        <w:suppressAutoHyphens/>
        <w:spacing w:line="240" w:lineRule="auto"/>
        <w:ind w:left="0" w:firstLine="0"/>
        <w:rPr>
          <w:rFonts w:ascii="Arial" w:hAnsi="Arial" w:cs="Arial"/>
          <w:sz w:val="20"/>
          <w:szCs w:val="20"/>
        </w:rPr>
      </w:pPr>
      <w:r w:rsidRPr="00C11992">
        <w:rPr>
          <w:rFonts w:ascii="Arial" w:hAnsi="Arial" w:cs="Arial"/>
          <w:sz w:val="20"/>
          <w:szCs w:val="20"/>
        </w:rPr>
        <w:t>Permitir o registro de procedimentos de atividades coletivas.</w:t>
      </w:r>
    </w:p>
    <w:p w14:paraId="6ED4CDED" w14:textId="77777777" w:rsidR="00C11992" w:rsidRPr="00C11992" w:rsidRDefault="00C11992" w:rsidP="008A1DCE">
      <w:pPr>
        <w:numPr>
          <w:ilvl w:val="0"/>
          <w:numId w:val="29"/>
        </w:numPr>
        <w:suppressAutoHyphens/>
        <w:spacing w:line="240" w:lineRule="auto"/>
        <w:ind w:left="0" w:firstLine="0"/>
        <w:rPr>
          <w:rFonts w:ascii="Arial" w:hAnsi="Arial" w:cs="Arial"/>
          <w:sz w:val="20"/>
          <w:szCs w:val="20"/>
        </w:rPr>
      </w:pPr>
      <w:r w:rsidRPr="00C11992">
        <w:rPr>
          <w:rFonts w:ascii="Arial" w:hAnsi="Arial" w:cs="Arial"/>
          <w:sz w:val="20"/>
          <w:szCs w:val="20"/>
        </w:rPr>
        <w:t>Permitir o lançamento dos procedimentos por Unidade de Saúde.</w:t>
      </w:r>
    </w:p>
    <w:p w14:paraId="74ECEF36" w14:textId="77777777" w:rsidR="00C11992" w:rsidRPr="00C11992" w:rsidRDefault="00C11992" w:rsidP="008A1DCE">
      <w:pPr>
        <w:numPr>
          <w:ilvl w:val="0"/>
          <w:numId w:val="29"/>
        </w:numPr>
        <w:suppressAutoHyphens/>
        <w:spacing w:line="240" w:lineRule="auto"/>
        <w:ind w:left="0" w:firstLine="0"/>
        <w:rPr>
          <w:rFonts w:ascii="Arial" w:hAnsi="Arial" w:cs="Arial"/>
          <w:sz w:val="20"/>
          <w:szCs w:val="20"/>
        </w:rPr>
      </w:pPr>
      <w:r w:rsidRPr="00C11992">
        <w:rPr>
          <w:rFonts w:ascii="Arial" w:hAnsi="Arial" w:cs="Arial"/>
          <w:sz w:val="20"/>
          <w:szCs w:val="20"/>
        </w:rPr>
        <w:t>Permitir o lançamento dos procedimentos por Procedimento.</w:t>
      </w:r>
    </w:p>
    <w:p w14:paraId="40A1DD08" w14:textId="77777777" w:rsidR="00C11992" w:rsidRPr="00C11992" w:rsidRDefault="00C11992" w:rsidP="008A1DCE">
      <w:pPr>
        <w:numPr>
          <w:ilvl w:val="0"/>
          <w:numId w:val="29"/>
        </w:numPr>
        <w:suppressAutoHyphens/>
        <w:spacing w:line="240" w:lineRule="auto"/>
        <w:ind w:left="0" w:firstLine="0"/>
        <w:rPr>
          <w:rFonts w:ascii="Arial" w:hAnsi="Arial" w:cs="Arial"/>
          <w:sz w:val="20"/>
          <w:szCs w:val="20"/>
        </w:rPr>
      </w:pPr>
      <w:r w:rsidRPr="00C11992">
        <w:rPr>
          <w:rFonts w:ascii="Arial" w:hAnsi="Arial" w:cs="Arial"/>
          <w:sz w:val="20"/>
          <w:szCs w:val="20"/>
        </w:rPr>
        <w:t>Permitir o lançamento dos procedimentos por Paciente.</w:t>
      </w:r>
    </w:p>
    <w:p w14:paraId="1CA963D6" w14:textId="77777777" w:rsidR="00C11992" w:rsidRPr="00C11992" w:rsidRDefault="00C11992" w:rsidP="008A1DCE">
      <w:pPr>
        <w:numPr>
          <w:ilvl w:val="0"/>
          <w:numId w:val="29"/>
        </w:numPr>
        <w:suppressAutoHyphens/>
        <w:spacing w:line="240" w:lineRule="auto"/>
        <w:ind w:left="0" w:firstLine="0"/>
        <w:rPr>
          <w:rFonts w:ascii="Arial" w:hAnsi="Arial" w:cs="Arial"/>
          <w:sz w:val="20"/>
          <w:szCs w:val="20"/>
        </w:rPr>
      </w:pPr>
      <w:r w:rsidRPr="00C11992">
        <w:rPr>
          <w:rFonts w:ascii="Arial" w:hAnsi="Arial" w:cs="Arial"/>
          <w:sz w:val="20"/>
          <w:szCs w:val="20"/>
        </w:rPr>
        <w:t>Permitir o lançamento dos procedimentos por Atalhos.</w:t>
      </w:r>
    </w:p>
    <w:p w14:paraId="2967B9BF" w14:textId="77777777" w:rsidR="00C11992" w:rsidRPr="00C11992" w:rsidRDefault="00C11992" w:rsidP="008A1DCE">
      <w:pPr>
        <w:numPr>
          <w:ilvl w:val="0"/>
          <w:numId w:val="29"/>
        </w:numPr>
        <w:suppressAutoHyphens/>
        <w:spacing w:line="240" w:lineRule="auto"/>
        <w:ind w:left="0" w:firstLine="0"/>
        <w:rPr>
          <w:rFonts w:ascii="Arial" w:hAnsi="Arial" w:cs="Arial"/>
          <w:sz w:val="20"/>
          <w:szCs w:val="20"/>
        </w:rPr>
      </w:pPr>
      <w:r w:rsidRPr="00C11992">
        <w:rPr>
          <w:rFonts w:ascii="Arial" w:hAnsi="Arial" w:cs="Arial"/>
          <w:sz w:val="20"/>
          <w:szCs w:val="20"/>
        </w:rPr>
        <w:t>Permitir o bloqueio do Faturamento.</w:t>
      </w:r>
    </w:p>
    <w:p w14:paraId="0B4DA649" w14:textId="77777777" w:rsidR="00C11992" w:rsidRPr="00C11992" w:rsidRDefault="00C11992" w:rsidP="008A1DCE">
      <w:pPr>
        <w:numPr>
          <w:ilvl w:val="0"/>
          <w:numId w:val="29"/>
        </w:numPr>
        <w:suppressAutoHyphens/>
        <w:spacing w:line="240" w:lineRule="auto"/>
        <w:ind w:left="0" w:firstLine="0"/>
        <w:rPr>
          <w:rFonts w:ascii="Arial" w:hAnsi="Arial" w:cs="Arial"/>
          <w:sz w:val="20"/>
          <w:szCs w:val="20"/>
        </w:rPr>
      </w:pPr>
      <w:r w:rsidRPr="00C11992">
        <w:rPr>
          <w:rFonts w:ascii="Arial" w:hAnsi="Arial" w:cs="Arial"/>
          <w:sz w:val="20"/>
          <w:szCs w:val="20"/>
        </w:rPr>
        <w:t>Permitir a importação das fichas do e-SUS-PEC.</w:t>
      </w:r>
    </w:p>
    <w:p w14:paraId="3CF10674" w14:textId="77777777" w:rsidR="00C11992" w:rsidRPr="00C11992" w:rsidRDefault="00C11992" w:rsidP="008A1DCE">
      <w:pPr>
        <w:numPr>
          <w:ilvl w:val="0"/>
          <w:numId w:val="29"/>
        </w:numPr>
        <w:suppressAutoHyphens/>
        <w:spacing w:line="240" w:lineRule="auto"/>
        <w:ind w:left="0" w:firstLine="0"/>
        <w:rPr>
          <w:rFonts w:ascii="Arial" w:hAnsi="Arial" w:cs="Arial"/>
          <w:sz w:val="20"/>
          <w:szCs w:val="20"/>
        </w:rPr>
      </w:pPr>
      <w:r w:rsidRPr="00C11992">
        <w:rPr>
          <w:rFonts w:ascii="Arial" w:hAnsi="Arial" w:cs="Arial"/>
          <w:b/>
          <w:bCs/>
          <w:sz w:val="20"/>
          <w:szCs w:val="20"/>
        </w:rPr>
        <w:t>Emitir relatórios de:</w:t>
      </w:r>
      <w:r w:rsidRPr="00C11992">
        <w:rPr>
          <w:rFonts w:ascii="Arial" w:hAnsi="Arial" w:cs="Arial"/>
          <w:sz w:val="20"/>
          <w:szCs w:val="20"/>
        </w:rPr>
        <w:t xml:space="preserve"> </w:t>
      </w:r>
    </w:p>
    <w:p w14:paraId="05915202" w14:textId="77777777" w:rsidR="00C11992" w:rsidRPr="00C11992" w:rsidRDefault="00C11992" w:rsidP="008A1DCE">
      <w:pPr>
        <w:numPr>
          <w:ilvl w:val="1"/>
          <w:numId w:val="29"/>
        </w:numPr>
        <w:suppressAutoHyphens/>
        <w:spacing w:line="240" w:lineRule="auto"/>
        <w:ind w:left="0" w:firstLine="0"/>
        <w:rPr>
          <w:rFonts w:ascii="Arial" w:hAnsi="Arial" w:cs="Arial"/>
          <w:sz w:val="20"/>
          <w:szCs w:val="20"/>
        </w:rPr>
      </w:pPr>
      <w:r w:rsidRPr="00C11992">
        <w:rPr>
          <w:rFonts w:ascii="Arial" w:hAnsi="Arial" w:cs="Arial"/>
          <w:sz w:val="20"/>
          <w:szCs w:val="20"/>
        </w:rPr>
        <w:t>Acompanhamento da produção, contemplando tipo de registro do BPA, competência, unidade, grupo, subgrupo, forma de organização, procedimento, valor e quantidade.</w:t>
      </w:r>
    </w:p>
    <w:p w14:paraId="3303BD3E" w14:textId="77777777" w:rsidR="00C11992" w:rsidRPr="00C11992" w:rsidRDefault="00C11992" w:rsidP="008A1DCE">
      <w:pPr>
        <w:numPr>
          <w:ilvl w:val="1"/>
          <w:numId w:val="29"/>
        </w:numPr>
        <w:suppressAutoHyphens/>
        <w:spacing w:line="240" w:lineRule="auto"/>
        <w:ind w:left="0" w:firstLine="0"/>
        <w:rPr>
          <w:rFonts w:ascii="Arial" w:hAnsi="Arial" w:cs="Arial"/>
          <w:sz w:val="20"/>
          <w:szCs w:val="20"/>
        </w:rPr>
      </w:pPr>
      <w:r w:rsidRPr="00C11992">
        <w:rPr>
          <w:rFonts w:ascii="Arial" w:hAnsi="Arial" w:cs="Arial"/>
          <w:sz w:val="20"/>
          <w:szCs w:val="20"/>
        </w:rPr>
        <w:t>BPA.</w:t>
      </w:r>
    </w:p>
    <w:p w14:paraId="317FB4F0" w14:textId="77777777" w:rsidR="00C11992" w:rsidRPr="00C11992" w:rsidRDefault="00C11992" w:rsidP="008A1DCE">
      <w:pPr>
        <w:numPr>
          <w:ilvl w:val="1"/>
          <w:numId w:val="29"/>
        </w:numPr>
        <w:suppressAutoHyphens/>
        <w:spacing w:line="240" w:lineRule="auto"/>
        <w:ind w:left="0" w:firstLine="0"/>
        <w:rPr>
          <w:rFonts w:ascii="Arial" w:hAnsi="Arial" w:cs="Arial"/>
          <w:sz w:val="20"/>
          <w:szCs w:val="20"/>
        </w:rPr>
      </w:pPr>
      <w:r w:rsidRPr="00C11992">
        <w:rPr>
          <w:rFonts w:ascii="Arial" w:hAnsi="Arial" w:cs="Arial"/>
          <w:sz w:val="20"/>
          <w:szCs w:val="20"/>
        </w:rPr>
        <w:t>BPA-I.</w:t>
      </w:r>
    </w:p>
    <w:p w14:paraId="0B4D249F" w14:textId="77777777" w:rsidR="00C11992" w:rsidRPr="00C11992" w:rsidRDefault="00C11992" w:rsidP="008A1DCE">
      <w:pPr>
        <w:numPr>
          <w:ilvl w:val="1"/>
          <w:numId w:val="29"/>
        </w:numPr>
        <w:suppressAutoHyphens/>
        <w:spacing w:line="240" w:lineRule="auto"/>
        <w:ind w:left="0" w:firstLine="0"/>
        <w:rPr>
          <w:rFonts w:ascii="Arial" w:hAnsi="Arial" w:cs="Arial"/>
          <w:sz w:val="20"/>
          <w:szCs w:val="20"/>
        </w:rPr>
      </w:pPr>
      <w:r w:rsidRPr="00C11992">
        <w:rPr>
          <w:rFonts w:ascii="Arial" w:hAnsi="Arial" w:cs="Arial"/>
          <w:sz w:val="20"/>
          <w:szCs w:val="20"/>
        </w:rPr>
        <w:t>Relação nominal.</w:t>
      </w:r>
    </w:p>
    <w:p w14:paraId="29829B8A" w14:textId="77777777" w:rsidR="00C11992" w:rsidRPr="00C11992" w:rsidRDefault="00C11992" w:rsidP="008A1DCE">
      <w:pPr>
        <w:numPr>
          <w:ilvl w:val="1"/>
          <w:numId w:val="29"/>
        </w:numPr>
        <w:suppressAutoHyphens/>
        <w:spacing w:line="240" w:lineRule="auto"/>
        <w:ind w:left="0" w:firstLine="0"/>
        <w:rPr>
          <w:rFonts w:ascii="Arial" w:hAnsi="Arial" w:cs="Arial"/>
          <w:sz w:val="20"/>
          <w:szCs w:val="20"/>
        </w:rPr>
      </w:pPr>
      <w:r w:rsidRPr="00C11992">
        <w:rPr>
          <w:rFonts w:ascii="Arial" w:hAnsi="Arial" w:cs="Arial"/>
          <w:sz w:val="20"/>
          <w:szCs w:val="20"/>
        </w:rPr>
        <w:t>Procedimentos por unidade de saúde.</w:t>
      </w:r>
    </w:p>
    <w:p w14:paraId="1295C451" w14:textId="77777777" w:rsidR="00C11992" w:rsidRPr="00C11992" w:rsidRDefault="00C11992" w:rsidP="008A1DCE">
      <w:pPr>
        <w:numPr>
          <w:ilvl w:val="1"/>
          <w:numId w:val="29"/>
        </w:numPr>
        <w:suppressAutoHyphens/>
        <w:spacing w:line="240" w:lineRule="auto"/>
        <w:ind w:left="0" w:firstLine="0"/>
        <w:rPr>
          <w:rFonts w:ascii="Arial" w:hAnsi="Arial" w:cs="Arial"/>
          <w:sz w:val="20"/>
          <w:szCs w:val="20"/>
        </w:rPr>
      </w:pPr>
      <w:r w:rsidRPr="00C11992">
        <w:rPr>
          <w:rFonts w:ascii="Arial" w:hAnsi="Arial" w:cs="Arial"/>
          <w:sz w:val="20"/>
          <w:szCs w:val="20"/>
        </w:rPr>
        <w:t>Procedimentos por profissional.</w:t>
      </w:r>
    </w:p>
    <w:p w14:paraId="16992055" w14:textId="77777777" w:rsidR="00C11992" w:rsidRPr="00C11992" w:rsidRDefault="00C11992" w:rsidP="008A1DCE">
      <w:pPr>
        <w:numPr>
          <w:ilvl w:val="1"/>
          <w:numId w:val="29"/>
        </w:numPr>
        <w:suppressAutoHyphens/>
        <w:spacing w:line="240" w:lineRule="auto"/>
        <w:ind w:left="0" w:firstLine="0"/>
        <w:rPr>
          <w:rFonts w:ascii="Arial" w:hAnsi="Arial" w:cs="Arial"/>
          <w:sz w:val="20"/>
          <w:szCs w:val="20"/>
        </w:rPr>
      </w:pPr>
      <w:r w:rsidRPr="00C11992">
        <w:rPr>
          <w:rFonts w:ascii="Arial" w:hAnsi="Arial" w:cs="Arial"/>
          <w:sz w:val="20"/>
          <w:szCs w:val="20"/>
        </w:rPr>
        <w:t>Procedimentos por CBO.</w:t>
      </w:r>
    </w:p>
    <w:p w14:paraId="0B7A2C9B" w14:textId="77777777" w:rsidR="00C11992" w:rsidRPr="00C11992" w:rsidRDefault="00C11992" w:rsidP="008A1DCE">
      <w:pPr>
        <w:numPr>
          <w:ilvl w:val="1"/>
          <w:numId w:val="29"/>
        </w:numPr>
        <w:suppressAutoHyphens/>
        <w:spacing w:line="240" w:lineRule="auto"/>
        <w:ind w:left="0" w:firstLine="0"/>
        <w:rPr>
          <w:rFonts w:ascii="Arial" w:hAnsi="Arial" w:cs="Arial"/>
          <w:sz w:val="20"/>
          <w:szCs w:val="20"/>
        </w:rPr>
      </w:pPr>
      <w:r w:rsidRPr="00C11992">
        <w:rPr>
          <w:rFonts w:ascii="Arial" w:hAnsi="Arial" w:cs="Arial"/>
          <w:sz w:val="20"/>
          <w:szCs w:val="20"/>
        </w:rPr>
        <w:t>Resumo de procedimentos mensal.</w:t>
      </w:r>
    </w:p>
    <w:p w14:paraId="690DF3F9" w14:textId="227DA5CB"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.3.7. Imunização:</w:t>
      </w:r>
    </w:p>
    <w:p w14:paraId="5755841A"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06B9C1D3" w14:textId="77777777" w:rsidR="00C11992" w:rsidRPr="00C11992" w:rsidRDefault="00C11992" w:rsidP="008A1DCE">
      <w:pPr>
        <w:numPr>
          <w:ilvl w:val="0"/>
          <w:numId w:val="30"/>
        </w:numPr>
        <w:suppressAutoHyphens/>
        <w:spacing w:line="240" w:lineRule="auto"/>
        <w:ind w:left="0" w:firstLine="0"/>
        <w:rPr>
          <w:rFonts w:ascii="Arial" w:hAnsi="Arial" w:cs="Arial"/>
          <w:sz w:val="20"/>
          <w:szCs w:val="20"/>
        </w:rPr>
      </w:pPr>
      <w:r w:rsidRPr="00C11992">
        <w:rPr>
          <w:rFonts w:ascii="Arial" w:hAnsi="Arial" w:cs="Arial"/>
          <w:sz w:val="20"/>
          <w:szCs w:val="20"/>
        </w:rPr>
        <w:t>Registrar a imunização seguindo as especificações do PNI (Programa Nacional de Imunização).</w:t>
      </w:r>
    </w:p>
    <w:p w14:paraId="1F4D701B" w14:textId="77777777" w:rsidR="00C11992" w:rsidRPr="00C11992" w:rsidRDefault="00C11992" w:rsidP="008A1DCE">
      <w:pPr>
        <w:numPr>
          <w:ilvl w:val="0"/>
          <w:numId w:val="30"/>
        </w:numPr>
        <w:suppressAutoHyphens/>
        <w:spacing w:line="240" w:lineRule="auto"/>
        <w:ind w:left="0" w:firstLine="0"/>
        <w:rPr>
          <w:rFonts w:ascii="Arial" w:hAnsi="Arial" w:cs="Arial"/>
          <w:sz w:val="20"/>
          <w:szCs w:val="20"/>
        </w:rPr>
      </w:pPr>
      <w:r w:rsidRPr="00C11992">
        <w:rPr>
          <w:rFonts w:ascii="Arial" w:hAnsi="Arial" w:cs="Arial"/>
          <w:sz w:val="20"/>
          <w:szCs w:val="20"/>
        </w:rPr>
        <w:t>Exportar dados de imunização da atenção básica para o e-SUS e, consequentemente, para o SIPNI.</w:t>
      </w:r>
    </w:p>
    <w:p w14:paraId="78D274FA" w14:textId="77777777" w:rsidR="00C11992" w:rsidRPr="00C11992" w:rsidRDefault="00C11992" w:rsidP="008A1DCE">
      <w:pPr>
        <w:numPr>
          <w:ilvl w:val="0"/>
          <w:numId w:val="30"/>
        </w:numPr>
        <w:suppressAutoHyphens/>
        <w:spacing w:line="240" w:lineRule="auto"/>
        <w:ind w:left="0" w:firstLine="0"/>
        <w:rPr>
          <w:rFonts w:ascii="Arial" w:hAnsi="Arial" w:cs="Arial"/>
          <w:sz w:val="20"/>
          <w:szCs w:val="20"/>
        </w:rPr>
      </w:pPr>
      <w:r w:rsidRPr="00C11992">
        <w:rPr>
          <w:rFonts w:ascii="Arial" w:hAnsi="Arial" w:cs="Arial"/>
          <w:sz w:val="20"/>
          <w:szCs w:val="20"/>
        </w:rPr>
        <w:lastRenderedPageBreak/>
        <w:t>Gerar os relatórios necessários do PNI.</w:t>
      </w:r>
    </w:p>
    <w:p w14:paraId="3CDE8B5D" w14:textId="77777777" w:rsidR="00C11992" w:rsidRPr="00C11992" w:rsidRDefault="00C11992" w:rsidP="008A1DCE">
      <w:pPr>
        <w:numPr>
          <w:ilvl w:val="0"/>
          <w:numId w:val="30"/>
        </w:numPr>
        <w:suppressAutoHyphens/>
        <w:spacing w:line="240" w:lineRule="auto"/>
        <w:ind w:left="0" w:firstLine="0"/>
        <w:rPr>
          <w:rFonts w:ascii="Arial" w:hAnsi="Arial" w:cs="Arial"/>
          <w:sz w:val="20"/>
          <w:szCs w:val="20"/>
        </w:rPr>
      </w:pPr>
      <w:r w:rsidRPr="00C11992">
        <w:rPr>
          <w:rFonts w:ascii="Arial" w:hAnsi="Arial" w:cs="Arial"/>
          <w:b/>
          <w:bCs/>
          <w:sz w:val="20"/>
          <w:szCs w:val="20"/>
        </w:rPr>
        <w:t>Emitir relatórios de resumo de imunizações por:</w:t>
      </w:r>
      <w:r w:rsidRPr="00C11992">
        <w:rPr>
          <w:rFonts w:ascii="Arial" w:hAnsi="Arial" w:cs="Arial"/>
          <w:sz w:val="20"/>
          <w:szCs w:val="20"/>
        </w:rPr>
        <w:t xml:space="preserve"> </w:t>
      </w:r>
    </w:p>
    <w:p w14:paraId="40954208" w14:textId="77777777" w:rsidR="00C11992" w:rsidRPr="00C11992" w:rsidRDefault="00C11992" w:rsidP="008A1DCE">
      <w:pPr>
        <w:numPr>
          <w:ilvl w:val="1"/>
          <w:numId w:val="30"/>
        </w:numPr>
        <w:suppressAutoHyphens/>
        <w:spacing w:line="240" w:lineRule="auto"/>
        <w:ind w:left="0" w:firstLine="0"/>
        <w:rPr>
          <w:rFonts w:ascii="Arial" w:hAnsi="Arial" w:cs="Arial"/>
          <w:sz w:val="20"/>
          <w:szCs w:val="20"/>
        </w:rPr>
      </w:pPr>
      <w:r w:rsidRPr="00C11992">
        <w:rPr>
          <w:rFonts w:ascii="Arial" w:hAnsi="Arial" w:cs="Arial"/>
          <w:sz w:val="20"/>
          <w:szCs w:val="20"/>
        </w:rPr>
        <w:t>Unidade de saúde.</w:t>
      </w:r>
    </w:p>
    <w:p w14:paraId="3912FF2E" w14:textId="77777777" w:rsidR="00C11992" w:rsidRPr="00C11992" w:rsidRDefault="00C11992" w:rsidP="008A1DCE">
      <w:pPr>
        <w:numPr>
          <w:ilvl w:val="1"/>
          <w:numId w:val="30"/>
        </w:numPr>
        <w:suppressAutoHyphens/>
        <w:spacing w:line="240" w:lineRule="auto"/>
        <w:ind w:left="0" w:firstLine="0"/>
        <w:rPr>
          <w:rFonts w:ascii="Arial" w:hAnsi="Arial" w:cs="Arial"/>
          <w:sz w:val="20"/>
          <w:szCs w:val="20"/>
        </w:rPr>
      </w:pPr>
      <w:r w:rsidRPr="00C11992">
        <w:rPr>
          <w:rFonts w:ascii="Arial" w:hAnsi="Arial" w:cs="Arial"/>
          <w:sz w:val="20"/>
          <w:szCs w:val="20"/>
        </w:rPr>
        <w:t>Idade.</w:t>
      </w:r>
    </w:p>
    <w:p w14:paraId="28D44C1F" w14:textId="77777777" w:rsidR="00C11992" w:rsidRPr="00C11992" w:rsidRDefault="00C11992" w:rsidP="008A1DCE">
      <w:pPr>
        <w:numPr>
          <w:ilvl w:val="1"/>
          <w:numId w:val="30"/>
        </w:numPr>
        <w:suppressAutoHyphens/>
        <w:spacing w:line="240" w:lineRule="auto"/>
        <w:ind w:left="0" w:firstLine="0"/>
        <w:rPr>
          <w:rFonts w:ascii="Arial" w:hAnsi="Arial" w:cs="Arial"/>
          <w:sz w:val="20"/>
          <w:szCs w:val="20"/>
        </w:rPr>
      </w:pPr>
      <w:r w:rsidRPr="00C11992">
        <w:rPr>
          <w:rFonts w:ascii="Arial" w:hAnsi="Arial" w:cs="Arial"/>
          <w:sz w:val="20"/>
          <w:szCs w:val="20"/>
        </w:rPr>
        <w:t>Tipos de vacina.</w:t>
      </w:r>
    </w:p>
    <w:p w14:paraId="737914E1" w14:textId="77777777" w:rsidR="00C11992" w:rsidRPr="00C11992" w:rsidRDefault="00C11992" w:rsidP="008A1DCE">
      <w:pPr>
        <w:numPr>
          <w:ilvl w:val="0"/>
          <w:numId w:val="30"/>
        </w:numPr>
        <w:suppressAutoHyphens/>
        <w:spacing w:line="240" w:lineRule="auto"/>
        <w:ind w:left="0" w:firstLine="0"/>
        <w:rPr>
          <w:rFonts w:ascii="Arial" w:hAnsi="Arial" w:cs="Arial"/>
          <w:sz w:val="20"/>
          <w:szCs w:val="20"/>
        </w:rPr>
      </w:pPr>
      <w:r w:rsidRPr="00C11992">
        <w:rPr>
          <w:rFonts w:ascii="Arial" w:hAnsi="Arial" w:cs="Arial"/>
          <w:sz w:val="20"/>
          <w:szCs w:val="20"/>
        </w:rPr>
        <w:t>Emitir relatório de imunizações por paciente.</w:t>
      </w:r>
    </w:p>
    <w:p w14:paraId="0722F0DB" w14:textId="77777777" w:rsidR="00C11992" w:rsidRPr="00C11992" w:rsidRDefault="00C11992" w:rsidP="008A1DCE">
      <w:pPr>
        <w:numPr>
          <w:ilvl w:val="0"/>
          <w:numId w:val="30"/>
        </w:numPr>
        <w:suppressAutoHyphens/>
        <w:spacing w:line="240" w:lineRule="auto"/>
        <w:ind w:left="0" w:firstLine="0"/>
        <w:rPr>
          <w:rFonts w:ascii="Arial" w:hAnsi="Arial" w:cs="Arial"/>
          <w:sz w:val="20"/>
          <w:szCs w:val="20"/>
        </w:rPr>
      </w:pPr>
      <w:r w:rsidRPr="00C11992">
        <w:rPr>
          <w:rFonts w:ascii="Arial" w:hAnsi="Arial" w:cs="Arial"/>
          <w:sz w:val="20"/>
          <w:szCs w:val="20"/>
        </w:rPr>
        <w:t>Emitir o cartão sombra vacinal do paciente.</w:t>
      </w:r>
    </w:p>
    <w:p w14:paraId="627EB170" w14:textId="77777777" w:rsidR="00C11992" w:rsidRPr="00C11992" w:rsidRDefault="00C11992" w:rsidP="008A1DCE">
      <w:pPr>
        <w:numPr>
          <w:ilvl w:val="0"/>
          <w:numId w:val="30"/>
        </w:numPr>
        <w:suppressAutoHyphens/>
        <w:spacing w:line="240" w:lineRule="auto"/>
        <w:ind w:left="0" w:firstLine="0"/>
        <w:rPr>
          <w:rFonts w:ascii="Arial" w:hAnsi="Arial" w:cs="Arial"/>
          <w:sz w:val="20"/>
          <w:szCs w:val="20"/>
        </w:rPr>
      </w:pPr>
      <w:r w:rsidRPr="00C11992">
        <w:rPr>
          <w:rFonts w:ascii="Arial" w:hAnsi="Arial" w:cs="Arial"/>
          <w:sz w:val="20"/>
          <w:szCs w:val="20"/>
        </w:rPr>
        <w:t>Emitir o esquema vacinal.</w:t>
      </w:r>
    </w:p>
    <w:p w14:paraId="3169F226" w14:textId="77777777" w:rsidR="00C11992" w:rsidRPr="00C11992" w:rsidRDefault="00C11992" w:rsidP="008A1DCE">
      <w:pPr>
        <w:numPr>
          <w:ilvl w:val="0"/>
          <w:numId w:val="30"/>
        </w:numPr>
        <w:suppressAutoHyphens/>
        <w:spacing w:line="240" w:lineRule="auto"/>
        <w:ind w:left="0" w:firstLine="0"/>
        <w:rPr>
          <w:rFonts w:ascii="Arial" w:hAnsi="Arial" w:cs="Arial"/>
          <w:sz w:val="20"/>
          <w:szCs w:val="20"/>
        </w:rPr>
      </w:pPr>
      <w:r w:rsidRPr="00C11992">
        <w:rPr>
          <w:rFonts w:ascii="Arial" w:hAnsi="Arial" w:cs="Arial"/>
          <w:sz w:val="20"/>
          <w:szCs w:val="20"/>
        </w:rPr>
        <w:t>Permitir a integração para e-SUS.</w:t>
      </w:r>
    </w:p>
    <w:p w14:paraId="487B7B30" w14:textId="5391C3B7"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.3.8. Regulação:</w:t>
      </w:r>
    </w:p>
    <w:p w14:paraId="4431C30B"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44145855" w14:textId="77777777" w:rsidR="00C11992" w:rsidRPr="00C11992" w:rsidRDefault="00C11992" w:rsidP="008A1DCE">
      <w:pPr>
        <w:numPr>
          <w:ilvl w:val="0"/>
          <w:numId w:val="31"/>
        </w:numPr>
        <w:suppressAutoHyphens/>
        <w:spacing w:line="240" w:lineRule="auto"/>
        <w:ind w:left="0" w:firstLine="0"/>
        <w:rPr>
          <w:rFonts w:ascii="Arial" w:hAnsi="Arial" w:cs="Arial"/>
          <w:sz w:val="20"/>
          <w:szCs w:val="20"/>
        </w:rPr>
      </w:pPr>
      <w:r w:rsidRPr="00C11992">
        <w:rPr>
          <w:rFonts w:ascii="Arial" w:hAnsi="Arial" w:cs="Arial"/>
          <w:sz w:val="20"/>
          <w:szCs w:val="20"/>
        </w:rPr>
        <w:t>Registrar paciente na fila de espera.</w:t>
      </w:r>
    </w:p>
    <w:p w14:paraId="5B8D9ED3" w14:textId="77777777" w:rsidR="00C11992" w:rsidRPr="00C11992" w:rsidRDefault="00C11992" w:rsidP="008A1DCE">
      <w:pPr>
        <w:numPr>
          <w:ilvl w:val="0"/>
          <w:numId w:val="31"/>
        </w:numPr>
        <w:suppressAutoHyphens/>
        <w:spacing w:line="240" w:lineRule="auto"/>
        <w:ind w:left="0" w:firstLine="0"/>
        <w:rPr>
          <w:rFonts w:ascii="Arial" w:hAnsi="Arial" w:cs="Arial"/>
          <w:sz w:val="20"/>
          <w:szCs w:val="20"/>
        </w:rPr>
      </w:pPr>
      <w:r w:rsidRPr="00C11992">
        <w:rPr>
          <w:rFonts w:ascii="Arial" w:hAnsi="Arial" w:cs="Arial"/>
          <w:sz w:val="20"/>
          <w:szCs w:val="20"/>
        </w:rPr>
        <w:t>Registrar a agenda médica.</w:t>
      </w:r>
    </w:p>
    <w:p w14:paraId="6312FEB5" w14:textId="77777777" w:rsidR="00C11992" w:rsidRPr="00C11992" w:rsidRDefault="00C11992" w:rsidP="008A1DCE">
      <w:pPr>
        <w:numPr>
          <w:ilvl w:val="0"/>
          <w:numId w:val="31"/>
        </w:numPr>
        <w:suppressAutoHyphens/>
        <w:spacing w:line="240" w:lineRule="auto"/>
        <w:ind w:left="0" w:firstLine="0"/>
        <w:rPr>
          <w:rFonts w:ascii="Arial" w:hAnsi="Arial" w:cs="Arial"/>
          <w:sz w:val="20"/>
          <w:szCs w:val="20"/>
        </w:rPr>
      </w:pPr>
      <w:r w:rsidRPr="00C11992">
        <w:rPr>
          <w:rFonts w:ascii="Arial" w:hAnsi="Arial" w:cs="Arial"/>
          <w:sz w:val="20"/>
          <w:szCs w:val="20"/>
        </w:rPr>
        <w:t>Controlar impedimentos da agenda médica.</w:t>
      </w:r>
    </w:p>
    <w:p w14:paraId="6AC261D5" w14:textId="77777777" w:rsidR="00C11992" w:rsidRPr="00C11992" w:rsidRDefault="00C11992" w:rsidP="008A1DCE">
      <w:pPr>
        <w:numPr>
          <w:ilvl w:val="0"/>
          <w:numId w:val="31"/>
        </w:numPr>
        <w:suppressAutoHyphens/>
        <w:spacing w:line="240" w:lineRule="auto"/>
        <w:ind w:left="0" w:firstLine="0"/>
        <w:rPr>
          <w:rFonts w:ascii="Arial" w:hAnsi="Arial" w:cs="Arial"/>
          <w:sz w:val="20"/>
          <w:szCs w:val="20"/>
        </w:rPr>
      </w:pPr>
      <w:r w:rsidRPr="00C11992">
        <w:rPr>
          <w:rFonts w:ascii="Arial" w:hAnsi="Arial" w:cs="Arial"/>
          <w:sz w:val="20"/>
          <w:szCs w:val="20"/>
        </w:rPr>
        <w:t>Agendar pacientes por especialidade.</w:t>
      </w:r>
    </w:p>
    <w:p w14:paraId="3E3020CA" w14:textId="77777777" w:rsidR="00C11992" w:rsidRPr="00C11992" w:rsidRDefault="00C11992" w:rsidP="008A1DCE">
      <w:pPr>
        <w:numPr>
          <w:ilvl w:val="0"/>
          <w:numId w:val="31"/>
        </w:numPr>
        <w:suppressAutoHyphens/>
        <w:spacing w:line="240" w:lineRule="auto"/>
        <w:ind w:left="0" w:firstLine="0"/>
        <w:rPr>
          <w:rFonts w:ascii="Arial" w:hAnsi="Arial" w:cs="Arial"/>
          <w:sz w:val="20"/>
          <w:szCs w:val="20"/>
        </w:rPr>
      </w:pPr>
      <w:r w:rsidRPr="00C11992">
        <w:rPr>
          <w:rFonts w:ascii="Arial" w:hAnsi="Arial" w:cs="Arial"/>
          <w:sz w:val="20"/>
          <w:szCs w:val="20"/>
        </w:rPr>
        <w:t>Agendar pacientes por ocupação.</w:t>
      </w:r>
    </w:p>
    <w:p w14:paraId="5766BB40" w14:textId="77777777" w:rsidR="00C11992" w:rsidRPr="00C11992" w:rsidRDefault="00C11992" w:rsidP="008A1DCE">
      <w:pPr>
        <w:numPr>
          <w:ilvl w:val="0"/>
          <w:numId w:val="31"/>
        </w:numPr>
        <w:suppressAutoHyphens/>
        <w:spacing w:line="240" w:lineRule="auto"/>
        <w:ind w:left="0" w:firstLine="0"/>
        <w:rPr>
          <w:rFonts w:ascii="Arial" w:hAnsi="Arial" w:cs="Arial"/>
          <w:sz w:val="20"/>
          <w:szCs w:val="20"/>
        </w:rPr>
      </w:pPr>
      <w:r w:rsidRPr="00C11992">
        <w:rPr>
          <w:rFonts w:ascii="Arial" w:hAnsi="Arial" w:cs="Arial"/>
          <w:sz w:val="20"/>
          <w:szCs w:val="20"/>
        </w:rPr>
        <w:t>Enviar SMS para o paciente quando houver vaga disponível.</w:t>
      </w:r>
    </w:p>
    <w:p w14:paraId="1B2A663C" w14:textId="77777777" w:rsidR="00C11992" w:rsidRPr="00C11992" w:rsidRDefault="00C11992" w:rsidP="008A1DCE">
      <w:pPr>
        <w:numPr>
          <w:ilvl w:val="0"/>
          <w:numId w:val="31"/>
        </w:numPr>
        <w:suppressAutoHyphens/>
        <w:spacing w:line="240" w:lineRule="auto"/>
        <w:ind w:left="0" w:firstLine="0"/>
        <w:rPr>
          <w:rFonts w:ascii="Arial" w:hAnsi="Arial" w:cs="Arial"/>
          <w:sz w:val="20"/>
          <w:szCs w:val="20"/>
        </w:rPr>
      </w:pPr>
      <w:r w:rsidRPr="00C11992">
        <w:rPr>
          <w:rFonts w:ascii="Arial" w:hAnsi="Arial" w:cs="Arial"/>
          <w:b/>
          <w:bCs/>
          <w:sz w:val="20"/>
          <w:szCs w:val="20"/>
        </w:rPr>
        <w:t>Emitir relatórios de:</w:t>
      </w:r>
      <w:r w:rsidRPr="00C11992">
        <w:rPr>
          <w:rFonts w:ascii="Arial" w:hAnsi="Arial" w:cs="Arial"/>
          <w:sz w:val="20"/>
          <w:szCs w:val="20"/>
        </w:rPr>
        <w:t xml:space="preserve"> </w:t>
      </w:r>
    </w:p>
    <w:p w14:paraId="44A0D96C" w14:textId="77777777" w:rsidR="00C11992" w:rsidRPr="00C11992" w:rsidRDefault="00C11992" w:rsidP="008A1DCE">
      <w:pPr>
        <w:numPr>
          <w:ilvl w:val="1"/>
          <w:numId w:val="31"/>
        </w:numPr>
        <w:suppressAutoHyphens/>
        <w:spacing w:line="240" w:lineRule="auto"/>
        <w:ind w:left="0" w:firstLine="0"/>
        <w:rPr>
          <w:rFonts w:ascii="Arial" w:hAnsi="Arial" w:cs="Arial"/>
          <w:sz w:val="20"/>
          <w:szCs w:val="20"/>
        </w:rPr>
      </w:pPr>
      <w:r w:rsidRPr="00C11992">
        <w:rPr>
          <w:rFonts w:ascii="Arial" w:hAnsi="Arial" w:cs="Arial"/>
          <w:sz w:val="20"/>
          <w:szCs w:val="20"/>
        </w:rPr>
        <w:t>Demanda reprimida.</w:t>
      </w:r>
    </w:p>
    <w:p w14:paraId="69C1E4F7" w14:textId="77777777" w:rsidR="00C11992" w:rsidRPr="00C11992" w:rsidRDefault="00C11992" w:rsidP="008A1DCE">
      <w:pPr>
        <w:numPr>
          <w:ilvl w:val="1"/>
          <w:numId w:val="31"/>
        </w:numPr>
        <w:suppressAutoHyphens/>
        <w:spacing w:line="240" w:lineRule="auto"/>
        <w:ind w:left="0" w:firstLine="0"/>
        <w:rPr>
          <w:rFonts w:ascii="Arial" w:hAnsi="Arial" w:cs="Arial"/>
          <w:sz w:val="20"/>
          <w:szCs w:val="20"/>
        </w:rPr>
      </w:pPr>
      <w:r w:rsidRPr="00C11992">
        <w:rPr>
          <w:rFonts w:ascii="Arial" w:hAnsi="Arial" w:cs="Arial"/>
          <w:sz w:val="20"/>
          <w:szCs w:val="20"/>
        </w:rPr>
        <w:t>Vagas disponíveis.</w:t>
      </w:r>
    </w:p>
    <w:p w14:paraId="4E79C4AD" w14:textId="77777777" w:rsidR="00C11992" w:rsidRPr="00C11992" w:rsidRDefault="00C11992" w:rsidP="008A1DCE">
      <w:pPr>
        <w:numPr>
          <w:ilvl w:val="1"/>
          <w:numId w:val="31"/>
        </w:numPr>
        <w:suppressAutoHyphens/>
        <w:spacing w:line="240" w:lineRule="auto"/>
        <w:ind w:left="0" w:firstLine="0"/>
        <w:rPr>
          <w:rFonts w:ascii="Arial" w:hAnsi="Arial" w:cs="Arial"/>
          <w:sz w:val="20"/>
          <w:szCs w:val="20"/>
        </w:rPr>
      </w:pPr>
      <w:r w:rsidRPr="00C11992">
        <w:rPr>
          <w:rFonts w:ascii="Arial" w:hAnsi="Arial" w:cs="Arial"/>
          <w:sz w:val="20"/>
          <w:szCs w:val="20"/>
        </w:rPr>
        <w:t>Pacientes na fila de espera por tempo.</w:t>
      </w:r>
    </w:p>
    <w:p w14:paraId="307AFEBC" w14:textId="2954124D"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.3.9. Estoque/Almoxarifado:</w:t>
      </w:r>
    </w:p>
    <w:p w14:paraId="798B3C9F"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6DA1A728"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Cadastrar materiais e medicamentos.</w:t>
      </w:r>
    </w:p>
    <w:p w14:paraId="6D968C0F"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Cadastrar multi-estoques.</w:t>
      </w:r>
    </w:p>
    <w:p w14:paraId="43881642"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Vincular os produtos ao estoque cadastrado.</w:t>
      </w:r>
    </w:p>
    <w:p w14:paraId="56CAB0BA"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Parametrizar o estoque mínimo dos produtos por estoque cadastrado.</w:t>
      </w:r>
    </w:p>
    <w:p w14:paraId="38EAA5BD"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Registrar a entrada dos produtos por fabricante, data de fabricação, data de vencimento, número do lote e valor unitário.</w:t>
      </w:r>
    </w:p>
    <w:p w14:paraId="1CE51928"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Registrar a solicitação de produtos através de pedido.</w:t>
      </w:r>
    </w:p>
    <w:p w14:paraId="1C02D0AD"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Registrar a transferência de produtos entre os estoques.</w:t>
      </w:r>
    </w:p>
    <w:p w14:paraId="330C38B7"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Registrar o cadastramento de destinos de envio de produtos.</w:t>
      </w:r>
    </w:p>
    <w:p w14:paraId="76E8A356"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lastRenderedPageBreak/>
        <w:t>Registrar a saída de produtos para os destinos previamente cadastrados.</w:t>
      </w:r>
    </w:p>
    <w:p w14:paraId="55CF18CC"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Registrar o cadastramento dos centros de custo.</w:t>
      </w:r>
    </w:p>
    <w:p w14:paraId="04F71C03"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Registrar a saída de produtos para os centros de custo previamente cadastrados.</w:t>
      </w:r>
    </w:p>
    <w:p w14:paraId="16FA40A9"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Registrar perdas e o motivo das perdas dos produtos.</w:t>
      </w:r>
    </w:p>
    <w:p w14:paraId="198F5542"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Realizar a correção do estoque.</w:t>
      </w:r>
    </w:p>
    <w:p w14:paraId="2AC691DB"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Registrar o controle de compras através de licitações.</w:t>
      </w:r>
    </w:p>
    <w:p w14:paraId="1ED63FF9"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Gerenciar as licitações lançadas no sistema, com a baixa automática dos itens cadastrados.</w:t>
      </w:r>
    </w:p>
    <w:p w14:paraId="1C60FCE4"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Consultar o saldo dos produtos da licitação.</w:t>
      </w:r>
    </w:p>
    <w:p w14:paraId="4FD26A9A"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sz w:val="20"/>
          <w:szCs w:val="20"/>
        </w:rPr>
        <w:t>Enviar o pedido de compra a fornecedor via e-mail.</w:t>
      </w:r>
    </w:p>
    <w:p w14:paraId="5650837D" w14:textId="77777777" w:rsidR="00C11992" w:rsidRPr="00C11992" w:rsidRDefault="00C11992" w:rsidP="008A1DCE">
      <w:pPr>
        <w:numPr>
          <w:ilvl w:val="0"/>
          <w:numId w:val="32"/>
        </w:numPr>
        <w:suppressAutoHyphens/>
        <w:spacing w:line="240" w:lineRule="auto"/>
        <w:ind w:left="0" w:firstLine="0"/>
        <w:rPr>
          <w:rFonts w:ascii="Arial" w:hAnsi="Arial" w:cs="Arial"/>
          <w:sz w:val="20"/>
          <w:szCs w:val="20"/>
        </w:rPr>
      </w:pPr>
      <w:r w:rsidRPr="00C11992">
        <w:rPr>
          <w:rFonts w:ascii="Arial" w:hAnsi="Arial" w:cs="Arial"/>
          <w:b/>
          <w:bCs/>
          <w:sz w:val="20"/>
          <w:szCs w:val="20"/>
        </w:rPr>
        <w:t>Emitir relatórios de:</w:t>
      </w:r>
      <w:r w:rsidRPr="00C11992">
        <w:rPr>
          <w:rFonts w:ascii="Arial" w:hAnsi="Arial" w:cs="Arial"/>
          <w:sz w:val="20"/>
          <w:szCs w:val="20"/>
        </w:rPr>
        <w:t xml:space="preserve"> </w:t>
      </w:r>
    </w:p>
    <w:p w14:paraId="69D141AD"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Entradas no estoque por fornecedor e período.</w:t>
      </w:r>
    </w:p>
    <w:p w14:paraId="1BD17FF0"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Resumo de entradas por fornecedor e período.</w:t>
      </w:r>
    </w:p>
    <w:p w14:paraId="4F25D7DA"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Média de entradas por fornecedor e período.</w:t>
      </w:r>
    </w:p>
    <w:p w14:paraId="79D6B2D7"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Transferências por período.</w:t>
      </w:r>
    </w:p>
    <w:p w14:paraId="3C97CA7B"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Saídas por destino e período.</w:t>
      </w:r>
    </w:p>
    <w:p w14:paraId="263FAB93"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Resumo por destino e período.</w:t>
      </w:r>
    </w:p>
    <w:p w14:paraId="73A5E68A"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Média de saídas por destino e período.</w:t>
      </w:r>
    </w:p>
    <w:p w14:paraId="3E8A288E"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Perdas por período.</w:t>
      </w:r>
    </w:p>
    <w:p w14:paraId="5542A321"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Resumo de perdas por período.</w:t>
      </w:r>
    </w:p>
    <w:p w14:paraId="78791721"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Saldo em estoque.</w:t>
      </w:r>
    </w:p>
    <w:p w14:paraId="58794DA4"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Produtos a vencer.</w:t>
      </w:r>
    </w:p>
    <w:p w14:paraId="40A461C6"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Históricos de entradas, saída, transferências e entregas por produto e número do lote.</w:t>
      </w:r>
    </w:p>
    <w:p w14:paraId="7D47B08F" w14:textId="77777777" w:rsidR="00C11992" w:rsidRPr="00C11992" w:rsidRDefault="00C11992" w:rsidP="008A1DCE">
      <w:pPr>
        <w:numPr>
          <w:ilvl w:val="1"/>
          <w:numId w:val="32"/>
        </w:numPr>
        <w:suppressAutoHyphens/>
        <w:spacing w:line="240" w:lineRule="auto"/>
        <w:ind w:left="0" w:firstLine="0"/>
        <w:rPr>
          <w:rFonts w:ascii="Arial" w:hAnsi="Arial" w:cs="Arial"/>
          <w:sz w:val="20"/>
          <w:szCs w:val="20"/>
        </w:rPr>
      </w:pPr>
      <w:r w:rsidRPr="00C11992">
        <w:rPr>
          <w:rFonts w:ascii="Arial" w:hAnsi="Arial" w:cs="Arial"/>
          <w:sz w:val="20"/>
          <w:szCs w:val="20"/>
        </w:rPr>
        <w:t>Fechamento do estoque mensal, trimestral, semestral e anual.</w:t>
      </w:r>
    </w:p>
    <w:p w14:paraId="424D50AA" w14:textId="010C5883"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.3.10. Farmácia:</w:t>
      </w:r>
    </w:p>
    <w:p w14:paraId="2B1C6732"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7BAFB00B" w14:textId="77777777" w:rsidR="00C11992" w:rsidRPr="00C11992" w:rsidRDefault="00C11992" w:rsidP="008A1DCE">
      <w:pPr>
        <w:numPr>
          <w:ilvl w:val="0"/>
          <w:numId w:val="33"/>
        </w:numPr>
        <w:suppressAutoHyphens/>
        <w:spacing w:line="240" w:lineRule="auto"/>
        <w:ind w:left="0" w:firstLine="0"/>
        <w:rPr>
          <w:rFonts w:ascii="Arial" w:hAnsi="Arial" w:cs="Arial"/>
          <w:sz w:val="20"/>
          <w:szCs w:val="20"/>
        </w:rPr>
      </w:pPr>
      <w:r w:rsidRPr="00C11992">
        <w:rPr>
          <w:rFonts w:ascii="Arial" w:hAnsi="Arial" w:cs="Arial"/>
          <w:sz w:val="20"/>
          <w:szCs w:val="20"/>
        </w:rPr>
        <w:t>A dispensação de medicamentos e materiais por paciente.</w:t>
      </w:r>
    </w:p>
    <w:p w14:paraId="1E018FC2" w14:textId="77777777" w:rsidR="00C11992" w:rsidRPr="00C11992" w:rsidRDefault="00C11992" w:rsidP="008A1DCE">
      <w:pPr>
        <w:numPr>
          <w:ilvl w:val="0"/>
          <w:numId w:val="33"/>
        </w:numPr>
        <w:suppressAutoHyphens/>
        <w:spacing w:line="240" w:lineRule="auto"/>
        <w:ind w:left="0" w:firstLine="0"/>
        <w:rPr>
          <w:rFonts w:ascii="Arial" w:hAnsi="Arial" w:cs="Arial"/>
          <w:sz w:val="20"/>
          <w:szCs w:val="20"/>
        </w:rPr>
      </w:pPr>
      <w:r w:rsidRPr="00C11992">
        <w:rPr>
          <w:rFonts w:ascii="Arial" w:hAnsi="Arial" w:cs="Arial"/>
          <w:sz w:val="20"/>
          <w:szCs w:val="20"/>
        </w:rPr>
        <w:t>A dispensação de medicamentos e materiais por atendimento médico.</w:t>
      </w:r>
    </w:p>
    <w:p w14:paraId="3CF4BF66" w14:textId="77777777" w:rsidR="00C11992" w:rsidRPr="00C11992" w:rsidRDefault="00C11992" w:rsidP="008A1DCE">
      <w:pPr>
        <w:numPr>
          <w:ilvl w:val="0"/>
          <w:numId w:val="33"/>
        </w:numPr>
        <w:suppressAutoHyphens/>
        <w:spacing w:line="240" w:lineRule="auto"/>
        <w:ind w:left="0" w:firstLine="0"/>
        <w:rPr>
          <w:rFonts w:ascii="Arial" w:hAnsi="Arial" w:cs="Arial"/>
          <w:sz w:val="20"/>
          <w:szCs w:val="20"/>
        </w:rPr>
      </w:pPr>
      <w:r w:rsidRPr="00C11992">
        <w:rPr>
          <w:rFonts w:ascii="Arial" w:hAnsi="Arial" w:cs="Arial"/>
          <w:sz w:val="20"/>
          <w:szCs w:val="20"/>
        </w:rPr>
        <w:t>A dispensação de medicamentos e materiais por número de lote e validade.</w:t>
      </w:r>
    </w:p>
    <w:p w14:paraId="145F6F32" w14:textId="77777777" w:rsidR="00C11992" w:rsidRPr="00C11992" w:rsidRDefault="00C11992" w:rsidP="008A1DCE">
      <w:pPr>
        <w:numPr>
          <w:ilvl w:val="0"/>
          <w:numId w:val="33"/>
        </w:numPr>
        <w:suppressAutoHyphens/>
        <w:spacing w:line="240" w:lineRule="auto"/>
        <w:ind w:left="0" w:firstLine="0"/>
        <w:rPr>
          <w:rFonts w:ascii="Arial" w:hAnsi="Arial" w:cs="Arial"/>
          <w:sz w:val="20"/>
          <w:szCs w:val="20"/>
        </w:rPr>
      </w:pPr>
      <w:r w:rsidRPr="00C11992">
        <w:rPr>
          <w:rFonts w:ascii="Arial" w:hAnsi="Arial" w:cs="Arial"/>
          <w:sz w:val="20"/>
          <w:szCs w:val="20"/>
        </w:rPr>
        <w:t>Controlar o prazo da prescrição do medicamento entregue ao paciente.</w:t>
      </w:r>
    </w:p>
    <w:p w14:paraId="2C397B0D" w14:textId="77777777" w:rsidR="00C11992" w:rsidRPr="00C11992" w:rsidRDefault="00C11992" w:rsidP="008A1DCE">
      <w:pPr>
        <w:numPr>
          <w:ilvl w:val="0"/>
          <w:numId w:val="33"/>
        </w:numPr>
        <w:suppressAutoHyphens/>
        <w:spacing w:line="240" w:lineRule="auto"/>
        <w:ind w:left="0" w:firstLine="0"/>
        <w:rPr>
          <w:rFonts w:ascii="Arial" w:hAnsi="Arial" w:cs="Arial"/>
          <w:sz w:val="20"/>
          <w:szCs w:val="20"/>
        </w:rPr>
      </w:pPr>
      <w:r w:rsidRPr="00C11992">
        <w:rPr>
          <w:rFonts w:ascii="Arial" w:hAnsi="Arial" w:cs="Arial"/>
          <w:sz w:val="20"/>
          <w:szCs w:val="20"/>
        </w:rPr>
        <w:t>Controlar pedidos da farmácia para o almoxarifado.</w:t>
      </w:r>
    </w:p>
    <w:p w14:paraId="343269CE" w14:textId="77777777" w:rsidR="00C11992" w:rsidRPr="00C11992" w:rsidRDefault="00C11992" w:rsidP="008A1DCE">
      <w:pPr>
        <w:numPr>
          <w:ilvl w:val="0"/>
          <w:numId w:val="33"/>
        </w:numPr>
        <w:suppressAutoHyphens/>
        <w:spacing w:line="240" w:lineRule="auto"/>
        <w:ind w:left="0" w:firstLine="0"/>
        <w:rPr>
          <w:rFonts w:ascii="Arial" w:hAnsi="Arial" w:cs="Arial"/>
          <w:sz w:val="20"/>
          <w:szCs w:val="20"/>
        </w:rPr>
      </w:pPr>
      <w:r w:rsidRPr="00C11992">
        <w:rPr>
          <w:rFonts w:ascii="Arial" w:hAnsi="Arial" w:cs="Arial"/>
          <w:sz w:val="20"/>
          <w:szCs w:val="20"/>
        </w:rPr>
        <w:t>Consultar os medicamentos e materiais retirados pelo paciente por período.</w:t>
      </w:r>
    </w:p>
    <w:p w14:paraId="0D11D3A3" w14:textId="77777777" w:rsidR="00C11992" w:rsidRPr="00C11992" w:rsidRDefault="00C11992" w:rsidP="008A1DCE">
      <w:pPr>
        <w:numPr>
          <w:ilvl w:val="0"/>
          <w:numId w:val="33"/>
        </w:numPr>
        <w:suppressAutoHyphens/>
        <w:spacing w:line="240" w:lineRule="auto"/>
        <w:ind w:left="0" w:firstLine="0"/>
        <w:rPr>
          <w:rFonts w:ascii="Arial" w:hAnsi="Arial" w:cs="Arial"/>
          <w:sz w:val="20"/>
          <w:szCs w:val="20"/>
        </w:rPr>
      </w:pPr>
      <w:r w:rsidRPr="00C11992">
        <w:rPr>
          <w:rFonts w:ascii="Arial" w:hAnsi="Arial" w:cs="Arial"/>
          <w:b/>
          <w:bCs/>
          <w:sz w:val="20"/>
          <w:szCs w:val="20"/>
        </w:rPr>
        <w:t>Emitir relatórios de:</w:t>
      </w:r>
      <w:r w:rsidRPr="00C11992">
        <w:rPr>
          <w:rFonts w:ascii="Arial" w:hAnsi="Arial" w:cs="Arial"/>
          <w:sz w:val="20"/>
          <w:szCs w:val="20"/>
        </w:rPr>
        <w:t xml:space="preserve"> </w:t>
      </w:r>
    </w:p>
    <w:p w14:paraId="7FF0D8D8" w14:textId="77777777" w:rsidR="00C11992" w:rsidRPr="00C11992" w:rsidRDefault="00C11992" w:rsidP="008A1DCE">
      <w:pPr>
        <w:numPr>
          <w:ilvl w:val="1"/>
          <w:numId w:val="33"/>
        </w:numPr>
        <w:suppressAutoHyphens/>
        <w:spacing w:line="240" w:lineRule="auto"/>
        <w:ind w:left="0" w:firstLine="0"/>
        <w:rPr>
          <w:rFonts w:ascii="Arial" w:hAnsi="Arial" w:cs="Arial"/>
          <w:sz w:val="20"/>
          <w:szCs w:val="20"/>
        </w:rPr>
      </w:pPr>
      <w:r w:rsidRPr="00C11992">
        <w:rPr>
          <w:rFonts w:ascii="Arial" w:hAnsi="Arial" w:cs="Arial"/>
          <w:sz w:val="20"/>
          <w:szCs w:val="20"/>
        </w:rPr>
        <w:lastRenderedPageBreak/>
        <w:t>Medicamentos e materiais dispensados por paciente.</w:t>
      </w:r>
    </w:p>
    <w:p w14:paraId="55BBE55B" w14:textId="77777777" w:rsidR="00C11992" w:rsidRPr="00C11992" w:rsidRDefault="00C11992" w:rsidP="008A1DCE">
      <w:pPr>
        <w:numPr>
          <w:ilvl w:val="1"/>
          <w:numId w:val="33"/>
        </w:numPr>
        <w:suppressAutoHyphens/>
        <w:spacing w:line="240" w:lineRule="auto"/>
        <w:ind w:left="0" w:firstLine="0"/>
        <w:rPr>
          <w:rFonts w:ascii="Arial" w:hAnsi="Arial" w:cs="Arial"/>
          <w:sz w:val="20"/>
          <w:szCs w:val="20"/>
        </w:rPr>
      </w:pPr>
      <w:r w:rsidRPr="00C11992">
        <w:rPr>
          <w:rFonts w:ascii="Arial" w:hAnsi="Arial" w:cs="Arial"/>
          <w:sz w:val="20"/>
          <w:szCs w:val="20"/>
        </w:rPr>
        <w:t>Nominal de pessoas que pegaram medicamentos e materiais na farmácia.</w:t>
      </w:r>
    </w:p>
    <w:p w14:paraId="245ABCE3" w14:textId="77777777" w:rsidR="00C11992" w:rsidRPr="00C11992" w:rsidRDefault="00C11992" w:rsidP="008A1DCE">
      <w:pPr>
        <w:numPr>
          <w:ilvl w:val="1"/>
          <w:numId w:val="33"/>
        </w:numPr>
        <w:suppressAutoHyphens/>
        <w:spacing w:line="240" w:lineRule="auto"/>
        <w:ind w:left="0" w:firstLine="0"/>
        <w:rPr>
          <w:rFonts w:ascii="Arial" w:hAnsi="Arial" w:cs="Arial"/>
          <w:sz w:val="20"/>
          <w:szCs w:val="20"/>
        </w:rPr>
      </w:pPr>
      <w:r w:rsidRPr="00C11992">
        <w:rPr>
          <w:rFonts w:ascii="Arial" w:hAnsi="Arial" w:cs="Arial"/>
          <w:sz w:val="20"/>
          <w:szCs w:val="20"/>
        </w:rPr>
        <w:t>Fechamento do estoque mensal, trimestral, semestral e anual.</w:t>
      </w:r>
    </w:p>
    <w:p w14:paraId="480D085C" w14:textId="77777777" w:rsidR="00C11992" w:rsidRPr="00C11992" w:rsidRDefault="00C11992" w:rsidP="008A1DCE">
      <w:pPr>
        <w:numPr>
          <w:ilvl w:val="0"/>
          <w:numId w:val="33"/>
        </w:numPr>
        <w:suppressAutoHyphens/>
        <w:spacing w:line="240" w:lineRule="auto"/>
        <w:ind w:left="0" w:firstLine="0"/>
        <w:rPr>
          <w:rFonts w:ascii="Arial" w:hAnsi="Arial" w:cs="Arial"/>
          <w:sz w:val="20"/>
          <w:szCs w:val="20"/>
        </w:rPr>
      </w:pPr>
      <w:r w:rsidRPr="00C11992">
        <w:rPr>
          <w:rFonts w:ascii="Arial" w:hAnsi="Arial" w:cs="Arial"/>
          <w:sz w:val="20"/>
          <w:szCs w:val="20"/>
        </w:rPr>
        <w:t>Exportar a movimentação do estoque para o sistema do SI-BENAFAR.</w:t>
      </w:r>
    </w:p>
    <w:p w14:paraId="37069E98" w14:textId="56F35AEE"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.3.11. Laboratório:</w:t>
      </w:r>
    </w:p>
    <w:p w14:paraId="13FEF9A6"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37BC1345"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Registrar e caracterizar os exames pelo próprio laboratório.</w:t>
      </w:r>
    </w:p>
    <w:p w14:paraId="453C2039"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Registrar as referências dos exames por sexo.</w:t>
      </w:r>
    </w:p>
    <w:p w14:paraId="2EAD0299"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Registrar as referências dos exames por faixa de idade.</w:t>
      </w:r>
    </w:p>
    <w:p w14:paraId="3E4983E5"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Registrar as referências dos exames por raça.</w:t>
      </w:r>
    </w:p>
    <w:p w14:paraId="2555B9A4"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Criar postos de coleta sugeridos, vinculados às unidades de saúde.</w:t>
      </w:r>
    </w:p>
    <w:p w14:paraId="64BF8D10"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Registrar bancada.</w:t>
      </w:r>
    </w:p>
    <w:p w14:paraId="23937967"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Registrar o pedido por Paciente.</w:t>
      </w:r>
    </w:p>
    <w:p w14:paraId="6BA52F0B"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Registrar o pedido por Número de Internação.</w:t>
      </w:r>
    </w:p>
    <w:p w14:paraId="3B0AB5E7"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Realizar o agendamento dos exames no laboratório e unidades de saúde.</w:t>
      </w:r>
    </w:p>
    <w:p w14:paraId="24F130F7"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Registrar a confirmação da coleta.</w:t>
      </w:r>
    </w:p>
    <w:p w14:paraId="53F04999"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Registrar os resultados dos exames por faixa etária de idade.</w:t>
      </w:r>
    </w:p>
    <w:p w14:paraId="44445291"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Registrar os resultados dos exames por sexo.</w:t>
      </w:r>
    </w:p>
    <w:p w14:paraId="0C20524E"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Registrar os resultados dos exames por raça.</w:t>
      </w:r>
    </w:p>
    <w:p w14:paraId="4F0234B4"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Imprimir os resultados de exames nas unidades solicitantes e/ou postos de coleta.</w:t>
      </w:r>
    </w:p>
    <w:p w14:paraId="22ACCA57"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Liberar impressão dos resultados de exames já impressos.</w:t>
      </w:r>
    </w:p>
    <w:p w14:paraId="59DB2320"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Descentralizar o agendamento dos exames para as unidades de saúde.</w:t>
      </w:r>
    </w:p>
    <w:p w14:paraId="46DF7351"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Imprimir mapas de trabalho por bancada e/ou por usuário, e/ou por exame, de acordo com a definição do laboratório.</w:t>
      </w:r>
    </w:p>
    <w:p w14:paraId="0557CB76"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Autenticar e liberar os exames através de biometria para os bioquímicos.</w:t>
      </w:r>
    </w:p>
    <w:p w14:paraId="142529F6"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Realizar o faturamento automático dos exames do convênio do SUS.</w:t>
      </w:r>
    </w:p>
    <w:p w14:paraId="70C78FC4"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Emitir etiquetas para a coleta dos exames.</w:t>
      </w:r>
    </w:p>
    <w:p w14:paraId="32E34465"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Emitir um comprovante do pedido realizado.</w:t>
      </w:r>
    </w:p>
    <w:p w14:paraId="53C3A9A3"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Emitir planilha de trabalho da coleta.</w:t>
      </w:r>
    </w:p>
    <w:p w14:paraId="144FAEFB"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b/>
          <w:bCs/>
          <w:sz w:val="20"/>
          <w:szCs w:val="20"/>
        </w:rPr>
        <w:t>Emitir relatórios de:</w:t>
      </w:r>
      <w:r w:rsidRPr="00C11992">
        <w:rPr>
          <w:rFonts w:ascii="Arial" w:hAnsi="Arial" w:cs="Arial"/>
          <w:sz w:val="20"/>
          <w:szCs w:val="20"/>
        </w:rPr>
        <w:t xml:space="preserve"> </w:t>
      </w:r>
    </w:p>
    <w:p w14:paraId="4FF881B7" w14:textId="77777777" w:rsidR="00C11992" w:rsidRPr="00C11992" w:rsidRDefault="00C11992" w:rsidP="008A1DCE">
      <w:pPr>
        <w:numPr>
          <w:ilvl w:val="1"/>
          <w:numId w:val="34"/>
        </w:numPr>
        <w:suppressAutoHyphens/>
        <w:spacing w:line="240" w:lineRule="auto"/>
        <w:ind w:left="0" w:firstLine="0"/>
        <w:rPr>
          <w:rFonts w:ascii="Arial" w:hAnsi="Arial" w:cs="Arial"/>
          <w:sz w:val="20"/>
          <w:szCs w:val="20"/>
        </w:rPr>
      </w:pPr>
      <w:r w:rsidRPr="00C11992">
        <w:rPr>
          <w:rFonts w:ascii="Arial" w:hAnsi="Arial" w:cs="Arial"/>
          <w:sz w:val="20"/>
          <w:szCs w:val="20"/>
        </w:rPr>
        <w:t>Exames realizados por período.</w:t>
      </w:r>
    </w:p>
    <w:p w14:paraId="0B951B9B" w14:textId="77777777" w:rsidR="00C11992" w:rsidRPr="00C11992" w:rsidRDefault="00C11992" w:rsidP="008A1DCE">
      <w:pPr>
        <w:numPr>
          <w:ilvl w:val="1"/>
          <w:numId w:val="34"/>
        </w:numPr>
        <w:suppressAutoHyphens/>
        <w:spacing w:line="240" w:lineRule="auto"/>
        <w:ind w:left="0" w:firstLine="0"/>
        <w:rPr>
          <w:rFonts w:ascii="Arial" w:hAnsi="Arial" w:cs="Arial"/>
          <w:sz w:val="20"/>
          <w:szCs w:val="20"/>
        </w:rPr>
      </w:pPr>
      <w:r w:rsidRPr="00C11992">
        <w:rPr>
          <w:rFonts w:ascii="Arial" w:hAnsi="Arial" w:cs="Arial"/>
          <w:sz w:val="20"/>
          <w:szCs w:val="20"/>
        </w:rPr>
        <w:t>Exames realizados por paciente.</w:t>
      </w:r>
    </w:p>
    <w:p w14:paraId="7250BFC7" w14:textId="77777777" w:rsidR="00C11992" w:rsidRPr="00C11992" w:rsidRDefault="00C11992" w:rsidP="008A1DCE">
      <w:pPr>
        <w:numPr>
          <w:ilvl w:val="1"/>
          <w:numId w:val="34"/>
        </w:numPr>
        <w:suppressAutoHyphens/>
        <w:spacing w:line="240" w:lineRule="auto"/>
        <w:ind w:left="0" w:firstLine="0"/>
        <w:rPr>
          <w:rFonts w:ascii="Arial" w:hAnsi="Arial" w:cs="Arial"/>
          <w:sz w:val="20"/>
          <w:szCs w:val="20"/>
        </w:rPr>
      </w:pPr>
      <w:r w:rsidRPr="00C11992">
        <w:rPr>
          <w:rFonts w:ascii="Arial" w:hAnsi="Arial" w:cs="Arial"/>
          <w:sz w:val="20"/>
          <w:szCs w:val="20"/>
        </w:rPr>
        <w:lastRenderedPageBreak/>
        <w:t>Exames realizados por profissional.</w:t>
      </w:r>
    </w:p>
    <w:p w14:paraId="1EDA3785" w14:textId="77777777" w:rsidR="00C11992" w:rsidRPr="00C11992" w:rsidRDefault="00C11992" w:rsidP="008A1DCE">
      <w:pPr>
        <w:numPr>
          <w:ilvl w:val="1"/>
          <w:numId w:val="34"/>
        </w:numPr>
        <w:suppressAutoHyphens/>
        <w:spacing w:line="240" w:lineRule="auto"/>
        <w:ind w:left="0" w:firstLine="0"/>
        <w:rPr>
          <w:rFonts w:ascii="Arial" w:hAnsi="Arial" w:cs="Arial"/>
          <w:sz w:val="20"/>
          <w:szCs w:val="20"/>
        </w:rPr>
      </w:pPr>
      <w:r w:rsidRPr="00C11992">
        <w:rPr>
          <w:rFonts w:ascii="Arial" w:hAnsi="Arial" w:cs="Arial"/>
          <w:sz w:val="20"/>
          <w:szCs w:val="20"/>
        </w:rPr>
        <w:t>Exames solicitados por profissional.</w:t>
      </w:r>
    </w:p>
    <w:p w14:paraId="3490B778" w14:textId="77777777" w:rsidR="00C11992" w:rsidRPr="00C11992" w:rsidRDefault="00C11992" w:rsidP="008A1DCE">
      <w:pPr>
        <w:numPr>
          <w:ilvl w:val="1"/>
          <w:numId w:val="34"/>
        </w:numPr>
        <w:suppressAutoHyphens/>
        <w:spacing w:line="240" w:lineRule="auto"/>
        <w:ind w:left="0" w:firstLine="0"/>
        <w:rPr>
          <w:rFonts w:ascii="Arial" w:hAnsi="Arial" w:cs="Arial"/>
          <w:sz w:val="20"/>
          <w:szCs w:val="20"/>
        </w:rPr>
      </w:pPr>
      <w:r w:rsidRPr="00C11992">
        <w:rPr>
          <w:rFonts w:ascii="Arial" w:hAnsi="Arial" w:cs="Arial"/>
          <w:sz w:val="20"/>
          <w:szCs w:val="20"/>
        </w:rPr>
        <w:t>Exames faturamento por período.</w:t>
      </w:r>
    </w:p>
    <w:p w14:paraId="2EDB3B61" w14:textId="77777777" w:rsidR="00C11992" w:rsidRPr="00C11992" w:rsidRDefault="00C11992" w:rsidP="008A1DCE">
      <w:pPr>
        <w:numPr>
          <w:ilvl w:val="0"/>
          <w:numId w:val="34"/>
        </w:numPr>
        <w:suppressAutoHyphens/>
        <w:spacing w:line="240" w:lineRule="auto"/>
        <w:ind w:left="0" w:firstLine="0"/>
        <w:rPr>
          <w:rFonts w:ascii="Arial" w:hAnsi="Arial" w:cs="Arial"/>
          <w:sz w:val="20"/>
          <w:szCs w:val="20"/>
        </w:rPr>
      </w:pPr>
      <w:r w:rsidRPr="00C11992">
        <w:rPr>
          <w:rFonts w:ascii="Arial" w:hAnsi="Arial" w:cs="Arial"/>
          <w:sz w:val="20"/>
          <w:szCs w:val="20"/>
        </w:rPr>
        <w:t>Emitir gráfico de exames realizados.</w:t>
      </w:r>
    </w:p>
    <w:p w14:paraId="2B81C857" w14:textId="454F6893"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.3.12. Radiologia:</w:t>
      </w:r>
    </w:p>
    <w:p w14:paraId="2CEF6BC0"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78057CCA" w14:textId="77777777" w:rsidR="00C11992" w:rsidRPr="00C11992" w:rsidRDefault="00C11992" w:rsidP="008A1DCE">
      <w:pPr>
        <w:numPr>
          <w:ilvl w:val="0"/>
          <w:numId w:val="35"/>
        </w:numPr>
        <w:suppressAutoHyphens/>
        <w:spacing w:line="240" w:lineRule="auto"/>
        <w:ind w:left="0" w:firstLine="0"/>
        <w:rPr>
          <w:rFonts w:ascii="Arial" w:hAnsi="Arial" w:cs="Arial"/>
          <w:sz w:val="20"/>
          <w:szCs w:val="20"/>
        </w:rPr>
      </w:pPr>
      <w:r w:rsidRPr="00C11992">
        <w:rPr>
          <w:rFonts w:ascii="Arial" w:hAnsi="Arial" w:cs="Arial"/>
          <w:sz w:val="20"/>
          <w:szCs w:val="20"/>
        </w:rPr>
        <w:t>Cadastrar e caracterizar os exames.</w:t>
      </w:r>
    </w:p>
    <w:p w14:paraId="05913BA3" w14:textId="77777777" w:rsidR="00C11992" w:rsidRPr="00C11992" w:rsidRDefault="00C11992" w:rsidP="008A1DCE">
      <w:pPr>
        <w:numPr>
          <w:ilvl w:val="0"/>
          <w:numId w:val="35"/>
        </w:numPr>
        <w:suppressAutoHyphens/>
        <w:spacing w:line="240" w:lineRule="auto"/>
        <w:ind w:left="0" w:firstLine="0"/>
        <w:rPr>
          <w:rFonts w:ascii="Arial" w:hAnsi="Arial" w:cs="Arial"/>
          <w:sz w:val="20"/>
          <w:szCs w:val="20"/>
        </w:rPr>
      </w:pPr>
      <w:r w:rsidRPr="00C11992">
        <w:rPr>
          <w:rFonts w:ascii="Arial" w:hAnsi="Arial" w:cs="Arial"/>
          <w:sz w:val="20"/>
          <w:szCs w:val="20"/>
        </w:rPr>
        <w:t>Realizar e agendar os exames.</w:t>
      </w:r>
    </w:p>
    <w:p w14:paraId="2FA97F35" w14:textId="77777777" w:rsidR="00C11992" w:rsidRPr="00C11992" w:rsidRDefault="00C11992" w:rsidP="008A1DCE">
      <w:pPr>
        <w:numPr>
          <w:ilvl w:val="0"/>
          <w:numId w:val="35"/>
        </w:numPr>
        <w:suppressAutoHyphens/>
        <w:spacing w:line="240" w:lineRule="auto"/>
        <w:ind w:left="0" w:firstLine="0"/>
        <w:rPr>
          <w:rFonts w:ascii="Arial" w:hAnsi="Arial" w:cs="Arial"/>
          <w:sz w:val="20"/>
          <w:szCs w:val="20"/>
        </w:rPr>
      </w:pPr>
      <w:r w:rsidRPr="00C11992">
        <w:rPr>
          <w:rFonts w:ascii="Arial" w:hAnsi="Arial" w:cs="Arial"/>
          <w:sz w:val="20"/>
          <w:szCs w:val="20"/>
        </w:rPr>
        <w:t>Realizar o agendamento dos exames nas unidades de saúde.</w:t>
      </w:r>
    </w:p>
    <w:p w14:paraId="1481E76D" w14:textId="77777777" w:rsidR="00C11992" w:rsidRPr="00C11992" w:rsidRDefault="00C11992" w:rsidP="008A1DCE">
      <w:pPr>
        <w:numPr>
          <w:ilvl w:val="0"/>
          <w:numId w:val="35"/>
        </w:numPr>
        <w:suppressAutoHyphens/>
        <w:spacing w:line="240" w:lineRule="auto"/>
        <w:ind w:left="0" w:firstLine="0"/>
        <w:rPr>
          <w:rFonts w:ascii="Arial" w:hAnsi="Arial" w:cs="Arial"/>
          <w:sz w:val="20"/>
          <w:szCs w:val="20"/>
        </w:rPr>
      </w:pPr>
      <w:r w:rsidRPr="00C11992">
        <w:rPr>
          <w:rFonts w:ascii="Arial" w:hAnsi="Arial" w:cs="Arial"/>
          <w:sz w:val="20"/>
          <w:szCs w:val="20"/>
        </w:rPr>
        <w:t>Imprimir os resultados de exames nas unidades de saúde e consultório médico.</w:t>
      </w:r>
    </w:p>
    <w:p w14:paraId="56980BE6" w14:textId="77777777" w:rsidR="00C11992" w:rsidRPr="00C11992" w:rsidRDefault="00C11992" w:rsidP="008A1DCE">
      <w:pPr>
        <w:numPr>
          <w:ilvl w:val="0"/>
          <w:numId w:val="35"/>
        </w:numPr>
        <w:suppressAutoHyphens/>
        <w:spacing w:line="240" w:lineRule="auto"/>
        <w:ind w:left="0" w:firstLine="0"/>
        <w:rPr>
          <w:rFonts w:ascii="Arial" w:hAnsi="Arial" w:cs="Arial"/>
          <w:sz w:val="20"/>
          <w:szCs w:val="20"/>
        </w:rPr>
      </w:pPr>
      <w:r w:rsidRPr="00C11992">
        <w:rPr>
          <w:rFonts w:ascii="Arial" w:hAnsi="Arial" w:cs="Arial"/>
          <w:sz w:val="20"/>
          <w:szCs w:val="20"/>
        </w:rPr>
        <w:t>Emitir comprovante de agendamento para o paciente.</w:t>
      </w:r>
    </w:p>
    <w:p w14:paraId="220D6573" w14:textId="77777777" w:rsidR="00C11992" w:rsidRPr="00C11992" w:rsidRDefault="00C11992" w:rsidP="008A1DCE">
      <w:pPr>
        <w:numPr>
          <w:ilvl w:val="0"/>
          <w:numId w:val="35"/>
        </w:numPr>
        <w:suppressAutoHyphens/>
        <w:spacing w:line="240" w:lineRule="auto"/>
        <w:ind w:left="0" w:firstLine="0"/>
        <w:rPr>
          <w:rFonts w:ascii="Arial" w:hAnsi="Arial" w:cs="Arial"/>
          <w:sz w:val="20"/>
          <w:szCs w:val="20"/>
        </w:rPr>
      </w:pPr>
      <w:r w:rsidRPr="00C11992">
        <w:rPr>
          <w:rFonts w:ascii="Arial" w:hAnsi="Arial" w:cs="Arial"/>
          <w:sz w:val="20"/>
          <w:szCs w:val="20"/>
        </w:rPr>
        <w:t>Realizar o auto faturamento dos exames do convênio do SUS.</w:t>
      </w:r>
    </w:p>
    <w:p w14:paraId="76F9C005" w14:textId="77777777" w:rsidR="00C11992" w:rsidRPr="00C11992" w:rsidRDefault="00C11992" w:rsidP="008A1DCE">
      <w:pPr>
        <w:numPr>
          <w:ilvl w:val="0"/>
          <w:numId w:val="35"/>
        </w:numPr>
        <w:suppressAutoHyphens/>
        <w:spacing w:line="240" w:lineRule="auto"/>
        <w:ind w:left="0" w:firstLine="0"/>
        <w:rPr>
          <w:rFonts w:ascii="Arial" w:hAnsi="Arial" w:cs="Arial"/>
          <w:sz w:val="20"/>
          <w:szCs w:val="20"/>
        </w:rPr>
      </w:pPr>
      <w:r w:rsidRPr="00C11992">
        <w:rPr>
          <w:rFonts w:ascii="Arial" w:hAnsi="Arial" w:cs="Arial"/>
          <w:b/>
          <w:bCs/>
          <w:sz w:val="20"/>
          <w:szCs w:val="20"/>
        </w:rPr>
        <w:t>Emitir relatórios de:</w:t>
      </w:r>
      <w:r w:rsidRPr="00C11992">
        <w:rPr>
          <w:rFonts w:ascii="Arial" w:hAnsi="Arial" w:cs="Arial"/>
          <w:sz w:val="20"/>
          <w:szCs w:val="20"/>
        </w:rPr>
        <w:t xml:space="preserve"> </w:t>
      </w:r>
    </w:p>
    <w:p w14:paraId="66487873" w14:textId="77777777" w:rsidR="00C11992" w:rsidRPr="00C11992" w:rsidRDefault="00C11992" w:rsidP="008A1DCE">
      <w:pPr>
        <w:numPr>
          <w:ilvl w:val="1"/>
          <w:numId w:val="35"/>
        </w:numPr>
        <w:suppressAutoHyphens/>
        <w:spacing w:line="240" w:lineRule="auto"/>
        <w:ind w:left="0" w:firstLine="0"/>
        <w:rPr>
          <w:rFonts w:ascii="Arial" w:hAnsi="Arial" w:cs="Arial"/>
          <w:sz w:val="20"/>
          <w:szCs w:val="20"/>
        </w:rPr>
      </w:pPr>
      <w:r w:rsidRPr="00C11992">
        <w:rPr>
          <w:rFonts w:ascii="Arial" w:hAnsi="Arial" w:cs="Arial"/>
          <w:sz w:val="20"/>
          <w:szCs w:val="20"/>
        </w:rPr>
        <w:t>Exames realizados por período.</w:t>
      </w:r>
    </w:p>
    <w:p w14:paraId="0541BEB4" w14:textId="77777777" w:rsidR="00C11992" w:rsidRPr="00C11992" w:rsidRDefault="00C11992" w:rsidP="008A1DCE">
      <w:pPr>
        <w:numPr>
          <w:ilvl w:val="1"/>
          <w:numId w:val="35"/>
        </w:numPr>
        <w:suppressAutoHyphens/>
        <w:spacing w:line="240" w:lineRule="auto"/>
        <w:ind w:left="0" w:firstLine="0"/>
        <w:rPr>
          <w:rFonts w:ascii="Arial" w:hAnsi="Arial" w:cs="Arial"/>
          <w:sz w:val="20"/>
          <w:szCs w:val="20"/>
        </w:rPr>
      </w:pPr>
      <w:r w:rsidRPr="00C11992">
        <w:rPr>
          <w:rFonts w:ascii="Arial" w:hAnsi="Arial" w:cs="Arial"/>
          <w:sz w:val="20"/>
          <w:szCs w:val="20"/>
        </w:rPr>
        <w:t>Exames realizados por paciente.</w:t>
      </w:r>
    </w:p>
    <w:p w14:paraId="463DBA95" w14:textId="77777777" w:rsidR="00C11992" w:rsidRPr="00C11992" w:rsidRDefault="00C11992" w:rsidP="008A1DCE">
      <w:pPr>
        <w:numPr>
          <w:ilvl w:val="1"/>
          <w:numId w:val="35"/>
        </w:numPr>
        <w:suppressAutoHyphens/>
        <w:spacing w:line="240" w:lineRule="auto"/>
        <w:ind w:left="0" w:firstLine="0"/>
        <w:rPr>
          <w:rFonts w:ascii="Arial" w:hAnsi="Arial" w:cs="Arial"/>
          <w:sz w:val="20"/>
          <w:szCs w:val="20"/>
        </w:rPr>
      </w:pPr>
      <w:r w:rsidRPr="00C11992">
        <w:rPr>
          <w:rFonts w:ascii="Arial" w:hAnsi="Arial" w:cs="Arial"/>
          <w:sz w:val="20"/>
          <w:szCs w:val="20"/>
        </w:rPr>
        <w:t>Exames realizados por profissional.</w:t>
      </w:r>
    </w:p>
    <w:p w14:paraId="492BD300" w14:textId="77777777" w:rsidR="00C11992" w:rsidRPr="00C11992" w:rsidRDefault="00C11992" w:rsidP="008A1DCE">
      <w:pPr>
        <w:numPr>
          <w:ilvl w:val="1"/>
          <w:numId w:val="35"/>
        </w:numPr>
        <w:suppressAutoHyphens/>
        <w:spacing w:line="240" w:lineRule="auto"/>
        <w:ind w:left="0" w:firstLine="0"/>
        <w:rPr>
          <w:rFonts w:ascii="Arial" w:hAnsi="Arial" w:cs="Arial"/>
          <w:sz w:val="20"/>
          <w:szCs w:val="20"/>
        </w:rPr>
      </w:pPr>
      <w:r w:rsidRPr="00C11992">
        <w:rPr>
          <w:rFonts w:ascii="Arial" w:hAnsi="Arial" w:cs="Arial"/>
          <w:sz w:val="20"/>
          <w:szCs w:val="20"/>
        </w:rPr>
        <w:t>Exames solicitados por profissional.</w:t>
      </w:r>
    </w:p>
    <w:p w14:paraId="314A7DEB" w14:textId="77777777" w:rsidR="00C11992" w:rsidRPr="00C11992" w:rsidRDefault="00C11992" w:rsidP="008A1DCE">
      <w:pPr>
        <w:numPr>
          <w:ilvl w:val="1"/>
          <w:numId w:val="35"/>
        </w:numPr>
        <w:suppressAutoHyphens/>
        <w:spacing w:line="240" w:lineRule="auto"/>
        <w:ind w:left="0" w:firstLine="0"/>
        <w:rPr>
          <w:rFonts w:ascii="Arial" w:hAnsi="Arial" w:cs="Arial"/>
          <w:sz w:val="20"/>
          <w:szCs w:val="20"/>
        </w:rPr>
      </w:pPr>
      <w:r w:rsidRPr="00C11992">
        <w:rPr>
          <w:rFonts w:ascii="Arial" w:hAnsi="Arial" w:cs="Arial"/>
          <w:sz w:val="20"/>
          <w:szCs w:val="20"/>
        </w:rPr>
        <w:t>Exames faturamento por período.</w:t>
      </w:r>
    </w:p>
    <w:p w14:paraId="11CD6ED3" w14:textId="462ECDDF"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.3.13. Vigilância Sanitária:</w:t>
      </w:r>
    </w:p>
    <w:p w14:paraId="11214EF3"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45DE7FE4" w14:textId="77777777" w:rsidR="00C11992" w:rsidRPr="00C11992" w:rsidRDefault="00C11992" w:rsidP="008A1DCE">
      <w:pPr>
        <w:numPr>
          <w:ilvl w:val="0"/>
          <w:numId w:val="36"/>
        </w:numPr>
        <w:suppressAutoHyphens/>
        <w:spacing w:line="240" w:lineRule="auto"/>
        <w:ind w:left="0" w:firstLine="0"/>
        <w:rPr>
          <w:rFonts w:ascii="Arial" w:hAnsi="Arial" w:cs="Arial"/>
          <w:sz w:val="20"/>
          <w:szCs w:val="20"/>
        </w:rPr>
      </w:pPr>
      <w:r w:rsidRPr="00C11992">
        <w:rPr>
          <w:rFonts w:ascii="Arial" w:hAnsi="Arial" w:cs="Arial"/>
          <w:sz w:val="20"/>
          <w:szCs w:val="20"/>
        </w:rPr>
        <w:t>Registrar os estabelecimentos.</w:t>
      </w:r>
    </w:p>
    <w:p w14:paraId="03DD2FD7" w14:textId="77777777" w:rsidR="00C11992" w:rsidRPr="00C11992" w:rsidRDefault="00C11992" w:rsidP="008A1DCE">
      <w:pPr>
        <w:numPr>
          <w:ilvl w:val="0"/>
          <w:numId w:val="36"/>
        </w:numPr>
        <w:suppressAutoHyphens/>
        <w:spacing w:line="240" w:lineRule="auto"/>
        <w:ind w:left="0" w:firstLine="0"/>
        <w:rPr>
          <w:rFonts w:ascii="Arial" w:hAnsi="Arial" w:cs="Arial"/>
          <w:sz w:val="20"/>
          <w:szCs w:val="20"/>
        </w:rPr>
      </w:pPr>
      <w:r w:rsidRPr="00C11992">
        <w:rPr>
          <w:rFonts w:ascii="Arial" w:hAnsi="Arial" w:cs="Arial"/>
          <w:sz w:val="20"/>
          <w:szCs w:val="20"/>
        </w:rPr>
        <w:t>Registrar e imprimir Alvarás.</w:t>
      </w:r>
    </w:p>
    <w:p w14:paraId="5780EEB2" w14:textId="77777777" w:rsidR="00C11992" w:rsidRPr="00C11992" w:rsidRDefault="00C11992" w:rsidP="008A1DCE">
      <w:pPr>
        <w:numPr>
          <w:ilvl w:val="0"/>
          <w:numId w:val="36"/>
        </w:numPr>
        <w:suppressAutoHyphens/>
        <w:spacing w:line="240" w:lineRule="auto"/>
        <w:ind w:left="0" w:firstLine="0"/>
        <w:rPr>
          <w:rFonts w:ascii="Arial" w:hAnsi="Arial" w:cs="Arial"/>
          <w:sz w:val="20"/>
          <w:szCs w:val="20"/>
        </w:rPr>
      </w:pPr>
      <w:r w:rsidRPr="00C11992">
        <w:rPr>
          <w:rFonts w:ascii="Arial" w:hAnsi="Arial" w:cs="Arial"/>
          <w:sz w:val="20"/>
          <w:szCs w:val="20"/>
        </w:rPr>
        <w:t>Registrar o faturamento das ações realizadas.</w:t>
      </w:r>
    </w:p>
    <w:p w14:paraId="08520739" w14:textId="77777777" w:rsidR="00C11992" w:rsidRPr="00C11992" w:rsidRDefault="00C11992" w:rsidP="008A1DCE">
      <w:pPr>
        <w:numPr>
          <w:ilvl w:val="0"/>
          <w:numId w:val="36"/>
        </w:numPr>
        <w:suppressAutoHyphens/>
        <w:spacing w:line="240" w:lineRule="auto"/>
        <w:ind w:left="0" w:firstLine="0"/>
        <w:rPr>
          <w:rFonts w:ascii="Arial" w:hAnsi="Arial" w:cs="Arial"/>
          <w:sz w:val="20"/>
          <w:szCs w:val="20"/>
        </w:rPr>
      </w:pPr>
      <w:r w:rsidRPr="00C11992">
        <w:rPr>
          <w:rFonts w:ascii="Arial" w:hAnsi="Arial" w:cs="Arial"/>
          <w:sz w:val="20"/>
          <w:szCs w:val="20"/>
        </w:rPr>
        <w:t>Registrar as visitas.</w:t>
      </w:r>
    </w:p>
    <w:p w14:paraId="4DEBC00A" w14:textId="77777777" w:rsidR="00C11992" w:rsidRPr="00C11992" w:rsidRDefault="00C11992" w:rsidP="008A1DCE">
      <w:pPr>
        <w:numPr>
          <w:ilvl w:val="0"/>
          <w:numId w:val="36"/>
        </w:numPr>
        <w:suppressAutoHyphens/>
        <w:spacing w:line="240" w:lineRule="auto"/>
        <w:ind w:left="0" w:firstLine="0"/>
        <w:rPr>
          <w:rFonts w:ascii="Arial" w:hAnsi="Arial" w:cs="Arial"/>
          <w:sz w:val="20"/>
          <w:szCs w:val="20"/>
        </w:rPr>
      </w:pPr>
      <w:r w:rsidRPr="00C11992">
        <w:rPr>
          <w:rFonts w:ascii="Arial" w:hAnsi="Arial" w:cs="Arial"/>
          <w:sz w:val="20"/>
          <w:szCs w:val="20"/>
        </w:rPr>
        <w:t>Registrar denúncias.</w:t>
      </w:r>
    </w:p>
    <w:p w14:paraId="68333186" w14:textId="77777777" w:rsidR="00C11992" w:rsidRPr="00C11992" w:rsidRDefault="00C11992" w:rsidP="008A1DCE">
      <w:pPr>
        <w:numPr>
          <w:ilvl w:val="0"/>
          <w:numId w:val="36"/>
        </w:numPr>
        <w:suppressAutoHyphens/>
        <w:spacing w:line="240" w:lineRule="auto"/>
        <w:ind w:left="0" w:firstLine="0"/>
        <w:rPr>
          <w:rFonts w:ascii="Arial" w:hAnsi="Arial" w:cs="Arial"/>
          <w:sz w:val="20"/>
          <w:szCs w:val="20"/>
        </w:rPr>
      </w:pPr>
      <w:r w:rsidRPr="00C11992">
        <w:rPr>
          <w:rFonts w:ascii="Arial" w:hAnsi="Arial" w:cs="Arial"/>
          <w:b/>
          <w:bCs/>
          <w:sz w:val="20"/>
          <w:szCs w:val="20"/>
        </w:rPr>
        <w:t>Emitir relatórios de:</w:t>
      </w:r>
      <w:r w:rsidRPr="00C11992">
        <w:rPr>
          <w:rFonts w:ascii="Arial" w:hAnsi="Arial" w:cs="Arial"/>
          <w:sz w:val="20"/>
          <w:szCs w:val="20"/>
        </w:rPr>
        <w:t xml:space="preserve"> </w:t>
      </w:r>
    </w:p>
    <w:p w14:paraId="0EFFBF1E" w14:textId="77777777" w:rsidR="00C11992" w:rsidRPr="00C11992" w:rsidRDefault="00C11992" w:rsidP="008A1DCE">
      <w:pPr>
        <w:numPr>
          <w:ilvl w:val="1"/>
          <w:numId w:val="36"/>
        </w:numPr>
        <w:suppressAutoHyphens/>
        <w:spacing w:line="240" w:lineRule="auto"/>
        <w:ind w:left="0" w:firstLine="0"/>
        <w:rPr>
          <w:rFonts w:ascii="Arial" w:hAnsi="Arial" w:cs="Arial"/>
          <w:sz w:val="20"/>
          <w:szCs w:val="20"/>
        </w:rPr>
      </w:pPr>
      <w:r w:rsidRPr="00C11992">
        <w:rPr>
          <w:rFonts w:ascii="Arial" w:hAnsi="Arial" w:cs="Arial"/>
          <w:sz w:val="20"/>
          <w:szCs w:val="20"/>
        </w:rPr>
        <w:t>Atendimentos por profissional.</w:t>
      </w:r>
    </w:p>
    <w:p w14:paraId="0453A8C9" w14:textId="77777777" w:rsidR="00C11992" w:rsidRPr="00C11992" w:rsidRDefault="00C11992" w:rsidP="008A1DCE">
      <w:pPr>
        <w:numPr>
          <w:ilvl w:val="1"/>
          <w:numId w:val="36"/>
        </w:numPr>
        <w:suppressAutoHyphens/>
        <w:spacing w:line="240" w:lineRule="auto"/>
        <w:ind w:left="0" w:firstLine="0"/>
        <w:rPr>
          <w:rFonts w:ascii="Arial" w:hAnsi="Arial" w:cs="Arial"/>
          <w:sz w:val="20"/>
          <w:szCs w:val="20"/>
        </w:rPr>
      </w:pPr>
      <w:r w:rsidRPr="00C11992">
        <w:rPr>
          <w:rFonts w:ascii="Arial" w:hAnsi="Arial" w:cs="Arial"/>
          <w:sz w:val="20"/>
          <w:szCs w:val="20"/>
        </w:rPr>
        <w:t>Atendimentos por estabelecimentos.</w:t>
      </w:r>
    </w:p>
    <w:p w14:paraId="187ED40E" w14:textId="716345F0"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.3.14. Vigilância Epidemiológica</w:t>
      </w:r>
    </w:p>
    <w:p w14:paraId="5499D6EE"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2CD74AFE" w14:textId="77777777" w:rsidR="00C11992" w:rsidRPr="00C11992" w:rsidRDefault="00C11992" w:rsidP="008A1DCE">
      <w:pPr>
        <w:numPr>
          <w:ilvl w:val="0"/>
          <w:numId w:val="37"/>
        </w:numPr>
        <w:suppressAutoHyphens/>
        <w:spacing w:line="240" w:lineRule="auto"/>
        <w:ind w:left="0" w:firstLine="0"/>
        <w:rPr>
          <w:rFonts w:ascii="Arial" w:hAnsi="Arial" w:cs="Arial"/>
          <w:sz w:val="20"/>
          <w:szCs w:val="20"/>
        </w:rPr>
      </w:pPr>
      <w:r w:rsidRPr="00C11992">
        <w:rPr>
          <w:rFonts w:ascii="Arial" w:hAnsi="Arial" w:cs="Arial"/>
          <w:sz w:val="20"/>
          <w:szCs w:val="20"/>
        </w:rPr>
        <w:t>Registrar controle de declarações de nascimento.</w:t>
      </w:r>
    </w:p>
    <w:p w14:paraId="5A64C6A4" w14:textId="77777777" w:rsidR="00C11992" w:rsidRPr="00C11992" w:rsidRDefault="00C11992" w:rsidP="008A1DCE">
      <w:pPr>
        <w:numPr>
          <w:ilvl w:val="0"/>
          <w:numId w:val="37"/>
        </w:numPr>
        <w:suppressAutoHyphens/>
        <w:spacing w:line="240" w:lineRule="auto"/>
        <w:ind w:left="0" w:firstLine="0"/>
        <w:rPr>
          <w:rFonts w:ascii="Arial" w:hAnsi="Arial" w:cs="Arial"/>
          <w:sz w:val="20"/>
          <w:szCs w:val="20"/>
        </w:rPr>
      </w:pPr>
      <w:r w:rsidRPr="00C11992">
        <w:rPr>
          <w:rFonts w:ascii="Arial" w:hAnsi="Arial" w:cs="Arial"/>
          <w:sz w:val="20"/>
          <w:szCs w:val="20"/>
        </w:rPr>
        <w:t>Registrar controle de declarações de óbito.</w:t>
      </w:r>
    </w:p>
    <w:p w14:paraId="67256FA5" w14:textId="77777777" w:rsidR="00C11992" w:rsidRPr="00C11992" w:rsidRDefault="00C11992" w:rsidP="008A1DCE">
      <w:pPr>
        <w:numPr>
          <w:ilvl w:val="0"/>
          <w:numId w:val="37"/>
        </w:numPr>
        <w:suppressAutoHyphens/>
        <w:spacing w:line="240" w:lineRule="auto"/>
        <w:ind w:left="0" w:firstLine="0"/>
        <w:rPr>
          <w:rFonts w:ascii="Arial" w:hAnsi="Arial" w:cs="Arial"/>
          <w:sz w:val="20"/>
          <w:szCs w:val="20"/>
        </w:rPr>
      </w:pPr>
      <w:r w:rsidRPr="00C11992">
        <w:rPr>
          <w:rFonts w:ascii="Arial" w:hAnsi="Arial" w:cs="Arial"/>
          <w:sz w:val="20"/>
          <w:szCs w:val="20"/>
        </w:rPr>
        <w:lastRenderedPageBreak/>
        <w:t>Registrar controle de óbitos.</w:t>
      </w:r>
    </w:p>
    <w:p w14:paraId="223906A1" w14:textId="77777777" w:rsidR="00C11992" w:rsidRPr="00C11992" w:rsidRDefault="00C11992" w:rsidP="008A1DCE">
      <w:pPr>
        <w:numPr>
          <w:ilvl w:val="0"/>
          <w:numId w:val="37"/>
        </w:numPr>
        <w:suppressAutoHyphens/>
        <w:spacing w:line="240" w:lineRule="auto"/>
        <w:ind w:left="0" w:firstLine="0"/>
        <w:rPr>
          <w:rFonts w:ascii="Arial" w:hAnsi="Arial" w:cs="Arial"/>
          <w:sz w:val="20"/>
          <w:szCs w:val="20"/>
        </w:rPr>
      </w:pPr>
      <w:r w:rsidRPr="00C11992">
        <w:rPr>
          <w:rFonts w:ascii="Arial" w:hAnsi="Arial" w:cs="Arial"/>
          <w:sz w:val="20"/>
          <w:szCs w:val="20"/>
        </w:rPr>
        <w:t>Registrar faturamento das ações realizadas.</w:t>
      </w:r>
    </w:p>
    <w:p w14:paraId="00C0015E" w14:textId="77777777" w:rsidR="00C11992" w:rsidRPr="00C11992" w:rsidRDefault="00C11992" w:rsidP="008A1DCE">
      <w:pPr>
        <w:numPr>
          <w:ilvl w:val="0"/>
          <w:numId w:val="37"/>
        </w:numPr>
        <w:suppressAutoHyphens/>
        <w:spacing w:line="240" w:lineRule="auto"/>
        <w:ind w:left="0" w:firstLine="0"/>
        <w:rPr>
          <w:rFonts w:ascii="Arial" w:hAnsi="Arial" w:cs="Arial"/>
          <w:sz w:val="20"/>
          <w:szCs w:val="20"/>
        </w:rPr>
      </w:pPr>
      <w:r w:rsidRPr="00C11992">
        <w:rPr>
          <w:rFonts w:ascii="Arial" w:hAnsi="Arial" w:cs="Arial"/>
          <w:b/>
          <w:bCs/>
          <w:sz w:val="20"/>
          <w:szCs w:val="20"/>
        </w:rPr>
        <w:t>Consultar o georreferenciamento de:</w:t>
      </w:r>
      <w:r w:rsidRPr="00C11992">
        <w:rPr>
          <w:rFonts w:ascii="Arial" w:hAnsi="Arial" w:cs="Arial"/>
          <w:sz w:val="20"/>
          <w:szCs w:val="20"/>
        </w:rPr>
        <w:t xml:space="preserve"> </w:t>
      </w:r>
    </w:p>
    <w:p w14:paraId="6101336F" w14:textId="77777777" w:rsidR="00C11992" w:rsidRPr="00C11992" w:rsidRDefault="00C11992" w:rsidP="008A1DCE">
      <w:pPr>
        <w:numPr>
          <w:ilvl w:val="1"/>
          <w:numId w:val="37"/>
        </w:numPr>
        <w:suppressAutoHyphens/>
        <w:spacing w:line="240" w:lineRule="auto"/>
        <w:ind w:left="0" w:firstLine="0"/>
        <w:rPr>
          <w:rFonts w:ascii="Arial" w:hAnsi="Arial" w:cs="Arial"/>
          <w:sz w:val="20"/>
          <w:szCs w:val="20"/>
        </w:rPr>
      </w:pPr>
      <w:r w:rsidRPr="00C11992">
        <w:rPr>
          <w:rFonts w:ascii="Arial" w:hAnsi="Arial" w:cs="Arial"/>
          <w:sz w:val="20"/>
          <w:szCs w:val="20"/>
        </w:rPr>
        <w:t>Unidades de Saúde.</w:t>
      </w:r>
    </w:p>
    <w:p w14:paraId="061F23B0" w14:textId="77777777" w:rsidR="00C11992" w:rsidRPr="00C11992" w:rsidRDefault="00C11992" w:rsidP="008A1DCE">
      <w:pPr>
        <w:numPr>
          <w:ilvl w:val="1"/>
          <w:numId w:val="37"/>
        </w:numPr>
        <w:suppressAutoHyphens/>
        <w:spacing w:line="240" w:lineRule="auto"/>
        <w:ind w:left="0" w:firstLine="0"/>
        <w:rPr>
          <w:rFonts w:ascii="Arial" w:hAnsi="Arial" w:cs="Arial"/>
          <w:sz w:val="20"/>
          <w:szCs w:val="20"/>
        </w:rPr>
      </w:pPr>
      <w:r w:rsidRPr="00C11992">
        <w:rPr>
          <w:rFonts w:ascii="Arial" w:hAnsi="Arial" w:cs="Arial"/>
          <w:sz w:val="20"/>
          <w:szCs w:val="20"/>
        </w:rPr>
        <w:t>Áreas.</w:t>
      </w:r>
    </w:p>
    <w:p w14:paraId="73A8C743" w14:textId="77777777" w:rsidR="00C11992" w:rsidRPr="00C11992" w:rsidRDefault="00C11992" w:rsidP="008A1DCE">
      <w:pPr>
        <w:numPr>
          <w:ilvl w:val="1"/>
          <w:numId w:val="37"/>
        </w:numPr>
        <w:suppressAutoHyphens/>
        <w:spacing w:line="240" w:lineRule="auto"/>
        <w:ind w:left="0" w:firstLine="0"/>
        <w:rPr>
          <w:rFonts w:ascii="Arial" w:hAnsi="Arial" w:cs="Arial"/>
          <w:sz w:val="20"/>
          <w:szCs w:val="20"/>
        </w:rPr>
      </w:pPr>
      <w:r w:rsidRPr="00C11992">
        <w:rPr>
          <w:rFonts w:ascii="Arial" w:hAnsi="Arial" w:cs="Arial"/>
          <w:sz w:val="20"/>
          <w:szCs w:val="20"/>
        </w:rPr>
        <w:t>Microáreas.</w:t>
      </w:r>
    </w:p>
    <w:p w14:paraId="2CF15B9D" w14:textId="77777777" w:rsidR="00C11992" w:rsidRPr="00C11992" w:rsidRDefault="00C11992" w:rsidP="008A1DCE">
      <w:pPr>
        <w:numPr>
          <w:ilvl w:val="1"/>
          <w:numId w:val="37"/>
        </w:numPr>
        <w:suppressAutoHyphens/>
        <w:spacing w:line="240" w:lineRule="auto"/>
        <w:ind w:left="0" w:firstLine="0"/>
        <w:rPr>
          <w:rFonts w:ascii="Arial" w:hAnsi="Arial" w:cs="Arial"/>
          <w:sz w:val="20"/>
          <w:szCs w:val="20"/>
        </w:rPr>
      </w:pPr>
      <w:r w:rsidRPr="00C11992">
        <w:rPr>
          <w:rFonts w:ascii="Arial" w:hAnsi="Arial" w:cs="Arial"/>
          <w:sz w:val="20"/>
          <w:szCs w:val="20"/>
        </w:rPr>
        <w:t>Famílias cadastradas.</w:t>
      </w:r>
    </w:p>
    <w:p w14:paraId="42545CB1" w14:textId="77777777" w:rsidR="00C11992" w:rsidRPr="00C11992" w:rsidRDefault="00C11992" w:rsidP="008A1DCE">
      <w:pPr>
        <w:numPr>
          <w:ilvl w:val="1"/>
          <w:numId w:val="37"/>
        </w:numPr>
        <w:suppressAutoHyphens/>
        <w:spacing w:line="240" w:lineRule="auto"/>
        <w:ind w:left="0" w:firstLine="0"/>
        <w:rPr>
          <w:rFonts w:ascii="Arial" w:hAnsi="Arial" w:cs="Arial"/>
          <w:sz w:val="20"/>
          <w:szCs w:val="20"/>
        </w:rPr>
      </w:pPr>
      <w:r w:rsidRPr="00C11992">
        <w:rPr>
          <w:rFonts w:ascii="Arial" w:hAnsi="Arial" w:cs="Arial"/>
          <w:sz w:val="20"/>
          <w:szCs w:val="20"/>
        </w:rPr>
        <w:t>Epidemias.</w:t>
      </w:r>
    </w:p>
    <w:p w14:paraId="3974D728" w14:textId="0A4F8EA7"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.3.15. Controle de Viagens:</w:t>
      </w:r>
    </w:p>
    <w:p w14:paraId="526EDFBD"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028A3712" w14:textId="77777777" w:rsidR="00C11992" w:rsidRPr="00C11992" w:rsidRDefault="00C11992" w:rsidP="008A1DCE">
      <w:pPr>
        <w:numPr>
          <w:ilvl w:val="0"/>
          <w:numId w:val="38"/>
        </w:numPr>
        <w:suppressAutoHyphens/>
        <w:spacing w:line="240" w:lineRule="auto"/>
        <w:ind w:left="0" w:firstLine="0"/>
        <w:rPr>
          <w:rFonts w:ascii="Arial" w:hAnsi="Arial" w:cs="Arial"/>
          <w:sz w:val="20"/>
          <w:szCs w:val="20"/>
        </w:rPr>
      </w:pPr>
      <w:r w:rsidRPr="00C11992">
        <w:rPr>
          <w:rFonts w:ascii="Arial" w:hAnsi="Arial" w:cs="Arial"/>
          <w:sz w:val="20"/>
          <w:szCs w:val="20"/>
        </w:rPr>
        <w:t>Registrar veículos.</w:t>
      </w:r>
    </w:p>
    <w:p w14:paraId="0B6F661D" w14:textId="77777777" w:rsidR="00C11992" w:rsidRPr="00C11992" w:rsidRDefault="00C11992" w:rsidP="008A1DCE">
      <w:pPr>
        <w:numPr>
          <w:ilvl w:val="0"/>
          <w:numId w:val="38"/>
        </w:numPr>
        <w:suppressAutoHyphens/>
        <w:spacing w:line="240" w:lineRule="auto"/>
        <w:ind w:left="0" w:firstLine="0"/>
        <w:rPr>
          <w:rFonts w:ascii="Arial" w:hAnsi="Arial" w:cs="Arial"/>
          <w:sz w:val="20"/>
          <w:szCs w:val="20"/>
        </w:rPr>
      </w:pPr>
      <w:r w:rsidRPr="00C11992">
        <w:rPr>
          <w:rFonts w:ascii="Arial" w:hAnsi="Arial" w:cs="Arial"/>
          <w:sz w:val="20"/>
          <w:szCs w:val="20"/>
        </w:rPr>
        <w:t>Registrar agendamento de viagens.</w:t>
      </w:r>
    </w:p>
    <w:p w14:paraId="4BAD1F55" w14:textId="77777777" w:rsidR="00C11992" w:rsidRPr="00C11992" w:rsidRDefault="00C11992" w:rsidP="008A1DCE">
      <w:pPr>
        <w:numPr>
          <w:ilvl w:val="0"/>
          <w:numId w:val="38"/>
        </w:numPr>
        <w:suppressAutoHyphens/>
        <w:spacing w:line="240" w:lineRule="auto"/>
        <w:ind w:left="0" w:firstLine="0"/>
        <w:rPr>
          <w:rFonts w:ascii="Arial" w:hAnsi="Arial" w:cs="Arial"/>
          <w:sz w:val="20"/>
          <w:szCs w:val="20"/>
        </w:rPr>
      </w:pPr>
      <w:r w:rsidRPr="00C11992">
        <w:rPr>
          <w:rFonts w:ascii="Arial" w:hAnsi="Arial" w:cs="Arial"/>
          <w:sz w:val="20"/>
          <w:szCs w:val="20"/>
        </w:rPr>
        <w:t>Registrar viagens.</w:t>
      </w:r>
    </w:p>
    <w:p w14:paraId="4B97E493" w14:textId="77777777" w:rsidR="00C11992" w:rsidRPr="00C11992" w:rsidRDefault="00C11992" w:rsidP="008A1DCE">
      <w:pPr>
        <w:numPr>
          <w:ilvl w:val="0"/>
          <w:numId w:val="38"/>
        </w:numPr>
        <w:suppressAutoHyphens/>
        <w:spacing w:line="240" w:lineRule="auto"/>
        <w:ind w:left="0" w:firstLine="0"/>
        <w:rPr>
          <w:rFonts w:ascii="Arial" w:hAnsi="Arial" w:cs="Arial"/>
          <w:sz w:val="20"/>
          <w:szCs w:val="20"/>
        </w:rPr>
      </w:pPr>
      <w:r w:rsidRPr="00C11992">
        <w:rPr>
          <w:rFonts w:ascii="Arial" w:hAnsi="Arial" w:cs="Arial"/>
          <w:sz w:val="20"/>
          <w:szCs w:val="20"/>
        </w:rPr>
        <w:t>Registrar os profissionais que fizeram parte da viagem.</w:t>
      </w:r>
    </w:p>
    <w:p w14:paraId="1D28AAC1" w14:textId="77777777" w:rsidR="00C11992" w:rsidRPr="00C11992" w:rsidRDefault="00C11992" w:rsidP="008A1DCE">
      <w:pPr>
        <w:numPr>
          <w:ilvl w:val="0"/>
          <w:numId w:val="38"/>
        </w:numPr>
        <w:suppressAutoHyphens/>
        <w:spacing w:line="240" w:lineRule="auto"/>
        <w:ind w:left="0" w:firstLine="0"/>
        <w:rPr>
          <w:rFonts w:ascii="Arial" w:hAnsi="Arial" w:cs="Arial"/>
          <w:sz w:val="20"/>
          <w:szCs w:val="20"/>
        </w:rPr>
      </w:pPr>
      <w:r w:rsidRPr="00C11992">
        <w:rPr>
          <w:rFonts w:ascii="Arial" w:hAnsi="Arial" w:cs="Arial"/>
          <w:sz w:val="20"/>
          <w:szCs w:val="20"/>
        </w:rPr>
        <w:t>Registrar os pacientes que fizeram parte da viagem.</w:t>
      </w:r>
    </w:p>
    <w:p w14:paraId="3C2B6F4D" w14:textId="77777777" w:rsidR="00C11992" w:rsidRPr="00C11992" w:rsidRDefault="00C11992" w:rsidP="008A1DCE">
      <w:pPr>
        <w:numPr>
          <w:ilvl w:val="0"/>
          <w:numId w:val="38"/>
        </w:numPr>
        <w:suppressAutoHyphens/>
        <w:spacing w:line="240" w:lineRule="auto"/>
        <w:ind w:left="0" w:firstLine="0"/>
        <w:rPr>
          <w:rFonts w:ascii="Arial" w:hAnsi="Arial" w:cs="Arial"/>
          <w:sz w:val="20"/>
          <w:szCs w:val="20"/>
        </w:rPr>
      </w:pPr>
      <w:r w:rsidRPr="00C11992">
        <w:rPr>
          <w:rFonts w:ascii="Arial" w:hAnsi="Arial" w:cs="Arial"/>
          <w:sz w:val="20"/>
          <w:szCs w:val="20"/>
        </w:rPr>
        <w:t>Registrar acompanhantes dos pacientes nas viagens.</w:t>
      </w:r>
    </w:p>
    <w:p w14:paraId="6959B7DC" w14:textId="77777777" w:rsidR="00C11992" w:rsidRPr="00C11992" w:rsidRDefault="00C11992" w:rsidP="008A1DCE">
      <w:pPr>
        <w:numPr>
          <w:ilvl w:val="0"/>
          <w:numId w:val="38"/>
        </w:numPr>
        <w:suppressAutoHyphens/>
        <w:spacing w:line="240" w:lineRule="auto"/>
        <w:ind w:left="0" w:firstLine="0"/>
        <w:rPr>
          <w:rFonts w:ascii="Arial" w:hAnsi="Arial" w:cs="Arial"/>
          <w:sz w:val="20"/>
          <w:szCs w:val="20"/>
        </w:rPr>
      </w:pPr>
      <w:r w:rsidRPr="00C11992">
        <w:rPr>
          <w:rFonts w:ascii="Arial" w:hAnsi="Arial" w:cs="Arial"/>
          <w:sz w:val="20"/>
          <w:szCs w:val="20"/>
        </w:rPr>
        <w:t>Registrar os custos da viagem.</w:t>
      </w:r>
    </w:p>
    <w:p w14:paraId="31EF596D" w14:textId="77777777" w:rsidR="00C11992" w:rsidRPr="00C11992" w:rsidRDefault="00C11992" w:rsidP="008A1DCE">
      <w:pPr>
        <w:numPr>
          <w:ilvl w:val="0"/>
          <w:numId w:val="38"/>
        </w:numPr>
        <w:suppressAutoHyphens/>
        <w:spacing w:line="240" w:lineRule="auto"/>
        <w:ind w:left="0" w:firstLine="0"/>
        <w:rPr>
          <w:rFonts w:ascii="Arial" w:hAnsi="Arial" w:cs="Arial"/>
          <w:sz w:val="20"/>
          <w:szCs w:val="20"/>
        </w:rPr>
      </w:pPr>
      <w:r w:rsidRPr="00C11992">
        <w:rPr>
          <w:rFonts w:ascii="Arial" w:hAnsi="Arial" w:cs="Arial"/>
          <w:sz w:val="20"/>
          <w:szCs w:val="20"/>
        </w:rPr>
        <w:t>Registrar os custos com diárias.</w:t>
      </w:r>
    </w:p>
    <w:p w14:paraId="464670A8" w14:textId="77777777" w:rsidR="00C11992" w:rsidRPr="00C11992" w:rsidRDefault="00C11992" w:rsidP="008A1DCE">
      <w:pPr>
        <w:numPr>
          <w:ilvl w:val="0"/>
          <w:numId w:val="38"/>
        </w:numPr>
        <w:suppressAutoHyphens/>
        <w:spacing w:line="240" w:lineRule="auto"/>
        <w:ind w:left="0" w:firstLine="0"/>
        <w:rPr>
          <w:rFonts w:ascii="Arial" w:hAnsi="Arial" w:cs="Arial"/>
          <w:sz w:val="20"/>
          <w:szCs w:val="20"/>
        </w:rPr>
      </w:pPr>
      <w:r w:rsidRPr="00C11992">
        <w:rPr>
          <w:rFonts w:ascii="Arial" w:hAnsi="Arial" w:cs="Arial"/>
          <w:sz w:val="20"/>
          <w:szCs w:val="20"/>
        </w:rPr>
        <w:t>Registrar notificações.</w:t>
      </w:r>
    </w:p>
    <w:p w14:paraId="175CB081" w14:textId="77777777" w:rsidR="00C11992" w:rsidRPr="00C11992" w:rsidRDefault="00C11992" w:rsidP="008A1DCE">
      <w:pPr>
        <w:numPr>
          <w:ilvl w:val="0"/>
          <w:numId w:val="38"/>
        </w:numPr>
        <w:suppressAutoHyphens/>
        <w:spacing w:line="240" w:lineRule="auto"/>
        <w:ind w:left="0" w:firstLine="0"/>
        <w:rPr>
          <w:rFonts w:ascii="Arial" w:hAnsi="Arial" w:cs="Arial"/>
          <w:sz w:val="20"/>
          <w:szCs w:val="20"/>
        </w:rPr>
      </w:pPr>
      <w:r w:rsidRPr="00C11992">
        <w:rPr>
          <w:rFonts w:ascii="Arial" w:hAnsi="Arial" w:cs="Arial"/>
          <w:sz w:val="20"/>
          <w:szCs w:val="20"/>
        </w:rPr>
        <w:t>Emitir um bilhete de passagem do paciente e acompanhante.</w:t>
      </w:r>
    </w:p>
    <w:p w14:paraId="59EC05AD" w14:textId="77777777" w:rsidR="00C11992" w:rsidRPr="00C11992" w:rsidRDefault="00C11992" w:rsidP="008A1DCE">
      <w:pPr>
        <w:numPr>
          <w:ilvl w:val="0"/>
          <w:numId w:val="38"/>
        </w:numPr>
        <w:suppressAutoHyphens/>
        <w:spacing w:line="240" w:lineRule="auto"/>
        <w:ind w:left="0" w:firstLine="0"/>
        <w:rPr>
          <w:rFonts w:ascii="Arial" w:hAnsi="Arial" w:cs="Arial"/>
          <w:sz w:val="20"/>
          <w:szCs w:val="20"/>
        </w:rPr>
      </w:pPr>
      <w:r w:rsidRPr="00C11992">
        <w:rPr>
          <w:rFonts w:ascii="Arial" w:hAnsi="Arial" w:cs="Arial"/>
          <w:b/>
          <w:bCs/>
          <w:sz w:val="20"/>
          <w:szCs w:val="20"/>
        </w:rPr>
        <w:t>Emitir relatórios dos:</w:t>
      </w:r>
      <w:r w:rsidRPr="00C11992">
        <w:rPr>
          <w:rFonts w:ascii="Arial" w:hAnsi="Arial" w:cs="Arial"/>
          <w:sz w:val="20"/>
          <w:szCs w:val="20"/>
        </w:rPr>
        <w:t xml:space="preserve"> </w:t>
      </w:r>
    </w:p>
    <w:p w14:paraId="4EA29C42" w14:textId="77777777" w:rsidR="00C11992" w:rsidRPr="00C11992" w:rsidRDefault="00C11992" w:rsidP="008A1DCE">
      <w:pPr>
        <w:numPr>
          <w:ilvl w:val="1"/>
          <w:numId w:val="38"/>
        </w:numPr>
        <w:suppressAutoHyphens/>
        <w:spacing w:line="240" w:lineRule="auto"/>
        <w:ind w:left="0" w:firstLine="0"/>
        <w:rPr>
          <w:rFonts w:ascii="Arial" w:hAnsi="Arial" w:cs="Arial"/>
          <w:sz w:val="20"/>
          <w:szCs w:val="20"/>
        </w:rPr>
      </w:pPr>
      <w:r w:rsidRPr="00C11992">
        <w:rPr>
          <w:rFonts w:ascii="Arial" w:hAnsi="Arial" w:cs="Arial"/>
          <w:sz w:val="20"/>
          <w:szCs w:val="20"/>
        </w:rPr>
        <w:t>Custos de viagens por período.</w:t>
      </w:r>
    </w:p>
    <w:p w14:paraId="4F5164B8" w14:textId="77777777" w:rsidR="00C11992" w:rsidRPr="00C11992" w:rsidRDefault="00C11992" w:rsidP="008A1DCE">
      <w:pPr>
        <w:numPr>
          <w:ilvl w:val="1"/>
          <w:numId w:val="38"/>
        </w:numPr>
        <w:suppressAutoHyphens/>
        <w:spacing w:line="240" w:lineRule="auto"/>
        <w:ind w:left="0" w:firstLine="0"/>
        <w:rPr>
          <w:rFonts w:ascii="Arial" w:hAnsi="Arial" w:cs="Arial"/>
          <w:sz w:val="20"/>
          <w:szCs w:val="20"/>
        </w:rPr>
      </w:pPr>
      <w:r w:rsidRPr="00C11992">
        <w:rPr>
          <w:rFonts w:ascii="Arial" w:hAnsi="Arial" w:cs="Arial"/>
          <w:sz w:val="20"/>
          <w:szCs w:val="20"/>
        </w:rPr>
        <w:t>Custos de diárias por período.</w:t>
      </w:r>
    </w:p>
    <w:p w14:paraId="0091D165" w14:textId="77777777" w:rsidR="00C11992" w:rsidRPr="00C11992" w:rsidRDefault="00C11992" w:rsidP="008A1DCE">
      <w:pPr>
        <w:numPr>
          <w:ilvl w:val="1"/>
          <w:numId w:val="38"/>
        </w:numPr>
        <w:suppressAutoHyphens/>
        <w:spacing w:line="240" w:lineRule="auto"/>
        <w:ind w:left="0" w:firstLine="0"/>
        <w:rPr>
          <w:rFonts w:ascii="Arial" w:hAnsi="Arial" w:cs="Arial"/>
          <w:sz w:val="20"/>
          <w:szCs w:val="20"/>
        </w:rPr>
      </w:pPr>
      <w:r w:rsidRPr="00C11992">
        <w:rPr>
          <w:rFonts w:ascii="Arial" w:hAnsi="Arial" w:cs="Arial"/>
          <w:sz w:val="20"/>
          <w:szCs w:val="20"/>
        </w:rPr>
        <w:t>Viagens realizadas por profissional.</w:t>
      </w:r>
    </w:p>
    <w:p w14:paraId="751ACE67" w14:textId="77777777" w:rsidR="00C11992" w:rsidRPr="00C11992" w:rsidRDefault="00C11992" w:rsidP="008A1DCE">
      <w:pPr>
        <w:numPr>
          <w:ilvl w:val="1"/>
          <w:numId w:val="38"/>
        </w:numPr>
        <w:suppressAutoHyphens/>
        <w:spacing w:line="240" w:lineRule="auto"/>
        <w:ind w:left="0" w:firstLine="0"/>
        <w:rPr>
          <w:rFonts w:ascii="Arial" w:hAnsi="Arial" w:cs="Arial"/>
          <w:sz w:val="20"/>
          <w:szCs w:val="20"/>
        </w:rPr>
      </w:pPr>
      <w:r w:rsidRPr="00C11992">
        <w:rPr>
          <w:rFonts w:ascii="Arial" w:hAnsi="Arial" w:cs="Arial"/>
          <w:sz w:val="20"/>
          <w:szCs w:val="20"/>
        </w:rPr>
        <w:t>Viagens realizadas por paciente.</w:t>
      </w:r>
    </w:p>
    <w:p w14:paraId="206D46E6" w14:textId="554568EB"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.3.16. Gráficos:</w:t>
      </w:r>
    </w:p>
    <w:p w14:paraId="1B459FC7"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deverá possuir:</w:t>
      </w:r>
    </w:p>
    <w:p w14:paraId="590F4DF0" w14:textId="77777777" w:rsidR="00C11992" w:rsidRPr="00C11992" w:rsidRDefault="00C11992" w:rsidP="008A1DCE">
      <w:pPr>
        <w:numPr>
          <w:ilvl w:val="0"/>
          <w:numId w:val="40"/>
        </w:numPr>
        <w:suppressAutoHyphens/>
        <w:spacing w:line="240" w:lineRule="auto"/>
        <w:ind w:left="0" w:firstLine="0"/>
        <w:rPr>
          <w:rFonts w:ascii="Arial" w:hAnsi="Arial" w:cs="Arial"/>
          <w:sz w:val="20"/>
          <w:szCs w:val="20"/>
        </w:rPr>
      </w:pPr>
      <w:r w:rsidRPr="00C11992">
        <w:rPr>
          <w:rFonts w:ascii="Arial" w:hAnsi="Arial" w:cs="Arial"/>
          <w:sz w:val="20"/>
          <w:szCs w:val="20"/>
        </w:rPr>
        <w:t>Emissão de relatórios gráficos variados conforme filtros escolhidos pelo usuário.</w:t>
      </w:r>
    </w:p>
    <w:p w14:paraId="3B2DD651" w14:textId="67D358BA"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.3.17. Biblioteca Virtual:</w:t>
      </w:r>
    </w:p>
    <w:p w14:paraId="6883AB01"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possuir:</w:t>
      </w:r>
    </w:p>
    <w:p w14:paraId="1E442D71" w14:textId="77777777" w:rsidR="00C11992" w:rsidRPr="00C11992" w:rsidRDefault="00C11992" w:rsidP="008A1DCE">
      <w:pPr>
        <w:numPr>
          <w:ilvl w:val="0"/>
          <w:numId w:val="41"/>
        </w:numPr>
        <w:suppressAutoHyphens/>
        <w:spacing w:line="240" w:lineRule="auto"/>
        <w:ind w:left="0" w:firstLine="0"/>
        <w:rPr>
          <w:rFonts w:ascii="Arial" w:hAnsi="Arial" w:cs="Arial"/>
          <w:sz w:val="20"/>
          <w:szCs w:val="20"/>
        </w:rPr>
      </w:pPr>
      <w:r w:rsidRPr="00C11992">
        <w:rPr>
          <w:rFonts w:ascii="Arial" w:hAnsi="Arial" w:cs="Arial"/>
          <w:sz w:val="20"/>
          <w:szCs w:val="20"/>
        </w:rPr>
        <w:t>Uma biblioteca virtual para uso interno dos colaboradores, com capacidade de inclusão de documentos no formato mínimo PDF.</w:t>
      </w:r>
    </w:p>
    <w:p w14:paraId="389006FE" w14:textId="3B652260"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lastRenderedPageBreak/>
        <w:t>6</w:t>
      </w:r>
      <w:r w:rsidRPr="00C11992">
        <w:rPr>
          <w:rFonts w:ascii="Arial" w:hAnsi="Arial" w:cs="Arial"/>
          <w:b/>
          <w:bCs/>
          <w:sz w:val="20"/>
          <w:szCs w:val="20"/>
        </w:rPr>
        <w:t>.3.18. Financeiro Básico:</w:t>
      </w:r>
    </w:p>
    <w:p w14:paraId="086907EF"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deverá possuir:</w:t>
      </w:r>
    </w:p>
    <w:p w14:paraId="4061FE24" w14:textId="77777777" w:rsidR="00C11992" w:rsidRPr="00C11992" w:rsidRDefault="00C11992" w:rsidP="008A1DCE">
      <w:pPr>
        <w:numPr>
          <w:ilvl w:val="0"/>
          <w:numId w:val="42"/>
        </w:numPr>
        <w:suppressAutoHyphens/>
        <w:spacing w:line="240" w:lineRule="auto"/>
        <w:ind w:left="0" w:firstLine="0"/>
        <w:rPr>
          <w:rFonts w:ascii="Arial" w:hAnsi="Arial" w:cs="Arial"/>
          <w:sz w:val="20"/>
          <w:szCs w:val="20"/>
        </w:rPr>
      </w:pPr>
      <w:r w:rsidRPr="00C11992">
        <w:rPr>
          <w:rFonts w:ascii="Arial" w:hAnsi="Arial" w:cs="Arial"/>
          <w:sz w:val="20"/>
          <w:szCs w:val="20"/>
        </w:rPr>
        <w:t>Um controle básico de recursos financeiros com lançamento de débitos e créditos por data.</w:t>
      </w:r>
    </w:p>
    <w:p w14:paraId="0A5F8C44" w14:textId="77777777" w:rsidR="00C11992" w:rsidRPr="00C11992" w:rsidRDefault="00C11992" w:rsidP="008A1DCE">
      <w:pPr>
        <w:numPr>
          <w:ilvl w:val="0"/>
          <w:numId w:val="42"/>
        </w:numPr>
        <w:suppressAutoHyphens/>
        <w:spacing w:line="240" w:lineRule="auto"/>
        <w:ind w:left="0" w:firstLine="0"/>
        <w:rPr>
          <w:rFonts w:ascii="Arial" w:hAnsi="Arial" w:cs="Arial"/>
          <w:sz w:val="20"/>
          <w:szCs w:val="20"/>
        </w:rPr>
      </w:pPr>
      <w:r w:rsidRPr="00C11992">
        <w:rPr>
          <w:rFonts w:ascii="Arial" w:hAnsi="Arial" w:cs="Arial"/>
          <w:sz w:val="20"/>
          <w:szCs w:val="20"/>
        </w:rPr>
        <w:t>O cadastro de fornecedores.</w:t>
      </w:r>
    </w:p>
    <w:p w14:paraId="0E94B05F" w14:textId="77777777" w:rsidR="00C11992" w:rsidRPr="00C11992" w:rsidRDefault="00C11992" w:rsidP="008A1DCE">
      <w:pPr>
        <w:numPr>
          <w:ilvl w:val="0"/>
          <w:numId w:val="42"/>
        </w:numPr>
        <w:suppressAutoHyphens/>
        <w:spacing w:line="240" w:lineRule="auto"/>
        <w:ind w:left="0" w:firstLine="0"/>
        <w:rPr>
          <w:rFonts w:ascii="Arial" w:hAnsi="Arial" w:cs="Arial"/>
          <w:sz w:val="20"/>
          <w:szCs w:val="20"/>
        </w:rPr>
      </w:pPr>
      <w:r w:rsidRPr="00C11992">
        <w:rPr>
          <w:rFonts w:ascii="Arial" w:hAnsi="Arial" w:cs="Arial"/>
          <w:sz w:val="20"/>
          <w:szCs w:val="20"/>
        </w:rPr>
        <w:t>O cadastro de tipo de serviços.</w:t>
      </w:r>
    </w:p>
    <w:p w14:paraId="793EF1AB" w14:textId="27A7F0FA"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.3.19. Gabinete do Prefeito:</w:t>
      </w:r>
    </w:p>
    <w:p w14:paraId="7ECA200F"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emitir gráficos de:</w:t>
      </w:r>
    </w:p>
    <w:p w14:paraId="2B3CD1DE" w14:textId="77777777" w:rsidR="00C11992" w:rsidRPr="00C11992" w:rsidRDefault="00C11992" w:rsidP="008A1DCE">
      <w:pPr>
        <w:numPr>
          <w:ilvl w:val="0"/>
          <w:numId w:val="43"/>
        </w:numPr>
        <w:suppressAutoHyphens/>
        <w:spacing w:line="240" w:lineRule="auto"/>
        <w:ind w:left="0" w:firstLine="0"/>
        <w:rPr>
          <w:rFonts w:ascii="Arial" w:hAnsi="Arial" w:cs="Arial"/>
          <w:sz w:val="20"/>
          <w:szCs w:val="20"/>
        </w:rPr>
      </w:pPr>
      <w:r w:rsidRPr="00C11992">
        <w:rPr>
          <w:rFonts w:ascii="Arial" w:hAnsi="Arial" w:cs="Arial"/>
          <w:sz w:val="20"/>
          <w:szCs w:val="20"/>
        </w:rPr>
        <w:t>Atendimento por Unidade de Saúde.</w:t>
      </w:r>
    </w:p>
    <w:p w14:paraId="574BF336" w14:textId="77777777" w:rsidR="00C11992" w:rsidRPr="00C11992" w:rsidRDefault="00C11992" w:rsidP="008A1DCE">
      <w:pPr>
        <w:numPr>
          <w:ilvl w:val="0"/>
          <w:numId w:val="43"/>
        </w:numPr>
        <w:suppressAutoHyphens/>
        <w:spacing w:line="240" w:lineRule="auto"/>
        <w:ind w:left="0" w:firstLine="0"/>
        <w:rPr>
          <w:rFonts w:ascii="Arial" w:hAnsi="Arial" w:cs="Arial"/>
          <w:sz w:val="20"/>
          <w:szCs w:val="20"/>
        </w:rPr>
      </w:pPr>
      <w:r w:rsidRPr="00C11992">
        <w:rPr>
          <w:rFonts w:ascii="Arial" w:hAnsi="Arial" w:cs="Arial"/>
          <w:sz w:val="20"/>
          <w:szCs w:val="20"/>
        </w:rPr>
        <w:t>Atendimento por Especialidade.</w:t>
      </w:r>
    </w:p>
    <w:p w14:paraId="17BE35FD" w14:textId="77777777" w:rsidR="00C11992" w:rsidRPr="00C11992" w:rsidRDefault="00C11992" w:rsidP="008A1DCE">
      <w:pPr>
        <w:numPr>
          <w:ilvl w:val="0"/>
          <w:numId w:val="43"/>
        </w:numPr>
        <w:suppressAutoHyphens/>
        <w:spacing w:line="240" w:lineRule="auto"/>
        <w:ind w:left="0" w:firstLine="0"/>
        <w:rPr>
          <w:rFonts w:ascii="Arial" w:hAnsi="Arial" w:cs="Arial"/>
          <w:sz w:val="20"/>
          <w:szCs w:val="20"/>
        </w:rPr>
      </w:pPr>
      <w:r w:rsidRPr="00C11992">
        <w:rPr>
          <w:rFonts w:ascii="Arial" w:hAnsi="Arial" w:cs="Arial"/>
          <w:sz w:val="20"/>
          <w:szCs w:val="20"/>
        </w:rPr>
        <w:t>Atendimento por Cidade.</w:t>
      </w:r>
    </w:p>
    <w:p w14:paraId="7729D671" w14:textId="77777777" w:rsidR="00C11992" w:rsidRPr="00C11992" w:rsidRDefault="00C11992" w:rsidP="008A1DCE">
      <w:pPr>
        <w:numPr>
          <w:ilvl w:val="0"/>
          <w:numId w:val="43"/>
        </w:numPr>
        <w:suppressAutoHyphens/>
        <w:spacing w:line="240" w:lineRule="auto"/>
        <w:ind w:left="0" w:firstLine="0"/>
        <w:rPr>
          <w:rFonts w:ascii="Arial" w:hAnsi="Arial" w:cs="Arial"/>
          <w:sz w:val="20"/>
          <w:szCs w:val="20"/>
        </w:rPr>
      </w:pPr>
      <w:r w:rsidRPr="00C11992">
        <w:rPr>
          <w:rFonts w:ascii="Arial" w:hAnsi="Arial" w:cs="Arial"/>
          <w:sz w:val="20"/>
          <w:szCs w:val="20"/>
        </w:rPr>
        <w:t>Atendimento por Hora.</w:t>
      </w:r>
    </w:p>
    <w:p w14:paraId="1B149B59" w14:textId="77777777" w:rsidR="00C11992" w:rsidRPr="00C11992" w:rsidRDefault="00C11992" w:rsidP="008A1DCE">
      <w:pPr>
        <w:numPr>
          <w:ilvl w:val="0"/>
          <w:numId w:val="43"/>
        </w:numPr>
        <w:suppressAutoHyphens/>
        <w:spacing w:line="240" w:lineRule="auto"/>
        <w:ind w:left="0" w:firstLine="0"/>
        <w:rPr>
          <w:rFonts w:ascii="Arial" w:hAnsi="Arial" w:cs="Arial"/>
          <w:sz w:val="20"/>
          <w:szCs w:val="20"/>
        </w:rPr>
      </w:pPr>
      <w:r w:rsidRPr="00C11992">
        <w:rPr>
          <w:rFonts w:ascii="Arial" w:hAnsi="Arial" w:cs="Arial"/>
          <w:sz w:val="20"/>
          <w:szCs w:val="20"/>
        </w:rPr>
        <w:t>Atendimento por Sexo.</w:t>
      </w:r>
    </w:p>
    <w:p w14:paraId="00986733" w14:textId="77777777" w:rsidR="00C11992" w:rsidRPr="00C11992" w:rsidRDefault="00C11992" w:rsidP="008A1DCE">
      <w:pPr>
        <w:numPr>
          <w:ilvl w:val="0"/>
          <w:numId w:val="43"/>
        </w:numPr>
        <w:suppressAutoHyphens/>
        <w:spacing w:line="240" w:lineRule="auto"/>
        <w:ind w:left="0" w:firstLine="0"/>
        <w:rPr>
          <w:rFonts w:ascii="Arial" w:hAnsi="Arial" w:cs="Arial"/>
          <w:sz w:val="20"/>
          <w:szCs w:val="20"/>
        </w:rPr>
      </w:pPr>
      <w:r w:rsidRPr="00C11992">
        <w:rPr>
          <w:rFonts w:ascii="Arial" w:hAnsi="Arial" w:cs="Arial"/>
          <w:sz w:val="20"/>
          <w:szCs w:val="20"/>
        </w:rPr>
        <w:t>Atendimento por Profissional.</w:t>
      </w:r>
    </w:p>
    <w:p w14:paraId="71BBB60A" w14:textId="77777777" w:rsidR="00C11992" w:rsidRPr="00C11992" w:rsidRDefault="00C11992" w:rsidP="008A1DCE">
      <w:pPr>
        <w:numPr>
          <w:ilvl w:val="0"/>
          <w:numId w:val="43"/>
        </w:numPr>
        <w:suppressAutoHyphens/>
        <w:spacing w:line="240" w:lineRule="auto"/>
        <w:ind w:left="0" w:firstLine="0"/>
        <w:rPr>
          <w:rFonts w:ascii="Arial" w:hAnsi="Arial" w:cs="Arial"/>
          <w:sz w:val="20"/>
          <w:szCs w:val="20"/>
        </w:rPr>
      </w:pPr>
      <w:r w:rsidRPr="00C11992">
        <w:rPr>
          <w:rFonts w:ascii="Arial" w:hAnsi="Arial" w:cs="Arial"/>
          <w:sz w:val="20"/>
          <w:szCs w:val="20"/>
        </w:rPr>
        <w:t>Atendimento por Classificação por IMC.</w:t>
      </w:r>
    </w:p>
    <w:p w14:paraId="49438569" w14:textId="77777777" w:rsidR="00C11992" w:rsidRPr="00C11992" w:rsidRDefault="00C11992" w:rsidP="008A1DCE">
      <w:pPr>
        <w:numPr>
          <w:ilvl w:val="0"/>
          <w:numId w:val="43"/>
        </w:numPr>
        <w:suppressAutoHyphens/>
        <w:spacing w:line="240" w:lineRule="auto"/>
        <w:ind w:left="0" w:firstLine="0"/>
        <w:rPr>
          <w:rFonts w:ascii="Arial" w:hAnsi="Arial" w:cs="Arial"/>
          <w:sz w:val="20"/>
          <w:szCs w:val="20"/>
        </w:rPr>
      </w:pPr>
      <w:r w:rsidRPr="00C11992">
        <w:rPr>
          <w:rFonts w:ascii="Arial" w:hAnsi="Arial" w:cs="Arial"/>
          <w:sz w:val="20"/>
          <w:szCs w:val="20"/>
        </w:rPr>
        <w:t>Famílias Cadastradas x Visitadas.</w:t>
      </w:r>
    </w:p>
    <w:p w14:paraId="3E61E230" w14:textId="77777777" w:rsidR="00C11992" w:rsidRPr="00C11992" w:rsidRDefault="00C11992" w:rsidP="008A1DCE">
      <w:pPr>
        <w:numPr>
          <w:ilvl w:val="0"/>
          <w:numId w:val="43"/>
        </w:numPr>
        <w:suppressAutoHyphens/>
        <w:spacing w:line="240" w:lineRule="auto"/>
        <w:ind w:left="0" w:firstLine="0"/>
        <w:rPr>
          <w:rFonts w:ascii="Arial" w:hAnsi="Arial" w:cs="Arial"/>
          <w:sz w:val="20"/>
          <w:szCs w:val="20"/>
        </w:rPr>
      </w:pPr>
      <w:r w:rsidRPr="00C11992">
        <w:rPr>
          <w:rFonts w:ascii="Arial" w:hAnsi="Arial" w:cs="Arial"/>
          <w:sz w:val="20"/>
          <w:szCs w:val="20"/>
        </w:rPr>
        <w:t>Gestantes Cadastradas x Gestantes Acompanhadas.</w:t>
      </w:r>
    </w:p>
    <w:p w14:paraId="4C2F2B7F" w14:textId="77777777" w:rsidR="00C11992" w:rsidRPr="00C11992" w:rsidRDefault="00C11992" w:rsidP="008A1DCE">
      <w:pPr>
        <w:numPr>
          <w:ilvl w:val="0"/>
          <w:numId w:val="43"/>
        </w:numPr>
        <w:suppressAutoHyphens/>
        <w:spacing w:line="240" w:lineRule="auto"/>
        <w:ind w:left="0" w:firstLine="0"/>
        <w:rPr>
          <w:rFonts w:ascii="Arial" w:hAnsi="Arial" w:cs="Arial"/>
          <w:sz w:val="20"/>
          <w:szCs w:val="20"/>
        </w:rPr>
      </w:pPr>
      <w:r w:rsidRPr="00C11992">
        <w:rPr>
          <w:rFonts w:ascii="Arial" w:hAnsi="Arial" w:cs="Arial"/>
          <w:sz w:val="20"/>
          <w:szCs w:val="20"/>
        </w:rPr>
        <w:t>Hipertensos / Diabéticos Cadastrados e Acompanhados.</w:t>
      </w:r>
    </w:p>
    <w:p w14:paraId="692B918B" w14:textId="1F39B488"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.3.20. Portal do Cidadão:</w:t>
      </w:r>
    </w:p>
    <w:p w14:paraId="477B6ED1"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6557224A" w14:textId="77777777" w:rsidR="00C11992" w:rsidRPr="00C11992" w:rsidRDefault="00C11992" w:rsidP="008A1DCE">
      <w:pPr>
        <w:numPr>
          <w:ilvl w:val="0"/>
          <w:numId w:val="44"/>
        </w:numPr>
        <w:suppressAutoHyphens/>
        <w:spacing w:line="240" w:lineRule="auto"/>
        <w:ind w:left="0" w:firstLine="0"/>
        <w:rPr>
          <w:rFonts w:ascii="Arial" w:hAnsi="Arial" w:cs="Arial"/>
          <w:sz w:val="20"/>
          <w:szCs w:val="20"/>
        </w:rPr>
      </w:pPr>
      <w:r w:rsidRPr="00C11992">
        <w:rPr>
          <w:rFonts w:ascii="Arial" w:hAnsi="Arial" w:cs="Arial"/>
          <w:sz w:val="20"/>
          <w:szCs w:val="20"/>
        </w:rPr>
        <w:t>O acesso ao módulo através de usuário e senha.</w:t>
      </w:r>
    </w:p>
    <w:p w14:paraId="5ACB4CF8" w14:textId="77777777" w:rsidR="00C11992" w:rsidRPr="00C11992" w:rsidRDefault="00C11992" w:rsidP="008A1DCE">
      <w:pPr>
        <w:numPr>
          <w:ilvl w:val="0"/>
          <w:numId w:val="44"/>
        </w:numPr>
        <w:suppressAutoHyphens/>
        <w:spacing w:line="240" w:lineRule="auto"/>
        <w:ind w:left="0" w:firstLine="0"/>
        <w:rPr>
          <w:rFonts w:ascii="Arial" w:hAnsi="Arial" w:cs="Arial"/>
          <w:sz w:val="20"/>
          <w:szCs w:val="20"/>
        </w:rPr>
      </w:pPr>
      <w:r w:rsidRPr="00C11992">
        <w:rPr>
          <w:rFonts w:ascii="Arial" w:hAnsi="Arial" w:cs="Arial"/>
          <w:sz w:val="20"/>
          <w:szCs w:val="20"/>
        </w:rPr>
        <w:t>A consulta do cadastro do usuário logado.</w:t>
      </w:r>
    </w:p>
    <w:p w14:paraId="4454A900" w14:textId="77777777" w:rsidR="00C11992" w:rsidRPr="00C11992" w:rsidRDefault="00C11992" w:rsidP="008A1DCE">
      <w:pPr>
        <w:numPr>
          <w:ilvl w:val="0"/>
          <w:numId w:val="44"/>
        </w:numPr>
        <w:suppressAutoHyphens/>
        <w:spacing w:line="240" w:lineRule="auto"/>
        <w:ind w:left="0" w:firstLine="0"/>
        <w:rPr>
          <w:rFonts w:ascii="Arial" w:hAnsi="Arial" w:cs="Arial"/>
          <w:sz w:val="20"/>
          <w:szCs w:val="20"/>
        </w:rPr>
      </w:pPr>
      <w:r w:rsidRPr="00C11992">
        <w:rPr>
          <w:rFonts w:ascii="Arial" w:hAnsi="Arial" w:cs="Arial"/>
          <w:sz w:val="20"/>
          <w:szCs w:val="20"/>
        </w:rPr>
        <w:t>Visualizar as consultas médicas agendadas de forma online.</w:t>
      </w:r>
    </w:p>
    <w:p w14:paraId="7EE435D8" w14:textId="77777777" w:rsidR="00C11992" w:rsidRPr="00C11992" w:rsidRDefault="00C11992" w:rsidP="008A1DCE">
      <w:pPr>
        <w:numPr>
          <w:ilvl w:val="0"/>
          <w:numId w:val="44"/>
        </w:numPr>
        <w:suppressAutoHyphens/>
        <w:spacing w:line="240" w:lineRule="auto"/>
        <w:ind w:left="0" w:firstLine="0"/>
        <w:rPr>
          <w:rFonts w:ascii="Arial" w:hAnsi="Arial" w:cs="Arial"/>
          <w:sz w:val="20"/>
          <w:szCs w:val="20"/>
        </w:rPr>
      </w:pPr>
      <w:r w:rsidRPr="00C11992">
        <w:rPr>
          <w:rFonts w:ascii="Arial" w:hAnsi="Arial" w:cs="Arial"/>
          <w:sz w:val="20"/>
          <w:szCs w:val="20"/>
        </w:rPr>
        <w:t>A impressão de resultados de exames.</w:t>
      </w:r>
    </w:p>
    <w:p w14:paraId="13F29F4D" w14:textId="77777777" w:rsidR="00C11992" w:rsidRPr="00C11992" w:rsidRDefault="00C11992" w:rsidP="008A1DCE">
      <w:pPr>
        <w:numPr>
          <w:ilvl w:val="0"/>
          <w:numId w:val="44"/>
        </w:numPr>
        <w:suppressAutoHyphens/>
        <w:spacing w:line="240" w:lineRule="auto"/>
        <w:ind w:left="0" w:firstLine="0"/>
        <w:rPr>
          <w:rFonts w:ascii="Arial" w:hAnsi="Arial" w:cs="Arial"/>
          <w:sz w:val="20"/>
          <w:szCs w:val="20"/>
        </w:rPr>
      </w:pPr>
      <w:r w:rsidRPr="00C11992">
        <w:rPr>
          <w:rFonts w:ascii="Arial" w:hAnsi="Arial" w:cs="Arial"/>
          <w:sz w:val="20"/>
          <w:szCs w:val="20"/>
        </w:rPr>
        <w:t>A consulta e impressão das vacinas aplicadas.</w:t>
      </w:r>
    </w:p>
    <w:p w14:paraId="5DD5FBF4" w14:textId="77777777" w:rsidR="00C11992" w:rsidRPr="00C11992" w:rsidRDefault="00C11992" w:rsidP="008A1DCE">
      <w:pPr>
        <w:numPr>
          <w:ilvl w:val="0"/>
          <w:numId w:val="44"/>
        </w:numPr>
        <w:suppressAutoHyphens/>
        <w:spacing w:line="240" w:lineRule="auto"/>
        <w:ind w:left="0" w:firstLine="0"/>
        <w:rPr>
          <w:rFonts w:ascii="Arial" w:hAnsi="Arial" w:cs="Arial"/>
          <w:sz w:val="20"/>
          <w:szCs w:val="20"/>
        </w:rPr>
      </w:pPr>
      <w:r w:rsidRPr="00C11992">
        <w:rPr>
          <w:rFonts w:ascii="Arial" w:hAnsi="Arial" w:cs="Arial"/>
          <w:sz w:val="20"/>
          <w:szCs w:val="20"/>
        </w:rPr>
        <w:t>A consulta de informações estatísticas da pré-consulta.</w:t>
      </w:r>
    </w:p>
    <w:p w14:paraId="752F9535" w14:textId="77777777" w:rsidR="00C11992" w:rsidRPr="00C11992" w:rsidRDefault="00C11992" w:rsidP="008A1DCE">
      <w:pPr>
        <w:numPr>
          <w:ilvl w:val="0"/>
          <w:numId w:val="44"/>
        </w:numPr>
        <w:suppressAutoHyphens/>
        <w:spacing w:line="240" w:lineRule="auto"/>
        <w:ind w:left="0" w:firstLine="0"/>
        <w:rPr>
          <w:rFonts w:ascii="Arial" w:hAnsi="Arial" w:cs="Arial"/>
          <w:sz w:val="20"/>
          <w:szCs w:val="20"/>
        </w:rPr>
      </w:pPr>
      <w:r w:rsidRPr="00C11992">
        <w:rPr>
          <w:rFonts w:ascii="Arial" w:hAnsi="Arial" w:cs="Arial"/>
          <w:sz w:val="20"/>
          <w:szCs w:val="20"/>
        </w:rPr>
        <w:t>A consulta da localidade das unidades de saúde.</w:t>
      </w:r>
    </w:p>
    <w:p w14:paraId="3D7BFCBA" w14:textId="77777777" w:rsidR="00C11992" w:rsidRPr="00C11992" w:rsidRDefault="00C11992" w:rsidP="008A1DCE">
      <w:pPr>
        <w:numPr>
          <w:ilvl w:val="0"/>
          <w:numId w:val="44"/>
        </w:numPr>
        <w:suppressAutoHyphens/>
        <w:spacing w:line="240" w:lineRule="auto"/>
        <w:ind w:left="0" w:firstLine="0"/>
        <w:rPr>
          <w:rFonts w:ascii="Arial" w:hAnsi="Arial" w:cs="Arial"/>
          <w:sz w:val="20"/>
          <w:szCs w:val="20"/>
        </w:rPr>
      </w:pPr>
      <w:r w:rsidRPr="00C11992">
        <w:rPr>
          <w:rFonts w:ascii="Arial" w:hAnsi="Arial" w:cs="Arial"/>
          <w:sz w:val="20"/>
          <w:szCs w:val="20"/>
        </w:rPr>
        <w:t>O registro de reclamações, sugestões e elogios na ouvidoria.</w:t>
      </w:r>
    </w:p>
    <w:p w14:paraId="589B49C1" w14:textId="77777777" w:rsidR="00C11992" w:rsidRPr="00C11992" w:rsidRDefault="00C11992" w:rsidP="008A1DCE">
      <w:pPr>
        <w:numPr>
          <w:ilvl w:val="0"/>
          <w:numId w:val="44"/>
        </w:numPr>
        <w:suppressAutoHyphens/>
        <w:spacing w:line="240" w:lineRule="auto"/>
        <w:ind w:left="0" w:firstLine="0"/>
        <w:rPr>
          <w:rFonts w:ascii="Arial" w:hAnsi="Arial" w:cs="Arial"/>
          <w:sz w:val="20"/>
          <w:szCs w:val="20"/>
        </w:rPr>
      </w:pPr>
      <w:r w:rsidRPr="00C11992">
        <w:rPr>
          <w:rFonts w:ascii="Arial" w:hAnsi="Arial" w:cs="Arial"/>
          <w:sz w:val="20"/>
          <w:szCs w:val="20"/>
        </w:rPr>
        <w:t>A consulta e acompanhamento das reclamações na ouvidoria.</w:t>
      </w:r>
    </w:p>
    <w:p w14:paraId="58695750" w14:textId="4BBEAC5B"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.3.21. BI e-SUS PEC:</w:t>
      </w:r>
    </w:p>
    <w:p w14:paraId="5C478EF9"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software deverá atender aos seguintes requisitos de Business Intelligence (BI) para o e-SUS PEC:</w:t>
      </w:r>
    </w:p>
    <w:p w14:paraId="4044CA69"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Ser um portal web nativo e abrir em qualquer navegador ou tablet.</w:t>
      </w:r>
    </w:p>
    <w:p w14:paraId="2A1603D3"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Ter acesso seguro HTTPS - "Hypertext Transfer Protocol Secure".</w:t>
      </w:r>
    </w:p>
    <w:p w14:paraId="299D7BC9"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lastRenderedPageBreak/>
        <w:t>Ser capaz de processar dados diretamente do e-SUS PEC segundo as regras da LGPD com senha individual.</w:t>
      </w:r>
    </w:p>
    <w:p w14:paraId="19A2A876"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 xml:space="preserve">Ter no mínimo os seguintes componentes: </w:t>
      </w:r>
    </w:p>
    <w:p w14:paraId="10257390"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Gestantes e Puérperas.</w:t>
      </w:r>
    </w:p>
    <w:p w14:paraId="07CF13BD"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Cuidado no Desenvolvimento Infantil.</w:t>
      </w:r>
    </w:p>
    <w:p w14:paraId="2E34E485"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Saúde da Mulher.</w:t>
      </w:r>
    </w:p>
    <w:p w14:paraId="3E2F9842"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Cuidado com pessoas portadoras de Diabetes.</w:t>
      </w:r>
    </w:p>
    <w:p w14:paraId="42F102EE"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Cuidado com pessoas portadoras de Hipertensão.</w:t>
      </w:r>
    </w:p>
    <w:p w14:paraId="330A2DF7"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Cuidado com pessoas idosas.</w:t>
      </w:r>
    </w:p>
    <w:p w14:paraId="28923DD7"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Permitir busca ativa de pessoas por CPF, CNS ou Data de Nascimento.</w:t>
      </w:r>
    </w:p>
    <w:p w14:paraId="0D5B242B"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Calcular valores do financiamento por equipe.</w:t>
      </w:r>
    </w:p>
    <w:p w14:paraId="7C874EE6"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Permitir avaliar os dados do quadrimestre, tanto atuais como futuros.</w:t>
      </w:r>
    </w:p>
    <w:p w14:paraId="6DEAC01E"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Permitir verificar cadastros duplicados, identificando ainda a equipe responsável pelo cadastro.</w:t>
      </w:r>
    </w:p>
    <w:p w14:paraId="61D934C2"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Apresentar acompanhamento do custeio e do financiamento conforme legislação vigente.</w:t>
      </w:r>
    </w:p>
    <w:p w14:paraId="64C9EC0A"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Possuir mecanismo de alerta para identificação de eventuais deficiências na equipe mínima exigida, bem como o impacto financeiro da informação.</w:t>
      </w:r>
    </w:p>
    <w:p w14:paraId="31711540"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Apresentar evolução de desempenho das equipes.</w:t>
      </w:r>
    </w:p>
    <w:p w14:paraId="5A48F504"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Apresentar estratificação dos critérios de vulnerabilidades nos modelos de informação MIV, MIP, MIAI, MIAOI, MIVDT, MIAC e MIMCA em conformidade com os prazos estabelecidos pelo Ministério da Saúde.</w:t>
      </w:r>
    </w:p>
    <w:p w14:paraId="3BEC8035"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Apresentar alertas virtuais em cores específicas para status de cada componente.</w:t>
      </w:r>
    </w:p>
    <w:p w14:paraId="7AFF3E5A"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Ser capaz de georreferenciar as visitas dos ACS e ACE.</w:t>
      </w:r>
    </w:p>
    <w:p w14:paraId="2D07FF61"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Ser capaz de apresentar dias sem sincronização de visitas dos ACS e ACE, apresentando data e hora da última sincronização.</w:t>
      </w:r>
    </w:p>
    <w:p w14:paraId="26DCE94F"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Apresentar as informações em formatos gráficos e em relatórios PDF.</w:t>
      </w:r>
    </w:p>
    <w:p w14:paraId="03EF309A"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 xml:space="preserve">Possuir o monitoramento da saúde bucal com no mínimo: </w:t>
      </w:r>
    </w:p>
    <w:p w14:paraId="0A284091"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Primeira Consulta Odontológica.</w:t>
      </w:r>
    </w:p>
    <w:p w14:paraId="4541AC21"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Tratamentos concluídos.</w:t>
      </w:r>
    </w:p>
    <w:p w14:paraId="03754356"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Taxa de Exodontia.</w:t>
      </w:r>
    </w:p>
    <w:p w14:paraId="44A4E972"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Escovação supervisionada.</w:t>
      </w:r>
    </w:p>
    <w:p w14:paraId="059CA4E4"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Proporção de procedimentos preventivos.</w:t>
      </w:r>
    </w:p>
    <w:p w14:paraId="656E7693"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Tratamento Restaurador Atraumatático (TRA).</w:t>
      </w:r>
    </w:p>
    <w:p w14:paraId="59C7C4A3" w14:textId="77777777" w:rsidR="00C11992" w:rsidRPr="00C11992" w:rsidRDefault="00C11992" w:rsidP="008A1DCE">
      <w:pPr>
        <w:numPr>
          <w:ilvl w:val="0"/>
          <w:numId w:val="45"/>
        </w:numPr>
        <w:suppressAutoHyphens/>
        <w:spacing w:line="240" w:lineRule="auto"/>
        <w:ind w:left="0" w:firstLine="0"/>
        <w:rPr>
          <w:rFonts w:ascii="Arial" w:hAnsi="Arial" w:cs="Arial"/>
          <w:sz w:val="20"/>
          <w:szCs w:val="20"/>
        </w:rPr>
      </w:pPr>
      <w:r w:rsidRPr="00C11992">
        <w:rPr>
          <w:rFonts w:ascii="Arial" w:hAnsi="Arial" w:cs="Arial"/>
          <w:sz w:val="20"/>
          <w:szCs w:val="20"/>
        </w:rPr>
        <w:t xml:space="preserve">Possuir acompanhamento das visitas dos Agentes de Saúde com no mínimo: </w:t>
      </w:r>
    </w:p>
    <w:p w14:paraId="5FCF75E2"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Monitoramento Georreferenciado.</w:t>
      </w:r>
    </w:p>
    <w:p w14:paraId="34EA42AF"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t>Dados completos dos munícipes.</w:t>
      </w:r>
    </w:p>
    <w:p w14:paraId="1A0CF66A" w14:textId="77777777" w:rsidR="00C11992" w:rsidRPr="00C11992" w:rsidRDefault="00C11992" w:rsidP="008A1DCE">
      <w:pPr>
        <w:numPr>
          <w:ilvl w:val="1"/>
          <w:numId w:val="45"/>
        </w:numPr>
        <w:suppressAutoHyphens/>
        <w:spacing w:line="240" w:lineRule="auto"/>
        <w:ind w:left="0" w:firstLine="0"/>
        <w:rPr>
          <w:rFonts w:ascii="Arial" w:hAnsi="Arial" w:cs="Arial"/>
          <w:sz w:val="20"/>
          <w:szCs w:val="20"/>
        </w:rPr>
      </w:pPr>
      <w:r w:rsidRPr="00C11992">
        <w:rPr>
          <w:rFonts w:ascii="Arial" w:hAnsi="Arial" w:cs="Arial"/>
          <w:sz w:val="20"/>
          <w:szCs w:val="20"/>
        </w:rPr>
        <w:lastRenderedPageBreak/>
        <w:t>Dados da última sincronização e conectividade com dia e hora.</w:t>
      </w:r>
    </w:p>
    <w:p w14:paraId="7E55F4E1" w14:textId="752392FF" w:rsidR="00C11992" w:rsidRPr="00C11992" w:rsidRDefault="00C11992" w:rsidP="00C11992">
      <w:pPr>
        <w:spacing w:line="240" w:lineRule="auto"/>
        <w:rPr>
          <w:rFonts w:ascii="Arial" w:hAnsi="Arial" w:cs="Arial"/>
          <w:b/>
          <w:bCs/>
          <w:sz w:val="20"/>
          <w:szCs w:val="20"/>
        </w:rPr>
      </w:pPr>
      <w:r>
        <w:rPr>
          <w:rFonts w:ascii="Arial" w:hAnsi="Arial" w:cs="Arial"/>
          <w:b/>
          <w:bCs/>
          <w:sz w:val="20"/>
          <w:szCs w:val="20"/>
        </w:rPr>
        <w:t>6</w:t>
      </w:r>
      <w:r w:rsidRPr="00C11992">
        <w:rPr>
          <w:rFonts w:ascii="Arial" w:hAnsi="Arial" w:cs="Arial"/>
          <w:b/>
          <w:bCs/>
          <w:sz w:val="20"/>
          <w:szCs w:val="20"/>
        </w:rPr>
        <w:t>.3.22. Geral:</w:t>
      </w:r>
    </w:p>
    <w:p w14:paraId="42A05AAB" w14:textId="77777777" w:rsidR="00C11992" w:rsidRPr="00C11992" w:rsidRDefault="00C11992" w:rsidP="00C11992">
      <w:pPr>
        <w:spacing w:line="240" w:lineRule="auto"/>
        <w:rPr>
          <w:rFonts w:ascii="Arial" w:hAnsi="Arial" w:cs="Arial"/>
          <w:sz w:val="20"/>
          <w:szCs w:val="20"/>
        </w:rPr>
      </w:pPr>
      <w:r w:rsidRPr="00C11992">
        <w:rPr>
          <w:rFonts w:ascii="Arial" w:hAnsi="Arial" w:cs="Arial"/>
          <w:sz w:val="20"/>
          <w:szCs w:val="20"/>
        </w:rPr>
        <w:t>O sistema deve permitir:</w:t>
      </w:r>
    </w:p>
    <w:p w14:paraId="1CC32093" w14:textId="77777777" w:rsidR="00C11992" w:rsidRPr="00C11992" w:rsidRDefault="00C11992" w:rsidP="008A1DCE">
      <w:pPr>
        <w:numPr>
          <w:ilvl w:val="0"/>
          <w:numId w:val="39"/>
        </w:numPr>
        <w:suppressAutoHyphens/>
        <w:spacing w:line="240" w:lineRule="auto"/>
        <w:ind w:left="0" w:firstLine="0"/>
        <w:rPr>
          <w:rFonts w:ascii="Arial" w:hAnsi="Arial" w:cs="Arial"/>
          <w:sz w:val="20"/>
          <w:szCs w:val="20"/>
        </w:rPr>
      </w:pPr>
      <w:r w:rsidRPr="00C11992">
        <w:rPr>
          <w:rFonts w:ascii="Arial" w:hAnsi="Arial" w:cs="Arial"/>
          <w:sz w:val="20"/>
          <w:szCs w:val="20"/>
        </w:rPr>
        <w:t>Enviar mensagens entre usuários do sistema.</w:t>
      </w:r>
    </w:p>
    <w:p w14:paraId="04C561B3" w14:textId="77777777" w:rsidR="00C11992" w:rsidRPr="00C11992" w:rsidRDefault="00C11992" w:rsidP="008A1DCE">
      <w:pPr>
        <w:numPr>
          <w:ilvl w:val="0"/>
          <w:numId w:val="39"/>
        </w:numPr>
        <w:suppressAutoHyphens/>
        <w:spacing w:line="240" w:lineRule="auto"/>
        <w:ind w:left="0" w:firstLine="0"/>
        <w:rPr>
          <w:rFonts w:ascii="Arial" w:hAnsi="Arial" w:cs="Arial"/>
          <w:sz w:val="20"/>
          <w:szCs w:val="20"/>
        </w:rPr>
      </w:pPr>
      <w:r w:rsidRPr="00C11992">
        <w:rPr>
          <w:rFonts w:ascii="Arial" w:hAnsi="Arial" w:cs="Arial"/>
          <w:sz w:val="20"/>
          <w:szCs w:val="20"/>
        </w:rPr>
        <w:t>Disponibilizar chat para os usuários do sistema.</w:t>
      </w:r>
    </w:p>
    <w:p w14:paraId="2341CFA5" w14:textId="77777777" w:rsidR="00C11992" w:rsidRPr="00C11992" w:rsidRDefault="00C11992" w:rsidP="008A1DCE">
      <w:pPr>
        <w:numPr>
          <w:ilvl w:val="0"/>
          <w:numId w:val="39"/>
        </w:numPr>
        <w:suppressAutoHyphens/>
        <w:spacing w:line="240" w:lineRule="auto"/>
        <w:ind w:left="0" w:firstLine="0"/>
        <w:rPr>
          <w:rFonts w:ascii="Arial" w:hAnsi="Arial" w:cs="Arial"/>
          <w:sz w:val="20"/>
          <w:szCs w:val="20"/>
        </w:rPr>
      </w:pPr>
      <w:r w:rsidRPr="00C11992">
        <w:rPr>
          <w:rFonts w:ascii="Arial" w:hAnsi="Arial" w:cs="Arial"/>
          <w:sz w:val="20"/>
          <w:szCs w:val="20"/>
        </w:rPr>
        <w:t>Possuir controle de avisos aos pacientes quando buscarem atendimento.</w:t>
      </w:r>
    </w:p>
    <w:p w14:paraId="2EC7A896" w14:textId="77777777" w:rsidR="00C11992" w:rsidRPr="00C11992" w:rsidRDefault="00C11992" w:rsidP="008A1DCE">
      <w:pPr>
        <w:numPr>
          <w:ilvl w:val="0"/>
          <w:numId w:val="39"/>
        </w:numPr>
        <w:suppressAutoHyphens/>
        <w:spacing w:line="240" w:lineRule="auto"/>
        <w:ind w:left="0" w:firstLine="0"/>
        <w:rPr>
          <w:rFonts w:ascii="Arial" w:hAnsi="Arial" w:cs="Arial"/>
          <w:sz w:val="20"/>
          <w:szCs w:val="20"/>
        </w:rPr>
      </w:pPr>
      <w:r w:rsidRPr="00C11992">
        <w:rPr>
          <w:rFonts w:ascii="Arial" w:hAnsi="Arial" w:cs="Arial"/>
          <w:sz w:val="20"/>
          <w:szCs w:val="20"/>
        </w:rPr>
        <w:t>Possuir controle de avisos aos usuários do sistema.</w:t>
      </w:r>
    </w:p>
    <w:p w14:paraId="3C9B4C72" w14:textId="77777777" w:rsidR="00C11992" w:rsidRPr="00C11992" w:rsidRDefault="00C11992" w:rsidP="008A1DCE">
      <w:pPr>
        <w:numPr>
          <w:ilvl w:val="0"/>
          <w:numId w:val="39"/>
        </w:numPr>
        <w:suppressAutoHyphens/>
        <w:spacing w:line="240" w:lineRule="auto"/>
        <w:ind w:left="0" w:firstLine="0"/>
        <w:rPr>
          <w:rFonts w:ascii="Arial" w:hAnsi="Arial" w:cs="Arial"/>
          <w:sz w:val="20"/>
          <w:szCs w:val="20"/>
        </w:rPr>
      </w:pPr>
      <w:r w:rsidRPr="00C11992">
        <w:rPr>
          <w:rFonts w:ascii="Arial" w:hAnsi="Arial" w:cs="Arial"/>
          <w:sz w:val="20"/>
          <w:szCs w:val="20"/>
        </w:rPr>
        <w:t>Possuir agenda de contatos.</w:t>
      </w:r>
    </w:p>
    <w:p w14:paraId="2CD095F8" w14:textId="77777777" w:rsidR="00C11992" w:rsidRPr="00C11992" w:rsidRDefault="00C11992" w:rsidP="008A1DCE">
      <w:pPr>
        <w:numPr>
          <w:ilvl w:val="0"/>
          <w:numId w:val="39"/>
        </w:numPr>
        <w:suppressAutoHyphens/>
        <w:spacing w:line="240" w:lineRule="auto"/>
        <w:ind w:left="0" w:firstLine="0"/>
        <w:rPr>
          <w:rFonts w:ascii="Arial" w:hAnsi="Arial" w:cs="Arial"/>
          <w:sz w:val="20"/>
          <w:szCs w:val="20"/>
        </w:rPr>
      </w:pPr>
      <w:r w:rsidRPr="00C11992">
        <w:rPr>
          <w:rFonts w:ascii="Arial" w:hAnsi="Arial" w:cs="Arial"/>
          <w:sz w:val="20"/>
          <w:szCs w:val="20"/>
        </w:rPr>
        <w:t>Possuir biblioteca virtual, possibilitando anexar mais de um arquivo.</w:t>
      </w:r>
    </w:p>
    <w:p w14:paraId="59161BCA" w14:textId="77777777" w:rsidR="00C11992" w:rsidRPr="00C11992" w:rsidRDefault="00C11992" w:rsidP="008A1DCE">
      <w:pPr>
        <w:numPr>
          <w:ilvl w:val="0"/>
          <w:numId w:val="39"/>
        </w:numPr>
        <w:suppressAutoHyphens/>
        <w:spacing w:line="240" w:lineRule="auto"/>
        <w:ind w:left="0" w:firstLine="0"/>
        <w:rPr>
          <w:rFonts w:ascii="Arial" w:hAnsi="Arial" w:cs="Arial"/>
          <w:sz w:val="20"/>
          <w:szCs w:val="20"/>
        </w:rPr>
      </w:pPr>
      <w:r w:rsidRPr="00C11992">
        <w:rPr>
          <w:rFonts w:ascii="Arial" w:hAnsi="Arial" w:cs="Arial"/>
          <w:sz w:val="20"/>
          <w:szCs w:val="20"/>
        </w:rPr>
        <w:t>Permitir o envio de SMS*</w:t>
      </w:r>
    </w:p>
    <w:p w14:paraId="40350646" w14:textId="77777777" w:rsidR="00C11992" w:rsidRPr="00C11992" w:rsidRDefault="00C11992" w:rsidP="008A1DCE">
      <w:pPr>
        <w:numPr>
          <w:ilvl w:val="0"/>
          <w:numId w:val="39"/>
        </w:numPr>
        <w:suppressAutoHyphens/>
        <w:spacing w:line="240" w:lineRule="auto"/>
        <w:ind w:left="0" w:firstLine="0"/>
        <w:rPr>
          <w:rFonts w:ascii="Arial" w:hAnsi="Arial" w:cs="Arial"/>
          <w:sz w:val="20"/>
          <w:szCs w:val="20"/>
        </w:rPr>
      </w:pPr>
      <w:r w:rsidRPr="00C11992">
        <w:rPr>
          <w:rFonts w:ascii="Arial" w:hAnsi="Arial" w:cs="Arial"/>
          <w:sz w:val="20"/>
          <w:szCs w:val="20"/>
        </w:rPr>
        <w:t>Permitir o envio de mensagens Whatsapp</w:t>
      </w:r>
    </w:p>
    <w:p w14:paraId="598EC2C3" w14:textId="3513EFAD" w:rsidR="00643F30" w:rsidRPr="008839F9" w:rsidRDefault="00643F30"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8839F9">
        <w:rPr>
          <w:rFonts w:ascii="Arial" w:hAnsi="Arial" w:cs="Arial"/>
          <w:b/>
          <w:bCs/>
          <w:sz w:val="20"/>
          <w:szCs w:val="20"/>
        </w:rPr>
        <w:t>7. CLAÚSULA SÉTIMA – DAS OBRIGAÇÕES DA CONTRATANTE:</w:t>
      </w:r>
    </w:p>
    <w:p w14:paraId="7295F1C2" w14:textId="1EDF8F5B" w:rsidR="00C11992" w:rsidRPr="00C11992" w:rsidRDefault="00C11992" w:rsidP="00C11992">
      <w:pPr>
        <w:spacing w:after="120" w:line="240" w:lineRule="auto"/>
        <w:jc w:val="both"/>
        <w:rPr>
          <w:rFonts w:ascii="Arial" w:hAnsi="Arial" w:cs="Arial"/>
          <w:sz w:val="20"/>
          <w:szCs w:val="20"/>
        </w:rPr>
      </w:pPr>
      <w:r>
        <w:rPr>
          <w:rFonts w:ascii="Arial" w:eastAsia="Aptos" w:hAnsi="Arial" w:cs="Arial"/>
          <w:kern w:val="2"/>
          <w:sz w:val="20"/>
          <w:szCs w:val="20"/>
          <w:lang w:val="pt"/>
        </w:rPr>
        <w:t>7</w:t>
      </w:r>
      <w:r w:rsidRPr="00C11992">
        <w:rPr>
          <w:rFonts w:ascii="Arial" w:eastAsia="Aptos" w:hAnsi="Arial" w:cs="Arial"/>
          <w:kern w:val="2"/>
          <w:sz w:val="20"/>
          <w:szCs w:val="20"/>
          <w:lang w:val="pt"/>
        </w:rPr>
        <w:t xml:space="preserve">.1. </w:t>
      </w:r>
      <w:r w:rsidRPr="00C11992">
        <w:rPr>
          <w:rFonts w:ascii="Arial" w:hAnsi="Arial" w:cs="Arial"/>
          <w:sz w:val="20"/>
          <w:szCs w:val="20"/>
        </w:rPr>
        <w:t>Expedir as Requisições/Solicitações de Fornecimento (SF) ou outro documento equivalente.</w:t>
      </w:r>
    </w:p>
    <w:p w14:paraId="7D68812E" w14:textId="5BD80D2B" w:rsidR="00C11992" w:rsidRPr="00C11992" w:rsidRDefault="00C11992" w:rsidP="00C11992">
      <w:pPr>
        <w:spacing w:after="120" w:line="240" w:lineRule="auto"/>
        <w:jc w:val="both"/>
        <w:rPr>
          <w:rFonts w:ascii="Arial" w:hAnsi="Arial" w:cs="Arial"/>
          <w:sz w:val="20"/>
          <w:szCs w:val="20"/>
        </w:rPr>
      </w:pPr>
      <w:r>
        <w:rPr>
          <w:rFonts w:ascii="Arial" w:hAnsi="Arial" w:cs="Arial"/>
          <w:sz w:val="20"/>
          <w:szCs w:val="20"/>
        </w:rPr>
        <w:t>7</w:t>
      </w:r>
      <w:r w:rsidRPr="00C11992">
        <w:rPr>
          <w:rFonts w:ascii="Arial" w:hAnsi="Arial" w:cs="Arial"/>
          <w:sz w:val="20"/>
          <w:szCs w:val="20"/>
        </w:rPr>
        <w:t>.2. Prestar as informações e os esclarecimentos solicitados pela Contratada para a fiel execução do contrato.</w:t>
      </w:r>
    </w:p>
    <w:p w14:paraId="2D30BC85" w14:textId="1FD71BFF" w:rsidR="00C11992" w:rsidRPr="00C11992" w:rsidRDefault="00C11992" w:rsidP="00C11992">
      <w:pPr>
        <w:spacing w:after="120" w:line="240" w:lineRule="auto"/>
        <w:jc w:val="both"/>
        <w:rPr>
          <w:rFonts w:ascii="Arial" w:hAnsi="Arial" w:cs="Arial"/>
          <w:sz w:val="20"/>
          <w:szCs w:val="20"/>
        </w:rPr>
      </w:pPr>
      <w:r>
        <w:rPr>
          <w:rFonts w:ascii="Arial" w:hAnsi="Arial" w:cs="Arial"/>
          <w:sz w:val="20"/>
          <w:szCs w:val="20"/>
        </w:rPr>
        <w:t>7</w:t>
      </w:r>
      <w:r w:rsidRPr="00C11992">
        <w:rPr>
          <w:rFonts w:ascii="Arial" w:hAnsi="Arial" w:cs="Arial"/>
          <w:sz w:val="20"/>
          <w:szCs w:val="20"/>
        </w:rPr>
        <w:t>.3. Notificar à Contratada, por escrito, a ocorrência de eventuais falhas ou imperfeições na prestação serviço/fornecimento, fixando prazo para sua correção.</w:t>
      </w:r>
    </w:p>
    <w:p w14:paraId="41BD0911" w14:textId="01B48177" w:rsidR="00C11992" w:rsidRPr="00C11992" w:rsidRDefault="00C11992" w:rsidP="00C11992">
      <w:pPr>
        <w:spacing w:after="120" w:line="240" w:lineRule="auto"/>
        <w:jc w:val="both"/>
        <w:rPr>
          <w:rFonts w:ascii="Arial" w:hAnsi="Arial" w:cs="Arial"/>
          <w:sz w:val="20"/>
          <w:szCs w:val="20"/>
        </w:rPr>
      </w:pPr>
      <w:r>
        <w:rPr>
          <w:rFonts w:ascii="Arial" w:hAnsi="Arial" w:cs="Arial"/>
          <w:sz w:val="20"/>
          <w:szCs w:val="20"/>
        </w:rPr>
        <w:t>7</w:t>
      </w:r>
      <w:r w:rsidRPr="00C11992">
        <w:rPr>
          <w:rFonts w:ascii="Arial" w:hAnsi="Arial" w:cs="Arial"/>
          <w:sz w:val="20"/>
          <w:szCs w:val="20"/>
        </w:rPr>
        <w:t xml:space="preserve">.4. Prorrogar o prazo de vigência da contratação, por meio de </w:t>
      </w:r>
      <w:r w:rsidRPr="00C11992">
        <w:rPr>
          <w:rFonts w:ascii="Arial" w:hAnsi="Arial" w:cs="Arial"/>
          <w:color w:val="000000"/>
          <w:sz w:val="20"/>
          <w:szCs w:val="20"/>
        </w:rPr>
        <w:t>formalização de termo aditivo</w:t>
      </w:r>
      <w:r w:rsidRPr="00C11992">
        <w:rPr>
          <w:rFonts w:ascii="Arial" w:hAnsi="Arial" w:cs="Arial"/>
          <w:sz w:val="20"/>
          <w:szCs w:val="20"/>
        </w:rPr>
        <w:t>, observado o prazo legalmente permitido, quando os preços apresentarem mais vantajosos para a Administração e/ou existirem demandas para atendimento dos órgãos usuários.</w:t>
      </w:r>
    </w:p>
    <w:p w14:paraId="0C11A759" w14:textId="58038FCE" w:rsidR="00C11992" w:rsidRPr="00C11992" w:rsidRDefault="00C11992" w:rsidP="00C11992">
      <w:pPr>
        <w:pStyle w:val="Corpodetexto"/>
        <w:rPr>
          <w:rFonts w:ascii="Arial" w:hAnsi="Arial" w:cs="Arial"/>
          <w:sz w:val="20"/>
          <w:szCs w:val="20"/>
          <w:lang w:val="pt-BR"/>
        </w:rPr>
      </w:pPr>
      <w:r>
        <w:rPr>
          <w:rFonts w:ascii="Arial" w:hAnsi="Arial" w:cs="Arial"/>
          <w:sz w:val="20"/>
          <w:szCs w:val="20"/>
          <w:lang w:val="pt-BR"/>
        </w:rPr>
        <w:t>7</w:t>
      </w:r>
      <w:r w:rsidRPr="00C11992">
        <w:rPr>
          <w:rFonts w:ascii="Arial" w:hAnsi="Arial" w:cs="Arial"/>
          <w:sz w:val="20"/>
          <w:szCs w:val="20"/>
          <w:lang w:val="pt-BR"/>
        </w:rPr>
        <w:t xml:space="preserve">.5. </w:t>
      </w:r>
      <w:r w:rsidRPr="00C11992">
        <w:rPr>
          <w:rFonts w:ascii="Arial" w:hAnsi="Arial" w:cs="Arial"/>
          <w:sz w:val="20"/>
          <w:szCs w:val="20"/>
        </w:rPr>
        <w:t>Decidir sobre a revisão ou cancelamento da prestaç</w:t>
      </w:r>
      <w:r w:rsidRPr="00C11992">
        <w:rPr>
          <w:rFonts w:ascii="Arial" w:hAnsi="Arial" w:cs="Arial"/>
          <w:sz w:val="20"/>
          <w:szCs w:val="20"/>
          <w:lang w:val="pt-BR"/>
        </w:rPr>
        <w:t>ão de serviço</w:t>
      </w:r>
      <w:r w:rsidRPr="00C11992">
        <w:rPr>
          <w:rFonts w:ascii="Arial" w:hAnsi="Arial" w:cs="Arial"/>
          <w:sz w:val="20"/>
          <w:szCs w:val="20"/>
        </w:rPr>
        <w:t xml:space="preserve"> no prazo máximo de </w:t>
      </w:r>
      <w:r w:rsidRPr="00C11992">
        <w:rPr>
          <w:rFonts w:ascii="Arial" w:hAnsi="Arial" w:cs="Arial"/>
          <w:sz w:val="20"/>
          <w:szCs w:val="20"/>
          <w:lang w:val="pt-BR"/>
        </w:rPr>
        <w:t>10 (</w:t>
      </w:r>
      <w:r w:rsidRPr="00C11992">
        <w:rPr>
          <w:rFonts w:ascii="Arial" w:hAnsi="Arial" w:cs="Arial"/>
          <w:sz w:val="20"/>
          <w:szCs w:val="20"/>
        </w:rPr>
        <w:t>dez</w:t>
      </w:r>
      <w:r w:rsidRPr="00C11992">
        <w:rPr>
          <w:rFonts w:ascii="Arial" w:hAnsi="Arial" w:cs="Arial"/>
          <w:sz w:val="20"/>
          <w:szCs w:val="20"/>
          <w:lang w:val="pt-BR"/>
        </w:rPr>
        <w:t>)</w:t>
      </w:r>
      <w:r w:rsidRPr="00C11992">
        <w:rPr>
          <w:rFonts w:ascii="Arial" w:hAnsi="Arial" w:cs="Arial"/>
          <w:sz w:val="20"/>
          <w:szCs w:val="20"/>
        </w:rPr>
        <w:t xml:space="preserve"> dias úteis, salvo motivo de força maior devidamente justificado no processo</w:t>
      </w:r>
      <w:r w:rsidRPr="00C11992">
        <w:rPr>
          <w:rFonts w:ascii="Arial" w:hAnsi="Arial" w:cs="Arial"/>
          <w:sz w:val="20"/>
          <w:szCs w:val="20"/>
          <w:lang w:val="pt-BR"/>
        </w:rPr>
        <w:t>.</w:t>
      </w:r>
    </w:p>
    <w:p w14:paraId="1C4DB077" w14:textId="6465D99E" w:rsidR="00C11992" w:rsidRPr="00C11992" w:rsidRDefault="00C11992" w:rsidP="00C11992">
      <w:pPr>
        <w:spacing w:after="120" w:line="240" w:lineRule="auto"/>
        <w:jc w:val="both"/>
        <w:rPr>
          <w:rFonts w:ascii="Arial" w:hAnsi="Arial" w:cs="Arial"/>
          <w:sz w:val="20"/>
          <w:szCs w:val="20"/>
        </w:rPr>
      </w:pPr>
      <w:r>
        <w:rPr>
          <w:rFonts w:ascii="Arial" w:hAnsi="Arial" w:cs="Arial"/>
          <w:sz w:val="20"/>
          <w:szCs w:val="20"/>
        </w:rPr>
        <w:t>7</w:t>
      </w:r>
      <w:r w:rsidRPr="00C11992">
        <w:rPr>
          <w:rFonts w:ascii="Arial" w:hAnsi="Arial" w:cs="Arial"/>
          <w:sz w:val="20"/>
          <w:szCs w:val="20"/>
        </w:rPr>
        <w:t>.6. Gerenciar a contratação e acompanhar, periodicamente, os preços praticados no mercado para os bens registrados e nas mesmas condições de fornecimento, para fins de controle e fixação do valor máximo a ser paga pela Administração.</w:t>
      </w:r>
    </w:p>
    <w:p w14:paraId="6B77825F" w14:textId="51C1E89D" w:rsidR="00C11992" w:rsidRPr="00C11992" w:rsidRDefault="00C11992" w:rsidP="00C11992">
      <w:pPr>
        <w:spacing w:after="120" w:line="240" w:lineRule="auto"/>
        <w:jc w:val="both"/>
        <w:rPr>
          <w:rFonts w:ascii="Arial" w:hAnsi="Arial" w:cs="Arial"/>
          <w:sz w:val="20"/>
          <w:szCs w:val="20"/>
        </w:rPr>
      </w:pPr>
      <w:r>
        <w:rPr>
          <w:rFonts w:ascii="Arial" w:hAnsi="Arial" w:cs="Arial"/>
          <w:sz w:val="20"/>
          <w:szCs w:val="20"/>
        </w:rPr>
        <w:t>7</w:t>
      </w:r>
      <w:r w:rsidRPr="00C11992">
        <w:rPr>
          <w:rFonts w:ascii="Arial" w:hAnsi="Arial" w:cs="Arial"/>
          <w:sz w:val="20"/>
          <w:szCs w:val="20"/>
        </w:rPr>
        <w:t>.7. Proporcionar a empresa fornecedora todas as condições para o cumprimento de suas obrigações dentro das normas estabelecidas no Edital.</w:t>
      </w:r>
    </w:p>
    <w:p w14:paraId="62D158BE" w14:textId="4F68C855" w:rsidR="00C11992" w:rsidRPr="00C11992" w:rsidRDefault="00C11992" w:rsidP="00C11992">
      <w:pPr>
        <w:spacing w:after="120" w:line="240" w:lineRule="auto"/>
        <w:jc w:val="both"/>
        <w:rPr>
          <w:rFonts w:ascii="Arial" w:hAnsi="Arial" w:cs="Arial"/>
          <w:sz w:val="20"/>
          <w:szCs w:val="20"/>
        </w:rPr>
      </w:pPr>
      <w:r>
        <w:rPr>
          <w:rFonts w:ascii="Arial" w:hAnsi="Arial" w:cs="Arial"/>
          <w:sz w:val="20"/>
          <w:szCs w:val="20"/>
        </w:rPr>
        <w:t>7</w:t>
      </w:r>
      <w:r w:rsidRPr="00C11992">
        <w:rPr>
          <w:rFonts w:ascii="Arial" w:hAnsi="Arial" w:cs="Arial"/>
          <w:sz w:val="20"/>
          <w:szCs w:val="20"/>
        </w:rPr>
        <w:t>.8. Proceder o acompanhamento e fiscalização da contratação, mediante controle do cumprimento de todas as obrigações relativas ao fornecimento, inclusive à aplicação das sanções previstas neste Termo de Referência.</w:t>
      </w:r>
    </w:p>
    <w:p w14:paraId="14464FF6" w14:textId="2B1B1C3C" w:rsidR="00C11992" w:rsidRPr="00C11992" w:rsidRDefault="00C11992" w:rsidP="00C11992">
      <w:pPr>
        <w:spacing w:after="120" w:line="240" w:lineRule="auto"/>
        <w:jc w:val="both"/>
        <w:rPr>
          <w:rFonts w:ascii="Arial" w:hAnsi="Arial" w:cs="Arial"/>
          <w:color w:val="000000"/>
          <w:sz w:val="20"/>
          <w:szCs w:val="20"/>
        </w:rPr>
      </w:pPr>
      <w:r>
        <w:rPr>
          <w:rFonts w:ascii="Arial" w:hAnsi="Arial" w:cs="Arial"/>
          <w:sz w:val="20"/>
          <w:szCs w:val="20"/>
        </w:rPr>
        <w:t>7</w:t>
      </w:r>
      <w:r w:rsidRPr="00C11992">
        <w:rPr>
          <w:rFonts w:ascii="Arial" w:hAnsi="Arial" w:cs="Arial"/>
          <w:sz w:val="20"/>
          <w:szCs w:val="20"/>
        </w:rPr>
        <w:t>.9. Rejeitar, no todo ou em parte, os serviços entregues em desacordo com as obrigações assumidas pelo compromitente fornecedor.</w:t>
      </w:r>
    </w:p>
    <w:p w14:paraId="68764929" w14:textId="6E41606A" w:rsidR="00C11992" w:rsidRPr="00C11992" w:rsidRDefault="00C11992" w:rsidP="00C11992">
      <w:pPr>
        <w:spacing w:after="120" w:line="240" w:lineRule="auto"/>
        <w:jc w:val="both"/>
        <w:rPr>
          <w:rFonts w:ascii="Arial" w:hAnsi="Arial" w:cs="Arial"/>
          <w:sz w:val="20"/>
          <w:szCs w:val="20"/>
        </w:rPr>
      </w:pPr>
      <w:r>
        <w:rPr>
          <w:rFonts w:ascii="Arial" w:hAnsi="Arial" w:cs="Arial"/>
          <w:sz w:val="20"/>
          <w:szCs w:val="20"/>
        </w:rPr>
        <w:t>7</w:t>
      </w:r>
      <w:r w:rsidRPr="00C11992">
        <w:rPr>
          <w:rFonts w:ascii="Arial" w:hAnsi="Arial" w:cs="Arial"/>
          <w:sz w:val="20"/>
          <w:szCs w:val="20"/>
        </w:rPr>
        <w:t>.10. Pagar à Contratada o valor resultante do fornecimento dos serviços, no prazo e condições estabelecidas neste Termo de Referência, mediante Notas Fiscais/Faturas devidamente atestadas pelo setor competente.</w:t>
      </w:r>
    </w:p>
    <w:p w14:paraId="1CE19DF6" w14:textId="333E53AD" w:rsidR="00C11992" w:rsidRPr="00C11992" w:rsidRDefault="00C11992" w:rsidP="00C11992">
      <w:pPr>
        <w:spacing w:after="120" w:line="240" w:lineRule="auto"/>
        <w:jc w:val="both"/>
        <w:rPr>
          <w:rFonts w:ascii="Arial" w:hAnsi="Arial" w:cs="Arial"/>
          <w:sz w:val="20"/>
          <w:szCs w:val="20"/>
        </w:rPr>
      </w:pPr>
      <w:r>
        <w:rPr>
          <w:rFonts w:ascii="Arial" w:hAnsi="Arial" w:cs="Arial"/>
          <w:sz w:val="20"/>
          <w:szCs w:val="20"/>
        </w:rPr>
        <w:t>7</w:t>
      </w:r>
      <w:r w:rsidRPr="00C11992">
        <w:rPr>
          <w:rFonts w:ascii="Arial" w:hAnsi="Arial" w:cs="Arial"/>
          <w:sz w:val="20"/>
          <w:szCs w:val="20"/>
        </w:rPr>
        <w:t>.11. Aplicar as penalidades cabíveis.</w:t>
      </w:r>
    </w:p>
    <w:p w14:paraId="6BBECFDA" w14:textId="63F74034" w:rsidR="003B6916" w:rsidRPr="00C11992" w:rsidRDefault="00C11992" w:rsidP="00C11992">
      <w:pPr>
        <w:spacing w:after="120" w:line="240" w:lineRule="auto"/>
        <w:jc w:val="both"/>
        <w:rPr>
          <w:rFonts w:ascii="Arial" w:hAnsi="Arial" w:cs="Arial"/>
          <w:sz w:val="20"/>
          <w:szCs w:val="20"/>
        </w:rPr>
      </w:pPr>
      <w:r>
        <w:rPr>
          <w:rFonts w:ascii="Arial" w:hAnsi="Arial" w:cs="Arial"/>
          <w:sz w:val="20"/>
          <w:szCs w:val="20"/>
        </w:rPr>
        <w:t>7</w:t>
      </w:r>
      <w:r w:rsidRPr="00C11992">
        <w:rPr>
          <w:rFonts w:ascii="Arial" w:hAnsi="Arial" w:cs="Arial"/>
          <w:sz w:val="20"/>
          <w:szCs w:val="20"/>
        </w:rPr>
        <w:t>.12. A Contratante, a qualquer tempo, se reserva ao direito de promover diligências sobre quaisquer preços de serviços informados pela Contratada, configurados abusivos ou não.</w:t>
      </w:r>
    </w:p>
    <w:p w14:paraId="312839C2" w14:textId="400608F0" w:rsidR="00643F30" w:rsidRPr="003B6916" w:rsidRDefault="003B6916" w:rsidP="009734F9">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3B6916">
        <w:rPr>
          <w:rFonts w:ascii="Arial" w:hAnsi="Arial" w:cs="Arial"/>
          <w:b/>
          <w:bCs/>
          <w:sz w:val="20"/>
          <w:szCs w:val="20"/>
        </w:rPr>
        <w:t xml:space="preserve">8. </w:t>
      </w:r>
      <w:r w:rsidR="00643F30" w:rsidRPr="003B6916">
        <w:rPr>
          <w:rFonts w:ascii="Arial" w:hAnsi="Arial" w:cs="Arial"/>
          <w:b/>
          <w:bCs/>
          <w:sz w:val="20"/>
          <w:szCs w:val="20"/>
        </w:rPr>
        <w:t xml:space="preserve">CLÁUSULA OITAVA – DAS OBRIGAÇÕES DA CONTRATADA: </w:t>
      </w:r>
    </w:p>
    <w:p w14:paraId="4FA46632" w14:textId="2A57CB67"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lang w:val="pt"/>
        </w:rPr>
        <w:t>8</w:t>
      </w:r>
      <w:r w:rsidRPr="00C11992">
        <w:rPr>
          <w:rFonts w:ascii="Arial" w:hAnsi="Arial" w:cs="Arial"/>
          <w:sz w:val="20"/>
          <w:szCs w:val="20"/>
          <w:lang w:val="pt"/>
        </w:rPr>
        <w:t xml:space="preserve">.1. </w:t>
      </w:r>
      <w:r w:rsidRPr="00C11992">
        <w:rPr>
          <w:rFonts w:ascii="Arial" w:hAnsi="Arial" w:cs="Arial"/>
          <w:sz w:val="20"/>
          <w:szCs w:val="20"/>
        </w:rPr>
        <w:t>Caberá à CONTRATADA responsabilizar-se pelo fiel cumprimento do objeto, conforme especificações e condições estabelecidas no Termo de Referência.</w:t>
      </w:r>
    </w:p>
    <w:p w14:paraId="70F167F3" w14:textId="2B9EE20C"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 xml:space="preserve">.2. Responsabilizar-se por todos os ônus e tributos, emolumentos, honorários ou despesas incidentes sobre o objeto contratado, bem como por cumprir todas as obrigações trabalhistas, previdenciárias e acidentárias relativas aos funcionários que empregar para o fornecimento do objeto, inclusive as decorrentes de convenções, acordos ou dissídios coletivos. </w:t>
      </w:r>
    </w:p>
    <w:p w14:paraId="782DC2AB" w14:textId="44934DFF"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lastRenderedPageBreak/>
        <w:t>8</w:t>
      </w:r>
      <w:r w:rsidRPr="00C11992">
        <w:rPr>
          <w:rFonts w:ascii="Arial" w:hAnsi="Arial" w:cs="Arial"/>
          <w:sz w:val="20"/>
          <w:szCs w:val="20"/>
        </w:rPr>
        <w:t>.3. Manter durante a execução do contrato, em compatibilidade com as obrigações assumidas, todas as condições de habilitação e qualificação exigidas na licitação.</w:t>
      </w:r>
    </w:p>
    <w:p w14:paraId="0E9221D2" w14:textId="1A222F4A"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 xml:space="preserve">.4. Reparar e/ou corrigir, às suas expensas, o objeto em que se verificar vícios, defeitos ou incorreções resultantes do fornecimento do objeto em desacordo com o pactuado. </w:t>
      </w:r>
    </w:p>
    <w:p w14:paraId="172826F8" w14:textId="5047416F"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.5. Executar as obrigações assumidas no contrato por seus próprios meios, não sendo admitida a subcontratação não prevista em edital e no presente contrato.</w:t>
      </w:r>
    </w:p>
    <w:p w14:paraId="7A6BBBFA" w14:textId="784564BC"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 xml:space="preserve">.6. Reparar, remover ou substituir, às suas expensas, no total ou em parte, no prazo fixado pelo fiscal do contrato, os bens fornecidos em que se verificarem vícios, defeitos ou incorreções resultantes da execução ou dos materiais empregados. </w:t>
      </w:r>
    </w:p>
    <w:p w14:paraId="12175564" w14:textId="5B1A7E2D"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 xml:space="preserve">.7. 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 aos danos sofridos. </w:t>
      </w:r>
    </w:p>
    <w:p w14:paraId="2433A2A4" w14:textId="752D2B3B"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 xml:space="preserve">.7.1. A responsabilidade de que trata o subitem anterior inclui a reparação por todo e qualquer dano causado à Contratada, devendo, em qualquer caso, a Contratante ressarcir imediatamente a Administração em sua integralidade. </w:t>
      </w:r>
    </w:p>
    <w:p w14:paraId="6BF321BA" w14:textId="1F33F161"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.8. Os bens e os serviços só deverão ser fornecidos após prévia autorização formal por parte da Secretaria demandante ou da Fiscalização.</w:t>
      </w:r>
    </w:p>
    <w:p w14:paraId="6961C697" w14:textId="291FC6D5"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.9. Comunicar antecipadamente a data e horário prestação dos serviços de manutenção corretiva, não sendo aceito os bens que estiverem em desacordo com as especificações constantes neste instrumento, nem quaisquer pleitos de faturamento extraordinários.</w:t>
      </w:r>
    </w:p>
    <w:p w14:paraId="670C8FF4" w14:textId="6C5AE03D"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.10. Atender as despesas e encargos de qualquer natureza como o seu pessoal envolvido no fornecimento dos bens, responsabilizando-se pelos encargos de natureza trabalhista, previdenciária, fiscal, de acidente de trabalho e outras.</w:t>
      </w:r>
    </w:p>
    <w:p w14:paraId="67FB8291" w14:textId="03355832"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.11. Prestar os esclarecimentos que forem solicitados pela CONTRATANTE, cujas reclamações se obriga a atender prontamente, bem como dar ciência aos mesmos, imediatamente e por escrito, de qualquer anormalidade que verificar quando do fornecimento do objeto contratado.</w:t>
      </w:r>
    </w:p>
    <w:p w14:paraId="36CCE957" w14:textId="7F61CCD6"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.12. Atender às ordens de fornecimentos emitidas no prazo de vigência da contratação.</w:t>
      </w:r>
    </w:p>
    <w:p w14:paraId="6E208153" w14:textId="14F7600C"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.13. Todos os custos relativos ao fornecimento dos bens (custas, fretes, deslocamento, combustível e outras) ficarão a cargo da Contratada.</w:t>
      </w:r>
    </w:p>
    <w:p w14:paraId="700E3B5F" w14:textId="5136E5F4"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.14. Prestação de serviço em conformidade com as especificações do Termo de Referência e anexos.</w:t>
      </w:r>
    </w:p>
    <w:p w14:paraId="6D088CD7" w14:textId="7821CD8B" w:rsidR="00C11992" w:rsidRPr="00C11992" w:rsidRDefault="00C11992" w:rsidP="00C11992">
      <w:pPr>
        <w:tabs>
          <w:tab w:val="left" w:pos="284"/>
        </w:tabs>
        <w:autoSpaceDE w:val="0"/>
        <w:autoSpaceDN w:val="0"/>
        <w:adjustRightInd w:val="0"/>
        <w:spacing w:after="120" w:line="240" w:lineRule="auto"/>
        <w:jc w:val="both"/>
        <w:rPr>
          <w:rFonts w:ascii="Arial" w:hAnsi="Arial" w:cs="Arial"/>
          <w:sz w:val="20"/>
          <w:szCs w:val="20"/>
        </w:rPr>
      </w:pPr>
      <w:r>
        <w:rPr>
          <w:rFonts w:ascii="Arial" w:hAnsi="Arial" w:cs="Arial"/>
          <w:sz w:val="20"/>
          <w:szCs w:val="20"/>
        </w:rPr>
        <w:t>8</w:t>
      </w:r>
      <w:r w:rsidRPr="00C11992">
        <w:rPr>
          <w:rFonts w:ascii="Arial" w:hAnsi="Arial" w:cs="Arial"/>
          <w:sz w:val="20"/>
          <w:szCs w:val="20"/>
        </w:rPr>
        <w:t>.15. Providenciar a correção das deficiências apontadas pela Contratante quanto ao fornecimento dos bens contratados especificamente sobre a responsabilidade da Contratada.</w:t>
      </w:r>
    </w:p>
    <w:p w14:paraId="68EDAE82" w14:textId="77777777" w:rsidR="00643F30" w:rsidRPr="008839F9" w:rsidRDefault="00643F30" w:rsidP="00B4036B">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8839F9">
        <w:rPr>
          <w:rFonts w:ascii="Arial" w:hAnsi="Arial" w:cs="Arial"/>
          <w:b/>
          <w:sz w:val="20"/>
          <w:szCs w:val="20"/>
        </w:rPr>
        <w:t xml:space="preserve">9. CLÁUSULA </w:t>
      </w:r>
      <w:r w:rsidRPr="008839F9">
        <w:rPr>
          <w:rFonts w:ascii="Arial" w:hAnsi="Arial" w:cs="Arial"/>
          <w:b/>
          <w:bCs/>
          <w:sz w:val="20"/>
          <w:szCs w:val="20"/>
        </w:rPr>
        <w:t>NONA</w:t>
      </w:r>
      <w:r w:rsidRPr="008839F9">
        <w:rPr>
          <w:rFonts w:ascii="Arial" w:hAnsi="Arial" w:cs="Arial"/>
          <w:b/>
          <w:sz w:val="20"/>
          <w:szCs w:val="20"/>
        </w:rPr>
        <w:t xml:space="preserve"> - DA FISCALIZAÇÃO</w:t>
      </w:r>
      <w:r w:rsidRPr="008839F9">
        <w:rPr>
          <w:rFonts w:ascii="Arial" w:hAnsi="Arial" w:cs="Arial"/>
          <w:sz w:val="20"/>
          <w:szCs w:val="20"/>
        </w:rPr>
        <w:t xml:space="preserve">: </w:t>
      </w:r>
    </w:p>
    <w:p w14:paraId="7FFDBF33" w14:textId="7A101369"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 (Lei nº 14.133/2021, art. 115, caput, Lei nº 14.133/2021).</w:t>
      </w:r>
    </w:p>
    <w:p w14:paraId="1BD30B2A" w14:textId="77777777" w:rsidR="009734F9" w:rsidRPr="009734F9" w:rsidRDefault="009734F9" w:rsidP="00496E78">
      <w:pPr>
        <w:spacing w:after="0" w:line="240" w:lineRule="auto"/>
        <w:jc w:val="both"/>
        <w:rPr>
          <w:rFonts w:ascii="Arial" w:hAnsi="Arial" w:cs="Arial"/>
          <w:sz w:val="20"/>
          <w:szCs w:val="20"/>
        </w:rPr>
      </w:pPr>
    </w:p>
    <w:p w14:paraId="449CF2AD" w14:textId="3CF726A1"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disposta na Lei nº 14.133/2021.</w:t>
      </w:r>
    </w:p>
    <w:p w14:paraId="250C8130" w14:textId="77777777" w:rsidR="009734F9" w:rsidRPr="009734F9" w:rsidRDefault="009734F9" w:rsidP="00496E78">
      <w:pPr>
        <w:spacing w:after="0" w:line="240" w:lineRule="auto"/>
        <w:jc w:val="both"/>
        <w:rPr>
          <w:rFonts w:ascii="Arial" w:hAnsi="Arial" w:cs="Arial"/>
          <w:sz w:val="20"/>
          <w:szCs w:val="20"/>
        </w:rPr>
      </w:pPr>
    </w:p>
    <w:p w14:paraId="5416A718" w14:textId="397D73A3"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0C8D37A7" w14:textId="77777777" w:rsidR="009734F9" w:rsidRPr="009734F9" w:rsidRDefault="009734F9" w:rsidP="00496E78">
      <w:pPr>
        <w:spacing w:after="0" w:line="240" w:lineRule="auto"/>
        <w:jc w:val="both"/>
        <w:rPr>
          <w:rFonts w:ascii="Arial" w:hAnsi="Arial" w:cs="Arial"/>
          <w:sz w:val="20"/>
          <w:szCs w:val="20"/>
        </w:rPr>
      </w:pPr>
    </w:p>
    <w:p w14:paraId="0415322B" w14:textId="02E6EC5A"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 (art. 115, §5º, Lei nº 14.133/2021).</w:t>
      </w:r>
    </w:p>
    <w:p w14:paraId="2FE5D2C7" w14:textId="77777777" w:rsidR="009734F9" w:rsidRPr="009734F9" w:rsidRDefault="009734F9" w:rsidP="00496E78">
      <w:pPr>
        <w:spacing w:after="0" w:line="240" w:lineRule="auto"/>
        <w:jc w:val="both"/>
        <w:rPr>
          <w:rFonts w:ascii="Arial" w:hAnsi="Arial" w:cs="Arial"/>
          <w:sz w:val="20"/>
          <w:szCs w:val="20"/>
        </w:rPr>
      </w:pPr>
    </w:p>
    <w:p w14:paraId="3C32450F" w14:textId="5A7F8CBE"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O representante da Contratante deverá promover o registro das ocorrências verificadas, adotando as providências necessárias ao fiel cumprimento das cláusulas contratuais, devendo intervir para requerer à Contratada a correção das faltas, falhas e irregularidades constatadas.</w:t>
      </w:r>
    </w:p>
    <w:p w14:paraId="4A47AA27" w14:textId="77777777" w:rsidR="009734F9" w:rsidRPr="009734F9" w:rsidRDefault="009734F9" w:rsidP="00496E78">
      <w:pPr>
        <w:spacing w:after="0" w:line="240" w:lineRule="auto"/>
        <w:jc w:val="both"/>
        <w:rPr>
          <w:rFonts w:ascii="Arial" w:hAnsi="Arial" w:cs="Arial"/>
          <w:sz w:val="20"/>
          <w:szCs w:val="20"/>
        </w:rPr>
      </w:pPr>
    </w:p>
    <w:p w14:paraId="6F901515" w14:textId="5833B3F2"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O órgão ou entidade poderá convocar representante da empresa para adoção de providências que devam ser cumpridas de imediato.</w:t>
      </w:r>
    </w:p>
    <w:p w14:paraId="3FA90ACD" w14:textId="77777777" w:rsidR="009734F9" w:rsidRPr="009734F9" w:rsidRDefault="009734F9" w:rsidP="00496E78">
      <w:pPr>
        <w:spacing w:after="0" w:line="240" w:lineRule="auto"/>
        <w:jc w:val="both"/>
        <w:rPr>
          <w:rFonts w:ascii="Arial" w:hAnsi="Arial" w:cs="Arial"/>
          <w:sz w:val="20"/>
          <w:szCs w:val="20"/>
        </w:rPr>
      </w:pPr>
    </w:p>
    <w:p w14:paraId="0585AF28" w14:textId="23EBF770"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4132E4" w14:textId="77777777" w:rsidR="009734F9" w:rsidRPr="009734F9" w:rsidRDefault="009734F9" w:rsidP="00496E78">
      <w:pPr>
        <w:spacing w:after="0" w:line="240" w:lineRule="auto"/>
        <w:jc w:val="both"/>
        <w:rPr>
          <w:rFonts w:ascii="Arial" w:hAnsi="Arial" w:cs="Arial"/>
          <w:sz w:val="20"/>
          <w:szCs w:val="20"/>
        </w:rPr>
      </w:pPr>
    </w:p>
    <w:p w14:paraId="749D53FD" w14:textId="54F9E7F4"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bookmarkStart w:id="41" w:name="art116"/>
      <w:bookmarkEnd w:id="41"/>
      <w:r w:rsidRPr="00496E78">
        <w:rPr>
          <w:rFonts w:ascii="Arial" w:hAnsi="Arial" w:cs="Arial"/>
          <w:sz w:val="20"/>
          <w:szCs w:val="20"/>
        </w:rPr>
        <w:t>As comunicações entre o órgão ou entidade e a contratada devem ser realizadas por escrito sempre que o ato exigir tal formalidade, admitindo-se o uso de mensagem eletrônica para esse fim.</w:t>
      </w:r>
    </w:p>
    <w:p w14:paraId="00BCBDA0" w14:textId="77777777" w:rsidR="00496E78" w:rsidRPr="009734F9" w:rsidRDefault="00496E78" w:rsidP="00496E78">
      <w:pPr>
        <w:spacing w:after="0" w:line="240" w:lineRule="auto"/>
        <w:jc w:val="both"/>
        <w:rPr>
          <w:rFonts w:ascii="Arial" w:hAnsi="Arial" w:cs="Arial"/>
          <w:sz w:val="20"/>
          <w:szCs w:val="20"/>
        </w:rPr>
      </w:pPr>
    </w:p>
    <w:p w14:paraId="52AC1588" w14:textId="77777777" w:rsidR="009734F9" w:rsidRPr="00496E78" w:rsidRDefault="009734F9" w:rsidP="008A1DCE">
      <w:pPr>
        <w:pStyle w:val="PargrafodaLista"/>
        <w:numPr>
          <w:ilvl w:val="0"/>
          <w:numId w:val="18"/>
        </w:numPr>
        <w:spacing w:after="0" w:line="240" w:lineRule="auto"/>
        <w:ind w:left="0" w:firstLine="0"/>
        <w:jc w:val="both"/>
        <w:rPr>
          <w:rFonts w:ascii="Arial" w:hAnsi="Arial" w:cs="Arial"/>
          <w:b/>
          <w:bCs/>
          <w:sz w:val="20"/>
          <w:szCs w:val="20"/>
        </w:rPr>
      </w:pPr>
      <w:r w:rsidRPr="00496E78">
        <w:rPr>
          <w:rFonts w:ascii="Arial" w:hAnsi="Arial" w:cs="Arial"/>
          <w:b/>
          <w:bCs/>
          <w:sz w:val="20"/>
          <w:szCs w:val="20"/>
        </w:rPr>
        <w:t>Fiscalização</w:t>
      </w:r>
    </w:p>
    <w:p w14:paraId="2EC2EFBA" w14:textId="6BE482C1"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A execução do contrato deverá ser acompanhada e fiscalizada pelo (s) fiscal (is) do contrato, ou pelos respectivos substitutos (</w:t>
      </w:r>
      <w:hyperlink r:id="rId49" w:anchor="art117">
        <w:r w:rsidRPr="00496E78">
          <w:rPr>
            <w:rStyle w:val="Hyperlink"/>
            <w:rFonts w:ascii="Arial" w:hAnsi="Arial" w:cs="Arial"/>
            <w:sz w:val="20"/>
            <w:szCs w:val="20"/>
          </w:rPr>
          <w:t>Lei nº 14.133, de 2021, art. 117, caput</w:t>
        </w:r>
      </w:hyperlink>
      <w:r w:rsidRPr="00496E78">
        <w:rPr>
          <w:rFonts w:ascii="Arial" w:hAnsi="Arial" w:cs="Arial"/>
          <w:sz w:val="20"/>
          <w:szCs w:val="20"/>
        </w:rPr>
        <w:t>).</w:t>
      </w:r>
    </w:p>
    <w:p w14:paraId="3671B677" w14:textId="77777777" w:rsidR="00496E78" w:rsidRPr="009734F9" w:rsidRDefault="00496E78" w:rsidP="00496E78">
      <w:pPr>
        <w:spacing w:after="0" w:line="240" w:lineRule="auto"/>
        <w:jc w:val="both"/>
        <w:rPr>
          <w:rFonts w:ascii="Arial" w:hAnsi="Arial" w:cs="Arial"/>
          <w:sz w:val="20"/>
          <w:szCs w:val="20"/>
        </w:rPr>
      </w:pPr>
    </w:p>
    <w:p w14:paraId="164A9698" w14:textId="4371D0BE" w:rsidR="00496E78" w:rsidRPr="00496E78" w:rsidRDefault="009734F9" w:rsidP="008A1DCE">
      <w:pPr>
        <w:pStyle w:val="PargrafodaLista"/>
        <w:numPr>
          <w:ilvl w:val="0"/>
          <w:numId w:val="18"/>
        </w:numPr>
        <w:spacing w:after="0" w:line="240" w:lineRule="auto"/>
        <w:ind w:left="0" w:firstLine="0"/>
        <w:jc w:val="both"/>
        <w:rPr>
          <w:rFonts w:ascii="Arial" w:hAnsi="Arial" w:cs="Arial"/>
          <w:b/>
          <w:bCs/>
          <w:sz w:val="20"/>
          <w:szCs w:val="20"/>
        </w:rPr>
      </w:pPr>
      <w:r w:rsidRPr="00496E78">
        <w:rPr>
          <w:rFonts w:ascii="Arial" w:hAnsi="Arial" w:cs="Arial"/>
          <w:b/>
          <w:bCs/>
          <w:sz w:val="20"/>
          <w:szCs w:val="20"/>
        </w:rPr>
        <w:t>Fiscalização Técnica</w:t>
      </w:r>
    </w:p>
    <w:p w14:paraId="76F288E8" w14:textId="41BF5F94"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 (Decreto nº 11.246, de 2022, art. 22, VI);</w:t>
      </w:r>
    </w:p>
    <w:p w14:paraId="72D65348" w14:textId="77777777" w:rsidR="00496E78" w:rsidRPr="009734F9" w:rsidRDefault="00496E78" w:rsidP="00496E78">
      <w:pPr>
        <w:spacing w:after="0" w:line="240" w:lineRule="auto"/>
        <w:jc w:val="both"/>
        <w:rPr>
          <w:rFonts w:ascii="Arial" w:hAnsi="Arial" w:cs="Arial"/>
          <w:sz w:val="20"/>
          <w:szCs w:val="20"/>
        </w:rPr>
      </w:pPr>
    </w:p>
    <w:p w14:paraId="517B358D" w14:textId="7CA4BB0C"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r w:rsidRPr="00496E78">
          <w:rPr>
            <w:rStyle w:val="Hyperlink"/>
            <w:rFonts w:ascii="Arial" w:hAnsi="Arial" w:cs="Arial"/>
            <w:sz w:val="20"/>
            <w:szCs w:val="20"/>
          </w:rPr>
          <w:t>Lei nº 14.133, de 2021, art. 117, §1º</w:t>
        </w:r>
      </w:hyperlink>
      <w:r w:rsidRPr="00496E78">
        <w:rPr>
          <w:rFonts w:ascii="Arial" w:hAnsi="Arial" w:cs="Arial"/>
          <w:sz w:val="20"/>
          <w:szCs w:val="20"/>
        </w:rPr>
        <w:t xml:space="preserve">, e </w:t>
      </w:r>
      <w:hyperlink r:id="rId51" w:anchor="art22">
        <w:r w:rsidRPr="00496E78">
          <w:rPr>
            <w:rStyle w:val="Hyperlink"/>
            <w:rFonts w:ascii="Arial" w:hAnsi="Arial" w:cs="Arial"/>
            <w:sz w:val="20"/>
            <w:szCs w:val="20"/>
          </w:rPr>
          <w:t>Decreto nº 11.246, de 2022, art. 22, II);</w:t>
        </w:r>
      </w:hyperlink>
    </w:p>
    <w:p w14:paraId="2058EA45" w14:textId="77777777" w:rsidR="00496E78" w:rsidRPr="009734F9" w:rsidRDefault="00496E78" w:rsidP="00496E78">
      <w:pPr>
        <w:spacing w:after="0" w:line="240" w:lineRule="auto"/>
        <w:jc w:val="both"/>
        <w:rPr>
          <w:rFonts w:ascii="Arial" w:hAnsi="Arial" w:cs="Arial"/>
          <w:sz w:val="20"/>
          <w:szCs w:val="20"/>
        </w:rPr>
      </w:pPr>
    </w:p>
    <w:p w14:paraId="7EC23311" w14:textId="5B9D99E3"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Identificada qualquer inexatidão ou irregularidade, o fiscal técnico do contrato emitirá notificações para a correção da execução do contrato, determinando prazo para a correção. (</w:t>
      </w:r>
      <w:hyperlink r:id="rId52" w:anchor="art22">
        <w:r w:rsidRPr="00496E78">
          <w:rPr>
            <w:rStyle w:val="Hyperlink"/>
            <w:rFonts w:ascii="Arial" w:hAnsi="Arial" w:cs="Arial"/>
            <w:sz w:val="20"/>
            <w:szCs w:val="20"/>
          </w:rPr>
          <w:t>Decreto nº 11.246, de 2022, art. 22, III</w:t>
        </w:r>
      </w:hyperlink>
      <w:r w:rsidRPr="00496E78">
        <w:rPr>
          <w:rFonts w:ascii="Arial" w:hAnsi="Arial" w:cs="Arial"/>
          <w:sz w:val="20"/>
          <w:szCs w:val="20"/>
        </w:rPr>
        <w:t xml:space="preserve">); </w:t>
      </w:r>
    </w:p>
    <w:p w14:paraId="5F77AC7F" w14:textId="77777777" w:rsidR="00496E78" w:rsidRPr="009734F9" w:rsidRDefault="00496E78" w:rsidP="00496E78">
      <w:pPr>
        <w:spacing w:after="0" w:line="240" w:lineRule="auto"/>
        <w:jc w:val="both"/>
        <w:rPr>
          <w:rFonts w:ascii="Arial" w:hAnsi="Arial" w:cs="Arial"/>
          <w:sz w:val="20"/>
          <w:szCs w:val="20"/>
        </w:rPr>
      </w:pPr>
    </w:p>
    <w:p w14:paraId="7B2E1300" w14:textId="0DF077E2"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O fiscal técnico do contrato informará ao gestor do contato, em tempo hábil, a situação que demandar decisão ou adoção de medidas que ultrapassem sua competência, para que adote as medidas necessárias e saneadoras, se for o caso. (</w:t>
      </w:r>
      <w:hyperlink r:id="rId53" w:anchor="art22">
        <w:r w:rsidRPr="00496E78">
          <w:rPr>
            <w:rStyle w:val="Hyperlink"/>
            <w:rFonts w:ascii="Arial" w:hAnsi="Arial" w:cs="Arial"/>
            <w:sz w:val="20"/>
            <w:szCs w:val="20"/>
          </w:rPr>
          <w:t>Decreto nº 11.246, de 2022, art. 22, IV</w:t>
        </w:r>
      </w:hyperlink>
      <w:r w:rsidRPr="00496E78">
        <w:rPr>
          <w:rFonts w:ascii="Arial" w:hAnsi="Arial" w:cs="Arial"/>
          <w:sz w:val="20"/>
          <w:szCs w:val="20"/>
        </w:rPr>
        <w:t>).</w:t>
      </w:r>
    </w:p>
    <w:p w14:paraId="298960ED" w14:textId="77777777" w:rsidR="00496E78" w:rsidRPr="009734F9" w:rsidRDefault="00496E78" w:rsidP="00496E78">
      <w:pPr>
        <w:spacing w:after="0" w:line="240" w:lineRule="auto"/>
        <w:jc w:val="both"/>
        <w:rPr>
          <w:rFonts w:ascii="Arial" w:hAnsi="Arial" w:cs="Arial"/>
          <w:sz w:val="20"/>
          <w:szCs w:val="20"/>
        </w:rPr>
      </w:pPr>
    </w:p>
    <w:p w14:paraId="319BE2B5" w14:textId="14DF1AC9"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No caso de ocorrências que possam inviabilizar a execução do contrato nas datas aprazadas, o fiscal técnico do contrato comunicará o fato imediatamente ao gestor do contrato. (</w:t>
      </w:r>
      <w:hyperlink r:id="rId54" w:anchor="art22">
        <w:r w:rsidRPr="00496E78">
          <w:rPr>
            <w:rStyle w:val="Hyperlink"/>
            <w:rFonts w:ascii="Arial" w:hAnsi="Arial" w:cs="Arial"/>
            <w:sz w:val="20"/>
            <w:szCs w:val="20"/>
          </w:rPr>
          <w:t>Decreto nº 11.246, de 2022, art. 22, V</w:t>
        </w:r>
      </w:hyperlink>
      <w:r w:rsidRPr="00496E78">
        <w:rPr>
          <w:rFonts w:ascii="Arial" w:hAnsi="Arial" w:cs="Arial"/>
          <w:sz w:val="20"/>
          <w:szCs w:val="20"/>
        </w:rPr>
        <w:t>).</w:t>
      </w:r>
    </w:p>
    <w:p w14:paraId="563FD666" w14:textId="77777777" w:rsidR="00496E78" w:rsidRPr="009734F9" w:rsidRDefault="00496E78" w:rsidP="00496E78">
      <w:pPr>
        <w:spacing w:after="0" w:line="240" w:lineRule="auto"/>
        <w:jc w:val="both"/>
        <w:rPr>
          <w:rFonts w:ascii="Arial" w:hAnsi="Arial" w:cs="Arial"/>
          <w:sz w:val="20"/>
          <w:szCs w:val="20"/>
        </w:rPr>
      </w:pPr>
    </w:p>
    <w:p w14:paraId="44550F66" w14:textId="5C3D3FE7"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 xml:space="preserve">O fiscal técnico do contrato comunicará ao gestor do contrato, em tempo hábil, o término do contrato sob sua responsabilidade, com vistas à renovação tempestiva ou à prorrogação contratual </w:t>
      </w:r>
      <w:hyperlink r:id="rId55" w:anchor="art22">
        <w:r w:rsidRPr="00496E78">
          <w:rPr>
            <w:rStyle w:val="Hyperlink"/>
            <w:rFonts w:ascii="Arial" w:hAnsi="Arial" w:cs="Arial"/>
            <w:sz w:val="20"/>
            <w:szCs w:val="20"/>
          </w:rPr>
          <w:t>(Decreto nº 11.246, de 2022, art. 22, VII</w:t>
        </w:r>
      </w:hyperlink>
      <w:r w:rsidRPr="00496E78">
        <w:rPr>
          <w:rFonts w:ascii="Arial" w:hAnsi="Arial" w:cs="Arial"/>
          <w:sz w:val="20"/>
          <w:szCs w:val="20"/>
        </w:rPr>
        <w:t>).</w:t>
      </w:r>
    </w:p>
    <w:p w14:paraId="0E3C8723" w14:textId="77777777" w:rsidR="009734F9" w:rsidRPr="00496E78" w:rsidRDefault="009734F9" w:rsidP="008A1DCE">
      <w:pPr>
        <w:pStyle w:val="PargrafodaLista"/>
        <w:numPr>
          <w:ilvl w:val="0"/>
          <w:numId w:val="18"/>
        </w:numPr>
        <w:spacing w:after="0" w:line="240" w:lineRule="auto"/>
        <w:ind w:left="0" w:firstLine="0"/>
        <w:jc w:val="both"/>
        <w:rPr>
          <w:rFonts w:ascii="Arial" w:hAnsi="Arial" w:cs="Arial"/>
          <w:b/>
          <w:bCs/>
          <w:sz w:val="20"/>
          <w:szCs w:val="20"/>
        </w:rPr>
      </w:pPr>
      <w:r w:rsidRPr="00496E78">
        <w:rPr>
          <w:rFonts w:ascii="Arial" w:hAnsi="Arial" w:cs="Arial"/>
          <w:b/>
          <w:bCs/>
          <w:sz w:val="20"/>
          <w:szCs w:val="20"/>
        </w:rPr>
        <w:t>Fiscalização Administrativa</w:t>
      </w:r>
    </w:p>
    <w:p w14:paraId="4318FD57" w14:textId="05C1B5C0"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r w:rsidRPr="00496E78">
          <w:rPr>
            <w:rStyle w:val="Hyperlink"/>
            <w:rFonts w:ascii="Arial" w:hAnsi="Arial" w:cs="Arial"/>
            <w:sz w:val="20"/>
            <w:szCs w:val="20"/>
          </w:rPr>
          <w:t>Art. 23, I e II, do Decreto nº 11.246, de 2022</w:t>
        </w:r>
      </w:hyperlink>
      <w:r w:rsidRPr="00496E78">
        <w:rPr>
          <w:rFonts w:ascii="Arial" w:hAnsi="Arial" w:cs="Arial"/>
          <w:sz w:val="20"/>
          <w:szCs w:val="20"/>
        </w:rPr>
        <w:t>).</w:t>
      </w:r>
    </w:p>
    <w:p w14:paraId="6506F521" w14:textId="77777777" w:rsidR="00496E78" w:rsidRPr="009734F9" w:rsidRDefault="00496E78" w:rsidP="00496E78">
      <w:pPr>
        <w:spacing w:after="0" w:line="240" w:lineRule="auto"/>
        <w:jc w:val="both"/>
        <w:rPr>
          <w:rFonts w:ascii="Arial" w:hAnsi="Arial" w:cs="Arial"/>
          <w:sz w:val="20"/>
          <w:szCs w:val="20"/>
        </w:rPr>
      </w:pPr>
    </w:p>
    <w:p w14:paraId="30BBD237" w14:textId="379FB058"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r w:rsidRPr="00496E78">
          <w:rPr>
            <w:rStyle w:val="Hyperlink"/>
            <w:rFonts w:ascii="Arial" w:hAnsi="Arial" w:cs="Arial"/>
            <w:sz w:val="20"/>
            <w:szCs w:val="20"/>
          </w:rPr>
          <w:t>Decreto nº 11.246, de 2022, art. 23, IV</w:t>
        </w:r>
      </w:hyperlink>
      <w:r w:rsidRPr="00496E78">
        <w:rPr>
          <w:rFonts w:ascii="Arial" w:hAnsi="Arial" w:cs="Arial"/>
          <w:sz w:val="20"/>
          <w:szCs w:val="20"/>
        </w:rPr>
        <w:t>).</w:t>
      </w:r>
    </w:p>
    <w:p w14:paraId="2E461A0B" w14:textId="77777777" w:rsidR="00496E78" w:rsidRPr="009734F9" w:rsidRDefault="00496E78" w:rsidP="00496E78">
      <w:pPr>
        <w:spacing w:after="0" w:line="240" w:lineRule="auto"/>
        <w:jc w:val="both"/>
        <w:rPr>
          <w:rFonts w:ascii="Arial" w:hAnsi="Arial" w:cs="Arial"/>
          <w:sz w:val="20"/>
          <w:szCs w:val="20"/>
        </w:rPr>
      </w:pPr>
    </w:p>
    <w:p w14:paraId="307C5921" w14:textId="77777777" w:rsidR="009734F9" w:rsidRPr="00496E78" w:rsidRDefault="009734F9" w:rsidP="008A1DCE">
      <w:pPr>
        <w:pStyle w:val="PargrafodaLista"/>
        <w:numPr>
          <w:ilvl w:val="0"/>
          <w:numId w:val="18"/>
        </w:numPr>
        <w:spacing w:after="0" w:line="240" w:lineRule="auto"/>
        <w:ind w:left="0" w:firstLine="0"/>
        <w:jc w:val="both"/>
        <w:rPr>
          <w:rFonts w:ascii="Arial" w:hAnsi="Arial" w:cs="Arial"/>
          <w:b/>
          <w:bCs/>
          <w:sz w:val="20"/>
          <w:szCs w:val="20"/>
        </w:rPr>
      </w:pPr>
      <w:r w:rsidRPr="00496E78">
        <w:rPr>
          <w:rFonts w:ascii="Arial" w:hAnsi="Arial" w:cs="Arial"/>
          <w:b/>
          <w:bCs/>
          <w:sz w:val="20"/>
          <w:szCs w:val="20"/>
        </w:rPr>
        <w:t>Gestor do Contrato</w:t>
      </w:r>
    </w:p>
    <w:p w14:paraId="2D7415F7" w14:textId="65AB66D6"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3A96DF7" w14:textId="77777777" w:rsidR="00496E78" w:rsidRDefault="00496E78" w:rsidP="00496E78">
      <w:pPr>
        <w:spacing w:after="0" w:line="240" w:lineRule="auto"/>
        <w:jc w:val="both"/>
        <w:rPr>
          <w:rFonts w:ascii="Arial" w:hAnsi="Arial" w:cs="Arial"/>
          <w:sz w:val="20"/>
          <w:szCs w:val="20"/>
        </w:rPr>
      </w:pPr>
    </w:p>
    <w:p w14:paraId="597B6970" w14:textId="64B58B2F"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8D31023" w14:textId="77777777" w:rsidR="00496E78" w:rsidRPr="009734F9" w:rsidRDefault="00496E78" w:rsidP="00496E78">
      <w:pPr>
        <w:spacing w:after="0" w:line="240" w:lineRule="auto"/>
        <w:jc w:val="both"/>
        <w:rPr>
          <w:rFonts w:ascii="Arial" w:hAnsi="Arial" w:cs="Arial"/>
          <w:sz w:val="20"/>
          <w:szCs w:val="20"/>
        </w:rPr>
      </w:pPr>
    </w:p>
    <w:p w14:paraId="6E88DD2E" w14:textId="2A0BD112"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71DD270" w14:textId="77777777" w:rsidR="00496E78" w:rsidRPr="009734F9" w:rsidRDefault="00496E78" w:rsidP="00496E78">
      <w:pPr>
        <w:spacing w:after="0" w:line="240" w:lineRule="auto"/>
        <w:jc w:val="both"/>
        <w:rPr>
          <w:rFonts w:ascii="Arial" w:hAnsi="Arial" w:cs="Arial"/>
          <w:sz w:val="20"/>
          <w:szCs w:val="20"/>
        </w:rPr>
      </w:pPr>
    </w:p>
    <w:p w14:paraId="139A1258" w14:textId="64C20718"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A5E3102" w14:textId="77777777" w:rsidR="00496E78" w:rsidRPr="009734F9" w:rsidRDefault="00496E78" w:rsidP="00496E78">
      <w:pPr>
        <w:spacing w:after="0" w:line="240" w:lineRule="auto"/>
        <w:jc w:val="both"/>
        <w:rPr>
          <w:rFonts w:ascii="Arial" w:hAnsi="Arial" w:cs="Arial"/>
          <w:sz w:val="20"/>
          <w:szCs w:val="20"/>
        </w:rPr>
      </w:pPr>
    </w:p>
    <w:p w14:paraId="18BE6B59" w14:textId="5E48D65A"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54E0CF37" w14:textId="77777777" w:rsidR="00496E78" w:rsidRPr="009734F9" w:rsidRDefault="00496E78" w:rsidP="00496E78">
      <w:pPr>
        <w:spacing w:after="0" w:line="240" w:lineRule="auto"/>
        <w:jc w:val="both"/>
        <w:rPr>
          <w:rFonts w:ascii="Arial" w:hAnsi="Arial" w:cs="Arial"/>
          <w:sz w:val="20"/>
          <w:szCs w:val="20"/>
        </w:rPr>
      </w:pPr>
    </w:p>
    <w:p w14:paraId="5C2903B5" w14:textId="5068712F"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4784F9B" w14:textId="77777777" w:rsidR="00496E78" w:rsidRPr="009734F9" w:rsidRDefault="00496E78" w:rsidP="00496E78">
      <w:pPr>
        <w:spacing w:after="0" w:line="240" w:lineRule="auto"/>
        <w:jc w:val="both"/>
        <w:rPr>
          <w:rFonts w:ascii="Arial" w:hAnsi="Arial" w:cs="Arial"/>
          <w:sz w:val="20"/>
          <w:szCs w:val="20"/>
        </w:rPr>
      </w:pPr>
    </w:p>
    <w:p w14:paraId="2C801072" w14:textId="5D0D97E6" w:rsidR="009734F9" w:rsidRPr="00496E78" w:rsidRDefault="009734F9" w:rsidP="008A1DCE">
      <w:pPr>
        <w:pStyle w:val="PargrafodaLista"/>
        <w:numPr>
          <w:ilvl w:val="0"/>
          <w:numId w:val="18"/>
        </w:numPr>
        <w:spacing w:after="0" w:line="240" w:lineRule="auto"/>
        <w:ind w:left="0" w:firstLine="0"/>
        <w:jc w:val="both"/>
        <w:rPr>
          <w:rFonts w:ascii="Arial" w:hAnsi="Arial" w:cs="Arial"/>
          <w:sz w:val="20"/>
          <w:szCs w:val="20"/>
        </w:rPr>
      </w:pPr>
      <w:r w:rsidRPr="00496E78">
        <w:rPr>
          <w:rFonts w:ascii="Arial" w:hAnsi="Arial" w:cs="Arial"/>
          <w:sz w:val="20"/>
          <w:szCs w:val="20"/>
        </w:rPr>
        <w:t>O gestor do contrato deverá enviar a documentação pertinente ao setor de contratos para a formalização dos procedimentos de liquidação e pagamento, no valor dimensionado pela fiscalização e gestão nos termos do contrato.</w:t>
      </w:r>
    </w:p>
    <w:p w14:paraId="13CA0633" w14:textId="77777777" w:rsidR="00643F30" w:rsidRPr="008839F9" w:rsidRDefault="00643F30" w:rsidP="002D68F3">
      <w:pPr>
        <w:widowControl w:val="0"/>
        <w:spacing w:after="0" w:line="240" w:lineRule="auto"/>
        <w:jc w:val="both"/>
        <w:rPr>
          <w:rFonts w:ascii="Arial" w:hAnsi="Arial" w:cs="Arial"/>
          <w:sz w:val="20"/>
          <w:szCs w:val="20"/>
        </w:rPr>
      </w:pPr>
    </w:p>
    <w:p w14:paraId="485CA04D" w14:textId="77777777" w:rsidR="00643F30" w:rsidRPr="008839F9" w:rsidRDefault="00643F30"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sz w:val="20"/>
          <w:szCs w:val="20"/>
        </w:rPr>
      </w:pPr>
      <w:r w:rsidRPr="008839F9">
        <w:rPr>
          <w:rFonts w:ascii="Arial" w:eastAsia="Calibri" w:hAnsi="Arial" w:cs="Arial"/>
          <w:b/>
          <w:bCs/>
          <w:sz w:val="20"/>
          <w:szCs w:val="20"/>
          <w:lang w:eastAsia="en-US"/>
        </w:rPr>
        <w:t xml:space="preserve">10. CLÁUSULA DÉCIMA - </w:t>
      </w:r>
      <w:r w:rsidRPr="008839F9">
        <w:rPr>
          <w:rFonts w:ascii="Arial" w:hAnsi="Arial" w:cs="Arial"/>
          <w:b/>
          <w:sz w:val="20"/>
          <w:szCs w:val="20"/>
        </w:rPr>
        <w:t xml:space="preserve">DAS PENALIDADES E MULTAS </w:t>
      </w:r>
    </w:p>
    <w:p w14:paraId="1AF82853" w14:textId="6903489A"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lang w:val="pt"/>
        </w:rPr>
      </w:pPr>
      <w:r>
        <w:rPr>
          <w:rFonts w:ascii="Arial" w:hAnsi="Arial" w:cs="Arial"/>
          <w:bCs/>
          <w:sz w:val="20"/>
          <w:szCs w:val="20"/>
        </w:rPr>
        <w:t>10</w:t>
      </w:r>
      <w:r w:rsidRPr="008A1DCE">
        <w:rPr>
          <w:rFonts w:ascii="Arial" w:hAnsi="Arial" w:cs="Arial"/>
          <w:bCs/>
          <w:sz w:val="20"/>
          <w:szCs w:val="20"/>
        </w:rPr>
        <w:t xml:space="preserve">.1. </w:t>
      </w:r>
      <w:r w:rsidRPr="008A1DCE">
        <w:rPr>
          <w:rFonts w:ascii="Arial" w:hAnsi="Arial" w:cs="Arial"/>
          <w:bCs/>
          <w:sz w:val="20"/>
          <w:szCs w:val="20"/>
          <w:lang w:val="pt"/>
        </w:rPr>
        <w:t>Nos termos do art. 155 da Lei Federal nº 14.133/2021, o descumprimento total ou parcial das obrigações assumidas pela CONTRATADA, sem justificativa aceita, poderá acarretar a aplicação de sanções.</w:t>
      </w:r>
    </w:p>
    <w:p w14:paraId="3D2FB598" w14:textId="2B703D7C"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lang w:val="pt"/>
        </w:rPr>
      </w:pPr>
      <w:r>
        <w:rPr>
          <w:rFonts w:ascii="Arial" w:hAnsi="Arial" w:cs="Arial"/>
          <w:bCs/>
          <w:sz w:val="20"/>
          <w:szCs w:val="20"/>
          <w:lang w:val="pt"/>
        </w:rPr>
        <w:t>10</w:t>
      </w:r>
      <w:r w:rsidRPr="008A1DCE">
        <w:rPr>
          <w:rFonts w:ascii="Arial" w:hAnsi="Arial" w:cs="Arial"/>
          <w:bCs/>
          <w:sz w:val="20"/>
          <w:szCs w:val="20"/>
          <w:lang w:val="pt"/>
        </w:rPr>
        <w:t>.2. A CONTRATADA poderá ser responsabilizada administrativamente pelas seguintes infrações administrativas:</w:t>
      </w:r>
    </w:p>
    <w:p w14:paraId="6A565FF5" w14:textId="77777777" w:rsidR="008A1DCE" w:rsidRPr="008A1DCE" w:rsidRDefault="008A1DCE" w:rsidP="008A1DCE">
      <w:pPr>
        <w:numPr>
          <w:ilvl w:val="0"/>
          <w:numId w:val="48"/>
        </w:numPr>
        <w:tabs>
          <w:tab w:val="left" w:pos="284"/>
        </w:tabs>
        <w:autoSpaceDE w:val="0"/>
        <w:autoSpaceDN w:val="0"/>
        <w:adjustRightInd w:val="0"/>
        <w:spacing w:after="120" w:line="240" w:lineRule="auto"/>
        <w:ind w:left="0" w:firstLine="0"/>
        <w:jc w:val="both"/>
        <w:rPr>
          <w:rFonts w:ascii="Arial" w:hAnsi="Arial" w:cs="Arial"/>
          <w:bCs/>
          <w:sz w:val="20"/>
          <w:szCs w:val="20"/>
          <w:lang w:val="pt"/>
        </w:rPr>
      </w:pPr>
      <w:r w:rsidRPr="008A1DCE">
        <w:rPr>
          <w:rFonts w:ascii="Arial" w:hAnsi="Arial" w:cs="Arial"/>
          <w:bCs/>
          <w:sz w:val="20"/>
          <w:szCs w:val="20"/>
          <w:lang w:val="pt"/>
        </w:rPr>
        <w:t xml:space="preserve">Dar causa à inexecução parcial do contrato; </w:t>
      </w:r>
    </w:p>
    <w:p w14:paraId="0EAC2EBF" w14:textId="77777777" w:rsidR="008A1DCE" w:rsidRPr="008A1DCE" w:rsidRDefault="008A1DCE" w:rsidP="008A1DCE">
      <w:pPr>
        <w:numPr>
          <w:ilvl w:val="0"/>
          <w:numId w:val="48"/>
        </w:numPr>
        <w:tabs>
          <w:tab w:val="left" w:pos="284"/>
        </w:tabs>
        <w:autoSpaceDE w:val="0"/>
        <w:autoSpaceDN w:val="0"/>
        <w:adjustRightInd w:val="0"/>
        <w:spacing w:after="120" w:line="240" w:lineRule="auto"/>
        <w:ind w:left="0" w:firstLine="0"/>
        <w:jc w:val="both"/>
        <w:rPr>
          <w:rFonts w:ascii="Arial" w:hAnsi="Arial" w:cs="Arial"/>
          <w:bCs/>
          <w:sz w:val="20"/>
          <w:szCs w:val="20"/>
          <w:lang w:val="pt"/>
        </w:rPr>
      </w:pPr>
      <w:r w:rsidRPr="008A1DCE">
        <w:rPr>
          <w:rFonts w:ascii="Arial" w:hAnsi="Arial" w:cs="Arial"/>
          <w:bCs/>
          <w:sz w:val="20"/>
          <w:szCs w:val="20"/>
          <w:lang w:val="pt"/>
        </w:rPr>
        <w:t xml:space="preserve">Dar causa à inexecução parcial do contrato que cause grave dano à Administração, ao funcionamento dos serviços públicos ou ao interesse coletivo; </w:t>
      </w:r>
    </w:p>
    <w:p w14:paraId="7E8A08B6" w14:textId="77777777" w:rsidR="008A1DCE" w:rsidRPr="008A1DCE" w:rsidRDefault="008A1DCE" w:rsidP="008A1DCE">
      <w:pPr>
        <w:numPr>
          <w:ilvl w:val="0"/>
          <w:numId w:val="48"/>
        </w:numPr>
        <w:tabs>
          <w:tab w:val="left" w:pos="284"/>
        </w:tabs>
        <w:autoSpaceDE w:val="0"/>
        <w:autoSpaceDN w:val="0"/>
        <w:adjustRightInd w:val="0"/>
        <w:spacing w:after="120" w:line="240" w:lineRule="auto"/>
        <w:ind w:left="0" w:firstLine="0"/>
        <w:jc w:val="both"/>
        <w:rPr>
          <w:rFonts w:ascii="Arial" w:hAnsi="Arial" w:cs="Arial"/>
          <w:bCs/>
          <w:sz w:val="20"/>
          <w:szCs w:val="20"/>
          <w:lang w:val="pt"/>
        </w:rPr>
      </w:pPr>
      <w:r w:rsidRPr="008A1DCE">
        <w:rPr>
          <w:rFonts w:ascii="Arial" w:hAnsi="Arial" w:cs="Arial"/>
          <w:bCs/>
          <w:sz w:val="20"/>
          <w:szCs w:val="20"/>
          <w:lang w:val="pt"/>
        </w:rPr>
        <w:t xml:space="preserve">Dar cauda à inexecução total do contrato; </w:t>
      </w:r>
    </w:p>
    <w:p w14:paraId="107D1838" w14:textId="77777777" w:rsidR="008A1DCE" w:rsidRPr="008A1DCE" w:rsidRDefault="008A1DCE" w:rsidP="008A1DCE">
      <w:pPr>
        <w:numPr>
          <w:ilvl w:val="0"/>
          <w:numId w:val="48"/>
        </w:numPr>
        <w:tabs>
          <w:tab w:val="left" w:pos="284"/>
        </w:tabs>
        <w:autoSpaceDE w:val="0"/>
        <w:autoSpaceDN w:val="0"/>
        <w:adjustRightInd w:val="0"/>
        <w:spacing w:after="120" w:line="240" w:lineRule="auto"/>
        <w:ind w:left="0" w:firstLine="0"/>
        <w:jc w:val="both"/>
        <w:rPr>
          <w:rFonts w:ascii="Arial" w:hAnsi="Arial" w:cs="Arial"/>
          <w:bCs/>
          <w:sz w:val="20"/>
          <w:szCs w:val="20"/>
          <w:lang w:val="pt"/>
        </w:rPr>
      </w:pPr>
      <w:r w:rsidRPr="008A1DCE">
        <w:rPr>
          <w:rFonts w:ascii="Arial" w:hAnsi="Arial" w:cs="Arial"/>
          <w:bCs/>
          <w:sz w:val="20"/>
          <w:szCs w:val="20"/>
          <w:lang w:val="pt"/>
        </w:rPr>
        <w:t xml:space="preserve">Não manter a proposta, salvo em decorrência de fato superveniente devidamente justificado; </w:t>
      </w:r>
    </w:p>
    <w:p w14:paraId="2A16D79D" w14:textId="77777777" w:rsidR="008A1DCE" w:rsidRPr="008A1DCE" w:rsidRDefault="008A1DCE" w:rsidP="008A1DCE">
      <w:pPr>
        <w:numPr>
          <w:ilvl w:val="0"/>
          <w:numId w:val="48"/>
        </w:numPr>
        <w:tabs>
          <w:tab w:val="left" w:pos="284"/>
        </w:tabs>
        <w:autoSpaceDE w:val="0"/>
        <w:autoSpaceDN w:val="0"/>
        <w:adjustRightInd w:val="0"/>
        <w:spacing w:after="120" w:line="240" w:lineRule="auto"/>
        <w:ind w:left="0" w:firstLine="0"/>
        <w:jc w:val="both"/>
        <w:rPr>
          <w:rFonts w:ascii="Arial" w:hAnsi="Arial" w:cs="Arial"/>
          <w:bCs/>
          <w:sz w:val="20"/>
          <w:szCs w:val="20"/>
          <w:lang w:val="pt"/>
        </w:rPr>
      </w:pPr>
      <w:r w:rsidRPr="008A1DCE">
        <w:rPr>
          <w:rFonts w:ascii="Arial" w:hAnsi="Arial" w:cs="Arial"/>
          <w:bCs/>
          <w:sz w:val="20"/>
          <w:szCs w:val="20"/>
          <w:lang w:val="pt"/>
        </w:rPr>
        <w:t xml:space="preserve">Não celebrar o contrato ou não entregar a documentação exigida para a contratação, quando convocado dentro do prazo de validade de sua proposta; </w:t>
      </w:r>
    </w:p>
    <w:p w14:paraId="495A6F83" w14:textId="77777777" w:rsidR="008A1DCE" w:rsidRPr="008A1DCE" w:rsidRDefault="008A1DCE" w:rsidP="008A1DCE">
      <w:pPr>
        <w:numPr>
          <w:ilvl w:val="0"/>
          <w:numId w:val="48"/>
        </w:numPr>
        <w:tabs>
          <w:tab w:val="left" w:pos="284"/>
        </w:tabs>
        <w:autoSpaceDE w:val="0"/>
        <w:autoSpaceDN w:val="0"/>
        <w:adjustRightInd w:val="0"/>
        <w:spacing w:after="120" w:line="240" w:lineRule="auto"/>
        <w:ind w:left="0" w:firstLine="0"/>
        <w:jc w:val="both"/>
        <w:rPr>
          <w:rFonts w:ascii="Arial" w:hAnsi="Arial" w:cs="Arial"/>
          <w:bCs/>
          <w:sz w:val="20"/>
          <w:szCs w:val="20"/>
          <w:lang w:val="pt"/>
        </w:rPr>
      </w:pPr>
      <w:r w:rsidRPr="008A1DCE">
        <w:rPr>
          <w:rFonts w:ascii="Arial" w:hAnsi="Arial" w:cs="Arial"/>
          <w:bCs/>
          <w:sz w:val="20"/>
          <w:szCs w:val="20"/>
          <w:lang w:val="pt"/>
        </w:rPr>
        <w:t xml:space="preserve">Ensejar o retardamento da execução ou da entrega do objeto da licitação sem motivo justificado; </w:t>
      </w:r>
    </w:p>
    <w:p w14:paraId="2D74C763" w14:textId="77777777" w:rsidR="008A1DCE" w:rsidRPr="008A1DCE" w:rsidRDefault="008A1DCE" w:rsidP="008A1DCE">
      <w:pPr>
        <w:numPr>
          <w:ilvl w:val="0"/>
          <w:numId w:val="48"/>
        </w:numPr>
        <w:tabs>
          <w:tab w:val="left" w:pos="284"/>
        </w:tabs>
        <w:autoSpaceDE w:val="0"/>
        <w:autoSpaceDN w:val="0"/>
        <w:adjustRightInd w:val="0"/>
        <w:spacing w:after="120" w:line="240" w:lineRule="auto"/>
        <w:ind w:left="0" w:firstLine="0"/>
        <w:jc w:val="both"/>
        <w:rPr>
          <w:rFonts w:ascii="Arial" w:hAnsi="Arial" w:cs="Arial"/>
          <w:bCs/>
          <w:sz w:val="20"/>
          <w:szCs w:val="20"/>
          <w:lang w:val="pt"/>
        </w:rPr>
      </w:pPr>
      <w:r w:rsidRPr="008A1DCE">
        <w:rPr>
          <w:rFonts w:ascii="Arial" w:hAnsi="Arial" w:cs="Arial"/>
          <w:bCs/>
          <w:sz w:val="20"/>
          <w:szCs w:val="20"/>
          <w:lang w:val="pt"/>
        </w:rPr>
        <w:t xml:space="preserve">Praticar ato lesivo previsto no art. 5º da Lei nº 12.846, de 1º de agosto de 2013. </w:t>
      </w:r>
    </w:p>
    <w:p w14:paraId="7411EFC9" w14:textId="6C4EE3F5"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lang w:val="pt"/>
        </w:rPr>
      </w:pPr>
      <w:r>
        <w:rPr>
          <w:rFonts w:ascii="Arial" w:hAnsi="Arial" w:cs="Arial"/>
          <w:bCs/>
          <w:sz w:val="20"/>
          <w:szCs w:val="20"/>
          <w:lang w:val="pt"/>
        </w:rPr>
        <w:t>10</w:t>
      </w:r>
      <w:r w:rsidRPr="008A1DCE">
        <w:rPr>
          <w:rFonts w:ascii="Arial" w:hAnsi="Arial" w:cs="Arial"/>
          <w:bCs/>
          <w:sz w:val="20"/>
          <w:szCs w:val="20"/>
          <w:lang w:val="pt"/>
        </w:rPr>
        <w:t>.3. Poderão ser aplicadas ao responsável pelas infrações administrativas descritas acima as seguintes penalidades, nos limites previstos no art. 156, Lei Federal nº 14.133/2021:</w:t>
      </w:r>
    </w:p>
    <w:p w14:paraId="6F28F584" w14:textId="77777777" w:rsidR="008A1DCE" w:rsidRPr="008A1DCE" w:rsidRDefault="008A1DCE" w:rsidP="008A1DCE">
      <w:pPr>
        <w:numPr>
          <w:ilvl w:val="0"/>
          <w:numId w:val="49"/>
        </w:numPr>
        <w:tabs>
          <w:tab w:val="left" w:pos="284"/>
        </w:tabs>
        <w:autoSpaceDE w:val="0"/>
        <w:autoSpaceDN w:val="0"/>
        <w:adjustRightInd w:val="0"/>
        <w:spacing w:after="120" w:line="240" w:lineRule="auto"/>
        <w:ind w:left="0" w:firstLine="0"/>
        <w:jc w:val="both"/>
        <w:rPr>
          <w:rFonts w:ascii="Arial" w:hAnsi="Arial" w:cs="Arial"/>
          <w:bCs/>
          <w:sz w:val="20"/>
          <w:szCs w:val="20"/>
          <w:lang w:val="pt"/>
        </w:rPr>
      </w:pPr>
      <w:r w:rsidRPr="008A1DCE">
        <w:rPr>
          <w:rFonts w:ascii="Arial" w:hAnsi="Arial" w:cs="Arial"/>
          <w:bCs/>
          <w:sz w:val="20"/>
          <w:szCs w:val="20"/>
          <w:lang w:val="pt"/>
        </w:rPr>
        <w:t>Advertência;</w:t>
      </w:r>
    </w:p>
    <w:p w14:paraId="115FC0C4" w14:textId="77777777" w:rsidR="008A1DCE" w:rsidRPr="008A1DCE" w:rsidRDefault="008A1DCE" w:rsidP="008A1DCE">
      <w:pPr>
        <w:numPr>
          <w:ilvl w:val="0"/>
          <w:numId w:val="49"/>
        </w:numPr>
        <w:tabs>
          <w:tab w:val="left" w:pos="284"/>
        </w:tabs>
        <w:autoSpaceDE w:val="0"/>
        <w:autoSpaceDN w:val="0"/>
        <w:adjustRightInd w:val="0"/>
        <w:spacing w:after="120" w:line="240" w:lineRule="auto"/>
        <w:ind w:left="0" w:firstLine="0"/>
        <w:jc w:val="both"/>
        <w:rPr>
          <w:rFonts w:ascii="Arial" w:hAnsi="Arial" w:cs="Arial"/>
          <w:bCs/>
          <w:sz w:val="20"/>
          <w:szCs w:val="20"/>
          <w:lang w:val="pt"/>
        </w:rPr>
      </w:pPr>
      <w:r w:rsidRPr="008A1DCE">
        <w:rPr>
          <w:rFonts w:ascii="Arial" w:hAnsi="Arial" w:cs="Arial"/>
          <w:bCs/>
          <w:sz w:val="20"/>
          <w:szCs w:val="20"/>
          <w:lang w:val="pt"/>
        </w:rPr>
        <w:t>Multa;</w:t>
      </w:r>
    </w:p>
    <w:p w14:paraId="2172E3C4" w14:textId="77777777" w:rsidR="008A1DCE" w:rsidRPr="008A1DCE" w:rsidRDefault="008A1DCE" w:rsidP="008A1DCE">
      <w:pPr>
        <w:numPr>
          <w:ilvl w:val="0"/>
          <w:numId w:val="49"/>
        </w:numPr>
        <w:tabs>
          <w:tab w:val="left" w:pos="284"/>
        </w:tabs>
        <w:autoSpaceDE w:val="0"/>
        <w:autoSpaceDN w:val="0"/>
        <w:adjustRightInd w:val="0"/>
        <w:spacing w:after="120" w:line="240" w:lineRule="auto"/>
        <w:ind w:left="0" w:firstLine="0"/>
        <w:jc w:val="both"/>
        <w:rPr>
          <w:rFonts w:ascii="Arial" w:hAnsi="Arial" w:cs="Arial"/>
          <w:bCs/>
          <w:sz w:val="20"/>
          <w:szCs w:val="20"/>
          <w:lang w:val="pt"/>
        </w:rPr>
      </w:pPr>
      <w:r w:rsidRPr="008A1DCE">
        <w:rPr>
          <w:rFonts w:ascii="Arial" w:hAnsi="Arial" w:cs="Arial"/>
          <w:bCs/>
          <w:sz w:val="20"/>
          <w:szCs w:val="20"/>
          <w:lang w:val="pt"/>
        </w:rPr>
        <w:t>Impedimento de licitar e contratar;</w:t>
      </w:r>
    </w:p>
    <w:p w14:paraId="4F989165" w14:textId="77777777" w:rsidR="008A1DCE" w:rsidRPr="008A1DCE" w:rsidRDefault="008A1DCE" w:rsidP="008A1DCE">
      <w:pPr>
        <w:numPr>
          <w:ilvl w:val="0"/>
          <w:numId w:val="49"/>
        </w:numPr>
        <w:tabs>
          <w:tab w:val="left" w:pos="284"/>
        </w:tabs>
        <w:autoSpaceDE w:val="0"/>
        <w:autoSpaceDN w:val="0"/>
        <w:adjustRightInd w:val="0"/>
        <w:spacing w:after="120" w:line="240" w:lineRule="auto"/>
        <w:ind w:left="0" w:firstLine="0"/>
        <w:jc w:val="both"/>
        <w:rPr>
          <w:rFonts w:ascii="Arial" w:hAnsi="Arial" w:cs="Arial"/>
          <w:bCs/>
          <w:sz w:val="20"/>
          <w:szCs w:val="20"/>
          <w:lang w:val="pt"/>
        </w:rPr>
      </w:pPr>
      <w:r w:rsidRPr="008A1DCE">
        <w:rPr>
          <w:rFonts w:ascii="Arial" w:hAnsi="Arial" w:cs="Arial"/>
          <w:bCs/>
          <w:sz w:val="20"/>
          <w:szCs w:val="20"/>
          <w:lang w:val="pt"/>
        </w:rPr>
        <w:t>Declaração de inidoneidade para licitar e contratar.</w:t>
      </w:r>
    </w:p>
    <w:p w14:paraId="2B0EBC90" w14:textId="485BFA9B"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rPr>
      </w:pPr>
      <w:r>
        <w:rPr>
          <w:rFonts w:ascii="Arial" w:hAnsi="Arial" w:cs="Arial"/>
          <w:bCs/>
          <w:sz w:val="20"/>
          <w:szCs w:val="20"/>
          <w:lang w:val="pt"/>
        </w:rPr>
        <w:t>10</w:t>
      </w:r>
      <w:r w:rsidRPr="008A1DCE">
        <w:rPr>
          <w:rFonts w:ascii="Arial" w:hAnsi="Arial" w:cs="Arial"/>
          <w:bCs/>
          <w:sz w:val="20"/>
          <w:szCs w:val="20"/>
          <w:lang w:val="pt"/>
        </w:rPr>
        <w:t xml:space="preserve">.4. </w:t>
      </w:r>
      <w:r w:rsidRPr="008A1DCE">
        <w:rPr>
          <w:rFonts w:ascii="Arial" w:hAnsi="Arial" w:cs="Arial"/>
          <w:bCs/>
          <w:sz w:val="20"/>
          <w:szCs w:val="20"/>
        </w:rPr>
        <w:t>As sanções previstas neste CONTRATO são independentes entre si, podendo ser aplicadas de forma isolada ou cumulativa, sem prejuízo de outras medidas cabíveis, a depender do grau da infração cometida pelo CONTRATADO.</w:t>
      </w:r>
    </w:p>
    <w:p w14:paraId="6F64B73A" w14:textId="1843C026"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rPr>
      </w:pPr>
      <w:r>
        <w:rPr>
          <w:rFonts w:ascii="Arial" w:hAnsi="Arial" w:cs="Arial"/>
          <w:bCs/>
          <w:sz w:val="20"/>
          <w:szCs w:val="20"/>
          <w:lang w:val="pt"/>
        </w:rPr>
        <w:t>10</w:t>
      </w:r>
      <w:r w:rsidRPr="008A1DCE">
        <w:rPr>
          <w:rFonts w:ascii="Arial" w:hAnsi="Arial" w:cs="Arial"/>
          <w:bCs/>
          <w:sz w:val="20"/>
          <w:szCs w:val="20"/>
          <w:lang w:val="pt"/>
        </w:rPr>
        <w:t xml:space="preserve">.5. </w:t>
      </w:r>
      <w:r w:rsidRPr="008A1DCE">
        <w:rPr>
          <w:rFonts w:ascii="Arial" w:hAnsi="Arial" w:cs="Arial"/>
          <w:bCs/>
          <w:sz w:val="20"/>
          <w:szCs w:val="20"/>
        </w:rPr>
        <w:t>Quaisquer multas aplicadas deverão ser pagas espontaneamente no prazo máximo de 30 (trinta) dias na Tesouraria de Rio Verde de Mato Grosso/MS ou serão deduzidas de qualquer fatura ou crédito existente do CONTRATANTE em favor da CONTRATADA ou, ainda, cobrada judicialmente.</w:t>
      </w:r>
    </w:p>
    <w:p w14:paraId="05D620E3" w14:textId="0162D9FE"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lang w:val="pt"/>
        </w:rPr>
      </w:pPr>
      <w:r>
        <w:rPr>
          <w:rFonts w:ascii="Arial" w:hAnsi="Arial" w:cs="Arial"/>
          <w:bCs/>
          <w:sz w:val="20"/>
          <w:szCs w:val="20"/>
          <w:lang w:val="pt"/>
        </w:rPr>
        <w:t>10</w:t>
      </w:r>
      <w:r w:rsidRPr="008A1DCE">
        <w:rPr>
          <w:rFonts w:ascii="Arial" w:hAnsi="Arial" w:cs="Arial"/>
          <w:bCs/>
          <w:sz w:val="20"/>
          <w:szCs w:val="20"/>
          <w:lang w:val="pt"/>
        </w:rPr>
        <w:t>.5.1 Ao valor da multa poderá ainda ser aplicado juros de mora de 1,00% (um por cento) ao mês, ou 0,0333% por dia de atraso.</w:t>
      </w:r>
    </w:p>
    <w:p w14:paraId="02B85ED7" w14:textId="7307A8C8"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lang w:val="pt"/>
        </w:rPr>
      </w:pPr>
      <w:r>
        <w:rPr>
          <w:rFonts w:ascii="Arial" w:hAnsi="Arial" w:cs="Arial"/>
          <w:bCs/>
          <w:sz w:val="20"/>
          <w:szCs w:val="20"/>
          <w:lang w:val="pt"/>
        </w:rPr>
        <w:t>10</w:t>
      </w:r>
      <w:r w:rsidRPr="008A1DCE">
        <w:rPr>
          <w:rFonts w:ascii="Arial" w:hAnsi="Arial" w:cs="Arial"/>
          <w:bCs/>
          <w:sz w:val="20"/>
          <w:szCs w:val="20"/>
          <w:lang w:val="pt"/>
        </w:rPr>
        <w:t>.5.2 A multa compensatória poderá ser de:</w:t>
      </w:r>
    </w:p>
    <w:p w14:paraId="761AFE52" w14:textId="77777777"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lang w:val="pt"/>
        </w:rPr>
      </w:pPr>
      <w:r w:rsidRPr="008A1DCE">
        <w:rPr>
          <w:rFonts w:ascii="Arial" w:hAnsi="Arial" w:cs="Arial"/>
          <w:bCs/>
          <w:sz w:val="20"/>
          <w:szCs w:val="20"/>
          <w:lang w:val="pt"/>
        </w:rPr>
        <w:t>a) até o limite de 20% (vinte por cento), sobre o valor correspondente à parte não cumprida do Contrato por ocorrência, em caso de inexecução parcial do CONTRATO;</w:t>
      </w:r>
    </w:p>
    <w:p w14:paraId="049B940B" w14:textId="77777777"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lang w:val="pt"/>
        </w:rPr>
      </w:pPr>
      <w:r w:rsidRPr="008A1DCE">
        <w:rPr>
          <w:rFonts w:ascii="Arial" w:hAnsi="Arial" w:cs="Arial"/>
          <w:bCs/>
          <w:sz w:val="20"/>
          <w:szCs w:val="20"/>
          <w:lang w:val="pt"/>
        </w:rPr>
        <w:lastRenderedPageBreak/>
        <w:t>b) até o limite de 30% (trinta por cento) sobre o valor do CONTRATO, em caso de inexecução total da obrigação assumida.</w:t>
      </w:r>
    </w:p>
    <w:p w14:paraId="5F8B24F7" w14:textId="563C5258"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rPr>
      </w:pPr>
      <w:r>
        <w:rPr>
          <w:rFonts w:ascii="Arial" w:hAnsi="Arial" w:cs="Arial"/>
          <w:bCs/>
          <w:sz w:val="20"/>
          <w:szCs w:val="20"/>
        </w:rPr>
        <w:t>10</w:t>
      </w:r>
      <w:r w:rsidRPr="008A1DCE">
        <w:rPr>
          <w:rFonts w:ascii="Arial" w:hAnsi="Arial" w:cs="Arial"/>
          <w:bCs/>
          <w:sz w:val="20"/>
          <w:szCs w:val="20"/>
        </w:rPr>
        <w:t>.6. A aplicação de qualquer das penalidades previstas realizar-se-á em processo administrativo que assegurará o contraditório e a ampla defesa à Contratada, observando-se o procedimento previsto na Lei nº 14.133/2021, e subsidiariamente a Lei nº 9.784, de 1999.</w:t>
      </w:r>
    </w:p>
    <w:p w14:paraId="7815EFB1" w14:textId="2DD928BF"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rPr>
      </w:pPr>
      <w:r>
        <w:rPr>
          <w:rFonts w:ascii="Arial" w:hAnsi="Arial" w:cs="Arial"/>
          <w:bCs/>
          <w:sz w:val="20"/>
          <w:szCs w:val="20"/>
        </w:rPr>
        <w:t>10</w:t>
      </w:r>
      <w:r w:rsidRPr="008A1DCE">
        <w:rPr>
          <w:rFonts w:ascii="Arial" w:hAnsi="Arial" w:cs="Arial"/>
          <w:bCs/>
          <w:sz w:val="20"/>
          <w:szCs w:val="20"/>
        </w:rPr>
        <w:t>.6.1. A autoridade competente, na aplicação das sanções, levará em consideração a gravidade da conduta do infrator, o caráter educativo da pena, bem como o dano causado à Administração, observado o princípio da proporcionalidade.</w:t>
      </w:r>
    </w:p>
    <w:p w14:paraId="7C9962F1" w14:textId="0F84372A"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rPr>
      </w:pPr>
      <w:r>
        <w:rPr>
          <w:rFonts w:ascii="Arial" w:hAnsi="Arial" w:cs="Arial"/>
          <w:bCs/>
          <w:sz w:val="20"/>
          <w:szCs w:val="20"/>
        </w:rPr>
        <w:t>10</w:t>
      </w:r>
      <w:r w:rsidRPr="008A1DCE">
        <w:rPr>
          <w:rFonts w:ascii="Arial" w:hAnsi="Arial" w:cs="Arial"/>
          <w:bCs/>
          <w:sz w:val="20"/>
          <w:szCs w:val="20"/>
        </w:rPr>
        <w:t>.6.2. Fica garantido à CONTRATADA o prazo de  (trinta) dias úteis, contados a partir de sua contratação, para recorrer das penas aplicadas nesta Cláusula. Decorrido este prazo, a penalidade passa a ser considerada na forma como foi apresentada.</w:t>
      </w:r>
    </w:p>
    <w:p w14:paraId="2375AB51" w14:textId="73465498" w:rsidR="008A1DCE" w:rsidRPr="008A1DCE" w:rsidRDefault="008A1DCE" w:rsidP="008A1DCE">
      <w:pPr>
        <w:tabs>
          <w:tab w:val="left" w:pos="284"/>
        </w:tabs>
        <w:autoSpaceDE w:val="0"/>
        <w:autoSpaceDN w:val="0"/>
        <w:adjustRightInd w:val="0"/>
        <w:spacing w:after="120" w:line="240" w:lineRule="auto"/>
        <w:jc w:val="both"/>
        <w:rPr>
          <w:rFonts w:ascii="Arial" w:hAnsi="Arial" w:cs="Arial"/>
          <w:bCs/>
          <w:sz w:val="20"/>
          <w:szCs w:val="20"/>
        </w:rPr>
      </w:pPr>
      <w:r>
        <w:rPr>
          <w:rFonts w:ascii="Arial" w:hAnsi="Arial" w:cs="Arial"/>
          <w:bCs/>
          <w:sz w:val="20"/>
          <w:szCs w:val="20"/>
          <w:lang w:val="pt"/>
        </w:rPr>
        <w:t>10</w:t>
      </w:r>
      <w:r w:rsidRPr="008A1DCE">
        <w:rPr>
          <w:rFonts w:ascii="Arial" w:hAnsi="Arial" w:cs="Arial"/>
          <w:bCs/>
          <w:sz w:val="20"/>
          <w:szCs w:val="20"/>
          <w:lang w:val="pt"/>
        </w:rPr>
        <w:t xml:space="preserve">.7. </w:t>
      </w:r>
      <w:r w:rsidRPr="008A1DCE">
        <w:rPr>
          <w:rFonts w:ascii="Arial" w:hAnsi="Arial" w:cs="Arial"/>
          <w:bCs/>
          <w:sz w:val="20"/>
          <w:szCs w:val="20"/>
        </w:rPr>
        <w:t>As penalidades aplicadas serão, obrigatoriamente, anotadas no Certificado de Cadastro do Fornecedor.</w:t>
      </w:r>
    </w:p>
    <w:p w14:paraId="2F221579" w14:textId="77777777" w:rsidR="00643F30" w:rsidRPr="009A2E7E" w:rsidRDefault="00643F30" w:rsidP="009A2E7E">
      <w:pPr>
        <w:widowControl w:val="0"/>
        <w:pBdr>
          <w:top w:val="single" w:sz="4" w:space="1" w:color="auto"/>
          <w:left w:val="single" w:sz="4" w:space="4" w:color="auto"/>
          <w:bottom w:val="single" w:sz="4" w:space="1" w:color="auto"/>
          <w:right w:val="single" w:sz="4" w:space="4" w:color="auto"/>
        </w:pBdr>
        <w:shd w:val="clear" w:color="auto" w:fill="92D050"/>
        <w:autoSpaceDE w:val="0"/>
        <w:autoSpaceDN w:val="0"/>
        <w:adjustRightInd w:val="0"/>
        <w:spacing w:after="0" w:line="240" w:lineRule="auto"/>
        <w:jc w:val="both"/>
        <w:rPr>
          <w:rFonts w:ascii="Arial" w:hAnsi="Arial" w:cs="Arial"/>
          <w:b/>
          <w:bCs/>
          <w:sz w:val="20"/>
          <w:szCs w:val="20"/>
        </w:rPr>
      </w:pPr>
      <w:r w:rsidRPr="009A2E7E">
        <w:rPr>
          <w:rFonts w:ascii="Arial" w:hAnsi="Arial" w:cs="Arial"/>
          <w:b/>
          <w:bCs/>
          <w:sz w:val="20"/>
          <w:szCs w:val="20"/>
        </w:rPr>
        <w:t>11. CLAÚSULA DÉCIMA PRIMEIRA– DA DOTAÇÃO</w:t>
      </w:r>
    </w:p>
    <w:p w14:paraId="52D76E8A" w14:textId="77777777" w:rsidR="009A2E7E" w:rsidRDefault="009A2E7E" w:rsidP="009A2E7E">
      <w:pPr>
        <w:autoSpaceDE w:val="0"/>
        <w:autoSpaceDN w:val="0"/>
        <w:adjustRightInd w:val="0"/>
        <w:spacing w:after="0" w:line="240" w:lineRule="auto"/>
        <w:jc w:val="both"/>
        <w:rPr>
          <w:rFonts w:ascii="Arial" w:hAnsi="Arial" w:cs="Arial"/>
          <w:sz w:val="20"/>
          <w:szCs w:val="20"/>
        </w:rPr>
      </w:pPr>
      <w:r w:rsidRPr="009A2E7E">
        <w:rPr>
          <w:rFonts w:ascii="Arial" w:hAnsi="Arial" w:cs="Arial"/>
          <w:b/>
          <w:bCs/>
          <w:sz w:val="20"/>
          <w:szCs w:val="20"/>
        </w:rPr>
        <w:t>13.1.</w:t>
      </w:r>
      <w:r w:rsidRPr="009A2E7E">
        <w:rPr>
          <w:rFonts w:ascii="Arial" w:hAnsi="Arial" w:cs="Arial"/>
          <w:sz w:val="20"/>
          <w:szCs w:val="20"/>
        </w:rPr>
        <w:t xml:space="preserve"> As despesas serão realizadas nas Dotações Orçamentárias relacionadas a seguir, ou outras que venham substituí-las;</w:t>
      </w:r>
    </w:p>
    <w:tbl>
      <w:tblPr>
        <w:tblpPr w:leftFromText="141" w:rightFromText="141" w:vertAnchor="text" w:horzAnchor="margin" w:tblpXSpec="center" w:tblpY="137"/>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
        <w:gridCol w:w="4619"/>
        <w:gridCol w:w="4819"/>
      </w:tblGrid>
      <w:tr w:rsidR="008A1DCE" w:rsidRPr="008A1DCE" w14:paraId="76A1FE3B" w14:textId="77777777" w:rsidTr="008A1DCE">
        <w:trPr>
          <w:trHeight w:val="234"/>
        </w:trPr>
        <w:tc>
          <w:tcPr>
            <w:tcW w:w="905" w:type="dxa"/>
            <w:shd w:val="clear" w:color="auto" w:fill="D9D9D9"/>
            <w:vAlign w:val="center"/>
          </w:tcPr>
          <w:p w14:paraId="5B72382C" w14:textId="77777777" w:rsidR="008A1DCE" w:rsidRPr="008A1DCE" w:rsidRDefault="008A1DCE" w:rsidP="00CB060A">
            <w:pPr>
              <w:jc w:val="center"/>
              <w:rPr>
                <w:rFonts w:ascii="Arial" w:hAnsi="Arial" w:cs="Arial"/>
                <w:b/>
                <w:bCs/>
                <w:sz w:val="18"/>
                <w:szCs w:val="18"/>
              </w:rPr>
            </w:pPr>
            <w:r w:rsidRPr="008A1DCE">
              <w:rPr>
                <w:rFonts w:ascii="Arial" w:hAnsi="Arial" w:cs="Arial"/>
                <w:b/>
                <w:bCs/>
                <w:sz w:val="18"/>
                <w:szCs w:val="18"/>
              </w:rPr>
              <w:t>Projeto</w:t>
            </w:r>
          </w:p>
        </w:tc>
        <w:tc>
          <w:tcPr>
            <w:tcW w:w="4619" w:type="dxa"/>
            <w:shd w:val="clear" w:color="auto" w:fill="D9D9D9"/>
            <w:vAlign w:val="center"/>
          </w:tcPr>
          <w:p w14:paraId="47E1C76D" w14:textId="77777777" w:rsidR="008A1DCE" w:rsidRPr="008A1DCE" w:rsidRDefault="008A1DCE" w:rsidP="00CB060A">
            <w:pPr>
              <w:jc w:val="center"/>
              <w:rPr>
                <w:rFonts w:ascii="Arial" w:hAnsi="Arial" w:cs="Arial"/>
                <w:b/>
                <w:bCs/>
                <w:sz w:val="18"/>
                <w:szCs w:val="18"/>
              </w:rPr>
            </w:pPr>
            <w:r w:rsidRPr="008A1DCE">
              <w:rPr>
                <w:rFonts w:ascii="Arial" w:hAnsi="Arial" w:cs="Arial"/>
                <w:b/>
                <w:bCs/>
                <w:sz w:val="18"/>
                <w:szCs w:val="18"/>
              </w:rPr>
              <w:t>Dotação</w:t>
            </w:r>
          </w:p>
        </w:tc>
        <w:tc>
          <w:tcPr>
            <w:tcW w:w="4819" w:type="dxa"/>
            <w:shd w:val="clear" w:color="auto" w:fill="D9D9D9"/>
            <w:vAlign w:val="center"/>
          </w:tcPr>
          <w:p w14:paraId="3BAC7977" w14:textId="77777777" w:rsidR="008A1DCE" w:rsidRPr="008A1DCE" w:rsidRDefault="008A1DCE" w:rsidP="00CB060A">
            <w:pPr>
              <w:jc w:val="center"/>
              <w:rPr>
                <w:rFonts w:ascii="Arial" w:hAnsi="Arial" w:cs="Arial"/>
                <w:b/>
                <w:bCs/>
                <w:sz w:val="18"/>
                <w:szCs w:val="18"/>
              </w:rPr>
            </w:pPr>
            <w:r w:rsidRPr="008A1DCE">
              <w:rPr>
                <w:rFonts w:ascii="Arial" w:hAnsi="Arial" w:cs="Arial"/>
                <w:b/>
                <w:bCs/>
                <w:sz w:val="18"/>
                <w:szCs w:val="18"/>
              </w:rPr>
              <w:t>Elemento</w:t>
            </w:r>
          </w:p>
        </w:tc>
      </w:tr>
      <w:tr w:rsidR="008A1DCE" w:rsidRPr="008A1DCE" w14:paraId="54651089" w14:textId="77777777" w:rsidTr="008A1DCE">
        <w:trPr>
          <w:trHeight w:val="362"/>
        </w:trPr>
        <w:tc>
          <w:tcPr>
            <w:tcW w:w="905" w:type="dxa"/>
            <w:vAlign w:val="center"/>
          </w:tcPr>
          <w:p w14:paraId="3FA30D27" w14:textId="77777777" w:rsidR="008A1DCE" w:rsidRPr="008A1DCE" w:rsidRDefault="008A1DCE" w:rsidP="00CB060A">
            <w:pPr>
              <w:jc w:val="center"/>
              <w:rPr>
                <w:rFonts w:ascii="Arial" w:hAnsi="Arial" w:cs="Arial"/>
                <w:sz w:val="18"/>
                <w:szCs w:val="18"/>
              </w:rPr>
            </w:pPr>
            <w:r w:rsidRPr="008A1DCE">
              <w:rPr>
                <w:rFonts w:ascii="Arial" w:hAnsi="Arial" w:cs="Arial"/>
                <w:sz w:val="18"/>
                <w:szCs w:val="18"/>
              </w:rPr>
              <w:t>2.059</w:t>
            </w:r>
          </w:p>
        </w:tc>
        <w:tc>
          <w:tcPr>
            <w:tcW w:w="4619" w:type="dxa"/>
            <w:vAlign w:val="center"/>
          </w:tcPr>
          <w:p w14:paraId="6D3C6469" w14:textId="77777777" w:rsidR="008A1DCE" w:rsidRPr="008A1DCE" w:rsidRDefault="008A1DCE" w:rsidP="00CB060A">
            <w:pPr>
              <w:jc w:val="center"/>
              <w:rPr>
                <w:rFonts w:ascii="Arial" w:hAnsi="Arial" w:cs="Arial"/>
                <w:sz w:val="18"/>
                <w:szCs w:val="18"/>
              </w:rPr>
            </w:pPr>
            <w:r w:rsidRPr="008A1DCE">
              <w:rPr>
                <w:rFonts w:ascii="Arial" w:hAnsi="Arial" w:cs="Arial"/>
                <w:sz w:val="18"/>
                <w:szCs w:val="18"/>
              </w:rPr>
              <w:t xml:space="preserve">Serviços de Tecnologia da Informação e Comunicação </w:t>
            </w:r>
          </w:p>
        </w:tc>
        <w:tc>
          <w:tcPr>
            <w:tcW w:w="4819" w:type="dxa"/>
            <w:vAlign w:val="center"/>
          </w:tcPr>
          <w:p w14:paraId="40E508C8" w14:textId="77777777" w:rsidR="008A1DCE" w:rsidRPr="008A1DCE" w:rsidRDefault="008A1DCE" w:rsidP="008A1DCE">
            <w:pPr>
              <w:jc w:val="center"/>
              <w:rPr>
                <w:rFonts w:ascii="Arial" w:hAnsi="Arial" w:cs="Arial"/>
                <w:sz w:val="18"/>
                <w:szCs w:val="18"/>
              </w:rPr>
            </w:pPr>
            <w:r w:rsidRPr="008A1DCE">
              <w:rPr>
                <w:rFonts w:ascii="Arial" w:hAnsi="Arial" w:cs="Arial"/>
                <w:sz w:val="18"/>
                <w:szCs w:val="18"/>
              </w:rPr>
              <w:t>3.3.90.40.00.00.00.00.0.1</w:t>
            </w:r>
            <w:r w:rsidRPr="008A1DCE">
              <w:rPr>
                <w:rFonts w:ascii="Arial" w:hAnsi="Arial" w:cs="Arial"/>
                <w:b/>
                <w:bCs/>
                <w:sz w:val="18"/>
                <w:szCs w:val="18"/>
              </w:rPr>
              <w:t>.600.1002</w:t>
            </w:r>
            <w:r w:rsidRPr="008A1DCE">
              <w:rPr>
                <w:rFonts w:ascii="Arial" w:hAnsi="Arial" w:cs="Arial"/>
                <w:sz w:val="18"/>
                <w:szCs w:val="18"/>
              </w:rPr>
              <w:t xml:space="preserve"> – Pessoa Jurídica</w:t>
            </w:r>
          </w:p>
        </w:tc>
      </w:tr>
    </w:tbl>
    <w:p w14:paraId="6B2FC881" w14:textId="77777777" w:rsidR="009A2E7E" w:rsidRPr="009A2E7E" w:rsidRDefault="009A2E7E" w:rsidP="009A2E7E">
      <w:pPr>
        <w:autoSpaceDE w:val="0"/>
        <w:autoSpaceDN w:val="0"/>
        <w:adjustRightInd w:val="0"/>
        <w:spacing w:after="0" w:line="240" w:lineRule="auto"/>
        <w:jc w:val="both"/>
        <w:rPr>
          <w:rFonts w:ascii="Arial" w:hAnsi="Arial" w:cs="Arial"/>
          <w:color w:val="000000"/>
          <w:sz w:val="20"/>
          <w:szCs w:val="20"/>
          <w:bdr w:val="none" w:sz="0" w:space="0" w:color="auto" w:frame="1"/>
        </w:rPr>
      </w:pPr>
    </w:p>
    <w:p w14:paraId="50F461CC" w14:textId="77777777" w:rsidR="00643F30" w:rsidRPr="008839F9" w:rsidRDefault="00643F30" w:rsidP="008A1DCE">
      <w:pPr>
        <w:pStyle w:val="PargrafodaLista"/>
        <w:widowControl w:val="0"/>
        <w:numPr>
          <w:ilvl w:val="0"/>
          <w:numId w:val="16"/>
        </w:numPr>
        <w:pBdr>
          <w:top w:val="single" w:sz="4" w:space="1" w:color="auto"/>
          <w:left w:val="single" w:sz="4" w:space="4" w:color="auto"/>
          <w:bottom w:val="single" w:sz="4" w:space="1" w:color="auto"/>
          <w:right w:val="single" w:sz="4" w:space="4" w:color="auto"/>
        </w:pBdr>
        <w:shd w:val="clear" w:color="auto" w:fill="92D050"/>
        <w:spacing w:after="0" w:line="240" w:lineRule="auto"/>
        <w:ind w:left="0" w:firstLine="0"/>
        <w:jc w:val="both"/>
        <w:rPr>
          <w:rFonts w:ascii="Arial" w:hAnsi="Arial" w:cs="Arial"/>
          <w:b/>
          <w:bCs/>
          <w:sz w:val="20"/>
          <w:szCs w:val="20"/>
        </w:rPr>
      </w:pPr>
      <w:r w:rsidRPr="008839F9">
        <w:rPr>
          <w:rFonts w:ascii="Arial" w:hAnsi="Arial" w:cs="Arial"/>
          <w:b/>
          <w:sz w:val="20"/>
          <w:szCs w:val="20"/>
        </w:rPr>
        <w:t>CLÁUSULA DÉCIMA SEGUNDA</w:t>
      </w:r>
      <w:r w:rsidRPr="008839F9">
        <w:rPr>
          <w:rFonts w:ascii="Arial" w:hAnsi="Arial" w:cs="Arial"/>
          <w:b/>
          <w:bCs/>
          <w:sz w:val="20"/>
          <w:szCs w:val="20"/>
        </w:rPr>
        <w:t>– CESSÃO OU TRANSFERÊNCIA</w:t>
      </w:r>
    </w:p>
    <w:p w14:paraId="4A58A128" w14:textId="77777777" w:rsidR="00643F30" w:rsidRPr="008839F9" w:rsidRDefault="00643F30" w:rsidP="002D68F3">
      <w:pPr>
        <w:widowControl w:val="0"/>
        <w:spacing w:after="0" w:line="240" w:lineRule="auto"/>
        <w:jc w:val="both"/>
        <w:rPr>
          <w:rFonts w:ascii="Arial" w:hAnsi="Arial" w:cs="Arial"/>
          <w:sz w:val="20"/>
          <w:szCs w:val="20"/>
        </w:rPr>
      </w:pPr>
      <w:r w:rsidRPr="008839F9">
        <w:rPr>
          <w:rFonts w:ascii="Arial" w:hAnsi="Arial" w:cs="Arial"/>
          <w:bCs/>
          <w:sz w:val="20"/>
          <w:szCs w:val="20"/>
        </w:rPr>
        <w:t>12.1.</w:t>
      </w:r>
      <w:r w:rsidRPr="008839F9">
        <w:rPr>
          <w:rFonts w:ascii="Arial" w:hAnsi="Arial" w:cs="Arial"/>
          <w:b/>
          <w:bCs/>
          <w:sz w:val="20"/>
          <w:szCs w:val="20"/>
        </w:rPr>
        <w:t xml:space="preserve"> </w:t>
      </w:r>
      <w:r w:rsidRPr="008839F9">
        <w:rPr>
          <w:rFonts w:ascii="Arial" w:hAnsi="Arial" w:cs="Arial"/>
          <w:sz w:val="20"/>
          <w:szCs w:val="20"/>
        </w:rPr>
        <w:t>O presente contrato não poderá ser cedido ou transferido a terceiros, total ou parcialmente.</w:t>
      </w:r>
    </w:p>
    <w:p w14:paraId="452B5166" w14:textId="77777777" w:rsidR="00643F30" w:rsidRPr="008839F9" w:rsidRDefault="00643F30" w:rsidP="002D68F3">
      <w:pPr>
        <w:widowControl w:val="0"/>
        <w:spacing w:after="0" w:line="240" w:lineRule="auto"/>
        <w:jc w:val="both"/>
        <w:rPr>
          <w:rFonts w:ascii="Arial" w:hAnsi="Arial" w:cs="Arial"/>
          <w:sz w:val="20"/>
          <w:szCs w:val="20"/>
        </w:rPr>
      </w:pPr>
    </w:p>
    <w:p w14:paraId="29DE960A" w14:textId="77777777" w:rsidR="00643F30" w:rsidRPr="008839F9" w:rsidRDefault="00643F30" w:rsidP="008A1DCE">
      <w:pPr>
        <w:pStyle w:val="PargrafodaLista"/>
        <w:widowControl w:val="0"/>
        <w:numPr>
          <w:ilvl w:val="0"/>
          <w:numId w:val="16"/>
        </w:numPr>
        <w:pBdr>
          <w:top w:val="single" w:sz="4" w:space="1" w:color="auto"/>
          <w:left w:val="single" w:sz="4" w:space="4" w:color="auto"/>
          <w:bottom w:val="single" w:sz="4" w:space="1" w:color="auto"/>
          <w:right w:val="single" w:sz="4" w:space="4" w:color="auto"/>
        </w:pBdr>
        <w:shd w:val="clear" w:color="auto" w:fill="92D050"/>
        <w:spacing w:after="0" w:line="240" w:lineRule="auto"/>
        <w:ind w:left="0" w:firstLine="0"/>
        <w:jc w:val="both"/>
        <w:rPr>
          <w:rFonts w:ascii="Arial" w:hAnsi="Arial" w:cs="Arial"/>
          <w:sz w:val="20"/>
          <w:szCs w:val="20"/>
        </w:rPr>
      </w:pPr>
      <w:r w:rsidRPr="008839F9">
        <w:rPr>
          <w:rFonts w:ascii="Arial" w:hAnsi="Arial" w:cs="Arial"/>
          <w:b/>
          <w:sz w:val="20"/>
          <w:szCs w:val="20"/>
        </w:rPr>
        <w:t>CLÁUSULA DÉCIMA TERCEIRA</w:t>
      </w:r>
      <w:r w:rsidRPr="008839F9">
        <w:rPr>
          <w:rFonts w:ascii="Arial" w:hAnsi="Arial" w:cs="Arial"/>
          <w:sz w:val="20"/>
          <w:szCs w:val="20"/>
        </w:rPr>
        <w:t xml:space="preserve"> </w:t>
      </w:r>
    </w:p>
    <w:p w14:paraId="5B2ECB42" w14:textId="5DD670DC" w:rsidR="00643F30" w:rsidRPr="008839F9" w:rsidRDefault="00643F30" w:rsidP="002D68F3">
      <w:pPr>
        <w:widowControl w:val="0"/>
        <w:spacing w:after="0" w:line="240" w:lineRule="auto"/>
        <w:jc w:val="both"/>
        <w:rPr>
          <w:rFonts w:ascii="Arial" w:hAnsi="Arial" w:cs="Arial"/>
          <w:sz w:val="20"/>
          <w:szCs w:val="20"/>
        </w:rPr>
      </w:pPr>
      <w:r w:rsidRPr="008839F9">
        <w:rPr>
          <w:rFonts w:ascii="Arial" w:hAnsi="Arial" w:cs="Arial"/>
          <w:sz w:val="20"/>
          <w:szCs w:val="20"/>
        </w:rPr>
        <w:t xml:space="preserve">13.1. Fica o presente contrato para todos os efeitos de Direitos, vinculado ao Edital do </w:t>
      </w:r>
      <w:r w:rsidRPr="008839F9">
        <w:rPr>
          <w:rFonts w:ascii="Arial" w:hAnsi="Arial" w:cs="Arial"/>
          <w:sz w:val="20"/>
          <w:szCs w:val="20"/>
          <w:highlight w:val="yellow"/>
        </w:rPr>
        <w:t xml:space="preserve">Pregão Eletrônico nº </w:t>
      </w:r>
      <w:r w:rsidR="002D68F3">
        <w:rPr>
          <w:rFonts w:ascii="Arial" w:hAnsi="Arial" w:cs="Arial"/>
          <w:sz w:val="20"/>
          <w:szCs w:val="20"/>
          <w:highlight w:val="yellow"/>
        </w:rPr>
        <w:t>__</w:t>
      </w:r>
      <w:r w:rsidRPr="008839F9">
        <w:rPr>
          <w:rFonts w:ascii="Arial" w:hAnsi="Arial" w:cs="Arial"/>
          <w:sz w:val="20"/>
          <w:szCs w:val="20"/>
          <w:highlight w:val="yellow"/>
        </w:rPr>
        <w:t>/202</w:t>
      </w:r>
      <w:r w:rsidR="00D82B0A">
        <w:rPr>
          <w:rFonts w:ascii="Arial" w:hAnsi="Arial" w:cs="Arial"/>
          <w:sz w:val="20"/>
          <w:szCs w:val="20"/>
          <w:highlight w:val="yellow"/>
        </w:rPr>
        <w:t>5</w:t>
      </w:r>
      <w:r w:rsidRPr="008839F9">
        <w:rPr>
          <w:rFonts w:ascii="Arial" w:hAnsi="Arial" w:cs="Arial"/>
          <w:sz w:val="20"/>
          <w:szCs w:val="20"/>
          <w:highlight w:val="yellow"/>
        </w:rPr>
        <w:t>.</w:t>
      </w:r>
    </w:p>
    <w:p w14:paraId="2D3883B6" w14:textId="77777777" w:rsidR="00643F30" w:rsidRPr="008839F9" w:rsidRDefault="00643F30" w:rsidP="002D68F3">
      <w:pPr>
        <w:widowControl w:val="0"/>
        <w:spacing w:after="0" w:line="240" w:lineRule="auto"/>
        <w:jc w:val="both"/>
        <w:rPr>
          <w:rFonts w:ascii="Arial" w:hAnsi="Arial" w:cs="Arial"/>
          <w:sz w:val="20"/>
          <w:szCs w:val="20"/>
        </w:rPr>
      </w:pPr>
    </w:p>
    <w:p w14:paraId="6C21A3B3" w14:textId="77777777" w:rsidR="00643F30" w:rsidRPr="008839F9" w:rsidRDefault="00643F30"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8839F9">
        <w:rPr>
          <w:rFonts w:ascii="Arial" w:hAnsi="Arial" w:cs="Arial"/>
          <w:b/>
          <w:bCs/>
          <w:sz w:val="20"/>
          <w:szCs w:val="20"/>
        </w:rPr>
        <w:t>14. CLÁUSULA DÉCIMA QUARTA – DAS DISPOSIÇÕES ACESSÓRIAS</w:t>
      </w:r>
    </w:p>
    <w:p w14:paraId="6191E7E9" w14:textId="77777777" w:rsidR="00643F30" w:rsidRDefault="00643F30" w:rsidP="002D68F3">
      <w:pPr>
        <w:widowControl w:val="0"/>
        <w:spacing w:after="0" w:line="240" w:lineRule="auto"/>
        <w:jc w:val="both"/>
        <w:rPr>
          <w:rFonts w:ascii="Arial" w:hAnsi="Arial" w:cs="Arial"/>
          <w:sz w:val="20"/>
          <w:szCs w:val="20"/>
        </w:rPr>
      </w:pPr>
      <w:r w:rsidRPr="008839F9">
        <w:rPr>
          <w:rFonts w:ascii="Arial" w:hAnsi="Arial" w:cs="Arial"/>
          <w:bCs/>
          <w:sz w:val="20"/>
          <w:szCs w:val="20"/>
        </w:rPr>
        <w:t xml:space="preserve">14.1. </w:t>
      </w:r>
      <w:r w:rsidRPr="008839F9">
        <w:rPr>
          <w:rFonts w:ascii="Arial" w:hAnsi="Arial" w:cs="Arial"/>
          <w:sz w:val="20"/>
          <w:szCs w:val="20"/>
        </w:rPr>
        <w:t>Além das disposições presentes neste instrumento contratual, fica dele fazendo parte integrante, a Proposta apresentada pela CONTRATADA.</w:t>
      </w:r>
    </w:p>
    <w:p w14:paraId="357AC66A" w14:textId="77777777" w:rsidR="00643F30" w:rsidRPr="008839F9" w:rsidRDefault="00643F30" w:rsidP="002D68F3">
      <w:pPr>
        <w:widowControl w:val="0"/>
        <w:spacing w:after="0" w:line="240" w:lineRule="auto"/>
        <w:jc w:val="both"/>
        <w:rPr>
          <w:rFonts w:ascii="Arial" w:hAnsi="Arial" w:cs="Arial"/>
          <w:sz w:val="20"/>
          <w:szCs w:val="20"/>
        </w:rPr>
      </w:pPr>
    </w:p>
    <w:p w14:paraId="421A9225" w14:textId="77777777" w:rsidR="00643F30" w:rsidRPr="008839F9" w:rsidRDefault="00643F30"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sz w:val="20"/>
          <w:szCs w:val="20"/>
        </w:rPr>
      </w:pPr>
      <w:r w:rsidRPr="008839F9">
        <w:rPr>
          <w:rFonts w:ascii="Arial" w:hAnsi="Arial" w:cs="Arial"/>
          <w:b/>
          <w:bCs/>
          <w:sz w:val="20"/>
          <w:szCs w:val="20"/>
        </w:rPr>
        <w:t>15. CLÁUSULA DÉCIMA QUINTA – DO REAJUSTE DO CONTRATO</w:t>
      </w:r>
    </w:p>
    <w:p w14:paraId="106573C8" w14:textId="77777777" w:rsidR="00643F30" w:rsidRPr="008839F9" w:rsidRDefault="00643F30" w:rsidP="008A1DCE">
      <w:pPr>
        <w:pStyle w:val="PargrafodaLista"/>
        <w:widowControl w:val="0"/>
        <w:numPr>
          <w:ilvl w:val="0"/>
          <w:numId w:val="15"/>
        </w:numPr>
        <w:tabs>
          <w:tab w:val="left" w:pos="284"/>
          <w:tab w:val="left" w:pos="426"/>
        </w:tabs>
        <w:spacing w:after="0" w:line="240" w:lineRule="auto"/>
        <w:ind w:left="0" w:firstLine="0"/>
        <w:jc w:val="both"/>
        <w:rPr>
          <w:rFonts w:ascii="Arial" w:hAnsi="Arial" w:cs="Arial"/>
          <w:sz w:val="20"/>
          <w:szCs w:val="20"/>
        </w:rPr>
      </w:pPr>
      <w:r w:rsidRPr="008839F9">
        <w:rPr>
          <w:rFonts w:ascii="Arial" w:hAnsi="Arial" w:cs="Arial"/>
          <w:sz w:val="20"/>
          <w:szCs w:val="20"/>
        </w:rPr>
        <w:t xml:space="preserve">Os preços inicialmente contratados são fixos e irreajustáveis no prazo de um ano contado da data do orçamento </w:t>
      </w:r>
    </w:p>
    <w:p w14:paraId="1F176712" w14:textId="77777777" w:rsidR="00643F30" w:rsidRPr="008839F9" w:rsidRDefault="00643F30" w:rsidP="002D68F3">
      <w:pPr>
        <w:widowControl w:val="0"/>
        <w:tabs>
          <w:tab w:val="left" w:pos="284"/>
          <w:tab w:val="left" w:pos="426"/>
        </w:tabs>
        <w:spacing w:after="0" w:line="240" w:lineRule="auto"/>
        <w:jc w:val="both"/>
        <w:rPr>
          <w:rFonts w:ascii="Arial" w:hAnsi="Arial" w:cs="Arial"/>
          <w:sz w:val="20"/>
          <w:szCs w:val="20"/>
        </w:rPr>
      </w:pPr>
    </w:p>
    <w:p w14:paraId="5FD9E5D8" w14:textId="77777777" w:rsidR="00643F30" w:rsidRPr="008839F9" w:rsidRDefault="00643F30" w:rsidP="008A1DCE">
      <w:pPr>
        <w:pStyle w:val="PargrafodaLista"/>
        <w:widowControl w:val="0"/>
        <w:numPr>
          <w:ilvl w:val="0"/>
          <w:numId w:val="15"/>
        </w:numPr>
        <w:tabs>
          <w:tab w:val="left" w:pos="284"/>
          <w:tab w:val="left" w:pos="426"/>
        </w:tabs>
        <w:spacing w:after="0" w:line="240" w:lineRule="auto"/>
        <w:ind w:left="0" w:firstLine="0"/>
        <w:jc w:val="both"/>
        <w:rPr>
          <w:rFonts w:ascii="Arial" w:hAnsi="Arial" w:cs="Arial"/>
          <w:sz w:val="20"/>
          <w:szCs w:val="20"/>
        </w:rPr>
      </w:pPr>
      <w:r w:rsidRPr="008839F9">
        <w:rPr>
          <w:rFonts w:ascii="Arial" w:hAnsi="Arial" w:cs="Arial"/>
          <w:sz w:val="20"/>
          <w:szCs w:val="20"/>
        </w:rPr>
        <w:t>Após o interregno de um ano, e independentemente de pedido do contratado, os preços iniciais serão reajustados, mediante a aplicação, pelo contratante, exclusivamente para as obrigações iniciadas e concluídas após a ocorrência da anualidade.</w:t>
      </w:r>
    </w:p>
    <w:p w14:paraId="4553742C" w14:textId="77777777" w:rsidR="00643F30" w:rsidRPr="008839F9" w:rsidRDefault="00643F30" w:rsidP="002D68F3">
      <w:pPr>
        <w:widowControl w:val="0"/>
        <w:tabs>
          <w:tab w:val="left" w:pos="284"/>
          <w:tab w:val="left" w:pos="426"/>
        </w:tabs>
        <w:spacing w:after="0" w:line="240" w:lineRule="auto"/>
        <w:jc w:val="both"/>
        <w:rPr>
          <w:rFonts w:ascii="Arial" w:hAnsi="Arial" w:cs="Arial"/>
          <w:sz w:val="20"/>
          <w:szCs w:val="20"/>
        </w:rPr>
      </w:pPr>
    </w:p>
    <w:p w14:paraId="2D9C9A9F" w14:textId="77777777" w:rsidR="00643F30" w:rsidRPr="008839F9" w:rsidRDefault="00643F30" w:rsidP="008A1DCE">
      <w:pPr>
        <w:pStyle w:val="PargrafodaLista"/>
        <w:widowControl w:val="0"/>
        <w:numPr>
          <w:ilvl w:val="0"/>
          <w:numId w:val="15"/>
        </w:numPr>
        <w:tabs>
          <w:tab w:val="left" w:pos="284"/>
          <w:tab w:val="left" w:pos="426"/>
        </w:tabs>
        <w:spacing w:after="0" w:line="240" w:lineRule="auto"/>
        <w:ind w:left="0" w:firstLine="0"/>
        <w:jc w:val="both"/>
        <w:rPr>
          <w:rFonts w:ascii="Arial" w:hAnsi="Arial" w:cs="Arial"/>
          <w:sz w:val="20"/>
          <w:szCs w:val="20"/>
        </w:rPr>
      </w:pPr>
      <w:r w:rsidRPr="008839F9">
        <w:rPr>
          <w:rFonts w:ascii="Arial" w:hAnsi="Arial" w:cs="Arial"/>
          <w:sz w:val="20"/>
          <w:szCs w:val="20"/>
        </w:rPr>
        <w:t>Nos reajustes subsequentes ao primeiro, o interregno mínimo de um ano será contado a partir dos efeitos financeiros do último reajuste.</w:t>
      </w:r>
    </w:p>
    <w:p w14:paraId="6BE4890C" w14:textId="77777777" w:rsidR="00643F30" w:rsidRPr="008839F9" w:rsidRDefault="00643F30" w:rsidP="002D68F3">
      <w:pPr>
        <w:widowControl w:val="0"/>
        <w:tabs>
          <w:tab w:val="left" w:pos="284"/>
          <w:tab w:val="left" w:pos="426"/>
        </w:tabs>
        <w:spacing w:after="0" w:line="240" w:lineRule="auto"/>
        <w:jc w:val="both"/>
        <w:rPr>
          <w:rFonts w:ascii="Arial" w:hAnsi="Arial" w:cs="Arial"/>
          <w:sz w:val="20"/>
          <w:szCs w:val="20"/>
        </w:rPr>
      </w:pPr>
    </w:p>
    <w:p w14:paraId="396A6F8C" w14:textId="77777777" w:rsidR="00643F30" w:rsidRPr="008839F9" w:rsidRDefault="00643F30" w:rsidP="008A1DCE">
      <w:pPr>
        <w:pStyle w:val="PargrafodaLista"/>
        <w:widowControl w:val="0"/>
        <w:numPr>
          <w:ilvl w:val="0"/>
          <w:numId w:val="15"/>
        </w:numPr>
        <w:tabs>
          <w:tab w:val="left" w:pos="284"/>
          <w:tab w:val="left" w:pos="426"/>
        </w:tabs>
        <w:spacing w:after="0" w:line="240" w:lineRule="auto"/>
        <w:ind w:left="0" w:firstLine="0"/>
        <w:jc w:val="both"/>
        <w:rPr>
          <w:rFonts w:ascii="Arial" w:hAnsi="Arial" w:cs="Arial"/>
          <w:sz w:val="20"/>
          <w:szCs w:val="20"/>
        </w:rPr>
      </w:pPr>
      <w:r w:rsidRPr="008839F9">
        <w:rPr>
          <w:rFonts w:ascii="Arial" w:hAnsi="Arial" w:cs="Arial"/>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3460DC6" w14:textId="77777777" w:rsidR="00643F30" w:rsidRPr="008839F9" w:rsidRDefault="00643F30" w:rsidP="002D68F3">
      <w:pPr>
        <w:widowControl w:val="0"/>
        <w:tabs>
          <w:tab w:val="left" w:pos="284"/>
          <w:tab w:val="left" w:pos="426"/>
        </w:tabs>
        <w:spacing w:after="0" w:line="240" w:lineRule="auto"/>
        <w:jc w:val="both"/>
        <w:rPr>
          <w:rFonts w:ascii="Arial" w:hAnsi="Arial" w:cs="Arial"/>
          <w:sz w:val="20"/>
          <w:szCs w:val="20"/>
        </w:rPr>
      </w:pPr>
    </w:p>
    <w:p w14:paraId="718B3C71" w14:textId="77777777" w:rsidR="00643F30" w:rsidRPr="008839F9" w:rsidRDefault="00643F30" w:rsidP="008A1DCE">
      <w:pPr>
        <w:pStyle w:val="PargrafodaLista"/>
        <w:widowControl w:val="0"/>
        <w:numPr>
          <w:ilvl w:val="0"/>
          <w:numId w:val="15"/>
        </w:numPr>
        <w:tabs>
          <w:tab w:val="left" w:pos="284"/>
          <w:tab w:val="left" w:pos="426"/>
        </w:tabs>
        <w:spacing w:after="0" w:line="240" w:lineRule="auto"/>
        <w:ind w:left="0" w:firstLine="0"/>
        <w:jc w:val="both"/>
        <w:rPr>
          <w:rFonts w:ascii="Arial" w:hAnsi="Arial" w:cs="Arial"/>
          <w:sz w:val="20"/>
          <w:szCs w:val="20"/>
        </w:rPr>
      </w:pPr>
      <w:r w:rsidRPr="008839F9">
        <w:rPr>
          <w:rFonts w:ascii="Arial" w:hAnsi="Arial" w:cs="Arial"/>
          <w:sz w:val="20"/>
          <w:szCs w:val="20"/>
        </w:rPr>
        <w:t>Nas aferições finais, o(s) índice(s) utilizado(s) para reajuste será(ão), obrigatoriamente, o(s) definitivo(s).</w:t>
      </w:r>
    </w:p>
    <w:p w14:paraId="059AC140" w14:textId="77777777" w:rsidR="00643F30" w:rsidRPr="008839F9" w:rsidRDefault="00643F30" w:rsidP="002D68F3">
      <w:pPr>
        <w:widowControl w:val="0"/>
        <w:tabs>
          <w:tab w:val="left" w:pos="284"/>
          <w:tab w:val="left" w:pos="426"/>
        </w:tabs>
        <w:spacing w:after="0" w:line="240" w:lineRule="auto"/>
        <w:jc w:val="both"/>
        <w:rPr>
          <w:rFonts w:ascii="Arial" w:hAnsi="Arial" w:cs="Arial"/>
          <w:sz w:val="20"/>
          <w:szCs w:val="20"/>
        </w:rPr>
      </w:pPr>
    </w:p>
    <w:p w14:paraId="1CF47404" w14:textId="77777777" w:rsidR="00643F30" w:rsidRPr="008839F9" w:rsidRDefault="00643F30" w:rsidP="008A1DCE">
      <w:pPr>
        <w:pStyle w:val="PargrafodaLista"/>
        <w:widowControl w:val="0"/>
        <w:numPr>
          <w:ilvl w:val="0"/>
          <w:numId w:val="15"/>
        </w:numPr>
        <w:tabs>
          <w:tab w:val="left" w:pos="284"/>
          <w:tab w:val="left" w:pos="426"/>
        </w:tabs>
        <w:spacing w:after="0" w:line="240" w:lineRule="auto"/>
        <w:ind w:left="0" w:firstLine="0"/>
        <w:jc w:val="both"/>
        <w:rPr>
          <w:rFonts w:ascii="Arial" w:hAnsi="Arial" w:cs="Arial"/>
          <w:sz w:val="20"/>
          <w:szCs w:val="20"/>
        </w:rPr>
      </w:pPr>
      <w:r w:rsidRPr="008839F9">
        <w:rPr>
          <w:rFonts w:ascii="Arial" w:hAnsi="Arial" w:cs="Arial"/>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69138708" w14:textId="77777777" w:rsidR="00643F30" w:rsidRPr="008839F9" w:rsidRDefault="00643F30" w:rsidP="002D68F3">
      <w:pPr>
        <w:widowControl w:val="0"/>
        <w:tabs>
          <w:tab w:val="left" w:pos="284"/>
          <w:tab w:val="left" w:pos="426"/>
        </w:tabs>
        <w:spacing w:after="0" w:line="240" w:lineRule="auto"/>
        <w:jc w:val="both"/>
        <w:rPr>
          <w:rFonts w:ascii="Arial" w:hAnsi="Arial" w:cs="Arial"/>
          <w:sz w:val="20"/>
          <w:szCs w:val="20"/>
        </w:rPr>
      </w:pPr>
    </w:p>
    <w:p w14:paraId="2D3025FC" w14:textId="77777777" w:rsidR="00643F30" w:rsidRPr="008839F9" w:rsidRDefault="00643F30" w:rsidP="008A1DCE">
      <w:pPr>
        <w:pStyle w:val="PargrafodaLista"/>
        <w:widowControl w:val="0"/>
        <w:numPr>
          <w:ilvl w:val="0"/>
          <w:numId w:val="15"/>
        </w:numPr>
        <w:tabs>
          <w:tab w:val="left" w:pos="284"/>
          <w:tab w:val="left" w:pos="426"/>
        </w:tabs>
        <w:spacing w:after="0" w:line="240" w:lineRule="auto"/>
        <w:ind w:left="0" w:firstLine="0"/>
        <w:jc w:val="both"/>
        <w:rPr>
          <w:rFonts w:ascii="Arial" w:hAnsi="Arial" w:cs="Arial"/>
          <w:sz w:val="20"/>
          <w:szCs w:val="20"/>
        </w:rPr>
      </w:pPr>
      <w:r w:rsidRPr="008839F9">
        <w:rPr>
          <w:rFonts w:ascii="Arial" w:hAnsi="Arial" w:cs="Arial"/>
          <w:sz w:val="20"/>
          <w:szCs w:val="20"/>
        </w:rPr>
        <w:t>Na ausência de previsão legal quanto ao índice substituto, as partes elegerão novo índice oficial, para reajustamento do preço do valor remanescente, por meio de termo aditivo.</w:t>
      </w:r>
    </w:p>
    <w:p w14:paraId="2B2DF37D" w14:textId="77777777" w:rsidR="00643F30" w:rsidRPr="008839F9" w:rsidRDefault="00643F30" w:rsidP="002D68F3">
      <w:pPr>
        <w:widowControl w:val="0"/>
        <w:tabs>
          <w:tab w:val="left" w:pos="284"/>
          <w:tab w:val="left" w:pos="426"/>
        </w:tabs>
        <w:spacing w:after="0" w:line="240" w:lineRule="auto"/>
        <w:jc w:val="both"/>
        <w:rPr>
          <w:rFonts w:ascii="Arial" w:hAnsi="Arial" w:cs="Arial"/>
          <w:sz w:val="20"/>
          <w:szCs w:val="20"/>
        </w:rPr>
      </w:pPr>
    </w:p>
    <w:p w14:paraId="1CE2CC11" w14:textId="77777777" w:rsidR="00643F30" w:rsidRPr="008839F9" w:rsidRDefault="00643F30" w:rsidP="008A1DCE">
      <w:pPr>
        <w:pStyle w:val="PargrafodaLista"/>
        <w:widowControl w:val="0"/>
        <w:numPr>
          <w:ilvl w:val="0"/>
          <w:numId w:val="15"/>
        </w:numPr>
        <w:tabs>
          <w:tab w:val="left" w:pos="284"/>
          <w:tab w:val="left" w:pos="426"/>
        </w:tabs>
        <w:spacing w:after="0" w:line="240" w:lineRule="auto"/>
        <w:ind w:left="0" w:firstLine="0"/>
        <w:jc w:val="both"/>
        <w:rPr>
          <w:rFonts w:ascii="Arial" w:hAnsi="Arial" w:cs="Arial"/>
          <w:sz w:val="20"/>
          <w:szCs w:val="20"/>
        </w:rPr>
      </w:pPr>
      <w:r w:rsidRPr="008839F9">
        <w:rPr>
          <w:rFonts w:ascii="Arial" w:hAnsi="Arial" w:cs="Arial"/>
          <w:sz w:val="20"/>
          <w:szCs w:val="20"/>
        </w:rPr>
        <w:t>O reajuste será realizado por Apostilamento.</w:t>
      </w:r>
    </w:p>
    <w:p w14:paraId="43BB70DB" w14:textId="77777777" w:rsidR="00643F30" w:rsidRPr="008839F9" w:rsidRDefault="00643F30" w:rsidP="002D68F3">
      <w:pPr>
        <w:widowControl w:val="0"/>
        <w:spacing w:after="0" w:line="240" w:lineRule="auto"/>
        <w:jc w:val="both"/>
        <w:rPr>
          <w:rFonts w:ascii="Arial" w:hAnsi="Arial" w:cs="Arial"/>
          <w:sz w:val="20"/>
          <w:szCs w:val="20"/>
        </w:rPr>
      </w:pPr>
    </w:p>
    <w:p w14:paraId="08E562BF" w14:textId="77777777" w:rsidR="00643F30" w:rsidRPr="008839F9" w:rsidRDefault="00643F30"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8839F9">
        <w:rPr>
          <w:rFonts w:ascii="Arial" w:hAnsi="Arial" w:cs="Arial"/>
          <w:b/>
          <w:bCs/>
          <w:sz w:val="20"/>
          <w:szCs w:val="20"/>
        </w:rPr>
        <w:t>16. CLÁUSULA DÉCIMA SEXTA – DOS CASOS OMISSOS</w:t>
      </w:r>
    </w:p>
    <w:p w14:paraId="6309DD0D" w14:textId="77777777" w:rsidR="00643F30" w:rsidRPr="008839F9" w:rsidRDefault="00643F30" w:rsidP="002D68F3">
      <w:pPr>
        <w:pStyle w:val="PargrafodaLista"/>
        <w:widowControl w:val="0"/>
        <w:spacing w:after="0" w:line="240" w:lineRule="auto"/>
        <w:ind w:left="0"/>
        <w:jc w:val="both"/>
        <w:rPr>
          <w:rFonts w:ascii="Arial" w:hAnsi="Arial" w:cs="Arial"/>
          <w:sz w:val="20"/>
          <w:szCs w:val="20"/>
        </w:rPr>
      </w:pPr>
      <w:r w:rsidRPr="008839F9">
        <w:rPr>
          <w:rFonts w:ascii="Arial" w:hAnsi="Arial" w:cs="Arial"/>
          <w:sz w:val="20"/>
          <w:szCs w:val="20"/>
        </w:rPr>
        <w:lastRenderedPageBreak/>
        <w:t>16.1. Nos termos da Lei nº 12.527, de 18 de novembro de 2011, (Lei de acesso à informação), o presente Instrumento não se classifica como sigiloso.</w:t>
      </w:r>
    </w:p>
    <w:p w14:paraId="0C722740" w14:textId="77777777" w:rsidR="00643F30" w:rsidRPr="008839F9" w:rsidRDefault="00643F30" w:rsidP="002D68F3">
      <w:pPr>
        <w:widowControl w:val="0"/>
        <w:spacing w:after="0" w:line="240" w:lineRule="auto"/>
        <w:jc w:val="both"/>
        <w:rPr>
          <w:rFonts w:ascii="Arial" w:hAnsi="Arial" w:cs="Arial"/>
          <w:sz w:val="20"/>
          <w:szCs w:val="20"/>
        </w:rPr>
      </w:pPr>
    </w:p>
    <w:p w14:paraId="12586877" w14:textId="77777777" w:rsidR="00643F30" w:rsidRPr="008839F9" w:rsidRDefault="00643F30" w:rsidP="002D68F3">
      <w:pPr>
        <w:widowControl w:val="0"/>
        <w:spacing w:after="0" w:line="240" w:lineRule="auto"/>
        <w:jc w:val="both"/>
        <w:rPr>
          <w:rFonts w:ascii="Arial" w:hAnsi="Arial" w:cs="Arial"/>
          <w:sz w:val="20"/>
          <w:szCs w:val="20"/>
        </w:rPr>
      </w:pPr>
      <w:r w:rsidRPr="008839F9">
        <w:rPr>
          <w:rFonts w:ascii="Arial" w:hAnsi="Arial" w:cs="Arial"/>
          <w:sz w:val="20"/>
          <w:szCs w:val="20"/>
        </w:rPr>
        <w:t xml:space="preserve">16.2. Os casos omissos serão decididos pelo contratante, segundo as disposições contidas na </w:t>
      </w:r>
      <w:hyperlink r:id="rId58" w:history="1">
        <w:r w:rsidRPr="008839F9">
          <w:rPr>
            <w:rStyle w:val="Hyperlink"/>
            <w:rFonts w:ascii="Arial" w:hAnsi="Arial" w:cs="Arial"/>
            <w:color w:val="auto"/>
            <w:sz w:val="20"/>
            <w:szCs w:val="20"/>
          </w:rPr>
          <w:t>Lei nº 14.133, de 2021</w:t>
        </w:r>
      </w:hyperlink>
      <w:r w:rsidRPr="008839F9">
        <w:rPr>
          <w:rFonts w:ascii="Arial" w:hAnsi="Arial" w:cs="Arial"/>
          <w:sz w:val="20"/>
          <w:szCs w:val="20"/>
        </w:rPr>
        <w:t xml:space="preserve">, e demais normas federais aplicáveis e, subsidiariamente, segundo as disposições contidas na </w:t>
      </w:r>
      <w:hyperlink r:id="rId59" w:history="1">
        <w:r w:rsidRPr="008839F9">
          <w:rPr>
            <w:rStyle w:val="Hyperlink"/>
            <w:rFonts w:ascii="Arial" w:hAnsi="Arial" w:cs="Arial"/>
            <w:color w:val="auto"/>
            <w:sz w:val="20"/>
            <w:szCs w:val="20"/>
          </w:rPr>
          <w:t>Lei nº 8.078, de 1990 – Código de Defesa do Consumidor</w:t>
        </w:r>
      </w:hyperlink>
      <w:r w:rsidRPr="008839F9">
        <w:rPr>
          <w:rFonts w:ascii="Arial" w:hAnsi="Arial" w:cs="Arial"/>
          <w:sz w:val="20"/>
          <w:szCs w:val="20"/>
        </w:rPr>
        <w:t xml:space="preserve"> – e normas e princípios gerais dos contratos</w:t>
      </w:r>
    </w:p>
    <w:p w14:paraId="64AC6922" w14:textId="77777777" w:rsidR="00643F30" w:rsidRPr="008839F9" w:rsidRDefault="00643F30" w:rsidP="002D68F3">
      <w:pPr>
        <w:widowControl w:val="0"/>
        <w:spacing w:after="0" w:line="240" w:lineRule="auto"/>
        <w:jc w:val="both"/>
        <w:rPr>
          <w:rFonts w:ascii="Arial" w:hAnsi="Arial" w:cs="Arial"/>
          <w:sz w:val="20"/>
          <w:szCs w:val="20"/>
        </w:rPr>
      </w:pPr>
    </w:p>
    <w:p w14:paraId="454A1744" w14:textId="77777777" w:rsidR="00643F30" w:rsidRPr="008839F9" w:rsidRDefault="00643F30"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8839F9">
        <w:rPr>
          <w:rFonts w:ascii="Arial" w:hAnsi="Arial" w:cs="Arial"/>
          <w:b/>
          <w:bCs/>
          <w:sz w:val="20"/>
          <w:szCs w:val="20"/>
        </w:rPr>
        <w:t>17. CLÁUSULA DÉCIMA SÉTIMA– DA PUBLICAÇÃO</w:t>
      </w:r>
    </w:p>
    <w:p w14:paraId="466B6458" w14:textId="71482073" w:rsidR="00643F30" w:rsidRPr="008839F9" w:rsidRDefault="00643F30" w:rsidP="002D68F3">
      <w:pPr>
        <w:widowControl w:val="0"/>
        <w:spacing w:after="0" w:line="240" w:lineRule="auto"/>
        <w:jc w:val="both"/>
        <w:rPr>
          <w:rFonts w:ascii="Arial" w:hAnsi="Arial" w:cs="Arial"/>
          <w:bCs/>
          <w:sz w:val="20"/>
          <w:szCs w:val="20"/>
        </w:rPr>
      </w:pPr>
      <w:r w:rsidRPr="008839F9">
        <w:rPr>
          <w:rFonts w:ascii="Arial" w:hAnsi="Arial" w:cs="Arial"/>
          <w:bCs/>
          <w:sz w:val="20"/>
          <w:szCs w:val="20"/>
        </w:rPr>
        <w:t xml:space="preserve">17.1. O presente Contrato será publicado na forma resumida, através de extrato, em veículo de divulgação através de publicações nos Diário Oficiais em conformidade com o Decreto Municipal </w:t>
      </w:r>
      <w:r w:rsidR="00B33460" w:rsidRPr="008839F9">
        <w:rPr>
          <w:rFonts w:ascii="Arial" w:hAnsi="Arial" w:cs="Arial"/>
          <w:bCs/>
          <w:sz w:val="20"/>
          <w:szCs w:val="20"/>
        </w:rPr>
        <w:t>2.653/2021</w:t>
      </w:r>
      <w:r w:rsidRPr="008839F9">
        <w:rPr>
          <w:rFonts w:ascii="Arial" w:hAnsi="Arial" w:cs="Arial"/>
          <w:bCs/>
          <w:sz w:val="20"/>
          <w:szCs w:val="20"/>
        </w:rPr>
        <w:t xml:space="preserve"> e demais dispositivos legais.</w:t>
      </w:r>
    </w:p>
    <w:p w14:paraId="20F5593D" w14:textId="77777777" w:rsidR="00643F30" w:rsidRPr="008839F9" w:rsidRDefault="00643F30" w:rsidP="002D68F3">
      <w:pPr>
        <w:widowControl w:val="0"/>
        <w:spacing w:after="0" w:line="240" w:lineRule="auto"/>
        <w:jc w:val="both"/>
        <w:rPr>
          <w:rFonts w:ascii="Arial" w:hAnsi="Arial" w:cs="Arial"/>
          <w:bCs/>
          <w:sz w:val="20"/>
          <w:szCs w:val="20"/>
        </w:rPr>
      </w:pPr>
    </w:p>
    <w:p w14:paraId="7F6D47C2" w14:textId="77777777" w:rsidR="00643F30" w:rsidRPr="008839F9" w:rsidRDefault="00643F30" w:rsidP="002D68F3">
      <w:pPr>
        <w:widowControl w:val="0"/>
        <w:spacing w:after="0" w:line="240" w:lineRule="auto"/>
        <w:jc w:val="both"/>
        <w:rPr>
          <w:rFonts w:ascii="Arial" w:hAnsi="Arial" w:cs="Arial"/>
          <w:bCs/>
          <w:sz w:val="20"/>
          <w:szCs w:val="20"/>
        </w:rPr>
      </w:pPr>
      <w:r w:rsidRPr="008839F9">
        <w:rPr>
          <w:rFonts w:ascii="Arial" w:hAnsi="Arial" w:cs="Arial"/>
          <w:bCs/>
          <w:sz w:val="20"/>
          <w:szCs w:val="20"/>
        </w:rPr>
        <w:t xml:space="preserve">17.2. E, assim, por estarem justas e convencionadas, as partes assinam o presente Contrato, em 02 (duas) vias de igual teor e forma. </w:t>
      </w:r>
    </w:p>
    <w:p w14:paraId="1E66CC13" w14:textId="77777777" w:rsidR="00643F30" w:rsidRPr="008839F9" w:rsidRDefault="00643F30" w:rsidP="002D68F3">
      <w:pPr>
        <w:widowControl w:val="0"/>
        <w:spacing w:after="0" w:line="240" w:lineRule="auto"/>
        <w:jc w:val="both"/>
        <w:rPr>
          <w:rFonts w:ascii="Arial" w:hAnsi="Arial" w:cs="Arial"/>
          <w:b/>
          <w:bCs/>
          <w:sz w:val="20"/>
          <w:szCs w:val="20"/>
        </w:rPr>
      </w:pPr>
    </w:p>
    <w:p w14:paraId="68AFAC46" w14:textId="77777777" w:rsidR="00643F30" w:rsidRPr="008839F9" w:rsidRDefault="00643F30" w:rsidP="002D68F3">
      <w:pPr>
        <w:widowControl w:val="0"/>
        <w:pBdr>
          <w:top w:val="single" w:sz="4" w:space="1" w:color="auto"/>
          <w:left w:val="single" w:sz="4" w:space="4" w:color="auto"/>
          <w:bottom w:val="single" w:sz="4" w:space="1" w:color="auto"/>
          <w:right w:val="single" w:sz="4" w:space="4" w:color="auto"/>
        </w:pBdr>
        <w:shd w:val="clear" w:color="auto" w:fill="92D050"/>
        <w:spacing w:after="0" w:line="240" w:lineRule="auto"/>
        <w:jc w:val="both"/>
        <w:rPr>
          <w:rFonts w:ascii="Arial" w:hAnsi="Arial" w:cs="Arial"/>
          <w:b/>
          <w:bCs/>
          <w:sz w:val="20"/>
          <w:szCs w:val="20"/>
        </w:rPr>
      </w:pPr>
      <w:r w:rsidRPr="008839F9">
        <w:rPr>
          <w:rFonts w:ascii="Arial" w:hAnsi="Arial" w:cs="Arial"/>
          <w:b/>
          <w:bCs/>
          <w:sz w:val="20"/>
          <w:szCs w:val="20"/>
        </w:rPr>
        <w:t>18. CLAÚSULA DÉCIMA OITAVA– DO FORO CONTRATUAL</w:t>
      </w:r>
    </w:p>
    <w:p w14:paraId="3670DC30" w14:textId="77777777" w:rsidR="00643F30" w:rsidRPr="008839F9" w:rsidRDefault="00643F30" w:rsidP="002D68F3">
      <w:pPr>
        <w:widowControl w:val="0"/>
        <w:spacing w:after="0" w:line="240" w:lineRule="auto"/>
        <w:jc w:val="both"/>
        <w:rPr>
          <w:rFonts w:ascii="Arial" w:hAnsi="Arial" w:cs="Arial"/>
          <w:b/>
          <w:bCs/>
          <w:sz w:val="20"/>
          <w:szCs w:val="20"/>
        </w:rPr>
      </w:pPr>
      <w:r w:rsidRPr="008839F9">
        <w:rPr>
          <w:rFonts w:ascii="Arial" w:hAnsi="Arial" w:cs="Arial"/>
          <w:bCs/>
          <w:sz w:val="20"/>
          <w:szCs w:val="20"/>
        </w:rPr>
        <w:t xml:space="preserve">18.1. </w:t>
      </w:r>
      <w:r w:rsidRPr="008839F9">
        <w:rPr>
          <w:rFonts w:ascii="Arial" w:hAnsi="Arial" w:cs="Arial"/>
          <w:sz w:val="20"/>
          <w:szCs w:val="20"/>
        </w:rPr>
        <w:t>As partes elegem o foro da Cidade de ..................../MS, para dirimir quaisquer dúvidas oriundas do presente contrato, renunciando a qualquer outro, por mais privilegiado que seja.</w:t>
      </w:r>
    </w:p>
    <w:p w14:paraId="15483152" w14:textId="77777777" w:rsidR="00A100F9" w:rsidRPr="008839F9" w:rsidRDefault="00A100F9" w:rsidP="002D68F3">
      <w:pPr>
        <w:widowControl w:val="0"/>
        <w:spacing w:after="0" w:line="240" w:lineRule="auto"/>
        <w:jc w:val="right"/>
        <w:rPr>
          <w:rFonts w:ascii="Arial" w:eastAsia="Calibri" w:hAnsi="Arial" w:cs="Arial"/>
          <w:sz w:val="20"/>
          <w:szCs w:val="20"/>
          <w:lang w:eastAsia="en-US"/>
        </w:rPr>
        <w:sectPr w:rsidR="00A100F9" w:rsidRPr="008839F9" w:rsidSect="002D68F3">
          <w:headerReference w:type="even" r:id="rId60"/>
          <w:headerReference w:type="default" r:id="rId61"/>
          <w:footerReference w:type="default" r:id="rId62"/>
          <w:pgSz w:w="11906" w:h="16838"/>
          <w:pgMar w:top="1560" w:right="720" w:bottom="1135" w:left="720" w:header="426" w:footer="0" w:gutter="0"/>
          <w:cols w:space="708"/>
          <w:docGrid w:linePitch="360"/>
        </w:sectPr>
      </w:pPr>
    </w:p>
    <w:p w14:paraId="209E2F6D" w14:textId="77777777" w:rsidR="009D3BC1" w:rsidRPr="008839F9" w:rsidRDefault="009D3BC1" w:rsidP="002D68F3">
      <w:pPr>
        <w:widowControl w:val="0"/>
        <w:spacing w:after="0" w:line="240" w:lineRule="auto"/>
        <w:jc w:val="right"/>
        <w:rPr>
          <w:rFonts w:ascii="Arial" w:eastAsia="Calibri" w:hAnsi="Arial" w:cs="Arial"/>
          <w:sz w:val="20"/>
          <w:szCs w:val="20"/>
          <w:lang w:eastAsia="en-US"/>
        </w:rPr>
      </w:pPr>
    </w:p>
    <w:p w14:paraId="3C5BB99B" w14:textId="77777777" w:rsidR="009D3BC1" w:rsidRPr="008839F9" w:rsidRDefault="009D3BC1" w:rsidP="002D68F3">
      <w:pPr>
        <w:widowControl w:val="0"/>
        <w:spacing w:after="0" w:line="240" w:lineRule="auto"/>
        <w:jc w:val="right"/>
        <w:rPr>
          <w:rFonts w:ascii="Arial" w:eastAsia="Calibri" w:hAnsi="Arial" w:cs="Arial"/>
          <w:sz w:val="20"/>
          <w:szCs w:val="20"/>
          <w:lang w:eastAsia="en-US"/>
        </w:rPr>
      </w:pPr>
    </w:p>
    <w:p w14:paraId="74578D21" w14:textId="77777777" w:rsidR="009D3BC1" w:rsidRPr="008839F9" w:rsidRDefault="009D3BC1" w:rsidP="002D68F3">
      <w:pPr>
        <w:widowControl w:val="0"/>
        <w:spacing w:after="0" w:line="240" w:lineRule="auto"/>
        <w:jc w:val="right"/>
        <w:rPr>
          <w:rFonts w:ascii="Arial" w:eastAsia="Calibri" w:hAnsi="Arial" w:cs="Arial"/>
          <w:sz w:val="20"/>
          <w:szCs w:val="20"/>
          <w:lang w:eastAsia="en-US"/>
        </w:rPr>
      </w:pPr>
    </w:p>
    <w:p w14:paraId="617E651A" w14:textId="77777777" w:rsidR="009D3BC1" w:rsidRPr="008839F9" w:rsidRDefault="009D3BC1" w:rsidP="002D68F3">
      <w:pPr>
        <w:widowControl w:val="0"/>
        <w:spacing w:after="0" w:line="240" w:lineRule="auto"/>
        <w:jc w:val="right"/>
        <w:rPr>
          <w:rFonts w:ascii="Arial" w:eastAsia="Calibri" w:hAnsi="Arial" w:cs="Arial"/>
          <w:sz w:val="20"/>
          <w:szCs w:val="20"/>
          <w:lang w:eastAsia="en-US"/>
        </w:rPr>
      </w:pPr>
    </w:p>
    <w:p w14:paraId="71C78C13" w14:textId="5402C146" w:rsidR="00643F30" w:rsidRPr="008839F9" w:rsidRDefault="00643F30" w:rsidP="002D68F3">
      <w:pPr>
        <w:widowControl w:val="0"/>
        <w:spacing w:after="0" w:line="240" w:lineRule="auto"/>
        <w:jc w:val="right"/>
        <w:rPr>
          <w:rFonts w:ascii="Arial" w:eastAsia="Calibri" w:hAnsi="Arial" w:cs="Arial"/>
          <w:sz w:val="20"/>
          <w:szCs w:val="20"/>
          <w:lang w:eastAsia="en-US"/>
        </w:rPr>
      </w:pPr>
      <w:r w:rsidRPr="008839F9">
        <w:rPr>
          <w:rFonts w:ascii="Arial" w:eastAsia="Calibri" w:hAnsi="Arial" w:cs="Arial"/>
          <w:sz w:val="20"/>
          <w:szCs w:val="20"/>
          <w:lang w:eastAsia="en-US"/>
        </w:rPr>
        <w:t>..................../MS,  .....de .............. de 202</w:t>
      </w:r>
      <w:r w:rsidR="009A2E7E">
        <w:rPr>
          <w:rFonts w:ascii="Arial" w:eastAsia="Calibri" w:hAnsi="Arial" w:cs="Arial"/>
          <w:sz w:val="20"/>
          <w:szCs w:val="20"/>
          <w:lang w:eastAsia="en-US"/>
        </w:rPr>
        <w:t>5</w:t>
      </w:r>
      <w:r w:rsidRPr="008839F9">
        <w:rPr>
          <w:rFonts w:ascii="Arial" w:eastAsia="Calibri" w:hAnsi="Arial" w:cs="Arial"/>
          <w:sz w:val="20"/>
          <w:szCs w:val="20"/>
          <w:lang w:eastAsia="en-US"/>
        </w:rPr>
        <w:t>.</w:t>
      </w:r>
    </w:p>
    <w:p w14:paraId="0251792A" w14:textId="77777777" w:rsidR="00A100F9" w:rsidRPr="008839F9" w:rsidRDefault="00A100F9" w:rsidP="002D68F3">
      <w:pPr>
        <w:widowControl w:val="0"/>
        <w:spacing w:after="0" w:line="240" w:lineRule="auto"/>
        <w:jc w:val="right"/>
        <w:rPr>
          <w:rFonts w:ascii="Arial" w:eastAsia="Calibri" w:hAnsi="Arial" w:cs="Arial"/>
          <w:b/>
          <w:sz w:val="20"/>
          <w:szCs w:val="20"/>
          <w:lang w:eastAsia="en-US"/>
        </w:rPr>
      </w:pPr>
    </w:p>
    <w:p w14:paraId="36AAA1E0" w14:textId="77777777" w:rsidR="009D3BC1" w:rsidRPr="008839F9" w:rsidRDefault="009D3BC1" w:rsidP="002D68F3">
      <w:pPr>
        <w:widowControl w:val="0"/>
        <w:spacing w:after="0" w:line="240" w:lineRule="auto"/>
        <w:jc w:val="center"/>
        <w:rPr>
          <w:rFonts w:ascii="Arial" w:eastAsia="Calibri" w:hAnsi="Arial" w:cs="Arial"/>
          <w:b/>
          <w:sz w:val="20"/>
          <w:szCs w:val="20"/>
          <w:lang w:eastAsia="en-US"/>
        </w:rPr>
      </w:pPr>
    </w:p>
    <w:p w14:paraId="4FBEFAB2" w14:textId="77777777" w:rsidR="009D3BC1" w:rsidRPr="008839F9" w:rsidRDefault="009D3BC1" w:rsidP="002D68F3">
      <w:pPr>
        <w:widowControl w:val="0"/>
        <w:spacing w:after="0" w:line="240" w:lineRule="auto"/>
        <w:jc w:val="center"/>
        <w:rPr>
          <w:rFonts w:ascii="Arial" w:eastAsia="Calibri" w:hAnsi="Arial" w:cs="Arial"/>
          <w:b/>
          <w:sz w:val="20"/>
          <w:szCs w:val="20"/>
          <w:lang w:eastAsia="en-US"/>
        </w:rPr>
        <w:sectPr w:rsidR="009D3BC1" w:rsidRPr="008839F9" w:rsidSect="00515F21">
          <w:type w:val="continuous"/>
          <w:pgSz w:w="11906" w:h="16838"/>
          <w:pgMar w:top="720" w:right="720" w:bottom="993" w:left="720" w:header="426" w:footer="0" w:gutter="0"/>
          <w:cols w:num="2" w:space="708"/>
          <w:docGrid w:linePitch="360"/>
        </w:sectPr>
      </w:pPr>
    </w:p>
    <w:p w14:paraId="646551E6" w14:textId="77777777" w:rsidR="00643F30" w:rsidRPr="008839F9" w:rsidRDefault="00643F30" w:rsidP="002D68F3">
      <w:pPr>
        <w:widowControl w:val="0"/>
        <w:spacing w:after="0" w:line="240" w:lineRule="auto"/>
        <w:jc w:val="center"/>
        <w:rPr>
          <w:rFonts w:ascii="Arial" w:eastAsia="Calibri" w:hAnsi="Arial" w:cs="Arial"/>
          <w:b/>
          <w:sz w:val="20"/>
          <w:szCs w:val="20"/>
          <w:lang w:eastAsia="en-US"/>
        </w:rPr>
      </w:pPr>
      <w:r w:rsidRPr="008839F9">
        <w:rPr>
          <w:rFonts w:ascii="Arial" w:eastAsia="Calibri" w:hAnsi="Arial" w:cs="Arial"/>
          <w:b/>
          <w:sz w:val="20"/>
          <w:szCs w:val="20"/>
          <w:lang w:eastAsia="en-US"/>
        </w:rPr>
        <w:t>.....................................................,</w:t>
      </w:r>
    </w:p>
    <w:p w14:paraId="1E03CC1C" w14:textId="77777777" w:rsidR="00643F30" w:rsidRPr="008839F9" w:rsidRDefault="00643F30" w:rsidP="002D68F3">
      <w:pPr>
        <w:widowControl w:val="0"/>
        <w:spacing w:after="0" w:line="240" w:lineRule="auto"/>
        <w:jc w:val="center"/>
        <w:rPr>
          <w:rFonts w:ascii="Arial" w:eastAsia="Calibri" w:hAnsi="Arial" w:cs="Arial"/>
          <w:i/>
          <w:sz w:val="20"/>
          <w:szCs w:val="20"/>
          <w:lang w:eastAsia="en-US"/>
        </w:rPr>
      </w:pPr>
      <w:r w:rsidRPr="008839F9">
        <w:rPr>
          <w:rFonts w:ascii="Arial" w:eastAsia="Calibri" w:hAnsi="Arial" w:cs="Arial"/>
          <w:i/>
          <w:sz w:val="20"/>
          <w:szCs w:val="20"/>
          <w:lang w:eastAsia="en-US"/>
        </w:rPr>
        <w:t>Prefeito Municipal.</w:t>
      </w:r>
    </w:p>
    <w:p w14:paraId="12BA02B3" w14:textId="77777777" w:rsidR="00643F30" w:rsidRPr="008839F9" w:rsidRDefault="00643F30" w:rsidP="002D68F3">
      <w:pPr>
        <w:widowControl w:val="0"/>
        <w:spacing w:after="0" w:line="240" w:lineRule="auto"/>
        <w:jc w:val="center"/>
        <w:rPr>
          <w:rFonts w:ascii="Arial" w:eastAsia="Calibri" w:hAnsi="Arial" w:cs="Arial"/>
          <w:b/>
          <w:sz w:val="20"/>
          <w:szCs w:val="20"/>
          <w:lang w:eastAsia="en-US"/>
        </w:rPr>
      </w:pPr>
      <w:r w:rsidRPr="008839F9">
        <w:rPr>
          <w:rFonts w:ascii="Arial" w:eastAsia="Calibri" w:hAnsi="Arial" w:cs="Arial"/>
          <w:b/>
          <w:sz w:val="20"/>
          <w:szCs w:val="20"/>
          <w:lang w:eastAsia="en-US"/>
        </w:rPr>
        <w:t>....................................................,</w:t>
      </w:r>
    </w:p>
    <w:p w14:paraId="4887121E" w14:textId="77777777" w:rsidR="009D3BC1" w:rsidRPr="008839F9" w:rsidRDefault="009D3BC1" w:rsidP="002D68F3">
      <w:pPr>
        <w:widowControl w:val="0"/>
        <w:spacing w:after="0" w:line="240" w:lineRule="auto"/>
        <w:jc w:val="center"/>
        <w:rPr>
          <w:rFonts w:ascii="Arial" w:eastAsia="Calibri" w:hAnsi="Arial" w:cs="Arial"/>
          <w:i/>
          <w:sz w:val="20"/>
          <w:szCs w:val="20"/>
          <w:lang w:eastAsia="en-US"/>
        </w:rPr>
      </w:pPr>
    </w:p>
    <w:p w14:paraId="05064D2B" w14:textId="00CEE750" w:rsidR="00643F30" w:rsidRPr="008839F9" w:rsidRDefault="00643F30" w:rsidP="002D68F3">
      <w:pPr>
        <w:widowControl w:val="0"/>
        <w:spacing w:after="0" w:line="240" w:lineRule="auto"/>
        <w:jc w:val="center"/>
        <w:rPr>
          <w:rFonts w:ascii="Arial" w:eastAsia="Calibri" w:hAnsi="Arial" w:cs="Arial"/>
          <w:i/>
          <w:sz w:val="20"/>
          <w:szCs w:val="20"/>
          <w:lang w:eastAsia="en-US"/>
        </w:rPr>
      </w:pPr>
      <w:r w:rsidRPr="008839F9">
        <w:rPr>
          <w:rFonts w:ascii="Arial" w:eastAsia="Calibri" w:hAnsi="Arial" w:cs="Arial"/>
          <w:i/>
          <w:sz w:val="20"/>
          <w:szCs w:val="20"/>
          <w:lang w:eastAsia="en-US"/>
        </w:rPr>
        <w:t>Secretaria Municipal de xxxx.</w:t>
      </w:r>
    </w:p>
    <w:p w14:paraId="7E881386" w14:textId="77777777" w:rsidR="00B33460" w:rsidRPr="008839F9" w:rsidRDefault="00B33460" w:rsidP="002D68F3">
      <w:pPr>
        <w:widowControl w:val="0"/>
        <w:spacing w:after="0" w:line="240" w:lineRule="auto"/>
        <w:jc w:val="center"/>
        <w:rPr>
          <w:rFonts w:ascii="Arial" w:eastAsia="Calibri" w:hAnsi="Arial" w:cs="Arial"/>
          <w:i/>
          <w:sz w:val="20"/>
          <w:szCs w:val="20"/>
          <w:lang w:eastAsia="en-US"/>
        </w:rPr>
      </w:pPr>
    </w:p>
    <w:p w14:paraId="58907B4D" w14:textId="77777777" w:rsidR="00B33460" w:rsidRPr="008839F9" w:rsidRDefault="00643F30" w:rsidP="002D68F3">
      <w:pPr>
        <w:widowControl w:val="0"/>
        <w:spacing w:after="0" w:line="240" w:lineRule="auto"/>
        <w:jc w:val="center"/>
        <w:rPr>
          <w:rFonts w:ascii="Arial" w:eastAsia="Calibri" w:hAnsi="Arial" w:cs="Arial"/>
          <w:b/>
          <w:sz w:val="20"/>
          <w:szCs w:val="20"/>
          <w:lang w:eastAsia="en-US"/>
        </w:rPr>
      </w:pPr>
      <w:r w:rsidRPr="008839F9">
        <w:rPr>
          <w:rFonts w:ascii="Arial" w:eastAsia="Calibri" w:hAnsi="Arial" w:cs="Arial"/>
          <w:b/>
          <w:sz w:val="20"/>
          <w:szCs w:val="20"/>
          <w:lang w:eastAsia="en-US"/>
        </w:rPr>
        <w:t>....................</w:t>
      </w:r>
    </w:p>
    <w:p w14:paraId="44E2A1C3" w14:textId="11F52DCD" w:rsidR="009D3BC1" w:rsidRPr="008839F9" w:rsidRDefault="00643F30" w:rsidP="002D68F3">
      <w:pPr>
        <w:widowControl w:val="0"/>
        <w:spacing w:after="0" w:line="240" w:lineRule="auto"/>
        <w:jc w:val="center"/>
        <w:rPr>
          <w:rFonts w:ascii="Arial" w:hAnsi="Arial" w:cs="Arial"/>
          <w:sz w:val="20"/>
          <w:szCs w:val="20"/>
          <w:highlight w:val="yellow"/>
        </w:rPr>
      </w:pPr>
      <w:r w:rsidRPr="008839F9">
        <w:rPr>
          <w:rFonts w:ascii="Arial" w:eastAsia="Calibri" w:hAnsi="Arial" w:cs="Arial"/>
          <w:bCs/>
          <w:i/>
          <w:sz w:val="20"/>
          <w:szCs w:val="20"/>
          <w:lang w:eastAsia="en-US"/>
        </w:rPr>
        <w:t>Contratada</w:t>
      </w:r>
    </w:p>
    <w:p w14:paraId="40ABF812" w14:textId="77777777" w:rsidR="009D3BC1" w:rsidRDefault="009D3BC1" w:rsidP="002D68F3">
      <w:pPr>
        <w:widowControl w:val="0"/>
        <w:spacing w:after="0" w:line="240" w:lineRule="auto"/>
        <w:jc w:val="both"/>
        <w:rPr>
          <w:rFonts w:ascii="Arial" w:hAnsi="Arial" w:cs="Arial"/>
          <w:sz w:val="20"/>
          <w:szCs w:val="20"/>
          <w:highlight w:val="yellow"/>
        </w:rPr>
      </w:pPr>
    </w:p>
    <w:p w14:paraId="1AF7B429" w14:textId="77777777" w:rsidR="00B4036B" w:rsidRDefault="00B4036B" w:rsidP="002D68F3">
      <w:pPr>
        <w:widowControl w:val="0"/>
        <w:spacing w:after="0" w:line="240" w:lineRule="auto"/>
        <w:jc w:val="both"/>
        <w:rPr>
          <w:rFonts w:ascii="Arial" w:hAnsi="Arial" w:cs="Arial"/>
          <w:sz w:val="20"/>
          <w:szCs w:val="20"/>
          <w:highlight w:val="yellow"/>
        </w:rPr>
      </w:pPr>
    </w:p>
    <w:p w14:paraId="2DC933F0" w14:textId="77777777" w:rsidR="008A1DCE" w:rsidRDefault="008A1DCE" w:rsidP="002D68F3">
      <w:pPr>
        <w:widowControl w:val="0"/>
        <w:spacing w:after="0" w:line="240" w:lineRule="auto"/>
        <w:jc w:val="both"/>
        <w:rPr>
          <w:rFonts w:ascii="Arial" w:hAnsi="Arial" w:cs="Arial"/>
          <w:sz w:val="20"/>
          <w:szCs w:val="20"/>
          <w:highlight w:val="yellow"/>
        </w:rPr>
      </w:pPr>
    </w:p>
    <w:p w14:paraId="41C100A2" w14:textId="77777777" w:rsidR="008A1DCE" w:rsidRDefault="008A1DCE" w:rsidP="002D68F3">
      <w:pPr>
        <w:widowControl w:val="0"/>
        <w:spacing w:after="0" w:line="240" w:lineRule="auto"/>
        <w:jc w:val="both"/>
        <w:rPr>
          <w:rFonts w:ascii="Arial" w:hAnsi="Arial" w:cs="Arial"/>
          <w:sz w:val="20"/>
          <w:szCs w:val="20"/>
          <w:highlight w:val="yellow"/>
        </w:rPr>
      </w:pPr>
    </w:p>
    <w:p w14:paraId="1934A93B" w14:textId="77777777" w:rsidR="008A1DCE" w:rsidRDefault="008A1DCE" w:rsidP="002D68F3">
      <w:pPr>
        <w:widowControl w:val="0"/>
        <w:spacing w:after="0" w:line="240" w:lineRule="auto"/>
        <w:jc w:val="both"/>
        <w:rPr>
          <w:rFonts w:ascii="Arial" w:hAnsi="Arial" w:cs="Arial"/>
          <w:sz w:val="20"/>
          <w:szCs w:val="20"/>
          <w:highlight w:val="yellow"/>
        </w:rPr>
      </w:pPr>
    </w:p>
    <w:p w14:paraId="6AE0DE2C" w14:textId="77777777" w:rsidR="008A1DCE" w:rsidRDefault="008A1DCE" w:rsidP="002D68F3">
      <w:pPr>
        <w:widowControl w:val="0"/>
        <w:spacing w:after="0" w:line="240" w:lineRule="auto"/>
        <w:jc w:val="both"/>
        <w:rPr>
          <w:rFonts w:ascii="Arial" w:hAnsi="Arial" w:cs="Arial"/>
          <w:sz w:val="20"/>
          <w:szCs w:val="20"/>
          <w:highlight w:val="yellow"/>
        </w:rPr>
      </w:pPr>
    </w:p>
    <w:p w14:paraId="656E0046" w14:textId="77777777" w:rsidR="008A1DCE" w:rsidRDefault="008A1DCE" w:rsidP="002D68F3">
      <w:pPr>
        <w:widowControl w:val="0"/>
        <w:spacing w:after="0" w:line="240" w:lineRule="auto"/>
        <w:jc w:val="both"/>
        <w:rPr>
          <w:rFonts w:ascii="Arial" w:hAnsi="Arial" w:cs="Arial"/>
          <w:sz w:val="20"/>
          <w:szCs w:val="20"/>
          <w:highlight w:val="yellow"/>
        </w:rPr>
      </w:pPr>
    </w:p>
    <w:p w14:paraId="4834E60D" w14:textId="77777777" w:rsidR="008A1DCE" w:rsidRDefault="008A1DCE" w:rsidP="002D68F3">
      <w:pPr>
        <w:widowControl w:val="0"/>
        <w:spacing w:after="0" w:line="240" w:lineRule="auto"/>
        <w:jc w:val="both"/>
        <w:rPr>
          <w:rFonts w:ascii="Arial" w:hAnsi="Arial" w:cs="Arial"/>
          <w:sz w:val="20"/>
          <w:szCs w:val="20"/>
          <w:highlight w:val="yellow"/>
        </w:rPr>
      </w:pPr>
    </w:p>
    <w:p w14:paraId="79AE48AA" w14:textId="77777777" w:rsidR="008A1DCE" w:rsidRDefault="008A1DCE" w:rsidP="002D68F3">
      <w:pPr>
        <w:widowControl w:val="0"/>
        <w:spacing w:after="0" w:line="240" w:lineRule="auto"/>
        <w:jc w:val="both"/>
        <w:rPr>
          <w:rFonts w:ascii="Arial" w:hAnsi="Arial" w:cs="Arial"/>
          <w:sz w:val="20"/>
          <w:szCs w:val="20"/>
          <w:highlight w:val="yellow"/>
        </w:rPr>
      </w:pPr>
    </w:p>
    <w:p w14:paraId="1A3D1642" w14:textId="77777777" w:rsidR="008A1DCE" w:rsidRDefault="008A1DCE" w:rsidP="002D68F3">
      <w:pPr>
        <w:widowControl w:val="0"/>
        <w:spacing w:after="0" w:line="240" w:lineRule="auto"/>
        <w:jc w:val="both"/>
        <w:rPr>
          <w:rFonts w:ascii="Arial" w:hAnsi="Arial" w:cs="Arial"/>
          <w:sz w:val="20"/>
          <w:szCs w:val="20"/>
          <w:highlight w:val="yellow"/>
        </w:rPr>
      </w:pPr>
    </w:p>
    <w:p w14:paraId="6CABD562" w14:textId="77777777" w:rsidR="008A1DCE" w:rsidRDefault="008A1DCE" w:rsidP="002D68F3">
      <w:pPr>
        <w:widowControl w:val="0"/>
        <w:spacing w:after="0" w:line="240" w:lineRule="auto"/>
        <w:jc w:val="both"/>
        <w:rPr>
          <w:rFonts w:ascii="Arial" w:hAnsi="Arial" w:cs="Arial"/>
          <w:sz w:val="20"/>
          <w:szCs w:val="20"/>
          <w:highlight w:val="yellow"/>
        </w:rPr>
      </w:pPr>
    </w:p>
    <w:p w14:paraId="29B5E824" w14:textId="77777777" w:rsidR="008A1DCE" w:rsidRDefault="008A1DCE" w:rsidP="002D68F3">
      <w:pPr>
        <w:widowControl w:val="0"/>
        <w:spacing w:after="0" w:line="240" w:lineRule="auto"/>
        <w:jc w:val="both"/>
        <w:rPr>
          <w:rFonts w:ascii="Arial" w:hAnsi="Arial" w:cs="Arial"/>
          <w:sz w:val="20"/>
          <w:szCs w:val="20"/>
          <w:highlight w:val="yellow"/>
        </w:rPr>
      </w:pPr>
    </w:p>
    <w:p w14:paraId="464003A9" w14:textId="77777777" w:rsidR="008A1DCE" w:rsidRDefault="008A1DCE" w:rsidP="002D68F3">
      <w:pPr>
        <w:widowControl w:val="0"/>
        <w:spacing w:after="0" w:line="240" w:lineRule="auto"/>
        <w:jc w:val="both"/>
        <w:rPr>
          <w:rFonts w:ascii="Arial" w:hAnsi="Arial" w:cs="Arial"/>
          <w:sz w:val="20"/>
          <w:szCs w:val="20"/>
          <w:highlight w:val="yellow"/>
        </w:rPr>
      </w:pPr>
    </w:p>
    <w:p w14:paraId="4A63603C" w14:textId="77777777" w:rsidR="008A1DCE" w:rsidRDefault="008A1DCE" w:rsidP="002D68F3">
      <w:pPr>
        <w:widowControl w:val="0"/>
        <w:spacing w:after="0" w:line="240" w:lineRule="auto"/>
        <w:jc w:val="both"/>
        <w:rPr>
          <w:rFonts w:ascii="Arial" w:hAnsi="Arial" w:cs="Arial"/>
          <w:sz w:val="20"/>
          <w:szCs w:val="20"/>
          <w:highlight w:val="yellow"/>
        </w:rPr>
      </w:pPr>
    </w:p>
    <w:p w14:paraId="17A245D8" w14:textId="77777777" w:rsidR="008A1DCE" w:rsidRDefault="008A1DCE" w:rsidP="002D68F3">
      <w:pPr>
        <w:widowControl w:val="0"/>
        <w:spacing w:after="0" w:line="240" w:lineRule="auto"/>
        <w:jc w:val="both"/>
        <w:rPr>
          <w:rFonts w:ascii="Arial" w:hAnsi="Arial" w:cs="Arial"/>
          <w:sz w:val="20"/>
          <w:szCs w:val="20"/>
          <w:highlight w:val="yellow"/>
        </w:rPr>
      </w:pPr>
    </w:p>
    <w:p w14:paraId="0360B937" w14:textId="77777777" w:rsidR="008A1DCE" w:rsidRDefault="008A1DCE" w:rsidP="002D68F3">
      <w:pPr>
        <w:widowControl w:val="0"/>
        <w:spacing w:after="0" w:line="240" w:lineRule="auto"/>
        <w:jc w:val="both"/>
        <w:rPr>
          <w:rFonts w:ascii="Arial" w:hAnsi="Arial" w:cs="Arial"/>
          <w:sz w:val="20"/>
          <w:szCs w:val="20"/>
          <w:highlight w:val="yellow"/>
        </w:rPr>
      </w:pPr>
    </w:p>
    <w:p w14:paraId="26592D68" w14:textId="77777777" w:rsidR="008A1DCE" w:rsidRDefault="008A1DCE" w:rsidP="002D68F3">
      <w:pPr>
        <w:widowControl w:val="0"/>
        <w:spacing w:after="0" w:line="240" w:lineRule="auto"/>
        <w:jc w:val="both"/>
        <w:rPr>
          <w:rFonts w:ascii="Arial" w:hAnsi="Arial" w:cs="Arial"/>
          <w:sz w:val="20"/>
          <w:szCs w:val="20"/>
          <w:highlight w:val="yellow"/>
        </w:rPr>
      </w:pPr>
    </w:p>
    <w:p w14:paraId="30C33DDC" w14:textId="77777777" w:rsidR="008A1DCE" w:rsidRDefault="008A1DCE" w:rsidP="002D68F3">
      <w:pPr>
        <w:widowControl w:val="0"/>
        <w:spacing w:after="0" w:line="240" w:lineRule="auto"/>
        <w:jc w:val="both"/>
        <w:rPr>
          <w:rFonts w:ascii="Arial" w:hAnsi="Arial" w:cs="Arial"/>
          <w:sz w:val="20"/>
          <w:szCs w:val="20"/>
          <w:highlight w:val="yellow"/>
        </w:rPr>
      </w:pPr>
    </w:p>
    <w:p w14:paraId="360994F5" w14:textId="77777777" w:rsidR="008A1DCE" w:rsidRDefault="008A1DCE" w:rsidP="002D68F3">
      <w:pPr>
        <w:widowControl w:val="0"/>
        <w:spacing w:after="0" w:line="240" w:lineRule="auto"/>
        <w:jc w:val="both"/>
        <w:rPr>
          <w:rFonts w:ascii="Arial" w:hAnsi="Arial" w:cs="Arial"/>
          <w:sz w:val="20"/>
          <w:szCs w:val="20"/>
          <w:highlight w:val="yellow"/>
        </w:rPr>
      </w:pPr>
    </w:p>
    <w:p w14:paraId="3F444316" w14:textId="77777777" w:rsidR="008A1DCE" w:rsidRDefault="008A1DCE" w:rsidP="002D68F3">
      <w:pPr>
        <w:widowControl w:val="0"/>
        <w:spacing w:after="0" w:line="240" w:lineRule="auto"/>
        <w:jc w:val="both"/>
        <w:rPr>
          <w:rFonts w:ascii="Arial" w:hAnsi="Arial" w:cs="Arial"/>
          <w:sz w:val="20"/>
          <w:szCs w:val="20"/>
          <w:highlight w:val="yellow"/>
        </w:rPr>
      </w:pPr>
    </w:p>
    <w:p w14:paraId="647DEA36" w14:textId="77777777" w:rsidR="008A1DCE" w:rsidRDefault="008A1DCE" w:rsidP="002D68F3">
      <w:pPr>
        <w:widowControl w:val="0"/>
        <w:spacing w:after="0" w:line="240" w:lineRule="auto"/>
        <w:jc w:val="both"/>
        <w:rPr>
          <w:rFonts w:ascii="Arial" w:hAnsi="Arial" w:cs="Arial"/>
          <w:sz w:val="20"/>
          <w:szCs w:val="20"/>
          <w:highlight w:val="yellow"/>
        </w:rPr>
      </w:pPr>
    </w:p>
    <w:p w14:paraId="059C41F0" w14:textId="77777777" w:rsidR="008A1DCE" w:rsidRDefault="008A1DCE" w:rsidP="002D68F3">
      <w:pPr>
        <w:widowControl w:val="0"/>
        <w:spacing w:after="0" w:line="240" w:lineRule="auto"/>
        <w:jc w:val="both"/>
        <w:rPr>
          <w:rFonts w:ascii="Arial" w:hAnsi="Arial" w:cs="Arial"/>
          <w:sz w:val="20"/>
          <w:szCs w:val="20"/>
          <w:highlight w:val="yellow"/>
        </w:rPr>
      </w:pPr>
    </w:p>
    <w:p w14:paraId="7A5F9809" w14:textId="77777777" w:rsidR="008A1DCE" w:rsidRDefault="008A1DCE" w:rsidP="002D68F3">
      <w:pPr>
        <w:widowControl w:val="0"/>
        <w:spacing w:after="0" w:line="240" w:lineRule="auto"/>
        <w:jc w:val="both"/>
        <w:rPr>
          <w:rFonts w:ascii="Arial" w:hAnsi="Arial" w:cs="Arial"/>
          <w:sz w:val="20"/>
          <w:szCs w:val="20"/>
          <w:highlight w:val="yellow"/>
        </w:rPr>
      </w:pPr>
    </w:p>
    <w:p w14:paraId="1F591193" w14:textId="77777777" w:rsidR="008A1DCE" w:rsidRDefault="008A1DCE" w:rsidP="002D68F3">
      <w:pPr>
        <w:widowControl w:val="0"/>
        <w:spacing w:after="0" w:line="240" w:lineRule="auto"/>
        <w:jc w:val="both"/>
        <w:rPr>
          <w:rFonts w:ascii="Arial" w:hAnsi="Arial" w:cs="Arial"/>
          <w:sz w:val="20"/>
          <w:szCs w:val="20"/>
          <w:highlight w:val="yellow"/>
        </w:rPr>
      </w:pPr>
    </w:p>
    <w:p w14:paraId="2C3C9067" w14:textId="77777777" w:rsidR="008A1DCE" w:rsidRDefault="008A1DCE" w:rsidP="002D68F3">
      <w:pPr>
        <w:widowControl w:val="0"/>
        <w:spacing w:after="0" w:line="240" w:lineRule="auto"/>
        <w:jc w:val="both"/>
        <w:rPr>
          <w:rFonts w:ascii="Arial" w:hAnsi="Arial" w:cs="Arial"/>
          <w:sz w:val="20"/>
          <w:szCs w:val="20"/>
          <w:highlight w:val="yellow"/>
        </w:rPr>
      </w:pPr>
    </w:p>
    <w:p w14:paraId="07194149" w14:textId="77777777" w:rsidR="008A1DCE" w:rsidRDefault="008A1DCE" w:rsidP="002D68F3">
      <w:pPr>
        <w:widowControl w:val="0"/>
        <w:spacing w:after="0" w:line="240" w:lineRule="auto"/>
        <w:jc w:val="both"/>
        <w:rPr>
          <w:rFonts w:ascii="Arial" w:hAnsi="Arial" w:cs="Arial"/>
          <w:sz w:val="20"/>
          <w:szCs w:val="20"/>
          <w:highlight w:val="yellow"/>
        </w:rPr>
      </w:pPr>
    </w:p>
    <w:p w14:paraId="2A92F668" w14:textId="77777777" w:rsidR="008A1DCE" w:rsidRDefault="008A1DCE" w:rsidP="002D68F3">
      <w:pPr>
        <w:widowControl w:val="0"/>
        <w:spacing w:after="0" w:line="240" w:lineRule="auto"/>
        <w:jc w:val="both"/>
        <w:rPr>
          <w:rFonts w:ascii="Arial" w:hAnsi="Arial" w:cs="Arial"/>
          <w:sz w:val="20"/>
          <w:szCs w:val="20"/>
          <w:highlight w:val="yellow"/>
        </w:rPr>
      </w:pPr>
    </w:p>
    <w:p w14:paraId="2239725A" w14:textId="77777777" w:rsidR="008A1DCE" w:rsidRDefault="008A1DCE" w:rsidP="002D68F3">
      <w:pPr>
        <w:widowControl w:val="0"/>
        <w:spacing w:after="0" w:line="240" w:lineRule="auto"/>
        <w:jc w:val="both"/>
        <w:rPr>
          <w:rFonts w:ascii="Arial" w:hAnsi="Arial" w:cs="Arial"/>
          <w:sz w:val="20"/>
          <w:szCs w:val="20"/>
          <w:highlight w:val="yellow"/>
        </w:rPr>
      </w:pPr>
    </w:p>
    <w:p w14:paraId="3009387B" w14:textId="77777777" w:rsidR="008A1DCE" w:rsidRDefault="008A1DCE" w:rsidP="002D68F3">
      <w:pPr>
        <w:widowControl w:val="0"/>
        <w:spacing w:after="0" w:line="240" w:lineRule="auto"/>
        <w:jc w:val="both"/>
        <w:rPr>
          <w:rFonts w:ascii="Arial" w:hAnsi="Arial" w:cs="Arial"/>
          <w:sz w:val="20"/>
          <w:szCs w:val="20"/>
          <w:highlight w:val="yellow"/>
        </w:rPr>
      </w:pPr>
    </w:p>
    <w:p w14:paraId="666FD59C" w14:textId="77777777" w:rsidR="008A1DCE" w:rsidRDefault="008A1DCE" w:rsidP="002D68F3">
      <w:pPr>
        <w:widowControl w:val="0"/>
        <w:spacing w:after="0" w:line="240" w:lineRule="auto"/>
        <w:jc w:val="both"/>
        <w:rPr>
          <w:rFonts w:ascii="Arial" w:hAnsi="Arial" w:cs="Arial"/>
          <w:sz w:val="20"/>
          <w:szCs w:val="20"/>
          <w:highlight w:val="yellow"/>
        </w:rPr>
      </w:pPr>
    </w:p>
    <w:p w14:paraId="44C6164A" w14:textId="77777777" w:rsidR="008A1DCE" w:rsidRDefault="008A1DCE" w:rsidP="002D68F3">
      <w:pPr>
        <w:widowControl w:val="0"/>
        <w:spacing w:after="0" w:line="240" w:lineRule="auto"/>
        <w:jc w:val="both"/>
        <w:rPr>
          <w:rFonts w:ascii="Arial" w:hAnsi="Arial" w:cs="Arial"/>
          <w:sz w:val="20"/>
          <w:szCs w:val="20"/>
          <w:highlight w:val="yellow"/>
        </w:rPr>
      </w:pPr>
    </w:p>
    <w:p w14:paraId="4B0D294E" w14:textId="77777777" w:rsidR="002F1A61" w:rsidRPr="008839F9" w:rsidRDefault="002F1A61" w:rsidP="002F1A61">
      <w:pPr>
        <w:widowControl w:val="0"/>
        <w:spacing w:after="0" w:line="240" w:lineRule="auto"/>
        <w:jc w:val="center"/>
        <w:rPr>
          <w:rFonts w:ascii="Arial" w:hAnsi="Arial" w:cs="Arial"/>
          <w:b/>
          <w:sz w:val="20"/>
          <w:szCs w:val="20"/>
        </w:rPr>
      </w:pPr>
      <w:r w:rsidRPr="008839F9">
        <w:rPr>
          <w:rFonts w:ascii="Arial" w:hAnsi="Arial" w:cs="Arial"/>
          <w:i/>
          <w:iCs/>
          <w:sz w:val="20"/>
          <w:szCs w:val="20"/>
        </w:rPr>
        <w:lastRenderedPageBreak/>
        <w:t>(Este anexo é um modelo e deve ser feito em papel timbrado do licitante)</w:t>
      </w:r>
    </w:p>
    <w:p w14:paraId="3B6159EC" w14:textId="36A25ACB" w:rsidR="006F46BC" w:rsidRPr="008839F9" w:rsidRDefault="006F46BC" w:rsidP="002D68F3">
      <w:pPr>
        <w:widowControl w:val="0"/>
        <w:spacing w:after="0" w:line="240" w:lineRule="auto"/>
        <w:jc w:val="center"/>
        <w:rPr>
          <w:rFonts w:ascii="Arial" w:hAnsi="Arial" w:cs="Arial"/>
          <w:sz w:val="20"/>
          <w:szCs w:val="20"/>
        </w:rPr>
      </w:pPr>
      <w:r w:rsidRPr="008839F9">
        <w:rPr>
          <w:rFonts w:ascii="Arial" w:hAnsi="Arial" w:cs="Arial"/>
          <w:sz w:val="20"/>
          <w:szCs w:val="20"/>
          <w:highlight w:val="yellow"/>
        </w:rPr>
        <w:t>ANEXO III</w:t>
      </w:r>
      <w:r w:rsidR="00561CBE" w:rsidRPr="008839F9">
        <w:rPr>
          <w:rFonts w:ascii="Arial" w:hAnsi="Arial" w:cs="Arial"/>
          <w:sz w:val="20"/>
          <w:szCs w:val="20"/>
          <w:highlight w:val="yellow"/>
        </w:rPr>
        <w:t xml:space="preserve"> </w:t>
      </w:r>
      <w:r w:rsidRPr="008839F9">
        <w:rPr>
          <w:rFonts w:ascii="Arial" w:hAnsi="Arial" w:cs="Arial"/>
          <w:sz w:val="20"/>
          <w:szCs w:val="20"/>
          <w:highlight w:val="yellow"/>
        </w:rPr>
        <w:t>– Modelo de proposta;</w:t>
      </w:r>
    </w:p>
    <w:p w14:paraId="5C81B05C" w14:textId="33C588C5" w:rsidR="00677536" w:rsidRPr="008839F9" w:rsidRDefault="00677536" w:rsidP="002D68F3">
      <w:pPr>
        <w:pStyle w:val="Corpodetexto"/>
        <w:widowControl w:val="0"/>
        <w:spacing w:after="0"/>
        <w:jc w:val="center"/>
        <w:rPr>
          <w:rFonts w:ascii="Arial" w:hAnsi="Arial" w:cs="Arial"/>
          <w:b/>
          <w:sz w:val="20"/>
          <w:szCs w:val="20"/>
          <w:highlight w:val="yellow"/>
          <w:lang w:val="pt-BR"/>
        </w:rPr>
      </w:pPr>
      <w:r w:rsidRPr="008839F9">
        <w:rPr>
          <w:rFonts w:ascii="Arial" w:hAnsi="Arial" w:cs="Arial"/>
          <w:b/>
          <w:sz w:val="20"/>
          <w:szCs w:val="20"/>
          <w:highlight w:val="yellow"/>
        </w:rPr>
        <w:t xml:space="preserve">PROCESSO </w:t>
      </w:r>
      <w:r w:rsidRPr="008839F9">
        <w:rPr>
          <w:rFonts w:ascii="Arial" w:hAnsi="Arial" w:cs="Arial"/>
          <w:b/>
          <w:sz w:val="20"/>
          <w:szCs w:val="20"/>
          <w:highlight w:val="yellow"/>
          <w:lang w:val="pt-BR"/>
        </w:rPr>
        <w:t xml:space="preserve">N° </w:t>
      </w:r>
      <w:r w:rsidR="00F220E7">
        <w:rPr>
          <w:rFonts w:ascii="Arial" w:hAnsi="Arial" w:cs="Arial"/>
          <w:b/>
          <w:sz w:val="20"/>
          <w:szCs w:val="20"/>
          <w:highlight w:val="yellow"/>
          <w:lang w:val="pt-BR"/>
        </w:rPr>
        <w:t>1</w:t>
      </w:r>
      <w:r w:rsidR="008A1DCE">
        <w:rPr>
          <w:rFonts w:ascii="Arial" w:hAnsi="Arial" w:cs="Arial"/>
          <w:b/>
          <w:sz w:val="20"/>
          <w:szCs w:val="20"/>
          <w:highlight w:val="yellow"/>
          <w:lang w:val="pt-BR"/>
        </w:rPr>
        <w:t>83</w:t>
      </w:r>
      <w:r w:rsidR="009A2E7E">
        <w:rPr>
          <w:rFonts w:ascii="Arial" w:hAnsi="Arial" w:cs="Arial"/>
          <w:b/>
          <w:sz w:val="20"/>
          <w:szCs w:val="20"/>
          <w:highlight w:val="yellow"/>
          <w:lang w:val="pt-BR"/>
        </w:rPr>
        <w:t>/2025</w:t>
      </w:r>
    </w:p>
    <w:p w14:paraId="765791AF" w14:textId="360F5E7B" w:rsidR="00677536" w:rsidRPr="008839F9" w:rsidRDefault="00677536" w:rsidP="00F220E7">
      <w:pPr>
        <w:pStyle w:val="Corpodetexto"/>
        <w:widowControl w:val="0"/>
        <w:spacing w:after="0"/>
        <w:jc w:val="center"/>
        <w:rPr>
          <w:rFonts w:ascii="Arial" w:hAnsi="Arial" w:cs="Arial"/>
          <w:b/>
          <w:sz w:val="20"/>
          <w:szCs w:val="20"/>
          <w:lang w:val="pt-BR"/>
        </w:rPr>
      </w:pPr>
      <w:r w:rsidRPr="008839F9">
        <w:rPr>
          <w:rFonts w:ascii="Arial" w:hAnsi="Arial" w:cs="Arial"/>
          <w:b/>
          <w:sz w:val="20"/>
          <w:szCs w:val="20"/>
          <w:highlight w:val="yellow"/>
        </w:rPr>
        <w:t>PREGÃO ELETRONICO N</w:t>
      </w:r>
      <w:r w:rsidRPr="008839F9">
        <w:rPr>
          <w:rFonts w:ascii="Arial" w:hAnsi="Arial" w:cs="Arial"/>
          <w:b/>
          <w:sz w:val="20"/>
          <w:szCs w:val="20"/>
          <w:highlight w:val="yellow"/>
          <w:lang w:val="pt-BR"/>
        </w:rPr>
        <w:t>°</w:t>
      </w:r>
      <w:r w:rsidRPr="008839F9">
        <w:rPr>
          <w:rFonts w:ascii="Arial" w:hAnsi="Arial" w:cs="Arial"/>
          <w:b/>
          <w:sz w:val="20"/>
          <w:szCs w:val="20"/>
          <w:highlight w:val="yellow"/>
        </w:rPr>
        <w:t xml:space="preserve"> </w:t>
      </w:r>
      <w:r w:rsidR="00171D27">
        <w:rPr>
          <w:rFonts w:ascii="Arial" w:hAnsi="Arial" w:cs="Arial"/>
          <w:b/>
          <w:sz w:val="20"/>
          <w:szCs w:val="20"/>
          <w:lang w:val="pt-BR"/>
        </w:rPr>
        <w:t>0</w:t>
      </w:r>
      <w:r w:rsidR="00F220E7">
        <w:rPr>
          <w:rFonts w:ascii="Arial" w:hAnsi="Arial" w:cs="Arial"/>
          <w:b/>
          <w:sz w:val="20"/>
          <w:szCs w:val="20"/>
          <w:lang w:val="pt-BR"/>
        </w:rPr>
        <w:t>3</w:t>
      </w:r>
      <w:r w:rsidR="008A1DCE">
        <w:rPr>
          <w:rFonts w:ascii="Arial" w:hAnsi="Arial" w:cs="Arial"/>
          <w:b/>
          <w:sz w:val="20"/>
          <w:szCs w:val="20"/>
          <w:lang w:val="pt-BR"/>
        </w:rPr>
        <w:t>8</w:t>
      </w:r>
      <w:r w:rsidR="00171D27">
        <w:rPr>
          <w:rFonts w:ascii="Arial" w:hAnsi="Arial" w:cs="Arial"/>
          <w:b/>
          <w:sz w:val="20"/>
          <w:szCs w:val="20"/>
          <w:lang w:val="pt-BR"/>
        </w:rPr>
        <w:t>/2025</w:t>
      </w:r>
    </w:p>
    <w:p w14:paraId="6388F845" w14:textId="77777777" w:rsidR="00677536" w:rsidRPr="008839F9" w:rsidRDefault="00677536" w:rsidP="002D68F3">
      <w:pPr>
        <w:pStyle w:val="Corpodetexto"/>
        <w:widowControl w:val="0"/>
        <w:spacing w:after="0"/>
        <w:jc w:val="center"/>
        <w:rPr>
          <w:rFonts w:ascii="Arial" w:hAnsi="Arial" w:cs="Arial"/>
          <w:b/>
          <w:sz w:val="20"/>
          <w:szCs w:val="20"/>
          <w:lang w:val="pt-BR"/>
        </w:rPr>
      </w:pPr>
    </w:p>
    <w:tbl>
      <w:tblPr>
        <w:tblW w:w="48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6"/>
        <w:gridCol w:w="4734"/>
        <w:gridCol w:w="1267"/>
        <w:gridCol w:w="2780"/>
      </w:tblGrid>
      <w:tr w:rsidR="008A1DCE" w:rsidRPr="008A1DCE" w14:paraId="307E4B84" w14:textId="77777777" w:rsidTr="008A1DCE">
        <w:trPr>
          <w:trHeight w:val="882"/>
        </w:trPr>
        <w:tc>
          <w:tcPr>
            <w:tcW w:w="682"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6006CC77" w14:textId="77777777" w:rsidR="008A1DCE" w:rsidRPr="008A1DCE" w:rsidRDefault="008A1DCE" w:rsidP="00CB060A">
            <w:pPr>
              <w:jc w:val="center"/>
              <w:rPr>
                <w:rFonts w:ascii="Arial" w:hAnsi="Arial" w:cs="Arial"/>
                <w:b/>
                <w:bCs/>
                <w:sz w:val="20"/>
                <w:szCs w:val="20"/>
              </w:rPr>
            </w:pPr>
            <w:r w:rsidRPr="008A1DCE">
              <w:rPr>
                <w:rFonts w:ascii="Arial" w:eastAsia="Calibri" w:hAnsi="Arial" w:cs="Arial"/>
                <w:b/>
                <w:bCs/>
                <w:sz w:val="20"/>
                <w:szCs w:val="20"/>
              </w:rPr>
              <w:t>ITEM</w:t>
            </w:r>
          </w:p>
        </w:tc>
        <w:tc>
          <w:tcPr>
            <w:tcW w:w="2328"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7FDEE5D1" w14:textId="77777777" w:rsidR="008A1DCE" w:rsidRPr="008A1DCE" w:rsidRDefault="008A1DCE" w:rsidP="00CB060A">
            <w:pPr>
              <w:jc w:val="center"/>
              <w:rPr>
                <w:rFonts w:ascii="Arial" w:hAnsi="Arial" w:cs="Arial"/>
                <w:b/>
                <w:bCs/>
                <w:sz w:val="20"/>
                <w:szCs w:val="20"/>
              </w:rPr>
            </w:pPr>
            <w:r w:rsidRPr="008A1DCE">
              <w:rPr>
                <w:rFonts w:ascii="Arial" w:hAnsi="Arial" w:cs="Arial"/>
                <w:b/>
                <w:bCs/>
                <w:sz w:val="20"/>
                <w:szCs w:val="20"/>
              </w:rPr>
              <w:t>ESPECIFICAÇÕES</w:t>
            </w:r>
          </w:p>
        </w:tc>
        <w:tc>
          <w:tcPr>
            <w:tcW w:w="622"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2523750B" w14:textId="77777777" w:rsidR="008A1DCE" w:rsidRPr="008A1DCE" w:rsidRDefault="008A1DCE" w:rsidP="00CB060A">
            <w:pPr>
              <w:jc w:val="center"/>
              <w:rPr>
                <w:rFonts w:ascii="Arial" w:hAnsi="Arial" w:cs="Arial"/>
                <w:b/>
                <w:bCs/>
                <w:sz w:val="20"/>
                <w:szCs w:val="20"/>
              </w:rPr>
            </w:pPr>
            <w:r w:rsidRPr="008A1DCE">
              <w:rPr>
                <w:rFonts w:ascii="Arial" w:eastAsia="Calibri" w:hAnsi="Arial" w:cs="Arial"/>
                <w:b/>
                <w:bCs/>
                <w:sz w:val="20"/>
                <w:szCs w:val="20"/>
              </w:rPr>
              <w:t>QTD</w:t>
            </w:r>
          </w:p>
        </w:tc>
        <w:tc>
          <w:tcPr>
            <w:tcW w:w="1367" w:type="pct"/>
            <w:tcBorders>
              <w:top w:val="single" w:sz="4" w:space="0" w:color="auto"/>
              <w:left w:val="single" w:sz="4" w:space="0" w:color="auto"/>
              <w:bottom w:val="single" w:sz="4" w:space="0" w:color="auto"/>
              <w:right w:val="single" w:sz="4" w:space="0" w:color="auto"/>
            </w:tcBorders>
            <w:shd w:val="clear" w:color="auto" w:fill="E7E6E6"/>
            <w:vAlign w:val="center"/>
            <w:hideMark/>
          </w:tcPr>
          <w:p w14:paraId="5C4DF30C" w14:textId="77777777" w:rsidR="008A1DCE" w:rsidRPr="008A1DCE" w:rsidRDefault="008A1DCE" w:rsidP="00CB060A">
            <w:pPr>
              <w:jc w:val="center"/>
              <w:rPr>
                <w:rFonts w:ascii="Arial" w:hAnsi="Arial" w:cs="Arial"/>
                <w:b/>
                <w:bCs/>
                <w:sz w:val="20"/>
                <w:szCs w:val="20"/>
              </w:rPr>
            </w:pPr>
            <w:r w:rsidRPr="008A1DCE">
              <w:rPr>
                <w:rFonts w:ascii="Arial" w:eastAsia="Calibri" w:hAnsi="Arial" w:cs="Arial"/>
                <w:b/>
                <w:bCs/>
                <w:sz w:val="20"/>
                <w:szCs w:val="20"/>
              </w:rPr>
              <w:t>UNIDADE</w:t>
            </w:r>
          </w:p>
        </w:tc>
      </w:tr>
      <w:tr w:rsidR="008A1DCE" w:rsidRPr="008A1DCE" w14:paraId="1192F790" w14:textId="77777777" w:rsidTr="008A1DCE">
        <w:trPr>
          <w:trHeight w:val="880"/>
        </w:trPr>
        <w:tc>
          <w:tcPr>
            <w:tcW w:w="682" w:type="pct"/>
            <w:tcBorders>
              <w:top w:val="single" w:sz="4" w:space="0" w:color="auto"/>
              <w:left w:val="single" w:sz="4" w:space="0" w:color="auto"/>
              <w:bottom w:val="single" w:sz="4" w:space="0" w:color="auto"/>
              <w:right w:val="single" w:sz="4" w:space="0" w:color="auto"/>
            </w:tcBorders>
            <w:vAlign w:val="center"/>
            <w:hideMark/>
          </w:tcPr>
          <w:p w14:paraId="7823CC69" w14:textId="77777777" w:rsidR="008A1DCE" w:rsidRPr="008A1DCE" w:rsidRDefault="008A1DCE" w:rsidP="00CB060A">
            <w:pPr>
              <w:jc w:val="center"/>
              <w:rPr>
                <w:rFonts w:ascii="Arial" w:hAnsi="Arial" w:cs="Arial"/>
                <w:b/>
                <w:bCs/>
                <w:sz w:val="20"/>
                <w:szCs w:val="20"/>
              </w:rPr>
            </w:pPr>
            <w:r w:rsidRPr="008A1DCE">
              <w:rPr>
                <w:rFonts w:ascii="Arial" w:hAnsi="Arial" w:cs="Arial"/>
                <w:b/>
                <w:bCs/>
                <w:sz w:val="20"/>
                <w:szCs w:val="20"/>
              </w:rPr>
              <w:t>1</w:t>
            </w:r>
          </w:p>
        </w:tc>
        <w:tc>
          <w:tcPr>
            <w:tcW w:w="2328" w:type="pct"/>
            <w:tcBorders>
              <w:top w:val="single" w:sz="4" w:space="0" w:color="auto"/>
              <w:left w:val="single" w:sz="4" w:space="0" w:color="auto"/>
              <w:bottom w:val="single" w:sz="4" w:space="0" w:color="auto"/>
              <w:right w:val="single" w:sz="4" w:space="0" w:color="auto"/>
            </w:tcBorders>
            <w:vAlign w:val="center"/>
            <w:hideMark/>
          </w:tcPr>
          <w:p w14:paraId="1065C099"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Conversão de dados (migração de informações anteriores)</w:t>
            </w:r>
          </w:p>
        </w:tc>
        <w:tc>
          <w:tcPr>
            <w:tcW w:w="622" w:type="pct"/>
            <w:tcBorders>
              <w:top w:val="single" w:sz="4" w:space="0" w:color="auto"/>
              <w:left w:val="single" w:sz="4" w:space="0" w:color="auto"/>
              <w:bottom w:val="single" w:sz="4" w:space="0" w:color="auto"/>
              <w:right w:val="single" w:sz="4" w:space="0" w:color="auto"/>
            </w:tcBorders>
            <w:vAlign w:val="center"/>
            <w:hideMark/>
          </w:tcPr>
          <w:p w14:paraId="2A9A6927"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01</w:t>
            </w:r>
          </w:p>
        </w:tc>
        <w:tc>
          <w:tcPr>
            <w:tcW w:w="1367" w:type="pct"/>
            <w:tcBorders>
              <w:top w:val="single" w:sz="4" w:space="0" w:color="auto"/>
              <w:left w:val="single" w:sz="4" w:space="0" w:color="auto"/>
              <w:bottom w:val="single" w:sz="4" w:space="0" w:color="auto"/>
              <w:right w:val="single" w:sz="4" w:space="0" w:color="auto"/>
            </w:tcBorders>
            <w:vAlign w:val="center"/>
            <w:hideMark/>
          </w:tcPr>
          <w:p w14:paraId="00C0C028"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Serviço</w:t>
            </w:r>
          </w:p>
        </w:tc>
      </w:tr>
      <w:tr w:rsidR="008A1DCE" w:rsidRPr="008A1DCE" w14:paraId="086838A4" w14:textId="77777777" w:rsidTr="008A1DCE">
        <w:trPr>
          <w:trHeight w:val="1107"/>
        </w:trPr>
        <w:tc>
          <w:tcPr>
            <w:tcW w:w="682" w:type="pct"/>
            <w:tcBorders>
              <w:top w:val="single" w:sz="4" w:space="0" w:color="auto"/>
              <w:left w:val="single" w:sz="4" w:space="0" w:color="auto"/>
              <w:bottom w:val="single" w:sz="4" w:space="0" w:color="auto"/>
              <w:right w:val="single" w:sz="4" w:space="0" w:color="auto"/>
            </w:tcBorders>
            <w:vAlign w:val="center"/>
            <w:hideMark/>
          </w:tcPr>
          <w:p w14:paraId="4E300350" w14:textId="77777777" w:rsidR="008A1DCE" w:rsidRPr="008A1DCE" w:rsidRDefault="008A1DCE" w:rsidP="00CB060A">
            <w:pPr>
              <w:jc w:val="center"/>
              <w:rPr>
                <w:rFonts w:ascii="Arial" w:hAnsi="Arial" w:cs="Arial"/>
                <w:b/>
                <w:bCs/>
                <w:sz w:val="20"/>
                <w:szCs w:val="20"/>
              </w:rPr>
            </w:pPr>
            <w:r w:rsidRPr="008A1DCE">
              <w:rPr>
                <w:rFonts w:ascii="Arial" w:hAnsi="Arial" w:cs="Arial"/>
                <w:b/>
                <w:bCs/>
                <w:sz w:val="20"/>
                <w:szCs w:val="20"/>
              </w:rPr>
              <w:t>2</w:t>
            </w:r>
          </w:p>
        </w:tc>
        <w:tc>
          <w:tcPr>
            <w:tcW w:w="2328" w:type="pct"/>
            <w:tcBorders>
              <w:top w:val="single" w:sz="4" w:space="0" w:color="auto"/>
              <w:left w:val="single" w:sz="4" w:space="0" w:color="auto"/>
              <w:bottom w:val="single" w:sz="4" w:space="0" w:color="auto"/>
              <w:right w:val="single" w:sz="4" w:space="0" w:color="auto"/>
            </w:tcBorders>
            <w:vAlign w:val="center"/>
            <w:hideMark/>
          </w:tcPr>
          <w:p w14:paraId="22FBF027"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Implantação e treinamento de servidores da Secretaria Municipal de Saúde</w:t>
            </w:r>
          </w:p>
        </w:tc>
        <w:tc>
          <w:tcPr>
            <w:tcW w:w="622" w:type="pct"/>
            <w:tcBorders>
              <w:top w:val="single" w:sz="4" w:space="0" w:color="auto"/>
              <w:left w:val="single" w:sz="4" w:space="0" w:color="auto"/>
              <w:bottom w:val="single" w:sz="4" w:space="0" w:color="auto"/>
              <w:right w:val="single" w:sz="4" w:space="0" w:color="auto"/>
            </w:tcBorders>
            <w:vAlign w:val="center"/>
            <w:hideMark/>
          </w:tcPr>
          <w:p w14:paraId="3638C4B6"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01</w:t>
            </w:r>
          </w:p>
        </w:tc>
        <w:tc>
          <w:tcPr>
            <w:tcW w:w="1367" w:type="pct"/>
            <w:tcBorders>
              <w:top w:val="single" w:sz="4" w:space="0" w:color="auto"/>
              <w:left w:val="single" w:sz="4" w:space="0" w:color="auto"/>
              <w:bottom w:val="single" w:sz="4" w:space="0" w:color="auto"/>
              <w:right w:val="single" w:sz="4" w:space="0" w:color="auto"/>
            </w:tcBorders>
            <w:vAlign w:val="center"/>
            <w:hideMark/>
          </w:tcPr>
          <w:p w14:paraId="3ADF4AF7"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Serviço</w:t>
            </w:r>
          </w:p>
        </w:tc>
      </w:tr>
      <w:tr w:rsidR="008A1DCE" w:rsidRPr="008A1DCE" w14:paraId="320B618A" w14:textId="77777777" w:rsidTr="008A1DCE">
        <w:trPr>
          <w:trHeight w:val="1107"/>
        </w:trPr>
        <w:tc>
          <w:tcPr>
            <w:tcW w:w="682" w:type="pct"/>
            <w:tcBorders>
              <w:top w:val="single" w:sz="4" w:space="0" w:color="auto"/>
              <w:left w:val="single" w:sz="4" w:space="0" w:color="auto"/>
              <w:bottom w:val="single" w:sz="4" w:space="0" w:color="auto"/>
              <w:right w:val="single" w:sz="4" w:space="0" w:color="auto"/>
            </w:tcBorders>
            <w:vAlign w:val="center"/>
            <w:hideMark/>
          </w:tcPr>
          <w:p w14:paraId="21519CBC" w14:textId="77777777" w:rsidR="008A1DCE" w:rsidRPr="008A1DCE" w:rsidRDefault="008A1DCE" w:rsidP="00CB060A">
            <w:pPr>
              <w:jc w:val="center"/>
              <w:rPr>
                <w:rFonts w:ascii="Arial" w:hAnsi="Arial" w:cs="Arial"/>
                <w:b/>
                <w:bCs/>
                <w:sz w:val="20"/>
                <w:szCs w:val="20"/>
              </w:rPr>
            </w:pPr>
            <w:r w:rsidRPr="008A1DCE">
              <w:rPr>
                <w:rFonts w:ascii="Arial" w:hAnsi="Arial" w:cs="Arial"/>
                <w:b/>
                <w:bCs/>
                <w:sz w:val="20"/>
                <w:szCs w:val="20"/>
              </w:rPr>
              <w:t>3</w:t>
            </w:r>
          </w:p>
        </w:tc>
        <w:tc>
          <w:tcPr>
            <w:tcW w:w="2328" w:type="pct"/>
            <w:tcBorders>
              <w:top w:val="single" w:sz="4" w:space="0" w:color="auto"/>
              <w:left w:val="single" w:sz="4" w:space="0" w:color="auto"/>
              <w:bottom w:val="single" w:sz="4" w:space="0" w:color="auto"/>
              <w:right w:val="single" w:sz="4" w:space="0" w:color="auto"/>
            </w:tcBorders>
            <w:vAlign w:val="center"/>
            <w:hideMark/>
          </w:tcPr>
          <w:p w14:paraId="52F691C4"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Disponibilidade de data Center (24X7) durante todo o período contratual</w:t>
            </w:r>
          </w:p>
        </w:tc>
        <w:tc>
          <w:tcPr>
            <w:tcW w:w="622" w:type="pct"/>
            <w:tcBorders>
              <w:top w:val="single" w:sz="4" w:space="0" w:color="auto"/>
              <w:left w:val="single" w:sz="4" w:space="0" w:color="auto"/>
              <w:bottom w:val="single" w:sz="4" w:space="0" w:color="auto"/>
              <w:right w:val="single" w:sz="4" w:space="0" w:color="auto"/>
            </w:tcBorders>
            <w:vAlign w:val="center"/>
          </w:tcPr>
          <w:p w14:paraId="5842F241"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12</w:t>
            </w:r>
          </w:p>
          <w:p w14:paraId="1B549097" w14:textId="77777777" w:rsidR="008A1DCE" w:rsidRPr="008A1DCE" w:rsidRDefault="008A1DCE" w:rsidP="00CB060A">
            <w:pPr>
              <w:jc w:val="center"/>
              <w:rPr>
                <w:rFonts w:ascii="Arial" w:hAnsi="Arial" w:cs="Arial"/>
                <w:sz w:val="20"/>
                <w:szCs w:val="20"/>
              </w:rPr>
            </w:pPr>
          </w:p>
        </w:tc>
        <w:tc>
          <w:tcPr>
            <w:tcW w:w="1367" w:type="pct"/>
            <w:tcBorders>
              <w:top w:val="single" w:sz="4" w:space="0" w:color="auto"/>
              <w:left w:val="single" w:sz="4" w:space="0" w:color="auto"/>
              <w:bottom w:val="single" w:sz="4" w:space="0" w:color="auto"/>
              <w:right w:val="single" w:sz="4" w:space="0" w:color="auto"/>
            </w:tcBorders>
            <w:vAlign w:val="center"/>
            <w:hideMark/>
          </w:tcPr>
          <w:p w14:paraId="163BB6B1"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Mês</w:t>
            </w:r>
          </w:p>
        </w:tc>
      </w:tr>
      <w:tr w:rsidR="008A1DCE" w:rsidRPr="008A1DCE" w14:paraId="74B5A113" w14:textId="77777777" w:rsidTr="008A1DCE">
        <w:trPr>
          <w:trHeight w:val="1320"/>
        </w:trPr>
        <w:tc>
          <w:tcPr>
            <w:tcW w:w="682" w:type="pct"/>
            <w:tcBorders>
              <w:top w:val="single" w:sz="4" w:space="0" w:color="auto"/>
              <w:left w:val="single" w:sz="4" w:space="0" w:color="auto"/>
              <w:bottom w:val="single" w:sz="4" w:space="0" w:color="auto"/>
              <w:right w:val="single" w:sz="4" w:space="0" w:color="auto"/>
            </w:tcBorders>
            <w:vAlign w:val="center"/>
            <w:hideMark/>
          </w:tcPr>
          <w:p w14:paraId="79A9C259" w14:textId="77777777" w:rsidR="008A1DCE" w:rsidRPr="008A1DCE" w:rsidRDefault="008A1DCE" w:rsidP="00CB060A">
            <w:pPr>
              <w:jc w:val="center"/>
              <w:rPr>
                <w:rFonts w:ascii="Arial" w:hAnsi="Arial" w:cs="Arial"/>
                <w:b/>
                <w:bCs/>
                <w:sz w:val="20"/>
                <w:szCs w:val="20"/>
              </w:rPr>
            </w:pPr>
            <w:r w:rsidRPr="008A1DCE">
              <w:rPr>
                <w:rFonts w:ascii="Arial" w:hAnsi="Arial" w:cs="Arial"/>
                <w:b/>
                <w:bCs/>
                <w:sz w:val="20"/>
                <w:szCs w:val="20"/>
              </w:rPr>
              <w:t>4</w:t>
            </w:r>
          </w:p>
        </w:tc>
        <w:tc>
          <w:tcPr>
            <w:tcW w:w="2328" w:type="pct"/>
            <w:tcBorders>
              <w:top w:val="single" w:sz="4" w:space="0" w:color="auto"/>
              <w:left w:val="single" w:sz="4" w:space="0" w:color="auto"/>
              <w:bottom w:val="single" w:sz="4" w:space="0" w:color="auto"/>
              <w:right w:val="single" w:sz="4" w:space="0" w:color="auto"/>
            </w:tcBorders>
            <w:vAlign w:val="center"/>
            <w:hideMark/>
          </w:tcPr>
          <w:p w14:paraId="0091BAA9"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Cessão de direito de uso de softwares de gestão de saúde em plataforma web/local simultaneamente.</w:t>
            </w:r>
          </w:p>
        </w:tc>
        <w:tc>
          <w:tcPr>
            <w:tcW w:w="622" w:type="pct"/>
            <w:tcBorders>
              <w:top w:val="single" w:sz="4" w:space="0" w:color="auto"/>
              <w:left w:val="single" w:sz="4" w:space="0" w:color="auto"/>
              <w:bottom w:val="single" w:sz="4" w:space="0" w:color="auto"/>
              <w:right w:val="single" w:sz="4" w:space="0" w:color="auto"/>
            </w:tcBorders>
            <w:vAlign w:val="center"/>
            <w:hideMark/>
          </w:tcPr>
          <w:p w14:paraId="71B28F47"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12</w:t>
            </w:r>
          </w:p>
        </w:tc>
        <w:tc>
          <w:tcPr>
            <w:tcW w:w="1367" w:type="pct"/>
            <w:tcBorders>
              <w:top w:val="single" w:sz="4" w:space="0" w:color="auto"/>
              <w:left w:val="single" w:sz="4" w:space="0" w:color="auto"/>
              <w:bottom w:val="single" w:sz="4" w:space="0" w:color="auto"/>
              <w:right w:val="single" w:sz="4" w:space="0" w:color="auto"/>
            </w:tcBorders>
            <w:vAlign w:val="center"/>
            <w:hideMark/>
          </w:tcPr>
          <w:p w14:paraId="6A2F853C"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Mês</w:t>
            </w:r>
          </w:p>
        </w:tc>
      </w:tr>
      <w:tr w:rsidR="008A1DCE" w:rsidRPr="008A1DCE" w14:paraId="69D64E55" w14:textId="77777777" w:rsidTr="008A1DCE">
        <w:trPr>
          <w:trHeight w:val="1490"/>
        </w:trPr>
        <w:tc>
          <w:tcPr>
            <w:tcW w:w="682" w:type="pct"/>
            <w:tcBorders>
              <w:top w:val="single" w:sz="4" w:space="0" w:color="auto"/>
              <w:left w:val="single" w:sz="4" w:space="0" w:color="auto"/>
              <w:bottom w:val="single" w:sz="4" w:space="0" w:color="auto"/>
              <w:right w:val="single" w:sz="4" w:space="0" w:color="auto"/>
            </w:tcBorders>
            <w:vAlign w:val="center"/>
            <w:hideMark/>
          </w:tcPr>
          <w:p w14:paraId="76F15221" w14:textId="77777777" w:rsidR="008A1DCE" w:rsidRPr="008A1DCE" w:rsidRDefault="008A1DCE" w:rsidP="00CB060A">
            <w:pPr>
              <w:jc w:val="center"/>
              <w:rPr>
                <w:rFonts w:ascii="Arial" w:hAnsi="Arial" w:cs="Arial"/>
                <w:b/>
                <w:bCs/>
                <w:sz w:val="20"/>
                <w:szCs w:val="20"/>
              </w:rPr>
            </w:pPr>
            <w:r w:rsidRPr="008A1DCE">
              <w:rPr>
                <w:rFonts w:ascii="Arial" w:hAnsi="Arial" w:cs="Arial"/>
                <w:b/>
                <w:bCs/>
                <w:sz w:val="20"/>
                <w:szCs w:val="20"/>
              </w:rPr>
              <w:t>5</w:t>
            </w:r>
          </w:p>
        </w:tc>
        <w:tc>
          <w:tcPr>
            <w:tcW w:w="2328" w:type="pct"/>
            <w:tcBorders>
              <w:top w:val="single" w:sz="4" w:space="0" w:color="auto"/>
              <w:left w:val="single" w:sz="4" w:space="0" w:color="auto"/>
              <w:bottom w:val="single" w:sz="4" w:space="0" w:color="auto"/>
              <w:right w:val="single" w:sz="4" w:space="0" w:color="auto"/>
            </w:tcBorders>
            <w:vAlign w:val="center"/>
            <w:hideMark/>
          </w:tcPr>
          <w:p w14:paraId="22E8C27D"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Suporte Técnico especializado na plataforma, com atendimento via Chat, Whatsapp, Ticket, Acesso Remoto e presencial quando necessário com prévio agendamento</w:t>
            </w:r>
          </w:p>
        </w:tc>
        <w:tc>
          <w:tcPr>
            <w:tcW w:w="622" w:type="pct"/>
            <w:tcBorders>
              <w:top w:val="single" w:sz="4" w:space="0" w:color="auto"/>
              <w:left w:val="single" w:sz="4" w:space="0" w:color="auto"/>
              <w:bottom w:val="single" w:sz="4" w:space="0" w:color="auto"/>
              <w:right w:val="single" w:sz="4" w:space="0" w:color="auto"/>
            </w:tcBorders>
            <w:vAlign w:val="center"/>
            <w:hideMark/>
          </w:tcPr>
          <w:p w14:paraId="5679EAAF"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12</w:t>
            </w:r>
          </w:p>
        </w:tc>
        <w:tc>
          <w:tcPr>
            <w:tcW w:w="1367" w:type="pct"/>
            <w:tcBorders>
              <w:top w:val="single" w:sz="4" w:space="0" w:color="auto"/>
              <w:left w:val="single" w:sz="4" w:space="0" w:color="auto"/>
              <w:bottom w:val="single" w:sz="4" w:space="0" w:color="auto"/>
              <w:right w:val="single" w:sz="4" w:space="0" w:color="auto"/>
            </w:tcBorders>
            <w:vAlign w:val="center"/>
            <w:hideMark/>
          </w:tcPr>
          <w:p w14:paraId="1E2D1B09" w14:textId="77777777" w:rsidR="008A1DCE" w:rsidRPr="008A1DCE" w:rsidRDefault="008A1DCE" w:rsidP="00CB060A">
            <w:pPr>
              <w:jc w:val="center"/>
              <w:rPr>
                <w:rFonts w:ascii="Arial" w:hAnsi="Arial" w:cs="Arial"/>
                <w:sz w:val="20"/>
                <w:szCs w:val="20"/>
              </w:rPr>
            </w:pPr>
            <w:r w:rsidRPr="008A1DCE">
              <w:rPr>
                <w:rFonts w:ascii="Arial" w:hAnsi="Arial" w:cs="Arial"/>
                <w:sz w:val="20"/>
                <w:szCs w:val="20"/>
              </w:rPr>
              <w:t>Mês</w:t>
            </w:r>
          </w:p>
        </w:tc>
      </w:tr>
      <w:tr w:rsidR="008A1DCE" w:rsidRPr="008A1DCE" w14:paraId="1C2AC914" w14:textId="77777777" w:rsidTr="008A1DCE">
        <w:trPr>
          <w:trHeight w:val="499"/>
        </w:trPr>
        <w:tc>
          <w:tcPr>
            <w:tcW w:w="3633" w:type="pct"/>
            <w:gridSpan w:val="3"/>
            <w:tcBorders>
              <w:top w:val="single" w:sz="4" w:space="0" w:color="auto"/>
              <w:left w:val="single" w:sz="4" w:space="0" w:color="auto"/>
              <w:bottom w:val="single" w:sz="4" w:space="0" w:color="auto"/>
              <w:right w:val="nil"/>
            </w:tcBorders>
            <w:tcMar>
              <w:top w:w="0" w:type="dxa"/>
              <w:left w:w="70" w:type="dxa"/>
              <w:bottom w:w="0" w:type="dxa"/>
              <w:right w:w="70" w:type="dxa"/>
            </w:tcMar>
            <w:vAlign w:val="center"/>
            <w:hideMark/>
          </w:tcPr>
          <w:p w14:paraId="5D87FEED" w14:textId="77777777" w:rsidR="008A1DCE" w:rsidRPr="008A1DCE" w:rsidRDefault="008A1DCE" w:rsidP="00CB060A">
            <w:pPr>
              <w:jc w:val="center"/>
              <w:rPr>
                <w:rFonts w:ascii="Arial" w:hAnsi="Arial" w:cs="Arial"/>
                <w:b/>
                <w:bCs/>
                <w:sz w:val="20"/>
                <w:szCs w:val="20"/>
              </w:rPr>
            </w:pPr>
            <w:r w:rsidRPr="008A1DCE">
              <w:rPr>
                <w:rFonts w:ascii="Arial" w:hAnsi="Arial" w:cs="Arial"/>
                <w:b/>
                <w:bCs/>
                <w:sz w:val="20"/>
                <w:szCs w:val="20"/>
              </w:rPr>
              <w:t>TOTAL</w:t>
            </w:r>
          </w:p>
        </w:tc>
        <w:tc>
          <w:tcPr>
            <w:tcW w:w="1367" w:type="pct"/>
            <w:tcBorders>
              <w:top w:val="single" w:sz="4" w:space="0" w:color="auto"/>
              <w:left w:val="nil"/>
              <w:bottom w:val="single" w:sz="4" w:space="0" w:color="auto"/>
              <w:right w:val="single" w:sz="4" w:space="0" w:color="auto"/>
            </w:tcBorders>
            <w:tcMar>
              <w:top w:w="0" w:type="dxa"/>
              <w:left w:w="70" w:type="dxa"/>
              <w:bottom w:w="0" w:type="dxa"/>
              <w:right w:w="70" w:type="dxa"/>
            </w:tcMar>
            <w:vAlign w:val="center"/>
            <w:hideMark/>
          </w:tcPr>
          <w:p w14:paraId="454BA117" w14:textId="77777777" w:rsidR="008A1DCE" w:rsidRPr="008A1DCE" w:rsidRDefault="008A1DCE" w:rsidP="00CB060A">
            <w:pPr>
              <w:jc w:val="center"/>
              <w:rPr>
                <w:rFonts w:ascii="Arial" w:hAnsi="Arial" w:cs="Arial"/>
                <w:b/>
                <w:bCs/>
                <w:sz w:val="20"/>
                <w:szCs w:val="20"/>
              </w:rPr>
            </w:pPr>
          </w:p>
        </w:tc>
      </w:tr>
    </w:tbl>
    <w:p w14:paraId="1BFC8722" w14:textId="3C6FDA53" w:rsidR="00677536" w:rsidRPr="008839F9" w:rsidRDefault="00677536" w:rsidP="002D68F3">
      <w:pPr>
        <w:widowControl w:val="0"/>
        <w:spacing w:after="0" w:line="240" w:lineRule="auto"/>
        <w:jc w:val="both"/>
        <w:rPr>
          <w:rFonts w:ascii="Arial" w:hAnsi="Arial" w:cs="Arial"/>
          <w:sz w:val="20"/>
          <w:szCs w:val="20"/>
        </w:rPr>
      </w:pPr>
    </w:p>
    <w:p w14:paraId="41D8D135" w14:textId="099AB99B" w:rsidR="00677536" w:rsidRPr="008839F9" w:rsidRDefault="00677536" w:rsidP="002D68F3">
      <w:pPr>
        <w:widowControl w:val="0"/>
        <w:spacing w:after="0" w:line="240" w:lineRule="auto"/>
        <w:jc w:val="both"/>
        <w:rPr>
          <w:rFonts w:ascii="Arial" w:hAnsi="Arial" w:cs="Arial"/>
          <w:sz w:val="20"/>
          <w:szCs w:val="20"/>
        </w:rPr>
      </w:pPr>
      <w:r w:rsidRPr="008839F9">
        <w:rPr>
          <w:rFonts w:ascii="Arial" w:hAnsi="Arial" w:cs="Arial"/>
          <w:sz w:val="20"/>
          <w:szCs w:val="20"/>
        </w:rPr>
        <w:t>Agência: ........ Banco: ..........Conta Corrente: ............ E-mail: ..........</w:t>
      </w:r>
      <w:r w:rsidR="00A100F9" w:rsidRPr="008839F9">
        <w:rPr>
          <w:rFonts w:ascii="Arial" w:hAnsi="Arial" w:cs="Arial"/>
          <w:sz w:val="20"/>
          <w:szCs w:val="20"/>
        </w:rPr>
        <w:t xml:space="preserve"> Cel n°: ...................</w:t>
      </w:r>
    </w:p>
    <w:p w14:paraId="35DEBE63" w14:textId="77777777" w:rsidR="00677536" w:rsidRPr="008839F9" w:rsidRDefault="00677536" w:rsidP="002D68F3">
      <w:pPr>
        <w:widowControl w:val="0"/>
        <w:spacing w:after="0" w:line="240" w:lineRule="auto"/>
        <w:jc w:val="both"/>
        <w:rPr>
          <w:rFonts w:ascii="Arial" w:hAnsi="Arial" w:cs="Arial"/>
          <w:sz w:val="20"/>
          <w:szCs w:val="20"/>
        </w:rPr>
      </w:pPr>
      <w:r w:rsidRPr="008839F9">
        <w:rPr>
          <w:rFonts w:ascii="Arial" w:hAnsi="Arial" w:cs="Arial"/>
          <w:sz w:val="20"/>
          <w:szCs w:val="20"/>
        </w:rPr>
        <w:t>À</w:t>
      </w:r>
    </w:p>
    <w:p w14:paraId="3D3AB787" w14:textId="77777777" w:rsidR="00677536" w:rsidRPr="008839F9" w:rsidRDefault="00677536" w:rsidP="002D68F3">
      <w:pPr>
        <w:widowControl w:val="0"/>
        <w:spacing w:after="0" w:line="240" w:lineRule="auto"/>
        <w:jc w:val="both"/>
        <w:rPr>
          <w:rFonts w:ascii="Arial" w:hAnsi="Arial" w:cs="Arial"/>
          <w:sz w:val="20"/>
          <w:szCs w:val="20"/>
        </w:rPr>
      </w:pPr>
      <w:r w:rsidRPr="008839F9">
        <w:rPr>
          <w:rFonts w:ascii="Arial" w:hAnsi="Arial" w:cs="Arial"/>
          <w:sz w:val="20"/>
          <w:szCs w:val="20"/>
        </w:rPr>
        <w:t>Prefeitura Municipal de Rio Verde de Mato Grosso – MS.</w:t>
      </w:r>
    </w:p>
    <w:p w14:paraId="109F8E89" w14:textId="77777777" w:rsidR="00677536" w:rsidRPr="008839F9" w:rsidRDefault="00677536" w:rsidP="002D68F3">
      <w:pPr>
        <w:widowControl w:val="0"/>
        <w:spacing w:after="0" w:line="240" w:lineRule="auto"/>
        <w:jc w:val="both"/>
        <w:rPr>
          <w:rFonts w:ascii="Arial" w:hAnsi="Arial" w:cs="Arial"/>
          <w:sz w:val="20"/>
          <w:szCs w:val="20"/>
        </w:rPr>
      </w:pPr>
      <w:r w:rsidRPr="008839F9">
        <w:rPr>
          <w:rFonts w:ascii="Arial" w:hAnsi="Arial" w:cs="Arial"/>
          <w:sz w:val="20"/>
          <w:szCs w:val="20"/>
        </w:rPr>
        <w:t>Prezados Senhores, apresentamos nossa proposta conforme abaixo alinhado:</w:t>
      </w:r>
    </w:p>
    <w:p w14:paraId="542BE51A" w14:textId="77777777" w:rsidR="00677536" w:rsidRPr="008839F9" w:rsidRDefault="00677536" w:rsidP="002D68F3">
      <w:pPr>
        <w:widowControl w:val="0"/>
        <w:spacing w:after="0" w:line="240" w:lineRule="auto"/>
        <w:jc w:val="both"/>
        <w:rPr>
          <w:rFonts w:ascii="Arial" w:hAnsi="Arial" w:cs="Arial"/>
          <w:sz w:val="20"/>
          <w:szCs w:val="20"/>
        </w:rPr>
      </w:pPr>
      <w:r w:rsidRPr="008839F9">
        <w:rPr>
          <w:rFonts w:ascii="Arial" w:hAnsi="Arial" w:cs="Arial"/>
          <w:sz w:val="20"/>
          <w:szCs w:val="20"/>
        </w:rPr>
        <w:t>I – Da validade da Proposta:</w:t>
      </w:r>
    </w:p>
    <w:p w14:paraId="3300ED4A" w14:textId="77777777" w:rsidR="00677536" w:rsidRPr="008839F9" w:rsidRDefault="00677536" w:rsidP="002D68F3">
      <w:pPr>
        <w:widowControl w:val="0"/>
        <w:spacing w:after="0" w:line="240" w:lineRule="auto"/>
        <w:jc w:val="both"/>
        <w:rPr>
          <w:rFonts w:ascii="Arial" w:hAnsi="Arial" w:cs="Arial"/>
          <w:sz w:val="20"/>
          <w:szCs w:val="20"/>
        </w:rPr>
      </w:pPr>
      <w:r w:rsidRPr="008839F9">
        <w:rPr>
          <w:rFonts w:ascii="Arial" w:hAnsi="Arial" w:cs="Arial"/>
          <w:sz w:val="20"/>
          <w:szCs w:val="20"/>
        </w:rPr>
        <w:t>II – Na cotação deverão estar inclusos, além do lucro, todos os custos diretos ou indiretos relativos ao cumprimento integral do objeto do contrato.</w:t>
      </w:r>
    </w:p>
    <w:p w14:paraId="459BF75D" w14:textId="77777777" w:rsidR="00677536" w:rsidRPr="008839F9" w:rsidRDefault="00677536" w:rsidP="002D68F3">
      <w:pPr>
        <w:widowControl w:val="0"/>
        <w:spacing w:after="0" w:line="240" w:lineRule="auto"/>
        <w:jc w:val="both"/>
        <w:rPr>
          <w:rFonts w:ascii="Arial" w:hAnsi="Arial" w:cs="Arial"/>
          <w:sz w:val="20"/>
          <w:szCs w:val="20"/>
        </w:rPr>
      </w:pPr>
      <w:r w:rsidRPr="008839F9">
        <w:rPr>
          <w:rFonts w:ascii="Arial" w:hAnsi="Arial" w:cs="Arial"/>
          <w:sz w:val="20"/>
          <w:szCs w:val="20"/>
        </w:rPr>
        <w:t>III – Declaramos aceitar as condições expressas no Edital em anexo.</w:t>
      </w:r>
    </w:p>
    <w:p w14:paraId="15F82768" w14:textId="77777777" w:rsidR="00A100F9" w:rsidRPr="008839F9" w:rsidRDefault="00A100F9" w:rsidP="002D68F3">
      <w:pPr>
        <w:widowControl w:val="0"/>
        <w:spacing w:after="0" w:line="240" w:lineRule="auto"/>
        <w:jc w:val="both"/>
        <w:rPr>
          <w:rFonts w:ascii="Arial" w:hAnsi="Arial" w:cs="Arial"/>
          <w:sz w:val="20"/>
          <w:szCs w:val="20"/>
        </w:rPr>
      </w:pPr>
    </w:p>
    <w:p w14:paraId="05296CEB" w14:textId="6D83A2F1" w:rsidR="00677536" w:rsidRPr="008839F9" w:rsidRDefault="00677536" w:rsidP="002D68F3">
      <w:pPr>
        <w:widowControl w:val="0"/>
        <w:spacing w:after="0" w:line="240" w:lineRule="auto"/>
        <w:jc w:val="right"/>
        <w:rPr>
          <w:rFonts w:ascii="Arial" w:hAnsi="Arial" w:cs="Arial"/>
          <w:sz w:val="20"/>
          <w:szCs w:val="20"/>
        </w:rPr>
      </w:pPr>
      <w:r w:rsidRPr="008839F9">
        <w:rPr>
          <w:rFonts w:ascii="Arial" w:hAnsi="Arial" w:cs="Arial"/>
          <w:sz w:val="20"/>
          <w:szCs w:val="20"/>
        </w:rPr>
        <w:t>________________ - ___, _____ de _______________ de 202</w:t>
      </w:r>
      <w:r w:rsidR="00171D27">
        <w:rPr>
          <w:rFonts w:ascii="Arial" w:hAnsi="Arial" w:cs="Arial"/>
          <w:sz w:val="20"/>
          <w:szCs w:val="20"/>
        </w:rPr>
        <w:t>5</w:t>
      </w:r>
      <w:r w:rsidRPr="008839F9">
        <w:rPr>
          <w:rFonts w:ascii="Arial" w:hAnsi="Arial" w:cs="Arial"/>
          <w:sz w:val="20"/>
          <w:szCs w:val="20"/>
        </w:rPr>
        <w:t>.</w:t>
      </w:r>
    </w:p>
    <w:p w14:paraId="2144328A" w14:textId="09D7344D"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___________________________________________</w:t>
      </w:r>
    </w:p>
    <w:p w14:paraId="50539054" w14:textId="77777777"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Nome e número da identidade do declarante</w:t>
      </w:r>
    </w:p>
    <w:p w14:paraId="30D4C933" w14:textId="77777777"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(representante legal da empresa)</w:t>
      </w:r>
    </w:p>
    <w:p w14:paraId="4251F06F" w14:textId="7267752E" w:rsidR="00677536"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(Carimbo da empresa)</w:t>
      </w:r>
    </w:p>
    <w:p w14:paraId="60D6C07F" w14:textId="77777777" w:rsidR="008A1DCE" w:rsidRDefault="008A1DCE" w:rsidP="002D68F3">
      <w:pPr>
        <w:widowControl w:val="0"/>
        <w:spacing w:after="0" w:line="240" w:lineRule="auto"/>
        <w:jc w:val="center"/>
        <w:rPr>
          <w:rFonts w:ascii="Arial" w:hAnsi="Arial" w:cs="Arial"/>
          <w:sz w:val="20"/>
          <w:szCs w:val="20"/>
        </w:rPr>
      </w:pPr>
    </w:p>
    <w:p w14:paraId="08FF1DAA" w14:textId="77777777" w:rsidR="008A1DCE" w:rsidRDefault="008A1DCE" w:rsidP="002D68F3">
      <w:pPr>
        <w:widowControl w:val="0"/>
        <w:spacing w:after="0" w:line="240" w:lineRule="auto"/>
        <w:jc w:val="center"/>
        <w:rPr>
          <w:rFonts w:ascii="Arial" w:hAnsi="Arial" w:cs="Arial"/>
          <w:sz w:val="20"/>
          <w:szCs w:val="20"/>
        </w:rPr>
      </w:pPr>
    </w:p>
    <w:p w14:paraId="54F2C1C2" w14:textId="77777777" w:rsidR="008A1DCE" w:rsidRDefault="008A1DCE" w:rsidP="002D68F3">
      <w:pPr>
        <w:widowControl w:val="0"/>
        <w:spacing w:after="0" w:line="240" w:lineRule="auto"/>
        <w:jc w:val="center"/>
        <w:rPr>
          <w:rFonts w:ascii="Arial" w:hAnsi="Arial" w:cs="Arial"/>
          <w:sz w:val="20"/>
          <w:szCs w:val="20"/>
        </w:rPr>
      </w:pPr>
    </w:p>
    <w:p w14:paraId="1E49A4E4" w14:textId="77777777" w:rsidR="008A1DCE" w:rsidRDefault="008A1DCE" w:rsidP="002D68F3">
      <w:pPr>
        <w:widowControl w:val="0"/>
        <w:spacing w:after="0" w:line="240" w:lineRule="auto"/>
        <w:jc w:val="center"/>
        <w:rPr>
          <w:rFonts w:ascii="Arial" w:hAnsi="Arial" w:cs="Arial"/>
          <w:sz w:val="20"/>
          <w:szCs w:val="20"/>
        </w:rPr>
      </w:pPr>
    </w:p>
    <w:p w14:paraId="741B2138" w14:textId="77777777" w:rsidR="008A1DCE" w:rsidRDefault="008A1DCE" w:rsidP="002D68F3">
      <w:pPr>
        <w:widowControl w:val="0"/>
        <w:spacing w:after="0" w:line="240" w:lineRule="auto"/>
        <w:jc w:val="center"/>
        <w:rPr>
          <w:rFonts w:ascii="Arial" w:hAnsi="Arial" w:cs="Arial"/>
          <w:sz w:val="20"/>
          <w:szCs w:val="20"/>
        </w:rPr>
      </w:pPr>
    </w:p>
    <w:p w14:paraId="6E69099B" w14:textId="77777777" w:rsidR="008A1DCE" w:rsidRDefault="008A1DCE" w:rsidP="002D68F3">
      <w:pPr>
        <w:widowControl w:val="0"/>
        <w:spacing w:after="0" w:line="240" w:lineRule="auto"/>
        <w:jc w:val="center"/>
        <w:rPr>
          <w:rFonts w:ascii="Arial" w:hAnsi="Arial" w:cs="Arial"/>
          <w:sz w:val="20"/>
          <w:szCs w:val="20"/>
        </w:rPr>
      </w:pPr>
    </w:p>
    <w:p w14:paraId="463CED60" w14:textId="77777777" w:rsidR="008A1DCE" w:rsidRDefault="008A1DCE" w:rsidP="002D68F3">
      <w:pPr>
        <w:widowControl w:val="0"/>
        <w:spacing w:after="0" w:line="240" w:lineRule="auto"/>
        <w:jc w:val="center"/>
        <w:rPr>
          <w:rFonts w:ascii="Arial" w:hAnsi="Arial" w:cs="Arial"/>
          <w:sz w:val="20"/>
          <w:szCs w:val="20"/>
        </w:rPr>
      </w:pPr>
    </w:p>
    <w:p w14:paraId="72CCBEC3" w14:textId="77777777" w:rsidR="008A1DCE" w:rsidRDefault="008A1DCE" w:rsidP="002D68F3">
      <w:pPr>
        <w:widowControl w:val="0"/>
        <w:spacing w:after="0" w:line="240" w:lineRule="auto"/>
        <w:jc w:val="center"/>
        <w:rPr>
          <w:rFonts w:ascii="Arial" w:hAnsi="Arial" w:cs="Arial"/>
          <w:sz w:val="20"/>
          <w:szCs w:val="20"/>
        </w:rPr>
      </w:pPr>
    </w:p>
    <w:p w14:paraId="48F6D0C8" w14:textId="77777777" w:rsidR="008A1DCE" w:rsidRPr="008839F9" w:rsidRDefault="008A1DCE" w:rsidP="002D68F3">
      <w:pPr>
        <w:widowControl w:val="0"/>
        <w:spacing w:after="0" w:line="240" w:lineRule="auto"/>
        <w:jc w:val="center"/>
        <w:rPr>
          <w:rFonts w:ascii="Arial" w:hAnsi="Arial" w:cs="Arial"/>
          <w:sz w:val="20"/>
          <w:szCs w:val="20"/>
        </w:rPr>
      </w:pPr>
    </w:p>
    <w:p w14:paraId="2FA309CB" w14:textId="77777777" w:rsidR="00677536" w:rsidRPr="008839F9" w:rsidRDefault="00677536" w:rsidP="002D68F3">
      <w:pPr>
        <w:widowControl w:val="0"/>
        <w:spacing w:after="0" w:line="240" w:lineRule="auto"/>
        <w:jc w:val="center"/>
        <w:rPr>
          <w:rFonts w:ascii="Arial" w:hAnsi="Arial" w:cs="Arial"/>
          <w:b/>
          <w:sz w:val="20"/>
          <w:szCs w:val="20"/>
        </w:rPr>
      </w:pPr>
      <w:r w:rsidRPr="008839F9">
        <w:rPr>
          <w:rFonts w:ascii="Arial" w:hAnsi="Arial" w:cs="Arial"/>
          <w:i/>
          <w:iCs/>
          <w:sz w:val="20"/>
          <w:szCs w:val="20"/>
        </w:rPr>
        <w:lastRenderedPageBreak/>
        <w:t>(Este anexo é um modelo e deve ser feito em papel timbrado do licitante)</w:t>
      </w:r>
    </w:p>
    <w:p w14:paraId="06D28DA6" w14:textId="55143FAC" w:rsidR="006F46BC" w:rsidRPr="008839F9" w:rsidRDefault="006F46BC" w:rsidP="002D68F3">
      <w:pPr>
        <w:widowControl w:val="0"/>
        <w:spacing w:after="0" w:line="240" w:lineRule="auto"/>
        <w:jc w:val="center"/>
        <w:rPr>
          <w:rFonts w:ascii="Arial" w:hAnsi="Arial" w:cs="Arial"/>
          <w:b/>
          <w:sz w:val="20"/>
          <w:szCs w:val="20"/>
        </w:rPr>
      </w:pPr>
      <w:r w:rsidRPr="008839F9">
        <w:rPr>
          <w:rFonts w:ascii="Arial" w:hAnsi="Arial" w:cs="Arial"/>
          <w:b/>
          <w:sz w:val="20"/>
          <w:szCs w:val="20"/>
        </w:rPr>
        <w:t>ANEXO IV</w:t>
      </w:r>
    </w:p>
    <w:p w14:paraId="5690DC11" w14:textId="77777777" w:rsidR="006F46BC" w:rsidRPr="008839F9" w:rsidRDefault="006F46BC" w:rsidP="002D68F3">
      <w:pPr>
        <w:widowControl w:val="0"/>
        <w:spacing w:after="0" w:line="240" w:lineRule="auto"/>
        <w:jc w:val="center"/>
        <w:rPr>
          <w:rFonts w:ascii="Arial" w:eastAsia="Calibri" w:hAnsi="Arial" w:cs="Arial"/>
          <w:b/>
          <w:bCs/>
          <w:sz w:val="20"/>
          <w:szCs w:val="20"/>
          <w:lang w:eastAsia="en-US"/>
        </w:rPr>
      </w:pPr>
      <w:r w:rsidRPr="008839F9">
        <w:rPr>
          <w:rFonts w:ascii="Arial" w:eastAsia="Calibri" w:hAnsi="Arial" w:cs="Arial"/>
          <w:b/>
          <w:bCs/>
          <w:sz w:val="20"/>
          <w:szCs w:val="20"/>
          <w:lang w:eastAsia="en-US"/>
        </w:rPr>
        <w:t>MODELO DE DECLARAÇÃO DE ENQUADRAMENTO COMO</w:t>
      </w:r>
    </w:p>
    <w:p w14:paraId="0E574BF3" w14:textId="77777777" w:rsidR="006F46BC" w:rsidRPr="008839F9" w:rsidRDefault="006F46BC" w:rsidP="002D68F3">
      <w:pPr>
        <w:widowControl w:val="0"/>
        <w:spacing w:after="0" w:line="240" w:lineRule="auto"/>
        <w:jc w:val="center"/>
        <w:rPr>
          <w:rFonts w:ascii="Arial" w:eastAsia="Calibri" w:hAnsi="Arial" w:cs="Arial"/>
          <w:b/>
          <w:bCs/>
          <w:sz w:val="20"/>
          <w:szCs w:val="20"/>
          <w:lang w:eastAsia="en-US"/>
        </w:rPr>
      </w:pPr>
      <w:r w:rsidRPr="008839F9">
        <w:rPr>
          <w:rFonts w:ascii="Arial" w:eastAsia="Calibri" w:hAnsi="Arial" w:cs="Arial"/>
          <w:b/>
          <w:bCs/>
          <w:sz w:val="20"/>
          <w:szCs w:val="20"/>
          <w:lang w:eastAsia="en-US"/>
        </w:rPr>
        <w:t>MICROEMPRESA OU EMPRESA DE PEQUENO PORTE</w:t>
      </w:r>
    </w:p>
    <w:p w14:paraId="46095F9A" w14:textId="77777777" w:rsidR="006F46BC" w:rsidRPr="008839F9" w:rsidRDefault="006F46BC" w:rsidP="002D68F3">
      <w:pPr>
        <w:widowControl w:val="0"/>
        <w:spacing w:after="0" w:line="240" w:lineRule="auto"/>
        <w:jc w:val="center"/>
        <w:rPr>
          <w:rFonts w:ascii="Arial" w:eastAsia="Calibri" w:hAnsi="Arial" w:cs="Arial"/>
          <w:sz w:val="20"/>
          <w:szCs w:val="20"/>
          <w:lang w:eastAsia="en-US"/>
        </w:rPr>
      </w:pPr>
    </w:p>
    <w:p w14:paraId="70A564DE" w14:textId="77777777" w:rsidR="006F46BC" w:rsidRPr="008839F9" w:rsidRDefault="006F46BC" w:rsidP="002D68F3">
      <w:pPr>
        <w:widowControl w:val="0"/>
        <w:spacing w:after="0" w:line="240" w:lineRule="auto"/>
        <w:jc w:val="both"/>
        <w:rPr>
          <w:rFonts w:ascii="Arial" w:eastAsia="Calibri" w:hAnsi="Arial" w:cs="Arial"/>
          <w:sz w:val="20"/>
          <w:szCs w:val="20"/>
          <w:lang w:eastAsia="en-US"/>
        </w:rPr>
      </w:pPr>
    </w:p>
    <w:p w14:paraId="141B9542" w14:textId="77777777" w:rsidR="006F46BC" w:rsidRPr="008839F9" w:rsidRDefault="006F46BC" w:rsidP="002D68F3">
      <w:pPr>
        <w:widowControl w:val="0"/>
        <w:spacing w:after="0" w:line="240" w:lineRule="auto"/>
        <w:jc w:val="both"/>
        <w:rPr>
          <w:rFonts w:ascii="Arial" w:eastAsia="Calibri" w:hAnsi="Arial" w:cs="Arial"/>
          <w:sz w:val="20"/>
          <w:szCs w:val="20"/>
          <w:lang w:eastAsia="en-US"/>
        </w:rPr>
      </w:pPr>
      <w:r w:rsidRPr="008839F9">
        <w:rPr>
          <w:rFonts w:ascii="Arial" w:eastAsia="Calibri" w:hAnsi="Arial" w:cs="Arial"/>
          <w:sz w:val="20"/>
          <w:szCs w:val="20"/>
          <w:lang w:eastAsia="en-US"/>
        </w:rPr>
        <w:t>A Empresa _________________, inscrita no CNPJ sob o n.___________, por intermédio de seu representante legal, Sr(a) ______________, portador(a) da Carteira de Identidade n.___________, expedida pela SSP/___ e do CPF n. _________________, DECLARA para os fins dispostos no Edital de Pregão Eletrônico n. ________, sob as sanções administrativas cabíveis e sob penas da Lei, que esta empresa, na presente data, é considerada:</w:t>
      </w:r>
    </w:p>
    <w:p w14:paraId="0139BB27" w14:textId="77777777" w:rsidR="006F46BC" w:rsidRPr="008839F9" w:rsidRDefault="006F46BC" w:rsidP="002D68F3">
      <w:pPr>
        <w:widowControl w:val="0"/>
        <w:spacing w:after="0" w:line="240" w:lineRule="auto"/>
        <w:jc w:val="both"/>
        <w:rPr>
          <w:rFonts w:ascii="Arial" w:eastAsia="Calibri" w:hAnsi="Arial" w:cs="Arial"/>
          <w:sz w:val="20"/>
          <w:szCs w:val="20"/>
          <w:lang w:eastAsia="en-US"/>
        </w:rPr>
      </w:pPr>
    </w:p>
    <w:p w14:paraId="1ECD8729" w14:textId="275C65C9" w:rsidR="006F46BC" w:rsidRPr="008839F9" w:rsidRDefault="006F46BC" w:rsidP="002D68F3">
      <w:pPr>
        <w:widowControl w:val="0"/>
        <w:spacing w:after="0" w:line="240" w:lineRule="auto"/>
        <w:jc w:val="both"/>
        <w:rPr>
          <w:rFonts w:ascii="Arial" w:eastAsia="Calibri" w:hAnsi="Arial" w:cs="Arial"/>
          <w:sz w:val="20"/>
          <w:szCs w:val="20"/>
          <w:lang w:eastAsia="en-US"/>
        </w:rPr>
      </w:pPr>
      <w:r w:rsidRPr="008839F9">
        <w:rPr>
          <w:rFonts w:ascii="Arial" w:eastAsia="Calibri" w:hAnsi="Arial" w:cs="Arial"/>
          <w:sz w:val="20"/>
          <w:szCs w:val="20"/>
          <w:lang w:eastAsia="en-US"/>
        </w:rPr>
        <w:t>(</w:t>
      </w:r>
      <w:r w:rsidR="00677536" w:rsidRPr="008839F9">
        <w:rPr>
          <w:rFonts w:ascii="Arial" w:eastAsia="Calibri" w:hAnsi="Arial" w:cs="Arial"/>
          <w:sz w:val="20"/>
          <w:szCs w:val="20"/>
          <w:lang w:eastAsia="en-US"/>
        </w:rPr>
        <w:tab/>
      </w:r>
      <w:r w:rsidRPr="008839F9">
        <w:rPr>
          <w:rFonts w:ascii="Arial" w:eastAsia="Calibri" w:hAnsi="Arial" w:cs="Arial"/>
          <w:sz w:val="20"/>
          <w:szCs w:val="20"/>
          <w:lang w:eastAsia="en-US"/>
        </w:rPr>
        <w:t>) MICROEMPRESA, conforme Inciso I, art. 3º da Lei Complementar n. 123/2006 e posteriores alterações</w:t>
      </w:r>
    </w:p>
    <w:p w14:paraId="4DC6E804" w14:textId="77777777" w:rsidR="006F46BC" w:rsidRPr="008839F9" w:rsidRDefault="006F46BC" w:rsidP="002D68F3">
      <w:pPr>
        <w:widowControl w:val="0"/>
        <w:spacing w:after="0" w:line="240" w:lineRule="auto"/>
        <w:jc w:val="both"/>
        <w:rPr>
          <w:rFonts w:ascii="Arial" w:eastAsia="Calibri" w:hAnsi="Arial" w:cs="Arial"/>
          <w:sz w:val="20"/>
          <w:szCs w:val="20"/>
          <w:lang w:eastAsia="en-US"/>
        </w:rPr>
      </w:pPr>
    </w:p>
    <w:p w14:paraId="62BFC8AA" w14:textId="19062240" w:rsidR="006F46BC" w:rsidRPr="008839F9" w:rsidRDefault="006F46BC" w:rsidP="002D68F3">
      <w:pPr>
        <w:widowControl w:val="0"/>
        <w:spacing w:after="0" w:line="240" w:lineRule="auto"/>
        <w:jc w:val="both"/>
        <w:rPr>
          <w:rFonts w:ascii="Arial" w:eastAsia="Calibri" w:hAnsi="Arial" w:cs="Arial"/>
          <w:sz w:val="20"/>
          <w:szCs w:val="20"/>
          <w:lang w:eastAsia="en-US"/>
        </w:rPr>
      </w:pPr>
      <w:r w:rsidRPr="008839F9">
        <w:rPr>
          <w:rFonts w:ascii="Arial" w:eastAsia="Calibri" w:hAnsi="Arial" w:cs="Arial"/>
          <w:sz w:val="20"/>
          <w:szCs w:val="20"/>
          <w:lang w:eastAsia="en-US"/>
        </w:rPr>
        <w:t>(</w:t>
      </w:r>
      <w:r w:rsidR="00677536" w:rsidRPr="008839F9">
        <w:rPr>
          <w:rFonts w:ascii="Arial" w:eastAsia="Calibri" w:hAnsi="Arial" w:cs="Arial"/>
          <w:sz w:val="20"/>
          <w:szCs w:val="20"/>
          <w:lang w:eastAsia="en-US"/>
        </w:rPr>
        <w:tab/>
      </w:r>
      <w:r w:rsidRPr="008839F9">
        <w:rPr>
          <w:rFonts w:ascii="Arial" w:eastAsia="Calibri" w:hAnsi="Arial" w:cs="Arial"/>
          <w:sz w:val="20"/>
          <w:szCs w:val="20"/>
          <w:lang w:eastAsia="en-US"/>
        </w:rPr>
        <w:t>) EMPRESA DE PEQUENO PORTE, conforme Inciso II, art. 3º da Lei Complementar n. 123/2006 e posteriores alterações</w:t>
      </w:r>
    </w:p>
    <w:p w14:paraId="728216CB" w14:textId="77777777" w:rsidR="006F46BC" w:rsidRPr="008839F9" w:rsidRDefault="006F46BC" w:rsidP="002D68F3">
      <w:pPr>
        <w:widowControl w:val="0"/>
        <w:spacing w:after="0" w:line="240" w:lineRule="auto"/>
        <w:jc w:val="both"/>
        <w:rPr>
          <w:rFonts w:ascii="Arial" w:eastAsia="Calibri" w:hAnsi="Arial" w:cs="Arial"/>
          <w:sz w:val="20"/>
          <w:szCs w:val="20"/>
          <w:lang w:eastAsia="en-US"/>
        </w:rPr>
      </w:pPr>
    </w:p>
    <w:p w14:paraId="03B15F50" w14:textId="77777777" w:rsidR="006F46BC" w:rsidRPr="008839F9" w:rsidRDefault="006F46BC" w:rsidP="002D68F3">
      <w:pPr>
        <w:widowControl w:val="0"/>
        <w:spacing w:after="0" w:line="240" w:lineRule="auto"/>
        <w:jc w:val="both"/>
        <w:rPr>
          <w:rFonts w:ascii="Arial" w:eastAsia="Calibri" w:hAnsi="Arial" w:cs="Arial"/>
          <w:sz w:val="20"/>
          <w:szCs w:val="20"/>
          <w:lang w:eastAsia="en-US"/>
        </w:rPr>
      </w:pPr>
      <w:r w:rsidRPr="008839F9">
        <w:rPr>
          <w:rFonts w:ascii="Arial" w:eastAsia="Calibri" w:hAnsi="Arial" w:cs="Arial"/>
          <w:sz w:val="20"/>
          <w:szCs w:val="20"/>
          <w:lang w:eastAsia="en-US"/>
        </w:rPr>
        <w:t>DECLARA, ainda, que a empresa está excluída das vedações constantes do parágrafo 4º do artigo 3º da Lei complementar n. 123/2006 e alterações e posteriores alterações.</w:t>
      </w:r>
    </w:p>
    <w:p w14:paraId="46A23363" w14:textId="3256FDFC" w:rsidR="006F46BC" w:rsidRPr="008839F9" w:rsidRDefault="006F46BC" w:rsidP="002D68F3">
      <w:pPr>
        <w:widowControl w:val="0"/>
        <w:spacing w:after="0" w:line="240" w:lineRule="auto"/>
        <w:jc w:val="both"/>
        <w:rPr>
          <w:rFonts w:ascii="Arial" w:eastAsia="Calibri" w:hAnsi="Arial" w:cs="Arial"/>
          <w:sz w:val="20"/>
          <w:szCs w:val="20"/>
          <w:lang w:eastAsia="en-US"/>
        </w:rPr>
      </w:pPr>
    </w:p>
    <w:p w14:paraId="579A4710" w14:textId="77777777" w:rsidR="006F46BC" w:rsidRPr="008839F9" w:rsidRDefault="006F46BC" w:rsidP="002D68F3">
      <w:pPr>
        <w:widowControl w:val="0"/>
        <w:spacing w:after="0" w:line="240" w:lineRule="auto"/>
        <w:jc w:val="both"/>
        <w:rPr>
          <w:rFonts w:ascii="Arial" w:eastAsia="Calibri" w:hAnsi="Arial" w:cs="Arial"/>
          <w:sz w:val="20"/>
          <w:szCs w:val="20"/>
          <w:lang w:eastAsia="en-US"/>
        </w:rPr>
      </w:pPr>
    </w:p>
    <w:p w14:paraId="736900A5" w14:textId="790E0777" w:rsidR="00677536" w:rsidRPr="008839F9" w:rsidRDefault="00677536" w:rsidP="002D68F3">
      <w:pPr>
        <w:widowControl w:val="0"/>
        <w:spacing w:after="0" w:line="240" w:lineRule="auto"/>
        <w:jc w:val="right"/>
        <w:rPr>
          <w:rFonts w:ascii="Arial" w:eastAsia="Calibri" w:hAnsi="Arial" w:cs="Arial"/>
          <w:sz w:val="20"/>
          <w:szCs w:val="20"/>
          <w:lang w:eastAsia="en-US"/>
        </w:rPr>
      </w:pPr>
      <w:bookmarkStart w:id="42" w:name="_Hlk60811811"/>
      <w:r w:rsidRPr="008839F9">
        <w:rPr>
          <w:rFonts w:ascii="Arial" w:eastAsia="Calibri" w:hAnsi="Arial" w:cs="Arial"/>
          <w:sz w:val="20"/>
          <w:szCs w:val="20"/>
          <w:lang w:eastAsia="en-US"/>
        </w:rPr>
        <w:t>___________________-____, ____ de ____________ de 20</w:t>
      </w:r>
      <w:r w:rsidR="008B3D34">
        <w:rPr>
          <w:rFonts w:ascii="Arial" w:eastAsia="Calibri" w:hAnsi="Arial" w:cs="Arial"/>
          <w:sz w:val="20"/>
          <w:szCs w:val="20"/>
          <w:lang w:eastAsia="en-US"/>
        </w:rPr>
        <w:t>25</w:t>
      </w:r>
      <w:r w:rsidRPr="008839F9">
        <w:rPr>
          <w:rFonts w:ascii="Arial" w:eastAsia="Calibri" w:hAnsi="Arial" w:cs="Arial"/>
          <w:sz w:val="20"/>
          <w:szCs w:val="20"/>
          <w:lang w:eastAsia="en-US"/>
        </w:rPr>
        <w:t>.</w:t>
      </w:r>
    </w:p>
    <w:p w14:paraId="1E4AAC36" w14:textId="77777777" w:rsidR="00677536" w:rsidRPr="008839F9" w:rsidRDefault="00677536" w:rsidP="002D68F3">
      <w:pPr>
        <w:widowControl w:val="0"/>
        <w:spacing w:after="0" w:line="240" w:lineRule="auto"/>
        <w:jc w:val="center"/>
        <w:rPr>
          <w:rFonts w:ascii="Arial" w:eastAsia="Calibri" w:hAnsi="Arial" w:cs="Arial"/>
          <w:sz w:val="20"/>
          <w:szCs w:val="20"/>
          <w:lang w:eastAsia="en-US"/>
        </w:rPr>
      </w:pPr>
    </w:p>
    <w:p w14:paraId="31BD473E" w14:textId="77777777" w:rsidR="00677536" w:rsidRPr="008839F9" w:rsidRDefault="00677536" w:rsidP="002D68F3">
      <w:pPr>
        <w:widowControl w:val="0"/>
        <w:spacing w:after="0" w:line="240" w:lineRule="auto"/>
        <w:jc w:val="center"/>
        <w:rPr>
          <w:rFonts w:ascii="Arial" w:eastAsia="Calibri" w:hAnsi="Arial" w:cs="Arial"/>
          <w:sz w:val="20"/>
          <w:szCs w:val="20"/>
          <w:lang w:eastAsia="en-US"/>
        </w:rPr>
      </w:pPr>
    </w:p>
    <w:p w14:paraId="4562F522" w14:textId="77777777" w:rsidR="00677536" w:rsidRPr="008839F9" w:rsidRDefault="00677536" w:rsidP="002D68F3">
      <w:pPr>
        <w:widowControl w:val="0"/>
        <w:spacing w:after="0" w:line="240" w:lineRule="auto"/>
        <w:jc w:val="center"/>
        <w:rPr>
          <w:rFonts w:ascii="Arial" w:eastAsia="Calibri" w:hAnsi="Arial" w:cs="Arial"/>
          <w:sz w:val="20"/>
          <w:szCs w:val="20"/>
          <w:lang w:eastAsia="en-US"/>
        </w:rPr>
      </w:pPr>
    </w:p>
    <w:bookmarkEnd w:id="42"/>
    <w:p w14:paraId="0062EA81" w14:textId="77777777"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______________________________________________</w:t>
      </w:r>
    </w:p>
    <w:p w14:paraId="6DCAFF79" w14:textId="77777777"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Nome e número da identidade do declarante</w:t>
      </w:r>
    </w:p>
    <w:p w14:paraId="1FB7B009" w14:textId="77777777"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(representante legal da empresa)</w:t>
      </w:r>
    </w:p>
    <w:p w14:paraId="64E8FA7F" w14:textId="77777777" w:rsidR="00677536" w:rsidRPr="008839F9" w:rsidRDefault="00677536" w:rsidP="002D68F3">
      <w:pPr>
        <w:widowControl w:val="0"/>
        <w:autoSpaceDE w:val="0"/>
        <w:autoSpaceDN w:val="0"/>
        <w:adjustRightInd w:val="0"/>
        <w:spacing w:after="0" w:line="240" w:lineRule="auto"/>
        <w:jc w:val="center"/>
        <w:rPr>
          <w:rFonts w:ascii="Arial" w:hAnsi="Arial" w:cs="Arial"/>
          <w:b/>
          <w:bCs/>
          <w:sz w:val="20"/>
          <w:szCs w:val="20"/>
        </w:rPr>
      </w:pPr>
      <w:r w:rsidRPr="008839F9">
        <w:rPr>
          <w:rFonts w:ascii="Arial" w:hAnsi="Arial" w:cs="Arial"/>
          <w:sz w:val="20"/>
          <w:szCs w:val="20"/>
        </w:rPr>
        <w:t>CARIMBO CNPJ</w:t>
      </w:r>
    </w:p>
    <w:p w14:paraId="58DEC0F0" w14:textId="77777777" w:rsidR="00677536" w:rsidRPr="008839F9" w:rsidRDefault="00677536" w:rsidP="002D68F3">
      <w:pPr>
        <w:widowControl w:val="0"/>
        <w:autoSpaceDE w:val="0"/>
        <w:autoSpaceDN w:val="0"/>
        <w:adjustRightInd w:val="0"/>
        <w:spacing w:after="0" w:line="240" w:lineRule="auto"/>
        <w:jc w:val="center"/>
        <w:rPr>
          <w:rFonts w:ascii="Arial" w:hAnsi="Arial" w:cs="Arial"/>
          <w:b/>
          <w:bCs/>
          <w:sz w:val="20"/>
          <w:szCs w:val="20"/>
        </w:rPr>
      </w:pPr>
    </w:p>
    <w:p w14:paraId="749C991E" w14:textId="77777777" w:rsidR="00677536" w:rsidRPr="008839F9" w:rsidRDefault="00677536" w:rsidP="002D68F3">
      <w:pPr>
        <w:widowControl w:val="0"/>
        <w:autoSpaceDE w:val="0"/>
        <w:autoSpaceDN w:val="0"/>
        <w:adjustRightInd w:val="0"/>
        <w:spacing w:after="0" w:line="240" w:lineRule="auto"/>
        <w:jc w:val="center"/>
        <w:rPr>
          <w:rFonts w:ascii="Arial" w:hAnsi="Arial" w:cs="Arial"/>
          <w:b/>
          <w:bCs/>
          <w:sz w:val="20"/>
          <w:szCs w:val="20"/>
        </w:rPr>
      </w:pPr>
    </w:p>
    <w:p w14:paraId="36AAFD40" w14:textId="77777777"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___________________________________</w:t>
      </w:r>
    </w:p>
    <w:p w14:paraId="58C242B6" w14:textId="77777777"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Nome e número da identidade do declarante</w:t>
      </w:r>
    </w:p>
    <w:p w14:paraId="2F861E61" w14:textId="77777777"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 xml:space="preserve"> (Contador ou Técnico Contábil)</w:t>
      </w:r>
    </w:p>
    <w:p w14:paraId="4748360C" w14:textId="77777777"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Carimbo CRC</w:t>
      </w:r>
    </w:p>
    <w:p w14:paraId="4AA1D62F" w14:textId="77777777" w:rsidR="006F46BC" w:rsidRPr="008839F9" w:rsidRDefault="006F46BC" w:rsidP="002D68F3">
      <w:pPr>
        <w:widowControl w:val="0"/>
        <w:spacing w:after="0" w:line="240" w:lineRule="auto"/>
        <w:jc w:val="both"/>
        <w:rPr>
          <w:rFonts w:ascii="Arial" w:eastAsia="Calibri" w:hAnsi="Arial" w:cs="Arial"/>
          <w:sz w:val="20"/>
          <w:szCs w:val="20"/>
          <w:lang w:eastAsia="en-US"/>
        </w:rPr>
      </w:pPr>
    </w:p>
    <w:p w14:paraId="3DA29A4C" w14:textId="77777777" w:rsidR="006F46BC" w:rsidRPr="008839F9" w:rsidRDefault="006F46BC" w:rsidP="002D68F3">
      <w:pPr>
        <w:widowControl w:val="0"/>
        <w:spacing w:after="0" w:line="240" w:lineRule="auto"/>
        <w:jc w:val="both"/>
        <w:rPr>
          <w:rFonts w:ascii="Arial" w:eastAsia="Calibri" w:hAnsi="Arial" w:cs="Arial"/>
          <w:sz w:val="20"/>
          <w:szCs w:val="20"/>
          <w:lang w:eastAsia="en-US"/>
        </w:rPr>
      </w:pPr>
    </w:p>
    <w:p w14:paraId="22062B8E" w14:textId="77777777" w:rsidR="006F46BC" w:rsidRPr="008839F9" w:rsidRDefault="006F46BC" w:rsidP="002D68F3">
      <w:pPr>
        <w:widowControl w:val="0"/>
        <w:spacing w:after="0" w:line="240" w:lineRule="auto"/>
        <w:jc w:val="both"/>
        <w:rPr>
          <w:rFonts w:ascii="Arial" w:eastAsia="Calibri" w:hAnsi="Arial" w:cs="Arial"/>
          <w:b/>
          <w:bCs/>
          <w:sz w:val="20"/>
          <w:szCs w:val="20"/>
          <w:lang w:eastAsia="en-US"/>
        </w:rPr>
      </w:pPr>
      <w:r w:rsidRPr="008839F9">
        <w:rPr>
          <w:rFonts w:ascii="Arial" w:eastAsia="Calibri" w:hAnsi="Arial" w:cs="Arial"/>
          <w:b/>
          <w:bCs/>
          <w:sz w:val="20"/>
          <w:szCs w:val="20"/>
          <w:lang w:eastAsia="en-US"/>
        </w:rPr>
        <w:t>OBS.: A declaração acima deverá ser assinalada com um “X”, ratificando a condição jurídica da empresa licitante.</w:t>
      </w:r>
    </w:p>
    <w:p w14:paraId="61C1A72C" w14:textId="77777777" w:rsidR="006F46BC" w:rsidRPr="008839F9" w:rsidRDefault="006F46BC" w:rsidP="002D68F3">
      <w:pPr>
        <w:widowControl w:val="0"/>
        <w:spacing w:after="0" w:line="240" w:lineRule="auto"/>
        <w:jc w:val="both"/>
        <w:rPr>
          <w:rFonts w:ascii="Arial" w:eastAsiaTheme="minorEastAsia" w:hAnsi="Arial" w:cs="Arial"/>
          <w:sz w:val="20"/>
          <w:szCs w:val="20"/>
        </w:rPr>
      </w:pPr>
    </w:p>
    <w:p w14:paraId="5D3732DA" w14:textId="77777777" w:rsidR="006F46BC" w:rsidRPr="008839F9" w:rsidRDefault="006F46BC" w:rsidP="002D68F3">
      <w:pPr>
        <w:widowControl w:val="0"/>
        <w:spacing w:after="0" w:line="240" w:lineRule="auto"/>
        <w:jc w:val="both"/>
        <w:rPr>
          <w:rFonts w:ascii="Arial" w:hAnsi="Arial" w:cs="Arial"/>
          <w:sz w:val="20"/>
          <w:szCs w:val="20"/>
        </w:rPr>
      </w:pPr>
    </w:p>
    <w:p w14:paraId="29A6B64E" w14:textId="77777777" w:rsidR="006F46BC" w:rsidRPr="008839F9" w:rsidRDefault="006F46BC" w:rsidP="002D68F3">
      <w:pPr>
        <w:widowControl w:val="0"/>
        <w:spacing w:after="0" w:line="240" w:lineRule="auto"/>
        <w:jc w:val="both"/>
        <w:rPr>
          <w:rFonts w:ascii="Arial" w:hAnsi="Arial" w:cs="Arial"/>
          <w:sz w:val="20"/>
          <w:szCs w:val="20"/>
        </w:rPr>
      </w:pPr>
    </w:p>
    <w:p w14:paraId="7BAC9165" w14:textId="77777777" w:rsidR="006F46BC" w:rsidRPr="008839F9" w:rsidRDefault="006F46BC" w:rsidP="002D68F3">
      <w:pPr>
        <w:widowControl w:val="0"/>
        <w:spacing w:after="0" w:line="240" w:lineRule="auto"/>
        <w:jc w:val="both"/>
        <w:rPr>
          <w:rFonts w:ascii="Arial" w:hAnsi="Arial" w:cs="Arial"/>
          <w:sz w:val="20"/>
          <w:szCs w:val="20"/>
        </w:rPr>
      </w:pPr>
    </w:p>
    <w:p w14:paraId="2652BF56" w14:textId="77777777" w:rsidR="006F46BC" w:rsidRPr="008839F9" w:rsidRDefault="006F46BC" w:rsidP="002D68F3">
      <w:pPr>
        <w:widowControl w:val="0"/>
        <w:spacing w:after="0" w:line="240" w:lineRule="auto"/>
        <w:jc w:val="both"/>
        <w:rPr>
          <w:rFonts w:ascii="Arial" w:hAnsi="Arial" w:cs="Arial"/>
          <w:sz w:val="20"/>
          <w:szCs w:val="20"/>
        </w:rPr>
      </w:pPr>
    </w:p>
    <w:p w14:paraId="4F831298" w14:textId="77777777" w:rsidR="006F46BC" w:rsidRPr="008839F9" w:rsidRDefault="006F46BC" w:rsidP="002D68F3">
      <w:pPr>
        <w:widowControl w:val="0"/>
        <w:spacing w:after="0" w:line="240" w:lineRule="auto"/>
        <w:jc w:val="both"/>
        <w:rPr>
          <w:rFonts w:ascii="Arial" w:hAnsi="Arial" w:cs="Arial"/>
          <w:sz w:val="20"/>
          <w:szCs w:val="20"/>
        </w:rPr>
      </w:pPr>
    </w:p>
    <w:p w14:paraId="726D2E94" w14:textId="77777777" w:rsidR="006F46BC" w:rsidRPr="008839F9" w:rsidRDefault="006F46BC" w:rsidP="002D68F3">
      <w:pPr>
        <w:widowControl w:val="0"/>
        <w:spacing w:after="0" w:line="240" w:lineRule="auto"/>
        <w:jc w:val="both"/>
        <w:rPr>
          <w:rFonts w:ascii="Arial" w:hAnsi="Arial" w:cs="Arial"/>
          <w:sz w:val="20"/>
          <w:szCs w:val="20"/>
        </w:rPr>
      </w:pPr>
    </w:p>
    <w:p w14:paraId="61A0CA0B" w14:textId="77777777" w:rsidR="006F46BC" w:rsidRPr="008839F9" w:rsidRDefault="006F46BC" w:rsidP="002D68F3">
      <w:pPr>
        <w:widowControl w:val="0"/>
        <w:spacing w:after="0" w:line="240" w:lineRule="auto"/>
        <w:jc w:val="both"/>
        <w:rPr>
          <w:rFonts w:ascii="Arial" w:hAnsi="Arial" w:cs="Arial"/>
          <w:sz w:val="20"/>
          <w:szCs w:val="20"/>
        </w:rPr>
      </w:pPr>
    </w:p>
    <w:p w14:paraId="7073DF96" w14:textId="77777777" w:rsidR="006F46BC" w:rsidRPr="008839F9" w:rsidRDefault="006F46BC" w:rsidP="002D68F3">
      <w:pPr>
        <w:widowControl w:val="0"/>
        <w:spacing w:after="0" w:line="240" w:lineRule="auto"/>
        <w:jc w:val="both"/>
        <w:rPr>
          <w:rFonts w:ascii="Arial" w:hAnsi="Arial" w:cs="Arial"/>
          <w:sz w:val="20"/>
          <w:szCs w:val="20"/>
        </w:rPr>
      </w:pPr>
    </w:p>
    <w:p w14:paraId="2855644C" w14:textId="77777777" w:rsidR="006F46BC" w:rsidRPr="008839F9" w:rsidRDefault="006F46BC" w:rsidP="002D68F3">
      <w:pPr>
        <w:widowControl w:val="0"/>
        <w:spacing w:after="0" w:line="240" w:lineRule="auto"/>
        <w:jc w:val="both"/>
        <w:rPr>
          <w:rFonts w:ascii="Arial" w:hAnsi="Arial" w:cs="Arial"/>
          <w:sz w:val="20"/>
          <w:szCs w:val="20"/>
        </w:rPr>
      </w:pPr>
    </w:p>
    <w:p w14:paraId="6EF5732D" w14:textId="77777777" w:rsidR="006F46BC" w:rsidRPr="008839F9" w:rsidRDefault="006F46BC" w:rsidP="002D68F3">
      <w:pPr>
        <w:widowControl w:val="0"/>
        <w:spacing w:after="0" w:line="240" w:lineRule="auto"/>
        <w:jc w:val="both"/>
        <w:rPr>
          <w:rFonts w:ascii="Arial" w:hAnsi="Arial" w:cs="Arial"/>
          <w:sz w:val="20"/>
          <w:szCs w:val="20"/>
        </w:rPr>
      </w:pPr>
    </w:p>
    <w:p w14:paraId="59506EB2" w14:textId="77777777" w:rsidR="006F46BC" w:rsidRPr="008839F9" w:rsidRDefault="006F46BC" w:rsidP="002D68F3">
      <w:pPr>
        <w:widowControl w:val="0"/>
        <w:spacing w:after="0" w:line="240" w:lineRule="auto"/>
        <w:jc w:val="both"/>
        <w:rPr>
          <w:rFonts w:ascii="Arial" w:hAnsi="Arial" w:cs="Arial"/>
          <w:sz w:val="20"/>
          <w:szCs w:val="20"/>
        </w:rPr>
      </w:pPr>
    </w:p>
    <w:p w14:paraId="7DB38B7C" w14:textId="77777777" w:rsidR="006F46BC" w:rsidRDefault="006F46BC" w:rsidP="002D68F3">
      <w:pPr>
        <w:widowControl w:val="0"/>
        <w:spacing w:after="0" w:line="240" w:lineRule="auto"/>
        <w:jc w:val="both"/>
        <w:rPr>
          <w:rFonts w:ascii="Arial" w:hAnsi="Arial" w:cs="Arial"/>
          <w:sz w:val="20"/>
          <w:szCs w:val="20"/>
        </w:rPr>
      </w:pPr>
    </w:p>
    <w:p w14:paraId="2C082AF0" w14:textId="77777777" w:rsidR="008839F9" w:rsidRDefault="008839F9" w:rsidP="002D68F3">
      <w:pPr>
        <w:widowControl w:val="0"/>
        <w:spacing w:after="0" w:line="240" w:lineRule="auto"/>
        <w:jc w:val="both"/>
        <w:rPr>
          <w:rFonts w:ascii="Arial" w:hAnsi="Arial" w:cs="Arial"/>
          <w:sz w:val="20"/>
          <w:szCs w:val="20"/>
        </w:rPr>
      </w:pPr>
    </w:p>
    <w:p w14:paraId="26389363" w14:textId="77777777" w:rsidR="008839F9" w:rsidRDefault="008839F9" w:rsidP="002D68F3">
      <w:pPr>
        <w:widowControl w:val="0"/>
        <w:spacing w:after="0" w:line="240" w:lineRule="auto"/>
        <w:jc w:val="both"/>
        <w:rPr>
          <w:rFonts w:ascii="Arial" w:hAnsi="Arial" w:cs="Arial"/>
          <w:sz w:val="20"/>
          <w:szCs w:val="20"/>
        </w:rPr>
      </w:pPr>
    </w:p>
    <w:p w14:paraId="00583A5A" w14:textId="77777777" w:rsidR="008839F9" w:rsidRDefault="008839F9" w:rsidP="002D68F3">
      <w:pPr>
        <w:widowControl w:val="0"/>
        <w:spacing w:after="0" w:line="240" w:lineRule="auto"/>
        <w:jc w:val="both"/>
        <w:rPr>
          <w:rFonts w:ascii="Arial" w:hAnsi="Arial" w:cs="Arial"/>
          <w:sz w:val="20"/>
          <w:szCs w:val="20"/>
        </w:rPr>
      </w:pPr>
    </w:p>
    <w:p w14:paraId="072168E4" w14:textId="77777777" w:rsidR="008839F9" w:rsidRDefault="008839F9" w:rsidP="002D68F3">
      <w:pPr>
        <w:widowControl w:val="0"/>
        <w:spacing w:after="0" w:line="240" w:lineRule="auto"/>
        <w:jc w:val="both"/>
        <w:rPr>
          <w:rFonts w:ascii="Arial" w:hAnsi="Arial" w:cs="Arial"/>
          <w:sz w:val="20"/>
          <w:szCs w:val="20"/>
        </w:rPr>
      </w:pPr>
    </w:p>
    <w:p w14:paraId="4BD0A79A" w14:textId="77777777" w:rsidR="008839F9" w:rsidRDefault="008839F9" w:rsidP="002D68F3">
      <w:pPr>
        <w:widowControl w:val="0"/>
        <w:spacing w:after="0" w:line="240" w:lineRule="auto"/>
        <w:jc w:val="both"/>
        <w:rPr>
          <w:rFonts w:ascii="Arial" w:hAnsi="Arial" w:cs="Arial"/>
          <w:sz w:val="20"/>
          <w:szCs w:val="20"/>
        </w:rPr>
      </w:pPr>
    </w:p>
    <w:p w14:paraId="778CC84D" w14:textId="77777777" w:rsidR="008839F9" w:rsidRDefault="008839F9" w:rsidP="002D68F3">
      <w:pPr>
        <w:widowControl w:val="0"/>
        <w:spacing w:after="0" w:line="240" w:lineRule="auto"/>
        <w:jc w:val="both"/>
        <w:rPr>
          <w:rFonts w:ascii="Arial" w:hAnsi="Arial" w:cs="Arial"/>
          <w:sz w:val="20"/>
          <w:szCs w:val="20"/>
        </w:rPr>
      </w:pPr>
    </w:p>
    <w:p w14:paraId="1ABF3023" w14:textId="77777777" w:rsidR="008839F9" w:rsidRDefault="008839F9" w:rsidP="002D68F3">
      <w:pPr>
        <w:widowControl w:val="0"/>
        <w:spacing w:after="0" w:line="240" w:lineRule="auto"/>
        <w:jc w:val="both"/>
        <w:rPr>
          <w:rFonts w:ascii="Arial" w:hAnsi="Arial" w:cs="Arial"/>
          <w:sz w:val="20"/>
          <w:szCs w:val="20"/>
        </w:rPr>
      </w:pPr>
    </w:p>
    <w:p w14:paraId="1322ABAE" w14:textId="77777777" w:rsidR="008839F9" w:rsidRPr="008839F9" w:rsidRDefault="008839F9" w:rsidP="002D68F3">
      <w:pPr>
        <w:widowControl w:val="0"/>
        <w:spacing w:after="0" w:line="240" w:lineRule="auto"/>
        <w:jc w:val="both"/>
        <w:rPr>
          <w:rFonts w:ascii="Arial" w:hAnsi="Arial" w:cs="Arial"/>
          <w:sz w:val="20"/>
          <w:szCs w:val="20"/>
        </w:rPr>
      </w:pPr>
    </w:p>
    <w:p w14:paraId="6BFB18AB" w14:textId="77777777" w:rsidR="006F46BC" w:rsidRPr="008839F9" w:rsidRDefault="006F46BC" w:rsidP="002D68F3">
      <w:pPr>
        <w:widowControl w:val="0"/>
        <w:spacing w:after="0" w:line="240" w:lineRule="auto"/>
        <w:jc w:val="both"/>
        <w:rPr>
          <w:rFonts w:ascii="Arial" w:hAnsi="Arial" w:cs="Arial"/>
          <w:sz w:val="20"/>
          <w:szCs w:val="20"/>
        </w:rPr>
      </w:pPr>
    </w:p>
    <w:p w14:paraId="4F52E0C6" w14:textId="77777777" w:rsidR="00677536" w:rsidRPr="008839F9" w:rsidRDefault="00677536" w:rsidP="002D68F3">
      <w:pPr>
        <w:widowControl w:val="0"/>
        <w:spacing w:after="0" w:line="240" w:lineRule="auto"/>
        <w:jc w:val="both"/>
        <w:rPr>
          <w:rFonts w:ascii="Arial" w:hAnsi="Arial" w:cs="Arial"/>
          <w:sz w:val="20"/>
          <w:szCs w:val="20"/>
        </w:rPr>
      </w:pPr>
    </w:p>
    <w:p w14:paraId="5F77F91A" w14:textId="77777777" w:rsidR="00677536" w:rsidRPr="008839F9" w:rsidRDefault="00677536" w:rsidP="002D68F3">
      <w:pPr>
        <w:widowControl w:val="0"/>
        <w:spacing w:after="0" w:line="240" w:lineRule="auto"/>
        <w:jc w:val="center"/>
        <w:rPr>
          <w:rFonts w:ascii="Arial" w:hAnsi="Arial" w:cs="Arial"/>
          <w:b/>
          <w:sz w:val="20"/>
          <w:szCs w:val="20"/>
        </w:rPr>
      </w:pPr>
      <w:r w:rsidRPr="008839F9">
        <w:rPr>
          <w:rFonts w:ascii="Arial" w:hAnsi="Arial" w:cs="Arial"/>
          <w:i/>
          <w:iCs/>
          <w:sz w:val="20"/>
          <w:szCs w:val="20"/>
        </w:rPr>
        <w:lastRenderedPageBreak/>
        <w:t>(Este anexo é um modelo e deve ser feito em papel timbrado do licitante)</w:t>
      </w:r>
    </w:p>
    <w:p w14:paraId="3241A8CB" w14:textId="7B5C320F" w:rsidR="006F46BC" w:rsidRPr="008839F9" w:rsidRDefault="006F46BC" w:rsidP="002D68F3">
      <w:pPr>
        <w:widowControl w:val="0"/>
        <w:spacing w:after="0" w:line="240" w:lineRule="auto"/>
        <w:jc w:val="center"/>
        <w:rPr>
          <w:rFonts w:ascii="Arial" w:eastAsia="Calibri" w:hAnsi="Arial" w:cs="Arial"/>
          <w:b/>
          <w:bCs/>
          <w:sz w:val="20"/>
          <w:szCs w:val="20"/>
          <w:lang w:eastAsia="en-US"/>
        </w:rPr>
      </w:pPr>
      <w:r w:rsidRPr="008839F9">
        <w:rPr>
          <w:rFonts w:ascii="Arial" w:eastAsia="Calibri" w:hAnsi="Arial" w:cs="Arial"/>
          <w:b/>
          <w:bCs/>
          <w:sz w:val="20"/>
          <w:szCs w:val="20"/>
          <w:lang w:eastAsia="en-US"/>
        </w:rPr>
        <w:t>ANEXO IV</w:t>
      </w:r>
    </w:p>
    <w:p w14:paraId="1BF53469" w14:textId="77777777" w:rsidR="006F46BC" w:rsidRPr="008839F9" w:rsidRDefault="006F46BC" w:rsidP="002D68F3">
      <w:pPr>
        <w:pStyle w:val="Ttulo1"/>
        <w:keepNext w:val="0"/>
        <w:widowControl w:val="0"/>
        <w:tabs>
          <w:tab w:val="left" w:pos="567"/>
          <w:tab w:val="left" w:pos="709"/>
        </w:tabs>
        <w:jc w:val="center"/>
        <w:rPr>
          <w:rFonts w:ascii="Arial" w:eastAsiaTheme="majorEastAsia" w:hAnsi="Arial" w:cs="Arial"/>
          <w:bCs/>
          <w:spacing w:val="-2"/>
          <w:sz w:val="20"/>
          <w:highlight w:val="yellow"/>
        </w:rPr>
      </w:pPr>
      <w:r w:rsidRPr="008839F9">
        <w:rPr>
          <w:rFonts w:ascii="Arial" w:hAnsi="Arial" w:cs="Arial"/>
          <w:sz w:val="20"/>
          <w:highlight w:val="yellow"/>
        </w:rPr>
        <w:t>MODELO DE DECLARAÇÃO</w:t>
      </w:r>
      <w:r w:rsidRPr="008839F9">
        <w:rPr>
          <w:rFonts w:ascii="Arial" w:hAnsi="Arial" w:cs="Arial"/>
          <w:spacing w:val="-2"/>
          <w:sz w:val="20"/>
          <w:highlight w:val="yellow"/>
        </w:rPr>
        <w:t xml:space="preserve"> UNIFICADA</w:t>
      </w:r>
    </w:p>
    <w:p w14:paraId="78353A62" w14:textId="77777777" w:rsidR="006F46BC" w:rsidRPr="008839F9" w:rsidRDefault="006F46BC" w:rsidP="002D68F3">
      <w:pPr>
        <w:pStyle w:val="Ttulo1"/>
        <w:keepNext w:val="0"/>
        <w:widowControl w:val="0"/>
        <w:tabs>
          <w:tab w:val="left" w:pos="567"/>
          <w:tab w:val="left" w:pos="709"/>
        </w:tabs>
        <w:rPr>
          <w:rFonts w:ascii="Arial" w:hAnsi="Arial" w:cs="Arial"/>
          <w:spacing w:val="-2"/>
          <w:sz w:val="20"/>
          <w:highlight w:val="yellow"/>
        </w:rPr>
      </w:pPr>
    </w:p>
    <w:p w14:paraId="2D0DAB67" w14:textId="77777777" w:rsidR="006F46BC" w:rsidRPr="008839F9" w:rsidRDefault="006F46BC" w:rsidP="002D68F3">
      <w:pPr>
        <w:pStyle w:val="Ttulo1"/>
        <w:keepNext w:val="0"/>
        <w:widowControl w:val="0"/>
        <w:tabs>
          <w:tab w:val="left" w:pos="567"/>
          <w:tab w:val="left" w:pos="709"/>
        </w:tabs>
        <w:rPr>
          <w:rFonts w:ascii="Arial" w:hAnsi="Arial" w:cs="Arial"/>
          <w:spacing w:val="-2"/>
          <w:sz w:val="20"/>
          <w:highlight w:val="yellow"/>
        </w:rPr>
      </w:pPr>
      <w:r w:rsidRPr="008839F9">
        <w:rPr>
          <w:rFonts w:ascii="Arial" w:hAnsi="Arial" w:cs="Arial"/>
          <w:spacing w:val="-2"/>
          <w:sz w:val="20"/>
          <w:highlight w:val="yellow"/>
        </w:rPr>
        <w:t>Ao Pregoeiro e equipe de apoio</w:t>
      </w:r>
    </w:p>
    <w:p w14:paraId="246DEA0D" w14:textId="08417C25" w:rsidR="006F46BC" w:rsidRPr="008839F9" w:rsidRDefault="006F46BC" w:rsidP="002D68F3">
      <w:pPr>
        <w:pStyle w:val="Corpodetexto"/>
        <w:widowControl w:val="0"/>
        <w:tabs>
          <w:tab w:val="left" w:pos="567"/>
          <w:tab w:val="left" w:pos="709"/>
        </w:tabs>
        <w:spacing w:after="0"/>
        <w:jc w:val="both"/>
        <w:rPr>
          <w:rFonts w:ascii="Arial" w:hAnsi="Arial" w:cs="Arial"/>
          <w:b/>
          <w:sz w:val="20"/>
          <w:szCs w:val="20"/>
          <w:lang w:val="pt-BR"/>
        </w:rPr>
      </w:pPr>
      <w:r w:rsidRPr="008B3D34">
        <w:rPr>
          <w:rFonts w:ascii="Arial" w:hAnsi="Arial" w:cs="Arial"/>
          <w:b/>
          <w:sz w:val="20"/>
          <w:szCs w:val="20"/>
          <w:highlight w:val="yellow"/>
        </w:rPr>
        <w:t>PREGÃO ELETRÔNICO N</w:t>
      </w:r>
      <w:r w:rsidR="00677536" w:rsidRPr="008B3D34">
        <w:rPr>
          <w:rFonts w:ascii="Arial" w:hAnsi="Arial" w:cs="Arial"/>
          <w:b/>
          <w:sz w:val="20"/>
          <w:szCs w:val="20"/>
          <w:highlight w:val="yellow"/>
          <w:lang w:val="pt-BR"/>
        </w:rPr>
        <w:t xml:space="preserve">° </w:t>
      </w:r>
      <w:r w:rsidR="008B3D34" w:rsidRPr="008B3D34">
        <w:rPr>
          <w:rFonts w:ascii="Arial" w:hAnsi="Arial" w:cs="Arial"/>
          <w:b/>
          <w:sz w:val="20"/>
          <w:szCs w:val="20"/>
          <w:highlight w:val="yellow"/>
          <w:lang w:val="pt-BR"/>
        </w:rPr>
        <w:t>03</w:t>
      </w:r>
      <w:r w:rsidR="008A1DCE">
        <w:rPr>
          <w:rFonts w:ascii="Arial" w:hAnsi="Arial" w:cs="Arial"/>
          <w:b/>
          <w:sz w:val="20"/>
          <w:szCs w:val="20"/>
          <w:highlight w:val="yellow"/>
          <w:lang w:val="pt-BR"/>
        </w:rPr>
        <w:t>8</w:t>
      </w:r>
      <w:r w:rsidR="008B3D34" w:rsidRPr="008B3D34">
        <w:rPr>
          <w:rFonts w:ascii="Arial" w:hAnsi="Arial" w:cs="Arial"/>
          <w:b/>
          <w:sz w:val="20"/>
          <w:szCs w:val="20"/>
          <w:highlight w:val="yellow"/>
          <w:lang w:val="pt-BR"/>
        </w:rPr>
        <w:t>/2025</w:t>
      </w:r>
    </w:p>
    <w:p w14:paraId="27B8BFD7" w14:textId="77777777" w:rsidR="006F46BC" w:rsidRPr="008839F9" w:rsidRDefault="006F46BC" w:rsidP="002D68F3">
      <w:pPr>
        <w:pStyle w:val="Corpodetexto"/>
        <w:widowControl w:val="0"/>
        <w:tabs>
          <w:tab w:val="left" w:pos="567"/>
          <w:tab w:val="left" w:pos="709"/>
        </w:tabs>
        <w:spacing w:after="0"/>
        <w:jc w:val="both"/>
        <w:rPr>
          <w:rFonts w:ascii="Arial" w:hAnsi="Arial" w:cs="Arial"/>
          <w:b/>
          <w:sz w:val="20"/>
          <w:szCs w:val="20"/>
        </w:rPr>
      </w:pPr>
    </w:p>
    <w:p w14:paraId="75A470E5" w14:textId="77777777" w:rsidR="006F46BC" w:rsidRPr="008839F9" w:rsidRDefault="006F46BC" w:rsidP="002D68F3">
      <w:pPr>
        <w:pStyle w:val="Corpodetexto"/>
        <w:widowControl w:val="0"/>
        <w:tabs>
          <w:tab w:val="left" w:pos="567"/>
          <w:tab w:val="left" w:pos="709"/>
        </w:tabs>
        <w:spacing w:after="0"/>
        <w:jc w:val="both"/>
        <w:rPr>
          <w:rFonts w:ascii="Arial" w:hAnsi="Arial" w:cs="Arial"/>
          <w:sz w:val="20"/>
          <w:szCs w:val="20"/>
        </w:rPr>
      </w:pPr>
      <w:r w:rsidRPr="008839F9">
        <w:rPr>
          <w:rFonts w:ascii="Arial" w:hAnsi="Arial" w:cs="Arial"/>
          <w:sz w:val="20"/>
          <w:szCs w:val="20"/>
        </w:rPr>
        <w:t xml:space="preserve">Pelo presente instrumento, a  empresa ..........................................., CNPJ nº ........................., com sede na ......................................................................, através de seu representante legal infra-assinado, que: </w:t>
      </w:r>
    </w:p>
    <w:p w14:paraId="408C0092" w14:textId="77777777" w:rsidR="006F46BC" w:rsidRPr="008839F9" w:rsidRDefault="006F46BC" w:rsidP="002D68F3">
      <w:pPr>
        <w:pStyle w:val="Corpodetexto"/>
        <w:widowControl w:val="0"/>
        <w:tabs>
          <w:tab w:val="left" w:pos="567"/>
          <w:tab w:val="left" w:pos="709"/>
        </w:tabs>
        <w:spacing w:after="0"/>
        <w:jc w:val="both"/>
        <w:rPr>
          <w:rFonts w:ascii="Arial" w:hAnsi="Arial" w:cs="Arial"/>
          <w:sz w:val="20"/>
          <w:szCs w:val="20"/>
        </w:rPr>
      </w:pPr>
    </w:p>
    <w:p w14:paraId="55FEB2C9" w14:textId="77777777" w:rsidR="006F46BC" w:rsidRPr="008839F9" w:rsidRDefault="006F46BC" w:rsidP="008A1DCE">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8839F9">
        <w:rPr>
          <w:rFonts w:ascii="Arial" w:hAnsi="Arial" w:cs="Arial"/>
          <w:b/>
          <w:sz w:val="20"/>
          <w:szCs w:val="20"/>
          <w:u w:val="single"/>
        </w:rPr>
        <w:t>Declaramos, para os devidos fins</w:t>
      </w:r>
      <w:r w:rsidRPr="008839F9">
        <w:rPr>
          <w:rFonts w:ascii="Arial" w:hAnsi="Arial" w:cs="Arial"/>
          <w:b/>
          <w:sz w:val="20"/>
          <w:szCs w:val="20"/>
        </w:rPr>
        <w:t xml:space="preserve"> </w:t>
      </w:r>
      <w:r w:rsidRPr="008839F9">
        <w:rPr>
          <w:rFonts w:ascii="Arial" w:eastAsia="Calibri" w:hAnsi="Arial" w:cs="Arial"/>
          <w:sz w:val="20"/>
          <w:szCs w:val="20"/>
        </w:rPr>
        <w:t xml:space="preserve">que a Empresa atende todas as condições de habilitação, </w:t>
      </w:r>
      <w:r w:rsidRPr="008839F9">
        <w:rPr>
          <w:rFonts w:ascii="Arial" w:hAnsi="Arial" w:cs="Arial"/>
          <w:b/>
          <w:sz w:val="20"/>
          <w:szCs w:val="20"/>
          <w:u w:val="single"/>
        </w:rPr>
        <w:t>conhece, aceita e se submete a todas às condições estabelecidas no Edital e seus</w:t>
      </w:r>
      <w:r w:rsidRPr="008839F9">
        <w:rPr>
          <w:rFonts w:ascii="Arial" w:hAnsi="Arial" w:cs="Arial"/>
          <w:b/>
          <w:spacing w:val="1"/>
          <w:sz w:val="20"/>
          <w:szCs w:val="20"/>
        </w:rPr>
        <w:t xml:space="preserve"> </w:t>
      </w:r>
      <w:r w:rsidRPr="008839F9">
        <w:rPr>
          <w:rFonts w:ascii="Arial" w:hAnsi="Arial" w:cs="Arial"/>
          <w:b/>
          <w:sz w:val="20"/>
          <w:szCs w:val="20"/>
          <w:u w:val="single"/>
        </w:rPr>
        <w:t>anexos</w:t>
      </w:r>
      <w:r w:rsidRPr="008839F9">
        <w:rPr>
          <w:rFonts w:ascii="Arial" w:hAnsi="Arial" w:cs="Arial"/>
          <w:sz w:val="20"/>
          <w:szCs w:val="20"/>
        </w:rPr>
        <w:t>, ressalvando-se o direito recursal, bem como, às disposições técnicas e oficiais,</w:t>
      </w:r>
      <w:r w:rsidRPr="008839F9">
        <w:rPr>
          <w:rFonts w:ascii="Arial" w:hAnsi="Arial" w:cs="Arial"/>
          <w:spacing w:val="1"/>
          <w:sz w:val="20"/>
          <w:szCs w:val="20"/>
        </w:rPr>
        <w:t xml:space="preserve"> </w:t>
      </w:r>
      <w:r w:rsidRPr="008839F9">
        <w:rPr>
          <w:rFonts w:ascii="Arial" w:hAnsi="Arial" w:cs="Arial"/>
          <w:sz w:val="20"/>
          <w:szCs w:val="20"/>
        </w:rPr>
        <w:t>tendo</w:t>
      </w:r>
      <w:r w:rsidRPr="008839F9">
        <w:rPr>
          <w:rFonts w:ascii="Arial" w:hAnsi="Arial" w:cs="Arial"/>
          <w:spacing w:val="1"/>
          <w:sz w:val="20"/>
          <w:szCs w:val="20"/>
        </w:rPr>
        <w:t xml:space="preserve"> </w:t>
      </w:r>
      <w:r w:rsidRPr="008839F9">
        <w:rPr>
          <w:rFonts w:ascii="Arial" w:hAnsi="Arial" w:cs="Arial"/>
          <w:sz w:val="20"/>
          <w:szCs w:val="20"/>
        </w:rPr>
        <w:t>recebido todos os documentos e informações necessárias para o cumprimento integral e pleno</w:t>
      </w:r>
      <w:r w:rsidRPr="008839F9">
        <w:rPr>
          <w:rFonts w:ascii="Arial" w:hAnsi="Arial" w:cs="Arial"/>
          <w:spacing w:val="1"/>
          <w:sz w:val="20"/>
          <w:szCs w:val="20"/>
        </w:rPr>
        <w:t xml:space="preserve"> </w:t>
      </w:r>
      <w:r w:rsidRPr="008839F9">
        <w:rPr>
          <w:rFonts w:ascii="Arial" w:hAnsi="Arial" w:cs="Arial"/>
          <w:sz w:val="20"/>
          <w:szCs w:val="20"/>
        </w:rPr>
        <w:t>das</w:t>
      </w:r>
      <w:r w:rsidRPr="008839F9">
        <w:rPr>
          <w:rFonts w:ascii="Arial" w:hAnsi="Arial" w:cs="Arial"/>
          <w:spacing w:val="-2"/>
          <w:sz w:val="20"/>
          <w:szCs w:val="20"/>
        </w:rPr>
        <w:t xml:space="preserve"> </w:t>
      </w:r>
      <w:r w:rsidRPr="008839F9">
        <w:rPr>
          <w:rFonts w:ascii="Arial" w:hAnsi="Arial" w:cs="Arial"/>
          <w:sz w:val="20"/>
          <w:szCs w:val="20"/>
        </w:rPr>
        <w:t>obrigações</w:t>
      </w:r>
      <w:r w:rsidRPr="008839F9">
        <w:rPr>
          <w:rFonts w:ascii="Arial" w:hAnsi="Arial" w:cs="Arial"/>
          <w:spacing w:val="1"/>
          <w:sz w:val="20"/>
          <w:szCs w:val="20"/>
        </w:rPr>
        <w:t xml:space="preserve"> </w:t>
      </w:r>
      <w:r w:rsidRPr="008839F9">
        <w:rPr>
          <w:rFonts w:ascii="Arial" w:hAnsi="Arial" w:cs="Arial"/>
          <w:sz w:val="20"/>
          <w:szCs w:val="20"/>
        </w:rPr>
        <w:t>assumidas, relativas</w:t>
      </w:r>
      <w:r w:rsidRPr="008839F9">
        <w:rPr>
          <w:rFonts w:ascii="Arial" w:hAnsi="Arial" w:cs="Arial"/>
          <w:spacing w:val="-2"/>
          <w:sz w:val="20"/>
          <w:szCs w:val="20"/>
        </w:rPr>
        <w:t xml:space="preserve"> </w:t>
      </w:r>
      <w:r w:rsidRPr="008839F9">
        <w:rPr>
          <w:rFonts w:ascii="Arial" w:hAnsi="Arial" w:cs="Arial"/>
          <w:sz w:val="20"/>
          <w:szCs w:val="20"/>
        </w:rPr>
        <w:t>à</w:t>
      </w:r>
      <w:r w:rsidRPr="008839F9">
        <w:rPr>
          <w:rFonts w:ascii="Arial" w:hAnsi="Arial" w:cs="Arial"/>
          <w:spacing w:val="1"/>
          <w:sz w:val="20"/>
          <w:szCs w:val="20"/>
        </w:rPr>
        <w:t xml:space="preserve"> </w:t>
      </w:r>
      <w:r w:rsidRPr="008839F9">
        <w:rPr>
          <w:rFonts w:ascii="Arial" w:hAnsi="Arial" w:cs="Arial"/>
          <w:sz w:val="20"/>
          <w:szCs w:val="20"/>
        </w:rPr>
        <w:t>licitação e o declarante responderá pela veracidade das informações prestadas, na forma da lei (</w:t>
      </w:r>
      <w:hyperlink r:id="rId63" w:anchor="art63" w:history="1">
        <w:r w:rsidRPr="008839F9">
          <w:rPr>
            <w:rStyle w:val="Hyperlink"/>
            <w:rFonts w:ascii="Arial" w:hAnsi="Arial" w:cs="Arial"/>
            <w:color w:val="auto"/>
            <w:sz w:val="20"/>
            <w:szCs w:val="20"/>
          </w:rPr>
          <w:t>art. 63, I, da Lei nº 14.133/2021</w:t>
        </w:r>
      </w:hyperlink>
      <w:r w:rsidRPr="008839F9">
        <w:rPr>
          <w:rFonts w:ascii="Arial" w:hAnsi="Arial" w:cs="Arial"/>
          <w:sz w:val="20"/>
          <w:szCs w:val="20"/>
        </w:rPr>
        <w:t>).</w:t>
      </w:r>
    </w:p>
    <w:p w14:paraId="271DA961" w14:textId="77777777" w:rsidR="006F46BC" w:rsidRPr="008839F9" w:rsidRDefault="006F46BC" w:rsidP="002D68F3">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37F7B858" w14:textId="77777777" w:rsidR="006F46BC" w:rsidRPr="008839F9" w:rsidRDefault="006F46BC" w:rsidP="008A1DCE">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8839F9">
        <w:rPr>
          <w:rFonts w:ascii="Arial" w:hAnsi="Arial" w:cs="Arial"/>
          <w:sz w:val="20"/>
          <w:szCs w:val="20"/>
        </w:rPr>
        <w:t xml:space="preserve">Declaramos </w:t>
      </w:r>
      <w:r w:rsidRPr="008839F9">
        <w:rPr>
          <w:rFonts w:ascii="Arial" w:hAnsi="Arial" w:cs="Arial"/>
          <w:b/>
          <w:sz w:val="20"/>
          <w:szCs w:val="20"/>
          <w:u w:val="single"/>
        </w:rPr>
        <w:t>que cumpre as exigências de reserva de cargos para pessoa com deficiência e para reabilitado da Previdência Social,</w:t>
      </w:r>
      <w:r w:rsidRPr="008839F9">
        <w:rPr>
          <w:rFonts w:ascii="Arial" w:hAnsi="Arial" w:cs="Arial"/>
          <w:sz w:val="20"/>
          <w:szCs w:val="20"/>
        </w:rPr>
        <w:t xml:space="preserve"> previstas em lei e em outras normas específicas.</w:t>
      </w:r>
    </w:p>
    <w:p w14:paraId="3567D419" w14:textId="77777777" w:rsidR="006F46BC" w:rsidRPr="008839F9" w:rsidRDefault="006F46BC" w:rsidP="002D68F3">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6B408B89" w14:textId="77777777" w:rsidR="006F46BC" w:rsidRPr="008839F9" w:rsidRDefault="006F46BC" w:rsidP="008A1DCE">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8839F9">
        <w:rPr>
          <w:rFonts w:ascii="Arial" w:hAnsi="Arial" w:cs="Arial"/>
          <w:sz w:val="20"/>
          <w:szCs w:val="20"/>
        </w:rPr>
        <w:t>Declaramos</w:t>
      </w:r>
      <w:r w:rsidRPr="008839F9">
        <w:rPr>
          <w:rFonts w:ascii="Arial" w:hAnsi="Arial" w:cs="Arial"/>
          <w:b/>
          <w:sz w:val="20"/>
          <w:szCs w:val="20"/>
          <w:u w:val="single"/>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635F969" w14:textId="77777777" w:rsidR="006F46BC" w:rsidRPr="008839F9" w:rsidRDefault="006F46BC" w:rsidP="002D68F3">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7FAE07AF" w14:textId="77777777" w:rsidR="006F46BC" w:rsidRPr="008839F9" w:rsidRDefault="006F46BC" w:rsidP="008A1DCE">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i/>
          <w:sz w:val="20"/>
          <w:szCs w:val="20"/>
        </w:rPr>
      </w:pPr>
      <w:r w:rsidRPr="008839F9">
        <w:rPr>
          <w:rFonts w:ascii="Arial" w:hAnsi="Arial" w:cs="Arial"/>
          <w:sz w:val="20"/>
          <w:szCs w:val="20"/>
        </w:rPr>
        <w:t xml:space="preserve"> Declaramos, para todos os fins que </w:t>
      </w:r>
      <w:r w:rsidRPr="008839F9">
        <w:rPr>
          <w:rFonts w:ascii="Arial" w:hAnsi="Arial" w:cs="Arial"/>
          <w:b/>
          <w:sz w:val="20"/>
          <w:szCs w:val="20"/>
        </w:rPr>
        <w:t>não possui em seu quadro permanente de pessoal, empregados menores de 18</w:t>
      </w:r>
      <w:r w:rsidRPr="008839F9">
        <w:rPr>
          <w:rFonts w:ascii="Arial" w:hAnsi="Arial" w:cs="Arial"/>
          <w:b/>
          <w:spacing w:val="1"/>
          <w:sz w:val="20"/>
          <w:szCs w:val="20"/>
        </w:rPr>
        <w:t xml:space="preserve"> </w:t>
      </w:r>
      <w:r w:rsidRPr="008839F9">
        <w:rPr>
          <w:rFonts w:ascii="Arial" w:hAnsi="Arial" w:cs="Arial"/>
          <w:b/>
          <w:sz w:val="20"/>
          <w:szCs w:val="20"/>
        </w:rPr>
        <w:t>(dezoito) anos, em trabalho noturno</w:t>
      </w:r>
      <w:r w:rsidRPr="008839F9">
        <w:rPr>
          <w:rFonts w:ascii="Arial" w:hAnsi="Arial" w:cs="Arial"/>
          <w:sz w:val="20"/>
          <w:szCs w:val="20"/>
        </w:rPr>
        <w:t>, perigoso ou insalubre, ou ainda, de 16 (dezesseis)</w:t>
      </w:r>
      <w:r w:rsidRPr="008839F9">
        <w:rPr>
          <w:rFonts w:ascii="Arial" w:hAnsi="Arial" w:cs="Arial"/>
          <w:spacing w:val="1"/>
          <w:sz w:val="20"/>
          <w:szCs w:val="20"/>
        </w:rPr>
        <w:t xml:space="preserve"> </w:t>
      </w:r>
      <w:r w:rsidRPr="008839F9">
        <w:rPr>
          <w:rFonts w:ascii="Arial" w:hAnsi="Arial" w:cs="Arial"/>
          <w:sz w:val="20"/>
          <w:szCs w:val="20"/>
        </w:rPr>
        <w:t>anos, em qualquer trabalho, salvo na condição de aprendiz, a partir de 14 (quatorze) anos, nos</w:t>
      </w:r>
      <w:r w:rsidRPr="008839F9">
        <w:rPr>
          <w:rFonts w:ascii="Arial" w:hAnsi="Arial" w:cs="Arial"/>
          <w:spacing w:val="1"/>
          <w:sz w:val="20"/>
          <w:szCs w:val="20"/>
        </w:rPr>
        <w:t xml:space="preserve"> </w:t>
      </w:r>
      <w:r w:rsidRPr="008839F9">
        <w:rPr>
          <w:rFonts w:ascii="Arial" w:hAnsi="Arial" w:cs="Arial"/>
          <w:sz w:val="20"/>
          <w:szCs w:val="20"/>
        </w:rPr>
        <w:t>termos do inciso XXXIII, art. 7°, da Constituição Federal de 1988,</w:t>
      </w:r>
      <w:r w:rsidRPr="008839F9">
        <w:rPr>
          <w:rFonts w:ascii="Arial" w:hAnsi="Arial" w:cs="Arial"/>
          <w:spacing w:val="66"/>
          <w:sz w:val="20"/>
          <w:szCs w:val="20"/>
        </w:rPr>
        <w:t xml:space="preserve"> </w:t>
      </w:r>
      <w:r w:rsidRPr="008839F9">
        <w:rPr>
          <w:rFonts w:ascii="Arial" w:hAnsi="Arial" w:cs="Arial"/>
          <w:sz w:val="20"/>
          <w:szCs w:val="20"/>
        </w:rPr>
        <w:t>relativo à proibição do</w:t>
      </w:r>
      <w:r w:rsidRPr="008839F9">
        <w:rPr>
          <w:rFonts w:ascii="Arial" w:hAnsi="Arial" w:cs="Arial"/>
          <w:spacing w:val="1"/>
          <w:sz w:val="20"/>
          <w:szCs w:val="20"/>
        </w:rPr>
        <w:t xml:space="preserve"> </w:t>
      </w:r>
      <w:r w:rsidRPr="008839F9">
        <w:rPr>
          <w:rFonts w:ascii="Arial" w:hAnsi="Arial" w:cs="Arial"/>
          <w:sz w:val="20"/>
          <w:szCs w:val="20"/>
        </w:rPr>
        <w:t>trabalho</w:t>
      </w:r>
      <w:r w:rsidRPr="008839F9">
        <w:rPr>
          <w:rFonts w:ascii="Arial" w:hAnsi="Arial" w:cs="Arial"/>
          <w:spacing w:val="-1"/>
          <w:sz w:val="20"/>
          <w:szCs w:val="20"/>
        </w:rPr>
        <w:t xml:space="preserve"> </w:t>
      </w:r>
      <w:r w:rsidRPr="008839F9">
        <w:rPr>
          <w:rFonts w:ascii="Arial" w:hAnsi="Arial" w:cs="Arial"/>
          <w:sz w:val="20"/>
          <w:szCs w:val="20"/>
        </w:rPr>
        <w:t>do menor.</w:t>
      </w:r>
      <w:r w:rsidRPr="008839F9">
        <w:rPr>
          <w:rFonts w:ascii="Arial" w:hAnsi="Arial" w:cs="Arial"/>
          <w:spacing w:val="1"/>
          <w:sz w:val="20"/>
          <w:szCs w:val="20"/>
        </w:rPr>
        <w:t xml:space="preserve"> </w:t>
      </w:r>
      <w:r w:rsidRPr="008839F9">
        <w:rPr>
          <w:rFonts w:ascii="Arial" w:hAnsi="Arial" w:cs="Arial"/>
          <w:i/>
          <w:sz w:val="20"/>
          <w:szCs w:val="20"/>
        </w:rPr>
        <w:t>(Lei</w:t>
      </w:r>
      <w:r w:rsidRPr="008839F9">
        <w:rPr>
          <w:rFonts w:ascii="Arial" w:hAnsi="Arial" w:cs="Arial"/>
          <w:i/>
          <w:spacing w:val="-1"/>
          <w:sz w:val="20"/>
          <w:szCs w:val="20"/>
        </w:rPr>
        <w:t xml:space="preserve"> </w:t>
      </w:r>
      <w:r w:rsidRPr="008839F9">
        <w:rPr>
          <w:rFonts w:ascii="Arial" w:hAnsi="Arial" w:cs="Arial"/>
          <w:i/>
          <w:sz w:val="20"/>
          <w:szCs w:val="20"/>
        </w:rPr>
        <w:t>Federal nº</w:t>
      </w:r>
      <w:r w:rsidRPr="008839F9">
        <w:rPr>
          <w:rFonts w:ascii="Arial" w:hAnsi="Arial" w:cs="Arial"/>
          <w:i/>
          <w:spacing w:val="2"/>
          <w:sz w:val="20"/>
          <w:szCs w:val="20"/>
        </w:rPr>
        <w:t xml:space="preserve"> </w:t>
      </w:r>
      <w:r w:rsidRPr="008839F9">
        <w:rPr>
          <w:rFonts w:ascii="Arial" w:hAnsi="Arial" w:cs="Arial"/>
          <w:i/>
          <w:sz w:val="20"/>
          <w:szCs w:val="20"/>
        </w:rPr>
        <w:t>9.854/1999).</w:t>
      </w:r>
    </w:p>
    <w:p w14:paraId="5269BCE9" w14:textId="77777777" w:rsidR="006F46BC" w:rsidRPr="008839F9" w:rsidRDefault="006F46BC" w:rsidP="002D68F3">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i/>
          <w:sz w:val="20"/>
          <w:szCs w:val="20"/>
        </w:rPr>
      </w:pPr>
    </w:p>
    <w:p w14:paraId="3D8105B2" w14:textId="77777777" w:rsidR="006F46BC" w:rsidRPr="008839F9" w:rsidRDefault="006F46BC" w:rsidP="008A1DCE">
      <w:pPr>
        <w:pStyle w:val="Corpodetexto"/>
        <w:widowControl w:val="0"/>
        <w:numPr>
          <w:ilvl w:val="0"/>
          <w:numId w:val="9"/>
        </w:numPr>
        <w:tabs>
          <w:tab w:val="left" w:pos="284"/>
          <w:tab w:val="left" w:pos="567"/>
        </w:tabs>
        <w:autoSpaceDE w:val="0"/>
        <w:autoSpaceDN w:val="0"/>
        <w:spacing w:after="0"/>
        <w:ind w:left="0" w:firstLine="0"/>
        <w:jc w:val="both"/>
        <w:rPr>
          <w:rFonts w:ascii="Arial" w:hAnsi="Arial" w:cs="Arial"/>
          <w:sz w:val="20"/>
          <w:szCs w:val="20"/>
          <w:u w:val="single"/>
        </w:rPr>
      </w:pPr>
      <w:r w:rsidRPr="008839F9">
        <w:rPr>
          <w:rFonts w:ascii="Arial" w:eastAsia="Calibri" w:hAnsi="Arial" w:cs="Arial"/>
          <w:sz w:val="20"/>
          <w:szCs w:val="20"/>
        </w:rPr>
        <w:t xml:space="preserve">Declaramos, para fins que até a presente data </w:t>
      </w:r>
      <w:r w:rsidRPr="008839F9">
        <w:rPr>
          <w:rFonts w:ascii="Arial" w:eastAsia="Calibri" w:hAnsi="Arial" w:cs="Arial"/>
          <w:b/>
          <w:sz w:val="20"/>
          <w:szCs w:val="20"/>
        </w:rPr>
        <w:t>inexistem fatos impeditivos</w:t>
      </w:r>
      <w:r w:rsidRPr="008839F9">
        <w:rPr>
          <w:rFonts w:ascii="Arial" w:eastAsia="Calibri" w:hAnsi="Arial" w:cs="Arial"/>
          <w:sz w:val="20"/>
          <w:szCs w:val="20"/>
        </w:rPr>
        <w:t xml:space="preserve"> quanto à nossa participação em licitações ou contratações com a Administração Pública Federal, Estadual ou Municipal.</w:t>
      </w:r>
    </w:p>
    <w:p w14:paraId="19C44958" w14:textId="77777777" w:rsidR="006F46BC" w:rsidRPr="008839F9" w:rsidRDefault="006F46BC" w:rsidP="002D68F3">
      <w:pPr>
        <w:pStyle w:val="Corpodetexto"/>
        <w:widowControl w:val="0"/>
        <w:tabs>
          <w:tab w:val="left" w:pos="284"/>
          <w:tab w:val="left" w:pos="567"/>
        </w:tabs>
        <w:autoSpaceDE w:val="0"/>
        <w:autoSpaceDN w:val="0"/>
        <w:spacing w:after="0"/>
        <w:jc w:val="both"/>
        <w:rPr>
          <w:rFonts w:ascii="Arial" w:hAnsi="Arial" w:cs="Arial"/>
          <w:sz w:val="20"/>
          <w:szCs w:val="20"/>
          <w:u w:val="single"/>
        </w:rPr>
      </w:pPr>
    </w:p>
    <w:p w14:paraId="1A3E79FB" w14:textId="77777777" w:rsidR="006F46BC" w:rsidRPr="008839F9" w:rsidRDefault="006F46BC" w:rsidP="008A1DCE">
      <w:pPr>
        <w:pStyle w:val="Corpodetexto"/>
        <w:widowControl w:val="0"/>
        <w:numPr>
          <w:ilvl w:val="0"/>
          <w:numId w:val="9"/>
        </w:numPr>
        <w:tabs>
          <w:tab w:val="left" w:pos="284"/>
          <w:tab w:val="left" w:pos="567"/>
        </w:tabs>
        <w:autoSpaceDE w:val="0"/>
        <w:autoSpaceDN w:val="0"/>
        <w:spacing w:after="0"/>
        <w:ind w:left="0" w:firstLine="0"/>
        <w:jc w:val="both"/>
        <w:rPr>
          <w:rFonts w:ascii="Arial" w:hAnsi="Arial" w:cs="Arial"/>
          <w:sz w:val="20"/>
          <w:szCs w:val="20"/>
        </w:rPr>
      </w:pPr>
      <w:r w:rsidRPr="008839F9">
        <w:rPr>
          <w:rFonts w:ascii="Arial" w:hAnsi="Arial" w:cs="Arial"/>
          <w:sz w:val="20"/>
          <w:szCs w:val="20"/>
        </w:rPr>
        <w:t xml:space="preserve">Declaramos, para todos os fins que a empresa </w:t>
      </w:r>
      <w:r w:rsidRPr="008839F9">
        <w:rPr>
          <w:rFonts w:ascii="Arial" w:hAnsi="Arial" w:cs="Arial"/>
          <w:b/>
          <w:sz w:val="20"/>
          <w:szCs w:val="20"/>
        </w:rPr>
        <w:t>não foi declarada inidônea por nenhum órgão público de qualquer esfera de governo</w:t>
      </w:r>
      <w:r w:rsidRPr="008839F9">
        <w:rPr>
          <w:rFonts w:ascii="Arial" w:hAnsi="Arial" w:cs="Arial"/>
          <w:sz w:val="20"/>
          <w:szCs w:val="20"/>
        </w:rPr>
        <w:t>, estando apta a contratar com o poder público.</w:t>
      </w:r>
    </w:p>
    <w:p w14:paraId="69DA50D2" w14:textId="77777777" w:rsidR="006F46BC" w:rsidRPr="008839F9" w:rsidRDefault="006F46BC" w:rsidP="002D68F3">
      <w:pPr>
        <w:pStyle w:val="Corpodetexto"/>
        <w:widowControl w:val="0"/>
        <w:tabs>
          <w:tab w:val="left" w:pos="284"/>
          <w:tab w:val="left" w:pos="567"/>
        </w:tabs>
        <w:autoSpaceDE w:val="0"/>
        <w:autoSpaceDN w:val="0"/>
        <w:spacing w:after="0"/>
        <w:jc w:val="both"/>
        <w:rPr>
          <w:rFonts w:ascii="Arial" w:hAnsi="Arial" w:cs="Arial"/>
          <w:sz w:val="20"/>
          <w:szCs w:val="20"/>
        </w:rPr>
      </w:pPr>
    </w:p>
    <w:p w14:paraId="775B82CB" w14:textId="7BDE39CB" w:rsidR="006F46BC" w:rsidRPr="008839F9" w:rsidRDefault="006F46BC" w:rsidP="008A1DCE">
      <w:pPr>
        <w:pStyle w:val="Corpodetexto"/>
        <w:widowControl w:val="0"/>
        <w:numPr>
          <w:ilvl w:val="0"/>
          <w:numId w:val="9"/>
        </w:numPr>
        <w:tabs>
          <w:tab w:val="left" w:pos="284"/>
          <w:tab w:val="left" w:pos="567"/>
        </w:tabs>
        <w:autoSpaceDE w:val="0"/>
        <w:autoSpaceDN w:val="0"/>
        <w:spacing w:after="0"/>
        <w:ind w:left="0" w:firstLine="0"/>
        <w:jc w:val="both"/>
        <w:rPr>
          <w:rFonts w:ascii="Arial" w:hAnsi="Arial" w:cs="Arial"/>
          <w:sz w:val="20"/>
          <w:szCs w:val="20"/>
        </w:rPr>
      </w:pPr>
      <w:r w:rsidRPr="008839F9">
        <w:rPr>
          <w:rFonts w:ascii="Arial" w:hAnsi="Arial" w:cs="Arial"/>
          <w:sz w:val="20"/>
          <w:szCs w:val="20"/>
        </w:rPr>
        <w:t xml:space="preserve">Declaramos, para todos os fins que </w:t>
      </w:r>
      <w:r w:rsidRPr="008839F9">
        <w:rPr>
          <w:rFonts w:ascii="Arial" w:hAnsi="Arial" w:cs="Arial"/>
          <w:b/>
          <w:sz w:val="20"/>
          <w:szCs w:val="20"/>
        </w:rPr>
        <w:t>não possuímos em nosso quadro societário e de empregados, servidor ou dirigente de órgão ou entidade contratante ou responsável pela licitação</w:t>
      </w:r>
      <w:r w:rsidRPr="008839F9">
        <w:rPr>
          <w:rFonts w:ascii="Arial" w:hAnsi="Arial" w:cs="Arial"/>
          <w:sz w:val="20"/>
          <w:szCs w:val="20"/>
        </w:rPr>
        <w:t xml:space="preserve">, nos termos da Lei nº </w:t>
      </w:r>
      <w:r w:rsidR="00DA4EE2" w:rsidRPr="008839F9">
        <w:rPr>
          <w:rFonts w:ascii="Arial" w:hAnsi="Arial" w:cs="Arial"/>
          <w:sz w:val="20"/>
          <w:szCs w:val="20"/>
          <w:lang w:val="pt-BR"/>
        </w:rPr>
        <w:t>14.133</w:t>
      </w:r>
      <w:r w:rsidRPr="008839F9">
        <w:rPr>
          <w:rFonts w:ascii="Arial" w:hAnsi="Arial" w:cs="Arial"/>
          <w:sz w:val="20"/>
          <w:szCs w:val="20"/>
        </w:rPr>
        <w:t xml:space="preserve">, de </w:t>
      </w:r>
      <w:r w:rsidR="00DA4EE2" w:rsidRPr="008839F9">
        <w:rPr>
          <w:rFonts w:ascii="Arial" w:hAnsi="Arial" w:cs="Arial"/>
          <w:sz w:val="20"/>
          <w:szCs w:val="20"/>
          <w:lang w:val="pt-BR"/>
        </w:rPr>
        <w:t>10</w:t>
      </w:r>
      <w:r w:rsidRPr="008839F9">
        <w:rPr>
          <w:rFonts w:ascii="Arial" w:hAnsi="Arial" w:cs="Arial"/>
          <w:sz w:val="20"/>
          <w:szCs w:val="20"/>
        </w:rPr>
        <w:t xml:space="preserve"> de junho de </w:t>
      </w:r>
      <w:r w:rsidR="00DA4EE2" w:rsidRPr="008839F9">
        <w:rPr>
          <w:rFonts w:ascii="Arial" w:hAnsi="Arial" w:cs="Arial"/>
          <w:sz w:val="20"/>
          <w:szCs w:val="20"/>
          <w:lang w:val="pt-BR"/>
        </w:rPr>
        <w:t>2021</w:t>
      </w:r>
      <w:r w:rsidRPr="008839F9">
        <w:rPr>
          <w:rFonts w:ascii="Arial" w:hAnsi="Arial" w:cs="Arial"/>
          <w:sz w:val="20"/>
          <w:szCs w:val="20"/>
        </w:rPr>
        <w:t>.</w:t>
      </w:r>
    </w:p>
    <w:p w14:paraId="0CB5A547" w14:textId="77777777" w:rsidR="006F46BC" w:rsidRPr="008839F9" w:rsidRDefault="006F46BC" w:rsidP="002D68F3">
      <w:pPr>
        <w:pStyle w:val="Corpodetexto"/>
        <w:widowControl w:val="0"/>
        <w:tabs>
          <w:tab w:val="left" w:pos="284"/>
          <w:tab w:val="left" w:pos="567"/>
        </w:tabs>
        <w:autoSpaceDE w:val="0"/>
        <w:autoSpaceDN w:val="0"/>
        <w:spacing w:after="0"/>
        <w:jc w:val="both"/>
        <w:rPr>
          <w:rFonts w:ascii="Arial" w:hAnsi="Arial" w:cs="Arial"/>
          <w:sz w:val="20"/>
          <w:szCs w:val="20"/>
        </w:rPr>
      </w:pPr>
    </w:p>
    <w:p w14:paraId="2F924E44" w14:textId="77777777" w:rsidR="006F46BC" w:rsidRPr="008839F9" w:rsidRDefault="006F46BC" w:rsidP="008A1DCE">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8839F9">
        <w:rPr>
          <w:rFonts w:ascii="Arial" w:hAnsi="Arial" w:cs="Arial"/>
          <w:b/>
          <w:sz w:val="20"/>
          <w:szCs w:val="20"/>
        </w:rPr>
        <w:t>Compromete - se</w:t>
      </w:r>
      <w:r w:rsidRPr="008839F9">
        <w:rPr>
          <w:rFonts w:ascii="Arial" w:hAnsi="Arial" w:cs="Arial"/>
          <w:sz w:val="20"/>
          <w:szCs w:val="20"/>
        </w:rPr>
        <w:t xml:space="preserve">, formalmente, para </w:t>
      </w:r>
      <w:r w:rsidRPr="008839F9">
        <w:rPr>
          <w:rFonts w:ascii="Arial" w:hAnsi="Arial" w:cs="Arial"/>
          <w:b/>
          <w:sz w:val="20"/>
          <w:szCs w:val="20"/>
        </w:rPr>
        <w:t>satisfazer a execução do objeto licitado</w:t>
      </w:r>
      <w:r w:rsidRPr="008839F9">
        <w:rPr>
          <w:rFonts w:ascii="Arial" w:hAnsi="Arial" w:cs="Arial"/>
          <w:sz w:val="20"/>
          <w:szCs w:val="20"/>
        </w:rPr>
        <w:t>, de</w:t>
      </w:r>
      <w:r w:rsidRPr="008839F9">
        <w:rPr>
          <w:rFonts w:ascii="Arial" w:hAnsi="Arial" w:cs="Arial"/>
          <w:spacing w:val="1"/>
          <w:sz w:val="20"/>
          <w:szCs w:val="20"/>
        </w:rPr>
        <w:t xml:space="preserve"> </w:t>
      </w:r>
      <w:r w:rsidRPr="008839F9">
        <w:rPr>
          <w:rFonts w:ascii="Arial" w:hAnsi="Arial" w:cs="Arial"/>
          <w:sz w:val="20"/>
          <w:szCs w:val="20"/>
        </w:rPr>
        <w:t>acordo</w:t>
      </w:r>
      <w:r w:rsidRPr="008839F9">
        <w:rPr>
          <w:rFonts w:ascii="Arial" w:hAnsi="Arial" w:cs="Arial"/>
          <w:spacing w:val="1"/>
          <w:sz w:val="20"/>
          <w:szCs w:val="20"/>
        </w:rPr>
        <w:t xml:space="preserve"> </w:t>
      </w:r>
      <w:r w:rsidRPr="008839F9">
        <w:rPr>
          <w:rFonts w:ascii="Arial" w:hAnsi="Arial" w:cs="Arial"/>
          <w:sz w:val="20"/>
          <w:szCs w:val="20"/>
        </w:rPr>
        <w:t>com</w:t>
      </w:r>
      <w:r w:rsidRPr="008839F9">
        <w:rPr>
          <w:rFonts w:ascii="Arial" w:hAnsi="Arial" w:cs="Arial"/>
          <w:spacing w:val="1"/>
          <w:sz w:val="20"/>
          <w:szCs w:val="20"/>
        </w:rPr>
        <w:t xml:space="preserve"> </w:t>
      </w:r>
      <w:r w:rsidRPr="008839F9">
        <w:rPr>
          <w:rFonts w:ascii="Arial" w:hAnsi="Arial" w:cs="Arial"/>
          <w:sz w:val="20"/>
          <w:szCs w:val="20"/>
        </w:rPr>
        <w:t>os</w:t>
      </w:r>
      <w:r w:rsidRPr="008839F9">
        <w:rPr>
          <w:rFonts w:ascii="Arial" w:hAnsi="Arial" w:cs="Arial"/>
          <w:spacing w:val="1"/>
          <w:sz w:val="20"/>
          <w:szCs w:val="20"/>
        </w:rPr>
        <w:t xml:space="preserve"> </w:t>
      </w:r>
      <w:r w:rsidRPr="008839F9">
        <w:rPr>
          <w:rFonts w:ascii="Arial" w:hAnsi="Arial" w:cs="Arial"/>
          <w:sz w:val="20"/>
          <w:szCs w:val="20"/>
        </w:rPr>
        <w:t>prazos,</w:t>
      </w:r>
      <w:r w:rsidRPr="008839F9">
        <w:rPr>
          <w:rFonts w:ascii="Arial" w:hAnsi="Arial" w:cs="Arial"/>
          <w:spacing w:val="1"/>
          <w:sz w:val="20"/>
          <w:szCs w:val="20"/>
        </w:rPr>
        <w:t xml:space="preserve"> </w:t>
      </w:r>
      <w:r w:rsidRPr="008839F9">
        <w:rPr>
          <w:rFonts w:ascii="Arial" w:hAnsi="Arial" w:cs="Arial"/>
          <w:sz w:val="20"/>
          <w:szCs w:val="20"/>
        </w:rPr>
        <w:t>planejamentos</w:t>
      </w:r>
      <w:r w:rsidRPr="008839F9">
        <w:rPr>
          <w:rFonts w:ascii="Arial" w:hAnsi="Arial" w:cs="Arial"/>
          <w:spacing w:val="1"/>
          <w:sz w:val="20"/>
          <w:szCs w:val="20"/>
        </w:rPr>
        <w:t xml:space="preserve"> </w:t>
      </w:r>
      <w:r w:rsidRPr="008839F9">
        <w:rPr>
          <w:rFonts w:ascii="Arial" w:hAnsi="Arial" w:cs="Arial"/>
          <w:sz w:val="20"/>
          <w:szCs w:val="20"/>
        </w:rPr>
        <w:t>e</w:t>
      </w:r>
      <w:r w:rsidRPr="008839F9">
        <w:rPr>
          <w:rFonts w:ascii="Arial" w:hAnsi="Arial" w:cs="Arial"/>
          <w:spacing w:val="1"/>
          <w:sz w:val="20"/>
          <w:szCs w:val="20"/>
        </w:rPr>
        <w:t xml:space="preserve"> </w:t>
      </w:r>
      <w:r w:rsidRPr="008839F9">
        <w:rPr>
          <w:rFonts w:ascii="Arial" w:hAnsi="Arial" w:cs="Arial"/>
          <w:sz w:val="20"/>
          <w:szCs w:val="20"/>
        </w:rPr>
        <w:t>especificações</w:t>
      </w:r>
      <w:r w:rsidRPr="008839F9">
        <w:rPr>
          <w:rFonts w:ascii="Arial" w:hAnsi="Arial" w:cs="Arial"/>
          <w:spacing w:val="1"/>
          <w:sz w:val="20"/>
          <w:szCs w:val="20"/>
        </w:rPr>
        <w:t xml:space="preserve"> </w:t>
      </w:r>
      <w:r w:rsidRPr="008839F9">
        <w:rPr>
          <w:rFonts w:ascii="Arial" w:hAnsi="Arial" w:cs="Arial"/>
          <w:sz w:val="20"/>
          <w:szCs w:val="20"/>
        </w:rPr>
        <w:t>que</w:t>
      </w:r>
      <w:r w:rsidRPr="008839F9">
        <w:rPr>
          <w:rFonts w:ascii="Arial" w:hAnsi="Arial" w:cs="Arial"/>
          <w:spacing w:val="1"/>
          <w:sz w:val="20"/>
          <w:szCs w:val="20"/>
        </w:rPr>
        <w:t xml:space="preserve"> </w:t>
      </w:r>
      <w:r w:rsidRPr="008839F9">
        <w:rPr>
          <w:rFonts w:ascii="Arial" w:hAnsi="Arial" w:cs="Arial"/>
          <w:sz w:val="20"/>
          <w:szCs w:val="20"/>
        </w:rPr>
        <w:t>fazem</w:t>
      </w:r>
      <w:r w:rsidRPr="008839F9">
        <w:rPr>
          <w:rFonts w:ascii="Arial" w:hAnsi="Arial" w:cs="Arial"/>
          <w:spacing w:val="1"/>
          <w:sz w:val="20"/>
          <w:szCs w:val="20"/>
        </w:rPr>
        <w:t xml:space="preserve"> </w:t>
      </w:r>
      <w:r w:rsidRPr="008839F9">
        <w:rPr>
          <w:rFonts w:ascii="Arial" w:hAnsi="Arial" w:cs="Arial"/>
          <w:sz w:val="20"/>
          <w:szCs w:val="20"/>
        </w:rPr>
        <w:t>parte</w:t>
      </w:r>
      <w:r w:rsidRPr="008839F9">
        <w:rPr>
          <w:rFonts w:ascii="Arial" w:hAnsi="Arial" w:cs="Arial"/>
          <w:spacing w:val="1"/>
          <w:sz w:val="20"/>
          <w:szCs w:val="20"/>
        </w:rPr>
        <w:t xml:space="preserve"> </w:t>
      </w:r>
      <w:r w:rsidRPr="008839F9">
        <w:rPr>
          <w:rFonts w:ascii="Arial" w:hAnsi="Arial" w:cs="Arial"/>
          <w:sz w:val="20"/>
          <w:szCs w:val="20"/>
        </w:rPr>
        <w:t>integrante</w:t>
      </w:r>
      <w:r w:rsidRPr="008839F9">
        <w:rPr>
          <w:rFonts w:ascii="Arial" w:hAnsi="Arial" w:cs="Arial"/>
          <w:spacing w:val="1"/>
          <w:sz w:val="20"/>
          <w:szCs w:val="20"/>
        </w:rPr>
        <w:t xml:space="preserve"> </w:t>
      </w:r>
      <w:r w:rsidRPr="008839F9">
        <w:rPr>
          <w:rFonts w:ascii="Arial" w:hAnsi="Arial" w:cs="Arial"/>
          <w:sz w:val="20"/>
          <w:szCs w:val="20"/>
        </w:rPr>
        <w:t>e</w:t>
      </w:r>
      <w:r w:rsidRPr="008839F9">
        <w:rPr>
          <w:rFonts w:ascii="Arial" w:hAnsi="Arial" w:cs="Arial"/>
          <w:spacing w:val="1"/>
          <w:sz w:val="20"/>
          <w:szCs w:val="20"/>
        </w:rPr>
        <w:t xml:space="preserve"> </w:t>
      </w:r>
      <w:r w:rsidRPr="008839F9">
        <w:rPr>
          <w:rFonts w:ascii="Arial" w:hAnsi="Arial" w:cs="Arial"/>
          <w:sz w:val="20"/>
          <w:szCs w:val="20"/>
        </w:rPr>
        <w:t xml:space="preserve">complementar do Edital, pelo preço e condições constantes da proposta ofertada, </w:t>
      </w:r>
      <w:r w:rsidRPr="008839F9">
        <w:rPr>
          <w:rFonts w:ascii="Arial" w:hAnsi="Arial" w:cs="Arial"/>
          <w:b/>
          <w:sz w:val="20"/>
          <w:szCs w:val="20"/>
        </w:rPr>
        <w:t>assim como</w:t>
      </w:r>
      <w:r w:rsidRPr="008839F9">
        <w:rPr>
          <w:rFonts w:ascii="Arial" w:hAnsi="Arial" w:cs="Arial"/>
          <w:b/>
          <w:spacing w:val="1"/>
          <w:sz w:val="20"/>
          <w:szCs w:val="20"/>
        </w:rPr>
        <w:t xml:space="preserve"> </w:t>
      </w:r>
      <w:r w:rsidRPr="008839F9">
        <w:rPr>
          <w:rFonts w:ascii="Arial" w:hAnsi="Arial" w:cs="Arial"/>
          <w:b/>
          <w:sz w:val="20"/>
          <w:szCs w:val="20"/>
        </w:rPr>
        <w:t>disponibilidade</w:t>
      </w:r>
      <w:r w:rsidRPr="008839F9">
        <w:rPr>
          <w:rFonts w:ascii="Arial" w:hAnsi="Arial" w:cs="Arial"/>
          <w:b/>
          <w:spacing w:val="1"/>
          <w:sz w:val="20"/>
          <w:szCs w:val="20"/>
        </w:rPr>
        <w:t xml:space="preserve"> </w:t>
      </w:r>
      <w:r w:rsidRPr="008839F9">
        <w:rPr>
          <w:rFonts w:ascii="Arial" w:hAnsi="Arial" w:cs="Arial"/>
          <w:b/>
          <w:sz w:val="20"/>
          <w:szCs w:val="20"/>
        </w:rPr>
        <w:t>técnico-operacional</w:t>
      </w:r>
      <w:r w:rsidRPr="008839F9">
        <w:rPr>
          <w:rFonts w:ascii="Arial" w:hAnsi="Arial" w:cs="Arial"/>
          <w:b/>
          <w:spacing w:val="1"/>
          <w:sz w:val="20"/>
          <w:szCs w:val="20"/>
        </w:rPr>
        <w:t xml:space="preserve"> </w:t>
      </w:r>
      <w:r w:rsidRPr="008839F9">
        <w:rPr>
          <w:rFonts w:ascii="Arial" w:hAnsi="Arial" w:cs="Arial"/>
          <w:b/>
          <w:sz w:val="20"/>
          <w:szCs w:val="20"/>
        </w:rPr>
        <w:t>suficiente</w:t>
      </w:r>
      <w:r w:rsidRPr="008839F9">
        <w:rPr>
          <w:rFonts w:ascii="Arial" w:hAnsi="Arial" w:cs="Arial"/>
          <w:b/>
          <w:spacing w:val="1"/>
          <w:sz w:val="20"/>
          <w:szCs w:val="20"/>
        </w:rPr>
        <w:t xml:space="preserve"> </w:t>
      </w:r>
      <w:r w:rsidRPr="008839F9">
        <w:rPr>
          <w:rFonts w:ascii="Arial" w:hAnsi="Arial" w:cs="Arial"/>
          <w:b/>
          <w:sz w:val="20"/>
          <w:szCs w:val="20"/>
        </w:rPr>
        <w:t>e</w:t>
      </w:r>
      <w:r w:rsidRPr="008839F9">
        <w:rPr>
          <w:rFonts w:ascii="Arial" w:hAnsi="Arial" w:cs="Arial"/>
          <w:b/>
          <w:spacing w:val="1"/>
          <w:sz w:val="20"/>
          <w:szCs w:val="20"/>
        </w:rPr>
        <w:t xml:space="preserve"> </w:t>
      </w:r>
      <w:r w:rsidRPr="008839F9">
        <w:rPr>
          <w:rFonts w:ascii="Arial" w:hAnsi="Arial" w:cs="Arial"/>
          <w:b/>
          <w:sz w:val="20"/>
          <w:szCs w:val="20"/>
        </w:rPr>
        <w:t>satisfatória</w:t>
      </w:r>
      <w:r w:rsidRPr="008839F9">
        <w:rPr>
          <w:rFonts w:ascii="Arial" w:hAnsi="Arial" w:cs="Arial"/>
          <w:sz w:val="20"/>
          <w:szCs w:val="20"/>
        </w:rPr>
        <w:t>,</w:t>
      </w:r>
      <w:r w:rsidRPr="008839F9">
        <w:rPr>
          <w:rFonts w:ascii="Arial" w:hAnsi="Arial" w:cs="Arial"/>
          <w:spacing w:val="1"/>
          <w:sz w:val="20"/>
          <w:szCs w:val="20"/>
        </w:rPr>
        <w:t xml:space="preserve"> </w:t>
      </w:r>
      <w:r w:rsidRPr="008839F9">
        <w:rPr>
          <w:rFonts w:ascii="Arial" w:hAnsi="Arial" w:cs="Arial"/>
          <w:sz w:val="20"/>
          <w:szCs w:val="20"/>
        </w:rPr>
        <w:t>a</w:t>
      </w:r>
      <w:r w:rsidRPr="008839F9">
        <w:rPr>
          <w:rFonts w:ascii="Arial" w:hAnsi="Arial" w:cs="Arial"/>
          <w:spacing w:val="1"/>
          <w:sz w:val="20"/>
          <w:szCs w:val="20"/>
        </w:rPr>
        <w:t xml:space="preserve"> </w:t>
      </w:r>
      <w:r w:rsidRPr="008839F9">
        <w:rPr>
          <w:rFonts w:ascii="Arial" w:hAnsi="Arial" w:cs="Arial"/>
          <w:sz w:val="20"/>
          <w:szCs w:val="20"/>
        </w:rPr>
        <w:t>fim</w:t>
      </w:r>
      <w:r w:rsidRPr="008839F9">
        <w:rPr>
          <w:rFonts w:ascii="Arial" w:hAnsi="Arial" w:cs="Arial"/>
          <w:spacing w:val="1"/>
          <w:sz w:val="20"/>
          <w:szCs w:val="20"/>
        </w:rPr>
        <w:t xml:space="preserve"> </w:t>
      </w:r>
      <w:r w:rsidRPr="008839F9">
        <w:rPr>
          <w:rFonts w:ascii="Arial" w:hAnsi="Arial" w:cs="Arial"/>
          <w:sz w:val="20"/>
          <w:szCs w:val="20"/>
        </w:rPr>
        <w:t>de</w:t>
      </w:r>
      <w:r w:rsidRPr="008839F9">
        <w:rPr>
          <w:rFonts w:ascii="Arial" w:hAnsi="Arial" w:cs="Arial"/>
          <w:spacing w:val="1"/>
          <w:sz w:val="20"/>
          <w:szCs w:val="20"/>
        </w:rPr>
        <w:t xml:space="preserve"> </w:t>
      </w:r>
      <w:r w:rsidRPr="008839F9">
        <w:rPr>
          <w:rFonts w:ascii="Arial" w:hAnsi="Arial" w:cs="Arial"/>
          <w:sz w:val="20"/>
          <w:szCs w:val="20"/>
        </w:rPr>
        <w:t>assegurar</w:t>
      </w:r>
      <w:r w:rsidRPr="008839F9">
        <w:rPr>
          <w:rFonts w:ascii="Arial" w:hAnsi="Arial" w:cs="Arial"/>
          <w:spacing w:val="1"/>
          <w:sz w:val="20"/>
          <w:szCs w:val="20"/>
        </w:rPr>
        <w:t xml:space="preserve"> </w:t>
      </w:r>
      <w:r w:rsidRPr="008839F9">
        <w:rPr>
          <w:rFonts w:ascii="Arial" w:hAnsi="Arial" w:cs="Arial"/>
          <w:sz w:val="20"/>
          <w:szCs w:val="20"/>
        </w:rPr>
        <w:t>à</w:t>
      </w:r>
      <w:r w:rsidRPr="008839F9">
        <w:rPr>
          <w:rFonts w:ascii="Arial" w:hAnsi="Arial" w:cs="Arial"/>
          <w:spacing w:val="1"/>
          <w:sz w:val="20"/>
          <w:szCs w:val="20"/>
        </w:rPr>
        <w:t xml:space="preserve"> </w:t>
      </w:r>
      <w:r w:rsidRPr="008839F9">
        <w:rPr>
          <w:rFonts w:ascii="Arial" w:hAnsi="Arial" w:cs="Arial"/>
          <w:sz w:val="20"/>
          <w:szCs w:val="20"/>
        </w:rPr>
        <w:t>Administração</w:t>
      </w:r>
      <w:r w:rsidRPr="008839F9">
        <w:rPr>
          <w:rFonts w:ascii="Arial" w:hAnsi="Arial" w:cs="Arial"/>
          <w:spacing w:val="1"/>
          <w:sz w:val="20"/>
          <w:szCs w:val="20"/>
        </w:rPr>
        <w:t xml:space="preserve"> </w:t>
      </w:r>
      <w:r w:rsidRPr="008839F9">
        <w:rPr>
          <w:rFonts w:ascii="Arial" w:hAnsi="Arial" w:cs="Arial"/>
          <w:sz w:val="20"/>
          <w:szCs w:val="20"/>
        </w:rPr>
        <w:t>o</w:t>
      </w:r>
      <w:r w:rsidRPr="008839F9">
        <w:rPr>
          <w:rFonts w:ascii="Arial" w:hAnsi="Arial" w:cs="Arial"/>
          <w:spacing w:val="1"/>
          <w:sz w:val="20"/>
          <w:szCs w:val="20"/>
        </w:rPr>
        <w:t xml:space="preserve"> </w:t>
      </w:r>
      <w:r w:rsidRPr="008839F9">
        <w:rPr>
          <w:rFonts w:ascii="Arial" w:hAnsi="Arial" w:cs="Arial"/>
          <w:sz w:val="20"/>
          <w:szCs w:val="20"/>
        </w:rPr>
        <w:t>fiel</w:t>
      </w:r>
      <w:r w:rsidRPr="008839F9">
        <w:rPr>
          <w:rFonts w:ascii="Arial" w:hAnsi="Arial" w:cs="Arial"/>
          <w:spacing w:val="1"/>
          <w:sz w:val="20"/>
          <w:szCs w:val="20"/>
        </w:rPr>
        <w:t xml:space="preserve"> </w:t>
      </w:r>
      <w:r w:rsidRPr="008839F9">
        <w:rPr>
          <w:rFonts w:ascii="Arial" w:hAnsi="Arial" w:cs="Arial"/>
          <w:sz w:val="20"/>
          <w:szCs w:val="20"/>
        </w:rPr>
        <w:t>cumprimento</w:t>
      </w:r>
      <w:r w:rsidRPr="008839F9">
        <w:rPr>
          <w:rFonts w:ascii="Arial" w:hAnsi="Arial" w:cs="Arial"/>
          <w:spacing w:val="1"/>
          <w:sz w:val="20"/>
          <w:szCs w:val="20"/>
        </w:rPr>
        <w:t xml:space="preserve"> </w:t>
      </w:r>
      <w:r w:rsidRPr="008839F9">
        <w:rPr>
          <w:rFonts w:ascii="Arial" w:hAnsi="Arial" w:cs="Arial"/>
          <w:sz w:val="20"/>
          <w:szCs w:val="20"/>
        </w:rPr>
        <w:t>das</w:t>
      </w:r>
      <w:r w:rsidRPr="008839F9">
        <w:rPr>
          <w:rFonts w:ascii="Arial" w:hAnsi="Arial" w:cs="Arial"/>
          <w:spacing w:val="1"/>
          <w:sz w:val="20"/>
          <w:szCs w:val="20"/>
        </w:rPr>
        <w:t xml:space="preserve"> </w:t>
      </w:r>
      <w:r w:rsidRPr="008839F9">
        <w:rPr>
          <w:rFonts w:ascii="Arial" w:hAnsi="Arial" w:cs="Arial"/>
          <w:sz w:val="20"/>
          <w:szCs w:val="20"/>
        </w:rPr>
        <w:t>obrigações</w:t>
      </w:r>
      <w:r w:rsidRPr="008839F9">
        <w:rPr>
          <w:rFonts w:ascii="Arial" w:hAnsi="Arial" w:cs="Arial"/>
          <w:spacing w:val="1"/>
          <w:sz w:val="20"/>
          <w:szCs w:val="20"/>
        </w:rPr>
        <w:t xml:space="preserve"> </w:t>
      </w:r>
      <w:r w:rsidRPr="008839F9">
        <w:rPr>
          <w:rFonts w:ascii="Arial" w:hAnsi="Arial" w:cs="Arial"/>
          <w:sz w:val="20"/>
          <w:szCs w:val="20"/>
        </w:rPr>
        <w:t>a</w:t>
      </w:r>
      <w:r w:rsidRPr="008839F9">
        <w:rPr>
          <w:rFonts w:ascii="Arial" w:hAnsi="Arial" w:cs="Arial"/>
          <w:spacing w:val="1"/>
          <w:sz w:val="20"/>
          <w:szCs w:val="20"/>
        </w:rPr>
        <w:t xml:space="preserve"> </w:t>
      </w:r>
      <w:r w:rsidRPr="008839F9">
        <w:rPr>
          <w:rFonts w:ascii="Arial" w:hAnsi="Arial" w:cs="Arial"/>
          <w:sz w:val="20"/>
          <w:szCs w:val="20"/>
        </w:rPr>
        <w:t>serem</w:t>
      </w:r>
      <w:r w:rsidRPr="008839F9">
        <w:rPr>
          <w:rFonts w:ascii="Arial" w:hAnsi="Arial" w:cs="Arial"/>
          <w:spacing w:val="1"/>
          <w:sz w:val="20"/>
          <w:szCs w:val="20"/>
        </w:rPr>
        <w:t xml:space="preserve"> </w:t>
      </w:r>
      <w:r w:rsidRPr="008839F9">
        <w:rPr>
          <w:rFonts w:ascii="Arial" w:hAnsi="Arial" w:cs="Arial"/>
          <w:sz w:val="20"/>
          <w:szCs w:val="20"/>
        </w:rPr>
        <w:t>assumidas,</w:t>
      </w:r>
      <w:r w:rsidRPr="008839F9">
        <w:rPr>
          <w:rFonts w:ascii="Arial" w:hAnsi="Arial" w:cs="Arial"/>
          <w:spacing w:val="1"/>
          <w:sz w:val="20"/>
          <w:szCs w:val="20"/>
        </w:rPr>
        <w:t xml:space="preserve"> </w:t>
      </w:r>
      <w:r w:rsidRPr="008839F9">
        <w:rPr>
          <w:rFonts w:ascii="Arial" w:hAnsi="Arial" w:cs="Arial"/>
          <w:sz w:val="20"/>
          <w:szCs w:val="20"/>
        </w:rPr>
        <w:t>caso</w:t>
      </w:r>
      <w:r w:rsidRPr="008839F9">
        <w:rPr>
          <w:rFonts w:ascii="Arial" w:hAnsi="Arial" w:cs="Arial"/>
          <w:spacing w:val="1"/>
          <w:sz w:val="20"/>
          <w:szCs w:val="20"/>
        </w:rPr>
        <w:t xml:space="preserve"> </w:t>
      </w:r>
      <w:r w:rsidRPr="008839F9">
        <w:rPr>
          <w:rFonts w:ascii="Arial" w:hAnsi="Arial" w:cs="Arial"/>
          <w:sz w:val="20"/>
          <w:szCs w:val="20"/>
        </w:rPr>
        <w:t>venha</w:t>
      </w:r>
      <w:r w:rsidRPr="008839F9">
        <w:rPr>
          <w:rFonts w:ascii="Arial" w:hAnsi="Arial" w:cs="Arial"/>
          <w:spacing w:val="1"/>
          <w:sz w:val="20"/>
          <w:szCs w:val="20"/>
        </w:rPr>
        <w:t xml:space="preserve"> </w:t>
      </w:r>
      <w:r w:rsidRPr="008839F9">
        <w:rPr>
          <w:rFonts w:ascii="Arial" w:hAnsi="Arial" w:cs="Arial"/>
          <w:sz w:val="20"/>
          <w:szCs w:val="20"/>
        </w:rPr>
        <w:t>a</w:t>
      </w:r>
      <w:r w:rsidRPr="008839F9">
        <w:rPr>
          <w:rFonts w:ascii="Arial" w:hAnsi="Arial" w:cs="Arial"/>
          <w:spacing w:val="66"/>
          <w:sz w:val="20"/>
          <w:szCs w:val="20"/>
        </w:rPr>
        <w:t xml:space="preserve"> </w:t>
      </w:r>
      <w:r w:rsidRPr="008839F9">
        <w:rPr>
          <w:rFonts w:ascii="Arial" w:hAnsi="Arial" w:cs="Arial"/>
          <w:sz w:val="20"/>
          <w:szCs w:val="20"/>
        </w:rPr>
        <w:t>ser</w:t>
      </w:r>
      <w:r w:rsidRPr="008839F9">
        <w:rPr>
          <w:rFonts w:ascii="Arial" w:hAnsi="Arial" w:cs="Arial"/>
          <w:spacing w:val="1"/>
          <w:sz w:val="20"/>
          <w:szCs w:val="20"/>
        </w:rPr>
        <w:t xml:space="preserve"> </w:t>
      </w:r>
      <w:r w:rsidRPr="008839F9">
        <w:rPr>
          <w:rFonts w:ascii="Arial" w:hAnsi="Arial" w:cs="Arial"/>
          <w:sz w:val="20"/>
          <w:szCs w:val="20"/>
        </w:rPr>
        <w:t>vencedora no presente certame, salvo por motivo justo decorrente de fato superveniente, caso</w:t>
      </w:r>
      <w:r w:rsidRPr="008839F9">
        <w:rPr>
          <w:rFonts w:ascii="Arial" w:hAnsi="Arial" w:cs="Arial"/>
          <w:spacing w:val="1"/>
          <w:sz w:val="20"/>
          <w:szCs w:val="20"/>
        </w:rPr>
        <w:t xml:space="preserve"> </w:t>
      </w:r>
      <w:r w:rsidRPr="008839F9">
        <w:rPr>
          <w:rFonts w:ascii="Arial" w:hAnsi="Arial" w:cs="Arial"/>
          <w:sz w:val="20"/>
          <w:szCs w:val="20"/>
        </w:rPr>
        <w:t>fortuito</w:t>
      </w:r>
      <w:r w:rsidRPr="008839F9">
        <w:rPr>
          <w:rFonts w:ascii="Arial" w:hAnsi="Arial" w:cs="Arial"/>
          <w:spacing w:val="-2"/>
          <w:sz w:val="20"/>
          <w:szCs w:val="20"/>
        </w:rPr>
        <w:t xml:space="preserve"> </w:t>
      </w:r>
      <w:r w:rsidRPr="008839F9">
        <w:rPr>
          <w:rFonts w:ascii="Arial" w:hAnsi="Arial" w:cs="Arial"/>
          <w:sz w:val="20"/>
          <w:szCs w:val="20"/>
        </w:rPr>
        <w:t>ou</w:t>
      </w:r>
      <w:r w:rsidRPr="008839F9">
        <w:rPr>
          <w:rFonts w:ascii="Arial" w:hAnsi="Arial" w:cs="Arial"/>
          <w:spacing w:val="-1"/>
          <w:sz w:val="20"/>
          <w:szCs w:val="20"/>
        </w:rPr>
        <w:t xml:space="preserve"> </w:t>
      </w:r>
      <w:r w:rsidRPr="008839F9">
        <w:rPr>
          <w:rFonts w:ascii="Arial" w:hAnsi="Arial" w:cs="Arial"/>
          <w:sz w:val="20"/>
          <w:szCs w:val="20"/>
        </w:rPr>
        <w:t>força</w:t>
      </w:r>
      <w:r w:rsidRPr="008839F9">
        <w:rPr>
          <w:rFonts w:ascii="Arial" w:hAnsi="Arial" w:cs="Arial"/>
          <w:spacing w:val="-2"/>
          <w:sz w:val="20"/>
          <w:szCs w:val="20"/>
        </w:rPr>
        <w:t xml:space="preserve"> </w:t>
      </w:r>
      <w:r w:rsidRPr="008839F9">
        <w:rPr>
          <w:rFonts w:ascii="Arial" w:hAnsi="Arial" w:cs="Arial"/>
          <w:sz w:val="20"/>
          <w:szCs w:val="20"/>
        </w:rPr>
        <w:t>maior,</w:t>
      </w:r>
      <w:r w:rsidRPr="008839F9">
        <w:rPr>
          <w:rFonts w:ascii="Arial" w:hAnsi="Arial" w:cs="Arial"/>
          <w:spacing w:val="-1"/>
          <w:sz w:val="20"/>
          <w:szCs w:val="20"/>
        </w:rPr>
        <w:t xml:space="preserve"> </w:t>
      </w:r>
      <w:r w:rsidRPr="008839F9">
        <w:rPr>
          <w:rFonts w:ascii="Arial" w:hAnsi="Arial" w:cs="Arial"/>
          <w:sz w:val="20"/>
          <w:szCs w:val="20"/>
        </w:rPr>
        <w:t>sujeitando-se</w:t>
      </w:r>
      <w:r w:rsidRPr="008839F9">
        <w:rPr>
          <w:rFonts w:ascii="Arial" w:hAnsi="Arial" w:cs="Arial"/>
          <w:spacing w:val="-2"/>
          <w:sz w:val="20"/>
          <w:szCs w:val="20"/>
        </w:rPr>
        <w:t xml:space="preserve"> </w:t>
      </w:r>
      <w:r w:rsidRPr="008839F9">
        <w:rPr>
          <w:rFonts w:ascii="Arial" w:hAnsi="Arial" w:cs="Arial"/>
          <w:sz w:val="20"/>
          <w:szCs w:val="20"/>
        </w:rPr>
        <w:t>às</w:t>
      </w:r>
      <w:r w:rsidRPr="008839F9">
        <w:rPr>
          <w:rFonts w:ascii="Arial" w:hAnsi="Arial" w:cs="Arial"/>
          <w:spacing w:val="2"/>
          <w:sz w:val="20"/>
          <w:szCs w:val="20"/>
        </w:rPr>
        <w:t xml:space="preserve"> </w:t>
      </w:r>
      <w:r w:rsidRPr="008839F9">
        <w:rPr>
          <w:rFonts w:ascii="Arial" w:hAnsi="Arial" w:cs="Arial"/>
          <w:sz w:val="20"/>
          <w:szCs w:val="20"/>
        </w:rPr>
        <w:t>penalidades</w:t>
      </w:r>
      <w:r w:rsidRPr="008839F9">
        <w:rPr>
          <w:rFonts w:ascii="Arial" w:hAnsi="Arial" w:cs="Arial"/>
          <w:spacing w:val="-2"/>
          <w:sz w:val="20"/>
          <w:szCs w:val="20"/>
        </w:rPr>
        <w:t xml:space="preserve"> </w:t>
      </w:r>
      <w:r w:rsidRPr="008839F9">
        <w:rPr>
          <w:rFonts w:ascii="Arial" w:hAnsi="Arial" w:cs="Arial"/>
          <w:sz w:val="20"/>
          <w:szCs w:val="20"/>
        </w:rPr>
        <w:t>cabíveis, na</w:t>
      </w:r>
      <w:r w:rsidRPr="008839F9">
        <w:rPr>
          <w:rFonts w:ascii="Arial" w:hAnsi="Arial" w:cs="Arial"/>
          <w:spacing w:val="-3"/>
          <w:sz w:val="20"/>
          <w:szCs w:val="20"/>
        </w:rPr>
        <w:t xml:space="preserve"> </w:t>
      </w:r>
      <w:r w:rsidRPr="008839F9">
        <w:rPr>
          <w:rFonts w:ascii="Arial" w:hAnsi="Arial" w:cs="Arial"/>
          <w:sz w:val="20"/>
          <w:szCs w:val="20"/>
        </w:rPr>
        <w:t>forma</w:t>
      </w:r>
      <w:r w:rsidRPr="008839F9">
        <w:rPr>
          <w:rFonts w:ascii="Arial" w:hAnsi="Arial" w:cs="Arial"/>
          <w:spacing w:val="-2"/>
          <w:sz w:val="20"/>
          <w:szCs w:val="20"/>
        </w:rPr>
        <w:t xml:space="preserve"> </w:t>
      </w:r>
      <w:r w:rsidRPr="008839F9">
        <w:rPr>
          <w:rFonts w:ascii="Arial" w:hAnsi="Arial" w:cs="Arial"/>
          <w:sz w:val="20"/>
          <w:szCs w:val="20"/>
        </w:rPr>
        <w:t>da Lei.</w:t>
      </w:r>
    </w:p>
    <w:p w14:paraId="1AD14665" w14:textId="77777777" w:rsidR="006F46BC" w:rsidRPr="008839F9" w:rsidRDefault="006F46BC" w:rsidP="002D68F3">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6986534D" w14:textId="77777777" w:rsidR="006F46BC" w:rsidRPr="008839F9" w:rsidRDefault="006F46BC" w:rsidP="008A1DCE">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8839F9">
        <w:rPr>
          <w:rFonts w:ascii="Arial" w:hAnsi="Arial" w:cs="Arial"/>
          <w:sz w:val="20"/>
          <w:szCs w:val="20"/>
        </w:rPr>
        <w:t xml:space="preserve">Declaramos, para os devidos fins de direito, na qualidade de Proponente dos procedimentos licitatórios, instaurados por este Município, que o (a) responsável legal da empresa é o (a) Sr.º(a) ............................................................, Portador(a) do RG sob o nº ..........................., e CPF sob o nº ........................................., cuja função/cargo é ....................................(sócio / administrador / procurador / diretor / etc), </w:t>
      </w:r>
      <w:r w:rsidRPr="008839F9">
        <w:rPr>
          <w:rFonts w:ascii="Arial" w:hAnsi="Arial" w:cs="Arial"/>
          <w:b/>
          <w:sz w:val="20"/>
          <w:szCs w:val="20"/>
        </w:rPr>
        <w:t>responsável pela assinatura do Contrato / Ata de Registro de Preço</w:t>
      </w:r>
      <w:r w:rsidRPr="008839F9">
        <w:rPr>
          <w:rFonts w:ascii="Arial" w:hAnsi="Arial" w:cs="Arial"/>
          <w:sz w:val="20"/>
          <w:szCs w:val="20"/>
        </w:rPr>
        <w:t>.</w:t>
      </w:r>
    </w:p>
    <w:p w14:paraId="61369D2B" w14:textId="77777777" w:rsidR="006F46BC" w:rsidRPr="008839F9" w:rsidRDefault="006F46BC" w:rsidP="002D68F3">
      <w:pPr>
        <w:pStyle w:val="PargrafodaLista"/>
        <w:widowControl w:val="0"/>
        <w:tabs>
          <w:tab w:val="left" w:pos="567"/>
          <w:tab w:val="left" w:pos="709"/>
          <w:tab w:val="left" w:pos="1386"/>
        </w:tabs>
        <w:autoSpaceDE w:val="0"/>
        <w:autoSpaceDN w:val="0"/>
        <w:spacing w:after="0" w:line="240" w:lineRule="auto"/>
        <w:ind w:left="0"/>
        <w:jc w:val="both"/>
        <w:rPr>
          <w:rFonts w:ascii="Arial" w:hAnsi="Arial" w:cs="Arial"/>
          <w:sz w:val="20"/>
          <w:szCs w:val="20"/>
        </w:rPr>
      </w:pPr>
    </w:p>
    <w:p w14:paraId="07385F8E" w14:textId="77777777" w:rsidR="006F46BC" w:rsidRPr="008839F9" w:rsidRDefault="006F46BC" w:rsidP="008A1DCE">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8839F9">
        <w:rPr>
          <w:rFonts w:ascii="Arial" w:hAnsi="Arial" w:cs="Arial"/>
          <w:sz w:val="20"/>
          <w:szCs w:val="20"/>
        </w:rPr>
        <w:t xml:space="preserve">Declaramos, para os devidos fins que em caso de qualquer comunicação futura referente a este processo licitatório, bem como em caso de eventual contratação, </w:t>
      </w:r>
      <w:r w:rsidRPr="008839F9">
        <w:rPr>
          <w:rFonts w:ascii="Arial" w:hAnsi="Arial" w:cs="Arial"/>
          <w:b/>
          <w:sz w:val="20"/>
          <w:szCs w:val="20"/>
        </w:rPr>
        <w:t xml:space="preserve">concordo que o Contrato / Ata de Registro de Preço </w:t>
      </w:r>
      <w:r w:rsidRPr="008839F9">
        <w:rPr>
          <w:rFonts w:ascii="Arial" w:hAnsi="Arial" w:cs="Arial"/>
          <w:sz w:val="20"/>
          <w:szCs w:val="20"/>
        </w:rPr>
        <w:t>seja encaminhado para o seguinte endereço:</w:t>
      </w:r>
    </w:p>
    <w:p w14:paraId="18B67167" w14:textId="77777777" w:rsidR="006F46BC" w:rsidRPr="008839F9" w:rsidRDefault="006F46BC" w:rsidP="002D68F3">
      <w:pPr>
        <w:widowControl w:val="0"/>
        <w:tabs>
          <w:tab w:val="left" w:pos="567"/>
          <w:tab w:val="left" w:pos="709"/>
          <w:tab w:val="left" w:pos="1386"/>
        </w:tabs>
        <w:spacing w:after="0" w:line="240" w:lineRule="auto"/>
        <w:jc w:val="both"/>
        <w:rPr>
          <w:rFonts w:ascii="Arial" w:hAnsi="Arial" w:cs="Arial"/>
          <w:b/>
          <w:sz w:val="20"/>
          <w:szCs w:val="20"/>
        </w:rPr>
      </w:pPr>
      <w:r w:rsidRPr="008839F9">
        <w:rPr>
          <w:rFonts w:ascii="Arial" w:hAnsi="Arial" w:cs="Arial"/>
          <w:b/>
          <w:sz w:val="20"/>
          <w:szCs w:val="20"/>
        </w:rPr>
        <w:t>E-mail:</w:t>
      </w:r>
    </w:p>
    <w:p w14:paraId="2A293358" w14:textId="77777777" w:rsidR="006F46BC" w:rsidRPr="008839F9" w:rsidRDefault="006F46BC" w:rsidP="002D68F3">
      <w:pPr>
        <w:widowControl w:val="0"/>
        <w:tabs>
          <w:tab w:val="left" w:pos="567"/>
          <w:tab w:val="left" w:pos="709"/>
          <w:tab w:val="left" w:pos="1386"/>
        </w:tabs>
        <w:spacing w:after="0" w:line="240" w:lineRule="auto"/>
        <w:jc w:val="both"/>
        <w:rPr>
          <w:rFonts w:ascii="Arial" w:hAnsi="Arial" w:cs="Arial"/>
          <w:sz w:val="20"/>
          <w:szCs w:val="20"/>
        </w:rPr>
      </w:pPr>
      <w:r w:rsidRPr="008839F9">
        <w:rPr>
          <w:rFonts w:ascii="Arial" w:hAnsi="Arial" w:cs="Arial"/>
          <w:b/>
          <w:sz w:val="20"/>
          <w:szCs w:val="20"/>
        </w:rPr>
        <w:t xml:space="preserve">Telefone: </w:t>
      </w:r>
      <w:r w:rsidRPr="008839F9">
        <w:rPr>
          <w:rFonts w:ascii="Arial" w:hAnsi="Arial" w:cs="Arial"/>
          <w:sz w:val="20"/>
          <w:szCs w:val="20"/>
        </w:rPr>
        <w:t>(DDD) ...........-.............</w:t>
      </w:r>
    </w:p>
    <w:p w14:paraId="09A36FEB" w14:textId="77777777" w:rsidR="006F46BC" w:rsidRPr="008839F9" w:rsidRDefault="006F46BC" w:rsidP="002D68F3">
      <w:pPr>
        <w:widowControl w:val="0"/>
        <w:tabs>
          <w:tab w:val="left" w:pos="567"/>
          <w:tab w:val="left" w:pos="709"/>
          <w:tab w:val="left" w:pos="1386"/>
        </w:tabs>
        <w:spacing w:after="0" w:line="240" w:lineRule="auto"/>
        <w:jc w:val="both"/>
        <w:rPr>
          <w:rFonts w:ascii="Arial" w:hAnsi="Arial" w:cs="Arial"/>
          <w:sz w:val="20"/>
          <w:szCs w:val="20"/>
        </w:rPr>
      </w:pPr>
    </w:p>
    <w:p w14:paraId="5E093FA5" w14:textId="77777777" w:rsidR="006F46BC" w:rsidRPr="008839F9" w:rsidRDefault="006F46BC" w:rsidP="008A1DCE">
      <w:pPr>
        <w:pStyle w:val="PargrafodaLista"/>
        <w:widowControl w:val="0"/>
        <w:numPr>
          <w:ilvl w:val="0"/>
          <w:numId w:val="9"/>
        </w:numPr>
        <w:tabs>
          <w:tab w:val="left" w:pos="567"/>
          <w:tab w:val="left" w:pos="709"/>
          <w:tab w:val="left" w:pos="1386"/>
        </w:tabs>
        <w:autoSpaceDE w:val="0"/>
        <w:autoSpaceDN w:val="0"/>
        <w:spacing w:after="0" w:line="240" w:lineRule="auto"/>
        <w:ind w:left="0" w:firstLine="0"/>
        <w:jc w:val="both"/>
        <w:rPr>
          <w:rFonts w:ascii="Arial" w:hAnsi="Arial" w:cs="Arial"/>
          <w:sz w:val="20"/>
          <w:szCs w:val="20"/>
        </w:rPr>
      </w:pPr>
      <w:r w:rsidRPr="008839F9">
        <w:rPr>
          <w:rFonts w:ascii="Arial" w:hAnsi="Arial" w:cs="Arial"/>
          <w:sz w:val="20"/>
          <w:szCs w:val="20"/>
        </w:rPr>
        <w:t xml:space="preserve">Caso altere o citado e-mail ou telefone comprometo-me em protocolizar pedido de alteração junto ao Departamento de Licitações e Contratos deste Município, sob pena de ser considerado como intimado nos dados </w:t>
      </w:r>
      <w:r w:rsidRPr="008839F9">
        <w:rPr>
          <w:rFonts w:ascii="Arial" w:hAnsi="Arial" w:cs="Arial"/>
          <w:sz w:val="20"/>
          <w:szCs w:val="20"/>
        </w:rPr>
        <w:lastRenderedPageBreak/>
        <w:t>anteriormente fornecidos.</w:t>
      </w:r>
    </w:p>
    <w:p w14:paraId="23DB7C67" w14:textId="77777777" w:rsidR="006F46BC" w:rsidRPr="008839F9" w:rsidRDefault="006F46BC" w:rsidP="002D68F3">
      <w:pPr>
        <w:widowControl w:val="0"/>
        <w:tabs>
          <w:tab w:val="left" w:pos="567"/>
          <w:tab w:val="left" w:pos="709"/>
          <w:tab w:val="left" w:pos="1386"/>
        </w:tabs>
        <w:spacing w:after="0" w:line="240" w:lineRule="auto"/>
        <w:jc w:val="both"/>
        <w:rPr>
          <w:rFonts w:ascii="Arial" w:hAnsi="Arial" w:cs="Arial"/>
          <w:sz w:val="20"/>
          <w:szCs w:val="20"/>
        </w:rPr>
      </w:pPr>
    </w:p>
    <w:p w14:paraId="68F3789E" w14:textId="4A70D238" w:rsidR="00677536" w:rsidRPr="008839F9" w:rsidRDefault="00677536" w:rsidP="002D68F3">
      <w:pPr>
        <w:widowControl w:val="0"/>
        <w:spacing w:after="0" w:line="240" w:lineRule="auto"/>
        <w:jc w:val="right"/>
        <w:rPr>
          <w:rFonts w:ascii="Arial" w:eastAsia="Calibri" w:hAnsi="Arial" w:cs="Arial"/>
          <w:sz w:val="20"/>
          <w:szCs w:val="20"/>
          <w:lang w:eastAsia="en-US"/>
        </w:rPr>
      </w:pPr>
      <w:r w:rsidRPr="008839F9">
        <w:rPr>
          <w:rFonts w:ascii="Arial" w:eastAsia="Calibri" w:hAnsi="Arial" w:cs="Arial"/>
          <w:sz w:val="20"/>
          <w:szCs w:val="20"/>
          <w:lang w:eastAsia="en-US"/>
        </w:rPr>
        <w:t>___________________-____, ____ de ____________ de 202</w:t>
      </w:r>
      <w:r w:rsidR="00171D27">
        <w:rPr>
          <w:rFonts w:ascii="Arial" w:eastAsia="Calibri" w:hAnsi="Arial" w:cs="Arial"/>
          <w:sz w:val="20"/>
          <w:szCs w:val="20"/>
          <w:lang w:eastAsia="en-US"/>
        </w:rPr>
        <w:t>5</w:t>
      </w:r>
      <w:r w:rsidRPr="008839F9">
        <w:rPr>
          <w:rFonts w:ascii="Arial" w:eastAsia="Calibri" w:hAnsi="Arial" w:cs="Arial"/>
          <w:sz w:val="20"/>
          <w:szCs w:val="20"/>
          <w:lang w:eastAsia="en-US"/>
        </w:rPr>
        <w:t>.</w:t>
      </w:r>
    </w:p>
    <w:p w14:paraId="5F6735B7" w14:textId="77777777" w:rsidR="00677536" w:rsidRPr="008839F9" w:rsidRDefault="00677536" w:rsidP="002D68F3">
      <w:pPr>
        <w:widowControl w:val="0"/>
        <w:spacing w:after="0" w:line="240" w:lineRule="auto"/>
        <w:jc w:val="center"/>
        <w:rPr>
          <w:rFonts w:ascii="Arial" w:eastAsia="Calibri" w:hAnsi="Arial" w:cs="Arial"/>
          <w:sz w:val="20"/>
          <w:szCs w:val="20"/>
          <w:lang w:eastAsia="en-US"/>
        </w:rPr>
      </w:pPr>
    </w:p>
    <w:p w14:paraId="1584920A" w14:textId="77777777" w:rsidR="00677536" w:rsidRPr="008839F9" w:rsidRDefault="00677536" w:rsidP="002D68F3">
      <w:pPr>
        <w:widowControl w:val="0"/>
        <w:spacing w:after="0" w:line="240" w:lineRule="auto"/>
        <w:jc w:val="center"/>
        <w:rPr>
          <w:rFonts w:ascii="Arial" w:eastAsia="Calibri" w:hAnsi="Arial" w:cs="Arial"/>
          <w:sz w:val="20"/>
          <w:szCs w:val="20"/>
          <w:lang w:eastAsia="en-US"/>
        </w:rPr>
      </w:pPr>
    </w:p>
    <w:p w14:paraId="19E333F8" w14:textId="77777777" w:rsidR="00677536" w:rsidRPr="008839F9" w:rsidRDefault="00677536" w:rsidP="002D68F3">
      <w:pPr>
        <w:widowControl w:val="0"/>
        <w:spacing w:after="0" w:line="240" w:lineRule="auto"/>
        <w:jc w:val="center"/>
        <w:rPr>
          <w:rFonts w:ascii="Arial" w:eastAsia="Calibri" w:hAnsi="Arial" w:cs="Arial"/>
          <w:sz w:val="20"/>
          <w:szCs w:val="20"/>
          <w:lang w:eastAsia="en-US"/>
        </w:rPr>
      </w:pPr>
    </w:p>
    <w:p w14:paraId="3C4D7C9F" w14:textId="77777777"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______________________________________________</w:t>
      </w:r>
    </w:p>
    <w:p w14:paraId="03B2BD34" w14:textId="77777777"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Nome e número da identidade do declarante</w:t>
      </w:r>
    </w:p>
    <w:p w14:paraId="7B111468" w14:textId="77777777" w:rsidR="00677536" w:rsidRPr="008839F9" w:rsidRDefault="00677536" w:rsidP="002D68F3">
      <w:pPr>
        <w:widowControl w:val="0"/>
        <w:spacing w:after="0" w:line="240" w:lineRule="auto"/>
        <w:jc w:val="center"/>
        <w:rPr>
          <w:rFonts w:ascii="Arial" w:hAnsi="Arial" w:cs="Arial"/>
          <w:sz w:val="20"/>
          <w:szCs w:val="20"/>
        </w:rPr>
      </w:pPr>
      <w:r w:rsidRPr="008839F9">
        <w:rPr>
          <w:rFonts w:ascii="Arial" w:hAnsi="Arial" w:cs="Arial"/>
          <w:sz w:val="20"/>
          <w:szCs w:val="20"/>
        </w:rPr>
        <w:t>(representante legal da empresa)</w:t>
      </w:r>
    </w:p>
    <w:p w14:paraId="5948D38A" w14:textId="77777777" w:rsidR="00677536" w:rsidRPr="008839F9" w:rsidRDefault="00677536" w:rsidP="002D68F3">
      <w:pPr>
        <w:widowControl w:val="0"/>
        <w:autoSpaceDE w:val="0"/>
        <w:autoSpaceDN w:val="0"/>
        <w:adjustRightInd w:val="0"/>
        <w:spacing w:after="0" w:line="240" w:lineRule="auto"/>
        <w:jc w:val="center"/>
        <w:rPr>
          <w:rFonts w:ascii="Arial" w:hAnsi="Arial" w:cs="Arial"/>
          <w:b/>
          <w:bCs/>
          <w:sz w:val="20"/>
          <w:szCs w:val="20"/>
        </w:rPr>
      </w:pPr>
      <w:r w:rsidRPr="008839F9">
        <w:rPr>
          <w:rFonts w:ascii="Arial" w:hAnsi="Arial" w:cs="Arial"/>
          <w:sz w:val="20"/>
          <w:szCs w:val="20"/>
        </w:rPr>
        <w:t>CARIMBO CNPJ</w:t>
      </w:r>
    </w:p>
    <w:p w14:paraId="191DBCD6" w14:textId="77777777" w:rsidR="006F46BC" w:rsidRPr="008839F9" w:rsidRDefault="006F46BC" w:rsidP="002D68F3">
      <w:pPr>
        <w:widowControl w:val="0"/>
        <w:tabs>
          <w:tab w:val="left" w:pos="1134"/>
          <w:tab w:val="left" w:pos="8647"/>
        </w:tabs>
        <w:spacing w:after="0" w:line="240" w:lineRule="auto"/>
        <w:jc w:val="both"/>
        <w:rPr>
          <w:rFonts w:ascii="Arial" w:hAnsi="Arial" w:cs="Arial"/>
          <w:sz w:val="20"/>
          <w:szCs w:val="20"/>
        </w:rPr>
      </w:pPr>
    </w:p>
    <w:p w14:paraId="43C6C472" w14:textId="18E25F5C" w:rsidR="00FC1FB8" w:rsidRPr="008839F9" w:rsidRDefault="00FC1FB8" w:rsidP="002D68F3">
      <w:pPr>
        <w:widowControl w:val="0"/>
        <w:spacing w:after="0" w:line="240" w:lineRule="auto"/>
        <w:jc w:val="both"/>
        <w:rPr>
          <w:rFonts w:ascii="Arial" w:eastAsia="Calibri" w:hAnsi="Arial" w:cs="Arial"/>
          <w:b/>
          <w:bCs/>
          <w:sz w:val="20"/>
          <w:szCs w:val="20"/>
          <w:lang w:eastAsia="en-US"/>
        </w:rPr>
      </w:pPr>
    </w:p>
    <w:sectPr w:rsidR="00FC1FB8" w:rsidRPr="008839F9" w:rsidSect="00515F21">
      <w:type w:val="continuous"/>
      <w:pgSz w:w="11906" w:h="16838"/>
      <w:pgMar w:top="720" w:right="720" w:bottom="993" w:left="720" w:header="42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6BB0B" w14:textId="77777777" w:rsidR="00515F21" w:rsidRDefault="00515F21" w:rsidP="00764391">
      <w:pPr>
        <w:spacing w:after="0" w:line="240" w:lineRule="auto"/>
      </w:pPr>
      <w:r>
        <w:separator/>
      </w:r>
    </w:p>
  </w:endnote>
  <w:endnote w:type="continuationSeparator" w:id="0">
    <w:p w14:paraId="0BAD960E" w14:textId="77777777" w:rsidR="00515F21" w:rsidRDefault="00515F21" w:rsidP="00764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G Times">
    <w:altName w:val="Times New Roman"/>
    <w:charset w:val="00"/>
    <w:family w:val="roman"/>
    <w:pitch w:val="variable"/>
    <w:sig w:usb0="00000007"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horndale AMT">
    <w:altName w:val="Times New Roman"/>
    <w:charset w:val="00"/>
    <w:family w:val="roman"/>
    <w:pitch w:val="variable"/>
    <w:sig w:usb0="00000001"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ndalus">
    <w:charset w:val="00"/>
    <w:family w:val="roman"/>
    <w:pitch w:val="variable"/>
    <w:sig w:usb0="00002003" w:usb1="80000000" w:usb2="00000008" w:usb3="00000000" w:csb0="00000041" w:csb1="00000000"/>
  </w:font>
  <w:font w:name="Ecofont_Spranq_eco_Sans">
    <w:altName w:val="Malgun Gothic"/>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panose1 w:val="00000000000000000000"/>
    <w:charset w:val="00"/>
    <w:family w:val="roman"/>
    <w:notTrueType/>
    <w:pitch w:val="default"/>
  </w:font>
  <w:font w:name="Calibri-Bold">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02" w:type="dxa"/>
      <w:tblInd w:w="70" w:type="dxa"/>
      <w:tblCellMar>
        <w:left w:w="70" w:type="dxa"/>
        <w:right w:w="70" w:type="dxa"/>
      </w:tblCellMar>
      <w:tblLook w:val="0000" w:firstRow="0" w:lastRow="0" w:firstColumn="0" w:lastColumn="0" w:noHBand="0" w:noVBand="0"/>
    </w:tblPr>
    <w:tblGrid>
      <w:gridCol w:w="8143"/>
      <w:gridCol w:w="2259"/>
    </w:tblGrid>
    <w:tr w:rsidR="00FB1E72" w:rsidRPr="00895BE0" w14:paraId="79D0A9A2" w14:textId="77777777" w:rsidTr="00A86B7D">
      <w:trPr>
        <w:trHeight w:val="394"/>
      </w:trPr>
      <w:tc>
        <w:tcPr>
          <w:tcW w:w="8143" w:type="dxa"/>
          <w:tcBorders>
            <w:top w:val="single" w:sz="4" w:space="0" w:color="auto"/>
          </w:tcBorders>
          <w:vAlign w:val="center"/>
        </w:tcPr>
        <w:p w14:paraId="699DF4B6" w14:textId="77777777" w:rsidR="00FB1E72" w:rsidRPr="00895BE0" w:rsidRDefault="00FB1E72" w:rsidP="00A86B7D">
          <w:pPr>
            <w:pStyle w:val="Rodap"/>
            <w:jc w:val="center"/>
            <w:rPr>
              <w:rFonts w:ascii="Arial" w:hAnsi="Arial" w:cs="Arial"/>
              <w:b/>
            </w:rPr>
          </w:pPr>
          <w:r w:rsidRPr="00895BE0">
            <w:rPr>
              <w:rFonts w:ascii="Arial" w:hAnsi="Arial" w:cs="Arial"/>
              <w:b/>
            </w:rPr>
            <w:t>Av. Eurico Sebastião Ferreira, N°.: 890 – Nhecolândia</w:t>
          </w:r>
        </w:p>
        <w:p w14:paraId="048A140A" w14:textId="0CB2BA9E" w:rsidR="00FB1E72" w:rsidRPr="00895BE0" w:rsidRDefault="00FB1E72" w:rsidP="006F46BC">
          <w:pPr>
            <w:pStyle w:val="Rodap"/>
            <w:jc w:val="center"/>
            <w:rPr>
              <w:rFonts w:ascii="Arial" w:hAnsi="Arial" w:cs="Arial"/>
              <w:b/>
            </w:rPr>
          </w:pPr>
          <w:r w:rsidRPr="00895BE0">
            <w:rPr>
              <w:rFonts w:ascii="Arial" w:hAnsi="Arial" w:cs="Arial"/>
              <w:b/>
            </w:rPr>
            <w:t>Rio Verde de Mato Grosso – MS. CEP: 79480-000                                        Fone/Fax: (67) 3292-1540/3292-1985</w:t>
          </w:r>
        </w:p>
      </w:tc>
      <w:tc>
        <w:tcPr>
          <w:tcW w:w="2259" w:type="dxa"/>
          <w:tcBorders>
            <w:top w:val="single" w:sz="4" w:space="0" w:color="auto"/>
          </w:tcBorders>
          <w:vAlign w:val="center"/>
        </w:tcPr>
        <w:p w14:paraId="402F8366" w14:textId="77777777" w:rsidR="00FB1E72" w:rsidRPr="00895BE0" w:rsidRDefault="00FB1E72" w:rsidP="00A86B7D">
          <w:pPr>
            <w:pStyle w:val="Cabealho"/>
            <w:ind w:left="-70"/>
            <w:jc w:val="center"/>
            <w:rPr>
              <w:rFonts w:ascii="Arial" w:hAnsi="Arial" w:cs="Arial"/>
            </w:rPr>
          </w:pPr>
          <w:r w:rsidRPr="00895BE0">
            <w:rPr>
              <w:rFonts w:ascii="Arial" w:hAnsi="Arial" w:cs="Arial"/>
              <w:noProof/>
            </w:rPr>
            <w:drawing>
              <wp:inline distT="0" distB="0" distL="0" distR="0" wp14:anchorId="550893ED" wp14:editId="55161858">
                <wp:extent cx="567546" cy="513206"/>
                <wp:effectExtent l="0" t="0" r="4445" b="1270"/>
                <wp:docPr id="1784642103" name="Imagem 178464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16" cy="517610"/>
                        </a:xfrm>
                        <a:prstGeom prst="rect">
                          <a:avLst/>
                        </a:prstGeom>
                        <a:noFill/>
                        <a:ln>
                          <a:noFill/>
                        </a:ln>
                      </pic:spPr>
                    </pic:pic>
                  </a:graphicData>
                </a:graphic>
              </wp:inline>
            </w:drawing>
          </w:r>
        </w:p>
      </w:tc>
    </w:tr>
  </w:tbl>
  <w:p w14:paraId="7E1406C6" w14:textId="77777777" w:rsidR="00FB1E72" w:rsidRPr="009157A7" w:rsidRDefault="00FB1E72" w:rsidP="009157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172CE" w14:textId="77777777" w:rsidR="00515F21" w:rsidRDefault="00515F21" w:rsidP="00764391">
      <w:pPr>
        <w:spacing w:after="0" w:line="240" w:lineRule="auto"/>
      </w:pPr>
      <w:r>
        <w:separator/>
      </w:r>
    </w:p>
  </w:footnote>
  <w:footnote w:type="continuationSeparator" w:id="0">
    <w:p w14:paraId="46C87AEC" w14:textId="77777777" w:rsidR="00515F21" w:rsidRDefault="00515F21" w:rsidP="00764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4268B" w14:textId="77777777" w:rsidR="00FB1E72" w:rsidRDefault="00FB1E72">
    <w:pPr>
      <w:pStyle w:val="Cabealho"/>
    </w:pPr>
  </w:p>
  <w:p w14:paraId="6AF650C9" w14:textId="77777777" w:rsidR="00FB1E72" w:rsidRDefault="00FB1E7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bottom w:val="single" w:sz="4" w:space="0" w:color="auto"/>
      </w:tblBorders>
      <w:tblLayout w:type="fixed"/>
      <w:tblCellMar>
        <w:left w:w="70" w:type="dxa"/>
        <w:right w:w="70" w:type="dxa"/>
      </w:tblCellMar>
      <w:tblLook w:val="0000" w:firstRow="0" w:lastRow="0" w:firstColumn="0" w:lastColumn="0" w:noHBand="0" w:noVBand="0"/>
    </w:tblPr>
    <w:tblGrid>
      <w:gridCol w:w="1401"/>
      <w:gridCol w:w="160"/>
      <w:gridCol w:w="8645"/>
    </w:tblGrid>
    <w:tr w:rsidR="00FB1E72" w:rsidRPr="006F46BC" w14:paraId="797C97B9" w14:textId="77777777" w:rsidTr="006F46BC">
      <w:trPr>
        <w:trHeight w:val="1110"/>
        <w:jc w:val="center"/>
      </w:trPr>
      <w:tc>
        <w:tcPr>
          <w:tcW w:w="1401" w:type="dxa"/>
        </w:tcPr>
        <w:p w14:paraId="11AD9662" w14:textId="2830C08F" w:rsidR="00FB1E72" w:rsidRPr="006F46BC" w:rsidRDefault="00CB09AD" w:rsidP="006F46BC">
          <w:pPr>
            <w:pStyle w:val="Cabealho"/>
            <w:widowControl w:val="0"/>
            <w:ind w:left="-70"/>
            <w:rPr>
              <w:rFonts w:ascii="Arial" w:hAnsi="Arial" w:cs="Arial"/>
            </w:rPr>
          </w:pPr>
          <w:sdt>
            <w:sdtPr>
              <w:rPr>
                <w:rFonts w:ascii="Arial" w:hAnsi="Arial" w:cs="Arial"/>
              </w:rPr>
              <w:id w:val="-47459789"/>
              <w:docPartObj>
                <w:docPartGallery w:val="Page Numbers (Margins)"/>
                <w:docPartUnique/>
              </w:docPartObj>
            </w:sdtPr>
            <w:sdtEndPr/>
            <w:sdtContent/>
          </w:sdt>
          <w:r w:rsidR="00FB1E72" w:rsidRPr="006F46BC">
            <w:rPr>
              <w:rFonts w:ascii="Arial" w:hAnsi="Arial" w:cs="Arial"/>
              <w:noProof/>
            </w:rPr>
            <w:drawing>
              <wp:inline distT="0" distB="0" distL="0" distR="0" wp14:anchorId="3BD59143" wp14:editId="7000BC86">
                <wp:extent cx="705844" cy="638114"/>
                <wp:effectExtent l="0" t="0" r="0" b="0"/>
                <wp:docPr id="636539258" name="Imagem 636539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188" cy="640233"/>
                        </a:xfrm>
                        <a:prstGeom prst="rect">
                          <a:avLst/>
                        </a:prstGeom>
                        <a:noFill/>
                        <a:ln>
                          <a:noFill/>
                        </a:ln>
                      </pic:spPr>
                    </pic:pic>
                  </a:graphicData>
                </a:graphic>
              </wp:inline>
            </w:drawing>
          </w:r>
        </w:p>
      </w:tc>
      <w:tc>
        <w:tcPr>
          <w:tcW w:w="160" w:type="dxa"/>
        </w:tcPr>
        <w:p w14:paraId="4B6EE32D" w14:textId="77777777" w:rsidR="00FB1E72" w:rsidRPr="006F46BC" w:rsidRDefault="00FB1E72" w:rsidP="006F46BC">
          <w:pPr>
            <w:widowControl w:val="0"/>
            <w:spacing w:line="240" w:lineRule="auto"/>
            <w:rPr>
              <w:rFonts w:ascii="Arial" w:hAnsi="Arial" w:cs="Arial"/>
            </w:rPr>
          </w:pPr>
        </w:p>
        <w:p w14:paraId="780E0A50" w14:textId="77777777" w:rsidR="00FB1E72" w:rsidRPr="006F46BC" w:rsidRDefault="00FB1E72" w:rsidP="006F46BC">
          <w:pPr>
            <w:widowControl w:val="0"/>
            <w:spacing w:line="240" w:lineRule="auto"/>
            <w:rPr>
              <w:rFonts w:ascii="Arial" w:hAnsi="Arial" w:cs="Arial"/>
            </w:rPr>
          </w:pPr>
        </w:p>
        <w:p w14:paraId="4DAE9E84" w14:textId="77777777" w:rsidR="00FB1E72" w:rsidRPr="006F46BC" w:rsidRDefault="00FB1E72" w:rsidP="006F46BC">
          <w:pPr>
            <w:pStyle w:val="Cabealho"/>
            <w:widowControl w:val="0"/>
            <w:rPr>
              <w:rFonts w:ascii="Arial" w:hAnsi="Arial" w:cs="Arial"/>
            </w:rPr>
          </w:pPr>
        </w:p>
      </w:tc>
      <w:tc>
        <w:tcPr>
          <w:tcW w:w="8645" w:type="dxa"/>
          <w:vAlign w:val="center"/>
        </w:tcPr>
        <w:p w14:paraId="3F0406BE" w14:textId="15C856E6" w:rsidR="00FB1E72" w:rsidRPr="006F46BC" w:rsidRDefault="00FB1E72" w:rsidP="006F46BC">
          <w:pPr>
            <w:pStyle w:val="Ttulo1"/>
            <w:keepNext w:val="0"/>
            <w:widowControl w:val="0"/>
            <w:ind w:left="-96"/>
            <w:jc w:val="center"/>
            <w:rPr>
              <w:rFonts w:ascii="Arial" w:hAnsi="Arial" w:cs="Arial"/>
              <w:sz w:val="22"/>
              <w:szCs w:val="22"/>
            </w:rPr>
          </w:pPr>
          <w:r w:rsidRPr="006F46BC">
            <w:rPr>
              <w:rFonts w:ascii="Arial" w:hAnsi="Arial" w:cs="Arial"/>
              <w:sz w:val="22"/>
              <w:szCs w:val="22"/>
            </w:rPr>
            <w:t>Prefeitura Municipal de Rio Verde de Mato Grosso</w:t>
          </w:r>
        </w:p>
        <w:p w14:paraId="18838A3B" w14:textId="21B8841E" w:rsidR="00FB1E72" w:rsidRPr="006F46BC" w:rsidRDefault="00FB1E72" w:rsidP="006F46BC">
          <w:pPr>
            <w:pStyle w:val="Cabealho"/>
            <w:widowControl w:val="0"/>
            <w:ind w:left="-96"/>
            <w:jc w:val="center"/>
            <w:rPr>
              <w:rFonts w:ascii="Arial" w:hAnsi="Arial" w:cs="Arial"/>
              <w:b/>
            </w:rPr>
          </w:pPr>
          <w:r w:rsidRPr="006F46BC">
            <w:rPr>
              <w:rFonts w:ascii="Arial" w:hAnsi="Arial" w:cs="Arial"/>
              <w:b/>
            </w:rPr>
            <w:t>Estado de Mato Grosso do Sul</w:t>
          </w:r>
        </w:p>
        <w:p w14:paraId="095ABFCC" w14:textId="4DB72074" w:rsidR="00FB1E72" w:rsidRPr="006F46BC" w:rsidRDefault="00FB1E72" w:rsidP="006F46BC">
          <w:pPr>
            <w:pStyle w:val="Cabealho"/>
            <w:widowControl w:val="0"/>
            <w:ind w:left="-96"/>
            <w:jc w:val="center"/>
            <w:rPr>
              <w:rFonts w:ascii="Arial" w:hAnsi="Arial" w:cs="Arial"/>
            </w:rPr>
          </w:pPr>
          <w:r w:rsidRPr="006F46BC">
            <w:rPr>
              <w:rFonts w:ascii="Arial" w:hAnsi="Arial" w:cs="Arial"/>
            </w:rPr>
            <w:t>CNPJ N°.: 03 354 560/0001- 32</w:t>
          </w:r>
        </w:p>
      </w:tc>
    </w:tr>
  </w:tbl>
  <w:p w14:paraId="543EEF28" w14:textId="3EB13835" w:rsidR="00FB1E72" w:rsidRPr="005038E5" w:rsidRDefault="00FB1E72" w:rsidP="006F46BC">
    <w:pPr>
      <w:pStyle w:val="Cabealho"/>
      <w:widowControl w:val="0"/>
      <w:rPr>
        <w:rFonts w:ascii="Arial" w:hAnsi="Arial" w:cs="Arial"/>
        <w:sz w:val="10"/>
        <w:szCs w:val="10"/>
      </w:rPr>
    </w:pPr>
    <w:r w:rsidRPr="00A86B7D">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0" allowOverlap="1" wp14:anchorId="3C370E53" wp14:editId="2A5459E4">
              <wp:simplePos x="0" y="0"/>
              <wp:positionH relativeFrom="rightMargin">
                <wp:posOffset>-379095</wp:posOffset>
              </wp:positionH>
              <wp:positionV relativeFrom="page">
                <wp:posOffset>394743</wp:posOffset>
              </wp:positionV>
              <wp:extent cx="477520" cy="477520"/>
              <wp:effectExtent l="0" t="0" r="0" b="0"/>
              <wp:wrapNone/>
              <wp:docPr id="16" name="Elips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w="9525">
                        <a:noFill/>
                        <a:round/>
                        <a:headEnd/>
                        <a:tailEnd/>
                      </a:ln>
                    </wps:spPr>
                    <wps:txbx>
                      <w:txbxContent>
                        <w:p w14:paraId="272D5F9E" w14:textId="77777777" w:rsidR="00FB1E72" w:rsidRDefault="00FB1E72">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rPr>
                            <w:t>2</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C370E53" id="Elipse 16" o:spid="_x0000_s1026" style="position:absolute;margin-left:-29.85pt;margin-top:31.1pt;width:37.6pt;height:37.6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" o:allowincell="f" fillcolor="#9dbb61" stroked="f">
              <v:textbox inset="0,,0">
                <w:txbxContent>
                  <w:p w14:paraId="272D5F9E" w14:textId="77777777" w:rsidR="00FB1E72" w:rsidRDefault="00FB1E72">
                    <w:pPr>
                      <w:rPr>
                        <w:rStyle w:val="Nmerodepgina"/>
                        <w:color w:val="FFFFFF" w:themeColor="background1"/>
                        <w:szCs w:val="24"/>
                      </w:rPr>
                    </w:pPr>
                    <w:r>
                      <w:fldChar w:fldCharType="begin"/>
                    </w:r>
                    <w:r>
                      <w:instrText>PAGE    \* MERGEFORMAT</w:instrText>
                    </w:r>
                    <w:r>
                      <w:fldChar w:fldCharType="separate"/>
                    </w:r>
                    <w:r>
                      <w:rPr>
                        <w:rStyle w:val="Nmerodepgina"/>
                        <w:b/>
                        <w:bCs/>
                        <w:color w:val="FFFFFF" w:themeColor="background1"/>
                        <w:sz w:val="24"/>
                        <w:szCs w:val="24"/>
                      </w:rPr>
                      <w:t>2</w:t>
                    </w:r>
                    <w:r>
                      <w:rPr>
                        <w:rStyle w:val="Nmerodepgina"/>
                        <w:b/>
                        <w:bCs/>
                        <w:color w:val="FFFFFF" w:themeColor="background1"/>
                        <w:sz w:val="24"/>
                        <w:szCs w:val="24"/>
                      </w:rPr>
                      <w:fldChar w:fldCharType="end"/>
                    </w:r>
                  </w:p>
                </w:txbxContent>
              </v:textbox>
              <w10:wrap anchorx="margin" anchory="page"/>
            </v:oval>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C61A572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61E5EF9"/>
    <w:multiLevelType w:val="multilevel"/>
    <w:tmpl w:val="654EEC38"/>
    <w:lvl w:ilvl="0">
      <w:start w:val="5"/>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434B5E"/>
    <w:multiLevelType w:val="multilevel"/>
    <w:tmpl w:val="491E959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0B822A70"/>
    <w:multiLevelType w:val="multilevel"/>
    <w:tmpl w:val="9198E92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15:restartNumberingAfterBreak="0">
    <w:nsid w:val="0BEA303C"/>
    <w:multiLevelType w:val="hybridMultilevel"/>
    <w:tmpl w:val="50BA7726"/>
    <w:lvl w:ilvl="0" w:tplc="7EC482E8">
      <w:start w:val="1"/>
      <w:numFmt w:val="decimal"/>
      <w:lvlText w:val="(%1)"/>
      <w:lvlJc w:val="left"/>
      <w:pPr>
        <w:ind w:left="818" w:hanging="567"/>
      </w:pPr>
      <w:rPr>
        <w:rFonts w:ascii="Verdana" w:eastAsia="Verdana" w:hAnsi="Verdana" w:cs="Verdana" w:hint="default"/>
        <w:b/>
        <w:bCs/>
        <w:i w:val="0"/>
        <w:spacing w:val="-1"/>
        <w:w w:val="99"/>
        <w:sz w:val="19"/>
        <w:szCs w:val="19"/>
        <w:lang w:val="pt-PT" w:eastAsia="en-US" w:bidi="ar-SA"/>
      </w:rPr>
    </w:lvl>
    <w:lvl w:ilvl="1" w:tplc="773A4C3A">
      <w:start w:val="1"/>
      <w:numFmt w:val="upperRoman"/>
      <w:lvlText w:val="%2."/>
      <w:lvlJc w:val="left"/>
      <w:pPr>
        <w:ind w:left="1812" w:hanging="428"/>
      </w:pPr>
      <w:rPr>
        <w:rFonts w:ascii="Verdana" w:eastAsia="Verdana" w:hAnsi="Verdana" w:cs="Verdana" w:hint="default"/>
        <w:b/>
        <w:bCs/>
        <w:spacing w:val="-1"/>
        <w:w w:val="99"/>
        <w:sz w:val="19"/>
        <w:szCs w:val="19"/>
        <w:lang w:val="pt-PT" w:eastAsia="en-US" w:bidi="ar-SA"/>
      </w:rPr>
    </w:lvl>
    <w:lvl w:ilvl="2" w:tplc="DE9C81AC">
      <w:numFmt w:val="bullet"/>
      <w:lvlText w:val="•"/>
      <w:lvlJc w:val="left"/>
      <w:pPr>
        <w:ind w:left="2820" w:hanging="428"/>
      </w:pPr>
      <w:rPr>
        <w:lang w:val="pt-PT" w:eastAsia="en-US" w:bidi="ar-SA"/>
      </w:rPr>
    </w:lvl>
    <w:lvl w:ilvl="3" w:tplc="0100AA0A">
      <w:numFmt w:val="bullet"/>
      <w:lvlText w:val="•"/>
      <w:lvlJc w:val="left"/>
      <w:pPr>
        <w:ind w:left="3821" w:hanging="428"/>
      </w:pPr>
      <w:rPr>
        <w:lang w:val="pt-PT" w:eastAsia="en-US" w:bidi="ar-SA"/>
      </w:rPr>
    </w:lvl>
    <w:lvl w:ilvl="4" w:tplc="E7007E20">
      <w:numFmt w:val="bullet"/>
      <w:lvlText w:val="•"/>
      <w:lvlJc w:val="left"/>
      <w:pPr>
        <w:ind w:left="4822" w:hanging="428"/>
      </w:pPr>
      <w:rPr>
        <w:lang w:val="pt-PT" w:eastAsia="en-US" w:bidi="ar-SA"/>
      </w:rPr>
    </w:lvl>
    <w:lvl w:ilvl="5" w:tplc="FCA26898">
      <w:numFmt w:val="bullet"/>
      <w:lvlText w:val="•"/>
      <w:lvlJc w:val="left"/>
      <w:pPr>
        <w:ind w:left="5822" w:hanging="428"/>
      </w:pPr>
      <w:rPr>
        <w:lang w:val="pt-PT" w:eastAsia="en-US" w:bidi="ar-SA"/>
      </w:rPr>
    </w:lvl>
    <w:lvl w:ilvl="6" w:tplc="007A8024">
      <w:numFmt w:val="bullet"/>
      <w:lvlText w:val="•"/>
      <w:lvlJc w:val="left"/>
      <w:pPr>
        <w:ind w:left="6823" w:hanging="428"/>
      </w:pPr>
      <w:rPr>
        <w:lang w:val="pt-PT" w:eastAsia="en-US" w:bidi="ar-SA"/>
      </w:rPr>
    </w:lvl>
    <w:lvl w:ilvl="7" w:tplc="5B7039C6">
      <w:numFmt w:val="bullet"/>
      <w:lvlText w:val="•"/>
      <w:lvlJc w:val="left"/>
      <w:pPr>
        <w:ind w:left="7824" w:hanging="428"/>
      </w:pPr>
      <w:rPr>
        <w:lang w:val="pt-PT" w:eastAsia="en-US" w:bidi="ar-SA"/>
      </w:rPr>
    </w:lvl>
    <w:lvl w:ilvl="8" w:tplc="C6728B6A">
      <w:numFmt w:val="bullet"/>
      <w:lvlText w:val="•"/>
      <w:lvlJc w:val="left"/>
      <w:pPr>
        <w:ind w:left="8824" w:hanging="428"/>
      </w:pPr>
      <w:rPr>
        <w:lang w:val="pt-PT" w:eastAsia="en-US" w:bidi="ar-SA"/>
      </w:rPr>
    </w:lvl>
  </w:abstractNum>
  <w:abstractNum w:abstractNumId="6" w15:restartNumberingAfterBreak="0">
    <w:nsid w:val="0FCE7BF8"/>
    <w:multiLevelType w:val="multilevel"/>
    <w:tmpl w:val="5BE851C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1273670F"/>
    <w:multiLevelType w:val="multilevel"/>
    <w:tmpl w:val="E35029C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15:restartNumberingAfterBreak="0">
    <w:nsid w:val="16AB5F5D"/>
    <w:multiLevelType w:val="hybridMultilevel"/>
    <w:tmpl w:val="7220B76C"/>
    <w:lvl w:ilvl="0" w:tplc="04160019">
      <w:start w:val="1"/>
      <w:numFmt w:val="lowerLetter"/>
      <w:lvlText w:val="%1."/>
      <w:lvlJc w:val="left"/>
      <w:pPr>
        <w:ind w:left="720" w:hanging="360"/>
      </w:pPr>
      <w:rPr>
        <w:rFonts w:hint="default"/>
        <w:b w:val="0"/>
        <w:i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D503B3"/>
    <w:multiLevelType w:val="hybridMultilevel"/>
    <w:tmpl w:val="258A60A4"/>
    <w:lvl w:ilvl="0" w:tplc="E1643E8E">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BB7624C"/>
    <w:multiLevelType w:val="multilevel"/>
    <w:tmpl w:val="7632F16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15:restartNumberingAfterBreak="0">
    <w:nsid w:val="1BBA61D4"/>
    <w:multiLevelType w:val="multilevel"/>
    <w:tmpl w:val="99EEE5E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15:restartNumberingAfterBreak="0">
    <w:nsid w:val="1C4008C5"/>
    <w:multiLevelType w:val="multilevel"/>
    <w:tmpl w:val="DAF23760"/>
    <w:lvl w:ilvl="0">
      <w:start w:val="1"/>
      <w:numFmt w:val="decimal"/>
      <w:pStyle w:val="Normal1"/>
      <w:lvlText w:val="%1"/>
      <w:lvlJc w:val="left"/>
      <w:pPr>
        <w:tabs>
          <w:tab w:val="num" w:pos="360"/>
        </w:tabs>
        <w:ind w:left="0" w:firstLine="0"/>
      </w:pPr>
      <w:rPr>
        <w:rFonts w:ascii="Arial" w:hAnsi="Arial" w:hint="default"/>
        <w:b/>
        <w:i w:val="0"/>
        <w:sz w:val="18"/>
      </w:rPr>
    </w:lvl>
    <w:lvl w:ilvl="1">
      <w:start w:val="8"/>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15:restartNumberingAfterBreak="0">
    <w:nsid w:val="1D5C100D"/>
    <w:multiLevelType w:val="multilevel"/>
    <w:tmpl w:val="F31626D8"/>
    <w:lvl w:ilvl="0">
      <w:start w:val="5"/>
      <w:numFmt w:val="decimal"/>
      <w:pStyle w:val="Nivel01"/>
      <w:lvlText w:val="%1."/>
      <w:lvlJc w:val="left"/>
      <w:pPr>
        <w:ind w:left="360" w:hanging="360"/>
      </w:pPr>
      <w:rPr>
        <w:rFonts w:ascii="Arial" w:eastAsiaTheme="majorEastAsia" w:hAnsi="Arial" w:cs="Arial" w:hint="default"/>
        <w:b/>
      </w:rPr>
    </w:lvl>
    <w:lvl w:ilvl="1">
      <w:start w:val="5"/>
      <w:numFmt w:val="decimal"/>
      <w:lvlText w:val="%1.%2."/>
      <w:lvlJc w:val="left"/>
      <w:pPr>
        <w:ind w:left="999" w:hanging="432"/>
      </w:pPr>
      <w:rPr>
        <w:rFonts w:ascii="Arial" w:hAnsi="Arial" w:cs="Arial" w:hint="default"/>
        <w:b w:val="0"/>
        <w:i w:val="0"/>
        <w:strike w:val="0"/>
        <w:color w:val="auto"/>
        <w:sz w:val="20"/>
        <w:szCs w:val="20"/>
        <w:u w:val="none"/>
      </w:rPr>
    </w:lvl>
    <w:lvl w:ilvl="2">
      <w:start w:val="1"/>
      <w:numFmt w:val="lowerLetter"/>
      <w:lvlText w:val="%3)"/>
      <w:lvlJc w:val="left"/>
      <w:pPr>
        <w:ind w:left="1638" w:hanging="504"/>
      </w:pPr>
      <w:rPr>
        <w:rFonts w:ascii="Arial" w:eastAsiaTheme="minorHAnsi" w:hAnsi="Arial" w:cs="Arial" w:hint="default"/>
        <w:b w:val="0"/>
        <w:i w:val="0"/>
        <w:strike w:val="0"/>
        <w:color w:val="auto"/>
        <w:sz w:val="20"/>
        <w:szCs w:val="2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05E7FD7"/>
    <w:multiLevelType w:val="multilevel"/>
    <w:tmpl w:val="48705924"/>
    <w:lvl w:ilvl="0">
      <w:start w:val="1"/>
      <w:numFmt w:val="bullet"/>
      <w:pStyle w:val="1-Iten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pStyle w:val="111-Subitem-Alt3"/>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D782214"/>
    <w:multiLevelType w:val="multilevel"/>
    <w:tmpl w:val="3E2216B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307D6988"/>
    <w:multiLevelType w:val="multilevel"/>
    <w:tmpl w:val="9E860C28"/>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35915AA"/>
    <w:multiLevelType w:val="multilevel"/>
    <w:tmpl w:val="E944559A"/>
    <w:lvl w:ilvl="0">
      <w:start w:val="1"/>
      <w:numFmt w:val="decimal"/>
      <w:lvlText w:val="%1."/>
      <w:lvlJc w:val="left"/>
      <w:pPr>
        <w:ind w:left="2345" w:hanging="360"/>
      </w:pPr>
      <w:rPr>
        <w:rFonts w:hint="default"/>
        <w:b/>
        <w:color w:val="auto"/>
      </w:rPr>
    </w:lvl>
    <w:lvl w:ilvl="1">
      <w:start w:val="1"/>
      <w:numFmt w:val="decimal"/>
      <w:lvlText w:val="%1.%2."/>
      <w:lvlJc w:val="left"/>
      <w:pPr>
        <w:ind w:left="4402" w:hanging="432"/>
      </w:pPr>
      <w:rPr>
        <w:rFonts w:hint="default"/>
        <w:b/>
        <w:bCs/>
        <w:i w:val="0"/>
        <w:strike w:val="0"/>
        <w:color w:val="auto"/>
        <w:sz w:val="24"/>
      </w:rPr>
    </w:lvl>
    <w:lvl w:ilvl="2">
      <w:start w:val="1"/>
      <w:numFmt w:val="lowerLetter"/>
      <w:lvlText w:val="%3)"/>
      <w:lvlJc w:val="left"/>
      <w:pPr>
        <w:ind w:left="5606" w:hanging="360"/>
      </w:pPr>
      <w:rPr>
        <w:b/>
        <w:bCs/>
      </w:rPr>
    </w:lvl>
    <w:lvl w:ilvl="3">
      <w:start w:val="1"/>
      <w:numFmt w:val="decimal"/>
      <w:lvlText w:val="%1.%2.%3.%4."/>
      <w:lvlJc w:val="left"/>
      <w:pPr>
        <w:ind w:left="532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3726AEA"/>
    <w:multiLevelType w:val="multilevel"/>
    <w:tmpl w:val="BEFAFA3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6437016"/>
    <w:multiLevelType w:val="multilevel"/>
    <w:tmpl w:val="995E234E"/>
    <w:lvl w:ilvl="0">
      <w:start w:val="10"/>
      <w:numFmt w:val="decimal"/>
      <w:lvlText w:val="%1."/>
      <w:lvlJc w:val="left"/>
      <w:pPr>
        <w:tabs>
          <w:tab w:val="num" w:pos="0"/>
        </w:tabs>
        <w:ind w:left="660" w:hanging="660"/>
      </w:pPr>
      <w:rPr>
        <w:color w:val="131313"/>
      </w:rPr>
    </w:lvl>
    <w:lvl w:ilvl="1">
      <w:start w:val="1"/>
      <w:numFmt w:val="bullet"/>
      <w:lvlText w:val="o"/>
      <w:lvlJc w:val="left"/>
      <w:pPr>
        <w:tabs>
          <w:tab w:val="num" w:pos="0"/>
        </w:tabs>
        <w:ind w:left="360" w:hanging="360"/>
      </w:pPr>
      <w:rPr>
        <w:rFonts w:ascii="Courier New" w:hAnsi="Courier New" w:cs="Courier New" w:hint="default"/>
      </w:rPr>
    </w:lvl>
    <w:lvl w:ilvl="2">
      <w:start w:val="3"/>
      <w:numFmt w:val="decimal"/>
      <w:lvlText w:val="%1.%2.%3."/>
      <w:lvlJc w:val="left"/>
      <w:pPr>
        <w:tabs>
          <w:tab w:val="num" w:pos="0"/>
        </w:tabs>
        <w:ind w:left="720" w:hanging="720"/>
      </w:pPr>
      <w:rPr>
        <w:color w:val="131313"/>
      </w:rPr>
    </w:lvl>
    <w:lvl w:ilvl="3">
      <w:start w:val="1"/>
      <w:numFmt w:val="decimal"/>
      <w:lvlText w:val="%1.%2.%3.%4."/>
      <w:lvlJc w:val="left"/>
      <w:pPr>
        <w:tabs>
          <w:tab w:val="num" w:pos="0"/>
        </w:tabs>
        <w:ind w:left="720" w:hanging="720"/>
      </w:pPr>
      <w:rPr>
        <w:color w:val="131313"/>
      </w:rPr>
    </w:lvl>
    <w:lvl w:ilvl="4">
      <w:start w:val="1"/>
      <w:numFmt w:val="decimal"/>
      <w:lvlText w:val="%1.%2.%3.%4.%5."/>
      <w:lvlJc w:val="left"/>
      <w:pPr>
        <w:tabs>
          <w:tab w:val="num" w:pos="0"/>
        </w:tabs>
        <w:ind w:left="1080" w:hanging="1080"/>
      </w:pPr>
      <w:rPr>
        <w:color w:val="131313"/>
      </w:rPr>
    </w:lvl>
    <w:lvl w:ilvl="5">
      <w:start w:val="1"/>
      <w:numFmt w:val="decimal"/>
      <w:lvlText w:val="%1.%2.%3.%4.%5.%6."/>
      <w:lvlJc w:val="left"/>
      <w:pPr>
        <w:tabs>
          <w:tab w:val="num" w:pos="0"/>
        </w:tabs>
        <w:ind w:left="1080" w:hanging="1080"/>
      </w:pPr>
      <w:rPr>
        <w:color w:val="131313"/>
      </w:rPr>
    </w:lvl>
    <w:lvl w:ilvl="6">
      <w:start w:val="1"/>
      <w:numFmt w:val="decimal"/>
      <w:lvlText w:val="%1.%2.%3.%4.%5.%6.%7."/>
      <w:lvlJc w:val="left"/>
      <w:pPr>
        <w:tabs>
          <w:tab w:val="num" w:pos="0"/>
        </w:tabs>
        <w:ind w:left="1440" w:hanging="1440"/>
      </w:pPr>
      <w:rPr>
        <w:color w:val="131313"/>
      </w:rPr>
    </w:lvl>
    <w:lvl w:ilvl="7">
      <w:start w:val="1"/>
      <w:numFmt w:val="decimal"/>
      <w:lvlText w:val="%1.%2.%3.%4.%5.%6.%7.%8."/>
      <w:lvlJc w:val="left"/>
      <w:pPr>
        <w:tabs>
          <w:tab w:val="num" w:pos="0"/>
        </w:tabs>
        <w:ind w:left="1440" w:hanging="1440"/>
      </w:pPr>
      <w:rPr>
        <w:color w:val="131313"/>
      </w:rPr>
    </w:lvl>
    <w:lvl w:ilvl="8">
      <w:start w:val="1"/>
      <w:numFmt w:val="decimal"/>
      <w:lvlText w:val="%1.%2.%3.%4.%5.%6.%7.%8.%9."/>
      <w:lvlJc w:val="left"/>
      <w:pPr>
        <w:tabs>
          <w:tab w:val="num" w:pos="0"/>
        </w:tabs>
        <w:ind w:left="1800" w:hanging="1800"/>
      </w:pPr>
      <w:rPr>
        <w:color w:val="131313"/>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DC0961"/>
    <w:multiLevelType w:val="multilevel"/>
    <w:tmpl w:val="EA7C4FF8"/>
    <w:lvl w:ilvl="0">
      <w:start w:val="1"/>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41D969E3"/>
    <w:multiLevelType w:val="multilevel"/>
    <w:tmpl w:val="FDC06E9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346813"/>
    <w:multiLevelType w:val="multilevel"/>
    <w:tmpl w:val="05DC3978"/>
    <w:lvl w:ilvl="0">
      <w:start w:val="11"/>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89E0862"/>
    <w:multiLevelType w:val="multilevel"/>
    <w:tmpl w:val="9DAC4C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48DA1F04"/>
    <w:multiLevelType w:val="hybridMultilevel"/>
    <w:tmpl w:val="51908222"/>
    <w:lvl w:ilvl="0" w:tplc="F3D83068">
      <w:start w:val="1"/>
      <w:numFmt w:val="decimal"/>
      <w:lvlText w:val="9.%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8ED6616"/>
    <w:multiLevelType w:val="hybridMultilevel"/>
    <w:tmpl w:val="DD0245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B55338D"/>
    <w:multiLevelType w:val="multilevel"/>
    <w:tmpl w:val="B4CC88A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15:restartNumberingAfterBreak="0">
    <w:nsid w:val="4C06545A"/>
    <w:multiLevelType w:val="multilevel"/>
    <w:tmpl w:val="7EA8620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15:restartNumberingAfterBreak="0">
    <w:nsid w:val="4CED74BF"/>
    <w:multiLevelType w:val="multilevel"/>
    <w:tmpl w:val="2236BD5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0644BDB"/>
    <w:multiLevelType w:val="multilevel"/>
    <w:tmpl w:val="A01485A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15:restartNumberingAfterBreak="0">
    <w:nsid w:val="51DC2511"/>
    <w:multiLevelType w:val="multilevel"/>
    <w:tmpl w:val="6B52BDC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15:restartNumberingAfterBreak="0">
    <w:nsid w:val="53715675"/>
    <w:multiLevelType w:val="hybridMultilevel"/>
    <w:tmpl w:val="4308F32A"/>
    <w:lvl w:ilvl="0" w:tplc="FFFFFFFF">
      <w:start w:val="1"/>
      <w:numFmt w:val="lowerLetter"/>
      <w:lvlText w:val="%1)"/>
      <w:lvlJc w:val="left"/>
      <w:pPr>
        <w:ind w:left="1004" w:hanging="360"/>
      </w:pPr>
      <w:rPr>
        <w:rFonts w:hint="default"/>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5" w15:restartNumberingAfterBreak="0">
    <w:nsid w:val="542145CF"/>
    <w:multiLevelType w:val="multilevel"/>
    <w:tmpl w:val="8E2A49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6" w15:restartNumberingAfterBreak="0">
    <w:nsid w:val="5C7C4F22"/>
    <w:multiLevelType w:val="hybridMultilevel"/>
    <w:tmpl w:val="42623CD6"/>
    <w:lvl w:ilvl="0" w:tplc="05AC0360">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61164423"/>
    <w:multiLevelType w:val="multilevel"/>
    <w:tmpl w:val="61FA2D1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8" w15:restartNumberingAfterBreak="0">
    <w:nsid w:val="61E2545F"/>
    <w:multiLevelType w:val="hybridMultilevel"/>
    <w:tmpl w:val="0D8CF314"/>
    <w:lvl w:ilvl="0" w:tplc="BE3693F0">
      <w:start w:val="1"/>
      <w:numFmt w:val="decimal"/>
      <w:lvlText w:val="15.%1."/>
      <w:lvlJc w:val="left"/>
      <w:pPr>
        <w:ind w:left="72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29D786E"/>
    <w:multiLevelType w:val="multilevel"/>
    <w:tmpl w:val="D06C4A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0" w15:restartNumberingAfterBreak="0">
    <w:nsid w:val="67334DAC"/>
    <w:multiLevelType w:val="multilevel"/>
    <w:tmpl w:val="215C0CA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8857665"/>
    <w:multiLevelType w:val="hybridMultilevel"/>
    <w:tmpl w:val="D128734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96C346B"/>
    <w:multiLevelType w:val="multilevel"/>
    <w:tmpl w:val="2CC295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E340600"/>
    <w:multiLevelType w:val="multilevel"/>
    <w:tmpl w:val="C18A4E4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5" w15:restartNumberingAfterBreak="0">
    <w:nsid w:val="73AC66D8"/>
    <w:multiLevelType w:val="multilevel"/>
    <w:tmpl w:val="7BFCDD4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6" w15:restartNumberingAfterBreak="0">
    <w:nsid w:val="73EA213D"/>
    <w:multiLevelType w:val="multilevel"/>
    <w:tmpl w:val="B47EDF3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16cid:durableId="122427932">
    <w:abstractNumId w:val="1"/>
  </w:num>
  <w:num w:numId="2" w16cid:durableId="1159156789">
    <w:abstractNumId w:val="12"/>
  </w:num>
  <w:num w:numId="3" w16cid:durableId="1729580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74355264">
    <w:abstractNumId w:val="22"/>
  </w:num>
  <w:num w:numId="5" w16cid:durableId="1116363742">
    <w:abstractNumId w:val="0"/>
  </w:num>
  <w:num w:numId="6" w16cid:durableId="1012717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4776474">
    <w:abstractNumId w:val="13"/>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54734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9278280">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0" w16cid:durableId="1067654228">
    <w:abstractNumId w:val="19"/>
  </w:num>
  <w:num w:numId="11" w16cid:durableId="1751732971">
    <w:abstractNumId w:val="21"/>
  </w:num>
  <w:num w:numId="12" w16cid:durableId="123692912">
    <w:abstractNumId w:val="31"/>
  </w:num>
  <w:num w:numId="13" w16cid:durableId="574635185">
    <w:abstractNumId w:val="41"/>
  </w:num>
  <w:num w:numId="14" w16cid:durableId="97876582">
    <w:abstractNumId w:val="8"/>
  </w:num>
  <w:num w:numId="15" w16cid:durableId="870075176">
    <w:abstractNumId w:val="38"/>
  </w:num>
  <w:num w:numId="16" w16cid:durableId="665977162">
    <w:abstractNumId w:val="24"/>
  </w:num>
  <w:num w:numId="17" w16cid:durableId="1727491298">
    <w:abstractNumId w:val="14"/>
  </w:num>
  <w:num w:numId="18" w16cid:durableId="1689140369">
    <w:abstractNumId w:val="26"/>
  </w:num>
  <w:num w:numId="19" w16cid:durableId="105469569">
    <w:abstractNumId w:val="13"/>
  </w:num>
  <w:num w:numId="20" w16cid:durableId="1397436249">
    <w:abstractNumId w:val="16"/>
  </w:num>
  <w:num w:numId="21" w16cid:durableId="2018657518">
    <w:abstractNumId w:val="17"/>
  </w:num>
  <w:num w:numId="22" w16cid:durableId="1536196367">
    <w:abstractNumId w:val="2"/>
  </w:num>
  <w:num w:numId="23" w16cid:durableId="1019937493">
    <w:abstractNumId w:val="43"/>
  </w:num>
  <w:num w:numId="24" w16cid:durableId="6910481">
    <w:abstractNumId w:val="36"/>
  </w:num>
  <w:num w:numId="25" w16cid:durableId="1195650106">
    <w:abstractNumId w:val="39"/>
  </w:num>
  <w:num w:numId="26" w16cid:durableId="1473018975">
    <w:abstractNumId w:val="40"/>
  </w:num>
  <w:num w:numId="27" w16cid:durableId="629481578">
    <w:abstractNumId w:val="35"/>
  </w:num>
  <w:num w:numId="28" w16cid:durableId="1201014773">
    <w:abstractNumId w:val="4"/>
  </w:num>
  <w:num w:numId="29" w16cid:durableId="44960234">
    <w:abstractNumId w:val="46"/>
  </w:num>
  <w:num w:numId="30" w16cid:durableId="2017002590">
    <w:abstractNumId w:val="32"/>
  </w:num>
  <w:num w:numId="31" w16cid:durableId="1058750076">
    <w:abstractNumId w:val="28"/>
  </w:num>
  <w:num w:numId="32" w16cid:durableId="1676108423">
    <w:abstractNumId w:val="18"/>
  </w:num>
  <w:num w:numId="33" w16cid:durableId="258952685">
    <w:abstractNumId w:val="25"/>
  </w:num>
  <w:num w:numId="34" w16cid:durableId="966856770">
    <w:abstractNumId w:val="6"/>
  </w:num>
  <w:num w:numId="35" w16cid:durableId="1763406220">
    <w:abstractNumId w:val="7"/>
  </w:num>
  <w:num w:numId="36" w16cid:durableId="1179348067">
    <w:abstractNumId w:val="37"/>
  </w:num>
  <w:num w:numId="37" w16cid:durableId="1613587653">
    <w:abstractNumId w:val="10"/>
  </w:num>
  <w:num w:numId="38" w16cid:durableId="405227890">
    <w:abstractNumId w:val="11"/>
  </w:num>
  <w:num w:numId="39" w16cid:durableId="1539512354">
    <w:abstractNumId w:val="3"/>
  </w:num>
  <w:num w:numId="40" w16cid:durableId="2081366489">
    <w:abstractNumId w:val="44"/>
  </w:num>
  <w:num w:numId="41" w16cid:durableId="1079014352">
    <w:abstractNumId w:val="45"/>
  </w:num>
  <w:num w:numId="42" w16cid:durableId="1411852383">
    <w:abstractNumId w:val="33"/>
  </w:num>
  <w:num w:numId="43" w16cid:durableId="1846703093">
    <w:abstractNumId w:val="29"/>
  </w:num>
  <w:num w:numId="44" w16cid:durableId="1202287279">
    <w:abstractNumId w:val="15"/>
  </w:num>
  <w:num w:numId="45" w16cid:durableId="1654139814">
    <w:abstractNumId w:val="30"/>
  </w:num>
  <w:num w:numId="46" w16cid:durableId="317925720">
    <w:abstractNumId w:val="20"/>
  </w:num>
  <w:num w:numId="47" w16cid:durableId="2109503950">
    <w:abstractNumId w:val="23"/>
  </w:num>
  <w:num w:numId="48" w16cid:durableId="764113568">
    <w:abstractNumId w:val="42"/>
  </w:num>
  <w:num w:numId="49" w16cid:durableId="830952702">
    <w:abstractNumId w:val="3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042"/>
    <w:rsid w:val="00001354"/>
    <w:rsid w:val="000019B4"/>
    <w:rsid w:val="000043E0"/>
    <w:rsid w:val="0000661A"/>
    <w:rsid w:val="00010F58"/>
    <w:rsid w:val="000121FC"/>
    <w:rsid w:val="00014BE3"/>
    <w:rsid w:val="00016C69"/>
    <w:rsid w:val="00017C5B"/>
    <w:rsid w:val="00017D8D"/>
    <w:rsid w:val="0002016B"/>
    <w:rsid w:val="00020665"/>
    <w:rsid w:val="0002118B"/>
    <w:rsid w:val="00022CC0"/>
    <w:rsid w:val="0002303A"/>
    <w:rsid w:val="0002431C"/>
    <w:rsid w:val="00024957"/>
    <w:rsid w:val="0002583C"/>
    <w:rsid w:val="00025BD7"/>
    <w:rsid w:val="00026859"/>
    <w:rsid w:val="00026ACB"/>
    <w:rsid w:val="00027911"/>
    <w:rsid w:val="00030F34"/>
    <w:rsid w:val="000316B6"/>
    <w:rsid w:val="0003245E"/>
    <w:rsid w:val="000340BE"/>
    <w:rsid w:val="00036637"/>
    <w:rsid w:val="00037D74"/>
    <w:rsid w:val="00040120"/>
    <w:rsid w:val="0004308F"/>
    <w:rsid w:val="00044B3B"/>
    <w:rsid w:val="00045BB2"/>
    <w:rsid w:val="00046BE8"/>
    <w:rsid w:val="00050106"/>
    <w:rsid w:val="00050861"/>
    <w:rsid w:val="000523B5"/>
    <w:rsid w:val="00053967"/>
    <w:rsid w:val="00054EB0"/>
    <w:rsid w:val="0005631F"/>
    <w:rsid w:val="0006255E"/>
    <w:rsid w:val="000633DB"/>
    <w:rsid w:val="00065998"/>
    <w:rsid w:val="00066C4F"/>
    <w:rsid w:val="00067EB5"/>
    <w:rsid w:val="00070785"/>
    <w:rsid w:val="00070916"/>
    <w:rsid w:val="00071180"/>
    <w:rsid w:val="00071462"/>
    <w:rsid w:val="000715B2"/>
    <w:rsid w:val="00081164"/>
    <w:rsid w:val="00082096"/>
    <w:rsid w:val="00083545"/>
    <w:rsid w:val="00083B5F"/>
    <w:rsid w:val="0008444F"/>
    <w:rsid w:val="000877E3"/>
    <w:rsid w:val="00091719"/>
    <w:rsid w:val="00091BF4"/>
    <w:rsid w:val="00092911"/>
    <w:rsid w:val="00094814"/>
    <w:rsid w:val="00095893"/>
    <w:rsid w:val="00097EFC"/>
    <w:rsid w:val="000A533B"/>
    <w:rsid w:val="000A5700"/>
    <w:rsid w:val="000A5BC2"/>
    <w:rsid w:val="000A7F38"/>
    <w:rsid w:val="000B15ED"/>
    <w:rsid w:val="000B36BD"/>
    <w:rsid w:val="000B37D4"/>
    <w:rsid w:val="000B4BB4"/>
    <w:rsid w:val="000B4DE2"/>
    <w:rsid w:val="000B6DCB"/>
    <w:rsid w:val="000B723E"/>
    <w:rsid w:val="000B7A9A"/>
    <w:rsid w:val="000C1235"/>
    <w:rsid w:val="000C17CF"/>
    <w:rsid w:val="000C389E"/>
    <w:rsid w:val="000C4585"/>
    <w:rsid w:val="000C4A9F"/>
    <w:rsid w:val="000C7CCA"/>
    <w:rsid w:val="000D221A"/>
    <w:rsid w:val="000D5211"/>
    <w:rsid w:val="000D57B7"/>
    <w:rsid w:val="000D6B70"/>
    <w:rsid w:val="000E224D"/>
    <w:rsid w:val="000E4885"/>
    <w:rsid w:val="000E4C60"/>
    <w:rsid w:val="000E74D4"/>
    <w:rsid w:val="000F0789"/>
    <w:rsid w:val="000F0C4E"/>
    <w:rsid w:val="000F2C81"/>
    <w:rsid w:val="000F3ADE"/>
    <w:rsid w:val="000F3D5D"/>
    <w:rsid w:val="000F632F"/>
    <w:rsid w:val="000F67F6"/>
    <w:rsid w:val="00100D9B"/>
    <w:rsid w:val="00101FB7"/>
    <w:rsid w:val="00102187"/>
    <w:rsid w:val="00102962"/>
    <w:rsid w:val="0010296D"/>
    <w:rsid w:val="00102B4C"/>
    <w:rsid w:val="00104B66"/>
    <w:rsid w:val="001065A5"/>
    <w:rsid w:val="001078AA"/>
    <w:rsid w:val="00107FBC"/>
    <w:rsid w:val="00110D1C"/>
    <w:rsid w:val="0011212C"/>
    <w:rsid w:val="00117B6C"/>
    <w:rsid w:val="00117BDA"/>
    <w:rsid w:val="00120BAA"/>
    <w:rsid w:val="00121C2A"/>
    <w:rsid w:val="00124DDE"/>
    <w:rsid w:val="00124E79"/>
    <w:rsid w:val="00125388"/>
    <w:rsid w:val="00125B17"/>
    <w:rsid w:val="001279D5"/>
    <w:rsid w:val="00130B6C"/>
    <w:rsid w:val="00131F90"/>
    <w:rsid w:val="0013234C"/>
    <w:rsid w:val="001333AC"/>
    <w:rsid w:val="001334E3"/>
    <w:rsid w:val="00133946"/>
    <w:rsid w:val="00133EED"/>
    <w:rsid w:val="00134414"/>
    <w:rsid w:val="00134FA9"/>
    <w:rsid w:val="00135FFC"/>
    <w:rsid w:val="001365C4"/>
    <w:rsid w:val="00142CD2"/>
    <w:rsid w:val="001434BC"/>
    <w:rsid w:val="001446DD"/>
    <w:rsid w:val="00144C79"/>
    <w:rsid w:val="0015208E"/>
    <w:rsid w:val="001537D0"/>
    <w:rsid w:val="00154A42"/>
    <w:rsid w:val="001579EA"/>
    <w:rsid w:val="00157E19"/>
    <w:rsid w:val="001607C2"/>
    <w:rsid w:val="00161107"/>
    <w:rsid w:val="001621FC"/>
    <w:rsid w:val="0016234A"/>
    <w:rsid w:val="0016360C"/>
    <w:rsid w:val="00165402"/>
    <w:rsid w:val="001654E2"/>
    <w:rsid w:val="00166B75"/>
    <w:rsid w:val="00170214"/>
    <w:rsid w:val="00170FD9"/>
    <w:rsid w:val="00171D27"/>
    <w:rsid w:val="001756A6"/>
    <w:rsid w:val="00176640"/>
    <w:rsid w:val="001768D0"/>
    <w:rsid w:val="001771BE"/>
    <w:rsid w:val="00177552"/>
    <w:rsid w:val="001815A7"/>
    <w:rsid w:val="00182323"/>
    <w:rsid w:val="001844D7"/>
    <w:rsid w:val="00187164"/>
    <w:rsid w:val="00190E32"/>
    <w:rsid w:val="00191094"/>
    <w:rsid w:val="001915C3"/>
    <w:rsid w:val="001926B6"/>
    <w:rsid w:val="00192D50"/>
    <w:rsid w:val="001932F5"/>
    <w:rsid w:val="00193EDC"/>
    <w:rsid w:val="00194E5D"/>
    <w:rsid w:val="0019708B"/>
    <w:rsid w:val="00197558"/>
    <w:rsid w:val="001A069F"/>
    <w:rsid w:val="001A096E"/>
    <w:rsid w:val="001A1831"/>
    <w:rsid w:val="001A1C8B"/>
    <w:rsid w:val="001A234A"/>
    <w:rsid w:val="001A3690"/>
    <w:rsid w:val="001A69CD"/>
    <w:rsid w:val="001B0087"/>
    <w:rsid w:val="001B3446"/>
    <w:rsid w:val="001B3A53"/>
    <w:rsid w:val="001B68A8"/>
    <w:rsid w:val="001B6A21"/>
    <w:rsid w:val="001B7B52"/>
    <w:rsid w:val="001C3A73"/>
    <w:rsid w:val="001C6EAB"/>
    <w:rsid w:val="001C71F5"/>
    <w:rsid w:val="001D0004"/>
    <w:rsid w:val="001D0677"/>
    <w:rsid w:val="001D163C"/>
    <w:rsid w:val="001D3B73"/>
    <w:rsid w:val="001D4352"/>
    <w:rsid w:val="001D45D7"/>
    <w:rsid w:val="001D742C"/>
    <w:rsid w:val="001E0043"/>
    <w:rsid w:val="001E4283"/>
    <w:rsid w:val="001E54B5"/>
    <w:rsid w:val="001E5786"/>
    <w:rsid w:val="001F0073"/>
    <w:rsid w:val="001F30EC"/>
    <w:rsid w:val="001F6055"/>
    <w:rsid w:val="001F7174"/>
    <w:rsid w:val="002024A6"/>
    <w:rsid w:val="0020298B"/>
    <w:rsid w:val="0020394D"/>
    <w:rsid w:val="00206BFC"/>
    <w:rsid w:val="002078B6"/>
    <w:rsid w:val="00207D5F"/>
    <w:rsid w:val="00210190"/>
    <w:rsid w:val="0021020B"/>
    <w:rsid w:val="00211DA0"/>
    <w:rsid w:val="002142B2"/>
    <w:rsid w:val="00217250"/>
    <w:rsid w:val="00221468"/>
    <w:rsid w:val="00221EE8"/>
    <w:rsid w:val="00222F1D"/>
    <w:rsid w:val="00225772"/>
    <w:rsid w:val="00226986"/>
    <w:rsid w:val="00230138"/>
    <w:rsid w:val="002319AE"/>
    <w:rsid w:val="00233B9B"/>
    <w:rsid w:val="00233E92"/>
    <w:rsid w:val="00234F02"/>
    <w:rsid w:val="002365AE"/>
    <w:rsid w:val="00237748"/>
    <w:rsid w:val="00240D4E"/>
    <w:rsid w:val="002421A1"/>
    <w:rsid w:val="002424E7"/>
    <w:rsid w:val="00244667"/>
    <w:rsid w:val="0024592C"/>
    <w:rsid w:val="002500CC"/>
    <w:rsid w:val="0025310B"/>
    <w:rsid w:val="00253C30"/>
    <w:rsid w:val="002540B3"/>
    <w:rsid w:val="00254CA9"/>
    <w:rsid w:val="00256155"/>
    <w:rsid w:val="00263553"/>
    <w:rsid w:val="00263BF0"/>
    <w:rsid w:val="00264320"/>
    <w:rsid w:val="00264710"/>
    <w:rsid w:val="00265814"/>
    <w:rsid w:val="00270A81"/>
    <w:rsid w:val="00270F76"/>
    <w:rsid w:val="00271E1B"/>
    <w:rsid w:val="00275B40"/>
    <w:rsid w:val="00276BA8"/>
    <w:rsid w:val="00276CC8"/>
    <w:rsid w:val="00277A71"/>
    <w:rsid w:val="00280B8F"/>
    <w:rsid w:val="002815E8"/>
    <w:rsid w:val="00284A06"/>
    <w:rsid w:val="002867D2"/>
    <w:rsid w:val="00287428"/>
    <w:rsid w:val="00287A41"/>
    <w:rsid w:val="00290AA2"/>
    <w:rsid w:val="002917DE"/>
    <w:rsid w:val="0029213A"/>
    <w:rsid w:val="00292D2A"/>
    <w:rsid w:val="00296510"/>
    <w:rsid w:val="002A1092"/>
    <w:rsid w:val="002A14D2"/>
    <w:rsid w:val="002A1D03"/>
    <w:rsid w:val="002A1FA3"/>
    <w:rsid w:val="002A2D46"/>
    <w:rsid w:val="002A2EEB"/>
    <w:rsid w:val="002A4548"/>
    <w:rsid w:val="002A571C"/>
    <w:rsid w:val="002A5992"/>
    <w:rsid w:val="002B1AFA"/>
    <w:rsid w:val="002B3F0A"/>
    <w:rsid w:val="002B5479"/>
    <w:rsid w:val="002B55BD"/>
    <w:rsid w:val="002B75BE"/>
    <w:rsid w:val="002B7B97"/>
    <w:rsid w:val="002C05C5"/>
    <w:rsid w:val="002C2F65"/>
    <w:rsid w:val="002C3AE9"/>
    <w:rsid w:val="002C7533"/>
    <w:rsid w:val="002C75C4"/>
    <w:rsid w:val="002D0F2F"/>
    <w:rsid w:val="002D3B7A"/>
    <w:rsid w:val="002D68F3"/>
    <w:rsid w:val="002E010C"/>
    <w:rsid w:val="002E3EE7"/>
    <w:rsid w:val="002E44B1"/>
    <w:rsid w:val="002E6500"/>
    <w:rsid w:val="002E7D76"/>
    <w:rsid w:val="002F0ADA"/>
    <w:rsid w:val="002F1A61"/>
    <w:rsid w:val="002F363D"/>
    <w:rsid w:val="002F4D79"/>
    <w:rsid w:val="002F667A"/>
    <w:rsid w:val="002F6D03"/>
    <w:rsid w:val="00301D96"/>
    <w:rsid w:val="00303180"/>
    <w:rsid w:val="00303980"/>
    <w:rsid w:val="00303AC5"/>
    <w:rsid w:val="003068EA"/>
    <w:rsid w:val="00306E97"/>
    <w:rsid w:val="0030792D"/>
    <w:rsid w:val="00310B6F"/>
    <w:rsid w:val="00310FFF"/>
    <w:rsid w:val="003129B3"/>
    <w:rsid w:val="00312AFE"/>
    <w:rsid w:val="00313B90"/>
    <w:rsid w:val="00315D68"/>
    <w:rsid w:val="00316282"/>
    <w:rsid w:val="00317220"/>
    <w:rsid w:val="00320A35"/>
    <w:rsid w:val="00325871"/>
    <w:rsid w:val="00325E9E"/>
    <w:rsid w:val="00326EA9"/>
    <w:rsid w:val="00327E69"/>
    <w:rsid w:val="003315F4"/>
    <w:rsid w:val="00335F56"/>
    <w:rsid w:val="003369DF"/>
    <w:rsid w:val="00343A29"/>
    <w:rsid w:val="00344C82"/>
    <w:rsid w:val="00346DDE"/>
    <w:rsid w:val="003501D6"/>
    <w:rsid w:val="00350A0B"/>
    <w:rsid w:val="00351649"/>
    <w:rsid w:val="0035174B"/>
    <w:rsid w:val="00353A66"/>
    <w:rsid w:val="003559D3"/>
    <w:rsid w:val="0035794A"/>
    <w:rsid w:val="003650F0"/>
    <w:rsid w:val="0036556C"/>
    <w:rsid w:val="00366178"/>
    <w:rsid w:val="00374F73"/>
    <w:rsid w:val="00375D5E"/>
    <w:rsid w:val="00383CCB"/>
    <w:rsid w:val="003854F2"/>
    <w:rsid w:val="0039017D"/>
    <w:rsid w:val="00393A97"/>
    <w:rsid w:val="00393B77"/>
    <w:rsid w:val="003962B4"/>
    <w:rsid w:val="00397036"/>
    <w:rsid w:val="003A1528"/>
    <w:rsid w:val="003A47FE"/>
    <w:rsid w:val="003B64CE"/>
    <w:rsid w:val="003B6695"/>
    <w:rsid w:val="003B6916"/>
    <w:rsid w:val="003C1544"/>
    <w:rsid w:val="003C5579"/>
    <w:rsid w:val="003C652D"/>
    <w:rsid w:val="003D0139"/>
    <w:rsid w:val="003D39B5"/>
    <w:rsid w:val="003D4C50"/>
    <w:rsid w:val="003E00D8"/>
    <w:rsid w:val="003E13CE"/>
    <w:rsid w:val="003E208B"/>
    <w:rsid w:val="003E3D9E"/>
    <w:rsid w:val="003E4063"/>
    <w:rsid w:val="003E50FC"/>
    <w:rsid w:val="003F1519"/>
    <w:rsid w:val="00400282"/>
    <w:rsid w:val="00401E62"/>
    <w:rsid w:val="00402DEE"/>
    <w:rsid w:val="00405220"/>
    <w:rsid w:val="00405A61"/>
    <w:rsid w:val="00415036"/>
    <w:rsid w:val="004157E2"/>
    <w:rsid w:val="004204E6"/>
    <w:rsid w:val="004249DF"/>
    <w:rsid w:val="004279D4"/>
    <w:rsid w:val="00427CEA"/>
    <w:rsid w:val="00431004"/>
    <w:rsid w:val="004337CE"/>
    <w:rsid w:val="00433881"/>
    <w:rsid w:val="0043426F"/>
    <w:rsid w:val="00437DC7"/>
    <w:rsid w:val="00445D87"/>
    <w:rsid w:val="004462F2"/>
    <w:rsid w:val="00446652"/>
    <w:rsid w:val="00452B85"/>
    <w:rsid w:val="0045336C"/>
    <w:rsid w:val="00454BC2"/>
    <w:rsid w:val="00457112"/>
    <w:rsid w:val="00463D03"/>
    <w:rsid w:val="0046452E"/>
    <w:rsid w:val="0046495A"/>
    <w:rsid w:val="0046566C"/>
    <w:rsid w:val="0046617C"/>
    <w:rsid w:val="00466CA2"/>
    <w:rsid w:val="00467940"/>
    <w:rsid w:val="0047132D"/>
    <w:rsid w:val="00471A0C"/>
    <w:rsid w:val="004763F0"/>
    <w:rsid w:val="004769E7"/>
    <w:rsid w:val="0048056A"/>
    <w:rsid w:val="00480F29"/>
    <w:rsid w:val="004815D5"/>
    <w:rsid w:val="004831A3"/>
    <w:rsid w:val="00484373"/>
    <w:rsid w:val="00484771"/>
    <w:rsid w:val="00486749"/>
    <w:rsid w:val="004908D4"/>
    <w:rsid w:val="00496E78"/>
    <w:rsid w:val="004A03DA"/>
    <w:rsid w:val="004A0AC8"/>
    <w:rsid w:val="004A3115"/>
    <w:rsid w:val="004A4152"/>
    <w:rsid w:val="004A5AAD"/>
    <w:rsid w:val="004A739A"/>
    <w:rsid w:val="004A76DC"/>
    <w:rsid w:val="004B0498"/>
    <w:rsid w:val="004B2598"/>
    <w:rsid w:val="004B4585"/>
    <w:rsid w:val="004B46B1"/>
    <w:rsid w:val="004B4F32"/>
    <w:rsid w:val="004B571F"/>
    <w:rsid w:val="004B663A"/>
    <w:rsid w:val="004C03EC"/>
    <w:rsid w:val="004C058C"/>
    <w:rsid w:val="004C17EA"/>
    <w:rsid w:val="004C3137"/>
    <w:rsid w:val="004D3A3B"/>
    <w:rsid w:val="004D49B1"/>
    <w:rsid w:val="004D6BE4"/>
    <w:rsid w:val="004E2F92"/>
    <w:rsid w:val="004E70A7"/>
    <w:rsid w:val="004E7715"/>
    <w:rsid w:val="004E7AE1"/>
    <w:rsid w:val="004F45BE"/>
    <w:rsid w:val="004F491E"/>
    <w:rsid w:val="004F4B1C"/>
    <w:rsid w:val="004F57CE"/>
    <w:rsid w:val="004F5978"/>
    <w:rsid w:val="004F6B20"/>
    <w:rsid w:val="005038E5"/>
    <w:rsid w:val="00503B0A"/>
    <w:rsid w:val="005041C8"/>
    <w:rsid w:val="00504E96"/>
    <w:rsid w:val="00507BA8"/>
    <w:rsid w:val="005117CC"/>
    <w:rsid w:val="00511D9D"/>
    <w:rsid w:val="00513B7C"/>
    <w:rsid w:val="00515269"/>
    <w:rsid w:val="00515F21"/>
    <w:rsid w:val="00516E62"/>
    <w:rsid w:val="005210F9"/>
    <w:rsid w:val="00523526"/>
    <w:rsid w:val="00525990"/>
    <w:rsid w:val="00526242"/>
    <w:rsid w:val="00526667"/>
    <w:rsid w:val="005268F5"/>
    <w:rsid w:val="00532D1F"/>
    <w:rsid w:val="0053427C"/>
    <w:rsid w:val="005372D8"/>
    <w:rsid w:val="005401B1"/>
    <w:rsid w:val="00540E34"/>
    <w:rsid w:val="00541B6F"/>
    <w:rsid w:val="00542B5C"/>
    <w:rsid w:val="00542D29"/>
    <w:rsid w:val="00543881"/>
    <w:rsid w:val="0054687D"/>
    <w:rsid w:val="00546B87"/>
    <w:rsid w:val="0054796F"/>
    <w:rsid w:val="005517B4"/>
    <w:rsid w:val="00552DC1"/>
    <w:rsid w:val="00553B18"/>
    <w:rsid w:val="00554A25"/>
    <w:rsid w:val="00554D5B"/>
    <w:rsid w:val="00556F19"/>
    <w:rsid w:val="005612B7"/>
    <w:rsid w:val="00561450"/>
    <w:rsid w:val="00561537"/>
    <w:rsid w:val="00561CBE"/>
    <w:rsid w:val="005628FE"/>
    <w:rsid w:val="005630BA"/>
    <w:rsid w:val="00564ACC"/>
    <w:rsid w:val="00565EED"/>
    <w:rsid w:val="00567A1D"/>
    <w:rsid w:val="00570B03"/>
    <w:rsid w:val="00571132"/>
    <w:rsid w:val="005729C1"/>
    <w:rsid w:val="00573281"/>
    <w:rsid w:val="00573335"/>
    <w:rsid w:val="00575979"/>
    <w:rsid w:val="00575A1D"/>
    <w:rsid w:val="00575D05"/>
    <w:rsid w:val="00576123"/>
    <w:rsid w:val="00576520"/>
    <w:rsid w:val="0057695E"/>
    <w:rsid w:val="005829F6"/>
    <w:rsid w:val="00584370"/>
    <w:rsid w:val="0058512B"/>
    <w:rsid w:val="0059010E"/>
    <w:rsid w:val="00593DA6"/>
    <w:rsid w:val="00594F8D"/>
    <w:rsid w:val="0059619D"/>
    <w:rsid w:val="005967FF"/>
    <w:rsid w:val="00596FBD"/>
    <w:rsid w:val="005A08EC"/>
    <w:rsid w:val="005A6CCB"/>
    <w:rsid w:val="005B2343"/>
    <w:rsid w:val="005B35C8"/>
    <w:rsid w:val="005B3A84"/>
    <w:rsid w:val="005B56E2"/>
    <w:rsid w:val="005B57C6"/>
    <w:rsid w:val="005B6A4B"/>
    <w:rsid w:val="005B767D"/>
    <w:rsid w:val="005C22CD"/>
    <w:rsid w:val="005D08E8"/>
    <w:rsid w:val="005D0CFE"/>
    <w:rsid w:val="005D1044"/>
    <w:rsid w:val="005D2436"/>
    <w:rsid w:val="005D3234"/>
    <w:rsid w:val="005D3530"/>
    <w:rsid w:val="005D4DE9"/>
    <w:rsid w:val="005D5DF3"/>
    <w:rsid w:val="005E0785"/>
    <w:rsid w:val="005E0CE8"/>
    <w:rsid w:val="005E1CE3"/>
    <w:rsid w:val="005E1EFB"/>
    <w:rsid w:val="005E1F8F"/>
    <w:rsid w:val="005E4244"/>
    <w:rsid w:val="005E693F"/>
    <w:rsid w:val="005F0E0A"/>
    <w:rsid w:val="005F4A1C"/>
    <w:rsid w:val="005F55E9"/>
    <w:rsid w:val="005F70AE"/>
    <w:rsid w:val="005F7DD9"/>
    <w:rsid w:val="00600D04"/>
    <w:rsid w:val="00601AF8"/>
    <w:rsid w:val="00601BD0"/>
    <w:rsid w:val="00602FF7"/>
    <w:rsid w:val="00603DAB"/>
    <w:rsid w:val="00605040"/>
    <w:rsid w:val="006114D2"/>
    <w:rsid w:val="00612CC0"/>
    <w:rsid w:val="00613762"/>
    <w:rsid w:val="00613BFB"/>
    <w:rsid w:val="00615850"/>
    <w:rsid w:val="0062079E"/>
    <w:rsid w:val="00621042"/>
    <w:rsid w:val="0062752C"/>
    <w:rsid w:val="006301B9"/>
    <w:rsid w:val="006301FF"/>
    <w:rsid w:val="00633F47"/>
    <w:rsid w:val="00635D4B"/>
    <w:rsid w:val="0063702F"/>
    <w:rsid w:val="0063739B"/>
    <w:rsid w:val="006377F0"/>
    <w:rsid w:val="0064027F"/>
    <w:rsid w:val="00641743"/>
    <w:rsid w:val="00643CD1"/>
    <w:rsid w:val="00643F30"/>
    <w:rsid w:val="00644245"/>
    <w:rsid w:val="0064503C"/>
    <w:rsid w:val="00645433"/>
    <w:rsid w:val="00645D3A"/>
    <w:rsid w:val="00647FA9"/>
    <w:rsid w:val="006501D0"/>
    <w:rsid w:val="006510A8"/>
    <w:rsid w:val="00651E65"/>
    <w:rsid w:val="00652CBA"/>
    <w:rsid w:val="00652FD7"/>
    <w:rsid w:val="00653FF3"/>
    <w:rsid w:val="00654DDE"/>
    <w:rsid w:val="006565C3"/>
    <w:rsid w:val="00657978"/>
    <w:rsid w:val="006643CE"/>
    <w:rsid w:val="006646EE"/>
    <w:rsid w:val="006655CB"/>
    <w:rsid w:val="00666D7C"/>
    <w:rsid w:val="00673045"/>
    <w:rsid w:val="006738F6"/>
    <w:rsid w:val="00673D10"/>
    <w:rsid w:val="006749CF"/>
    <w:rsid w:val="00677536"/>
    <w:rsid w:val="00681EF0"/>
    <w:rsid w:val="00685413"/>
    <w:rsid w:val="00686157"/>
    <w:rsid w:val="006878C5"/>
    <w:rsid w:val="00690C93"/>
    <w:rsid w:val="00690EAB"/>
    <w:rsid w:val="00695C8E"/>
    <w:rsid w:val="006A0664"/>
    <w:rsid w:val="006A3C1E"/>
    <w:rsid w:val="006A4CB1"/>
    <w:rsid w:val="006A569D"/>
    <w:rsid w:val="006A62A3"/>
    <w:rsid w:val="006A6B12"/>
    <w:rsid w:val="006A7054"/>
    <w:rsid w:val="006B13D7"/>
    <w:rsid w:val="006B14FF"/>
    <w:rsid w:val="006B1FEE"/>
    <w:rsid w:val="006B4301"/>
    <w:rsid w:val="006B6C31"/>
    <w:rsid w:val="006B763E"/>
    <w:rsid w:val="006B7B1B"/>
    <w:rsid w:val="006C1E7D"/>
    <w:rsid w:val="006C21F2"/>
    <w:rsid w:val="006C22F5"/>
    <w:rsid w:val="006C248C"/>
    <w:rsid w:val="006C3D1B"/>
    <w:rsid w:val="006C4261"/>
    <w:rsid w:val="006C6942"/>
    <w:rsid w:val="006C6E04"/>
    <w:rsid w:val="006D061A"/>
    <w:rsid w:val="006D08A3"/>
    <w:rsid w:val="006D2869"/>
    <w:rsid w:val="006D3FB5"/>
    <w:rsid w:val="006D6B6A"/>
    <w:rsid w:val="006D7A84"/>
    <w:rsid w:val="006E006D"/>
    <w:rsid w:val="006E3781"/>
    <w:rsid w:val="006E7E4C"/>
    <w:rsid w:val="006F0371"/>
    <w:rsid w:val="006F19CD"/>
    <w:rsid w:val="006F2100"/>
    <w:rsid w:val="006F46BC"/>
    <w:rsid w:val="006F515E"/>
    <w:rsid w:val="006F66A8"/>
    <w:rsid w:val="00704954"/>
    <w:rsid w:val="00704BCC"/>
    <w:rsid w:val="00704E1D"/>
    <w:rsid w:val="0070598C"/>
    <w:rsid w:val="00705EBC"/>
    <w:rsid w:val="00706544"/>
    <w:rsid w:val="0071024D"/>
    <w:rsid w:val="00710773"/>
    <w:rsid w:val="00712D37"/>
    <w:rsid w:val="007154FC"/>
    <w:rsid w:val="00715671"/>
    <w:rsid w:val="00715716"/>
    <w:rsid w:val="00715A48"/>
    <w:rsid w:val="00715DF6"/>
    <w:rsid w:val="00721C7B"/>
    <w:rsid w:val="00722280"/>
    <w:rsid w:val="00727363"/>
    <w:rsid w:val="007278F0"/>
    <w:rsid w:val="00732A56"/>
    <w:rsid w:val="00732C3F"/>
    <w:rsid w:val="00734A34"/>
    <w:rsid w:val="007353A2"/>
    <w:rsid w:val="007363F1"/>
    <w:rsid w:val="007425ED"/>
    <w:rsid w:val="007438FC"/>
    <w:rsid w:val="00744F70"/>
    <w:rsid w:val="00746B32"/>
    <w:rsid w:val="007516C4"/>
    <w:rsid w:val="00752B50"/>
    <w:rsid w:val="00752EFF"/>
    <w:rsid w:val="00753028"/>
    <w:rsid w:val="00754A27"/>
    <w:rsid w:val="00757D4D"/>
    <w:rsid w:val="00760571"/>
    <w:rsid w:val="0076118E"/>
    <w:rsid w:val="007618D9"/>
    <w:rsid w:val="00764391"/>
    <w:rsid w:val="0076576F"/>
    <w:rsid w:val="00766B8E"/>
    <w:rsid w:val="0076785F"/>
    <w:rsid w:val="0077093E"/>
    <w:rsid w:val="00772400"/>
    <w:rsid w:val="00772896"/>
    <w:rsid w:val="00773ACA"/>
    <w:rsid w:val="00774D53"/>
    <w:rsid w:val="007761D4"/>
    <w:rsid w:val="00777F40"/>
    <w:rsid w:val="00781DC5"/>
    <w:rsid w:val="0078779C"/>
    <w:rsid w:val="0078792D"/>
    <w:rsid w:val="007909E4"/>
    <w:rsid w:val="007937A0"/>
    <w:rsid w:val="007963D2"/>
    <w:rsid w:val="00797539"/>
    <w:rsid w:val="007A1102"/>
    <w:rsid w:val="007A11A3"/>
    <w:rsid w:val="007A3DFE"/>
    <w:rsid w:val="007A465E"/>
    <w:rsid w:val="007B0CBC"/>
    <w:rsid w:val="007B165A"/>
    <w:rsid w:val="007B1E9B"/>
    <w:rsid w:val="007B2115"/>
    <w:rsid w:val="007B4A92"/>
    <w:rsid w:val="007B58B9"/>
    <w:rsid w:val="007B6B09"/>
    <w:rsid w:val="007C2B77"/>
    <w:rsid w:val="007C3B08"/>
    <w:rsid w:val="007C47B2"/>
    <w:rsid w:val="007C61D6"/>
    <w:rsid w:val="007C7CFD"/>
    <w:rsid w:val="007D049F"/>
    <w:rsid w:val="007D6433"/>
    <w:rsid w:val="007E1EDE"/>
    <w:rsid w:val="007E7978"/>
    <w:rsid w:val="007F18AC"/>
    <w:rsid w:val="007F72AE"/>
    <w:rsid w:val="00802C36"/>
    <w:rsid w:val="00803956"/>
    <w:rsid w:val="00805585"/>
    <w:rsid w:val="00806A07"/>
    <w:rsid w:val="008073A4"/>
    <w:rsid w:val="00807444"/>
    <w:rsid w:val="0081011A"/>
    <w:rsid w:val="008113B0"/>
    <w:rsid w:val="00811D83"/>
    <w:rsid w:val="00813715"/>
    <w:rsid w:val="00816401"/>
    <w:rsid w:val="00816D68"/>
    <w:rsid w:val="00817CA7"/>
    <w:rsid w:val="0082169E"/>
    <w:rsid w:val="00823ED0"/>
    <w:rsid w:val="008250AD"/>
    <w:rsid w:val="00825AB3"/>
    <w:rsid w:val="00826C92"/>
    <w:rsid w:val="00826CED"/>
    <w:rsid w:val="008304D9"/>
    <w:rsid w:val="008317C3"/>
    <w:rsid w:val="0083405F"/>
    <w:rsid w:val="00834BDD"/>
    <w:rsid w:val="008406AA"/>
    <w:rsid w:val="008430E9"/>
    <w:rsid w:val="008433B9"/>
    <w:rsid w:val="00844EF1"/>
    <w:rsid w:val="00845FD1"/>
    <w:rsid w:val="00860B5C"/>
    <w:rsid w:val="00861594"/>
    <w:rsid w:val="00861DC6"/>
    <w:rsid w:val="00862823"/>
    <w:rsid w:val="00864C69"/>
    <w:rsid w:val="00865EF1"/>
    <w:rsid w:val="00871B33"/>
    <w:rsid w:val="00871D0D"/>
    <w:rsid w:val="0087306D"/>
    <w:rsid w:val="00873092"/>
    <w:rsid w:val="00874352"/>
    <w:rsid w:val="00876D5F"/>
    <w:rsid w:val="0087736D"/>
    <w:rsid w:val="00877C7D"/>
    <w:rsid w:val="008817DD"/>
    <w:rsid w:val="00881806"/>
    <w:rsid w:val="00883411"/>
    <w:rsid w:val="008839F9"/>
    <w:rsid w:val="00890D01"/>
    <w:rsid w:val="00893123"/>
    <w:rsid w:val="00893DB9"/>
    <w:rsid w:val="00894419"/>
    <w:rsid w:val="00895BE0"/>
    <w:rsid w:val="00896257"/>
    <w:rsid w:val="00897131"/>
    <w:rsid w:val="008A19E2"/>
    <w:rsid w:val="008A1DCE"/>
    <w:rsid w:val="008A43B2"/>
    <w:rsid w:val="008A5B78"/>
    <w:rsid w:val="008B1264"/>
    <w:rsid w:val="008B135D"/>
    <w:rsid w:val="008B13CC"/>
    <w:rsid w:val="008B3D34"/>
    <w:rsid w:val="008B51E7"/>
    <w:rsid w:val="008B538D"/>
    <w:rsid w:val="008B6563"/>
    <w:rsid w:val="008B740E"/>
    <w:rsid w:val="008B7E1E"/>
    <w:rsid w:val="008C0DC5"/>
    <w:rsid w:val="008C2187"/>
    <w:rsid w:val="008C2778"/>
    <w:rsid w:val="008C5A0C"/>
    <w:rsid w:val="008C72E4"/>
    <w:rsid w:val="008D2FB9"/>
    <w:rsid w:val="008D7B31"/>
    <w:rsid w:val="008E1025"/>
    <w:rsid w:val="008E1CED"/>
    <w:rsid w:val="008E1E81"/>
    <w:rsid w:val="008E279B"/>
    <w:rsid w:val="008E45C2"/>
    <w:rsid w:val="008E4940"/>
    <w:rsid w:val="008E5AA5"/>
    <w:rsid w:val="008E62E0"/>
    <w:rsid w:val="008E6C00"/>
    <w:rsid w:val="008E719C"/>
    <w:rsid w:val="008E73B5"/>
    <w:rsid w:val="008E7469"/>
    <w:rsid w:val="008F172D"/>
    <w:rsid w:val="008F1F5B"/>
    <w:rsid w:val="008F2AF9"/>
    <w:rsid w:val="008F4357"/>
    <w:rsid w:val="008F4A14"/>
    <w:rsid w:val="008F4A23"/>
    <w:rsid w:val="008F4BAB"/>
    <w:rsid w:val="008F6047"/>
    <w:rsid w:val="00901351"/>
    <w:rsid w:val="009033E1"/>
    <w:rsid w:val="0090390B"/>
    <w:rsid w:val="00903EE7"/>
    <w:rsid w:val="0090448B"/>
    <w:rsid w:val="0091014E"/>
    <w:rsid w:val="009113BD"/>
    <w:rsid w:val="0091271E"/>
    <w:rsid w:val="00912C95"/>
    <w:rsid w:val="0091311A"/>
    <w:rsid w:val="0091463D"/>
    <w:rsid w:val="009157A7"/>
    <w:rsid w:val="00920530"/>
    <w:rsid w:val="00920A9B"/>
    <w:rsid w:val="00922AA0"/>
    <w:rsid w:val="009233FF"/>
    <w:rsid w:val="009258E4"/>
    <w:rsid w:val="00925AC1"/>
    <w:rsid w:val="00927DE5"/>
    <w:rsid w:val="009306DD"/>
    <w:rsid w:val="009313AA"/>
    <w:rsid w:val="00940A0F"/>
    <w:rsid w:val="00943217"/>
    <w:rsid w:val="009454A5"/>
    <w:rsid w:val="00945ABB"/>
    <w:rsid w:val="00945F12"/>
    <w:rsid w:val="00946F52"/>
    <w:rsid w:val="00947F05"/>
    <w:rsid w:val="00950243"/>
    <w:rsid w:val="0095027F"/>
    <w:rsid w:val="00952D7B"/>
    <w:rsid w:val="00954BF0"/>
    <w:rsid w:val="00955570"/>
    <w:rsid w:val="009559B1"/>
    <w:rsid w:val="00963267"/>
    <w:rsid w:val="00963B01"/>
    <w:rsid w:val="00964B2D"/>
    <w:rsid w:val="009652CF"/>
    <w:rsid w:val="00967DA1"/>
    <w:rsid w:val="00970236"/>
    <w:rsid w:val="00970A50"/>
    <w:rsid w:val="00970E60"/>
    <w:rsid w:val="009721E7"/>
    <w:rsid w:val="009734F9"/>
    <w:rsid w:val="00974E30"/>
    <w:rsid w:val="00976CEF"/>
    <w:rsid w:val="00980263"/>
    <w:rsid w:val="00980F3C"/>
    <w:rsid w:val="009813F7"/>
    <w:rsid w:val="00981614"/>
    <w:rsid w:val="009819B4"/>
    <w:rsid w:val="00982D6B"/>
    <w:rsid w:val="00983036"/>
    <w:rsid w:val="009857B1"/>
    <w:rsid w:val="00987B07"/>
    <w:rsid w:val="0099059B"/>
    <w:rsid w:val="00993572"/>
    <w:rsid w:val="0099368E"/>
    <w:rsid w:val="009A2E7E"/>
    <w:rsid w:val="009A30D5"/>
    <w:rsid w:val="009A4404"/>
    <w:rsid w:val="009A48BE"/>
    <w:rsid w:val="009B0144"/>
    <w:rsid w:val="009B3305"/>
    <w:rsid w:val="009B3DEF"/>
    <w:rsid w:val="009B5ACB"/>
    <w:rsid w:val="009B6F85"/>
    <w:rsid w:val="009C087B"/>
    <w:rsid w:val="009C37EB"/>
    <w:rsid w:val="009C4711"/>
    <w:rsid w:val="009C5339"/>
    <w:rsid w:val="009C5A05"/>
    <w:rsid w:val="009C772A"/>
    <w:rsid w:val="009D02B1"/>
    <w:rsid w:val="009D13A9"/>
    <w:rsid w:val="009D15FF"/>
    <w:rsid w:val="009D27AC"/>
    <w:rsid w:val="009D3BC1"/>
    <w:rsid w:val="009D5037"/>
    <w:rsid w:val="009D51E3"/>
    <w:rsid w:val="009D55F3"/>
    <w:rsid w:val="009D5776"/>
    <w:rsid w:val="009D69C8"/>
    <w:rsid w:val="009E0471"/>
    <w:rsid w:val="009E069C"/>
    <w:rsid w:val="009E4A05"/>
    <w:rsid w:val="009E6700"/>
    <w:rsid w:val="009E7204"/>
    <w:rsid w:val="009F2280"/>
    <w:rsid w:val="009F24F4"/>
    <w:rsid w:val="009F35E2"/>
    <w:rsid w:val="009F41AE"/>
    <w:rsid w:val="009F607B"/>
    <w:rsid w:val="009F667B"/>
    <w:rsid w:val="00A028BD"/>
    <w:rsid w:val="00A02A62"/>
    <w:rsid w:val="00A0470E"/>
    <w:rsid w:val="00A05791"/>
    <w:rsid w:val="00A061EB"/>
    <w:rsid w:val="00A07867"/>
    <w:rsid w:val="00A100F9"/>
    <w:rsid w:val="00A14D5E"/>
    <w:rsid w:val="00A15762"/>
    <w:rsid w:val="00A16DD5"/>
    <w:rsid w:val="00A20997"/>
    <w:rsid w:val="00A21CCA"/>
    <w:rsid w:val="00A232C2"/>
    <w:rsid w:val="00A254CC"/>
    <w:rsid w:val="00A2554A"/>
    <w:rsid w:val="00A25D2A"/>
    <w:rsid w:val="00A27C0B"/>
    <w:rsid w:val="00A3040C"/>
    <w:rsid w:val="00A31309"/>
    <w:rsid w:val="00A347A4"/>
    <w:rsid w:val="00A357C5"/>
    <w:rsid w:val="00A36F44"/>
    <w:rsid w:val="00A40037"/>
    <w:rsid w:val="00A407E8"/>
    <w:rsid w:val="00A40B61"/>
    <w:rsid w:val="00A445C3"/>
    <w:rsid w:val="00A44610"/>
    <w:rsid w:val="00A475B8"/>
    <w:rsid w:val="00A47953"/>
    <w:rsid w:val="00A5062A"/>
    <w:rsid w:val="00A51F2A"/>
    <w:rsid w:val="00A538FD"/>
    <w:rsid w:val="00A5540C"/>
    <w:rsid w:val="00A56A22"/>
    <w:rsid w:val="00A56CC5"/>
    <w:rsid w:val="00A613D2"/>
    <w:rsid w:val="00A64BA2"/>
    <w:rsid w:val="00A679B4"/>
    <w:rsid w:val="00A74FAD"/>
    <w:rsid w:val="00A75C93"/>
    <w:rsid w:val="00A80FB1"/>
    <w:rsid w:val="00A81FE6"/>
    <w:rsid w:val="00A828DA"/>
    <w:rsid w:val="00A82EC6"/>
    <w:rsid w:val="00A82EFC"/>
    <w:rsid w:val="00A851FA"/>
    <w:rsid w:val="00A86B7D"/>
    <w:rsid w:val="00A86E62"/>
    <w:rsid w:val="00A90638"/>
    <w:rsid w:val="00A93C7F"/>
    <w:rsid w:val="00A94F77"/>
    <w:rsid w:val="00A955E3"/>
    <w:rsid w:val="00A96456"/>
    <w:rsid w:val="00A9761E"/>
    <w:rsid w:val="00AA06CC"/>
    <w:rsid w:val="00AA19A0"/>
    <w:rsid w:val="00AA30A4"/>
    <w:rsid w:val="00AA31E6"/>
    <w:rsid w:val="00AA435C"/>
    <w:rsid w:val="00AA4587"/>
    <w:rsid w:val="00AA52C0"/>
    <w:rsid w:val="00AA5628"/>
    <w:rsid w:val="00AA787D"/>
    <w:rsid w:val="00AB1563"/>
    <w:rsid w:val="00AB4E90"/>
    <w:rsid w:val="00AC170F"/>
    <w:rsid w:val="00AC2DD6"/>
    <w:rsid w:val="00AC3317"/>
    <w:rsid w:val="00AC7539"/>
    <w:rsid w:val="00AD0D66"/>
    <w:rsid w:val="00AD4407"/>
    <w:rsid w:val="00AE74E3"/>
    <w:rsid w:val="00AF03BF"/>
    <w:rsid w:val="00AF0CA5"/>
    <w:rsid w:val="00AF26D3"/>
    <w:rsid w:val="00AF36B3"/>
    <w:rsid w:val="00AF4229"/>
    <w:rsid w:val="00AF510D"/>
    <w:rsid w:val="00AF6B8E"/>
    <w:rsid w:val="00AF70FA"/>
    <w:rsid w:val="00B00482"/>
    <w:rsid w:val="00B0074D"/>
    <w:rsid w:val="00B0305B"/>
    <w:rsid w:val="00B03EC4"/>
    <w:rsid w:val="00B05A0E"/>
    <w:rsid w:val="00B07559"/>
    <w:rsid w:val="00B10603"/>
    <w:rsid w:val="00B10B25"/>
    <w:rsid w:val="00B135E1"/>
    <w:rsid w:val="00B15537"/>
    <w:rsid w:val="00B15DB5"/>
    <w:rsid w:val="00B16BF1"/>
    <w:rsid w:val="00B17BA9"/>
    <w:rsid w:val="00B204C2"/>
    <w:rsid w:val="00B206BF"/>
    <w:rsid w:val="00B23042"/>
    <w:rsid w:val="00B23776"/>
    <w:rsid w:val="00B27EBA"/>
    <w:rsid w:val="00B319CA"/>
    <w:rsid w:val="00B33128"/>
    <w:rsid w:val="00B33460"/>
    <w:rsid w:val="00B3398F"/>
    <w:rsid w:val="00B35B71"/>
    <w:rsid w:val="00B4036B"/>
    <w:rsid w:val="00B40B55"/>
    <w:rsid w:val="00B41F20"/>
    <w:rsid w:val="00B44556"/>
    <w:rsid w:val="00B4567B"/>
    <w:rsid w:val="00B50212"/>
    <w:rsid w:val="00B50457"/>
    <w:rsid w:val="00B53736"/>
    <w:rsid w:val="00B5597B"/>
    <w:rsid w:val="00B5642E"/>
    <w:rsid w:val="00B574BD"/>
    <w:rsid w:val="00B652CC"/>
    <w:rsid w:val="00B670E4"/>
    <w:rsid w:val="00B675FB"/>
    <w:rsid w:val="00B70E59"/>
    <w:rsid w:val="00B7178E"/>
    <w:rsid w:val="00B719BA"/>
    <w:rsid w:val="00B71A4B"/>
    <w:rsid w:val="00B721C4"/>
    <w:rsid w:val="00B72F0B"/>
    <w:rsid w:val="00B763AE"/>
    <w:rsid w:val="00B77712"/>
    <w:rsid w:val="00B80364"/>
    <w:rsid w:val="00B81CE4"/>
    <w:rsid w:val="00B83520"/>
    <w:rsid w:val="00B85724"/>
    <w:rsid w:val="00B87AC5"/>
    <w:rsid w:val="00B92E09"/>
    <w:rsid w:val="00B94AD9"/>
    <w:rsid w:val="00B952DA"/>
    <w:rsid w:val="00B97479"/>
    <w:rsid w:val="00BA1179"/>
    <w:rsid w:val="00BA1E36"/>
    <w:rsid w:val="00BA215D"/>
    <w:rsid w:val="00BA638E"/>
    <w:rsid w:val="00BB0440"/>
    <w:rsid w:val="00BB14AA"/>
    <w:rsid w:val="00BB1B80"/>
    <w:rsid w:val="00BB33B7"/>
    <w:rsid w:val="00BD1731"/>
    <w:rsid w:val="00BD36A1"/>
    <w:rsid w:val="00BD4F0E"/>
    <w:rsid w:val="00BD5054"/>
    <w:rsid w:val="00BD5233"/>
    <w:rsid w:val="00BD68EC"/>
    <w:rsid w:val="00BE27AC"/>
    <w:rsid w:val="00BE3953"/>
    <w:rsid w:val="00BE3C8D"/>
    <w:rsid w:val="00BE6659"/>
    <w:rsid w:val="00BF3998"/>
    <w:rsid w:val="00BF3E3A"/>
    <w:rsid w:val="00BF3EA8"/>
    <w:rsid w:val="00BF4113"/>
    <w:rsid w:val="00BF4BD2"/>
    <w:rsid w:val="00BF5019"/>
    <w:rsid w:val="00BF52C6"/>
    <w:rsid w:val="00BF5A9C"/>
    <w:rsid w:val="00BF608A"/>
    <w:rsid w:val="00BF67CF"/>
    <w:rsid w:val="00C002D8"/>
    <w:rsid w:val="00C01A0F"/>
    <w:rsid w:val="00C01A5A"/>
    <w:rsid w:val="00C04AC6"/>
    <w:rsid w:val="00C04BD8"/>
    <w:rsid w:val="00C05902"/>
    <w:rsid w:val="00C069F7"/>
    <w:rsid w:val="00C11992"/>
    <w:rsid w:val="00C11CC6"/>
    <w:rsid w:val="00C12F93"/>
    <w:rsid w:val="00C13DAD"/>
    <w:rsid w:val="00C14C1D"/>
    <w:rsid w:val="00C14C3D"/>
    <w:rsid w:val="00C14DA1"/>
    <w:rsid w:val="00C15887"/>
    <w:rsid w:val="00C17172"/>
    <w:rsid w:val="00C204E2"/>
    <w:rsid w:val="00C228F5"/>
    <w:rsid w:val="00C23D53"/>
    <w:rsid w:val="00C264FF"/>
    <w:rsid w:val="00C27797"/>
    <w:rsid w:val="00C32065"/>
    <w:rsid w:val="00C323CE"/>
    <w:rsid w:val="00C33F54"/>
    <w:rsid w:val="00C367D3"/>
    <w:rsid w:val="00C36CA1"/>
    <w:rsid w:val="00C373EF"/>
    <w:rsid w:val="00C4476C"/>
    <w:rsid w:val="00C44F0C"/>
    <w:rsid w:val="00C45758"/>
    <w:rsid w:val="00C5262C"/>
    <w:rsid w:val="00C52810"/>
    <w:rsid w:val="00C52D6D"/>
    <w:rsid w:val="00C53718"/>
    <w:rsid w:val="00C538FD"/>
    <w:rsid w:val="00C56246"/>
    <w:rsid w:val="00C6195D"/>
    <w:rsid w:val="00C6256B"/>
    <w:rsid w:val="00C63992"/>
    <w:rsid w:val="00C664D6"/>
    <w:rsid w:val="00C71730"/>
    <w:rsid w:val="00C7472B"/>
    <w:rsid w:val="00C7594F"/>
    <w:rsid w:val="00C77333"/>
    <w:rsid w:val="00C776BE"/>
    <w:rsid w:val="00C845EE"/>
    <w:rsid w:val="00C85361"/>
    <w:rsid w:val="00C863CB"/>
    <w:rsid w:val="00C879DA"/>
    <w:rsid w:val="00C909C1"/>
    <w:rsid w:val="00C94423"/>
    <w:rsid w:val="00C953C3"/>
    <w:rsid w:val="00C95B74"/>
    <w:rsid w:val="00CA0502"/>
    <w:rsid w:val="00CA079B"/>
    <w:rsid w:val="00CA41B1"/>
    <w:rsid w:val="00CA67A6"/>
    <w:rsid w:val="00CA67A7"/>
    <w:rsid w:val="00CB09AD"/>
    <w:rsid w:val="00CB1BEB"/>
    <w:rsid w:val="00CB5DDF"/>
    <w:rsid w:val="00CB60D5"/>
    <w:rsid w:val="00CB6E71"/>
    <w:rsid w:val="00CB7FE2"/>
    <w:rsid w:val="00CC3A24"/>
    <w:rsid w:val="00CC42C6"/>
    <w:rsid w:val="00CC585A"/>
    <w:rsid w:val="00CC6AE9"/>
    <w:rsid w:val="00CC6AF2"/>
    <w:rsid w:val="00CC7E81"/>
    <w:rsid w:val="00CC7F39"/>
    <w:rsid w:val="00CD0937"/>
    <w:rsid w:val="00CD3696"/>
    <w:rsid w:val="00CD687C"/>
    <w:rsid w:val="00CE2402"/>
    <w:rsid w:val="00CE3E5A"/>
    <w:rsid w:val="00CE6EC2"/>
    <w:rsid w:val="00CF142C"/>
    <w:rsid w:val="00CF5E84"/>
    <w:rsid w:val="00D0213B"/>
    <w:rsid w:val="00D03C29"/>
    <w:rsid w:val="00D07C98"/>
    <w:rsid w:val="00D07E15"/>
    <w:rsid w:val="00D12944"/>
    <w:rsid w:val="00D13502"/>
    <w:rsid w:val="00D13640"/>
    <w:rsid w:val="00D13E34"/>
    <w:rsid w:val="00D144FA"/>
    <w:rsid w:val="00D170FA"/>
    <w:rsid w:val="00D17720"/>
    <w:rsid w:val="00D17CFC"/>
    <w:rsid w:val="00D21549"/>
    <w:rsid w:val="00D237B2"/>
    <w:rsid w:val="00D23BB0"/>
    <w:rsid w:val="00D24C68"/>
    <w:rsid w:val="00D253B3"/>
    <w:rsid w:val="00D258E6"/>
    <w:rsid w:val="00D26A42"/>
    <w:rsid w:val="00D27453"/>
    <w:rsid w:val="00D276B2"/>
    <w:rsid w:val="00D31442"/>
    <w:rsid w:val="00D31A6E"/>
    <w:rsid w:val="00D32849"/>
    <w:rsid w:val="00D32AED"/>
    <w:rsid w:val="00D34217"/>
    <w:rsid w:val="00D34AAC"/>
    <w:rsid w:val="00D37277"/>
    <w:rsid w:val="00D41A4A"/>
    <w:rsid w:val="00D44CCD"/>
    <w:rsid w:val="00D45C34"/>
    <w:rsid w:val="00D46461"/>
    <w:rsid w:val="00D50489"/>
    <w:rsid w:val="00D5125D"/>
    <w:rsid w:val="00D52F58"/>
    <w:rsid w:val="00D544F9"/>
    <w:rsid w:val="00D55E51"/>
    <w:rsid w:val="00D564DE"/>
    <w:rsid w:val="00D76ECB"/>
    <w:rsid w:val="00D8080B"/>
    <w:rsid w:val="00D811C5"/>
    <w:rsid w:val="00D82B0A"/>
    <w:rsid w:val="00D83AF9"/>
    <w:rsid w:val="00D83F88"/>
    <w:rsid w:val="00D85C0B"/>
    <w:rsid w:val="00D87E82"/>
    <w:rsid w:val="00D951E6"/>
    <w:rsid w:val="00D952F6"/>
    <w:rsid w:val="00DA0BCE"/>
    <w:rsid w:val="00DA0D51"/>
    <w:rsid w:val="00DA226D"/>
    <w:rsid w:val="00DA233A"/>
    <w:rsid w:val="00DA27F9"/>
    <w:rsid w:val="00DA37B4"/>
    <w:rsid w:val="00DA4D64"/>
    <w:rsid w:val="00DA4EE2"/>
    <w:rsid w:val="00DA7BCD"/>
    <w:rsid w:val="00DB0049"/>
    <w:rsid w:val="00DB034D"/>
    <w:rsid w:val="00DB0A38"/>
    <w:rsid w:val="00DB0A42"/>
    <w:rsid w:val="00DB2BD8"/>
    <w:rsid w:val="00DB3B88"/>
    <w:rsid w:val="00DB4ACA"/>
    <w:rsid w:val="00DB5561"/>
    <w:rsid w:val="00DB7C0E"/>
    <w:rsid w:val="00DC640E"/>
    <w:rsid w:val="00DC6584"/>
    <w:rsid w:val="00DD033F"/>
    <w:rsid w:val="00DD321C"/>
    <w:rsid w:val="00DD39CB"/>
    <w:rsid w:val="00DD57AD"/>
    <w:rsid w:val="00DE169E"/>
    <w:rsid w:val="00DE1F30"/>
    <w:rsid w:val="00DE2934"/>
    <w:rsid w:val="00DE3141"/>
    <w:rsid w:val="00DE3C29"/>
    <w:rsid w:val="00DE7735"/>
    <w:rsid w:val="00DE7B4A"/>
    <w:rsid w:val="00DF1224"/>
    <w:rsid w:val="00DF2DF5"/>
    <w:rsid w:val="00DF356E"/>
    <w:rsid w:val="00DF4460"/>
    <w:rsid w:val="00DF448B"/>
    <w:rsid w:val="00E020BA"/>
    <w:rsid w:val="00E1115B"/>
    <w:rsid w:val="00E11E3A"/>
    <w:rsid w:val="00E12B2D"/>
    <w:rsid w:val="00E1320F"/>
    <w:rsid w:val="00E13389"/>
    <w:rsid w:val="00E14E36"/>
    <w:rsid w:val="00E175B9"/>
    <w:rsid w:val="00E20426"/>
    <w:rsid w:val="00E23129"/>
    <w:rsid w:val="00E264B5"/>
    <w:rsid w:val="00E26B07"/>
    <w:rsid w:val="00E26CEB"/>
    <w:rsid w:val="00E33B38"/>
    <w:rsid w:val="00E3562E"/>
    <w:rsid w:val="00E41789"/>
    <w:rsid w:val="00E43F0F"/>
    <w:rsid w:val="00E50E8D"/>
    <w:rsid w:val="00E51245"/>
    <w:rsid w:val="00E52EF5"/>
    <w:rsid w:val="00E61A48"/>
    <w:rsid w:val="00E63630"/>
    <w:rsid w:val="00E71ADA"/>
    <w:rsid w:val="00E71E6F"/>
    <w:rsid w:val="00E75CDC"/>
    <w:rsid w:val="00E75D2F"/>
    <w:rsid w:val="00E766DE"/>
    <w:rsid w:val="00E7683A"/>
    <w:rsid w:val="00E8029B"/>
    <w:rsid w:val="00E864D8"/>
    <w:rsid w:val="00E86E59"/>
    <w:rsid w:val="00E900D2"/>
    <w:rsid w:val="00E91B39"/>
    <w:rsid w:val="00E92C32"/>
    <w:rsid w:val="00E94CC6"/>
    <w:rsid w:val="00EA0D9E"/>
    <w:rsid w:val="00EA3F3F"/>
    <w:rsid w:val="00EA4227"/>
    <w:rsid w:val="00EA42FA"/>
    <w:rsid w:val="00EA450E"/>
    <w:rsid w:val="00EA47F2"/>
    <w:rsid w:val="00EA7EB1"/>
    <w:rsid w:val="00EB0D9D"/>
    <w:rsid w:val="00EB2314"/>
    <w:rsid w:val="00EB2780"/>
    <w:rsid w:val="00EB3D95"/>
    <w:rsid w:val="00EB4D74"/>
    <w:rsid w:val="00EB6CD8"/>
    <w:rsid w:val="00EC1C62"/>
    <w:rsid w:val="00EC1D9E"/>
    <w:rsid w:val="00EC3F2D"/>
    <w:rsid w:val="00EC4134"/>
    <w:rsid w:val="00EC71B0"/>
    <w:rsid w:val="00ED426B"/>
    <w:rsid w:val="00ED47A1"/>
    <w:rsid w:val="00ED5115"/>
    <w:rsid w:val="00ED6665"/>
    <w:rsid w:val="00EE6671"/>
    <w:rsid w:val="00EE6B81"/>
    <w:rsid w:val="00EF134E"/>
    <w:rsid w:val="00EF182E"/>
    <w:rsid w:val="00EF5AF2"/>
    <w:rsid w:val="00EF67CD"/>
    <w:rsid w:val="00EF7AA5"/>
    <w:rsid w:val="00F02A43"/>
    <w:rsid w:val="00F038FC"/>
    <w:rsid w:val="00F03BD7"/>
    <w:rsid w:val="00F055D3"/>
    <w:rsid w:val="00F07E21"/>
    <w:rsid w:val="00F10395"/>
    <w:rsid w:val="00F158BA"/>
    <w:rsid w:val="00F16FA5"/>
    <w:rsid w:val="00F17C7C"/>
    <w:rsid w:val="00F220E7"/>
    <w:rsid w:val="00F258BE"/>
    <w:rsid w:val="00F259D7"/>
    <w:rsid w:val="00F26D9D"/>
    <w:rsid w:val="00F313CE"/>
    <w:rsid w:val="00F3185D"/>
    <w:rsid w:val="00F331B1"/>
    <w:rsid w:val="00F41109"/>
    <w:rsid w:val="00F43700"/>
    <w:rsid w:val="00F43746"/>
    <w:rsid w:val="00F43FF4"/>
    <w:rsid w:val="00F441D1"/>
    <w:rsid w:val="00F44F03"/>
    <w:rsid w:val="00F4540D"/>
    <w:rsid w:val="00F50C7B"/>
    <w:rsid w:val="00F5220F"/>
    <w:rsid w:val="00F52A2C"/>
    <w:rsid w:val="00F541E8"/>
    <w:rsid w:val="00F556C0"/>
    <w:rsid w:val="00F57461"/>
    <w:rsid w:val="00F57585"/>
    <w:rsid w:val="00F57D55"/>
    <w:rsid w:val="00F624E5"/>
    <w:rsid w:val="00F6369D"/>
    <w:rsid w:val="00F6558F"/>
    <w:rsid w:val="00F67F28"/>
    <w:rsid w:val="00F71986"/>
    <w:rsid w:val="00F727A0"/>
    <w:rsid w:val="00F77808"/>
    <w:rsid w:val="00F800B7"/>
    <w:rsid w:val="00F80674"/>
    <w:rsid w:val="00F82D53"/>
    <w:rsid w:val="00F84621"/>
    <w:rsid w:val="00F86931"/>
    <w:rsid w:val="00F87968"/>
    <w:rsid w:val="00F91108"/>
    <w:rsid w:val="00F93396"/>
    <w:rsid w:val="00F939F1"/>
    <w:rsid w:val="00F94934"/>
    <w:rsid w:val="00F950E8"/>
    <w:rsid w:val="00FA1D46"/>
    <w:rsid w:val="00FA313D"/>
    <w:rsid w:val="00FA74EA"/>
    <w:rsid w:val="00FB0130"/>
    <w:rsid w:val="00FB09B5"/>
    <w:rsid w:val="00FB1E72"/>
    <w:rsid w:val="00FB2554"/>
    <w:rsid w:val="00FC0396"/>
    <w:rsid w:val="00FC05ED"/>
    <w:rsid w:val="00FC1FB8"/>
    <w:rsid w:val="00FC2C3F"/>
    <w:rsid w:val="00FC448E"/>
    <w:rsid w:val="00FC5020"/>
    <w:rsid w:val="00FC546C"/>
    <w:rsid w:val="00FD2C45"/>
    <w:rsid w:val="00FD3F09"/>
    <w:rsid w:val="00FD491D"/>
    <w:rsid w:val="00FD50FB"/>
    <w:rsid w:val="00FD5EE3"/>
    <w:rsid w:val="00FE14F1"/>
    <w:rsid w:val="00FE5660"/>
    <w:rsid w:val="00FE6D96"/>
    <w:rsid w:val="00FF1BCF"/>
    <w:rsid w:val="00FF27D7"/>
    <w:rsid w:val="00FF4092"/>
    <w:rsid w:val="00FF4B2B"/>
    <w:rsid w:val="00FF5839"/>
    <w:rsid w:val="00FF6325"/>
    <w:rsid w:val="00FF6BB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512AA"/>
  <w15:docId w15:val="{CCCD11D9-1B7C-404A-A37A-FE9A744D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BF0"/>
    <w:rPr>
      <w:rFonts w:ascii="Calibri" w:eastAsia="Times New Roman" w:hAnsi="Calibri" w:cs="Times New Roman"/>
      <w:lang w:eastAsia="pt-BR"/>
    </w:rPr>
  </w:style>
  <w:style w:type="paragraph" w:styleId="Ttulo1">
    <w:name w:val="heading 1"/>
    <w:basedOn w:val="Normal"/>
    <w:next w:val="Normal"/>
    <w:link w:val="Ttulo1Char"/>
    <w:qFormat/>
    <w:rsid w:val="00107FBC"/>
    <w:pPr>
      <w:keepNext/>
      <w:spacing w:after="0" w:line="240" w:lineRule="auto"/>
      <w:jc w:val="both"/>
      <w:outlineLvl w:val="0"/>
    </w:pPr>
    <w:rPr>
      <w:rFonts w:ascii="Arial Rounded MT Bold" w:hAnsi="Arial Rounded MT Bold"/>
      <w:b/>
      <w:sz w:val="24"/>
      <w:szCs w:val="20"/>
    </w:rPr>
  </w:style>
  <w:style w:type="paragraph" w:styleId="Ttulo2">
    <w:name w:val="heading 2"/>
    <w:basedOn w:val="Normal"/>
    <w:next w:val="Normal"/>
    <w:link w:val="Ttulo2Char"/>
    <w:qFormat/>
    <w:rsid w:val="00107FBC"/>
    <w:pPr>
      <w:keepNext/>
      <w:spacing w:after="0" w:line="240" w:lineRule="auto"/>
      <w:jc w:val="both"/>
      <w:outlineLvl w:val="1"/>
    </w:pPr>
    <w:rPr>
      <w:rFonts w:ascii="Times New Roman" w:hAnsi="Times New Roman"/>
      <w:b/>
      <w:i/>
      <w:sz w:val="25"/>
      <w:szCs w:val="20"/>
      <w:u w:val="single"/>
    </w:rPr>
  </w:style>
  <w:style w:type="paragraph" w:styleId="Ttulo3">
    <w:name w:val="heading 3"/>
    <w:basedOn w:val="Normal"/>
    <w:next w:val="Normal"/>
    <w:link w:val="Ttulo3Char"/>
    <w:uiPriority w:val="9"/>
    <w:qFormat/>
    <w:rsid w:val="009E069C"/>
    <w:pPr>
      <w:keepNext/>
      <w:spacing w:before="240" w:after="60" w:line="240" w:lineRule="auto"/>
      <w:outlineLvl w:val="2"/>
    </w:pPr>
    <w:rPr>
      <w:rFonts w:ascii="Arial" w:hAnsi="Arial"/>
      <w:b/>
      <w:bCs/>
      <w:sz w:val="26"/>
      <w:szCs w:val="26"/>
      <w:lang w:val="x-none" w:eastAsia="x-none"/>
    </w:rPr>
  </w:style>
  <w:style w:type="paragraph" w:styleId="Ttulo4">
    <w:name w:val="heading 4"/>
    <w:basedOn w:val="Normal"/>
    <w:next w:val="Normal"/>
    <w:link w:val="Ttulo4Char"/>
    <w:qFormat/>
    <w:rsid w:val="00107FBC"/>
    <w:pPr>
      <w:keepNext/>
      <w:spacing w:before="240" w:after="60" w:line="240" w:lineRule="auto"/>
      <w:outlineLvl w:val="3"/>
    </w:pPr>
    <w:rPr>
      <w:rFonts w:ascii="Times New Roman" w:hAnsi="Times New Roman"/>
      <w:b/>
      <w:bCs/>
      <w:sz w:val="28"/>
      <w:szCs w:val="28"/>
    </w:rPr>
  </w:style>
  <w:style w:type="paragraph" w:styleId="Ttulo5">
    <w:name w:val="heading 5"/>
    <w:basedOn w:val="Normal"/>
    <w:next w:val="Normal"/>
    <w:link w:val="Ttulo5Char"/>
    <w:qFormat/>
    <w:rsid w:val="009E069C"/>
    <w:pPr>
      <w:spacing w:before="240" w:after="60" w:line="240" w:lineRule="auto"/>
      <w:outlineLvl w:val="4"/>
    </w:pPr>
    <w:rPr>
      <w:rFonts w:ascii="Times New Roman" w:hAnsi="Times New Roman"/>
      <w:b/>
      <w:bCs/>
      <w:i/>
      <w:iCs/>
      <w:sz w:val="26"/>
      <w:szCs w:val="26"/>
      <w:lang w:val="x-none" w:eastAsia="x-none"/>
    </w:rPr>
  </w:style>
  <w:style w:type="paragraph" w:styleId="Ttulo6">
    <w:name w:val="heading 6"/>
    <w:basedOn w:val="Normal"/>
    <w:next w:val="Normal"/>
    <w:link w:val="Ttulo6Char"/>
    <w:uiPriority w:val="9"/>
    <w:qFormat/>
    <w:rsid w:val="009E069C"/>
    <w:pPr>
      <w:keepNext/>
      <w:spacing w:after="0" w:line="240" w:lineRule="auto"/>
      <w:jc w:val="center"/>
      <w:outlineLvl w:val="5"/>
    </w:pPr>
    <w:rPr>
      <w:rFonts w:ascii="Arial" w:hAnsi="Arial"/>
      <w:b/>
      <w:szCs w:val="20"/>
      <w:lang w:val="x-none" w:eastAsia="x-none"/>
    </w:rPr>
  </w:style>
  <w:style w:type="paragraph" w:styleId="Ttulo7">
    <w:name w:val="heading 7"/>
    <w:basedOn w:val="Normal"/>
    <w:next w:val="Normal"/>
    <w:link w:val="Ttulo7Char"/>
    <w:qFormat/>
    <w:rsid w:val="009E069C"/>
    <w:pPr>
      <w:spacing w:before="240" w:after="60" w:line="240" w:lineRule="auto"/>
      <w:outlineLvl w:val="6"/>
    </w:pPr>
    <w:rPr>
      <w:rFonts w:ascii="Times New Roman" w:hAnsi="Times New Roman"/>
      <w:sz w:val="24"/>
      <w:szCs w:val="24"/>
      <w:lang w:val="x-none" w:eastAsia="x-none"/>
    </w:rPr>
  </w:style>
  <w:style w:type="paragraph" w:styleId="Ttulo8">
    <w:name w:val="heading 8"/>
    <w:basedOn w:val="Normal"/>
    <w:next w:val="Normal"/>
    <w:link w:val="Ttulo8Char"/>
    <w:qFormat/>
    <w:rsid w:val="009E069C"/>
    <w:pPr>
      <w:spacing w:before="240" w:after="60" w:line="240" w:lineRule="auto"/>
      <w:outlineLvl w:val="7"/>
    </w:pPr>
    <w:rPr>
      <w:rFonts w:ascii="Times New Roman" w:hAnsi="Times New Roman"/>
      <w:i/>
      <w:iCs/>
      <w:sz w:val="24"/>
      <w:szCs w:val="24"/>
      <w:lang w:val="x-none" w:eastAsia="x-none"/>
    </w:rPr>
  </w:style>
  <w:style w:type="paragraph" w:styleId="Ttulo9">
    <w:name w:val="heading 9"/>
    <w:basedOn w:val="Normal"/>
    <w:next w:val="Normal"/>
    <w:link w:val="Ttulo9Char"/>
    <w:qFormat/>
    <w:rsid w:val="009E069C"/>
    <w:pPr>
      <w:spacing w:before="240" w:after="60" w:line="240" w:lineRule="auto"/>
      <w:outlineLvl w:val="8"/>
    </w:pPr>
    <w:rPr>
      <w:rFonts w:ascii="Arial" w:hAnsi="Arial"/>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uiPriority w:val="99"/>
    <w:rsid w:val="00764391"/>
  </w:style>
  <w:style w:type="paragraph" w:styleId="Rodap">
    <w:name w:val="footer"/>
    <w:basedOn w:val="Normal"/>
    <w:link w:val="RodapChar"/>
    <w:uiPriority w:val="99"/>
    <w:unhideWhenUsed/>
    <w:rsid w:val="00764391"/>
    <w:pPr>
      <w:tabs>
        <w:tab w:val="center" w:pos="4252"/>
        <w:tab w:val="right" w:pos="8504"/>
      </w:tabs>
      <w:spacing w:after="0" w:line="240" w:lineRule="auto"/>
    </w:pPr>
    <w:rPr>
      <w:rFonts w:asciiTheme="minorHAnsi" w:eastAsiaTheme="minorHAnsi" w:hAnsiTheme="minorHAnsi" w:cstheme="minorBidi"/>
      <w:lang w:eastAsia="en-US"/>
    </w:rPr>
  </w:style>
  <w:style w:type="character" w:customStyle="1" w:styleId="RodapChar">
    <w:name w:val="Rodapé Char"/>
    <w:basedOn w:val="Fontepargpadro"/>
    <w:link w:val="Rodap"/>
    <w:uiPriority w:val="99"/>
    <w:qFormat/>
    <w:rsid w:val="00764391"/>
  </w:style>
  <w:style w:type="paragraph" w:styleId="Textodebalo">
    <w:name w:val="Balloon Text"/>
    <w:basedOn w:val="Normal"/>
    <w:link w:val="TextodebaloChar"/>
    <w:uiPriority w:val="99"/>
    <w:unhideWhenUsed/>
    <w:rsid w:val="00764391"/>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rsid w:val="00764391"/>
    <w:rPr>
      <w:rFonts w:ascii="Tahoma" w:hAnsi="Tahoma" w:cs="Tahoma"/>
      <w:sz w:val="16"/>
      <w:szCs w:val="16"/>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Marca"/>
    <w:basedOn w:val="Normal"/>
    <w:link w:val="PargrafodaListaChar"/>
    <w:uiPriority w:val="1"/>
    <w:qFormat/>
    <w:rsid w:val="0019708B"/>
    <w:pPr>
      <w:ind w:left="720"/>
      <w:contextualSpacing/>
    </w:pPr>
  </w:style>
  <w:style w:type="character" w:styleId="Hyperlink">
    <w:name w:val="Hyperlink"/>
    <w:unhideWhenUsed/>
    <w:rsid w:val="002024A6"/>
    <w:rPr>
      <w:color w:val="0000FF"/>
      <w:u w:val="single"/>
    </w:rPr>
  </w:style>
  <w:style w:type="paragraph" w:customStyle="1" w:styleId="indice">
    <w:name w:val="indice"/>
    <w:rsid w:val="0015208E"/>
    <w:pPr>
      <w:autoSpaceDE w:val="0"/>
      <w:autoSpaceDN w:val="0"/>
      <w:adjustRightInd w:val="0"/>
      <w:spacing w:after="0" w:line="260" w:lineRule="atLeast"/>
      <w:jc w:val="both"/>
    </w:pPr>
    <w:rPr>
      <w:rFonts w:ascii="Times New Roman" w:eastAsia="Times New Roman" w:hAnsi="Times New Roman" w:cs="Times New Roman"/>
      <w:color w:val="000000"/>
      <w:lang w:eastAsia="pt-BR"/>
    </w:rPr>
  </w:style>
  <w:style w:type="paragraph" w:customStyle="1" w:styleId="TCU-RelVoto-demais">
    <w:name w:val="TCU - Rel/Voto - demais §§"/>
    <w:basedOn w:val="Normal"/>
    <w:qFormat/>
    <w:rsid w:val="0015208E"/>
    <w:pPr>
      <w:tabs>
        <w:tab w:val="left" w:pos="1134"/>
      </w:tabs>
      <w:spacing w:after="160" w:line="240" w:lineRule="auto"/>
      <w:jc w:val="both"/>
    </w:pPr>
    <w:rPr>
      <w:rFonts w:ascii="Times New Roman" w:hAnsi="Times New Roman"/>
      <w:sz w:val="24"/>
      <w:lang w:eastAsia="en-US"/>
    </w:rPr>
  </w:style>
  <w:style w:type="paragraph" w:customStyle="1" w:styleId="TCU-Transcrio">
    <w:name w:val="TCU - Transcrição"/>
    <w:basedOn w:val="Normal"/>
    <w:qFormat/>
    <w:rsid w:val="0015208E"/>
    <w:pPr>
      <w:spacing w:after="120" w:line="240" w:lineRule="auto"/>
      <w:ind w:left="284" w:firstLine="567"/>
      <w:jc w:val="both"/>
    </w:pPr>
    <w:rPr>
      <w:rFonts w:ascii="Times New Roman" w:hAnsi="Times New Roman"/>
      <w:i/>
      <w:sz w:val="24"/>
      <w:lang w:eastAsia="en-US"/>
    </w:rPr>
  </w:style>
  <w:style w:type="character" w:customStyle="1" w:styleId="Ttulo1Char">
    <w:name w:val="Título 1 Char"/>
    <w:basedOn w:val="Fontepargpadro"/>
    <w:link w:val="Ttulo1"/>
    <w:rsid w:val="00107FBC"/>
    <w:rPr>
      <w:rFonts w:ascii="Arial Rounded MT Bold" w:eastAsia="Times New Roman" w:hAnsi="Arial Rounded MT Bold" w:cs="Times New Roman"/>
      <w:b/>
      <w:sz w:val="24"/>
      <w:szCs w:val="20"/>
      <w:lang w:eastAsia="pt-BR"/>
    </w:rPr>
  </w:style>
  <w:style w:type="character" w:customStyle="1" w:styleId="Ttulo2Char">
    <w:name w:val="Título 2 Char"/>
    <w:basedOn w:val="Fontepargpadro"/>
    <w:link w:val="Ttulo2"/>
    <w:rsid w:val="00107FBC"/>
    <w:rPr>
      <w:rFonts w:ascii="Times New Roman" w:eastAsia="Times New Roman" w:hAnsi="Times New Roman" w:cs="Times New Roman"/>
      <w:b/>
      <w:i/>
      <w:sz w:val="25"/>
      <w:szCs w:val="20"/>
      <w:u w:val="single"/>
      <w:lang w:eastAsia="pt-BR"/>
    </w:rPr>
  </w:style>
  <w:style w:type="character" w:customStyle="1" w:styleId="Ttulo4Char">
    <w:name w:val="Título 4 Char"/>
    <w:basedOn w:val="Fontepargpadro"/>
    <w:link w:val="Ttulo4"/>
    <w:rsid w:val="00107FBC"/>
    <w:rPr>
      <w:rFonts w:ascii="Times New Roman" w:eastAsia="Times New Roman" w:hAnsi="Times New Roman" w:cs="Times New Roman"/>
      <w:b/>
      <w:bCs/>
      <w:sz w:val="28"/>
      <w:szCs w:val="28"/>
      <w:lang w:eastAsia="pt-BR"/>
    </w:rPr>
  </w:style>
  <w:style w:type="table" w:styleId="Tabelacomgrade">
    <w:name w:val="Table Grid"/>
    <w:basedOn w:val="Tabelanormal"/>
    <w:uiPriority w:val="39"/>
    <w:rsid w:val="002E65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nhideWhenUsed/>
    <w:rsid w:val="00F41109"/>
    <w:pPr>
      <w:numPr>
        <w:numId w:val="1"/>
      </w:numPr>
      <w:contextualSpacing/>
    </w:pPr>
  </w:style>
  <w:style w:type="character" w:customStyle="1" w:styleId="Ttulo3Char">
    <w:name w:val="Título 3 Char"/>
    <w:basedOn w:val="Fontepargpadro"/>
    <w:link w:val="Ttulo3"/>
    <w:uiPriority w:val="9"/>
    <w:rsid w:val="009E069C"/>
    <w:rPr>
      <w:rFonts w:ascii="Arial" w:eastAsia="Times New Roman" w:hAnsi="Arial" w:cs="Times New Roman"/>
      <w:b/>
      <w:bCs/>
      <w:sz w:val="26"/>
      <w:szCs w:val="26"/>
      <w:lang w:val="x-none" w:eastAsia="x-none"/>
    </w:rPr>
  </w:style>
  <w:style w:type="character" w:customStyle="1" w:styleId="Ttulo5Char">
    <w:name w:val="Título 5 Char"/>
    <w:basedOn w:val="Fontepargpadro"/>
    <w:link w:val="Ttulo5"/>
    <w:rsid w:val="009E069C"/>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uiPriority w:val="9"/>
    <w:rsid w:val="009E069C"/>
    <w:rPr>
      <w:rFonts w:ascii="Arial" w:eastAsia="Times New Roman" w:hAnsi="Arial" w:cs="Times New Roman"/>
      <w:b/>
      <w:szCs w:val="20"/>
      <w:lang w:val="x-none" w:eastAsia="x-none"/>
    </w:rPr>
  </w:style>
  <w:style w:type="character" w:customStyle="1" w:styleId="Ttulo7Char">
    <w:name w:val="Título 7 Char"/>
    <w:basedOn w:val="Fontepargpadro"/>
    <w:link w:val="Ttulo7"/>
    <w:rsid w:val="009E069C"/>
    <w:rPr>
      <w:rFonts w:ascii="Times New Roman" w:eastAsia="Times New Roman" w:hAnsi="Times New Roman" w:cs="Times New Roman"/>
      <w:sz w:val="24"/>
      <w:szCs w:val="24"/>
      <w:lang w:val="x-none" w:eastAsia="x-none"/>
    </w:rPr>
  </w:style>
  <w:style w:type="character" w:customStyle="1" w:styleId="Ttulo8Char">
    <w:name w:val="Título 8 Char"/>
    <w:basedOn w:val="Fontepargpadro"/>
    <w:link w:val="Ttulo8"/>
    <w:rsid w:val="009E069C"/>
    <w:rPr>
      <w:rFonts w:ascii="Times New Roman" w:eastAsia="Times New Roman" w:hAnsi="Times New Roman" w:cs="Times New Roman"/>
      <w:i/>
      <w:iCs/>
      <w:sz w:val="24"/>
      <w:szCs w:val="24"/>
      <w:lang w:val="x-none" w:eastAsia="x-none"/>
    </w:rPr>
  </w:style>
  <w:style w:type="character" w:customStyle="1" w:styleId="Ttulo9Char">
    <w:name w:val="Título 9 Char"/>
    <w:basedOn w:val="Fontepargpadro"/>
    <w:link w:val="Ttulo9"/>
    <w:rsid w:val="009E069C"/>
    <w:rPr>
      <w:rFonts w:ascii="Arial" w:eastAsia="Times New Roman" w:hAnsi="Arial" w:cs="Times New Roman"/>
      <w:lang w:val="x-none" w:eastAsia="x-none"/>
    </w:rPr>
  </w:style>
  <w:style w:type="paragraph" w:styleId="Corpodetexto">
    <w:name w:val="Body Text"/>
    <w:basedOn w:val="Normal"/>
    <w:link w:val="CorpodetextoChar"/>
    <w:qFormat/>
    <w:rsid w:val="009E069C"/>
    <w:pPr>
      <w:spacing w:after="120" w:line="240" w:lineRule="auto"/>
    </w:pPr>
    <w:rPr>
      <w:rFonts w:ascii="Times New Roman" w:hAnsi="Times New Roman"/>
      <w:sz w:val="24"/>
      <w:szCs w:val="24"/>
      <w:lang w:val="x-none" w:eastAsia="x-none"/>
    </w:rPr>
  </w:style>
  <w:style w:type="character" w:customStyle="1" w:styleId="CorpodetextoChar">
    <w:name w:val="Corpo de texto Char"/>
    <w:basedOn w:val="Fontepargpadro"/>
    <w:link w:val="Corpodetexto"/>
    <w:rsid w:val="009E069C"/>
    <w:rPr>
      <w:rFonts w:ascii="Times New Roman" w:eastAsia="Times New Roman" w:hAnsi="Times New Roman" w:cs="Times New Roman"/>
      <w:sz w:val="24"/>
      <w:szCs w:val="24"/>
      <w:lang w:val="x-none" w:eastAsia="x-none"/>
    </w:rPr>
  </w:style>
  <w:style w:type="paragraph" w:styleId="Recuodecorpodetexto">
    <w:name w:val="Body Text Indent"/>
    <w:basedOn w:val="Normal"/>
    <w:link w:val="RecuodecorpodetextoChar"/>
    <w:rsid w:val="009E069C"/>
    <w:pPr>
      <w:spacing w:after="120" w:line="240" w:lineRule="auto"/>
      <w:ind w:left="283"/>
    </w:pPr>
    <w:rPr>
      <w:rFonts w:ascii="Times New Roman" w:hAnsi="Times New Roman"/>
      <w:sz w:val="24"/>
      <w:szCs w:val="24"/>
      <w:lang w:val="x-none" w:eastAsia="x-none"/>
    </w:rPr>
  </w:style>
  <w:style w:type="character" w:customStyle="1" w:styleId="RecuodecorpodetextoChar">
    <w:name w:val="Recuo de corpo de texto Char"/>
    <w:basedOn w:val="Fontepargpadro"/>
    <w:link w:val="Recuodecorpodetexto"/>
    <w:rsid w:val="009E069C"/>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rsid w:val="009E069C"/>
    <w:pPr>
      <w:spacing w:after="120" w:line="480" w:lineRule="auto"/>
      <w:ind w:left="283"/>
    </w:pPr>
    <w:rPr>
      <w:rFonts w:ascii="Times New Roman" w:hAnsi="Times New Roman"/>
      <w:sz w:val="24"/>
      <w:szCs w:val="24"/>
      <w:lang w:val="x-none" w:eastAsia="x-none"/>
    </w:rPr>
  </w:style>
  <w:style w:type="character" w:customStyle="1" w:styleId="Recuodecorpodetexto2Char">
    <w:name w:val="Recuo de corpo de texto 2 Char"/>
    <w:basedOn w:val="Fontepargpadro"/>
    <w:link w:val="Recuodecorpodetexto2"/>
    <w:rsid w:val="009E069C"/>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9E069C"/>
    <w:pPr>
      <w:spacing w:after="120" w:line="240" w:lineRule="auto"/>
    </w:pPr>
    <w:rPr>
      <w:rFonts w:ascii="Times New Roman" w:hAnsi="Times New Roman"/>
      <w:sz w:val="16"/>
      <w:szCs w:val="16"/>
      <w:lang w:val="x-none" w:eastAsia="x-none"/>
    </w:rPr>
  </w:style>
  <w:style w:type="character" w:customStyle="1" w:styleId="Corpodetexto3Char">
    <w:name w:val="Corpo de texto 3 Char"/>
    <w:basedOn w:val="Fontepargpadro"/>
    <w:link w:val="Corpodetexto3"/>
    <w:rsid w:val="009E069C"/>
    <w:rPr>
      <w:rFonts w:ascii="Times New Roman" w:eastAsia="Times New Roman" w:hAnsi="Times New Roman" w:cs="Times New Roman"/>
      <w:sz w:val="16"/>
      <w:szCs w:val="16"/>
      <w:lang w:val="x-none" w:eastAsia="x-none"/>
    </w:rPr>
  </w:style>
  <w:style w:type="paragraph" w:styleId="NormalWeb">
    <w:name w:val="Normal (Web)"/>
    <w:aliases w:val=" Char"/>
    <w:basedOn w:val="Normal"/>
    <w:uiPriority w:val="99"/>
    <w:qFormat/>
    <w:rsid w:val="009E069C"/>
    <w:pPr>
      <w:spacing w:before="100" w:beforeAutospacing="1" w:after="100" w:afterAutospacing="1" w:line="240" w:lineRule="auto"/>
    </w:pPr>
    <w:rPr>
      <w:rFonts w:ascii="Arial Unicode MS" w:eastAsia="Arial Unicode MS" w:hAnsi="Arial Unicode MS" w:cs="Arial Unicode MS" w:hint="eastAsia"/>
      <w:sz w:val="24"/>
      <w:szCs w:val="24"/>
    </w:rPr>
  </w:style>
  <w:style w:type="paragraph" w:styleId="TextosemFormatao">
    <w:name w:val="Plain Text"/>
    <w:aliases w:val="Texto simples"/>
    <w:basedOn w:val="Normal"/>
    <w:link w:val="TextosemFormataoChar"/>
    <w:rsid w:val="009E069C"/>
    <w:pPr>
      <w:spacing w:after="0" w:line="240" w:lineRule="auto"/>
    </w:pPr>
    <w:rPr>
      <w:rFonts w:ascii="Courier New" w:hAnsi="Courier New"/>
      <w:sz w:val="20"/>
      <w:szCs w:val="20"/>
      <w:lang w:val="x-none" w:eastAsia="x-none"/>
    </w:rPr>
  </w:style>
  <w:style w:type="character" w:customStyle="1" w:styleId="TextosemFormataoChar">
    <w:name w:val="Texto sem Formatação Char"/>
    <w:aliases w:val="Texto simples Char"/>
    <w:basedOn w:val="Fontepargpadro"/>
    <w:link w:val="TextosemFormatao"/>
    <w:rsid w:val="009E069C"/>
    <w:rPr>
      <w:rFonts w:ascii="Courier New" w:eastAsia="Times New Roman" w:hAnsi="Courier New" w:cs="Times New Roman"/>
      <w:sz w:val="20"/>
      <w:szCs w:val="20"/>
      <w:lang w:val="x-none" w:eastAsia="x-none"/>
    </w:rPr>
  </w:style>
  <w:style w:type="paragraph" w:styleId="Corpodetexto2">
    <w:name w:val="Body Text 2"/>
    <w:basedOn w:val="Normal"/>
    <w:link w:val="Corpodetexto2Char"/>
    <w:rsid w:val="009E069C"/>
    <w:pPr>
      <w:spacing w:after="120" w:line="480" w:lineRule="auto"/>
    </w:pPr>
    <w:rPr>
      <w:rFonts w:ascii="Times New Roman" w:hAnsi="Times New Roman"/>
      <w:sz w:val="24"/>
      <w:szCs w:val="24"/>
      <w:lang w:val="x-none" w:eastAsia="x-none"/>
    </w:rPr>
  </w:style>
  <w:style w:type="character" w:customStyle="1" w:styleId="Corpodetexto2Char">
    <w:name w:val="Corpo de texto 2 Char"/>
    <w:basedOn w:val="Fontepargpadro"/>
    <w:link w:val="Corpodetexto2"/>
    <w:rsid w:val="009E069C"/>
    <w:rPr>
      <w:rFonts w:ascii="Times New Roman" w:eastAsia="Times New Roman" w:hAnsi="Times New Roman" w:cs="Times New Roman"/>
      <w:sz w:val="24"/>
      <w:szCs w:val="24"/>
      <w:lang w:val="x-none" w:eastAsia="x-none"/>
    </w:rPr>
  </w:style>
  <w:style w:type="paragraph" w:customStyle="1" w:styleId="Corpodetexto31">
    <w:name w:val="Corpo de texto 31"/>
    <w:basedOn w:val="Normal"/>
    <w:uiPriority w:val="99"/>
    <w:rsid w:val="009E069C"/>
    <w:pPr>
      <w:widowControl w:val="0"/>
      <w:spacing w:after="0" w:line="240" w:lineRule="auto"/>
      <w:jc w:val="both"/>
    </w:pPr>
    <w:rPr>
      <w:rFonts w:ascii="Times New Roman" w:hAnsi="Times New Roman"/>
      <w:sz w:val="20"/>
      <w:szCs w:val="20"/>
    </w:rPr>
  </w:style>
  <w:style w:type="paragraph" w:styleId="Cabealhodamensagem">
    <w:name w:val="Message Header"/>
    <w:basedOn w:val="Normal"/>
    <w:link w:val="CabealhodamensagemChar"/>
    <w:rsid w:val="009E069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sz w:val="24"/>
      <w:szCs w:val="24"/>
      <w:lang w:val="x-none" w:eastAsia="x-none"/>
    </w:rPr>
  </w:style>
  <w:style w:type="character" w:customStyle="1" w:styleId="CabealhodamensagemChar">
    <w:name w:val="Cabeçalho da mensagem Char"/>
    <w:basedOn w:val="Fontepargpadro"/>
    <w:link w:val="Cabealhodamensagem"/>
    <w:rsid w:val="009E069C"/>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uiPriority w:val="99"/>
    <w:rsid w:val="009E069C"/>
    <w:pPr>
      <w:spacing w:after="0" w:line="240" w:lineRule="auto"/>
    </w:pPr>
    <w:rPr>
      <w:rFonts w:ascii="Courier New" w:hAnsi="Courier New"/>
      <w:sz w:val="20"/>
      <w:szCs w:val="20"/>
    </w:rPr>
  </w:style>
  <w:style w:type="paragraph" w:styleId="Lista2">
    <w:name w:val="List 2"/>
    <w:basedOn w:val="Normal"/>
    <w:rsid w:val="009E069C"/>
    <w:pPr>
      <w:spacing w:after="0" w:line="240" w:lineRule="auto"/>
      <w:ind w:left="566" w:hanging="283"/>
    </w:pPr>
    <w:rPr>
      <w:rFonts w:ascii="Times New Roman" w:hAnsi="Times New Roman"/>
      <w:sz w:val="20"/>
      <w:szCs w:val="20"/>
    </w:rPr>
  </w:style>
  <w:style w:type="paragraph" w:styleId="Recuodecorpodetexto3">
    <w:name w:val="Body Text Indent 3"/>
    <w:basedOn w:val="Normal"/>
    <w:link w:val="Recuodecorpodetexto3Char"/>
    <w:rsid w:val="009E069C"/>
    <w:pPr>
      <w:spacing w:after="120" w:line="240" w:lineRule="auto"/>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9E069C"/>
    <w:rPr>
      <w:rFonts w:ascii="Times New Roman" w:eastAsia="Times New Roman" w:hAnsi="Times New Roman" w:cs="Times New Roman"/>
      <w:sz w:val="16"/>
      <w:szCs w:val="16"/>
      <w:lang w:eastAsia="pt-BR"/>
    </w:rPr>
  </w:style>
  <w:style w:type="paragraph" w:styleId="Ttulo">
    <w:name w:val="Title"/>
    <w:basedOn w:val="Normal"/>
    <w:link w:val="TtuloChar"/>
    <w:qFormat/>
    <w:rsid w:val="009E069C"/>
    <w:pPr>
      <w:spacing w:after="0" w:line="240" w:lineRule="auto"/>
      <w:jc w:val="center"/>
    </w:pPr>
    <w:rPr>
      <w:rFonts w:ascii="Times New Roman" w:hAnsi="Times New Roman"/>
      <w:sz w:val="28"/>
      <w:szCs w:val="20"/>
      <w:lang w:val="x-none" w:eastAsia="x-none"/>
    </w:rPr>
  </w:style>
  <w:style w:type="character" w:customStyle="1" w:styleId="TtuloChar">
    <w:name w:val="Título Char"/>
    <w:basedOn w:val="Fontepargpadro"/>
    <w:link w:val="Ttulo"/>
    <w:rsid w:val="009E069C"/>
    <w:rPr>
      <w:rFonts w:ascii="Times New Roman" w:eastAsia="Times New Roman" w:hAnsi="Times New Roman" w:cs="Times New Roman"/>
      <w:sz w:val="28"/>
      <w:szCs w:val="20"/>
      <w:lang w:val="x-none" w:eastAsia="x-none"/>
    </w:rPr>
  </w:style>
  <w:style w:type="paragraph" w:styleId="MapadoDocumento">
    <w:name w:val="Document Map"/>
    <w:basedOn w:val="Normal"/>
    <w:link w:val="MapadoDocumentoChar"/>
    <w:rsid w:val="009E069C"/>
    <w:pPr>
      <w:shd w:val="clear" w:color="auto" w:fill="000080"/>
      <w:spacing w:after="0" w:line="240" w:lineRule="auto"/>
    </w:pPr>
    <w:rPr>
      <w:rFonts w:ascii="Tahoma" w:hAnsi="Tahoma"/>
      <w:sz w:val="20"/>
      <w:szCs w:val="20"/>
      <w:lang w:val="x-none" w:eastAsia="x-none"/>
    </w:rPr>
  </w:style>
  <w:style w:type="character" w:customStyle="1" w:styleId="MapadoDocumentoChar">
    <w:name w:val="Mapa do Documento Char"/>
    <w:basedOn w:val="Fontepargpadro"/>
    <w:link w:val="MapadoDocumento"/>
    <w:rsid w:val="009E069C"/>
    <w:rPr>
      <w:rFonts w:ascii="Tahoma" w:eastAsia="Times New Roman" w:hAnsi="Tahoma" w:cs="Times New Roman"/>
      <w:sz w:val="20"/>
      <w:szCs w:val="20"/>
      <w:shd w:val="clear" w:color="auto" w:fill="000080"/>
      <w:lang w:val="x-none" w:eastAsia="x-none"/>
    </w:rPr>
  </w:style>
  <w:style w:type="character" w:styleId="Refdecomentrio">
    <w:name w:val="annotation reference"/>
    <w:qFormat/>
    <w:rsid w:val="009E069C"/>
    <w:rPr>
      <w:sz w:val="16"/>
      <w:szCs w:val="16"/>
    </w:rPr>
  </w:style>
  <w:style w:type="paragraph" w:styleId="Textodecomentrio">
    <w:name w:val="annotation text"/>
    <w:basedOn w:val="Normal"/>
    <w:link w:val="TextodecomentrioChar"/>
    <w:uiPriority w:val="99"/>
    <w:qFormat/>
    <w:rsid w:val="009E069C"/>
    <w:pPr>
      <w:spacing w:after="0" w:line="240" w:lineRule="auto"/>
    </w:pPr>
    <w:rPr>
      <w:rFonts w:ascii="Times New Roman" w:hAnsi="Times New Roman"/>
      <w:sz w:val="20"/>
      <w:szCs w:val="20"/>
    </w:rPr>
  </w:style>
  <w:style w:type="character" w:customStyle="1" w:styleId="TextodecomentrioChar">
    <w:name w:val="Texto de comentário Char"/>
    <w:basedOn w:val="Fontepargpadro"/>
    <w:link w:val="Textodecomentrio"/>
    <w:uiPriority w:val="99"/>
    <w:qFormat/>
    <w:rsid w:val="009E069C"/>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9E069C"/>
    <w:rPr>
      <w:b/>
      <w:bCs/>
      <w:lang w:val="x-none" w:eastAsia="x-none"/>
    </w:rPr>
  </w:style>
  <w:style w:type="character" w:customStyle="1" w:styleId="AssuntodocomentrioChar">
    <w:name w:val="Assunto do comentário Char"/>
    <w:basedOn w:val="TextodecomentrioChar"/>
    <w:link w:val="Assuntodocomentrio"/>
    <w:uiPriority w:val="99"/>
    <w:rsid w:val="009E069C"/>
    <w:rPr>
      <w:rFonts w:ascii="Times New Roman" w:eastAsia="Times New Roman" w:hAnsi="Times New Roman" w:cs="Times New Roman"/>
      <w:b/>
      <w:bCs/>
      <w:sz w:val="20"/>
      <w:szCs w:val="20"/>
      <w:lang w:val="x-none" w:eastAsia="x-none"/>
    </w:rPr>
  </w:style>
  <w:style w:type="character" w:styleId="Forte">
    <w:name w:val="Strong"/>
    <w:uiPriority w:val="22"/>
    <w:qFormat/>
    <w:rsid w:val="009E069C"/>
    <w:rPr>
      <w:b/>
      <w:bCs/>
    </w:rPr>
  </w:style>
  <w:style w:type="paragraph" w:customStyle="1" w:styleId="Default">
    <w:name w:val="Default"/>
    <w:rsid w:val="009E069C"/>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descagruplongo">
    <w:name w:val="desc_agrup_longo"/>
    <w:basedOn w:val="Fontepargpadro"/>
    <w:rsid w:val="009E069C"/>
  </w:style>
  <w:style w:type="character" w:customStyle="1" w:styleId="texto1">
    <w:name w:val="texto1"/>
    <w:rsid w:val="009E069C"/>
    <w:rPr>
      <w:rFonts w:ascii="Tahoma" w:hAnsi="Tahoma" w:cs="Tahoma" w:hint="default"/>
      <w:color w:val="727272"/>
      <w:sz w:val="15"/>
      <w:szCs w:val="15"/>
    </w:rPr>
  </w:style>
  <w:style w:type="paragraph" w:customStyle="1" w:styleId="A251075">
    <w:name w:val="_A251075"/>
    <w:basedOn w:val="Normal"/>
    <w:uiPriority w:val="99"/>
    <w:rsid w:val="009E069C"/>
    <w:pPr>
      <w:tabs>
        <w:tab w:val="left" w:pos="3600"/>
      </w:tabs>
      <w:spacing w:after="0" w:line="240" w:lineRule="auto"/>
      <w:ind w:left="1296" w:firstLine="3456"/>
      <w:jc w:val="both"/>
    </w:pPr>
    <w:rPr>
      <w:rFonts w:ascii="Tms Rmn" w:hAnsi="Tms Rmn"/>
      <w:sz w:val="24"/>
      <w:szCs w:val="20"/>
    </w:rPr>
  </w:style>
  <w:style w:type="paragraph" w:styleId="Textoembloco">
    <w:name w:val="Block Text"/>
    <w:basedOn w:val="Normal"/>
    <w:rsid w:val="009E069C"/>
    <w:pPr>
      <w:spacing w:after="0" w:line="240" w:lineRule="auto"/>
      <w:ind w:left="567" w:right="424"/>
      <w:jc w:val="both"/>
    </w:pPr>
    <w:rPr>
      <w:rFonts w:ascii="Times New Roman" w:hAnsi="Times New Roman"/>
      <w:sz w:val="24"/>
      <w:szCs w:val="20"/>
    </w:rPr>
  </w:style>
  <w:style w:type="paragraph" w:customStyle="1" w:styleId="Recuodecorpodetexto1">
    <w:name w:val="Recuo de corpo de texto1"/>
    <w:basedOn w:val="Normal"/>
    <w:uiPriority w:val="99"/>
    <w:rsid w:val="009E069C"/>
    <w:pPr>
      <w:spacing w:after="0" w:line="240" w:lineRule="auto"/>
      <w:ind w:right="-801" w:firstLine="1134"/>
      <w:jc w:val="both"/>
    </w:pPr>
    <w:rPr>
      <w:rFonts w:ascii="Arial Black" w:hAnsi="Arial Black" w:cs="Arial Black"/>
      <w:sz w:val="20"/>
      <w:szCs w:val="20"/>
    </w:rPr>
  </w:style>
  <w:style w:type="paragraph" w:styleId="Subttulo">
    <w:name w:val="Subtitle"/>
    <w:basedOn w:val="Normal"/>
    <w:link w:val="SubttuloChar"/>
    <w:qFormat/>
    <w:rsid w:val="009E069C"/>
    <w:pPr>
      <w:autoSpaceDE w:val="0"/>
      <w:autoSpaceDN w:val="0"/>
      <w:adjustRightInd w:val="0"/>
      <w:spacing w:after="0" w:line="240" w:lineRule="auto"/>
      <w:jc w:val="center"/>
    </w:pPr>
    <w:rPr>
      <w:rFonts w:ascii="Arial Narrow" w:hAnsi="Arial Narrow"/>
      <w:b/>
      <w:bCs/>
      <w:sz w:val="28"/>
      <w:szCs w:val="28"/>
      <w:lang w:val="x-none" w:eastAsia="x-none"/>
    </w:rPr>
  </w:style>
  <w:style w:type="character" w:customStyle="1" w:styleId="SubttuloChar">
    <w:name w:val="Subtítulo Char"/>
    <w:basedOn w:val="Fontepargpadro"/>
    <w:link w:val="Subttulo"/>
    <w:rsid w:val="009E069C"/>
    <w:rPr>
      <w:rFonts w:ascii="Arial Narrow" w:eastAsia="Times New Roman" w:hAnsi="Arial Narrow" w:cs="Times New Roman"/>
      <w:b/>
      <w:bCs/>
      <w:sz w:val="28"/>
      <w:szCs w:val="28"/>
      <w:lang w:val="x-none" w:eastAsia="x-none"/>
    </w:rPr>
  </w:style>
  <w:style w:type="paragraph" w:customStyle="1" w:styleId="Corpodetexto21">
    <w:name w:val="Corpo de texto 21"/>
    <w:basedOn w:val="Normal"/>
    <w:uiPriority w:val="99"/>
    <w:rsid w:val="009E069C"/>
    <w:pPr>
      <w:overflowPunct w:val="0"/>
      <w:autoSpaceDE w:val="0"/>
      <w:autoSpaceDN w:val="0"/>
      <w:adjustRightInd w:val="0"/>
      <w:spacing w:after="240" w:line="240" w:lineRule="auto"/>
      <w:jc w:val="both"/>
      <w:textAlignment w:val="baseline"/>
    </w:pPr>
    <w:rPr>
      <w:rFonts w:ascii="Arial" w:hAnsi="Arial"/>
      <w:sz w:val="24"/>
      <w:szCs w:val="20"/>
    </w:rPr>
  </w:style>
  <w:style w:type="character" w:customStyle="1" w:styleId="hl">
    <w:name w:val="hl"/>
    <w:basedOn w:val="Fontepargpadro"/>
    <w:rsid w:val="009E069C"/>
  </w:style>
  <w:style w:type="character" w:styleId="HiperlinkVisitado">
    <w:name w:val="FollowedHyperlink"/>
    <w:unhideWhenUsed/>
    <w:rsid w:val="009E069C"/>
    <w:rPr>
      <w:color w:val="800080"/>
      <w:u w:val="single"/>
    </w:rPr>
  </w:style>
  <w:style w:type="paragraph" w:customStyle="1" w:styleId="xl65">
    <w:name w:val="xl65"/>
    <w:basedOn w:val="Normal"/>
    <w:uiPriority w:val="99"/>
    <w:rsid w:val="009E069C"/>
    <w:pPr>
      <w:spacing w:before="100" w:beforeAutospacing="1" w:after="100" w:afterAutospacing="1" w:line="240" w:lineRule="auto"/>
      <w:textAlignment w:val="top"/>
    </w:pPr>
    <w:rPr>
      <w:rFonts w:ascii="Arial" w:hAnsi="Arial" w:cs="Arial"/>
      <w:sz w:val="16"/>
      <w:szCs w:val="16"/>
    </w:rPr>
  </w:style>
  <w:style w:type="paragraph" w:customStyle="1" w:styleId="xl66">
    <w:name w:val="xl66"/>
    <w:basedOn w:val="Normal"/>
    <w:uiPriority w:val="99"/>
    <w:rsid w:val="009E069C"/>
    <w:pPr>
      <w:spacing w:before="100" w:beforeAutospacing="1" w:after="100" w:afterAutospacing="1" w:line="240" w:lineRule="auto"/>
      <w:jc w:val="both"/>
    </w:pPr>
    <w:rPr>
      <w:rFonts w:ascii="Arial" w:hAnsi="Arial" w:cs="Arial"/>
      <w:sz w:val="16"/>
      <w:szCs w:val="16"/>
    </w:rPr>
  </w:style>
  <w:style w:type="paragraph" w:customStyle="1" w:styleId="xl67">
    <w:name w:val="xl67"/>
    <w:basedOn w:val="Normal"/>
    <w:uiPriority w:val="99"/>
    <w:rsid w:val="009E069C"/>
    <w:pPr>
      <w:spacing w:before="100" w:beforeAutospacing="1" w:after="100" w:afterAutospacing="1" w:line="240" w:lineRule="auto"/>
      <w:jc w:val="center"/>
    </w:pPr>
    <w:rPr>
      <w:rFonts w:ascii="Arial" w:hAnsi="Arial" w:cs="Arial"/>
      <w:sz w:val="16"/>
      <w:szCs w:val="16"/>
    </w:rPr>
  </w:style>
  <w:style w:type="paragraph" w:customStyle="1" w:styleId="xl68">
    <w:name w:val="xl6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69">
    <w:name w:val="xl6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0">
    <w:name w:val="xl7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rPr>
  </w:style>
  <w:style w:type="paragraph" w:customStyle="1" w:styleId="xl71">
    <w:name w:val="xl71"/>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72">
    <w:name w:val="xl72"/>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3">
    <w:name w:val="xl73"/>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color w:val="000000"/>
      <w:sz w:val="16"/>
      <w:szCs w:val="16"/>
    </w:rPr>
  </w:style>
  <w:style w:type="paragraph" w:customStyle="1" w:styleId="xl74">
    <w:name w:val="xl74"/>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5">
    <w:name w:val="xl75"/>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6"/>
      <w:szCs w:val="16"/>
    </w:rPr>
  </w:style>
  <w:style w:type="paragraph" w:customStyle="1" w:styleId="xl76">
    <w:name w:val="xl7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hAnsi="Arial" w:cs="Arial"/>
      <w:sz w:val="16"/>
      <w:szCs w:val="16"/>
    </w:rPr>
  </w:style>
  <w:style w:type="paragraph" w:customStyle="1" w:styleId="xl77">
    <w:name w:val="xl77"/>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78">
    <w:name w:val="xl78"/>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79">
    <w:name w:val="xl79"/>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rPr>
  </w:style>
  <w:style w:type="paragraph" w:customStyle="1" w:styleId="xl80">
    <w:name w:val="xl80"/>
    <w:basedOn w:val="Normal"/>
    <w:uiPriority w:val="99"/>
    <w:rsid w:val="009E06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rPr>
  </w:style>
  <w:style w:type="paragraph" w:customStyle="1" w:styleId="xl81">
    <w:name w:val="xl81"/>
    <w:basedOn w:val="Normal"/>
    <w:uiPriority w:val="99"/>
    <w:rsid w:val="009E069C"/>
    <w:pPr>
      <w:spacing w:before="100" w:beforeAutospacing="1" w:after="100" w:afterAutospacing="1" w:line="240" w:lineRule="auto"/>
      <w:textAlignment w:val="top"/>
    </w:pPr>
    <w:rPr>
      <w:rFonts w:ascii="Arial" w:hAnsi="Arial" w:cs="Arial"/>
      <w:b/>
      <w:bCs/>
      <w:sz w:val="16"/>
      <w:szCs w:val="16"/>
    </w:rPr>
  </w:style>
  <w:style w:type="paragraph" w:customStyle="1" w:styleId="xl82">
    <w:name w:val="xl82"/>
    <w:basedOn w:val="Normal"/>
    <w:uiPriority w:val="99"/>
    <w:rsid w:val="009E069C"/>
    <w:pPr>
      <w:spacing w:before="100" w:beforeAutospacing="1" w:after="100" w:afterAutospacing="1" w:line="240" w:lineRule="auto"/>
      <w:jc w:val="both"/>
    </w:pPr>
    <w:rPr>
      <w:rFonts w:ascii="Arial" w:hAnsi="Arial" w:cs="Arial"/>
      <w:b/>
      <w:bCs/>
      <w:sz w:val="16"/>
      <w:szCs w:val="16"/>
    </w:rPr>
  </w:style>
  <w:style w:type="paragraph" w:customStyle="1" w:styleId="xl83">
    <w:name w:val="xl83"/>
    <w:basedOn w:val="Normal"/>
    <w:uiPriority w:val="99"/>
    <w:rsid w:val="009E069C"/>
    <w:pPr>
      <w:spacing w:before="100" w:beforeAutospacing="1" w:after="100" w:afterAutospacing="1" w:line="240" w:lineRule="auto"/>
      <w:jc w:val="center"/>
    </w:pPr>
    <w:rPr>
      <w:rFonts w:ascii="Arial" w:hAnsi="Arial" w:cs="Arial"/>
      <w:b/>
      <w:bCs/>
      <w:sz w:val="16"/>
      <w:szCs w:val="16"/>
    </w:rPr>
  </w:style>
  <w:style w:type="character" w:customStyle="1" w:styleId="titdept1">
    <w:name w:val="tit_dept1"/>
    <w:rsid w:val="009E069C"/>
    <w:rPr>
      <w:b/>
      <w:bCs/>
      <w:vanish w:val="0"/>
      <w:webHidden w:val="0"/>
      <w:color w:val="333333"/>
      <w:sz w:val="18"/>
      <w:szCs w:val="18"/>
      <w:specVanish w:val="0"/>
    </w:rPr>
  </w:style>
  <w:style w:type="paragraph" w:customStyle="1" w:styleId="Recuodecorpodetexto21">
    <w:name w:val="Recuo de corpo de texto 21"/>
    <w:basedOn w:val="Normal"/>
    <w:uiPriority w:val="99"/>
    <w:rsid w:val="009E069C"/>
    <w:pPr>
      <w:suppressAutoHyphens/>
      <w:spacing w:after="120" w:line="480" w:lineRule="auto"/>
      <w:ind w:left="283"/>
    </w:pPr>
    <w:rPr>
      <w:rFonts w:ascii="Times New Roman" w:hAnsi="Times New Roman"/>
      <w:sz w:val="24"/>
      <w:szCs w:val="24"/>
      <w:lang w:eastAsia="ar-SA"/>
    </w:rPr>
  </w:style>
  <w:style w:type="paragraph" w:customStyle="1" w:styleId="Corpodetexto311">
    <w:name w:val="Corpo de texto 311"/>
    <w:basedOn w:val="Normal"/>
    <w:uiPriority w:val="99"/>
    <w:rsid w:val="009E069C"/>
    <w:pPr>
      <w:suppressAutoHyphens/>
      <w:spacing w:after="120" w:line="240" w:lineRule="auto"/>
    </w:pPr>
    <w:rPr>
      <w:rFonts w:ascii="Times New Roman" w:hAnsi="Times New Roman"/>
      <w:sz w:val="16"/>
      <w:szCs w:val="16"/>
      <w:lang w:eastAsia="ar-SA"/>
    </w:rPr>
  </w:style>
  <w:style w:type="paragraph" w:customStyle="1" w:styleId="reservado3">
    <w:name w:val="reservado3"/>
    <w:basedOn w:val="Normal"/>
    <w:uiPriority w:val="99"/>
    <w:rsid w:val="009E069C"/>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hAnsi="Arial"/>
      <w:spacing w:val="-3"/>
      <w:sz w:val="24"/>
      <w:szCs w:val="20"/>
      <w:lang w:val="en-US"/>
    </w:rPr>
  </w:style>
  <w:style w:type="paragraph" w:customStyle="1" w:styleId="Corpodetexto1">
    <w:name w:val="Corpo de texto1"/>
    <w:uiPriority w:val="99"/>
    <w:rsid w:val="009E069C"/>
    <w:pPr>
      <w:spacing w:after="0" w:line="240" w:lineRule="auto"/>
    </w:pPr>
    <w:rPr>
      <w:rFonts w:ascii="CG Times" w:eastAsia="Times New Roman" w:hAnsi="CG Times" w:cs="Times New Roman"/>
      <w:color w:val="000000"/>
      <w:sz w:val="24"/>
      <w:szCs w:val="20"/>
      <w:lang w:val="en-US" w:eastAsia="pt-BR"/>
    </w:rPr>
  </w:style>
  <w:style w:type="paragraph" w:customStyle="1" w:styleId="Estilo1">
    <w:name w:val="Estilo1"/>
    <w:basedOn w:val="Normal"/>
    <w:uiPriority w:val="99"/>
    <w:rsid w:val="009E069C"/>
    <w:pPr>
      <w:spacing w:after="120" w:line="360" w:lineRule="auto"/>
      <w:ind w:left="567"/>
      <w:jc w:val="both"/>
    </w:pPr>
    <w:rPr>
      <w:rFonts w:ascii="Times New Roman" w:hAnsi="Times New Roman"/>
      <w:sz w:val="20"/>
      <w:szCs w:val="20"/>
    </w:rPr>
  </w:style>
  <w:style w:type="paragraph" w:customStyle="1" w:styleId="P30">
    <w:name w:val="P30"/>
    <w:basedOn w:val="Normal"/>
    <w:uiPriority w:val="99"/>
    <w:rsid w:val="009E069C"/>
    <w:pPr>
      <w:snapToGrid w:val="0"/>
      <w:spacing w:after="0" w:line="240" w:lineRule="auto"/>
      <w:jc w:val="both"/>
    </w:pPr>
    <w:rPr>
      <w:rFonts w:ascii="Times New Roman" w:hAnsi="Times New Roman"/>
      <w:b/>
      <w:sz w:val="24"/>
      <w:szCs w:val="20"/>
    </w:rPr>
  </w:style>
  <w:style w:type="paragraph" w:customStyle="1" w:styleId="A250875">
    <w:name w:val="_A250875"/>
    <w:basedOn w:val="Normal"/>
    <w:uiPriority w:val="99"/>
    <w:rsid w:val="009E069C"/>
    <w:pPr>
      <w:spacing w:after="0" w:line="240" w:lineRule="auto"/>
      <w:ind w:left="1008" w:firstLine="3456"/>
      <w:jc w:val="both"/>
    </w:pPr>
    <w:rPr>
      <w:rFonts w:ascii="Tms Rmn" w:hAnsi="Tms Rmn"/>
      <w:sz w:val="24"/>
      <w:szCs w:val="20"/>
    </w:rPr>
  </w:style>
  <w:style w:type="paragraph" w:customStyle="1" w:styleId="A251275">
    <w:name w:val="_A251275"/>
    <w:basedOn w:val="Normal"/>
    <w:uiPriority w:val="99"/>
    <w:rsid w:val="009E069C"/>
    <w:pPr>
      <w:tabs>
        <w:tab w:val="left" w:pos="3600"/>
      </w:tabs>
      <w:spacing w:after="0" w:line="240" w:lineRule="auto"/>
      <w:ind w:left="1584" w:firstLine="3456"/>
      <w:jc w:val="both"/>
    </w:pPr>
    <w:rPr>
      <w:rFonts w:ascii="Tms Rmn" w:hAnsi="Tms Rmn"/>
      <w:sz w:val="24"/>
      <w:szCs w:val="20"/>
    </w:rPr>
  </w:style>
  <w:style w:type="paragraph" w:customStyle="1" w:styleId="Corpodetexto22">
    <w:name w:val="Corpo de texto 22"/>
    <w:basedOn w:val="Normal"/>
    <w:rsid w:val="009E069C"/>
    <w:pPr>
      <w:spacing w:after="0" w:line="240" w:lineRule="auto"/>
      <w:ind w:firstLine="709"/>
      <w:jc w:val="both"/>
    </w:pPr>
    <w:rPr>
      <w:rFonts w:ascii="Times New Roman" w:hAnsi="Times New Roman"/>
      <w:sz w:val="24"/>
      <w:szCs w:val="20"/>
    </w:rPr>
  </w:style>
  <w:style w:type="paragraph" w:customStyle="1" w:styleId="A251175">
    <w:name w:val="_A251175"/>
    <w:basedOn w:val="Normal"/>
    <w:uiPriority w:val="99"/>
    <w:rsid w:val="009E069C"/>
    <w:pPr>
      <w:spacing w:after="0" w:line="240" w:lineRule="auto"/>
      <w:ind w:left="1440" w:firstLine="3456"/>
      <w:jc w:val="both"/>
    </w:pPr>
    <w:rPr>
      <w:rFonts w:ascii="Tms Rmn" w:hAnsi="Tms Rmn"/>
      <w:sz w:val="24"/>
      <w:szCs w:val="20"/>
    </w:rPr>
  </w:style>
  <w:style w:type="character" w:customStyle="1" w:styleId="apple-converted-space">
    <w:name w:val="apple-converted-space"/>
    <w:basedOn w:val="Fontepargpadro"/>
    <w:rsid w:val="009E069C"/>
  </w:style>
  <w:style w:type="paragraph" w:customStyle="1" w:styleId="ecxmsonormal">
    <w:name w:val="ecxmsonormal"/>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Textopadro">
    <w:name w:val="Texto padrão"/>
    <w:basedOn w:val="Normal"/>
    <w:uiPriority w:val="99"/>
    <w:rsid w:val="009E069C"/>
    <w:pPr>
      <w:suppressAutoHyphens/>
      <w:spacing w:after="0" w:line="240" w:lineRule="auto"/>
    </w:pPr>
    <w:rPr>
      <w:rFonts w:ascii="Times New Roman" w:hAnsi="Times New Roman"/>
      <w:sz w:val="24"/>
      <w:szCs w:val="20"/>
      <w:lang w:val="en-US" w:eastAsia="ar-SA"/>
    </w:rPr>
  </w:style>
  <w:style w:type="paragraph" w:customStyle="1" w:styleId="WW-Padro1">
    <w:name w:val="WW-Padrão1"/>
    <w:basedOn w:val="Normal"/>
    <w:uiPriority w:val="99"/>
    <w:rsid w:val="009E069C"/>
    <w:pPr>
      <w:suppressAutoHyphens/>
      <w:overflowPunct w:val="0"/>
      <w:autoSpaceDE w:val="0"/>
      <w:spacing w:after="0" w:line="240" w:lineRule="auto"/>
      <w:textAlignment w:val="baseline"/>
    </w:pPr>
    <w:rPr>
      <w:rFonts w:ascii="Times New Roman" w:hAnsi="Times New Roman"/>
      <w:sz w:val="20"/>
      <w:szCs w:val="20"/>
      <w:lang w:val="en-US" w:eastAsia="ar-SA"/>
    </w:rPr>
  </w:style>
  <w:style w:type="paragraph" w:customStyle="1" w:styleId="Edital">
    <w:name w:val="Edital"/>
    <w:basedOn w:val="Normal"/>
    <w:uiPriority w:val="99"/>
    <w:rsid w:val="009E069C"/>
    <w:pPr>
      <w:suppressAutoHyphens/>
      <w:spacing w:before="56" w:after="113" w:line="240" w:lineRule="auto"/>
      <w:jc w:val="both"/>
    </w:pPr>
    <w:rPr>
      <w:rFonts w:ascii="Century Gothic" w:eastAsia="Lucida Sans Unicode" w:hAnsi="Century Gothic" w:cs="Arial"/>
      <w:bCs/>
      <w:sz w:val="24"/>
      <w:szCs w:val="20"/>
      <w:lang w:eastAsia="ar-SA"/>
    </w:rPr>
  </w:style>
  <w:style w:type="paragraph" w:customStyle="1" w:styleId="TextosemFormatao2">
    <w:name w:val="Texto sem Formatação2"/>
    <w:basedOn w:val="Normal"/>
    <w:uiPriority w:val="99"/>
    <w:rsid w:val="009E069C"/>
    <w:pPr>
      <w:widowControl w:val="0"/>
      <w:suppressAutoHyphens/>
      <w:spacing w:after="0" w:line="240" w:lineRule="auto"/>
    </w:pPr>
    <w:rPr>
      <w:rFonts w:ascii="Courier New" w:eastAsia="Lucida Sans Unicode" w:hAnsi="Courier New" w:cs="Courier New"/>
      <w:kern w:val="1"/>
      <w:sz w:val="24"/>
      <w:szCs w:val="24"/>
      <w:lang w:eastAsia="ar-SA"/>
    </w:rPr>
  </w:style>
  <w:style w:type="paragraph" w:customStyle="1" w:styleId="Abrirpargrafonegativo">
    <w:name w:val="Abrir parágrafo negativo"/>
    <w:basedOn w:val="Normal"/>
    <w:uiPriority w:val="99"/>
    <w:rsid w:val="009E069C"/>
    <w:pPr>
      <w:widowControl w:val="0"/>
      <w:suppressAutoHyphens/>
      <w:overflowPunct w:val="0"/>
      <w:autoSpaceDE w:val="0"/>
      <w:spacing w:after="0" w:line="240" w:lineRule="auto"/>
      <w:ind w:right="4" w:firstLine="567"/>
      <w:jc w:val="both"/>
    </w:pPr>
    <w:rPr>
      <w:rFonts w:ascii="Thorndale AMT" w:eastAsia="Lucida Sans Unicode" w:hAnsi="Thorndale AMT"/>
      <w:color w:val="FF0000"/>
      <w:kern w:val="2"/>
      <w:sz w:val="24"/>
      <w:szCs w:val="24"/>
      <w:lang w:eastAsia="ar-SA"/>
    </w:rPr>
  </w:style>
  <w:style w:type="numbering" w:customStyle="1" w:styleId="Semlista1">
    <w:name w:val="Sem lista1"/>
    <w:next w:val="Semlista"/>
    <w:uiPriority w:val="99"/>
    <w:semiHidden/>
    <w:unhideWhenUsed/>
    <w:rsid w:val="009E069C"/>
  </w:style>
  <w:style w:type="paragraph" w:customStyle="1" w:styleId="BodyText21">
    <w:name w:val="Body Text 21"/>
    <w:basedOn w:val="Normal"/>
    <w:uiPriority w:val="99"/>
    <w:rsid w:val="009E069C"/>
    <w:pPr>
      <w:overflowPunct w:val="0"/>
      <w:autoSpaceDE w:val="0"/>
      <w:autoSpaceDN w:val="0"/>
      <w:adjustRightInd w:val="0"/>
      <w:spacing w:after="0" w:line="240" w:lineRule="auto"/>
      <w:ind w:left="5670"/>
      <w:jc w:val="both"/>
      <w:textAlignment w:val="baseline"/>
    </w:pPr>
    <w:rPr>
      <w:rFonts w:ascii="Bookman Old Style" w:hAnsi="Bookman Old Style"/>
      <w:sz w:val="20"/>
      <w:szCs w:val="20"/>
    </w:rPr>
  </w:style>
  <w:style w:type="paragraph" w:customStyle="1" w:styleId="p6">
    <w:name w:val="p6"/>
    <w:basedOn w:val="Normal"/>
    <w:uiPriority w:val="99"/>
    <w:rsid w:val="009E069C"/>
    <w:pPr>
      <w:widowControl w:val="0"/>
      <w:tabs>
        <w:tab w:val="left" w:pos="720"/>
      </w:tabs>
      <w:autoSpaceDE w:val="0"/>
      <w:autoSpaceDN w:val="0"/>
      <w:spacing w:after="0" w:line="280" w:lineRule="atLeast"/>
      <w:jc w:val="both"/>
    </w:pPr>
    <w:rPr>
      <w:rFonts w:ascii="Times New Roman" w:hAnsi="Times New Roman"/>
      <w:sz w:val="24"/>
      <w:szCs w:val="24"/>
    </w:rPr>
  </w:style>
  <w:style w:type="paragraph" w:customStyle="1" w:styleId="p1">
    <w:name w:val="p1"/>
    <w:basedOn w:val="Normal"/>
    <w:uiPriority w:val="99"/>
    <w:rsid w:val="009E069C"/>
    <w:pPr>
      <w:widowControl w:val="0"/>
      <w:tabs>
        <w:tab w:val="left" w:pos="720"/>
      </w:tabs>
      <w:autoSpaceDE w:val="0"/>
      <w:autoSpaceDN w:val="0"/>
      <w:adjustRightInd w:val="0"/>
      <w:spacing w:after="0" w:line="340" w:lineRule="atLeast"/>
    </w:pPr>
    <w:rPr>
      <w:rFonts w:ascii="Times New Roman" w:hAnsi="Times New Roman"/>
      <w:sz w:val="24"/>
      <w:szCs w:val="24"/>
    </w:rPr>
  </w:style>
  <w:style w:type="paragraph" w:customStyle="1" w:styleId="Normal1">
    <w:name w:val="Normal 1"/>
    <w:basedOn w:val="Normal"/>
    <w:next w:val="Normal2"/>
    <w:uiPriority w:val="99"/>
    <w:rsid w:val="009E069C"/>
    <w:pPr>
      <w:keepLines/>
      <w:numPr>
        <w:numId w:val="2"/>
      </w:numPr>
      <w:spacing w:before="120" w:after="0" w:line="240" w:lineRule="auto"/>
      <w:jc w:val="both"/>
      <w:outlineLvl w:val="0"/>
    </w:pPr>
    <w:rPr>
      <w:rFonts w:ascii="Arial" w:eastAsia="SimSun" w:hAnsi="Arial"/>
      <w:spacing w:val="10"/>
      <w:sz w:val="18"/>
      <w:szCs w:val="20"/>
    </w:rPr>
  </w:style>
  <w:style w:type="paragraph" w:customStyle="1" w:styleId="Normal2">
    <w:name w:val="Normal 2"/>
    <w:basedOn w:val="Normal"/>
    <w:uiPriority w:val="99"/>
    <w:rsid w:val="009E069C"/>
    <w:pPr>
      <w:keepLines/>
      <w:numPr>
        <w:ilvl w:val="1"/>
        <w:numId w:val="2"/>
      </w:numPr>
      <w:spacing w:before="120" w:after="0" w:line="240" w:lineRule="auto"/>
      <w:jc w:val="both"/>
      <w:outlineLvl w:val="1"/>
    </w:pPr>
    <w:rPr>
      <w:rFonts w:ascii="Arial" w:eastAsia="SimSun" w:hAnsi="Arial"/>
      <w:spacing w:val="10"/>
      <w:sz w:val="18"/>
      <w:szCs w:val="20"/>
    </w:rPr>
  </w:style>
  <w:style w:type="paragraph" w:customStyle="1" w:styleId="Normal3">
    <w:name w:val="Normal 3"/>
    <w:basedOn w:val="Normal"/>
    <w:uiPriority w:val="99"/>
    <w:rsid w:val="009E069C"/>
    <w:pPr>
      <w:keepLines/>
      <w:numPr>
        <w:ilvl w:val="2"/>
        <w:numId w:val="2"/>
      </w:numPr>
      <w:spacing w:before="120" w:after="0" w:line="240" w:lineRule="auto"/>
      <w:jc w:val="both"/>
      <w:outlineLvl w:val="2"/>
    </w:pPr>
    <w:rPr>
      <w:rFonts w:ascii="Arial" w:eastAsia="SimSun" w:hAnsi="Arial"/>
      <w:spacing w:val="10"/>
      <w:sz w:val="18"/>
      <w:szCs w:val="20"/>
    </w:rPr>
  </w:style>
  <w:style w:type="paragraph" w:customStyle="1" w:styleId="Normal4">
    <w:name w:val="Normal 4"/>
    <w:basedOn w:val="Normal"/>
    <w:uiPriority w:val="99"/>
    <w:rsid w:val="009E069C"/>
    <w:pPr>
      <w:keepLines/>
      <w:numPr>
        <w:ilvl w:val="3"/>
        <w:numId w:val="2"/>
      </w:numPr>
      <w:spacing w:before="120" w:after="0" w:line="240" w:lineRule="auto"/>
      <w:jc w:val="both"/>
      <w:outlineLvl w:val="3"/>
    </w:pPr>
    <w:rPr>
      <w:rFonts w:ascii="Arial" w:eastAsia="SimSun" w:hAnsi="Arial"/>
      <w:spacing w:val="10"/>
      <w:sz w:val="18"/>
      <w:szCs w:val="20"/>
    </w:rPr>
  </w:style>
  <w:style w:type="paragraph" w:customStyle="1" w:styleId="Normal5">
    <w:name w:val="Normal 5"/>
    <w:basedOn w:val="Normal"/>
    <w:uiPriority w:val="99"/>
    <w:rsid w:val="009E069C"/>
    <w:pPr>
      <w:keepLines/>
      <w:numPr>
        <w:ilvl w:val="4"/>
        <w:numId w:val="2"/>
      </w:numPr>
      <w:spacing w:before="120" w:after="0" w:line="240" w:lineRule="auto"/>
      <w:jc w:val="both"/>
      <w:outlineLvl w:val="4"/>
    </w:pPr>
    <w:rPr>
      <w:rFonts w:ascii="Arial" w:eastAsia="SimSun" w:hAnsi="Arial"/>
      <w:spacing w:val="10"/>
      <w:sz w:val="18"/>
      <w:szCs w:val="20"/>
    </w:rPr>
  </w:style>
  <w:style w:type="paragraph" w:customStyle="1" w:styleId="Normal6">
    <w:name w:val="Normal 6"/>
    <w:basedOn w:val="Normal"/>
    <w:uiPriority w:val="99"/>
    <w:rsid w:val="009E069C"/>
    <w:pPr>
      <w:keepLines/>
      <w:numPr>
        <w:ilvl w:val="5"/>
        <w:numId w:val="2"/>
      </w:numPr>
      <w:spacing w:before="120" w:after="0" w:line="240" w:lineRule="auto"/>
      <w:jc w:val="both"/>
      <w:outlineLvl w:val="5"/>
    </w:pPr>
    <w:rPr>
      <w:rFonts w:ascii="Arial" w:eastAsia="SimSun" w:hAnsi="Arial"/>
      <w:spacing w:val="10"/>
      <w:sz w:val="18"/>
      <w:szCs w:val="20"/>
    </w:rPr>
  </w:style>
  <w:style w:type="paragraph" w:customStyle="1" w:styleId="Ttulo10">
    <w:name w:val="Título1"/>
    <w:basedOn w:val="Normal"/>
    <w:next w:val="Corpodetexto"/>
    <w:uiPriority w:val="99"/>
    <w:rsid w:val="009E069C"/>
    <w:pPr>
      <w:keepNext/>
      <w:suppressAutoHyphens/>
      <w:spacing w:before="240" w:after="120" w:line="240" w:lineRule="auto"/>
    </w:pPr>
    <w:rPr>
      <w:rFonts w:ascii="Arial" w:eastAsia="Lucida Sans Unicode" w:hAnsi="Arial" w:cs="Tahoma"/>
      <w:sz w:val="28"/>
      <w:szCs w:val="28"/>
      <w:lang w:eastAsia="ar-SA"/>
    </w:rPr>
  </w:style>
  <w:style w:type="paragraph" w:customStyle="1" w:styleId="at">
    <w:name w:val="at"/>
    <w:basedOn w:val="Normal"/>
    <w:uiPriority w:val="99"/>
    <w:rsid w:val="009E069C"/>
    <w:pPr>
      <w:tabs>
        <w:tab w:val="left" w:pos="567"/>
      </w:tabs>
      <w:suppressAutoHyphens/>
      <w:spacing w:before="240" w:after="120" w:line="240" w:lineRule="auto"/>
      <w:jc w:val="both"/>
    </w:pPr>
    <w:rPr>
      <w:rFonts w:ascii="Times New Roman" w:hAnsi="Times New Roman"/>
      <w:lang w:eastAsia="ar-SA"/>
    </w:rPr>
  </w:style>
  <w:style w:type="table" w:customStyle="1" w:styleId="Tabelacomgrade1">
    <w:name w:val="Tabela com grade1"/>
    <w:basedOn w:val="Tabelanormal"/>
    <w:next w:val="Tabelacomgrade"/>
    <w:uiPriority w:val="39"/>
    <w:rsid w:val="009E0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20">
    <w:name w:val="Corpo de texto 22"/>
    <w:basedOn w:val="Normal"/>
    <w:uiPriority w:val="99"/>
    <w:rsid w:val="009E069C"/>
    <w:pPr>
      <w:suppressAutoHyphens/>
      <w:spacing w:after="0" w:line="240" w:lineRule="auto"/>
      <w:jc w:val="both"/>
    </w:pPr>
    <w:rPr>
      <w:rFonts w:ascii="Arial" w:hAnsi="Arial" w:cs="Arial"/>
      <w:sz w:val="24"/>
      <w:szCs w:val="24"/>
      <w:lang w:eastAsia="ar-SA"/>
    </w:rPr>
  </w:style>
  <w:style w:type="table" w:customStyle="1" w:styleId="Tabelacomgrade2">
    <w:name w:val="Tabela com grade2"/>
    <w:basedOn w:val="Tabelanormal"/>
    <w:next w:val="Tabelacomgrade"/>
    <w:uiPriority w:val="59"/>
    <w:rsid w:val="009E069C"/>
    <w:pPr>
      <w:spacing w:after="0" w:line="240" w:lineRule="auto"/>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E069C"/>
  </w:style>
  <w:style w:type="paragraph" w:customStyle="1" w:styleId="Estilo2">
    <w:name w:val="Estilo2"/>
    <w:basedOn w:val="Normal"/>
    <w:uiPriority w:val="99"/>
    <w:rsid w:val="009E069C"/>
    <w:pPr>
      <w:spacing w:after="0" w:line="240" w:lineRule="auto"/>
      <w:ind w:left="2694" w:hanging="284"/>
      <w:jc w:val="both"/>
    </w:pPr>
    <w:rPr>
      <w:rFonts w:ascii="Times New Roman" w:hAnsi="Times New Roman"/>
      <w:snapToGrid w:val="0"/>
      <w:sz w:val="24"/>
      <w:szCs w:val="20"/>
    </w:rPr>
  </w:style>
  <w:style w:type="character" w:styleId="Nmerodepgina">
    <w:name w:val="page number"/>
    <w:uiPriority w:val="99"/>
    <w:rsid w:val="009E069C"/>
  </w:style>
  <w:style w:type="paragraph" w:customStyle="1" w:styleId="DW">
    <w:name w:val="DW"/>
    <w:basedOn w:val="Normal"/>
    <w:uiPriority w:val="99"/>
    <w:rsid w:val="009E069C"/>
    <w:pPr>
      <w:widowControl w:val="0"/>
      <w:tabs>
        <w:tab w:val="left" w:pos="1134"/>
      </w:tabs>
      <w:suppressAutoHyphens/>
      <w:spacing w:before="120" w:after="120" w:line="240" w:lineRule="auto"/>
      <w:jc w:val="both"/>
    </w:pPr>
    <w:rPr>
      <w:rFonts w:ascii="Arial" w:hAnsi="Arial"/>
      <w:sz w:val="20"/>
      <w:szCs w:val="20"/>
    </w:rPr>
  </w:style>
  <w:style w:type="paragraph" w:customStyle="1" w:styleId="Blockquote">
    <w:name w:val="Blockquote"/>
    <w:basedOn w:val="Normal"/>
    <w:uiPriority w:val="99"/>
    <w:rsid w:val="009E069C"/>
    <w:pPr>
      <w:spacing w:before="100" w:after="100" w:line="240" w:lineRule="auto"/>
      <w:ind w:left="360" w:right="360"/>
    </w:pPr>
    <w:rPr>
      <w:rFonts w:ascii="Times New Roman" w:hAnsi="Times New Roman"/>
      <w:sz w:val="24"/>
      <w:szCs w:val="20"/>
    </w:rPr>
  </w:style>
  <w:style w:type="paragraph" w:customStyle="1" w:styleId="western">
    <w:name w:val="western"/>
    <w:basedOn w:val="Normal"/>
    <w:uiPriority w:val="99"/>
    <w:rsid w:val="009E069C"/>
    <w:pPr>
      <w:spacing w:before="100" w:beforeAutospacing="1" w:after="100" w:afterAutospacing="1" w:line="240" w:lineRule="auto"/>
      <w:ind w:right="476"/>
      <w:jc w:val="both"/>
    </w:pPr>
    <w:rPr>
      <w:rFonts w:ascii="Times New Roman" w:hAnsi="Times New Roman"/>
      <w:sz w:val="20"/>
      <w:szCs w:val="20"/>
      <w:lang w:val="en-US" w:eastAsia="en-US"/>
    </w:rPr>
  </w:style>
  <w:style w:type="paragraph" w:customStyle="1" w:styleId="WW-Corpodetexto3">
    <w:name w:val="WW-Corpo de texto 3"/>
    <w:basedOn w:val="Normal"/>
    <w:uiPriority w:val="99"/>
    <w:rsid w:val="009E069C"/>
    <w:pPr>
      <w:spacing w:after="0" w:line="240" w:lineRule="auto"/>
      <w:jc w:val="both"/>
    </w:pPr>
    <w:rPr>
      <w:rFonts w:ascii="Times New Roman" w:hAnsi="Times New Roman"/>
      <w:sz w:val="24"/>
      <w:szCs w:val="20"/>
      <w:lang w:eastAsia="ar-SA"/>
    </w:rPr>
  </w:style>
  <w:style w:type="paragraph" w:customStyle="1" w:styleId="BodyText24">
    <w:name w:val="Body Text 24"/>
    <w:basedOn w:val="Normal"/>
    <w:uiPriority w:val="99"/>
    <w:rsid w:val="009E069C"/>
    <w:pPr>
      <w:widowControl w:val="0"/>
      <w:spacing w:after="0" w:line="240" w:lineRule="auto"/>
      <w:jc w:val="both"/>
    </w:pPr>
    <w:rPr>
      <w:rFonts w:ascii="Times New Roman" w:hAnsi="Times New Roman"/>
      <w:snapToGrid w:val="0"/>
      <w:sz w:val="28"/>
      <w:szCs w:val="20"/>
    </w:rPr>
  </w:style>
  <w:style w:type="paragraph" w:customStyle="1" w:styleId="Corpodetexto23">
    <w:name w:val="Corpo de texto 23"/>
    <w:basedOn w:val="Normal"/>
    <w:uiPriority w:val="99"/>
    <w:rsid w:val="009E069C"/>
    <w:pPr>
      <w:widowControl w:val="0"/>
      <w:spacing w:after="0" w:line="240" w:lineRule="auto"/>
      <w:ind w:firstLine="708"/>
      <w:jc w:val="both"/>
    </w:pPr>
    <w:rPr>
      <w:rFonts w:ascii="Times New Roman" w:hAnsi="Times New Roman"/>
      <w:sz w:val="24"/>
      <w:szCs w:val="20"/>
    </w:rPr>
  </w:style>
  <w:style w:type="table" w:customStyle="1" w:styleId="Tabelacomgrade3">
    <w:name w:val="Tabela com grade3"/>
    <w:basedOn w:val="Tabelanormal"/>
    <w:next w:val="Tabelacomgrade"/>
    <w:uiPriority w:val="59"/>
    <w:rsid w:val="009E069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1">
    <w:name w:val="WW-Corpo de texto 31"/>
    <w:basedOn w:val="Normal"/>
    <w:uiPriority w:val="99"/>
    <w:rsid w:val="009E069C"/>
    <w:pPr>
      <w:widowControl w:val="0"/>
      <w:suppressAutoHyphens/>
      <w:spacing w:after="0" w:line="240" w:lineRule="atLeast"/>
      <w:jc w:val="center"/>
    </w:pPr>
    <w:rPr>
      <w:rFonts w:ascii="Arial" w:hAnsi="Arial"/>
      <w:szCs w:val="20"/>
    </w:rPr>
  </w:style>
  <w:style w:type="character" w:customStyle="1" w:styleId="para">
    <w:name w:val="para"/>
    <w:rsid w:val="009E069C"/>
  </w:style>
  <w:style w:type="paragraph" w:customStyle="1" w:styleId="Estilo">
    <w:name w:val="Estilo"/>
    <w:basedOn w:val="Normal"/>
    <w:next w:val="TextosemFormatao"/>
    <w:uiPriority w:val="99"/>
    <w:rsid w:val="009E069C"/>
    <w:pPr>
      <w:spacing w:after="0" w:line="240" w:lineRule="auto"/>
    </w:pPr>
    <w:rPr>
      <w:rFonts w:ascii="Courier New" w:hAnsi="Courier New" w:cs="Courier New"/>
      <w:sz w:val="20"/>
      <w:szCs w:val="20"/>
    </w:rPr>
  </w:style>
  <w:style w:type="paragraph" w:customStyle="1" w:styleId="Corpodetexto32">
    <w:name w:val="Corpo de texto 32"/>
    <w:basedOn w:val="Normal"/>
    <w:uiPriority w:val="99"/>
    <w:rsid w:val="009E069C"/>
    <w:pPr>
      <w:widowControl w:val="0"/>
      <w:spacing w:after="0" w:line="240" w:lineRule="auto"/>
      <w:jc w:val="both"/>
    </w:pPr>
    <w:rPr>
      <w:rFonts w:ascii="Times New Roman" w:hAnsi="Times New Roman"/>
      <w:sz w:val="20"/>
      <w:szCs w:val="20"/>
    </w:rPr>
  </w:style>
  <w:style w:type="paragraph" w:customStyle="1" w:styleId="Recuodecorpodetexto22">
    <w:name w:val="Recuo de corpo de texto 22"/>
    <w:basedOn w:val="Normal"/>
    <w:uiPriority w:val="99"/>
    <w:rsid w:val="009E069C"/>
    <w:pPr>
      <w:spacing w:after="0" w:line="240" w:lineRule="auto"/>
      <w:ind w:left="1418" w:hanging="284"/>
      <w:jc w:val="both"/>
    </w:pPr>
    <w:rPr>
      <w:rFonts w:ascii="Arial" w:hAnsi="Arial"/>
      <w:szCs w:val="20"/>
    </w:rPr>
  </w:style>
  <w:style w:type="paragraph" w:customStyle="1" w:styleId="Recuodecorpodetexto31">
    <w:name w:val="Recuo de corpo de texto 31"/>
    <w:basedOn w:val="Normal"/>
    <w:uiPriority w:val="99"/>
    <w:rsid w:val="009E069C"/>
    <w:pPr>
      <w:spacing w:before="120" w:after="120" w:line="240" w:lineRule="auto"/>
      <w:ind w:left="1134"/>
    </w:pPr>
    <w:rPr>
      <w:rFonts w:ascii="Arial" w:hAnsi="Arial"/>
      <w:sz w:val="26"/>
      <w:szCs w:val="20"/>
    </w:rPr>
  </w:style>
  <w:style w:type="character" w:customStyle="1" w:styleId="texto">
    <w:name w:val="texto"/>
    <w:rsid w:val="009E069C"/>
  </w:style>
  <w:style w:type="character" w:customStyle="1" w:styleId="style201">
    <w:name w:val="style201"/>
    <w:rsid w:val="009E069C"/>
    <w:rPr>
      <w:rFonts w:ascii="Arial" w:hAnsi="Arial" w:cs="Arial" w:hint="default"/>
      <w:b/>
      <w:bCs/>
      <w:sz w:val="18"/>
      <w:szCs w:val="18"/>
    </w:rPr>
  </w:style>
  <w:style w:type="character" w:customStyle="1" w:styleId="style171">
    <w:name w:val="style171"/>
    <w:rsid w:val="009E069C"/>
    <w:rPr>
      <w:rFonts w:ascii="Arial" w:hAnsi="Arial" w:cs="Arial" w:hint="default"/>
      <w:sz w:val="18"/>
      <w:szCs w:val="18"/>
    </w:rPr>
  </w:style>
  <w:style w:type="paragraph" w:customStyle="1" w:styleId="N21">
    <w:name w:val="N21"/>
    <w:basedOn w:val="Normal"/>
    <w:uiPriority w:val="99"/>
    <w:rsid w:val="009E069C"/>
    <w:pPr>
      <w:spacing w:before="60" w:after="0" w:line="240" w:lineRule="auto"/>
      <w:ind w:left="2268" w:hanging="425"/>
      <w:jc w:val="both"/>
    </w:pPr>
    <w:rPr>
      <w:rFonts w:ascii="Arial" w:hAnsi="Arial"/>
      <w:snapToGrid w:val="0"/>
      <w:sz w:val="20"/>
      <w:szCs w:val="20"/>
    </w:rPr>
  </w:style>
  <w:style w:type="paragraph" w:styleId="Lista">
    <w:name w:val="List"/>
    <w:basedOn w:val="Normal"/>
    <w:rsid w:val="009E069C"/>
    <w:pPr>
      <w:spacing w:after="0" w:line="240" w:lineRule="auto"/>
      <w:ind w:left="283" w:hanging="283"/>
    </w:pPr>
    <w:rPr>
      <w:rFonts w:ascii="Times New Roman" w:hAnsi="Times New Roman"/>
      <w:sz w:val="24"/>
      <w:szCs w:val="24"/>
    </w:rPr>
  </w:style>
  <w:style w:type="paragraph" w:customStyle="1" w:styleId="contrato">
    <w:name w:val="contrato"/>
    <w:basedOn w:val="Normal"/>
    <w:uiPriority w:val="99"/>
    <w:rsid w:val="009E069C"/>
    <w:pPr>
      <w:spacing w:after="0" w:line="240" w:lineRule="auto"/>
      <w:jc w:val="both"/>
    </w:pPr>
    <w:rPr>
      <w:rFonts w:ascii="Arial" w:hAnsi="Arial"/>
      <w:szCs w:val="20"/>
      <w:lang w:val="pt-PT"/>
    </w:rPr>
  </w:style>
  <w:style w:type="character" w:customStyle="1" w:styleId="SemEspaamentoChar">
    <w:name w:val="Sem Espaçamento Char"/>
    <w:link w:val="SemEspaamento"/>
    <w:uiPriority w:val="1"/>
    <w:locked/>
    <w:rsid w:val="009E069C"/>
  </w:style>
  <w:style w:type="paragraph" w:styleId="SemEspaamento">
    <w:name w:val="No Spacing"/>
    <w:link w:val="SemEspaamentoChar"/>
    <w:uiPriority w:val="1"/>
    <w:qFormat/>
    <w:rsid w:val="009E069C"/>
    <w:pPr>
      <w:spacing w:after="0" w:line="240" w:lineRule="auto"/>
    </w:pPr>
  </w:style>
  <w:style w:type="paragraph" w:customStyle="1" w:styleId="prod">
    <w:name w:val="prod"/>
    <w:basedOn w:val="Normal"/>
    <w:uiPriority w:val="99"/>
    <w:rsid w:val="009E069C"/>
    <w:pPr>
      <w:spacing w:before="100" w:beforeAutospacing="1" w:after="100" w:afterAutospacing="1" w:line="240" w:lineRule="auto"/>
    </w:pPr>
    <w:rPr>
      <w:rFonts w:ascii="Times New Roman" w:hAnsi="Times New Roman"/>
      <w:sz w:val="24"/>
      <w:szCs w:val="24"/>
    </w:rPr>
  </w:style>
  <w:style w:type="character" w:customStyle="1" w:styleId="st">
    <w:name w:val="st"/>
    <w:rsid w:val="009E069C"/>
  </w:style>
  <w:style w:type="character" w:styleId="nfase">
    <w:name w:val="Emphasis"/>
    <w:uiPriority w:val="20"/>
    <w:qFormat/>
    <w:rsid w:val="009E069C"/>
    <w:rPr>
      <w:i/>
      <w:iCs/>
    </w:rPr>
  </w:style>
  <w:style w:type="paragraph" w:customStyle="1" w:styleId="font5">
    <w:name w:val="font5"/>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6">
    <w:name w:val="font6"/>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7">
    <w:name w:val="font7"/>
    <w:basedOn w:val="Normal"/>
    <w:uiPriority w:val="99"/>
    <w:rsid w:val="009E069C"/>
    <w:pPr>
      <w:spacing w:before="100" w:beforeAutospacing="1" w:after="100" w:afterAutospacing="1" w:line="240" w:lineRule="auto"/>
    </w:pPr>
    <w:rPr>
      <w:rFonts w:ascii="Andalus" w:hAnsi="Andalus" w:cs="Andalus"/>
      <w:b/>
      <w:bCs/>
      <w:color w:val="000000"/>
      <w:sz w:val="18"/>
      <w:szCs w:val="18"/>
    </w:rPr>
  </w:style>
  <w:style w:type="paragraph" w:customStyle="1" w:styleId="font8">
    <w:name w:val="font8"/>
    <w:basedOn w:val="Normal"/>
    <w:uiPriority w:val="99"/>
    <w:rsid w:val="009E069C"/>
    <w:pPr>
      <w:spacing w:before="100" w:beforeAutospacing="1" w:after="100" w:afterAutospacing="1" w:line="240" w:lineRule="auto"/>
    </w:pPr>
    <w:rPr>
      <w:rFonts w:ascii="Andalus" w:hAnsi="Andalus" w:cs="Andalus"/>
      <w:color w:val="000000"/>
      <w:sz w:val="18"/>
      <w:szCs w:val="18"/>
    </w:rPr>
  </w:style>
  <w:style w:type="paragraph" w:customStyle="1" w:styleId="font9">
    <w:name w:val="font9"/>
    <w:basedOn w:val="Normal"/>
    <w:uiPriority w:val="99"/>
    <w:rsid w:val="009E069C"/>
    <w:pPr>
      <w:spacing w:before="100" w:beforeAutospacing="1" w:after="100" w:afterAutospacing="1" w:line="240" w:lineRule="auto"/>
    </w:pPr>
    <w:rPr>
      <w:rFonts w:ascii="Times New Roman" w:hAnsi="Times New Roman"/>
      <w:b/>
      <w:bCs/>
      <w:color w:val="000000"/>
      <w:sz w:val="16"/>
      <w:szCs w:val="16"/>
    </w:rPr>
  </w:style>
  <w:style w:type="paragraph" w:customStyle="1" w:styleId="xl63">
    <w:name w:val="xl63"/>
    <w:basedOn w:val="Normal"/>
    <w:uiPriority w:val="99"/>
    <w:rsid w:val="009E069C"/>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4">
    <w:name w:val="xl64"/>
    <w:basedOn w:val="Normal"/>
    <w:uiPriority w:val="99"/>
    <w:rsid w:val="009E069C"/>
    <w:pPr>
      <w:spacing w:before="100" w:beforeAutospacing="1" w:after="100" w:afterAutospacing="1" w:line="240" w:lineRule="auto"/>
    </w:pPr>
    <w:rPr>
      <w:rFonts w:ascii="Arial" w:hAnsi="Arial" w:cs="Arial"/>
      <w:sz w:val="24"/>
      <w:szCs w:val="24"/>
    </w:rPr>
  </w:style>
  <w:style w:type="paragraph" w:customStyle="1" w:styleId="xl84">
    <w:name w:val="xl84"/>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5">
    <w:name w:val="xl85"/>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Arial" w:hAnsi="Arial" w:cs="Arial"/>
      <w:sz w:val="16"/>
      <w:szCs w:val="16"/>
    </w:rPr>
  </w:style>
  <w:style w:type="paragraph" w:customStyle="1" w:styleId="xl86">
    <w:name w:val="xl86"/>
    <w:basedOn w:val="Normal"/>
    <w:uiPriority w:val="99"/>
    <w:rsid w:val="009E06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hAnsi="Arial" w:cs="Arial"/>
      <w:color w:val="FF0000"/>
      <w:sz w:val="16"/>
      <w:szCs w:val="16"/>
    </w:rPr>
  </w:style>
  <w:style w:type="paragraph" w:customStyle="1" w:styleId="xl87">
    <w:name w:val="xl87"/>
    <w:basedOn w:val="Normal"/>
    <w:uiPriority w:val="99"/>
    <w:rsid w:val="009E069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rsid w:val="009E069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character" w:customStyle="1" w:styleId="highlight">
    <w:name w:val="highlight"/>
    <w:rsid w:val="009E069C"/>
  </w:style>
  <w:style w:type="paragraph" w:styleId="Primeirorecuodecorpodetexto">
    <w:name w:val="Body Text First Indent"/>
    <w:basedOn w:val="Corpodetexto"/>
    <w:link w:val="PrimeirorecuodecorpodetextoChar"/>
    <w:rsid w:val="009E069C"/>
    <w:pPr>
      <w:ind w:firstLine="210"/>
    </w:pPr>
    <w:rPr>
      <w:lang w:val="pt-BR" w:eastAsia="pt-BR"/>
    </w:rPr>
  </w:style>
  <w:style w:type="character" w:customStyle="1" w:styleId="PrimeirorecuodecorpodetextoChar">
    <w:name w:val="Primeiro recuo de corpo de texto Char"/>
    <w:basedOn w:val="CorpodetextoChar"/>
    <w:link w:val="Primeirorecuodecorpodetexto"/>
    <w:rsid w:val="009E069C"/>
    <w:rPr>
      <w:rFonts w:ascii="Times New Roman" w:eastAsia="Times New Roman" w:hAnsi="Times New Roman" w:cs="Times New Roman"/>
      <w:sz w:val="24"/>
      <w:szCs w:val="24"/>
      <w:lang w:val="x-none" w:eastAsia="pt-BR"/>
    </w:rPr>
  </w:style>
  <w:style w:type="paragraph" w:customStyle="1" w:styleId="Contedodetabela">
    <w:name w:val="Conteúdo de tabela"/>
    <w:basedOn w:val="Normal"/>
    <w:uiPriority w:val="99"/>
    <w:rsid w:val="009E069C"/>
    <w:pPr>
      <w:suppressLineNumbers/>
      <w:suppressAutoHyphens/>
      <w:spacing w:after="0" w:line="240" w:lineRule="auto"/>
    </w:pPr>
    <w:rPr>
      <w:rFonts w:ascii="Times New Roman" w:hAnsi="Times New Roman"/>
      <w:sz w:val="24"/>
      <w:szCs w:val="24"/>
      <w:lang w:eastAsia="ar-SA"/>
    </w:rPr>
  </w:style>
  <w:style w:type="paragraph" w:customStyle="1" w:styleId="ecxmsobodytext">
    <w:name w:val="ecxmsobodytext"/>
    <w:basedOn w:val="Normal"/>
    <w:uiPriority w:val="99"/>
    <w:rsid w:val="009E069C"/>
    <w:pPr>
      <w:spacing w:before="100" w:beforeAutospacing="1" w:after="100" w:afterAutospacing="1" w:line="240" w:lineRule="auto"/>
    </w:pPr>
    <w:rPr>
      <w:rFonts w:ascii="Times New Roman" w:hAnsi="Times New Roman"/>
      <w:sz w:val="24"/>
      <w:szCs w:val="24"/>
    </w:rPr>
  </w:style>
  <w:style w:type="paragraph" w:customStyle="1" w:styleId="BodyTextIndent21">
    <w:name w:val="Body Text Indent 21"/>
    <w:basedOn w:val="Normal"/>
    <w:uiPriority w:val="99"/>
    <w:rsid w:val="009E069C"/>
    <w:pPr>
      <w:suppressAutoHyphens/>
      <w:spacing w:after="120" w:line="480" w:lineRule="auto"/>
      <w:ind w:left="283"/>
    </w:pPr>
    <w:rPr>
      <w:rFonts w:ascii="Times New Roman" w:hAnsi="Times New Roman"/>
      <w:sz w:val="20"/>
      <w:szCs w:val="20"/>
      <w:lang w:eastAsia="zh-CN"/>
    </w:rPr>
  </w:style>
  <w:style w:type="paragraph" w:customStyle="1" w:styleId="Corpodetexto33">
    <w:name w:val="Corpo de texto 33"/>
    <w:basedOn w:val="Normal"/>
    <w:uiPriority w:val="99"/>
    <w:rsid w:val="009E069C"/>
    <w:pPr>
      <w:widowControl w:val="0"/>
      <w:spacing w:after="0" w:line="240" w:lineRule="auto"/>
      <w:jc w:val="both"/>
    </w:pPr>
    <w:rPr>
      <w:rFonts w:ascii="Times New Roman" w:hAnsi="Times New Roman"/>
      <w:sz w:val="20"/>
      <w:szCs w:val="20"/>
    </w:rPr>
  </w:style>
  <w:style w:type="paragraph" w:customStyle="1" w:styleId="p13">
    <w:name w:val="p13"/>
    <w:basedOn w:val="Normal"/>
    <w:rsid w:val="009A30D5"/>
    <w:pPr>
      <w:widowControl w:val="0"/>
      <w:tabs>
        <w:tab w:val="left" w:pos="720"/>
      </w:tabs>
      <w:suppressAutoHyphens/>
      <w:spacing w:after="0" w:line="320" w:lineRule="atLeast"/>
      <w:jc w:val="both"/>
    </w:pPr>
    <w:rPr>
      <w:rFonts w:ascii="Times New Roman" w:hAnsi="Times New Roman"/>
      <w:sz w:val="24"/>
      <w:szCs w:val="20"/>
      <w:lang w:eastAsia="ar-SA"/>
    </w:rPr>
  </w:style>
  <w:style w:type="character" w:customStyle="1" w:styleId="MenoPendente1">
    <w:name w:val="Menção Pendente1"/>
    <w:basedOn w:val="Fontepargpadro"/>
    <w:uiPriority w:val="99"/>
    <w:semiHidden/>
    <w:unhideWhenUsed/>
    <w:rsid w:val="00A86E62"/>
    <w:rPr>
      <w:color w:val="605E5C"/>
      <w:shd w:val="clear" w:color="auto" w:fill="E1DFDD"/>
    </w:rPr>
  </w:style>
  <w:style w:type="character" w:customStyle="1" w:styleId="CabealhoChar1">
    <w:name w:val="Cabeçalho Char1"/>
    <w:basedOn w:val="Fontepargpadro"/>
    <w:uiPriority w:val="99"/>
    <w:semiHidden/>
    <w:rsid w:val="00A86E62"/>
  </w:style>
  <w:style w:type="paragraph" w:customStyle="1" w:styleId="Normaljustificado">
    <w:name w:val="Normal +justificado"/>
    <w:basedOn w:val="Normal"/>
    <w:rsid w:val="00A86E62"/>
    <w:pPr>
      <w:spacing w:after="0" w:line="240" w:lineRule="auto"/>
      <w:jc w:val="both"/>
    </w:pPr>
    <w:rPr>
      <w:rFonts w:ascii="Arial" w:hAnsi="Arial" w:cs="Arial"/>
      <w:b/>
      <w:bCs/>
      <w:color w:val="000000"/>
    </w:rPr>
  </w:style>
  <w:style w:type="paragraph" w:customStyle="1" w:styleId="Nivel01">
    <w:name w:val="Nivel 01"/>
    <w:basedOn w:val="Ttulo1"/>
    <w:next w:val="Normal"/>
    <w:link w:val="Nivel01Char"/>
    <w:qFormat/>
    <w:rsid w:val="00A86E62"/>
    <w:pPr>
      <w:keepLines/>
      <w:numPr>
        <w:numId w:val="19"/>
      </w:numPr>
      <w:tabs>
        <w:tab w:val="left" w:pos="567"/>
      </w:tabs>
      <w:spacing w:before="240"/>
    </w:pPr>
    <w:rPr>
      <w:rFonts w:ascii="Ecofont_Spranq_eco_Sans" w:eastAsiaTheme="majorEastAsia" w:hAnsi="Ecofont_Spranq_eco_Sans"/>
      <w:bCs/>
      <w:color w:val="000000"/>
      <w:sz w:val="20"/>
    </w:rPr>
  </w:style>
  <w:style w:type="numbering" w:customStyle="1" w:styleId="Semlista3">
    <w:name w:val="Sem lista3"/>
    <w:next w:val="Semlista"/>
    <w:uiPriority w:val="99"/>
    <w:semiHidden/>
    <w:unhideWhenUsed/>
    <w:rsid w:val="00A86E62"/>
  </w:style>
  <w:style w:type="table" w:customStyle="1" w:styleId="Tabelacomgrade4">
    <w:name w:val="Tabela com grade4"/>
    <w:basedOn w:val="Tabelanormal"/>
    <w:next w:val="Tabelacomgrade"/>
    <w:uiPriority w:val="39"/>
    <w:rsid w:val="00A8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070916"/>
    <w:rPr>
      <w:rFonts w:ascii="Calibri" w:eastAsia="Times New Roman" w:hAnsi="Calibri" w:cs="Times New Roman"/>
      <w:lang w:eastAsia="pt-BR"/>
    </w:rPr>
  </w:style>
  <w:style w:type="table" w:customStyle="1" w:styleId="TableNormal">
    <w:name w:val="Table Normal"/>
    <w:uiPriority w:val="2"/>
    <w:semiHidden/>
    <w:unhideWhenUsed/>
    <w:qFormat/>
    <w:rsid w:val="00D83F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5">
    <w:name w:val="Tabela com grade5"/>
    <w:basedOn w:val="Tabelanormal"/>
    <w:next w:val="Tabelacomgrade"/>
    <w:uiPriority w:val="59"/>
    <w:rsid w:val="00644245"/>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6501D0"/>
  </w:style>
  <w:style w:type="paragraph" w:customStyle="1" w:styleId="ui-pdp-descriptioncontent">
    <w:name w:val="ui-pdp-description__content"/>
    <w:basedOn w:val="Normal"/>
    <w:uiPriority w:val="99"/>
    <w:rsid w:val="006501D0"/>
    <w:pPr>
      <w:spacing w:before="100" w:beforeAutospacing="1" w:after="100" w:afterAutospacing="1" w:line="240" w:lineRule="auto"/>
    </w:pPr>
    <w:rPr>
      <w:rFonts w:ascii="Times New Roman" w:hAnsi="Times New Roman"/>
      <w:sz w:val="24"/>
      <w:szCs w:val="24"/>
    </w:rPr>
  </w:style>
  <w:style w:type="paragraph" w:customStyle="1" w:styleId="texto2">
    <w:name w:val="texto2"/>
    <w:basedOn w:val="Normal"/>
    <w:uiPriority w:val="99"/>
    <w:rsid w:val="006501D0"/>
    <w:pPr>
      <w:spacing w:before="100" w:beforeAutospacing="1" w:after="100" w:afterAutospacing="1" w:line="240" w:lineRule="auto"/>
    </w:pPr>
    <w:rPr>
      <w:rFonts w:ascii="Times New Roman" w:hAnsi="Times New Roman"/>
      <w:sz w:val="24"/>
      <w:szCs w:val="24"/>
    </w:rPr>
  </w:style>
  <w:style w:type="character" w:customStyle="1" w:styleId="RodapChar1">
    <w:name w:val="Rodapé Char1"/>
    <w:basedOn w:val="Fontepargpadro"/>
    <w:semiHidden/>
    <w:rsid w:val="006501D0"/>
    <w:rPr>
      <w:rFonts w:ascii="Times New Roman" w:eastAsia="Times New Roman" w:hAnsi="Times New Roman" w:cs="Times New Roman"/>
      <w:sz w:val="24"/>
      <w:szCs w:val="24"/>
      <w:lang w:eastAsia="pt-BR"/>
    </w:rPr>
  </w:style>
  <w:style w:type="character" w:customStyle="1" w:styleId="TextodebaloChar1">
    <w:name w:val="Texto de balão Char1"/>
    <w:basedOn w:val="Fontepargpadro"/>
    <w:uiPriority w:val="99"/>
    <w:semiHidden/>
    <w:rsid w:val="006501D0"/>
    <w:rPr>
      <w:rFonts w:ascii="Segoe UI" w:eastAsia="Times New Roman" w:hAnsi="Segoe UI" w:cs="Segoe UI"/>
      <w:sz w:val="18"/>
      <w:szCs w:val="18"/>
      <w:lang w:eastAsia="pt-BR"/>
    </w:rPr>
  </w:style>
  <w:style w:type="character" w:customStyle="1" w:styleId="fontstyle01">
    <w:name w:val="fontstyle01"/>
    <w:basedOn w:val="Fontepargpadro"/>
    <w:rsid w:val="006501D0"/>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6501D0"/>
    <w:rPr>
      <w:rFonts w:ascii="Calibri-Bold" w:hAnsi="Calibri-Bold" w:hint="default"/>
      <w:b/>
      <w:bCs/>
      <w:i w:val="0"/>
      <w:iCs w:val="0"/>
      <w:color w:val="000000"/>
      <w:sz w:val="22"/>
      <w:szCs w:val="22"/>
    </w:rPr>
  </w:style>
  <w:style w:type="table" w:customStyle="1" w:styleId="Tabelacomgrade6">
    <w:name w:val="Tabela com grade6"/>
    <w:basedOn w:val="Tabelanormal"/>
    <w:next w:val="Tabelacomgrade"/>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1">
    <w:name w:val="Tabela com grade1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1">
    <w:name w:val="Tabela com grade2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31">
    <w:name w:val="Tabela com grade31"/>
    <w:basedOn w:val="Tabelanormal"/>
    <w:uiPriority w:val="59"/>
    <w:rsid w:val="006501D0"/>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Paragraph">
    <w:name w:val="Table Paragraph"/>
    <w:basedOn w:val="Normal"/>
    <w:uiPriority w:val="1"/>
    <w:qFormat/>
    <w:rsid w:val="00CE2402"/>
    <w:pPr>
      <w:widowControl w:val="0"/>
      <w:autoSpaceDE w:val="0"/>
      <w:autoSpaceDN w:val="0"/>
      <w:spacing w:before="61" w:after="0" w:line="240" w:lineRule="auto"/>
      <w:ind w:left="129"/>
      <w:jc w:val="center"/>
    </w:pPr>
    <w:rPr>
      <w:rFonts w:ascii="Arial" w:eastAsia="Arial" w:hAnsi="Arial" w:cs="Arial"/>
      <w:lang w:val="pt-PT" w:eastAsia="en-US"/>
    </w:rPr>
  </w:style>
  <w:style w:type="paragraph" w:customStyle="1" w:styleId="ParagraphStyle">
    <w:name w:val="Paragraph Style"/>
    <w:rsid w:val="00802C36"/>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numbering" w:customStyle="1" w:styleId="Semlista5">
    <w:name w:val="Sem lista5"/>
    <w:next w:val="Semlista"/>
    <w:uiPriority w:val="99"/>
    <w:semiHidden/>
    <w:unhideWhenUsed/>
    <w:rsid w:val="00BE3953"/>
  </w:style>
  <w:style w:type="character" w:customStyle="1" w:styleId="CorpodetextoChar1">
    <w:name w:val="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TextosemFormataoChar1">
    <w:name w:val="Texto sem Formatação Char1"/>
    <w:aliases w:val="Texto simples Char1"/>
    <w:basedOn w:val="Fontepargpadro"/>
    <w:semiHidden/>
    <w:rsid w:val="00BE3953"/>
    <w:rPr>
      <w:rFonts w:ascii="Consolas" w:eastAsia="Times New Roman" w:hAnsi="Consolas" w:cs="Times New Roman"/>
      <w:sz w:val="21"/>
      <w:szCs w:val="21"/>
      <w:lang w:eastAsia="pt-BR"/>
    </w:rPr>
  </w:style>
  <w:style w:type="character" w:customStyle="1" w:styleId="TextodecomentrioChar1">
    <w:name w:val="Texto de comentário Char1"/>
    <w:basedOn w:val="Fontepargpadro"/>
    <w:semiHidden/>
    <w:rsid w:val="00BE3953"/>
    <w:rPr>
      <w:rFonts w:ascii="Times New Roman" w:eastAsia="Times New Roman" w:hAnsi="Times New Roman" w:cs="Times New Roman"/>
      <w:sz w:val="20"/>
      <w:szCs w:val="20"/>
      <w:lang w:eastAsia="pt-BR"/>
    </w:rPr>
  </w:style>
  <w:style w:type="paragraph" w:customStyle="1" w:styleId="Corpodetexto221">
    <w:name w:val="Corpo de texto 221"/>
    <w:basedOn w:val="Normal"/>
    <w:uiPriority w:val="99"/>
    <w:rsid w:val="00BE3953"/>
    <w:pPr>
      <w:suppressAutoHyphens/>
      <w:spacing w:after="0" w:line="240" w:lineRule="auto"/>
      <w:jc w:val="both"/>
    </w:pPr>
    <w:rPr>
      <w:rFonts w:ascii="Arial" w:hAnsi="Arial" w:cs="Arial"/>
      <w:sz w:val="24"/>
      <w:szCs w:val="24"/>
      <w:lang w:eastAsia="ar-SA"/>
    </w:rPr>
  </w:style>
  <w:style w:type="paragraph" w:customStyle="1" w:styleId="Standard">
    <w:name w:val="Standard"/>
    <w:uiPriority w:val="99"/>
    <w:rsid w:val="00BE3953"/>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xmsonormal">
    <w:name w:val="x_msonormal"/>
    <w:basedOn w:val="Normal"/>
    <w:uiPriority w:val="99"/>
    <w:rsid w:val="00BE3953"/>
    <w:pPr>
      <w:spacing w:before="100" w:beforeAutospacing="1" w:after="100" w:afterAutospacing="1" w:line="240" w:lineRule="auto"/>
    </w:pPr>
    <w:rPr>
      <w:rFonts w:ascii="Times New Roman" w:hAnsi="Times New Roman"/>
      <w:sz w:val="24"/>
      <w:szCs w:val="24"/>
    </w:rPr>
  </w:style>
  <w:style w:type="character" w:customStyle="1" w:styleId="Ttulo7Char1">
    <w:name w:val="Título 7 Char1"/>
    <w:basedOn w:val="Fontepargpadro"/>
    <w:semiHidden/>
    <w:rsid w:val="00BE3953"/>
    <w:rPr>
      <w:rFonts w:asciiTheme="majorHAnsi" w:eastAsiaTheme="majorEastAsia" w:hAnsiTheme="majorHAnsi" w:cstheme="majorBidi"/>
      <w:i/>
      <w:iCs/>
      <w:color w:val="243F60" w:themeColor="accent1" w:themeShade="7F"/>
      <w:sz w:val="24"/>
      <w:szCs w:val="24"/>
      <w:lang w:eastAsia="pt-BR"/>
    </w:rPr>
  </w:style>
  <w:style w:type="character" w:customStyle="1" w:styleId="Ttulo8Char1">
    <w:name w:val="Título 8 Char1"/>
    <w:basedOn w:val="Fontepargpadro"/>
    <w:semiHidden/>
    <w:rsid w:val="00BE3953"/>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semiHidden/>
    <w:rsid w:val="00BE3953"/>
    <w:rPr>
      <w:rFonts w:asciiTheme="majorHAnsi" w:eastAsiaTheme="majorEastAsia" w:hAnsiTheme="majorHAnsi" w:cstheme="majorBidi"/>
      <w:i/>
      <w:iCs/>
      <w:color w:val="272727" w:themeColor="text1" w:themeTint="D8"/>
      <w:sz w:val="21"/>
      <w:szCs w:val="21"/>
      <w:lang w:eastAsia="pt-BR"/>
    </w:rPr>
  </w:style>
  <w:style w:type="character" w:customStyle="1" w:styleId="TtuloChar1">
    <w:name w:val="Título Char1"/>
    <w:basedOn w:val="Fontepargpadro"/>
    <w:rsid w:val="00BE3953"/>
    <w:rPr>
      <w:rFonts w:asciiTheme="majorHAnsi" w:eastAsiaTheme="majorEastAsia" w:hAnsiTheme="majorHAnsi" w:cstheme="majorBidi"/>
      <w:spacing w:val="-10"/>
      <w:kern w:val="28"/>
      <w:sz w:val="56"/>
      <w:szCs w:val="56"/>
      <w:lang w:eastAsia="pt-BR"/>
    </w:rPr>
  </w:style>
  <w:style w:type="character" w:customStyle="1" w:styleId="RecuodecorpodetextoChar1">
    <w:name w:val="Recuo de corpo de texto Char1"/>
    <w:basedOn w:val="Fontepargpadro"/>
    <w:semiHidden/>
    <w:rsid w:val="00BE3953"/>
    <w:rPr>
      <w:rFonts w:ascii="Times New Roman" w:eastAsia="Times New Roman" w:hAnsi="Times New Roman" w:cs="Times New Roman"/>
      <w:sz w:val="24"/>
      <w:szCs w:val="24"/>
      <w:lang w:eastAsia="pt-BR"/>
    </w:rPr>
  </w:style>
  <w:style w:type="character" w:customStyle="1" w:styleId="Recuodecorpodetexto2Char1">
    <w:name w:val="Recuo de 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orpodetexto3Char1">
    <w:name w:val="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Corpodetexto2Char1">
    <w:name w:val="Corpo de texto 2 Char1"/>
    <w:basedOn w:val="Fontepargpadro"/>
    <w:semiHidden/>
    <w:rsid w:val="00BE3953"/>
    <w:rPr>
      <w:rFonts w:ascii="Times New Roman" w:eastAsia="Times New Roman" w:hAnsi="Times New Roman" w:cs="Times New Roman"/>
      <w:sz w:val="24"/>
      <w:szCs w:val="24"/>
      <w:lang w:eastAsia="pt-BR"/>
    </w:rPr>
  </w:style>
  <w:style w:type="character" w:customStyle="1" w:styleId="CabealhodamensagemChar1">
    <w:name w:val="Cabeçalho da mensagem Char1"/>
    <w:basedOn w:val="Fontepargpadro"/>
    <w:semiHidden/>
    <w:rsid w:val="00BE3953"/>
    <w:rPr>
      <w:rFonts w:asciiTheme="majorHAnsi" w:eastAsiaTheme="majorEastAsia" w:hAnsiTheme="majorHAnsi" w:cstheme="majorBidi"/>
      <w:sz w:val="24"/>
      <w:szCs w:val="24"/>
      <w:shd w:val="pct20" w:color="auto" w:fill="auto"/>
      <w:lang w:eastAsia="pt-BR"/>
    </w:rPr>
  </w:style>
  <w:style w:type="character" w:customStyle="1" w:styleId="Recuodecorpodetexto3Char1">
    <w:name w:val="Recuo de corpo de texto 3 Char1"/>
    <w:basedOn w:val="Fontepargpadro"/>
    <w:semiHidden/>
    <w:rsid w:val="00BE3953"/>
    <w:rPr>
      <w:rFonts w:ascii="Times New Roman" w:eastAsia="Times New Roman" w:hAnsi="Times New Roman" w:cs="Times New Roman"/>
      <w:sz w:val="16"/>
      <w:szCs w:val="16"/>
      <w:lang w:eastAsia="pt-BR"/>
    </w:rPr>
  </w:style>
  <w:style w:type="character" w:customStyle="1" w:styleId="MapadoDocumentoChar1">
    <w:name w:val="Mapa do Documento Char1"/>
    <w:basedOn w:val="Fontepargpadro"/>
    <w:semiHidden/>
    <w:rsid w:val="00BE3953"/>
    <w:rPr>
      <w:rFonts w:ascii="Segoe UI" w:eastAsia="Times New Roman" w:hAnsi="Segoe UI" w:cs="Segoe UI"/>
      <w:sz w:val="16"/>
      <w:szCs w:val="16"/>
      <w:lang w:eastAsia="pt-BR"/>
    </w:rPr>
  </w:style>
  <w:style w:type="character" w:customStyle="1" w:styleId="AssuntodocomentrioChar1">
    <w:name w:val="Assunto do comentário Char1"/>
    <w:basedOn w:val="TextodecomentrioChar1"/>
    <w:semiHidden/>
    <w:rsid w:val="00BE3953"/>
    <w:rPr>
      <w:rFonts w:ascii="Times New Roman" w:eastAsia="Times New Roman" w:hAnsi="Times New Roman" w:cs="Times New Roman"/>
      <w:b/>
      <w:bCs/>
      <w:sz w:val="20"/>
      <w:szCs w:val="20"/>
      <w:lang w:eastAsia="pt-BR"/>
    </w:rPr>
  </w:style>
  <w:style w:type="character" w:customStyle="1" w:styleId="SubttuloChar1">
    <w:name w:val="Subtítulo Char1"/>
    <w:basedOn w:val="Fontepargpadro"/>
    <w:rsid w:val="00BE3953"/>
    <w:rPr>
      <w:rFonts w:eastAsiaTheme="minorEastAsia"/>
      <w:color w:val="5A5A5A" w:themeColor="text1" w:themeTint="A5"/>
      <w:spacing w:val="15"/>
      <w:lang w:eastAsia="pt-BR"/>
    </w:rPr>
  </w:style>
  <w:style w:type="character" w:customStyle="1" w:styleId="PrimeirorecuodecorpodetextoChar1">
    <w:name w:val="Primeiro recuo de corpo de texto Char1"/>
    <w:basedOn w:val="CorpodetextoChar1"/>
    <w:semiHidden/>
    <w:rsid w:val="00BE3953"/>
    <w:rPr>
      <w:rFonts w:ascii="Times New Roman" w:eastAsia="Times New Roman" w:hAnsi="Times New Roman" w:cs="Times New Roman"/>
      <w:sz w:val="24"/>
      <w:szCs w:val="24"/>
      <w:lang w:eastAsia="pt-BR"/>
    </w:rPr>
  </w:style>
  <w:style w:type="table" w:customStyle="1" w:styleId="Tabelacomgrade7">
    <w:name w:val="Tabela com grade7"/>
    <w:basedOn w:val="Tabelanormal"/>
    <w:next w:val="Tabelacomgrade"/>
    <w:uiPriority w:val="59"/>
    <w:rsid w:val="00BE3953"/>
    <w:pPr>
      <w:spacing w:after="0" w:line="240" w:lineRule="auto"/>
    </w:pPr>
    <w:rPr>
      <w:rFonts w:ascii="Times New Roman" w:eastAsia="Calibri" w:hAnsi="Times New Roman" w:cs="Times New Roman"/>
      <w:color w:val="000000" w:themeColor="text1"/>
      <w:sz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aMdia2-nfase1">
    <w:name w:val="Medium List 2 Accent 1"/>
    <w:basedOn w:val="Tabelanormal"/>
    <w:uiPriority w:val="66"/>
    <w:semiHidden/>
    <w:unhideWhenUsed/>
    <w:rsid w:val="00BE3953"/>
    <w:pPr>
      <w:spacing w:after="0" w:line="240" w:lineRule="auto"/>
    </w:pPr>
    <w:rPr>
      <w:rFonts w:ascii="Cambria" w:eastAsia="Times New Roman" w:hAnsi="Cambria" w:cs="Times New Roman"/>
      <w:color w:val="000000" w:themeColor="text1"/>
    </w:rPr>
    <w:tblPr>
      <w:tblStyleRowBandSize w:val="1"/>
      <w:tblStyleColBandSize w:val="1"/>
      <w:tblInd w:w="0" w:type="nil"/>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elacomgrade12">
    <w:name w:val="Tabela com grade12"/>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uiPriority w:val="59"/>
    <w:rsid w:val="00BE3953"/>
    <w:pPr>
      <w:spacing w:after="0" w:line="240" w:lineRule="auto"/>
      <w:jc w:val="both"/>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uiPriority w:val="59"/>
    <w:rsid w:val="00BE395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1">
    <w:name w:val="Tabela com grade61"/>
    <w:basedOn w:val="Tabelanormal"/>
    <w:uiPriority w:val="59"/>
    <w:rsid w:val="00BE395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C14DA1"/>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9">
    <w:name w:val="Tabela com grade9"/>
    <w:basedOn w:val="Tabelanormal"/>
    <w:next w:val="Tabelacomgrade"/>
    <w:uiPriority w:val="59"/>
    <w:rsid w:val="00601BD0"/>
    <w:pPr>
      <w:spacing w:after="0" w:line="240" w:lineRule="auto"/>
    </w:pPr>
    <w:rPr>
      <w:rFonts w:ascii="Calibri" w:eastAsia="Calibri" w:hAnsi="Calibri" w:cs="Times New Roman"/>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E52EF5"/>
    <w:rPr>
      <w:color w:val="605E5C"/>
      <w:shd w:val="clear" w:color="auto" w:fill="E1DFDD"/>
    </w:rPr>
  </w:style>
  <w:style w:type="paragraph" w:customStyle="1" w:styleId="msonormal0">
    <w:name w:val="msonormal"/>
    <w:basedOn w:val="Normal"/>
    <w:uiPriority w:val="99"/>
    <w:rsid w:val="006F46BC"/>
    <w:pPr>
      <w:spacing w:before="100" w:beforeAutospacing="1" w:after="100" w:afterAutospacing="1" w:line="240" w:lineRule="auto"/>
    </w:pPr>
    <w:rPr>
      <w:rFonts w:ascii="Times New Roman" w:eastAsiaTheme="minorEastAsia" w:hAnsi="Times New Roman"/>
      <w:sz w:val="24"/>
      <w:szCs w:val="24"/>
    </w:rPr>
  </w:style>
  <w:style w:type="paragraph" w:styleId="Sumrio1">
    <w:name w:val="toc 1"/>
    <w:basedOn w:val="Normal"/>
    <w:next w:val="Normal"/>
    <w:autoRedefine/>
    <w:uiPriority w:val="39"/>
    <w:semiHidden/>
    <w:unhideWhenUsed/>
    <w:rsid w:val="006F46BC"/>
    <w:pPr>
      <w:tabs>
        <w:tab w:val="left" w:pos="426"/>
        <w:tab w:val="right" w:leader="dot" w:pos="9355"/>
      </w:tabs>
      <w:spacing w:after="0" w:line="240" w:lineRule="auto"/>
      <w:jc w:val="both"/>
    </w:pPr>
    <w:rPr>
      <w:rFonts w:ascii="Arial" w:hAnsi="Arial" w:cs="Tahoma"/>
      <w:sz w:val="20"/>
      <w:szCs w:val="24"/>
    </w:rPr>
  </w:style>
  <w:style w:type="paragraph" w:styleId="Commarcadores5">
    <w:name w:val="List Bullet 5"/>
    <w:basedOn w:val="Normal"/>
    <w:uiPriority w:val="99"/>
    <w:semiHidden/>
    <w:unhideWhenUsed/>
    <w:rsid w:val="006F46BC"/>
    <w:pPr>
      <w:numPr>
        <w:numId w:val="5"/>
      </w:numPr>
      <w:spacing w:after="0" w:line="240" w:lineRule="auto"/>
      <w:contextualSpacing/>
    </w:pPr>
    <w:rPr>
      <w:rFonts w:ascii="Ecofont_Spranq_eco_Sans" w:eastAsiaTheme="minorEastAsia" w:hAnsi="Ecofont_Spranq_eco_Sans" w:cs="Tahoma"/>
      <w:sz w:val="24"/>
      <w:szCs w:val="24"/>
    </w:rPr>
  </w:style>
  <w:style w:type="paragraph" w:styleId="Reviso">
    <w:name w:val="Revision"/>
    <w:uiPriority w:val="99"/>
    <w:semiHidden/>
    <w:rsid w:val="006F46BC"/>
    <w:pPr>
      <w:spacing w:after="0" w:line="240" w:lineRule="auto"/>
    </w:pPr>
    <w:rPr>
      <w:rFonts w:ascii="Ecofont_Spranq_eco_Sans" w:eastAsia="Times New Roman" w:hAnsi="Ecofont_Spranq_eco_Sans" w:cs="Tahoma"/>
      <w:sz w:val="24"/>
      <w:szCs w:val="24"/>
      <w:lang w:eastAsia="pt-BR"/>
    </w:rPr>
  </w:style>
  <w:style w:type="character" w:customStyle="1" w:styleId="CitaoChar">
    <w:name w:val="Citação Char"/>
    <w:aliases w:val="TCU Char,Citação AGU Char,NotaExplicativa Char"/>
    <w:basedOn w:val="Fontepargpadro"/>
    <w:link w:val="Citao"/>
    <w:qFormat/>
    <w:locked/>
    <w:rsid w:val="006F46BC"/>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lang w:eastAsia="en-US"/>
    </w:rPr>
  </w:style>
  <w:style w:type="character" w:customStyle="1" w:styleId="CitaoChar1">
    <w:name w:val="Citação Char1"/>
    <w:aliases w:val="TCU Char1,Citação AGU Char1,NotaExplicativa Char1"/>
    <w:basedOn w:val="Fontepargpadro"/>
    <w:rsid w:val="006F46BC"/>
    <w:rPr>
      <w:rFonts w:ascii="Calibri" w:eastAsia="Times New Roman" w:hAnsi="Calibri" w:cs="Times New Roman"/>
      <w:i/>
      <w:iCs/>
      <w:color w:val="404040" w:themeColor="text1" w:themeTint="BF"/>
      <w:lang w:eastAsia="pt-BR"/>
    </w:rPr>
  </w:style>
  <w:style w:type="paragraph" w:styleId="CabealhodoSumrio">
    <w:name w:val="TOC Heading"/>
    <w:basedOn w:val="Ttulo1"/>
    <w:next w:val="Normal"/>
    <w:uiPriority w:val="39"/>
    <w:semiHidden/>
    <w:unhideWhenUsed/>
    <w:qFormat/>
    <w:rsid w:val="006F46BC"/>
    <w:pPr>
      <w:keepLines/>
      <w:spacing w:before="240" w:line="256" w:lineRule="auto"/>
      <w:jc w:val="left"/>
      <w:outlineLvl w:val="9"/>
    </w:pPr>
    <w:rPr>
      <w:rFonts w:asciiTheme="majorHAnsi" w:eastAsiaTheme="majorEastAsia" w:hAnsiTheme="majorHAnsi" w:cstheme="majorBidi"/>
      <w:b w:val="0"/>
      <w:color w:val="365F91" w:themeColor="accent1" w:themeShade="BF"/>
      <w:sz w:val="32"/>
      <w:szCs w:val="32"/>
    </w:rPr>
  </w:style>
  <w:style w:type="paragraph" w:customStyle="1" w:styleId="Nvel2">
    <w:name w:val="Nível 2"/>
    <w:basedOn w:val="Normal"/>
    <w:next w:val="Normal"/>
    <w:uiPriority w:val="99"/>
    <w:rsid w:val="006F46BC"/>
    <w:pPr>
      <w:spacing w:after="120" w:line="240" w:lineRule="auto"/>
      <w:jc w:val="both"/>
    </w:pPr>
    <w:rPr>
      <w:rFonts w:ascii="Arial" w:eastAsiaTheme="minorEastAsia" w:hAnsi="Arial"/>
      <w:b/>
      <w:sz w:val="24"/>
      <w:szCs w:val="20"/>
    </w:rPr>
  </w:style>
  <w:style w:type="character" w:customStyle="1" w:styleId="NotaexplicativaChar">
    <w:name w:val="Nota explicativa Char"/>
    <w:basedOn w:val="CitaoChar"/>
    <w:link w:val="Notaexplicativa"/>
    <w:locked/>
    <w:rsid w:val="006F46BC"/>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sid w:val="006F46BC"/>
  </w:style>
  <w:style w:type="character" w:customStyle="1" w:styleId="Nivel01Char">
    <w:name w:val="Nivel 01 Char"/>
    <w:basedOn w:val="TtuloChar"/>
    <w:link w:val="Nivel01"/>
    <w:locked/>
    <w:rsid w:val="006F46BC"/>
    <w:rPr>
      <w:rFonts w:ascii="Ecofont_Spranq_eco_Sans" w:eastAsiaTheme="majorEastAsia" w:hAnsi="Ecofont_Spranq_eco_Sans" w:cs="Times New Roman"/>
      <w:b/>
      <w:bCs/>
      <w:color w:val="000000"/>
      <w:sz w:val="20"/>
      <w:szCs w:val="20"/>
      <w:lang w:val="x-none" w:eastAsia="pt-BR"/>
    </w:rPr>
  </w:style>
  <w:style w:type="character" w:customStyle="1" w:styleId="Nivel01TituloChar">
    <w:name w:val="Nivel_01_Titulo Char"/>
    <w:basedOn w:val="Nivel01Char"/>
    <w:link w:val="Nivel01Titulo"/>
    <w:uiPriority w:val="99"/>
    <w:qFormat/>
    <w:locked/>
    <w:rsid w:val="006F46BC"/>
    <w:rPr>
      <w:rFonts w:ascii="Ecofont_Spranq_eco_Sans" w:eastAsiaTheme="majorEastAsia" w:hAnsi="Ecofont_Spranq_eco_Sans" w:cstheme="majorBidi"/>
      <w:b/>
      <w:bCs/>
      <w:color w:val="000000" w:themeColor="text1"/>
      <w:sz w:val="20"/>
      <w:szCs w:val="20"/>
      <w:lang w:val="x-none" w:eastAsia="pt-BR"/>
    </w:rPr>
  </w:style>
  <w:style w:type="paragraph" w:customStyle="1" w:styleId="Nivel01Titulo">
    <w:name w:val="Nivel_01_Titulo"/>
    <w:basedOn w:val="Nivel01"/>
    <w:link w:val="Nivel01TituloChar"/>
    <w:uiPriority w:val="99"/>
    <w:rsid w:val="006F46BC"/>
    <w:pPr>
      <w:numPr>
        <w:numId w:val="0"/>
      </w:numPr>
      <w:tabs>
        <w:tab w:val="num" w:pos="360"/>
      </w:tabs>
      <w:jc w:val="left"/>
    </w:pPr>
    <w:rPr>
      <w:rFonts w:cstheme="majorBidi"/>
      <w:color w:val="000000" w:themeColor="text1"/>
      <w:lang w:val="x-none"/>
    </w:rPr>
  </w:style>
  <w:style w:type="paragraph" w:customStyle="1" w:styleId="PADRO">
    <w:name w:val="PADRÃO"/>
    <w:uiPriority w:val="99"/>
    <w:qFormat/>
    <w:rsid w:val="006F46BC"/>
    <w:pPr>
      <w:keepNext/>
      <w:widowControl w:val="0"/>
      <w:shd w:val="clear" w:color="auto" w:fill="FFFFFF"/>
      <w:spacing w:before="119" w:after="119"/>
      <w:ind w:firstLine="567"/>
      <w:jc w:val="both"/>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locked/>
    <w:rsid w:val="006F46B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lang w:eastAsia="en-US"/>
    </w:rPr>
  </w:style>
  <w:style w:type="paragraph" w:customStyle="1" w:styleId="paragraph">
    <w:name w:val="paragraph"/>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ivel1Char">
    <w:name w:val="Nivel1 Char"/>
    <w:basedOn w:val="Ttulo1Char"/>
    <w:link w:val="Nivel1"/>
    <w:locked/>
    <w:rsid w:val="006F46BC"/>
    <w:rPr>
      <w:rFonts w:ascii="Arial" w:eastAsiaTheme="majorEastAsia" w:hAnsi="Arial" w:cs="Arial"/>
      <w:b w:val="0"/>
      <w:bCs/>
      <w:color w:val="000000"/>
      <w:sz w:val="28"/>
      <w:szCs w:val="28"/>
      <w:lang w:eastAsia="pt-BR"/>
    </w:rPr>
  </w:style>
  <w:style w:type="paragraph" w:customStyle="1" w:styleId="Nivel1">
    <w:name w:val="Nivel1"/>
    <w:basedOn w:val="Ttulo1"/>
    <w:link w:val="Nivel1Char"/>
    <w:qFormat/>
    <w:rsid w:val="006F46BC"/>
    <w:pPr>
      <w:keepLines/>
      <w:spacing w:before="480" w:line="276" w:lineRule="auto"/>
      <w:ind w:left="357" w:hanging="357"/>
    </w:pPr>
    <w:rPr>
      <w:rFonts w:ascii="Arial" w:eastAsiaTheme="majorEastAsia" w:hAnsi="Arial" w:cs="Arial"/>
      <w:b w:val="0"/>
      <w:bCs/>
      <w:color w:val="000000"/>
      <w:sz w:val="28"/>
      <w:szCs w:val="28"/>
    </w:rPr>
  </w:style>
  <w:style w:type="paragraph" w:customStyle="1" w:styleId="PargrafodaLista1">
    <w:name w:val="Parágrafo da Lista1"/>
    <w:basedOn w:val="Normal"/>
    <w:uiPriority w:val="99"/>
    <w:rsid w:val="006F46BC"/>
    <w:pPr>
      <w:spacing w:after="0" w:line="240" w:lineRule="auto"/>
      <w:ind w:left="720"/>
    </w:pPr>
    <w:rPr>
      <w:rFonts w:ascii="Ecofont_Spranq_eco_Sans" w:hAnsi="Ecofont_Spranq_eco_Sans" w:cs="Ecofont_Spranq_eco_Sans"/>
      <w:sz w:val="24"/>
      <w:szCs w:val="24"/>
    </w:rPr>
  </w:style>
  <w:style w:type="character" w:customStyle="1" w:styleId="Nivel2Char">
    <w:name w:val="Nivel 2 Char"/>
    <w:basedOn w:val="Fontepargpadro"/>
    <w:link w:val="Nivel2"/>
    <w:locked/>
    <w:rsid w:val="006F46BC"/>
    <w:rPr>
      <w:rFonts w:ascii="Arial" w:hAnsi="Arial" w:cs="Arial"/>
      <w:color w:val="000000"/>
      <w:lang w:eastAsia="pt-BR"/>
    </w:rPr>
  </w:style>
  <w:style w:type="paragraph" w:customStyle="1" w:styleId="Nivel2">
    <w:name w:val="Nivel 2"/>
    <w:basedOn w:val="Normal"/>
    <w:link w:val="Nivel2Char"/>
    <w:qFormat/>
    <w:rsid w:val="006F46BC"/>
    <w:pPr>
      <w:spacing w:before="120" w:after="120"/>
      <w:ind w:left="4969" w:hanging="432"/>
      <w:jc w:val="both"/>
    </w:pPr>
    <w:rPr>
      <w:rFonts w:ascii="Arial" w:eastAsiaTheme="minorHAnsi" w:hAnsi="Arial" w:cs="Arial"/>
      <w:color w:val="000000"/>
    </w:rPr>
  </w:style>
  <w:style w:type="paragraph" w:customStyle="1" w:styleId="Nivel10">
    <w:name w:val="Nivel 1"/>
    <w:basedOn w:val="Nivel2"/>
    <w:next w:val="Nivel2"/>
    <w:qFormat/>
    <w:rsid w:val="006F46BC"/>
    <w:pPr>
      <w:ind w:left="360" w:hanging="360"/>
    </w:pPr>
    <w:rPr>
      <w:b/>
    </w:rPr>
  </w:style>
  <w:style w:type="character" w:customStyle="1" w:styleId="Nivel3Char">
    <w:name w:val="Nivel 3 Char"/>
    <w:basedOn w:val="Fontepargpadro"/>
    <w:link w:val="Nivel3"/>
    <w:locked/>
    <w:rsid w:val="006F46BC"/>
    <w:rPr>
      <w:rFonts w:ascii="Arial" w:hAnsi="Arial" w:cs="Arial"/>
      <w:color w:val="000000"/>
      <w:lang w:eastAsia="pt-BR"/>
    </w:rPr>
  </w:style>
  <w:style w:type="paragraph" w:customStyle="1" w:styleId="Nivel3">
    <w:name w:val="Nivel 3"/>
    <w:basedOn w:val="Normal"/>
    <w:link w:val="Nivel3Char"/>
    <w:qFormat/>
    <w:rsid w:val="006F46BC"/>
    <w:pPr>
      <w:spacing w:before="120" w:after="120"/>
      <w:ind w:left="425"/>
      <w:jc w:val="both"/>
    </w:pPr>
    <w:rPr>
      <w:rFonts w:ascii="Arial" w:eastAsiaTheme="minorHAnsi" w:hAnsi="Arial" w:cs="Arial"/>
      <w:color w:val="000000"/>
    </w:rPr>
  </w:style>
  <w:style w:type="character" w:customStyle="1" w:styleId="Nivel4Char">
    <w:name w:val="Nivel 4 Char"/>
    <w:basedOn w:val="Fontepargpadro"/>
    <w:link w:val="Nivel4"/>
    <w:uiPriority w:val="99"/>
    <w:locked/>
    <w:rsid w:val="006F46BC"/>
    <w:rPr>
      <w:rFonts w:ascii="Arial" w:hAnsi="Arial" w:cs="Arial"/>
      <w:lang w:eastAsia="pt-BR"/>
    </w:rPr>
  </w:style>
  <w:style w:type="paragraph" w:customStyle="1" w:styleId="Nivel4">
    <w:name w:val="Nivel 4"/>
    <w:basedOn w:val="Nivel3"/>
    <w:link w:val="Nivel4Char"/>
    <w:qFormat/>
    <w:rsid w:val="006F46BC"/>
    <w:pPr>
      <w:ind w:left="851"/>
    </w:pPr>
    <w:rPr>
      <w:color w:val="auto"/>
    </w:rPr>
  </w:style>
  <w:style w:type="paragraph" w:customStyle="1" w:styleId="Nivel5">
    <w:name w:val="Nivel 5"/>
    <w:basedOn w:val="Nivel4"/>
    <w:qFormat/>
    <w:rsid w:val="006F46BC"/>
    <w:pPr>
      <w:tabs>
        <w:tab w:val="num" w:pos="1080"/>
      </w:tabs>
      <w:ind w:left="1276"/>
    </w:pPr>
  </w:style>
  <w:style w:type="paragraph" w:customStyle="1" w:styleId="textbody">
    <w:name w:val="textbody"/>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em0020ementa">
    <w:name w:val="em_0020ementa"/>
    <w:basedOn w:val="Normal"/>
    <w:uiPriority w:val="99"/>
    <w:rsid w:val="006F46BC"/>
    <w:pPr>
      <w:spacing w:after="0" w:line="240" w:lineRule="auto"/>
      <w:ind w:left="4160"/>
      <w:jc w:val="both"/>
    </w:pPr>
    <w:rPr>
      <w:rFonts w:ascii="Times New Roman" w:hAnsi="Times New Roman"/>
      <w:sz w:val="28"/>
      <w:szCs w:val="28"/>
    </w:rPr>
  </w:style>
  <w:style w:type="character" w:customStyle="1" w:styleId="GradeColorida-nfase1Char">
    <w:name w:val="Grade Colorida - Ênfase 1 Char"/>
    <w:link w:val="GradeColorida-nfase11"/>
    <w:uiPriority w:val="29"/>
    <w:locked/>
    <w:rsid w:val="006F46BC"/>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6F46B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Cs w:val="24"/>
      <w:lang w:eastAsia="en-US"/>
    </w:rPr>
  </w:style>
  <w:style w:type="paragraph" w:customStyle="1" w:styleId="xwestern">
    <w:name w:val="x_western"/>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CU-Ac-item9-0">
    <w:name w:val="TCU - Ac - item 9 - §§_0"/>
    <w:basedOn w:val="Normal"/>
    <w:uiPriority w:val="99"/>
    <w:rsid w:val="006F46BC"/>
    <w:pPr>
      <w:spacing w:after="0" w:line="240" w:lineRule="auto"/>
      <w:ind w:firstLine="1134"/>
      <w:jc w:val="both"/>
    </w:pPr>
    <w:rPr>
      <w:rFonts w:ascii="Times New Roman" w:hAnsi="Times New Roman"/>
      <w:sz w:val="24"/>
      <w:lang w:eastAsia="en-US"/>
    </w:rPr>
  </w:style>
  <w:style w:type="paragraph" w:customStyle="1" w:styleId="Normal10">
    <w:name w:val="Normal_1"/>
    <w:uiPriority w:val="99"/>
    <w:rsid w:val="006F46BC"/>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ojustificadorecuoprimeiralinha">
    <w:name w:val="texto_justificado_recuo_primeira_linh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ojustificado">
    <w:name w:val="texto_justificado"/>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vel2OpcionalChar">
    <w:name w:val="Nível 2 Opcional Char"/>
    <w:basedOn w:val="Fontepargpadro"/>
    <w:link w:val="Nvel2Opcional"/>
    <w:locked/>
    <w:rsid w:val="006F46BC"/>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6F46BC"/>
    <w:pPr>
      <w:ind w:left="432"/>
    </w:pPr>
    <w:rPr>
      <w:rFonts w:eastAsia="Times New Roman"/>
      <w:i/>
      <w:noProof/>
      <w:color w:val="FF0000"/>
    </w:rPr>
  </w:style>
  <w:style w:type="character" w:customStyle="1" w:styleId="Nvel3OpcionalChar">
    <w:name w:val="Nível 3 Opcional Char"/>
    <w:basedOn w:val="Fontepargpadro"/>
    <w:link w:val="Nvel3Opcional"/>
    <w:locked/>
    <w:rsid w:val="006F46BC"/>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6F46BC"/>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6F46BC"/>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nivel2">
    <w:name w:val="item_nivel2"/>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nivel1">
    <w:name w:val="item_nivel1"/>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itemalinealetra">
    <w:name w:val="item_alinea_letra"/>
    <w:basedOn w:val="Normal"/>
    <w:uiPriority w:val="99"/>
    <w:rsid w:val="006F46BC"/>
    <w:pPr>
      <w:spacing w:before="100" w:beforeAutospacing="1" w:after="100" w:afterAutospacing="1" w:line="240" w:lineRule="auto"/>
    </w:pPr>
    <w:rPr>
      <w:rFonts w:ascii="Times New Roman" w:hAnsi="Times New Roman"/>
      <w:sz w:val="24"/>
      <w:szCs w:val="24"/>
    </w:rPr>
  </w:style>
  <w:style w:type="paragraph" w:customStyle="1" w:styleId="Textbody0">
    <w:name w:val="Text body"/>
    <w:basedOn w:val="Standard"/>
    <w:uiPriority w:val="99"/>
    <w:rsid w:val="006F46BC"/>
    <w:pPr>
      <w:widowControl/>
      <w:spacing w:after="140" w:line="276" w:lineRule="auto"/>
    </w:pPr>
    <w:rPr>
      <w:rFonts w:ascii="Liberation Serif" w:eastAsia="NSimSun" w:hAnsi="Liberation Serif" w:cs="Lucida Sans"/>
    </w:rPr>
  </w:style>
  <w:style w:type="character" w:customStyle="1" w:styleId="ouChar">
    <w:name w:val="ou Char"/>
    <w:basedOn w:val="PargrafodaListaChar"/>
    <w:link w:val="ou"/>
    <w:locked/>
    <w:rsid w:val="006F46BC"/>
    <w:rPr>
      <w:rFonts w:ascii="Arial" w:eastAsia="Times New Roman" w:hAnsi="Arial" w:cs="Arial"/>
      <w:b/>
      <w:bCs/>
      <w:i/>
      <w:iCs/>
      <w:color w:val="FF0000"/>
      <w:sz w:val="24"/>
      <w:szCs w:val="24"/>
      <w:u w:val="single"/>
      <w:lang w:eastAsia="pt-BR"/>
    </w:rPr>
  </w:style>
  <w:style w:type="paragraph" w:customStyle="1" w:styleId="ou">
    <w:name w:val="ou"/>
    <w:basedOn w:val="PargrafodaLista"/>
    <w:link w:val="ouChar"/>
    <w:qFormat/>
    <w:rsid w:val="006F46BC"/>
    <w:pPr>
      <w:spacing w:before="60" w:after="60" w:line="256" w:lineRule="auto"/>
      <w:ind w:left="0"/>
      <w:contextualSpacing w:val="0"/>
      <w:jc w:val="center"/>
    </w:pPr>
    <w:rPr>
      <w:rFonts w:ascii="Arial" w:eastAsiaTheme="minorHAnsi" w:hAnsi="Arial" w:cs="Arial"/>
      <w:b/>
      <w:bCs/>
      <w:i/>
      <w:iCs/>
      <w:color w:val="FF0000"/>
      <w:sz w:val="24"/>
      <w:szCs w:val="24"/>
      <w:u w:val="single"/>
    </w:rPr>
  </w:style>
  <w:style w:type="paragraph" w:customStyle="1" w:styleId="dou-paragraph">
    <w:name w:val="dou-paragraph"/>
    <w:basedOn w:val="Normal"/>
    <w:uiPriority w:val="99"/>
    <w:rsid w:val="006F46BC"/>
    <w:pPr>
      <w:spacing w:before="100" w:beforeAutospacing="1" w:after="100" w:afterAutospacing="1" w:line="240" w:lineRule="auto"/>
    </w:pPr>
    <w:rPr>
      <w:rFonts w:ascii="Times New Roman" w:hAnsi="Times New Roman"/>
      <w:sz w:val="24"/>
      <w:szCs w:val="24"/>
    </w:rPr>
  </w:style>
  <w:style w:type="character" w:customStyle="1" w:styleId="Nvel2-RedChar">
    <w:name w:val="Nível 2 -Red Char"/>
    <w:basedOn w:val="Nivel2Char"/>
    <w:link w:val="Nvel2-Red"/>
    <w:locked/>
    <w:rsid w:val="006F46BC"/>
    <w:rPr>
      <w:rFonts w:ascii="Arial" w:hAnsi="Arial" w:cs="Arial"/>
      <w:i/>
      <w:iCs/>
      <w:color w:val="FF0000"/>
      <w:lang w:eastAsia="pt-BR"/>
    </w:rPr>
  </w:style>
  <w:style w:type="paragraph" w:customStyle="1" w:styleId="Nvel2-Red">
    <w:name w:val="Nível 2 -Red"/>
    <w:basedOn w:val="Nivel2"/>
    <w:link w:val="Nvel2-RedChar"/>
    <w:qFormat/>
    <w:rsid w:val="006F46BC"/>
    <w:rPr>
      <w:i/>
      <w:iCs/>
      <w:color w:val="FF0000"/>
    </w:rPr>
  </w:style>
  <w:style w:type="character" w:customStyle="1" w:styleId="Nvel3-RChar">
    <w:name w:val="Nível 3-R Char"/>
    <w:basedOn w:val="Nivel3Char"/>
    <w:link w:val="Nvel3-R"/>
    <w:uiPriority w:val="99"/>
    <w:locked/>
    <w:rsid w:val="006F46BC"/>
    <w:rPr>
      <w:rFonts w:ascii="Arial" w:hAnsi="Arial" w:cs="Arial"/>
      <w:i/>
      <w:iCs/>
      <w:color w:val="FF0000"/>
      <w:lang w:eastAsia="pt-BR"/>
    </w:rPr>
  </w:style>
  <w:style w:type="paragraph" w:customStyle="1" w:styleId="Nvel3-R">
    <w:name w:val="Nível 3-R"/>
    <w:basedOn w:val="Nivel3"/>
    <w:link w:val="Nvel3-RChar"/>
    <w:uiPriority w:val="99"/>
    <w:qFormat/>
    <w:rsid w:val="006F46BC"/>
    <w:rPr>
      <w:i/>
      <w:iCs/>
      <w:color w:val="FF0000"/>
    </w:rPr>
  </w:style>
  <w:style w:type="character" w:customStyle="1" w:styleId="Nvel4-RChar">
    <w:name w:val="Nível 4-R Char"/>
    <w:basedOn w:val="Nivel4Char"/>
    <w:link w:val="Nvel4-R"/>
    <w:uiPriority w:val="99"/>
    <w:locked/>
    <w:rsid w:val="006F46BC"/>
    <w:rPr>
      <w:rFonts w:ascii="Arial" w:hAnsi="Arial" w:cs="Arial"/>
      <w:i/>
      <w:iCs/>
      <w:color w:val="FF0000"/>
      <w:lang w:eastAsia="pt-BR"/>
    </w:rPr>
  </w:style>
  <w:style w:type="paragraph" w:customStyle="1" w:styleId="Nvel4-R">
    <w:name w:val="Nível 4-R"/>
    <w:basedOn w:val="Nivel4"/>
    <w:link w:val="Nvel4-RChar"/>
    <w:uiPriority w:val="99"/>
    <w:qFormat/>
    <w:rsid w:val="006F46BC"/>
    <w:pPr>
      <w:ind w:left="2491" w:hanging="648"/>
    </w:pPr>
    <w:rPr>
      <w:i/>
      <w:iCs/>
      <w:color w:val="FF0000"/>
    </w:rPr>
  </w:style>
  <w:style w:type="character" w:customStyle="1" w:styleId="Nvel1-SemNumChar">
    <w:name w:val="Nível 1-Sem Num Char"/>
    <w:basedOn w:val="Nivel01Char"/>
    <w:link w:val="Nvel1-SemNum"/>
    <w:locked/>
    <w:rsid w:val="006F46BC"/>
    <w:rPr>
      <w:rFonts w:ascii="Ecofont_Spranq_eco_Sans" w:eastAsiaTheme="majorEastAsia" w:hAnsi="Ecofont_Spranq_eco_Sans" w:cs="Times New Roman"/>
      <w:b/>
      <w:bCs/>
      <w:color w:val="FF0000"/>
      <w:sz w:val="20"/>
      <w:szCs w:val="20"/>
      <w:lang w:val="x-none" w:eastAsia="pt-BR"/>
    </w:rPr>
  </w:style>
  <w:style w:type="paragraph" w:customStyle="1" w:styleId="Nvel1-SemNum">
    <w:name w:val="Nível 1-Sem Num"/>
    <w:basedOn w:val="Nivel01"/>
    <w:link w:val="Nvel1-SemNumChar"/>
    <w:qFormat/>
    <w:rsid w:val="006F46BC"/>
    <w:pPr>
      <w:numPr>
        <w:numId w:val="0"/>
      </w:numPr>
      <w:ind w:left="357"/>
      <w:outlineLvl w:val="1"/>
    </w:pPr>
    <w:rPr>
      <w:color w:val="FF0000"/>
      <w:lang w:val="x-none"/>
    </w:rPr>
  </w:style>
  <w:style w:type="character" w:customStyle="1" w:styleId="citao2Char">
    <w:name w:val="citação 2 Char"/>
    <w:basedOn w:val="CitaoChar"/>
    <w:link w:val="citao2"/>
    <w:locked/>
    <w:rsid w:val="006F46BC"/>
    <w:rPr>
      <w:rFonts w:ascii="Arial" w:eastAsia="Calibri" w:hAnsi="Arial" w:cs="Tahoma"/>
      <w:i/>
      <w:iCs/>
      <w:color w:val="000000"/>
      <w:szCs w:val="24"/>
      <w:shd w:val="clear" w:color="auto" w:fill="FFFFCC"/>
    </w:rPr>
  </w:style>
  <w:style w:type="paragraph" w:customStyle="1" w:styleId="citao2">
    <w:name w:val="citação 2"/>
    <w:basedOn w:val="Citao"/>
    <w:link w:val="citao2Char"/>
    <w:qFormat/>
    <w:rsid w:val="006F46BC"/>
    <w:pPr>
      <w:overflowPunct w:val="0"/>
    </w:pPr>
  </w:style>
  <w:style w:type="character" w:customStyle="1" w:styleId="PrembuloChar">
    <w:name w:val="Preâmbulo Char"/>
    <w:basedOn w:val="Fontepargpadro"/>
    <w:link w:val="Prembulo"/>
    <w:locked/>
    <w:rsid w:val="006F46BC"/>
    <w:rPr>
      <w:rFonts w:ascii="Arial" w:eastAsia="Arial" w:hAnsi="Arial" w:cs="Arial"/>
      <w:bCs/>
      <w:lang w:eastAsia="pt-BR"/>
    </w:rPr>
  </w:style>
  <w:style w:type="paragraph" w:customStyle="1" w:styleId="Prembulo">
    <w:name w:val="Preâmbulo"/>
    <w:basedOn w:val="Normal"/>
    <w:link w:val="PrembuloChar"/>
    <w:qFormat/>
    <w:rsid w:val="006F46BC"/>
    <w:pPr>
      <w:spacing w:before="480" w:after="120" w:line="360" w:lineRule="auto"/>
      <w:ind w:left="4253" w:right="-17"/>
      <w:jc w:val="both"/>
    </w:pPr>
    <w:rPr>
      <w:rFonts w:ascii="Arial" w:eastAsia="Arial" w:hAnsi="Arial" w:cs="Arial"/>
      <w:bCs/>
    </w:rPr>
  </w:style>
  <w:style w:type="character" w:styleId="TextodoEspaoReservado">
    <w:name w:val="Placeholder Text"/>
    <w:basedOn w:val="Fontepargpadro"/>
    <w:uiPriority w:val="67"/>
    <w:semiHidden/>
    <w:rsid w:val="006F46BC"/>
    <w:rPr>
      <w:color w:val="808080"/>
    </w:rPr>
  </w:style>
  <w:style w:type="character" w:customStyle="1" w:styleId="normalchar1">
    <w:name w:val="normal__char1"/>
    <w:rsid w:val="006F46BC"/>
    <w:rPr>
      <w:rFonts w:ascii="Arial" w:hAnsi="Arial" w:cs="Arial" w:hint="default"/>
      <w:strike w:val="0"/>
      <w:dstrike w:val="0"/>
      <w:sz w:val="24"/>
      <w:szCs w:val="24"/>
      <w:u w:val="none"/>
      <w:effect w:val="none"/>
    </w:rPr>
  </w:style>
  <w:style w:type="character" w:customStyle="1" w:styleId="apple-style-span">
    <w:name w:val="apple-style-span"/>
    <w:basedOn w:val="Fontepargpadro"/>
    <w:rsid w:val="006F46BC"/>
  </w:style>
  <w:style w:type="character" w:customStyle="1" w:styleId="normaltextrun">
    <w:name w:val="normaltextrun"/>
    <w:basedOn w:val="Fontepargpadro"/>
    <w:rsid w:val="006F46BC"/>
  </w:style>
  <w:style w:type="character" w:customStyle="1" w:styleId="eop">
    <w:name w:val="eop"/>
    <w:basedOn w:val="Fontepargpadro"/>
    <w:rsid w:val="006F46BC"/>
  </w:style>
  <w:style w:type="character" w:customStyle="1" w:styleId="spellingerror">
    <w:name w:val="spellingerror"/>
    <w:basedOn w:val="Fontepargpadro"/>
    <w:rsid w:val="006F46BC"/>
  </w:style>
  <w:style w:type="character" w:customStyle="1" w:styleId="cp0020corpodespachochar1">
    <w:name w:val="cp_0020corpodespacho__char1"/>
    <w:rsid w:val="006F46B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6F46BC"/>
    <w:rPr>
      <w:rFonts w:ascii="Times New Roman" w:hAnsi="Times New Roman" w:cs="Times New Roman" w:hint="default"/>
      <w:strike w:val="0"/>
      <w:dstrike w:val="0"/>
      <w:sz w:val="28"/>
      <w:szCs w:val="28"/>
      <w:u w:val="none"/>
      <w:effect w:val="none"/>
    </w:rPr>
  </w:style>
  <w:style w:type="character" w:customStyle="1" w:styleId="Manoel">
    <w:name w:val="Manoel"/>
    <w:rsid w:val="006F46BC"/>
    <w:rPr>
      <w:rFonts w:ascii="Arial" w:hAnsi="Arial" w:cs="Arial" w:hint="default"/>
      <w:color w:val="7030A0"/>
      <w:sz w:val="20"/>
    </w:rPr>
  </w:style>
  <w:style w:type="character" w:customStyle="1" w:styleId="ListLabel12">
    <w:name w:val="ListLabel 12"/>
    <w:rsid w:val="006F46BC"/>
    <w:rPr>
      <w:b/>
      <w:bCs w:val="0"/>
    </w:rPr>
  </w:style>
  <w:style w:type="character" w:customStyle="1" w:styleId="MenoPendente2">
    <w:name w:val="Menção Pendente2"/>
    <w:basedOn w:val="Fontepargpadro"/>
    <w:uiPriority w:val="99"/>
    <w:semiHidden/>
    <w:rsid w:val="006F46BC"/>
    <w:rPr>
      <w:color w:val="605E5C"/>
      <w:shd w:val="clear" w:color="auto" w:fill="E1DFDD"/>
    </w:rPr>
  </w:style>
  <w:style w:type="character" w:customStyle="1" w:styleId="markedcontent">
    <w:name w:val="markedcontent"/>
    <w:basedOn w:val="Fontepargpadro"/>
    <w:rsid w:val="006F46BC"/>
  </w:style>
  <w:style w:type="character" w:customStyle="1" w:styleId="MenoPendente3">
    <w:name w:val="Menção Pendente3"/>
    <w:basedOn w:val="Fontepargpadro"/>
    <w:uiPriority w:val="99"/>
    <w:semiHidden/>
    <w:rsid w:val="006F46BC"/>
    <w:rPr>
      <w:color w:val="605E5C"/>
      <w:shd w:val="clear" w:color="auto" w:fill="E1DFDD"/>
    </w:rPr>
  </w:style>
  <w:style w:type="character" w:customStyle="1" w:styleId="MenoPendente4">
    <w:name w:val="Menção Pendente4"/>
    <w:basedOn w:val="Fontepargpadro"/>
    <w:uiPriority w:val="99"/>
    <w:semiHidden/>
    <w:rsid w:val="006F46BC"/>
    <w:rPr>
      <w:color w:val="605E5C"/>
      <w:shd w:val="clear" w:color="auto" w:fill="E1DFDD"/>
    </w:rPr>
  </w:style>
  <w:style w:type="character" w:customStyle="1" w:styleId="LinkdaInternet">
    <w:name w:val="Link da Internet"/>
    <w:basedOn w:val="Fontepargpadro"/>
    <w:uiPriority w:val="99"/>
    <w:rsid w:val="006F46BC"/>
    <w:rPr>
      <w:color w:val="0000FF" w:themeColor="hyperlink"/>
      <w:u w:val="single"/>
    </w:rPr>
  </w:style>
  <w:style w:type="character" w:customStyle="1" w:styleId="MenoPendente5">
    <w:name w:val="Menção Pendente5"/>
    <w:basedOn w:val="Fontepargpadro"/>
    <w:uiPriority w:val="99"/>
    <w:semiHidden/>
    <w:rsid w:val="006F46BC"/>
    <w:rPr>
      <w:color w:val="605E5C"/>
      <w:shd w:val="clear" w:color="auto" w:fill="E1DFDD"/>
    </w:rPr>
  </w:style>
  <w:style w:type="numbering" w:customStyle="1" w:styleId="Estilo4">
    <w:name w:val="Estilo4"/>
    <w:uiPriority w:val="99"/>
    <w:rsid w:val="006F46BC"/>
    <w:pPr>
      <w:numPr>
        <w:numId w:val="10"/>
      </w:numPr>
    </w:pPr>
  </w:style>
  <w:style w:type="numbering" w:customStyle="1" w:styleId="Estilo3">
    <w:name w:val="Estilo3"/>
    <w:uiPriority w:val="99"/>
    <w:rsid w:val="006F46BC"/>
    <w:pPr>
      <w:numPr>
        <w:numId w:val="11"/>
      </w:numPr>
    </w:pPr>
  </w:style>
  <w:style w:type="numbering" w:customStyle="1" w:styleId="Estilo5">
    <w:name w:val="Estilo5"/>
    <w:uiPriority w:val="99"/>
    <w:rsid w:val="006F46BC"/>
    <w:pPr>
      <w:numPr>
        <w:numId w:val="12"/>
      </w:numPr>
    </w:pPr>
  </w:style>
  <w:style w:type="numbering" w:customStyle="1" w:styleId="Estilo6">
    <w:name w:val="Estilo6"/>
    <w:uiPriority w:val="99"/>
    <w:rsid w:val="006F46BC"/>
    <w:pPr>
      <w:numPr>
        <w:numId w:val="13"/>
      </w:numPr>
    </w:pPr>
  </w:style>
  <w:style w:type="paragraph" w:customStyle="1" w:styleId="1-Itens">
    <w:name w:val="1. - Itens"/>
    <w:basedOn w:val="Ttulo1"/>
    <w:rsid w:val="00FD3F09"/>
    <w:pPr>
      <w:keepLines/>
      <w:numPr>
        <w:numId w:val="17"/>
      </w:numPr>
      <w:tabs>
        <w:tab w:val="left" w:pos="567"/>
        <w:tab w:val="left" w:pos="851"/>
        <w:tab w:val="left" w:pos="1134"/>
        <w:tab w:val="left" w:pos="1418"/>
      </w:tabs>
      <w:spacing w:before="480"/>
    </w:pPr>
    <w:rPr>
      <w:rFonts w:ascii="Arial" w:eastAsiaTheme="majorEastAsia" w:hAnsi="Arial" w:cstheme="majorBidi"/>
      <w:b w:val="0"/>
      <w:i/>
      <w:color w:val="E36C0A" w:themeColor="accent6" w:themeShade="BF"/>
      <w:szCs w:val="40"/>
    </w:rPr>
  </w:style>
  <w:style w:type="paragraph" w:customStyle="1" w:styleId="111-Subitem-Alt3">
    <w:name w:val="1.1.1 - Subitem - Alt + 3"/>
    <w:rsid w:val="00FD3F09"/>
    <w:pPr>
      <w:numPr>
        <w:ilvl w:val="2"/>
        <w:numId w:val="17"/>
      </w:numPr>
      <w:tabs>
        <w:tab w:val="left" w:pos="1701"/>
        <w:tab w:val="left" w:pos="1985"/>
        <w:tab w:val="left" w:pos="2268"/>
        <w:tab w:val="left" w:pos="2552"/>
        <w:tab w:val="left" w:pos="2835"/>
        <w:tab w:val="left" w:pos="3119"/>
        <w:tab w:val="left" w:pos="3402"/>
        <w:tab w:val="left" w:pos="3686"/>
      </w:tabs>
      <w:suppressAutoHyphens/>
      <w:spacing w:before="240" w:after="0" w:line="240" w:lineRule="auto"/>
      <w:jc w:val="both"/>
    </w:pPr>
    <w:rPr>
      <w:rFonts w:ascii="Arial" w:eastAsia="Times New Roman" w:hAnsi="Arial" w:cs="Times New Roman"/>
      <w:sz w:val="24"/>
      <w:szCs w:val="20"/>
      <w:lang w:eastAsia="pt-BR"/>
    </w:rPr>
  </w:style>
  <w:style w:type="table" w:customStyle="1" w:styleId="4">
    <w:name w:val="4"/>
    <w:basedOn w:val="Tabelanormal"/>
    <w:rsid w:val="00FD3F09"/>
    <w:pPr>
      <w:spacing w:after="0" w:line="240" w:lineRule="auto"/>
    </w:pPr>
    <w:rPr>
      <w:rFonts w:eastAsiaTheme="minorEastAsia"/>
      <w:sz w:val="21"/>
      <w:szCs w:val="21"/>
      <w:lang w:val="en-US" w:eastAsia="pt-BR"/>
    </w:rPr>
    <w:tblPr>
      <w:tblStyleRowBandSize w:val="1"/>
      <w:tblStyleColBandSize w:val="1"/>
      <w:tblInd w:w="0" w:type="nil"/>
      <w:tblCellMar>
        <w:top w:w="28" w:type="dxa"/>
        <w:left w:w="97" w:type="dxa"/>
        <w:bottom w:w="28" w:type="dxa"/>
        <w:right w:w="105" w:type="dxa"/>
      </w:tblCellMar>
    </w:tblPr>
  </w:style>
  <w:style w:type="paragraph" w:customStyle="1" w:styleId="Nvel1-SemNumPreto">
    <w:name w:val="Nível 1-Sem Num Preto"/>
    <w:basedOn w:val="Normal"/>
    <w:link w:val="Nvel1-SemNumPretoChar"/>
    <w:qFormat/>
    <w:rsid w:val="00B10603"/>
    <w:pPr>
      <w:keepNext/>
      <w:keepLines/>
      <w:tabs>
        <w:tab w:val="left" w:pos="567"/>
      </w:tabs>
      <w:spacing w:before="240" w:after="120"/>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B10603"/>
    <w:rPr>
      <w:rFonts w:ascii="Arial" w:eastAsiaTheme="majorEastAsia" w:hAnsi="Arial" w:cs="Arial"/>
      <w:b/>
      <w:bCs/>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8374">
      <w:bodyDiv w:val="1"/>
      <w:marLeft w:val="0"/>
      <w:marRight w:val="0"/>
      <w:marTop w:val="0"/>
      <w:marBottom w:val="0"/>
      <w:divBdr>
        <w:top w:val="none" w:sz="0" w:space="0" w:color="auto"/>
        <w:left w:val="none" w:sz="0" w:space="0" w:color="auto"/>
        <w:bottom w:val="none" w:sz="0" w:space="0" w:color="auto"/>
        <w:right w:val="none" w:sz="0" w:space="0" w:color="auto"/>
      </w:divBdr>
    </w:div>
    <w:div w:id="32466947">
      <w:bodyDiv w:val="1"/>
      <w:marLeft w:val="0"/>
      <w:marRight w:val="0"/>
      <w:marTop w:val="0"/>
      <w:marBottom w:val="0"/>
      <w:divBdr>
        <w:top w:val="none" w:sz="0" w:space="0" w:color="auto"/>
        <w:left w:val="none" w:sz="0" w:space="0" w:color="auto"/>
        <w:bottom w:val="none" w:sz="0" w:space="0" w:color="auto"/>
        <w:right w:val="none" w:sz="0" w:space="0" w:color="auto"/>
      </w:divBdr>
    </w:div>
    <w:div w:id="44263230">
      <w:bodyDiv w:val="1"/>
      <w:marLeft w:val="0"/>
      <w:marRight w:val="0"/>
      <w:marTop w:val="0"/>
      <w:marBottom w:val="0"/>
      <w:divBdr>
        <w:top w:val="none" w:sz="0" w:space="0" w:color="auto"/>
        <w:left w:val="none" w:sz="0" w:space="0" w:color="auto"/>
        <w:bottom w:val="none" w:sz="0" w:space="0" w:color="auto"/>
        <w:right w:val="none" w:sz="0" w:space="0" w:color="auto"/>
      </w:divBdr>
    </w:div>
    <w:div w:id="81723902">
      <w:bodyDiv w:val="1"/>
      <w:marLeft w:val="0"/>
      <w:marRight w:val="0"/>
      <w:marTop w:val="0"/>
      <w:marBottom w:val="0"/>
      <w:divBdr>
        <w:top w:val="none" w:sz="0" w:space="0" w:color="auto"/>
        <w:left w:val="none" w:sz="0" w:space="0" w:color="auto"/>
        <w:bottom w:val="none" w:sz="0" w:space="0" w:color="auto"/>
        <w:right w:val="none" w:sz="0" w:space="0" w:color="auto"/>
      </w:divBdr>
    </w:div>
    <w:div w:id="94180563">
      <w:bodyDiv w:val="1"/>
      <w:marLeft w:val="0"/>
      <w:marRight w:val="0"/>
      <w:marTop w:val="0"/>
      <w:marBottom w:val="0"/>
      <w:divBdr>
        <w:top w:val="none" w:sz="0" w:space="0" w:color="auto"/>
        <w:left w:val="none" w:sz="0" w:space="0" w:color="auto"/>
        <w:bottom w:val="none" w:sz="0" w:space="0" w:color="auto"/>
        <w:right w:val="none" w:sz="0" w:space="0" w:color="auto"/>
      </w:divBdr>
    </w:div>
    <w:div w:id="96145325">
      <w:bodyDiv w:val="1"/>
      <w:marLeft w:val="0"/>
      <w:marRight w:val="0"/>
      <w:marTop w:val="0"/>
      <w:marBottom w:val="0"/>
      <w:divBdr>
        <w:top w:val="none" w:sz="0" w:space="0" w:color="auto"/>
        <w:left w:val="none" w:sz="0" w:space="0" w:color="auto"/>
        <w:bottom w:val="none" w:sz="0" w:space="0" w:color="auto"/>
        <w:right w:val="none" w:sz="0" w:space="0" w:color="auto"/>
      </w:divBdr>
    </w:div>
    <w:div w:id="104425048">
      <w:bodyDiv w:val="1"/>
      <w:marLeft w:val="0"/>
      <w:marRight w:val="0"/>
      <w:marTop w:val="0"/>
      <w:marBottom w:val="0"/>
      <w:divBdr>
        <w:top w:val="none" w:sz="0" w:space="0" w:color="auto"/>
        <w:left w:val="none" w:sz="0" w:space="0" w:color="auto"/>
        <w:bottom w:val="none" w:sz="0" w:space="0" w:color="auto"/>
        <w:right w:val="none" w:sz="0" w:space="0" w:color="auto"/>
      </w:divBdr>
    </w:div>
    <w:div w:id="116409340">
      <w:bodyDiv w:val="1"/>
      <w:marLeft w:val="0"/>
      <w:marRight w:val="0"/>
      <w:marTop w:val="0"/>
      <w:marBottom w:val="0"/>
      <w:divBdr>
        <w:top w:val="none" w:sz="0" w:space="0" w:color="auto"/>
        <w:left w:val="none" w:sz="0" w:space="0" w:color="auto"/>
        <w:bottom w:val="none" w:sz="0" w:space="0" w:color="auto"/>
        <w:right w:val="none" w:sz="0" w:space="0" w:color="auto"/>
      </w:divBdr>
    </w:div>
    <w:div w:id="131797931">
      <w:bodyDiv w:val="1"/>
      <w:marLeft w:val="0"/>
      <w:marRight w:val="0"/>
      <w:marTop w:val="0"/>
      <w:marBottom w:val="0"/>
      <w:divBdr>
        <w:top w:val="none" w:sz="0" w:space="0" w:color="auto"/>
        <w:left w:val="none" w:sz="0" w:space="0" w:color="auto"/>
        <w:bottom w:val="none" w:sz="0" w:space="0" w:color="auto"/>
        <w:right w:val="none" w:sz="0" w:space="0" w:color="auto"/>
      </w:divBdr>
    </w:div>
    <w:div w:id="144592612">
      <w:bodyDiv w:val="1"/>
      <w:marLeft w:val="0"/>
      <w:marRight w:val="0"/>
      <w:marTop w:val="0"/>
      <w:marBottom w:val="0"/>
      <w:divBdr>
        <w:top w:val="none" w:sz="0" w:space="0" w:color="auto"/>
        <w:left w:val="none" w:sz="0" w:space="0" w:color="auto"/>
        <w:bottom w:val="none" w:sz="0" w:space="0" w:color="auto"/>
        <w:right w:val="none" w:sz="0" w:space="0" w:color="auto"/>
      </w:divBdr>
    </w:div>
    <w:div w:id="167646165">
      <w:bodyDiv w:val="1"/>
      <w:marLeft w:val="0"/>
      <w:marRight w:val="0"/>
      <w:marTop w:val="0"/>
      <w:marBottom w:val="0"/>
      <w:divBdr>
        <w:top w:val="none" w:sz="0" w:space="0" w:color="auto"/>
        <w:left w:val="none" w:sz="0" w:space="0" w:color="auto"/>
        <w:bottom w:val="none" w:sz="0" w:space="0" w:color="auto"/>
        <w:right w:val="none" w:sz="0" w:space="0" w:color="auto"/>
      </w:divBdr>
    </w:div>
    <w:div w:id="203180550">
      <w:bodyDiv w:val="1"/>
      <w:marLeft w:val="0"/>
      <w:marRight w:val="0"/>
      <w:marTop w:val="0"/>
      <w:marBottom w:val="0"/>
      <w:divBdr>
        <w:top w:val="none" w:sz="0" w:space="0" w:color="auto"/>
        <w:left w:val="none" w:sz="0" w:space="0" w:color="auto"/>
        <w:bottom w:val="none" w:sz="0" w:space="0" w:color="auto"/>
        <w:right w:val="none" w:sz="0" w:space="0" w:color="auto"/>
      </w:divBdr>
    </w:div>
    <w:div w:id="216402327">
      <w:bodyDiv w:val="1"/>
      <w:marLeft w:val="0"/>
      <w:marRight w:val="0"/>
      <w:marTop w:val="0"/>
      <w:marBottom w:val="0"/>
      <w:divBdr>
        <w:top w:val="none" w:sz="0" w:space="0" w:color="auto"/>
        <w:left w:val="none" w:sz="0" w:space="0" w:color="auto"/>
        <w:bottom w:val="none" w:sz="0" w:space="0" w:color="auto"/>
        <w:right w:val="none" w:sz="0" w:space="0" w:color="auto"/>
      </w:divBdr>
    </w:div>
    <w:div w:id="228418149">
      <w:bodyDiv w:val="1"/>
      <w:marLeft w:val="0"/>
      <w:marRight w:val="0"/>
      <w:marTop w:val="0"/>
      <w:marBottom w:val="0"/>
      <w:divBdr>
        <w:top w:val="none" w:sz="0" w:space="0" w:color="auto"/>
        <w:left w:val="none" w:sz="0" w:space="0" w:color="auto"/>
        <w:bottom w:val="none" w:sz="0" w:space="0" w:color="auto"/>
        <w:right w:val="none" w:sz="0" w:space="0" w:color="auto"/>
      </w:divBdr>
    </w:div>
    <w:div w:id="231431746">
      <w:bodyDiv w:val="1"/>
      <w:marLeft w:val="0"/>
      <w:marRight w:val="0"/>
      <w:marTop w:val="0"/>
      <w:marBottom w:val="0"/>
      <w:divBdr>
        <w:top w:val="none" w:sz="0" w:space="0" w:color="auto"/>
        <w:left w:val="none" w:sz="0" w:space="0" w:color="auto"/>
        <w:bottom w:val="none" w:sz="0" w:space="0" w:color="auto"/>
        <w:right w:val="none" w:sz="0" w:space="0" w:color="auto"/>
      </w:divBdr>
    </w:div>
    <w:div w:id="300622672">
      <w:bodyDiv w:val="1"/>
      <w:marLeft w:val="0"/>
      <w:marRight w:val="0"/>
      <w:marTop w:val="0"/>
      <w:marBottom w:val="0"/>
      <w:divBdr>
        <w:top w:val="none" w:sz="0" w:space="0" w:color="auto"/>
        <w:left w:val="none" w:sz="0" w:space="0" w:color="auto"/>
        <w:bottom w:val="none" w:sz="0" w:space="0" w:color="auto"/>
        <w:right w:val="none" w:sz="0" w:space="0" w:color="auto"/>
      </w:divBdr>
    </w:div>
    <w:div w:id="302274094">
      <w:bodyDiv w:val="1"/>
      <w:marLeft w:val="0"/>
      <w:marRight w:val="0"/>
      <w:marTop w:val="0"/>
      <w:marBottom w:val="0"/>
      <w:divBdr>
        <w:top w:val="none" w:sz="0" w:space="0" w:color="auto"/>
        <w:left w:val="none" w:sz="0" w:space="0" w:color="auto"/>
        <w:bottom w:val="none" w:sz="0" w:space="0" w:color="auto"/>
        <w:right w:val="none" w:sz="0" w:space="0" w:color="auto"/>
      </w:divBdr>
    </w:div>
    <w:div w:id="313142897">
      <w:bodyDiv w:val="1"/>
      <w:marLeft w:val="0"/>
      <w:marRight w:val="0"/>
      <w:marTop w:val="0"/>
      <w:marBottom w:val="0"/>
      <w:divBdr>
        <w:top w:val="none" w:sz="0" w:space="0" w:color="auto"/>
        <w:left w:val="none" w:sz="0" w:space="0" w:color="auto"/>
        <w:bottom w:val="none" w:sz="0" w:space="0" w:color="auto"/>
        <w:right w:val="none" w:sz="0" w:space="0" w:color="auto"/>
      </w:divBdr>
    </w:div>
    <w:div w:id="320306154">
      <w:bodyDiv w:val="1"/>
      <w:marLeft w:val="0"/>
      <w:marRight w:val="0"/>
      <w:marTop w:val="0"/>
      <w:marBottom w:val="0"/>
      <w:divBdr>
        <w:top w:val="none" w:sz="0" w:space="0" w:color="auto"/>
        <w:left w:val="none" w:sz="0" w:space="0" w:color="auto"/>
        <w:bottom w:val="none" w:sz="0" w:space="0" w:color="auto"/>
        <w:right w:val="none" w:sz="0" w:space="0" w:color="auto"/>
      </w:divBdr>
    </w:div>
    <w:div w:id="328680072">
      <w:bodyDiv w:val="1"/>
      <w:marLeft w:val="0"/>
      <w:marRight w:val="0"/>
      <w:marTop w:val="0"/>
      <w:marBottom w:val="0"/>
      <w:divBdr>
        <w:top w:val="none" w:sz="0" w:space="0" w:color="auto"/>
        <w:left w:val="none" w:sz="0" w:space="0" w:color="auto"/>
        <w:bottom w:val="none" w:sz="0" w:space="0" w:color="auto"/>
        <w:right w:val="none" w:sz="0" w:space="0" w:color="auto"/>
      </w:divBdr>
    </w:div>
    <w:div w:id="342627789">
      <w:bodyDiv w:val="1"/>
      <w:marLeft w:val="0"/>
      <w:marRight w:val="0"/>
      <w:marTop w:val="0"/>
      <w:marBottom w:val="0"/>
      <w:divBdr>
        <w:top w:val="none" w:sz="0" w:space="0" w:color="auto"/>
        <w:left w:val="none" w:sz="0" w:space="0" w:color="auto"/>
        <w:bottom w:val="none" w:sz="0" w:space="0" w:color="auto"/>
        <w:right w:val="none" w:sz="0" w:space="0" w:color="auto"/>
      </w:divBdr>
    </w:div>
    <w:div w:id="351490041">
      <w:bodyDiv w:val="1"/>
      <w:marLeft w:val="0"/>
      <w:marRight w:val="0"/>
      <w:marTop w:val="0"/>
      <w:marBottom w:val="0"/>
      <w:divBdr>
        <w:top w:val="none" w:sz="0" w:space="0" w:color="auto"/>
        <w:left w:val="none" w:sz="0" w:space="0" w:color="auto"/>
        <w:bottom w:val="none" w:sz="0" w:space="0" w:color="auto"/>
        <w:right w:val="none" w:sz="0" w:space="0" w:color="auto"/>
      </w:divBdr>
    </w:div>
    <w:div w:id="352076016">
      <w:bodyDiv w:val="1"/>
      <w:marLeft w:val="0"/>
      <w:marRight w:val="0"/>
      <w:marTop w:val="0"/>
      <w:marBottom w:val="0"/>
      <w:divBdr>
        <w:top w:val="none" w:sz="0" w:space="0" w:color="auto"/>
        <w:left w:val="none" w:sz="0" w:space="0" w:color="auto"/>
        <w:bottom w:val="none" w:sz="0" w:space="0" w:color="auto"/>
        <w:right w:val="none" w:sz="0" w:space="0" w:color="auto"/>
      </w:divBdr>
    </w:div>
    <w:div w:id="355620569">
      <w:bodyDiv w:val="1"/>
      <w:marLeft w:val="0"/>
      <w:marRight w:val="0"/>
      <w:marTop w:val="0"/>
      <w:marBottom w:val="0"/>
      <w:divBdr>
        <w:top w:val="none" w:sz="0" w:space="0" w:color="auto"/>
        <w:left w:val="none" w:sz="0" w:space="0" w:color="auto"/>
        <w:bottom w:val="none" w:sz="0" w:space="0" w:color="auto"/>
        <w:right w:val="none" w:sz="0" w:space="0" w:color="auto"/>
      </w:divBdr>
    </w:div>
    <w:div w:id="384062525">
      <w:bodyDiv w:val="1"/>
      <w:marLeft w:val="0"/>
      <w:marRight w:val="0"/>
      <w:marTop w:val="0"/>
      <w:marBottom w:val="0"/>
      <w:divBdr>
        <w:top w:val="none" w:sz="0" w:space="0" w:color="auto"/>
        <w:left w:val="none" w:sz="0" w:space="0" w:color="auto"/>
        <w:bottom w:val="none" w:sz="0" w:space="0" w:color="auto"/>
        <w:right w:val="none" w:sz="0" w:space="0" w:color="auto"/>
      </w:divBdr>
    </w:div>
    <w:div w:id="393553550">
      <w:bodyDiv w:val="1"/>
      <w:marLeft w:val="0"/>
      <w:marRight w:val="0"/>
      <w:marTop w:val="0"/>
      <w:marBottom w:val="0"/>
      <w:divBdr>
        <w:top w:val="none" w:sz="0" w:space="0" w:color="auto"/>
        <w:left w:val="none" w:sz="0" w:space="0" w:color="auto"/>
        <w:bottom w:val="none" w:sz="0" w:space="0" w:color="auto"/>
        <w:right w:val="none" w:sz="0" w:space="0" w:color="auto"/>
      </w:divBdr>
    </w:div>
    <w:div w:id="429397291">
      <w:bodyDiv w:val="1"/>
      <w:marLeft w:val="0"/>
      <w:marRight w:val="0"/>
      <w:marTop w:val="0"/>
      <w:marBottom w:val="0"/>
      <w:divBdr>
        <w:top w:val="none" w:sz="0" w:space="0" w:color="auto"/>
        <w:left w:val="none" w:sz="0" w:space="0" w:color="auto"/>
        <w:bottom w:val="none" w:sz="0" w:space="0" w:color="auto"/>
        <w:right w:val="none" w:sz="0" w:space="0" w:color="auto"/>
      </w:divBdr>
    </w:div>
    <w:div w:id="433984442">
      <w:bodyDiv w:val="1"/>
      <w:marLeft w:val="0"/>
      <w:marRight w:val="0"/>
      <w:marTop w:val="0"/>
      <w:marBottom w:val="0"/>
      <w:divBdr>
        <w:top w:val="none" w:sz="0" w:space="0" w:color="auto"/>
        <w:left w:val="none" w:sz="0" w:space="0" w:color="auto"/>
        <w:bottom w:val="none" w:sz="0" w:space="0" w:color="auto"/>
        <w:right w:val="none" w:sz="0" w:space="0" w:color="auto"/>
      </w:divBdr>
    </w:div>
    <w:div w:id="434138058">
      <w:bodyDiv w:val="1"/>
      <w:marLeft w:val="0"/>
      <w:marRight w:val="0"/>
      <w:marTop w:val="0"/>
      <w:marBottom w:val="0"/>
      <w:divBdr>
        <w:top w:val="none" w:sz="0" w:space="0" w:color="auto"/>
        <w:left w:val="none" w:sz="0" w:space="0" w:color="auto"/>
        <w:bottom w:val="none" w:sz="0" w:space="0" w:color="auto"/>
        <w:right w:val="none" w:sz="0" w:space="0" w:color="auto"/>
      </w:divBdr>
    </w:div>
    <w:div w:id="438258193">
      <w:bodyDiv w:val="1"/>
      <w:marLeft w:val="0"/>
      <w:marRight w:val="0"/>
      <w:marTop w:val="0"/>
      <w:marBottom w:val="0"/>
      <w:divBdr>
        <w:top w:val="none" w:sz="0" w:space="0" w:color="auto"/>
        <w:left w:val="none" w:sz="0" w:space="0" w:color="auto"/>
        <w:bottom w:val="none" w:sz="0" w:space="0" w:color="auto"/>
        <w:right w:val="none" w:sz="0" w:space="0" w:color="auto"/>
      </w:divBdr>
    </w:div>
    <w:div w:id="446004577">
      <w:bodyDiv w:val="1"/>
      <w:marLeft w:val="0"/>
      <w:marRight w:val="0"/>
      <w:marTop w:val="0"/>
      <w:marBottom w:val="0"/>
      <w:divBdr>
        <w:top w:val="none" w:sz="0" w:space="0" w:color="auto"/>
        <w:left w:val="none" w:sz="0" w:space="0" w:color="auto"/>
        <w:bottom w:val="none" w:sz="0" w:space="0" w:color="auto"/>
        <w:right w:val="none" w:sz="0" w:space="0" w:color="auto"/>
      </w:divBdr>
    </w:div>
    <w:div w:id="467668793">
      <w:bodyDiv w:val="1"/>
      <w:marLeft w:val="0"/>
      <w:marRight w:val="0"/>
      <w:marTop w:val="0"/>
      <w:marBottom w:val="0"/>
      <w:divBdr>
        <w:top w:val="none" w:sz="0" w:space="0" w:color="auto"/>
        <w:left w:val="none" w:sz="0" w:space="0" w:color="auto"/>
        <w:bottom w:val="none" w:sz="0" w:space="0" w:color="auto"/>
        <w:right w:val="none" w:sz="0" w:space="0" w:color="auto"/>
      </w:divBdr>
    </w:div>
    <w:div w:id="476921489">
      <w:bodyDiv w:val="1"/>
      <w:marLeft w:val="0"/>
      <w:marRight w:val="0"/>
      <w:marTop w:val="0"/>
      <w:marBottom w:val="0"/>
      <w:divBdr>
        <w:top w:val="none" w:sz="0" w:space="0" w:color="auto"/>
        <w:left w:val="none" w:sz="0" w:space="0" w:color="auto"/>
        <w:bottom w:val="none" w:sz="0" w:space="0" w:color="auto"/>
        <w:right w:val="none" w:sz="0" w:space="0" w:color="auto"/>
      </w:divBdr>
    </w:div>
    <w:div w:id="485241431">
      <w:bodyDiv w:val="1"/>
      <w:marLeft w:val="0"/>
      <w:marRight w:val="0"/>
      <w:marTop w:val="0"/>
      <w:marBottom w:val="0"/>
      <w:divBdr>
        <w:top w:val="none" w:sz="0" w:space="0" w:color="auto"/>
        <w:left w:val="none" w:sz="0" w:space="0" w:color="auto"/>
        <w:bottom w:val="none" w:sz="0" w:space="0" w:color="auto"/>
        <w:right w:val="none" w:sz="0" w:space="0" w:color="auto"/>
      </w:divBdr>
    </w:div>
    <w:div w:id="486632619">
      <w:bodyDiv w:val="1"/>
      <w:marLeft w:val="0"/>
      <w:marRight w:val="0"/>
      <w:marTop w:val="0"/>
      <w:marBottom w:val="0"/>
      <w:divBdr>
        <w:top w:val="none" w:sz="0" w:space="0" w:color="auto"/>
        <w:left w:val="none" w:sz="0" w:space="0" w:color="auto"/>
        <w:bottom w:val="none" w:sz="0" w:space="0" w:color="auto"/>
        <w:right w:val="none" w:sz="0" w:space="0" w:color="auto"/>
      </w:divBdr>
    </w:div>
    <w:div w:id="487673670">
      <w:bodyDiv w:val="1"/>
      <w:marLeft w:val="0"/>
      <w:marRight w:val="0"/>
      <w:marTop w:val="0"/>
      <w:marBottom w:val="0"/>
      <w:divBdr>
        <w:top w:val="none" w:sz="0" w:space="0" w:color="auto"/>
        <w:left w:val="none" w:sz="0" w:space="0" w:color="auto"/>
        <w:bottom w:val="none" w:sz="0" w:space="0" w:color="auto"/>
        <w:right w:val="none" w:sz="0" w:space="0" w:color="auto"/>
      </w:divBdr>
    </w:div>
    <w:div w:id="492262107">
      <w:bodyDiv w:val="1"/>
      <w:marLeft w:val="0"/>
      <w:marRight w:val="0"/>
      <w:marTop w:val="0"/>
      <w:marBottom w:val="0"/>
      <w:divBdr>
        <w:top w:val="none" w:sz="0" w:space="0" w:color="auto"/>
        <w:left w:val="none" w:sz="0" w:space="0" w:color="auto"/>
        <w:bottom w:val="none" w:sz="0" w:space="0" w:color="auto"/>
        <w:right w:val="none" w:sz="0" w:space="0" w:color="auto"/>
      </w:divBdr>
    </w:div>
    <w:div w:id="510797883">
      <w:bodyDiv w:val="1"/>
      <w:marLeft w:val="0"/>
      <w:marRight w:val="0"/>
      <w:marTop w:val="0"/>
      <w:marBottom w:val="0"/>
      <w:divBdr>
        <w:top w:val="none" w:sz="0" w:space="0" w:color="auto"/>
        <w:left w:val="none" w:sz="0" w:space="0" w:color="auto"/>
        <w:bottom w:val="none" w:sz="0" w:space="0" w:color="auto"/>
        <w:right w:val="none" w:sz="0" w:space="0" w:color="auto"/>
      </w:divBdr>
    </w:div>
    <w:div w:id="511143095">
      <w:bodyDiv w:val="1"/>
      <w:marLeft w:val="0"/>
      <w:marRight w:val="0"/>
      <w:marTop w:val="0"/>
      <w:marBottom w:val="0"/>
      <w:divBdr>
        <w:top w:val="none" w:sz="0" w:space="0" w:color="auto"/>
        <w:left w:val="none" w:sz="0" w:space="0" w:color="auto"/>
        <w:bottom w:val="none" w:sz="0" w:space="0" w:color="auto"/>
        <w:right w:val="none" w:sz="0" w:space="0" w:color="auto"/>
      </w:divBdr>
    </w:div>
    <w:div w:id="540481358">
      <w:bodyDiv w:val="1"/>
      <w:marLeft w:val="0"/>
      <w:marRight w:val="0"/>
      <w:marTop w:val="0"/>
      <w:marBottom w:val="0"/>
      <w:divBdr>
        <w:top w:val="none" w:sz="0" w:space="0" w:color="auto"/>
        <w:left w:val="none" w:sz="0" w:space="0" w:color="auto"/>
        <w:bottom w:val="none" w:sz="0" w:space="0" w:color="auto"/>
        <w:right w:val="none" w:sz="0" w:space="0" w:color="auto"/>
      </w:divBdr>
    </w:div>
    <w:div w:id="546374563">
      <w:bodyDiv w:val="1"/>
      <w:marLeft w:val="0"/>
      <w:marRight w:val="0"/>
      <w:marTop w:val="0"/>
      <w:marBottom w:val="0"/>
      <w:divBdr>
        <w:top w:val="none" w:sz="0" w:space="0" w:color="auto"/>
        <w:left w:val="none" w:sz="0" w:space="0" w:color="auto"/>
        <w:bottom w:val="none" w:sz="0" w:space="0" w:color="auto"/>
        <w:right w:val="none" w:sz="0" w:space="0" w:color="auto"/>
      </w:divBdr>
    </w:div>
    <w:div w:id="572812008">
      <w:bodyDiv w:val="1"/>
      <w:marLeft w:val="0"/>
      <w:marRight w:val="0"/>
      <w:marTop w:val="0"/>
      <w:marBottom w:val="0"/>
      <w:divBdr>
        <w:top w:val="none" w:sz="0" w:space="0" w:color="auto"/>
        <w:left w:val="none" w:sz="0" w:space="0" w:color="auto"/>
        <w:bottom w:val="none" w:sz="0" w:space="0" w:color="auto"/>
        <w:right w:val="none" w:sz="0" w:space="0" w:color="auto"/>
      </w:divBdr>
    </w:div>
    <w:div w:id="607079534">
      <w:bodyDiv w:val="1"/>
      <w:marLeft w:val="0"/>
      <w:marRight w:val="0"/>
      <w:marTop w:val="0"/>
      <w:marBottom w:val="0"/>
      <w:divBdr>
        <w:top w:val="none" w:sz="0" w:space="0" w:color="auto"/>
        <w:left w:val="none" w:sz="0" w:space="0" w:color="auto"/>
        <w:bottom w:val="none" w:sz="0" w:space="0" w:color="auto"/>
        <w:right w:val="none" w:sz="0" w:space="0" w:color="auto"/>
      </w:divBdr>
    </w:div>
    <w:div w:id="616375067">
      <w:bodyDiv w:val="1"/>
      <w:marLeft w:val="0"/>
      <w:marRight w:val="0"/>
      <w:marTop w:val="0"/>
      <w:marBottom w:val="0"/>
      <w:divBdr>
        <w:top w:val="none" w:sz="0" w:space="0" w:color="auto"/>
        <w:left w:val="none" w:sz="0" w:space="0" w:color="auto"/>
        <w:bottom w:val="none" w:sz="0" w:space="0" w:color="auto"/>
        <w:right w:val="none" w:sz="0" w:space="0" w:color="auto"/>
      </w:divBdr>
    </w:div>
    <w:div w:id="623195655">
      <w:bodyDiv w:val="1"/>
      <w:marLeft w:val="0"/>
      <w:marRight w:val="0"/>
      <w:marTop w:val="0"/>
      <w:marBottom w:val="0"/>
      <w:divBdr>
        <w:top w:val="none" w:sz="0" w:space="0" w:color="auto"/>
        <w:left w:val="none" w:sz="0" w:space="0" w:color="auto"/>
        <w:bottom w:val="none" w:sz="0" w:space="0" w:color="auto"/>
        <w:right w:val="none" w:sz="0" w:space="0" w:color="auto"/>
      </w:divBdr>
    </w:div>
    <w:div w:id="625544599">
      <w:bodyDiv w:val="1"/>
      <w:marLeft w:val="0"/>
      <w:marRight w:val="0"/>
      <w:marTop w:val="0"/>
      <w:marBottom w:val="0"/>
      <w:divBdr>
        <w:top w:val="none" w:sz="0" w:space="0" w:color="auto"/>
        <w:left w:val="none" w:sz="0" w:space="0" w:color="auto"/>
        <w:bottom w:val="none" w:sz="0" w:space="0" w:color="auto"/>
        <w:right w:val="none" w:sz="0" w:space="0" w:color="auto"/>
      </w:divBdr>
    </w:div>
    <w:div w:id="626349090">
      <w:bodyDiv w:val="1"/>
      <w:marLeft w:val="0"/>
      <w:marRight w:val="0"/>
      <w:marTop w:val="0"/>
      <w:marBottom w:val="0"/>
      <w:divBdr>
        <w:top w:val="none" w:sz="0" w:space="0" w:color="auto"/>
        <w:left w:val="none" w:sz="0" w:space="0" w:color="auto"/>
        <w:bottom w:val="none" w:sz="0" w:space="0" w:color="auto"/>
        <w:right w:val="none" w:sz="0" w:space="0" w:color="auto"/>
      </w:divBdr>
    </w:div>
    <w:div w:id="640621947">
      <w:bodyDiv w:val="1"/>
      <w:marLeft w:val="0"/>
      <w:marRight w:val="0"/>
      <w:marTop w:val="0"/>
      <w:marBottom w:val="0"/>
      <w:divBdr>
        <w:top w:val="none" w:sz="0" w:space="0" w:color="auto"/>
        <w:left w:val="none" w:sz="0" w:space="0" w:color="auto"/>
        <w:bottom w:val="none" w:sz="0" w:space="0" w:color="auto"/>
        <w:right w:val="none" w:sz="0" w:space="0" w:color="auto"/>
      </w:divBdr>
    </w:div>
    <w:div w:id="645819137">
      <w:bodyDiv w:val="1"/>
      <w:marLeft w:val="0"/>
      <w:marRight w:val="0"/>
      <w:marTop w:val="0"/>
      <w:marBottom w:val="0"/>
      <w:divBdr>
        <w:top w:val="none" w:sz="0" w:space="0" w:color="auto"/>
        <w:left w:val="none" w:sz="0" w:space="0" w:color="auto"/>
        <w:bottom w:val="none" w:sz="0" w:space="0" w:color="auto"/>
        <w:right w:val="none" w:sz="0" w:space="0" w:color="auto"/>
      </w:divBdr>
    </w:div>
    <w:div w:id="647129604">
      <w:bodyDiv w:val="1"/>
      <w:marLeft w:val="0"/>
      <w:marRight w:val="0"/>
      <w:marTop w:val="0"/>
      <w:marBottom w:val="0"/>
      <w:divBdr>
        <w:top w:val="none" w:sz="0" w:space="0" w:color="auto"/>
        <w:left w:val="none" w:sz="0" w:space="0" w:color="auto"/>
        <w:bottom w:val="none" w:sz="0" w:space="0" w:color="auto"/>
        <w:right w:val="none" w:sz="0" w:space="0" w:color="auto"/>
      </w:divBdr>
    </w:div>
    <w:div w:id="675615642">
      <w:bodyDiv w:val="1"/>
      <w:marLeft w:val="0"/>
      <w:marRight w:val="0"/>
      <w:marTop w:val="0"/>
      <w:marBottom w:val="0"/>
      <w:divBdr>
        <w:top w:val="none" w:sz="0" w:space="0" w:color="auto"/>
        <w:left w:val="none" w:sz="0" w:space="0" w:color="auto"/>
        <w:bottom w:val="none" w:sz="0" w:space="0" w:color="auto"/>
        <w:right w:val="none" w:sz="0" w:space="0" w:color="auto"/>
      </w:divBdr>
    </w:div>
    <w:div w:id="675807679">
      <w:bodyDiv w:val="1"/>
      <w:marLeft w:val="0"/>
      <w:marRight w:val="0"/>
      <w:marTop w:val="0"/>
      <w:marBottom w:val="0"/>
      <w:divBdr>
        <w:top w:val="none" w:sz="0" w:space="0" w:color="auto"/>
        <w:left w:val="none" w:sz="0" w:space="0" w:color="auto"/>
        <w:bottom w:val="none" w:sz="0" w:space="0" w:color="auto"/>
        <w:right w:val="none" w:sz="0" w:space="0" w:color="auto"/>
      </w:divBdr>
    </w:div>
    <w:div w:id="704212473">
      <w:bodyDiv w:val="1"/>
      <w:marLeft w:val="0"/>
      <w:marRight w:val="0"/>
      <w:marTop w:val="0"/>
      <w:marBottom w:val="0"/>
      <w:divBdr>
        <w:top w:val="none" w:sz="0" w:space="0" w:color="auto"/>
        <w:left w:val="none" w:sz="0" w:space="0" w:color="auto"/>
        <w:bottom w:val="none" w:sz="0" w:space="0" w:color="auto"/>
        <w:right w:val="none" w:sz="0" w:space="0" w:color="auto"/>
      </w:divBdr>
    </w:div>
    <w:div w:id="765077440">
      <w:bodyDiv w:val="1"/>
      <w:marLeft w:val="0"/>
      <w:marRight w:val="0"/>
      <w:marTop w:val="0"/>
      <w:marBottom w:val="0"/>
      <w:divBdr>
        <w:top w:val="none" w:sz="0" w:space="0" w:color="auto"/>
        <w:left w:val="none" w:sz="0" w:space="0" w:color="auto"/>
        <w:bottom w:val="none" w:sz="0" w:space="0" w:color="auto"/>
        <w:right w:val="none" w:sz="0" w:space="0" w:color="auto"/>
      </w:divBdr>
    </w:div>
    <w:div w:id="768231212">
      <w:bodyDiv w:val="1"/>
      <w:marLeft w:val="0"/>
      <w:marRight w:val="0"/>
      <w:marTop w:val="0"/>
      <w:marBottom w:val="0"/>
      <w:divBdr>
        <w:top w:val="none" w:sz="0" w:space="0" w:color="auto"/>
        <w:left w:val="none" w:sz="0" w:space="0" w:color="auto"/>
        <w:bottom w:val="none" w:sz="0" w:space="0" w:color="auto"/>
        <w:right w:val="none" w:sz="0" w:space="0" w:color="auto"/>
      </w:divBdr>
    </w:div>
    <w:div w:id="768311112">
      <w:bodyDiv w:val="1"/>
      <w:marLeft w:val="0"/>
      <w:marRight w:val="0"/>
      <w:marTop w:val="0"/>
      <w:marBottom w:val="0"/>
      <w:divBdr>
        <w:top w:val="none" w:sz="0" w:space="0" w:color="auto"/>
        <w:left w:val="none" w:sz="0" w:space="0" w:color="auto"/>
        <w:bottom w:val="none" w:sz="0" w:space="0" w:color="auto"/>
        <w:right w:val="none" w:sz="0" w:space="0" w:color="auto"/>
      </w:divBdr>
    </w:div>
    <w:div w:id="791366974">
      <w:bodyDiv w:val="1"/>
      <w:marLeft w:val="0"/>
      <w:marRight w:val="0"/>
      <w:marTop w:val="0"/>
      <w:marBottom w:val="0"/>
      <w:divBdr>
        <w:top w:val="none" w:sz="0" w:space="0" w:color="auto"/>
        <w:left w:val="none" w:sz="0" w:space="0" w:color="auto"/>
        <w:bottom w:val="none" w:sz="0" w:space="0" w:color="auto"/>
        <w:right w:val="none" w:sz="0" w:space="0" w:color="auto"/>
      </w:divBdr>
    </w:div>
    <w:div w:id="802424680">
      <w:bodyDiv w:val="1"/>
      <w:marLeft w:val="0"/>
      <w:marRight w:val="0"/>
      <w:marTop w:val="0"/>
      <w:marBottom w:val="0"/>
      <w:divBdr>
        <w:top w:val="none" w:sz="0" w:space="0" w:color="auto"/>
        <w:left w:val="none" w:sz="0" w:space="0" w:color="auto"/>
        <w:bottom w:val="none" w:sz="0" w:space="0" w:color="auto"/>
        <w:right w:val="none" w:sz="0" w:space="0" w:color="auto"/>
      </w:divBdr>
    </w:div>
    <w:div w:id="807016934">
      <w:bodyDiv w:val="1"/>
      <w:marLeft w:val="0"/>
      <w:marRight w:val="0"/>
      <w:marTop w:val="0"/>
      <w:marBottom w:val="0"/>
      <w:divBdr>
        <w:top w:val="none" w:sz="0" w:space="0" w:color="auto"/>
        <w:left w:val="none" w:sz="0" w:space="0" w:color="auto"/>
        <w:bottom w:val="none" w:sz="0" w:space="0" w:color="auto"/>
        <w:right w:val="none" w:sz="0" w:space="0" w:color="auto"/>
      </w:divBdr>
    </w:div>
    <w:div w:id="826093835">
      <w:bodyDiv w:val="1"/>
      <w:marLeft w:val="0"/>
      <w:marRight w:val="0"/>
      <w:marTop w:val="0"/>
      <w:marBottom w:val="0"/>
      <w:divBdr>
        <w:top w:val="none" w:sz="0" w:space="0" w:color="auto"/>
        <w:left w:val="none" w:sz="0" w:space="0" w:color="auto"/>
        <w:bottom w:val="none" w:sz="0" w:space="0" w:color="auto"/>
        <w:right w:val="none" w:sz="0" w:space="0" w:color="auto"/>
      </w:divBdr>
    </w:div>
    <w:div w:id="839585900">
      <w:bodyDiv w:val="1"/>
      <w:marLeft w:val="0"/>
      <w:marRight w:val="0"/>
      <w:marTop w:val="0"/>
      <w:marBottom w:val="0"/>
      <w:divBdr>
        <w:top w:val="none" w:sz="0" w:space="0" w:color="auto"/>
        <w:left w:val="none" w:sz="0" w:space="0" w:color="auto"/>
        <w:bottom w:val="none" w:sz="0" w:space="0" w:color="auto"/>
        <w:right w:val="none" w:sz="0" w:space="0" w:color="auto"/>
      </w:divBdr>
    </w:div>
    <w:div w:id="842284740">
      <w:bodyDiv w:val="1"/>
      <w:marLeft w:val="0"/>
      <w:marRight w:val="0"/>
      <w:marTop w:val="0"/>
      <w:marBottom w:val="0"/>
      <w:divBdr>
        <w:top w:val="none" w:sz="0" w:space="0" w:color="auto"/>
        <w:left w:val="none" w:sz="0" w:space="0" w:color="auto"/>
        <w:bottom w:val="none" w:sz="0" w:space="0" w:color="auto"/>
        <w:right w:val="none" w:sz="0" w:space="0" w:color="auto"/>
      </w:divBdr>
    </w:div>
    <w:div w:id="849641153">
      <w:bodyDiv w:val="1"/>
      <w:marLeft w:val="0"/>
      <w:marRight w:val="0"/>
      <w:marTop w:val="0"/>
      <w:marBottom w:val="0"/>
      <w:divBdr>
        <w:top w:val="none" w:sz="0" w:space="0" w:color="auto"/>
        <w:left w:val="none" w:sz="0" w:space="0" w:color="auto"/>
        <w:bottom w:val="none" w:sz="0" w:space="0" w:color="auto"/>
        <w:right w:val="none" w:sz="0" w:space="0" w:color="auto"/>
      </w:divBdr>
    </w:div>
    <w:div w:id="860627016">
      <w:bodyDiv w:val="1"/>
      <w:marLeft w:val="0"/>
      <w:marRight w:val="0"/>
      <w:marTop w:val="0"/>
      <w:marBottom w:val="0"/>
      <w:divBdr>
        <w:top w:val="none" w:sz="0" w:space="0" w:color="auto"/>
        <w:left w:val="none" w:sz="0" w:space="0" w:color="auto"/>
        <w:bottom w:val="none" w:sz="0" w:space="0" w:color="auto"/>
        <w:right w:val="none" w:sz="0" w:space="0" w:color="auto"/>
      </w:divBdr>
    </w:div>
    <w:div w:id="867638847">
      <w:bodyDiv w:val="1"/>
      <w:marLeft w:val="0"/>
      <w:marRight w:val="0"/>
      <w:marTop w:val="0"/>
      <w:marBottom w:val="0"/>
      <w:divBdr>
        <w:top w:val="none" w:sz="0" w:space="0" w:color="auto"/>
        <w:left w:val="none" w:sz="0" w:space="0" w:color="auto"/>
        <w:bottom w:val="none" w:sz="0" w:space="0" w:color="auto"/>
        <w:right w:val="none" w:sz="0" w:space="0" w:color="auto"/>
      </w:divBdr>
    </w:div>
    <w:div w:id="869343111">
      <w:bodyDiv w:val="1"/>
      <w:marLeft w:val="0"/>
      <w:marRight w:val="0"/>
      <w:marTop w:val="0"/>
      <w:marBottom w:val="0"/>
      <w:divBdr>
        <w:top w:val="none" w:sz="0" w:space="0" w:color="auto"/>
        <w:left w:val="none" w:sz="0" w:space="0" w:color="auto"/>
        <w:bottom w:val="none" w:sz="0" w:space="0" w:color="auto"/>
        <w:right w:val="none" w:sz="0" w:space="0" w:color="auto"/>
      </w:divBdr>
    </w:div>
    <w:div w:id="915822064">
      <w:bodyDiv w:val="1"/>
      <w:marLeft w:val="0"/>
      <w:marRight w:val="0"/>
      <w:marTop w:val="0"/>
      <w:marBottom w:val="0"/>
      <w:divBdr>
        <w:top w:val="none" w:sz="0" w:space="0" w:color="auto"/>
        <w:left w:val="none" w:sz="0" w:space="0" w:color="auto"/>
        <w:bottom w:val="none" w:sz="0" w:space="0" w:color="auto"/>
        <w:right w:val="none" w:sz="0" w:space="0" w:color="auto"/>
      </w:divBdr>
    </w:div>
    <w:div w:id="916785721">
      <w:bodyDiv w:val="1"/>
      <w:marLeft w:val="0"/>
      <w:marRight w:val="0"/>
      <w:marTop w:val="0"/>
      <w:marBottom w:val="0"/>
      <w:divBdr>
        <w:top w:val="none" w:sz="0" w:space="0" w:color="auto"/>
        <w:left w:val="none" w:sz="0" w:space="0" w:color="auto"/>
        <w:bottom w:val="none" w:sz="0" w:space="0" w:color="auto"/>
        <w:right w:val="none" w:sz="0" w:space="0" w:color="auto"/>
      </w:divBdr>
    </w:div>
    <w:div w:id="920482854">
      <w:bodyDiv w:val="1"/>
      <w:marLeft w:val="0"/>
      <w:marRight w:val="0"/>
      <w:marTop w:val="0"/>
      <w:marBottom w:val="0"/>
      <w:divBdr>
        <w:top w:val="none" w:sz="0" w:space="0" w:color="auto"/>
        <w:left w:val="none" w:sz="0" w:space="0" w:color="auto"/>
        <w:bottom w:val="none" w:sz="0" w:space="0" w:color="auto"/>
        <w:right w:val="none" w:sz="0" w:space="0" w:color="auto"/>
      </w:divBdr>
    </w:div>
    <w:div w:id="956136872">
      <w:bodyDiv w:val="1"/>
      <w:marLeft w:val="0"/>
      <w:marRight w:val="0"/>
      <w:marTop w:val="0"/>
      <w:marBottom w:val="0"/>
      <w:divBdr>
        <w:top w:val="none" w:sz="0" w:space="0" w:color="auto"/>
        <w:left w:val="none" w:sz="0" w:space="0" w:color="auto"/>
        <w:bottom w:val="none" w:sz="0" w:space="0" w:color="auto"/>
        <w:right w:val="none" w:sz="0" w:space="0" w:color="auto"/>
      </w:divBdr>
    </w:div>
    <w:div w:id="975183268">
      <w:bodyDiv w:val="1"/>
      <w:marLeft w:val="0"/>
      <w:marRight w:val="0"/>
      <w:marTop w:val="0"/>
      <w:marBottom w:val="0"/>
      <w:divBdr>
        <w:top w:val="none" w:sz="0" w:space="0" w:color="auto"/>
        <w:left w:val="none" w:sz="0" w:space="0" w:color="auto"/>
        <w:bottom w:val="none" w:sz="0" w:space="0" w:color="auto"/>
        <w:right w:val="none" w:sz="0" w:space="0" w:color="auto"/>
      </w:divBdr>
    </w:div>
    <w:div w:id="986326337">
      <w:bodyDiv w:val="1"/>
      <w:marLeft w:val="0"/>
      <w:marRight w:val="0"/>
      <w:marTop w:val="0"/>
      <w:marBottom w:val="0"/>
      <w:divBdr>
        <w:top w:val="none" w:sz="0" w:space="0" w:color="auto"/>
        <w:left w:val="none" w:sz="0" w:space="0" w:color="auto"/>
        <w:bottom w:val="none" w:sz="0" w:space="0" w:color="auto"/>
        <w:right w:val="none" w:sz="0" w:space="0" w:color="auto"/>
      </w:divBdr>
    </w:div>
    <w:div w:id="997458581">
      <w:bodyDiv w:val="1"/>
      <w:marLeft w:val="0"/>
      <w:marRight w:val="0"/>
      <w:marTop w:val="0"/>
      <w:marBottom w:val="0"/>
      <w:divBdr>
        <w:top w:val="none" w:sz="0" w:space="0" w:color="auto"/>
        <w:left w:val="none" w:sz="0" w:space="0" w:color="auto"/>
        <w:bottom w:val="none" w:sz="0" w:space="0" w:color="auto"/>
        <w:right w:val="none" w:sz="0" w:space="0" w:color="auto"/>
      </w:divBdr>
    </w:div>
    <w:div w:id="1005135577">
      <w:bodyDiv w:val="1"/>
      <w:marLeft w:val="0"/>
      <w:marRight w:val="0"/>
      <w:marTop w:val="0"/>
      <w:marBottom w:val="0"/>
      <w:divBdr>
        <w:top w:val="none" w:sz="0" w:space="0" w:color="auto"/>
        <w:left w:val="none" w:sz="0" w:space="0" w:color="auto"/>
        <w:bottom w:val="none" w:sz="0" w:space="0" w:color="auto"/>
        <w:right w:val="none" w:sz="0" w:space="0" w:color="auto"/>
      </w:divBdr>
    </w:div>
    <w:div w:id="1010722661">
      <w:bodyDiv w:val="1"/>
      <w:marLeft w:val="0"/>
      <w:marRight w:val="0"/>
      <w:marTop w:val="0"/>
      <w:marBottom w:val="0"/>
      <w:divBdr>
        <w:top w:val="none" w:sz="0" w:space="0" w:color="auto"/>
        <w:left w:val="none" w:sz="0" w:space="0" w:color="auto"/>
        <w:bottom w:val="none" w:sz="0" w:space="0" w:color="auto"/>
        <w:right w:val="none" w:sz="0" w:space="0" w:color="auto"/>
      </w:divBdr>
    </w:div>
    <w:div w:id="1045759392">
      <w:bodyDiv w:val="1"/>
      <w:marLeft w:val="0"/>
      <w:marRight w:val="0"/>
      <w:marTop w:val="0"/>
      <w:marBottom w:val="0"/>
      <w:divBdr>
        <w:top w:val="none" w:sz="0" w:space="0" w:color="auto"/>
        <w:left w:val="none" w:sz="0" w:space="0" w:color="auto"/>
        <w:bottom w:val="none" w:sz="0" w:space="0" w:color="auto"/>
        <w:right w:val="none" w:sz="0" w:space="0" w:color="auto"/>
      </w:divBdr>
    </w:div>
    <w:div w:id="1053044882">
      <w:bodyDiv w:val="1"/>
      <w:marLeft w:val="0"/>
      <w:marRight w:val="0"/>
      <w:marTop w:val="0"/>
      <w:marBottom w:val="0"/>
      <w:divBdr>
        <w:top w:val="none" w:sz="0" w:space="0" w:color="auto"/>
        <w:left w:val="none" w:sz="0" w:space="0" w:color="auto"/>
        <w:bottom w:val="none" w:sz="0" w:space="0" w:color="auto"/>
        <w:right w:val="none" w:sz="0" w:space="0" w:color="auto"/>
      </w:divBdr>
    </w:div>
    <w:div w:id="1064067698">
      <w:bodyDiv w:val="1"/>
      <w:marLeft w:val="0"/>
      <w:marRight w:val="0"/>
      <w:marTop w:val="0"/>
      <w:marBottom w:val="0"/>
      <w:divBdr>
        <w:top w:val="none" w:sz="0" w:space="0" w:color="auto"/>
        <w:left w:val="none" w:sz="0" w:space="0" w:color="auto"/>
        <w:bottom w:val="none" w:sz="0" w:space="0" w:color="auto"/>
        <w:right w:val="none" w:sz="0" w:space="0" w:color="auto"/>
      </w:divBdr>
    </w:div>
    <w:div w:id="1072585745">
      <w:bodyDiv w:val="1"/>
      <w:marLeft w:val="0"/>
      <w:marRight w:val="0"/>
      <w:marTop w:val="0"/>
      <w:marBottom w:val="0"/>
      <w:divBdr>
        <w:top w:val="none" w:sz="0" w:space="0" w:color="auto"/>
        <w:left w:val="none" w:sz="0" w:space="0" w:color="auto"/>
        <w:bottom w:val="none" w:sz="0" w:space="0" w:color="auto"/>
        <w:right w:val="none" w:sz="0" w:space="0" w:color="auto"/>
      </w:divBdr>
    </w:div>
    <w:div w:id="1108163149">
      <w:bodyDiv w:val="1"/>
      <w:marLeft w:val="0"/>
      <w:marRight w:val="0"/>
      <w:marTop w:val="0"/>
      <w:marBottom w:val="0"/>
      <w:divBdr>
        <w:top w:val="none" w:sz="0" w:space="0" w:color="auto"/>
        <w:left w:val="none" w:sz="0" w:space="0" w:color="auto"/>
        <w:bottom w:val="none" w:sz="0" w:space="0" w:color="auto"/>
        <w:right w:val="none" w:sz="0" w:space="0" w:color="auto"/>
      </w:divBdr>
    </w:div>
    <w:div w:id="1139617815">
      <w:bodyDiv w:val="1"/>
      <w:marLeft w:val="0"/>
      <w:marRight w:val="0"/>
      <w:marTop w:val="0"/>
      <w:marBottom w:val="0"/>
      <w:divBdr>
        <w:top w:val="none" w:sz="0" w:space="0" w:color="auto"/>
        <w:left w:val="none" w:sz="0" w:space="0" w:color="auto"/>
        <w:bottom w:val="none" w:sz="0" w:space="0" w:color="auto"/>
        <w:right w:val="none" w:sz="0" w:space="0" w:color="auto"/>
      </w:divBdr>
    </w:div>
    <w:div w:id="1160542049">
      <w:bodyDiv w:val="1"/>
      <w:marLeft w:val="0"/>
      <w:marRight w:val="0"/>
      <w:marTop w:val="0"/>
      <w:marBottom w:val="0"/>
      <w:divBdr>
        <w:top w:val="none" w:sz="0" w:space="0" w:color="auto"/>
        <w:left w:val="none" w:sz="0" w:space="0" w:color="auto"/>
        <w:bottom w:val="none" w:sz="0" w:space="0" w:color="auto"/>
        <w:right w:val="none" w:sz="0" w:space="0" w:color="auto"/>
      </w:divBdr>
    </w:div>
    <w:div w:id="1166480809">
      <w:bodyDiv w:val="1"/>
      <w:marLeft w:val="0"/>
      <w:marRight w:val="0"/>
      <w:marTop w:val="0"/>
      <w:marBottom w:val="0"/>
      <w:divBdr>
        <w:top w:val="none" w:sz="0" w:space="0" w:color="auto"/>
        <w:left w:val="none" w:sz="0" w:space="0" w:color="auto"/>
        <w:bottom w:val="none" w:sz="0" w:space="0" w:color="auto"/>
        <w:right w:val="none" w:sz="0" w:space="0" w:color="auto"/>
      </w:divBdr>
    </w:div>
    <w:div w:id="1185368884">
      <w:bodyDiv w:val="1"/>
      <w:marLeft w:val="0"/>
      <w:marRight w:val="0"/>
      <w:marTop w:val="0"/>
      <w:marBottom w:val="0"/>
      <w:divBdr>
        <w:top w:val="none" w:sz="0" w:space="0" w:color="auto"/>
        <w:left w:val="none" w:sz="0" w:space="0" w:color="auto"/>
        <w:bottom w:val="none" w:sz="0" w:space="0" w:color="auto"/>
        <w:right w:val="none" w:sz="0" w:space="0" w:color="auto"/>
      </w:divBdr>
    </w:div>
    <w:div w:id="1190340871">
      <w:bodyDiv w:val="1"/>
      <w:marLeft w:val="0"/>
      <w:marRight w:val="0"/>
      <w:marTop w:val="0"/>
      <w:marBottom w:val="0"/>
      <w:divBdr>
        <w:top w:val="none" w:sz="0" w:space="0" w:color="auto"/>
        <w:left w:val="none" w:sz="0" w:space="0" w:color="auto"/>
        <w:bottom w:val="none" w:sz="0" w:space="0" w:color="auto"/>
        <w:right w:val="none" w:sz="0" w:space="0" w:color="auto"/>
      </w:divBdr>
    </w:div>
    <w:div w:id="1226070677">
      <w:bodyDiv w:val="1"/>
      <w:marLeft w:val="0"/>
      <w:marRight w:val="0"/>
      <w:marTop w:val="0"/>
      <w:marBottom w:val="0"/>
      <w:divBdr>
        <w:top w:val="none" w:sz="0" w:space="0" w:color="auto"/>
        <w:left w:val="none" w:sz="0" w:space="0" w:color="auto"/>
        <w:bottom w:val="none" w:sz="0" w:space="0" w:color="auto"/>
        <w:right w:val="none" w:sz="0" w:space="0" w:color="auto"/>
      </w:divBdr>
    </w:div>
    <w:div w:id="1227884424">
      <w:bodyDiv w:val="1"/>
      <w:marLeft w:val="0"/>
      <w:marRight w:val="0"/>
      <w:marTop w:val="0"/>
      <w:marBottom w:val="0"/>
      <w:divBdr>
        <w:top w:val="none" w:sz="0" w:space="0" w:color="auto"/>
        <w:left w:val="none" w:sz="0" w:space="0" w:color="auto"/>
        <w:bottom w:val="none" w:sz="0" w:space="0" w:color="auto"/>
        <w:right w:val="none" w:sz="0" w:space="0" w:color="auto"/>
      </w:divBdr>
    </w:div>
    <w:div w:id="1234781546">
      <w:bodyDiv w:val="1"/>
      <w:marLeft w:val="0"/>
      <w:marRight w:val="0"/>
      <w:marTop w:val="0"/>
      <w:marBottom w:val="0"/>
      <w:divBdr>
        <w:top w:val="none" w:sz="0" w:space="0" w:color="auto"/>
        <w:left w:val="none" w:sz="0" w:space="0" w:color="auto"/>
        <w:bottom w:val="none" w:sz="0" w:space="0" w:color="auto"/>
        <w:right w:val="none" w:sz="0" w:space="0" w:color="auto"/>
      </w:divBdr>
    </w:div>
    <w:div w:id="1287660603">
      <w:bodyDiv w:val="1"/>
      <w:marLeft w:val="0"/>
      <w:marRight w:val="0"/>
      <w:marTop w:val="0"/>
      <w:marBottom w:val="0"/>
      <w:divBdr>
        <w:top w:val="none" w:sz="0" w:space="0" w:color="auto"/>
        <w:left w:val="none" w:sz="0" w:space="0" w:color="auto"/>
        <w:bottom w:val="none" w:sz="0" w:space="0" w:color="auto"/>
        <w:right w:val="none" w:sz="0" w:space="0" w:color="auto"/>
      </w:divBdr>
    </w:div>
    <w:div w:id="1314676344">
      <w:bodyDiv w:val="1"/>
      <w:marLeft w:val="0"/>
      <w:marRight w:val="0"/>
      <w:marTop w:val="0"/>
      <w:marBottom w:val="0"/>
      <w:divBdr>
        <w:top w:val="none" w:sz="0" w:space="0" w:color="auto"/>
        <w:left w:val="none" w:sz="0" w:space="0" w:color="auto"/>
        <w:bottom w:val="none" w:sz="0" w:space="0" w:color="auto"/>
        <w:right w:val="none" w:sz="0" w:space="0" w:color="auto"/>
      </w:divBdr>
    </w:div>
    <w:div w:id="1315066544">
      <w:bodyDiv w:val="1"/>
      <w:marLeft w:val="0"/>
      <w:marRight w:val="0"/>
      <w:marTop w:val="0"/>
      <w:marBottom w:val="0"/>
      <w:divBdr>
        <w:top w:val="none" w:sz="0" w:space="0" w:color="auto"/>
        <w:left w:val="none" w:sz="0" w:space="0" w:color="auto"/>
        <w:bottom w:val="none" w:sz="0" w:space="0" w:color="auto"/>
        <w:right w:val="none" w:sz="0" w:space="0" w:color="auto"/>
      </w:divBdr>
    </w:div>
    <w:div w:id="1337077905">
      <w:bodyDiv w:val="1"/>
      <w:marLeft w:val="0"/>
      <w:marRight w:val="0"/>
      <w:marTop w:val="0"/>
      <w:marBottom w:val="0"/>
      <w:divBdr>
        <w:top w:val="none" w:sz="0" w:space="0" w:color="auto"/>
        <w:left w:val="none" w:sz="0" w:space="0" w:color="auto"/>
        <w:bottom w:val="none" w:sz="0" w:space="0" w:color="auto"/>
        <w:right w:val="none" w:sz="0" w:space="0" w:color="auto"/>
      </w:divBdr>
    </w:div>
    <w:div w:id="1352490751">
      <w:bodyDiv w:val="1"/>
      <w:marLeft w:val="0"/>
      <w:marRight w:val="0"/>
      <w:marTop w:val="0"/>
      <w:marBottom w:val="0"/>
      <w:divBdr>
        <w:top w:val="none" w:sz="0" w:space="0" w:color="auto"/>
        <w:left w:val="none" w:sz="0" w:space="0" w:color="auto"/>
        <w:bottom w:val="none" w:sz="0" w:space="0" w:color="auto"/>
        <w:right w:val="none" w:sz="0" w:space="0" w:color="auto"/>
      </w:divBdr>
    </w:div>
    <w:div w:id="1367409784">
      <w:bodyDiv w:val="1"/>
      <w:marLeft w:val="0"/>
      <w:marRight w:val="0"/>
      <w:marTop w:val="0"/>
      <w:marBottom w:val="0"/>
      <w:divBdr>
        <w:top w:val="none" w:sz="0" w:space="0" w:color="auto"/>
        <w:left w:val="none" w:sz="0" w:space="0" w:color="auto"/>
        <w:bottom w:val="none" w:sz="0" w:space="0" w:color="auto"/>
        <w:right w:val="none" w:sz="0" w:space="0" w:color="auto"/>
      </w:divBdr>
    </w:div>
    <w:div w:id="1375273885">
      <w:bodyDiv w:val="1"/>
      <w:marLeft w:val="0"/>
      <w:marRight w:val="0"/>
      <w:marTop w:val="0"/>
      <w:marBottom w:val="0"/>
      <w:divBdr>
        <w:top w:val="none" w:sz="0" w:space="0" w:color="auto"/>
        <w:left w:val="none" w:sz="0" w:space="0" w:color="auto"/>
        <w:bottom w:val="none" w:sz="0" w:space="0" w:color="auto"/>
        <w:right w:val="none" w:sz="0" w:space="0" w:color="auto"/>
      </w:divBdr>
    </w:div>
    <w:div w:id="1377895278">
      <w:bodyDiv w:val="1"/>
      <w:marLeft w:val="0"/>
      <w:marRight w:val="0"/>
      <w:marTop w:val="0"/>
      <w:marBottom w:val="0"/>
      <w:divBdr>
        <w:top w:val="none" w:sz="0" w:space="0" w:color="auto"/>
        <w:left w:val="none" w:sz="0" w:space="0" w:color="auto"/>
        <w:bottom w:val="none" w:sz="0" w:space="0" w:color="auto"/>
        <w:right w:val="none" w:sz="0" w:space="0" w:color="auto"/>
      </w:divBdr>
    </w:div>
    <w:div w:id="1411661887">
      <w:bodyDiv w:val="1"/>
      <w:marLeft w:val="0"/>
      <w:marRight w:val="0"/>
      <w:marTop w:val="0"/>
      <w:marBottom w:val="0"/>
      <w:divBdr>
        <w:top w:val="none" w:sz="0" w:space="0" w:color="auto"/>
        <w:left w:val="none" w:sz="0" w:space="0" w:color="auto"/>
        <w:bottom w:val="none" w:sz="0" w:space="0" w:color="auto"/>
        <w:right w:val="none" w:sz="0" w:space="0" w:color="auto"/>
      </w:divBdr>
    </w:div>
    <w:div w:id="1425570100">
      <w:bodyDiv w:val="1"/>
      <w:marLeft w:val="0"/>
      <w:marRight w:val="0"/>
      <w:marTop w:val="0"/>
      <w:marBottom w:val="0"/>
      <w:divBdr>
        <w:top w:val="none" w:sz="0" w:space="0" w:color="auto"/>
        <w:left w:val="none" w:sz="0" w:space="0" w:color="auto"/>
        <w:bottom w:val="none" w:sz="0" w:space="0" w:color="auto"/>
        <w:right w:val="none" w:sz="0" w:space="0" w:color="auto"/>
      </w:divBdr>
    </w:div>
    <w:div w:id="1433893474">
      <w:bodyDiv w:val="1"/>
      <w:marLeft w:val="0"/>
      <w:marRight w:val="0"/>
      <w:marTop w:val="0"/>
      <w:marBottom w:val="0"/>
      <w:divBdr>
        <w:top w:val="none" w:sz="0" w:space="0" w:color="auto"/>
        <w:left w:val="none" w:sz="0" w:space="0" w:color="auto"/>
        <w:bottom w:val="none" w:sz="0" w:space="0" w:color="auto"/>
        <w:right w:val="none" w:sz="0" w:space="0" w:color="auto"/>
      </w:divBdr>
    </w:div>
    <w:div w:id="1436750934">
      <w:bodyDiv w:val="1"/>
      <w:marLeft w:val="0"/>
      <w:marRight w:val="0"/>
      <w:marTop w:val="0"/>
      <w:marBottom w:val="0"/>
      <w:divBdr>
        <w:top w:val="none" w:sz="0" w:space="0" w:color="auto"/>
        <w:left w:val="none" w:sz="0" w:space="0" w:color="auto"/>
        <w:bottom w:val="none" w:sz="0" w:space="0" w:color="auto"/>
        <w:right w:val="none" w:sz="0" w:space="0" w:color="auto"/>
      </w:divBdr>
    </w:div>
    <w:div w:id="1442913860">
      <w:bodyDiv w:val="1"/>
      <w:marLeft w:val="0"/>
      <w:marRight w:val="0"/>
      <w:marTop w:val="0"/>
      <w:marBottom w:val="0"/>
      <w:divBdr>
        <w:top w:val="none" w:sz="0" w:space="0" w:color="auto"/>
        <w:left w:val="none" w:sz="0" w:space="0" w:color="auto"/>
        <w:bottom w:val="none" w:sz="0" w:space="0" w:color="auto"/>
        <w:right w:val="none" w:sz="0" w:space="0" w:color="auto"/>
      </w:divBdr>
    </w:div>
    <w:div w:id="1452285344">
      <w:bodyDiv w:val="1"/>
      <w:marLeft w:val="0"/>
      <w:marRight w:val="0"/>
      <w:marTop w:val="0"/>
      <w:marBottom w:val="0"/>
      <w:divBdr>
        <w:top w:val="none" w:sz="0" w:space="0" w:color="auto"/>
        <w:left w:val="none" w:sz="0" w:space="0" w:color="auto"/>
        <w:bottom w:val="none" w:sz="0" w:space="0" w:color="auto"/>
        <w:right w:val="none" w:sz="0" w:space="0" w:color="auto"/>
      </w:divBdr>
    </w:div>
    <w:div w:id="1463383328">
      <w:bodyDiv w:val="1"/>
      <w:marLeft w:val="0"/>
      <w:marRight w:val="0"/>
      <w:marTop w:val="0"/>
      <w:marBottom w:val="0"/>
      <w:divBdr>
        <w:top w:val="none" w:sz="0" w:space="0" w:color="auto"/>
        <w:left w:val="none" w:sz="0" w:space="0" w:color="auto"/>
        <w:bottom w:val="none" w:sz="0" w:space="0" w:color="auto"/>
        <w:right w:val="none" w:sz="0" w:space="0" w:color="auto"/>
      </w:divBdr>
    </w:div>
    <w:div w:id="1483428282">
      <w:bodyDiv w:val="1"/>
      <w:marLeft w:val="0"/>
      <w:marRight w:val="0"/>
      <w:marTop w:val="0"/>
      <w:marBottom w:val="0"/>
      <w:divBdr>
        <w:top w:val="none" w:sz="0" w:space="0" w:color="auto"/>
        <w:left w:val="none" w:sz="0" w:space="0" w:color="auto"/>
        <w:bottom w:val="none" w:sz="0" w:space="0" w:color="auto"/>
        <w:right w:val="none" w:sz="0" w:space="0" w:color="auto"/>
      </w:divBdr>
    </w:div>
    <w:div w:id="1500000060">
      <w:bodyDiv w:val="1"/>
      <w:marLeft w:val="0"/>
      <w:marRight w:val="0"/>
      <w:marTop w:val="0"/>
      <w:marBottom w:val="0"/>
      <w:divBdr>
        <w:top w:val="none" w:sz="0" w:space="0" w:color="auto"/>
        <w:left w:val="none" w:sz="0" w:space="0" w:color="auto"/>
        <w:bottom w:val="none" w:sz="0" w:space="0" w:color="auto"/>
        <w:right w:val="none" w:sz="0" w:space="0" w:color="auto"/>
      </w:divBdr>
    </w:div>
    <w:div w:id="1513764996">
      <w:bodyDiv w:val="1"/>
      <w:marLeft w:val="0"/>
      <w:marRight w:val="0"/>
      <w:marTop w:val="0"/>
      <w:marBottom w:val="0"/>
      <w:divBdr>
        <w:top w:val="none" w:sz="0" w:space="0" w:color="auto"/>
        <w:left w:val="none" w:sz="0" w:space="0" w:color="auto"/>
        <w:bottom w:val="none" w:sz="0" w:space="0" w:color="auto"/>
        <w:right w:val="none" w:sz="0" w:space="0" w:color="auto"/>
      </w:divBdr>
    </w:div>
    <w:div w:id="1515725713">
      <w:bodyDiv w:val="1"/>
      <w:marLeft w:val="0"/>
      <w:marRight w:val="0"/>
      <w:marTop w:val="0"/>
      <w:marBottom w:val="0"/>
      <w:divBdr>
        <w:top w:val="none" w:sz="0" w:space="0" w:color="auto"/>
        <w:left w:val="none" w:sz="0" w:space="0" w:color="auto"/>
        <w:bottom w:val="none" w:sz="0" w:space="0" w:color="auto"/>
        <w:right w:val="none" w:sz="0" w:space="0" w:color="auto"/>
      </w:divBdr>
    </w:div>
    <w:div w:id="1538735400">
      <w:bodyDiv w:val="1"/>
      <w:marLeft w:val="0"/>
      <w:marRight w:val="0"/>
      <w:marTop w:val="0"/>
      <w:marBottom w:val="0"/>
      <w:divBdr>
        <w:top w:val="none" w:sz="0" w:space="0" w:color="auto"/>
        <w:left w:val="none" w:sz="0" w:space="0" w:color="auto"/>
        <w:bottom w:val="none" w:sz="0" w:space="0" w:color="auto"/>
        <w:right w:val="none" w:sz="0" w:space="0" w:color="auto"/>
      </w:divBdr>
    </w:div>
    <w:div w:id="1587105812">
      <w:bodyDiv w:val="1"/>
      <w:marLeft w:val="0"/>
      <w:marRight w:val="0"/>
      <w:marTop w:val="0"/>
      <w:marBottom w:val="0"/>
      <w:divBdr>
        <w:top w:val="none" w:sz="0" w:space="0" w:color="auto"/>
        <w:left w:val="none" w:sz="0" w:space="0" w:color="auto"/>
        <w:bottom w:val="none" w:sz="0" w:space="0" w:color="auto"/>
        <w:right w:val="none" w:sz="0" w:space="0" w:color="auto"/>
      </w:divBdr>
    </w:div>
    <w:div w:id="1662275622">
      <w:bodyDiv w:val="1"/>
      <w:marLeft w:val="0"/>
      <w:marRight w:val="0"/>
      <w:marTop w:val="0"/>
      <w:marBottom w:val="0"/>
      <w:divBdr>
        <w:top w:val="none" w:sz="0" w:space="0" w:color="auto"/>
        <w:left w:val="none" w:sz="0" w:space="0" w:color="auto"/>
        <w:bottom w:val="none" w:sz="0" w:space="0" w:color="auto"/>
        <w:right w:val="none" w:sz="0" w:space="0" w:color="auto"/>
      </w:divBdr>
    </w:div>
    <w:div w:id="1672830927">
      <w:bodyDiv w:val="1"/>
      <w:marLeft w:val="0"/>
      <w:marRight w:val="0"/>
      <w:marTop w:val="0"/>
      <w:marBottom w:val="0"/>
      <w:divBdr>
        <w:top w:val="none" w:sz="0" w:space="0" w:color="auto"/>
        <w:left w:val="none" w:sz="0" w:space="0" w:color="auto"/>
        <w:bottom w:val="none" w:sz="0" w:space="0" w:color="auto"/>
        <w:right w:val="none" w:sz="0" w:space="0" w:color="auto"/>
      </w:divBdr>
    </w:div>
    <w:div w:id="1703818671">
      <w:bodyDiv w:val="1"/>
      <w:marLeft w:val="0"/>
      <w:marRight w:val="0"/>
      <w:marTop w:val="0"/>
      <w:marBottom w:val="0"/>
      <w:divBdr>
        <w:top w:val="none" w:sz="0" w:space="0" w:color="auto"/>
        <w:left w:val="none" w:sz="0" w:space="0" w:color="auto"/>
        <w:bottom w:val="none" w:sz="0" w:space="0" w:color="auto"/>
        <w:right w:val="none" w:sz="0" w:space="0" w:color="auto"/>
      </w:divBdr>
    </w:div>
    <w:div w:id="1714378066">
      <w:bodyDiv w:val="1"/>
      <w:marLeft w:val="0"/>
      <w:marRight w:val="0"/>
      <w:marTop w:val="0"/>
      <w:marBottom w:val="0"/>
      <w:divBdr>
        <w:top w:val="none" w:sz="0" w:space="0" w:color="auto"/>
        <w:left w:val="none" w:sz="0" w:space="0" w:color="auto"/>
        <w:bottom w:val="none" w:sz="0" w:space="0" w:color="auto"/>
        <w:right w:val="none" w:sz="0" w:space="0" w:color="auto"/>
      </w:divBdr>
    </w:div>
    <w:div w:id="1741557593">
      <w:bodyDiv w:val="1"/>
      <w:marLeft w:val="0"/>
      <w:marRight w:val="0"/>
      <w:marTop w:val="0"/>
      <w:marBottom w:val="0"/>
      <w:divBdr>
        <w:top w:val="none" w:sz="0" w:space="0" w:color="auto"/>
        <w:left w:val="none" w:sz="0" w:space="0" w:color="auto"/>
        <w:bottom w:val="none" w:sz="0" w:space="0" w:color="auto"/>
        <w:right w:val="none" w:sz="0" w:space="0" w:color="auto"/>
      </w:divBdr>
    </w:div>
    <w:div w:id="1745958071">
      <w:bodyDiv w:val="1"/>
      <w:marLeft w:val="0"/>
      <w:marRight w:val="0"/>
      <w:marTop w:val="0"/>
      <w:marBottom w:val="0"/>
      <w:divBdr>
        <w:top w:val="none" w:sz="0" w:space="0" w:color="auto"/>
        <w:left w:val="none" w:sz="0" w:space="0" w:color="auto"/>
        <w:bottom w:val="none" w:sz="0" w:space="0" w:color="auto"/>
        <w:right w:val="none" w:sz="0" w:space="0" w:color="auto"/>
      </w:divBdr>
    </w:div>
    <w:div w:id="1761370904">
      <w:bodyDiv w:val="1"/>
      <w:marLeft w:val="0"/>
      <w:marRight w:val="0"/>
      <w:marTop w:val="0"/>
      <w:marBottom w:val="0"/>
      <w:divBdr>
        <w:top w:val="none" w:sz="0" w:space="0" w:color="auto"/>
        <w:left w:val="none" w:sz="0" w:space="0" w:color="auto"/>
        <w:bottom w:val="none" w:sz="0" w:space="0" w:color="auto"/>
        <w:right w:val="none" w:sz="0" w:space="0" w:color="auto"/>
      </w:divBdr>
    </w:div>
    <w:div w:id="1819422229">
      <w:bodyDiv w:val="1"/>
      <w:marLeft w:val="0"/>
      <w:marRight w:val="0"/>
      <w:marTop w:val="0"/>
      <w:marBottom w:val="0"/>
      <w:divBdr>
        <w:top w:val="none" w:sz="0" w:space="0" w:color="auto"/>
        <w:left w:val="none" w:sz="0" w:space="0" w:color="auto"/>
        <w:bottom w:val="none" w:sz="0" w:space="0" w:color="auto"/>
        <w:right w:val="none" w:sz="0" w:space="0" w:color="auto"/>
      </w:divBdr>
    </w:div>
    <w:div w:id="1838037317">
      <w:bodyDiv w:val="1"/>
      <w:marLeft w:val="0"/>
      <w:marRight w:val="0"/>
      <w:marTop w:val="0"/>
      <w:marBottom w:val="0"/>
      <w:divBdr>
        <w:top w:val="none" w:sz="0" w:space="0" w:color="auto"/>
        <w:left w:val="none" w:sz="0" w:space="0" w:color="auto"/>
        <w:bottom w:val="none" w:sz="0" w:space="0" w:color="auto"/>
        <w:right w:val="none" w:sz="0" w:space="0" w:color="auto"/>
      </w:divBdr>
    </w:div>
    <w:div w:id="1852332043">
      <w:bodyDiv w:val="1"/>
      <w:marLeft w:val="0"/>
      <w:marRight w:val="0"/>
      <w:marTop w:val="0"/>
      <w:marBottom w:val="0"/>
      <w:divBdr>
        <w:top w:val="none" w:sz="0" w:space="0" w:color="auto"/>
        <w:left w:val="none" w:sz="0" w:space="0" w:color="auto"/>
        <w:bottom w:val="none" w:sz="0" w:space="0" w:color="auto"/>
        <w:right w:val="none" w:sz="0" w:space="0" w:color="auto"/>
      </w:divBdr>
    </w:div>
    <w:div w:id="1856073074">
      <w:bodyDiv w:val="1"/>
      <w:marLeft w:val="0"/>
      <w:marRight w:val="0"/>
      <w:marTop w:val="0"/>
      <w:marBottom w:val="0"/>
      <w:divBdr>
        <w:top w:val="none" w:sz="0" w:space="0" w:color="auto"/>
        <w:left w:val="none" w:sz="0" w:space="0" w:color="auto"/>
        <w:bottom w:val="none" w:sz="0" w:space="0" w:color="auto"/>
        <w:right w:val="none" w:sz="0" w:space="0" w:color="auto"/>
      </w:divBdr>
    </w:div>
    <w:div w:id="1890342112">
      <w:bodyDiv w:val="1"/>
      <w:marLeft w:val="0"/>
      <w:marRight w:val="0"/>
      <w:marTop w:val="0"/>
      <w:marBottom w:val="0"/>
      <w:divBdr>
        <w:top w:val="none" w:sz="0" w:space="0" w:color="auto"/>
        <w:left w:val="none" w:sz="0" w:space="0" w:color="auto"/>
        <w:bottom w:val="none" w:sz="0" w:space="0" w:color="auto"/>
        <w:right w:val="none" w:sz="0" w:space="0" w:color="auto"/>
      </w:divBdr>
    </w:div>
    <w:div w:id="1917935481">
      <w:bodyDiv w:val="1"/>
      <w:marLeft w:val="0"/>
      <w:marRight w:val="0"/>
      <w:marTop w:val="0"/>
      <w:marBottom w:val="0"/>
      <w:divBdr>
        <w:top w:val="none" w:sz="0" w:space="0" w:color="auto"/>
        <w:left w:val="none" w:sz="0" w:space="0" w:color="auto"/>
        <w:bottom w:val="none" w:sz="0" w:space="0" w:color="auto"/>
        <w:right w:val="none" w:sz="0" w:space="0" w:color="auto"/>
      </w:divBdr>
    </w:div>
    <w:div w:id="1950967000">
      <w:bodyDiv w:val="1"/>
      <w:marLeft w:val="0"/>
      <w:marRight w:val="0"/>
      <w:marTop w:val="0"/>
      <w:marBottom w:val="0"/>
      <w:divBdr>
        <w:top w:val="none" w:sz="0" w:space="0" w:color="auto"/>
        <w:left w:val="none" w:sz="0" w:space="0" w:color="auto"/>
        <w:bottom w:val="none" w:sz="0" w:space="0" w:color="auto"/>
        <w:right w:val="none" w:sz="0" w:space="0" w:color="auto"/>
      </w:divBdr>
    </w:div>
    <w:div w:id="2008555788">
      <w:bodyDiv w:val="1"/>
      <w:marLeft w:val="0"/>
      <w:marRight w:val="0"/>
      <w:marTop w:val="0"/>
      <w:marBottom w:val="0"/>
      <w:divBdr>
        <w:top w:val="none" w:sz="0" w:space="0" w:color="auto"/>
        <w:left w:val="none" w:sz="0" w:space="0" w:color="auto"/>
        <w:bottom w:val="none" w:sz="0" w:space="0" w:color="auto"/>
        <w:right w:val="none" w:sz="0" w:space="0" w:color="auto"/>
      </w:divBdr>
    </w:div>
    <w:div w:id="2018538151">
      <w:bodyDiv w:val="1"/>
      <w:marLeft w:val="0"/>
      <w:marRight w:val="0"/>
      <w:marTop w:val="0"/>
      <w:marBottom w:val="0"/>
      <w:divBdr>
        <w:top w:val="none" w:sz="0" w:space="0" w:color="auto"/>
        <w:left w:val="none" w:sz="0" w:space="0" w:color="auto"/>
        <w:bottom w:val="none" w:sz="0" w:space="0" w:color="auto"/>
        <w:right w:val="none" w:sz="0" w:space="0" w:color="auto"/>
      </w:divBdr>
    </w:div>
    <w:div w:id="2076391595">
      <w:bodyDiv w:val="1"/>
      <w:marLeft w:val="0"/>
      <w:marRight w:val="0"/>
      <w:marTop w:val="0"/>
      <w:marBottom w:val="0"/>
      <w:divBdr>
        <w:top w:val="none" w:sz="0" w:space="0" w:color="auto"/>
        <w:left w:val="none" w:sz="0" w:space="0" w:color="auto"/>
        <w:bottom w:val="none" w:sz="0" w:space="0" w:color="auto"/>
        <w:right w:val="none" w:sz="0" w:space="0" w:color="auto"/>
      </w:divBdr>
    </w:div>
    <w:div w:id="2090808299">
      <w:bodyDiv w:val="1"/>
      <w:marLeft w:val="0"/>
      <w:marRight w:val="0"/>
      <w:marTop w:val="0"/>
      <w:marBottom w:val="0"/>
      <w:divBdr>
        <w:top w:val="none" w:sz="0" w:space="0" w:color="auto"/>
        <w:left w:val="none" w:sz="0" w:space="0" w:color="auto"/>
        <w:bottom w:val="none" w:sz="0" w:space="0" w:color="auto"/>
        <w:right w:val="none" w:sz="0" w:space="0" w:color="auto"/>
      </w:divBdr>
    </w:div>
    <w:div w:id="2113233800">
      <w:bodyDiv w:val="1"/>
      <w:marLeft w:val="0"/>
      <w:marRight w:val="0"/>
      <w:marTop w:val="0"/>
      <w:marBottom w:val="0"/>
      <w:divBdr>
        <w:top w:val="none" w:sz="0" w:space="0" w:color="auto"/>
        <w:left w:val="none" w:sz="0" w:space="0" w:color="auto"/>
        <w:bottom w:val="none" w:sz="0" w:space="0" w:color="auto"/>
        <w:right w:val="none" w:sz="0" w:space="0" w:color="auto"/>
      </w:divBdr>
    </w:div>
    <w:div w:id="2128810610">
      <w:bodyDiv w:val="1"/>
      <w:marLeft w:val="0"/>
      <w:marRight w:val="0"/>
      <w:marTop w:val="0"/>
      <w:marBottom w:val="0"/>
      <w:divBdr>
        <w:top w:val="none" w:sz="0" w:space="0" w:color="auto"/>
        <w:left w:val="none" w:sz="0" w:space="0" w:color="auto"/>
        <w:bottom w:val="none" w:sz="0" w:space="0" w:color="auto"/>
        <w:right w:val="none" w:sz="0" w:space="0" w:color="auto"/>
      </w:divBdr>
    </w:div>
    <w:div w:id="21379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prasbr.com.br/" TargetMode="External"/><Relationship Id="rId18" Type="http://schemas.openxmlformats.org/officeDocument/2006/relationships/hyperlink" Target="mailto:licitacaorioverdems@gmail.co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comprasbr.com.br/"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rioverde.ms.gov.br/portal/editais/1"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mprasbr.com.br/"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overde.ms.gov.br/portal/diario-oficial"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5-2018/2015/decreto/d8539.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comprasbr.com.br/"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comprasbr.com.br"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comprasbr.com.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61" Type="http://schemas.openxmlformats.org/officeDocument/2006/relationships/header" Target="header2.xml"/><Relationship Id="rId10" Type="http://schemas.openxmlformats.org/officeDocument/2006/relationships/hyperlink" Target="https://www.rioverde.ms.gov.br/portal/editai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comprasbr.com.br/"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eader" Target="header1.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comprasbr.com.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cp/lcp12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fontTable" Target="fontTable.xml"/><Relationship Id="rId8" Type="http://schemas.openxmlformats.org/officeDocument/2006/relationships/hyperlink" Target="https://comprasbr.com.br/" TargetMode="External"/><Relationship Id="rId51" Type="http://schemas.openxmlformats.org/officeDocument/2006/relationships/hyperlink" Target="https://www.planalto.gov.br/ccivil_03/_ato2019-2022/2022/Decreto/D11246.htm" TargetMode="External"/><Relationship Id="rId3" Type="http://schemas.openxmlformats.org/officeDocument/2006/relationships/styles" Target="styles.xml"/><Relationship Id="rId12" Type="http://schemas.openxmlformats.org/officeDocument/2006/relationships/hyperlink" Target="mailto:licitacaorioverdems@gmail.com" TargetMode="External"/><Relationship Id="rId17" Type="http://schemas.openxmlformats.org/officeDocument/2006/relationships/hyperlink" Target="https://www.rioverde.ms.gov.br/portal/editais/"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rioverde.ms.gov.br/portal/editais/1" TargetMode="External"/><Relationship Id="rId59" Type="http://schemas.openxmlformats.org/officeDocument/2006/relationships/hyperlink" Target="https://www.planalto.gov.br/ccivil_03/leis/l8078compilado.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ermo%20de%20Refer&#234;nci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19835-D91D-4F5F-8C23-709673BE4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Termo de Referência.dotx</Template>
  <TotalTime>2941</TotalTime>
  <Pages>38</Pages>
  <Words>17055</Words>
  <Characters>92101</Characters>
  <Application>Microsoft Office Word</Application>
  <DocSecurity>0</DocSecurity>
  <Lines>767</Lines>
  <Paragraphs>217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108939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dc:creator>
  <cp:lastModifiedBy>Allison Vaz</cp:lastModifiedBy>
  <cp:revision>71</cp:revision>
  <cp:lastPrinted>2025-10-10T13:42:00Z</cp:lastPrinted>
  <dcterms:created xsi:type="dcterms:W3CDTF">2022-12-20T13:28:00Z</dcterms:created>
  <dcterms:modified xsi:type="dcterms:W3CDTF">2025-10-10T15:01:00Z</dcterms:modified>
</cp:coreProperties>
</file>