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B5266" w14:textId="7A92BD38" w:rsidR="0010493D" w:rsidRPr="00D9363B" w:rsidRDefault="0010493D" w:rsidP="00D9363B">
      <w:pPr>
        <w:spacing w:after="0" w:line="240" w:lineRule="auto"/>
        <w:jc w:val="center"/>
        <w:rPr>
          <w:rFonts w:ascii="Arial" w:hAnsi="Arial" w:cs="Arial"/>
          <w:b/>
          <w:sz w:val="20"/>
          <w:szCs w:val="20"/>
        </w:rPr>
      </w:pPr>
      <w:r w:rsidRPr="00D9363B">
        <w:rPr>
          <w:rFonts w:ascii="Arial" w:hAnsi="Arial" w:cs="Arial"/>
          <w:b/>
          <w:sz w:val="20"/>
          <w:szCs w:val="20"/>
        </w:rPr>
        <w:t xml:space="preserve">PROCESSO ADMINISTRATIVO N° </w:t>
      </w:r>
      <w:r w:rsidR="004C3A82">
        <w:rPr>
          <w:rFonts w:ascii="Arial" w:hAnsi="Arial" w:cs="Arial"/>
          <w:b/>
          <w:sz w:val="20"/>
          <w:szCs w:val="20"/>
        </w:rPr>
        <w:t>107</w:t>
      </w:r>
      <w:r w:rsidRPr="00D9363B">
        <w:rPr>
          <w:rFonts w:ascii="Arial" w:hAnsi="Arial" w:cs="Arial"/>
          <w:b/>
          <w:sz w:val="20"/>
          <w:szCs w:val="20"/>
        </w:rPr>
        <w:t>/202</w:t>
      </w:r>
      <w:r w:rsidR="008D545E" w:rsidRPr="00D9363B">
        <w:rPr>
          <w:rFonts w:ascii="Arial" w:hAnsi="Arial" w:cs="Arial"/>
          <w:b/>
          <w:sz w:val="20"/>
          <w:szCs w:val="20"/>
        </w:rPr>
        <w:t>6</w:t>
      </w:r>
    </w:p>
    <w:p w14:paraId="6E74FF2C" w14:textId="5923290C" w:rsidR="0010493D" w:rsidRPr="00D9363B" w:rsidRDefault="0010493D" w:rsidP="00D9363B">
      <w:pPr>
        <w:spacing w:after="0" w:line="240" w:lineRule="auto"/>
        <w:jc w:val="center"/>
        <w:rPr>
          <w:rFonts w:ascii="Arial" w:hAnsi="Arial" w:cs="Arial"/>
          <w:b/>
          <w:sz w:val="20"/>
          <w:szCs w:val="20"/>
        </w:rPr>
      </w:pPr>
      <w:r w:rsidRPr="00D9363B">
        <w:rPr>
          <w:rFonts w:ascii="Arial" w:hAnsi="Arial" w:cs="Arial"/>
          <w:b/>
          <w:sz w:val="20"/>
          <w:szCs w:val="20"/>
        </w:rPr>
        <w:t>PREGÃO ELETRÔNICO Nº 0</w:t>
      </w:r>
      <w:r w:rsidR="004C3A82">
        <w:rPr>
          <w:rFonts w:ascii="Arial" w:hAnsi="Arial" w:cs="Arial"/>
          <w:b/>
          <w:sz w:val="20"/>
          <w:szCs w:val="20"/>
        </w:rPr>
        <w:t>24</w:t>
      </w:r>
      <w:r w:rsidRPr="00D9363B">
        <w:rPr>
          <w:rFonts w:ascii="Arial" w:hAnsi="Arial" w:cs="Arial"/>
          <w:b/>
          <w:sz w:val="20"/>
          <w:szCs w:val="20"/>
        </w:rPr>
        <w:t>/202</w:t>
      </w:r>
      <w:r w:rsidR="008D545E" w:rsidRPr="00D9363B">
        <w:rPr>
          <w:rFonts w:ascii="Arial" w:hAnsi="Arial" w:cs="Arial"/>
          <w:b/>
          <w:sz w:val="20"/>
          <w:szCs w:val="20"/>
        </w:rPr>
        <w:t>6</w:t>
      </w:r>
    </w:p>
    <w:p w14:paraId="33BF2915" w14:textId="4797D748" w:rsidR="004C3A82" w:rsidRDefault="004C3A82" w:rsidP="00D9363B">
      <w:pPr>
        <w:widowControl w:val="0"/>
        <w:spacing w:line="240" w:lineRule="auto"/>
        <w:jc w:val="center"/>
        <w:rPr>
          <w:rFonts w:ascii="Arial" w:hAnsi="Arial" w:cs="Arial"/>
          <w:b/>
          <w:sz w:val="20"/>
          <w:szCs w:val="20"/>
        </w:rPr>
      </w:pPr>
    </w:p>
    <w:p w14:paraId="27AB3584" w14:textId="1C924DCB" w:rsidR="004C3A82" w:rsidRPr="00D9363B" w:rsidRDefault="004C3A82" w:rsidP="00D9363B">
      <w:pPr>
        <w:widowControl w:val="0"/>
        <w:spacing w:line="240" w:lineRule="auto"/>
        <w:jc w:val="center"/>
        <w:rPr>
          <w:rFonts w:ascii="Arial" w:hAnsi="Arial" w:cs="Arial"/>
          <w:b/>
          <w:sz w:val="20"/>
          <w:szCs w:val="20"/>
        </w:rPr>
      </w:pPr>
      <w:r>
        <w:rPr>
          <w:rFonts w:ascii="Arial" w:hAnsi="Arial" w:cs="Arial"/>
          <w:b/>
          <w:sz w:val="20"/>
          <w:szCs w:val="20"/>
        </w:rPr>
        <w:t>AMPLA CONCORRÊNCIA</w:t>
      </w:r>
    </w:p>
    <w:p w14:paraId="2E065237" w14:textId="77777777" w:rsidR="00280B8F" w:rsidRPr="00D9363B" w:rsidRDefault="00280B8F" w:rsidP="00D9363B">
      <w:pPr>
        <w:widowControl w:val="0"/>
        <w:pBdr>
          <w:top w:val="thinThickSmallGap" w:sz="18" w:space="1" w:color="auto"/>
          <w:left w:val="thinThickSmallGap" w:sz="18" w:space="1" w:color="auto"/>
          <w:bottom w:val="thickThinSmallGap" w:sz="18" w:space="1" w:color="auto"/>
          <w:right w:val="thickThinSmallGap" w:sz="18" w:space="4" w:color="auto"/>
        </w:pBdr>
        <w:spacing w:after="0" w:line="240" w:lineRule="auto"/>
        <w:jc w:val="center"/>
        <w:rPr>
          <w:rFonts w:ascii="Arial" w:eastAsia="Calibri" w:hAnsi="Arial" w:cs="Arial"/>
          <w:b/>
          <w:bCs/>
          <w:sz w:val="20"/>
          <w:szCs w:val="20"/>
          <w:lang w:eastAsia="en-US"/>
        </w:rPr>
      </w:pPr>
      <w:r w:rsidRPr="00D9363B">
        <w:rPr>
          <w:rFonts w:ascii="Arial" w:eastAsia="Calibri" w:hAnsi="Arial" w:cs="Arial"/>
          <w:b/>
          <w:bCs/>
          <w:sz w:val="20"/>
          <w:szCs w:val="20"/>
          <w:lang w:eastAsia="en-US"/>
        </w:rPr>
        <w:t>PREÂMBULO</w:t>
      </w:r>
    </w:p>
    <w:p w14:paraId="438CC559" w14:textId="7C5E788B" w:rsidR="00280B8F" w:rsidRPr="00D9363B" w:rsidRDefault="00280B8F" w:rsidP="00D9363B">
      <w:pPr>
        <w:widowControl w:val="0"/>
        <w:shd w:val="clear" w:color="auto" w:fill="FFFFFF" w:themeFill="background1"/>
        <w:spacing w:after="0" w:line="240" w:lineRule="auto"/>
        <w:jc w:val="both"/>
        <w:rPr>
          <w:rFonts w:ascii="Arial" w:eastAsia="Calibri" w:hAnsi="Arial" w:cs="Arial"/>
          <w:sz w:val="20"/>
          <w:szCs w:val="20"/>
          <w:lang w:eastAsia="en-US"/>
        </w:rPr>
      </w:pPr>
      <w:r w:rsidRPr="00D9363B">
        <w:rPr>
          <w:rFonts w:ascii="Arial" w:eastAsia="Calibri" w:hAnsi="Arial" w:cs="Arial"/>
          <w:b/>
          <w:bCs/>
          <w:sz w:val="20"/>
          <w:szCs w:val="20"/>
          <w:lang w:eastAsia="en-US"/>
        </w:rPr>
        <w:t>O MUNICÍPIO DE RIO VERDE DE MATO GROSSO/MS</w:t>
      </w:r>
      <w:r w:rsidRPr="00D9363B">
        <w:rPr>
          <w:rFonts w:ascii="Arial" w:eastAsia="Calibri" w:hAnsi="Arial" w:cs="Arial"/>
          <w:sz w:val="20"/>
          <w:szCs w:val="20"/>
          <w:lang w:eastAsia="en-US"/>
        </w:rPr>
        <w:t>, através da Secretaria Municipal</w:t>
      </w:r>
      <w:r w:rsidR="00CF699B" w:rsidRPr="00D9363B">
        <w:rPr>
          <w:rFonts w:ascii="Arial" w:eastAsia="Calibri" w:hAnsi="Arial" w:cs="Arial"/>
          <w:sz w:val="20"/>
          <w:szCs w:val="20"/>
          <w:lang w:eastAsia="en-US"/>
        </w:rPr>
        <w:t xml:space="preserve"> de </w:t>
      </w:r>
      <w:r w:rsidR="008D6098">
        <w:rPr>
          <w:rFonts w:ascii="Arial" w:eastAsia="Calibri" w:hAnsi="Arial" w:cs="Arial"/>
          <w:sz w:val="20"/>
          <w:szCs w:val="20"/>
          <w:lang w:eastAsia="en-US"/>
        </w:rPr>
        <w:t>Saúde</w:t>
      </w:r>
      <w:r w:rsidRPr="00D9363B">
        <w:rPr>
          <w:rFonts w:ascii="Arial" w:eastAsia="Calibri" w:hAnsi="Arial" w:cs="Arial"/>
          <w:sz w:val="20"/>
          <w:szCs w:val="20"/>
          <w:lang w:eastAsia="en-US"/>
        </w:rPr>
        <w:t xml:space="preserve">, por intermédio </w:t>
      </w:r>
      <w:r w:rsidR="00CF699B" w:rsidRPr="00D9363B">
        <w:rPr>
          <w:rFonts w:ascii="Arial" w:eastAsia="Calibri" w:hAnsi="Arial" w:cs="Arial"/>
          <w:sz w:val="20"/>
          <w:szCs w:val="20"/>
          <w:lang w:eastAsia="en-US"/>
        </w:rPr>
        <w:t>Superintendência de Licitação</w:t>
      </w:r>
      <w:r w:rsidRPr="00D9363B">
        <w:rPr>
          <w:rFonts w:ascii="Arial" w:eastAsia="Calibri" w:hAnsi="Arial" w:cs="Arial"/>
          <w:sz w:val="20"/>
          <w:szCs w:val="20"/>
          <w:lang w:eastAsia="en-US"/>
        </w:rPr>
        <w:t>,</w:t>
      </w:r>
      <w:r w:rsidR="00CF699B" w:rsidRPr="00D9363B">
        <w:rPr>
          <w:rFonts w:ascii="Arial" w:eastAsia="Calibri" w:hAnsi="Arial" w:cs="Arial"/>
          <w:sz w:val="20"/>
          <w:szCs w:val="20"/>
          <w:lang w:eastAsia="en-US"/>
        </w:rPr>
        <w:t xml:space="preserve"> </w:t>
      </w:r>
      <w:r w:rsidRPr="00D9363B">
        <w:rPr>
          <w:rFonts w:ascii="Arial" w:eastAsia="Calibri" w:hAnsi="Arial" w:cs="Arial"/>
          <w:sz w:val="20"/>
          <w:szCs w:val="20"/>
          <w:lang w:eastAsia="en-US"/>
        </w:rPr>
        <w:t xml:space="preserve">torna público, para conhecimento dos interessados, que realizará licitação na modalidade </w:t>
      </w:r>
      <w:r w:rsidRPr="00D9363B">
        <w:rPr>
          <w:rFonts w:ascii="Arial" w:eastAsia="Calibri" w:hAnsi="Arial" w:cs="Arial"/>
          <w:b/>
          <w:bCs/>
          <w:sz w:val="20"/>
          <w:szCs w:val="20"/>
          <w:lang w:eastAsia="en-US"/>
        </w:rPr>
        <w:t>PREGÃO ELETRÔNICO</w:t>
      </w:r>
      <w:r w:rsidRPr="00D9363B">
        <w:rPr>
          <w:rFonts w:ascii="Arial" w:eastAsia="Calibri" w:hAnsi="Arial" w:cs="Arial"/>
          <w:bCs/>
          <w:sz w:val="20"/>
          <w:szCs w:val="20"/>
          <w:lang w:eastAsia="en-US"/>
        </w:rPr>
        <w:t xml:space="preserve">, </w:t>
      </w:r>
      <w:r w:rsidRPr="00D9363B">
        <w:rPr>
          <w:rFonts w:ascii="Arial" w:eastAsia="Calibri" w:hAnsi="Arial" w:cs="Arial"/>
          <w:sz w:val="20"/>
          <w:szCs w:val="20"/>
          <w:lang w:eastAsia="en-US"/>
        </w:rPr>
        <w:t>tipo “</w:t>
      </w:r>
      <w:r w:rsidRPr="00D9363B">
        <w:rPr>
          <w:rFonts w:ascii="Arial" w:eastAsia="Calibri" w:hAnsi="Arial" w:cs="Arial"/>
          <w:b/>
          <w:bCs/>
          <w:sz w:val="20"/>
          <w:szCs w:val="20"/>
          <w:lang w:eastAsia="en-US"/>
        </w:rPr>
        <w:t xml:space="preserve">MENOR PREÇO POR </w:t>
      </w:r>
      <w:r w:rsidR="00BD796E" w:rsidRPr="00D9363B">
        <w:rPr>
          <w:rFonts w:ascii="Arial" w:eastAsia="Calibri" w:hAnsi="Arial" w:cs="Arial"/>
          <w:b/>
          <w:bCs/>
          <w:sz w:val="20"/>
          <w:szCs w:val="20"/>
          <w:lang w:eastAsia="en-US"/>
        </w:rPr>
        <w:t>ITEM</w:t>
      </w:r>
      <w:r w:rsidRPr="00D9363B">
        <w:rPr>
          <w:rFonts w:ascii="Arial" w:eastAsia="Calibri" w:hAnsi="Arial" w:cs="Arial"/>
          <w:b/>
          <w:bCs/>
          <w:sz w:val="20"/>
          <w:szCs w:val="20"/>
        </w:rPr>
        <w:t>,</w:t>
      </w:r>
      <w:r w:rsidRPr="00D9363B">
        <w:rPr>
          <w:rFonts w:ascii="Arial" w:eastAsia="Calibri" w:hAnsi="Arial" w:cs="Arial"/>
          <w:sz w:val="20"/>
          <w:szCs w:val="20"/>
        </w:rPr>
        <w:t xml:space="preserve"> </w:t>
      </w:r>
      <w:r w:rsidRPr="00D9363B">
        <w:rPr>
          <w:rFonts w:ascii="Arial" w:eastAsia="Calibri" w:hAnsi="Arial" w:cs="Arial"/>
          <w:sz w:val="20"/>
          <w:szCs w:val="20"/>
          <w:lang w:eastAsia="en-US"/>
        </w:rPr>
        <w:t>de acordo com as condições estabelecidas neste Edital e seus anexos.</w:t>
      </w:r>
    </w:p>
    <w:p w14:paraId="0A7BB81C" w14:textId="77777777" w:rsidR="00280B8F" w:rsidRPr="00D9363B" w:rsidRDefault="00280B8F" w:rsidP="00D9363B">
      <w:pPr>
        <w:widowControl w:val="0"/>
        <w:spacing w:after="0" w:line="240" w:lineRule="auto"/>
        <w:jc w:val="both"/>
        <w:rPr>
          <w:rFonts w:ascii="Arial" w:eastAsia="Calibri" w:hAnsi="Arial" w:cs="Arial"/>
          <w:sz w:val="20"/>
          <w:szCs w:val="20"/>
          <w:lang w:eastAsia="en-US"/>
        </w:rPr>
      </w:pPr>
    </w:p>
    <w:p w14:paraId="4752B64E" w14:textId="77777777" w:rsidR="00280B8F" w:rsidRPr="00D9363B" w:rsidRDefault="00280B8F" w:rsidP="00D9363B">
      <w:pPr>
        <w:widowControl w:val="0"/>
        <w:spacing w:after="0" w:line="240" w:lineRule="auto"/>
        <w:jc w:val="both"/>
        <w:rPr>
          <w:rFonts w:ascii="Arial" w:eastAsia="Calibri" w:hAnsi="Arial" w:cs="Arial"/>
          <w:b/>
          <w:bCs/>
          <w:sz w:val="20"/>
          <w:szCs w:val="20"/>
          <w:lang w:eastAsia="en-US"/>
        </w:rPr>
      </w:pPr>
      <w:r w:rsidRPr="00D9363B">
        <w:rPr>
          <w:rFonts w:ascii="Arial" w:eastAsia="Calibri" w:hAnsi="Arial" w:cs="Arial"/>
          <w:b/>
          <w:bCs/>
          <w:sz w:val="20"/>
          <w:szCs w:val="20"/>
          <w:lang w:eastAsia="en-US"/>
        </w:rPr>
        <w:t>PREVISÃO LEGAL</w:t>
      </w:r>
    </w:p>
    <w:p w14:paraId="4B28A7A6" w14:textId="77777777" w:rsidR="00280B8F" w:rsidRPr="00D9363B" w:rsidRDefault="00280B8F" w:rsidP="00D9363B">
      <w:pPr>
        <w:widowControl w:val="0"/>
        <w:spacing w:after="0" w:line="240" w:lineRule="auto"/>
        <w:jc w:val="both"/>
        <w:rPr>
          <w:rFonts w:ascii="Arial" w:hAnsi="Arial" w:cs="Arial"/>
          <w:b/>
          <w:sz w:val="20"/>
          <w:szCs w:val="20"/>
        </w:rPr>
      </w:pPr>
      <w:r w:rsidRPr="00D9363B">
        <w:rPr>
          <w:rFonts w:ascii="Arial" w:hAnsi="Arial" w:cs="Arial"/>
          <w:b/>
          <w:sz w:val="20"/>
          <w:szCs w:val="20"/>
        </w:rPr>
        <w:t>Lei Federal n° 14.133/2021;</w:t>
      </w:r>
    </w:p>
    <w:p w14:paraId="338FEBF9" w14:textId="77777777" w:rsidR="00280B8F" w:rsidRPr="00D9363B" w:rsidRDefault="00280B8F" w:rsidP="00D9363B">
      <w:pPr>
        <w:widowControl w:val="0"/>
        <w:spacing w:after="0" w:line="240" w:lineRule="auto"/>
        <w:jc w:val="both"/>
        <w:rPr>
          <w:rFonts w:ascii="Arial" w:eastAsia="Calibri" w:hAnsi="Arial" w:cs="Arial"/>
          <w:b/>
          <w:sz w:val="20"/>
          <w:szCs w:val="20"/>
          <w:lang w:eastAsia="en-US"/>
        </w:rPr>
      </w:pPr>
      <w:r w:rsidRPr="00D9363B">
        <w:rPr>
          <w:rFonts w:ascii="Arial" w:eastAsia="Calibri" w:hAnsi="Arial" w:cs="Arial"/>
          <w:b/>
          <w:sz w:val="20"/>
          <w:szCs w:val="20"/>
          <w:lang w:eastAsia="en-US"/>
        </w:rPr>
        <w:t>Lei Complementar nº 123/06 e posteriores alterações;</w:t>
      </w:r>
    </w:p>
    <w:p w14:paraId="13829E04" w14:textId="79C1342A" w:rsidR="009A6BA4" w:rsidRPr="00D9363B" w:rsidRDefault="009A6BA4" w:rsidP="00D9363B">
      <w:pPr>
        <w:widowControl w:val="0"/>
        <w:spacing w:after="0" w:line="240" w:lineRule="auto"/>
        <w:jc w:val="both"/>
        <w:rPr>
          <w:rFonts w:ascii="Arial" w:eastAsia="Calibri" w:hAnsi="Arial" w:cs="Arial"/>
          <w:b/>
          <w:sz w:val="20"/>
          <w:szCs w:val="20"/>
          <w:lang w:eastAsia="en-US"/>
        </w:rPr>
      </w:pPr>
      <w:r w:rsidRPr="00D9363B">
        <w:rPr>
          <w:rFonts w:ascii="Arial" w:eastAsia="Calibri" w:hAnsi="Arial" w:cs="Arial"/>
          <w:b/>
          <w:sz w:val="20"/>
          <w:szCs w:val="20"/>
          <w:lang w:eastAsia="en-US"/>
        </w:rPr>
        <w:t>Decreto</w:t>
      </w:r>
      <w:r w:rsidR="0073313B" w:rsidRPr="00D9363B">
        <w:rPr>
          <w:rFonts w:ascii="Arial" w:eastAsia="Calibri" w:hAnsi="Arial" w:cs="Arial"/>
          <w:b/>
          <w:sz w:val="20"/>
          <w:szCs w:val="20"/>
          <w:lang w:eastAsia="en-US"/>
        </w:rPr>
        <w:t xml:space="preserve"> Municipal n°</w:t>
      </w:r>
      <w:r w:rsidRPr="00D9363B">
        <w:rPr>
          <w:rFonts w:ascii="Arial" w:eastAsia="Calibri" w:hAnsi="Arial" w:cs="Arial"/>
          <w:b/>
          <w:sz w:val="20"/>
          <w:szCs w:val="20"/>
          <w:lang w:eastAsia="en-US"/>
        </w:rPr>
        <w:t xml:space="preserve"> </w:t>
      </w:r>
      <w:r w:rsidR="0073313B" w:rsidRPr="00D9363B">
        <w:rPr>
          <w:rFonts w:ascii="Arial" w:eastAsia="Calibri" w:hAnsi="Arial" w:cs="Arial"/>
          <w:b/>
          <w:sz w:val="20"/>
          <w:szCs w:val="20"/>
          <w:lang w:eastAsia="en-US"/>
        </w:rPr>
        <w:t>2.936/2023</w:t>
      </w:r>
    </w:p>
    <w:p w14:paraId="7DEF9297" w14:textId="77777777" w:rsidR="00280B8F" w:rsidRPr="00D9363B" w:rsidRDefault="00280B8F" w:rsidP="00D9363B">
      <w:pPr>
        <w:widowControl w:val="0"/>
        <w:spacing w:after="0" w:line="240" w:lineRule="auto"/>
        <w:jc w:val="both"/>
        <w:rPr>
          <w:rFonts w:ascii="Arial" w:eastAsia="Calibri" w:hAnsi="Arial" w:cs="Arial"/>
          <w:b/>
          <w:sz w:val="20"/>
          <w:szCs w:val="20"/>
          <w:lang w:eastAsia="en-US"/>
        </w:rPr>
      </w:pPr>
      <w:r w:rsidRPr="00D9363B">
        <w:rPr>
          <w:rFonts w:ascii="Arial" w:eastAsia="Calibri" w:hAnsi="Arial" w:cs="Arial"/>
          <w:b/>
          <w:sz w:val="20"/>
          <w:szCs w:val="20"/>
          <w:lang w:eastAsia="en-US"/>
        </w:rPr>
        <w:t>Demais disposições contidas neste Edital;</w:t>
      </w:r>
    </w:p>
    <w:p w14:paraId="6AD7B219" w14:textId="77777777" w:rsidR="00280B8F" w:rsidRPr="00D9363B" w:rsidRDefault="00280B8F" w:rsidP="00D9363B">
      <w:pPr>
        <w:widowControl w:val="0"/>
        <w:spacing w:after="0" w:line="240" w:lineRule="auto"/>
        <w:jc w:val="both"/>
        <w:rPr>
          <w:rFonts w:ascii="Arial" w:eastAsia="Calibri" w:hAnsi="Arial" w:cs="Arial"/>
          <w:b/>
          <w:sz w:val="20"/>
          <w:szCs w:val="20"/>
          <w:lang w:eastAsia="en-US"/>
        </w:rPr>
      </w:pPr>
    </w:p>
    <w:tbl>
      <w:tblPr>
        <w:tblStyle w:val="Tabelacomgrade"/>
        <w:tblW w:w="0" w:type="auto"/>
        <w:tblLook w:val="04A0" w:firstRow="1" w:lastRow="0" w:firstColumn="1" w:lastColumn="0" w:noHBand="0" w:noVBand="1"/>
      </w:tblPr>
      <w:tblGrid>
        <w:gridCol w:w="4519"/>
        <w:gridCol w:w="4522"/>
      </w:tblGrid>
      <w:tr w:rsidR="0063131B" w:rsidRPr="00D9363B" w14:paraId="12F1AE18" w14:textId="77777777" w:rsidTr="0063131B">
        <w:tc>
          <w:tcPr>
            <w:tcW w:w="4530" w:type="dxa"/>
            <w:tcBorders>
              <w:top w:val="single" w:sz="12" w:space="0" w:color="auto"/>
              <w:left w:val="single" w:sz="12" w:space="0" w:color="auto"/>
              <w:bottom w:val="single" w:sz="12" w:space="0" w:color="auto"/>
              <w:right w:val="single" w:sz="12" w:space="0" w:color="auto"/>
            </w:tcBorders>
            <w:shd w:val="clear" w:color="auto" w:fill="7F7F7F" w:themeFill="text1" w:themeFillTint="80"/>
          </w:tcPr>
          <w:p w14:paraId="3B78A08B" w14:textId="22C46FB7" w:rsidR="0063131B" w:rsidRPr="00D9363B" w:rsidRDefault="0063131B" w:rsidP="00D9363B">
            <w:pPr>
              <w:widowControl w:val="0"/>
              <w:jc w:val="both"/>
              <w:rPr>
                <w:rFonts w:ascii="Arial" w:eastAsia="Calibri" w:hAnsi="Arial" w:cs="Arial"/>
                <w:b/>
                <w:sz w:val="20"/>
                <w:szCs w:val="20"/>
                <w:lang w:eastAsia="en-US"/>
              </w:rPr>
            </w:pPr>
            <w:r w:rsidRPr="00D9363B">
              <w:rPr>
                <w:rFonts w:ascii="Arial" w:eastAsia="Calibri" w:hAnsi="Arial" w:cs="Arial"/>
                <w:b/>
                <w:sz w:val="20"/>
                <w:szCs w:val="20"/>
                <w:lang w:eastAsia="en-US"/>
              </w:rPr>
              <w:t>MODO DE DISPUTA:</w:t>
            </w:r>
          </w:p>
        </w:tc>
        <w:tc>
          <w:tcPr>
            <w:tcW w:w="4531" w:type="dxa"/>
            <w:tcBorders>
              <w:top w:val="single" w:sz="12" w:space="0" w:color="auto"/>
              <w:left w:val="single" w:sz="12" w:space="0" w:color="auto"/>
              <w:bottom w:val="single" w:sz="12" w:space="0" w:color="auto"/>
              <w:right w:val="single" w:sz="12" w:space="0" w:color="auto"/>
            </w:tcBorders>
            <w:shd w:val="clear" w:color="auto" w:fill="7F7F7F" w:themeFill="text1" w:themeFillTint="80"/>
          </w:tcPr>
          <w:p w14:paraId="1DB3B9F5" w14:textId="26D3D5D9" w:rsidR="0063131B" w:rsidRPr="00D9363B" w:rsidRDefault="0063131B" w:rsidP="00D9363B">
            <w:pPr>
              <w:widowControl w:val="0"/>
              <w:jc w:val="both"/>
              <w:rPr>
                <w:rFonts w:ascii="Arial" w:eastAsia="Calibri" w:hAnsi="Arial" w:cs="Arial"/>
                <w:b/>
                <w:sz w:val="20"/>
                <w:szCs w:val="20"/>
                <w:lang w:eastAsia="en-US"/>
              </w:rPr>
            </w:pPr>
            <w:r w:rsidRPr="00D9363B">
              <w:rPr>
                <w:rFonts w:ascii="Arial" w:eastAsia="Calibri" w:hAnsi="Arial" w:cs="Arial"/>
                <w:b/>
                <w:sz w:val="20"/>
                <w:szCs w:val="20"/>
                <w:lang w:eastAsia="en-US"/>
              </w:rPr>
              <w:t>ABERTO/FECHADO</w:t>
            </w:r>
          </w:p>
        </w:tc>
      </w:tr>
      <w:tr w:rsidR="0063131B" w:rsidRPr="00D9363B" w14:paraId="3F909BA9" w14:textId="77777777" w:rsidTr="0063131B">
        <w:tc>
          <w:tcPr>
            <w:tcW w:w="4530" w:type="dxa"/>
            <w:tcBorders>
              <w:top w:val="single" w:sz="12" w:space="0" w:color="auto"/>
              <w:left w:val="single" w:sz="12" w:space="0" w:color="auto"/>
              <w:bottom w:val="single" w:sz="12" w:space="0" w:color="auto"/>
              <w:right w:val="single" w:sz="12" w:space="0" w:color="auto"/>
            </w:tcBorders>
          </w:tcPr>
          <w:p w14:paraId="365DB0D3" w14:textId="018DD7E7" w:rsidR="0063131B" w:rsidRPr="00D9363B" w:rsidRDefault="0063131B" w:rsidP="00D9363B">
            <w:pPr>
              <w:widowControl w:val="0"/>
              <w:jc w:val="both"/>
              <w:rPr>
                <w:rFonts w:ascii="Arial" w:eastAsia="Calibri" w:hAnsi="Arial" w:cs="Arial"/>
                <w:b/>
                <w:sz w:val="20"/>
                <w:szCs w:val="20"/>
                <w:lang w:eastAsia="en-US"/>
              </w:rPr>
            </w:pPr>
            <w:r w:rsidRPr="00D9363B">
              <w:rPr>
                <w:rFonts w:ascii="Arial" w:eastAsia="Calibri" w:hAnsi="Arial" w:cs="Arial"/>
                <w:b/>
                <w:sz w:val="20"/>
                <w:szCs w:val="20"/>
                <w:lang w:eastAsia="en-US"/>
              </w:rPr>
              <w:t>TIPO:</w:t>
            </w:r>
            <w:r w:rsidR="00CF699B" w:rsidRPr="00D9363B">
              <w:rPr>
                <w:rFonts w:ascii="Arial" w:eastAsia="Calibri" w:hAnsi="Arial" w:cs="Arial"/>
                <w:b/>
                <w:sz w:val="20"/>
                <w:szCs w:val="20"/>
                <w:lang w:eastAsia="en-US"/>
              </w:rPr>
              <w:t xml:space="preserve"> </w:t>
            </w:r>
          </w:p>
        </w:tc>
        <w:tc>
          <w:tcPr>
            <w:tcW w:w="4531" w:type="dxa"/>
            <w:tcBorders>
              <w:top w:val="single" w:sz="12" w:space="0" w:color="auto"/>
              <w:left w:val="single" w:sz="12" w:space="0" w:color="auto"/>
              <w:bottom w:val="single" w:sz="12" w:space="0" w:color="auto"/>
              <w:right w:val="single" w:sz="12" w:space="0" w:color="auto"/>
            </w:tcBorders>
          </w:tcPr>
          <w:p w14:paraId="43556F03" w14:textId="1704037B" w:rsidR="0063131B" w:rsidRPr="00D9363B" w:rsidRDefault="0063131B" w:rsidP="00D9363B">
            <w:pPr>
              <w:widowControl w:val="0"/>
              <w:jc w:val="both"/>
              <w:rPr>
                <w:rFonts w:ascii="Arial" w:eastAsia="Calibri" w:hAnsi="Arial" w:cs="Arial"/>
                <w:b/>
                <w:sz w:val="20"/>
                <w:szCs w:val="20"/>
                <w:lang w:eastAsia="en-US"/>
              </w:rPr>
            </w:pPr>
            <w:r w:rsidRPr="00D9363B">
              <w:rPr>
                <w:rFonts w:ascii="Arial" w:eastAsia="Calibri" w:hAnsi="Arial" w:cs="Arial"/>
                <w:b/>
                <w:sz w:val="20"/>
                <w:szCs w:val="20"/>
                <w:lang w:eastAsia="en-US"/>
              </w:rPr>
              <w:t>MENOR PREÇO – POR ITEM</w:t>
            </w:r>
          </w:p>
        </w:tc>
      </w:tr>
      <w:tr w:rsidR="0063131B" w:rsidRPr="00D9363B" w14:paraId="05C00E7C" w14:textId="77777777" w:rsidTr="0063131B">
        <w:tc>
          <w:tcPr>
            <w:tcW w:w="4530" w:type="dxa"/>
            <w:tcBorders>
              <w:top w:val="single" w:sz="12" w:space="0" w:color="auto"/>
              <w:left w:val="single" w:sz="12" w:space="0" w:color="auto"/>
              <w:bottom w:val="single" w:sz="12" w:space="0" w:color="auto"/>
              <w:right w:val="single" w:sz="12" w:space="0" w:color="auto"/>
            </w:tcBorders>
          </w:tcPr>
          <w:p w14:paraId="26C19029" w14:textId="2218B464" w:rsidR="0063131B" w:rsidRPr="008B732A" w:rsidRDefault="0063131B" w:rsidP="00D9363B">
            <w:pPr>
              <w:widowControl w:val="0"/>
              <w:jc w:val="both"/>
              <w:rPr>
                <w:rFonts w:ascii="Arial" w:eastAsia="Calibri" w:hAnsi="Arial" w:cs="Arial"/>
                <w:b/>
                <w:sz w:val="20"/>
                <w:szCs w:val="20"/>
                <w:lang w:eastAsia="en-US"/>
              </w:rPr>
            </w:pPr>
            <w:r w:rsidRPr="008B732A">
              <w:rPr>
                <w:rFonts w:ascii="Arial" w:eastAsia="Calibri" w:hAnsi="Arial" w:cs="Arial"/>
                <w:b/>
                <w:sz w:val="20"/>
                <w:szCs w:val="20"/>
                <w:lang w:eastAsia="en-US"/>
              </w:rPr>
              <w:t>INÍCIO DA SESSÃO DE DISPUTA DE PREÇOS</w:t>
            </w:r>
          </w:p>
        </w:tc>
        <w:tc>
          <w:tcPr>
            <w:tcW w:w="4531" w:type="dxa"/>
            <w:tcBorders>
              <w:top w:val="single" w:sz="12" w:space="0" w:color="auto"/>
              <w:left w:val="single" w:sz="12" w:space="0" w:color="auto"/>
              <w:bottom w:val="single" w:sz="12" w:space="0" w:color="auto"/>
              <w:right w:val="single" w:sz="12" w:space="0" w:color="auto"/>
            </w:tcBorders>
          </w:tcPr>
          <w:p w14:paraId="6AC43F5F" w14:textId="60DD2AD0" w:rsidR="0063131B" w:rsidRPr="00D9363B" w:rsidRDefault="0063131B" w:rsidP="00D9363B">
            <w:pPr>
              <w:widowControl w:val="0"/>
              <w:jc w:val="both"/>
              <w:rPr>
                <w:rFonts w:ascii="Arial" w:eastAsia="Calibri" w:hAnsi="Arial" w:cs="Arial"/>
                <w:b/>
                <w:sz w:val="20"/>
                <w:szCs w:val="20"/>
                <w:lang w:eastAsia="en-US"/>
              </w:rPr>
            </w:pPr>
            <w:r w:rsidRPr="008B732A">
              <w:rPr>
                <w:rFonts w:ascii="Arial" w:eastAsia="Calibri" w:hAnsi="Arial" w:cs="Arial"/>
                <w:b/>
                <w:sz w:val="20"/>
                <w:szCs w:val="20"/>
                <w:lang w:eastAsia="en-US"/>
              </w:rPr>
              <w:t xml:space="preserve">ÀS </w:t>
            </w:r>
            <w:r w:rsidR="00AE1B21" w:rsidRPr="008B732A">
              <w:rPr>
                <w:rFonts w:ascii="Arial" w:eastAsia="Calibri" w:hAnsi="Arial" w:cs="Arial"/>
                <w:b/>
                <w:sz w:val="20"/>
                <w:szCs w:val="20"/>
                <w:lang w:eastAsia="en-US"/>
              </w:rPr>
              <w:t>08</w:t>
            </w:r>
            <w:r w:rsidRPr="008B732A">
              <w:rPr>
                <w:rFonts w:ascii="Arial" w:eastAsia="Calibri" w:hAnsi="Arial" w:cs="Arial"/>
                <w:b/>
                <w:sz w:val="20"/>
                <w:szCs w:val="20"/>
                <w:lang w:eastAsia="en-US"/>
              </w:rPr>
              <w:t>HS</w:t>
            </w:r>
            <w:r w:rsidR="00AE1B21" w:rsidRPr="008B732A">
              <w:rPr>
                <w:rFonts w:ascii="Arial" w:eastAsia="Calibri" w:hAnsi="Arial" w:cs="Arial"/>
                <w:b/>
                <w:sz w:val="20"/>
                <w:szCs w:val="20"/>
                <w:lang w:eastAsia="en-US"/>
              </w:rPr>
              <w:t>00</w:t>
            </w:r>
            <w:r w:rsidRPr="008B732A">
              <w:rPr>
                <w:rFonts w:ascii="Arial" w:eastAsia="Calibri" w:hAnsi="Arial" w:cs="Arial"/>
                <w:b/>
                <w:sz w:val="20"/>
                <w:szCs w:val="20"/>
                <w:lang w:eastAsia="en-US"/>
              </w:rPr>
              <w:t>MIN DO DI</w:t>
            </w:r>
            <w:r w:rsidR="00CF699B" w:rsidRPr="008B732A">
              <w:rPr>
                <w:rFonts w:ascii="Arial" w:eastAsia="Calibri" w:hAnsi="Arial" w:cs="Arial"/>
                <w:b/>
                <w:sz w:val="20"/>
                <w:szCs w:val="20"/>
                <w:lang w:eastAsia="en-US"/>
              </w:rPr>
              <w:t xml:space="preserve">A </w:t>
            </w:r>
            <w:r w:rsidR="00AE1B21" w:rsidRPr="008B732A">
              <w:rPr>
                <w:rFonts w:ascii="Arial" w:eastAsia="Calibri" w:hAnsi="Arial" w:cs="Arial"/>
                <w:b/>
                <w:sz w:val="20"/>
                <w:szCs w:val="20"/>
                <w:lang w:eastAsia="en-US"/>
              </w:rPr>
              <w:t>10</w:t>
            </w:r>
            <w:r w:rsidR="00CF699B" w:rsidRPr="008B732A">
              <w:rPr>
                <w:rFonts w:ascii="Arial" w:eastAsia="Calibri" w:hAnsi="Arial" w:cs="Arial"/>
                <w:b/>
                <w:sz w:val="20"/>
                <w:szCs w:val="20"/>
                <w:lang w:eastAsia="en-US"/>
              </w:rPr>
              <w:t>/</w:t>
            </w:r>
            <w:r w:rsidR="00AE1B21" w:rsidRPr="008B732A">
              <w:rPr>
                <w:rFonts w:ascii="Arial" w:eastAsia="Calibri" w:hAnsi="Arial" w:cs="Arial"/>
                <w:b/>
                <w:sz w:val="20"/>
                <w:szCs w:val="20"/>
                <w:lang w:eastAsia="en-US"/>
              </w:rPr>
              <w:t>11</w:t>
            </w:r>
            <w:r w:rsidR="00CF699B" w:rsidRPr="008B732A">
              <w:rPr>
                <w:rFonts w:ascii="Arial" w:eastAsia="Calibri" w:hAnsi="Arial" w:cs="Arial"/>
                <w:b/>
                <w:sz w:val="20"/>
                <w:szCs w:val="20"/>
                <w:lang w:eastAsia="en-US"/>
              </w:rPr>
              <w:t>/2026</w:t>
            </w:r>
          </w:p>
        </w:tc>
      </w:tr>
      <w:tr w:rsidR="0063131B" w:rsidRPr="00D9363B" w14:paraId="1EDF939D" w14:textId="77777777" w:rsidTr="0063131B">
        <w:tc>
          <w:tcPr>
            <w:tcW w:w="4530" w:type="dxa"/>
            <w:tcBorders>
              <w:top w:val="single" w:sz="12" w:space="0" w:color="auto"/>
              <w:left w:val="single" w:sz="12" w:space="0" w:color="auto"/>
              <w:bottom w:val="single" w:sz="12" w:space="0" w:color="auto"/>
              <w:right w:val="single" w:sz="12" w:space="0" w:color="auto"/>
            </w:tcBorders>
          </w:tcPr>
          <w:p w14:paraId="35F4A4C6" w14:textId="607B9EF4" w:rsidR="0063131B" w:rsidRPr="00D9363B" w:rsidRDefault="0063131B" w:rsidP="00D9363B">
            <w:pPr>
              <w:widowControl w:val="0"/>
              <w:jc w:val="both"/>
              <w:rPr>
                <w:rFonts w:ascii="Arial" w:eastAsia="Calibri" w:hAnsi="Arial" w:cs="Arial"/>
                <w:b/>
                <w:sz w:val="20"/>
                <w:szCs w:val="20"/>
                <w:lang w:eastAsia="en-US"/>
              </w:rPr>
            </w:pPr>
            <w:r w:rsidRPr="00D9363B">
              <w:rPr>
                <w:rFonts w:ascii="Arial" w:eastAsia="Calibri" w:hAnsi="Arial" w:cs="Arial"/>
                <w:b/>
                <w:sz w:val="20"/>
                <w:szCs w:val="20"/>
                <w:lang w:eastAsia="en-US"/>
              </w:rPr>
              <w:t>LOCAL:</w:t>
            </w:r>
            <w:r w:rsidR="00CF699B" w:rsidRPr="00D9363B">
              <w:rPr>
                <w:rFonts w:ascii="Arial" w:eastAsia="Calibri" w:hAnsi="Arial" w:cs="Arial"/>
                <w:b/>
                <w:sz w:val="20"/>
                <w:szCs w:val="20"/>
                <w:lang w:eastAsia="en-US"/>
              </w:rPr>
              <w:t xml:space="preserve"> </w:t>
            </w:r>
          </w:p>
        </w:tc>
        <w:tc>
          <w:tcPr>
            <w:tcW w:w="4531" w:type="dxa"/>
            <w:tcBorders>
              <w:top w:val="single" w:sz="12" w:space="0" w:color="auto"/>
              <w:left w:val="single" w:sz="12" w:space="0" w:color="auto"/>
              <w:bottom w:val="single" w:sz="12" w:space="0" w:color="auto"/>
              <w:right w:val="single" w:sz="12" w:space="0" w:color="auto"/>
            </w:tcBorders>
          </w:tcPr>
          <w:p w14:paraId="05621580" w14:textId="6E0F64AB" w:rsidR="0063131B" w:rsidRPr="00D9363B" w:rsidRDefault="0063131B" w:rsidP="00D9363B">
            <w:pPr>
              <w:widowControl w:val="0"/>
              <w:jc w:val="both"/>
              <w:rPr>
                <w:rFonts w:ascii="Arial" w:eastAsia="Calibri" w:hAnsi="Arial" w:cs="Arial"/>
                <w:b/>
                <w:sz w:val="20"/>
                <w:szCs w:val="20"/>
                <w:lang w:eastAsia="en-US"/>
              </w:rPr>
            </w:pPr>
            <w:r w:rsidRPr="00D9363B">
              <w:rPr>
                <w:rFonts w:ascii="Arial" w:eastAsia="Calibri" w:hAnsi="Arial" w:cs="Arial"/>
                <w:b/>
                <w:sz w:val="20"/>
                <w:szCs w:val="20"/>
                <w:lang w:eastAsia="en-US"/>
              </w:rPr>
              <w:t>www.bll.org.br. “Acesso Identificado”.</w:t>
            </w:r>
          </w:p>
        </w:tc>
      </w:tr>
      <w:tr w:rsidR="0063131B" w:rsidRPr="00D9363B" w14:paraId="36A42E5A" w14:textId="77777777" w:rsidTr="0063131B">
        <w:tc>
          <w:tcPr>
            <w:tcW w:w="4530" w:type="dxa"/>
            <w:tcBorders>
              <w:top w:val="single" w:sz="12" w:space="0" w:color="auto"/>
              <w:left w:val="single" w:sz="12" w:space="0" w:color="auto"/>
              <w:bottom w:val="single" w:sz="12" w:space="0" w:color="auto"/>
              <w:right w:val="single" w:sz="12" w:space="0" w:color="auto"/>
            </w:tcBorders>
          </w:tcPr>
          <w:p w14:paraId="46632AD3" w14:textId="77777777" w:rsidR="0063131B" w:rsidRPr="00D9363B" w:rsidRDefault="0063131B" w:rsidP="00D9363B">
            <w:pPr>
              <w:widowControl w:val="0"/>
              <w:jc w:val="both"/>
              <w:rPr>
                <w:rFonts w:ascii="Arial" w:eastAsia="Calibri" w:hAnsi="Arial" w:cs="Arial"/>
                <w:b/>
                <w:sz w:val="20"/>
                <w:szCs w:val="20"/>
                <w:lang w:eastAsia="en-US"/>
              </w:rPr>
            </w:pPr>
          </w:p>
          <w:p w14:paraId="67B9000F" w14:textId="04A754E4" w:rsidR="0063131B" w:rsidRPr="00D9363B" w:rsidRDefault="0063131B" w:rsidP="00D9363B">
            <w:pPr>
              <w:widowControl w:val="0"/>
              <w:jc w:val="both"/>
              <w:rPr>
                <w:rFonts w:ascii="Arial" w:eastAsia="Calibri" w:hAnsi="Arial" w:cs="Arial"/>
                <w:b/>
                <w:sz w:val="20"/>
                <w:szCs w:val="20"/>
                <w:lang w:eastAsia="en-US"/>
              </w:rPr>
            </w:pPr>
            <w:r w:rsidRPr="00D9363B">
              <w:rPr>
                <w:rFonts w:ascii="Arial" w:eastAsia="Calibri" w:hAnsi="Arial" w:cs="Arial"/>
                <w:b/>
                <w:sz w:val="20"/>
                <w:szCs w:val="20"/>
                <w:lang w:eastAsia="en-US"/>
              </w:rPr>
              <w:t>ENVIO DE PROPOSTAS:</w:t>
            </w:r>
            <w:r w:rsidR="00CF699B" w:rsidRPr="00D9363B">
              <w:rPr>
                <w:rFonts w:ascii="Arial" w:eastAsia="Calibri" w:hAnsi="Arial" w:cs="Arial"/>
                <w:b/>
                <w:sz w:val="20"/>
                <w:szCs w:val="20"/>
                <w:lang w:eastAsia="en-US"/>
              </w:rPr>
              <w:t xml:space="preserve"> </w:t>
            </w:r>
          </w:p>
        </w:tc>
        <w:tc>
          <w:tcPr>
            <w:tcW w:w="4531" w:type="dxa"/>
            <w:tcBorders>
              <w:top w:val="single" w:sz="12" w:space="0" w:color="auto"/>
              <w:left w:val="single" w:sz="12" w:space="0" w:color="auto"/>
              <w:bottom w:val="single" w:sz="12" w:space="0" w:color="auto"/>
              <w:right w:val="single" w:sz="12" w:space="0" w:color="auto"/>
            </w:tcBorders>
          </w:tcPr>
          <w:p w14:paraId="3F4434A3" w14:textId="12323295" w:rsidR="0063131B" w:rsidRPr="00D9363B" w:rsidRDefault="0063131B" w:rsidP="00D9363B">
            <w:pPr>
              <w:widowControl w:val="0"/>
              <w:jc w:val="both"/>
              <w:rPr>
                <w:rFonts w:ascii="Arial" w:eastAsia="Calibri" w:hAnsi="Arial" w:cs="Arial"/>
                <w:b/>
                <w:sz w:val="20"/>
                <w:szCs w:val="20"/>
                <w:lang w:eastAsia="en-US"/>
              </w:rPr>
            </w:pPr>
            <w:r w:rsidRPr="00D9363B">
              <w:rPr>
                <w:rFonts w:ascii="Arial" w:eastAsia="Calibri" w:hAnsi="Arial" w:cs="Arial"/>
                <w:b/>
                <w:sz w:val="20"/>
                <w:szCs w:val="20"/>
                <w:lang w:eastAsia="en-US"/>
              </w:rPr>
              <w:t>Exclusivamente na forma eletrônica, através do portal de licitações da Bolsa de Licitações &amp; Leilões do Brasil - BLL.</w:t>
            </w:r>
          </w:p>
        </w:tc>
      </w:tr>
      <w:tr w:rsidR="0063131B" w:rsidRPr="00D9363B" w14:paraId="6C8C74CB" w14:textId="77777777" w:rsidTr="0063131B">
        <w:tc>
          <w:tcPr>
            <w:tcW w:w="4530" w:type="dxa"/>
            <w:tcBorders>
              <w:top w:val="single" w:sz="12" w:space="0" w:color="auto"/>
              <w:left w:val="single" w:sz="12" w:space="0" w:color="auto"/>
              <w:bottom w:val="single" w:sz="12" w:space="0" w:color="auto"/>
              <w:right w:val="single" w:sz="12" w:space="0" w:color="auto"/>
            </w:tcBorders>
          </w:tcPr>
          <w:p w14:paraId="03C11D2A" w14:textId="483DC47A" w:rsidR="0063131B" w:rsidRPr="00D9363B" w:rsidRDefault="0063131B" w:rsidP="00D9363B">
            <w:pPr>
              <w:widowControl w:val="0"/>
              <w:jc w:val="both"/>
              <w:rPr>
                <w:rFonts w:ascii="Arial" w:eastAsia="Calibri" w:hAnsi="Arial" w:cs="Arial"/>
                <w:b/>
                <w:sz w:val="20"/>
                <w:szCs w:val="20"/>
                <w:lang w:eastAsia="en-US"/>
              </w:rPr>
            </w:pPr>
            <w:r w:rsidRPr="00D9363B">
              <w:rPr>
                <w:rFonts w:ascii="Arial" w:eastAsia="Calibri" w:hAnsi="Arial" w:cs="Arial"/>
                <w:b/>
                <w:sz w:val="20"/>
                <w:szCs w:val="20"/>
                <w:lang w:eastAsia="en-US"/>
              </w:rPr>
              <w:t>REFERÊNCIA DE TEMPO:</w:t>
            </w:r>
            <w:r w:rsidR="00CF699B" w:rsidRPr="00D9363B">
              <w:rPr>
                <w:rFonts w:ascii="Arial" w:eastAsia="Calibri" w:hAnsi="Arial" w:cs="Arial"/>
                <w:b/>
                <w:sz w:val="20"/>
                <w:szCs w:val="20"/>
                <w:lang w:eastAsia="en-US"/>
              </w:rPr>
              <w:t xml:space="preserve"> </w:t>
            </w:r>
          </w:p>
        </w:tc>
        <w:tc>
          <w:tcPr>
            <w:tcW w:w="4531" w:type="dxa"/>
            <w:tcBorders>
              <w:top w:val="single" w:sz="12" w:space="0" w:color="auto"/>
              <w:left w:val="single" w:sz="12" w:space="0" w:color="auto"/>
              <w:bottom w:val="single" w:sz="12" w:space="0" w:color="auto"/>
              <w:right w:val="single" w:sz="12" w:space="0" w:color="auto"/>
            </w:tcBorders>
          </w:tcPr>
          <w:p w14:paraId="2288936D" w14:textId="0414F988" w:rsidR="0063131B" w:rsidRPr="00D9363B" w:rsidRDefault="0063131B" w:rsidP="00D9363B">
            <w:pPr>
              <w:widowControl w:val="0"/>
              <w:jc w:val="both"/>
              <w:rPr>
                <w:rFonts w:ascii="Arial" w:eastAsia="Calibri" w:hAnsi="Arial" w:cs="Arial"/>
                <w:b/>
                <w:sz w:val="20"/>
                <w:szCs w:val="20"/>
                <w:lang w:eastAsia="en-US"/>
              </w:rPr>
            </w:pPr>
            <w:r w:rsidRPr="00D9363B">
              <w:rPr>
                <w:rFonts w:ascii="Arial" w:eastAsia="Calibri" w:hAnsi="Arial" w:cs="Arial"/>
                <w:b/>
                <w:sz w:val="20"/>
                <w:szCs w:val="20"/>
                <w:lang w:eastAsia="en-US"/>
              </w:rPr>
              <w:t>HORÁRIO DE BRASÍLIA (DF).</w:t>
            </w:r>
          </w:p>
        </w:tc>
      </w:tr>
    </w:tbl>
    <w:p w14:paraId="2C9BE5B6" w14:textId="77777777" w:rsidR="00280B8F" w:rsidRPr="00D9363B" w:rsidRDefault="00280B8F" w:rsidP="00D9363B">
      <w:pPr>
        <w:widowControl w:val="0"/>
        <w:spacing w:after="0" w:line="240" w:lineRule="auto"/>
        <w:jc w:val="both"/>
        <w:rPr>
          <w:rFonts w:ascii="Arial" w:eastAsia="Calibri" w:hAnsi="Arial" w:cs="Arial"/>
          <w:b/>
          <w:sz w:val="20"/>
          <w:szCs w:val="20"/>
          <w:lang w:eastAsia="en-US"/>
        </w:rPr>
      </w:pPr>
    </w:p>
    <w:p w14:paraId="73C82FD6" w14:textId="77777777" w:rsidR="00280B8F" w:rsidRPr="00D9363B" w:rsidRDefault="00280B8F" w:rsidP="00D9363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D9363B">
        <w:rPr>
          <w:rFonts w:ascii="Arial" w:hAnsi="Arial" w:cs="Arial"/>
          <w:b/>
          <w:sz w:val="20"/>
          <w:szCs w:val="20"/>
        </w:rPr>
        <w:t xml:space="preserve">CONSULTA AO EDITAL E DIVULGAÇÃO DE INFORMAÇÕES: </w:t>
      </w:r>
    </w:p>
    <w:p w14:paraId="32D94CE9" w14:textId="77777777" w:rsidR="00B1799F" w:rsidRPr="00D9363B" w:rsidRDefault="00B1799F" w:rsidP="00D9363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D9363B">
        <w:rPr>
          <w:rFonts w:ascii="Arial" w:hAnsi="Arial" w:cs="Arial"/>
          <w:b/>
          <w:sz w:val="20"/>
          <w:szCs w:val="20"/>
        </w:rPr>
        <w:t xml:space="preserve">Portal BLLCOMPRAS no endereço eletrônico: </w:t>
      </w:r>
    </w:p>
    <w:p w14:paraId="556864D4" w14:textId="77777777" w:rsidR="00B1799F" w:rsidRPr="00D9363B" w:rsidRDefault="00B1799F" w:rsidP="00D9363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D9363B">
        <w:rPr>
          <w:rFonts w:ascii="Arial" w:hAnsi="Arial" w:cs="Arial"/>
          <w:b/>
          <w:sz w:val="20"/>
          <w:szCs w:val="20"/>
        </w:rPr>
        <w:t xml:space="preserve">https://bllcompras.com/ - “Acesso Identificado”  </w:t>
      </w:r>
    </w:p>
    <w:p w14:paraId="20F0FF38" w14:textId="77777777" w:rsidR="00B1799F" w:rsidRPr="00D9363B" w:rsidRDefault="00B1799F" w:rsidP="00D9363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D9363B">
        <w:rPr>
          <w:rFonts w:ascii="Arial" w:hAnsi="Arial" w:cs="Arial"/>
          <w:b/>
          <w:sz w:val="20"/>
          <w:szCs w:val="20"/>
        </w:rPr>
        <w:t>(41) 3097-4600 - contato@bll.org.br/ COMERCIAL</w:t>
      </w:r>
    </w:p>
    <w:p w14:paraId="587BD7E4" w14:textId="77777777" w:rsidR="00B1799F" w:rsidRPr="00D9363B" w:rsidRDefault="00B1799F" w:rsidP="00D9363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hyperlink r:id="rId8" w:history="1">
        <w:r w:rsidRPr="00D9363B">
          <w:rPr>
            <w:rStyle w:val="Hyperlink"/>
            <w:rFonts w:ascii="Arial" w:hAnsi="Arial" w:cs="Arial"/>
            <w:b/>
            <w:sz w:val="20"/>
            <w:szCs w:val="20"/>
          </w:rPr>
          <w:t>comercial@bll.org.br</w:t>
        </w:r>
      </w:hyperlink>
      <w:r w:rsidRPr="00D9363B">
        <w:rPr>
          <w:rFonts w:ascii="Arial" w:hAnsi="Arial" w:cs="Arial"/>
          <w:b/>
          <w:sz w:val="20"/>
          <w:szCs w:val="20"/>
        </w:rPr>
        <w:t xml:space="preserve"> - Horário de atendimento: Segunda a Sexta, das 8h às 18h</w:t>
      </w:r>
    </w:p>
    <w:p w14:paraId="5EDD20C5" w14:textId="77777777" w:rsidR="00280B8F" w:rsidRPr="00D9363B" w:rsidRDefault="00280B8F" w:rsidP="00D9363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643F0EEA" w14:textId="77777777" w:rsidR="00280B8F" w:rsidRPr="00D9363B" w:rsidRDefault="00280B8F" w:rsidP="00D9363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D9363B">
        <w:rPr>
          <w:rFonts w:ascii="Arial" w:hAnsi="Arial" w:cs="Arial"/>
          <w:b/>
          <w:sz w:val="20"/>
          <w:szCs w:val="20"/>
        </w:rPr>
        <w:t>Portal de Compras e Edital</w:t>
      </w:r>
    </w:p>
    <w:p w14:paraId="622C0FAE" w14:textId="77777777" w:rsidR="00280B8F" w:rsidRPr="00D9363B" w:rsidRDefault="00280B8F" w:rsidP="00D9363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9" w:history="1">
        <w:r w:rsidRPr="00D9363B">
          <w:rPr>
            <w:rStyle w:val="Hyperlink"/>
            <w:rFonts w:ascii="Arial" w:hAnsi="Arial" w:cs="Arial"/>
            <w:color w:val="auto"/>
            <w:sz w:val="20"/>
            <w:szCs w:val="20"/>
          </w:rPr>
          <w:t>https://www.rioverde.ms.gov.br/portal/editais/</w:t>
        </w:r>
      </w:hyperlink>
    </w:p>
    <w:p w14:paraId="4F627CE6" w14:textId="77777777" w:rsidR="00280B8F" w:rsidRPr="00D9363B" w:rsidRDefault="00280B8F" w:rsidP="00D9363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105E529B" w14:textId="77777777" w:rsidR="00280B8F" w:rsidRPr="00D9363B" w:rsidRDefault="00280B8F" w:rsidP="00D9363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D9363B">
        <w:rPr>
          <w:rFonts w:ascii="Arial" w:hAnsi="Arial" w:cs="Arial"/>
          <w:b/>
          <w:sz w:val="20"/>
          <w:szCs w:val="20"/>
        </w:rPr>
        <w:t>Diário Oficial do Município no endereço eletrônico:</w:t>
      </w:r>
    </w:p>
    <w:p w14:paraId="0D93CFFD" w14:textId="77777777" w:rsidR="00280B8F" w:rsidRPr="00D9363B" w:rsidRDefault="00280B8F" w:rsidP="00D9363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0" w:history="1">
        <w:r w:rsidRPr="00D9363B">
          <w:rPr>
            <w:rStyle w:val="Hyperlink"/>
            <w:rFonts w:ascii="Arial" w:hAnsi="Arial" w:cs="Arial"/>
            <w:color w:val="auto"/>
            <w:sz w:val="20"/>
            <w:szCs w:val="20"/>
          </w:rPr>
          <w:t>https://www.rioverde.ms.gov.br/portal/diario-oficial</w:t>
        </w:r>
      </w:hyperlink>
    </w:p>
    <w:p w14:paraId="7A9EE1EA" w14:textId="77777777" w:rsidR="00280B8F" w:rsidRPr="00D9363B" w:rsidRDefault="00280B8F" w:rsidP="00D9363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400C07A5" w14:textId="7C3C5A08" w:rsidR="00C05FD6" w:rsidRPr="00D9363B" w:rsidRDefault="00C05FD6" w:rsidP="00D9363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D9363B">
        <w:rPr>
          <w:rFonts w:ascii="Arial" w:hAnsi="Arial" w:cs="Arial"/>
          <w:b/>
          <w:sz w:val="20"/>
          <w:szCs w:val="20"/>
        </w:rPr>
        <w:t>ESCLARECIMENTOS:</w:t>
      </w:r>
      <w:r w:rsidRPr="00D9363B">
        <w:rPr>
          <w:rFonts w:ascii="Arial" w:hAnsi="Arial" w:cs="Arial"/>
          <w:sz w:val="20"/>
          <w:szCs w:val="20"/>
        </w:rPr>
        <w:t xml:space="preserve"> Enviados pelo </w:t>
      </w:r>
      <w:r w:rsidRPr="00D9363B">
        <w:rPr>
          <w:rFonts w:ascii="Arial" w:hAnsi="Arial" w:cs="Arial"/>
          <w:b/>
          <w:sz w:val="20"/>
          <w:szCs w:val="20"/>
        </w:rPr>
        <w:t xml:space="preserve">Portal </w:t>
      </w:r>
      <w:r w:rsidR="00B1799F" w:rsidRPr="00D9363B">
        <w:rPr>
          <w:rFonts w:ascii="Arial" w:hAnsi="Arial" w:cs="Arial"/>
          <w:b/>
          <w:sz w:val="20"/>
          <w:szCs w:val="20"/>
        </w:rPr>
        <w:t>BLL Compras</w:t>
      </w:r>
      <w:r w:rsidRPr="00D9363B">
        <w:rPr>
          <w:rFonts w:ascii="Arial" w:hAnsi="Arial" w:cs="Arial"/>
          <w:sz w:val="20"/>
          <w:szCs w:val="20"/>
        </w:rPr>
        <w:t xml:space="preserve">, no endereço eletrônico </w:t>
      </w:r>
      <w:r w:rsidR="00B1799F" w:rsidRPr="00D9363B">
        <w:rPr>
          <w:rFonts w:ascii="Arial" w:hAnsi="Arial" w:cs="Arial"/>
          <w:sz w:val="20"/>
          <w:szCs w:val="20"/>
          <w:u w:val="single"/>
        </w:rPr>
        <w:t>https://bllcompras.com/</w:t>
      </w:r>
      <w:r w:rsidRPr="00D9363B">
        <w:rPr>
          <w:rFonts w:ascii="Arial" w:hAnsi="Arial" w:cs="Arial"/>
          <w:sz w:val="20"/>
          <w:szCs w:val="20"/>
        </w:rPr>
        <w:t>, nas datas e horários conforme Edital.</w:t>
      </w:r>
    </w:p>
    <w:p w14:paraId="288E156B" w14:textId="77777777" w:rsidR="00C05FD6" w:rsidRPr="00D9363B" w:rsidRDefault="00C05FD6" w:rsidP="00D9363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6DD8607E" w14:textId="77777777" w:rsidR="00C05FD6" w:rsidRPr="00D9363B" w:rsidRDefault="00C05FD6" w:rsidP="00D9363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sz w:val="20"/>
          <w:szCs w:val="20"/>
        </w:rPr>
      </w:pPr>
      <w:r w:rsidRPr="00D9363B">
        <w:rPr>
          <w:rFonts w:ascii="Arial" w:hAnsi="Arial" w:cs="Arial"/>
          <w:b/>
          <w:bCs/>
          <w:sz w:val="20"/>
          <w:szCs w:val="20"/>
        </w:rPr>
        <w:t xml:space="preserve">Esclarecimentos: </w:t>
      </w:r>
      <w:r w:rsidRPr="00D9363B">
        <w:rPr>
          <w:rFonts w:ascii="Arial" w:hAnsi="Arial" w:cs="Arial"/>
          <w:b/>
          <w:bCs/>
          <w:color w:val="000000"/>
          <w:sz w:val="20"/>
          <w:szCs w:val="20"/>
        </w:rPr>
        <w:t>até 3 (três) dias úteis antes da data de abertura do certame.</w:t>
      </w:r>
    </w:p>
    <w:p w14:paraId="218896F7" w14:textId="77777777" w:rsidR="006F46BC" w:rsidRPr="00D9363B" w:rsidRDefault="006F46BC" w:rsidP="00D9363B">
      <w:pPr>
        <w:widowControl w:val="0"/>
        <w:tabs>
          <w:tab w:val="left" w:pos="1134"/>
          <w:tab w:val="left" w:pos="8647"/>
        </w:tabs>
        <w:snapToGrid w:val="0"/>
        <w:spacing w:after="0" w:line="240" w:lineRule="auto"/>
        <w:ind w:right="-1"/>
        <w:jc w:val="both"/>
        <w:rPr>
          <w:rFonts w:ascii="Arial" w:hAnsi="Arial" w:cs="Arial"/>
          <w:sz w:val="20"/>
          <w:szCs w:val="20"/>
        </w:rPr>
      </w:pPr>
    </w:p>
    <w:p w14:paraId="10143B34" w14:textId="0E9E17CB" w:rsidR="006F46BC" w:rsidRPr="00D9363B" w:rsidRDefault="006F46BC" w:rsidP="00D9363B">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right="-1"/>
        <w:rPr>
          <w:rFonts w:ascii="Arial" w:hAnsi="Arial" w:cs="Arial"/>
          <w:color w:val="auto"/>
          <w:lang w:eastAsia="en-US"/>
        </w:rPr>
      </w:pPr>
      <w:bookmarkStart w:id="0" w:name="_Toc122606103"/>
      <w:r w:rsidRPr="00D9363B">
        <w:rPr>
          <w:rFonts w:ascii="Arial" w:hAnsi="Arial" w:cs="Arial"/>
          <w:color w:val="auto"/>
          <w:lang w:eastAsia="en-US"/>
        </w:rPr>
        <w:t>DO OBJETO</w:t>
      </w:r>
      <w:bookmarkEnd w:id="0"/>
    </w:p>
    <w:p w14:paraId="3C06B099" w14:textId="68BA7A20" w:rsidR="00F40843" w:rsidRDefault="00253347" w:rsidP="00253347">
      <w:pPr>
        <w:pStyle w:val="PargrafodaLista"/>
        <w:widowControl w:val="0"/>
        <w:numPr>
          <w:ilvl w:val="1"/>
          <w:numId w:val="7"/>
        </w:numPr>
        <w:autoSpaceDE w:val="0"/>
        <w:autoSpaceDN w:val="0"/>
        <w:spacing w:after="0" w:line="240" w:lineRule="auto"/>
        <w:ind w:left="0" w:firstLine="0"/>
        <w:contextualSpacing w:val="0"/>
        <w:jc w:val="both"/>
        <w:rPr>
          <w:rFonts w:ascii="Arial" w:hAnsi="Arial" w:cs="Arial"/>
          <w:color w:val="000000"/>
          <w:sz w:val="20"/>
          <w:szCs w:val="20"/>
        </w:rPr>
      </w:pPr>
      <w:r w:rsidRPr="00253347">
        <w:rPr>
          <w:rFonts w:ascii="Arial" w:hAnsi="Arial" w:cs="Arial"/>
          <w:color w:val="000000"/>
          <w:sz w:val="20"/>
          <w:szCs w:val="20"/>
        </w:rPr>
        <w:t>Aquisição de Unidade Odontológica Móvel (UOM), devidamente adaptada e equipada para a realização de atendimentos odontológicos itinerantes, ações preventivas, educativas e de promoção da saúde bucal, conforme Emenda Parlamentar Federal 42790023.</w:t>
      </w:r>
    </w:p>
    <w:p w14:paraId="290966D3" w14:textId="77777777" w:rsidR="00253347" w:rsidRPr="00253347" w:rsidRDefault="00253347" w:rsidP="00253347">
      <w:pPr>
        <w:widowControl w:val="0"/>
        <w:autoSpaceDE w:val="0"/>
        <w:autoSpaceDN w:val="0"/>
        <w:spacing w:after="0" w:line="240" w:lineRule="auto"/>
        <w:jc w:val="both"/>
        <w:rPr>
          <w:rFonts w:ascii="Arial" w:hAnsi="Arial" w:cs="Arial"/>
          <w:sz w:val="20"/>
          <w:szCs w:val="20"/>
        </w:rPr>
      </w:pPr>
    </w:p>
    <w:p w14:paraId="09F24DA6" w14:textId="106FCF86" w:rsidR="00D17720" w:rsidRPr="00D9363B" w:rsidRDefault="00871D0D" w:rsidP="00D9363B">
      <w:pPr>
        <w:widowControl w:val="0"/>
        <w:spacing w:after="0" w:line="240" w:lineRule="auto"/>
        <w:jc w:val="both"/>
        <w:rPr>
          <w:rFonts w:ascii="Arial" w:hAnsi="Arial" w:cs="Arial"/>
          <w:sz w:val="20"/>
          <w:szCs w:val="20"/>
        </w:rPr>
      </w:pPr>
      <w:r w:rsidRPr="00D9363B">
        <w:rPr>
          <w:rFonts w:ascii="Arial" w:hAnsi="Arial" w:cs="Arial"/>
          <w:sz w:val="20"/>
          <w:szCs w:val="20"/>
        </w:rPr>
        <w:t xml:space="preserve">1.1.1. </w:t>
      </w:r>
      <w:r w:rsidR="009233FF" w:rsidRPr="00D9363B">
        <w:rPr>
          <w:rFonts w:ascii="Arial" w:hAnsi="Arial" w:cs="Arial"/>
          <w:sz w:val="20"/>
          <w:szCs w:val="20"/>
        </w:rPr>
        <w:t>A contratação será de acordo com as especificações técnicas constantes no Termo de Referência</w:t>
      </w:r>
      <w:r w:rsidR="007F7407" w:rsidRPr="00D9363B">
        <w:rPr>
          <w:rFonts w:ascii="Arial" w:hAnsi="Arial" w:cs="Arial"/>
          <w:sz w:val="20"/>
          <w:szCs w:val="20"/>
        </w:rPr>
        <w:t>.</w:t>
      </w:r>
    </w:p>
    <w:p w14:paraId="4BA8CA69" w14:textId="77777777" w:rsidR="00D8500C" w:rsidRPr="00D9363B" w:rsidRDefault="00D8500C" w:rsidP="00D9363B">
      <w:pPr>
        <w:widowControl w:val="0"/>
        <w:spacing w:after="0" w:line="240" w:lineRule="auto"/>
        <w:jc w:val="both"/>
        <w:rPr>
          <w:rFonts w:ascii="Arial" w:hAnsi="Arial" w:cs="Arial"/>
          <w:sz w:val="20"/>
          <w:szCs w:val="20"/>
        </w:rPr>
      </w:pPr>
    </w:p>
    <w:p w14:paraId="142EA9DA" w14:textId="77777777" w:rsidR="006F46BC" w:rsidRPr="00D9363B" w:rsidRDefault="006F46BC" w:rsidP="00D9363B">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 w:name="_Toc122606104"/>
      <w:r w:rsidRPr="00D9363B">
        <w:rPr>
          <w:rFonts w:ascii="Arial" w:hAnsi="Arial" w:cs="Arial"/>
          <w:color w:val="auto"/>
        </w:rPr>
        <w:t>DA PARTICIPAÇÃO NA LICITAÇÃO</w:t>
      </w:r>
      <w:bookmarkEnd w:id="1"/>
    </w:p>
    <w:p w14:paraId="1895F3D1" w14:textId="557384A5"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hAnsi="Arial" w:cs="Arial"/>
          <w:sz w:val="20"/>
          <w:szCs w:val="20"/>
        </w:rPr>
        <w:t xml:space="preserve">2.1. </w:t>
      </w:r>
      <w:r w:rsidRPr="00D9363B">
        <w:rPr>
          <w:rFonts w:ascii="Arial" w:eastAsia="Calibri" w:hAnsi="Arial" w:cs="Arial"/>
          <w:bCs/>
          <w:sz w:val="20"/>
          <w:szCs w:val="20"/>
          <w:lang w:eastAsia="en-US"/>
        </w:rPr>
        <w:t xml:space="preserve">Poderão participar do certame todos os interessados do ramo de atividade pertinente ao objeto da contratação, que preencherem as condições de credenciamento constantes deste edital e </w:t>
      </w:r>
      <w:r w:rsidRPr="00D9363B">
        <w:rPr>
          <w:rFonts w:ascii="Arial" w:eastAsia="Calibri" w:hAnsi="Arial" w:cs="Arial"/>
          <w:b/>
          <w:bCs/>
          <w:sz w:val="20"/>
          <w:szCs w:val="20"/>
          <w:u w:val="single"/>
          <w:lang w:eastAsia="en-US"/>
        </w:rPr>
        <w:t xml:space="preserve">que estejam com Credenciamento no sistema </w:t>
      </w:r>
      <w:r w:rsidR="00B1799F" w:rsidRPr="00D9363B">
        <w:rPr>
          <w:rFonts w:ascii="Arial" w:eastAsia="Calibri" w:hAnsi="Arial" w:cs="Arial"/>
          <w:b/>
          <w:bCs/>
          <w:sz w:val="20"/>
          <w:szCs w:val="20"/>
          <w:u w:val="single"/>
          <w:lang w:eastAsia="en-US"/>
        </w:rPr>
        <w:t xml:space="preserve">BLL </w:t>
      </w:r>
      <w:r w:rsidRPr="00D9363B">
        <w:rPr>
          <w:rFonts w:ascii="Arial" w:eastAsia="Calibri" w:hAnsi="Arial" w:cs="Arial"/>
          <w:b/>
          <w:bCs/>
          <w:sz w:val="20"/>
          <w:szCs w:val="20"/>
          <w:u w:val="single"/>
          <w:lang w:eastAsia="en-US"/>
        </w:rPr>
        <w:t xml:space="preserve">Compras - </w:t>
      </w:r>
      <w:hyperlink r:id="rId11" w:history="1">
        <w:r w:rsidR="00B1799F" w:rsidRPr="00D9363B">
          <w:rPr>
            <w:rStyle w:val="Hyperlink"/>
            <w:rFonts w:ascii="Arial" w:eastAsia="Calibri" w:hAnsi="Arial" w:cs="Arial"/>
            <w:b/>
            <w:bCs/>
            <w:sz w:val="20"/>
            <w:szCs w:val="20"/>
            <w:lang w:eastAsia="en-US"/>
          </w:rPr>
          <w:t>https://bllcompras.com/</w:t>
        </w:r>
      </w:hyperlink>
      <w:r w:rsidRPr="00D9363B">
        <w:rPr>
          <w:rFonts w:ascii="Arial" w:eastAsia="Calibri" w:hAnsi="Arial" w:cs="Arial"/>
          <w:b/>
          <w:bCs/>
          <w:sz w:val="20"/>
          <w:szCs w:val="20"/>
          <w:u w:val="single"/>
          <w:lang w:eastAsia="en-US"/>
        </w:rPr>
        <w:t xml:space="preserve"> - “Acesso Identificado”.</w:t>
      </w:r>
    </w:p>
    <w:p w14:paraId="726201D5" w14:textId="77777777" w:rsidR="00454BC2" w:rsidRPr="00D9363B" w:rsidRDefault="00454BC2" w:rsidP="00D9363B">
      <w:pPr>
        <w:widowControl w:val="0"/>
        <w:spacing w:after="0" w:line="240" w:lineRule="auto"/>
        <w:jc w:val="both"/>
        <w:rPr>
          <w:rFonts w:ascii="Arial" w:eastAsia="Calibri" w:hAnsi="Arial" w:cs="Arial"/>
          <w:b/>
          <w:bCs/>
          <w:sz w:val="20"/>
          <w:szCs w:val="20"/>
          <w:lang w:eastAsia="en-US"/>
        </w:rPr>
      </w:pPr>
    </w:p>
    <w:p w14:paraId="6E62265E" w14:textId="23F3A500" w:rsidR="00871D0D" w:rsidRPr="00D9363B" w:rsidRDefault="006F46BC" w:rsidP="00D9363B">
      <w:pPr>
        <w:pStyle w:val="Nivel3"/>
        <w:widowControl w:val="0"/>
        <w:numPr>
          <w:ilvl w:val="2"/>
          <w:numId w:val="7"/>
        </w:numPr>
        <w:tabs>
          <w:tab w:val="left" w:pos="426"/>
          <w:tab w:val="left" w:pos="709"/>
          <w:tab w:val="left" w:pos="1134"/>
          <w:tab w:val="left" w:pos="8647"/>
        </w:tabs>
        <w:spacing w:before="0" w:after="0" w:line="240" w:lineRule="auto"/>
        <w:ind w:left="0" w:right="-1" w:firstLine="0"/>
        <w:rPr>
          <w:rFonts w:eastAsiaTheme="minorEastAsia"/>
          <w:color w:val="auto"/>
          <w:sz w:val="20"/>
          <w:szCs w:val="20"/>
          <w:lang w:eastAsia="en-US"/>
        </w:rPr>
      </w:pPr>
      <w:r w:rsidRPr="00D9363B">
        <w:rPr>
          <w:color w:val="auto"/>
          <w:sz w:val="20"/>
          <w:szCs w:val="20"/>
          <w:lang w:eastAsia="en-US"/>
        </w:rPr>
        <w:lastRenderedPageBreak/>
        <w:t xml:space="preserve">O recebimento das propostas, envio dos documentos de habilitação, abertura e disputa de preços, será exclusivamente por meio eletrônico, no endereço </w:t>
      </w:r>
      <w:hyperlink r:id="rId12" w:history="1">
        <w:r w:rsidR="00B1799F" w:rsidRPr="00D9363B">
          <w:rPr>
            <w:rStyle w:val="Hyperlink"/>
            <w:sz w:val="20"/>
            <w:szCs w:val="20"/>
          </w:rPr>
          <w:t>https://bllcompras.com/</w:t>
        </w:r>
      </w:hyperlink>
    </w:p>
    <w:p w14:paraId="13756356" w14:textId="77777777" w:rsidR="00B1799F" w:rsidRPr="00D9363B" w:rsidRDefault="00B1799F" w:rsidP="00D9363B">
      <w:pPr>
        <w:pStyle w:val="Nivel3"/>
        <w:widowControl w:val="0"/>
        <w:tabs>
          <w:tab w:val="left" w:pos="426"/>
          <w:tab w:val="left" w:pos="709"/>
          <w:tab w:val="left" w:pos="1134"/>
          <w:tab w:val="left" w:pos="8647"/>
        </w:tabs>
        <w:spacing w:before="0" w:after="0" w:line="240" w:lineRule="auto"/>
        <w:ind w:left="0" w:right="-1"/>
        <w:rPr>
          <w:rFonts w:eastAsiaTheme="minorEastAsia"/>
          <w:color w:val="auto"/>
          <w:sz w:val="20"/>
          <w:szCs w:val="20"/>
          <w:highlight w:val="yellow"/>
          <w:lang w:eastAsia="en-US"/>
        </w:rPr>
      </w:pPr>
    </w:p>
    <w:p w14:paraId="512626A9" w14:textId="77777777" w:rsidR="006F46BC" w:rsidRPr="00D9363B" w:rsidRDefault="006F46BC" w:rsidP="00D9363B">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D9363B">
        <w:rPr>
          <w:rFonts w:ascii="Arial" w:eastAsia="Calibri" w:hAnsi="Arial" w:cs="Arial"/>
          <w:sz w:val="20"/>
          <w:szCs w:val="20"/>
          <w:lang w:eastAsia="en-US"/>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36E821F8" w14:textId="77777777" w:rsidR="00454BC2" w:rsidRPr="00D9363B" w:rsidRDefault="00454BC2" w:rsidP="00D9363B">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FA5F8D6" w14:textId="77777777" w:rsidR="006F46BC" w:rsidRPr="00D9363B" w:rsidRDefault="006F46BC" w:rsidP="00D9363B">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D9363B">
        <w:rPr>
          <w:rFonts w:ascii="Arial" w:eastAsia="Calibri" w:hAnsi="Arial" w:cs="Arial"/>
          <w:sz w:val="20"/>
          <w:szCs w:val="20"/>
          <w:lang w:eastAsia="en-US"/>
        </w:rPr>
        <w:t xml:space="preserve">2.3. As propostas deverão obedecer às especificações estabelecidas por este instrumento convocatório e seus anexos, que dele fazem parte integrante. </w:t>
      </w:r>
    </w:p>
    <w:p w14:paraId="56BCC87A" w14:textId="77777777" w:rsidR="00454BC2" w:rsidRPr="00D9363B" w:rsidRDefault="00454BC2" w:rsidP="00D9363B">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5D48029B" w14:textId="4630C195" w:rsidR="006F46BC" w:rsidRPr="00D9363B" w:rsidRDefault="006F46BC" w:rsidP="00D9363B">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D9363B">
        <w:rPr>
          <w:rFonts w:ascii="Arial" w:eastAsia="Calibri" w:hAnsi="Arial" w:cs="Arial"/>
          <w:sz w:val="20"/>
          <w:szCs w:val="20"/>
          <w:lang w:eastAsia="en-US"/>
        </w:rPr>
        <w:t xml:space="preserve">2.4. A sessão de julgamento eletrônico da licitação será realizada no endereço eletrônico </w:t>
      </w:r>
      <w:r w:rsidR="00B1799F" w:rsidRPr="00D9363B">
        <w:rPr>
          <w:rFonts w:ascii="Arial" w:hAnsi="Arial" w:cs="Arial"/>
          <w:sz w:val="20"/>
          <w:szCs w:val="20"/>
          <w:u w:val="single"/>
        </w:rPr>
        <w:t>https://bllcompras.com/</w:t>
      </w:r>
      <w:r w:rsidRPr="00D9363B">
        <w:rPr>
          <w:rFonts w:ascii="Arial" w:eastAsia="Calibri" w:hAnsi="Arial" w:cs="Arial"/>
          <w:sz w:val="20"/>
          <w:szCs w:val="20"/>
          <w:lang w:eastAsia="en-US"/>
        </w:rPr>
        <w:t xml:space="preserve">, conduzida pelo Pregoeiro com o auxílio da Equipe de Apoio, designados nos autos do processo em epígrafe. </w:t>
      </w:r>
    </w:p>
    <w:p w14:paraId="5C02B8C2" w14:textId="77777777" w:rsidR="00454BC2" w:rsidRPr="00D9363B" w:rsidRDefault="00454BC2" w:rsidP="00D9363B">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402D1574" w14:textId="418C881F" w:rsidR="00454BC2" w:rsidRPr="00D9363B" w:rsidRDefault="006F46BC" w:rsidP="00D9363B">
      <w:pPr>
        <w:widowControl w:val="0"/>
        <w:spacing w:after="0" w:line="240" w:lineRule="auto"/>
        <w:jc w:val="both"/>
        <w:rPr>
          <w:rFonts w:ascii="Arial" w:eastAsia="Calibri" w:hAnsi="Arial" w:cs="Arial"/>
          <w:sz w:val="20"/>
          <w:szCs w:val="20"/>
          <w:lang w:eastAsia="en-US"/>
        </w:rPr>
      </w:pPr>
      <w:r w:rsidRPr="00D9363B">
        <w:rPr>
          <w:rFonts w:ascii="Arial" w:eastAsia="Calibri" w:hAnsi="Arial" w:cs="Arial"/>
          <w:sz w:val="20"/>
          <w:szCs w:val="20"/>
          <w:lang w:eastAsia="en-US"/>
        </w:rPr>
        <w:t xml:space="preserve">2.5. </w:t>
      </w:r>
      <w:r w:rsidR="00454BC2" w:rsidRPr="00D9363B">
        <w:rPr>
          <w:rFonts w:ascii="Arial" w:eastAsia="Calibri" w:hAnsi="Arial" w:cs="Arial"/>
          <w:sz w:val="20"/>
          <w:szCs w:val="20"/>
          <w:lang w:eastAsia="en-US"/>
        </w:rPr>
        <w:t xml:space="preserve">O Aviso de Licitação, o Edital e seus respectivos anexos, estão à disposição dos interessados para consulta, estudo e participação no Portal </w:t>
      </w:r>
      <w:r w:rsidR="009058FF" w:rsidRPr="00D9363B">
        <w:rPr>
          <w:rFonts w:ascii="Arial" w:eastAsia="Calibri" w:hAnsi="Arial" w:cs="Arial"/>
          <w:sz w:val="20"/>
          <w:szCs w:val="20"/>
          <w:lang w:eastAsia="en-US"/>
        </w:rPr>
        <w:t xml:space="preserve">BLL </w:t>
      </w:r>
      <w:r w:rsidR="00454BC2" w:rsidRPr="00D9363B">
        <w:rPr>
          <w:rFonts w:ascii="Arial" w:eastAsia="Calibri" w:hAnsi="Arial" w:cs="Arial"/>
          <w:sz w:val="20"/>
          <w:szCs w:val="20"/>
          <w:lang w:eastAsia="en-US"/>
        </w:rPr>
        <w:t xml:space="preserve">Compras no endereço eletrônico: </w:t>
      </w:r>
      <w:r w:rsidR="00B1799F" w:rsidRPr="00D9363B">
        <w:rPr>
          <w:rFonts w:ascii="Arial" w:hAnsi="Arial" w:cs="Arial"/>
          <w:sz w:val="20"/>
          <w:szCs w:val="20"/>
          <w:u w:val="single"/>
        </w:rPr>
        <w:t>https://bllcompras.com/</w:t>
      </w:r>
      <w:r w:rsidR="00454BC2" w:rsidRPr="00D9363B">
        <w:rPr>
          <w:rFonts w:ascii="Arial" w:eastAsia="Calibri" w:hAnsi="Arial" w:cs="Arial"/>
          <w:sz w:val="20"/>
          <w:szCs w:val="20"/>
          <w:lang w:eastAsia="en-US"/>
        </w:rPr>
        <w:t xml:space="preserve"> - “Acesso Identificado”, </w:t>
      </w:r>
      <w:r w:rsidR="00454BC2" w:rsidRPr="00D9363B">
        <w:rPr>
          <w:rFonts w:ascii="Arial" w:hAnsi="Arial" w:cs="Arial"/>
          <w:sz w:val="20"/>
          <w:szCs w:val="20"/>
        </w:rPr>
        <w:t xml:space="preserve">Portal de Compras no endereço eletrônico: </w:t>
      </w:r>
      <w:hyperlink r:id="rId13" w:history="1">
        <w:r w:rsidR="00454BC2" w:rsidRPr="00D9363B">
          <w:rPr>
            <w:rStyle w:val="Hyperlink"/>
            <w:rFonts w:ascii="Arial" w:hAnsi="Arial" w:cs="Arial"/>
            <w:color w:val="auto"/>
            <w:sz w:val="20"/>
            <w:szCs w:val="20"/>
          </w:rPr>
          <w:t>https://www.rioverde.ms.gov.br/portal/editais/</w:t>
        </w:r>
      </w:hyperlink>
      <w:r w:rsidR="00454BC2" w:rsidRPr="00D9363B">
        <w:rPr>
          <w:rFonts w:ascii="Arial" w:eastAsia="Calibri" w:hAnsi="Arial" w:cs="Arial"/>
          <w:sz w:val="20"/>
          <w:szCs w:val="20"/>
          <w:lang w:eastAsia="en-US"/>
        </w:rPr>
        <w:t>, ou no Setor de Licitações, com expediente no horário das 07h00 às 1</w:t>
      </w:r>
      <w:r w:rsidR="00705EBC" w:rsidRPr="00D9363B">
        <w:rPr>
          <w:rFonts w:ascii="Arial" w:eastAsia="Calibri" w:hAnsi="Arial" w:cs="Arial"/>
          <w:sz w:val="20"/>
          <w:szCs w:val="20"/>
          <w:lang w:eastAsia="en-US"/>
        </w:rPr>
        <w:t>3</w:t>
      </w:r>
      <w:r w:rsidR="00454BC2" w:rsidRPr="00D9363B">
        <w:rPr>
          <w:rFonts w:ascii="Arial" w:eastAsia="Calibri" w:hAnsi="Arial" w:cs="Arial"/>
          <w:sz w:val="20"/>
          <w:szCs w:val="20"/>
          <w:lang w:eastAsia="en-US"/>
        </w:rPr>
        <w:t>h00 (horário local), de segunda a sexta-feira.</w:t>
      </w:r>
    </w:p>
    <w:p w14:paraId="3D9203DA" w14:textId="77777777" w:rsidR="00454BC2" w:rsidRPr="00D9363B" w:rsidRDefault="00454BC2" w:rsidP="00D9363B">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99BFD49" w14:textId="77777777" w:rsidR="006F46BC" w:rsidRPr="00D9363B" w:rsidRDefault="006F46BC" w:rsidP="00D9363B">
      <w:pPr>
        <w:widowControl w:val="0"/>
        <w:tabs>
          <w:tab w:val="left" w:pos="1134"/>
          <w:tab w:val="left" w:pos="8647"/>
        </w:tabs>
        <w:spacing w:after="0" w:line="240" w:lineRule="auto"/>
        <w:ind w:right="-1"/>
        <w:jc w:val="both"/>
        <w:rPr>
          <w:rFonts w:ascii="Arial" w:hAnsi="Arial" w:cs="Arial"/>
          <w:sz w:val="20"/>
          <w:szCs w:val="20"/>
        </w:rPr>
      </w:pPr>
      <w:r w:rsidRPr="00D9363B">
        <w:rPr>
          <w:rFonts w:ascii="Arial" w:eastAsia="Calibri" w:hAnsi="Arial" w:cs="Arial"/>
          <w:sz w:val="20"/>
          <w:szCs w:val="20"/>
          <w:lang w:eastAsia="en-US"/>
        </w:rPr>
        <w:t xml:space="preserve">2.6. </w:t>
      </w:r>
      <w:r w:rsidRPr="00D9363B">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5295A69" w14:textId="77777777" w:rsidR="00454BC2" w:rsidRPr="00D9363B" w:rsidRDefault="00454BC2" w:rsidP="00D9363B">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050A2E0" w14:textId="77777777" w:rsidR="006F46BC" w:rsidRPr="00D9363B" w:rsidRDefault="006F46BC" w:rsidP="00D9363B">
      <w:pPr>
        <w:pStyle w:val="Nivel2"/>
        <w:widowControl w:val="0"/>
        <w:numPr>
          <w:ilvl w:val="1"/>
          <w:numId w:val="8"/>
        </w:numPr>
        <w:tabs>
          <w:tab w:val="left" w:pos="284"/>
          <w:tab w:val="left" w:pos="426"/>
          <w:tab w:val="left" w:pos="1134"/>
          <w:tab w:val="left" w:pos="8647"/>
        </w:tabs>
        <w:spacing w:before="0" w:after="0" w:line="240" w:lineRule="auto"/>
        <w:ind w:left="0" w:right="-1" w:firstLine="0"/>
        <w:rPr>
          <w:rFonts w:eastAsiaTheme="minorEastAsia"/>
          <w:color w:val="auto"/>
          <w:sz w:val="20"/>
          <w:szCs w:val="20"/>
        </w:rPr>
      </w:pPr>
      <w:r w:rsidRPr="00D9363B">
        <w:rPr>
          <w:color w:val="auto"/>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4BC92C" w14:textId="77777777" w:rsidR="00454BC2" w:rsidRPr="00D9363B" w:rsidRDefault="00454BC2" w:rsidP="00D9363B">
      <w:pPr>
        <w:pStyle w:val="Nivel2"/>
        <w:widowControl w:val="0"/>
        <w:tabs>
          <w:tab w:val="left" w:pos="284"/>
          <w:tab w:val="left" w:pos="426"/>
          <w:tab w:val="left" w:pos="1134"/>
          <w:tab w:val="left" w:pos="8647"/>
        </w:tabs>
        <w:spacing w:before="0" w:after="0" w:line="240" w:lineRule="auto"/>
        <w:ind w:left="0" w:right="-1" w:firstLine="0"/>
        <w:rPr>
          <w:rFonts w:eastAsiaTheme="minorEastAsia"/>
          <w:color w:val="auto"/>
          <w:sz w:val="20"/>
          <w:szCs w:val="20"/>
        </w:rPr>
      </w:pPr>
    </w:p>
    <w:p w14:paraId="20853E8C" w14:textId="77777777" w:rsidR="006F46BC" w:rsidRPr="00D9363B" w:rsidRDefault="006F46BC" w:rsidP="00D9363B">
      <w:pPr>
        <w:pStyle w:val="Nivel2"/>
        <w:widowControl w:val="0"/>
        <w:numPr>
          <w:ilvl w:val="1"/>
          <w:numId w:val="7"/>
        </w:numPr>
        <w:tabs>
          <w:tab w:val="left" w:pos="284"/>
          <w:tab w:val="left" w:pos="426"/>
          <w:tab w:val="left" w:pos="1134"/>
          <w:tab w:val="left" w:pos="8647"/>
        </w:tabs>
        <w:spacing w:before="0" w:after="0" w:line="240" w:lineRule="auto"/>
        <w:ind w:left="0" w:right="-1" w:firstLine="0"/>
        <w:rPr>
          <w:color w:val="auto"/>
          <w:sz w:val="20"/>
          <w:szCs w:val="20"/>
        </w:rPr>
      </w:pPr>
      <w:r w:rsidRPr="00D9363B">
        <w:rPr>
          <w:color w:val="auto"/>
          <w:sz w:val="20"/>
          <w:szCs w:val="20"/>
        </w:rPr>
        <w:t>A não observância do disposto no item anterior poderá ensejar desclassificação no momento da habilitação.</w:t>
      </w:r>
    </w:p>
    <w:p w14:paraId="2E662A40" w14:textId="77777777" w:rsidR="006F46BC" w:rsidRPr="00D9363B" w:rsidRDefault="006F46BC" w:rsidP="00D9363B">
      <w:pPr>
        <w:pStyle w:val="Nivel2"/>
        <w:widowControl w:val="0"/>
        <w:tabs>
          <w:tab w:val="left" w:pos="1134"/>
          <w:tab w:val="left" w:pos="8647"/>
        </w:tabs>
        <w:spacing w:before="0" w:after="0" w:line="240" w:lineRule="auto"/>
        <w:ind w:left="0" w:right="-1" w:firstLine="0"/>
        <w:rPr>
          <w:color w:val="auto"/>
          <w:sz w:val="20"/>
          <w:szCs w:val="20"/>
        </w:rPr>
      </w:pPr>
    </w:p>
    <w:p w14:paraId="206FACDF" w14:textId="77777777" w:rsidR="006F46BC" w:rsidRPr="00D9363B" w:rsidRDefault="006F46BC" w:rsidP="00D9363B">
      <w:pPr>
        <w:pStyle w:val="Nivel2"/>
        <w:widowControl w:val="0"/>
        <w:numPr>
          <w:ilvl w:val="1"/>
          <w:numId w:val="7"/>
        </w:numPr>
        <w:tabs>
          <w:tab w:val="left" w:pos="284"/>
          <w:tab w:val="left" w:pos="567"/>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 xml:space="preserve">Será concedido tratamento favorecido para as microempresas e empresas de pequeno porte, para as sociedades cooperativas </w:t>
      </w:r>
      <w:r w:rsidRPr="00D9363B">
        <w:rPr>
          <w:rFonts w:eastAsia="Times New Roman"/>
          <w:color w:val="auto"/>
          <w:sz w:val="20"/>
          <w:szCs w:val="20"/>
        </w:rPr>
        <w:t xml:space="preserve">mencionadas no </w:t>
      </w:r>
      <w:hyperlink r:id="rId14" w:anchor="art16" w:history="1">
        <w:r w:rsidRPr="00D9363B">
          <w:rPr>
            <w:rStyle w:val="Hyperlink"/>
            <w:rFonts w:eastAsia="Times New Roman"/>
            <w:color w:val="auto"/>
            <w:sz w:val="20"/>
            <w:szCs w:val="20"/>
          </w:rPr>
          <w:t xml:space="preserve">artigo </w:t>
        </w:r>
        <w:r w:rsidRPr="00D9363B">
          <w:rPr>
            <w:rStyle w:val="Hyperlink"/>
            <w:color w:val="auto"/>
            <w:sz w:val="20"/>
            <w:szCs w:val="20"/>
          </w:rPr>
          <w:t>16 da Lei nº 14.133, de 2021</w:t>
        </w:r>
      </w:hyperlink>
      <w:r w:rsidRPr="00D9363B">
        <w:rPr>
          <w:color w:val="auto"/>
          <w:sz w:val="20"/>
          <w:szCs w:val="20"/>
        </w:rPr>
        <w:t xml:space="preserve">, para o agricultor familiar, o produtor rural pessoa física e para o microempreendedor individual - MEI, nos limites previstos da </w:t>
      </w:r>
      <w:hyperlink r:id="rId15" w:history="1">
        <w:r w:rsidRPr="00D9363B">
          <w:rPr>
            <w:rStyle w:val="Hyperlink"/>
            <w:color w:val="auto"/>
            <w:sz w:val="20"/>
            <w:szCs w:val="20"/>
          </w:rPr>
          <w:t>Lei Complementar nº 123, de 2006</w:t>
        </w:r>
      </w:hyperlink>
      <w:r w:rsidRPr="00D9363B">
        <w:rPr>
          <w:color w:val="auto"/>
          <w:sz w:val="20"/>
          <w:szCs w:val="20"/>
        </w:rPr>
        <w:t>.</w:t>
      </w:r>
    </w:p>
    <w:p w14:paraId="7747B5C2" w14:textId="77777777" w:rsidR="006F46BC" w:rsidRPr="00D9363B" w:rsidRDefault="006F46BC" w:rsidP="00D9363B">
      <w:pPr>
        <w:pStyle w:val="Nivel2"/>
        <w:widowControl w:val="0"/>
        <w:tabs>
          <w:tab w:val="left" w:pos="284"/>
          <w:tab w:val="left" w:pos="567"/>
          <w:tab w:val="left" w:pos="1134"/>
          <w:tab w:val="left" w:pos="8647"/>
        </w:tabs>
        <w:spacing w:before="0" w:after="0" w:line="240" w:lineRule="auto"/>
        <w:ind w:left="0" w:right="-1" w:firstLine="0"/>
        <w:rPr>
          <w:rFonts w:eastAsia="Times New Roman"/>
          <w:color w:val="auto"/>
          <w:sz w:val="20"/>
          <w:szCs w:val="20"/>
        </w:rPr>
      </w:pPr>
    </w:p>
    <w:p w14:paraId="1514D003" w14:textId="77777777" w:rsidR="006F46BC" w:rsidRPr="00D9363B" w:rsidRDefault="006F46BC" w:rsidP="00D9363B">
      <w:pPr>
        <w:pStyle w:val="Nivel2"/>
        <w:widowControl w:val="0"/>
        <w:numPr>
          <w:ilvl w:val="1"/>
          <w:numId w:val="7"/>
        </w:numPr>
        <w:tabs>
          <w:tab w:val="left" w:pos="284"/>
          <w:tab w:val="left" w:pos="567"/>
          <w:tab w:val="left" w:pos="1134"/>
          <w:tab w:val="left" w:pos="8647"/>
        </w:tabs>
        <w:spacing w:before="0" w:after="0" w:line="240" w:lineRule="auto"/>
        <w:ind w:left="0" w:right="-1" w:firstLine="0"/>
        <w:rPr>
          <w:rFonts w:eastAsia="Times New Roman"/>
          <w:color w:val="auto"/>
          <w:sz w:val="20"/>
          <w:szCs w:val="20"/>
        </w:rPr>
      </w:pPr>
      <w:bookmarkStart w:id="2" w:name="_Ref117000692"/>
      <w:r w:rsidRPr="00D9363B">
        <w:rPr>
          <w:rFonts w:eastAsia="Times New Roman"/>
          <w:color w:val="auto"/>
          <w:sz w:val="20"/>
          <w:szCs w:val="20"/>
        </w:rPr>
        <w:t>Não poderão disputar esta licitação:</w:t>
      </w:r>
      <w:bookmarkEnd w:id="2"/>
    </w:p>
    <w:p w14:paraId="7CD3B196" w14:textId="77777777" w:rsidR="006F46BC" w:rsidRPr="00D9363B" w:rsidRDefault="006F46BC" w:rsidP="00D9363B">
      <w:pPr>
        <w:widowControl w:val="0"/>
        <w:numPr>
          <w:ilvl w:val="2"/>
          <w:numId w:val="7"/>
        </w:numPr>
        <w:tabs>
          <w:tab w:val="left" w:pos="284"/>
          <w:tab w:val="left" w:pos="567"/>
          <w:tab w:val="left" w:pos="851"/>
          <w:tab w:val="left" w:pos="1134"/>
          <w:tab w:val="left" w:pos="1440"/>
          <w:tab w:val="left" w:pos="8647"/>
        </w:tabs>
        <w:autoSpaceDE w:val="0"/>
        <w:snapToGrid w:val="0"/>
        <w:spacing w:after="0" w:line="240" w:lineRule="auto"/>
        <w:ind w:left="0" w:right="-1" w:firstLine="0"/>
        <w:jc w:val="both"/>
        <w:rPr>
          <w:rFonts w:ascii="Arial" w:eastAsiaTheme="minorEastAsia" w:hAnsi="Arial" w:cs="Arial"/>
          <w:sz w:val="20"/>
          <w:szCs w:val="20"/>
        </w:rPr>
      </w:pPr>
      <w:bookmarkStart w:id="3" w:name="_Ref113883338"/>
      <w:r w:rsidRPr="00D9363B">
        <w:rPr>
          <w:rFonts w:ascii="Arial" w:hAnsi="Arial" w:cs="Arial"/>
          <w:sz w:val="20"/>
          <w:szCs w:val="20"/>
        </w:rPr>
        <w:t>Aquele que não atenda às condições deste Edital e seu(s) anexo(s);</w:t>
      </w:r>
    </w:p>
    <w:p w14:paraId="6050C7D8" w14:textId="77777777" w:rsidR="006F46BC" w:rsidRPr="00D9363B" w:rsidRDefault="006F46BC" w:rsidP="00D9363B">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4" w:name="_Ref114659912"/>
      <w:r w:rsidRPr="00D9363B">
        <w:rPr>
          <w:color w:val="auto"/>
          <w:sz w:val="20"/>
          <w:szCs w:val="20"/>
        </w:rPr>
        <w:t>Autor do anteprojeto, do projeto básico ou do projeto executivo, pessoa física ou jurídica, quando a licitação versar sobre serviços ou fornecimento de bens a ele relacionados;</w:t>
      </w:r>
      <w:bookmarkEnd w:id="3"/>
      <w:bookmarkEnd w:id="4"/>
    </w:p>
    <w:p w14:paraId="160F8928" w14:textId="77777777" w:rsidR="006F46BC" w:rsidRPr="00D9363B" w:rsidRDefault="006F46BC" w:rsidP="00D9363B">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5" w:name="_Ref114659913"/>
      <w:bookmarkStart w:id="6" w:name="_Ref113883339"/>
      <w:r w:rsidRPr="00D9363B">
        <w:rPr>
          <w:color w:val="auto"/>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D9363B">
        <w:rPr>
          <w:color w:val="auto"/>
          <w:sz w:val="20"/>
          <w:szCs w:val="20"/>
        </w:rPr>
        <w:t xml:space="preserve"> </w:t>
      </w:r>
      <w:bookmarkEnd w:id="6"/>
    </w:p>
    <w:p w14:paraId="6D0D7548" w14:textId="77777777" w:rsidR="006F46BC" w:rsidRPr="00D9363B" w:rsidRDefault="006F46BC" w:rsidP="00D9363B">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7" w:name="_Ref113883003"/>
      <w:r w:rsidRPr="00D9363B">
        <w:rPr>
          <w:color w:val="auto"/>
          <w:sz w:val="20"/>
          <w:szCs w:val="20"/>
        </w:rPr>
        <w:t>Pessoa física ou jurídica que se encontre, ao tempo da licitação, impossibilitada de participar da licitação em decorrência de sanção que lhe foi imposta;</w:t>
      </w:r>
      <w:bookmarkEnd w:id="7"/>
    </w:p>
    <w:p w14:paraId="38593C60" w14:textId="77777777" w:rsidR="006F46BC" w:rsidRPr="00D9363B" w:rsidRDefault="006F46BC" w:rsidP="00D9363B">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6DF408" w14:textId="0F0A8739" w:rsidR="006F46BC" w:rsidRPr="00D9363B" w:rsidRDefault="006F46BC" w:rsidP="00D9363B">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bookmarkStart w:id="8" w:name="_Ref113883579"/>
      <w:r w:rsidRPr="00D9363B">
        <w:rPr>
          <w:color w:val="auto"/>
          <w:sz w:val="20"/>
          <w:szCs w:val="20"/>
        </w:rPr>
        <w:t>Empresas controladoras, controladas ou coligadas, nos termos da Lei n</w:t>
      </w:r>
      <w:r w:rsidR="009C4711" w:rsidRPr="00D9363B">
        <w:rPr>
          <w:color w:val="auto"/>
          <w:sz w:val="20"/>
          <w:szCs w:val="20"/>
        </w:rPr>
        <w:t>°</w:t>
      </w:r>
      <w:r w:rsidRPr="00D9363B">
        <w:rPr>
          <w:color w:val="auto"/>
          <w:sz w:val="20"/>
          <w:szCs w:val="20"/>
        </w:rPr>
        <w:t xml:space="preserve"> 6.404, de 15 de dezembro de 1976, concorrendo entre si;</w:t>
      </w:r>
      <w:bookmarkEnd w:id="8"/>
    </w:p>
    <w:p w14:paraId="5F37C9D8" w14:textId="77777777" w:rsidR="006F46BC" w:rsidRPr="00D9363B" w:rsidRDefault="006F46BC" w:rsidP="00D9363B">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4755BB" w14:textId="77777777" w:rsidR="006F46BC" w:rsidRPr="00D9363B" w:rsidRDefault="006F46BC" w:rsidP="00D9363B">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bookmarkStart w:id="9" w:name="_Ref113962336"/>
      <w:r w:rsidRPr="00D9363B">
        <w:rPr>
          <w:color w:val="auto"/>
          <w:sz w:val="20"/>
          <w:szCs w:val="20"/>
        </w:rPr>
        <w:lastRenderedPageBreak/>
        <w:t>Agente público do órgão ou entidade licitante;</w:t>
      </w:r>
      <w:bookmarkEnd w:id="9"/>
    </w:p>
    <w:p w14:paraId="485A677C" w14:textId="04EB96F8" w:rsidR="006F46BC" w:rsidRPr="00D9363B" w:rsidRDefault="006F46BC" w:rsidP="00D9363B">
      <w:pPr>
        <w:widowControl w:val="0"/>
        <w:numPr>
          <w:ilvl w:val="2"/>
          <w:numId w:val="7"/>
        </w:numPr>
        <w:tabs>
          <w:tab w:val="left" w:pos="284"/>
          <w:tab w:val="left" w:pos="567"/>
          <w:tab w:val="left" w:pos="851"/>
          <w:tab w:val="left" w:pos="1134"/>
          <w:tab w:val="left" w:pos="1440"/>
          <w:tab w:val="left" w:pos="8647"/>
        </w:tabs>
        <w:autoSpaceDE w:val="0"/>
        <w:snapToGrid w:val="0"/>
        <w:spacing w:after="0" w:line="240" w:lineRule="auto"/>
        <w:ind w:left="0" w:right="-1" w:firstLine="0"/>
        <w:jc w:val="both"/>
        <w:rPr>
          <w:rFonts w:ascii="Arial" w:hAnsi="Arial" w:cs="Arial"/>
          <w:sz w:val="20"/>
          <w:szCs w:val="20"/>
        </w:rPr>
      </w:pPr>
      <w:r w:rsidRPr="00D9363B">
        <w:rPr>
          <w:rFonts w:ascii="Arial" w:hAnsi="Arial" w:cs="Arial"/>
          <w:sz w:val="20"/>
          <w:szCs w:val="20"/>
        </w:rPr>
        <w:t>Pessoas jurídicas reunidas em consórcio;</w:t>
      </w:r>
    </w:p>
    <w:p w14:paraId="4F40EEA4" w14:textId="77777777" w:rsidR="006F46BC" w:rsidRPr="00D9363B" w:rsidRDefault="006F46BC" w:rsidP="00D9363B">
      <w:pPr>
        <w:widowControl w:val="0"/>
        <w:numPr>
          <w:ilvl w:val="2"/>
          <w:numId w:val="7"/>
        </w:numPr>
        <w:tabs>
          <w:tab w:val="left" w:pos="426"/>
          <w:tab w:val="left" w:pos="709"/>
          <w:tab w:val="left" w:pos="851"/>
          <w:tab w:val="left" w:pos="1134"/>
          <w:tab w:val="left" w:pos="1440"/>
          <w:tab w:val="left" w:pos="8647"/>
        </w:tabs>
        <w:autoSpaceDE w:val="0"/>
        <w:snapToGrid w:val="0"/>
        <w:spacing w:after="0" w:line="240" w:lineRule="auto"/>
        <w:ind w:left="0" w:right="-1" w:firstLine="0"/>
        <w:jc w:val="both"/>
        <w:rPr>
          <w:rFonts w:ascii="Arial" w:hAnsi="Arial" w:cs="Arial"/>
          <w:sz w:val="20"/>
          <w:szCs w:val="20"/>
        </w:rPr>
      </w:pPr>
      <w:r w:rsidRPr="00D9363B">
        <w:rPr>
          <w:rFonts w:ascii="Arial" w:hAnsi="Arial" w:cs="Arial"/>
          <w:sz w:val="20"/>
          <w:szCs w:val="20"/>
        </w:rPr>
        <w:t>Organizações da Sociedade Civil de Interesse Público - OSCIP, atuando nessa condição;</w:t>
      </w:r>
    </w:p>
    <w:p w14:paraId="090FE751" w14:textId="3AF71AD0" w:rsidR="006F46BC" w:rsidRPr="00D9363B" w:rsidRDefault="006F46BC" w:rsidP="00D9363B">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D9363B">
          <w:rPr>
            <w:rStyle w:val="Hyperlink"/>
            <w:color w:val="auto"/>
            <w:sz w:val="20"/>
            <w:szCs w:val="20"/>
          </w:rPr>
          <w:t>§ 1º do art. 9º da Lei n</w:t>
        </w:r>
        <w:r w:rsidR="00044B3B" w:rsidRPr="00D9363B">
          <w:rPr>
            <w:rStyle w:val="Hyperlink"/>
            <w:color w:val="auto"/>
            <w:sz w:val="20"/>
            <w:szCs w:val="20"/>
          </w:rPr>
          <w:t>°</w:t>
        </w:r>
        <w:r w:rsidRPr="00D9363B">
          <w:rPr>
            <w:rStyle w:val="Hyperlink"/>
            <w:color w:val="auto"/>
            <w:sz w:val="20"/>
            <w:szCs w:val="20"/>
          </w:rPr>
          <w:t xml:space="preserve"> 14.133, de 2021</w:t>
        </w:r>
      </w:hyperlink>
      <w:r w:rsidRPr="00D9363B">
        <w:rPr>
          <w:color w:val="auto"/>
          <w:sz w:val="20"/>
          <w:szCs w:val="20"/>
        </w:rPr>
        <w:t>.</w:t>
      </w:r>
    </w:p>
    <w:p w14:paraId="658FB186" w14:textId="77777777" w:rsidR="009C4711" w:rsidRPr="00D9363B" w:rsidRDefault="009C4711" w:rsidP="00D9363B">
      <w:pPr>
        <w:pStyle w:val="Nivel3"/>
        <w:widowControl w:val="0"/>
        <w:tabs>
          <w:tab w:val="left" w:pos="851"/>
          <w:tab w:val="left" w:pos="1134"/>
          <w:tab w:val="left" w:pos="8647"/>
        </w:tabs>
        <w:spacing w:before="0" w:after="0" w:line="240" w:lineRule="auto"/>
        <w:ind w:left="0" w:right="-1"/>
        <w:rPr>
          <w:color w:val="auto"/>
          <w:sz w:val="20"/>
          <w:szCs w:val="20"/>
        </w:rPr>
      </w:pPr>
    </w:p>
    <w:p w14:paraId="4229CAD1" w14:textId="4D8996D1" w:rsidR="006F46BC" w:rsidRPr="00D9363B" w:rsidRDefault="006F46BC" w:rsidP="00D9363B">
      <w:pPr>
        <w:pStyle w:val="Nivel2"/>
        <w:widowControl w:val="0"/>
        <w:numPr>
          <w:ilvl w:val="1"/>
          <w:numId w:val="7"/>
        </w:numPr>
        <w:tabs>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 xml:space="preserve">O impedimento de que trata o item </w:t>
      </w:r>
      <w:r w:rsidRPr="00D9363B">
        <w:rPr>
          <w:color w:val="auto"/>
          <w:sz w:val="20"/>
          <w:szCs w:val="20"/>
        </w:rPr>
        <w:fldChar w:fldCharType="begin"/>
      </w:r>
      <w:r w:rsidRPr="00D9363B">
        <w:rPr>
          <w:color w:val="auto"/>
          <w:sz w:val="20"/>
          <w:szCs w:val="20"/>
        </w:rPr>
        <w:instrText xml:space="preserve"> REF _Ref113883003 \r \h  \* MERGEFORMAT </w:instrText>
      </w:r>
      <w:r w:rsidRPr="00D9363B">
        <w:rPr>
          <w:color w:val="auto"/>
          <w:sz w:val="20"/>
          <w:szCs w:val="20"/>
        </w:rPr>
      </w:r>
      <w:r w:rsidRPr="00D9363B">
        <w:rPr>
          <w:color w:val="auto"/>
          <w:sz w:val="20"/>
          <w:szCs w:val="20"/>
        </w:rPr>
        <w:fldChar w:fldCharType="separate"/>
      </w:r>
      <w:r w:rsidR="00741FDE">
        <w:rPr>
          <w:color w:val="auto"/>
          <w:sz w:val="20"/>
          <w:szCs w:val="20"/>
        </w:rPr>
        <w:t>2.10.d)</w:t>
      </w:r>
      <w:r w:rsidRPr="00D9363B">
        <w:rPr>
          <w:color w:val="auto"/>
          <w:sz w:val="20"/>
          <w:szCs w:val="20"/>
        </w:rPr>
        <w:fldChar w:fldCharType="end"/>
      </w:r>
      <w:r w:rsidRPr="00D9363B">
        <w:rPr>
          <w:color w:val="auto"/>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20B9EE" w14:textId="77777777" w:rsidR="006F46BC" w:rsidRPr="00D9363B" w:rsidRDefault="006F46BC" w:rsidP="00D9363B">
      <w:pPr>
        <w:pStyle w:val="Nivel2"/>
        <w:widowControl w:val="0"/>
        <w:tabs>
          <w:tab w:val="left" w:pos="1134"/>
          <w:tab w:val="left" w:pos="8647"/>
        </w:tabs>
        <w:spacing w:before="0" w:after="0" w:line="240" w:lineRule="auto"/>
        <w:ind w:left="0" w:right="-1" w:firstLine="0"/>
        <w:rPr>
          <w:color w:val="auto"/>
          <w:sz w:val="20"/>
          <w:szCs w:val="20"/>
        </w:rPr>
      </w:pPr>
    </w:p>
    <w:p w14:paraId="5D8993FC" w14:textId="77777777" w:rsidR="006F46BC" w:rsidRPr="00D9363B" w:rsidRDefault="006F46BC" w:rsidP="00D9363B">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0" w:name="_Toc122606105"/>
      <w:r w:rsidRPr="00D9363B">
        <w:rPr>
          <w:rFonts w:ascii="Arial" w:hAnsi="Arial" w:cs="Arial"/>
          <w:color w:val="auto"/>
        </w:rPr>
        <w:t>DA APRESENTAÇÃO DA PROPOSTA E DOS DOCUMENTOS DE HABILITAÇÃO</w:t>
      </w:r>
      <w:bookmarkEnd w:id="10"/>
    </w:p>
    <w:p w14:paraId="27544108" w14:textId="4D32CBC0" w:rsidR="00DC719E" w:rsidRPr="00D9363B" w:rsidRDefault="00DC719E" w:rsidP="00D9363B">
      <w:pPr>
        <w:pStyle w:val="Nivel01"/>
        <w:numPr>
          <w:ilvl w:val="0"/>
          <w:numId w:val="0"/>
        </w:numPr>
        <w:spacing w:before="0"/>
        <w:rPr>
          <w:rFonts w:ascii="Arial" w:hAnsi="Arial" w:cs="Arial"/>
          <w:b w:val="0"/>
          <w:bCs w:val="0"/>
        </w:rPr>
      </w:pPr>
      <w:r w:rsidRPr="00D9363B">
        <w:rPr>
          <w:rFonts w:ascii="Arial" w:eastAsia="Calibri" w:hAnsi="Arial" w:cs="Arial"/>
          <w:b w:val="0"/>
          <w:bCs w:val="0"/>
          <w:lang w:eastAsia="en-US"/>
        </w:rPr>
        <w:t xml:space="preserve">3.1.  </w:t>
      </w:r>
      <w:r w:rsidRPr="00D9363B">
        <w:rPr>
          <w:rFonts w:ascii="Arial" w:hAnsi="Arial" w:cs="Arial"/>
          <w:b w:val="0"/>
          <w:bCs w:val="0"/>
        </w:rPr>
        <w:t>Encerrada a etapa de lances da sessão pública, a negociação e a análise da proposta, o Agente de Contratação irá analisar a documentação de habilitação do licitante cuja proposta tenha sido aceita na fase de julgamento.</w:t>
      </w:r>
    </w:p>
    <w:p w14:paraId="1891BD2D" w14:textId="69BB267E" w:rsidR="00DC719E" w:rsidRPr="00D9363B" w:rsidRDefault="00DC719E" w:rsidP="00D9363B">
      <w:pPr>
        <w:pStyle w:val="Nivel01"/>
        <w:numPr>
          <w:ilvl w:val="0"/>
          <w:numId w:val="0"/>
        </w:numPr>
        <w:rPr>
          <w:rFonts w:ascii="Arial" w:eastAsia="Calibri" w:hAnsi="Arial" w:cs="Arial"/>
          <w:lang w:eastAsia="en-US"/>
        </w:rPr>
      </w:pPr>
      <w:r w:rsidRPr="00D9363B">
        <w:rPr>
          <w:rFonts w:ascii="Arial" w:hAnsi="Arial" w:cs="Arial"/>
        </w:rPr>
        <w:t>3.2. Os documentos deverão ser apresentados em formato digital, em arquivo único, no prazo de até 03 (três) horas, prorrogável por igual período, contado da convocação efetuada pelo Agente de Contratação.</w:t>
      </w:r>
    </w:p>
    <w:p w14:paraId="3960892E" w14:textId="56B88901" w:rsidR="00DC719E" w:rsidRPr="00D9363B" w:rsidRDefault="00DC719E" w:rsidP="00D9363B">
      <w:pPr>
        <w:pStyle w:val="Nivel01"/>
        <w:numPr>
          <w:ilvl w:val="0"/>
          <w:numId w:val="0"/>
        </w:numPr>
        <w:rPr>
          <w:rFonts w:ascii="Arial" w:eastAsia="Calibri" w:hAnsi="Arial" w:cs="Arial"/>
          <w:b w:val="0"/>
          <w:bCs w:val="0"/>
          <w:lang w:eastAsia="en-US"/>
        </w:rPr>
      </w:pPr>
      <w:r w:rsidRPr="00D9363B">
        <w:rPr>
          <w:rFonts w:ascii="Arial" w:eastAsia="Calibri" w:hAnsi="Arial" w:cs="Arial"/>
          <w:b w:val="0"/>
          <w:bCs w:val="0"/>
          <w:lang w:eastAsia="en-US"/>
        </w:rPr>
        <w:t xml:space="preserve">3.2.1. A prorrogação do prazo de envio da documentação somente poderá ocorrer por solicitação da licitante, mediante justificativa aceita pelo Agente de Contratação; ou de ofício, a critério do Agente de Contratação, quando constatado que o prazo estabelecido não é suficiente para o envio dos documentos </w:t>
      </w:r>
      <w:proofErr w:type="gramStart"/>
      <w:r w:rsidRPr="00D9363B">
        <w:rPr>
          <w:rFonts w:ascii="Arial" w:eastAsia="Calibri" w:hAnsi="Arial" w:cs="Arial"/>
          <w:b w:val="0"/>
          <w:bCs w:val="0"/>
          <w:lang w:eastAsia="en-US"/>
        </w:rPr>
        <w:t>exigidos  no</w:t>
      </w:r>
      <w:proofErr w:type="gramEnd"/>
      <w:r w:rsidRPr="00D9363B">
        <w:rPr>
          <w:rFonts w:ascii="Arial" w:eastAsia="Calibri" w:hAnsi="Arial" w:cs="Arial"/>
          <w:b w:val="0"/>
          <w:bCs w:val="0"/>
          <w:lang w:eastAsia="en-US"/>
        </w:rPr>
        <w:t xml:space="preserve"> Edital para a verificação de conformidade. </w:t>
      </w:r>
    </w:p>
    <w:p w14:paraId="669DFEF9" w14:textId="64FE147B" w:rsidR="00DC719E" w:rsidRPr="00D9363B" w:rsidRDefault="00DC719E" w:rsidP="00D9363B">
      <w:pPr>
        <w:pStyle w:val="Nivel01"/>
        <w:numPr>
          <w:ilvl w:val="0"/>
          <w:numId w:val="0"/>
        </w:numPr>
        <w:rPr>
          <w:rFonts w:ascii="Arial" w:eastAsia="Calibri" w:hAnsi="Arial" w:cs="Arial"/>
          <w:b w:val="0"/>
          <w:bCs w:val="0"/>
          <w:lang w:eastAsia="en-US"/>
        </w:rPr>
      </w:pPr>
      <w:r w:rsidRPr="00D9363B">
        <w:rPr>
          <w:rFonts w:ascii="Arial" w:eastAsia="Calibri" w:hAnsi="Arial" w:cs="Arial"/>
          <w:b w:val="0"/>
          <w:bCs w:val="0"/>
          <w:lang w:eastAsia="en-US"/>
        </w:rPr>
        <w:t xml:space="preserve">3.2.2. O licitante poderá optar em anexar conjuntamente seus documentos de habilitação quando do momento do cadastramento da proposta no Portal </w:t>
      </w:r>
      <w:r w:rsidR="009058FF" w:rsidRPr="00D9363B">
        <w:rPr>
          <w:rFonts w:ascii="Arial" w:eastAsia="Calibri" w:hAnsi="Arial" w:cs="Arial"/>
          <w:b w:val="0"/>
          <w:bCs w:val="0"/>
          <w:lang w:eastAsia="en-US"/>
        </w:rPr>
        <w:t xml:space="preserve">BLL </w:t>
      </w:r>
      <w:r w:rsidRPr="00D9363B">
        <w:rPr>
          <w:rFonts w:ascii="Arial" w:eastAsia="Calibri" w:hAnsi="Arial" w:cs="Arial"/>
          <w:b w:val="0"/>
          <w:bCs w:val="0"/>
          <w:lang w:eastAsia="en-US"/>
        </w:rPr>
        <w:t xml:space="preserve">Compras, de modo a evitar inconvenientes ou inviabilidade de acesso a estes documentos, que possam resultar em sua inabilitação. </w:t>
      </w:r>
    </w:p>
    <w:p w14:paraId="6E1F5AEA" w14:textId="77777777" w:rsidR="00DF2DF5" w:rsidRPr="00D9363B" w:rsidRDefault="00DF2DF5" w:rsidP="00D9363B">
      <w:pPr>
        <w:pStyle w:val="Nivel3"/>
        <w:widowControl w:val="0"/>
        <w:tabs>
          <w:tab w:val="left" w:pos="567"/>
          <w:tab w:val="left" w:pos="1134"/>
          <w:tab w:val="left" w:pos="8647"/>
        </w:tabs>
        <w:spacing w:before="0" w:after="0" w:line="240" w:lineRule="auto"/>
        <w:ind w:left="0" w:right="-1"/>
        <w:rPr>
          <w:color w:val="auto"/>
          <w:sz w:val="20"/>
          <w:szCs w:val="20"/>
        </w:rPr>
      </w:pPr>
    </w:p>
    <w:p w14:paraId="61AF4E9F" w14:textId="6D8936F3" w:rsidR="006F46BC" w:rsidRPr="00D9363B" w:rsidRDefault="006F46BC" w:rsidP="00D9363B">
      <w:pPr>
        <w:pStyle w:val="Nivel2"/>
        <w:widowControl w:val="0"/>
        <w:numPr>
          <w:ilvl w:val="1"/>
          <w:numId w:val="20"/>
        </w:numPr>
        <w:tabs>
          <w:tab w:val="left" w:pos="567"/>
          <w:tab w:val="left" w:pos="8647"/>
        </w:tabs>
        <w:spacing w:before="0" w:after="0" w:line="240" w:lineRule="auto"/>
        <w:ind w:left="0" w:right="-1" w:firstLine="0"/>
        <w:rPr>
          <w:color w:val="auto"/>
          <w:sz w:val="20"/>
          <w:szCs w:val="20"/>
        </w:rPr>
      </w:pPr>
      <w:r w:rsidRPr="00D9363B">
        <w:rPr>
          <w:color w:val="auto"/>
          <w:sz w:val="20"/>
          <w:szCs w:val="20"/>
        </w:rPr>
        <w:t xml:space="preserve">O licitante organizado em cooperativa deverá declarar, ainda, em campo próprio do sistema eletrônico, que cumpre os requisitos estabelecidos no </w:t>
      </w:r>
      <w:hyperlink r:id="rId17" w:anchor="art16" w:history="1">
        <w:r w:rsidRPr="00D9363B">
          <w:rPr>
            <w:rStyle w:val="Hyperlink"/>
            <w:color w:val="auto"/>
            <w:sz w:val="20"/>
            <w:szCs w:val="20"/>
          </w:rPr>
          <w:t>artigo 16 da Lei n</w:t>
        </w:r>
        <w:r w:rsidR="008B51E7" w:rsidRPr="00D9363B">
          <w:rPr>
            <w:rStyle w:val="Hyperlink"/>
            <w:color w:val="auto"/>
            <w:sz w:val="20"/>
            <w:szCs w:val="20"/>
          </w:rPr>
          <w:t>°</w:t>
        </w:r>
        <w:r w:rsidRPr="00D9363B">
          <w:rPr>
            <w:rStyle w:val="Hyperlink"/>
            <w:color w:val="auto"/>
            <w:sz w:val="20"/>
            <w:szCs w:val="20"/>
          </w:rPr>
          <w:t xml:space="preserve"> 14.133, de 2021</w:t>
        </w:r>
      </w:hyperlink>
      <w:r w:rsidRPr="00D9363B">
        <w:rPr>
          <w:color w:val="auto"/>
          <w:sz w:val="20"/>
          <w:szCs w:val="20"/>
        </w:rPr>
        <w:t>.</w:t>
      </w:r>
    </w:p>
    <w:p w14:paraId="55653295" w14:textId="77777777" w:rsidR="008B51E7" w:rsidRPr="00D9363B" w:rsidRDefault="008B51E7" w:rsidP="00D9363B">
      <w:pPr>
        <w:pStyle w:val="Nivel2"/>
        <w:widowControl w:val="0"/>
        <w:tabs>
          <w:tab w:val="left" w:pos="567"/>
          <w:tab w:val="left" w:pos="1134"/>
          <w:tab w:val="left" w:pos="8647"/>
        </w:tabs>
        <w:spacing w:before="0" w:after="0" w:line="240" w:lineRule="auto"/>
        <w:ind w:left="0" w:right="-1" w:firstLine="0"/>
        <w:rPr>
          <w:color w:val="auto"/>
          <w:sz w:val="20"/>
          <w:szCs w:val="20"/>
        </w:rPr>
      </w:pPr>
    </w:p>
    <w:p w14:paraId="1D681E94" w14:textId="425B4D23"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bookmarkStart w:id="11" w:name="_Ref117000019"/>
      <w:r w:rsidRPr="00D9363B">
        <w:rPr>
          <w:color w:val="auto"/>
          <w:sz w:val="20"/>
          <w:szCs w:val="20"/>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D9363B">
          <w:rPr>
            <w:rStyle w:val="Hyperlink"/>
            <w:color w:val="auto"/>
            <w:sz w:val="20"/>
            <w:szCs w:val="20"/>
          </w:rPr>
          <w:t>artigo 3° da Lei Complementar n</w:t>
        </w:r>
        <w:r w:rsidR="008B51E7" w:rsidRPr="00D9363B">
          <w:rPr>
            <w:rStyle w:val="Hyperlink"/>
            <w:color w:val="auto"/>
            <w:sz w:val="20"/>
            <w:szCs w:val="20"/>
          </w:rPr>
          <w:t>°</w:t>
        </w:r>
        <w:r w:rsidRPr="00D9363B">
          <w:rPr>
            <w:rStyle w:val="Hyperlink"/>
            <w:color w:val="auto"/>
            <w:sz w:val="20"/>
            <w:szCs w:val="20"/>
          </w:rPr>
          <w:t xml:space="preserve"> 123, de 2006</w:t>
        </w:r>
      </w:hyperlink>
      <w:r w:rsidRPr="00D9363B">
        <w:rPr>
          <w:color w:val="auto"/>
          <w:sz w:val="20"/>
          <w:szCs w:val="20"/>
        </w:rPr>
        <w:t xml:space="preserve">, estando apto a usufruir do tratamento favorecido estabelecido em seus </w:t>
      </w:r>
      <w:hyperlink r:id="rId19" w:anchor="art42" w:history="1">
        <w:proofErr w:type="spellStart"/>
        <w:r w:rsidRPr="00D9363B">
          <w:rPr>
            <w:rStyle w:val="Hyperlink"/>
            <w:color w:val="auto"/>
            <w:sz w:val="20"/>
            <w:szCs w:val="20"/>
          </w:rPr>
          <w:t>arts</w:t>
        </w:r>
        <w:proofErr w:type="spellEnd"/>
        <w:r w:rsidRPr="00D9363B">
          <w:rPr>
            <w:rStyle w:val="Hyperlink"/>
            <w:color w:val="auto"/>
            <w:sz w:val="20"/>
            <w:szCs w:val="20"/>
          </w:rPr>
          <w:t>. 42 a 49</w:t>
        </w:r>
      </w:hyperlink>
      <w:r w:rsidRPr="00D9363B">
        <w:rPr>
          <w:color w:val="auto"/>
          <w:sz w:val="20"/>
          <w:szCs w:val="20"/>
        </w:rPr>
        <w:t xml:space="preserve">, observado o disposto nos </w:t>
      </w:r>
      <w:hyperlink r:id="rId20" w:anchor="art4§1" w:history="1">
        <w:r w:rsidRPr="00D9363B">
          <w:rPr>
            <w:rStyle w:val="Hyperlink"/>
            <w:color w:val="auto"/>
            <w:sz w:val="20"/>
            <w:szCs w:val="20"/>
          </w:rPr>
          <w:t>§§ 1</w:t>
        </w:r>
        <w:r w:rsidR="008B51E7" w:rsidRPr="00D9363B">
          <w:rPr>
            <w:rStyle w:val="Hyperlink"/>
            <w:color w:val="auto"/>
            <w:sz w:val="20"/>
            <w:szCs w:val="20"/>
          </w:rPr>
          <w:t>°</w:t>
        </w:r>
        <w:r w:rsidRPr="00D9363B">
          <w:rPr>
            <w:rStyle w:val="Hyperlink"/>
            <w:color w:val="auto"/>
            <w:sz w:val="20"/>
            <w:szCs w:val="20"/>
          </w:rPr>
          <w:t xml:space="preserve"> ao 3</w:t>
        </w:r>
        <w:r w:rsidR="008B51E7" w:rsidRPr="00D9363B">
          <w:rPr>
            <w:rStyle w:val="Hyperlink"/>
            <w:color w:val="auto"/>
            <w:sz w:val="20"/>
            <w:szCs w:val="20"/>
          </w:rPr>
          <w:t>°</w:t>
        </w:r>
        <w:r w:rsidRPr="00D9363B">
          <w:rPr>
            <w:rStyle w:val="Hyperlink"/>
            <w:color w:val="auto"/>
            <w:sz w:val="20"/>
            <w:szCs w:val="20"/>
          </w:rPr>
          <w:t xml:space="preserve"> do art. 4º, da Lei n</w:t>
        </w:r>
        <w:r w:rsidR="00B206BF" w:rsidRPr="00D9363B">
          <w:rPr>
            <w:rStyle w:val="Hyperlink"/>
            <w:color w:val="auto"/>
            <w:sz w:val="20"/>
            <w:szCs w:val="20"/>
          </w:rPr>
          <w:t>°</w:t>
        </w:r>
        <w:r w:rsidRPr="00D9363B">
          <w:rPr>
            <w:rStyle w:val="Hyperlink"/>
            <w:color w:val="auto"/>
            <w:sz w:val="20"/>
            <w:szCs w:val="20"/>
          </w:rPr>
          <w:t xml:space="preserve"> 14.133, de 2021.</w:t>
        </w:r>
        <w:bookmarkEnd w:id="11"/>
      </w:hyperlink>
    </w:p>
    <w:p w14:paraId="3E69CE0F" w14:textId="77777777" w:rsidR="006F46BC" w:rsidRPr="00D9363B" w:rsidRDefault="006F46BC" w:rsidP="00D9363B">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No item exclusivo para participação de microempresas e empresas de pequeno porte, a assinalação do campo “não” impedirá o prosseguimento no certame, para aquele item;</w:t>
      </w:r>
    </w:p>
    <w:p w14:paraId="7C12FB6C" w14:textId="156B5F26" w:rsidR="006F46BC" w:rsidRPr="00D9363B" w:rsidRDefault="006F46BC" w:rsidP="00D9363B">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D9363B">
          <w:rPr>
            <w:rStyle w:val="Hyperlink"/>
            <w:color w:val="auto"/>
            <w:sz w:val="20"/>
            <w:szCs w:val="20"/>
          </w:rPr>
          <w:t>Lei Complementar n</w:t>
        </w:r>
        <w:r w:rsidR="00B206BF" w:rsidRPr="00D9363B">
          <w:rPr>
            <w:rStyle w:val="Hyperlink"/>
            <w:color w:val="auto"/>
            <w:sz w:val="20"/>
            <w:szCs w:val="20"/>
          </w:rPr>
          <w:t>°</w:t>
        </w:r>
        <w:r w:rsidRPr="00D9363B">
          <w:rPr>
            <w:rStyle w:val="Hyperlink"/>
            <w:color w:val="auto"/>
            <w:sz w:val="20"/>
            <w:szCs w:val="20"/>
          </w:rPr>
          <w:t xml:space="preserve"> 123, de 2006</w:t>
        </w:r>
      </w:hyperlink>
      <w:r w:rsidRPr="00D9363B">
        <w:rPr>
          <w:color w:val="auto"/>
          <w:sz w:val="20"/>
          <w:szCs w:val="20"/>
        </w:rPr>
        <w:t>, mesmo que microempresa, empresa de pequeno porte ou sociedade cooperativa.</w:t>
      </w:r>
    </w:p>
    <w:p w14:paraId="55C678F8" w14:textId="77777777" w:rsidR="006F46BC" w:rsidRPr="00D9363B" w:rsidRDefault="006F46BC" w:rsidP="00D9363B">
      <w:pPr>
        <w:pStyle w:val="Nivel3"/>
        <w:widowControl w:val="0"/>
        <w:tabs>
          <w:tab w:val="left" w:pos="426"/>
          <w:tab w:val="left" w:pos="1134"/>
          <w:tab w:val="left" w:pos="8647"/>
        </w:tabs>
        <w:spacing w:before="0" w:after="0" w:line="240" w:lineRule="auto"/>
        <w:ind w:left="0" w:right="-1"/>
        <w:rPr>
          <w:color w:val="auto"/>
          <w:sz w:val="20"/>
          <w:szCs w:val="20"/>
        </w:rPr>
      </w:pPr>
    </w:p>
    <w:p w14:paraId="0859F1E8" w14:textId="77777777" w:rsidR="001B3E67" w:rsidRPr="00D9363B" w:rsidRDefault="001B3E67" w:rsidP="00D9363B">
      <w:pPr>
        <w:pStyle w:val="Nivel2"/>
        <w:widowControl w:val="0"/>
        <w:numPr>
          <w:ilvl w:val="1"/>
          <w:numId w:val="7"/>
        </w:numPr>
        <w:tabs>
          <w:tab w:val="left" w:pos="567"/>
          <w:tab w:val="left" w:pos="1134"/>
          <w:tab w:val="left" w:pos="8647"/>
        </w:tabs>
        <w:spacing w:before="0" w:after="0" w:line="240" w:lineRule="auto"/>
        <w:ind w:left="0" w:firstLine="0"/>
        <w:rPr>
          <w:color w:val="auto"/>
          <w:sz w:val="20"/>
          <w:szCs w:val="20"/>
        </w:rPr>
      </w:pPr>
      <w:bookmarkStart w:id="12" w:name="_Ref113968921"/>
      <w:r w:rsidRPr="00D9363B">
        <w:rPr>
          <w:rFonts w:eastAsia="Times New Roman"/>
          <w:color w:val="auto"/>
          <w:sz w:val="20"/>
          <w:szCs w:val="20"/>
        </w:rPr>
        <w:t>No cadastramento da proposta inicial, o licitante declarará, em campo próprio do sistema, que:</w:t>
      </w:r>
      <w:bookmarkEnd w:id="12"/>
    </w:p>
    <w:p w14:paraId="7DA217A3" w14:textId="77777777" w:rsidR="001B3E67" w:rsidRPr="00D9363B" w:rsidRDefault="001B3E67" w:rsidP="00D9363B">
      <w:pPr>
        <w:pStyle w:val="Nivel3"/>
        <w:widowControl w:val="0"/>
        <w:numPr>
          <w:ilvl w:val="2"/>
          <w:numId w:val="7"/>
        </w:numPr>
        <w:tabs>
          <w:tab w:val="left" w:pos="567"/>
          <w:tab w:val="left" w:pos="1134"/>
          <w:tab w:val="left" w:pos="8647"/>
        </w:tabs>
        <w:spacing w:before="0" w:after="0" w:line="240" w:lineRule="auto"/>
        <w:ind w:left="0" w:firstLine="0"/>
        <w:rPr>
          <w:color w:val="auto"/>
          <w:sz w:val="20"/>
          <w:szCs w:val="20"/>
        </w:rPr>
      </w:pPr>
      <w:r w:rsidRPr="00D9363B">
        <w:rPr>
          <w:color w:val="auto"/>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71B78F" w14:textId="77777777" w:rsidR="001B3E67" w:rsidRPr="00D9363B" w:rsidRDefault="001B3E67" w:rsidP="00D9363B">
      <w:pPr>
        <w:pStyle w:val="Nivel3"/>
        <w:widowControl w:val="0"/>
        <w:numPr>
          <w:ilvl w:val="2"/>
          <w:numId w:val="7"/>
        </w:numPr>
        <w:tabs>
          <w:tab w:val="left" w:pos="567"/>
          <w:tab w:val="left" w:pos="1134"/>
          <w:tab w:val="left" w:pos="8647"/>
        </w:tabs>
        <w:spacing w:before="0" w:after="0" w:line="240" w:lineRule="auto"/>
        <w:ind w:left="0" w:firstLine="0"/>
        <w:rPr>
          <w:color w:val="auto"/>
          <w:sz w:val="20"/>
          <w:szCs w:val="20"/>
        </w:rPr>
      </w:pPr>
      <w:r w:rsidRPr="00D9363B">
        <w:rPr>
          <w:color w:val="auto"/>
          <w:sz w:val="20"/>
          <w:szCs w:val="20"/>
        </w:rPr>
        <w:t xml:space="preserve">não emprega menor de 18 anos em trabalho noturno, perigoso ou insalubre e não emprega menor de 16 anos, salvo menor, a partir de 14 anos, na condição de aprendiz, nos termos do </w:t>
      </w:r>
      <w:hyperlink r:id="rId22" w:anchor="art7" w:history="1">
        <w:r w:rsidRPr="00D9363B">
          <w:rPr>
            <w:rStyle w:val="Hyperlink"/>
            <w:color w:val="auto"/>
            <w:sz w:val="20"/>
            <w:szCs w:val="20"/>
          </w:rPr>
          <w:t>artigo 7°, XXXIII, da Constituição</w:t>
        </w:r>
      </w:hyperlink>
      <w:r w:rsidRPr="00D9363B">
        <w:rPr>
          <w:color w:val="auto"/>
          <w:sz w:val="20"/>
          <w:szCs w:val="20"/>
        </w:rPr>
        <w:t>;</w:t>
      </w:r>
    </w:p>
    <w:p w14:paraId="7B9BBFCA" w14:textId="77777777" w:rsidR="001B3E67" w:rsidRPr="00D9363B" w:rsidRDefault="001B3E67" w:rsidP="00D9363B">
      <w:pPr>
        <w:pStyle w:val="Nivel3"/>
        <w:widowControl w:val="0"/>
        <w:numPr>
          <w:ilvl w:val="2"/>
          <w:numId w:val="7"/>
        </w:numPr>
        <w:tabs>
          <w:tab w:val="left" w:pos="567"/>
          <w:tab w:val="left" w:pos="1134"/>
          <w:tab w:val="left" w:pos="8647"/>
        </w:tabs>
        <w:spacing w:before="0" w:after="0" w:line="240" w:lineRule="auto"/>
        <w:ind w:left="0" w:firstLine="0"/>
        <w:rPr>
          <w:color w:val="auto"/>
          <w:sz w:val="20"/>
          <w:szCs w:val="20"/>
        </w:rPr>
      </w:pPr>
      <w:r w:rsidRPr="00D9363B">
        <w:rPr>
          <w:color w:val="auto"/>
          <w:sz w:val="20"/>
          <w:szCs w:val="20"/>
        </w:rPr>
        <w:t xml:space="preserve">não possui, em sua cadeia produtiva, empregados executando trabalho degradante ou forçado, observando o disposto nos </w:t>
      </w:r>
      <w:hyperlink r:id="rId23" w:history="1">
        <w:r w:rsidRPr="00D9363B">
          <w:rPr>
            <w:rStyle w:val="Hyperlink"/>
            <w:color w:val="auto"/>
            <w:sz w:val="20"/>
            <w:szCs w:val="20"/>
          </w:rPr>
          <w:t>incisos III e IV do art. 1º e no inciso III do art. 5º da Constituição Federal</w:t>
        </w:r>
      </w:hyperlink>
      <w:r w:rsidRPr="00D9363B">
        <w:rPr>
          <w:color w:val="auto"/>
          <w:sz w:val="20"/>
          <w:szCs w:val="20"/>
        </w:rPr>
        <w:t>;</w:t>
      </w:r>
    </w:p>
    <w:p w14:paraId="7198A760" w14:textId="259EF66F" w:rsidR="001B3E67" w:rsidRPr="00D9363B" w:rsidRDefault="001B3E67" w:rsidP="00D9363B">
      <w:pPr>
        <w:pStyle w:val="Nivel3"/>
        <w:widowControl w:val="0"/>
        <w:numPr>
          <w:ilvl w:val="2"/>
          <w:numId w:val="7"/>
        </w:numPr>
        <w:tabs>
          <w:tab w:val="left" w:pos="567"/>
          <w:tab w:val="left" w:pos="1134"/>
          <w:tab w:val="left" w:pos="8647"/>
        </w:tabs>
        <w:spacing w:before="0" w:after="0" w:line="240" w:lineRule="auto"/>
        <w:ind w:left="0" w:firstLine="0"/>
        <w:rPr>
          <w:color w:val="auto"/>
          <w:sz w:val="20"/>
          <w:szCs w:val="20"/>
        </w:rPr>
      </w:pPr>
      <w:r w:rsidRPr="00D9363B">
        <w:rPr>
          <w:color w:val="auto"/>
          <w:sz w:val="20"/>
          <w:szCs w:val="20"/>
        </w:rPr>
        <w:t>cumpre as exigências de reserva de cargos para pessoa com deficiência e para reabilitado da Previdência Social, previstas em lei e em outras normas específicas.</w:t>
      </w:r>
    </w:p>
    <w:p w14:paraId="3F0CA614" w14:textId="77777777" w:rsidR="001B3E67" w:rsidRPr="00D9363B" w:rsidRDefault="001B3E67" w:rsidP="00D9363B">
      <w:pPr>
        <w:pStyle w:val="Nivel3"/>
        <w:widowControl w:val="0"/>
        <w:tabs>
          <w:tab w:val="left" w:pos="567"/>
          <w:tab w:val="left" w:pos="1134"/>
          <w:tab w:val="left" w:pos="8647"/>
        </w:tabs>
        <w:spacing w:before="0" w:after="0" w:line="240" w:lineRule="auto"/>
        <w:ind w:left="0"/>
        <w:rPr>
          <w:color w:val="auto"/>
          <w:sz w:val="20"/>
          <w:szCs w:val="20"/>
        </w:rPr>
      </w:pPr>
    </w:p>
    <w:p w14:paraId="7BB5E647" w14:textId="6A9B507F" w:rsidR="001B3E67" w:rsidRPr="00D9363B" w:rsidRDefault="001B3E67" w:rsidP="00D9363B">
      <w:pPr>
        <w:pStyle w:val="Nivel2"/>
        <w:widowControl w:val="0"/>
        <w:numPr>
          <w:ilvl w:val="1"/>
          <w:numId w:val="7"/>
        </w:numPr>
        <w:tabs>
          <w:tab w:val="left" w:pos="426"/>
          <w:tab w:val="left" w:pos="1134"/>
          <w:tab w:val="left" w:pos="8647"/>
        </w:tabs>
        <w:spacing w:before="0" w:after="0" w:line="240" w:lineRule="auto"/>
        <w:ind w:left="0" w:firstLine="0"/>
        <w:rPr>
          <w:color w:val="auto"/>
          <w:sz w:val="20"/>
          <w:szCs w:val="20"/>
        </w:rPr>
      </w:pPr>
      <w:r w:rsidRPr="00D9363B">
        <w:rPr>
          <w:color w:val="auto"/>
          <w:sz w:val="20"/>
          <w:szCs w:val="20"/>
        </w:rPr>
        <w:t xml:space="preserve">A falsidade da declaração de que trata os itens </w:t>
      </w:r>
      <w:r w:rsidRPr="00D9363B">
        <w:rPr>
          <w:color w:val="auto"/>
          <w:sz w:val="20"/>
          <w:szCs w:val="20"/>
        </w:rPr>
        <w:fldChar w:fldCharType="begin"/>
      </w:r>
      <w:r w:rsidRPr="00D9363B">
        <w:rPr>
          <w:color w:val="auto"/>
          <w:sz w:val="20"/>
          <w:szCs w:val="20"/>
        </w:rPr>
        <w:instrText xml:space="preserve"> REF _Ref113968921 \r \h  \* MERGEFORMAT </w:instrText>
      </w:r>
      <w:r w:rsidRPr="00D9363B">
        <w:rPr>
          <w:color w:val="auto"/>
          <w:sz w:val="20"/>
          <w:szCs w:val="20"/>
        </w:rPr>
      </w:r>
      <w:r w:rsidRPr="00D9363B">
        <w:rPr>
          <w:color w:val="auto"/>
          <w:sz w:val="20"/>
          <w:szCs w:val="20"/>
        </w:rPr>
        <w:fldChar w:fldCharType="separate"/>
      </w:r>
      <w:r w:rsidR="00741FDE">
        <w:rPr>
          <w:color w:val="auto"/>
          <w:sz w:val="20"/>
          <w:szCs w:val="20"/>
        </w:rPr>
        <w:t>3.5</w:t>
      </w:r>
      <w:r w:rsidRPr="00D9363B">
        <w:rPr>
          <w:color w:val="auto"/>
          <w:sz w:val="20"/>
          <w:szCs w:val="20"/>
        </w:rPr>
        <w:fldChar w:fldCharType="end"/>
      </w:r>
      <w:r w:rsidRPr="00D9363B">
        <w:rPr>
          <w:color w:val="auto"/>
          <w:sz w:val="20"/>
          <w:szCs w:val="20"/>
        </w:rPr>
        <w:t xml:space="preserve"> sujeitará o licitante às sanções previstas na </w:t>
      </w:r>
      <w:hyperlink r:id="rId24" w:history="1">
        <w:r w:rsidRPr="00D9363B">
          <w:rPr>
            <w:rStyle w:val="Hyperlink"/>
            <w:color w:val="auto"/>
            <w:sz w:val="20"/>
            <w:szCs w:val="20"/>
          </w:rPr>
          <w:t>Lei n° 14.133, de 2021</w:t>
        </w:r>
      </w:hyperlink>
      <w:r w:rsidRPr="00D9363B">
        <w:rPr>
          <w:color w:val="auto"/>
          <w:sz w:val="20"/>
          <w:szCs w:val="20"/>
        </w:rPr>
        <w:t>, e neste Edital.</w:t>
      </w:r>
    </w:p>
    <w:p w14:paraId="23AABE87" w14:textId="77777777" w:rsidR="00B206BF" w:rsidRPr="00D9363B" w:rsidRDefault="00B206BF" w:rsidP="00D9363B">
      <w:pPr>
        <w:pStyle w:val="Nivel2"/>
        <w:widowControl w:val="0"/>
        <w:tabs>
          <w:tab w:val="left" w:pos="426"/>
          <w:tab w:val="left" w:pos="1134"/>
          <w:tab w:val="left" w:pos="8647"/>
        </w:tabs>
        <w:spacing w:before="0" w:after="0" w:line="240" w:lineRule="auto"/>
        <w:ind w:left="0" w:right="-1" w:firstLine="0"/>
        <w:rPr>
          <w:color w:val="auto"/>
          <w:sz w:val="20"/>
          <w:szCs w:val="20"/>
        </w:rPr>
      </w:pPr>
    </w:p>
    <w:p w14:paraId="4FE9751E" w14:textId="3FF7B4C5" w:rsidR="006F46BC" w:rsidRPr="00D9363B" w:rsidRDefault="006F46BC" w:rsidP="00D9363B">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D9363B">
        <w:rPr>
          <w:color w:val="auto"/>
          <w:sz w:val="20"/>
          <w:szCs w:val="20"/>
        </w:rPr>
        <w:t xml:space="preserve">Os licitantes poderão retirar ou substituir a proposta </w:t>
      </w:r>
      <w:r w:rsidR="009D3B4C" w:rsidRPr="00D9363B">
        <w:rPr>
          <w:color w:val="auto"/>
          <w:sz w:val="20"/>
          <w:szCs w:val="20"/>
        </w:rPr>
        <w:t>e/</w:t>
      </w:r>
      <w:r w:rsidRPr="00D9363B">
        <w:rPr>
          <w:color w:val="auto"/>
          <w:sz w:val="20"/>
          <w:szCs w:val="20"/>
        </w:rPr>
        <w:t xml:space="preserve">ou </w:t>
      </w:r>
      <w:r w:rsidR="009D3B4C" w:rsidRPr="00D9363B">
        <w:rPr>
          <w:color w:val="auto"/>
          <w:sz w:val="20"/>
          <w:szCs w:val="20"/>
        </w:rPr>
        <w:t xml:space="preserve">documentos de </w:t>
      </w:r>
      <w:r w:rsidRPr="00D9363B">
        <w:rPr>
          <w:color w:val="auto"/>
          <w:sz w:val="20"/>
          <w:szCs w:val="20"/>
        </w:rPr>
        <w:t>habilitação, até a abertura da sessão pública.</w:t>
      </w:r>
    </w:p>
    <w:p w14:paraId="56C196D3" w14:textId="77777777" w:rsidR="00B206BF" w:rsidRPr="00D9363B" w:rsidRDefault="00B206BF" w:rsidP="00D9363B">
      <w:pPr>
        <w:pStyle w:val="Nivel2"/>
        <w:widowControl w:val="0"/>
        <w:tabs>
          <w:tab w:val="left" w:pos="426"/>
          <w:tab w:val="left" w:pos="1134"/>
          <w:tab w:val="left" w:pos="8647"/>
        </w:tabs>
        <w:spacing w:before="0" w:after="0" w:line="240" w:lineRule="auto"/>
        <w:ind w:left="0" w:right="-1" w:firstLine="0"/>
        <w:rPr>
          <w:color w:val="auto"/>
          <w:sz w:val="20"/>
          <w:szCs w:val="20"/>
        </w:rPr>
      </w:pPr>
    </w:p>
    <w:p w14:paraId="4A3ED996" w14:textId="77777777" w:rsidR="006F46BC" w:rsidRPr="00D9363B" w:rsidRDefault="006F46BC" w:rsidP="00D9363B">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D9363B">
        <w:rPr>
          <w:color w:val="auto"/>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4815D14F" w14:textId="77777777" w:rsidR="00B206BF" w:rsidRPr="00D9363B" w:rsidRDefault="00B206BF" w:rsidP="00D9363B">
      <w:pPr>
        <w:pStyle w:val="Nivel2"/>
        <w:widowControl w:val="0"/>
        <w:tabs>
          <w:tab w:val="left" w:pos="426"/>
          <w:tab w:val="left" w:pos="1134"/>
          <w:tab w:val="left" w:pos="8647"/>
        </w:tabs>
        <w:spacing w:before="0" w:after="0" w:line="240" w:lineRule="auto"/>
        <w:ind w:left="0" w:right="-1" w:firstLine="0"/>
        <w:rPr>
          <w:color w:val="auto"/>
          <w:sz w:val="20"/>
          <w:szCs w:val="20"/>
        </w:rPr>
      </w:pPr>
    </w:p>
    <w:p w14:paraId="682E3997" w14:textId="77777777" w:rsidR="006F46BC" w:rsidRPr="00D9363B" w:rsidRDefault="006F46BC" w:rsidP="00D9363B">
      <w:pPr>
        <w:pStyle w:val="Nivel2"/>
        <w:widowControl w:val="0"/>
        <w:numPr>
          <w:ilvl w:val="1"/>
          <w:numId w:val="7"/>
        </w:numPr>
        <w:tabs>
          <w:tab w:val="left" w:pos="426"/>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Serão disponibilizados para acesso público os documentos que compõem a proposta dos licitantes convocados para apresentação de propostas, após a fase de envio de lances.</w:t>
      </w:r>
    </w:p>
    <w:p w14:paraId="68C8C6AB" w14:textId="77777777" w:rsidR="00B206BF" w:rsidRPr="00D9363B" w:rsidRDefault="00B206BF" w:rsidP="00D9363B">
      <w:pPr>
        <w:pStyle w:val="Nivel2"/>
        <w:widowControl w:val="0"/>
        <w:tabs>
          <w:tab w:val="left" w:pos="426"/>
          <w:tab w:val="left" w:pos="709"/>
          <w:tab w:val="left" w:pos="1134"/>
          <w:tab w:val="left" w:pos="8647"/>
        </w:tabs>
        <w:spacing w:before="0" w:after="0" w:line="240" w:lineRule="auto"/>
        <w:ind w:left="0" w:right="-1" w:firstLine="0"/>
        <w:rPr>
          <w:color w:val="auto"/>
          <w:sz w:val="20"/>
          <w:szCs w:val="20"/>
        </w:rPr>
      </w:pPr>
    </w:p>
    <w:p w14:paraId="5064377D" w14:textId="77777777" w:rsidR="006F46BC" w:rsidRPr="00D9363B" w:rsidRDefault="006F46BC" w:rsidP="00D9363B">
      <w:pPr>
        <w:pStyle w:val="Nivel2"/>
        <w:widowControl w:val="0"/>
        <w:numPr>
          <w:ilvl w:val="1"/>
          <w:numId w:val="7"/>
        </w:numPr>
        <w:tabs>
          <w:tab w:val="left" w:pos="426"/>
          <w:tab w:val="left" w:pos="709"/>
          <w:tab w:val="left" w:pos="1134"/>
          <w:tab w:val="left" w:pos="8647"/>
        </w:tabs>
        <w:spacing w:before="0" w:after="0" w:line="240" w:lineRule="auto"/>
        <w:ind w:left="0" w:right="-1" w:firstLine="0"/>
        <w:rPr>
          <w:color w:val="auto"/>
          <w:sz w:val="20"/>
          <w:szCs w:val="20"/>
        </w:rPr>
      </w:pPr>
      <w:bookmarkStart w:id="13" w:name="_Ref116992247"/>
      <w:r w:rsidRPr="00D9363B">
        <w:rPr>
          <w:color w:val="auto"/>
          <w:sz w:val="20"/>
          <w:szCs w:val="20"/>
        </w:rPr>
        <w:t>Desde que disponibilizada a funcionalidade no sistema, o licitante poderá parametrizar o seu valor final mínimo ou o seu percentual de desconto máximo quando do cadastramento da proposta e obedecerá às seguintes regras:</w:t>
      </w:r>
      <w:bookmarkEnd w:id="13"/>
    </w:p>
    <w:p w14:paraId="2FB183E3" w14:textId="77777777" w:rsidR="006F46BC" w:rsidRPr="00D9363B" w:rsidRDefault="006F46BC" w:rsidP="00D9363B">
      <w:pPr>
        <w:pStyle w:val="Nivel3"/>
        <w:widowControl w:val="0"/>
        <w:numPr>
          <w:ilvl w:val="2"/>
          <w:numId w:val="7"/>
        </w:numPr>
        <w:tabs>
          <w:tab w:val="left" w:pos="426"/>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a aplicação do intervalo mínimo de diferença de valores ou de percentuais entre os lances, que incidirá tanto em relação aos lances intermediários quanto em relação ao lance que cobrir a melhor oferta; e</w:t>
      </w:r>
    </w:p>
    <w:p w14:paraId="481D6E43" w14:textId="77777777" w:rsidR="006F46BC" w:rsidRPr="00D9363B" w:rsidRDefault="006F46BC" w:rsidP="00D9363B">
      <w:pPr>
        <w:pStyle w:val="Nivel3"/>
        <w:widowControl w:val="0"/>
        <w:numPr>
          <w:ilvl w:val="2"/>
          <w:numId w:val="7"/>
        </w:numPr>
        <w:tabs>
          <w:tab w:val="left" w:pos="426"/>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Os lances serão de envio automático pelo sistema, respeitado o valor final mínimo estabelecido e o intervalo de que trata o subitem acima.</w:t>
      </w:r>
    </w:p>
    <w:p w14:paraId="63AA0310" w14:textId="77777777" w:rsidR="006F46BC" w:rsidRPr="00D9363B" w:rsidRDefault="006F46BC" w:rsidP="00D9363B">
      <w:pPr>
        <w:pStyle w:val="Nivel3"/>
        <w:widowControl w:val="0"/>
        <w:tabs>
          <w:tab w:val="left" w:pos="567"/>
          <w:tab w:val="left" w:pos="709"/>
          <w:tab w:val="left" w:pos="1134"/>
          <w:tab w:val="left" w:pos="8647"/>
        </w:tabs>
        <w:spacing w:before="0" w:after="0" w:line="240" w:lineRule="auto"/>
        <w:ind w:left="0" w:right="-1"/>
        <w:rPr>
          <w:color w:val="auto"/>
          <w:sz w:val="20"/>
          <w:szCs w:val="20"/>
        </w:rPr>
      </w:pPr>
    </w:p>
    <w:p w14:paraId="0C4460B2" w14:textId="77777777" w:rsidR="006F46BC" w:rsidRPr="00D9363B" w:rsidRDefault="006F46BC" w:rsidP="00D9363B">
      <w:pPr>
        <w:pStyle w:val="Nivel2"/>
        <w:widowControl w:val="0"/>
        <w:numPr>
          <w:ilvl w:val="1"/>
          <w:numId w:val="7"/>
        </w:numPr>
        <w:tabs>
          <w:tab w:val="left" w:pos="567"/>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O valor final mínimo ou o percentual de desconto final máximo parametrizado no sistema poderá ser alterado pelo fornecedor durante a fase de disputa, sendo vedado:</w:t>
      </w:r>
    </w:p>
    <w:p w14:paraId="363E4503" w14:textId="77777777" w:rsidR="006F46BC" w:rsidRPr="00D9363B" w:rsidRDefault="006F46BC" w:rsidP="00D9363B">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valor superior a lance já registrado pelo fornecedor no sistema, quando adotado o critério de julgamento por menor preço; e</w:t>
      </w:r>
    </w:p>
    <w:p w14:paraId="0DEA4E59" w14:textId="77777777" w:rsidR="006F46BC" w:rsidRPr="00D9363B" w:rsidRDefault="006F46BC" w:rsidP="00D9363B">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 xml:space="preserve"> percentual de desconto inferior a lance já registrado pelo fornecedor no sistema, quando adotado o critério de julgamento por maior desconto.</w:t>
      </w:r>
    </w:p>
    <w:p w14:paraId="1A4BD727" w14:textId="77777777" w:rsidR="006F46BC" w:rsidRPr="00D9363B" w:rsidRDefault="006F46BC" w:rsidP="00D9363B">
      <w:pPr>
        <w:pStyle w:val="Nivel3"/>
        <w:widowControl w:val="0"/>
        <w:tabs>
          <w:tab w:val="left" w:pos="1134"/>
          <w:tab w:val="left" w:pos="8647"/>
        </w:tabs>
        <w:spacing w:before="0" w:after="0" w:line="240" w:lineRule="auto"/>
        <w:ind w:left="0" w:right="-1"/>
        <w:rPr>
          <w:color w:val="auto"/>
          <w:sz w:val="20"/>
          <w:szCs w:val="20"/>
        </w:rPr>
      </w:pPr>
    </w:p>
    <w:p w14:paraId="6A89A332" w14:textId="449B3707"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 xml:space="preserve">O valor final mínimo ou o percentual de desconto final máximo parametrizado na forma do item </w:t>
      </w:r>
      <w:r w:rsidRPr="00D9363B">
        <w:rPr>
          <w:color w:val="auto"/>
          <w:sz w:val="20"/>
          <w:szCs w:val="20"/>
        </w:rPr>
        <w:fldChar w:fldCharType="begin"/>
      </w:r>
      <w:r w:rsidRPr="00D9363B">
        <w:rPr>
          <w:color w:val="auto"/>
          <w:sz w:val="20"/>
          <w:szCs w:val="20"/>
        </w:rPr>
        <w:instrText xml:space="preserve"> REF _Ref116992247 \r \h  \* MERGEFORMAT </w:instrText>
      </w:r>
      <w:r w:rsidRPr="00D9363B">
        <w:rPr>
          <w:color w:val="auto"/>
          <w:sz w:val="20"/>
          <w:szCs w:val="20"/>
        </w:rPr>
      </w:r>
      <w:r w:rsidRPr="00D9363B">
        <w:rPr>
          <w:color w:val="auto"/>
          <w:sz w:val="20"/>
          <w:szCs w:val="20"/>
        </w:rPr>
        <w:fldChar w:fldCharType="separate"/>
      </w:r>
      <w:r w:rsidR="00741FDE">
        <w:rPr>
          <w:color w:val="auto"/>
          <w:sz w:val="20"/>
          <w:szCs w:val="20"/>
        </w:rPr>
        <w:t>3.10</w:t>
      </w:r>
      <w:r w:rsidRPr="00D9363B">
        <w:rPr>
          <w:color w:val="auto"/>
          <w:sz w:val="20"/>
          <w:szCs w:val="20"/>
        </w:rPr>
        <w:fldChar w:fldCharType="end"/>
      </w:r>
      <w:r w:rsidR="001B3E67" w:rsidRPr="00D9363B">
        <w:rPr>
          <w:color w:val="auto"/>
          <w:sz w:val="20"/>
          <w:szCs w:val="20"/>
        </w:rPr>
        <w:t>10</w:t>
      </w:r>
      <w:r w:rsidRPr="00D9363B">
        <w:rPr>
          <w:color w:val="auto"/>
          <w:sz w:val="20"/>
          <w:szCs w:val="20"/>
        </w:rPr>
        <w:t xml:space="preserve"> possuirá caráter sigiloso para os demais fornecedores e para o órgão ou entidade promotora da licitação, podendo ser disponibilizado estrita e permanentemente aos órgãos de controle externo e interno.</w:t>
      </w:r>
    </w:p>
    <w:p w14:paraId="67A9D5E8" w14:textId="77777777" w:rsidR="00B206BF" w:rsidRPr="00D9363B" w:rsidRDefault="00B206BF" w:rsidP="00D9363B">
      <w:pPr>
        <w:pStyle w:val="Nivel2"/>
        <w:widowControl w:val="0"/>
        <w:tabs>
          <w:tab w:val="left" w:pos="567"/>
          <w:tab w:val="left" w:pos="1134"/>
          <w:tab w:val="left" w:pos="8647"/>
        </w:tabs>
        <w:spacing w:before="0" w:after="0" w:line="240" w:lineRule="auto"/>
        <w:ind w:left="0" w:right="-1" w:firstLine="0"/>
        <w:rPr>
          <w:color w:val="auto"/>
          <w:sz w:val="20"/>
          <w:szCs w:val="20"/>
        </w:rPr>
      </w:pPr>
    </w:p>
    <w:p w14:paraId="3D469F90" w14:textId="77777777"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rFonts w:eastAsia="Times New Roman"/>
          <w:color w:val="auto"/>
          <w:sz w:val="20"/>
          <w:szCs w:val="20"/>
        </w:rPr>
      </w:pPr>
      <w:r w:rsidRPr="00D9363B">
        <w:rPr>
          <w:rFonts w:eastAsia="Times New Roman"/>
          <w:color w:val="auto"/>
          <w:sz w:val="20"/>
          <w:szCs w:val="20"/>
        </w:rPr>
        <w:t xml:space="preserve">Caberá ao licitante interessado em participar da licitação </w:t>
      </w:r>
      <w:r w:rsidRPr="00D9363B">
        <w:rPr>
          <w:color w:val="auto"/>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43FFB9A9" w14:textId="77777777" w:rsidR="00B206BF" w:rsidRPr="00D9363B" w:rsidRDefault="00B206BF" w:rsidP="00D9363B">
      <w:pPr>
        <w:pStyle w:val="Nivel2"/>
        <w:widowControl w:val="0"/>
        <w:tabs>
          <w:tab w:val="left" w:pos="567"/>
          <w:tab w:val="left" w:pos="1134"/>
          <w:tab w:val="left" w:pos="8647"/>
        </w:tabs>
        <w:spacing w:before="0" w:after="0" w:line="240" w:lineRule="auto"/>
        <w:ind w:left="0" w:right="-1" w:firstLine="0"/>
        <w:rPr>
          <w:rFonts w:eastAsia="Times New Roman"/>
          <w:color w:val="auto"/>
          <w:sz w:val="20"/>
          <w:szCs w:val="20"/>
        </w:rPr>
      </w:pPr>
    </w:p>
    <w:p w14:paraId="674AB174" w14:textId="77777777" w:rsidR="00DC719E"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rFonts w:eastAsiaTheme="minorEastAsia"/>
          <w:color w:val="auto"/>
          <w:sz w:val="20"/>
          <w:szCs w:val="20"/>
        </w:rPr>
      </w:pPr>
      <w:r w:rsidRPr="00D9363B">
        <w:rPr>
          <w:rFonts w:eastAsia="Times New Roman"/>
          <w:color w:val="auto"/>
          <w:sz w:val="20"/>
          <w:szCs w:val="20"/>
        </w:rPr>
        <w:t xml:space="preserve">O licitante deverá </w:t>
      </w:r>
      <w:r w:rsidRPr="00D9363B">
        <w:rPr>
          <w:color w:val="auto"/>
          <w:sz w:val="20"/>
          <w:szCs w:val="20"/>
        </w:rPr>
        <w:t>comunicar imediatamente ao provedor do sistema qualquer acontecimento que possa comprometer o sigilo ou a segurança, para imediato bloqueio de acesso.</w:t>
      </w:r>
    </w:p>
    <w:p w14:paraId="37869FE9" w14:textId="77777777" w:rsidR="00DC719E" w:rsidRPr="00D9363B" w:rsidRDefault="00DC719E" w:rsidP="00D9363B">
      <w:pPr>
        <w:pStyle w:val="PargrafodaLista"/>
        <w:spacing w:after="0" w:line="240" w:lineRule="auto"/>
        <w:rPr>
          <w:rFonts w:ascii="Arial" w:eastAsia="Calibri" w:hAnsi="Arial" w:cs="Arial"/>
          <w:sz w:val="20"/>
          <w:szCs w:val="20"/>
          <w:highlight w:val="yellow"/>
          <w:lang w:eastAsia="en-US"/>
        </w:rPr>
      </w:pPr>
    </w:p>
    <w:p w14:paraId="0C3895C6" w14:textId="11295273" w:rsidR="00DC719E" w:rsidRPr="00D9363B" w:rsidRDefault="00DC719E" w:rsidP="00D9363B">
      <w:pPr>
        <w:pStyle w:val="Nivel2"/>
        <w:widowControl w:val="0"/>
        <w:numPr>
          <w:ilvl w:val="1"/>
          <w:numId w:val="7"/>
        </w:numPr>
        <w:tabs>
          <w:tab w:val="left" w:pos="567"/>
          <w:tab w:val="left" w:pos="1134"/>
          <w:tab w:val="left" w:pos="8647"/>
        </w:tabs>
        <w:spacing w:before="0" w:after="0" w:line="240" w:lineRule="auto"/>
        <w:ind w:left="0" w:right="-1" w:firstLine="0"/>
        <w:rPr>
          <w:rFonts w:eastAsiaTheme="minorEastAsia"/>
          <w:color w:val="auto"/>
          <w:sz w:val="20"/>
          <w:szCs w:val="20"/>
        </w:rPr>
      </w:pPr>
      <w:r w:rsidRPr="00D9363B">
        <w:rPr>
          <w:rFonts w:eastAsia="Calibri"/>
          <w:sz w:val="20"/>
          <w:szCs w:val="20"/>
          <w:lang w:eastAsia="en-US"/>
        </w:rPr>
        <w:t xml:space="preserve">Os documentos que compõem a proposta e a habilitação do licitante melhor classificado somente serão disponibilizados para avaliação do pregoeiro e para acesso público após o encerramento do envio de lances, devendo </w:t>
      </w:r>
      <w:r w:rsidR="00CA5909" w:rsidRPr="00D9363B">
        <w:rPr>
          <w:rFonts w:eastAsia="Calibri"/>
          <w:sz w:val="20"/>
          <w:szCs w:val="20"/>
          <w:lang w:eastAsia="en-US"/>
        </w:rPr>
        <w:t xml:space="preserve">a proposta </w:t>
      </w:r>
      <w:r w:rsidRPr="00D9363B">
        <w:rPr>
          <w:rFonts w:eastAsia="Calibri"/>
          <w:sz w:val="20"/>
          <w:szCs w:val="20"/>
          <w:u w:val="single"/>
          <w:lang w:eastAsia="en-US"/>
        </w:rPr>
        <w:t>já estar inserid</w:t>
      </w:r>
      <w:r w:rsidR="00CA5909" w:rsidRPr="00D9363B">
        <w:rPr>
          <w:rFonts w:eastAsia="Calibri"/>
          <w:sz w:val="20"/>
          <w:szCs w:val="20"/>
          <w:u w:val="single"/>
          <w:lang w:eastAsia="en-US"/>
        </w:rPr>
        <w:t>a</w:t>
      </w:r>
      <w:r w:rsidRPr="00D9363B">
        <w:rPr>
          <w:rFonts w:eastAsia="Calibri"/>
          <w:sz w:val="20"/>
          <w:szCs w:val="20"/>
          <w:u w:val="single"/>
          <w:lang w:eastAsia="en-US"/>
        </w:rPr>
        <w:t xml:space="preserve"> no sistema eletrônico</w:t>
      </w:r>
      <w:r w:rsidR="00CA5909" w:rsidRPr="00D9363B">
        <w:rPr>
          <w:rFonts w:eastAsia="Calibri"/>
          <w:sz w:val="20"/>
          <w:szCs w:val="20"/>
          <w:u w:val="single"/>
          <w:lang w:eastAsia="en-US"/>
        </w:rPr>
        <w:t>, conforme modelo proposta.</w:t>
      </w:r>
    </w:p>
    <w:p w14:paraId="76C6D79A" w14:textId="41B22047" w:rsidR="006F46BC" w:rsidRPr="00D9363B" w:rsidRDefault="006F46BC" w:rsidP="00D9363B">
      <w:pPr>
        <w:widowControl w:val="0"/>
        <w:tabs>
          <w:tab w:val="left" w:pos="1134"/>
          <w:tab w:val="left" w:pos="8647"/>
        </w:tabs>
        <w:spacing w:after="0" w:line="240" w:lineRule="auto"/>
        <w:ind w:right="-1"/>
        <w:jc w:val="both"/>
        <w:rPr>
          <w:rFonts w:ascii="Arial" w:hAnsi="Arial" w:cs="Arial"/>
          <w:sz w:val="20"/>
          <w:szCs w:val="20"/>
        </w:rPr>
      </w:pPr>
      <w:r w:rsidRPr="00D9363B">
        <w:rPr>
          <w:rFonts w:ascii="Arial" w:hAnsi="Arial" w:cs="Arial"/>
          <w:sz w:val="20"/>
          <w:szCs w:val="20"/>
        </w:rPr>
        <w:tab/>
      </w:r>
    </w:p>
    <w:p w14:paraId="454A3777" w14:textId="77777777" w:rsidR="006F46BC" w:rsidRPr="00D9363B" w:rsidRDefault="006F46BC" w:rsidP="00D9363B">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4" w:name="_Toc122606106"/>
      <w:r w:rsidRPr="00D9363B">
        <w:rPr>
          <w:rFonts w:ascii="Arial" w:hAnsi="Arial" w:cs="Arial"/>
          <w:color w:val="auto"/>
        </w:rPr>
        <w:t>DO PREENCHIMENTO DA PROPOSTA</w:t>
      </w:r>
      <w:bookmarkEnd w:id="14"/>
    </w:p>
    <w:p w14:paraId="3DCA4951" w14:textId="3792DCB8" w:rsidR="006F46BC" w:rsidRPr="00D9363B" w:rsidRDefault="006F46BC" w:rsidP="00D9363B">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O licitante deverá enviar sua proposta mediante o preenchimento, no sistema eletrônico,</w:t>
      </w:r>
      <w:r w:rsidR="009D3B4C" w:rsidRPr="00D9363B">
        <w:rPr>
          <w:color w:val="auto"/>
          <w:sz w:val="20"/>
          <w:szCs w:val="20"/>
        </w:rPr>
        <w:t xml:space="preserve"> e encaminhar anexo modelo de proposta (Anexo III),</w:t>
      </w:r>
      <w:r w:rsidR="00370CE1" w:rsidRPr="00D9363B">
        <w:rPr>
          <w:color w:val="auto"/>
          <w:sz w:val="20"/>
          <w:szCs w:val="20"/>
        </w:rPr>
        <w:t xml:space="preserve"> preenchimento</w:t>
      </w:r>
      <w:r w:rsidRPr="00D9363B">
        <w:rPr>
          <w:color w:val="auto"/>
          <w:sz w:val="20"/>
          <w:szCs w:val="20"/>
        </w:rPr>
        <w:t xml:space="preserve"> dos seguintes campos:</w:t>
      </w:r>
    </w:p>
    <w:p w14:paraId="146B71A2" w14:textId="6E1A5889" w:rsidR="006F46BC" w:rsidRPr="00D9363B" w:rsidRDefault="00344C82" w:rsidP="00D9363B">
      <w:pPr>
        <w:pStyle w:val="Nivel3"/>
        <w:widowControl w:val="0"/>
        <w:numPr>
          <w:ilvl w:val="2"/>
          <w:numId w:val="7"/>
        </w:numPr>
        <w:tabs>
          <w:tab w:val="left" w:pos="709"/>
          <w:tab w:val="left" w:pos="1134"/>
          <w:tab w:val="left" w:pos="8647"/>
        </w:tabs>
        <w:spacing w:before="0" w:after="0" w:line="240" w:lineRule="auto"/>
        <w:ind w:left="0" w:right="-1" w:firstLine="0"/>
        <w:rPr>
          <w:rFonts w:eastAsiaTheme="minorEastAsia"/>
          <w:color w:val="auto"/>
          <w:sz w:val="20"/>
          <w:szCs w:val="20"/>
        </w:rPr>
      </w:pPr>
      <w:r w:rsidRPr="00D9363B">
        <w:rPr>
          <w:color w:val="auto"/>
          <w:sz w:val="20"/>
          <w:szCs w:val="20"/>
        </w:rPr>
        <w:t>V</w:t>
      </w:r>
      <w:r w:rsidR="006F46BC" w:rsidRPr="00D9363B">
        <w:rPr>
          <w:color w:val="auto"/>
          <w:sz w:val="20"/>
          <w:szCs w:val="20"/>
        </w:rPr>
        <w:t>alor ou desconto</w:t>
      </w:r>
      <w:r w:rsidR="00883411" w:rsidRPr="00D9363B">
        <w:rPr>
          <w:color w:val="auto"/>
          <w:sz w:val="20"/>
          <w:szCs w:val="20"/>
        </w:rPr>
        <w:t xml:space="preserve"> %</w:t>
      </w:r>
      <w:r w:rsidR="006F46BC" w:rsidRPr="00D9363B">
        <w:rPr>
          <w:color w:val="auto"/>
          <w:sz w:val="20"/>
          <w:szCs w:val="20"/>
        </w:rPr>
        <w:t xml:space="preserve"> (mensal, unitário, </w:t>
      </w:r>
      <w:proofErr w:type="spellStart"/>
      <w:r w:rsidR="006F46BC" w:rsidRPr="00D9363B">
        <w:rPr>
          <w:color w:val="auto"/>
          <w:sz w:val="20"/>
          <w:szCs w:val="20"/>
        </w:rPr>
        <w:t>etc</w:t>
      </w:r>
      <w:proofErr w:type="spellEnd"/>
      <w:r w:rsidR="006F46BC" w:rsidRPr="00D9363B">
        <w:rPr>
          <w:color w:val="auto"/>
          <w:sz w:val="20"/>
          <w:szCs w:val="20"/>
        </w:rPr>
        <w:t>, conforme o caso) e (anual, total) do item;</w:t>
      </w:r>
    </w:p>
    <w:p w14:paraId="78F31915" w14:textId="7F488A56"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Marca</w:t>
      </w:r>
      <w:r w:rsidR="00FC448E" w:rsidRPr="00D9363B">
        <w:rPr>
          <w:color w:val="auto"/>
          <w:sz w:val="20"/>
          <w:szCs w:val="20"/>
        </w:rPr>
        <w:t xml:space="preserve"> ou Fabricante;</w:t>
      </w:r>
    </w:p>
    <w:p w14:paraId="5B2C892A" w14:textId="77777777" w:rsidR="008D545E"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Descrição do objeto, contendo as informações</w:t>
      </w:r>
      <w:r w:rsidR="00344C82" w:rsidRPr="00D9363B">
        <w:rPr>
          <w:color w:val="auto"/>
          <w:sz w:val="20"/>
          <w:szCs w:val="20"/>
        </w:rPr>
        <w:t xml:space="preserve"> e</w:t>
      </w:r>
      <w:r w:rsidRPr="00D9363B">
        <w:rPr>
          <w:color w:val="auto"/>
          <w:sz w:val="20"/>
          <w:szCs w:val="20"/>
        </w:rPr>
        <w:t xml:space="preserve"> especificação do Termo de Referência</w:t>
      </w:r>
      <w:r w:rsidRPr="00D9363B">
        <w:rPr>
          <w:i/>
          <w:color w:val="auto"/>
          <w:sz w:val="20"/>
          <w:szCs w:val="20"/>
        </w:rPr>
        <w:t xml:space="preserve">; </w:t>
      </w:r>
    </w:p>
    <w:p w14:paraId="4D776792" w14:textId="77777777" w:rsidR="00631DB9" w:rsidRPr="00D9363B" w:rsidRDefault="00631DB9" w:rsidP="00D9363B">
      <w:pPr>
        <w:pStyle w:val="Ttulo1"/>
        <w:tabs>
          <w:tab w:val="left" w:pos="951"/>
        </w:tabs>
        <w:spacing w:before="119"/>
        <w:rPr>
          <w:rFonts w:ascii="Arial" w:hAnsi="Arial" w:cs="Arial"/>
          <w:sz w:val="20"/>
        </w:rPr>
      </w:pPr>
      <w:r w:rsidRPr="00A10DA9">
        <w:rPr>
          <w:rFonts w:ascii="Arial" w:hAnsi="Arial" w:cs="Arial"/>
          <w:sz w:val="20"/>
          <w:u w:val="single"/>
        </w:rPr>
        <w:t>DA</w:t>
      </w:r>
      <w:r w:rsidRPr="00A10DA9">
        <w:rPr>
          <w:rFonts w:ascii="Arial" w:hAnsi="Arial" w:cs="Arial"/>
          <w:spacing w:val="-8"/>
          <w:sz w:val="20"/>
          <w:u w:val="single"/>
        </w:rPr>
        <w:t xml:space="preserve"> </w:t>
      </w:r>
      <w:r w:rsidRPr="00A10DA9">
        <w:rPr>
          <w:rFonts w:ascii="Arial" w:hAnsi="Arial" w:cs="Arial"/>
          <w:sz w:val="20"/>
          <w:u w:val="single"/>
        </w:rPr>
        <w:t>APRESENTAÇÃO</w:t>
      </w:r>
      <w:r w:rsidRPr="00A10DA9">
        <w:rPr>
          <w:rFonts w:ascii="Arial" w:hAnsi="Arial" w:cs="Arial"/>
          <w:spacing w:val="-1"/>
          <w:sz w:val="20"/>
          <w:u w:val="single"/>
        </w:rPr>
        <w:t xml:space="preserve"> </w:t>
      </w:r>
      <w:r w:rsidRPr="00A10DA9">
        <w:rPr>
          <w:rFonts w:ascii="Arial" w:hAnsi="Arial" w:cs="Arial"/>
          <w:sz w:val="20"/>
          <w:u w:val="single"/>
        </w:rPr>
        <w:t>DO</w:t>
      </w:r>
      <w:r w:rsidRPr="00A10DA9">
        <w:rPr>
          <w:rFonts w:ascii="Arial" w:hAnsi="Arial" w:cs="Arial"/>
          <w:spacing w:val="-3"/>
          <w:sz w:val="20"/>
          <w:u w:val="single"/>
        </w:rPr>
        <w:t xml:space="preserve"> </w:t>
      </w:r>
      <w:r w:rsidRPr="00A10DA9">
        <w:rPr>
          <w:rFonts w:ascii="Arial" w:hAnsi="Arial" w:cs="Arial"/>
          <w:sz w:val="20"/>
          <w:u w:val="single"/>
        </w:rPr>
        <w:t>PROSPECTO</w:t>
      </w:r>
      <w:r w:rsidRPr="00A10DA9">
        <w:rPr>
          <w:rFonts w:ascii="Arial" w:hAnsi="Arial" w:cs="Arial"/>
          <w:spacing w:val="-3"/>
          <w:sz w:val="20"/>
          <w:u w:val="single"/>
        </w:rPr>
        <w:t xml:space="preserve"> </w:t>
      </w:r>
      <w:r w:rsidRPr="00A10DA9">
        <w:rPr>
          <w:rFonts w:ascii="Arial" w:hAnsi="Arial" w:cs="Arial"/>
          <w:sz w:val="20"/>
          <w:u w:val="single"/>
        </w:rPr>
        <w:t>PRODUTO</w:t>
      </w:r>
      <w:r w:rsidRPr="00A10DA9">
        <w:rPr>
          <w:rFonts w:ascii="Arial" w:hAnsi="Arial" w:cs="Arial"/>
          <w:spacing w:val="-1"/>
          <w:sz w:val="20"/>
          <w:u w:val="single"/>
        </w:rPr>
        <w:t xml:space="preserve"> </w:t>
      </w:r>
      <w:r w:rsidRPr="00A10DA9">
        <w:rPr>
          <w:rFonts w:ascii="Arial" w:hAnsi="Arial" w:cs="Arial"/>
          <w:spacing w:val="-2"/>
          <w:sz w:val="20"/>
          <w:u w:val="single"/>
        </w:rPr>
        <w:t>OFERTADO</w:t>
      </w:r>
    </w:p>
    <w:p w14:paraId="4A0A4494" w14:textId="77777777" w:rsidR="00631DB9" w:rsidRPr="00D9363B" w:rsidRDefault="00631DB9" w:rsidP="00D9363B">
      <w:pPr>
        <w:pStyle w:val="Nivel3"/>
        <w:widowControl w:val="0"/>
        <w:tabs>
          <w:tab w:val="left" w:pos="709"/>
          <w:tab w:val="left" w:pos="1134"/>
          <w:tab w:val="left" w:pos="8647"/>
        </w:tabs>
        <w:spacing w:before="0" w:after="0" w:line="240" w:lineRule="auto"/>
        <w:ind w:left="0" w:right="-1"/>
        <w:rPr>
          <w:color w:val="auto"/>
          <w:sz w:val="20"/>
          <w:szCs w:val="20"/>
        </w:rPr>
      </w:pPr>
    </w:p>
    <w:p w14:paraId="27709531" w14:textId="77777777" w:rsidR="008D545E" w:rsidRPr="00D9363B" w:rsidRDefault="008D545E"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sz w:val="20"/>
          <w:szCs w:val="20"/>
        </w:rPr>
        <w:t>A</w:t>
      </w:r>
      <w:r w:rsidRPr="00D9363B">
        <w:rPr>
          <w:spacing w:val="-2"/>
          <w:sz w:val="20"/>
          <w:szCs w:val="20"/>
        </w:rPr>
        <w:t xml:space="preserve"> </w:t>
      </w:r>
      <w:r w:rsidRPr="00D9363B">
        <w:rPr>
          <w:sz w:val="20"/>
          <w:szCs w:val="20"/>
        </w:rPr>
        <w:t>empresa licitante deverá</w:t>
      </w:r>
      <w:r w:rsidRPr="00D9363B">
        <w:rPr>
          <w:spacing w:val="-3"/>
          <w:sz w:val="20"/>
          <w:szCs w:val="20"/>
        </w:rPr>
        <w:t xml:space="preserve"> </w:t>
      </w:r>
      <w:r w:rsidRPr="00D9363B">
        <w:rPr>
          <w:sz w:val="20"/>
          <w:szCs w:val="20"/>
        </w:rPr>
        <w:t>apresentar, obrigatoriamente</w:t>
      </w:r>
      <w:r w:rsidRPr="00D9363B">
        <w:rPr>
          <w:spacing w:val="-3"/>
          <w:sz w:val="20"/>
          <w:szCs w:val="20"/>
        </w:rPr>
        <w:t xml:space="preserve"> </w:t>
      </w:r>
      <w:r w:rsidRPr="00D9363B">
        <w:rPr>
          <w:sz w:val="20"/>
          <w:szCs w:val="20"/>
        </w:rPr>
        <w:t>no</w:t>
      </w:r>
      <w:r w:rsidRPr="00D9363B">
        <w:rPr>
          <w:spacing w:val="-1"/>
          <w:sz w:val="20"/>
          <w:szCs w:val="20"/>
        </w:rPr>
        <w:t xml:space="preserve"> </w:t>
      </w:r>
      <w:r w:rsidRPr="00D9363B">
        <w:rPr>
          <w:sz w:val="20"/>
          <w:szCs w:val="20"/>
        </w:rPr>
        <w:t>momento</w:t>
      </w:r>
      <w:r w:rsidRPr="00D9363B">
        <w:rPr>
          <w:spacing w:val="-3"/>
          <w:sz w:val="20"/>
          <w:szCs w:val="20"/>
        </w:rPr>
        <w:t xml:space="preserve"> </w:t>
      </w:r>
      <w:r w:rsidRPr="00D9363B">
        <w:rPr>
          <w:sz w:val="20"/>
          <w:szCs w:val="20"/>
        </w:rPr>
        <w:t>da</w:t>
      </w:r>
      <w:r w:rsidRPr="00D9363B">
        <w:rPr>
          <w:spacing w:val="-1"/>
          <w:sz w:val="20"/>
          <w:szCs w:val="20"/>
        </w:rPr>
        <w:t xml:space="preserve"> </w:t>
      </w:r>
      <w:r w:rsidRPr="00D9363B">
        <w:rPr>
          <w:sz w:val="20"/>
          <w:szCs w:val="20"/>
        </w:rPr>
        <w:t>proposta,</w:t>
      </w:r>
      <w:r w:rsidRPr="00D9363B">
        <w:rPr>
          <w:spacing w:val="-2"/>
          <w:sz w:val="20"/>
          <w:szCs w:val="20"/>
        </w:rPr>
        <w:t xml:space="preserve"> </w:t>
      </w:r>
      <w:r w:rsidRPr="00D9363B">
        <w:rPr>
          <w:sz w:val="20"/>
          <w:szCs w:val="20"/>
        </w:rPr>
        <w:t>prospecto do</w:t>
      </w:r>
      <w:r w:rsidRPr="00D9363B">
        <w:rPr>
          <w:spacing w:val="-1"/>
          <w:sz w:val="20"/>
          <w:szCs w:val="20"/>
        </w:rPr>
        <w:t xml:space="preserve"> </w:t>
      </w:r>
      <w:r w:rsidRPr="00D9363B">
        <w:rPr>
          <w:sz w:val="20"/>
          <w:szCs w:val="20"/>
        </w:rPr>
        <w:t>produto ofertado, contendo fotos, especificações técnicas, marca e modelo, em idioma Português (Brasil) ou com tradução juramentada. O prospecto poderá ser apresentado por meio de catálogo impresso ou digital, com identificação da fonte (site, data e hora de acesso), de forma a permitir a verificação da conformidade com as especificações exigidas no Termo de Referência.</w:t>
      </w:r>
    </w:p>
    <w:p w14:paraId="2D77633B" w14:textId="4225B0ED" w:rsidR="008D545E" w:rsidRPr="00D9363B" w:rsidRDefault="008D545E" w:rsidP="00D9363B">
      <w:pPr>
        <w:pStyle w:val="Nivel3"/>
        <w:widowControl w:val="0"/>
        <w:tabs>
          <w:tab w:val="left" w:pos="709"/>
          <w:tab w:val="left" w:pos="1134"/>
          <w:tab w:val="left" w:pos="8647"/>
        </w:tabs>
        <w:spacing w:before="0" w:after="0" w:line="240" w:lineRule="auto"/>
        <w:ind w:left="0" w:right="-1"/>
        <w:rPr>
          <w:color w:val="auto"/>
          <w:sz w:val="20"/>
          <w:szCs w:val="20"/>
        </w:rPr>
      </w:pPr>
      <w:r w:rsidRPr="00D9363B">
        <w:rPr>
          <w:b/>
          <w:bCs/>
          <w:sz w:val="20"/>
          <w:szCs w:val="20"/>
        </w:rPr>
        <w:t>d1)</w:t>
      </w:r>
      <w:r w:rsidRPr="00D9363B">
        <w:rPr>
          <w:sz w:val="20"/>
          <w:szCs w:val="20"/>
        </w:rPr>
        <w:t xml:space="preserve"> A ausência ou divergência entre as informações do prospecto e as exigências deste documento </w:t>
      </w:r>
      <w:r w:rsidRPr="00D9363B">
        <w:rPr>
          <w:sz w:val="20"/>
          <w:szCs w:val="20"/>
        </w:rPr>
        <w:lastRenderedPageBreak/>
        <w:t>poderá acarretar a desclassificação da proposta</w:t>
      </w:r>
    </w:p>
    <w:p w14:paraId="058A8F36" w14:textId="77777777" w:rsidR="006F46BC" w:rsidRPr="00D9363B" w:rsidRDefault="006F46BC" w:rsidP="00D9363B">
      <w:pPr>
        <w:pStyle w:val="Nivel3"/>
        <w:widowControl w:val="0"/>
        <w:tabs>
          <w:tab w:val="left" w:pos="1134"/>
          <w:tab w:val="left" w:pos="8647"/>
        </w:tabs>
        <w:spacing w:before="0" w:after="0" w:line="240" w:lineRule="auto"/>
        <w:ind w:left="0" w:right="-1"/>
        <w:rPr>
          <w:color w:val="auto"/>
          <w:sz w:val="20"/>
          <w:szCs w:val="20"/>
        </w:rPr>
      </w:pPr>
    </w:p>
    <w:p w14:paraId="6735D4DA" w14:textId="7F01BDCE" w:rsidR="006F46BC" w:rsidRPr="00D9363B" w:rsidRDefault="006F46BC" w:rsidP="00D9363B">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Todas as especificações do objeto contidas na proposta vinculam o licitante.</w:t>
      </w:r>
    </w:p>
    <w:p w14:paraId="7E55781A" w14:textId="77777777" w:rsidR="00117B6C" w:rsidRPr="00D9363B" w:rsidRDefault="00117B6C" w:rsidP="00D9363B">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7338D02" w14:textId="77777777" w:rsidR="006F46BC" w:rsidRPr="00D9363B" w:rsidRDefault="006F46BC" w:rsidP="00D9363B">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Nos valores propostos estarão inclusos todos os custos operacionais, encargos previdenciários, trabalhistas, tributários, comerciais e quaisquer outros que incidam direta ou indiretamente na execução do objeto.</w:t>
      </w:r>
    </w:p>
    <w:p w14:paraId="1AA0C342" w14:textId="77777777" w:rsidR="00344C82" w:rsidRPr="00D9363B" w:rsidRDefault="00344C82" w:rsidP="00D9363B">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2FB54917" w14:textId="77777777" w:rsidR="006F46BC" w:rsidRPr="00D9363B" w:rsidRDefault="006F46BC" w:rsidP="00D9363B">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2BDE0025" w14:textId="77777777" w:rsidR="00370CE1" w:rsidRPr="00D9363B" w:rsidRDefault="00370CE1" w:rsidP="00D9363B">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58C1B625" w14:textId="77777777" w:rsidR="006F46BC" w:rsidRPr="00D9363B" w:rsidRDefault="006F46BC" w:rsidP="00D9363B">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3E3DAF56" w14:textId="77777777" w:rsidR="00117B6C" w:rsidRPr="00D9363B" w:rsidRDefault="00117B6C" w:rsidP="00D9363B">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A758B86" w14:textId="77777777" w:rsidR="006F46BC" w:rsidRPr="00D9363B" w:rsidRDefault="006F46BC" w:rsidP="00D9363B">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Independentemente do percentual de tributo inserido na planilha, no pagamento serão retidos na fonte os percentuais estabelecidos na legislação vigente.</w:t>
      </w:r>
    </w:p>
    <w:p w14:paraId="4D73165D" w14:textId="77777777" w:rsidR="00117B6C" w:rsidRPr="00D9363B" w:rsidRDefault="00117B6C" w:rsidP="00D9363B">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2A76649B" w14:textId="7865CD1D" w:rsidR="006F46BC" w:rsidRPr="00D9363B" w:rsidRDefault="006F46BC" w:rsidP="00D9363B">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001815A7" w:rsidRPr="00D9363B">
        <w:rPr>
          <w:color w:val="auto"/>
          <w:sz w:val="20"/>
          <w:szCs w:val="20"/>
        </w:rPr>
        <w:t xml:space="preserve">serviços, </w:t>
      </w:r>
      <w:r w:rsidRPr="00D9363B">
        <w:rPr>
          <w:color w:val="auto"/>
          <w:sz w:val="20"/>
          <w:szCs w:val="20"/>
        </w:rPr>
        <w:t>equipamentos, ferramentas e utensílios necessários, em quantidades e qualidades adequadas à perfeita execução contratual, promovendo, quando requerido, sua substituição.</w:t>
      </w:r>
    </w:p>
    <w:p w14:paraId="34CD47C4" w14:textId="77777777" w:rsidR="00117B6C" w:rsidRPr="00D9363B" w:rsidRDefault="00117B6C" w:rsidP="00D9363B">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AFE4861" w14:textId="77777777" w:rsidR="006F46BC" w:rsidRPr="00D9363B" w:rsidRDefault="006F46BC" w:rsidP="00D9363B">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 xml:space="preserve">O prazo de validade da proposta não será inferior a </w:t>
      </w:r>
      <w:r w:rsidRPr="00D9363B">
        <w:rPr>
          <w:b/>
          <w:bCs/>
          <w:color w:val="auto"/>
          <w:sz w:val="20"/>
          <w:szCs w:val="20"/>
        </w:rPr>
        <w:t>60 (sessenta)</w:t>
      </w:r>
      <w:r w:rsidRPr="00D9363B">
        <w:rPr>
          <w:color w:val="auto"/>
          <w:sz w:val="20"/>
          <w:szCs w:val="20"/>
        </w:rPr>
        <w:t xml:space="preserve"> dias</w:t>
      </w:r>
      <w:r w:rsidRPr="00D9363B">
        <w:rPr>
          <w:b/>
          <w:color w:val="auto"/>
          <w:sz w:val="20"/>
          <w:szCs w:val="20"/>
        </w:rPr>
        <w:t>,</w:t>
      </w:r>
      <w:r w:rsidRPr="00D9363B">
        <w:rPr>
          <w:color w:val="auto"/>
          <w:sz w:val="20"/>
          <w:szCs w:val="20"/>
        </w:rPr>
        <w:t xml:space="preserve"> a contar da data de sua apresentação.</w:t>
      </w:r>
    </w:p>
    <w:p w14:paraId="47701E5F" w14:textId="77777777" w:rsidR="006F46BC" w:rsidRPr="00D9363B" w:rsidRDefault="006F46BC" w:rsidP="00D9363B">
      <w:pPr>
        <w:pStyle w:val="Nivel2"/>
        <w:widowControl w:val="0"/>
        <w:tabs>
          <w:tab w:val="left" w:pos="1134"/>
          <w:tab w:val="left" w:pos="8647"/>
        </w:tabs>
        <w:spacing w:before="0" w:after="0" w:line="240" w:lineRule="auto"/>
        <w:ind w:left="0" w:right="-1" w:firstLine="0"/>
        <w:rPr>
          <w:color w:val="auto"/>
          <w:sz w:val="20"/>
          <w:szCs w:val="20"/>
        </w:rPr>
      </w:pPr>
    </w:p>
    <w:p w14:paraId="3349EB45" w14:textId="77777777"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Os licitantes devem respeitar os preços máximos estabelecidos nas normas de regência de contratações públicas federais, quando participarem de licitações públicas;</w:t>
      </w:r>
    </w:p>
    <w:p w14:paraId="35D377DB" w14:textId="77777777" w:rsidR="006F46BC" w:rsidRPr="00D9363B" w:rsidRDefault="006F46BC" w:rsidP="00D9363B">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Caso o critério de julgamento seja o de maior desconto, o preço já decorrente da aplicação do desconto ofertado deverá respeitar os preços máximos previstos no item 4.9.</w:t>
      </w:r>
    </w:p>
    <w:p w14:paraId="448312C7" w14:textId="77777777" w:rsidR="00117B6C" w:rsidRPr="00D9363B" w:rsidRDefault="00117B6C" w:rsidP="00D9363B">
      <w:pPr>
        <w:pStyle w:val="Nivel3"/>
        <w:widowControl w:val="0"/>
        <w:tabs>
          <w:tab w:val="left" w:pos="567"/>
          <w:tab w:val="left" w:pos="1134"/>
          <w:tab w:val="left" w:pos="8647"/>
        </w:tabs>
        <w:spacing w:before="0" w:after="0" w:line="240" w:lineRule="auto"/>
        <w:ind w:left="0" w:right="-1"/>
        <w:rPr>
          <w:color w:val="auto"/>
          <w:sz w:val="20"/>
          <w:szCs w:val="20"/>
        </w:rPr>
      </w:pPr>
    </w:p>
    <w:p w14:paraId="0CA9D278" w14:textId="77777777"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9363B">
          <w:rPr>
            <w:rStyle w:val="Hyperlink"/>
            <w:color w:val="auto"/>
            <w:sz w:val="20"/>
            <w:szCs w:val="20"/>
          </w:rPr>
          <w:t>art. 71, inciso IX, da Constituição</w:t>
        </w:r>
      </w:hyperlink>
      <w:r w:rsidRPr="00D9363B">
        <w:rPr>
          <w:color w:val="auto"/>
          <w:sz w:val="20"/>
          <w:szCs w:val="20"/>
        </w:rPr>
        <w:t>; ou condenação dos agentes públicos responsáveis e da empresa contratada ao pagamento dos prejuízos ao erário, caso verificada a ocorrência de superfaturamento por sobrepreço na execução do contrato.</w:t>
      </w:r>
    </w:p>
    <w:p w14:paraId="69FC0B20" w14:textId="77777777" w:rsidR="006F46BC" w:rsidRPr="00D9363B" w:rsidRDefault="006F46BC" w:rsidP="00D9363B">
      <w:pPr>
        <w:pStyle w:val="Nivel2"/>
        <w:widowControl w:val="0"/>
        <w:tabs>
          <w:tab w:val="left" w:pos="1134"/>
          <w:tab w:val="left" w:pos="8647"/>
        </w:tabs>
        <w:spacing w:before="0" w:after="0" w:line="240" w:lineRule="auto"/>
        <w:ind w:left="0" w:right="-1" w:firstLine="0"/>
        <w:rPr>
          <w:rFonts w:eastAsia="Times New Roman"/>
          <w:color w:val="auto"/>
          <w:sz w:val="20"/>
          <w:szCs w:val="20"/>
        </w:rPr>
      </w:pPr>
    </w:p>
    <w:p w14:paraId="0543BA0C" w14:textId="77777777" w:rsidR="006F46BC" w:rsidRPr="00D9363B" w:rsidRDefault="006F46BC" w:rsidP="00D9363B">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5" w:name="_Toc122606107"/>
      <w:bookmarkStart w:id="16" w:name="_Hlk114646655"/>
      <w:r w:rsidRPr="00D9363B">
        <w:rPr>
          <w:rFonts w:ascii="Arial" w:hAnsi="Arial" w:cs="Arial"/>
          <w:color w:val="auto"/>
        </w:rPr>
        <w:t>DA ABERTURA DA SESSÃO, CLASSIFICAÇÃO DAS PROPOSTAS E FORMULAÇÃO DE LANCES</w:t>
      </w:r>
      <w:bookmarkEnd w:id="15"/>
    </w:p>
    <w:p w14:paraId="7F5CA9D1" w14:textId="77777777"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A abertura da presente licitação dar-se-á automaticamente em sessão pública, por meio de sistema eletrônico, na data, horário e local indicados neste Edital.</w:t>
      </w:r>
    </w:p>
    <w:p w14:paraId="47837400" w14:textId="77777777" w:rsidR="00EA42FA" w:rsidRPr="00D9363B" w:rsidRDefault="00EA42FA" w:rsidP="00D9363B">
      <w:pPr>
        <w:pStyle w:val="Nivel2"/>
        <w:widowControl w:val="0"/>
        <w:tabs>
          <w:tab w:val="left" w:pos="567"/>
          <w:tab w:val="left" w:pos="1134"/>
          <w:tab w:val="left" w:pos="8647"/>
        </w:tabs>
        <w:spacing w:before="0" w:after="0" w:line="240" w:lineRule="auto"/>
        <w:ind w:left="0" w:right="-1" w:firstLine="0"/>
        <w:rPr>
          <w:color w:val="auto"/>
          <w:sz w:val="20"/>
          <w:szCs w:val="20"/>
        </w:rPr>
      </w:pPr>
    </w:p>
    <w:p w14:paraId="20EBA453" w14:textId="77777777"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Os licitantes poderão retirar ou substituir a proposta ou os documentos de habilitação, quando for o caso, anteriormente inseridos no sistema, até a abertura da sessão pública.</w:t>
      </w:r>
    </w:p>
    <w:p w14:paraId="0B0BBF20" w14:textId="77777777" w:rsidR="006F46BC" w:rsidRPr="00D9363B" w:rsidRDefault="006F46BC" w:rsidP="00D9363B">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Será desclassificada a proposta que identifique o licitante.</w:t>
      </w:r>
    </w:p>
    <w:p w14:paraId="5CAFE03A" w14:textId="77777777" w:rsidR="006F46BC" w:rsidRPr="00D9363B" w:rsidRDefault="006F46BC" w:rsidP="00D9363B">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A desclassificação será sempre fundamentada e registrada no sistema, com acompanhamento em tempo real por todos os participantes.</w:t>
      </w:r>
    </w:p>
    <w:p w14:paraId="6239F459" w14:textId="77777777" w:rsidR="006F46BC" w:rsidRPr="00D9363B" w:rsidRDefault="006F46BC" w:rsidP="00D9363B">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A não desclassificação da proposta não impede o seu julgamento definitivo em sentido contrário, levado a efeito na fase de aceitação.</w:t>
      </w:r>
    </w:p>
    <w:p w14:paraId="18D07149" w14:textId="77777777" w:rsidR="00EA42FA" w:rsidRPr="00D9363B" w:rsidRDefault="00EA42FA" w:rsidP="00D9363B">
      <w:pPr>
        <w:pStyle w:val="Nivel3"/>
        <w:widowControl w:val="0"/>
        <w:tabs>
          <w:tab w:val="left" w:pos="567"/>
          <w:tab w:val="left" w:pos="1134"/>
          <w:tab w:val="left" w:pos="8647"/>
        </w:tabs>
        <w:spacing w:before="0" w:after="0" w:line="240" w:lineRule="auto"/>
        <w:ind w:left="0" w:right="-1"/>
        <w:rPr>
          <w:color w:val="auto"/>
          <w:sz w:val="20"/>
          <w:szCs w:val="20"/>
        </w:rPr>
      </w:pPr>
    </w:p>
    <w:p w14:paraId="645FEE05" w14:textId="77777777"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O sistema ordenará automaticamente as propostas classificadas, sendo que somente estas participarão da fase de lances.</w:t>
      </w:r>
    </w:p>
    <w:p w14:paraId="24054D51" w14:textId="77777777" w:rsidR="00EA42FA" w:rsidRPr="00D9363B" w:rsidRDefault="00EA42FA" w:rsidP="00D9363B">
      <w:pPr>
        <w:pStyle w:val="Nivel2"/>
        <w:widowControl w:val="0"/>
        <w:tabs>
          <w:tab w:val="left" w:pos="567"/>
          <w:tab w:val="left" w:pos="1134"/>
          <w:tab w:val="left" w:pos="8647"/>
        </w:tabs>
        <w:spacing w:before="0" w:after="0" w:line="240" w:lineRule="auto"/>
        <w:ind w:left="0" w:right="-1" w:firstLine="0"/>
        <w:rPr>
          <w:color w:val="auto"/>
          <w:sz w:val="20"/>
          <w:szCs w:val="20"/>
        </w:rPr>
      </w:pPr>
    </w:p>
    <w:p w14:paraId="4F3B210A" w14:textId="793E9FFA"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O sistema disponibilizará campo próprio para troca de mensagens entre o Pregoeiro e os licitantes</w:t>
      </w:r>
      <w:r w:rsidR="00A16DD5" w:rsidRPr="00D9363B">
        <w:rPr>
          <w:color w:val="auto"/>
          <w:sz w:val="20"/>
          <w:szCs w:val="20"/>
        </w:rPr>
        <w:t xml:space="preserve">, </w:t>
      </w:r>
      <w:r w:rsidR="00983036" w:rsidRPr="00D9363B">
        <w:rPr>
          <w:color w:val="auto"/>
          <w:sz w:val="20"/>
          <w:szCs w:val="20"/>
        </w:rPr>
        <w:t>toda</w:t>
      </w:r>
      <w:r w:rsidR="00A16DD5" w:rsidRPr="00D9363B">
        <w:rPr>
          <w:color w:val="auto"/>
          <w:sz w:val="20"/>
          <w:szCs w:val="20"/>
        </w:rPr>
        <w:t xml:space="preserve"> e qualquer duvidas e esclarecimentos no decorrer do certame deverá ser por mensagens pela plataforma, não sendo aceito outro tipo de contato fora a plataforma.</w:t>
      </w:r>
    </w:p>
    <w:p w14:paraId="4CE989D1" w14:textId="77777777" w:rsidR="00EA42FA" w:rsidRPr="00D9363B" w:rsidRDefault="00EA42FA" w:rsidP="00D9363B">
      <w:pPr>
        <w:pStyle w:val="Nivel2"/>
        <w:widowControl w:val="0"/>
        <w:tabs>
          <w:tab w:val="left" w:pos="567"/>
          <w:tab w:val="left" w:pos="1134"/>
          <w:tab w:val="left" w:pos="8647"/>
        </w:tabs>
        <w:spacing w:before="0" w:after="0" w:line="240" w:lineRule="auto"/>
        <w:ind w:left="0" w:right="-1" w:firstLine="0"/>
        <w:rPr>
          <w:color w:val="auto"/>
          <w:sz w:val="20"/>
          <w:szCs w:val="20"/>
        </w:rPr>
      </w:pPr>
    </w:p>
    <w:p w14:paraId="2A6F53B3" w14:textId="77777777"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lastRenderedPageBreak/>
        <w:t xml:space="preserve">Iniciada a etapa competitiva, os licitantes deverão encaminhar lances exclusivamente por meio de sistema eletrônico, sendo imediatamente informados do seu recebimento e do valor consignado no registro. </w:t>
      </w:r>
    </w:p>
    <w:p w14:paraId="15FEB82C" w14:textId="77777777" w:rsidR="00EA42FA" w:rsidRPr="00D9363B" w:rsidRDefault="00EA42FA" w:rsidP="00D9363B">
      <w:pPr>
        <w:pStyle w:val="Nivel2"/>
        <w:widowControl w:val="0"/>
        <w:tabs>
          <w:tab w:val="left" w:pos="567"/>
          <w:tab w:val="left" w:pos="1134"/>
          <w:tab w:val="left" w:pos="8647"/>
        </w:tabs>
        <w:spacing w:before="0" w:after="0" w:line="240" w:lineRule="auto"/>
        <w:ind w:left="0" w:right="-1" w:firstLine="0"/>
        <w:rPr>
          <w:color w:val="auto"/>
          <w:sz w:val="20"/>
          <w:szCs w:val="20"/>
        </w:rPr>
      </w:pPr>
    </w:p>
    <w:p w14:paraId="0BEAD66B" w14:textId="1EB251FD"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 xml:space="preserve">O lance deverá ser ofertado pelo valor [total] </w:t>
      </w:r>
      <w:r w:rsidR="00EA42FA" w:rsidRPr="00D9363B">
        <w:rPr>
          <w:color w:val="auto"/>
          <w:sz w:val="20"/>
          <w:szCs w:val="20"/>
        </w:rPr>
        <w:t>ou [</w:t>
      </w:r>
      <w:r w:rsidRPr="00D9363B">
        <w:rPr>
          <w:color w:val="auto"/>
          <w:sz w:val="20"/>
          <w:szCs w:val="20"/>
        </w:rPr>
        <w:t>unitário]</w:t>
      </w:r>
      <w:r w:rsidR="00EA42FA" w:rsidRPr="00D9363B">
        <w:rPr>
          <w:color w:val="auto"/>
          <w:sz w:val="20"/>
          <w:szCs w:val="20"/>
        </w:rPr>
        <w:t>,</w:t>
      </w:r>
      <w:r w:rsidRPr="00D9363B">
        <w:rPr>
          <w:color w:val="auto"/>
          <w:sz w:val="20"/>
          <w:szCs w:val="20"/>
        </w:rPr>
        <w:t xml:space="preserve"> [item] </w:t>
      </w:r>
      <w:r w:rsidR="00EA42FA" w:rsidRPr="00D9363B">
        <w:rPr>
          <w:color w:val="auto"/>
          <w:sz w:val="20"/>
          <w:szCs w:val="20"/>
        </w:rPr>
        <w:t>ou</w:t>
      </w:r>
      <w:r w:rsidRPr="00D9363B">
        <w:rPr>
          <w:color w:val="auto"/>
          <w:sz w:val="20"/>
          <w:szCs w:val="20"/>
        </w:rPr>
        <w:t xml:space="preserve"> [</w:t>
      </w:r>
      <w:r w:rsidR="00EA42FA" w:rsidRPr="00D9363B">
        <w:rPr>
          <w:color w:val="auto"/>
          <w:sz w:val="20"/>
          <w:szCs w:val="20"/>
        </w:rPr>
        <w:t>lote</w:t>
      </w:r>
      <w:r w:rsidRPr="00D9363B">
        <w:rPr>
          <w:color w:val="auto"/>
          <w:sz w:val="20"/>
          <w:szCs w:val="20"/>
        </w:rPr>
        <w:t>]</w:t>
      </w:r>
      <w:r w:rsidR="00EA42FA" w:rsidRPr="00D9363B">
        <w:rPr>
          <w:color w:val="auto"/>
          <w:sz w:val="20"/>
          <w:szCs w:val="20"/>
        </w:rPr>
        <w:t xml:space="preserve"> conforme for o caso</w:t>
      </w:r>
      <w:r w:rsidRPr="00D9363B">
        <w:rPr>
          <w:color w:val="auto"/>
          <w:sz w:val="20"/>
          <w:szCs w:val="20"/>
        </w:rPr>
        <w:t>.</w:t>
      </w:r>
    </w:p>
    <w:p w14:paraId="4B3078EC" w14:textId="6CEE8B1E" w:rsidR="006F46BC" w:rsidRPr="00D9363B" w:rsidRDefault="006F46BC" w:rsidP="00D9363B">
      <w:pPr>
        <w:pStyle w:val="Nivel01"/>
        <w:keepNext w:val="0"/>
        <w:keepLines w:val="0"/>
        <w:widowControl w:val="0"/>
        <w:numPr>
          <w:ilvl w:val="0"/>
          <w:numId w:val="0"/>
        </w:numPr>
        <w:tabs>
          <w:tab w:val="left" w:pos="1134"/>
          <w:tab w:val="left" w:pos="8647"/>
        </w:tabs>
        <w:spacing w:before="0"/>
        <w:ind w:right="-1"/>
        <w:rPr>
          <w:rFonts w:ascii="Arial" w:hAnsi="Arial" w:cs="Arial"/>
          <w:color w:val="auto"/>
        </w:rPr>
      </w:pPr>
    </w:p>
    <w:p w14:paraId="7266337C" w14:textId="77777777" w:rsidR="006F46B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Os licitantes poderão oferecer lances sucessivos, observando o horário fixado para abertura da sessão e as regras estabelecidas no Edital.</w:t>
      </w:r>
    </w:p>
    <w:p w14:paraId="7FAE33E2" w14:textId="77777777" w:rsidR="00370CE1" w:rsidRPr="00D9363B" w:rsidRDefault="00370CE1" w:rsidP="00D9363B">
      <w:pPr>
        <w:pStyle w:val="Nivel2"/>
        <w:widowControl w:val="0"/>
        <w:tabs>
          <w:tab w:val="left" w:pos="567"/>
          <w:tab w:val="left" w:pos="1134"/>
          <w:tab w:val="left" w:pos="8647"/>
        </w:tabs>
        <w:spacing w:before="0" w:after="0" w:line="240" w:lineRule="auto"/>
        <w:ind w:left="0" w:right="-1" w:firstLine="0"/>
        <w:rPr>
          <w:color w:val="auto"/>
          <w:sz w:val="20"/>
          <w:szCs w:val="20"/>
        </w:rPr>
      </w:pPr>
    </w:p>
    <w:p w14:paraId="0AB851A9" w14:textId="77777777" w:rsidR="00E122CC" w:rsidRPr="00D9363B" w:rsidRDefault="006F46BC" w:rsidP="00D9363B">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 xml:space="preserve">O licitante somente poderá oferecer lance </w:t>
      </w:r>
      <w:r w:rsidRPr="00D9363B">
        <w:rPr>
          <w:i/>
          <w:color w:val="auto"/>
          <w:sz w:val="20"/>
          <w:szCs w:val="20"/>
        </w:rPr>
        <w:t>de valor</w:t>
      </w:r>
      <w:r w:rsidRPr="00D9363B">
        <w:rPr>
          <w:color w:val="auto"/>
          <w:sz w:val="20"/>
          <w:szCs w:val="20"/>
        </w:rPr>
        <w:t xml:space="preserve"> </w:t>
      </w:r>
      <w:r w:rsidRPr="00D9363B">
        <w:rPr>
          <w:i/>
          <w:color w:val="auto"/>
          <w:sz w:val="20"/>
          <w:szCs w:val="20"/>
        </w:rPr>
        <w:t>inferior</w:t>
      </w:r>
      <w:r w:rsidRPr="00D9363B">
        <w:rPr>
          <w:color w:val="auto"/>
          <w:sz w:val="20"/>
          <w:szCs w:val="20"/>
        </w:rPr>
        <w:t xml:space="preserve"> </w:t>
      </w:r>
      <w:r w:rsidRPr="00D9363B">
        <w:rPr>
          <w:i/>
          <w:color w:val="auto"/>
          <w:sz w:val="20"/>
          <w:szCs w:val="20"/>
        </w:rPr>
        <w:t>ou percentual de desconto superior</w:t>
      </w:r>
      <w:r w:rsidRPr="00D9363B">
        <w:rPr>
          <w:color w:val="auto"/>
          <w:sz w:val="20"/>
          <w:szCs w:val="20"/>
        </w:rPr>
        <w:t xml:space="preserve"> ao último por ele ofertado e registrado pelo sistema. </w:t>
      </w:r>
    </w:p>
    <w:p w14:paraId="285D95D4" w14:textId="77777777" w:rsidR="00F40843" w:rsidRPr="00D9363B" w:rsidRDefault="00F40843" w:rsidP="00D9363B">
      <w:pPr>
        <w:pStyle w:val="Nivel2"/>
        <w:widowControl w:val="0"/>
        <w:tabs>
          <w:tab w:val="left" w:pos="567"/>
          <w:tab w:val="left" w:pos="1134"/>
          <w:tab w:val="left" w:pos="8647"/>
        </w:tabs>
        <w:spacing w:before="0" w:after="0" w:line="240" w:lineRule="auto"/>
        <w:ind w:left="0" w:right="-1" w:firstLine="0"/>
        <w:rPr>
          <w:color w:val="auto"/>
          <w:sz w:val="20"/>
          <w:szCs w:val="20"/>
        </w:rPr>
      </w:pPr>
    </w:p>
    <w:p w14:paraId="6754CE31" w14:textId="0271AF3D" w:rsidR="00E122CC" w:rsidRPr="00D9363B" w:rsidRDefault="00E122CC" w:rsidP="00D9363B">
      <w:pPr>
        <w:pStyle w:val="Nivel2"/>
        <w:widowControl w:val="0"/>
        <w:numPr>
          <w:ilvl w:val="1"/>
          <w:numId w:val="7"/>
        </w:numPr>
        <w:tabs>
          <w:tab w:val="left" w:pos="567"/>
          <w:tab w:val="left" w:pos="1134"/>
          <w:tab w:val="left" w:pos="8647"/>
        </w:tabs>
        <w:spacing w:before="0" w:after="0" w:line="240" w:lineRule="auto"/>
        <w:ind w:left="0" w:right="-1" w:firstLine="0"/>
        <w:rPr>
          <w:b/>
          <w:bCs/>
          <w:color w:val="auto"/>
          <w:sz w:val="20"/>
          <w:szCs w:val="20"/>
        </w:rPr>
      </w:pPr>
      <w:r w:rsidRPr="00D9363B">
        <w:rPr>
          <w:b/>
          <w:bCs/>
          <w:sz w:val="20"/>
          <w:szCs w:val="20"/>
        </w:rPr>
        <w:t xml:space="preserve">O intervalo mínimo de diferença de valores ou percentuais entre os lances que incidirá à proposta que cobrir a melhor oferta deverá ser de </w:t>
      </w:r>
      <w:r w:rsidRPr="00D9363B">
        <w:rPr>
          <w:b/>
          <w:bCs/>
          <w:sz w:val="20"/>
          <w:szCs w:val="20"/>
          <w:u w:val="single"/>
        </w:rPr>
        <w:t xml:space="preserve">R$ </w:t>
      </w:r>
      <w:r w:rsidR="00CB477B">
        <w:rPr>
          <w:b/>
          <w:bCs/>
          <w:sz w:val="20"/>
          <w:szCs w:val="20"/>
          <w:u w:val="single"/>
        </w:rPr>
        <w:t>10,00</w:t>
      </w:r>
      <w:r w:rsidRPr="00D9363B">
        <w:rPr>
          <w:b/>
          <w:bCs/>
          <w:sz w:val="20"/>
          <w:szCs w:val="20"/>
          <w:u w:val="single"/>
        </w:rPr>
        <w:t xml:space="preserve"> (</w:t>
      </w:r>
      <w:r w:rsidR="00F22D63" w:rsidRPr="00D9363B">
        <w:rPr>
          <w:b/>
          <w:bCs/>
          <w:sz w:val="20"/>
          <w:szCs w:val="20"/>
          <w:u w:val="single"/>
        </w:rPr>
        <w:t>dez</w:t>
      </w:r>
      <w:r w:rsidRPr="00D9363B">
        <w:rPr>
          <w:b/>
          <w:bCs/>
          <w:sz w:val="20"/>
          <w:szCs w:val="20"/>
          <w:u w:val="single"/>
        </w:rPr>
        <w:t xml:space="preserve"> </w:t>
      </w:r>
      <w:r w:rsidR="00CB477B">
        <w:rPr>
          <w:b/>
          <w:bCs/>
          <w:sz w:val="20"/>
          <w:szCs w:val="20"/>
          <w:u w:val="single"/>
        </w:rPr>
        <w:t>reais</w:t>
      </w:r>
      <w:r w:rsidRPr="00D9363B">
        <w:rPr>
          <w:b/>
          <w:bCs/>
          <w:sz w:val="20"/>
          <w:szCs w:val="20"/>
          <w:u w:val="single"/>
        </w:rPr>
        <w:t>).</w:t>
      </w:r>
    </w:p>
    <w:p w14:paraId="6843EFCD" w14:textId="77777777" w:rsidR="00E122CC" w:rsidRPr="00D9363B" w:rsidRDefault="00E122CC" w:rsidP="00D9363B">
      <w:pPr>
        <w:pStyle w:val="Nivel2"/>
        <w:widowControl w:val="0"/>
        <w:tabs>
          <w:tab w:val="left" w:pos="567"/>
          <w:tab w:val="left" w:pos="1134"/>
          <w:tab w:val="left" w:pos="8647"/>
        </w:tabs>
        <w:spacing w:before="0" w:after="0" w:line="240" w:lineRule="auto"/>
        <w:ind w:left="0" w:right="-1" w:firstLine="0"/>
        <w:rPr>
          <w:color w:val="auto"/>
          <w:sz w:val="20"/>
          <w:szCs w:val="20"/>
        </w:rPr>
      </w:pPr>
    </w:p>
    <w:p w14:paraId="75007E1F" w14:textId="447C2637" w:rsidR="006F46BC" w:rsidRPr="00D9363B" w:rsidRDefault="006F46BC" w:rsidP="00D6785F">
      <w:pPr>
        <w:pStyle w:val="Nivel2"/>
        <w:widowControl w:val="0"/>
        <w:numPr>
          <w:ilvl w:val="2"/>
          <w:numId w:val="23"/>
        </w:numPr>
        <w:tabs>
          <w:tab w:val="left" w:pos="567"/>
          <w:tab w:val="left" w:pos="1134"/>
          <w:tab w:val="left" w:pos="8647"/>
        </w:tabs>
        <w:spacing w:before="0" w:after="0" w:line="240" w:lineRule="auto"/>
        <w:ind w:left="0" w:right="-1" w:firstLine="0"/>
        <w:rPr>
          <w:color w:val="auto"/>
          <w:sz w:val="20"/>
          <w:szCs w:val="20"/>
        </w:rPr>
      </w:pPr>
      <w:r w:rsidRPr="00D9363B">
        <w:rPr>
          <w:color w:val="auto"/>
          <w:sz w:val="20"/>
          <w:szCs w:val="20"/>
        </w:rPr>
        <w:t>O intervalo mínimo de diferença de valores ou percentuais entre os lances, que incidirá tanto em relação aos lances intermediários quanto em relação à proposta que cobrir a melhor oferta deverá ser</w:t>
      </w:r>
      <w:r w:rsidRPr="00D9363B">
        <w:rPr>
          <w:i/>
          <w:iCs/>
          <w:color w:val="auto"/>
          <w:sz w:val="20"/>
          <w:szCs w:val="20"/>
        </w:rPr>
        <w:t xml:space="preserve"> </w:t>
      </w:r>
      <w:r w:rsidR="00D23BB0" w:rsidRPr="00D9363B">
        <w:rPr>
          <w:color w:val="auto"/>
          <w:sz w:val="20"/>
          <w:szCs w:val="20"/>
        </w:rPr>
        <w:t>cronometrado pelo sistema.</w:t>
      </w:r>
    </w:p>
    <w:p w14:paraId="29BBE7D0" w14:textId="77777777" w:rsidR="006F46BC" w:rsidRPr="00D9363B" w:rsidRDefault="006F46BC" w:rsidP="00D9363B">
      <w:pPr>
        <w:pStyle w:val="Nivel2"/>
        <w:widowControl w:val="0"/>
        <w:tabs>
          <w:tab w:val="left" w:pos="1134"/>
          <w:tab w:val="left" w:pos="8647"/>
        </w:tabs>
        <w:spacing w:before="0" w:after="0" w:line="240" w:lineRule="auto"/>
        <w:ind w:left="0" w:right="-1" w:firstLine="0"/>
        <w:rPr>
          <w:color w:val="auto"/>
          <w:sz w:val="20"/>
          <w:szCs w:val="20"/>
        </w:rPr>
      </w:pPr>
    </w:p>
    <w:p w14:paraId="28B8D761" w14:textId="77777777" w:rsidR="006F46BC" w:rsidRPr="00D9363B" w:rsidRDefault="006F46BC" w:rsidP="00D9363B">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O licitante poderá, uma única vez, excluir seu último lance ofertado, no intervalo de quinze segundos após o registro no sistema, na hipótese de lance inconsistente ou inexequível.</w:t>
      </w:r>
    </w:p>
    <w:p w14:paraId="2621FC2D" w14:textId="77777777" w:rsidR="00D23BB0" w:rsidRPr="00D9363B" w:rsidRDefault="00D23BB0" w:rsidP="00D9363B">
      <w:pPr>
        <w:pStyle w:val="Nivel2"/>
        <w:widowControl w:val="0"/>
        <w:tabs>
          <w:tab w:val="left" w:pos="709"/>
          <w:tab w:val="left" w:pos="1134"/>
          <w:tab w:val="left" w:pos="8647"/>
        </w:tabs>
        <w:spacing w:before="0" w:after="0" w:line="240" w:lineRule="auto"/>
        <w:ind w:left="0" w:right="-1" w:firstLine="0"/>
        <w:rPr>
          <w:color w:val="auto"/>
          <w:sz w:val="20"/>
          <w:szCs w:val="20"/>
        </w:rPr>
      </w:pPr>
    </w:p>
    <w:p w14:paraId="562B5C49" w14:textId="77777777" w:rsidR="006F46BC" w:rsidRPr="00D9363B" w:rsidRDefault="006F46BC" w:rsidP="00D9363B">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O procedimento seguirá de acordo com o modo de disputa adotado.</w:t>
      </w:r>
    </w:p>
    <w:p w14:paraId="0A91068C" w14:textId="77777777" w:rsidR="006F46BC" w:rsidRPr="00D9363B" w:rsidRDefault="006F46BC" w:rsidP="00D9363B">
      <w:pPr>
        <w:pStyle w:val="Nivel2"/>
        <w:widowControl w:val="0"/>
        <w:tabs>
          <w:tab w:val="left" w:pos="709"/>
          <w:tab w:val="left" w:pos="1134"/>
          <w:tab w:val="left" w:pos="8647"/>
        </w:tabs>
        <w:spacing w:before="0" w:after="0" w:line="240" w:lineRule="auto"/>
        <w:ind w:left="0" w:right="-1" w:firstLine="0"/>
        <w:rPr>
          <w:color w:val="auto"/>
          <w:sz w:val="20"/>
          <w:szCs w:val="20"/>
        </w:rPr>
      </w:pPr>
    </w:p>
    <w:p w14:paraId="78B4DD9B" w14:textId="77777777" w:rsidR="006F46BC" w:rsidRPr="00D9363B" w:rsidRDefault="006F46BC" w:rsidP="00D9363B">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bookmarkStart w:id="17" w:name="_Hlk113697759"/>
      <w:r w:rsidRPr="00D9363B">
        <w:rPr>
          <w:color w:val="auto"/>
          <w:sz w:val="20"/>
          <w:szCs w:val="20"/>
        </w:rPr>
        <w:t>Caso seja adotado para o envio de lances no pregão eletrônico o modo de disputa “aberto”, os licitantes apresentarão lances públicos e sucessivos, com prorrogações.</w:t>
      </w:r>
    </w:p>
    <w:p w14:paraId="4DA67EB7"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bookmarkStart w:id="18" w:name="_Hlk113697816"/>
      <w:bookmarkEnd w:id="17"/>
      <w:r w:rsidRPr="00D9363B">
        <w:rPr>
          <w:color w:val="auto"/>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0758129E"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r w:rsidRPr="00D9363B">
        <w:rPr>
          <w:color w:val="auto"/>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8CEEC99"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r w:rsidRPr="00D9363B">
        <w:rPr>
          <w:color w:val="auto"/>
          <w:sz w:val="20"/>
          <w:szCs w:val="20"/>
        </w:rPr>
        <w:t>Não havendo novos lances na forma estabelecida nos itens anteriores, a sessão pública encerrar-se-á automaticamente, e o sistema ordenará e divulgará os lances conforme a ordem final de classificação.</w:t>
      </w:r>
    </w:p>
    <w:p w14:paraId="3990580C" w14:textId="249CEBD4" w:rsidR="001B3E67" w:rsidRPr="00D9363B" w:rsidRDefault="001B3E67" w:rsidP="00D9363B">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r w:rsidRPr="00D9363B">
        <w:rPr>
          <w:color w:val="auto"/>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5AF0AB9" w14:textId="1D237849" w:rsidR="001B3E67" w:rsidRPr="00D9363B" w:rsidRDefault="001B3E67" w:rsidP="00D9363B">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r w:rsidRPr="00D9363B">
        <w:rPr>
          <w:color w:val="auto"/>
          <w:sz w:val="20"/>
          <w:szCs w:val="20"/>
        </w:rPr>
        <w:t>Após o reinício previsto no item supra, os licitantes serão convocados para apresentar lances intermediários.</w:t>
      </w:r>
    </w:p>
    <w:bookmarkEnd w:id="18"/>
    <w:p w14:paraId="7B32B035" w14:textId="77777777"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i/>
          <w:color w:val="auto"/>
          <w:sz w:val="20"/>
          <w:szCs w:val="20"/>
        </w:rPr>
      </w:pPr>
      <w:r w:rsidRPr="00D9363B">
        <w:rPr>
          <w:color w:val="auto"/>
          <w:sz w:val="20"/>
          <w:szCs w:val="20"/>
        </w:rPr>
        <w:t>Após o término dos prazos estabelecidos nos subitens anteriores, o sistema ordenará e divulgará os lances segundo a ordem crescente de valores</w:t>
      </w:r>
      <w:r w:rsidRPr="00D9363B">
        <w:rPr>
          <w:i/>
          <w:iCs/>
          <w:color w:val="auto"/>
          <w:sz w:val="20"/>
          <w:szCs w:val="20"/>
        </w:rPr>
        <w:t>.</w:t>
      </w:r>
    </w:p>
    <w:p w14:paraId="1988580A" w14:textId="77777777" w:rsidR="00D23BB0" w:rsidRPr="00D9363B" w:rsidRDefault="00D23BB0" w:rsidP="00D9363B">
      <w:pPr>
        <w:pStyle w:val="Nivel2"/>
        <w:widowControl w:val="0"/>
        <w:tabs>
          <w:tab w:val="left" w:pos="709"/>
          <w:tab w:val="left" w:pos="851"/>
          <w:tab w:val="left" w:pos="1134"/>
          <w:tab w:val="left" w:pos="8647"/>
        </w:tabs>
        <w:spacing w:before="0" w:after="0" w:line="240" w:lineRule="auto"/>
        <w:ind w:left="0" w:right="-1" w:firstLine="0"/>
        <w:rPr>
          <w:i/>
          <w:color w:val="auto"/>
          <w:sz w:val="20"/>
          <w:szCs w:val="20"/>
        </w:rPr>
      </w:pPr>
    </w:p>
    <w:p w14:paraId="629EEE1E" w14:textId="1EA630CE"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Não serão aceitos dois ou mais lances de mesmo valor, prevalecendo aquele que for recebido e registrado em primeiro lugar.</w:t>
      </w:r>
    </w:p>
    <w:p w14:paraId="06EB818D" w14:textId="77777777" w:rsidR="00D23BB0" w:rsidRPr="00D9363B" w:rsidRDefault="00D23BB0" w:rsidP="00D9363B">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0621E153" w14:textId="0A95B49B"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Durante o transcurso da sessão pública, os licitantes serão informados, em tempo real, do valor do menor lance registrado, vedada a identificação do licitante.</w:t>
      </w:r>
    </w:p>
    <w:p w14:paraId="6CC909B7" w14:textId="77777777" w:rsidR="00D23BB0" w:rsidRPr="00D9363B" w:rsidRDefault="00D23BB0" w:rsidP="00D9363B">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5CCDDA42" w14:textId="053BB9AC"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No caso de desconexão com o Pregoeiro, no decorrer da etapa competitiva do Pregão, o sistema eletrônico poderá permanecer acessível aos licitantes para a recepção dos lances.</w:t>
      </w:r>
    </w:p>
    <w:p w14:paraId="6997D9A8" w14:textId="77777777" w:rsidR="00D23BB0" w:rsidRPr="00D9363B" w:rsidRDefault="00D23BB0" w:rsidP="00D9363B">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603AFD27" w14:textId="77777777"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20E9F94" w14:textId="77777777"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Caso o licitante não apresente lances, concorrerá com o valor de sua proposta.</w:t>
      </w:r>
    </w:p>
    <w:p w14:paraId="40FCF11A" w14:textId="77777777" w:rsidR="00D23BB0" w:rsidRPr="00D9363B" w:rsidRDefault="00D23BB0" w:rsidP="00D9363B">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3FB3DABB" w14:textId="51776A98" w:rsidR="00D23BB0"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Em relação a itens não exclusivos para participação de microempresas e empresas de pequeno porte, uma vez encerrada a etapa de lances</w:t>
      </w:r>
      <w:r w:rsidRPr="00D9363B">
        <w:rPr>
          <w:rFonts w:eastAsia="Zurich BT"/>
          <w:color w:val="auto"/>
          <w:sz w:val="20"/>
          <w:szCs w:val="20"/>
        </w:rPr>
        <w:t xml:space="preserve">, será efetivada a verificação automática, junto à Receita Federal, do porte da entidade empresarial. O sistema identificará em coluna própria as microempresas </w:t>
      </w:r>
      <w:r w:rsidRPr="00D9363B">
        <w:rPr>
          <w:rFonts w:eastAsia="Zurich BT"/>
          <w:color w:val="auto"/>
          <w:sz w:val="20"/>
          <w:szCs w:val="20"/>
        </w:rPr>
        <w:lastRenderedPageBreak/>
        <w:t xml:space="preserve">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D9363B">
          <w:rPr>
            <w:rStyle w:val="Hyperlink"/>
            <w:rFonts w:eastAsia="Zurich BT"/>
            <w:color w:val="auto"/>
            <w:sz w:val="20"/>
            <w:szCs w:val="20"/>
          </w:rPr>
          <w:t>arts</w:t>
        </w:r>
        <w:proofErr w:type="spellEnd"/>
        <w:r w:rsidRPr="00D9363B">
          <w:rPr>
            <w:rStyle w:val="Hyperlink"/>
            <w:rFonts w:eastAsia="Zurich BT"/>
            <w:color w:val="auto"/>
            <w:sz w:val="20"/>
            <w:szCs w:val="20"/>
          </w:rPr>
          <w:t>. 44 e 45 da Lei Complementar n</w:t>
        </w:r>
        <w:r w:rsidR="00D23BB0" w:rsidRPr="00D9363B">
          <w:rPr>
            <w:rStyle w:val="Hyperlink"/>
            <w:rFonts w:eastAsia="Zurich BT"/>
            <w:color w:val="auto"/>
            <w:sz w:val="20"/>
            <w:szCs w:val="20"/>
          </w:rPr>
          <w:t>°</w:t>
        </w:r>
        <w:r w:rsidRPr="00D9363B">
          <w:rPr>
            <w:rStyle w:val="Hyperlink"/>
            <w:rFonts w:eastAsia="Zurich BT"/>
            <w:color w:val="auto"/>
            <w:sz w:val="20"/>
            <w:szCs w:val="20"/>
          </w:rPr>
          <w:t xml:space="preserve"> 123, de 2006</w:t>
        </w:r>
      </w:hyperlink>
      <w:r w:rsidRPr="00D9363B">
        <w:rPr>
          <w:rFonts w:eastAsia="Zurich BT"/>
          <w:color w:val="auto"/>
          <w:sz w:val="20"/>
          <w:szCs w:val="20"/>
        </w:rPr>
        <w:t xml:space="preserve">, regulamentada pelo </w:t>
      </w:r>
      <w:hyperlink r:id="rId27" w:history="1">
        <w:r w:rsidRPr="00D9363B">
          <w:rPr>
            <w:rStyle w:val="Hyperlink"/>
            <w:rFonts w:eastAsia="Zurich BT"/>
            <w:color w:val="auto"/>
            <w:sz w:val="20"/>
            <w:szCs w:val="20"/>
          </w:rPr>
          <w:t>Decreto n</w:t>
        </w:r>
        <w:r w:rsidR="00D23BB0" w:rsidRPr="00D9363B">
          <w:rPr>
            <w:rStyle w:val="Hyperlink"/>
            <w:rFonts w:eastAsia="Zurich BT"/>
            <w:color w:val="auto"/>
            <w:sz w:val="20"/>
            <w:szCs w:val="20"/>
          </w:rPr>
          <w:t>°</w:t>
        </w:r>
        <w:r w:rsidRPr="00D9363B">
          <w:rPr>
            <w:rStyle w:val="Hyperlink"/>
            <w:rFonts w:eastAsia="Zurich BT"/>
            <w:color w:val="auto"/>
            <w:sz w:val="20"/>
            <w:szCs w:val="20"/>
          </w:rPr>
          <w:t xml:space="preserve"> 8.538, de 2015</w:t>
        </w:r>
      </w:hyperlink>
      <w:r w:rsidRPr="00D9363B">
        <w:rPr>
          <w:rFonts w:eastAsia="Zurich BT"/>
          <w:color w:val="auto"/>
          <w:sz w:val="20"/>
          <w:szCs w:val="20"/>
        </w:rPr>
        <w:t>.</w:t>
      </w:r>
    </w:p>
    <w:p w14:paraId="0301F6C7"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 xml:space="preserve">Nessas condições, as propostas de </w:t>
      </w:r>
      <w:r w:rsidRPr="00D9363B">
        <w:rPr>
          <w:rFonts w:eastAsia="Zurich BT"/>
          <w:color w:val="auto"/>
          <w:sz w:val="20"/>
          <w:szCs w:val="20"/>
        </w:rPr>
        <w:t xml:space="preserve">microempresas e empresas de pequeno porte </w:t>
      </w:r>
      <w:r w:rsidRPr="00D9363B">
        <w:rPr>
          <w:color w:val="auto"/>
          <w:sz w:val="20"/>
          <w:szCs w:val="20"/>
        </w:rPr>
        <w:t>que se encontrarem na faixa de até 5% (cinco por cento) acima da melhor proposta ou melhor lance serão consideradas empatadas com a primeira colocada.</w:t>
      </w:r>
    </w:p>
    <w:p w14:paraId="7D64EF01"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31FAD8"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 xml:space="preserve">Caso a </w:t>
      </w:r>
      <w:r w:rsidRPr="00D9363B">
        <w:rPr>
          <w:rFonts w:eastAsia="Zurich BT"/>
          <w:color w:val="auto"/>
          <w:sz w:val="20"/>
          <w:szCs w:val="20"/>
        </w:rPr>
        <w:t>microempresa ou a empresa de pequeno porte</w:t>
      </w:r>
      <w:r w:rsidRPr="00D9363B">
        <w:rPr>
          <w:color w:val="auto"/>
          <w:sz w:val="20"/>
          <w:szCs w:val="20"/>
        </w:rPr>
        <w:t xml:space="preserve"> melhor classificada desista ou não se manifeste no prazo estabelecido, serão convocadas as demais licitantes </w:t>
      </w:r>
      <w:r w:rsidRPr="00D9363B">
        <w:rPr>
          <w:rFonts w:eastAsia="Zurich BT"/>
          <w:color w:val="auto"/>
          <w:sz w:val="20"/>
          <w:szCs w:val="20"/>
        </w:rPr>
        <w:t>microempresa e empresa de pequeno porte</w:t>
      </w:r>
      <w:r w:rsidRPr="00D9363B">
        <w:rPr>
          <w:color w:val="auto"/>
          <w:sz w:val="20"/>
          <w:szCs w:val="20"/>
        </w:rPr>
        <w:t xml:space="preserve"> que se encontrem naquele intervalo de 5% (cinco por cento), na ordem de classificação, para o exercício do mesmo direito, no prazo estabelecido no subitem anterior.</w:t>
      </w:r>
    </w:p>
    <w:p w14:paraId="2C70F63A"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72132D" w14:textId="77777777" w:rsidR="003E50FC" w:rsidRPr="00D9363B" w:rsidRDefault="003E50FC" w:rsidP="00D9363B">
      <w:pPr>
        <w:pStyle w:val="Nivel3"/>
        <w:widowControl w:val="0"/>
        <w:tabs>
          <w:tab w:val="left" w:pos="709"/>
          <w:tab w:val="left" w:pos="851"/>
          <w:tab w:val="left" w:pos="1134"/>
          <w:tab w:val="left" w:pos="8647"/>
        </w:tabs>
        <w:spacing w:before="0" w:after="0" w:line="240" w:lineRule="auto"/>
        <w:ind w:left="0" w:right="-1"/>
        <w:rPr>
          <w:color w:val="auto"/>
          <w:sz w:val="20"/>
          <w:szCs w:val="20"/>
        </w:rPr>
      </w:pPr>
    </w:p>
    <w:p w14:paraId="04A2ED09" w14:textId="77777777"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 xml:space="preserve">Só poderá haver empate entre propostas iguais (não seguidas de lances), ou entre lances finais da fase fechada do modo de disputa aberto e fechado. </w:t>
      </w:r>
    </w:p>
    <w:p w14:paraId="796C1D33" w14:textId="0679A3E2"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heme="minorEastAsia"/>
          <w:color w:val="auto"/>
          <w:sz w:val="20"/>
          <w:szCs w:val="20"/>
        </w:rPr>
      </w:pPr>
      <w:r w:rsidRPr="00D9363B">
        <w:rPr>
          <w:color w:val="auto"/>
          <w:sz w:val="20"/>
          <w:szCs w:val="20"/>
        </w:rPr>
        <w:t xml:space="preserve">Havendo eventual empate entre propostas ou lances, o critério de desempate será aquele previsto no </w:t>
      </w:r>
      <w:hyperlink r:id="rId28" w:anchor="art60" w:history="1">
        <w:r w:rsidRPr="00D9363B">
          <w:rPr>
            <w:rStyle w:val="Hyperlink"/>
            <w:rFonts w:eastAsia="Arial"/>
            <w:color w:val="auto"/>
            <w:sz w:val="20"/>
            <w:szCs w:val="20"/>
          </w:rPr>
          <w:t>art</w:t>
        </w:r>
        <w:r w:rsidRPr="00D9363B">
          <w:rPr>
            <w:rStyle w:val="Hyperlink"/>
            <w:color w:val="auto"/>
            <w:sz w:val="20"/>
            <w:szCs w:val="20"/>
          </w:rPr>
          <w:t>. 60 da Lei n</w:t>
        </w:r>
        <w:r w:rsidR="003E50FC" w:rsidRPr="00D9363B">
          <w:rPr>
            <w:rStyle w:val="Hyperlink"/>
            <w:color w:val="auto"/>
            <w:sz w:val="20"/>
            <w:szCs w:val="20"/>
          </w:rPr>
          <w:t>°</w:t>
        </w:r>
        <w:r w:rsidRPr="00D9363B">
          <w:rPr>
            <w:rStyle w:val="Hyperlink"/>
            <w:color w:val="auto"/>
            <w:sz w:val="20"/>
            <w:szCs w:val="20"/>
          </w:rPr>
          <w:t xml:space="preserve"> 14.133, de 2021</w:t>
        </w:r>
      </w:hyperlink>
      <w:r w:rsidR="00AF6B8E" w:rsidRPr="00D9363B">
        <w:rPr>
          <w:color w:val="auto"/>
          <w:sz w:val="20"/>
          <w:szCs w:val="20"/>
        </w:rPr>
        <w:t>.</w:t>
      </w:r>
    </w:p>
    <w:p w14:paraId="6DB3095E" w14:textId="77777777" w:rsidR="003E50FC" w:rsidRPr="00D9363B" w:rsidRDefault="003E50FC" w:rsidP="00D9363B">
      <w:pPr>
        <w:pStyle w:val="Nivel4"/>
        <w:widowControl w:val="0"/>
        <w:tabs>
          <w:tab w:val="left" w:pos="709"/>
          <w:tab w:val="left" w:pos="851"/>
          <w:tab w:val="left" w:pos="993"/>
          <w:tab w:val="left" w:pos="1134"/>
          <w:tab w:val="left" w:pos="8647"/>
        </w:tabs>
        <w:spacing w:before="0" w:after="0" w:line="240" w:lineRule="auto"/>
        <w:ind w:left="0" w:right="-1"/>
        <w:rPr>
          <w:sz w:val="20"/>
          <w:szCs w:val="20"/>
        </w:rPr>
      </w:pPr>
    </w:p>
    <w:p w14:paraId="4F5D707A" w14:textId="77777777"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0CEC9"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F9E662"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D9363B">
        <w:rPr>
          <w:rFonts w:eastAsia="Times New Roman"/>
          <w:color w:val="auto"/>
          <w:sz w:val="20"/>
          <w:szCs w:val="20"/>
        </w:rPr>
        <w:t xml:space="preserve">A </w:t>
      </w:r>
      <w:r w:rsidRPr="00D9363B">
        <w:rPr>
          <w:color w:val="auto"/>
          <w:sz w:val="20"/>
          <w:szCs w:val="20"/>
        </w:rPr>
        <w:t>negociação será realizada por meio do sistema, podendo ser acompanhada pelos demais licitantes.</w:t>
      </w:r>
    </w:p>
    <w:p w14:paraId="610836FC"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D9363B">
        <w:rPr>
          <w:rFonts w:eastAsia="Times New Roman"/>
          <w:color w:val="auto"/>
          <w:sz w:val="20"/>
          <w:szCs w:val="20"/>
        </w:rPr>
        <w:t>O resultado da negociação será divulgado a todos os licitantes e anexado aos autos do processo licitatório</w:t>
      </w:r>
    </w:p>
    <w:p w14:paraId="145A0905" w14:textId="366C1B62" w:rsidR="003E50FC" w:rsidRPr="00D9363B" w:rsidRDefault="00DB7C0E"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iCs/>
          <w:color w:val="auto"/>
          <w:sz w:val="20"/>
          <w:szCs w:val="20"/>
        </w:rPr>
      </w:pPr>
      <w:r w:rsidRPr="00D9363B">
        <w:rPr>
          <w:color w:val="auto"/>
          <w:sz w:val="20"/>
          <w:szCs w:val="20"/>
        </w:rPr>
        <w:t xml:space="preserve">Quando o valor do item ficar muito a baixo do valor de referência estabelecido do certame, </w:t>
      </w:r>
      <w:r w:rsidR="006F46BC" w:rsidRPr="00D9363B">
        <w:rPr>
          <w:color w:val="auto"/>
          <w:sz w:val="20"/>
          <w:szCs w:val="20"/>
        </w:rPr>
        <w:t xml:space="preserve">O pregoeiro solicitará ao licitante mais bem classificado que, no prazo de 2 (duas) horas, envie </w:t>
      </w:r>
      <w:r w:rsidRPr="00D9363B">
        <w:rPr>
          <w:color w:val="auto"/>
          <w:sz w:val="20"/>
          <w:szCs w:val="20"/>
        </w:rPr>
        <w:t xml:space="preserve">a planilha de custo dos itens </w:t>
      </w:r>
      <w:r w:rsidR="006F46BC" w:rsidRPr="00D9363B">
        <w:rPr>
          <w:color w:val="auto"/>
          <w:sz w:val="20"/>
          <w:szCs w:val="20"/>
        </w:rPr>
        <w:t>ofertado após a negociação realizada, acompanhada, se for o caso, dos documentos complementares</w:t>
      </w:r>
      <w:r w:rsidRPr="00D9363B">
        <w:rPr>
          <w:color w:val="auto"/>
          <w:sz w:val="20"/>
          <w:szCs w:val="20"/>
        </w:rPr>
        <w:t>.</w:t>
      </w:r>
    </w:p>
    <w:p w14:paraId="7CAAED73" w14:textId="77777777" w:rsidR="00DB7C0E" w:rsidRPr="00D9363B" w:rsidRDefault="00DB7C0E" w:rsidP="00D9363B">
      <w:pPr>
        <w:pStyle w:val="Nivel3"/>
        <w:widowControl w:val="0"/>
        <w:tabs>
          <w:tab w:val="left" w:pos="709"/>
          <w:tab w:val="left" w:pos="851"/>
          <w:tab w:val="left" w:pos="1134"/>
          <w:tab w:val="left" w:pos="8647"/>
        </w:tabs>
        <w:spacing w:before="0" w:after="0" w:line="240" w:lineRule="auto"/>
        <w:ind w:left="0" w:right="-1"/>
        <w:rPr>
          <w:rFonts w:eastAsia="Times New Roman"/>
          <w:iCs/>
          <w:color w:val="auto"/>
          <w:sz w:val="20"/>
          <w:szCs w:val="20"/>
        </w:rPr>
      </w:pPr>
    </w:p>
    <w:p w14:paraId="5B7E234E" w14:textId="77777777"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Após a negociação do preço, o Pregoeiro iniciará a fase de aceitação e julgamento da proposta.</w:t>
      </w:r>
      <w:bookmarkEnd w:id="16"/>
    </w:p>
    <w:p w14:paraId="111D594E" w14:textId="77777777" w:rsidR="006F46BC" w:rsidRPr="00D9363B" w:rsidRDefault="006F46BC" w:rsidP="00D9363B">
      <w:pPr>
        <w:pStyle w:val="Nivel2"/>
        <w:widowControl w:val="0"/>
        <w:tabs>
          <w:tab w:val="left" w:pos="709"/>
          <w:tab w:val="left" w:pos="851"/>
          <w:tab w:val="left" w:pos="1134"/>
          <w:tab w:val="left" w:pos="8647"/>
        </w:tabs>
        <w:spacing w:before="0" w:after="0" w:line="240" w:lineRule="auto"/>
        <w:ind w:left="0" w:right="-1" w:firstLine="0"/>
        <w:rPr>
          <w:rFonts w:eastAsia="Times New Roman"/>
          <w:color w:val="auto"/>
          <w:sz w:val="20"/>
          <w:szCs w:val="20"/>
        </w:rPr>
      </w:pPr>
    </w:p>
    <w:p w14:paraId="2DF7C361" w14:textId="77777777" w:rsidR="006F46BC" w:rsidRPr="00D9363B" w:rsidRDefault="006F46BC" w:rsidP="00D9363B">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 w:val="left" w:pos="1134"/>
          <w:tab w:val="left" w:pos="8647"/>
        </w:tabs>
        <w:spacing w:before="0"/>
        <w:ind w:left="0" w:right="-1" w:firstLine="0"/>
        <w:rPr>
          <w:rFonts w:ascii="Arial" w:hAnsi="Arial" w:cs="Arial"/>
          <w:color w:val="auto"/>
        </w:rPr>
      </w:pPr>
      <w:bookmarkStart w:id="19" w:name="_Toc122606108"/>
      <w:bookmarkStart w:id="20" w:name="_Hlk82473550"/>
      <w:r w:rsidRPr="00D9363B">
        <w:rPr>
          <w:rFonts w:ascii="Arial" w:hAnsi="Arial" w:cs="Arial"/>
          <w:color w:val="auto"/>
        </w:rPr>
        <w:t>DA FASE DE JULGAMENTO</w:t>
      </w:r>
      <w:bookmarkEnd w:id="19"/>
    </w:p>
    <w:p w14:paraId="15EBC6D8" w14:textId="7E5D976A" w:rsidR="006F46BC" w:rsidRPr="00D9363B" w:rsidRDefault="006F46BC" w:rsidP="00D9363B">
      <w:pPr>
        <w:pStyle w:val="Nivel2"/>
        <w:numPr>
          <w:ilvl w:val="1"/>
          <w:numId w:val="7"/>
        </w:numPr>
        <w:spacing w:line="240" w:lineRule="auto"/>
        <w:ind w:left="0" w:firstLine="0"/>
        <w:rPr>
          <w:color w:val="auto"/>
          <w:sz w:val="20"/>
          <w:szCs w:val="20"/>
          <w:lang w:eastAsia="ar-SA"/>
        </w:rPr>
      </w:pPr>
      <w:bookmarkStart w:id="21" w:name="_Ref117019424"/>
      <w:r w:rsidRPr="00D9363B">
        <w:rPr>
          <w:color w:val="auto"/>
          <w:sz w:val="20"/>
          <w:szCs w:val="20"/>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D9363B">
          <w:rPr>
            <w:rStyle w:val="Hyperlink"/>
            <w:color w:val="auto"/>
            <w:sz w:val="20"/>
            <w:szCs w:val="20"/>
          </w:rPr>
          <w:t>art. 14 da Lei nº 14.133/2021</w:t>
        </w:r>
      </w:hyperlink>
      <w:r w:rsidRPr="00D9363B">
        <w:rPr>
          <w:color w:val="auto"/>
          <w:sz w:val="20"/>
          <w:szCs w:val="20"/>
        </w:rPr>
        <w:t xml:space="preserve">, legislação correlata e no item </w:t>
      </w:r>
      <w:r w:rsidRPr="00D9363B">
        <w:rPr>
          <w:color w:val="auto"/>
          <w:sz w:val="20"/>
          <w:szCs w:val="20"/>
        </w:rPr>
        <w:fldChar w:fldCharType="begin"/>
      </w:r>
      <w:r w:rsidRPr="00D9363B">
        <w:rPr>
          <w:color w:val="auto"/>
          <w:sz w:val="20"/>
          <w:szCs w:val="20"/>
        </w:rPr>
        <w:instrText xml:space="preserve"> REF _Ref117000692 \r \h  \* MERGEFORMAT </w:instrText>
      </w:r>
      <w:r w:rsidRPr="00D9363B">
        <w:rPr>
          <w:color w:val="auto"/>
          <w:sz w:val="20"/>
          <w:szCs w:val="20"/>
        </w:rPr>
      </w:r>
      <w:r w:rsidRPr="00D9363B">
        <w:rPr>
          <w:color w:val="auto"/>
          <w:sz w:val="20"/>
          <w:szCs w:val="20"/>
        </w:rPr>
        <w:fldChar w:fldCharType="separate"/>
      </w:r>
      <w:r w:rsidR="00741FDE">
        <w:rPr>
          <w:color w:val="auto"/>
          <w:sz w:val="20"/>
          <w:szCs w:val="20"/>
        </w:rPr>
        <w:t>2.10</w:t>
      </w:r>
      <w:r w:rsidRPr="00D9363B">
        <w:rPr>
          <w:color w:val="auto"/>
          <w:sz w:val="20"/>
          <w:szCs w:val="20"/>
        </w:rPr>
        <w:fldChar w:fldCharType="end"/>
      </w:r>
      <w:r w:rsidRPr="00D9363B">
        <w:rPr>
          <w:color w:val="auto"/>
          <w:sz w:val="20"/>
          <w:szCs w:val="20"/>
        </w:rPr>
        <w:t xml:space="preserve"> do edital</w:t>
      </w:r>
      <w:r w:rsidR="003E50FC" w:rsidRPr="00D9363B">
        <w:rPr>
          <w:color w:val="auto"/>
          <w:sz w:val="20"/>
          <w:szCs w:val="20"/>
        </w:rPr>
        <w:t>.</w:t>
      </w:r>
      <w:bookmarkEnd w:id="21"/>
    </w:p>
    <w:p w14:paraId="115B456C" w14:textId="77777777"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Caso atendidas as condições de participação, será iniciado o procedimento de habilitação.</w:t>
      </w:r>
    </w:p>
    <w:p w14:paraId="68E18427" w14:textId="77777777" w:rsidR="003E50FC" w:rsidRPr="00D9363B" w:rsidRDefault="003E50FC" w:rsidP="00D9363B">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758300AB" w14:textId="38DACD69"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Caso o licitante provisoriamente classificado em primeiro lugar tenha se utilizado de algum tratamento favorecido às ME/</w:t>
      </w:r>
      <w:proofErr w:type="spellStart"/>
      <w:r w:rsidRPr="00D9363B">
        <w:rPr>
          <w:color w:val="auto"/>
          <w:sz w:val="20"/>
          <w:szCs w:val="20"/>
        </w:rPr>
        <w:t>EPPs</w:t>
      </w:r>
      <w:proofErr w:type="spellEnd"/>
      <w:r w:rsidRPr="00D9363B">
        <w:rPr>
          <w:color w:val="auto"/>
          <w:sz w:val="20"/>
          <w:szCs w:val="20"/>
        </w:rPr>
        <w:t xml:space="preserve">, o pregoeiro verificará se faz jus ao benefício, em conformidade com os itens e </w:t>
      </w:r>
      <w:r w:rsidRPr="00D9363B">
        <w:rPr>
          <w:color w:val="auto"/>
          <w:sz w:val="20"/>
          <w:szCs w:val="20"/>
        </w:rPr>
        <w:fldChar w:fldCharType="begin"/>
      </w:r>
      <w:r w:rsidRPr="00D9363B">
        <w:rPr>
          <w:color w:val="auto"/>
          <w:sz w:val="20"/>
          <w:szCs w:val="20"/>
        </w:rPr>
        <w:instrText xml:space="preserve"> REF _Ref117000019 \r \h  \* MERGEFORMAT </w:instrText>
      </w:r>
      <w:r w:rsidRPr="00D9363B">
        <w:rPr>
          <w:color w:val="auto"/>
          <w:sz w:val="20"/>
          <w:szCs w:val="20"/>
        </w:rPr>
      </w:r>
      <w:r w:rsidRPr="00D9363B">
        <w:rPr>
          <w:color w:val="auto"/>
          <w:sz w:val="20"/>
          <w:szCs w:val="20"/>
        </w:rPr>
        <w:fldChar w:fldCharType="separate"/>
      </w:r>
      <w:r w:rsidR="00741FDE">
        <w:rPr>
          <w:color w:val="auto"/>
          <w:sz w:val="20"/>
          <w:szCs w:val="20"/>
        </w:rPr>
        <w:t>3.4</w:t>
      </w:r>
      <w:r w:rsidRPr="00D9363B">
        <w:rPr>
          <w:color w:val="auto"/>
          <w:sz w:val="20"/>
          <w:szCs w:val="20"/>
        </w:rPr>
        <w:fldChar w:fldCharType="end"/>
      </w:r>
      <w:r w:rsidRPr="00D9363B">
        <w:rPr>
          <w:color w:val="auto"/>
          <w:sz w:val="20"/>
          <w:szCs w:val="20"/>
        </w:rPr>
        <w:t xml:space="preserve"> deste edital.</w:t>
      </w:r>
    </w:p>
    <w:p w14:paraId="2853FB87" w14:textId="77777777" w:rsidR="003E50FC" w:rsidRPr="00D9363B" w:rsidRDefault="003E50FC" w:rsidP="00D9363B">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3DBDA86B" w14:textId="77777777"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b/>
          <w:color w:val="auto"/>
          <w:sz w:val="20"/>
          <w:szCs w:val="20"/>
        </w:rPr>
      </w:pPr>
      <w:r w:rsidRPr="00D9363B">
        <w:rPr>
          <w:color w:val="auto"/>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será desclassificada a proposta vencedora que: </w:t>
      </w:r>
    </w:p>
    <w:p w14:paraId="11B9411B"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D9363B">
        <w:rPr>
          <w:color w:val="auto"/>
          <w:sz w:val="20"/>
          <w:szCs w:val="20"/>
        </w:rPr>
        <w:t>Não obedecer às especificações técnicas contidas no Termo de Referência;</w:t>
      </w:r>
    </w:p>
    <w:p w14:paraId="0B037504"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D9363B">
        <w:rPr>
          <w:color w:val="auto"/>
          <w:sz w:val="20"/>
          <w:szCs w:val="20"/>
        </w:rPr>
        <w:t>Apresentar preços inexequíveis ou permanecerem acima do preço máximo definido para a contratação;</w:t>
      </w:r>
    </w:p>
    <w:p w14:paraId="1EACC384"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D9363B">
        <w:rPr>
          <w:color w:val="auto"/>
          <w:sz w:val="20"/>
          <w:szCs w:val="20"/>
        </w:rPr>
        <w:t>Não tiverem sua exequibilidade demonstrada, quando exigido pela Administração;</w:t>
      </w:r>
    </w:p>
    <w:p w14:paraId="64D5671B" w14:textId="77777777" w:rsidR="006F46BC" w:rsidRPr="00D9363B" w:rsidRDefault="006F46BC" w:rsidP="00D9363B">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D9363B">
        <w:rPr>
          <w:color w:val="auto"/>
          <w:sz w:val="20"/>
          <w:szCs w:val="20"/>
        </w:rPr>
        <w:t xml:space="preserve">Apresentar desconformidade com quaisquer outras exigências deste Edital ou seus anexos, </w:t>
      </w:r>
      <w:r w:rsidRPr="00D9363B">
        <w:rPr>
          <w:color w:val="auto"/>
          <w:sz w:val="20"/>
          <w:szCs w:val="20"/>
        </w:rPr>
        <w:lastRenderedPageBreak/>
        <w:t>desde que insanável.</w:t>
      </w:r>
    </w:p>
    <w:p w14:paraId="635D88F8" w14:textId="77777777" w:rsidR="008E7469" w:rsidRPr="00D9363B" w:rsidRDefault="008E7469" w:rsidP="00D9363B">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63EFB200" w14:textId="604B97ED"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
          <w:color w:val="auto"/>
          <w:sz w:val="20"/>
          <w:szCs w:val="20"/>
        </w:rPr>
      </w:pPr>
      <w:r w:rsidRPr="00D9363B">
        <w:rPr>
          <w:b/>
          <w:color w:val="auto"/>
          <w:sz w:val="20"/>
          <w:szCs w:val="20"/>
        </w:rPr>
        <w:t>DA INEXEQUIBILIDADE DA PROPOSTA</w:t>
      </w:r>
    </w:p>
    <w:p w14:paraId="7D8C9F8F"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16D230EE" w14:textId="4D0EBF2A"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6.5. Constitui indício de inexequibilidade a apresentação de proposta com valor inferior a 50% (cinquenta por cento) do valor dos respectivos itens orçados pela Administração</w:t>
      </w:r>
      <w:r w:rsidR="0066329B" w:rsidRPr="00D9363B">
        <w:rPr>
          <w:bCs/>
          <w:color w:val="auto"/>
          <w:sz w:val="20"/>
          <w:szCs w:val="20"/>
        </w:rPr>
        <w:t>.</w:t>
      </w:r>
    </w:p>
    <w:p w14:paraId="18ABD73B"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136CB1D3" w14:textId="78C8438C"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6.6. Identificado o indício de inexequibilidade após a fase de disputa, a Pregoeira convocará a licitante, por meio do sistema, para comprovar a exequibilidade do valor ofertado, assegurando-se o contraditório e a oportunidade de demonstração técnico-documental.</w:t>
      </w:r>
    </w:p>
    <w:p w14:paraId="4BEEB8C1"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20329A6F" w14:textId="447DCB1F"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6.6.1. O indício de inexequibilidade não implica desclassificação automática. A proposta somente poderá ser desclassificada por inexequível após análise fundamentada dos documentos apresentados e, se for o caso, após a realização de diligências.</w:t>
      </w:r>
    </w:p>
    <w:p w14:paraId="505B5164"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5A4E4497" w14:textId="416396C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6.6.2. A comprovação de exequibilidade deverá ser apresentada exclusivamente via sistema, no prazo fixado pela Pregoeira no ato da convocação, observado o caso concreto, a natureza do objeto e o grau de complexidade da demonstração requerida, podendo:</w:t>
      </w:r>
    </w:p>
    <w:p w14:paraId="07AA37D7"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282CE48F"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I – </w:t>
      </w:r>
      <w:proofErr w:type="gramStart"/>
      <w:r w:rsidRPr="00D9363B">
        <w:rPr>
          <w:bCs/>
          <w:color w:val="auto"/>
          <w:sz w:val="20"/>
          <w:szCs w:val="20"/>
        </w:rPr>
        <w:t>ser</w:t>
      </w:r>
      <w:proofErr w:type="gramEnd"/>
      <w:r w:rsidRPr="00D9363B">
        <w:rPr>
          <w:bCs/>
          <w:color w:val="auto"/>
          <w:sz w:val="20"/>
          <w:szCs w:val="20"/>
        </w:rPr>
        <w:t xml:space="preserve"> concedido prazo inicial compatível com a complexidade da análise;</w:t>
      </w:r>
    </w:p>
    <w:p w14:paraId="580F6DD0"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II – </w:t>
      </w:r>
      <w:proofErr w:type="gramStart"/>
      <w:r w:rsidRPr="00D9363B">
        <w:rPr>
          <w:bCs/>
          <w:color w:val="auto"/>
          <w:sz w:val="20"/>
          <w:szCs w:val="20"/>
        </w:rPr>
        <w:t>ser</w:t>
      </w:r>
      <w:proofErr w:type="gramEnd"/>
      <w:r w:rsidRPr="00D9363B">
        <w:rPr>
          <w:bCs/>
          <w:color w:val="auto"/>
          <w:sz w:val="20"/>
          <w:szCs w:val="20"/>
        </w:rPr>
        <w:t xml:space="preserve"> prorrogado, mediante solicitação tempestiva e justificada da licitante e aceitação motivada da Administração; e</w:t>
      </w:r>
    </w:p>
    <w:p w14:paraId="5FEBCA61"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III – ser ajustado pela Pregoeira quando necessária a complementação documental decorrente de diligência.</w:t>
      </w:r>
    </w:p>
    <w:p w14:paraId="73BFCA78"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1FC758A1" w14:textId="5A0654D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6.6.3. A não apresentação, no prazo estabelecido, da documentação solicitada para fins de demonstração da exequibilidade, ou a apresentação de documentação insuficiente para comprovar a viabilidade da proposta, ensejará a desclassificação do respectivo licitante. Constatada, ainda, a ocorrência de conduta passível de apuração, a Administração poderá instaurar o competente procedimento para aplicação das sanções administrativas cabíveis, nos termos da Lei nº 14.133/2021 e deste Edital.</w:t>
      </w:r>
    </w:p>
    <w:p w14:paraId="3D9FD5DB"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37DC0355" w14:textId="136B66CC"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6.7. A exequibilidade poderá ser comprovada por qualquer meio idôneo, admitindo-se, preferencialmente (sem prejuízo de outros), a apresentação de conjunto mínimo de evidências, tais como:</w:t>
      </w:r>
    </w:p>
    <w:p w14:paraId="0E78A661"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45938A31"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I – Planilha detalhada de composição de custos e formação de preços, contendo, no mínimo: custos diretos e indiretos, insumos/produtos, embalagens, mão de obra (se aplicável), tributos, encargos, margem, logística/frete, armazenamento, perdas/quebras (quando pertinentes), despesas administrativas e demais componentes necessários ao integral cumprimento do objeto;</w:t>
      </w:r>
    </w:p>
    <w:p w14:paraId="4829410F"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71B1AC52"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II – Notas fiscais de aquisição/serviços (ou documentos fiscais equivalentes) que evidenciem os custos dos principais insumos/produtos e/ou do próprio item ofertado, em quantitativos e valores compatíveis com o atendimento do objeto, contendo identificação do fornecedor e data de emissão;</w:t>
      </w:r>
    </w:p>
    <w:p w14:paraId="482CB7C1"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76924B97"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III – Contratos vigentes, atas de registro de preços, pedidos/ordens de fornecimento, empenhos ou instrumentos equivalentes, firmados com entes públicos ou privados, que demonstrem a prática de preços compatíveis com o valor ofertado, desde que comparáveis quanto às especificações, quantidades, prazos e condições de entrega;</w:t>
      </w:r>
    </w:p>
    <w:p w14:paraId="656ACFF2"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4DB86CED"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IV – Demonstração de ganhos de escala, condições especiais de compra, logística otimizada, estoque disponível (com comprovação documental), estratégia comercial, canais de distribuição, sazonalidade de preços (com evidências objetivas), descontos negociados e outros fatores objetivamente comprováveis que justifiquem a viabilidade econômica do preço ofertado;</w:t>
      </w:r>
    </w:p>
    <w:p w14:paraId="37379D29"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6B94F84C"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V – Quando aplicável, indicação das alíquotas tributárias incidentes e do regime tributário do licitante, com demonstração do impacto na formação do preço.</w:t>
      </w:r>
    </w:p>
    <w:p w14:paraId="4D06639C"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09283603" w14:textId="597ECACA"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6.7.1. A documentação apresentada deverá guardar coerência interna e compatibilidade com o valor global ofertado, com as especificações técnicas do objeto, com o prazo de entrega e as condições de </w:t>
      </w:r>
      <w:r w:rsidRPr="00D9363B">
        <w:rPr>
          <w:bCs/>
          <w:color w:val="auto"/>
          <w:sz w:val="20"/>
          <w:szCs w:val="20"/>
        </w:rPr>
        <w:lastRenderedPageBreak/>
        <w:t>fornecimento, bem como os quantitativos estimados.</w:t>
      </w:r>
    </w:p>
    <w:p w14:paraId="66ACB880"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0B2EF52C" w14:textId="1CDB8B98"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6.7.2. Não serão aceitas, para fins de comprovação de exequibilidade, cotações, prints, anúncios, listas genéricas de preços, propostas sem identificação verificável ou declarações unilaterais desacompanhadas de lastro fiscal/contratual.</w:t>
      </w:r>
    </w:p>
    <w:p w14:paraId="23805754"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0DA2E9CA" w14:textId="3650D8F1"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6.8. A Administração poderá realizar diligências para esclarecer, confirmar ou complementar a comprovação de exequibilidade, inclusive para:</w:t>
      </w:r>
    </w:p>
    <w:p w14:paraId="3DEFADAB"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2EE6574F"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I – </w:t>
      </w:r>
      <w:proofErr w:type="gramStart"/>
      <w:r w:rsidRPr="00D9363B">
        <w:rPr>
          <w:bCs/>
          <w:color w:val="auto"/>
          <w:sz w:val="20"/>
          <w:szCs w:val="20"/>
        </w:rPr>
        <w:t>solicitar</w:t>
      </w:r>
      <w:proofErr w:type="gramEnd"/>
      <w:r w:rsidRPr="00D9363B">
        <w:rPr>
          <w:bCs/>
          <w:color w:val="auto"/>
          <w:sz w:val="20"/>
          <w:szCs w:val="20"/>
        </w:rPr>
        <w:t xml:space="preserve"> esclarecimentos e documentos adicionais;</w:t>
      </w:r>
    </w:p>
    <w:p w14:paraId="63694BAE"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II – </w:t>
      </w:r>
      <w:proofErr w:type="gramStart"/>
      <w:r w:rsidRPr="00D9363B">
        <w:rPr>
          <w:bCs/>
          <w:color w:val="auto"/>
          <w:sz w:val="20"/>
          <w:szCs w:val="20"/>
        </w:rPr>
        <w:t>exigir</w:t>
      </w:r>
      <w:proofErr w:type="gramEnd"/>
      <w:r w:rsidRPr="00D9363B">
        <w:rPr>
          <w:bCs/>
          <w:color w:val="auto"/>
          <w:sz w:val="20"/>
          <w:szCs w:val="20"/>
        </w:rPr>
        <w:t xml:space="preserve"> a reapresentação de planilhas com memória de cálculo detalhada e metodologia;</w:t>
      </w:r>
    </w:p>
    <w:p w14:paraId="7FEFCEEF"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III – realizar consultas a bases públicas, sítios eletrônicos, portais oficiais, painéis de preços e registros públicos;</w:t>
      </w:r>
    </w:p>
    <w:p w14:paraId="683A8B3A"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IV – </w:t>
      </w:r>
      <w:proofErr w:type="gramStart"/>
      <w:r w:rsidRPr="00D9363B">
        <w:rPr>
          <w:bCs/>
          <w:color w:val="auto"/>
          <w:sz w:val="20"/>
          <w:szCs w:val="20"/>
        </w:rPr>
        <w:t>promover</w:t>
      </w:r>
      <w:proofErr w:type="gramEnd"/>
      <w:r w:rsidRPr="00D9363B">
        <w:rPr>
          <w:bCs/>
          <w:color w:val="auto"/>
          <w:sz w:val="20"/>
          <w:szCs w:val="20"/>
        </w:rPr>
        <w:t xml:space="preserve"> a validação de informações e documentos junto a fornecedores, quando necessário; e</w:t>
      </w:r>
    </w:p>
    <w:p w14:paraId="69769168"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V – </w:t>
      </w:r>
      <w:proofErr w:type="gramStart"/>
      <w:r w:rsidRPr="00D9363B">
        <w:rPr>
          <w:bCs/>
          <w:color w:val="auto"/>
          <w:sz w:val="20"/>
          <w:szCs w:val="20"/>
        </w:rPr>
        <w:t>verificar</w:t>
      </w:r>
      <w:proofErr w:type="gramEnd"/>
      <w:r w:rsidRPr="00D9363B">
        <w:rPr>
          <w:bCs/>
          <w:color w:val="auto"/>
          <w:sz w:val="20"/>
          <w:szCs w:val="20"/>
        </w:rPr>
        <w:t xml:space="preserve"> a veracidade, autenticidade e contemporaneidade dos documentos apresentados.</w:t>
      </w:r>
    </w:p>
    <w:p w14:paraId="04B53A5F"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378CFE18" w14:textId="62D82D08"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6.8.1. Na análise da exequibilidade, a Pregoeira considerará, de forma motivada, entre outros aspectos:</w:t>
      </w:r>
    </w:p>
    <w:p w14:paraId="36FC9F4F"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14786335"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I – </w:t>
      </w:r>
      <w:proofErr w:type="gramStart"/>
      <w:r w:rsidRPr="00D9363B">
        <w:rPr>
          <w:bCs/>
          <w:color w:val="auto"/>
          <w:sz w:val="20"/>
          <w:szCs w:val="20"/>
        </w:rPr>
        <w:t>se</w:t>
      </w:r>
      <w:proofErr w:type="gramEnd"/>
      <w:r w:rsidRPr="00D9363B">
        <w:rPr>
          <w:bCs/>
          <w:color w:val="auto"/>
          <w:sz w:val="20"/>
          <w:szCs w:val="20"/>
        </w:rPr>
        <w:t xml:space="preserve"> a planilha e os documentos demonstram que o custo total estimado de execução/fornecimento é compatível com o preço ofertado, incluindo tributos, encargos e logística;</w:t>
      </w:r>
    </w:p>
    <w:p w14:paraId="53B3FA0F"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II – </w:t>
      </w:r>
      <w:proofErr w:type="gramStart"/>
      <w:r w:rsidRPr="00D9363B">
        <w:rPr>
          <w:bCs/>
          <w:color w:val="auto"/>
          <w:sz w:val="20"/>
          <w:szCs w:val="20"/>
        </w:rPr>
        <w:t>se</w:t>
      </w:r>
      <w:proofErr w:type="gramEnd"/>
      <w:r w:rsidRPr="00D9363B">
        <w:rPr>
          <w:bCs/>
          <w:color w:val="auto"/>
          <w:sz w:val="20"/>
          <w:szCs w:val="20"/>
        </w:rPr>
        <w:t xml:space="preserve"> as notas fiscais e demais documentos são idôneos, pertinentes ao objeto e compatíveis com os custos declarados;</w:t>
      </w:r>
    </w:p>
    <w:p w14:paraId="4E6FC1EC"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III – se os contratos/atas/fornecimentos anteriores indicados são efetivamente comparáveis, considerando especificações, quantidade, prazo, local e condições de entrega;</w:t>
      </w:r>
    </w:p>
    <w:p w14:paraId="387CCF0D"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IV – </w:t>
      </w:r>
      <w:proofErr w:type="gramStart"/>
      <w:r w:rsidRPr="00D9363B">
        <w:rPr>
          <w:bCs/>
          <w:color w:val="auto"/>
          <w:sz w:val="20"/>
          <w:szCs w:val="20"/>
        </w:rPr>
        <w:t>se</w:t>
      </w:r>
      <w:proofErr w:type="gramEnd"/>
      <w:r w:rsidRPr="00D9363B">
        <w:rPr>
          <w:bCs/>
          <w:color w:val="auto"/>
          <w:sz w:val="20"/>
          <w:szCs w:val="20"/>
        </w:rPr>
        <w:t xml:space="preserve"> há evidências de subcotação de itens relevantes, omissão de custos essenciais ou inconsistência entre custos unitários e totais;</w:t>
      </w:r>
    </w:p>
    <w:p w14:paraId="11262E4A"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V – </w:t>
      </w:r>
      <w:proofErr w:type="gramStart"/>
      <w:r w:rsidRPr="00D9363B">
        <w:rPr>
          <w:bCs/>
          <w:color w:val="auto"/>
          <w:sz w:val="20"/>
          <w:szCs w:val="20"/>
        </w:rPr>
        <w:t>se</w:t>
      </w:r>
      <w:proofErr w:type="gramEnd"/>
      <w:r w:rsidRPr="00D9363B">
        <w:rPr>
          <w:bCs/>
          <w:color w:val="auto"/>
          <w:sz w:val="20"/>
          <w:szCs w:val="20"/>
        </w:rPr>
        <w:t xml:space="preserve"> a proposta depende de premissas não comprovadas ou de condições excepcionalíssimas não demonstradas;</w:t>
      </w:r>
    </w:p>
    <w:p w14:paraId="75ECE119"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VI – </w:t>
      </w:r>
      <w:proofErr w:type="gramStart"/>
      <w:r w:rsidRPr="00D9363B">
        <w:rPr>
          <w:bCs/>
          <w:color w:val="auto"/>
          <w:sz w:val="20"/>
          <w:szCs w:val="20"/>
        </w:rPr>
        <w:t>a</w:t>
      </w:r>
      <w:proofErr w:type="gramEnd"/>
      <w:r w:rsidRPr="00D9363B">
        <w:rPr>
          <w:bCs/>
          <w:color w:val="auto"/>
          <w:sz w:val="20"/>
          <w:szCs w:val="20"/>
        </w:rPr>
        <w:t xml:space="preserve"> existência (quando comprovada) de custo de oportunidade e/ou estratégia comercial lícita e sustentada documentalmente, apta a justificar o valor ofertado; e</w:t>
      </w:r>
    </w:p>
    <w:p w14:paraId="4128A1B1"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VII – a comparação com os valores ofertados por demais licitantes classificadas, como elemento auxiliar de coerência econômica, sem substituição da análise documental.</w:t>
      </w:r>
    </w:p>
    <w:p w14:paraId="4ECFE30F"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18469589" w14:textId="621EC485"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6.9. A inexequibilidade somente será declarada quando, após a análise dos documentos e eventual diligência, restar demonstrado que:</w:t>
      </w:r>
    </w:p>
    <w:p w14:paraId="66E36F80"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p>
    <w:p w14:paraId="3E396D52"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I – </w:t>
      </w:r>
      <w:proofErr w:type="gramStart"/>
      <w:r w:rsidRPr="00D9363B">
        <w:rPr>
          <w:bCs/>
          <w:color w:val="auto"/>
          <w:sz w:val="20"/>
          <w:szCs w:val="20"/>
        </w:rPr>
        <w:t>os</w:t>
      </w:r>
      <w:proofErr w:type="gramEnd"/>
      <w:r w:rsidRPr="00D9363B">
        <w:rPr>
          <w:bCs/>
          <w:color w:val="auto"/>
          <w:sz w:val="20"/>
          <w:szCs w:val="20"/>
        </w:rPr>
        <w:t xml:space="preserve"> custos necessários para o cumprimento integral do objeto ultrapassam o valor ofertado, ou são incompatíveis com ele; e/ou</w:t>
      </w:r>
    </w:p>
    <w:p w14:paraId="4438C4F1" w14:textId="77777777"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 xml:space="preserve">II – </w:t>
      </w:r>
      <w:proofErr w:type="gramStart"/>
      <w:r w:rsidRPr="00D9363B">
        <w:rPr>
          <w:bCs/>
          <w:color w:val="auto"/>
          <w:sz w:val="20"/>
          <w:szCs w:val="20"/>
        </w:rPr>
        <w:t>a</w:t>
      </w:r>
      <w:proofErr w:type="gramEnd"/>
      <w:r w:rsidRPr="00D9363B">
        <w:rPr>
          <w:bCs/>
          <w:color w:val="auto"/>
          <w:sz w:val="20"/>
          <w:szCs w:val="20"/>
        </w:rPr>
        <w:t xml:space="preserve"> licitante não comprovar de modo satisfatório e consistente a viabilidade econômico-operacional da execução/fornecimento nas condições do Edital.</w:t>
      </w:r>
    </w:p>
    <w:p w14:paraId="50E82CF6" w14:textId="77777777" w:rsidR="00EC1E33" w:rsidRPr="00D9363B" w:rsidRDefault="00EC1E33" w:rsidP="00D9363B">
      <w:pPr>
        <w:pStyle w:val="Nivel2"/>
        <w:widowControl w:val="0"/>
        <w:tabs>
          <w:tab w:val="left" w:pos="709"/>
          <w:tab w:val="left" w:pos="851"/>
          <w:tab w:val="left" w:pos="1134"/>
          <w:tab w:val="left" w:pos="8647"/>
        </w:tabs>
        <w:spacing w:after="0" w:line="240" w:lineRule="auto"/>
        <w:ind w:left="0" w:right="-1" w:firstLine="0"/>
        <w:rPr>
          <w:bCs/>
          <w:color w:val="auto"/>
          <w:sz w:val="20"/>
          <w:szCs w:val="20"/>
        </w:rPr>
      </w:pPr>
    </w:p>
    <w:p w14:paraId="7611CA48" w14:textId="0D7AC8A7" w:rsidR="00EC1E33" w:rsidRPr="00D9363B" w:rsidRDefault="00EC1E33" w:rsidP="00D9363B">
      <w:pPr>
        <w:pStyle w:val="Nivel2"/>
        <w:widowControl w:val="0"/>
        <w:tabs>
          <w:tab w:val="left" w:pos="709"/>
          <w:tab w:val="left" w:pos="851"/>
          <w:tab w:val="left" w:pos="1134"/>
          <w:tab w:val="left" w:pos="8647"/>
        </w:tabs>
        <w:spacing w:after="0" w:line="240" w:lineRule="auto"/>
        <w:ind w:left="0" w:right="-1" w:firstLine="0"/>
        <w:rPr>
          <w:bCs/>
          <w:color w:val="auto"/>
          <w:sz w:val="20"/>
          <w:szCs w:val="20"/>
        </w:rPr>
      </w:pPr>
      <w:r w:rsidRPr="00D9363B">
        <w:rPr>
          <w:bCs/>
          <w:color w:val="auto"/>
          <w:sz w:val="20"/>
          <w:szCs w:val="20"/>
        </w:rPr>
        <w:t>6.10. Constatada a inexequibilidade, a proposta será desclassificada, com registro de decisão fundamentada no sistema.</w:t>
      </w:r>
    </w:p>
    <w:p w14:paraId="238A2218" w14:textId="77777777" w:rsidR="00EC1E33" w:rsidRPr="00D9363B" w:rsidRDefault="00EC1E33" w:rsidP="00D9363B">
      <w:pPr>
        <w:pStyle w:val="Nivel2"/>
        <w:widowControl w:val="0"/>
        <w:tabs>
          <w:tab w:val="left" w:pos="709"/>
          <w:tab w:val="left" w:pos="851"/>
          <w:tab w:val="left" w:pos="1134"/>
          <w:tab w:val="left" w:pos="8647"/>
        </w:tabs>
        <w:spacing w:after="0" w:line="240" w:lineRule="auto"/>
        <w:ind w:right="-1"/>
        <w:rPr>
          <w:bCs/>
          <w:color w:val="auto"/>
          <w:sz w:val="20"/>
          <w:szCs w:val="20"/>
        </w:rPr>
      </w:pPr>
    </w:p>
    <w:p w14:paraId="352EF943" w14:textId="39CF9D96" w:rsidR="00EC1E33" w:rsidRPr="00D9363B" w:rsidRDefault="00EC1E33" w:rsidP="00D9363B">
      <w:pPr>
        <w:pStyle w:val="Nivel2"/>
        <w:widowControl w:val="0"/>
        <w:tabs>
          <w:tab w:val="left" w:pos="709"/>
          <w:tab w:val="left" w:pos="851"/>
          <w:tab w:val="left" w:pos="1134"/>
          <w:tab w:val="left" w:pos="8647"/>
        </w:tabs>
        <w:spacing w:before="0" w:after="0" w:line="240" w:lineRule="auto"/>
        <w:ind w:left="0" w:right="-1" w:firstLine="0"/>
        <w:rPr>
          <w:bCs/>
          <w:color w:val="auto"/>
          <w:sz w:val="20"/>
          <w:szCs w:val="20"/>
        </w:rPr>
      </w:pPr>
      <w:r w:rsidRPr="00D9363B">
        <w:rPr>
          <w:bCs/>
          <w:color w:val="auto"/>
          <w:sz w:val="20"/>
          <w:szCs w:val="20"/>
        </w:rPr>
        <w:t>6.11. A apresentação de documentos falsos, adulterados ou inverídicos, além da desclassificação, ensejará a aplicação das sanções cabíveis e demais medidas administrativas e legais pertinentes, na forma da Lei nº 14.133/2021.</w:t>
      </w:r>
    </w:p>
    <w:p w14:paraId="4ACFE223" w14:textId="77777777" w:rsidR="008E7469" w:rsidRPr="00D9363B" w:rsidRDefault="008E7469" w:rsidP="00D9363B">
      <w:pPr>
        <w:pStyle w:val="Nivel2"/>
        <w:widowControl w:val="0"/>
        <w:tabs>
          <w:tab w:val="left" w:pos="709"/>
          <w:tab w:val="left" w:pos="851"/>
          <w:tab w:val="left" w:pos="1134"/>
          <w:tab w:val="left" w:pos="8647"/>
        </w:tabs>
        <w:spacing w:before="0" w:after="0" w:line="240" w:lineRule="auto"/>
        <w:ind w:left="0" w:right="-1" w:firstLine="0"/>
        <w:rPr>
          <w:b/>
          <w:color w:val="auto"/>
          <w:sz w:val="20"/>
          <w:szCs w:val="20"/>
        </w:rPr>
      </w:pPr>
    </w:p>
    <w:p w14:paraId="1C4EE943" w14:textId="0D4FE760" w:rsidR="006F46BC" w:rsidRPr="00D9363B" w:rsidRDefault="006F46BC" w:rsidP="00D6785F">
      <w:pPr>
        <w:pStyle w:val="Nivel2"/>
        <w:widowControl w:val="0"/>
        <w:numPr>
          <w:ilvl w:val="1"/>
          <w:numId w:val="29"/>
        </w:numPr>
        <w:tabs>
          <w:tab w:val="left" w:pos="709"/>
          <w:tab w:val="left" w:pos="851"/>
          <w:tab w:val="left" w:pos="8647"/>
        </w:tabs>
        <w:spacing w:before="0" w:after="0" w:line="240" w:lineRule="auto"/>
        <w:ind w:left="0" w:right="-1" w:firstLine="0"/>
        <w:rPr>
          <w:b/>
          <w:color w:val="auto"/>
          <w:sz w:val="20"/>
          <w:szCs w:val="20"/>
        </w:rPr>
      </w:pPr>
      <w:r w:rsidRPr="00D9363B">
        <w:rPr>
          <w:color w:val="auto"/>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2909AC" w14:textId="77777777" w:rsidR="008E7469" w:rsidRPr="00D9363B" w:rsidRDefault="008E7469" w:rsidP="00D9363B">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7508F64E" w14:textId="77777777"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i/>
          <w:iCs/>
          <w:color w:val="auto"/>
          <w:sz w:val="20"/>
          <w:szCs w:val="20"/>
        </w:rPr>
      </w:pPr>
      <w:r w:rsidRPr="00D9363B">
        <w:rPr>
          <w:color w:val="auto"/>
          <w:sz w:val="20"/>
          <w:szCs w:val="20"/>
        </w:rPr>
        <w:t>Caso o Termo de Referência exija a apresentação de amostra, o licitante classificado em primeiro lugar deverá apresentá-la, conforme disciplinado no Termo de Referência, sob pena de não aceitação da proposta.</w:t>
      </w:r>
    </w:p>
    <w:p w14:paraId="3ADCE0E8" w14:textId="77777777" w:rsidR="008E7469" w:rsidRPr="00D9363B" w:rsidRDefault="008E7469" w:rsidP="00D9363B">
      <w:pPr>
        <w:pStyle w:val="Nivel2"/>
        <w:widowControl w:val="0"/>
        <w:tabs>
          <w:tab w:val="left" w:pos="709"/>
          <w:tab w:val="left" w:pos="851"/>
          <w:tab w:val="left" w:pos="1134"/>
          <w:tab w:val="left" w:pos="8647"/>
        </w:tabs>
        <w:spacing w:before="0" w:after="0" w:line="240" w:lineRule="auto"/>
        <w:ind w:left="0" w:right="-1" w:firstLine="0"/>
        <w:rPr>
          <w:i/>
          <w:iCs/>
          <w:color w:val="auto"/>
          <w:sz w:val="20"/>
          <w:szCs w:val="20"/>
        </w:rPr>
      </w:pPr>
    </w:p>
    <w:p w14:paraId="73DDF7AF" w14:textId="77777777" w:rsidR="006F46BC" w:rsidRPr="00D9363B" w:rsidRDefault="006F46BC" w:rsidP="00D9363B">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D9363B">
        <w:rPr>
          <w:color w:val="auto"/>
          <w:sz w:val="20"/>
          <w:szCs w:val="20"/>
        </w:rPr>
        <w:t xml:space="preserve">Por meio de mensagem no sistema, será divulgado o local e horário de realização do </w:t>
      </w:r>
      <w:r w:rsidRPr="00D9363B">
        <w:rPr>
          <w:color w:val="auto"/>
          <w:sz w:val="20"/>
          <w:szCs w:val="20"/>
        </w:rPr>
        <w:lastRenderedPageBreak/>
        <w:t>procedimento para a avaliação das amostras, cuja presença será facultada a todos os interessados, incluindo os demais licitantes.</w:t>
      </w:r>
    </w:p>
    <w:p w14:paraId="75FC98AA" w14:textId="77777777" w:rsidR="008E7469" w:rsidRPr="00D9363B" w:rsidRDefault="008E7469" w:rsidP="00D9363B">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2573DD67" w14:textId="77777777" w:rsidR="006F46BC" w:rsidRPr="00D9363B" w:rsidRDefault="006F46BC" w:rsidP="00D9363B">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Os resultados das avaliações serão divulgados por meio de mensagem no sistema.</w:t>
      </w:r>
    </w:p>
    <w:p w14:paraId="24D7564B" w14:textId="77777777" w:rsidR="008E7469" w:rsidRPr="00D9363B" w:rsidRDefault="008E7469" w:rsidP="00D9363B">
      <w:pPr>
        <w:pStyle w:val="Nivel2"/>
        <w:widowControl w:val="0"/>
        <w:tabs>
          <w:tab w:val="left" w:pos="709"/>
          <w:tab w:val="left" w:pos="1134"/>
          <w:tab w:val="left" w:pos="8647"/>
        </w:tabs>
        <w:spacing w:before="0" w:after="0" w:line="240" w:lineRule="auto"/>
        <w:ind w:left="0" w:right="-1" w:firstLine="0"/>
        <w:rPr>
          <w:color w:val="auto"/>
          <w:sz w:val="20"/>
          <w:szCs w:val="20"/>
        </w:rPr>
      </w:pPr>
    </w:p>
    <w:p w14:paraId="69017063" w14:textId="77777777" w:rsidR="006F46BC" w:rsidRPr="00D9363B" w:rsidRDefault="006F46BC" w:rsidP="00D9363B">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26D647BD" w14:textId="77777777" w:rsidR="008E7469" w:rsidRPr="00D9363B" w:rsidRDefault="008E7469" w:rsidP="00D9363B">
      <w:pPr>
        <w:pStyle w:val="Nivel2"/>
        <w:widowControl w:val="0"/>
        <w:tabs>
          <w:tab w:val="left" w:pos="709"/>
          <w:tab w:val="left" w:pos="1134"/>
          <w:tab w:val="left" w:pos="8647"/>
        </w:tabs>
        <w:spacing w:before="0" w:after="0" w:line="240" w:lineRule="auto"/>
        <w:ind w:left="0" w:right="-1" w:firstLine="0"/>
        <w:rPr>
          <w:color w:val="auto"/>
          <w:sz w:val="20"/>
          <w:szCs w:val="20"/>
        </w:rPr>
      </w:pPr>
    </w:p>
    <w:p w14:paraId="77417A1A" w14:textId="77777777" w:rsidR="006F46BC" w:rsidRPr="00D9363B" w:rsidRDefault="006F46BC" w:rsidP="00D9363B">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6C7B609" w14:textId="77777777" w:rsidR="006F46BC" w:rsidRPr="00D9363B" w:rsidRDefault="006F46BC" w:rsidP="00D9363B">
      <w:pPr>
        <w:pStyle w:val="Nivel2"/>
        <w:widowControl w:val="0"/>
        <w:tabs>
          <w:tab w:val="left" w:pos="709"/>
          <w:tab w:val="left" w:pos="1134"/>
          <w:tab w:val="left" w:pos="8647"/>
        </w:tabs>
        <w:spacing w:before="0" w:after="0" w:line="240" w:lineRule="auto"/>
        <w:ind w:left="0" w:right="-1" w:firstLine="0"/>
        <w:rPr>
          <w:color w:val="auto"/>
          <w:sz w:val="20"/>
          <w:szCs w:val="20"/>
        </w:rPr>
      </w:pPr>
    </w:p>
    <w:p w14:paraId="169F5BD3" w14:textId="77777777" w:rsidR="006F46BC" w:rsidRPr="00D9363B" w:rsidRDefault="006F46BC" w:rsidP="00D9363B">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22" w:name="_Toc122606109"/>
      <w:r w:rsidRPr="00D9363B">
        <w:rPr>
          <w:rFonts w:ascii="Arial" w:hAnsi="Arial" w:cs="Arial"/>
          <w:color w:val="auto"/>
        </w:rPr>
        <w:t>DA FASE DE HABILITAÇÃO</w:t>
      </w:r>
      <w:bookmarkEnd w:id="22"/>
    </w:p>
    <w:p w14:paraId="61060E39" w14:textId="77777777" w:rsidR="006F46BC" w:rsidRPr="00D9363B" w:rsidRDefault="006F46BC" w:rsidP="00D9363B">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D9363B">
        <w:rPr>
          <w:rFonts w:eastAsia="Calibri"/>
          <w:bCs/>
          <w:color w:val="auto"/>
          <w:sz w:val="20"/>
          <w:szCs w:val="20"/>
          <w:lang w:eastAsia="en-US"/>
        </w:rPr>
        <w:t xml:space="preserve">Para habilitação dos licitantes, será exigida, exclusivamente, a documentação abaixo descrita </w:t>
      </w:r>
      <w:r w:rsidRPr="00D9363B">
        <w:rPr>
          <w:color w:val="auto"/>
          <w:sz w:val="20"/>
          <w:szCs w:val="20"/>
        </w:rPr>
        <w:t xml:space="preserve">nos termos dos </w:t>
      </w:r>
      <w:hyperlink r:id="rId30" w:anchor="art62" w:history="1">
        <w:proofErr w:type="spellStart"/>
        <w:r w:rsidRPr="00D9363B">
          <w:rPr>
            <w:rStyle w:val="Hyperlink"/>
            <w:color w:val="auto"/>
            <w:sz w:val="20"/>
            <w:szCs w:val="20"/>
          </w:rPr>
          <w:t>arts</w:t>
        </w:r>
        <w:proofErr w:type="spellEnd"/>
        <w:r w:rsidRPr="00D9363B">
          <w:rPr>
            <w:rStyle w:val="Hyperlink"/>
            <w:color w:val="auto"/>
            <w:sz w:val="20"/>
            <w:szCs w:val="20"/>
          </w:rPr>
          <w:t>. 62 a 70 da Lei nº 14.133, de 2021</w:t>
        </w:r>
      </w:hyperlink>
      <w:r w:rsidRPr="00D9363B">
        <w:rPr>
          <w:rFonts w:eastAsia="Calibri"/>
          <w:bCs/>
          <w:color w:val="auto"/>
          <w:sz w:val="20"/>
          <w:szCs w:val="20"/>
          <w:lang w:eastAsia="en-US"/>
        </w:rPr>
        <w:t>:</w:t>
      </w:r>
    </w:p>
    <w:p w14:paraId="405C7E25" w14:textId="77777777" w:rsidR="006F46BC" w:rsidRPr="00D9363B" w:rsidRDefault="006F46BC" w:rsidP="00D9363B">
      <w:pPr>
        <w:widowControl w:val="0"/>
        <w:spacing w:after="0" w:line="240" w:lineRule="auto"/>
        <w:jc w:val="both"/>
        <w:rPr>
          <w:rFonts w:ascii="Arial" w:eastAsia="Calibri" w:hAnsi="Arial" w:cs="Arial"/>
          <w:bCs/>
          <w:sz w:val="20"/>
          <w:szCs w:val="20"/>
          <w:lang w:eastAsia="en-US"/>
        </w:rPr>
      </w:pPr>
    </w:p>
    <w:p w14:paraId="37601853" w14:textId="77777777"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Cs/>
          <w:sz w:val="20"/>
          <w:szCs w:val="20"/>
          <w:lang w:eastAsia="en-US"/>
        </w:rPr>
        <w:t>I - À habilitação jurídica;</w:t>
      </w:r>
    </w:p>
    <w:p w14:paraId="7C91FB8B" w14:textId="77777777"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Cs/>
          <w:sz w:val="20"/>
          <w:szCs w:val="20"/>
          <w:lang w:eastAsia="en-US"/>
        </w:rPr>
        <w:t>II - À regularidade fiscal regularidade trabalhista;</w:t>
      </w:r>
    </w:p>
    <w:p w14:paraId="076C0A12" w14:textId="77777777"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Cs/>
          <w:sz w:val="20"/>
          <w:szCs w:val="20"/>
          <w:lang w:eastAsia="en-US"/>
        </w:rPr>
        <w:t>III - À qualificação econômico-financeira;</w:t>
      </w:r>
    </w:p>
    <w:p w14:paraId="56CB10B5" w14:textId="1B4ABC16"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Cs/>
          <w:sz w:val="20"/>
          <w:szCs w:val="20"/>
          <w:lang w:eastAsia="en-US"/>
        </w:rPr>
        <w:t>IV - À qualificação técnica</w:t>
      </w:r>
      <w:r w:rsidR="008E7469" w:rsidRPr="00D9363B">
        <w:rPr>
          <w:rFonts w:ascii="Arial" w:eastAsia="Calibri" w:hAnsi="Arial" w:cs="Arial"/>
          <w:bCs/>
          <w:sz w:val="20"/>
          <w:szCs w:val="20"/>
          <w:lang w:eastAsia="en-US"/>
        </w:rPr>
        <w:t xml:space="preserve"> se for o caso;</w:t>
      </w:r>
    </w:p>
    <w:p w14:paraId="474CC41F" w14:textId="77777777"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Cs/>
          <w:sz w:val="20"/>
          <w:szCs w:val="20"/>
          <w:lang w:eastAsia="en-US"/>
        </w:rPr>
        <w:t>V – Das declarações de habilitação, conforme anexos do Edital;</w:t>
      </w:r>
    </w:p>
    <w:p w14:paraId="670CC754" w14:textId="77777777" w:rsidR="006F46BC" w:rsidRPr="00D9363B" w:rsidRDefault="006F46BC" w:rsidP="00D9363B">
      <w:pPr>
        <w:widowControl w:val="0"/>
        <w:spacing w:after="0" w:line="240" w:lineRule="auto"/>
        <w:jc w:val="both"/>
        <w:rPr>
          <w:rFonts w:ascii="Arial" w:eastAsia="Calibri" w:hAnsi="Arial" w:cs="Arial"/>
          <w:bCs/>
          <w:sz w:val="20"/>
          <w:szCs w:val="20"/>
          <w:lang w:eastAsia="en-US"/>
        </w:rPr>
      </w:pPr>
    </w:p>
    <w:p w14:paraId="0FB10CC5" w14:textId="29198CD9" w:rsidR="006F46BC" w:rsidRPr="00D9363B" w:rsidRDefault="006F46BC" w:rsidP="00D9363B">
      <w:pPr>
        <w:pStyle w:val="PargrafodaLista"/>
        <w:widowControl w:val="0"/>
        <w:numPr>
          <w:ilvl w:val="0"/>
          <w:numId w:val="9"/>
        </w:numPr>
        <w:spacing w:after="0" w:line="240" w:lineRule="auto"/>
        <w:ind w:left="0" w:hanging="11"/>
        <w:jc w:val="both"/>
        <w:rPr>
          <w:rFonts w:ascii="Arial" w:eastAsia="Calibri" w:hAnsi="Arial" w:cs="Arial"/>
          <w:bCs/>
          <w:sz w:val="20"/>
          <w:szCs w:val="20"/>
          <w:u w:val="single"/>
          <w:lang w:eastAsia="en-US"/>
        </w:rPr>
      </w:pPr>
      <w:r w:rsidRPr="00D9363B">
        <w:rPr>
          <w:rFonts w:ascii="Arial" w:eastAsia="Calibri" w:hAnsi="Arial" w:cs="Arial"/>
          <w:bCs/>
          <w:sz w:val="20"/>
          <w:szCs w:val="20"/>
          <w:lang w:eastAsia="en-US"/>
        </w:rPr>
        <w:t xml:space="preserve">Os documentos relativos à fase de habilitação dos Licitantes deverão ser enviados, exclusivamente, via portal do Sistema de Compras utilizado pela municipalidade, através do sítio eletrônico </w:t>
      </w:r>
      <w:hyperlink r:id="rId31" w:history="1">
        <w:r w:rsidR="009058FF" w:rsidRPr="00D9363B">
          <w:rPr>
            <w:rStyle w:val="Hyperlink"/>
            <w:rFonts w:ascii="Arial" w:hAnsi="Arial" w:cs="Arial"/>
            <w:sz w:val="20"/>
            <w:szCs w:val="20"/>
          </w:rPr>
          <w:t>https://bllcompras.com/</w:t>
        </w:r>
      </w:hyperlink>
    </w:p>
    <w:p w14:paraId="081119D2" w14:textId="77777777" w:rsidR="009058FF" w:rsidRPr="00D9363B" w:rsidRDefault="009058FF" w:rsidP="00D9363B">
      <w:pPr>
        <w:pStyle w:val="PargrafodaLista"/>
        <w:widowControl w:val="0"/>
        <w:spacing w:after="0" w:line="240" w:lineRule="auto"/>
        <w:ind w:left="0"/>
        <w:jc w:val="both"/>
        <w:rPr>
          <w:rStyle w:val="Hyperlink"/>
          <w:rFonts w:ascii="Arial" w:eastAsia="Calibri" w:hAnsi="Arial" w:cs="Arial"/>
          <w:bCs/>
          <w:color w:val="auto"/>
          <w:sz w:val="20"/>
          <w:szCs w:val="20"/>
          <w:lang w:eastAsia="en-US"/>
        </w:rPr>
      </w:pPr>
    </w:p>
    <w:p w14:paraId="1643A1EF" w14:textId="781C5E87" w:rsidR="006F46BC" w:rsidRPr="00D9363B" w:rsidRDefault="006F46BC" w:rsidP="00D9363B">
      <w:pPr>
        <w:pStyle w:val="PargrafodaLista"/>
        <w:widowControl w:val="0"/>
        <w:numPr>
          <w:ilvl w:val="0"/>
          <w:numId w:val="9"/>
        </w:numPr>
        <w:spacing w:after="0" w:line="240" w:lineRule="auto"/>
        <w:ind w:left="0" w:hanging="11"/>
        <w:jc w:val="both"/>
        <w:rPr>
          <w:rFonts w:ascii="Arial" w:eastAsia="Calibri" w:hAnsi="Arial" w:cs="Arial"/>
          <w:sz w:val="20"/>
          <w:szCs w:val="20"/>
        </w:rPr>
      </w:pPr>
      <w:r w:rsidRPr="00D9363B">
        <w:rPr>
          <w:rFonts w:ascii="Arial" w:eastAsia="Calibri" w:hAnsi="Arial" w:cs="Arial"/>
          <w:b/>
          <w:sz w:val="20"/>
          <w:szCs w:val="20"/>
          <w:u w:val="single"/>
          <w:lang w:eastAsia="en-US"/>
        </w:rPr>
        <w:t>As licitantes deverão encaminhar todas as documentações relacionadas a Habilitação de que trata esse Edital, em um único arquivo</w:t>
      </w:r>
      <w:r w:rsidR="005735F0" w:rsidRPr="00D9363B">
        <w:rPr>
          <w:rFonts w:ascii="Arial" w:eastAsia="Calibri" w:hAnsi="Arial" w:cs="Arial"/>
          <w:b/>
          <w:sz w:val="20"/>
          <w:szCs w:val="20"/>
          <w:u w:val="single"/>
          <w:lang w:eastAsia="en-US"/>
        </w:rPr>
        <w:t xml:space="preserve"> ou separadamente</w:t>
      </w:r>
      <w:r w:rsidRPr="00D9363B">
        <w:rPr>
          <w:rFonts w:ascii="Arial" w:eastAsia="Calibri" w:hAnsi="Arial" w:cs="Arial"/>
          <w:b/>
          <w:sz w:val="20"/>
          <w:szCs w:val="20"/>
          <w:u w:val="single"/>
          <w:lang w:eastAsia="en-US"/>
        </w:rPr>
        <w:t xml:space="preserve"> e devidamente nomeado de acordo com o arquivo (HABILITAÇÃO)</w:t>
      </w:r>
      <w:r w:rsidR="005735F0" w:rsidRPr="00D9363B">
        <w:rPr>
          <w:rFonts w:ascii="Arial" w:eastAsia="Calibri" w:hAnsi="Arial" w:cs="Arial"/>
          <w:b/>
          <w:sz w:val="20"/>
          <w:szCs w:val="20"/>
          <w:u w:val="single"/>
          <w:lang w:eastAsia="en-US"/>
        </w:rPr>
        <w:t>, (PROPOSTA)</w:t>
      </w:r>
      <w:r w:rsidRPr="00D9363B">
        <w:rPr>
          <w:rFonts w:ascii="Arial" w:eastAsia="Calibri" w:hAnsi="Arial" w:cs="Arial"/>
          <w:b/>
          <w:sz w:val="20"/>
          <w:szCs w:val="20"/>
          <w:u w:val="single"/>
          <w:lang w:eastAsia="en-US"/>
        </w:rPr>
        <w:t>.</w:t>
      </w:r>
    </w:p>
    <w:p w14:paraId="3ECD1265" w14:textId="77777777" w:rsidR="00891101" w:rsidRPr="00D9363B" w:rsidRDefault="00891101" w:rsidP="00D9363B">
      <w:pPr>
        <w:pStyle w:val="PargrafodaLista"/>
        <w:widowControl w:val="0"/>
        <w:spacing w:after="0" w:line="240" w:lineRule="auto"/>
        <w:ind w:left="0"/>
        <w:jc w:val="both"/>
        <w:rPr>
          <w:rFonts w:ascii="Arial" w:eastAsia="Calibri" w:hAnsi="Arial" w:cs="Arial"/>
          <w:b/>
          <w:sz w:val="20"/>
          <w:szCs w:val="20"/>
          <w:u w:val="single"/>
          <w:lang w:eastAsia="en-US"/>
        </w:rPr>
      </w:pPr>
    </w:p>
    <w:p w14:paraId="3E37AA22" w14:textId="19AA2005" w:rsidR="00891101" w:rsidRPr="00D9363B" w:rsidRDefault="00891101" w:rsidP="00D9363B">
      <w:pPr>
        <w:pStyle w:val="PargrafodaLista"/>
        <w:widowControl w:val="0"/>
        <w:spacing w:after="0" w:line="240" w:lineRule="auto"/>
        <w:ind w:left="0"/>
        <w:jc w:val="both"/>
        <w:rPr>
          <w:rFonts w:ascii="Arial" w:eastAsia="Calibri" w:hAnsi="Arial" w:cs="Arial"/>
          <w:sz w:val="20"/>
          <w:szCs w:val="20"/>
        </w:rPr>
      </w:pPr>
      <w:r w:rsidRPr="00D9363B">
        <w:rPr>
          <w:rFonts w:ascii="Arial" w:eastAsia="Calibri" w:hAnsi="Arial" w:cs="Arial"/>
          <w:b/>
          <w:sz w:val="20"/>
          <w:szCs w:val="20"/>
          <w:lang w:eastAsia="en-US"/>
        </w:rPr>
        <w:t>I - Habilitação Jurídica</w:t>
      </w:r>
    </w:p>
    <w:p w14:paraId="3BA8026D" w14:textId="77777777" w:rsidR="006F46BC" w:rsidRPr="00D9363B" w:rsidRDefault="006F46BC" w:rsidP="00D9363B">
      <w:pPr>
        <w:widowControl w:val="0"/>
        <w:spacing w:after="0" w:line="240" w:lineRule="auto"/>
        <w:jc w:val="both"/>
        <w:rPr>
          <w:rFonts w:ascii="Arial" w:eastAsia="Calibri" w:hAnsi="Arial" w:cs="Arial"/>
          <w:bCs/>
          <w:sz w:val="20"/>
          <w:szCs w:val="20"/>
          <w:lang w:eastAsia="en-US"/>
        </w:rPr>
      </w:pPr>
    </w:p>
    <w:p w14:paraId="14D34270" w14:textId="77777777" w:rsidR="00EC01D2" w:rsidRPr="00D9363B" w:rsidRDefault="00EC01D2" w:rsidP="00D9363B">
      <w:pPr>
        <w:pStyle w:val="Corpodetexto"/>
        <w:numPr>
          <w:ilvl w:val="0"/>
          <w:numId w:val="19"/>
        </w:numPr>
        <w:spacing w:after="0"/>
        <w:jc w:val="both"/>
        <w:rPr>
          <w:rFonts w:ascii="Arial" w:hAnsi="Arial" w:cs="Arial"/>
          <w:b/>
          <w:bCs/>
          <w:sz w:val="20"/>
          <w:szCs w:val="20"/>
          <w:lang w:val="pt-BR"/>
        </w:rPr>
      </w:pPr>
      <w:r w:rsidRPr="00D9363B">
        <w:rPr>
          <w:rFonts w:ascii="Arial" w:eastAsia="Calibri" w:hAnsi="Arial" w:cs="Arial"/>
          <w:b/>
          <w:color w:val="000000"/>
          <w:sz w:val="20"/>
          <w:szCs w:val="20"/>
        </w:rPr>
        <w:t>C</w:t>
      </w:r>
      <w:r w:rsidRPr="00D9363B">
        <w:rPr>
          <w:rFonts w:ascii="Arial" w:hAnsi="Arial" w:cs="Arial"/>
          <w:b/>
          <w:bCs/>
          <w:sz w:val="20"/>
          <w:szCs w:val="20"/>
          <w:lang w:val="pt-BR"/>
        </w:rPr>
        <w:t>ópia simples da cédula de identidade ou documento equivalente (com foto) do(s) sócio(s), proprietário(s) da empresa licitante;</w:t>
      </w:r>
    </w:p>
    <w:p w14:paraId="07A88C0C" w14:textId="77777777" w:rsidR="00EC01D2" w:rsidRPr="00D9363B" w:rsidRDefault="00EC01D2" w:rsidP="00D9363B">
      <w:pPr>
        <w:pStyle w:val="PargrafodaLista"/>
        <w:tabs>
          <w:tab w:val="left" w:pos="284"/>
        </w:tabs>
        <w:spacing w:after="0" w:line="240" w:lineRule="auto"/>
        <w:ind w:left="1494"/>
        <w:jc w:val="both"/>
        <w:rPr>
          <w:rFonts w:ascii="Arial" w:eastAsia="Calibri" w:hAnsi="Arial" w:cs="Arial"/>
          <w:sz w:val="20"/>
          <w:szCs w:val="20"/>
          <w:u w:val="single"/>
          <w:lang w:eastAsia="en-US"/>
        </w:rPr>
      </w:pPr>
    </w:p>
    <w:p w14:paraId="6811552A" w14:textId="77777777" w:rsidR="00EC01D2" w:rsidRPr="00D9363B" w:rsidRDefault="00EC01D2" w:rsidP="00D9363B">
      <w:pPr>
        <w:pStyle w:val="PargrafodaLista"/>
        <w:tabs>
          <w:tab w:val="left" w:pos="284"/>
        </w:tabs>
        <w:spacing w:after="0" w:line="240" w:lineRule="auto"/>
        <w:ind w:left="1494"/>
        <w:jc w:val="both"/>
        <w:rPr>
          <w:rFonts w:ascii="Arial" w:eastAsia="Calibri" w:hAnsi="Arial" w:cs="Arial"/>
          <w:sz w:val="20"/>
          <w:szCs w:val="20"/>
          <w:u w:val="single"/>
          <w:lang w:eastAsia="en-US"/>
        </w:rPr>
      </w:pPr>
      <w:r w:rsidRPr="00D9363B">
        <w:rPr>
          <w:rFonts w:ascii="Arial" w:eastAsia="Calibri" w:hAnsi="Arial" w:cs="Arial"/>
          <w:sz w:val="20"/>
          <w:szCs w:val="20"/>
          <w:u w:val="single"/>
          <w:lang w:eastAsia="en-US"/>
        </w:rPr>
        <w:t>Tratando-se de procurador, apresentar procuração por instrumento público ou particular, sendo que a procuração particular deve ser ASSINADA e CARIMBADA por aquele que outorgou poderes, constando poderes específicos para formular ofertas, negociar preço, interpor recursos e desistir de sua interposição e praticar todos os demais atos pertinentes ao certame, podendo ser o documento original ou com a autenticidade reconhecida em cartório;</w:t>
      </w:r>
    </w:p>
    <w:p w14:paraId="7BFD1DEC" w14:textId="77777777" w:rsidR="00EC01D2" w:rsidRPr="00D9363B" w:rsidRDefault="00EC01D2" w:rsidP="00D9363B">
      <w:pPr>
        <w:pStyle w:val="Corpodetexto"/>
        <w:spacing w:after="0"/>
        <w:jc w:val="both"/>
        <w:rPr>
          <w:rFonts w:ascii="Arial" w:hAnsi="Arial" w:cs="Arial"/>
          <w:b/>
          <w:bCs/>
          <w:sz w:val="20"/>
          <w:szCs w:val="20"/>
          <w:lang w:val="pt-BR"/>
        </w:rPr>
      </w:pPr>
    </w:p>
    <w:p w14:paraId="3871D5A1" w14:textId="77777777" w:rsidR="00EC01D2" w:rsidRPr="00D9363B" w:rsidRDefault="00EC01D2" w:rsidP="00D9363B">
      <w:pPr>
        <w:pStyle w:val="Corpodetexto"/>
        <w:spacing w:after="0"/>
        <w:ind w:left="1494"/>
        <w:jc w:val="both"/>
        <w:rPr>
          <w:rFonts w:ascii="Arial" w:hAnsi="Arial" w:cs="Arial"/>
          <w:b/>
          <w:bCs/>
          <w:sz w:val="20"/>
          <w:szCs w:val="20"/>
          <w:lang w:val="pt-BR"/>
        </w:rPr>
      </w:pPr>
    </w:p>
    <w:p w14:paraId="021D54BD" w14:textId="77777777" w:rsidR="00EC01D2" w:rsidRPr="00D9363B" w:rsidRDefault="00EC01D2" w:rsidP="00D9363B">
      <w:pPr>
        <w:pStyle w:val="Corpodetexto"/>
        <w:numPr>
          <w:ilvl w:val="0"/>
          <w:numId w:val="19"/>
        </w:numPr>
        <w:spacing w:after="0"/>
        <w:jc w:val="both"/>
        <w:rPr>
          <w:rFonts w:ascii="Arial" w:hAnsi="Arial" w:cs="Arial"/>
          <w:b/>
          <w:bCs/>
          <w:sz w:val="20"/>
          <w:szCs w:val="20"/>
          <w:lang w:val="pt-BR"/>
        </w:rPr>
      </w:pPr>
      <w:r w:rsidRPr="00D9363B">
        <w:rPr>
          <w:rFonts w:ascii="Arial" w:hAnsi="Arial" w:cs="Arial"/>
          <w:b/>
          <w:bCs/>
          <w:color w:val="000000"/>
          <w:sz w:val="20"/>
          <w:szCs w:val="20"/>
          <w:lang w:eastAsia="ar-SA"/>
        </w:rPr>
        <w:t>No caso de empresário individual</w:t>
      </w:r>
      <w:r w:rsidRPr="00D9363B">
        <w:rPr>
          <w:rFonts w:ascii="Arial" w:hAnsi="Arial" w:cs="Arial"/>
          <w:color w:val="000000"/>
          <w:sz w:val="20"/>
          <w:szCs w:val="20"/>
          <w:lang w:eastAsia="ar-SA"/>
        </w:rPr>
        <w:t>: inscrição no Registro Público de Empresas Mercantis, a cargo da Junta Comercial da respectiva sede;</w:t>
      </w:r>
    </w:p>
    <w:p w14:paraId="3A488292" w14:textId="77777777" w:rsidR="00EC01D2" w:rsidRPr="00D9363B" w:rsidRDefault="00EC01D2" w:rsidP="00D9363B">
      <w:pPr>
        <w:pStyle w:val="PargrafodaLista"/>
        <w:widowControl w:val="0"/>
        <w:tabs>
          <w:tab w:val="left" w:pos="142"/>
        </w:tabs>
        <w:suppressAutoHyphens/>
        <w:spacing w:after="0" w:line="240" w:lineRule="auto"/>
        <w:ind w:left="1494"/>
        <w:jc w:val="both"/>
        <w:rPr>
          <w:rFonts w:ascii="Arial" w:hAnsi="Arial" w:cs="Arial"/>
          <w:color w:val="000000"/>
          <w:sz w:val="20"/>
          <w:szCs w:val="20"/>
          <w:lang w:eastAsia="ar-SA"/>
        </w:rPr>
      </w:pPr>
    </w:p>
    <w:p w14:paraId="0AC5DF74"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D9363B">
        <w:rPr>
          <w:rFonts w:ascii="Arial" w:hAnsi="Arial" w:cs="Arial"/>
          <w:b/>
          <w:bCs/>
          <w:color w:val="000000"/>
          <w:sz w:val="20"/>
          <w:szCs w:val="20"/>
          <w:lang w:eastAsia="ar-SA"/>
        </w:rPr>
        <w:t>c. Em se tratando de microempreendedor individual – MEI:</w:t>
      </w:r>
      <w:r w:rsidRPr="00D9363B">
        <w:rPr>
          <w:rFonts w:ascii="Arial" w:hAnsi="Arial" w:cs="Arial"/>
          <w:color w:val="000000"/>
          <w:sz w:val="20"/>
          <w:szCs w:val="20"/>
          <w:lang w:eastAsia="ar-SA"/>
        </w:rPr>
        <w:t xml:space="preserve"> Certificado da Condição de Microempreendedor Individual - CCMEI, cuja aceitação ficará condicionada à verificação da autenticidade no sítio </w:t>
      </w:r>
      <w:hyperlink r:id="rId32" w:history="1">
        <w:r w:rsidRPr="00D9363B">
          <w:rPr>
            <w:rStyle w:val="Hyperlink"/>
            <w:rFonts w:ascii="Arial" w:hAnsi="Arial" w:cs="Arial"/>
            <w:color w:val="000000"/>
            <w:sz w:val="20"/>
            <w:szCs w:val="20"/>
            <w:lang w:eastAsia="ar-SA"/>
          </w:rPr>
          <w:t>www.portaldoempreendedor.gov.br</w:t>
        </w:r>
      </w:hyperlink>
      <w:r w:rsidRPr="00D9363B">
        <w:rPr>
          <w:rFonts w:ascii="Arial" w:hAnsi="Arial" w:cs="Arial"/>
          <w:color w:val="000000"/>
          <w:sz w:val="20"/>
          <w:szCs w:val="20"/>
          <w:lang w:eastAsia="ar-SA"/>
        </w:rPr>
        <w:t>;</w:t>
      </w:r>
    </w:p>
    <w:p w14:paraId="641A2966"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5AB31A1A"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D9363B">
        <w:rPr>
          <w:rFonts w:ascii="Arial" w:hAnsi="Arial" w:cs="Arial"/>
          <w:b/>
          <w:color w:val="000000"/>
          <w:sz w:val="20"/>
          <w:szCs w:val="20"/>
          <w:lang w:eastAsia="ar-SA"/>
        </w:rPr>
        <w:t xml:space="preserve">d. </w:t>
      </w:r>
      <w:r w:rsidRPr="00D9363B">
        <w:rPr>
          <w:rFonts w:ascii="Arial" w:hAnsi="Arial" w:cs="Arial"/>
          <w:b/>
          <w:bCs/>
          <w:color w:val="000000"/>
          <w:sz w:val="20"/>
          <w:szCs w:val="20"/>
          <w:lang w:eastAsia="ar-SA"/>
        </w:rPr>
        <w:t>No caso de sociedade empresária ou empresa individual de responsabilidade limitada - EIRELI:</w:t>
      </w:r>
      <w:r w:rsidRPr="00D9363B">
        <w:rPr>
          <w:rFonts w:ascii="Arial" w:hAnsi="Arial" w:cs="Arial"/>
          <w:color w:val="000000"/>
          <w:sz w:val="20"/>
          <w:szCs w:val="20"/>
          <w:lang w:eastAsia="ar-SA"/>
        </w:rPr>
        <w:t xml:space="preserve"> ato constitutivo, estatuto ou contrato social em vigor, devidamente registrado na Junta Comercial da respectiva sede, acompanhado de documento comprobatório de seus administradores;</w:t>
      </w:r>
    </w:p>
    <w:p w14:paraId="23FD2E70"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42EB541B"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D9363B">
        <w:rPr>
          <w:rFonts w:ascii="Arial" w:hAnsi="Arial" w:cs="Arial"/>
          <w:b/>
          <w:color w:val="000000"/>
          <w:sz w:val="20"/>
          <w:szCs w:val="20"/>
          <w:lang w:eastAsia="ar-SA"/>
        </w:rPr>
        <w:t xml:space="preserve">e. </w:t>
      </w:r>
      <w:r w:rsidRPr="00D9363B">
        <w:rPr>
          <w:rFonts w:ascii="Arial" w:hAnsi="Arial" w:cs="Arial"/>
          <w:b/>
          <w:bCs/>
          <w:color w:val="000000"/>
          <w:sz w:val="20"/>
          <w:szCs w:val="20"/>
          <w:lang w:eastAsia="ar-SA"/>
        </w:rPr>
        <w:t>Inscrição no Registro Público de Empresas Mercantis</w:t>
      </w:r>
      <w:r w:rsidRPr="00D9363B">
        <w:rPr>
          <w:rFonts w:ascii="Arial" w:hAnsi="Arial" w:cs="Arial"/>
          <w:color w:val="000000"/>
          <w:sz w:val="20"/>
          <w:szCs w:val="20"/>
          <w:lang w:eastAsia="ar-SA"/>
        </w:rPr>
        <w:t xml:space="preserve"> onde opera, com averbação no Registro onde tem sede a matriz, no caso de ser a participante sucursal, filial ou agência;</w:t>
      </w:r>
    </w:p>
    <w:p w14:paraId="59066C58"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66775252"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D9363B">
        <w:rPr>
          <w:rFonts w:ascii="Arial" w:hAnsi="Arial" w:cs="Arial"/>
          <w:b/>
          <w:color w:val="000000"/>
          <w:sz w:val="20"/>
          <w:szCs w:val="20"/>
          <w:lang w:eastAsia="ar-SA"/>
        </w:rPr>
        <w:t xml:space="preserve">f. </w:t>
      </w:r>
      <w:r w:rsidRPr="00D9363B">
        <w:rPr>
          <w:rFonts w:ascii="Arial" w:hAnsi="Arial" w:cs="Arial"/>
          <w:b/>
          <w:bCs/>
          <w:color w:val="000000"/>
          <w:sz w:val="20"/>
          <w:szCs w:val="20"/>
          <w:lang w:eastAsia="ar-SA"/>
        </w:rPr>
        <w:t>No caso de sociedade simples:</w:t>
      </w:r>
      <w:r w:rsidRPr="00D9363B">
        <w:rPr>
          <w:rFonts w:ascii="Arial" w:hAnsi="Arial" w:cs="Arial"/>
          <w:color w:val="000000"/>
          <w:sz w:val="20"/>
          <w:szCs w:val="20"/>
          <w:lang w:eastAsia="ar-SA"/>
        </w:rPr>
        <w:t xml:space="preserve"> inscrição do ato constitutivo no Registro Civil das Pessoas Jurídicas do local de sua sede, acompanhada de prova da indicação dos seus administradores;</w:t>
      </w:r>
    </w:p>
    <w:p w14:paraId="0A9DF247"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68644324"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D9363B">
        <w:rPr>
          <w:rFonts w:ascii="Arial" w:hAnsi="Arial" w:cs="Arial"/>
          <w:b/>
          <w:color w:val="000000"/>
          <w:sz w:val="20"/>
          <w:szCs w:val="20"/>
          <w:lang w:eastAsia="ar-SA"/>
        </w:rPr>
        <w:t xml:space="preserve">g. </w:t>
      </w:r>
      <w:r w:rsidRPr="00D9363B">
        <w:rPr>
          <w:rFonts w:ascii="Arial" w:hAnsi="Arial" w:cs="Arial"/>
          <w:b/>
          <w:bCs/>
          <w:color w:val="000000"/>
          <w:sz w:val="20"/>
          <w:szCs w:val="20"/>
          <w:lang w:eastAsia="ar-SA"/>
        </w:rPr>
        <w:t>No caso de cooperativa:</w:t>
      </w:r>
      <w:r w:rsidRPr="00D9363B">
        <w:rPr>
          <w:rFonts w:ascii="Arial" w:hAnsi="Arial" w:cs="Arial"/>
          <w:color w:val="000000"/>
          <w:sz w:val="20"/>
          <w:szCs w:val="20"/>
          <w:lang w:eastAsia="ar-S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970A281"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b/>
          <w:bCs/>
          <w:color w:val="000000"/>
          <w:sz w:val="20"/>
          <w:szCs w:val="20"/>
          <w:lang w:eastAsia="ar-SA"/>
        </w:rPr>
      </w:pPr>
    </w:p>
    <w:p w14:paraId="21171452"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D9363B">
        <w:rPr>
          <w:rFonts w:ascii="Arial" w:hAnsi="Arial" w:cs="Arial"/>
          <w:b/>
          <w:bCs/>
          <w:color w:val="000000"/>
          <w:sz w:val="20"/>
          <w:szCs w:val="20"/>
          <w:lang w:eastAsia="ar-SA"/>
        </w:rPr>
        <w:t>h</w:t>
      </w:r>
      <w:r w:rsidRPr="00D9363B">
        <w:rPr>
          <w:rFonts w:ascii="Arial" w:hAnsi="Arial" w:cs="Arial"/>
          <w:b/>
          <w:color w:val="000000"/>
          <w:sz w:val="20"/>
          <w:szCs w:val="20"/>
          <w:lang w:eastAsia="ar-SA"/>
        </w:rPr>
        <w:t xml:space="preserve">. </w:t>
      </w:r>
      <w:r w:rsidRPr="00D9363B">
        <w:rPr>
          <w:rFonts w:ascii="Arial" w:hAnsi="Arial" w:cs="Arial"/>
          <w:b/>
          <w:bCs/>
          <w:color w:val="000000"/>
          <w:sz w:val="20"/>
          <w:szCs w:val="20"/>
          <w:lang w:eastAsia="ar-SA"/>
        </w:rPr>
        <w:t>No caso de empresa ou sociedade estrangeira em funcionamento no País:</w:t>
      </w:r>
      <w:r w:rsidRPr="00D9363B">
        <w:rPr>
          <w:rFonts w:ascii="Arial" w:hAnsi="Arial" w:cs="Arial"/>
          <w:color w:val="000000"/>
          <w:sz w:val="20"/>
          <w:szCs w:val="20"/>
          <w:lang w:eastAsia="ar-SA"/>
        </w:rPr>
        <w:t xml:space="preserve"> decreto de autorização;</w:t>
      </w:r>
    </w:p>
    <w:p w14:paraId="0D733F05"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b/>
          <w:bCs/>
          <w:color w:val="000000"/>
          <w:sz w:val="20"/>
          <w:szCs w:val="20"/>
          <w:lang w:eastAsia="ar-SA"/>
        </w:rPr>
      </w:pPr>
    </w:p>
    <w:p w14:paraId="19456342"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D9363B">
        <w:rPr>
          <w:rFonts w:ascii="Arial" w:hAnsi="Arial" w:cs="Arial"/>
          <w:b/>
          <w:bCs/>
          <w:color w:val="000000"/>
          <w:sz w:val="20"/>
          <w:szCs w:val="20"/>
          <w:lang w:eastAsia="ar-SA"/>
        </w:rPr>
        <w:t>i. No caso de ME e EPP que queira usufruir dos benefícios da Lei Complementar federal n. 123/2006 e da Lei Complementar estadual n° 197/14</w:t>
      </w:r>
      <w:r w:rsidRPr="00D9363B">
        <w:rPr>
          <w:rFonts w:ascii="Arial" w:hAnsi="Arial" w:cs="Arial"/>
          <w:color w:val="000000"/>
          <w:sz w:val="20"/>
          <w:szCs w:val="20"/>
          <w:lang w:eastAsia="ar-SA"/>
        </w:rPr>
        <w:t>: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15FD968C" w14:textId="77777777" w:rsidR="00EC01D2" w:rsidRPr="00D9363B" w:rsidRDefault="00EC01D2" w:rsidP="00D9363B">
      <w:pPr>
        <w:widowControl w:val="0"/>
        <w:tabs>
          <w:tab w:val="left" w:pos="142"/>
        </w:tabs>
        <w:suppressAutoHyphens/>
        <w:spacing w:after="0" w:line="240" w:lineRule="auto"/>
        <w:ind w:left="1134"/>
        <w:jc w:val="both"/>
        <w:rPr>
          <w:rFonts w:ascii="Arial" w:hAnsi="Arial" w:cs="Arial"/>
          <w:color w:val="000000"/>
          <w:sz w:val="20"/>
          <w:szCs w:val="20"/>
          <w:lang w:eastAsia="ar-SA"/>
        </w:rPr>
      </w:pPr>
    </w:p>
    <w:p w14:paraId="3C853BD9" w14:textId="77777777" w:rsidR="00EC01D2" w:rsidRPr="00D9363B" w:rsidRDefault="00EC01D2" w:rsidP="00D9363B">
      <w:pPr>
        <w:pStyle w:val="Nvel1-SemNum"/>
        <w:spacing w:before="0"/>
        <w:ind w:left="0"/>
        <w:rPr>
          <w:rFonts w:ascii="Arial" w:hAnsi="Arial" w:cs="Arial"/>
          <w:color w:val="auto"/>
          <w:lang w:eastAsia="zh-CN" w:bidi="hi-IN"/>
        </w:rPr>
      </w:pPr>
    </w:p>
    <w:p w14:paraId="5E55B624" w14:textId="77777777" w:rsidR="00EC01D2" w:rsidRPr="00D9363B" w:rsidRDefault="00EC01D2" w:rsidP="00D9363B">
      <w:pPr>
        <w:pStyle w:val="PargrafodaLista"/>
        <w:tabs>
          <w:tab w:val="left" w:pos="284"/>
        </w:tabs>
        <w:spacing w:after="0" w:line="240" w:lineRule="auto"/>
        <w:ind w:left="1134"/>
        <w:jc w:val="both"/>
        <w:rPr>
          <w:rFonts w:ascii="Arial" w:eastAsia="Calibri" w:hAnsi="Arial" w:cs="Arial"/>
          <w:b/>
          <w:bCs/>
          <w:sz w:val="20"/>
          <w:szCs w:val="20"/>
          <w:u w:val="single"/>
          <w:lang w:eastAsia="en-US"/>
        </w:rPr>
      </w:pPr>
      <w:r w:rsidRPr="00D9363B">
        <w:rPr>
          <w:rFonts w:ascii="Arial" w:eastAsia="Calibri" w:hAnsi="Arial" w:cs="Arial"/>
          <w:b/>
          <w:bCs/>
          <w:sz w:val="20"/>
          <w:szCs w:val="20"/>
          <w:u w:val="single"/>
          <w:lang w:eastAsia="en-US"/>
        </w:rPr>
        <w:t>Observação:</w:t>
      </w:r>
      <w:r w:rsidRPr="00D9363B">
        <w:rPr>
          <w:rFonts w:ascii="Arial" w:eastAsia="Calibri" w:hAnsi="Arial" w:cs="Arial"/>
          <w:bCs/>
          <w:sz w:val="20"/>
          <w:szCs w:val="20"/>
          <w:u w:val="single"/>
          <w:lang w:eastAsia="en-US"/>
        </w:rPr>
        <w:t xml:space="preserve"> </w:t>
      </w:r>
      <w:r w:rsidRPr="00D9363B">
        <w:rPr>
          <w:rFonts w:ascii="Arial" w:eastAsia="Calibri" w:hAnsi="Arial" w:cs="Arial"/>
          <w:b/>
          <w:bCs/>
          <w:sz w:val="20"/>
          <w:szCs w:val="20"/>
          <w:u w:val="single"/>
          <w:lang w:eastAsia="en-US"/>
        </w:rPr>
        <w:t>Os documentos acima deverão estar acompanhados de todas as alterações ou da consolidação respectiva.</w:t>
      </w:r>
    </w:p>
    <w:p w14:paraId="193979C4" w14:textId="77777777" w:rsidR="00EC01D2" w:rsidRPr="00D9363B" w:rsidRDefault="00EC01D2" w:rsidP="00D9363B">
      <w:pPr>
        <w:pStyle w:val="PargrafodaLista"/>
        <w:tabs>
          <w:tab w:val="left" w:pos="284"/>
        </w:tabs>
        <w:spacing w:after="0" w:line="240" w:lineRule="auto"/>
        <w:ind w:left="1134"/>
        <w:jc w:val="both"/>
        <w:rPr>
          <w:rFonts w:ascii="Arial" w:eastAsia="Calibri" w:hAnsi="Arial" w:cs="Arial"/>
          <w:b/>
          <w:bCs/>
          <w:sz w:val="20"/>
          <w:szCs w:val="20"/>
          <w:u w:val="single"/>
          <w:lang w:eastAsia="en-US"/>
        </w:rPr>
      </w:pPr>
    </w:p>
    <w:p w14:paraId="4D012341" w14:textId="77777777" w:rsidR="00EC01D2" w:rsidRPr="00D9363B" w:rsidRDefault="00EC01D2" w:rsidP="00D9363B">
      <w:pPr>
        <w:spacing w:after="0" w:line="240" w:lineRule="auto"/>
        <w:jc w:val="both"/>
        <w:rPr>
          <w:rFonts w:ascii="Arial" w:eastAsia="Calibri" w:hAnsi="Arial" w:cs="Arial"/>
          <w:bCs/>
          <w:sz w:val="20"/>
          <w:szCs w:val="20"/>
          <w:lang w:eastAsia="en-US"/>
        </w:rPr>
      </w:pPr>
    </w:p>
    <w:p w14:paraId="3FB2404B" w14:textId="69A1034E" w:rsidR="00EC01D2" w:rsidRPr="00D9363B" w:rsidRDefault="00891101" w:rsidP="00D9363B">
      <w:pPr>
        <w:spacing w:after="0" w:line="240" w:lineRule="auto"/>
        <w:jc w:val="both"/>
        <w:rPr>
          <w:rFonts w:ascii="Arial" w:eastAsia="Calibri" w:hAnsi="Arial" w:cs="Arial"/>
          <w:b/>
          <w:bCs/>
          <w:sz w:val="20"/>
          <w:szCs w:val="20"/>
          <w:lang w:eastAsia="en-US"/>
        </w:rPr>
      </w:pPr>
      <w:r w:rsidRPr="00D9363B">
        <w:rPr>
          <w:rFonts w:ascii="Arial" w:eastAsia="Calibri" w:hAnsi="Arial" w:cs="Arial"/>
          <w:b/>
          <w:bCs/>
          <w:sz w:val="20"/>
          <w:szCs w:val="20"/>
          <w:lang w:eastAsia="en-US"/>
        </w:rPr>
        <w:t xml:space="preserve">II - </w:t>
      </w:r>
      <w:r w:rsidR="00EC01D2" w:rsidRPr="00D9363B">
        <w:rPr>
          <w:rFonts w:ascii="Arial" w:eastAsia="Calibri" w:hAnsi="Arial" w:cs="Arial"/>
          <w:b/>
          <w:bCs/>
          <w:sz w:val="20"/>
          <w:szCs w:val="20"/>
          <w:lang w:eastAsia="en-US"/>
        </w:rPr>
        <w:t xml:space="preserve">À regularidade fiscal </w:t>
      </w:r>
      <w:r w:rsidR="009408A7" w:rsidRPr="00D9363B">
        <w:rPr>
          <w:rFonts w:ascii="Arial" w:eastAsia="Calibri" w:hAnsi="Arial" w:cs="Arial"/>
          <w:b/>
          <w:bCs/>
          <w:sz w:val="20"/>
          <w:szCs w:val="20"/>
          <w:lang w:eastAsia="en-US"/>
        </w:rPr>
        <w:t>e</w:t>
      </w:r>
      <w:r w:rsidR="00EC01D2" w:rsidRPr="00D9363B">
        <w:rPr>
          <w:rFonts w:ascii="Arial" w:eastAsia="Calibri" w:hAnsi="Arial" w:cs="Arial"/>
          <w:b/>
          <w:bCs/>
          <w:sz w:val="20"/>
          <w:szCs w:val="20"/>
          <w:lang w:eastAsia="en-US"/>
        </w:rPr>
        <w:t xml:space="preserve"> trabalhista;</w:t>
      </w:r>
    </w:p>
    <w:p w14:paraId="34594242" w14:textId="77777777" w:rsidR="00EC01D2" w:rsidRPr="00D9363B" w:rsidRDefault="00EC01D2" w:rsidP="00D9363B">
      <w:pPr>
        <w:spacing w:after="0" w:line="240" w:lineRule="auto"/>
        <w:jc w:val="both"/>
        <w:rPr>
          <w:rFonts w:ascii="Arial" w:eastAsia="Calibri" w:hAnsi="Arial" w:cs="Arial"/>
          <w:bCs/>
          <w:sz w:val="20"/>
          <w:szCs w:val="20"/>
          <w:lang w:eastAsia="en-US"/>
        </w:rPr>
      </w:pPr>
    </w:p>
    <w:p w14:paraId="5F4F9C9D" w14:textId="77777777" w:rsidR="00EC01D2" w:rsidRPr="00D9363B" w:rsidRDefault="00EC01D2" w:rsidP="00D9363B">
      <w:pPr>
        <w:widowControl w:val="0"/>
        <w:spacing w:after="0" w:line="240" w:lineRule="auto"/>
        <w:ind w:left="1134"/>
        <w:jc w:val="both"/>
        <w:rPr>
          <w:rFonts w:ascii="Arial" w:eastAsia="Calibri" w:hAnsi="Arial" w:cs="Arial"/>
          <w:b/>
          <w:color w:val="000000" w:themeColor="text1"/>
          <w:sz w:val="20"/>
          <w:szCs w:val="20"/>
          <w:u w:val="single" w:color="595959" w:themeColor="text1" w:themeTint="A6"/>
          <w:lang w:eastAsia="en-US"/>
        </w:rPr>
      </w:pPr>
      <w:r w:rsidRPr="00D9363B">
        <w:rPr>
          <w:rFonts w:ascii="Arial" w:eastAsia="Calibri" w:hAnsi="Arial" w:cs="Arial"/>
          <w:b/>
          <w:sz w:val="20"/>
          <w:szCs w:val="20"/>
          <w:u w:val="single"/>
          <w:lang w:eastAsia="en-US"/>
        </w:rPr>
        <w:t xml:space="preserve">a) </w:t>
      </w:r>
      <w:r w:rsidRPr="00D9363B">
        <w:rPr>
          <w:rFonts w:ascii="Arial" w:eastAsia="Calibri" w:hAnsi="Arial" w:cs="Arial"/>
          <w:b/>
          <w:color w:val="000000" w:themeColor="text1"/>
          <w:sz w:val="20"/>
          <w:szCs w:val="20"/>
          <w:u w:val="single" w:color="595959" w:themeColor="text1" w:themeTint="A6"/>
          <w:lang w:eastAsia="en-US"/>
        </w:rPr>
        <w:t>Cadastro Nacional de Pessoa Jurídica CNPJ/MF – (Art. 68, I, Lei 14.133/2021);</w:t>
      </w:r>
    </w:p>
    <w:p w14:paraId="0C382D8C" w14:textId="77777777" w:rsidR="00EC01D2" w:rsidRPr="00D9363B" w:rsidRDefault="00EC01D2" w:rsidP="00D9363B">
      <w:pPr>
        <w:widowControl w:val="0"/>
        <w:spacing w:after="0" w:line="240" w:lineRule="auto"/>
        <w:ind w:left="1134"/>
        <w:jc w:val="both"/>
        <w:rPr>
          <w:rFonts w:ascii="Arial" w:eastAsia="Calibri" w:hAnsi="Arial" w:cs="Arial"/>
          <w:b/>
          <w:color w:val="000000" w:themeColor="text1"/>
          <w:sz w:val="20"/>
          <w:szCs w:val="20"/>
          <w:highlight w:val="yellow"/>
          <w:u w:val="single" w:color="595959" w:themeColor="text1" w:themeTint="A6"/>
          <w:lang w:eastAsia="en-US"/>
        </w:rPr>
      </w:pPr>
    </w:p>
    <w:p w14:paraId="623806A9" w14:textId="2558B45D" w:rsidR="00EC01D2" w:rsidRPr="00D9363B" w:rsidRDefault="00EC01D2" w:rsidP="00D9363B">
      <w:pPr>
        <w:widowControl w:val="0"/>
        <w:spacing w:after="0" w:line="240" w:lineRule="auto"/>
        <w:ind w:left="1134"/>
        <w:jc w:val="both"/>
        <w:rPr>
          <w:rFonts w:ascii="Arial" w:eastAsia="Arial Unicode MS" w:hAnsi="Arial" w:cs="Arial"/>
          <w:b/>
          <w:sz w:val="20"/>
          <w:szCs w:val="20"/>
          <w:u w:val="single"/>
        </w:rPr>
      </w:pPr>
      <w:r w:rsidRPr="00D9363B">
        <w:rPr>
          <w:rFonts w:ascii="Arial" w:hAnsi="Arial" w:cs="Arial"/>
          <w:b/>
          <w:color w:val="000000" w:themeColor="text1"/>
          <w:sz w:val="20"/>
          <w:szCs w:val="20"/>
          <w:u w:val="single" w:color="595959" w:themeColor="text1" w:themeTint="A6"/>
        </w:rPr>
        <w:t>b) Inscrição no cadastro de contribuintes estadual, relativo ao domicílio ou sede do licitante, pertinente ao seu ramo de atividade e compatível com o objeto contratual - (Artigo 68, II, Lei 14.133/2021);</w:t>
      </w:r>
    </w:p>
    <w:p w14:paraId="1A646115" w14:textId="77777777" w:rsidR="00EC01D2" w:rsidRPr="00D9363B" w:rsidRDefault="00EC01D2" w:rsidP="00D9363B">
      <w:pPr>
        <w:widowControl w:val="0"/>
        <w:spacing w:after="0" w:line="240" w:lineRule="auto"/>
        <w:ind w:left="1134"/>
        <w:jc w:val="both"/>
        <w:rPr>
          <w:rFonts w:ascii="Arial" w:eastAsia="Calibri" w:hAnsi="Arial" w:cs="Arial"/>
          <w:b/>
          <w:sz w:val="20"/>
          <w:szCs w:val="20"/>
          <w:u w:val="single"/>
          <w:lang w:eastAsia="en-US"/>
        </w:rPr>
      </w:pPr>
    </w:p>
    <w:p w14:paraId="17ED1462" w14:textId="77777777" w:rsidR="00EC01D2" w:rsidRPr="00D9363B" w:rsidRDefault="00EC01D2" w:rsidP="00D9363B">
      <w:pPr>
        <w:spacing w:after="0" w:line="240" w:lineRule="auto"/>
        <w:ind w:left="1134"/>
        <w:jc w:val="both"/>
        <w:rPr>
          <w:rFonts w:ascii="Arial" w:eastAsia="Calibri" w:hAnsi="Arial" w:cs="Arial"/>
          <w:bCs/>
          <w:sz w:val="20"/>
          <w:szCs w:val="20"/>
          <w:lang w:eastAsia="en-US"/>
        </w:rPr>
      </w:pPr>
      <w:r w:rsidRPr="00D9363B">
        <w:rPr>
          <w:rFonts w:ascii="Arial" w:eastAsia="Calibri" w:hAnsi="Arial" w:cs="Arial"/>
          <w:bCs/>
          <w:sz w:val="20"/>
          <w:szCs w:val="20"/>
          <w:lang w:eastAsia="en-US"/>
        </w:rPr>
        <w:t xml:space="preserve">b) Apresentar a </w:t>
      </w:r>
      <w:r w:rsidRPr="00D9363B">
        <w:rPr>
          <w:rFonts w:ascii="Arial" w:eastAsia="Calibri" w:hAnsi="Arial" w:cs="Arial"/>
          <w:b/>
          <w:bCs/>
          <w:sz w:val="20"/>
          <w:szCs w:val="20"/>
          <w:lang w:eastAsia="en-US"/>
        </w:rPr>
        <w:t>Certidão Conjunta Negativa de Débitos Relativos aos tributos Federais e a Dívida Ativa da União</w:t>
      </w:r>
      <w:r w:rsidRPr="00D9363B">
        <w:rPr>
          <w:rFonts w:ascii="Arial" w:eastAsia="Calibri" w:hAnsi="Arial" w:cs="Arial"/>
          <w:bCs/>
          <w:sz w:val="20"/>
          <w:szCs w:val="20"/>
          <w:lang w:eastAsia="en-US"/>
        </w:rPr>
        <w:t>, emitida pela Secretaria da Receita Geral da Fazenda Nacional, do Ministério da Fazenda, emitida através de sistema eletrônico, ficando sua aceitação condicionada a verificação de veracidade via Internet;</w:t>
      </w:r>
    </w:p>
    <w:p w14:paraId="7D33BE74" w14:textId="77777777" w:rsidR="00EC01D2" w:rsidRPr="00D9363B" w:rsidRDefault="00EC01D2" w:rsidP="00D9363B">
      <w:pPr>
        <w:spacing w:after="0" w:line="240" w:lineRule="auto"/>
        <w:ind w:left="1134"/>
        <w:jc w:val="both"/>
        <w:rPr>
          <w:rFonts w:ascii="Arial" w:eastAsia="Calibri" w:hAnsi="Arial" w:cs="Arial"/>
          <w:bCs/>
          <w:sz w:val="20"/>
          <w:szCs w:val="20"/>
          <w:lang w:eastAsia="en-US"/>
        </w:rPr>
      </w:pPr>
    </w:p>
    <w:p w14:paraId="451E5396" w14:textId="77777777" w:rsidR="00EC01D2" w:rsidRPr="00D9363B" w:rsidRDefault="00EC01D2" w:rsidP="00D9363B">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bCs/>
          <w:sz w:val="20"/>
          <w:szCs w:val="20"/>
          <w:u w:val="single"/>
        </w:rPr>
      </w:pPr>
      <w:r w:rsidRPr="00D9363B">
        <w:rPr>
          <w:rFonts w:ascii="Arial" w:eastAsia="Calibri" w:hAnsi="Arial" w:cs="Arial"/>
          <w:bCs/>
          <w:sz w:val="20"/>
          <w:szCs w:val="20"/>
          <w:lang w:eastAsia="en-US"/>
        </w:rPr>
        <w:t xml:space="preserve">c) </w:t>
      </w:r>
      <w:r w:rsidRPr="00D9363B">
        <w:rPr>
          <w:rFonts w:ascii="Arial" w:hAnsi="Arial" w:cs="Arial"/>
          <w:sz w:val="20"/>
          <w:szCs w:val="20"/>
        </w:rPr>
        <w:t xml:space="preserve">Prova de </w:t>
      </w:r>
      <w:r w:rsidRPr="00D9363B">
        <w:rPr>
          <w:rFonts w:ascii="Arial" w:hAnsi="Arial" w:cs="Arial"/>
          <w:b/>
          <w:bCs/>
          <w:sz w:val="20"/>
          <w:szCs w:val="20"/>
        </w:rPr>
        <w:t>Regularidade com a Fazenda Pública Estadual</w:t>
      </w:r>
      <w:r w:rsidRPr="00D9363B">
        <w:rPr>
          <w:rFonts w:ascii="Arial" w:hAnsi="Arial" w:cs="Arial"/>
          <w:sz w:val="20"/>
          <w:szCs w:val="20"/>
        </w:rPr>
        <w:t xml:space="preserve"> (Certidão Negativa de Débitos Gerais, compreendendo todos os tributos de competência do Estado), emitida pelo órgão competente, da localidade de domicilio ou sede da empresa licitante </w:t>
      </w:r>
      <w:r w:rsidRPr="00D9363B">
        <w:rPr>
          <w:rFonts w:ascii="Arial" w:hAnsi="Arial" w:cs="Arial"/>
          <w:bCs/>
          <w:sz w:val="20"/>
          <w:szCs w:val="20"/>
          <w:u w:val="single"/>
        </w:rPr>
        <w:t>ou apresentação da certidão de não contribuinte na forma da Lei;</w:t>
      </w:r>
    </w:p>
    <w:p w14:paraId="37798D9D" w14:textId="77777777" w:rsidR="00EC01D2" w:rsidRPr="00D9363B" w:rsidRDefault="00EC01D2" w:rsidP="00D9363B">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sz w:val="20"/>
          <w:szCs w:val="20"/>
        </w:rPr>
      </w:pPr>
    </w:p>
    <w:p w14:paraId="1BB27DBD" w14:textId="07AEDF6B" w:rsidR="00EC01D2" w:rsidRPr="00D9363B" w:rsidRDefault="00D74DF5" w:rsidP="00D9363B">
      <w:pPr>
        <w:spacing w:after="0" w:line="240" w:lineRule="auto"/>
        <w:ind w:left="1134"/>
        <w:jc w:val="both"/>
        <w:rPr>
          <w:rFonts w:ascii="Arial" w:eastAsia="Calibri" w:hAnsi="Arial" w:cs="Arial"/>
          <w:bCs/>
          <w:sz w:val="20"/>
          <w:szCs w:val="20"/>
          <w:lang w:eastAsia="en-US"/>
        </w:rPr>
      </w:pPr>
      <w:r>
        <w:rPr>
          <w:rFonts w:ascii="Arial" w:eastAsia="Calibri" w:hAnsi="Arial" w:cs="Arial"/>
          <w:bCs/>
          <w:sz w:val="20"/>
          <w:szCs w:val="20"/>
          <w:lang w:eastAsia="en-US"/>
        </w:rPr>
        <w:t>d</w:t>
      </w:r>
      <w:r w:rsidR="00EC01D2" w:rsidRPr="00D9363B">
        <w:rPr>
          <w:rFonts w:ascii="Arial" w:eastAsia="Calibri" w:hAnsi="Arial" w:cs="Arial"/>
          <w:bCs/>
          <w:sz w:val="20"/>
          <w:szCs w:val="20"/>
          <w:lang w:eastAsia="en-US"/>
        </w:rPr>
        <w:t xml:space="preserve">) Regularidade relativa à Seguridade Social e ao </w:t>
      </w:r>
      <w:r w:rsidR="00EC01D2" w:rsidRPr="00D9363B">
        <w:rPr>
          <w:rFonts w:ascii="Arial" w:eastAsia="Calibri" w:hAnsi="Arial" w:cs="Arial"/>
          <w:b/>
          <w:sz w:val="20"/>
          <w:szCs w:val="20"/>
          <w:lang w:eastAsia="en-US"/>
        </w:rPr>
        <w:t>FGTS</w:t>
      </w:r>
      <w:r w:rsidR="00EC01D2" w:rsidRPr="00D9363B">
        <w:rPr>
          <w:rFonts w:ascii="Arial" w:eastAsia="Calibri" w:hAnsi="Arial" w:cs="Arial"/>
          <w:bCs/>
          <w:sz w:val="20"/>
          <w:szCs w:val="20"/>
          <w:lang w:eastAsia="en-US"/>
        </w:rPr>
        <w:t>, que demonstre cumprimento dos encargos sociais instituídos por Lei - (Artigo 68, IV, Lei 14.133/2021);</w:t>
      </w:r>
    </w:p>
    <w:p w14:paraId="298E7821" w14:textId="77777777" w:rsidR="00EC01D2" w:rsidRPr="00D9363B" w:rsidRDefault="00EC01D2" w:rsidP="00D9363B">
      <w:pPr>
        <w:spacing w:after="0" w:line="240" w:lineRule="auto"/>
        <w:ind w:left="1134"/>
        <w:jc w:val="both"/>
        <w:rPr>
          <w:rFonts w:ascii="Arial" w:eastAsia="Calibri" w:hAnsi="Arial" w:cs="Arial"/>
          <w:b/>
          <w:bCs/>
          <w:sz w:val="20"/>
          <w:szCs w:val="20"/>
          <w:lang w:eastAsia="en-US"/>
        </w:rPr>
      </w:pPr>
    </w:p>
    <w:p w14:paraId="59A353DE" w14:textId="3F39CA49" w:rsidR="00EC01D2" w:rsidRPr="00D9363B" w:rsidRDefault="00D74DF5" w:rsidP="00D9363B">
      <w:pPr>
        <w:spacing w:after="0" w:line="240" w:lineRule="auto"/>
        <w:ind w:left="1134"/>
        <w:jc w:val="both"/>
        <w:rPr>
          <w:rFonts w:ascii="Arial" w:eastAsia="Calibri" w:hAnsi="Arial" w:cs="Arial"/>
          <w:bCs/>
          <w:sz w:val="20"/>
          <w:szCs w:val="20"/>
          <w:lang w:eastAsia="en-US"/>
        </w:rPr>
      </w:pPr>
      <w:r>
        <w:rPr>
          <w:rFonts w:ascii="Arial" w:eastAsia="Calibri" w:hAnsi="Arial" w:cs="Arial"/>
          <w:bCs/>
          <w:sz w:val="20"/>
          <w:szCs w:val="20"/>
          <w:lang w:eastAsia="en-US"/>
        </w:rPr>
        <w:t>e</w:t>
      </w:r>
      <w:r w:rsidR="00EC01D2" w:rsidRPr="00D9363B">
        <w:rPr>
          <w:rFonts w:ascii="Arial" w:eastAsia="Calibri" w:hAnsi="Arial" w:cs="Arial"/>
          <w:bCs/>
          <w:sz w:val="20"/>
          <w:szCs w:val="20"/>
          <w:lang w:eastAsia="en-US"/>
        </w:rPr>
        <w:t xml:space="preserve">) Apresentar </w:t>
      </w:r>
      <w:r w:rsidR="00EC01D2" w:rsidRPr="00D9363B">
        <w:rPr>
          <w:rFonts w:ascii="Arial" w:eastAsia="Calibri" w:hAnsi="Arial" w:cs="Arial"/>
          <w:b/>
          <w:bCs/>
          <w:sz w:val="20"/>
          <w:szCs w:val="20"/>
          <w:lang w:eastAsia="en-US"/>
        </w:rPr>
        <w:t>Certidão Negativa de Débitos Trabalhistas (CNDT)</w:t>
      </w:r>
      <w:r w:rsidR="00EC01D2" w:rsidRPr="00D9363B">
        <w:rPr>
          <w:rFonts w:ascii="Arial" w:eastAsia="Calibri" w:hAnsi="Arial" w:cs="Arial"/>
          <w:bCs/>
          <w:sz w:val="20"/>
          <w:szCs w:val="20"/>
          <w:lang w:eastAsia="en-US"/>
        </w:rPr>
        <w:t>, ficando sua aceitação condicionada a verificação de veracidade via Internet;</w:t>
      </w:r>
    </w:p>
    <w:p w14:paraId="69D5493B" w14:textId="77777777" w:rsidR="00EC01D2" w:rsidRPr="00D9363B" w:rsidRDefault="00EC01D2" w:rsidP="00D9363B">
      <w:pPr>
        <w:spacing w:after="0" w:line="240" w:lineRule="auto"/>
        <w:ind w:left="1134"/>
        <w:jc w:val="both"/>
        <w:rPr>
          <w:rFonts w:ascii="Arial" w:eastAsia="Calibri" w:hAnsi="Arial" w:cs="Arial"/>
          <w:b/>
          <w:bCs/>
          <w:sz w:val="20"/>
          <w:szCs w:val="20"/>
          <w:lang w:eastAsia="en-US"/>
        </w:rPr>
      </w:pPr>
    </w:p>
    <w:p w14:paraId="3667579E" w14:textId="77777777" w:rsidR="00EC01D2" w:rsidRPr="00D9363B" w:rsidRDefault="00EC01D2" w:rsidP="00D9363B">
      <w:pPr>
        <w:spacing w:after="0" w:line="240" w:lineRule="auto"/>
        <w:ind w:left="1134"/>
        <w:jc w:val="both"/>
        <w:rPr>
          <w:rFonts w:ascii="Arial" w:eastAsia="Calibri" w:hAnsi="Arial" w:cs="Arial"/>
          <w:b/>
          <w:bCs/>
          <w:sz w:val="20"/>
          <w:szCs w:val="20"/>
          <w:lang w:eastAsia="en-US"/>
        </w:rPr>
      </w:pPr>
      <w:r w:rsidRPr="00D9363B">
        <w:rPr>
          <w:rFonts w:ascii="Arial" w:eastAsia="Calibri" w:hAnsi="Arial" w:cs="Arial"/>
          <w:b/>
          <w:bCs/>
          <w:sz w:val="20"/>
          <w:szCs w:val="20"/>
          <w:lang w:eastAsia="en-US"/>
        </w:rPr>
        <w:t>Observação:</w:t>
      </w:r>
      <w:r w:rsidRPr="00D9363B">
        <w:rPr>
          <w:rFonts w:ascii="Arial" w:eastAsia="Calibri" w:hAnsi="Arial" w:cs="Arial"/>
          <w:bCs/>
          <w:sz w:val="20"/>
          <w:szCs w:val="20"/>
          <w:lang w:eastAsia="en-US"/>
        </w:rPr>
        <w:t xml:space="preserve"> </w:t>
      </w:r>
      <w:r w:rsidRPr="00D9363B">
        <w:rPr>
          <w:rFonts w:ascii="Arial" w:eastAsia="Calibri" w:hAnsi="Arial" w:cs="Arial"/>
          <w:b/>
          <w:bCs/>
          <w:sz w:val="20"/>
          <w:szCs w:val="20"/>
          <w:lang w:eastAsia="en-US"/>
        </w:rPr>
        <w:t>Não constando no documento seu prazo de validade, será aceito documento emitido até 60 (sessenta) dias imediatamente anteriores à data de sua apresentação;</w:t>
      </w:r>
    </w:p>
    <w:p w14:paraId="3599138D" w14:textId="77777777" w:rsidR="00EC01D2" w:rsidRPr="00D9363B" w:rsidRDefault="00EC01D2" w:rsidP="00D9363B">
      <w:pPr>
        <w:spacing w:after="0" w:line="240" w:lineRule="auto"/>
        <w:ind w:left="1134"/>
        <w:jc w:val="both"/>
        <w:rPr>
          <w:rFonts w:ascii="Arial" w:eastAsia="Calibri" w:hAnsi="Arial" w:cs="Arial"/>
          <w:b/>
          <w:bCs/>
          <w:sz w:val="20"/>
          <w:szCs w:val="20"/>
          <w:lang w:eastAsia="en-US"/>
        </w:rPr>
      </w:pPr>
    </w:p>
    <w:p w14:paraId="4C8FE92E" w14:textId="77777777" w:rsidR="00EC01D2" w:rsidRPr="00D9363B" w:rsidRDefault="00EC01D2" w:rsidP="00D9363B">
      <w:pPr>
        <w:spacing w:after="0" w:line="240" w:lineRule="auto"/>
        <w:ind w:left="1134"/>
        <w:jc w:val="both"/>
        <w:rPr>
          <w:rFonts w:ascii="Arial" w:eastAsia="Calibri" w:hAnsi="Arial" w:cs="Arial"/>
          <w:b/>
          <w:bCs/>
          <w:sz w:val="20"/>
          <w:szCs w:val="20"/>
          <w:lang w:eastAsia="en-US"/>
        </w:rPr>
      </w:pPr>
      <w:r w:rsidRPr="00D9363B">
        <w:rPr>
          <w:rFonts w:ascii="Arial" w:eastAsia="Calibri" w:hAnsi="Arial" w:cs="Arial"/>
          <w:b/>
          <w:bCs/>
          <w:sz w:val="20"/>
          <w:szCs w:val="20"/>
          <w:u w:val="single"/>
          <w:lang w:eastAsia="en-US"/>
        </w:rPr>
        <w:t>Caso o licitante detentor do menor preço seja qualificado como microempresa ou empresa de pequeno porte deverá apresentar toda a documentação exigida para efeito de comprovação de regularidade fiscal, mesmo que essa apresente alguma restrição, sob pena de inabilitação.</w:t>
      </w:r>
    </w:p>
    <w:p w14:paraId="0E26F45E" w14:textId="77777777" w:rsidR="006F46BC" w:rsidRPr="00D9363B" w:rsidRDefault="006F46BC" w:rsidP="00D9363B">
      <w:pPr>
        <w:widowControl w:val="0"/>
        <w:spacing w:after="0" w:line="240" w:lineRule="auto"/>
        <w:jc w:val="both"/>
        <w:rPr>
          <w:rFonts w:ascii="Arial" w:eastAsia="Calibri" w:hAnsi="Arial" w:cs="Arial"/>
          <w:b/>
          <w:bCs/>
          <w:sz w:val="20"/>
          <w:szCs w:val="20"/>
          <w:lang w:eastAsia="en-US"/>
        </w:rPr>
      </w:pPr>
    </w:p>
    <w:p w14:paraId="077982E8" w14:textId="39613F36" w:rsidR="006F46BC" w:rsidRPr="00D9363B" w:rsidRDefault="00891101" w:rsidP="00D9363B">
      <w:pPr>
        <w:widowControl w:val="0"/>
        <w:spacing w:after="0" w:line="240" w:lineRule="auto"/>
        <w:jc w:val="both"/>
        <w:rPr>
          <w:rFonts w:ascii="Arial" w:eastAsia="Calibri" w:hAnsi="Arial" w:cs="Arial"/>
          <w:b/>
          <w:bCs/>
          <w:sz w:val="20"/>
          <w:szCs w:val="20"/>
          <w:u w:val="single"/>
          <w:lang w:eastAsia="en-US"/>
        </w:rPr>
      </w:pPr>
      <w:r w:rsidRPr="00D9363B">
        <w:rPr>
          <w:rFonts w:ascii="Arial" w:eastAsia="Calibri" w:hAnsi="Arial" w:cs="Arial"/>
          <w:b/>
          <w:bCs/>
          <w:sz w:val="20"/>
          <w:szCs w:val="20"/>
          <w:u w:val="single"/>
          <w:lang w:eastAsia="en-US"/>
        </w:rPr>
        <w:t xml:space="preserve">III - </w:t>
      </w:r>
      <w:r w:rsidR="006F46BC" w:rsidRPr="00D9363B">
        <w:rPr>
          <w:rFonts w:ascii="Arial" w:eastAsia="Calibri" w:hAnsi="Arial" w:cs="Arial"/>
          <w:b/>
          <w:bCs/>
          <w:sz w:val="20"/>
          <w:szCs w:val="20"/>
          <w:u w:val="single"/>
          <w:lang w:eastAsia="en-US"/>
        </w:rPr>
        <w:t>Documentação de Qualificação Econômico-Financeira:</w:t>
      </w:r>
    </w:p>
    <w:p w14:paraId="1A983873" w14:textId="77777777" w:rsidR="006F46BC" w:rsidRPr="00D9363B" w:rsidRDefault="006F46BC" w:rsidP="00D9363B">
      <w:pPr>
        <w:widowControl w:val="0"/>
        <w:spacing w:after="0" w:line="240" w:lineRule="auto"/>
        <w:ind w:left="1276"/>
        <w:jc w:val="both"/>
        <w:rPr>
          <w:rFonts w:ascii="Arial" w:eastAsia="Calibri" w:hAnsi="Arial" w:cs="Arial"/>
          <w:bCs/>
          <w:sz w:val="20"/>
          <w:szCs w:val="20"/>
          <w:lang w:eastAsia="en-US"/>
        </w:rPr>
      </w:pPr>
      <w:r w:rsidRPr="00D9363B">
        <w:rPr>
          <w:rFonts w:ascii="Arial" w:eastAsia="Calibri" w:hAnsi="Arial" w:cs="Arial"/>
          <w:bCs/>
          <w:sz w:val="20"/>
          <w:szCs w:val="20"/>
          <w:lang w:eastAsia="en-US"/>
        </w:rPr>
        <w:t xml:space="preserve">a) </w:t>
      </w:r>
      <w:r w:rsidRPr="00D9363B">
        <w:rPr>
          <w:rFonts w:ascii="Arial" w:eastAsia="Calibri" w:hAnsi="Arial" w:cs="Arial"/>
          <w:b/>
          <w:bCs/>
          <w:sz w:val="20"/>
          <w:szCs w:val="20"/>
          <w:lang w:eastAsia="en-US"/>
        </w:rPr>
        <w:t>Certidão Negativa de Pedido de Falência ou Concordata</w:t>
      </w:r>
      <w:r w:rsidRPr="00D9363B">
        <w:rPr>
          <w:rFonts w:ascii="Arial" w:eastAsia="Calibri" w:hAnsi="Arial" w:cs="Arial"/>
          <w:bCs/>
          <w:sz w:val="20"/>
          <w:szCs w:val="20"/>
          <w:lang w:eastAsia="en-US"/>
        </w:rPr>
        <w:t xml:space="preserve">, expedida pelo distribuidor </w:t>
      </w:r>
      <w:r w:rsidRPr="00D9363B">
        <w:rPr>
          <w:rFonts w:ascii="Arial" w:eastAsia="Calibri" w:hAnsi="Arial" w:cs="Arial"/>
          <w:bCs/>
          <w:sz w:val="20"/>
          <w:szCs w:val="20"/>
          <w:lang w:eastAsia="en-US"/>
        </w:rPr>
        <w:lastRenderedPageBreak/>
        <w:t>da sede da Proponente, com data não superior a 60 (sessenta) dias da data limite para entrega das propostas da presente licitação;</w:t>
      </w:r>
    </w:p>
    <w:p w14:paraId="5CBA594F" w14:textId="77777777" w:rsidR="006F46BC" w:rsidRPr="00D9363B" w:rsidRDefault="006F46BC" w:rsidP="00D9363B">
      <w:pPr>
        <w:widowControl w:val="0"/>
        <w:spacing w:after="0" w:line="240" w:lineRule="auto"/>
        <w:ind w:left="1276"/>
        <w:jc w:val="both"/>
        <w:rPr>
          <w:rFonts w:ascii="Arial" w:eastAsia="Calibri" w:hAnsi="Arial" w:cs="Arial"/>
          <w:bCs/>
          <w:sz w:val="20"/>
          <w:szCs w:val="20"/>
          <w:lang w:eastAsia="en-US"/>
        </w:rPr>
      </w:pPr>
      <w:r w:rsidRPr="00D9363B">
        <w:rPr>
          <w:rFonts w:ascii="Arial" w:eastAsia="Calibri" w:hAnsi="Arial" w:cs="Arial"/>
          <w:bCs/>
          <w:sz w:val="20"/>
          <w:szCs w:val="20"/>
          <w:lang w:eastAsia="en-US"/>
        </w:rPr>
        <w:t>a.1). Caso na certidão conste qualquer ação judicial distribuída, deverão ser apresentados os comprovantes de quitação dos débitos ou certidão explicativa que aponte a situação da demanda judicial;</w:t>
      </w:r>
    </w:p>
    <w:p w14:paraId="74011B1D" w14:textId="77777777" w:rsidR="006F46BC" w:rsidRPr="00D9363B" w:rsidRDefault="006F46BC" w:rsidP="00D9363B">
      <w:pPr>
        <w:widowControl w:val="0"/>
        <w:spacing w:after="0" w:line="240" w:lineRule="auto"/>
        <w:ind w:left="1276"/>
        <w:jc w:val="both"/>
        <w:rPr>
          <w:rFonts w:ascii="Arial" w:eastAsia="Calibri" w:hAnsi="Arial" w:cs="Arial"/>
          <w:bCs/>
          <w:sz w:val="20"/>
          <w:szCs w:val="20"/>
          <w:lang w:eastAsia="en-US"/>
        </w:rPr>
      </w:pPr>
      <w:r w:rsidRPr="00D9363B">
        <w:rPr>
          <w:rFonts w:ascii="Arial" w:eastAsia="Calibri" w:hAnsi="Arial" w:cs="Arial"/>
          <w:bCs/>
          <w:sz w:val="20"/>
          <w:szCs w:val="20"/>
          <w:lang w:eastAsia="en-US"/>
        </w:rPr>
        <w:t>a.2). A certidão deverá ser de Falência, Concordata e Recuperação Judicial e do primeiro grau de jurisdição.</w:t>
      </w:r>
    </w:p>
    <w:p w14:paraId="71527F2E" w14:textId="77777777" w:rsidR="00BB4805" w:rsidRPr="00D9363B" w:rsidRDefault="00BB4805" w:rsidP="00D9363B">
      <w:pPr>
        <w:widowControl w:val="0"/>
        <w:spacing w:after="0" w:line="240" w:lineRule="auto"/>
        <w:jc w:val="both"/>
        <w:rPr>
          <w:rFonts w:ascii="Arial" w:eastAsia="Calibri" w:hAnsi="Arial" w:cs="Arial"/>
          <w:bCs/>
          <w:sz w:val="20"/>
          <w:szCs w:val="20"/>
          <w:lang w:eastAsia="en-US"/>
        </w:rPr>
      </w:pPr>
    </w:p>
    <w:p w14:paraId="31B88DF2" w14:textId="2DF6265C" w:rsidR="006F46BC" w:rsidRPr="00D9363B" w:rsidRDefault="00A750D2" w:rsidP="00D9363B">
      <w:pPr>
        <w:widowControl w:val="0"/>
        <w:spacing w:after="0" w:line="240" w:lineRule="auto"/>
        <w:jc w:val="both"/>
        <w:rPr>
          <w:rFonts w:ascii="Arial" w:eastAsia="Calibri" w:hAnsi="Arial" w:cs="Arial"/>
          <w:b/>
          <w:bCs/>
          <w:sz w:val="20"/>
          <w:szCs w:val="20"/>
          <w:u w:val="single"/>
          <w:lang w:eastAsia="en-US"/>
        </w:rPr>
      </w:pPr>
      <w:r w:rsidRPr="00D9363B">
        <w:rPr>
          <w:rFonts w:ascii="Arial" w:eastAsia="Calibri" w:hAnsi="Arial" w:cs="Arial"/>
          <w:b/>
          <w:bCs/>
          <w:sz w:val="20"/>
          <w:szCs w:val="20"/>
          <w:u w:val="single"/>
          <w:lang w:eastAsia="en-US"/>
        </w:rPr>
        <w:t>I</w:t>
      </w:r>
      <w:r w:rsidR="00891101" w:rsidRPr="00D9363B">
        <w:rPr>
          <w:rFonts w:ascii="Arial" w:eastAsia="Calibri" w:hAnsi="Arial" w:cs="Arial"/>
          <w:b/>
          <w:bCs/>
          <w:sz w:val="20"/>
          <w:szCs w:val="20"/>
          <w:u w:val="single"/>
          <w:lang w:eastAsia="en-US"/>
        </w:rPr>
        <w:t xml:space="preserve">V - </w:t>
      </w:r>
      <w:r w:rsidR="006F46BC" w:rsidRPr="00D9363B">
        <w:rPr>
          <w:rFonts w:ascii="Arial" w:eastAsia="Calibri" w:hAnsi="Arial" w:cs="Arial"/>
          <w:b/>
          <w:bCs/>
          <w:sz w:val="20"/>
          <w:szCs w:val="20"/>
          <w:u w:val="single"/>
          <w:lang w:eastAsia="en-US"/>
        </w:rPr>
        <w:t>Das Declarações</w:t>
      </w:r>
    </w:p>
    <w:p w14:paraId="4101B64C" w14:textId="77777777" w:rsidR="006F46BC" w:rsidRPr="0001330E" w:rsidRDefault="006F46BC" w:rsidP="00D9363B">
      <w:pPr>
        <w:pStyle w:val="PargrafodaLista"/>
        <w:widowControl w:val="0"/>
        <w:numPr>
          <w:ilvl w:val="0"/>
          <w:numId w:val="4"/>
        </w:numPr>
        <w:tabs>
          <w:tab w:val="left" w:pos="284"/>
          <w:tab w:val="left" w:pos="993"/>
        </w:tabs>
        <w:spacing w:after="0" w:line="240" w:lineRule="auto"/>
        <w:ind w:left="0" w:hanging="11"/>
        <w:jc w:val="both"/>
        <w:rPr>
          <w:rFonts w:ascii="Arial" w:eastAsia="Calibri" w:hAnsi="Arial" w:cs="Arial"/>
          <w:sz w:val="20"/>
          <w:szCs w:val="20"/>
        </w:rPr>
      </w:pPr>
      <w:r w:rsidRPr="0001330E">
        <w:rPr>
          <w:rFonts w:ascii="Arial" w:eastAsia="Calibri" w:hAnsi="Arial" w:cs="Arial"/>
          <w:bCs/>
          <w:sz w:val="20"/>
          <w:szCs w:val="20"/>
          <w:lang w:eastAsia="en-US"/>
        </w:rPr>
        <w:t xml:space="preserve">Sendo a licitante Microempresas “ME” ou Empresa de Pequeno Porte “EPP”, deverá apresentar </w:t>
      </w:r>
      <w:r w:rsidRPr="0001330E">
        <w:rPr>
          <w:rFonts w:ascii="Arial" w:eastAsia="Calibri" w:hAnsi="Arial" w:cs="Arial"/>
          <w:b/>
          <w:bCs/>
          <w:sz w:val="20"/>
          <w:szCs w:val="20"/>
          <w:lang w:eastAsia="en-US"/>
        </w:rPr>
        <w:t>Declaração de Enquadramento</w:t>
      </w:r>
      <w:r w:rsidRPr="0001330E">
        <w:rPr>
          <w:rFonts w:ascii="Arial" w:eastAsia="Calibri" w:hAnsi="Arial" w:cs="Arial"/>
          <w:bCs/>
          <w:sz w:val="20"/>
          <w:szCs w:val="20"/>
          <w:lang w:eastAsia="en-US"/>
        </w:rPr>
        <w:t xml:space="preserve">, conforme </w:t>
      </w:r>
      <w:r w:rsidRPr="0001330E">
        <w:rPr>
          <w:rFonts w:ascii="Arial" w:eastAsia="Calibri" w:hAnsi="Arial" w:cs="Arial"/>
          <w:b/>
          <w:bCs/>
          <w:sz w:val="20"/>
          <w:szCs w:val="20"/>
          <w:lang w:eastAsia="en-US"/>
        </w:rPr>
        <w:t>ANEXO IV</w:t>
      </w:r>
      <w:r w:rsidRPr="0001330E">
        <w:rPr>
          <w:rFonts w:ascii="Arial" w:eastAsia="Calibri" w:hAnsi="Arial" w:cs="Arial"/>
          <w:sz w:val="20"/>
          <w:szCs w:val="20"/>
        </w:rPr>
        <w:t>, devidamente assinada pelo responsável da empresa e pelo contador responsável com a identificação do Conselho Profissional.</w:t>
      </w:r>
    </w:p>
    <w:p w14:paraId="79BB5BD2" w14:textId="77777777" w:rsidR="006F46BC" w:rsidRPr="00D9363B" w:rsidRDefault="006F46BC" w:rsidP="00D9363B">
      <w:pPr>
        <w:pStyle w:val="PargrafodaLista"/>
        <w:widowControl w:val="0"/>
        <w:numPr>
          <w:ilvl w:val="0"/>
          <w:numId w:val="4"/>
        </w:numPr>
        <w:tabs>
          <w:tab w:val="left" w:pos="284"/>
          <w:tab w:val="left" w:pos="993"/>
        </w:tabs>
        <w:spacing w:after="0" w:line="240" w:lineRule="auto"/>
        <w:ind w:left="0" w:hanging="11"/>
        <w:jc w:val="both"/>
        <w:rPr>
          <w:rFonts w:ascii="Arial" w:eastAsia="Calibri" w:hAnsi="Arial" w:cs="Arial"/>
          <w:bCs/>
          <w:sz w:val="20"/>
          <w:szCs w:val="20"/>
          <w:lang w:eastAsia="en-US"/>
        </w:rPr>
      </w:pPr>
      <w:r w:rsidRPr="00D9363B">
        <w:rPr>
          <w:rFonts w:ascii="Arial" w:hAnsi="Arial" w:cs="Arial"/>
          <w:b/>
          <w:sz w:val="20"/>
          <w:szCs w:val="20"/>
        </w:rPr>
        <w:t>Declaração Unificada</w:t>
      </w:r>
      <w:r w:rsidRPr="00D9363B">
        <w:rPr>
          <w:rFonts w:ascii="Arial" w:hAnsi="Arial" w:cs="Arial"/>
          <w:sz w:val="20"/>
          <w:szCs w:val="20"/>
        </w:rPr>
        <w:t>, assegurando as condições de habilitação as exigências deste Edital e seus anexos.</w:t>
      </w:r>
      <w:r w:rsidRPr="00D9363B">
        <w:rPr>
          <w:rFonts w:ascii="Arial" w:hAnsi="Arial" w:cs="Arial"/>
          <w:b/>
          <w:sz w:val="20"/>
          <w:szCs w:val="20"/>
        </w:rPr>
        <w:t xml:space="preserve"> (Sugestão de </w:t>
      </w:r>
      <w:r w:rsidRPr="00D9363B">
        <w:rPr>
          <w:rFonts w:ascii="Arial" w:hAnsi="Arial" w:cs="Arial"/>
          <w:b/>
          <w:bCs/>
          <w:i/>
          <w:iCs/>
          <w:sz w:val="20"/>
          <w:szCs w:val="20"/>
        </w:rPr>
        <w:t xml:space="preserve">modelo </w:t>
      </w:r>
      <w:r w:rsidRPr="00D9363B">
        <w:rPr>
          <w:rFonts w:ascii="Arial" w:hAnsi="Arial" w:cs="Arial"/>
          <w:b/>
          <w:sz w:val="20"/>
          <w:szCs w:val="20"/>
        </w:rPr>
        <w:t>apresentado no</w:t>
      </w:r>
      <w:r w:rsidRPr="00D9363B">
        <w:rPr>
          <w:rFonts w:ascii="Arial" w:hAnsi="Arial" w:cs="Arial"/>
          <w:sz w:val="20"/>
          <w:szCs w:val="20"/>
        </w:rPr>
        <w:t xml:space="preserve"> </w:t>
      </w:r>
      <w:r w:rsidRPr="00D9363B">
        <w:rPr>
          <w:rFonts w:ascii="Arial" w:hAnsi="Arial" w:cs="Arial"/>
          <w:b/>
          <w:sz w:val="20"/>
          <w:szCs w:val="20"/>
        </w:rPr>
        <w:t>ANEXO V)</w:t>
      </w:r>
      <w:r w:rsidRPr="00D9363B">
        <w:rPr>
          <w:rFonts w:ascii="Arial" w:hAnsi="Arial" w:cs="Arial"/>
          <w:sz w:val="20"/>
          <w:szCs w:val="20"/>
        </w:rPr>
        <w:t>.</w:t>
      </w:r>
    </w:p>
    <w:p w14:paraId="48E845B9" w14:textId="77777777" w:rsidR="008D545E"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
          <w:bCs/>
          <w:sz w:val="20"/>
          <w:szCs w:val="20"/>
          <w:lang w:eastAsia="en-US"/>
        </w:rPr>
        <w:t>Observação:</w:t>
      </w:r>
      <w:r w:rsidRPr="00D9363B">
        <w:rPr>
          <w:rFonts w:ascii="Arial" w:eastAsia="Calibri" w:hAnsi="Arial" w:cs="Arial"/>
          <w:bCs/>
          <w:sz w:val="20"/>
          <w:szCs w:val="20"/>
          <w:lang w:eastAsia="en-US"/>
        </w:rPr>
        <w:t xml:space="preserve"> A pessoa que assinar a referida declaração deverá ter poderes para representar a Licitante, o que necessitará ser comprovado documentalmente na fase de habilitação.</w:t>
      </w:r>
    </w:p>
    <w:p w14:paraId="3157EFBB" w14:textId="77777777" w:rsidR="008D545E" w:rsidRPr="00D9363B" w:rsidRDefault="008D545E" w:rsidP="00D9363B">
      <w:pPr>
        <w:widowControl w:val="0"/>
        <w:spacing w:after="0" w:line="240" w:lineRule="auto"/>
        <w:jc w:val="both"/>
        <w:rPr>
          <w:rFonts w:ascii="Arial" w:eastAsia="Calibri" w:hAnsi="Arial" w:cs="Arial"/>
          <w:bCs/>
          <w:sz w:val="20"/>
          <w:szCs w:val="20"/>
          <w:lang w:eastAsia="en-US"/>
        </w:rPr>
      </w:pPr>
    </w:p>
    <w:p w14:paraId="4B7C3847" w14:textId="77777777" w:rsidR="008D545E" w:rsidRPr="00D9363B" w:rsidRDefault="008D545E" w:rsidP="00D9363B">
      <w:pPr>
        <w:widowControl w:val="0"/>
        <w:spacing w:after="0" w:line="240" w:lineRule="auto"/>
        <w:jc w:val="both"/>
        <w:rPr>
          <w:rFonts w:ascii="Arial" w:eastAsia="Calibri" w:hAnsi="Arial" w:cs="Arial"/>
          <w:bCs/>
          <w:sz w:val="20"/>
          <w:szCs w:val="20"/>
          <w:lang w:eastAsia="en-US"/>
        </w:rPr>
      </w:pPr>
    </w:p>
    <w:p w14:paraId="6C79F353" w14:textId="572A68CB" w:rsidR="008D545E" w:rsidRPr="00D9363B" w:rsidRDefault="008D545E" w:rsidP="00D9363B">
      <w:pPr>
        <w:widowControl w:val="0"/>
        <w:spacing w:after="0" w:line="240" w:lineRule="auto"/>
        <w:jc w:val="both"/>
        <w:rPr>
          <w:rFonts w:ascii="Arial" w:eastAsia="Calibri" w:hAnsi="Arial" w:cs="Arial"/>
          <w:b/>
          <w:bCs/>
          <w:sz w:val="20"/>
          <w:szCs w:val="20"/>
          <w:u w:val="single"/>
          <w:lang w:eastAsia="en-US"/>
        </w:rPr>
      </w:pPr>
      <w:r w:rsidRPr="00D9363B">
        <w:rPr>
          <w:rFonts w:ascii="Arial" w:eastAsia="Calibri" w:hAnsi="Arial" w:cs="Arial"/>
          <w:b/>
          <w:bCs/>
          <w:sz w:val="20"/>
          <w:szCs w:val="20"/>
          <w:u w:val="single"/>
          <w:lang w:eastAsia="en-US"/>
        </w:rPr>
        <w:t>V - Da Qualificação Técnica</w:t>
      </w:r>
    </w:p>
    <w:p w14:paraId="651C5C15" w14:textId="77777777" w:rsidR="008D545E" w:rsidRPr="00D9363B" w:rsidRDefault="008D545E" w:rsidP="00D9363B">
      <w:pPr>
        <w:widowControl w:val="0"/>
        <w:spacing w:after="0" w:line="240" w:lineRule="auto"/>
        <w:jc w:val="both"/>
        <w:rPr>
          <w:rFonts w:ascii="Arial" w:eastAsia="Calibri" w:hAnsi="Arial" w:cs="Arial"/>
          <w:b/>
          <w:bCs/>
          <w:sz w:val="20"/>
          <w:szCs w:val="20"/>
          <w:u w:val="single"/>
          <w:lang w:eastAsia="en-US"/>
        </w:rPr>
      </w:pPr>
    </w:p>
    <w:p w14:paraId="51DE21E9" w14:textId="77777777" w:rsidR="008D545E" w:rsidRPr="00D9363B" w:rsidRDefault="008D545E" w:rsidP="00D9363B">
      <w:pPr>
        <w:pStyle w:val="Ttulo1"/>
        <w:tabs>
          <w:tab w:val="left" w:pos="951"/>
        </w:tabs>
        <w:rPr>
          <w:rFonts w:ascii="Arial" w:hAnsi="Arial" w:cs="Arial"/>
          <w:sz w:val="20"/>
        </w:rPr>
      </w:pPr>
      <w:r w:rsidRPr="00D9363B">
        <w:rPr>
          <w:rFonts w:ascii="Arial" w:hAnsi="Arial" w:cs="Arial"/>
          <w:sz w:val="20"/>
          <w:u w:val="single"/>
        </w:rPr>
        <w:t>ESPECIFICAÇÕES</w:t>
      </w:r>
      <w:r w:rsidRPr="00D9363B">
        <w:rPr>
          <w:rFonts w:ascii="Arial" w:hAnsi="Arial" w:cs="Arial"/>
          <w:spacing w:val="-7"/>
          <w:sz w:val="20"/>
          <w:u w:val="single"/>
        </w:rPr>
        <w:t xml:space="preserve"> </w:t>
      </w:r>
      <w:r w:rsidRPr="00D9363B">
        <w:rPr>
          <w:rFonts w:ascii="Arial" w:hAnsi="Arial" w:cs="Arial"/>
          <w:spacing w:val="-2"/>
          <w:sz w:val="20"/>
          <w:u w:val="single"/>
        </w:rPr>
        <w:t>TÉCNICAS/DETALHAMENTO:</w:t>
      </w:r>
    </w:p>
    <w:p w14:paraId="0EDC0C0E" w14:textId="77777777" w:rsidR="0054049D" w:rsidRDefault="0054049D" w:rsidP="00D9363B">
      <w:pPr>
        <w:widowControl w:val="0"/>
        <w:tabs>
          <w:tab w:val="left" w:pos="515"/>
        </w:tabs>
        <w:autoSpaceDE w:val="0"/>
        <w:autoSpaceDN w:val="0"/>
        <w:spacing w:after="120" w:line="240" w:lineRule="auto"/>
        <w:ind w:right="96"/>
        <w:jc w:val="both"/>
        <w:rPr>
          <w:rFonts w:ascii="Arial" w:hAnsi="Arial" w:cs="Arial"/>
          <w:b/>
          <w:bCs/>
          <w:sz w:val="20"/>
          <w:szCs w:val="20"/>
          <w:highlight w:val="yellow"/>
          <w:u w:val="single"/>
        </w:rPr>
      </w:pPr>
    </w:p>
    <w:p w14:paraId="5CAF85A0" w14:textId="4B9D4BEB" w:rsidR="00D10D76" w:rsidRPr="00D10D76" w:rsidRDefault="00D10D76" w:rsidP="00D10D76">
      <w:pPr>
        <w:widowControl w:val="0"/>
        <w:tabs>
          <w:tab w:val="left" w:pos="515"/>
        </w:tabs>
        <w:autoSpaceDE w:val="0"/>
        <w:autoSpaceDN w:val="0"/>
        <w:spacing w:after="120" w:line="240" w:lineRule="auto"/>
        <w:ind w:right="96"/>
        <w:jc w:val="both"/>
        <w:rPr>
          <w:rFonts w:ascii="Arial" w:hAnsi="Arial" w:cs="Arial"/>
          <w:b/>
          <w:bCs/>
          <w:sz w:val="20"/>
          <w:szCs w:val="20"/>
          <w:highlight w:val="yellow"/>
          <w:u w:val="single"/>
        </w:rPr>
      </w:pPr>
      <w:r w:rsidRPr="00D10D76">
        <w:rPr>
          <w:rFonts w:ascii="Arial" w:hAnsi="Arial" w:cs="Arial"/>
          <w:sz w:val="20"/>
          <w:szCs w:val="20"/>
        </w:rPr>
        <w:t xml:space="preserve">Veículo misto de carga leve e passageiro – utilitário tipo furgão, novo (0km) – ano de fabricação 2025/2026, com todos os equipamentos obrigatórios exigidos pelo Código Nacional de Trânsito vigente. Características Básicas mínimas: Ar condicionado; direção hidráulica; caixa de mudança de marchas mecânica acionada por alavanca manual ou automática; banco do motorista com regulagem de altura e de inclinação; retrovisores externos com regulagem interna elétrica; tomadas de 12V na cabine; estrutura e carroceria em aço com tratamento anticorrosivo e pintado na cor branca; com capacidade na cabine para 02 (duas) pessoas (passageiro e motorista); compartimento de carga confeccionado em aço, com capacidade para um volume mínimo de 9m³; área de carga vazia para customização; capacidade de carga de no mínimo 1.000 kg; entre eixos de no mínimo 3860mm; comprimento de no mínimo 5915mm;com no mínimo 05 (cinco) portas, sendo: 02 (duas) laterais (motorista e passageiro), 01 (uma) lateral corrediça e 02 (duas) portas traseiras sem vidro. Suspensão dianteiras independente, com barra estabilizadora ou mola transversal. Suspensão traseira: Motor movido a Diesel com no mínimo 4 cilindros e cilindradas mínimas de 2.2cc, com potência mínima de 150 cv; tração traseira; capacidade mínima do tanque de combustível de 70 L; rodas de aço; pneus com aro de diâmetro mínimo de 16 polegadas. </w:t>
      </w:r>
      <w:r w:rsidRPr="00D10D76">
        <w:rPr>
          <w:rFonts w:ascii="Arial" w:hAnsi="Arial" w:cs="Arial"/>
          <w:b/>
          <w:bCs/>
          <w:sz w:val="20"/>
          <w:szCs w:val="20"/>
        </w:rPr>
        <w:t>Garantia:</w:t>
      </w:r>
      <w:r w:rsidRPr="00D10D76">
        <w:rPr>
          <w:rFonts w:ascii="Arial" w:hAnsi="Arial" w:cs="Arial"/>
          <w:sz w:val="20"/>
          <w:szCs w:val="20"/>
        </w:rPr>
        <w:t xml:space="preserve"> Garantia total mínima de 12 (doze meses) e garantia da adaptação mínima de 2 (dois) anos. Acessórios obrigatórios: Protetor de cárter; Jogo de Tapetes de borracha completo da cabine; Rádio AM/FM digital e MP3 com conexão USB e sistema de auto falantes para cabine. Segurança: “Air Bag” duplo frontal (motorista e passageiro); Freios “ABS”: a discos ventilados (dianteiros) e discos ou tambor (traseiros); apoios de cabeça bancos dianteiros (motorista e passageiro); Cintos de segurança dianteiros de 03 pontos (motorista e passageiro);</w:t>
      </w:r>
      <w:r w:rsidRPr="00D10D76">
        <w:rPr>
          <w:rFonts w:ascii="Arial" w:hAnsi="Arial" w:cs="Arial"/>
          <w:b/>
          <w:bCs/>
          <w:sz w:val="20"/>
          <w:szCs w:val="20"/>
        </w:rPr>
        <w:t>ADAPTADA E EQUIPADA PARA FUNCIONAMENTO COMO CONSULTÓRIO ODONTOLÓGICO ITINERANTE</w:t>
      </w:r>
      <w:r w:rsidRPr="00D10D76">
        <w:rPr>
          <w:rFonts w:ascii="Arial" w:hAnsi="Arial" w:cs="Arial"/>
          <w:sz w:val="20"/>
          <w:szCs w:val="20"/>
        </w:rPr>
        <w:t xml:space="preserve">, contendo estrutura veicular adaptada; Sistema elétrico completo, Sistema hidráulico, Sistema de iluminação, Sistema de climatização, Mobiliário clínico, Cadeira odontológica completa, Equipo odontológico com quatro terminais, Compressor odontológico mínimo de 50 litros, Aparelho de raios-X odontológico digital, Sensor radiográfico digital, Notebook para processamento de imagem, Software, Equipamentos de radioproteção, Acessórios complementares, Refletor odontológico de Led, Unidade auxiliar com sistema de sucção, Mocho odontológico, Conjunto de peças de mão (alta rotação, micromotor, Contra Ângulo e peça reta), Autoclave mínima de 12 litros, Bomba a vácuo com sistema de sução integrado, Amalgamador, Ultrassom odontológico com jato de bicarbonato, Seladora guilhotina para papel grau cirúrgico, Frigobar mínimo de 80 litros, Reservatórios de água limpa e servida, Armários e prateleiras clínicos, Equipamentos de biossegurança, Extintores de incêndio, Acessórios operacionais e demais componentes necessários ao pleno funcionamento da unidade. Primeiro emplacamento em nome do município: O veículo deverá ser entregue emplacado. Demais equipamentos de série e os exigidos pelo código nacional de trânsito </w:t>
      </w:r>
      <w:r w:rsidRPr="00D10D76">
        <w:rPr>
          <w:rFonts w:ascii="Arial" w:hAnsi="Arial" w:cs="Arial"/>
          <w:bCs/>
          <w:sz w:val="20"/>
          <w:szCs w:val="20"/>
        </w:rPr>
        <w:t>e demais equipamentos de séries e os exigidos pelo Código Brasileiro de Trânsito</w:t>
      </w:r>
      <w:r w:rsidRPr="00D10D76">
        <w:rPr>
          <w:rFonts w:ascii="Arial" w:hAnsi="Arial" w:cs="Arial"/>
          <w:sz w:val="20"/>
          <w:szCs w:val="20"/>
        </w:rPr>
        <w:t>, além de ainda ser necessário estar com todos os impostos devidamente pagos e recolhidos para o estado de Mato Grosso do Sul</w:t>
      </w:r>
      <w:r w:rsidRPr="00D10D76">
        <w:rPr>
          <w:rFonts w:ascii="Arial" w:hAnsi="Arial" w:cs="Arial"/>
          <w:sz w:val="20"/>
          <w:szCs w:val="20"/>
          <w:bdr w:val="none" w:sz="0" w:space="0" w:color="auto" w:frame="1"/>
        </w:rPr>
        <w:t>.</w:t>
      </w:r>
    </w:p>
    <w:p w14:paraId="0B5DE589" w14:textId="77777777" w:rsidR="00D10D76" w:rsidRPr="00D10D76" w:rsidRDefault="00D10D76" w:rsidP="00D10D76">
      <w:pPr>
        <w:pStyle w:val="NormalWeb"/>
        <w:spacing w:before="120" w:beforeAutospacing="0" w:after="120" w:afterAutospacing="0" w:line="276" w:lineRule="auto"/>
        <w:jc w:val="both"/>
        <w:rPr>
          <w:rFonts w:ascii="Arial" w:hAnsi="Arial" w:cs="Arial" w:hint="default"/>
          <w:sz w:val="20"/>
          <w:szCs w:val="20"/>
        </w:rPr>
      </w:pPr>
      <w:r w:rsidRPr="00D10D76">
        <w:rPr>
          <w:rFonts w:ascii="Arial" w:hAnsi="Arial" w:cs="Arial" w:hint="default"/>
          <w:b/>
          <w:sz w:val="20"/>
          <w:szCs w:val="20"/>
        </w:rPr>
        <w:t>a)</w:t>
      </w:r>
      <w:r w:rsidRPr="00D10D76">
        <w:rPr>
          <w:rFonts w:ascii="Arial" w:hAnsi="Arial" w:cs="Arial" w:hint="default"/>
          <w:sz w:val="20"/>
          <w:szCs w:val="20"/>
        </w:rPr>
        <w:t xml:space="preserve"> O veículo deverá ser novo (zero quilômetro - sem uso anterior); </w:t>
      </w:r>
    </w:p>
    <w:p w14:paraId="2C3B6CB2" w14:textId="77777777" w:rsidR="00D10D76" w:rsidRPr="00D10D76" w:rsidRDefault="00D10D76" w:rsidP="00D10D76">
      <w:pPr>
        <w:pStyle w:val="NormalWeb"/>
        <w:spacing w:before="120" w:beforeAutospacing="0" w:after="120" w:afterAutospacing="0" w:line="276" w:lineRule="auto"/>
        <w:ind w:left="567"/>
        <w:jc w:val="both"/>
        <w:rPr>
          <w:rFonts w:ascii="Arial" w:hAnsi="Arial" w:cs="Arial" w:hint="default"/>
          <w:sz w:val="20"/>
          <w:szCs w:val="20"/>
        </w:rPr>
      </w:pPr>
      <w:r w:rsidRPr="00D10D76">
        <w:rPr>
          <w:rFonts w:ascii="Arial" w:hAnsi="Arial" w:cs="Arial" w:hint="default"/>
          <w:b/>
          <w:sz w:val="20"/>
          <w:szCs w:val="20"/>
        </w:rPr>
        <w:lastRenderedPageBreak/>
        <w:t>a.1)</w:t>
      </w:r>
      <w:r w:rsidRPr="00D10D76">
        <w:rPr>
          <w:rFonts w:ascii="Arial" w:hAnsi="Arial" w:cs="Arial" w:hint="default"/>
          <w:sz w:val="20"/>
          <w:szCs w:val="20"/>
        </w:rPr>
        <w:t xml:space="preserve"> Por veículo novo, “zero quilômetro” entende- se os automóveis/veículos (geral) antes de seu registro e licenciamento, vendidos por concessionária autorizada pelo fabricante ou, diretamente, pelo próprio fabricante (Deliberação nº 64/2008 CONTRAN); </w:t>
      </w:r>
    </w:p>
    <w:p w14:paraId="7EC5BDC7" w14:textId="77777777" w:rsidR="00D10D76" w:rsidRPr="00D10D76" w:rsidRDefault="00D10D76" w:rsidP="00D10D76">
      <w:pPr>
        <w:pStyle w:val="NormalWeb"/>
        <w:spacing w:before="120" w:beforeAutospacing="0" w:after="120" w:afterAutospacing="0" w:line="276" w:lineRule="auto"/>
        <w:jc w:val="both"/>
        <w:rPr>
          <w:rFonts w:ascii="Arial" w:hAnsi="Arial" w:cs="Arial" w:hint="default"/>
          <w:sz w:val="20"/>
          <w:szCs w:val="20"/>
        </w:rPr>
      </w:pPr>
      <w:r w:rsidRPr="00D10D76">
        <w:rPr>
          <w:rFonts w:ascii="Arial" w:hAnsi="Arial" w:cs="Arial" w:hint="default"/>
          <w:b/>
          <w:sz w:val="20"/>
          <w:szCs w:val="20"/>
        </w:rPr>
        <w:t xml:space="preserve">b) </w:t>
      </w:r>
      <w:r w:rsidRPr="00D10D76">
        <w:rPr>
          <w:rFonts w:ascii="Arial" w:hAnsi="Arial" w:cs="Arial" w:hint="default"/>
          <w:sz w:val="20"/>
          <w:szCs w:val="20"/>
        </w:rPr>
        <w:t xml:space="preserve">Deverá possuir todos os itens obrigatórios conforme a Legislação vigente e o Código Nacional de Trânsito; </w:t>
      </w:r>
    </w:p>
    <w:p w14:paraId="030E88B0" w14:textId="77777777" w:rsidR="00D10D76" w:rsidRPr="00D10D76" w:rsidRDefault="00D10D76" w:rsidP="00D10D76">
      <w:pPr>
        <w:pStyle w:val="NormalWeb"/>
        <w:spacing w:before="120" w:beforeAutospacing="0" w:after="120" w:afterAutospacing="0" w:line="276" w:lineRule="auto"/>
        <w:jc w:val="both"/>
        <w:rPr>
          <w:rFonts w:ascii="Arial" w:hAnsi="Arial" w:cs="Arial" w:hint="default"/>
          <w:sz w:val="20"/>
          <w:szCs w:val="20"/>
        </w:rPr>
      </w:pPr>
      <w:r w:rsidRPr="00D10D76">
        <w:rPr>
          <w:rFonts w:ascii="Arial" w:hAnsi="Arial" w:cs="Arial" w:hint="default"/>
          <w:b/>
          <w:sz w:val="20"/>
          <w:szCs w:val="20"/>
        </w:rPr>
        <w:t xml:space="preserve">c) </w:t>
      </w:r>
      <w:r w:rsidRPr="00D10D76">
        <w:rPr>
          <w:rFonts w:ascii="Arial" w:hAnsi="Arial" w:cs="Arial" w:hint="default"/>
          <w:sz w:val="20"/>
          <w:szCs w:val="20"/>
        </w:rPr>
        <w:t xml:space="preserve">Deverá ser fornecido por um concessionário autorizado ou pelo próprio fabricante do veículo </w:t>
      </w:r>
      <w:r w:rsidRPr="00D10D76">
        <w:rPr>
          <w:rFonts w:ascii="Arial" w:hAnsi="Arial" w:cs="Arial" w:hint="default"/>
          <w:b/>
          <w:sz w:val="20"/>
          <w:szCs w:val="20"/>
          <w:u w:val="single"/>
        </w:rPr>
        <w:t>com 1º emplacamento/licenciamento incluso e realizado diretamente em nome deste órgão: Prefeitura Municipal de Rio Verde de Mato Grosso MS/CNPJ. 03.354.560/0001-32, não sendo aceito transferência de propriedade de veículo já emplacado</w:t>
      </w:r>
      <w:r w:rsidRPr="00D10D76">
        <w:rPr>
          <w:rFonts w:ascii="Arial" w:hAnsi="Arial" w:cs="Arial" w:hint="default"/>
          <w:sz w:val="20"/>
          <w:szCs w:val="20"/>
        </w:rPr>
        <w:t>.</w:t>
      </w:r>
    </w:p>
    <w:p w14:paraId="1624CE43" w14:textId="77777777" w:rsidR="00D10D76" w:rsidRDefault="00D10D76" w:rsidP="00D9363B">
      <w:pPr>
        <w:widowControl w:val="0"/>
        <w:tabs>
          <w:tab w:val="left" w:pos="515"/>
        </w:tabs>
        <w:autoSpaceDE w:val="0"/>
        <w:autoSpaceDN w:val="0"/>
        <w:spacing w:after="120" w:line="240" w:lineRule="auto"/>
        <w:ind w:right="96"/>
        <w:jc w:val="both"/>
        <w:rPr>
          <w:rFonts w:ascii="Arial" w:hAnsi="Arial" w:cs="Arial"/>
          <w:b/>
          <w:bCs/>
          <w:sz w:val="20"/>
          <w:szCs w:val="20"/>
          <w:highlight w:val="yellow"/>
          <w:u w:val="single"/>
        </w:rPr>
      </w:pPr>
    </w:p>
    <w:p w14:paraId="4770E319" w14:textId="71F31977" w:rsidR="008D545E" w:rsidRPr="00D10D76" w:rsidRDefault="008D545E" w:rsidP="00D9363B">
      <w:pPr>
        <w:widowControl w:val="0"/>
        <w:tabs>
          <w:tab w:val="left" w:pos="515"/>
        </w:tabs>
        <w:autoSpaceDE w:val="0"/>
        <w:autoSpaceDN w:val="0"/>
        <w:spacing w:after="120" w:line="240" w:lineRule="auto"/>
        <w:ind w:right="96"/>
        <w:jc w:val="both"/>
        <w:rPr>
          <w:rFonts w:ascii="Arial" w:hAnsi="Arial" w:cs="Arial"/>
          <w:b/>
          <w:bCs/>
          <w:sz w:val="20"/>
          <w:szCs w:val="20"/>
        </w:rPr>
      </w:pPr>
      <w:r w:rsidRPr="00D10D76">
        <w:rPr>
          <w:rFonts w:ascii="Arial" w:hAnsi="Arial" w:cs="Arial"/>
          <w:b/>
          <w:bCs/>
          <w:sz w:val="20"/>
          <w:szCs w:val="20"/>
          <w:u w:val="single"/>
        </w:rPr>
        <w:t>DA</w:t>
      </w:r>
      <w:r w:rsidRPr="00D10D76">
        <w:rPr>
          <w:rFonts w:ascii="Arial" w:hAnsi="Arial" w:cs="Arial"/>
          <w:b/>
          <w:bCs/>
          <w:spacing w:val="-8"/>
          <w:sz w:val="20"/>
          <w:szCs w:val="20"/>
          <w:u w:val="single"/>
        </w:rPr>
        <w:t xml:space="preserve"> </w:t>
      </w:r>
      <w:r w:rsidRPr="00D10D76">
        <w:rPr>
          <w:rFonts w:ascii="Arial" w:hAnsi="Arial" w:cs="Arial"/>
          <w:b/>
          <w:bCs/>
          <w:sz w:val="20"/>
          <w:szCs w:val="20"/>
          <w:u w:val="single"/>
        </w:rPr>
        <w:t>APRESENTAÇÃO</w:t>
      </w:r>
      <w:r w:rsidRPr="00D10D76">
        <w:rPr>
          <w:rFonts w:ascii="Arial" w:hAnsi="Arial" w:cs="Arial"/>
          <w:b/>
          <w:bCs/>
          <w:spacing w:val="-1"/>
          <w:sz w:val="20"/>
          <w:szCs w:val="20"/>
          <w:u w:val="single"/>
        </w:rPr>
        <w:t xml:space="preserve"> </w:t>
      </w:r>
      <w:r w:rsidRPr="00D10D76">
        <w:rPr>
          <w:rFonts w:ascii="Arial" w:hAnsi="Arial" w:cs="Arial"/>
          <w:b/>
          <w:bCs/>
          <w:sz w:val="20"/>
          <w:szCs w:val="20"/>
          <w:u w:val="single"/>
        </w:rPr>
        <w:t>DO</w:t>
      </w:r>
      <w:r w:rsidRPr="00D10D76">
        <w:rPr>
          <w:rFonts w:ascii="Arial" w:hAnsi="Arial" w:cs="Arial"/>
          <w:b/>
          <w:bCs/>
          <w:spacing w:val="-3"/>
          <w:sz w:val="20"/>
          <w:szCs w:val="20"/>
          <w:u w:val="single"/>
        </w:rPr>
        <w:t xml:space="preserve"> </w:t>
      </w:r>
      <w:r w:rsidRPr="00D10D76">
        <w:rPr>
          <w:rFonts w:ascii="Arial" w:hAnsi="Arial" w:cs="Arial"/>
          <w:b/>
          <w:bCs/>
          <w:sz w:val="20"/>
          <w:szCs w:val="20"/>
          <w:u w:val="single"/>
        </w:rPr>
        <w:t>PROSPECTO</w:t>
      </w:r>
      <w:r w:rsidRPr="00D10D76">
        <w:rPr>
          <w:rFonts w:ascii="Arial" w:hAnsi="Arial" w:cs="Arial"/>
          <w:b/>
          <w:bCs/>
          <w:spacing w:val="-3"/>
          <w:sz w:val="20"/>
          <w:szCs w:val="20"/>
          <w:u w:val="single"/>
        </w:rPr>
        <w:t xml:space="preserve"> </w:t>
      </w:r>
      <w:r w:rsidRPr="00D10D76">
        <w:rPr>
          <w:rFonts w:ascii="Arial" w:hAnsi="Arial" w:cs="Arial"/>
          <w:b/>
          <w:bCs/>
          <w:sz w:val="20"/>
          <w:szCs w:val="20"/>
          <w:u w:val="single"/>
        </w:rPr>
        <w:t>PRODUTO</w:t>
      </w:r>
      <w:r w:rsidRPr="00D10D76">
        <w:rPr>
          <w:rFonts w:ascii="Arial" w:hAnsi="Arial" w:cs="Arial"/>
          <w:b/>
          <w:bCs/>
          <w:spacing w:val="-1"/>
          <w:sz w:val="20"/>
          <w:szCs w:val="20"/>
          <w:u w:val="single"/>
        </w:rPr>
        <w:t xml:space="preserve"> </w:t>
      </w:r>
      <w:r w:rsidRPr="00D10D76">
        <w:rPr>
          <w:rFonts w:ascii="Arial" w:hAnsi="Arial" w:cs="Arial"/>
          <w:b/>
          <w:bCs/>
          <w:spacing w:val="-2"/>
          <w:sz w:val="20"/>
          <w:szCs w:val="20"/>
          <w:u w:val="single"/>
        </w:rPr>
        <w:t>OFERTADO</w:t>
      </w:r>
    </w:p>
    <w:p w14:paraId="50C508CD" w14:textId="2987C4D4" w:rsidR="008D545E" w:rsidRPr="00D10D76" w:rsidRDefault="00F40843" w:rsidP="00D9363B">
      <w:pPr>
        <w:widowControl w:val="0"/>
        <w:tabs>
          <w:tab w:val="left" w:pos="515"/>
        </w:tabs>
        <w:autoSpaceDE w:val="0"/>
        <w:autoSpaceDN w:val="0"/>
        <w:spacing w:after="120" w:line="240" w:lineRule="auto"/>
        <w:ind w:right="87"/>
        <w:jc w:val="both"/>
        <w:rPr>
          <w:rFonts w:ascii="Arial" w:hAnsi="Arial" w:cs="Arial"/>
          <w:sz w:val="20"/>
          <w:szCs w:val="20"/>
        </w:rPr>
      </w:pPr>
      <w:r w:rsidRPr="00D10D76">
        <w:rPr>
          <w:rFonts w:ascii="Arial" w:hAnsi="Arial" w:cs="Arial"/>
          <w:sz w:val="20"/>
          <w:szCs w:val="20"/>
        </w:rPr>
        <w:tab/>
      </w:r>
      <w:r w:rsidR="008D545E" w:rsidRPr="00D10D76">
        <w:rPr>
          <w:rFonts w:ascii="Arial" w:hAnsi="Arial" w:cs="Arial"/>
          <w:sz w:val="20"/>
          <w:szCs w:val="20"/>
        </w:rPr>
        <w:t>A</w:t>
      </w:r>
      <w:r w:rsidR="008D545E" w:rsidRPr="00D10D76">
        <w:rPr>
          <w:rFonts w:ascii="Arial" w:hAnsi="Arial" w:cs="Arial"/>
          <w:spacing w:val="-2"/>
          <w:sz w:val="20"/>
          <w:szCs w:val="20"/>
        </w:rPr>
        <w:t xml:space="preserve"> </w:t>
      </w:r>
      <w:r w:rsidR="008D545E" w:rsidRPr="00D10D76">
        <w:rPr>
          <w:rFonts w:ascii="Arial" w:hAnsi="Arial" w:cs="Arial"/>
          <w:sz w:val="20"/>
          <w:szCs w:val="20"/>
        </w:rPr>
        <w:t>empresa licitante deverá</w:t>
      </w:r>
      <w:r w:rsidR="008D545E" w:rsidRPr="00D10D76">
        <w:rPr>
          <w:rFonts w:ascii="Arial" w:hAnsi="Arial" w:cs="Arial"/>
          <w:spacing w:val="-3"/>
          <w:sz w:val="20"/>
          <w:szCs w:val="20"/>
        </w:rPr>
        <w:t xml:space="preserve"> </w:t>
      </w:r>
      <w:r w:rsidR="008D545E" w:rsidRPr="00D10D76">
        <w:rPr>
          <w:rFonts w:ascii="Arial" w:hAnsi="Arial" w:cs="Arial"/>
          <w:sz w:val="20"/>
          <w:szCs w:val="20"/>
        </w:rPr>
        <w:t xml:space="preserve">apresentar, </w:t>
      </w:r>
      <w:r w:rsidR="008D545E" w:rsidRPr="00D10D76">
        <w:rPr>
          <w:rFonts w:ascii="Arial" w:hAnsi="Arial" w:cs="Arial"/>
          <w:b/>
          <w:sz w:val="20"/>
          <w:szCs w:val="20"/>
        </w:rPr>
        <w:t>obrigatoriamente</w:t>
      </w:r>
      <w:r w:rsidR="008D545E" w:rsidRPr="00D10D76">
        <w:rPr>
          <w:rFonts w:ascii="Arial" w:hAnsi="Arial" w:cs="Arial"/>
          <w:b/>
          <w:spacing w:val="-3"/>
          <w:sz w:val="20"/>
          <w:szCs w:val="20"/>
        </w:rPr>
        <w:t xml:space="preserve"> </w:t>
      </w:r>
      <w:r w:rsidR="008D545E" w:rsidRPr="00D10D76">
        <w:rPr>
          <w:rFonts w:ascii="Arial" w:hAnsi="Arial" w:cs="Arial"/>
          <w:b/>
          <w:sz w:val="20"/>
          <w:szCs w:val="20"/>
        </w:rPr>
        <w:t>no</w:t>
      </w:r>
      <w:r w:rsidR="008D545E" w:rsidRPr="00D10D76">
        <w:rPr>
          <w:rFonts w:ascii="Arial" w:hAnsi="Arial" w:cs="Arial"/>
          <w:b/>
          <w:spacing w:val="-1"/>
          <w:sz w:val="20"/>
          <w:szCs w:val="20"/>
        </w:rPr>
        <w:t xml:space="preserve"> </w:t>
      </w:r>
      <w:r w:rsidR="008D545E" w:rsidRPr="00D10D76">
        <w:rPr>
          <w:rFonts w:ascii="Arial" w:hAnsi="Arial" w:cs="Arial"/>
          <w:b/>
          <w:sz w:val="20"/>
          <w:szCs w:val="20"/>
        </w:rPr>
        <w:t>momento</w:t>
      </w:r>
      <w:r w:rsidR="008D545E" w:rsidRPr="00D10D76">
        <w:rPr>
          <w:rFonts w:ascii="Arial" w:hAnsi="Arial" w:cs="Arial"/>
          <w:b/>
          <w:spacing w:val="-3"/>
          <w:sz w:val="20"/>
          <w:szCs w:val="20"/>
        </w:rPr>
        <w:t xml:space="preserve"> </w:t>
      </w:r>
      <w:r w:rsidR="008D545E" w:rsidRPr="00D10D76">
        <w:rPr>
          <w:rFonts w:ascii="Arial" w:hAnsi="Arial" w:cs="Arial"/>
          <w:b/>
          <w:sz w:val="20"/>
          <w:szCs w:val="20"/>
        </w:rPr>
        <w:t>da</w:t>
      </w:r>
      <w:r w:rsidR="008D545E" w:rsidRPr="00D10D76">
        <w:rPr>
          <w:rFonts w:ascii="Arial" w:hAnsi="Arial" w:cs="Arial"/>
          <w:b/>
          <w:spacing w:val="-1"/>
          <w:sz w:val="20"/>
          <w:szCs w:val="20"/>
        </w:rPr>
        <w:t xml:space="preserve"> </w:t>
      </w:r>
      <w:r w:rsidR="008D545E" w:rsidRPr="00D10D76">
        <w:rPr>
          <w:rFonts w:ascii="Arial" w:hAnsi="Arial" w:cs="Arial"/>
          <w:b/>
          <w:sz w:val="20"/>
          <w:szCs w:val="20"/>
        </w:rPr>
        <w:t>proposta</w:t>
      </w:r>
      <w:r w:rsidR="008D545E" w:rsidRPr="00D10D76">
        <w:rPr>
          <w:rFonts w:ascii="Arial" w:hAnsi="Arial" w:cs="Arial"/>
          <w:sz w:val="20"/>
          <w:szCs w:val="20"/>
        </w:rPr>
        <w:t>,</w:t>
      </w:r>
      <w:r w:rsidR="008D545E" w:rsidRPr="00D10D76">
        <w:rPr>
          <w:rFonts w:ascii="Arial" w:hAnsi="Arial" w:cs="Arial"/>
          <w:spacing w:val="-2"/>
          <w:sz w:val="20"/>
          <w:szCs w:val="20"/>
        </w:rPr>
        <w:t xml:space="preserve"> </w:t>
      </w:r>
      <w:r w:rsidR="008D545E" w:rsidRPr="00D10D76">
        <w:rPr>
          <w:rFonts w:ascii="Arial" w:hAnsi="Arial" w:cs="Arial"/>
          <w:sz w:val="20"/>
          <w:szCs w:val="20"/>
        </w:rPr>
        <w:t>prospecto</w:t>
      </w:r>
      <w:r w:rsidR="008D545E" w:rsidRPr="00D10D76">
        <w:rPr>
          <w:rFonts w:ascii="Arial" w:hAnsi="Arial" w:cs="Arial"/>
          <w:spacing w:val="-3"/>
          <w:sz w:val="20"/>
          <w:szCs w:val="20"/>
        </w:rPr>
        <w:t xml:space="preserve"> </w:t>
      </w:r>
      <w:r w:rsidR="008D545E" w:rsidRPr="00D10D76">
        <w:rPr>
          <w:rFonts w:ascii="Arial" w:hAnsi="Arial" w:cs="Arial"/>
          <w:sz w:val="20"/>
          <w:szCs w:val="20"/>
        </w:rPr>
        <w:t>do</w:t>
      </w:r>
      <w:r w:rsidR="008D545E" w:rsidRPr="00D10D76">
        <w:rPr>
          <w:rFonts w:ascii="Arial" w:hAnsi="Arial" w:cs="Arial"/>
          <w:spacing w:val="-1"/>
          <w:sz w:val="20"/>
          <w:szCs w:val="20"/>
        </w:rPr>
        <w:t xml:space="preserve"> </w:t>
      </w:r>
      <w:r w:rsidR="008D545E" w:rsidRPr="00D10D76">
        <w:rPr>
          <w:rFonts w:ascii="Arial" w:hAnsi="Arial" w:cs="Arial"/>
          <w:sz w:val="20"/>
          <w:szCs w:val="20"/>
        </w:rPr>
        <w:t>produto ofertado, contendo fotos, especificações técnicas, marca e modelo, em idioma Português (Brasil) ou com tradução juramentada. O prospecto poderá ser apresentado por meio de catálogo impresso ou digital, com identificação da fonte (site, data e hora de acesso), de forma a permitir a verificação da conformidade com as especificações exigidas no Termo de Referência.</w:t>
      </w:r>
    </w:p>
    <w:p w14:paraId="31EF8EB1" w14:textId="5896BA94" w:rsidR="008D545E" w:rsidRDefault="00F40843" w:rsidP="00D9363B">
      <w:pPr>
        <w:widowControl w:val="0"/>
        <w:tabs>
          <w:tab w:val="left" w:pos="513"/>
          <w:tab w:val="left" w:pos="515"/>
        </w:tabs>
        <w:autoSpaceDE w:val="0"/>
        <w:autoSpaceDN w:val="0"/>
        <w:spacing w:after="120" w:line="240" w:lineRule="auto"/>
        <w:ind w:right="106"/>
        <w:jc w:val="both"/>
        <w:rPr>
          <w:rFonts w:ascii="Arial" w:hAnsi="Arial" w:cs="Arial"/>
          <w:sz w:val="20"/>
          <w:szCs w:val="20"/>
        </w:rPr>
      </w:pPr>
      <w:r w:rsidRPr="00D10D76">
        <w:rPr>
          <w:rFonts w:ascii="Arial" w:hAnsi="Arial" w:cs="Arial"/>
          <w:sz w:val="20"/>
          <w:szCs w:val="20"/>
        </w:rPr>
        <w:tab/>
      </w:r>
      <w:r w:rsidR="008D545E" w:rsidRPr="00D10D76">
        <w:rPr>
          <w:rFonts w:ascii="Arial" w:hAnsi="Arial" w:cs="Arial"/>
          <w:sz w:val="20"/>
          <w:szCs w:val="20"/>
        </w:rPr>
        <w:t>A ausência ou divergência entre as informações do prospecto e as exigências deste documento poderá acarretar a desclassificação da proposta.</w:t>
      </w:r>
    </w:p>
    <w:p w14:paraId="7CC04E5D" w14:textId="77777777" w:rsidR="00D10D76" w:rsidRPr="00D9363B" w:rsidRDefault="00D10D76" w:rsidP="00D9363B">
      <w:pPr>
        <w:widowControl w:val="0"/>
        <w:tabs>
          <w:tab w:val="left" w:pos="513"/>
          <w:tab w:val="left" w:pos="515"/>
        </w:tabs>
        <w:autoSpaceDE w:val="0"/>
        <w:autoSpaceDN w:val="0"/>
        <w:spacing w:after="120" w:line="240" w:lineRule="auto"/>
        <w:ind w:right="106"/>
        <w:jc w:val="both"/>
        <w:rPr>
          <w:rFonts w:ascii="Arial" w:hAnsi="Arial" w:cs="Arial"/>
          <w:sz w:val="20"/>
          <w:szCs w:val="20"/>
        </w:rPr>
      </w:pPr>
    </w:p>
    <w:p w14:paraId="6BFC2277" w14:textId="600CAB23" w:rsidR="00D10D76" w:rsidRPr="00D10D76" w:rsidRDefault="00D10D76" w:rsidP="00D10D76">
      <w:pPr>
        <w:autoSpaceDE w:val="0"/>
        <w:autoSpaceDN w:val="0"/>
        <w:adjustRightInd w:val="0"/>
        <w:spacing w:before="120" w:after="120"/>
        <w:jc w:val="both"/>
        <w:rPr>
          <w:rFonts w:ascii="Arial" w:hAnsi="Arial" w:cs="Arial"/>
          <w:b/>
          <w:sz w:val="20"/>
          <w:szCs w:val="20"/>
          <w:u w:val="single"/>
        </w:rPr>
      </w:pPr>
      <w:r w:rsidRPr="00D10D76">
        <w:rPr>
          <w:rFonts w:ascii="Arial" w:hAnsi="Arial" w:cs="Arial"/>
          <w:b/>
          <w:sz w:val="20"/>
          <w:szCs w:val="20"/>
          <w:u w:val="single"/>
        </w:rPr>
        <w:t>REQUISITOS DE GARANTIA E ASSISTÊNCIA TÉCNICA:</w:t>
      </w:r>
    </w:p>
    <w:p w14:paraId="42C31A27" w14:textId="77777777" w:rsidR="00D10D76" w:rsidRPr="00D10D76" w:rsidRDefault="00D10D76" w:rsidP="00D10D76">
      <w:pPr>
        <w:autoSpaceDE w:val="0"/>
        <w:autoSpaceDN w:val="0"/>
        <w:adjustRightInd w:val="0"/>
        <w:spacing w:before="120" w:after="120"/>
        <w:jc w:val="both"/>
        <w:rPr>
          <w:rFonts w:ascii="Arial" w:hAnsi="Arial" w:cs="Arial"/>
          <w:sz w:val="20"/>
          <w:szCs w:val="20"/>
        </w:rPr>
      </w:pPr>
      <w:r w:rsidRPr="00D10D76">
        <w:rPr>
          <w:rFonts w:ascii="Arial" w:hAnsi="Arial" w:cs="Arial"/>
          <w:b/>
          <w:bCs/>
          <w:sz w:val="20"/>
          <w:szCs w:val="20"/>
        </w:rPr>
        <w:t>a)</w:t>
      </w:r>
      <w:r w:rsidRPr="00D10D76">
        <w:rPr>
          <w:rFonts w:ascii="Arial" w:hAnsi="Arial" w:cs="Arial"/>
          <w:sz w:val="20"/>
          <w:szCs w:val="20"/>
        </w:rPr>
        <w:t xml:space="preserve"> Assistência Técnica no Estado de Mato Grosso do Sul;</w:t>
      </w:r>
    </w:p>
    <w:p w14:paraId="51CF2BCC" w14:textId="77777777" w:rsidR="00D10D76" w:rsidRPr="00D10D76" w:rsidRDefault="00D10D76" w:rsidP="00D10D76">
      <w:pPr>
        <w:autoSpaceDE w:val="0"/>
        <w:autoSpaceDN w:val="0"/>
        <w:adjustRightInd w:val="0"/>
        <w:spacing w:before="120" w:after="120"/>
        <w:ind w:left="567"/>
        <w:jc w:val="both"/>
        <w:rPr>
          <w:rFonts w:ascii="Arial" w:hAnsi="Arial" w:cs="Arial"/>
          <w:bCs/>
          <w:sz w:val="20"/>
          <w:szCs w:val="20"/>
        </w:rPr>
      </w:pPr>
      <w:r w:rsidRPr="00D10D76">
        <w:rPr>
          <w:rFonts w:ascii="Arial" w:hAnsi="Arial" w:cs="Arial"/>
          <w:b/>
          <w:bCs/>
          <w:sz w:val="20"/>
          <w:szCs w:val="20"/>
        </w:rPr>
        <w:t xml:space="preserve">a.1) </w:t>
      </w:r>
      <w:r w:rsidRPr="00D10D76">
        <w:rPr>
          <w:rFonts w:ascii="Arial" w:hAnsi="Arial" w:cs="Arial"/>
          <w:bCs/>
          <w:sz w:val="20"/>
          <w:szCs w:val="20"/>
        </w:rPr>
        <w:t>O veículo ofertado deverá possuir assistência técnica preferencialmente dentro de um raio de até 200 (duzentos) km da Prefeitura de Rio Verde de Mato Grosso/MS.</w:t>
      </w:r>
    </w:p>
    <w:p w14:paraId="13D024F4" w14:textId="77777777" w:rsidR="00D10D76" w:rsidRPr="00D10D76" w:rsidRDefault="00D10D76" w:rsidP="00D10D76">
      <w:pPr>
        <w:autoSpaceDE w:val="0"/>
        <w:autoSpaceDN w:val="0"/>
        <w:adjustRightInd w:val="0"/>
        <w:spacing w:before="120" w:after="120"/>
        <w:ind w:left="567"/>
        <w:jc w:val="both"/>
        <w:rPr>
          <w:rFonts w:ascii="Arial" w:hAnsi="Arial" w:cs="Arial"/>
          <w:b/>
          <w:bCs/>
          <w:sz w:val="20"/>
          <w:szCs w:val="20"/>
          <w:u w:val="single"/>
        </w:rPr>
      </w:pPr>
      <w:r w:rsidRPr="00D10D76">
        <w:rPr>
          <w:rFonts w:ascii="Arial" w:hAnsi="Arial" w:cs="Arial"/>
          <w:b/>
          <w:bCs/>
          <w:sz w:val="20"/>
          <w:szCs w:val="20"/>
        </w:rPr>
        <w:t>a.2)</w:t>
      </w:r>
      <w:r w:rsidRPr="00D10D76">
        <w:rPr>
          <w:rFonts w:ascii="Arial" w:hAnsi="Arial" w:cs="Arial"/>
          <w:bCs/>
          <w:sz w:val="20"/>
          <w:szCs w:val="20"/>
        </w:rPr>
        <w:t xml:space="preserve"> </w:t>
      </w:r>
      <w:r w:rsidRPr="00D10D76">
        <w:rPr>
          <w:rFonts w:ascii="Arial" w:hAnsi="Arial" w:cs="Arial"/>
          <w:b/>
          <w:bCs/>
          <w:sz w:val="20"/>
          <w:szCs w:val="20"/>
          <w:u w:val="single"/>
        </w:rPr>
        <w:t>Essa condição se justifica pela necessidade de ter que levar os veículos para a realização de serviços cobertos pela garantia, revisões e/ou eventuais reparos e manutenções posteriores. É inviável para esta Instituição que a assistência seja realizada em cidades muito distantes ou em outros estados, aumentando sobremaneira o período sem a realização das atividades.</w:t>
      </w:r>
    </w:p>
    <w:p w14:paraId="33265113" w14:textId="77777777" w:rsidR="00D10D76" w:rsidRPr="00D10D76" w:rsidRDefault="00D10D76" w:rsidP="00D10D76">
      <w:pPr>
        <w:autoSpaceDE w:val="0"/>
        <w:autoSpaceDN w:val="0"/>
        <w:adjustRightInd w:val="0"/>
        <w:spacing w:before="120" w:after="120"/>
        <w:jc w:val="both"/>
        <w:rPr>
          <w:rFonts w:ascii="Arial" w:hAnsi="Arial" w:cs="Arial"/>
          <w:bCs/>
          <w:sz w:val="20"/>
          <w:szCs w:val="20"/>
        </w:rPr>
      </w:pPr>
      <w:r w:rsidRPr="00D10D76">
        <w:rPr>
          <w:rFonts w:ascii="Arial" w:hAnsi="Arial" w:cs="Arial"/>
          <w:b/>
          <w:bCs/>
          <w:sz w:val="20"/>
          <w:szCs w:val="20"/>
        </w:rPr>
        <w:t>b)</w:t>
      </w:r>
      <w:r w:rsidRPr="00D10D76">
        <w:rPr>
          <w:rFonts w:ascii="Arial" w:hAnsi="Arial" w:cs="Arial"/>
          <w:bCs/>
          <w:sz w:val="20"/>
          <w:szCs w:val="20"/>
        </w:rPr>
        <w:t xml:space="preserve"> O bem fornecido deverá possuir garantia, referente a defeitos de fabricação, desempenho ou outros de acordo com as exigências do Código de Defesa do Consumidor;</w:t>
      </w:r>
    </w:p>
    <w:p w14:paraId="600114BA" w14:textId="77777777" w:rsidR="00D10D76" w:rsidRPr="00D10D76" w:rsidRDefault="00D10D76" w:rsidP="00D10D76">
      <w:pPr>
        <w:autoSpaceDE w:val="0"/>
        <w:autoSpaceDN w:val="0"/>
        <w:adjustRightInd w:val="0"/>
        <w:spacing w:before="120" w:after="120"/>
        <w:ind w:left="567"/>
        <w:jc w:val="both"/>
        <w:rPr>
          <w:rFonts w:ascii="Arial" w:hAnsi="Arial" w:cs="Arial"/>
          <w:b/>
          <w:bCs/>
          <w:sz w:val="20"/>
          <w:szCs w:val="20"/>
        </w:rPr>
      </w:pPr>
      <w:r w:rsidRPr="00D10D76">
        <w:rPr>
          <w:rFonts w:ascii="Arial" w:hAnsi="Arial" w:cs="Arial"/>
          <w:b/>
          <w:sz w:val="20"/>
          <w:szCs w:val="20"/>
        </w:rPr>
        <w:t>b.1)</w:t>
      </w:r>
      <w:r w:rsidRPr="00D10D76">
        <w:rPr>
          <w:rFonts w:ascii="Arial" w:hAnsi="Arial" w:cs="Arial"/>
          <w:bCs/>
          <w:sz w:val="20"/>
          <w:szCs w:val="20"/>
        </w:rPr>
        <w:t xml:space="preserve"> O veículo deverá apresentar Prazo de Garantia de Fábrica mínima de </w:t>
      </w:r>
      <w:r w:rsidRPr="00D10D76">
        <w:rPr>
          <w:rFonts w:ascii="Arial" w:hAnsi="Arial" w:cs="Arial"/>
          <w:b/>
          <w:sz w:val="20"/>
          <w:szCs w:val="20"/>
          <w:u w:val="single"/>
        </w:rPr>
        <w:t>12 (doze) mese</w:t>
      </w:r>
      <w:r w:rsidRPr="00D10D76">
        <w:rPr>
          <w:rFonts w:ascii="Arial" w:hAnsi="Arial" w:cs="Arial"/>
          <w:bCs/>
          <w:sz w:val="20"/>
          <w:szCs w:val="20"/>
        </w:rPr>
        <w:t>s, através de suas revisões em dia com a sua concessionária, conforme manual de revisão em português dos veículos. Não obstante, os manuais de utilização dos veículos devem estar em língua portuguesa do Brasil.</w:t>
      </w:r>
      <w:r w:rsidRPr="00D10D76">
        <w:rPr>
          <w:rFonts w:ascii="Arial" w:hAnsi="Arial" w:cs="Arial"/>
          <w:b/>
          <w:bCs/>
          <w:sz w:val="20"/>
          <w:szCs w:val="20"/>
        </w:rPr>
        <w:t xml:space="preserve"> </w:t>
      </w:r>
    </w:p>
    <w:p w14:paraId="248500B5" w14:textId="77777777" w:rsidR="00D10D76" w:rsidRPr="00D10D76" w:rsidRDefault="00D10D76" w:rsidP="00D10D76">
      <w:pPr>
        <w:autoSpaceDE w:val="0"/>
        <w:autoSpaceDN w:val="0"/>
        <w:adjustRightInd w:val="0"/>
        <w:spacing w:before="120" w:after="120"/>
        <w:jc w:val="both"/>
        <w:rPr>
          <w:rFonts w:ascii="Arial" w:hAnsi="Arial" w:cs="Arial"/>
          <w:bCs/>
          <w:sz w:val="20"/>
          <w:szCs w:val="20"/>
        </w:rPr>
      </w:pPr>
      <w:r w:rsidRPr="00D10D76">
        <w:rPr>
          <w:rFonts w:ascii="Arial" w:hAnsi="Arial" w:cs="Arial"/>
          <w:b/>
          <w:bCs/>
          <w:sz w:val="20"/>
          <w:szCs w:val="20"/>
        </w:rPr>
        <w:t>c)</w:t>
      </w:r>
      <w:r w:rsidRPr="00D10D76">
        <w:rPr>
          <w:rFonts w:ascii="Arial" w:hAnsi="Arial" w:cs="Arial"/>
          <w:bCs/>
          <w:sz w:val="20"/>
          <w:szCs w:val="20"/>
        </w:rPr>
        <w:t xml:space="preserve"> </w:t>
      </w:r>
      <w:r w:rsidRPr="00D10D76">
        <w:rPr>
          <w:rFonts w:ascii="Arial" w:hAnsi="Arial" w:cs="Arial"/>
          <w:b/>
          <w:bCs/>
          <w:sz w:val="20"/>
          <w:szCs w:val="20"/>
          <w:u w:val="single"/>
        </w:rPr>
        <w:t>Os veículos deverão ser 0km (zero quilômetro) com ano de fabricação/modelo igual ou posterior a data da abertura do Pregão</w:t>
      </w:r>
      <w:r w:rsidRPr="00D10D76">
        <w:rPr>
          <w:rFonts w:ascii="Arial" w:hAnsi="Arial" w:cs="Arial"/>
          <w:sz w:val="20"/>
          <w:szCs w:val="20"/>
        </w:rPr>
        <w:t xml:space="preserve">, </w:t>
      </w:r>
      <w:r w:rsidRPr="00D10D76">
        <w:rPr>
          <w:rFonts w:ascii="Arial" w:hAnsi="Arial" w:cs="Arial"/>
          <w:bCs/>
          <w:sz w:val="20"/>
          <w:szCs w:val="20"/>
        </w:rPr>
        <w:t>qual seja 2025/2026, e deverão ser entregues diretamente no município sem ônus para a Prefeitura Municipal.</w:t>
      </w:r>
    </w:p>
    <w:p w14:paraId="1D78F121" w14:textId="77777777" w:rsidR="00D10D76" w:rsidRPr="00D10D76" w:rsidRDefault="00D10D76" w:rsidP="00D10D76">
      <w:pPr>
        <w:autoSpaceDE w:val="0"/>
        <w:autoSpaceDN w:val="0"/>
        <w:adjustRightInd w:val="0"/>
        <w:spacing w:before="120" w:after="120"/>
        <w:jc w:val="both"/>
        <w:rPr>
          <w:rFonts w:ascii="Arial" w:hAnsi="Arial" w:cs="Arial"/>
          <w:bCs/>
          <w:sz w:val="20"/>
          <w:szCs w:val="20"/>
        </w:rPr>
      </w:pPr>
      <w:r w:rsidRPr="00D10D76">
        <w:rPr>
          <w:rFonts w:ascii="Arial" w:hAnsi="Arial" w:cs="Arial"/>
          <w:b/>
          <w:sz w:val="20"/>
          <w:szCs w:val="20"/>
        </w:rPr>
        <w:t>d)</w:t>
      </w:r>
      <w:r w:rsidRPr="00D10D76">
        <w:rPr>
          <w:rFonts w:ascii="Arial" w:hAnsi="Arial" w:cs="Arial"/>
          <w:bCs/>
          <w:sz w:val="20"/>
          <w:szCs w:val="20"/>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3C73C81" w14:textId="77777777" w:rsidR="00D10D76" w:rsidRPr="00D10D76" w:rsidRDefault="00D10D76" w:rsidP="00D10D76">
      <w:pPr>
        <w:autoSpaceDE w:val="0"/>
        <w:autoSpaceDN w:val="0"/>
        <w:adjustRightInd w:val="0"/>
        <w:spacing w:before="120" w:after="120"/>
        <w:ind w:left="567"/>
        <w:jc w:val="both"/>
        <w:rPr>
          <w:rFonts w:ascii="Arial" w:hAnsi="Arial" w:cs="Arial"/>
          <w:bCs/>
          <w:sz w:val="20"/>
          <w:szCs w:val="20"/>
        </w:rPr>
      </w:pPr>
      <w:r w:rsidRPr="00D10D76">
        <w:rPr>
          <w:rFonts w:ascii="Arial" w:hAnsi="Arial" w:cs="Arial"/>
          <w:b/>
          <w:sz w:val="20"/>
          <w:szCs w:val="20"/>
        </w:rPr>
        <w:t xml:space="preserve">d.1) </w:t>
      </w:r>
      <w:r w:rsidRPr="00D10D76">
        <w:rPr>
          <w:rFonts w:ascii="Arial" w:hAnsi="Arial" w:cs="Arial"/>
          <w:bCs/>
          <w:sz w:val="20"/>
          <w:szCs w:val="20"/>
        </w:rPr>
        <w:t xml:space="preserve">Uma vez notificado, o Contratado realizará a reparação ou substituição do bem que apresentarem vício ou defeito no prazo de até 15 (quinze) dias úteis, contados a partir da data de retirada do equipamento das dependências da Administração pelo Contratado ou pela assistência técnica autorizada. </w:t>
      </w:r>
    </w:p>
    <w:p w14:paraId="4D68FF92" w14:textId="77777777" w:rsidR="00D10D76" w:rsidRPr="00D10D76" w:rsidRDefault="00D10D76" w:rsidP="00D10D76">
      <w:pPr>
        <w:autoSpaceDE w:val="0"/>
        <w:autoSpaceDN w:val="0"/>
        <w:adjustRightInd w:val="0"/>
        <w:spacing w:before="120" w:after="120"/>
        <w:ind w:left="567"/>
        <w:jc w:val="both"/>
        <w:rPr>
          <w:rFonts w:ascii="Arial" w:hAnsi="Arial" w:cs="Arial"/>
          <w:bCs/>
          <w:sz w:val="20"/>
          <w:szCs w:val="20"/>
        </w:rPr>
      </w:pPr>
      <w:r w:rsidRPr="00D10D76">
        <w:rPr>
          <w:rFonts w:ascii="Arial" w:hAnsi="Arial" w:cs="Arial"/>
          <w:b/>
          <w:sz w:val="20"/>
          <w:szCs w:val="20"/>
        </w:rPr>
        <w:lastRenderedPageBreak/>
        <w:t>d.2)</w:t>
      </w:r>
      <w:r w:rsidRPr="00D10D76">
        <w:rPr>
          <w:rFonts w:ascii="Arial" w:hAnsi="Arial" w:cs="Arial"/>
          <w:bCs/>
          <w:sz w:val="20"/>
          <w:szCs w:val="20"/>
        </w:rPr>
        <w:t xml:space="preserve"> O prazo indicado no subitem anterior, durante seu transcurso, poderá ser prorrogado uma única vez, por igual período, mediante solicitação escrita e justificada do Contratado, aceita pelo Contratante.  </w:t>
      </w:r>
    </w:p>
    <w:p w14:paraId="502174A8" w14:textId="77777777" w:rsidR="00D10D76" w:rsidRPr="00D10D76" w:rsidRDefault="00D10D76" w:rsidP="00D10D76">
      <w:pPr>
        <w:autoSpaceDE w:val="0"/>
        <w:autoSpaceDN w:val="0"/>
        <w:adjustRightInd w:val="0"/>
        <w:spacing w:before="120" w:after="120"/>
        <w:ind w:left="567"/>
        <w:jc w:val="both"/>
        <w:rPr>
          <w:rFonts w:ascii="Arial" w:hAnsi="Arial" w:cs="Arial"/>
          <w:bCs/>
          <w:sz w:val="20"/>
          <w:szCs w:val="20"/>
        </w:rPr>
      </w:pPr>
      <w:r w:rsidRPr="00D10D76">
        <w:rPr>
          <w:rFonts w:ascii="Arial" w:hAnsi="Arial" w:cs="Arial"/>
          <w:b/>
          <w:sz w:val="20"/>
          <w:szCs w:val="20"/>
        </w:rPr>
        <w:t>d.3)</w:t>
      </w:r>
      <w:r w:rsidRPr="00D10D76">
        <w:rPr>
          <w:rFonts w:ascii="Arial" w:hAnsi="Arial" w:cs="Arial"/>
          <w:bCs/>
          <w:sz w:val="20"/>
          <w:szCs w:val="20"/>
        </w:rPr>
        <w:t xml:space="preserve"> Na hipótese do subitem acima, o Contratado deverá disponibilizar bem equivalente, de especificação igual ou superior ao anteriormente fornecido, para utilização em caráter provisório pela Contratante, de modo a garantir a continuidade dos trabalhos administrativos durante a execução dos reparos. </w:t>
      </w:r>
    </w:p>
    <w:p w14:paraId="2E852B19" w14:textId="77777777" w:rsidR="00D10D76" w:rsidRPr="00D10D76" w:rsidRDefault="00D10D76" w:rsidP="00D10D76">
      <w:pPr>
        <w:autoSpaceDE w:val="0"/>
        <w:autoSpaceDN w:val="0"/>
        <w:adjustRightInd w:val="0"/>
        <w:spacing w:before="120" w:after="120"/>
        <w:ind w:left="567"/>
        <w:jc w:val="both"/>
        <w:rPr>
          <w:rFonts w:ascii="Arial" w:hAnsi="Arial" w:cs="Arial"/>
          <w:bCs/>
          <w:sz w:val="20"/>
          <w:szCs w:val="20"/>
        </w:rPr>
      </w:pPr>
      <w:r w:rsidRPr="00D10D76">
        <w:rPr>
          <w:rFonts w:ascii="Arial" w:hAnsi="Arial" w:cs="Arial"/>
          <w:b/>
          <w:sz w:val="20"/>
          <w:szCs w:val="20"/>
        </w:rPr>
        <w:t>d.4)</w:t>
      </w:r>
      <w:r w:rsidRPr="00D10D76">
        <w:rPr>
          <w:rFonts w:ascii="Arial" w:hAnsi="Arial" w:cs="Arial"/>
          <w:bCs/>
          <w:sz w:val="20"/>
          <w:szCs w:val="20"/>
        </w:rPr>
        <w:t xml:space="preserve"> 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bens. </w:t>
      </w:r>
    </w:p>
    <w:p w14:paraId="45D31E4C" w14:textId="77777777" w:rsidR="00D10D76" w:rsidRPr="00D10D76" w:rsidRDefault="00D10D76" w:rsidP="00D10D76">
      <w:pPr>
        <w:pStyle w:val="NormalWeb"/>
        <w:spacing w:before="120" w:beforeAutospacing="0" w:after="120" w:afterAutospacing="0" w:line="276" w:lineRule="auto"/>
        <w:jc w:val="both"/>
        <w:rPr>
          <w:rFonts w:ascii="Arial" w:hAnsi="Arial" w:cs="Arial" w:hint="default"/>
          <w:bCs/>
          <w:sz w:val="20"/>
          <w:szCs w:val="20"/>
        </w:rPr>
      </w:pPr>
      <w:r w:rsidRPr="00D10D76">
        <w:rPr>
          <w:rFonts w:ascii="Arial" w:hAnsi="Arial" w:cs="Arial" w:hint="default"/>
          <w:b/>
          <w:bCs/>
          <w:sz w:val="20"/>
          <w:szCs w:val="20"/>
        </w:rPr>
        <w:t>f)</w:t>
      </w:r>
      <w:r w:rsidRPr="00D10D76">
        <w:rPr>
          <w:rFonts w:ascii="Arial" w:hAnsi="Arial" w:cs="Arial" w:hint="default"/>
          <w:bCs/>
          <w:sz w:val="20"/>
          <w:szCs w:val="20"/>
        </w:rPr>
        <w:t xml:space="preserve"> O veículo deverá estar equipado com todos os itens de segurança e acessórios de uso obrigatório e exigidos por leis, portarias e resoluções do CONTRAN, DETRAN, DENATRAN e demais órgãos reguladores do setor.</w:t>
      </w:r>
    </w:p>
    <w:p w14:paraId="4F3E16A3" w14:textId="77777777" w:rsidR="00D10D76" w:rsidRPr="00D10D76" w:rsidRDefault="00D10D76" w:rsidP="00D10D76">
      <w:pPr>
        <w:pStyle w:val="NormalWeb"/>
        <w:spacing w:before="120" w:beforeAutospacing="0" w:after="120" w:afterAutospacing="0" w:line="276" w:lineRule="auto"/>
        <w:jc w:val="both"/>
        <w:rPr>
          <w:rFonts w:ascii="Arial" w:hAnsi="Arial" w:cs="Arial" w:hint="default"/>
          <w:bCs/>
          <w:sz w:val="20"/>
          <w:szCs w:val="20"/>
        </w:rPr>
      </w:pPr>
      <w:r w:rsidRPr="00D10D76">
        <w:rPr>
          <w:rFonts w:ascii="Arial" w:hAnsi="Arial" w:cs="Arial" w:hint="default"/>
          <w:b/>
          <w:sz w:val="20"/>
          <w:szCs w:val="20"/>
        </w:rPr>
        <w:t>g)</w:t>
      </w:r>
      <w:r w:rsidRPr="00D10D76">
        <w:rPr>
          <w:rFonts w:ascii="Arial" w:hAnsi="Arial" w:cs="Arial" w:hint="default"/>
          <w:bCs/>
          <w:sz w:val="20"/>
          <w:szCs w:val="20"/>
        </w:rPr>
        <w:t xml:space="preserve"> </w:t>
      </w:r>
      <w:r w:rsidRPr="00D10D76">
        <w:rPr>
          <w:rFonts w:ascii="Arial" w:hAnsi="Arial" w:cs="Arial" w:hint="default"/>
          <w:sz w:val="20"/>
          <w:szCs w:val="20"/>
        </w:rPr>
        <w:t>O veículo deverá ser entregue com todos os encargos e impostos devidamente recolhidos para o estado de Mato Grosso do Sul</w:t>
      </w:r>
      <w:r w:rsidRPr="00D10D76">
        <w:rPr>
          <w:rFonts w:ascii="Arial" w:hAnsi="Arial" w:cs="Arial" w:hint="default"/>
          <w:bCs/>
          <w:sz w:val="20"/>
          <w:szCs w:val="20"/>
        </w:rPr>
        <w:t>.</w:t>
      </w:r>
    </w:p>
    <w:p w14:paraId="6287F479" w14:textId="77777777" w:rsidR="008D545E" w:rsidRPr="00D9363B" w:rsidRDefault="008D545E" w:rsidP="00D9363B">
      <w:pPr>
        <w:widowControl w:val="0"/>
        <w:spacing w:after="0" w:line="240" w:lineRule="auto"/>
        <w:jc w:val="both"/>
        <w:rPr>
          <w:rFonts w:ascii="Arial" w:eastAsia="Calibri" w:hAnsi="Arial" w:cs="Arial"/>
          <w:b/>
          <w:bCs/>
          <w:sz w:val="20"/>
          <w:szCs w:val="20"/>
          <w:u w:val="single"/>
          <w:lang w:eastAsia="en-US"/>
        </w:rPr>
      </w:pPr>
    </w:p>
    <w:p w14:paraId="6A914DBA" w14:textId="5E040CB4"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Cs/>
          <w:sz w:val="20"/>
          <w:szCs w:val="20"/>
          <w:lang w:eastAsia="en-US"/>
        </w:rPr>
        <w:t>7.1.</w:t>
      </w:r>
      <w:r w:rsidR="00EC01D2" w:rsidRPr="00D9363B">
        <w:rPr>
          <w:rFonts w:ascii="Arial" w:eastAsia="Calibri" w:hAnsi="Arial" w:cs="Arial"/>
          <w:bCs/>
          <w:sz w:val="20"/>
          <w:szCs w:val="20"/>
          <w:lang w:eastAsia="en-US"/>
        </w:rPr>
        <w:t>6</w:t>
      </w:r>
      <w:r w:rsidRPr="00D9363B">
        <w:rPr>
          <w:rFonts w:ascii="Arial" w:eastAsia="Calibri" w:hAnsi="Arial" w:cs="Arial"/>
          <w:bCs/>
          <w:sz w:val="20"/>
          <w:szCs w:val="20"/>
          <w:lang w:eastAsia="en-US"/>
        </w:rPr>
        <w:t xml:space="preserve">. </w:t>
      </w:r>
      <w:r w:rsidRPr="00D9363B">
        <w:rPr>
          <w:rFonts w:ascii="Arial" w:eastAsia="Calibri" w:hAnsi="Arial" w:cs="Arial"/>
          <w:bCs/>
          <w:sz w:val="20"/>
          <w:szCs w:val="20"/>
          <w:u w:val="single"/>
          <w:lang w:eastAsia="en-US"/>
        </w:rPr>
        <w:t>As declarações de que trata o item anterior (línea “a” e “b”), deverão estar digitalizadas devidamente assinadas e com o CNPJ da empresa.</w:t>
      </w:r>
      <w:r w:rsidRPr="00D9363B">
        <w:rPr>
          <w:rFonts w:ascii="Arial" w:eastAsia="Calibri" w:hAnsi="Arial" w:cs="Arial"/>
          <w:bCs/>
          <w:sz w:val="20"/>
          <w:szCs w:val="20"/>
          <w:lang w:eastAsia="en-US"/>
        </w:rPr>
        <w:t xml:space="preserve"> </w:t>
      </w:r>
    </w:p>
    <w:p w14:paraId="2F4446E8" w14:textId="77777777" w:rsidR="006565C3" w:rsidRPr="00D9363B" w:rsidRDefault="006565C3" w:rsidP="00D9363B">
      <w:pPr>
        <w:widowControl w:val="0"/>
        <w:spacing w:after="0" w:line="240" w:lineRule="auto"/>
        <w:jc w:val="both"/>
        <w:rPr>
          <w:rFonts w:ascii="Arial" w:eastAsia="Calibri" w:hAnsi="Arial" w:cs="Arial"/>
          <w:bCs/>
          <w:sz w:val="20"/>
          <w:szCs w:val="20"/>
          <w:lang w:eastAsia="en-US"/>
        </w:rPr>
      </w:pPr>
    </w:p>
    <w:p w14:paraId="635FDB51" w14:textId="25362D1B" w:rsidR="006F46BC" w:rsidRPr="00D9363B" w:rsidRDefault="006F46BC" w:rsidP="00D9363B">
      <w:pPr>
        <w:widowControl w:val="0"/>
        <w:spacing w:after="0" w:line="240" w:lineRule="auto"/>
        <w:jc w:val="both"/>
        <w:rPr>
          <w:rFonts w:ascii="Arial" w:eastAsia="Calibri" w:hAnsi="Arial" w:cs="Arial"/>
          <w:bCs/>
          <w:sz w:val="20"/>
          <w:szCs w:val="20"/>
          <w:u w:val="single"/>
          <w:lang w:eastAsia="en-US"/>
        </w:rPr>
      </w:pPr>
      <w:r w:rsidRPr="00D9363B">
        <w:rPr>
          <w:rFonts w:ascii="Arial" w:eastAsia="Calibri" w:hAnsi="Arial" w:cs="Arial"/>
          <w:bCs/>
          <w:sz w:val="20"/>
          <w:szCs w:val="20"/>
          <w:lang w:eastAsia="en-US"/>
        </w:rPr>
        <w:t>7.1.</w:t>
      </w:r>
      <w:r w:rsidR="00EC01D2" w:rsidRPr="00D9363B">
        <w:rPr>
          <w:rFonts w:ascii="Arial" w:eastAsia="Calibri" w:hAnsi="Arial" w:cs="Arial"/>
          <w:bCs/>
          <w:sz w:val="20"/>
          <w:szCs w:val="20"/>
          <w:lang w:eastAsia="en-US"/>
        </w:rPr>
        <w:t>7</w:t>
      </w:r>
      <w:r w:rsidRPr="00D9363B">
        <w:rPr>
          <w:rFonts w:ascii="Arial" w:eastAsia="Calibri" w:hAnsi="Arial" w:cs="Arial"/>
          <w:bCs/>
          <w:sz w:val="20"/>
          <w:szCs w:val="20"/>
          <w:lang w:eastAsia="en-US"/>
        </w:rPr>
        <w:t xml:space="preserve">. </w:t>
      </w:r>
      <w:r w:rsidRPr="00D9363B">
        <w:rPr>
          <w:rFonts w:ascii="Arial" w:eastAsia="Calibri" w:hAnsi="Arial" w:cs="Arial"/>
          <w:bCs/>
          <w:sz w:val="20"/>
          <w:szCs w:val="20"/>
          <w:u w:val="single"/>
          <w:lang w:eastAsia="en-US"/>
        </w:rPr>
        <w:t>A falsidade das declarações de que trata o item 7.1.5 sujeitará o licitante às sanções previstas neste edital e na legislação pertinente.</w:t>
      </w:r>
    </w:p>
    <w:p w14:paraId="469D06AA" w14:textId="77777777" w:rsidR="006565C3" w:rsidRPr="00D9363B" w:rsidRDefault="006565C3" w:rsidP="00D9363B">
      <w:pPr>
        <w:widowControl w:val="0"/>
        <w:spacing w:after="0" w:line="240" w:lineRule="auto"/>
        <w:jc w:val="both"/>
        <w:rPr>
          <w:rFonts w:ascii="Arial" w:eastAsia="Calibri" w:hAnsi="Arial" w:cs="Arial"/>
          <w:bCs/>
          <w:sz w:val="20"/>
          <w:szCs w:val="20"/>
          <w:u w:val="single"/>
          <w:lang w:eastAsia="en-US"/>
        </w:rPr>
      </w:pPr>
    </w:p>
    <w:p w14:paraId="6F6DB134" w14:textId="77777777"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Cs/>
          <w:sz w:val="20"/>
          <w:szCs w:val="20"/>
          <w:lang w:eastAsia="en-US"/>
        </w:rPr>
        <w:t>7.2. As empresas de pequeno porte e Microempreendedor Individual (MEI), por ocasião da participação em certames licitatórios, deverão apresentar toda a documentação exigida para efeito de comprovação de regularidade fiscal e trabalhista, mesmo que esta apresente alguma restrição;</w:t>
      </w:r>
    </w:p>
    <w:p w14:paraId="00DA5F1A" w14:textId="77777777" w:rsidR="006565C3" w:rsidRPr="00D9363B" w:rsidRDefault="006565C3" w:rsidP="00D9363B">
      <w:pPr>
        <w:widowControl w:val="0"/>
        <w:spacing w:after="0" w:line="240" w:lineRule="auto"/>
        <w:jc w:val="both"/>
        <w:rPr>
          <w:rFonts w:ascii="Arial" w:eastAsia="Calibri" w:hAnsi="Arial" w:cs="Arial"/>
          <w:bCs/>
          <w:sz w:val="20"/>
          <w:szCs w:val="20"/>
          <w:lang w:eastAsia="en-US"/>
        </w:rPr>
      </w:pPr>
    </w:p>
    <w:p w14:paraId="5E33FE9E" w14:textId="0D301A04"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Cs/>
          <w:sz w:val="20"/>
          <w:szCs w:val="20"/>
          <w:lang w:eastAsia="en-US"/>
        </w:rPr>
        <w:t xml:space="preserve">7.2.1. Para fins deste edital, entende-se por documentação de regularidade fiscal e trabalhista aqueles inscritos no SUBITEM 7.1.2, que estão em consonância com o Art. </w:t>
      </w:r>
      <w:r w:rsidR="006565C3" w:rsidRPr="00D9363B">
        <w:rPr>
          <w:rFonts w:ascii="Arial" w:eastAsia="Calibri" w:hAnsi="Arial" w:cs="Arial"/>
          <w:bCs/>
          <w:sz w:val="20"/>
          <w:szCs w:val="20"/>
          <w:lang w:eastAsia="en-US"/>
        </w:rPr>
        <w:t>63, 64 e 65</w:t>
      </w:r>
      <w:r w:rsidRPr="00D9363B">
        <w:rPr>
          <w:rFonts w:ascii="Arial" w:eastAsia="Calibri" w:hAnsi="Arial" w:cs="Arial"/>
          <w:bCs/>
          <w:sz w:val="20"/>
          <w:szCs w:val="20"/>
          <w:lang w:eastAsia="en-US"/>
        </w:rPr>
        <w:t xml:space="preserve"> da Lei </w:t>
      </w:r>
      <w:r w:rsidR="006565C3" w:rsidRPr="00D9363B">
        <w:rPr>
          <w:rFonts w:ascii="Arial" w:eastAsia="Calibri" w:hAnsi="Arial" w:cs="Arial"/>
          <w:bCs/>
          <w:sz w:val="20"/>
          <w:szCs w:val="20"/>
          <w:lang w:eastAsia="en-US"/>
        </w:rPr>
        <w:t>14.133/21</w:t>
      </w:r>
      <w:r w:rsidRPr="00D9363B">
        <w:rPr>
          <w:rFonts w:ascii="Arial" w:eastAsia="Calibri" w:hAnsi="Arial" w:cs="Arial"/>
          <w:bCs/>
          <w:sz w:val="20"/>
          <w:szCs w:val="20"/>
          <w:lang w:eastAsia="en-US"/>
        </w:rPr>
        <w:t xml:space="preserve"> respeitando assim o inscrito no Art. 43 da Lei Complementar 123/2006 e posteriores alterações;</w:t>
      </w:r>
    </w:p>
    <w:p w14:paraId="3344DC27" w14:textId="77777777" w:rsidR="006565C3" w:rsidRPr="00D9363B" w:rsidRDefault="006565C3" w:rsidP="00D9363B">
      <w:pPr>
        <w:widowControl w:val="0"/>
        <w:spacing w:after="0" w:line="240" w:lineRule="auto"/>
        <w:jc w:val="both"/>
        <w:rPr>
          <w:rFonts w:ascii="Arial" w:eastAsia="Calibri" w:hAnsi="Arial" w:cs="Arial"/>
          <w:bCs/>
          <w:sz w:val="20"/>
          <w:szCs w:val="20"/>
          <w:lang w:eastAsia="en-US"/>
        </w:rPr>
      </w:pPr>
    </w:p>
    <w:p w14:paraId="0BBBCE71" w14:textId="77777777"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Cs/>
          <w:sz w:val="20"/>
          <w:szCs w:val="20"/>
          <w:lang w:eastAsia="en-US"/>
        </w:rPr>
        <w:t xml:space="preserve">7.2.2. Havendo alguma restrição na comprovação da regularidade fiscal e trabalhista, será assegurado o prazo de </w:t>
      </w:r>
      <w:r w:rsidRPr="00D9363B">
        <w:rPr>
          <w:rFonts w:ascii="Arial" w:eastAsia="Calibri" w:hAnsi="Arial" w:cs="Arial"/>
          <w:b/>
          <w:bCs/>
          <w:sz w:val="20"/>
          <w:szCs w:val="20"/>
          <w:lang w:eastAsia="en-US"/>
        </w:rPr>
        <w:t>05 (cinco) dias úteis</w:t>
      </w:r>
      <w:r w:rsidRPr="00D9363B">
        <w:rPr>
          <w:rFonts w:ascii="Arial" w:eastAsia="Calibri" w:hAnsi="Arial" w:cs="Arial"/>
          <w:bCs/>
          <w:sz w:val="20"/>
          <w:szCs w:val="20"/>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2A2CDA30" w14:textId="77777777" w:rsidR="006565C3" w:rsidRPr="00D9363B" w:rsidRDefault="006565C3" w:rsidP="00D9363B">
      <w:pPr>
        <w:widowControl w:val="0"/>
        <w:spacing w:after="0" w:line="240" w:lineRule="auto"/>
        <w:jc w:val="both"/>
        <w:rPr>
          <w:rFonts w:ascii="Arial" w:eastAsia="Calibri" w:hAnsi="Arial" w:cs="Arial"/>
          <w:bCs/>
          <w:sz w:val="20"/>
          <w:szCs w:val="20"/>
          <w:lang w:eastAsia="en-US"/>
        </w:rPr>
      </w:pPr>
    </w:p>
    <w:p w14:paraId="3EEB6CC3" w14:textId="2972DDCA" w:rsidR="006F46BC" w:rsidRPr="00D9363B" w:rsidRDefault="006F46BC" w:rsidP="00D9363B">
      <w:pPr>
        <w:widowControl w:val="0"/>
        <w:spacing w:after="0" w:line="240" w:lineRule="auto"/>
        <w:jc w:val="both"/>
        <w:rPr>
          <w:rFonts w:ascii="Arial" w:eastAsia="Calibri" w:hAnsi="Arial" w:cs="Arial"/>
          <w:bCs/>
          <w:sz w:val="20"/>
          <w:szCs w:val="20"/>
          <w:lang w:eastAsia="en-US"/>
        </w:rPr>
      </w:pPr>
      <w:r w:rsidRPr="00D9363B">
        <w:rPr>
          <w:rFonts w:ascii="Arial" w:eastAsia="Calibri" w:hAnsi="Arial" w:cs="Arial"/>
          <w:bCs/>
          <w:sz w:val="20"/>
          <w:szCs w:val="20"/>
          <w:lang w:eastAsia="en-US"/>
        </w:rPr>
        <w:t xml:space="preserve">7.2.3. A não-regularização da documentação no prazo previsto no subitem acima implicará decadência do direito à contratação, sem prejuízo das sanções previstas no artigo </w:t>
      </w:r>
      <w:r w:rsidR="006565C3" w:rsidRPr="00D9363B">
        <w:rPr>
          <w:rFonts w:ascii="Arial" w:eastAsia="Calibri" w:hAnsi="Arial" w:cs="Arial"/>
          <w:bCs/>
          <w:sz w:val="20"/>
          <w:szCs w:val="20"/>
          <w:lang w:eastAsia="en-US"/>
        </w:rPr>
        <w:t>90</w:t>
      </w:r>
      <w:r w:rsidRPr="00D9363B">
        <w:rPr>
          <w:rFonts w:ascii="Arial" w:eastAsia="Calibri" w:hAnsi="Arial" w:cs="Arial"/>
          <w:bCs/>
          <w:sz w:val="20"/>
          <w:szCs w:val="20"/>
          <w:lang w:eastAsia="en-US"/>
        </w:rPr>
        <w:t xml:space="preserve"> da Lei no </w:t>
      </w:r>
      <w:r w:rsidR="006565C3" w:rsidRPr="00D9363B">
        <w:rPr>
          <w:rFonts w:ascii="Arial" w:eastAsia="Calibri" w:hAnsi="Arial" w:cs="Arial"/>
          <w:bCs/>
          <w:sz w:val="20"/>
          <w:szCs w:val="20"/>
          <w:lang w:eastAsia="en-US"/>
        </w:rPr>
        <w:t>14.133/21</w:t>
      </w:r>
      <w:r w:rsidRPr="00D9363B">
        <w:rPr>
          <w:rFonts w:ascii="Arial" w:eastAsia="Calibri" w:hAnsi="Arial" w:cs="Arial"/>
          <w:bCs/>
          <w:sz w:val="20"/>
          <w:szCs w:val="20"/>
          <w:lang w:eastAsia="en-US"/>
        </w:rPr>
        <w:t>, sendo facultado à Administração convocar os licitantes remanescentes, na ordem de classificação, para a assinatura do contrato, ou revogar a licitação.</w:t>
      </w:r>
    </w:p>
    <w:p w14:paraId="2A420D7F" w14:textId="77777777" w:rsidR="00FD3F09" w:rsidRPr="00D9363B" w:rsidRDefault="00FD3F09" w:rsidP="00D9363B">
      <w:pPr>
        <w:widowControl w:val="0"/>
        <w:pBdr>
          <w:top w:val="nil"/>
          <w:left w:val="nil"/>
          <w:bottom w:val="nil"/>
          <w:right w:val="nil"/>
          <w:between w:val="nil"/>
        </w:pBdr>
        <w:tabs>
          <w:tab w:val="left" w:pos="1134"/>
          <w:tab w:val="left" w:pos="1588"/>
        </w:tabs>
        <w:spacing w:after="0" w:line="240" w:lineRule="auto"/>
        <w:jc w:val="both"/>
        <w:rPr>
          <w:rFonts w:ascii="Arial" w:eastAsia="Verdana" w:hAnsi="Arial" w:cs="Arial"/>
          <w:color w:val="000000"/>
          <w:sz w:val="20"/>
          <w:szCs w:val="20"/>
        </w:rPr>
      </w:pPr>
    </w:p>
    <w:p w14:paraId="24065D71" w14:textId="49E9FD75" w:rsidR="00FD3F09" w:rsidRPr="00D9363B" w:rsidRDefault="000E74D4" w:rsidP="00D9363B">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r w:rsidRPr="00D9363B">
        <w:rPr>
          <w:rFonts w:ascii="Arial" w:eastAsia="Verdana" w:hAnsi="Arial" w:cs="Arial"/>
          <w:color w:val="000000"/>
          <w:sz w:val="20"/>
          <w:szCs w:val="20"/>
        </w:rPr>
        <w:t>7.2.4.</w:t>
      </w:r>
      <w:r w:rsidR="00FD3F09" w:rsidRPr="00D9363B">
        <w:rPr>
          <w:rFonts w:ascii="Arial" w:eastAsia="Verdana" w:hAnsi="Arial" w:cs="Arial"/>
          <w:color w:val="000000"/>
          <w:sz w:val="20"/>
          <w:szCs w:val="20"/>
        </w:rPr>
        <w:t xml:space="preserve"> Os documentos acima mencionados deverão estar com prazo vigente e poderão ser apresentados em original, por qualquer processo de cópia autenticada em Cartório competente ou por Servidor da Administração ou por publicação em Órgão da Imprensa Oficial.</w:t>
      </w:r>
    </w:p>
    <w:p w14:paraId="35E8C8DB" w14:textId="77777777" w:rsidR="00FD3F09" w:rsidRPr="00D9363B" w:rsidRDefault="00FD3F09" w:rsidP="00D9363B">
      <w:pPr>
        <w:widowControl w:val="0"/>
        <w:pBdr>
          <w:top w:val="nil"/>
          <w:left w:val="nil"/>
          <w:bottom w:val="nil"/>
          <w:right w:val="nil"/>
          <w:between w:val="nil"/>
        </w:pBdr>
        <w:spacing w:after="0" w:line="240" w:lineRule="auto"/>
        <w:jc w:val="both"/>
        <w:rPr>
          <w:rFonts w:ascii="Arial" w:eastAsia="Verdana" w:hAnsi="Arial" w:cs="Arial"/>
          <w:b/>
          <w:bCs/>
          <w:color w:val="000000"/>
          <w:sz w:val="20"/>
          <w:szCs w:val="20"/>
          <w:u w:val="single"/>
        </w:rPr>
      </w:pPr>
    </w:p>
    <w:p w14:paraId="233B86CD" w14:textId="239C496A" w:rsidR="00FD3F09" w:rsidRPr="00D9363B" w:rsidRDefault="000E74D4" w:rsidP="00D9363B">
      <w:pPr>
        <w:widowControl w:val="0"/>
        <w:pBdr>
          <w:top w:val="nil"/>
          <w:left w:val="nil"/>
          <w:bottom w:val="nil"/>
          <w:right w:val="nil"/>
          <w:between w:val="nil"/>
        </w:pBdr>
        <w:spacing w:after="0" w:line="240" w:lineRule="auto"/>
        <w:jc w:val="both"/>
        <w:rPr>
          <w:rFonts w:ascii="Arial" w:eastAsia="Verdana" w:hAnsi="Arial" w:cs="Arial"/>
          <w:b/>
          <w:bCs/>
          <w:color w:val="000000"/>
          <w:sz w:val="20"/>
          <w:szCs w:val="20"/>
          <w:u w:val="single"/>
        </w:rPr>
      </w:pPr>
      <w:r w:rsidRPr="00D9363B">
        <w:rPr>
          <w:rFonts w:ascii="Arial" w:eastAsia="Verdana" w:hAnsi="Arial" w:cs="Arial"/>
          <w:b/>
          <w:bCs/>
          <w:color w:val="000000"/>
          <w:sz w:val="20"/>
          <w:szCs w:val="20"/>
          <w:u w:val="single"/>
        </w:rPr>
        <w:t xml:space="preserve">7.2.5. </w:t>
      </w:r>
      <w:r w:rsidR="00FD3F09" w:rsidRPr="00D9363B">
        <w:rPr>
          <w:rFonts w:ascii="Arial" w:eastAsia="Verdana" w:hAnsi="Arial" w:cs="Arial"/>
          <w:b/>
          <w:bCs/>
          <w:color w:val="000000"/>
          <w:sz w:val="20"/>
          <w:szCs w:val="20"/>
          <w:u w:val="single"/>
        </w:rPr>
        <w:t>Os documentos que forem apresentados com autenticação digital, deverão ser obrigatoriamente apresentados CERTIFICADO DIGITAL em nome da proponente que está participando do certame, NÃO SENDO ACEITO em hipótese alguma, CERTIFICADO DIGITAL em nome de outra empresa, mesmo que esta seja com o mesmo quadro societário.</w:t>
      </w:r>
    </w:p>
    <w:p w14:paraId="50EC2AC1" w14:textId="77777777" w:rsidR="006F46BC" w:rsidRPr="00D9363B" w:rsidRDefault="006F46BC" w:rsidP="00D9363B">
      <w:pPr>
        <w:pStyle w:val="Nivel2"/>
        <w:widowControl w:val="0"/>
        <w:tabs>
          <w:tab w:val="left" w:pos="709"/>
          <w:tab w:val="left" w:pos="1134"/>
          <w:tab w:val="left" w:pos="8647"/>
        </w:tabs>
        <w:spacing w:before="0" w:after="0" w:line="240" w:lineRule="auto"/>
        <w:ind w:left="0" w:right="-1" w:firstLine="0"/>
        <w:rPr>
          <w:i/>
          <w:color w:val="auto"/>
          <w:sz w:val="20"/>
          <w:szCs w:val="20"/>
        </w:rPr>
      </w:pPr>
    </w:p>
    <w:p w14:paraId="0F30FF6A" w14:textId="7C6AD770" w:rsidR="006F46BC" w:rsidRPr="00D9363B" w:rsidRDefault="00701299" w:rsidP="00D9363B">
      <w:pPr>
        <w:pStyle w:val="Nivel01"/>
        <w:keepNext w:val="0"/>
        <w:keepLines w:val="0"/>
        <w:widowControl w:val="0"/>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right="-1"/>
        <w:rPr>
          <w:rFonts w:ascii="Arial" w:hAnsi="Arial" w:cs="Arial"/>
          <w:color w:val="auto"/>
        </w:rPr>
      </w:pPr>
      <w:r w:rsidRPr="00D9363B">
        <w:rPr>
          <w:rFonts w:ascii="Arial" w:hAnsi="Arial" w:cs="Arial"/>
          <w:color w:val="auto"/>
        </w:rPr>
        <w:t>8.</w:t>
      </w:r>
      <w:r w:rsidR="009408A7" w:rsidRPr="00D9363B">
        <w:rPr>
          <w:rFonts w:ascii="Arial" w:hAnsi="Arial" w:cs="Arial"/>
          <w:color w:val="auto"/>
        </w:rPr>
        <w:t>DOS RECURSOS</w:t>
      </w:r>
    </w:p>
    <w:p w14:paraId="7E0C2C83" w14:textId="77777777" w:rsidR="009408A7" w:rsidRPr="00D9363B" w:rsidRDefault="009408A7" w:rsidP="00D6785F">
      <w:pPr>
        <w:pStyle w:val="Nivel2"/>
        <w:widowControl w:val="0"/>
        <w:numPr>
          <w:ilvl w:val="1"/>
          <w:numId w:val="21"/>
        </w:numPr>
        <w:tabs>
          <w:tab w:val="left" w:pos="709"/>
          <w:tab w:val="left" w:pos="8647"/>
        </w:tabs>
        <w:spacing w:before="0" w:after="0" w:line="240" w:lineRule="auto"/>
        <w:ind w:left="0" w:firstLine="0"/>
        <w:rPr>
          <w:color w:val="auto"/>
          <w:sz w:val="20"/>
          <w:szCs w:val="20"/>
        </w:rPr>
      </w:pPr>
      <w:r w:rsidRPr="00D9363B">
        <w:rPr>
          <w:color w:val="auto"/>
          <w:sz w:val="20"/>
          <w:szCs w:val="20"/>
        </w:rPr>
        <w:t xml:space="preserve">A interposição de recurso referente ao julgamento das propostas, à habilitação ou inabilitação de licitantes, à anulação ou revogação da licitação, observará o disposto no </w:t>
      </w:r>
      <w:hyperlink r:id="rId33" w:anchor="art165" w:history="1">
        <w:r w:rsidRPr="00D9363B">
          <w:rPr>
            <w:rStyle w:val="Hyperlink"/>
            <w:color w:val="auto"/>
            <w:sz w:val="20"/>
            <w:szCs w:val="20"/>
          </w:rPr>
          <w:t>art. 165 da Lei nº 14.133, de 2021</w:t>
        </w:r>
      </w:hyperlink>
      <w:r w:rsidRPr="00D9363B">
        <w:rPr>
          <w:color w:val="auto"/>
          <w:sz w:val="20"/>
          <w:szCs w:val="20"/>
        </w:rPr>
        <w:t>.</w:t>
      </w:r>
    </w:p>
    <w:p w14:paraId="341488F7" w14:textId="77777777" w:rsidR="009408A7" w:rsidRPr="00D9363B" w:rsidRDefault="009408A7"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12D72A73" w14:textId="77777777" w:rsidR="009408A7" w:rsidRPr="00D9363B" w:rsidRDefault="009408A7"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O prazo recursal é de 3 (três) dias úteis, contados da data de intimação ou de lavratura da ata.</w:t>
      </w:r>
    </w:p>
    <w:p w14:paraId="63843286" w14:textId="77777777" w:rsidR="009408A7" w:rsidRPr="00D9363B" w:rsidRDefault="009408A7"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61933A16" w14:textId="77777777" w:rsidR="009408A7" w:rsidRPr="00D9363B" w:rsidRDefault="009408A7"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Quando o recurso apresentado impugnar o julgamento das propostas ou o ato de habilitação ou inabilitação do licitante:</w:t>
      </w:r>
    </w:p>
    <w:p w14:paraId="68283E0C" w14:textId="77777777" w:rsidR="009408A7" w:rsidRPr="00D9363B" w:rsidRDefault="009408A7" w:rsidP="00D9363B">
      <w:pPr>
        <w:pStyle w:val="Nivel3"/>
        <w:widowControl w:val="0"/>
        <w:numPr>
          <w:ilvl w:val="2"/>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a intenção de recorrer deverá ser manifestada imediatamente, sob pena de preclusão;</w:t>
      </w:r>
    </w:p>
    <w:p w14:paraId="6AE14D50" w14:textId="77777777" w:rsidR="009408A7" w:rsidRPr="00D9363B" w:rsidRDefault="009408A7" w:rsidP="00D9363B">
      <w:pPr>
        <w:pStyle w:val="Nivel3"/>
        <w:widowControl w:val="0"/>
        <w:numPr>
          <w:ilvl w:val="2"/>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o prazo para apresentação das razões recursais será iniciado na data de intimação ou de lavratura da ata de habilitação ou inabilitação;</w:t>
      </w:r>
    </w:p>
    <w:p w14:paraId="605FF909" w14:textId="77777777" w:rsidR="009408A7" w:rsidRPr="00D9363B" w:rsidRDefault="009408A7" w:rsidP="00D9363B">
      <w:pPr>
        <w:pStyle w:val="Nivel3"/>
        <w:widowControl w:val="0"/>
        <w:numPr>
          <w:ilvl w:val="2"/>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na hipótese de adoção da inversão de fases prevista no </w:t>
      </w:r>
      <w:hyperlink r:id="rId34" w:anchor="art17§1" w:history="1">
        <w:r w:rsidRPr="00D9363B">
          <w:rPr>
            <w:rStyle w:val="Hyperlink"/>
            <w:color w:val="auto"/>
            <w:sz w:val="20"/>
            <w:szCs w:val="20"/>
          </w:rPr>
          <w:t>§ 1º do art. 17 da Lei nº 14.133, de 2021</w:t>
        </w:r>
      </w:hyperlink>
      <w:r w:rsidRPr="00D9363B">
        <w:rPr>
          <w:color w:val="auto"/>
          <w:sz w:val="20"/>
          <w:szCs w:val="20"/>
        </w:rPr>
        <w:t>, o prazo para apresentação das razões recursais será iniciado na data de intimação da ata de julgamento.</w:t>
      </w:r>
    </w:p>
    <w:p w14:paraId="5CE1BB97" w14:textId="77777777" w:rsidR="009408A7" w:rsidRPr="00D9363B" w:rsidRDefault="009408A7" w:rsidP="00D9363B">
      <w:pPr>
        <w:pStyle w:val="Nivel3"/>
        <w:widowControl w:val="0"/>
        <w:tabs>
          <w:tab w:val="left" w:pos="709"/>
          <w:tab w:val="left" w:pos="1134"/>
          <w:tab w:val="left" w:pos="8647"/>
        </w:tabs>
        <w:spacing w:before="0" w:after="0" w:line="240" w:lineRule="auto"/>
        <w:ind w:left="0"/>
        <w:rPr>
          <w:color w:val="auto"/>
          <w:sz w:val="20"/>
          <w:szCs w:val="20"/>
        </w:rPr>
      </w:pPr>
    </w:p>
    <w:p w14:paraId="5AE66A38" w14:textId="77777777" w:rsidR="009408A7" w:rsidRPr="00D9363B" w:rsidRDefault="009408A7"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Os recursos deverão ser encaminhados em campo próprio do sistema.</w:t>
      </w:r>
    </w:p>
    <w:p w14:paraId="5485C26E" w14:textId="77777777" w:rsidR="009408A7" w:rsidRPr="00D9363B" w:rsidRDefault="009408A7"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2A80D8DE" w14:textId="77777777" w:rsidR="009408A7" w:rsidRPr="00D9363B" w:rsidRDefault="009408A7"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C0C8D7F" w14:textId="77777777" w:rsidR="009408A7" w:rsidRPr="00D9363B" w:rsidRDefault="009408A7"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789D1A99" w14:textId="77777777" w:rsidR="009408A7" w:rsidRPr="00D9363B" w:rsidRDefault="009408A7"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Os recursos interpostos fora do prazo não serão conhecidos.</w:t>
      </w:r>
    </w:p>
    <w:p w14:paraId="3E125B24" w14:textId="77777777" w:rsidR="009408A7" w:rsidRPr="00D9363B" w:rsidRDefault="009408A7"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613F3BC8" w14:textId="77777777" w:rsidR="009408A7" w:rsidRPr="00D9363B" w:rsidRDefault="009408A7"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E56157" w14:textId="77777777" w:rsidR="009408A7" w:rsidRPr="00D9363B" w:rsidRDefault="009408A7"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67D41FD8" w14:textId="77777777" w:rsidR="009408A7" w:rsidRPr="00D9363B" w:rsidRDefault="009408A7"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 xml:space="preserve">O recurso e o pedido de reconsideração terão efeito suspensivo do ato ou da decisão recorrida até que sobrevenha decisão final da autoridade competente. </w:t>
      </w:r>
    </w:p>
    <w:p w14:paraId="4FD6881F" w14:textId="77777777" w:rsidR="009408A7" w:rsidRPr="00D9363B" w:rsidRDefault="009408A7"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7430E141" w14:textId="77777777" w:rsidR="009408A7" w:rsidRPr="00D9363B" w:rsidRDefault="009408A7"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 xml:space="preserve">O acolhimento do recurso invalida tão somente os atos insuscetíveis de aproveitamento. </w:t>
      </w:r>
    </w:p>
    <w:p w14:paraId="123E6C35" w14:textId="77777777" w:rsidR="009408A7" w:rsidRPr="00D9363B" w:rsidRDefault="009408A7"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7FC9EED0" w14:textId="6E266996" w:rsidR="009408A7" w:rsidRPr="00D9363B" w:rsidRDefault="009408A7"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 xml:space="preserve">Os autos do processo permanecerão com vista franqueada aos interessados no sítio eletrônico </w:t>
      </w:r>
      <w:hyperlink r:id="rId35" w:history="1">
        <w:r w:rsidRPr="00D9363B">
          <w:rPr>
            <w:rStyle w:val="Hyperlink"/>
            <w:sz w:val="20"/>
            <w:szCs w:val="20"/>
          </w:rPr>
          <w:t>https://bllcompras.com/</w:t>
        </w:r>
      </w:hyperlink>
      <w:r w:rsidRPr="00D9363B">
        <w:rPr>
          <w:color w:val="auto"/>
          <w:sz w:val="20"/>
          <w:szCs w:val="20"/>
        </w:rPr>
        <w:t>.</w:t>
      </w:r>
    </w:p>
    <w:p w14:paraId="7C5B85CD" w14:textId="77777777" w:rsidR="00CA0696" w:rsidRPr="00D9363B" w:rsidRDefault="00CA0696" w:rsidP="00D9363B">
      <w:pPr>
        <w:pStyle w:val="Nivel2"/>
        <w:widowControl w:val="0"/>
        <w:tabs>
          <w:tab w:val="left" w:pos="709"/>
          <w:tab w:val="left" w:pos="1134"/>
          <w:tab w:val="left" w:pos="8647"/>
        </w:tabs>
        <w:spacing w:before="0" w:after="0" w:line="240" w:lineRule="auto"/>
        <w:ind w:left="0" w:right="-1" w:firstLine="0"/>
        <w:rPr>
          <w:color w:val="auto"/>
          <w:sz w:val="20"/>
          <w:szCs w:val="20"/>
        </w:rPr>
      </w:pPr>
    </w:p>
    <w:p w14:paraId="0D5C37F3" w14:textId="626BF159" w:rsidR="006F46BC" w:rsidRPr="0001330E" w:rsidRDefault="006F46BC" w:rsidP="00D6785F">
      <w:pPr>
        <w:pStyle w:val="Nivel01"/>
        <w:keepNext w:val="0"/>
        <w:keepLines w:val="0"/>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right="-1"/>
        <w:rPr>
          <w:rFonts w:ascii="Arial" w:hAnsi="Arial" w:cs="Arial"/>
          <w:color w:val="auto"/>
        </w:rPr>
      </w:pPr>
      <w:bookmarkStart w:id="23" w:name="_Toc122606111"/>
      <w:r w:rsidRPr="0001330E">
        <w:rPr>
          <w:rFonts w:ascii="Arial" w:hAnsi="Arial" w:cs="Arial"/>
          <w:color w:val="auto"/>
        </w:rPr>
        <w:t>DAS INFRAÇÕES ADMINISTRATIVAS E SANÇÕES</w:t>
      </w:r>
      <w:bookmarkEnd w:id="23"/>
    </w:p>
    <w:p w14:paraId="0F77B4DE" w14:textId="77777777" w:rsidR="006F46BC" w:rsidRPr="00D9363B" w:rsidRDefault="006F46BC" w:rsidP="00D9363B">
      <w:pPr>
        <w:pStyle w:val="Nivel2"/>
        <w:widowControl w:val="0"/>
        <w:numPr>
          <w:ilvl w:val="1"/>
          <w:numId w:val="7"/>
        </w:numPr>
        <w:tabs>
          <w:tab w:val="left" w:pos="567"/>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 xml:space="preserve">Comete infração administrativa, nos termos da lei, o licitante que, com dolo ou culpa: </w:t>
      </w:r>
    </w:p>
    <w:p w14:paraId="1DE54FC4" w14:textId="50A2E475" w:rsidR="006F46BC" w:rsidRPr="00D9363B" w:rsidRDefault="0001330E" w:rsidP="0001330E">
      <w:pPr>
        <w:pStyle w:val="Nivel3"/>
        <w:widowControl w:val="0"/>
        <w:tabs>
          <w:tab w:val="left" w:pos="0"/>
          <w:tab w:val="left" w:pos="567"/>
          <w:tab w:val="left" w:pos="1134"/>
          <w:tab w:val="left" w:pos="8647"/>
        </w:tabs>
        <w:spacing w:before="0" w:after="0" w:line="240" w:lineRule="auto"/>
        <w:ind w:left="0" w:right="-1"/>
        <w:rPr>
          <w:color w:val="auto"/>
          <w:sz w:val="20"/>
          <w:szCs w:val="20"/>
        </w:rPr>
      </w:pPr>
      <w:bookmarkStart w:id="24" w:name="_Ref114668085"/>
      <w:bookmarkStart w:id="25" w:name="_Hlk114652595"/>
      <w:r>
        <w:rPr>
          <w:color w:val="auto"/>
          <w:sz w:val="20"/>
          <w:szCs w:val="20"/>
        </w:rPr>
        <w:t xml:space="preserve">9.1.1. </w:t>
      </w:r>
      <w:r w:rsidR="009408A7" w:rsidRPr="00D9363B">
        <w:rPr>
          <w:color w:val="auto"/>
          <w:sz w:val="20"/>
          <w:szCs w:val="20"/>
        </w:rPr>
        <w:t>D</w:t>
      </w:r>
      <w:r w:rsidR="006F46BC" w:rsidRPr="00D9363B">
        <w:rPr>
          <w:color w:val="auto"/>
          <w:sz w:val="20"/>
          <w:szCs w:val="20"/>
        </w:rPr>
        <w:t>eixar de entregar a documentação exigida para o certame ou não entregar qualquer documento que tenha sido solicitado pelo/a pregoeiro/a durante o certame</w:t>
      </w:r>
      <w:bookmarkStart w:id="26" w:name="_Ref114668108"/>
      <w:bookmarkEnd w:id="24"/>
      <w:r w:rsidR="006F46BC" w:rsidRPr="00D9363B">
        <w:rPr>
          <w:color w:val="auto"/>
          <w:sz w:val="20"/>
          <w:szCs w:val="20"/>
        </w:rPr>
        <w:t>, não mantiver a proposta em especial quando:</w:t>
      </w:r>
      <w:bookmarkEnd w:id="26"/>
    </w:p>
    <w:p w14:paraId="412314B6" w14:textId="77777777" w:rsidR="00170FD9" w:rsidRPr="00D9363B" w:rsidRDefault="00170FD9" w:rsidP="00D9363B">
      <w:pPr>
        <w:pStyle w:val="Nivel4"/>
        <w:widowControl w:val="0"/>
        <w:tabs>
          <w:tab w:val="left" w:pos="567"/>
          <w:tab w:val="left" w:pos="709"/>
          <w:tab w:val="left" w:pos="1134"/>
          <w:tab w:val="left" w:pos="8647"/>
        </w:tabs>
        <w:spacing w:before="0" w:after="0" w:line="240" w:lineRule="auto"/>
        <w:ind w:left="0" w:right="-1"/>
        <w:rPr>
          <w:sz w:val="20"/>
          <w:szCs w:val="20"/>
        </w:rPr>
      </w:pPr>
    </w:p>
    <w:p w14:paraId="40AA21E6"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r w:rsidRPr="00D9363B">
        <w:rPr>
          <w:sz w:val="20"/>
          <w:szCs w:val="20"/>
        </w:rPr>
        <w:t xml:space="preserve">I - </w:t>
      </w:r>
      <w:proofErr w:type="gramStart"/>
      <w:r w:rsidRPr="00D9363B">
        <w:rPr>
          <w:sz w:val="20"/>
          <w:szCs w:val="20"/>
        </w:rPr>
        <w:t>dar</w:t>
      </w:r>
      <w:proofErr w:type="gramEnd"/>
      <w:r w:rsidRPr="00D9363B">
        <w:rPr>
          <w:sz w:val="20"/>
          <w:szCs w:val="20"/>
        </w:rPr>
        <w:t xml:space="preserve"> causa à inexecução parcial do contrato;</w:t>
      </w:r>
    </w:p>
    <w:p w14:paraId="59E33C69"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27" w:name="art155ii"/>
      <w:bookmarkEnd w:id="27"/>
      <w:r w:rsidRPr="00D9363B">
        <w:rPr>
          <w:sz w:val="20"/>
          <w:szCs w:val="20"/>
        </w:rPr>
        <w:t xml:space="preserve">II - </w:t>
      </w:r>
      <w:proofErr w:type="gramStart"/>
      <w:r w:rsidRPr="00D9363B">
        <w:rPr>
          <w:sz w:val="20"/>
          <w:szCs w:val="20"/>
        </w:rPr>
        <w:t>dar</w:t>
      </w:r>
      <w:proofErr w:type="gramEnd"/>
      <w:r w:rsidRPr="00D9363B">
        <w:rPr>
          <w:sz w:val="20"/>
          <w:szCs w:val="20"/>
        </w:rPr>
        <w:t xml:space="preserve"> causa à inexecução parcial do contrato que cause grave dano à Administração, ao funcionamento dos serviços públicos ou ao interesse coletivo;</w:t>
      </w:r>
    </w:p>
    <w:p w14:paraId="7D916966"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28" w:name="art155iii"/>
      <w:bookmarkEnd w:id="28"/>
      <w:r w:rsidRPr="00D9363B">
        <w:rPr>
          <w:sz w:val="20"/>
          <w:szCs w:val="20"/>
        </w:rPr>
        <w:t>III - dar causa à inexecução total do contrato;</w:t>
      </w:r>
    </w:p>
    <w:p w14:paraId="4E85656A"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29" w:name="art155iv"/>
      <w:bookmarkEnd w:id="29"/>
      <w:r w:rsidRPr="00D9363B">
        <w:rPr>
          <w:sz w:val="20"/>
          <w:szCs w:val="20"/>
        </w:rPr>
        <w:t xml:space="preserve">IV - </w:t>
      </w:r>
      <w:proofErr w:type="gramStart"/>
      <w:r w:rsidRPr="00D9363B">
        <w:rPr>
          <w:sz w:val="20"/>
          <w:szCs w:val="20"/>
        </w:rPr>
        <w:t>deixar</w:t>
      </w:r>
      <w:proofErr w:type="gramEnd"/>
      <w:r w:rsidRPr="00D9363B">
        <w:rPr>
          <w:sz w:val="20"/>
          <w:szCs w:val="20"/>
        </w:rPr>
        <w:t xml:space="preserve"> de entregar a documentação exigida para o certame;</w:t>
      </w:r>
    </w:p>
    <w:p w14:paraId="6E907AFB"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30" w:name="art155v"/>
      <w:bookmarkEnd w:id="30"/>
      <w:r w:rsidRPr="00D9363B">
        <w:rPr>
          <w:sz w:val="20"/>
          <w:szCs w:val="20"/>
        </w:rPr>
        <w:t xml:space="preserve">V - </w:t>
      </w:r>
      <w:proofErr w:type="gramStart"/>
      <w:r w:rsidRPr="00D9363B">
        <w:rPr>
          <w:sz w:val="20"/>
          <w:szCs w:val="20"/>
        </w:rPr>
        <w:t>não</w:t>
      </w:r>
      <w:proofErr w:type="gramEnd"/>
      <w:r w:rsidRPr="00D9363B">
        <w:rPr>
          <w:sz w:val="20"/>
          <w:szCs w:val="20"/>
        </w:rPr>
        <w:t xml:space="preserve"> manter a proposta, salvo em decorrência de fato superveniente devidamente justificado;</w:t>
      </w:r>
    </w:p>
    <w:p w14:paraId="37CAE978"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31" w:name="art155vi"/>
      <w:bookmarkEnd w:id="31"/>
      <w:r w:rsidRPr="00D9363B">
        <w:rPr>
          <w:sz w:val="20"/>
          <w:szCs w:val="20"/>
        </w:rPr>
        <w:t xml:space="preserve">VI - </w:t>
      </w:r>
      <w:proofErr w:type="gramStart"/>
      <w:r w:rsidRPr="00D9363B">
        <w:rPr>
          <w:sz w:val="20"/>
          <w:szCs w:val="20"/>
        </w:rPr>
        <w:t>não</w:t>
      </w:r>
      <w:proofErr w:type="gramEnd"/>
      <w:r w:rsidRPr="00D9363B">
        <w:rPr>
          <w:sz w:val="20"/>
          <w:szCs w:val="20"/>
        </w:rPr>
        <w:t xml:space="preserve"> celebrar o contrato ou não entregar a documentação exigida para a contratação, quando convocado dentro do prazo de validade de sua proposta;</w:t>
      </w:r>
    </w:p>
    <w:p w14:paraId="7E6B64DA"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32" w:name="art155vii"/>
      <w:bookmarkEnd w:id="32"/>
      <w:r w:rsidRPr="00D9363B">
        <w:rPr>
          <w:sz w:val="20"/>
          <w:szCs w:val="20"/>
        </w:rPr>
        <w:t>VII - ensejar o retardamento da execução ou da entrega do objeto da licitação sem motivo justificado;</w:t>
      </w:r>
    </w:p>
    <w:p w14:paraId="7908EB3D"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33" w:name="art155viii"/>
      <w:bookmarkEnd w:id="33"/>
      <w:r w:rsidRPr="00D9363B">
        <w:rPr>
          <w:sz w:val="20"/>
          <w:szCs w:val="20"/>
        </w:rPr>
        <w:t>VIII - apresentar declaração ou documentação falsa exigida para o certame ou prestar declaração falsa durante a licitação ou a execução do contrato;</w:t>
      </w:r>
    </w:p>
    <w:p w14:paraId="663580AA"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34" w:name="art155ix"/>
      <w:bookmarkEnd w:id="34"/>
      <w:r w:rsidRPr="00D9363B">
        <w:rPr>
          <w:sz w:val="20"/>
          <w:szCs w:val="20"/>
        </w:rPr>
        <w:t xml:space="preserve">IX - </w:t>
      </w:r>
      <w:proofErr w:type="gramStart"/>
      <w:r w:rsidRPr="00D9363B">
        <w:rPr>
          <w:sz w:val="20"/>
          <w:szCs w:val="20"/>
        </w:rPr>
        <w:t>fraudar</w:t>
      </w:r>
      <w:proofErr w:type="gramEnd"/>
      <w:r w:rsidRPr="00D9363B">
        <w:rPr>
          <w:sz w:val="20"/>
          <w:szCs w:val="20"/>
        </w:rPr>
        <w:t xml:space="preserve"> a licitação ou praticar ato fraudulento na execução do contrato;</w:t>
      </w:r>
    </w:p>
    <w:p w14:paraId="2D95DD30"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35" w:name="art155x"/>
      <w:bookmarkEnd w:id="35"/>
      <w:r w:rsidRPr="00D9363B">
        <w:rPr>
          <w:sz w:val="20"/>
          <w:szCs w:val="20"/>
        </w:rPr>
        <w:t xml:space="preserve">X - </w:t>
      </w:r>
      <w:proofErr w:type="gramStart"/>
      <w:r w:rsidRPr="00D9363B">
        <w:rPr>
          <w:sz w:val="20"/>
          <w:szCs w:val="20"/>
        </w:rPr>
        <w:t>comportar-se</w:t>
      </w:r>
      <w:proofErr w:type="gramEnd"/>
      <w:r w:rsidRPr="00D9363B">
        <w:rPr>
          <w:sz w:val="20"/>
          <w:szCs w:val="20"/>
        </w:rPr>
        <w:t xml:space="preserve"> de modo inidôneo ou cometer fraude de qualquer natureza;</w:t>
      </w:r>
    </w:p>
    <w:p w14:paraId="695355B3"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36" w:name="art155xi"/>
      <w:bookmarkEnd w:id="36"/>
      <w:r w:rsidRPr="00D9363B">
        <w:rPr>
          <w:sz w:val="20"/>
          <w:szCs w:val="20"/>
        </w:rPr>
        <w:t>XI - praticar atos ilícitos com vistas a frustrar os objetivos da licitação;</w:t>
      </w:r>
    </w:p>
    <w:p w14:paraId="3D0B9702" w14:textId="77777777" w:rsidR="009408A7" w:rsidRPr="00D9363B" w:rsidRDefault="009408A7" w:rsidP="00D9363B">
      <w:pPr>
        <w:pStyle w:val="Nivel3"/>
        <w:widowControl w:val="0"/>
        <w:tabs>
          <w:tab w:val="left" w:pos="709"/>
          <w:tab w:val="left" w:pos="1134"/>
          <w:tab w:val="left" w:pos="8647"/>
        </w:tabs>
        <w:spacing w:before="0" w:after="0" w:line="240" w:lineRule="auto"/>
        <w:ind w:right="-1"/>
        <w:rPr>
          <w:sz w:val="20"/>
          <w:szCs w:val="20"/>
        </w:rPr>
      </w:pPr>
      <w:bookmarkStart w:id="37" w:name="art155xii"/>
      <w:bookmarkEnd w:id="37"/>
      <w:r w:rsidRPr="00D9363B">
        <w:rPr>
          <w:sz w:val="20"/>
          <w:szCs w:val="20"/>
        </w:rPr>
        <w:t>XII - praticar ato lesivo previsto no </w:t>
      </w:r>
      <w:hyperlink r:id="rId36" w:anchor="art5" w:history="1">
        <w:r w:rsidRPr="00D9363B">
          <w:rPr>
            <w:rStyle w:val="Hyperlink"/>
            <w:sz w:val="20"/>
            <w:szCs w:val="20"/>
          </w:rPr>
          <w:t>art. 5º da Lei nº 12.846, de 1º de agosto de 2013.</w:t>
        </w:r>
      </w:hyperlink>
    </w:p>
    <w:p w14:paraId="0EB7304E" w14:textId="77777777" w:rsidR="00844EF1" w:rsidRPr="00D9363B" w:rsidRDefault="00844EF1" w:rsidP="00D9363B">
      <w:pPr>
        <w:pStyle w:val="Nivel3"/>
        <w:widowControl w:val="0"/>
        <w:tabs>
          <w:tab w:val="left" w:pos="709"/>
          <w:tab w:val="left" w:pos="1134"/>
          <w:tab w:val="left" w:pos="8647"/>
        </w:tabs>
        <w:spacing w:before="0" w:after="0" w:line="240" w:lineRule="auto"/>
        <w:ind w:left="0" w:right="-1"/>
        <w:rPr>
          <w:color w:val="auto"/>
          <w:sz w:val="20"/>
          <w:szCs w:val="20"/>
        </w:rPr>
      </w:pPr>
    </w:p>
    <w:bookmarkEnd w:id="25"/>
    <w:p w14:paraId="0D70874C" w14:textId="75D6F3B6" w:rsidR="006F46BC" w:rsidRPr="00D9363B" w:rsidRDefault="006F46BC" w:rsidP="00D9363B">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 xml:space="preserve">Com fulcro na </w:t>
      </w:r>
      <w:hyperlink r:id="rId37" w:history="1">
        <w:r w:rsidRPr="00D9363B">
          <w:rPr>
            <w:rStyle w:val="Hyperlink"/>
            <w:color w:val="auto"/>
            <w:sz w:val="20"/>
            <w:szCs w:val="20"/>
          </w:rPr>
          <w:t>Lei n</w:t>
        </w:r>
        <w:r w:rsidR="00844EF1" w:rsidRPr="00D9363B">
          <w:rPr>
            <w:rStyle w:val="Hyperlink"/>
            <w:color w:val="auto"/>
            <w:sz w:val="20"/>
            <w:szCs w:val="20"/>
          </w:rPr>
          <w:t>°</w:t>
        </w:r>
        <w:r w:rsidRPr="00D9363B">
          <w:rPr>
            <w:rStyle w:val="Hyperlink"/>
            <w:color w:val="auto"/>
            <w:sz w:val="20"/>
            <w:szCs w:val="20"/>
          </w:rPr>
          <w:t xml:space="preserve"> 14.133, de 2021</w:t>
        </w:r>
      </w:hyperlink>
      <w:r w:rsidRPr="00D9363B">
        <w:rPr>
          <w:color w:val="auto"/>
          <w:sz w:val="20"/>
          <w:szCs w:val="20"/>
        </w:rPr>
        <w:t xml:space="preserve">, a Administração poderá, garantida a prévia defesa, aplicar aos licitantes e/ou adjudicatários as seguintes sanções, sem prejuízo das responsabilidades civil e criminal: </w:t>
      </w:r>
    </w:p>
    <w:p w14:paraId="310324A2"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 xml:space="preserve">advertência; </w:t>
      </w:r>
    </w:p>
    <w:p w14:paraId="60A13344"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lastRenderedPageBreak/>
        <w:t>multa;</w:t>
      </w:r>
    </w:p>
    <w:p w14:paraId="23389E6F"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impedimento de licitar e contratar e</w:t>
      </w:r>
    </w:p>
    <w:p w14:paraId="4E22BCEC"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declaração de inidoneidade para licitar ou contratar, enquanto perdurarem os motivos determinantes da punição ou até que seja promovida sua reabilitação perante a própria autoridade que aplicou a penalidade.</w:t>
      </w:r>
    </w:p>
    <w:p w14:paraId="71B09B37" w14:textId="77777777" w:rsidR="005E7801" w:rsidRPr="00D9363B" w:rsidRDefault="005E7801" w:rsidP="00D9363B">
      <w:pPr>
        <w:pStyle w:val="Nivel3"/>
        <w:widowControl w:val="0"/>
        <w:tabs>
          <w:tab w:val="left" w:pos="709"/>
          <w:tab w:val="left" w:pos="1134"/>
          <w:tab w:val="left" w:pos="8647"/>
        </w:tabs>
        <w:spacing w:before="0" w:after="0" w:line="240" w:lineRule="auto"/>
        <w:ind w:left="0" w:right="-1"/>
        <w:rPr>
          <w:color w:val="auto"/>
          <w:sz w:val="20"/>
          <w:szCs w:val="20"/>
        </w:rPr>
      </w:pPr>
    </w:p>
    <w:p w14:paraId="25B69735" w14:textId="18F01371" w:rsidR="006F46BC" w:rsidRPr="00D9363B" w:rsidRDefault="006F46BC" w:rsidP="0001330E">
      <w:pPr>
        <w:pStyle w:val="Nivel2"/>
        <w:widowControl w:val="0"/>
        <w:numPr>
          <w:ilvl w:val="1"/>
          <w:numId w:val="7"/>
        </w:numPr>
        <w:tabs>
          <w:tab w:val="left" w:pos="709"/>
          <w:tab w:val="left" w:pos="1134"/>
          <w:tab w:val="left" w:pos="8647"/>
        </w:tabs>
        <w:spacing w:before="0" w:after="0" w:line="240" w:lineRule="auto"/>
        <w:ind w:right="-1" w:hanging="999"/>
        <w:rPr>
          <w:color w:val="auto"/>
          <w:sz w:val="20"/>
          <w:szCs w:val="20"/>
        </w:rPr>
      </w:pPr>
      <w:r w:rsidRPr="00D9363B">
        <w:rPr>
          <w:color w:val="auto"/>
          <w:sz w:val="20"/>
          <w:szCs w:val="20"/>
        </w:rPr>
        <w:t>Na aplicação das sanções serão considerados:</w:t>
      </w:r>
    </w:p>
    <w:p w14:paraId="68D38E30"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a natureza e a gravidade da infração cometida.</w:t>
      </w:r>
    </w:p>
    <w:p w14:paraId="1702C1A6"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as peculiaridades do caso concreto</w:t>
      </w:r>
    </w:p>
    <w:p w14:paraId="5FCBBA98"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as circunstâncias agravantes ou atenuantes</w:t>
      </w:r>
    </w:p>
    <w:p w14:paraId="25C24963"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os danos que dela provierem para a Administração Pública</w:t>
      </w:r>
    </w:p>
    <w:p w14:paraId="29863195" w14:textId="77777777" w:rsidR="006F46BC" w:rsidRPr="00D9363B" w:rsidRDefault="006F46BC" w:rsidP="00D9363B">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D9363B">
        <w:rPr>
          <w:color w:val="auto"/>
          <w:sz w:val="20"/>
          <w:szCs w:val="20"/>
        </w:rPr>
        <w:t>a implantação ou o aperfeiçoamento de programa de integridade, conforme normas e orientações dos órgãos de controle.</w:t>
      </w:r>
    </w:p>
    <w:p w14:paraId="6C6AAD82" w14:textId="77777777" w:rsidR="00844EF1" w:rsidRPr="00D9363B" w:rsidRDefault="00844EF1" w:rsidP="00D9363B">
      <w:pPr>
        <w:pStyle w:val="Nivel3"/>
        <w:widowControl w:val="0"/>
        <w:tabs>
          <w:tab w:val="left" w:pos="709"/>
          <w:tab w:val="left" w:pos="1134"/>
          <w:tab w:val="left" w:pos="8647"/>
        </w:tabs>
        <w:spacing w:before="0" w:after="0" w:line="240" w:lineRule="auto"/>
        <w:ind w:left="0" w:right="-1"/>
        <w:rPr>
          <w:color w:val="auto"/>
          <w:sz w:val="20"/>
          <w:szCs w:val="20"/>
        </w:rPr>
      </w:pPr>
    </w:p>
    <w:p w14:paraId="71492948" w14:textId="7AEE184B" w:rsidR="00EB4A43" w:rsidRPr="00D9363B" w:rsidRDefault="0001330E" w:rsidP="00D9363B">
      <w:pPr>
        <w:spacing w:after="0" w:line="240" w:lineRule="auto"/>
        <w:jc w:val="both"/>
        <w:rPr>
          <w:rFonts w:ascii="Arial" w:hAnsi="Arial" w:cs="Arial"/>
          <w:sz w:val="20"/>
          <w:szCs w:val="20"/>
        </w:rPr>
      </w:pPr>
      <w:r>
        <w:rPr>
          <w:rFonts w:ascii="Arial" w:hAnsi="Arial" w:cs="Arial"/>
          <w:sz w:val="20"/>
          <w:szCs w:val="20"/>
        </w:rPr>
        <w:t>9</w:t>
      </w:r>
      <w:r w:rsidR="00EB4A43" w:rsidRPr="00D9363B">
        <w:rPr>
          <w:rFonts w:ascii="Arial" w:hAnsi="Arial" w:cs="Arial"/>
          <w:sz w:val="20"/>
          <w:szCs w:val="20"/>
        </w:rPr>
        <w:t>.3.1. Quaisquer multas aplicadas deverão ser pagas espontaneamente no prazo máximo de 05 (cinco) dias na Tesouraria do Município de Rio Verde de Mato Grosso/MS ou serão deduzidas de qualquer fatura ou crédito existente do CONTRATANTE em favor da CONTRATADA ou, ainda, cobrada judicialmente.</w:t>
      </w:r>
    </w:p>
    <w:p w14:paraId="1EC1AE89" w14:textId="77777777" w:rsidR="00EB4A43" w:rsidRPr="00D9363B" w:rsidRDefault="00EB4A43" w:rsidP="00D9363B">
      <w:pPr>
        <w:spacing w:after="0" w:line="240" w:lineRule="auto"/>
        <w:jc w:val="both"/>
        <w:rPr>
          <w:rFonts w:ascii="Arial" w:hAnsi="Arial" w:cs="Arial"/>
          <w:sz w:val="20"/>
          <w:szCs w:val="20"/>
        </w:rPr>
      </w:pPr>
    </w:p>
    <w:p w14:paraId="07518F85" w14:textId="40DAA513" w:rsidR="00EB4A43" w:rsidRPr="00D9363B" w:rsidRDefault="0001330E" w:rsidP="00D9363B">
      <w:pPr>
        <w:spacing w:after="0" w:line="240" w:lineRule="auto"/>
        <w:jc w:val="both"/>
        <w:rPr>
          <w:rFonts w:ascii="Arial" w:hAnsi="Arial" w:cs="Arial"/>
          <w:sz w:val="20"/>
          <w:szCs w:val="20"/>
        </w:rPr>
      </w:pPr>
      <w:r>
        <w:rPr>
          <w:rFonts w:ascii="Arial" w:hAnsi="Arial" w:cs="Arial"/>
          <w:sz w:val="20"/>
          <w:szCs w:val="20"/>
        </w:rPr>
        <w:t>9</w:t>
      </w:r>
      <w:r w:rsidR="00EB4A43" w:rsidRPr="00D9363B">
        <w:rPr>
          <w:rFonts w:ascii="Arial" w:hAnsi="Arial" w:cs="Arial"/>
          <w:sz w:val="20"/>
          <w:szCs w:val="20"/>
        </w:rPr>
        <w:t>.3.2. Ao valor da multa poderá ainda ser aplicado juros de mora de 1,00% (um por cento) ao mês, ou 0,0333% por dia de atraso.</w:t>
      </w:r>
    </w:p>
    <w:p w14:paraId="5EFB9B4F" w14:textId="77777777" w:rsidR="00EB4A43" w:rsidRPr="00D9363B" w:rsidRDefault="00EB4A43" w:rsidP="00D9363B">
      <w:pPr>
        <w:spacing w:after="0" w:line="240" w:lineRule="auto"/>
        <w:jc w:val="both"/>
        <w:rPr>
          <w:rFonts w:ascii="Arial" w:hAnsi="Arial" w:cs="Arial"/>
          <w:sz w:val="20"/>
          <w:szCs w:val="20"/>
        </w:rPr>
      </w:pPr>
    </w:p>
    <w:p w14:paraId="7582162A" w14:textId="34E8572A" w:rsidR="00EB4A43" w:rsidRPr="00D9363B" w:rsidRDefault="0001330E" w:rsidP="00D9363B">
      <w:pPr>
        <w:spacing w:after="0" w:line="240" w:lineRule="auto"/>
        <w:jc w:val="both"/>
        <w:rPr>
          <w:rFonts w:ascii="Arial" w:hAnsi="Arial" w:cs="Arial"/>
          <w:sz w:val="20"/>
          <w:szCs w:val="20"/>
        </w:rPr>
      </w:pPr>
      <w:r>
        <w:rPr>
          <w:rFonts w:ascii="Arial" w:hAnsi="Arial" w:cs="Arial"/>
          <w:sz w:val="20"/>
          <w:szCs w:val="20"/>
        </w:rPr>
        <w:t>9</w:t>
      </w:r>
      <w:r w:rsidR="00EB4A43" w:rsidRPr="00D9363B">
        <w:rPr>
          <w:rFonts w:ascii="Arial" w:hAnsi="Arial" w:cs="Arial"/>
          <w:sz w:val="20"/>
          <w:szCs w:val="20"/>
        </w:rPr>
        <w:t>.3.3.</w:t>
      </w:r>
      <w:r w:rsidR="008D545E" w:rsidRPr="00D9363B">
        <w:rPr>
          <w:rFonts w:ascii="Arial" w:hAnsi="Arial" w:cs="Arial"/>
          <w:sz w:val="20"/>
          <w:szCs w:val="20"/>
        </w:rPr>
        <w:t xml:space="preserve"> </w:t>
      </w:r>
      <w:r w:rsidR="00EB4A43" w:rsidRPr="00D9363B">
        <w:rPr>
          <w:rFonts w:ascii="Arial" w:hAnsi="Arial" w:cs="Arial"/>
          <w:sz w:val="20"/>
          <w:szCs w:val="20"/>
        </w:rPr>
        <w:t>A multa compensatória poderá ser de:</w:t>
      </w:r>
    </w:p>
    <w:p w14:paraId="1A993BC0" w14:textId="77777777" w:rsidR="00EB4A43" w:rsidRPr="00D9363B" w:rsidRDefault="00EB4A43" w:rsidP="00D9363B">
      <w:pPr>
        <w:spacing w:after="0" w:line="240" w:lineRule="auto"/>
        <w:jc w:val="both"/>
        <w:rPr>
          <w:rFonts w:ascii="Arial" w:hAnsi="Arial" w:cs="Arial"/>
          <w:sz w:val="20"/>
          <w:szCs w:val="20"/>
        </w:rPr>
      </w:pPr>
      <w:r w:rsidRPr="00D9363B">
        <w:rPr>
          <w:rFonts w:ascii="Arial" w:hAnsi="Arial" w:cs="Arial"/>
          <w:sz w:val="20"/>
          <w:szCs w:val="20"/>
        </w:rPr>
        <w:t>a)</w:t>
      </w:r>
      <w:r w:rsidRPr="00D9363B">
        <w:rPr>
          <w:rFonts w:ascii="Arial" w:hAnsi="Arial" w:cs="Arial"/>
          <w:sz w:val="20"/>
          <w:szCs w:val="20"/>
        </w:rPr>
        <w:tab/>
        <w:t>até o limite de 20% (vinte por cento) sobre o valor correspondente à parte não cumprida do Contrato, em caso de inexecução parcial do CONTRATO;</w:t>
      </w:r>
    </w:p>
    <w:p w14:paraId="0395FD36" w14:textId="77777777" w:rsidR="00EB4A43" w:rsidRPr="00D9363B" w:rsidRDefault="00EB4A43" w:rsidP="00D9363B">
      <w:pPr>
        <w:spacing w:after="0" w:line="240" w:lineRule="auto"/>
        <w:jc w:val="both"/>
        <w:rPr>
          <w:rFonts w:ascii="Arial" w:hAnsi="Arial" w:cs="Arial"/>
          <w:sz w:val="20"/>
          <w:szCs w:val="20"/>
        </w:rPr>
      </w:pPr>
      <w:r w:rsidRPr="00D9363B">
        <w:rPr>
          <w:rFonts w:ascii="Arial" w:hAnsi="Arial" w:cs="Arial"/>
          <w:sz w:val="20"/>
          <w:szCs w:val="20"/>
        </w:rPr>
        <w:t>b) até 30% (trinta por cento) sobre o valor do CONTRATO, em caso de inexecução total da obrigação assumida.</w:t>
      </w:r>
    </w:p>
    <w:p w14:paraId="2C1FA688" w14:textId="77777777" w:rsidR="00EB4A43" w:rsidRPr="00D9363B" w:rsidRDefault="00EB4A43" w:rsidP="00D9363B">
      <w:pPr>
        <w:spacing w:after="0" w:line="240" w:lineRule="auto"/>
        <w:jc w:val="both"/>
        <w:rPr>
          <w:rFonts w:ascii="Arial" w:hAnsi="Arial" w:cs="Arial"/>
          <w:sz w:val="20"/>
          <w:szCs w:val="20"/>
        </w:rPr>
      </w:pPr>
    </w:p>
    <w:p w14:paraId="554485CC" w14:textId="77777777" w:rsidR="00EB4A43" w:rsidRPr="00D9363B" w:rsidRDefault="00EB4A43"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As sanções de advertência, impedimento de licitar e contratar e declaração de inidoneidade para licitar ou contratar poderão ser aplicadas, cumulativamente ou não, à penalidade de multa.</w:t>
      </w:r>
    </w:p>
    <w:p w14:paraId="40CDCD82"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3251CB5F" w14:textId="77777777" w:rsidR="00EB4A43" w:rsidRPr="00D9363B" w:rsidRDefault="00EB4A43"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Na aplicação da sanção de multa será facultada a defesa do interessado no prazo de 15 (quinze) dias úteis, contado da data de sua intimação.</w:t>
      </w:r>
    </w:p>
    <w:p w14:paraId="06F3B882"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4EFA0128" w14:textId="5397428E" w:rsidR="00EB4A43" w:rsidRPr="00D9363B" w:rsidRDefault="00EB4A43"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 xml:space="preserve">A sanção de impedimento de licitar e contratar será aplicada ao responsável em decorrência das infrações administrativas relacionadas nos itens </w:t>
      </w:r>
      <w:r w:rsidR="00701299" w:rsidRPr="00D9363B">
        <w:rPr>
          <w:color w:val="auto"/>
          <w:sz w:val="20"/>
          <w:szCs w:val="20"/>
        </w:rPr>
        <w:t>9.1</w:t>
      </w:r>
      <w:r w:rsidRPr="00D9363B">
        <w:rPr>
          <w:color w:val="auto"/>
          <w:sz w:val="20"/>
          <w:szCs w:val="20"/>
        </w:rPr>
        <w:t xml:space="preserve">, </w:t>
      </w:r>
      <w:r w:rsidRPr="00D9363B">
        <w:rPr>
          <w:color w:val="auto"/>
          <w:sz w:val="20"/>
          <w:szCs w:val="20"/>
        </w:rPr>
        <w:fldChar w:fldCharType="begin"/>
      </w:r>
      <w:r w:rsidRPr="00D9363B">
        <w:rPr>
          <w:color w:val="auto"/>
          <w:sz w:val="20"/>
          <w:szCs w:val="20"/>
        </w:rPr>
        <w:instrText xml:space="preserve"> REF _Ref114668108 \r \h  \* MERGEFORMAT </w:instrText>
      </w:r>
      <w:r w:rsidRPr="00D9363B">
        <w:rPr>
          <w:color w:val="auto"/>
          <w:sz w:val="20"/>
          <w:szCs w:val="20"/>
        </w:rPr>
      </w:r>
      <w:r w:rsidRPr="00D9363B">
        <w:rPr>
          <w:color w:val="auto"/>
          <w:sz w:val="20"/>
          <w:szCs w:val="20"/>
        </w:rPr>
        <w:fldChar w:fldCharType="separate"/>
      </w:r>
      <w:r w:rsidR="00741FDE">
        <w:rPr>
          <w:color w:val="auto"/>
          <w:sz w:val="20"/>
          <w:szCs w:val="20"/>
        </w:rPr>
        <w:t>0</w:t>
      </w:r>
      <w:r w:rsidRPr="00D9363B">
        <w:rPr>
          <w:color w:val="auto"/>
          <w:sz w:val="20"/>
          <w:szCs w:val="20"/>
        </w:rPr>
        <w:fldChar w:fldCharType="end"/>
      </w:r>
      <w:r w:rsidR="00701299" w:rsidRPr="00D9363B">
        <w:rPr>
          <w:color w:val="auto"/>
          <w:sz w:val="20"/>
          <w:szCs w:val="20"/>
        </w:rPr>
        <w:t>,</w:t>
      </w:r>
      <w:r w:rsidRPr="00D9363B">
        <w:rPr>
          <w:color w:val="auto"/>
          <w:sz w:val="20"/>
          <w:szCs w:val="20"/>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80B42A1"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1308184C" w14:textId="29F446E8" w:rsidR="00EB4A43" w:rsidRPr="00D9363B" w:rsidRDefault="00EB4A43"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 xml:space="preserve">Poderá ser aplicada ao responsável a sanção de declaração de inidoneidade para licitar ou contratar, em decorrência da prática das infrações dispostas nos itens, bem como pelas infrações administrativas previstas nos itens </w:t>
      </w:r>
      <w:r w:rsidRPr="00D9363B">
        <w:rPr>
          <w:color w:val="auto"/>
          <w:sz w:val="20"/>
          <w:szCs w:val="20"/>
        </w:rPr>
        <w:fldChar w:fldCharType="begin"/>
      </w:r>
      <w:r w:rsidRPr="00D9363B">
        <w:rPr>
          <w:color w:val="auto"/>
          <w:sz w:val="20"/>
          <w:szCs w:val="20"/>
        </w:rPr>
        <w:instrText xml:space="preserve"> REF _Ref114668085 \r \h  \* MERGEFORMAT </w:instrText>
      </w:r>
      <w:r w:rsidRPr="00D9363B">
        <w:rPr>
          <w:color w:val="auto"/>
          <w:sz w:val="20"/>
          <w:szCs w:val="20"/>
        </w:rPr>
      </w:r>
      <w:r w:rsidRPr="00D9363B">
        <w:rPr>
          <w:color w:val="auto"/>
          <w:sz w:val="20"/>
          <w:szCs w:val="20"/>
        </w:rPr>
        <w:fldChar w:fldCharType="separate"/>
      </w:r>
      <w:r w:rsidR="00741FDE">
        <w:rPr>
          <w:color w:val="auto"/>
          <w:sz w:val="20"/>
          <w:szCs w:val="20"/>
        </w:rPr>
        <w:t>0</w:t>
      </w:r>
      <w:r w:rsidRPr="00D9363B">
        <w:rPr>
          <w:color w:val="auto"/>
          <w:sz w:val="20"/>
          <w:szCs w:val="20"/>
        </w:rPr>
        <w:fldChar w:fldCharType="end"/>
      </w:r>
      <w:r w:rsidRPr="00D9363B">
        <w:rPr>
          <w:color w:val="auto"/>
          <w:sz w:val="20"/>
          <w:szCs w:val="20"/>
        </w:rPr>
        <w:t xml:space="preserve">, </w:t>
      </w:r>
      <w:r w:rsidRPr="00D9363B">
        <w:rPr>
          <w:color w:val="auto"/>
          <w:sz w:val="20"/>
          <w:szCs w:val="20"/>
        </w:rPr>
        <w:fldChar w:fldCharType="begin"/>
      </w:r>
      <w:r w:rsidRPr="00D9363B">
        <w:rPr>
          <w:color w:val="auto"/>
          <w:sz w:val="20"/>
          <w:szCs w:val="20"/>
        </w:rPr>
        <w:instrText xml:space="preserve"> REF _Ref114668108 \r \h  \* MERGEFORMAT </w:instrText>
      </w:r>
      <w:r w:rsidRPr="00D9363B">
        <w:rPr>
          <w:color w:val="auto"/>
          <w:sz w:val="20"/>
          <w:szCs w:val="20"/>
        </w:rPr>
      </w:r>
      <w:r w:rsidRPr="00D9363B">
        <w:rPr>
          <w:color w:val="auto"/>
          <w:sz w:val="20"/>
          <w:szCs w:val="20"/>
        </w:rPr>
        <w:fldChar w:fldCharType="separate"/>
      </w:r>
      <w:r w:rsidR="00741FDE">
        <w:rPr>
          <w:color w:val="auto"/>
          <w:sz w:val="20"/>
          <w:szCs w:val="20"/>
        </w:rPr>
        <w:t>0</w:t>
      </w:r>
      <w:r w:rsidRPr="00D9363B">
        <w:rPr>
          <w:color w:val="auto"/>
          <w:sz w:val="20"/>
          <w:szCs w:val="20"/>
        </w:rPr>
        <w:fldChar w:fldCharType="end"/>
      </w:r>
      <w:r w:rsidRPr="00D9363B">
        <w:rPr>
          <w:color w:val="auto"/>
          <w:sz w:val="20"/>
          <w:szCs w:val="20"/>
        </w:rPr>
        <w:t xml:space="preserve"> e que justifiquem a imposição de penalidade mais grave que a sanção de impedimento de licitar e contratar, cuja duração observará o prazo previsto no </w:t>
      </w:r>
      <w:hyperlink r:id="rId38" w:anchor="art156§5" w:history="1">
        <w:r w:rsidRPr="00D9363B">
          <w:rPr>
            <w:rStyle w:val="Hyperlink"/>
            <w:color w:val="auto"/>
            <w:sz w:val="20"/>
            <w:szCs w:val="20"/>
          </w:rPr>
          <w:t>art. 156, §5º, da Lei n° 14.133/2021</w:t>
        </w:r>
      </w:hyperlink>
      <w:r w:rsidRPr="00D9363B">
        <w:rPr>
          <w:color w:val="auto"/>
          <w:sz w:val="20"/>
          <w:szCs w:val="20"/>
        </w:rPr>
        <w:t>.</w:t>
      </w:r>
    </w:p>
    <w:p w14:paraId="3898CE1D"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5927F258" w14:textId="63F37FEC" w:rsidR="00EB4A43" w:rsidRPr="00D9363B" w:rsidRDefault="00EB4A43"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 xml:space="preserve">A recusa injustificada do adjudicatário em assinar o contrato ou a ata de registro de preço, ou em aceitar ou retirar o instrumento equivalente no prazo estabelecido pela Administração, descrita </w:t>
      </w:r>
      <w:proofErr w:type="gramStart"/>
      <w:r w:rsidRPr="00D9363B">
        <w:rPr>
          <w:color w:val="auto"/>
          <w:sz w:val="20"/>
          <w:szCs w:val="20"/>
        </w:rPr>
        <w:t>no ite</w:t>
      </w:r>
      <w:r w:rsidR="006C6874" w:rsidRPr="00D9363B">
        <w:rPr>
          <w:color w:val="auto"/>
          <w:sz w:val="20"/>
          <w:szCs w:val="20"/>
        </w:rPr>
        <w:t>ns</w:t>
      </w:r>
      <w:proofErr w:type="gramEnd"/>
      <w:r w:rsidR="006C6874" w:rsidRPr="00D9363B">
        <w:rPr>
          <w:color w:val="auto"/>
          <w:sz w:val="20"/>
          <w:szCs w:val="20"/>
        </w:rPr>
        <w:t xml:space="preserve"> 9.1 e 9.1.1</w:t>
      </w:r>
      <w:r w:rsidRPr="00D9363B">
        <w:rPr>
          <w:color w:val="auto"/>
          <w:sz w:val="20"/>
          <w:szCs w:val="20"/>
        </w:rPr>
        <w:t>, caracterizará o descumprimento total da obrigação assumida e o sujeitará às penalidades e à imediata perda da garantia de proposta em favor do órgão ou entidade promotora da licitação.</w:t>
      </w:r>
    </w:p>
    <w:p w14:paraId="6C890291"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5F346464" w14:textId="77777777" w:rsidR="00EB4A43" w:rsidRPr="00D9363B" w:rsidRDefault="00EB4A43"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4B9BBC" w14:textId="77777777" w:rsidR="00036C65" w:rsidRPr="00D9363B" w:rsidRDefault="00036C65" w:rsidP="00D9363B">
      <w:pPr>
        <w:pStyle w:val="PargrafodaLista"/>
        <w:spacing w:line="240" w:lineRule="auto"/>
        <w:rPr>
          <w:rFonts w:ascii="Arial" w:hAnsi="Arial" w:cs="Arial"/>
          <w:sz w:val="20"/>
          <w:szCs w:val="20"/>
        </w:rPr>
      </w:pPr>
    </w:p>
    <w:p w14:paraId="24AD4E76" w14:textId="77777777" w:rsidR="00EB4A43" w:rsidRPr="00D9363B" w:rsidRDefault="00EB4A43"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A7C96E"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6AE73C27" w14:textId="77777777" w:rsidR="00EB4A43" w:rsidRPr="00D9363B" w:rsidRDefault="00EB4A43"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3FB910A"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24F803A0" w14:textId="77777777" w:rsidR="00EB4A43" w:rsidRPr="00D9363B" w:rsidRDefault="00EB4A43"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O recurso e o pedido de reconsideração terão efeito suspensivo do ato ou da decisão recorrida até que sobrevenha decisão final da autoridade competente.</w:t>
      </w:r>
    </w:p>
    <w:p w14:paraId="59AFE68B"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4C2C3F08" w14:textId="77777777" w:rsidR="00EB4A43" w:rsidRPr="00D9363B" w:rsidRDefault="00EB4A43" w:rsidP="00D9363B">
      <w:pPr>
        <w:pStyle w:val="Nivel2"/>
        <w:widowControl w:val="0"/>
        <w:numPr>
          <w:ilvl w:val="1"/>
          <w:numId w:val="7"/>
        </w:numPr>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A aplicação das sanções previstas neste edital não exclui, em hipótese alguma, a obrigação de reparação integral dos danos causados.</w:t>
      </w:r>
    </w:p>
    <w:p w14:paraId="0962CD56" w14:textId="77777777" w:rsidR="00A10353" w:rsidRPr="00D9363B" w:rsidRDefault="00A10353" w:rsidP="00D9363B">
      <w:pPr>
        <w:pStyle w:val="Nivel01"/>
        <w:widowControl w:val="0"/>
        <w:numPr>
          <w:ilvl w:val="0"/>
          <w:numId w:val="0"/>
        </w:numPr>
        <w:tabs>
          <w:tab w:val="left" w:pos="709"/>
          <w:tab w:val="left" w:pos="1134"/>
          <w:tab w:val="left" w:pos="8647"/>
        </w:tabs>
        <w:spacing w:before="0"/>
        <w:ind w:left="360" w:right="-1"/>
        <w:rPr>
          <w:rFonts w:ascii="Arial" w:hAnsi="Arial" w:cs="Arial"/>
          <w:color w:val="auto"/>
        </w:rPr>
      </w:pPr>
    </w:p>
    <w:p w14:paraId="07DFA21E" w14:textId="246C2372" w:rsidR="00A10353" w:rsidRPr="00D9363B" w:rsidRDefault="00A10353" w:rsidP="00D9363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D9363B">
        <w:rPr>
          <w:rFonts w:ascii="Arial" w:hAnsi="Arial" w:cs="Arial"/>
          <w:b/>
          <w:sz w:val="20"/>
          <w:szCs w:val="20"/>
        </w:rPr>
        <w:t>1</w:t>
      </w:r>
      <w:r w:rsidR="006C6874" w:rsidRPr="00D9363B">
        <w:rPr>
          <w:rFonts w:ascii="Arial" w:hAnsi="Arial" w:cs="Arial"/>
          <w:b/>
          <w:sz w:val="20"/>
          <w:szCs w:val="20"/>
        </w:rPr>
        <w:t>0</w:t>
      </w:r>
      <w:r w:rsidRPr="00D9363B">
        <w:rPr>
          <w:rFonts w:ascii="Arial" w:hAnsi="Arial" w:cs="Arial"/>
          <w:b/>
          <w:sz w:val="20"/>
          <w:szCs w:val="20"/>
        </w:rPr>
        <w:t xml:space="preserve">. DA EXECUÇÃO DO OBJETO </w:t>
      </w:r>
    </w:p>
    <w:p w14:paraId="7AB5D9D4" w14:textId="77777777" w:rsidR="0001330E" w:rsidRDefault="0001330E" w:rsidP="0001330E">
      <w:pPr>
        <w:spacing w:after="0" w:line="240" w:lineRule="auto"/>
        <w:jc w:val="both"/>
        <w:rPr>
          <w:rFonts w:ascii="Arial" w:hAnsi="Arial" w:cs="Arial"/>
          <w:sz w:val="20"/>
          <w:szCs w:val="20"/>
        </w:rPr>
      </w:pPr>
    </w:p>
    <w:p w14:paraId="33FBD23B" w14:textId="25C8F101" w:rsidR="007A4DB0" w:rsidRPr="007A4DB0" w:rsidRDefault="007A4DB0" w:rsidP="007A4DB0">
      <w:pPr>
        <w:pStyle w:val="Default"/>
        <w:numPr>
          <w:ilvl w:val="1"/>
          <w:numId w:val="39"/>
        </w:numPr>
        <w:tabs>
          <w:tab w:val="left" w:pos="0"/>
          <w:tab w:val="left" w:pos="142"/>
        </w:tabs>
        <w:spacing w:before="120" w:after="120" w:line="276" w:lineRule="auto"/>
        <w:ind w:left="0" w:firstLine="0"/>
        <w:jc w:val="both"/>
        <w:rPr>
          <w:bCs/>
          <w:sz w:val="20"/>
          <w:szCs w:val="20"/>
        </w:rPr>
      </w:pPr>
      <w:r w:rsidRPr="007A4DB0">
        <w:rPr>
          <w:bCs/>
          <w:sz w:val="20"/>
          <w:szCs w:val="20"/>
        </w:rPr>
        <w:t xml:space="preserve">O item será solicitado mediante Solicitação de Fornecimento, conforme demanda da Secretaria demandante, via e-mail ou outro meio eletrônico idôneo, de modo que a empresa terá o prazo </w:t>
      </w:r>
      <w:r w:rsidRPr="007A4DB0">
        <w:rPr>
          <w:bCs/>
          <w:color w:val="auto"/>
          <w:sz w:val="20"/>
          <w:szCs w:val="20"/>
        </w:rPr>
        <w:t xml:space="preserve">máximo de </w:t>
      </w:r>
      <w:bookmarkStart w:id="38" w:name="_Hlk167887329"/>
      <w:r w:rsidRPr="007A4DB0">
        <w:rPr>
          <w:b/>
          <w:color w:val="auto"/>
          <w:sz w:val="20"/>
          <w:szCs w:val="20"/>
        </w:rPr>
        <w:t>60 (sessenta) dias</w:t>
      </w:r>
      <w:r w:rsidRPr="007A4DB0">
        <w:rPr>
          <w:bCs/>
          <w:color w:val="FF0000"/>
          <w:sz w:val="20"/>
          <w:szCs w:val="20"/>
        </w:rPr>
        <w:t xml:space="preserve"> </w:t>
      </w:r>
      <w:bookmarkEnd w:id="38"/>
      <w:r w:rsidRPr="007A4DB0">
        <w:rPr>
          <w:bCs/>
          <w:color w:val="auto"/>
          <w:sz w:val="20"/>
          <w:szCs w:val="20"/>
        </w:rPr>
        <w:t>corridos</w:t>
      </w:r>
      <w:r w:rsidRPr="007A4DB0">
        <w:rPr>
          <w:bCs/>
          <w:color w:val="FF0000"/>
          <w:sz w:val="20"/>
          <w:szCs w:val="20"/>
        </w:rPr>
        <w:t xml:space="preserve"> </w:t>
      </w:r>
      <w:r w:rsidRPr="007A4DB0">
        <w:rPr>
          <w:bCs/>
          <w:sz w:val="20"/>
          <w:szCs w:val="20"/>
        </w:rPr>
        <w:t>para entrega.</w:t>
      </w:r>
    </w:p>
    <w:p w14:paraId="5EBCE05F" w14:textId="3A01E913" w:rsidR="007A4DB0" w:rsidRPr="007A4DB0" w:rsidRDefault="007A4DB0" w:rsidP="007A4DB0">
      <w:pPr>
        <w:autoSpaceDE w:val="0"/>
        <w:autoSpaceDN w:val="0"/>
        <w:adjustRightInd w:val="0"/>
        <w:spacing w:before="120" w:after="120"/>
        <w:ind w:left="567"/>
        <w:jc w:val="both"/>
        <w:rPr>
          <w:rFonts w:ascii="Arial" w:hAnsi="Arial" w:cs="Arial"/>
          <w:bCs/>
          <w:sz w:val="20"/>
          <w:szCs w:val="20"/>
        </w:rPr>
      </w:pPr>
      <w:r w:rsidRPr="007A4DB0">
        <w:rPr>
          <w:rFonts w:ascii="Arial" w:hAnsi="Arial" w:cs="Arial"/>
          <w:bCs/>
          <w:sz w:val="20"/>
          <w:szCs w:val="20"/>
        </w:rPr>
        <w:t>10.1.1</w:t>
      </w:r>
      <w:r>
        <w:rPr>
          <w:rFonts w:ascii="Arial" w:hAnsi="Arial" w:cs="Arial"/>
          <w:b/>
          <w:sz w:val="20"/>
          <w:szCs w:val="20"/>
        </w:rPr>
        <w:t xml:space="preserve"> </w:t>
      </w:r>
      <w:r w:rsidRPr="007A4DB0">
        <w:rPr>
          <w:rFonts w:ascii="Arial" w:hAnsi="Arial" w:cs="Arial"/>
          <w:bCs/>
          <w:sz w:val="20"/>
          <w:szCs w:val="20"/>
        </w:rPr>
        <w:t xml:space="preserve">A Secretaria Municipal de Saúde, ao estabelecer o prazo de entrega de </w:t>
      </w:r>
      <w:r w:rsidRPr="007A4DB0">
        <w:rPr>
          <w:rFonts w:ascii="Arial" w:hAnsi="Arial" w:cs="Arial"/>
          <w:b/>
          <w:bCs/>
          <w:sz w:val="20"/>
          <w:szCs w:val="20"/>
          <w:u w:val="single"/>
        </w:rPr>
        <w:t>60 (sessenta) dias</w:t>
      </w:r>
      <w:r w:rsidRPr="007A4DB0">
        <w:rPr>
          <w:rFonts w:ascii="Arial" w:hAnsi="Arial" w:cs="Arial"/>
          <w:bCs/>
          <w:sz w:val="20"/>
          <w:szCs w:val="20"/>
        </w:rPr>
        <w:t xml:space="preserve"> para entrega do objeto pretendido, levou em consideração a utilização do </w:t>
      </w:r>
      <w:r w:rsidRPr="007A4DB0">
        <w:rPr>
          <w:rFonts w:ascii="Arial" w:hAnsi="Arial" w:cs="Arial"/>
          <w:b/>
          <w:bCs/>
          <w:sz w:val="20"/>
          <w:szCs w:val="20"/>
        </w:rPr>
        <w:t>Pregão Eletrônico</w:t>
      </w:r>
      <w:r w:rsidRPr="007A4DB0">
        <w:rPr>
          <w:rFonts w:ascii="Arial" w:hAnsi="Arial" w:cs="Arial"/>
          <w:bCs/>
          <w:sz w:val="20"/>
          <w:szCs w:val="20"/>
        </w:rPr>
        <w:t xml:space="preserve">, o qual possibilitará que diversas empresas interessadas (de diversas localidades brasileiras) participem do certame. Logo, ao conciliar o binômio capacidade de entrega por parte dos licitantes e a necessidade de provimento por parte da Secretaria Municipal de Saúde, concluiu-se que </w:t>
      </w:r>
      <w:r w:rsidRPr="007A4DB0">
        <w:rPr>
          <w:rFonts w:ascii="Arial" w:hAnsi="Arial" w:cs="Arial"/>
          <w:b/>
          <w:bCs/>
          <w:sz w:val="20"/>
          <w:szCs w:val="20"/>
          <w:u w:val="single"/>
        </w:rPr>
        <w:t>o prazo estipulado é ideal para consolidação das obrigações contratuais</w:t>
      </w:r>
      <w:r w:rsidRPr="007A4DB0">
        <w:rPr>
          <w:rFonts w:ascii="Arial" w:hAnsi="Arial" w:cs="Arial"/>
          <w:bCs/>
          <w:sz w:val="20"/>
          <w:szCs w:val="20"/>
        </w:rPr>
        <w:t xml:space="preserve">. </w:t>
      </w:r>
    </w:p>
    <w:p w14:paraId="0EF88C88" w14:textId="77D6DEE4" w:rsidR="007A4DB0" w:rsidRPr="007A4DB0" w:rsidRDefault="007A4DB0" w:rsidP="007A4DB0">
      <w:pPr>
        <w:autoSpaceDE w:val="0"/>
        <w:autoSpaceDN w:val="0"/>
        <w:adjustRightInd w:val="0"/>
        <w:spacing w:before="120" w:after="120"/>
        <w:ind w:left="567"/>
        <w:jc w:val="both"/>
        <w:rPr>
          <w:rFonts w:ascii="Arial" w:hAnsi="Arial" w:cs="Arial"/>
          <w:bCs/>
          <w:sz w:val="20"/>
          <w:szCs w:val="20"/>
        </w:rPr>
      </w:pPr>
      <w:r w:rsidRPr="007A4DB0">
        <w:rPr>
          <w:rFonts w:ascii="Arial" w:hAnsi="Arial" w:cs="Arial"/>
          <w:bCs/>
          <w:sz w:val="20"/>
          <w:szCs w:val="20"/>
        </w:rPr>
        <w:t>10.1.2.</w:t>
      </w:r>
      <w:r>
        <w:rPr>
          <w:rFonts w:ascii="Arial" w:hAnsi="Arial" w:cs="Arial"/>
          <w:b/>
          <w:bCs/>
          <w:sz w:val="20"/>
          <w:szCs w:val="20"/>
        </w:rPr>
        <w:t xml:space="preserve"> </w:t>
      </w:r>
      <w:r w:rsidRPr="007A4DB0">
        <w:rPr>
          <w:rFonts w:ascii="Arial" w:hAnsi="Arial" w:cs="Arial"/>
          <w:b/>
          <w:bCs/>
          <w:sz w:val="20"/>
          <w:szCs w:val="20"/>
        </w:rPr>
        <w:t xml:space="preserve"> </w:t>
      </w:r>
      <w:r w:rsidRPr="007A4DB0">
        <w:rPr>
          <w:rFonts w:ascii="Arial" w:hAnsi="Arial" w:cs="Arial"/>
          <w:bCs/>
          <w:sz w:val="20"/>
          <w:szCs w:val="20"/>
        </w:rPr>
        <w:t xml:space="preserve">Destaca-se que é o prazo exigido é comum nesse ramo de mercado. </w:t>
      </w:r>
    </w:p>
    <w:p w14:paraId="70340616" w14:textId="345DF586" w:rsidR="007A4DB0" w:rsidRPr="007A4DB0" w:rsidRDefault="007A4DB0" w:rsidP="007A4DB0">
      <w:pPr>
        <w:autoSpaceDE w:val="0"/>
        <w:autoSpaceDN w:val="0"/>
        <w:adjustRightInd w:val="0"/>
        <w:spacing w:before="120" w:after="120"/>
        <w:ind w:left="567"/>
        <w:jc w:val="both"/>
        <w:rPr>
          <w:rFonts w:ascii="Arial" w:hAnsi="Arial" w:cs="Arial"/>
          <w:bCs/>
          <w:sz w:val="20"/>
          <w:szCs w:val="20"/>
        </w:rPr>
      </w:pPr>
      <w:r w:rsidRPr="007A4DB0">
        <w:rPr>
          <w:rFonts w:ascii="Arial" w:hAnsi="Arial" w:cs="Arial"/>
          <w:sz w:val="20"/>
          <w:szCs w:val="20"/>
        </w:rPr>
        <w:t>10.1.3.</w:t>
      </w:r>
      <w:r w:rsidRPr="007A4DB0">
        <w:rPr>
          <w:rFonts w:ascii="Arial" w:hAnsi="Arial" w:cs="Arial"/>
          <w:b/>
          <w:bCs/>
          <w:sz w:val="20"/>
          <w:szCs w:val="20"/>
        </w:rPr>
        <w:t xml:space="preserve"> </w:t>
      </w:r>
      <w:r w:rsidRPr="007A4DB0">
        <w:rPr>
          <w:rFonts w:ascii="Arial" w:hAnsi="Arial" w:cs="Arial"/>
          <w:bCs/>
          <w:sz w:val="20"/>
          <w:szCs w:val="20"/>
        </w:rPr>
        <w:t>Por outro Norte, estabelecer prazo superior causará transtornos à Secretaria, haja vista a necessidade de atendimento de diversos setores, objetivando a continuidade dos serviços públicos essenciais, visando sempre a saúde e o bem-estar dos servidores públicos, bem como a população Rio-verdense.</w:t>
      </w:r>
    </w:p>
    <w:p w14:paraId="16DA5B2D" w14:textId="13EEB27F" w:rsidR="007A4DB0" w:rsidRPr="007A4DB0" w:rsidRDefault="007A4DB0" w:rsidP="007A4DB0">
      <w:pPr>
        <w:autoSpaceDE w:val="0"/>
        <w:autoSpaceDN w:val="0"/>
        <w:adjustRightInd w:val="0"/>
        <w:spacing w:before="120" w:after="120"/>
        <w:ind w:left="567"/>
        <w:jc w:val="both"/>
        <w:rPr>
          <w:rFonts w:ascii="Arial" w:hAnsi="Arial" w:cs="Arial"/>
          <w:b/>
          <w:bCs/>
          <w:sz w:val="20"/>
          <w:szCs w:val="20"/>
        </w:rPr>
      </w:pPr>
      <w:r w:rsidRPr="007A4DB0">
        <w:rPr>
          <w:rFonts w:ascii="Arial" w:hAnsi="Arial" w:cs="Arial"/>
          <w:sz w:val="20"/>
          <w:szCs w:val="20"/>
        </w:rPr>
        <w:t>10.1.4.</w:t>
      </w:r>
      <w:r w:rsidRPr="007A4DB0">
        <w:rPr>
          <w:rFonts w:ascii="Arial" w:hAnsi="Arial" w:cs="Arial"/>
          <w:bCs/>
          <w:sz w:val="20"/>
          <w:szCs w:val="20"/>
        </w:rPr>
        <w:t xml:space="preserve"> No prazo de entrega está compreendido o emplacamento e licenciamento do veículo, com os documentos (CRLV e CRV) em nome da Prefeitura Municipal de Rio Verde de Mato Grosso/MS – CNPJ: 03 354 560/0001-32.</w:t>
      </w:r>
      <w:r w:rsidRPr="007A4DB0">
        <w:rPr>
          <w:rFonts w:ascii="Arial" w:hAnsi="Arial" w:cs="Arial"/>
          <w:b/>
          <w:bCs/>
          <w:sz w:val="20"/>
          <w:szCs w:val="20"/>
        </w:rPr>
        <w:t xml:space="preserve"> </w:t>
      </w:r>
    </w:p>
    <w:p w14:paraId="51E89773" w14:textId="674EF925" w:rsidR="007A4DB0" w:rsidRPr="007A4DB0" w:rsidRDefault="007A4DB0" w:rsidP="007A4DB0">
      <w:pPr>
        <w:autoSpaceDE w:val="0"/>
        <w:autoSpaceDN w:val="0"/>
        <w:adjustRightInd w:val="0"/>
        <w:spacing w:before="120" w:after="120"/>
        <w:jc w:val="both"/>
        <w:rPr>
          <w:rFonts w:ascii="Arial" w:hAnsi="Arial" w:cs="Arial"/>
          <w:bCs/>
          <w:sz w:val="20"/>
          <w:szCs w:val="20"/>
        </w:rPr>
      </w:pPr>
      <w:r>
        <w:rPr>
          <w:rFonts w:ascii="Arial" w:hAnsi="Arial" w:cs="Arial"/>
          <w:bCs/>
          <w:sz w:val="20"/>
          <w:szCs w:val="20"/>
        </w:rPr>
        <w:t xml:space="preserve">10.2. </w:t>
      </w:r>
      <w:r w:rsidRPr="007A4DB0">
        <w:rPr>
          <w:rFonts w:ascii="Arial" w:hAnsi="Arial" w:cs="Arial"/>
          <w:bCs/>
          <w:sz w:val="20"/>
          <w:szCs w:val="20"/>
        </w:rPr>
        <w:t xml:space="preserve"> A entrega poderá ter o prazo ser prorrogado, desde que o motivo seja devidamente justificado e aceito pela Secretaria Municipal de Saúde.</w:t>
      </w:r>
    </w:p>
    <w:p w14:paraId="63070944" w14:textId="4C9ABE0E" w:rsidR="007A4DB0" w:rsidRPr="007A4DB0" w:rsidRDefault="007A4DB0" w:rsidP="007A4DB0">
      <w:pPr>
        <w:autoSpaceDE w:val="0"/>
        <w:autoSpaceDN w:val="0"/>
        <w:adjustRightInd w:val="0"/>
        <w:spacing w:before="120" w:after="120"/>
        <w:ind w:left="567"/>
        <w:jc w:val="both"/>
        <w:rPr>
          <w:rFonts w:ascii="Arial" w:hAnsi="Arial" w:cs="Arial"/>
          <w:sz w:val="20"/>
          <w:szCs w:val="20"/>
          <w:lang w:val="pt-PT"/>
        </w:rPr>
      </w:pPr>
      <w:r w:rsidRPr="007A4DB0">
        <w:rPr>
          <w:rFonts w:ascii="Arial" w:hAnsi="Arial" w:cs="Arial"/>
          <w:bCs/>
          <w:sz w:val="20"/>
          <w:szCs w:val="20"/>
        </w:rPr>
        <w:t xml:space="preserve">10.2.1. </w:t>
      </w:r>
      <w:r w:rsidRPr="007A4DB0">
        <w:rPr>
          <w:rFonts w:ascii="Arial" w:hAnsi="Arial" w:cs="Arial"/>
          <w:sz w:val="20"/>
          <w:szCs w:val="20"/>
          <w:lang w:val="pt-PT"/>
        </w:rPr>
        <w:t xml:space="preserve">Caso não seja possível a entrega na data assinalada, a empresa deverá comunicar as respectivas razões com pelo menos </w:t>
      </w:r>
      <w:r w:rsidRPr="007A4DB0">
        <w:rPr>
          <w:rFonts w:ascii="Arial" w:hAnsi="Arial" w:cs="Arial"/>
          <w:b/>
          <w:bCs/>
          <w:sz w:val="20"/>
          <w:szCs w:val="20"/>
          <w:u w:val="single"/>
          <w:lang w:val="pt-PT"/>
        </w:rPr>
        <w:t>48 (quarenta e oito) horas de antecedência</w:t>
      </w:r>
      <w:r w:rsidRPr="007A4DB0">
        <w:rPr>
          <w:rFonts w:ascii="Arial" w:hAnsi="Arial" w:cs="Arial"/>
          <w:sz w:val="20"/>
          <w:szCs w:val="20"/>
          <w:lang w:val="pt-PT"/>
        </w:rPr>
        <w:t xml:space="preserve"> para que qualquer pleito de prorrogação de prazo seja analisado, ressalvadas situações de caso fortuito e força maior. </w:t>
      </w:r>
    </w:p>
    <w:p w14:paraId="1FFB6486" w14:textId="6261C9FF" w:rsidR="007A4DB0" w:rsidRPr="007A4DB0" w:rsidRDefault="007A4DB0" w:rsidP="007A4DB0">
      <w:pPr>
        <w:autoSpaceDE w:val="0"/>
        <w:autoSpaceDN w:val="0"/>
        <w:adjustRightInd w:val="0"/>
        <w:spacing w:before="120" w:after="120"/>
        <w:ind w:left="567"/>
        <w:jc w:val="both"/>
        <w:rPr>
          <w:rFonts w:ascii="Arial" w:hAnsi="Arial" w:cs="Arial"/>
          <w:bCs/>
          <w:sz w:val="20"/>
          <w:szCs w:val="20"/>
        </w:rPr>
      </w:pPr>
      <w:r w:rsidRPr="007A4DB0">
        <w:rPr>
          <w:rFonts w:ascii="Arial" w:hAnsi="Arial" w:cs="Arial"/>
          <w:bCs/>
          <w:sz w:val="20"/>
          <w:szCs w:val="20"/>
        </w:rPr>
        <w:t>10.2.2.</w:t>
      </w:r>
      <w:r w:rsidRPr="007A4DB0">
        <w:rPr>
          <w:rFonts w:ascii="Arial" w:hAnsi="Arial" w:cs="Arial"/>
          <w:b/>
          <w:sz w:val="20"/>
          <w:szCs w:val="20"/>
        </w:rPr>
        <w:t xml:space="preserve"> </w:t>
      </w:r>
      <w:r w:rsidRPr="007A4DB0">
        <w:rPr>
          <w:rFonts w:ascii="Arial" w:hAnsi="Arial" w:cs="Arial"/>
          <w:bCs/>
          <w:sz w:val="20"/>
          <w:szCs w:val="20"/>
        </w:rPr>
        <w:t>Fica a critério da Contratante a aceitação de eventuais pedidos formais e justificados de prorrogação de prazo de execução.</w:t>
      </w:r>
    </w:p>
    <w:p w14:paraId="54A07A28" w14:textId="624022D5" w:rsidR="00A10353" w:rsidRPr="0001330E" w:rsidRDefault="0001330E" w:rsidP="0001330E">
      <w:pPr>
        <w:spacing w:after="0" w:line="240" w:lineRule="auto"/>
        <w:jc w:val="both"/>
        <w:rPr>
          <w:rFonts w:ascii="Arial" w:hAnsi="Arial" w:cs="Arial"/>
          <w:sz w:val="20"/>
          <w:szCs w:val="20"/>
        </w:rPr>
      </w:pPr>
      <w:r>
        <w:rPr>
          <w:rFonts w:ascii="Arial" w:hAnsi="Arial" w:cs="Arial"/>
          <w:sz w:val="20"/>
          <w:szCs w:val="20"/>
        </w:rPr>
        <w:t>10.</w:t>
      </w:r>
      <w:r w:rsidR="007A4DB0">
        <w:rPr>
          <w:rFonts w:ascii="Arial" w:hAnsi="Arial" w:cs="Arial"/>
          <w:sz w:val="20"/>
          <w:szCs w:val="20"/>
        </w:rPr>
        <w:t>3</w:t>
      </w:r>
      <w:r>
        <w:rPr>
          <w:rFonts w:ascii="Arial" w:hAnsi="Arial" w:cs="Arial"/>
          <w:sz w:val="20"/>
          <w:szCs w:val="20"/>
        </w:rPr>
        <w:t xml:space="preserve">. </w:t>
      </w:r>
      <w:r w:rsidR="00A10353" w:rsidRPr="0001330E">
        <w:rPr>
          <w:rFonts w:ascii="Arial" w:hAnsi="Arial" w:cs="Arial"/>
          <w:sz w:val="20"/>
          <w:szCs w:val="20"/>
        </w:rPr>
        <w:t>O prazo de garantia é aquele estabelecido na Lei nº 8.078, de 11 de setembro de 1990 (Código de Defesa do Consumidor)</w:t>
      </w:r>
      <w:r w:rsidR="0084614D" w:rsidRPr="0001330E">
        <w:rPr>
          <w:rFonts w:ascii="Arial" w:hAnsi="Arial" w:cs="Arial"/>
          <w:sz w:val="20"/>
          <w:szCs w:val="20"/>
        </w:rPr>
        <w:t>.</w:t>
      </w:r>
    </w:p>
    <w:p w14:paraId="17503C29" w14:textId="77777777" w:rsidR="0084614D" w:rsidRPr="00D9363B" w:rsidRDefault="0084614D" w:rsidP="00D9363B">
      <w:pPr>
        <w:pStyle w:val="Nvel2-Red"/>
        <w:spacing w:before="0" w:after="0" w:line="240" w:lineRule="auto"/>
        <w:ind w:left="0" w:firstLine="0"/>
        <w:rPr>
          <w:i w:val="0"/>
          <w:color w:val="auto"/>
          <w:sz w:val="20"/>
          <w:szCs w:val="20"/>
        </w:rPr>
      </w:pPr>
    </w:p>
    <w:p w14:paraId="3DFF5053" w14:textId="04D7CAFC" w:rsidR="0084614D" w:rsidRPr="00D9363B" w:rsidRDefault="0084614D" w:rsidP="00D9363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D9363B">
        <w:rPr>
          <w:rFonts w:ascii="Arial" w:hAnsi="Arial" w:cs="Arial"/>
          <w:b/>
          <w:sz w:val="20"/>
          <w:szCs w:val="20"/>
        </w:rPr>
        <w:t xml:space="preserve">11. CONDIÇÕES DE RECEBIMENTO E PAGAMENTO </w:t>
      </w:r>
    </w:p>
    <w:p w14:paraId="06B96683" w14:textId="77777777" w:rsidR="0084614D" w:rsidRPr="00D9363B" w:rsidRDefault="0084614D" w:rsidP="00D9363B">
      <w:pPr>
        <w:spacing w:after="0" w:line="240" w:lineRule="auto"/>
        <w:jc w:val="both"/>
        <w:rPr>
          <w:rFonts w:ascii="Arial" w:hAnsi="Arial" w:cs="Arial"/>
          <w:sz w:val="20"/>
          <w:szCs w:val="20"/>
        </w:rPr>
      </w:pPr>
    </w:p>
    <w:p w14:paraId="70FF189F" w14:textId="77777777" w:rsidR="00FA3B3D" w:rsidRPr="00D9363B" w:rsidRDefault="0084614D" w:rsidP="00D9363B">
      <w:pPr>
        <w:tabs>
          <w:tab w:val="left" w:pos="0"/>
          <w:tab w:val="left" w:pos="720"/>
        </w:tabs>
        <w:autoSpaceDE w:val="0"/>
        <w:autoSpaceDN w:val="0"/>
        <w:adjustRightInd w:val="0"/>
        <w:spacing w:before="60" w:after="0" w:line="240" w:lineRule="auto"/>
        <w:ind w:right="17"/>
        <w:jc w:val="both"/>
        <w:rPr>
          <w:rFonts w:ascii="Arial" w:hAnsi="Arial" w:cs="Arial"/>
          <w:sz w:val="20"/>
          <w:szCs w:val="20"/>
        </w:rPr>
      </w:pPr>
      <w:r w:rsidRPr="00D9363B">
        <w:rPr>
          <w:rFonts w:ascii="Arial" w:hAnsi="Arial" w:cs="Arial"/>
          <w:sz w:val="20"/>
          <w:szCs w:val="20"/>
        </w:rPr>
        <w:t>1</w:t>
      </w:r>
      <w:r w:rsidR="00BC5883" w:rsidRPr="00D9363B">
        <w:rPr>
          <w:rFonts w:ascii="Arial" w:hAnsi="Arial" w:cs="Arial"/>
          <w:sz w:val="20"/>
          <w:szCs w:val="20"/>
        </w:rPr>
        <w:t>1</w:t>
      </w:r>
      <w:r w:rsidRPr="00D9363B">
        <w:rPr>
          <w:rFonts w:ascii="Arial" w:hAnsi="Arial" w:cs="Arial"/>
          <w:sz w:val="20"/>
          <w:szCs w:val="20"/>
        </w:rPr>
        <w:t>.1.</w:t>
      </w:r>
      <w:r w:rsidRPr="00D9363B">
        <w:rPr>
          <w:rFonts w:ascii="Arial" w:hAnsi="Arial" w:cs="Arial"/>
          <w:b/>
          <w:bCs/>
          <w:sz w:val="20"/>
          <w:szCs w:val="20"/>
        </w:rPr>
        <w:t xml:space="preserve"> </w:t>
      </w:r>
      <w:r w:rsidRPr="00D9363B">
        <w:rPr>
          <w:rFonts w:ascii="Arial" w:hAnsi="Arial" w:cs="Arial"/>
          <w:sz w:val="20"/>
          <w:szCs w:val="20"/>
        </w:rPr>
        <w:t>As despesas relativas à entrega dos produtos correrão por conta exclusiva da empresa CONTRATADA.</w:t>
      </w:r>
    </w:p>
    <w:p w14:paraId="60CA1860" w14:textId="77777777" w:rsidR="00FA3B3D" w:rsidRPr="00D9363B" w:rsidRDefault="00FA3B3D" w:rsidP="00D9363B">
      <w:pPr>
        <w:tabs>
          <w:tab w:val="left" w:pos="0"/>
          <w:tab w:val="left" w:pos="720"/>
        </w:tabs>
        <w:autoSpaceDE w:val="0"/>
        <w:autoSpaceDN w:val="0"/>
        <w:adjustRightInd w:val="0"/>
        <w:spacing w:before="60" w:after="0" w:line="240" w:lineRule="auto"/>
        <w:ind w:right="17"/>
        <w:jc w:val="both"/>
        <w:rPr>
          <w:rFonts w:ascii="Arial" w:hAnsi="Arial" w:cs="Arial"/>
          <w:sz w:val="20"/>
          <w:szCs w:val="20"/>
        </w:rPr>
      </w:pPr>
    </w:p>
    <w:p w14:paraId="2409EC77" w14:textId="5EC04646" w:rsidR="001F2E74" w:rsidRPr="00D9363B" w:rsidRDefault="00FA3B3D" w:rsidP="00D9363B">
      <w:pPr>
        <w:tabs>
          <w:tab w:val="left" w:pos="0"/>
          <w:tab w:val="left" w:pos="720"/>
        </w:tabs>
        <w:autoSpaceDE w:val="0"/>
        <w:autoSpaceDN w:val="0"/>
        <w:adjustRightInd w:val="0"/>
        <w:spacing w:before="60" w:after="0" w:line="240" w:lineRule="auto"/>
        <w:ind w:right="17"/>
        <w:jc w:val="both"/>
        <w:rPr>
          <w:rFonts w:ascii="Arial" w:hAnsi="Arial" w:cs="Arial"/>
          <w:sz w:val="20"/>
          <w:szCs w:val="20"/>
        </w:rPr>
      </w:pPr>
      <w:r w:rsidRPr="00D9363B">
        <w:rPr>
          <w:rFonts w:ascii="Arial" w:hAnsi="Arial" w:cs="Arial"/>
          <w:b/>
          <w:bCs/>
          <w:sz w:val="20"/>
          <w:szCs w:val="20"/>
          <w:u w:val="single"/>
        </w:rPr>
        <w:lastRenderedPageBreak/>
        <w:t xml:space="preserve">11.2. </w:t>
      </w:r>
      <w:r w:rsidR="001F2E74" w:rsidRPr="00D9363B">
        <w:rPr>
          <w:rFonts w:ascii="Arial" w:hAnsi="Arial" w:cs="Arial"/>
          <w:b/>
          <w:bCs/>
          <w:sz w:val="20"/>
          <w:szCs w:val="20"/>
          <w:u w:val="single"/>
        </w:rPr>
        <w:t>DO LOCAL DA ENTREGA</w:t>
      </w:r>
      <w:r w:rsidR="001F2E74" w:rsidRPr="00D9363B">
        <w:rPr>
          <w:rFonts w:ascii="Arial" w:hAnsi="Arial" w:cs="Arial"/>
          <w:bCs/>
          <w:sz w:val="20"/>
          <w:szCs w:val="20"/>
        </w:rPr>
        <w:t>:</w:t>
      </w:r>
    </w:p>
    <w:p w14:paraId="0459CA19" w14:textId="77777777" w:rsidR="007A4DB0" w:rsidRPr="007A4DB0" w:rsidRDefault="007A4DB0" w:rsidP="007A4DB0">
      <w:pPr>
        <w:pStyle w:val="PargrafodaLista"/>
        <w:autoSpaceDE w:val="0"/>
        <w:autoSpaceDN w:val="0"/>
        <w:adjustRightInd w:val="0"/>
        <w:spacing w:before="120" w:after="120"/>
        <w:jc w:val="both"/>
        <w:rPr>
          <w:rFonts w:ascii="Arial" w:hAnsi="Arial" w:cs="Arial"/>
          <w:b/>
          <w:bCs/>
          <w:sz w:val="20"/>
          <w:szCs w:val="20"/>
          <w:u w:val="single"/>
        </w:rPr>
      </w:pPr>
      <w:r w:rsidRPr="007A4DB0">
        <w:rPr>
          <w:rFonts w:ascii="Arial" w:hAnsi="Arial" w:cs="Arial"/>
          <w:sz w:val="20"/>
          <w:szCs w:val="20"/>
        </w:rPr>
        <w:t>a)</w:t>
      </w:r>
      <w:r w:rsidRPr="007A4DB0">
        <w:rPr>
          <w:rFonts w:ascii="Arial" w:hAnsi="Arial" w:cs="Arial"/>
          <w:b/>
          <w:bCs/>
          <w:sz w:val="20"/>
          <w:szCs w:val="20"/>
        </w:rPr>
        <w:t xml:space="preserve"> </w:t>
      </w:r>
      <w:r w:rsidRPr="007A4DB0">
        <w:rPr>
          <w:rFonts w:ascii="Arial" w:hAnsi="Arial" w:cs="Arial"/>
          <w:b/>
          <w:bCs/>
          <w:sz w:val="20"/>
          <w:szCs w:val="20"/>
          <w:u w:val="single"/>
        </w:rPr>
        <w:t>A entrega do veículo, devidamente licenciado e emplacado, em nome do Município de Rio Verde de Mato Grosso/MS,</w:t>
      </w:r>
      <w:r w:rsidRPr="007A4DB0">
        <w:rPr>
          <w:rFonts w:ascii="Arial" w:hAnsi="Arial" w:cs="Arial"/>
          <w:bCs/>
          <w:sz w:val="20"/>
          <w:szCs w:val="20"/>
        </w:rPr>
        <w:t xml:space="preserve"> deverá ser feita diretamente na sede da Prefeitura Municipal no seguinte endereço: Av. Eurico Sebastião Ferreira, 890 - Centro, CEP.: 79.480-000 em Rio Verde de Mato Grosso/MS, ou, ainda, em outro local que a prefeitura determinar, sempre dentro do município de Rio Verde de Mato Grosso, em dia útil, de segunda a sexta-feira, no horário das 07h às 13h.</w:t>
      </w:r>
    </w:p>
    <w:p w14:paraId="34E23279" w14:textId="47C187C0" w:rsidR="001F2E74" w:rsidRPr="007A4DB0" w:rsidRDefault="007A4DB0" w:rsidP="007A4DB0">
      <w:pPr>
        <w:pStyle w:val="PargrafodaLista"/>
        <w:autoSpaceDE w:val="0"/>
        <w:autoSpaceDN w:val="0"/>
        <w:adjustRightInd w:val="0"/>
        <w:spacing w:before="120" w:after="120"/>
        <w:jc w:val="both"/>
        <w:rPr>
          <w:rFonts w:ascii="Arial" w:hAnsi="Arial" w:cs="Arial"/>
          <w:bCs/>
          <w:sz w:val="20"/>
          <w:szCs w:val="20"/>
        </w:rPr>
      </w:pPr>
      <w:r w:rsidRPr="007A4DB0">
        <w:rPr>
          <w:rFonts w:ascii="Arial" w:hAnsi="Arial" w:cs="Arial"/>
          <w:bCs/>
          <w:sz w:val="20"/>
          <w:szCs w:val="20"/>
        </w:rPr>
        <w:t>b) Todas as despesas diretas ou indiretas (fretes, impostos, taxas e contribuições) ou quaisquer outras que porventura incidam sobre o objeto deste instrumento, correrão por conta da Contratada, sem direito a qualquer tipo de ressarcimento por parte da Administração Pública Municipal.</w:t>
      </w:r>
    </w:p>
    <w:p w14:paraId="00C75BF4" w14:textId="77777777" w:rsidR="00B84305" w:rsidRPr="00D9363B" w:rsidRDefault="00B84305" w:rsidP="00D9363B">
      <w:pPr>
        <w:spacing w:after="0" w:line="240" w:lineRule="auto"/>
        <w:jc w:val="both"/>
        <w:rPr>
          <w:rFonts w:ascii="Arial" w:hAnsi="Arial" w:cs="Arial"/>
          <w:sz w:val="20"/>
          <w:szCs w:val="20"/>
        </w:rPr>
      </w:pPr>
    </w:p>
    <w:p w14:paraId="4E6A2C9A" w14:textId="1154E69D" w:rsidR="001F2E74" w:rsidRPr="00D9363B" w:rsidRDefault="00FA3B3D" w:rsidP="00D9363B">
      <w:pPr>
        <w:widowControl w:val="0"/>
        <w:spacing w:after="120" w:line="240" w:lineRule="auto"/>
        <w:jc w:val="both"/>
        <w:rPr>
          <w:rFonts w:ascii="Arial" w:hAnsi="Arial" w:cs="Arial"/>
          <w:b/>
          <w:bCs/>
          <w:sz w:val="20"/>
          <w:szCs w:val="20"/>
          <w:u w:val="single"/>
        </w:rPr>
      </w:pPr>
      <w:bookmarkStart w:id="39" w:name="_Hlk133243129"/>
      <w:r w:rsidRPr="00D9363B">
        <w:rPr>
          <w:rFonts w:ascii="Arial" w:hAnsi="Arial" w:cs="Arial"/>
          <w:b/>
          <w:bCs/>
          <w:sz w:val="20"/>
          <w:szCs w:val="20"/>
          <w:u w:val="single"/>
        </w:rPr>
        <w:t xml:space="preserve">11.3. </w:t>
      </w:r>
      <w:r w:rsidR="001F2E74" w:rsidRPr="00D9363B">
        <w:rPr>
          <w:rFonts w:ascii="Arial" w:hAnsi="Arial" w:cs="Arial"/>
          <w:b/>
          <w:bCs/>
          <w:sz w:val="20"/>
          <w:szCs w:val="20"/>
          <w:u w:val="single"/>
        </w:rPr>
        <w:t>DO RECEBIMENTO:</w:t>
      </w:r>
    </w:p>
    <w:p w14:paraId="5A3DE9A2" w14:textId="3F31D314" w:rsidR="001F2E74" w:rsidRPr="00D9363B" w:rsidRDefault="001F2E74" w:rsidP="00D9363B">
      <w:pPr>
        <w:spacing w:after="120" w:line="240" w:lineRule="auto"/>
        <w:jc w:val="both"/>
        <w:rPr>
          <w:rFonts w:ascii="Arial" w:hAnsi="Arial" w:cs="Arial"/>
          <w:iCs/>
          <w:sz w:val="20"/>
          <w:szCs w:val="20"/>
        </w:rPr>
      </w:pPr>
      <w:r w:rsidRPr="00D9363B">
        <w:rPr>
          <w:rFonts w:ascii="Arial" w:hAnsi="Arial" w:cs="Arial"/>
          <w:iCs/>
          <w:sz w:val="20"/>
          <w:szCs w:val="20"/>
        </w:rPr>
        <w:t>O recebimento do objeto será realizado pelo fiscal da seguinte forma:</w:t>
      </w:r>
    </w:p>
    <w:bookmarkEnd w:id="39"/>
    <w:p w14:paraId="125E0035" w14:textId="2392F6F5" w:rsidR="007A4DB0" w:rsidRPr="007A4DB0" w:rsidRDefault="007A4DB0" w:rsidP="007A4DB0">
      <w:pPr>
        <w:pStyle w:val="PargrafodaLista"/>
        <w:autoSpaceDE w:val="0"/>
        <w:autoSpaceDN w:val="0"/>
        <w:adjustRightInd w:val="0"/>
        <w:spacing w:after="120"/>
        <w:ind w:left="567"/>
        <w:contextualSpacing w:val="0"/>
        <w:jc w:val="both"/>
        <w:rPr>
          <w:rFonts w:ascii="Arial" w:hAnsi="Arial" w:cs="Arial"/>
          <w:bCs/>
          <w:color w:val="000000"/>
          <w:sz w:val="20"/>
          <w:szCs w:val="20"/>
        </w:rPr>
      </w:pPr>
      <w:r w:rsidRPr="007A4DB0">
        <w:rPr>
          <w:rFonts w:ascii="Arial" w:hAnsi="Arial" w:cs="Arial"/>
          <w:b/>
          <w:bCs/>
          <w:color w:val="000000"/>
          <w:sz w:val="20"/>
          <w:szCs w:val="20"/>
        </w:rPr>
        <w:t>Provisório:</w:t>
      </w:r>
      <w:r w:rsidRPr="007A4DB0">
        <w:rPr>
          <w:rFonts w:ascii="Arial" w:hAnsi="Arial" w:cs="Arial"/>
          <w:bCs/>
          <w:color w:val="000000"/>
          <w:sz w:val="20"/>
          <w:szCs w:val="20"/>
        </w:rPr>
        <w:t xml:space="preserve"> o recebimento provisório se dará de modo sumário, no ato da entrega, juntamente com a nota fiscal, pelo fiscal de contrato, para efeitos de posterior conferência e verificação de sua conformidade com as especificações constantes no Termo de Referência e proposta.</w:t>
      </w:r>
    </w:p>
    <w:p w14:paraId="3B3AAE05" w14:textId="2A761F9F" w:rsidR="007A4DB0" w:rsidRPr="007A4DB0" w:rsidRDefault="007A4DB0" w:rsidP="007A4DB0">
      <w:pPr>
        <w:pStyle w:val="PargrafodaLista"/>
        <w:autoSpaceDE w:val="0"/>
        <w:autoSpaceDN w:val="0"/>
        <w:adjustRightInd w:val="0"/>
        <w:spacing w:after="120"/>
        <w:ind w:left="567"/>
        <w:contextualSpacing w:val="0"/>
        <w:jc w:val="both"/>
        <w:rPr>
          <w:rFonts w:ascii="Arial" w:hAnsi="Arial" w:cs="Arial"/>
          <w:bCs/>
          <w:color w:val="000000"/>
          <w:sz w:val="20"/>
          <w:szCs w:val="20"/>
        </w:rPr>
      </w:pPr>
      <w:r w:rsidRPr="007A4DB0">
        <w:rPr>
          <w:rFonts w:ascii="Arial" w:hAnsi="Arial" w:cs="Arial"/>
          <w:b/>
          <w:bCs/>
          <w:color w:val="000000"/>
          <w:sz w:val="20"/>
          <w:szCs w:val="20"/>
        </w:rPr>
        <w:t>Definitivo:</w:t>
      </w:r>
      <w:r w:rsidRPr="007A4DB0">
        <w:rPr>
          <w:rFonts w:ascii="Arial" w:hAnsi="Arial" w:cs="Arial"/>
          <w:bCs/>
          <w:color w:val="000000"/>
          <w:sz w:val="20"/>
          <w:szCs w:val="20"/>
        </w:rPr>
        <w:t xml:space="preserve"> o recebimento definitivo ocorrerá no prazo de 60 (sessenta) dias úteis, contados do recebimento provisório, após a verificação das especificações e consequente aceitação mediante termo detalhado.</w:t>
      </w:r>
    </w:p>
    <w:p w14:paraId="5532DB91" w14:textId="194B4614" w:rsidR="007A4DB0" w:rsidRPr="007A4DB0" w:rsidRDefault="007A4DB0" w:rsidP="007A4DB0">
      <w:pPr>
        <w:pStyle w:val="PargrafodaLista"/>
        <w:autoSpaceDE w:val="0"/>
        <w:autoSpaceDN w:val="0"/>
        <w:adjustRightInd w:val="0"/>
        <w:spacing w:after="120"/>
        <w:ind w:left="1134"/>
        <w:contextualSpacing w:val="0"/>
        <w:jc w:val="both"/>
        <w:rPr>
          <w:rFonts w:ascii="Arial" w:hAnsi="Arial" w:cs="Arial"/>
          <w:b/>
          <w:bCs/>
          <w:color w:val="000000"/>
          <w:sz w:val="20"/>
          <w:szCs w:val="20"/>
          <w:u w:val="single"/>
        </w:rPr>
      </w:pPr>
      <w:r w:rsidRPr="007A4DB0">
        <w:rPr>
          <w:rFonts w:ascii="Arial" w:hAnsi="Arial" w:cs="Arial"/>
          <w:b/>
          <w:bCs/>
          <w:sz w:val="20"/>
          <w:szCs w:val="20"/>
        </w:rPr>
        <w:t xml:space="preserve"> </w:t>
      </w:r>
      <w:r w:rsidRPr="007A4DB0">
        <w:rPr>
          <w:rFonts w:ascii="Arial" w:hAnsi="Arial" w:cs="Arial"/>
          <w:sz w:val="20"/>
          <w:szCs w:val="20"/>
        </w:rPr>
        <w:t>Na hipótese de a verificação a que se refere o subitem anterior não ser procedida dentro do prazo fixado, reputar-se-á como realizada, consumando-se o recebimento definitivo no dia do esgotamento do prazo</w:t>
      </w:r>
    </w:p>
    <w:p w14:paraId="1B1E3D25" w14:textId="583581CE" w:rsidR="007A4DB0" w:rsidRPr="007A4DB0" w:rsidRDefault="007A4DB0" w:rsidP="007A4DB0">
      <w:pPr>
        <w:tabs>
          <w:tab w:val="left" w:pos="284"/>
        </w:tabs>
        <w:autoSpaceDE w:val="0"/>
        <w:autoSpaceDN w:val="0"/>
        <w:adjustRightInd w:val="0"/>
        <w:spacing w:after="120"/>
        <w:jc w:val="both"/>
        <w:rPr>
          <w:rFonts w:ascii="Arial" w:hAnsi="Arial" w:cs="Arial"/>
          <w:bCs/>
          <w:color w:val="000000"/>
          <w:sz w:val="20"/>
          <w:szCs w:val="20"/>
        </w:rPr>
      </w:pPr>
      <w:r>
        <w:rPr>
          <w:rFonts w:ascii="Arial" w:hAnsi="Arial" w:cs="Arial"/>
          <w:bCs/>
          <w:color w:val="000000"/>
          <w:sz w:val="20"/>
          <w:szCs w:val="20"/>
        </w:rPr>
        <w:t xml:space="preserve">11.4. </w:t>
      </w:r>
      <w:r w:rsidRPr="007A4DB0">
        <w:rPr>
          <w:rFonts w:ascii="Arial" w:hAnsi="Arial" w:cs="Arial"/>
          <w:bCs/>
          <w:color w:val="000000"/>
          <w:sz w:val="20"/>
          <w:szCs w:val="20"/>
        </w:rPr>
        <w:t>O item entregue e recebido poder</w:t>
      </w:r>
      <w:r w:rsidR="00CD69C6">
        <w:rPr>
          <w:rFonts w:ascii="Arial" w:hAnsi="Arial" w:cs="Arial"/>
          <w:bCs/>
          <w:color w:val="000000"/>
          <w:sz w:val="20"/>
          <w:szCs w:val="20"/>
        </w:rPr>
        <w:t>á</w:t>
      </w:r>
      <w:r w:rsidRPr="007A4DB0">
        <w:rPr>
          <w:rFonts w:ascii="Arial" w:hAnsi="Arial" w:cs="Arial"/>
          <w:bCs/>
          <w:color w:val="000000"/>
          <w:sz w:val="20"/>
          <w:szCs w:val="20"/>
        </w:rPr>
        <w:t xml:space="preserve"> ser rejeitado, no todo ou em parte, inclusive antes do recebimento provisório, quando em desacordo com as especificações constantes no Termo de Referência e na proposta, devendo ser substituídos no prazo de 15 (quinze) dias úteis, a contar da notificação da contratada, às suas custas, sem prejuízo da aplicação das penalidades.</w:t>
      </w:r>
    </w:p>
    <w:p w14:paraId="721C6465" w14:textId="78814A3B" w:rsidR="007A4DB0" w:rsidRPr="007A4DB0" w:rsidRDefault="007A4DB0" w:rsidP="007A4DB0">
      <w:pPr>
        <w:tabs>
          <w:tab w:val="left" w:pos="284"/>
        </w:tabs>
        <w:autoSpaceDE w:val="0"/>
        <w:autoSpaceDN w:val="0"/>
        <w:adjustRightInd w:val="0"/>
        <w:spacing w:after="120"/>
        <w:jc w:val="both"/>
        <w:rPr>
          <w:rFonts w:ascii="Arial" w:hAnsi="Arial" w:cs="Arial"/>
          <w:sz w:val="20"/>
          <w:szCs w:val="20"/>
        </w:rPr>
      </w:pPr>
      <w:r>
        <w:rPr>
          <w:rFonts w:ascii="Arial" w:hAnsi="Arial" w:cs="Arial"/>
          <w:sz w:val="20"/>
          <w:szCs w:val="20"/>
        </w:rPr>
        <w:t xml:space="preserve">11.5. </w:t>
      </w:r>
      <w:r w:rsidRPr="007A4DB0">
        <w:rPr>
          <w:rFonts w:ascii="Arial" w:hAnsi="Arial" w:cs="Arial"/>
          <w:sz w:val="20"/>
          <w:szCs w:val="20"/>
        </w:rPr>
        <w:t>O recebimento provisório ou definitivo não excluirá a responsabilidade civil pela solidez e pela segurança do serviço nem a responsabilidade ético-profissional pela perfeita execução do contrato.</w:t>
      </w:r>
    </w:p>
    <w:p w14:paraId="46445A1F" w14:textId="533F4DF9" w:rsidR="007A4DB0" w:rsidRPr="007A4DB0" w:rsidRDefault="007A4DB0" w:rsidP="007A4DB0">
      <w:pPr>
        <w:tabs>
          <w:tab w:val="left" w:pos="284"/>
        </w:tabs>
        <w:autoSpaceDE w:val="0"/>
        <w:autoSpaceDN w:val="0"/>
        <w:adjustRightInd w:val="0"/>
        <w:spacing w:after="120"/>
        <w:jc w:val="both"/>
        <w:rPr>
          <w:rFonts w:ascii="Arial" w:hAnsi="Arial" w:cs="Arial"/>
          <w:bCs/>
          <w:sz w:val="20"/>
          <w:szCs w:val="20"/>
        </w:rPr>
      </w:pPr>
      <w:bookmarkStart w:id="40" w:name="_Hlk168518997"/>
      <w:r>
        <w:rPr>
          <w:rFonts w:ascii="Arial" w:hAnsi="Arial" w:cs="Arial"/>
          <w:bCs/>
          <w:sz w:val="20"/>
          <w:szCs w:val="20"/>
        </w:rPr>
        <w:t xml:space="preserve">11.6. </w:t>
      </w:r>
      <w:r w:rsidRPr="007A4DB0">
        <w:rPr>
          <w:rFonts w:ascii="Arial" w:hAnsi="Arial" w:cs="Arial"/>
          <w:bCs/>
          <w:sz w:val="20"/>
          <w:szCs w:val="20"/>
        </w:rPr>
        <w:t>Não será aceito, sob qualquer hipótese, principalmente para fins de pagamento, produto entregue e não requisitado</w:t>
      </w:r>
      <w:bookmarkEnd w:id="40"/>
      <w:r w:rsidRPr="007A4DB0">
        <w:rPr>
          <w:rFonts w:ascii="Arial" w:hAnsi="Arial" w:cs="Arial"/>
          <w:bCs/>
          <w:sz w:val="20"/>
          <w:szCs w:val="20"/>
        </w:rPr>
        <w:t>.</w:t>
      </w:r>
    </w:p>
    <w:p w14:paraId="47423299" w14:textId="18C84FF7" w:rsidR="007A4DB0" w:rsidRPr="007A4DB0" w:rsidRDefault="007A4DB0" w:rsidP="007A4DB0">
      <w:pPr>
        <w:tabs>
          <w:tab w:val="left" w:pos="284"/>
        </w:tabs>
        <w:autoSpaceDE w:val="0"/>
        <w:autoSpaceDN w:val="0"/>
        <w:adjustRightInd w:val="0"/>
        <w:spacing w:after="240"/>
        <w:jc w:val="both"/>
        <w:rPr>
          <w:rFonts w:ascii="Arial" w:hAnsi="Arial" w:cs="Arial"/>
          <w:b/>
          <w:sz w:val="20"/>
          <w:szCs w:val="20"/>
          <w:lang w:val="pt"/>
        </w:rPr>
      </w:pPr>
      <w:r>
        <w:rPr>
          <w:rFonts w:ascii="Arial" w:hAnsi="Arial" w:cs="Arial"/>
          <w:sz w:val="20"/>
          <w:szCs w:val="20"/>
        </w:rPr>
        <w:t xml:space="preserve">11.6.1. </w:t>
      </w:r>
      <w:r w:rsidRPr="007A4DB0">
        <w:rPr>
          <w:rFonts w:ascii="Arial" w:hAnsi="Arial" w:cs="Arial"/>
          <w:sz w:val="20"/>
          <w:szCs w:val="20"/>
        </w:rPr>
        <w:t>O pagamento será proporcionais à entrega, não havendo qualquer hipótese de adiantamentos ou acúmulos.</w:t>
      </w:r>
    </w:p>
    <w:p w14:paraId="09402764" w14:textId="27431547" w:rsidR="00B84305" w:rsidRPr="00D9363B" w:rsidRDefault="00B84305" w:rsidP="00D9363B">
      <w:pPr>
        <w:widowControl w:val="0"/>
        <w:tabs>
          <w:tab w:val="left" w:pos="758"/>
        </w:tabs>
        <w:autoSpaceDE w:val="0"/>
        <w:autoSpaceDN w:val="0"/>
        <w:spacing w:before="118" w:after="0" w:line="240" w:lineRule="auto"/>
        <w:ind w:right="105"/>
        <w:jc w:val="both"/>
        <w:rPr>
          <w:rFonts w:ascii="Arial" w:hAnsi="Arial" w:cs="Arial"/>
          <w:sz w:val="20"/>
          <w:szCs w:val="20"/>
        </w:rPr>
      </w:pPr>
      <w:r w:rsidRPr="00D9363B">
        <w:rPr>
          <w:rFonts w:ascii="Arial" w:hAnsi="Arial" w:cs="Arial"/>
          <w:sz w:val="20"/>
          <w:szCs w:val="20"/>
        </w:rPr>
        <w:t>11.</w:t>
      </w:r>
      <w:r w:rsidR="007A4DB0">
        <w:rPr>
          <w:rFonts w:ascii="Arial" w:hAnsi="Arial" w:cs="Arial"/>
          <w:sz w:val="20"/>
          <w:szCs w:val="20"/>
        </w:rPr>
        <w:t>7.</w:t>
      </w:r>
      <w:r w:rsidRPr="00D9363B">
        <w:rPr>
          <w:rFonts w:ascii="Arial" w:hAnsi="Arial" w:cs="Arial"/>
          <w:sz w:val="20"/>
          <w:szCs w:val="20"/>
        </w:rPr>
        <w:t xml:space="preserve"> O recebimento provisório ou definitivo do objeto não exclui a responsabilidade da Contratada pelos prejuízos</w:t>
      </w:r>
      <w:r w:rsidRPr="00D9363B">
        <w:rPr>
          <w:rFonts w:ascii="Arial" w:hAnsi="Arial" w:cs="Arial"/>
          <w:spacing w:val="-1"/>
          <w:sz w:val="20"/>
          <w:szCs w:val="20"/>
        </w:rPr>
        <w:t xml:space="preserve"> </w:t>
      </w:r>
      <w:r w:rsidRPr="00D9363B">
        <w:rPr>
          <w:rFonts w:ascii="Arial" w:hAnsi="Arial" w:cs="Arial"/>
          <w:sz w:val="20"/>
          <w:szCs w:val="20"/>
        </w:rPr>
        <w:t>resultantes</w:t>
      </w:r>
      <w:r w:rsidRPr="00D9363B">
        <w:rPr>
          <w:rFonts w:ascii="Arial" w:hAnsi="Arial" w:cs="Arial"/>
          <w:spacing w:val="-1"/>
          <w:sz w:val="20"/>
          <w:szCs w:val="20"/>
        </w:rPr>
        <w:t xml:space="preserve"> </w:t>
      </w:r>
      <w:r w:rsidRPr="00D9363B">
        <w:rPr>
          <w:rFonts w:ascii="Arial" w:hAnsi="Arial" w:cs="Arial"/>
          <w:sz w:val="20"/>
          <w:szCs w:val="20"/>
        </w:rPr>
        <w:t>da</w:t>
      </w:r>
      <w:r w:rsidRPr="00D9363B">
        <w:rPr>
          <w:rFonts w:ascii="Arial" w:hAnsi="Arial" w:cs="Arial"/>
          <w:spacing w:val="-3"/>
          <w:sz w:val="20"/>
          <w:szCs w:val="20"/>
        </w:rPr>
        <w:t xml:space="preserve"> </w:t>
      </w:r>
      <w:r w:rsidRPr="00D9363B">
        <w:rPr>
          <w:rFonts w:ascii="Arial" w:hAnsi="Arial" w:cs="Arial"/>
          <w:sz w:val="20"/>
          <w:szCs w:val="20"/>
        </w:rPr>
        <w:t>incorreta</w:t>
      </w:r>
      <w:r w:rsidRPr="00D9363B">
        <w:rPr>
          <w:rFonts w:ascii="Arial" w:hAnsi="Arial" w:cs="Arial"/>
          <w:spacing w:val="-1"/>
          <w:sz w:val="20"/>
          <w:szCs w:val="20"/>
        </w:rPr>
        <w:t xml:space="preserve"> </w:t>
      </w:r>
      <w:r w:rsidRPr="00D9363B">
        <w:rPr>
          <w:rFonts w:ascii="Arial" w:hAnsi="Arial" w:cs="Arial"/>
          <w:sz w:val="20"/>
          <w:szCs w:val="20"/>
        </w:rPr>
        <w:t>execução</w:t>
      </w:r>
      <w:r w:rsidRPr="00D9363B">
        <w:rPr>
          <w:rFonts w:ascii="Arial" w:hAnsi="Arial" w:cs="Arial"/>
          <w:spacing w:val="-3"/>
          <w:sz w:val="20"/>
          <w:szCs w:val="20"/>
        </w:rPr>
        <w:t xml:space="preserve"> </w:t>
      </w:r>
      <w:r w:rsidRPr="00D9363B">
        <w:rPr>
          <w:rFonts w:ascii="Arial" w:hAnsi="Arial" w:cs="Arial"/>
          <w:sz w:val="20"/>
          <w:szCs w:val="20"/>
        </w:rPr>
        <w:t>do</w:t>
      </w:r>
      <w:r w:rsidRPr="00D9363B">
        <w:rPr>
          <w:rFonts w:ascii="Arial" w:hAnsi="Arial" w:cs="Arial"/>
          <w:spacing w:val="-1"/>
          <w:sz w:val="20"/>
          <w:szCs w:val="20"/>
        </w:rPr>
        <w:t xml:space="preserve"> </w:t>
      </w:r>
      <w:r w:rsidRPr="00D9363B">
        <w:rPr>
          <w:rFonts w:ascii="Arial" w:hAnsi="Arial" w:cs="Arial"/>
          <w:sz w:val="20"/>
          <w:szCs w:val="20"/>
        </w:rPr>
        <w:t>contrato,</w:t>
      </w:r>
      <w:r w:rsidRPr="00D9363B">
        <w:rPr>
          <w:rFonts w:ascii="Arial" w:hAnsi="Arial" w:cs="Arial"/>
          <w:spacing w:val="-2"/>
          <w:sz w:val="20"/>
          <w:szCs w:val="20"/>
        </w:rPr>
        <w:t xml:space="preserve"> </w:t>
      </w:r>
      <w:r w:rsidRPr="00D9363B">
        <w:rPr>
          <w:rFonts w:ascii="Arial" w:hAnsi="Arial" w:cs="Arial"/>
          <w:sz w:val="20"/>
          <w:szCs w:val="20"/>
        </w:rPr>
        <w:t>ou,</w:t>
      </w:r>
      <w:r w:rsidRPr="00D9363B">
        <w:rPr>
          <w:rFonts w:ascii="Arial" w:hAnsi="Arial" w:cs="Arial"/>
          <w:spacing w:val="-2"/>
          <w:sz w:val="20"/>
          <w:szCs w:val="20"/>
        </w:rPr>
        <w:t xml:space="preserve"> </w:t>
      </w:r>
      <w:r w:rsidRPr="00D9363B">
        <w:rPr>
          <w:rFonts w:ascii="Arial" w:hAnsi="Arial" w:cs="Arial"/>
          <w:sz w:val="20"/>
          <w:szCs w:val="20"/>
        </w:rPr>
        <w:t>em</w:t>
      </w:r>
      <w:r w:rsidRPr="00D9363B">
        <w:rPr>
          <w:rFonts w:ascii="Arial" w:hAnsi="Arial" w:cs="Arial"/>
          <w:spacing w:val="-2"/>
          <w:sz w:val="20"/>
          <w:szCs w:val="20"/>
        </w:rPr>
        <w:t xml:space="preserve"> </w:t>
      </w:r>
      <w:r w:rsidRPr="00D9363B">
        <w:rPr>
          <w:rFonts w:ascii="Arial" w:hAnsi="Arial" w:cs="Arial"/>
          <w:sz w:val="20"/>
          <w:szCs w:val="20"/>
        </w:rPr>
        <w:t>qualquer</w:t>
      </w:r>
      <w:r w:rsidRPr="00D9363B">
        <w:rPr>
          <w:rFonts w:ascii="Arial" w:hAnsi="Arial" w:cs="Arial"/>
          <w:spacing w:val="-1"/>
          <w:sz w:val="20"/>
          <w:szCs w:val="20"/>
        </w:rPr>
        <w:t xml:space="preserve"> </w:t>
      </w:r>
      <w:r w:rsidRPr="00D9363B">
        <w:rPr>
          <w:rFonts w:ascii="Arial" w:hAnsi="Arial" w:cs="Arial"/>
          <w:sz w:val="20"/>
          <w:szCs w:val="20"/>
        </w:rPr>
        <w:t>época,</w:t>
      </w:r>
      <w:r w:rsidRPr="00D9363B">
        <w:rPr>
          <w:rFonts w:ascii="Arial" w:hAnsi="Arial" w:cs="Arial"/>
          <w:spacing w:val="-2"/>
          <w:sz w:val="20"/>
          <w:szCs w:val="20"/>
        </w:rPr>
        <w:t xml:space="preserve"> </w:t>
      </w:r>
      <w:r w:rsidRPr="00D9363B">
        <w:rPr>
          <w:rFonts w:ascii="Arial" w:hAnsi="Arial" w:cs="Arial"/>
          <w:sz w:val="20"/>
          <w:szCs w:val="20"/>
        </w:rPr>
        <w:t>das</w:t>
      </w:r>
      <w:r w:rsidRPr="00D9363B">
        <w:rPr>
          <w:rFonts w:ascii="Arial" w:hAnsi="Arial" w:cs="Arial"/>
          <w:spacing w:val="-2"/>
          <w:sz w:val="20"/>
          <w:szCs w:val="20"/>
        </w:rPr>
        <w:t xml:space="preserve"> </w:t>
      </w:r>
      <w:r w:rsidRPr="00D9363B">
        <w:rPr>
          <w:rFonts w:ascii="Arial" w:hAnsi="Arial" w:cs="Arial"/>
          <w:sz w:val="20"/>
          <w:szCs w:val="20"/>
        </w:rPr>
        <w:t>garantias</w:t>
      </w:r>
      <w:r w:rsidRPr="00D9363B">
        <w:rPr>
          <w:rFonts w:ascii="Arial" w:hAnsi="Arial" w:cs="Arial"/>
          <w:spacing w:val="-1"/>
          <w:sz w:val="20"/>
          <w:szCs w:val="20"/>
        </w:rPr>
        <w:t xml:space="preserve"> </w:t>
      </w:r>
      <w:r w:rsidRPr="00D9363B">
        <w:rPr>
          <w:rFonts w:ascii="Arial" w:hAnsi="Arial" w:cs="Arial"/>
          <w:sz w:val="20"/>
          <w:szCs w:val="20"/>
        </w:rPr>
        <w:t>concedidas</w:t>
      </w:r>
      <w:r w:rsidRPr="00D9363B">
        <w:rPr>
          <w:rFonts w:ascii="Arial" w:hAnsi="Arial" w:cs="Arial"/>
          <w:spacing w:val="-2"/>
          <w:sz w:val="20"/>
          <w:szCs w:val="20"/>
        </w:rPr>
        <w:t xml:space="preserve"> </w:t>
      </w:r>
      <w:r w:rsidRPr="00D9363B">
        <w:rPr>
          <w:rFonts w:ascii="Arial" w:hAnsi="Arial" w:cs="Arial"/>
          <w:sz w:val="20"/>
          <w:szCs w:val="20"/>
        </w:rPr>
        <w:t>e</w:t>
      </w:r>
      <w:r w:rsidRPr="00D9363B">
        <w:rPr>
          <w:rFonts w:ascii="Arial" w:hAnsi="Arial" w:cs="Arial"/>
          <w:spacing w:val="-3"/>
          <w:sz w:val="20"/>
          <w:szCs w:val="20"/>
        </w:rPr>
        <w:t xml:space="preserve"> </w:t>
      </w:r>
      <w:r w:rsidRPr="00D9363B">
        <w:rPr>
          <w:rFonts w:ascii="Arial" w:hAnsi="Arial" w:cs="Arial"/>
          <w:sz w:val="20"/>
          <w:szCs w:val="20"/>
        </w:rPr>
        <w:t>das responsabilidades</w:t>
      </w:r>
      <w:r w:rsidRPr="00D9363B">
        <w:rPr>
          <w:rFonts w:ascii="Arial" w:hAnsi="Arial" w:cs="Arial"/>
          <w:spacing w:val="-2"/>
          <w:sz w:val="20"/>
          <w:szCs w:val="20"/>
        </w:rPr>
        <w:t xml:space="preserve"> </w:t>
      </w:r>
      <w:r w:rsidRPr="00D9363B">
        <w:rPr>
          <w:rFonts w:ascii="Arial" w:hAnsi="Arial" w:cs="Arial"/>
          <w:sz w:val="20"/>
          <w:szCs w:val="20"/>
        </w:rPr>
        <w:t>assumidas</w:t>
      </w:r>
      <w:r w:rsidRPr="00D9363B">
        <w:rPr>
          <w:rFonts w:ascii="Arial" w:hAnsi="Arial" w:cs="Arial"/>
          <w:spacing w:val="-4"/>
          <w:sz w:val="20"/>
          <w:szCs w:val="20"/>
        </w:rPr>
        <w:t xml:space="preserve"> </w:t>
      </w:r>
      <w:r w:rsidRPr="00D9363B">
        <w:rPr>
          <w:rFonts w:ascii="Arial" w:hAnsi="Arial" w:cs="Arial"/>
          <w:sz w:val="20"/>
          <w:szCs w:val="20"/>
        </w:rPr>
        <w:t>em</w:t>
      </w:r>
      <w:r w:rsidRPr="00D9363B">
        <w:rPr>
          <w:rFonts w:ascii="Arial" w:hAnsi="Arial" w:cs="Arial"/>
          <w:spacing w:val="-4"/>
          <w:sz w:val="20"/>
          <w:szCs w:val="20"/>
        </w:rPr>
        <w:t xml:space="preserve"> </w:t>
      </w:r>
      <w:r w:rsidRPr="00D9363B">
        <w:rPr>
          <w:rFonts w:ascii="Arial" w:hAnsi="Arial" w:cs="Arial"/>
          <w:sz w:val="20"/>
          <w:szCs w:val="20"/>
        </w:rPr>
        <w:t>contrato</w:t>
      </w:r>
      <w:r w:rsidRPr="00D9363B">
        <w:rPr>
          <w:rFonts w:ascii="Arial" w:hAnsi="Arial" w:cs="Arial"/>
          <w:spacing w:val="-5"/>
          <w:sz w:val="20"/>
          <w:szCs w:val="20"/>
        </w:rPr>
        <w:t xml:space="preserve"> </w:t>
      </w:r>
      <w:r w:rsidRPr="00D9363B">
        <w:rPr>
          <w:rFonts w:ascii="Arial" w:hAnsi="Arial" w:cs="Arial"/>
          <w:sz w:val="20"/>
          <w:szCs w:val="20"/>
        </w:rPr>
        <w:t>e</w:t>
      </w:r>
      <w:r w:rsidRPr="00D9363B">
        <w:rPr>
          <w:rFonts w:ascii="Arial" w:hAnsi="Arial" w:cs="Arial"/>
          <w:spacing w:val="-3"/>
          <w:sz w:val="20"/>
          <w:szCs w:val="20"/>
        </w:rPr>
        <w:t xml:space="preserve"> </w:t>
      </w:r>
      <w:r w:rsidRPr="00D9363B">
        <w:rPr>
          <w:rFonts w:ascii="Arial" w:hAnsi="Arial" w:cs="Arial"/>
          <w:sz w:val="20"/>
          <w:szCs w:val="20"/>
        </w:rPr>
        <w:t>por</w:t>
      </w:r>
      <w:r w:rsidRPr="00D9363B">
        <w:rPr>
          <w:rFonts w:ascii="Arial" w:hAnsi="Arial" w:cs="Arial"/>
          <w:spacing w:val="-2"/>
          <w:sz w:val="20"/>
          <w:szCs w:val="20"/>
        </w:rPr>
        <w:t xml:space="preserve"> </w:t>
      </w:r>
      <w:r w:rsidRPr="00D9363B">
        <w:rPr>
          <w:rFonts w:ascii="Arial" w:hAnsi="Arial" w:cs="Arial"/>
          <w:sz w:val="20"/>
          <w:szCs w:val="20"/>
        </w:rPr>
        <w:t>força</w:t>
      </w:r>
      <w:r w:rsidRPr="00D9363B">
        <w:rPr>
          <w:rFonts w:ascii="Arial" w:hAnsi="Arial" w:cs="Arial"/>
          <w:spacing w:val="-5"/>
          <w:sz w:val="20"/>
          <w:szCs w:val="20"/>
        </w:rPr>
        <w:t xml:space="preserve"> </w:t>
      </w:r>
      <w:r w:rsidRPr="00D9363B">
        <w:rPr>
          <w:rFonts w:ascii="Arial" w:hAnsi="Arial" w:cs="Arial"/>
          <w:sz w:val="20"/>
          <w:szCs w:val="20"/>
        </w:rPr>
        <w:t>das</w:t>
      </w:r>
      <w:r w:rsidRPr="00D9363B">
        <w:rPr>
          <w:rFonts w:ascii="Arial" w:hAnsi="Arial" w:cs="Arial"/>
          <w:spacing w:val="-4"/>
          <w:sz w:val="20"/>
          <w:szCs w:val="20"/>
        </w:rPr>
        <w:t xml:space="preserve"> </w:t>
      </w:r>
      <w:r w:rsidRPr="00D9363B">
        <w:rPr>
          <w:rFonts w:ascii="Arial" w:hAnsi="Arial" w:cs="Arial"/>
          <w:sz w:val="20"/>
          <w:szCs w:val="20"/>
        </w:rPr>
        <w:t>disposições</w:t>
      </w:r>
      <w:r w:rsidRPr="00D9363B">
        <w:rPr>
          <w:rFonts w:ascii="Arial" w:hAnsi="Arial" w:cs="Arial"/>
          <w:spacing w:val="-4"/>
          <w:sz w:val="20"/>
          <w:szCs w:val="20"/>
        </w:rPr>
        <w:t xml:space="preserve"> </w:t>
      </w:r>
      <w:r w:rsidRPr="00D9363B">
        <w:rPr>
          <w:rFonts w:ascii="Arial" w:hAnsi="Arial" w:cs="Arial"/>
          <w:sz w:val="20"/>
          <w:szCs w:val="20"/>
        </w:rPr>
        <w:t>legais</w:t>
      </w:r>
      <w:r w:rsidRPr="00D9363B">
        <w:rPr>
          <w:rFonts w:ascii="Arial" w:hAnsi="Arial" w:cs="Arial"/>
          <w:spacing w:val="-4"/>
          <w:sz w:val="20"/>
          <w:szCs w:val="20"/>
        </w:rPr>
        <w:t xml:space="preserve"> </w:t>
      </w:r>
      <w:r w:rsidRPr="00D9363B">
        <w:rPr>
          <w:rFonts w:ascii="Arial" w:hAnsi="Arial" w:cs="Arial"/>
          <w:sz w:val="20"/>
          <w:szCs w:val="20"/>
        </w:rPr>
        <w:t>em</w:t>
      </w:r>
      <w:r w:rsidRPr="00D9363B">
        <w:rPr>
          <w:rFonts w:ascii="Arial" w:hAnsi="Arial" w:cs="Arial"/>
          <w:spacing w:val="-4"/>
          <w:sz w:val="20"/>
          <w:szCs w:val="20"/>
        </w:rPr>
        <w:t xml:space="preserve"> </w:t>
      </w:r>
      <w:r w:rsidRPr="00D9363B">
        <w:rPr>
          <w:rFonts w:ascii="Arial" w:hAnsi="Arial" w:cs="Arial"/>
          <w:sz w:val="20"/>
          <w:szCs w:val="20"/>
        </w:rPr>
        <w:t>vigor</w:t>
      </w:r>
      <w:r w:rsidRPr="00D9363B">
        <w:rPr>
          <w:rFonts w:ascii="Arial" w:hAnsi="Arial" w:cs="Arial"/>
          <w:spacing w:val="-4"/>
          <w:sz w:val="20"/>
          <w:szCs w:val="20"/>
        </w:rPr>
        <w:t xml:space="preserve"> </w:t>
      </w:r>
      <w:r w:rsidRPr="00D9363B">
        <w:rPr>
          <w:rFonts w:ascii="Arial" w:hAnsi="Arial" w:cs="Arial"/>
          <w:sz w:val="20"/>
          <w:szCs w:val="20"/>
        </w:rPr>
        <w:t>(Lei</w:t>
      </w:r>
      <w:r w:rsidRPr="00D9363B">
        <w:rPr>
          <w:rFonts w:ascii="Arial" w:hAnsi="Arial" w:cs="Arial"/>
          <w:spacing w:val="-2"/>
          <w:sz w:val="20"/>
          <w:szCs w:val="20"/>
        </w:rPr>
        <w:t xml:space="preserve"> </w:t>
      </w:r>
      <w:r w:rsidRPr="00D9363B">
        <w:rPr>
          <w:rFonts w:ascii="Arial" w:hAnsi="Arial" w:cs="Arial"/>
          <w:sz w:val="20"/>
          <w:szCs w:val="20"/>
        </w:rPr>
        <w:t>n°</w:t>
      </w:r>
      <w:r w:rsidRPr="00D9363B">
        <w:rPr>
          <w:rFonts w:ascii="Arial" w:hAnsi="Arial" w:cs="Arial"/>
          <w:spacing w:val="-5"/>
          <w:sz w:val="20"/>
          <w:szCs w:val="20"/>
        </w:rPr>
        <w:t xml:space="preserve"> </w:t>
      </w:r>
      <w:r w:rsidRPr="00D9363B">
        <w:rPr>
          <w:rFonts w:ascii="Arial" w:hAnsi="Arial" w:cs="Arial"/>
          <w:sz w:val="20"/>
          <w:szCs w:val="20"/>
        </w:rPr>
        <w:t>10.406,</w:t>
      </w:r>
      <w:r w:rsidRPr="00D9363B">
        <w:rPr>
          <w:rFonts w:ascii="Arial" w:hAnsi="Arial" w:cs="Arial"/>
          <w:spacing w:val="-2"/>
          <w:sz w:val="20"/>
          <w:szCs w:val="20"/>
        </w:rPr>
        <w:t xml:space="preserve"> </w:t>
      </w:r>
      <w:r w:rsidRPr="00D9363B">
        <w:rPr>
          <w:rFonts w:ascii="Arial" w:hAnsi="Arial" w:cs="Arial"/>
          <w:sz w:val="20"/>
          <w:szCs w:val="20"/>
        </w:rPr>
        <w:t>de</w:t>
      </w:r>
      <w:r w:rsidRPr="00D9363B">
        <w:rPr>
          <w:rFonts w:ascii="Arial" w:hAnsi="Arial" w:cs="Arial"/>
          <w:spacing w:val="-5"/>
          <w:sz w:val="20"/>
          <w:szCs w:val="20"/>
        </w:rPr>
        <w:t xml:space="preserve"> </w:t>
      </w:r>
      <w:r w:rsidRPr="00D9363B">
        <w:rPr>
          <w:rFonts w:ascii="Arial" w:hAnsi="Arial" w:cs="Arial"/>
          <w:sz w:val="20"/>
          <w:szCs w:val="20"/>
        </w:rPr>
        <w:t>2002).</w:t>
      </w:r>
    </w:p>
    <w:p w14:paraId="509C81A8" w14:textId="26BA584A" w:rsidR="00B84305" w:rsidRDefault="008B43A5" w:rsidP="00D9363B">
      <w:pPr>
        <w:widowControl w:val="0"/>
        <w:tabs>
          <w:tab w:val="left" w:pos="615"/>
        </w:tabs>
        <w:autoSpaceDE w:val="0"/>
        <w:autoSpaceDN w:val="0"/>
        <w:spacing w:before="218" w:after="0" w:line="240" w:lineRule="auto"/>
        <w:ind w:right="87"/>
        <w:jc w:val="both"/>
        <w:rPr>
          <w:rFonts w:ascii="Arial" w:hAnsi="Arial" w:cs="Arial"/>
          <w:b/>
          <w:bCs/>
          <w:sz w:val="20"/>
          <w:szCs w:val="20"/>
          <w:u w:val="single"/>
        </w:rPr>
      </w:pPr>
      <w:r w:rsidRPr="00D9363B">
        <w:rPr>
          <w:rFonts w:ascii="Arial" w:hAnsi="Arial" w:cs="Arial"/>
          <w:b/>
          <w:bCs/>
          <w:color w:val="000000" w:themeColor="text1"/>
          <w:sz w:val="20"/>
          <w:szCs w:val="20"/>
          <w:u w:val="single"/>
        </w:rPr>
        <w:t>11.</w:t>
      </w:r>
      <w:r w:rsidR="00B84305" w:rsidRPr="00D9363B">
        <w:rPr>
          <w:rFonts w:ascii="Arial" w:hAnsi="Arial" w:cs="Arial"/>
          <w:b/>
          <w:bCs/>
          <w:color w:val="000000" w:themeColor="text1"/>
          <w:sz w:val="20"/>
          <w:szCs w:val="20"/>
          <w:u w:val="single"/>
        </w:rPr>
        <w:t>8</w:t>
      </w:r>
      <w:r w:rsidRPr="00D9363B">
        <w:rPr>
          <w:rFonts w:ascii="Arial" w:hAnsi="Arial" w:cs="Arial"/>
          <w:b/>
          <w:bCs/>
          <w:color w:val="000000" w:themeColor="text1"/>
          <w:sz w:val="20"/>
          <w:szCs w:val="20"/>
          <w:u w:val="single"/>
        </w:rPr>
        <w:t xml:space="preserve">. </w:t>
      </w:r>
      <w:r w:rsidR="00B84305" w:rsidRPr="00D9363B">
        <w:rPr>
          <w:rFonts w:ascii="Arial" w:hAnsi="Arial" w:cs="Arial"/>
          <w:b/>
          <w:bCs/>
          <w:sz w:val="20"/>
          <w:szCs w:val="20"/>
          <w:u w:val="single"/>
        </w:rPr>
        <w:t>O</w:t>
      </w:r>
      <w:r w:rsidR="00B84305" w:rsidRPr="00D9363B">
        <w:rPr>
          <w:rFonts w:ascii="Arial" w:hAnsi="Arial" w:cs="Arial"/>
          <w:b/>
          <w:bCs/>
          <w:spacing w:val="-3"/>
          <w:sz w:val="20"/>
          <w:szCs w:val="20"/>
          <w:u w:val="single"/>
        </w:rPr>
        <w:t xml:space="preserve"> </w:t>
      </w:r>
      <w:r w:rsidR="00B84305" w:rsidRPr="00D9363B">
        <w:rPr>
          <w:rFonts w:ascii="Arial" w:hAnsi="Arial" w:cs="Arial"/>
          <w:b/>
          <w:bCs/>
          <w:sz w:val="20"/>
          <w:szCs w:val="20"/>
          <w:u w:val="single"/>
        </w:rPr>
        <w:t>pagamento</w:t>
      </w:r>
      <w:r w:rsidR="00B84305" w:rsidRPr="00D9363B">
        <w:rPr>
          <w:rFonts w:ascii="Arial" w:hAnsi="Arial" w:cs="Arial"/>
          <w:b/>
          <w:bCs/>
          <w:spacing w:val="-4"/>
          <w:sz w:val="20"/>
          <w:szCs w:val="20"/>
          <w:u w:val="single"/>
        </w:rPr>
        <w:t xml:space="preserve"> </w:t>
      </w:r>
      <w:r w:rsidR="00B84305" w:rsidRPr="00D9363B">
        <w:rPr>
          <w:rFonts w:ascii="Arial" w:hAnsi="Arial" w:cs="Arial"/>
          <w:b/>
          <w:bCs/>
          <w:sz w:val="20"/>
          <w:szCs w:val="20"/>
          <w:u w:val="single"/>
        </w:rPr>
        <w:t>ser</w:t>
      </w:r>
      <w:r w:rsidR="00B84305" w:rsidRPr="00D9363B">
        <w:rPr>
          <w:rFonts w:ascii="Arial" w:hAnsi="Arial" w:cs="Arial"/>
          <w:b/>
          <w:bCs/>
          <w:spacing w:val="-3"/>
          <w:sz w:val="20"/>
          <w:szCs w:val="20"/>
          <w:u w:val="single"/>
        </w:rPr>
        <w:t xml:space="preserve"> </w:t>
      </w:r>
      <w:r w:rsidR="00B84305" w:rsidRPr="00D9363B">
        <w:rPr>
          <w:rFonts w:ascii="Arial" w:hAnsi="Arial" w:cs="Arial"/>
          <w:b/>
          <w:bCs/>
          <w:sz w:val="20"/>
          <w:szCs w:val="20"/>
          <w:u w:val="single"/>
        </w:rPr>
        <w:t>pactuado</w:t>
      </w:r>
      <w:r w:rsidR="00B84305" w:rsidRPr="00D9363B">
        <w:rPr>
          <w:rFonts w:ascii="Arial" w:hAnsi="Arial" w:cs="Arial"/>
          <w:b/>
          <w:bCs/>
          <w:spacing w:val="-3"/>
          <w:sz w:val="20"/>
          <w:szCs w:val="20"/>
          <w:u w:val="single"/>
        </w:rPr>
        <w:t xml:space="preserve"> </w:t>
      </w:r>
      <w:r w:rsidR="00B84305" w:rsidRPr="00D9363B">
        <w:rPr>
          <w:rFonts w:ascii="Arial" w:hAnsi="Arial" w:cs="Arial"/>
          <w:b/>
          <w:bCs/>
          <w:sz w:val="20"/>
          <w:szCs w:val="20"/>
          <w:u w:val="single"/>
        </w:rPr>
        <w:t>será</w:t>
      </w:r>
      <w:r w:rsidR="00B84305" w:rsidRPr="00D9363B">
        <w:rPr>
          <w:rFonts w:ascii="Arial" w:hAnsi="Arial" w:cs="Arial"/>
          <w:b/>
          <w:bCs/>
          <w:spacing w:val="-4"/>
          <w:sz w:val="20"/>
          <w:szCs w:val="20"/>
          <w:u w:val="single"/>
        </w:rPr>
        <w:t xml:space="preserve"> </w:t>
      </w:r>
      <w:r w:rsidR="00B84305" w:rsidRPr="00D9363B">
        <w:rPr>
          <w:rFonts w:ascii="Arial" w:hAnsi="Arial" w:cs="Arial"/>
          <w:b/>
          <w:bCs/>
          <w:sz w:val="20"/>
          <w:szCs w:val="20"/>
          <w:u w:val="single"/>
        </w:rPr>
        <w:t>efetuado</w:t>
      </w:r>
      <w:r w:rsidR="00B84305" w:rsidRPr="00D9363B">
        <w:rPr>
          <w:rFonts w:ascii="Arial" w:hAnsi="Arial" w:cs="Arial"/>
          <w:b/>
          <w:bCs/>
          <w:spacing w:val="-3"/>
          <w:sz w:val="20"/>
          <w:szCs w:val="20"/>
          <w:u w:val="single"/>
        </w:rPr>
        <w:t xml:space="preserve"> </w:t>
      </w:r>
      <w:r w:rsidR="00B84305" w:rsidRPr="00D9363B">
        <w:rPr>
          <w:rFonts w:ascii="Arial" w:hAnsi="Arial" w:cs="Arial"/>
          <w:b/>
          <w:bCs/>
          <w:sz w:val="20"/>
          <w:szCs w:val="20"/>
          <w:u w:val="single"/>
        </w:rPr>
        <w:t>no</w:t>
      </w:r>
      <w:r w:rsidR="00B84305" w:rsidRPr="00D9363B">
        <w:rPr>
          <w:rFonts w:ascii="Arial" w:hAnsi="Arial" w:cs="Arial"/>
          <w:b/>
          <w:bCs/>
          <w:spacing w:val="-4"/>
          <w:sz w:val="20"/>
          <w:szCs w:val="20"/>
          <w:u w:val="single"/>
        </w:rPr>
        <w:t xml:space="preserve"> </w:t>
      </w:r>
      <w:r w:rsidR="00B84305" w:rsidRPr="00D9363B">
        <w:rPr>
          <w:rFonts w:ascii="Arial" w:hAnsi="Arial" w:cs="Arial"/>
          <w:b/>
          <w:bCs/>
          <w:sz w:val="20"/>
          <w:szCs w:val="20"/>
          <w:u w:val="single"/>
        </w:rPr>
        <w:t>prazo</w:t>
      </w:r>
      <w:r w:rsidR="00B84305" w:rsidRPr="00D9363B">
        <w:rPr>
          <w:rFonts w:ascii="Arial" w:hAnsi="Arial" w:cs="Arial"/>
          <w:b/>
          <w:bCs/>
          <w:spacing w:val="-4"/>
          <w:sz w:val="20"/>
          <w:szCs w:val="20"/>
          <w:u w:val="single"/>
        </w:rPr>
        <w:t xml:space="preserve"> </w:t>
      </w:r>
      <w:r w:rsidR="00B84305" w:rsidRPr="00D9363B">
        <w:rPr>
          <w:rFonts w:ascii="Arial" w:hAnsi="Arial" w:cs="Arial"/>
          <w:b/>
          <w:bCs/>
          <w:sz w:val="20"/>
          <w:szCs w:val="20"/>
          <w:u w:val="single"/>
        </w:rPr>
        <w:t>de</w:t>
      </w:r>
      <w:r w:rsidR="00B84305" w:rsidRPr="00D9363B">
        <w:rPr>
          <w:rFonts w:ascii="Arial" w:hAnsi="Arial" w:cs="Arial"/>
          <w:b/>
          <w:bCs/>
          <w:spacing w:val="-4"/>
          <w:sz w:val="20"/>
          <w:szCs w:val="20"/>
          <w:u w:val="single"/>
        </w:rPr>
        <w:t xml:space="preserve"> </w:t>
      </w:r>
      <w:r w:rsidR="00B84305" w:rsidRPr="00D9363B">
        <w:rPr>
          <w:rFonts w:ascii="Arial" w:hAnsi="Arial" w:cs="Arial"/>
          <w:b/>
          <w:bCs/>
          <w:sz w:val="20"/>
          <w:szCs w:val="20"/>
          <w:u w:val="single"/>
        </w:rPr>
        <w:t>até</w:t>
      </w:r>
      <w:r w:rsidR="00B84305" w:rsidRPr="00D9363B">
        <w:rPr>
          <w:rFonts w:ascii="Arial" w:hAnsi="Arial" w:cs="Arial"/>
          <w:b/>
          <w:bCs/>
          <w:spacing w:val="-4"/>
          <w:sz w:val="20"/>
          <w:szCs w:val="20"/>
          <w:u w:val="single"/>
        </w:rPr>
        <w:t xml:space="preserve"> </w:t>
      </w:r>
      <w:r w:rsidR="00B84305" w:rsidRPr="00D9363B">
        <w:rPr>
          <w:rFonts w:ascii="Arial" w:hAnsi="Arial" w:cs="Arial"/>
          <w:b/>
          <w:bCs/>
          <w:sz w:val="20"/>
          <w:szCs w:val="20"/>
          <w:u w:val="single"/>
        </w:rPr>
        <w:t>30</w:t>
      </w:r>
      <w:r w:rsidR="00B84305" w:rsidRPr="00D9363B">
        <w:rPr>
          <w:rFonts w:ascii="Arial" w:hAnsi="Arial" w:cs="Arial"/>
          <w:b/>
          <w:bCs/>
          <w:spacing w:val="-3"/>
          <w:sz w:val="20"/>
          <w:szCs w:val="20"/>
          <w:u w:val="single"/>
        </w:rPr>
        <w:t xml:space="preserve"> </w:t>
      </w:r>
      <w:r w:rsidR="00B84305" w:rsidRPr="00D9363B">
        <w:rPr>
          <w:rFonts w:ascii="Arial" w:hAnsi="Arial" w:cs="Arial"/>
          <w:b/>
          <w:bCs/>
          <w:sz w:val="20"/>
          <w:szCs w:val="20"/>
          <w:u w:val="single"/>
        </w:rPr>
        <w:t>(trinta)</w:t>
      </w:r>
      <w:r w:rsidR="00B84305" w:rsidRPr="00D9363B">
        <w:rPr>
          <w:rFonts w:ascii="Arial" w:hAnsi="Arial" w:cs="Arial"/>
          <w:b/>
          <w:bCs/>
          <w:spacing w:val="-2"/>
          <w:sz w:val="20"/>
          <w:szCs w:val="20"/>
          <w:u w:val="single"/>
        </w:rPr>
        <w:t xml:space="preserve"> </w:t>
      </w:r>
      <w:r w:rsidR="00B84305" w:rsidRPr="00D9363B">
        <w:rPr>
          <w:rFonts w:ascii="Arial" w:hAnsi="Arial" w:cs="Arial"/>
          <w:b/>
          <w:bCs/>
          <w:sz w:val="20"/>
          <w:szCs w:val="20"/>
          <w:u w:val="single"/>
        </w:rPr>
        <w:t>dias</w:t>
      </w:r>
      <w:r w:rsidR="00B84305" w:rsidRPr="00D9363B">
        <w:rPr>
          <w:rFonts w:ascii="Arial" w:hAnsi="Arial" w:cs="Arial"/>
          <w:b/>
          <w:bCs/>
          <w:spacing w:val="-3"/>
          <w:sz w:val="20"/>
          <w:szCs w:val="20"/>
          <w:u w:val="single"/>
        </w:rPr>
        <w:t xml:space="preserve"> </w:t>
      </w:r>
      <w:r w:rsidR="007A4DB0">
        <w:rPr>
          <w:rFonts w:ascii="Arial" w:hAnsi="Arial" w:cs="Arial"/>
          <w:b/>
          <w:bCs/>
          <w:spacing w:val="-3"/>
          <w:sz w:val="20"/>
          <w:szCs w:val="20"/>
          <w:u w:val="single"/>
        </w:rPr>
        <w:t>uteis da</w:t>
      </w:r>
      <w:r w:rsidR="00B84305" w:rsidRPr="00D9363B">
        <w:rPr>
          <w:rFonts w:ascii="Arial" w:hAnsi="Arial" w:cs="Arial"/>
          <w:b/>
          <w:bCs/>
          <w:spacing w:val="18"/>
          <w:sz w:val="20"/>
          <w:szCs w:val="20"/>
          <w:u w:val="single"/>
        </w:rPr>
        <w:t xml:space="preserve"> </w:t>
      </w:r>
      <w:r w:rsidR="00B84305" w:rsidRPr="00D9363B">
        <w:rPr>
          <w:rFonts w:ascii="Arial" w:hAnsi="Arial" w:cs="Arial"/>
          <w:b/>
          <w:bCs/>
          <w:sz w:val="20"/>
          <w:szCs w:val="20"/>
          <w:u w:val="single"/>
        </w:rPr>
        <w:t>ENTREGA DO OBJETO, obedecendo todas as exigências e especificações do Edital, devendo a Contratada emitir a respectiva fatura, que, devidamente comprovada e atestada pelo setor competente.</w:t>
      </w:r>
    </w:p>
    <w:p w14:paraId="79B1A8CC" w14:textId="77777777" w:rsidR="00B07865" w:rsidRDefault="00B07865" w:rsidP="00D9363B">
      <w:pPr>
        <w:pStyle w:val="Nivel2"/>
        <w:spacing w:before="0" w:line="240" w:lineRule="auto"/>
        <w:ind w:left="0" w:firstLine="0"/>
        <w:rPr>
          <w:sz w:val="20"/>
          <w:szCs w:val="20"/>
        </w:rPr>
      </w:pPr>
    </w:p>
    <w:p w14:paraId="282F5BF0" w14:textId="1EB7512B" w:rsidR="00FA3B3D" w:rsidRPr="00D9363B" w:rsidRDefault="00FA3B3D" w:rsidP="00D9363B">
      <w:pPr>
        <w:pStyle w:val="Nivel2"/>
        <w:spacing w:before="0" w:line="240" w:lineRule="auto"/>
        <w:ind w:left="0" w:firstLine="0"/>
        <w:rPr>
          <w:sz w:val="20"/>
          <w:szCs w:val="20"/>
        </w:rPr>
      </w:pPr>
      <w:r w:rsidRPr="00D9363B">
        <w:rPr>
          <w:sz w:val="20"/>
          <w:szCs w:val="20"/>
        </w:rPr>
        <w:t>11.8.1.</w:t>
      </w:r>
      <w:r w:rsidRPr="00D9363B">
        <w:rPr>
          <w:b/>
          <w:bCs/>
          <w:sz w:val="20"/>
          <w:szCs w:val="20"/>
        </w:rPr>
        <w:t xml:space="preserve"> </w:t>
      </w:r>
      <w:r w:rsidRPr="00D9363B">
        <w:rPr>
          <w:sz w:val="20"/>
          <w:szCs w:val="20"/>
        </w:rPr>
        <w:t xml:space="preserve"> A Contratada deverá encaminhar junto a Nota Fiscal ou Fatura documento em papel timbrado da empresa informando a Agência Bancária e o número da Conta a ser efetuado o pagamento.</w:t>
      </w:r>
    </w:p>
    <w:p w14:paraId="1C3D3F5A" w14:textId="01F28393" w:rsidR="00FA3B3D" w:rsidRPr="00D9363B" w:rsidRDefault="00FA3B3D" w:rsidP="00D9363B">
      <w:pPr>
        <w:autoSpaceDE w:val="0"/>
        <w:autoSpaceDN w:val="0"/>
        <w:adjustRightInd w:val="0"/>
        <w:spacing w:line="240" w:lineRule="auto"/>
        <w:ind w:right="284"/>
        <w:jc w:val="both"/>
        <w:rPr>
          <w:rFonts w:ascii="Arial" w:hAnsi="Arial" w:cs="Arial"/>
          <w:sz w:val="20"/>
          <w:szCs w:val="20"/>
        </w:rPr>
      </w:pPr>
      <w:r w:rsidRPr="00D9363B">
        <w:rPr>
          <w:rFonts w:ascii="Arial" w:hAnsi="Arial" w:cs="Arial"/>
          <w:sz w:val="20"/>
          <w:szCs w:val="20"/>
        </w:rPr>
        <w:t>11.9.</w:t>
      </w:r>
      <w:r w:rsidRPr="00D9363B">
        <w:rPr>
          <w:rFonts w:ascii="Arial" w:hAnsi="Arial" w:cs="Arial"/>
          <w:b/>
          <w:bCs/>
          <w:sz w:val="20"/>
          <w:szCs w:val="20"/>
        </w:rPr>
        <w:t xml:space="preserve"> </w:t>
      </w:r>
      <w:r w:rsidRPr="00D9363B">
        <w:rPr>
          <w:rFonts w:ascii="Arial" w:hAnsi="Arial" w:cs="Arial"/>
          <w:sz w:val="20"/>
          <w:szCs w:val="20"/>
        </w:rPr>
        <w:t>O pagamento será realizado por meio de ordem bancária, para crédito em banco, agência e conta corrente indicado pela CONTRATADA.</w:t>
      </w:r>
    </w:p>
    <w:p w14:paraId="74B428E6" w14:textId="1B76A855" w:rsidR="00FA3B3D" w:rsidRPr="00D9363B" w:rsidRDefault="00FA3B3D" w:rsidP="00D9363B">
      <w:pPr>
        <w:pStyle w:val="Nivel2"/>
        <w:spacing w:before="0" w:after="0" w:line="240" w:lineRule="auto"/>
        <w:ind w:left="0" w:firstLine="0"/>
        <w:rPr>
          <w:sz w:val="20"/>
          <w:szCs w:val="20"/>
        </w:rPr>
      </w:pPr>
      <w:r w:rsidRPr="00D9363B">
        <w:rPr>
          <w:sz w:val="20"/>
          <w:szCs w:val="20"/>
        </w:rPr>
        <w:lastRenderedPageBreak/>
        <w:t xml:space="preserve">11.10. Para fins de liquidação, o setor competente deverá verificar se a nota fiscal ou instrumento de cobrança equivalente apresentado expressa os elementos necessários e essenciais do documento, tais como: </w:t>
      </w:r>
    </w:p>
    <w:p w14:paraId="3E91EB27" w14:textId="77777777" w:rsidR="00FA3B3D" w:rsidRPr="00D9363B" w:rsidRDefault="00FA3B3D" w:rsidP="00D6785F">
      <w:pPr>
        <w:numPr>
          <w:ilvl w:val="0"/>
          <w:numId w:val="34"/>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o prazo de validade;</w:t>
      </w:r>
    </w:p>
    <w:p w14:paraId="7EF70AB6" w14:textId="77777777" w:rsidR="00FA3B3D" w:rsidRPr="00D9363B" w:rsidRDefault="00FA3B3D" w:rsidP="00D6785F">
      <w:pPr>
        <w:numPr>
          <w:ilvl w:val="0"/>
          <w:numId w:val="34"/>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 xml:space="preserve">a data da emissão; </w:t>
      </w:r>
    </w:p>
    <w:p w14:paraId="6662D643" w14:textId="77777777" w:rsidR="00FA3B3D" w:rsidRPr="00D9363B" w:rsidRDefault="00FA3B3D" w:rsidP="00D6785F">
      <w:pPr>
        <w:numPr>
          <w:ilvl w:val="0"/>
          <w:numId w:val="34"/>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 xml:space="preserve">os dados do contrato e do órgão contratante; </w:t>
      </w:r>
    </w:p>
    <w:p w14:paraId="78C2A2C6" w14:textId="77777777" w:rsidR="00FA3B3D" w:rsidRPr="00D9363B" w:rsidRDefault="00FA3B3D" w:rsidP="00D6785F">
      <w:pPr>
        <w:numPr>
          <w:ilvl w:val="0"/>
          <w:numId w:val="34"/>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 xml:space="preserve">o período respectivo de execução do contrato; </w:t>
      </w:r>
    </w:p>
    <w:p w14:paraId="5DEB8F59" w14:textId="77777777" w:rsidR="00FA3B3D" w:rsidRPr="00D9363B" w:rsidRDefault="00FA3B3D" w:rsidP="00D6785F">
      <w:pPr>
        <w:numPr>
          <w:ilvl w:val="0"/>
          <w:numId w:val="34"/>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 xml:space="preserve">o valor a pagar; e </w:t>
      </w:r>
    </w:p>
    <w:p w14:paraId="30E72844" w14:textId="77777777" w:rsidR="00FA3B3D" w:rsidRPr="00D9363B" w:rsidRDefault="00FA3B3D" w:rsidP="00D6785F">
      <w:pPr>
        <w:numPr>
          <w:ilvl w:val="0"/>
          <w:numId w:val="34"/>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eventual destaque do valor de retenções tributárias cabíveis.</w:t>
      </w:r>
    </w:p>
    <w:p w14:paraId="2F0097DD" w14:textId="77777777" w:rsidR="00FA3B3D" w:rsidRPr="00D9363B" w:rsidRDefault="00FA3B3D" w:rsidP="00D9363B">
      <w:pPr>
        <w:autoSpaceDE w:val="0"/>
        <w:autoSpaceDN w:val="0"/>
        <w:adjustRightInd w:val="0"/>
        <w:spacing w:after="0" w:line="240" w:lineRule="auto"/>
        <w:ind w:right="284"/>
        <w:jc w:val="both"/>
        <w:rPr>
          <w:rFonts w:ascii="Arial" w:hAnsi="Arial" w:cs="Arial"/>
          <w:sz w:val="20"/>
          <w:szCs w:val="20"/>
        </w:rPr>
      </w:pPr>
    </w:p>
    <w:p w14:paraId="44CEC6FC" w14:textId="45EBAD61" w:rsidR="00FA3B3D" w:rsidRPr="00D9363B" w:rsidRDefault="00FA3B3D" w:rsidP="00D9363B">
      <w:pPr>
        <w:autoSpaceDE w:val="0"/>
        <w:autoSpaceDN w:val="0"/>
        <w:adjustRightInd w:val="0"/>
        <w:spacing w:after="0" w:line="240" w:lineRule="auto"/>
        <w:ind w:right="284"/>
        <w:jc w:val="both"/>
        <w:rPr>
          <w:rFonts w:ascii="Arial" w:hAnsi="Arial" w:cs="Arial"/>
          <w:sz w:val="20"/>
          <w:szCs w:val="20"/>
        </w:rPr>
      </w:pPr>
      <w:r w:rsidRPr="00D9363B">
        <w:rPr>
          <w:rFonts w:ascii="Arial" w:hAnsi="Arial" w:cs="Arial"/>
          <w:sz w:val="20"/>
          <w:szCs w:val="20"/>
        </w:rPr>
        <w:t>11.11. Quando do pagamento, será efetuada a retenção tributária prevista na legislação aplicável.</w:t>
      </w:r>
    </w:p>
    <w:p w14:paraId="4BB4993F" w14:textId="77777777" w:rsidR="00FA3B3D" w:rsidRPr="00D9363B" w:rsidRDefault="00FA3B3D" w:rsidP="00D9363B">
      <w:pPr>
        <w:autoSpaceDE w:val="0"/>
        <w:autoSpaceDN w:val="0"/>
        <w:adjustRightInd w:val="0"/>
        <w:spacing w:after="0" w:line="240" w:lineRule="auto"/>
        <w:ind w:right="284"/>
        <w:jc w:val="both"/>
        <w:rPr>
          <w:rFonts w:ascii="Arial" w:hAnsi="Arial" w:cs="Arial"/>
          <w:sz w:val="20"/>
          <w:szCs w:val="20"/>
        </w:rPr>
      </w:pPr>
    </w:p>
    <w:p w14:paraId="6A67EEB6" w14:textId="796B2B8D" w:rsidR="00FA3B3D" w:rsidRPr="00D9363B" w:rsidRDefault="00FA3B3D" w:rsidP="00D9363B">
      <w:pPr>
        <w:pStyle w:val="PargrafodaLista"/>
        <w:widowControl w:val="0"/>
        <w:tabs>
          <w:tab w:val="left" w:pos="754"/>
        </w:tabs>
        <w:autoSpaceDE w:val="0"/>
        <w:autoSpaceDN w:val="0"/>
        <w:spacing w:line="240" w:lineRule="auto"/>
        <w:ind w:left="0" w:right="122"/>
        <w:contextualSpacing w:val="0"/>
        <w:jc w:val="both"/>
        <w:rPr>
          <w:rFonts w:ascii="Arial" w:hAnsi="Arial" w:cs="Arial"/>
          <w:sz w:val="20"/>
          <w:szCs w:val="20"/>
        </w:rPr>
      </w:pPr>
      <w:r w:rsidRPr="00D9363B">
        <w:rPr>
          <w:rFonts w:ascii="Arial" w:hAnsi="Arial" w:cs="Arial"/>
          <w:sz w:val="20"/>
          <w:szCs w:val="20"/>
        </w:rPr>
        <w:t>11.12. O pagamento fica condicionado à prévia informação pelo credor, dos dados da conta</w:t>
      </w:r>
      <w:r w:rsidRPr="00D9363B">
        <w:rPr>
          <w:rFonts w:ascii="Arial" w:hAnsi="Arial" w:cs="Arial"/>
          <w:spacing w:val="1"/>
          <w:sz w:val="20"/>
          <w:szCs w:val="20"/>
        </w:rPr>
        <w:t xml:space="preserve"> </w:t>
      </w:r>
      <w:r w:rsidRPr="00D9363B">
        <w:rPr>
          <w:rFonts w:ascii="Arial" w:hAnsi="Arial" w:cs="Arial"/>
          <w:sz w:val="20"/>
          <w:szCs w:val="20"/>
        </w:rPr>
        <w:t>corrente.</w:t>
      </w:r>
    </w:p>
    <w:p w14:paraId="303D9A61" w14:textId="05911FEF" w:rsidR="00FA3B3D" w:rsidRPr="00D9363B" w:rsidRDefault="00FA3B3D" w:rsidP="00D9363B">
      <w:pPr>
        <w:pStyle w:val="PargrafodaLista"/>
        <w:widowControl w:val="0"/>
        <w:tabs>
          <w:tab w:val="left" w:pos="725"/>
        </w:tabs>
        <w:autoSpaceDE w:val="0"/>
        <w:autoSpaceDN w:val="0"/>
        <w:spacing w:line="240" w:lineRule="auto"/>
        <w:ind w:left="0" w:right="114"/>
        <w:contextualSpacing w:val="0"/>
        <w:jc w:val="both"/>
        <w:rPr>
          <w:rFonts w:ascii="Arial" w:hAnsi="Arial" w:cs="Arial"/>
          <w:sz w:val="20"/>
          <w:szCs w:val="20"/>
        </w:rPr>
      </w:pPr>
      <w:r w:rsidRPr="00D9363B">
        <w:rPr>
          <w:rFonts w:ascii="Arial" w:hAnsi="Arial" w:cs="Arial"/>
          <w:sz w:val="20"/>
          <w:szCs w:val="20"/>
        </w:rPr>
        <w:t>11.13. O pagamento a ser efetuado à Contratada, quando couber, estará sujeito às retenções na fonte</w:t>
      </w:r>
      <w:r w:rsidRPr="00D9363B">
        <w:rPr>
          <w:rFonts w:ascii="Arial" w:hAnsi="Arial" w:cs="Arial"/>
          <w:spacing w:val="1"/>
          <w:sz w:val="20"/>
          <w:szCs w:val="20"/>
        </w:rPr>
        <w:t xml:space="preserve"> </w:t>
      </w:r>
      <w:r w:rsidRPr="00D9363B">
        <w:rPr>
          <w:rFonts w:ascii="Arial" w:hAnsi="Arial" w:cs="Arial"/>
          <w:sz w:val="20"/>
          <w:szCs w:val="20"/>
        </w:rPr>
        <w:t>de tributos, inclusive</w:t>
      </w:r>
      <w:r w:rsidRPr="00D9363B">
        <w:rPr>
          <w:rFonts w:ascii="Arial" w:hAnsi="Arial" w:cs="Arial"/>
          <w:spacing w:val="-1"/>
          <w:sz w:val="20"/>
          <w:szCs w:val="20"/>
        </w:rPr>
        <w:t xml:space="preserve"> </w:t>
      </w:r>
      <w:r w:rsidRPr="00D9363B">
        <w:rPr>
          <w:rFonts w:ascii="Arial" w:hAnsi="Arial" w:cs="Arial"/>
          <w:sz w:val="20"/>
          <w:szCs w:val="20"/>
        </w:rPr>
        <w:t>contribuições sociais,</w:t>
      </w:r>
      <w:r w:rsidRPr="00D9363B">
        <w:rPr>
          <w:rFonts w:ascii="Arial" w:hAnsi="Arial" w:cs="Arial"/>
          <w:spacing w:val="2"/>
          <w:sz w:val="20"/>
          <w:szCs w:val="20"/>
        </w:rPr>
        <w:t xml:space="preserve"> </w:t>
      </w:r>
      <w:r w:rsidRPr="00D9363B">
        <w:rPr>
          <w:rFonts w:ascii="Arial" w:hAnsi="Arial" w:cs="Arial"/>
          <w:sz w:val="20"/>
          <w:szCs w:val="20"/>
        </w:rPr>
        <w:t>de</w:t>
      </w:r>
      <w:r w:rsidRPr="00D9363B">
        <w:rPr>
          <w:rFonts w:ascii="Arial" w:hAnsi="Arial" w:cs="Arial"/>
          <w:spacing w:val="-1"/>
          <w:sz w:val="20"/>
          <w:szCs w:val="20"/>
        </w:rPr>
        <w:t xml:space="preserve"> </w:t>
      </w:r>
      <w:r w:rsidRPr="00D9363B">
        <w:rPr>
          <w:rFonts w:ascii="Arial" w:hAnsi="Arial" w:cs="Arial"/>
          <w:sz w:val="20"/>
          <w:szCs w:val="20"/>
        </w:rPr>
        <w:t>acordo com</w:t>
      </w:r>
      <w:r w:rsidRPr="00D9363B">
        <w:rPr>
          <w:rFonts w:ascii="Arial" w:hAnsi="Arial" w:cs="Arial"/>
          <w:spacing w:val="-2"/>
          <w:sz w:val="20"/>
          <w:szCs w:val="20"/>
        </w:rPr>
        <w:t xml:space="preserve"> </w:t>
      </w:r>
      <w:r w:rsidRPr="00D9363B">
        <w:rPr>
          <w:rFonts w:ascii="Arial" w:hAnsi="Arial" w:cs="Arial"/>
          <w:sz w:val="20"/>
          <w:szCs w:val="20"/>
        </w:rPr>
        <w:t>os</w:t>
      </w:r>
      <w:r w:rsidRPr="00D9363B">
        <w:rPr>
          <w:rFonts w:ascii="Arial" w:hAnsi="Arial" w:cs="Arial"/>
          <w:spacing w:val="-1"/>
          <w:sz w:val="20"/>
          <w:szCs w:val="20"/>
        </w:rPr>
        <w:t xml:space="preserve"> </w:t>
      </w:r>
      <w:r w:rsidRPr="00D9363B">
        <w:rPr>
          <w:rFonts w:ascii="Arial" w:hAnsi="Arial" w:cs="Arial"/>
          <w:sz w:val="20"/>
          <w:szCs w:val="20"/>
        </w:rPr>
        <w:t>respectivos normativos.</w:t>
      </w:r>
    </w:p>
    <w:p w14:paraId="4658420C" w14:textId="1C35CF76" w:rsidR="00FA3B3D" w:rsidRPr="00D9363B" w:rsidRDefault="00FA3B3D" w:rsidP="00D9363B">
      <w:pPr>
        <w:pStyle w:val="Nivel3"/>
        <w:tabs>
          <w:tab w:val="left" w:pos="426"/>
          <w:tab w:val="left" w:pos="1276"/>
        </w:tabs>
        <w:spacing w:line="240" w:lineRule="auto"/>
        <w:ind w:left="0"/>
        <w:rPr>
          <w:color w:val="auto"/>
          <w:sz w:val="20"/>
          <w:szCs w:val="20"/>
        </w:rPr>
      </w:pPr>
      <w:r w:rsidRPr="00D9363B">
        <w:rPr>
          <w:sz w:val="20"/>
          <w:szCs w:val="20"/>
        </w:rPr>
        <w:t xml:space="preserve">11.13.1. </w:t>
      </w:r>
      <w:r w:rsidRPr="00D9363B">
        <w:rPr>
          <w:color w:val="auto"/>
          <w:sz w:val="20"/>
          <w:szCs w:val="20"/>
        </w:rPr>
        <w:t>Independentemente do percentual de tributo inserido na planilha, quando houver, serão retidos na fonte, quando da realização do pagamento, os percentuais estabelecidos na legislação vigente.</w:t>
      </w:r>
    </w:p>
    <w:p w14:paraId="42EA92C9" w14:textId="4028EECD" w:rsidR="00FA3B3D" w:rsidRPr="00D9363B" w:rsidRDefault="00FA3B3D" w:rsidP="00D9363B">
      <w:pPr>
        <w:pStyle w:val="Nivel2"/>
        <w:tabs>
          <w:tab w:val="left" w:pos="567"/>
        </w:tabs>
        <w:spacing w:after="240" w:line="240" w:lineRule="auto"/>
        <w:ind w:left="0" w:firstLine="0"/>
        <w:rPr>
          <w:sz w:val="20"/>
          <w:szCs w:val="20"/>
        </w:rPr>
      </w:pPr>
      <w:r w:rsidRPr="00D9363B">
        <w:rPr>
          <w:sz w:val="20"/>
          <w:szCs w:val="20"/>
        </w:rPr>
        <w:t xml:space="preserve">11.13.2. O contratado regularmente optante pelo Simples Nacional, nos termos da </w:t>
      </w:r>
      <w:hyperlink r:id="rId39">
        <w:r w:rsidRPr="00D9363B">
          <w:rPr>
            <w:rStyle w:val="Hyperlink"/>
            <w:color w:val="auto"/>
            <w:sz w:val="20"/>
            <w:szCs w:val="20"/>
          </w:rPr>
          <w:t>Lei Complementar nº 123, de 2006</w:t>
        </w:r>
      </w:hyperlink>
      <w:r w:rsidRPr="00D9363B">
        <w:rPr>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0E0D59" w14:textId="1B420BF8" w:rsidR="00FA3B3D" w:rsidRPr="00D9363B" w:rsidRDefault="00FA3B3D" w:rsidP="00D9363B">
      <w:pPr>
        <w:spacing w:line="240" w:lineRule="auto"/>
        <w:jc w:val="both"/>
        <w:rPr>
          <w:rFonts w:ascii="Arial" w:hAnsi="Arial" w:cs="Arial"/>
          <w:color w:val="000000"/>
          <w:sz w:val="20"/>
          <w:szCs w:val="20"/>
        </w:rPr>
      </w:pPr>
      <w:r w:rsidRPr="00D9363B">
        <w:rPr>
          <w:rFonts w:ascii="Arial" w:hAnsi="Arial" w:cs="Arial"/>
          <w:color w:val="000000"/>
          <w:sz w:val="20"/>
          <w:szCs w:val="20"/>
        </w:rPr>
        <w:t>11.14. Em caso de devolução da Nota Fiscal/Fatura para correção, o prazo para o pagamento passará a fluir após a sua reapresentação.</w:t>
      </w:r>
    </w:p>
    <w:p w14:paraId="0222F17E" w14:textId="2B76CEBB" w:rsidR="00FA3B3D" w:rsidRPr="00D9363B" w:rsidRDefault="00FA3B3D" w:rsidP="00D9363B">
      <w:pPr>
        <w:pStyle w:val="NormalWeb"/>
        <w:spacing w:before="0" w:beforeAutospacing="0" w:after="0" w:afterAutospacing="0"/>
        <w:ind w:right="18"/>
        <w:jc w:val="both"/>
        <w:rPr>
          <w:rFonts w:ascii="Arial" w:hAnsi="Arial" w:cs="Arial" w:hint="default"/>
          <w:sz w:val="20"/>
          <w:szCs w:val="20"/>
        </w:rPr>
      </w:pPr>
      <w:r w:rsidRPr="00D9363B">
        <w:rPr>
          <w:rFonts w:ascii="Arial" w:hAnsi="Arial" w:cs="Arial" w:hint="default"/>
          <w:sz w:val="20"/>
          <w:szCs w:val="20"/>
        </w:rPr>
        <w:t xml:space="preserve">11.15. Constatada a situação de irregularidade em quaisquer das certidões da Contratada, esta será notificada, por escrito, sem prejuízo do pagamento pelo objeto já executado, para que, em um prazo de </w:t>
      </w:r>
      <w:r w:rsidRPr="00D9363B">
        <w:rPr>
          <w:rFonts w:ascii="Arial" w:hAnsi="Arial" w:cs="Arial" w:hint="default"/>
          <w:sz w:val="20"/>
          <w:szCs w:val="20"/>
          <w:u w:val="single"/>
        </w:rPr>
        <w:t>05 (cinco) dias úteis</w:t>
      </w:r>
      <w:r w:rsidRPr="00D9363B">
        <w:rPr>
          <w:rFonts w:ascii="Arial" w:hAnsi="Arial" w:cs="Arial" w:hint="default"/>
          <w:sz w:val="20"/>
          <w:szCs w:val="20"/>
        </w:rPr>
        <w:t>, regularize tal situação ou, no mesmo prazo, apresente defesa em processo administrativo instaurado para esse fim específico.</w:t>
      </w:r>
    </w:p>
    <w:p w14:paraId="1197204E" w14:textId="77777777" w:rsidR="00FA3B3D" w:rsidRPr="00D9363B" w:rsidRDefault="00FA3B3D" w:rsidP="00D9363B">
      <w:pPr>
        <w:pStyle w:val="NormalWeb"/>
        <w:spacing w:before="0" w:beforeAutospacing="0" w:after="0" w:afterAutospacing="0"/>
        <w:ind w:left="1134" w:right="18"/>
        <w:jc w:val="both"/>
        <w:rPr>
          <w:rFonts w:ascii="Arial" w:hAnsi="Arial" w:cs="Arial" w:hint="default"/>
          <w:sz w:val="20"/>
          <w:szCs w:val="20"/>
        </w:rPr>
      </w:pPr>
    </w:p>
    <w:p w14:paraId="6DBF0649" w14:textId="5AB8028C" w:rsidR="00FA3B3D" w:rsidRPr="00D9363B" w:rsidRDefault="00FA3B3D" w:rsidP="00D9363B">
      <w:pPr>
        <w:spacing w:line="240" w:lineRule="auto"/>
        <w:jc w:val="both"/>
        <w:rPr>
          <w:rFonts w:ascii="Arial" w:hAnsi="Arial" w:cs="Arial"/>
          <w:sz w:val="20"/>
          <w:szCs w:val="20"/>
        </w:rPr>
      </w:pPr>
      <w:r w:rsidRPr="00D9363B">
        <w:rPr>
          <w:rFonts w:ascii="Arial" w:hAnsi="Arial" w:cs="Arial"/>
          <w:sz w:val="20"/>
          <w:szCs w:val="20"/>
        </w:rPr>
        <w:t>11.16. O prazo para regularização ou encaminhamento de defesa de que trata o subitem anterior poderá ser prorrogado uma vez e por igual período, a critério da Contratante.</w:t>
      </w:r>
    </w:p>
    <w:p w14:paraId="546106F8" w14:textId="4C03A133" w:rsidR="00FA3B3D" w:rsidRPr="00D9363B" w:rsidRDefault="00FA3B3D" w:rsidP="00D9363B">
      <w:pPr>
        <w:spacing w:line="240" w:lineRule="auto"/>
        <w:jc w:val="both"/>
        <w:rPr>
          <w:rFonts w:ascii="Arial" w:hAnsi="Arial" w:cs="Arial"/>
          <w:sz w:val="20"/>
          <w:szCs w:val="20"/>
        </w:rPr>
      </w:pPr>
      <w:r w:rsidRPr="00D9363B">
        <w:rPr>
          <w:rFonts w:ascii="Arial" w:hAnsi="Arial" w:cs="Arial"/>
          <w:sz w:val="20"/>
          <w:szCs w:val="20"/>
        </w:rPr>
        <w:t>11.17.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9553A07" w14:textId="25268516" w:rsidR="00FA3B3D" w:rsidRPr="00D9363B" w:rsidRDefault="00FA3B3D" w:rsidP="00D9363B">
      <w:pPr>
        <w:spacing w:line="240" w:lineRule="auto"/>
        <w:jc w:val="both"/>
        <w:rPr>
          <w:rFonts w:ascii="Arial" w:hAnsi="Arial" w:cs="Arial"/>
          <w:sz w:val="20"/>
          <w:szCs w:val="20"/>
        </w:rPr>
      </w:pPr>
      <w:r w:rsidRPr="00D9363B">
        <w:rPr>
          <w:rFonts w:ascii="Arial" w:hAnsi="Arial" w:cs="Arial"/>
          <w:sz w:val="20"/>
          <w:szCs w:val="20"/>
        </w:rPr>
        <w:t>11.18. Persistindo a irregularidade, a Contratante deverá adotar as medidas necessárias à rescisão contratual nos autos do processo administrativo correspondente, assegurada à Contratada o contraditório e a ampla defesa.</w:t>
      </w:r>
    </w:p>
    <w:p w14:paraId="459FE187" w14:textId="33A05EDE" w:rsidR="00FA3B3D" w:rsidRPr="00D9363B" w:rsidRDefault="00FA3B3D" w:rsidP="00D9363B">
      <w:pPr>
        <w:spacing w:line="240" w:lineRule="auto"/>
        <w:jc w:val="both"/>
        <w:rPr>
          <w:rFonts w:ascii="Arial" w:hAnsi="Arial" w:cs="Arial"/>
          <w:sz w:val="20"/>
          <w:szCs w:val="20"/>
        </w:rPr>
      </w:pPr>
      <w:r w:rsidRPr="00D9363B">
        <w:rPr>
          <w:rFonts w:ascii="Arial" w:hAnsi="Arial" w:cs="Arial"/>
          <w:sz w:val="20"/>
          <w:szCs w:val="20"/>
        </w:rPr>
        <w:t>11.19. É vedado o pagamento, a qualquer título, à empresa privada que tenha em seu quadro societário servidor público da ativa do Órgão Contratante, com fundamento na Lei de Diretrizes Orçamentárias da e na legislação vigente.</w:t>
      </w:r>
    </w:p>
    <w:p w14:paraId="219BE0B8" w14:textId="615E5893" w:rsidR="00FA3B3D" w:rsidRPr="00D9363B" w:rsidRDefault="00FA3B3D" w:rsidP="00D9363B">
      <w:pPr>
        <w:pStyle w:val="Nivel2"/>
        <w:spacing w:before="0" w:after="0" w:line="240" w:lineRule="auto"/>
        <w:ind w:left="0" w:firstLine="0"/>
        <w:rPr>
          <w:sz w:val="20"/>
          <w:szCs w:val="20"/>
        </w:rPr>
      </w:pPr>
      <w:r w:rsidRPr="00D9363B">
        <w:rPr>
          <w:sz w:val="20"/>
          <w:szCs w:val="20"/>
        </w:rPr>
        <w:t>11.20. No caso de atraso pela Contratante, os valores devidos à Contratada serão atualizados monetariamente entre o termo final do prazo de pagamento até a data de sua efetiva realização, mediante aplicação do IPCA (Índice Nacional de Preços ao Consumidor Amplo)</w:t>
      </w:r>
      <w:r w:rsidRPr="00D9363B">
        <w:rPr>
          <w:iCs/>
          <w:sz w:val="20"/>
          <w:szCs w:val="20"/>
        </w:rPr>
        <w:t xml:space="preserve"> </w:t>
      </w:r>
      <w:r w:rsidRPr="00D9363B">
        <w:rPr>
          <w:sz w:val="20"/>
          <w:szCs w:val="20"/>
        </w:rPr>
        <w:t>de correção monetária.</w:t>
      </w:r>
    </w:p>
    <w:p w14:paraId="7408C32A" w14:textId="77777777" w:rsidR="00FA3B3D" w:rsidRPr="00D9363B" w:rsidRDefault="00FA3B3D" w:rsidP="00D9363B">
      <w:pPr>
        <w:pStyle w:val="Nivel2"/>
        <w:spacing w:before="0" w:after="0" w:line="240" w:lineRule="auto"/>
        <w:rPr>
          <w:sz w:val="20"/>
          <w:szCs w:val="20"/>
        </w:rPr>
      </w:pPr>
    </w:p>
    <w:p w14:paraId="0F3417AC" w14:textId="6659ACDE" w:rsidR="00FA3B3D" w:rsidRPr="00D9363B" w:rsidRDefault="00FA3B3D" w:rsidP="00D9363B">
      <w:pPr>
        <w:pStyle w:val="Nivel2"/>
        <w:spacing w:before="0" w:after="0" w:line="240" w:lineRule="auto"/>
        <w:ind w:left="0" w:firstLine="0"/>
        <w:rPr>
          <w:sz w:val="20"/>
          <w:szCs w:val="20"/>
        </w:rPr>
      </w:pPr>
      <w:r w:rsidRPr="00D9363B">
        <w:rPr>
          <w:sz w:val="20"/>
          <w:szCs w:val="20"/>
        </w:rPr>
        <w:t>11.21. Será considerada data do pagamento o dia em que constar como emitida a ordem bancária para pagamento.</w:t>
      </w:r>
    </w:p>
    <w:p w14:paraId="5C7CED3C" w14:textId="6273BFA1" w:rsidR="00FA3B3D" w:rsidRPr="00D9363B" w:rsidRDefault="00FA3B3D" w:rsidP="00D9363B">
      <w:pPr>
        <w:autoSpaceDE w:val="0"/>
        <w:autoSpaceDN w:val="0"/>
        <w:adjustRightInd w:val="0"/>
        <w:spacing w:before="120" w:line="240" w:lineRule="auto"/>
        <w:jc w:val="both"/>
        <w:rPr>
          <w:rFonts w:ascii="Arial" w:hAnsi="Arial" w:cs="Arial"/>
          <w:sz w:val="20"/>
          <w:szCs w:val="20"/>
        </w:rPr>
      </w:pPr>
      <w:r w:rsidRPr="00D9363B">
        <w:rPr>
          <w:rFonts w:ascii="Arial" w:hAnsi="Arial" w:cs="Arial"/>
          <w:sz w:val="20"/>
          <w:szCs w:val="20"/>
        </w:rPr>
        <w:t>11.22.</w:t>
      </w:r>
      <w:r w:rsidRPr="00D9363B">
        <w:rPr>
          <w:rFonts w:ascii="Arial" w:hAnsi="Arial" w:cs="Arial"/>
          <w:b/>
          <w:bCs/>
          <w:sz w:val="20"/>
          <w:szCs w:val="20"/>
        </w:rPr>
        <w:t xml:space="preserve"> </w:t>
      </w:r>
      <w:r w:rsidRPr="00D9363B">
        <w:rPr>
          <w:rFonts w:ascii="Arial" w:hAnsi="Arial" w:cs="Arial"/>
          <w:sz w:val="20"/>
          <w:szCs w:val="20"/>
        </w:rPr>
        <w:t>O servidor responsável para acompanhar a entrega do objeto formalizará o seu recebimento na própria Nota Fiscal.</w:t>
      </w:r>
    </w:p>
    <w:p w14:paraId="3FA60923" w14:textId="7CBA14BD" w:rsidR="00FA3B3D" w:rsidRPr="00D9363B" w:rsidRDefault="00FA3B3D" w:rsidP="00D9363B">
      <w:pPr>
        <w:pStyle w:val="Nivel2"/>
        <w:spacing w:before="0" w:after="0" w:line="240" w:lineRule="auto"/>
        <w:ind w:left="0" w:firstLine="0"/>
        <w:rPr>
          <w:color w:val="auto"/>
          <w:sz w:val="20"/>
          <w:szCs w:val="20"/>
        </w:rPr>
      </w:pPr>
      <w:r w:rsidRPr="00D9363B">
        <w:rPr>
          <w:color w:val="auto"/>
          <w:sz w:val="20"/>
          <w:szCs w:val="20"/>
        </w:rPr>
        <w:lastRenderedPageBreak/>
        <w:t xml:space="preserve">11.23. A nota fiscal ou instrumento de cobrança equivalente deverá ser obrigatoriamente acompanhado da comprovação da regularidade fiscal e trabalhista, mediante consulta aos sítios eletrônicos oficiais ou à documentação mencionada no </w:t>
      </w:r>
      <w:hyperlink r:id="rId40" w:anchor="art68" w:history="1">
        <w:r w:rsidRPr="00D9363B">
          <w:rPr>
            <w:rStyle w:val="Hyperlink"/>
            <w:color w:val="auto"/>
            <w:sz w:val="20"/>
            <w:szCs w:val="20"/>
          </w:rPr>
          <w:t xml:space="preserve">art. 68 da Lei nº 14.133, de 2021.  </w:t>
        </w:r>
      </w:hyperlink>
      <w:r w:rsidRPr="00D9363B">
        <w:rPr>
          <w:color w:val="auto"/>
          <w:sz w:val="20"/>
          <w:szCs w:val="20"/>
        </w:rPr>
        <w:t xml:space="preserve"> </w:t>
      </w:r>
    </w:p>
    <w:p w14:paraId="5FB96498" w14:textId="77777777" w:rsidR="00FA3B3D" w:rsidRPr="00D9363B" w:rsidRDefault="00FA3B3D" w:rsidP="00D9363B">
      <w:pPr>
        <w:pStyle w:val="Nivel2"/>
        <w:spacing w:before="0" w:after="0" w:line="240" w:lineRule="auto"/>
        <w:ind w:left="0" w:firstLine="0"/>
        <w:rPr>
          <w:color w:val="auto"/>
          <w:sz w:val="20"/>
          <w:szCs w:val="20"/>
        </w:rPr>
      </w:pPr>
    </w:p>
    <w:p w14:paraId="66551619" w14:textId="67E5BE1F" w:rsidR="00FA3B3D" w:rsidRPr="00D9363B" w:rsidRDefault="00FA3B3D" w:rsidP="00D9363B">
      <w:pPr>
        <w:pStyle w:val="Nivel2"/>
        <w:spacing w:before="0" w:after="0" w:line="240" w:lineRule="auto"/>
        <w:ind w:left="0" w:firstLine="0"/>
        <w:rPr>
          <w:color w:val="auto"/>
          <w:sz w:val="20"/>
          <w:szCs w:val="20"/>
        </w:rPr>
      </w:pPr>
      <w:r w:rsidRPr="00D9363B">
        <w:rPr>
          <w:color w:val="auto"/>
          <w:sz w:val="20"/>
          <w:szCs w:val="20"/>
        </w:rPr>
        <w:t>11.24. A Contratada, durante toda a execução do contrato, deverá manter todas as condições de habilitação e qualificação exigidas na licitação.</w:t>
      </w:r>
    </w:p>
    <w:p w14:paraId="693DB916" w14:textId="77777777" w:rsidR="00FA3B3D" w:rsidRPr="00D9363B" w:rsidRDefault="00FA3B3D" w:rsidP="00D9363B">
      <w:pPr>
        <w:spacing w:after="0" w:line="240" w:lineRule="auto"/>
        <w:jc w:val="both"/>
        <w:rPr>
          <w:rFonts w:ascii="Arial" w:hAnsi="Arial" w:cs="Arial"/>
          <w:sz w:val="20"/>
          <w:szCs w:val="20"/>
        </w:rPr>
      </w:pPr>
    </w:p>
    <w:p w14:paraId="7FF2726E" w14:textId="38F58EA4" w:rsidR="00FA3B3D" w:rsidRPr="00D9363B" w:rsidRDefault="00FA3B3D" w:rsidP="00D9363B">
      <w:pPr>
        <w:pStyle w:val="Corpodetexto21"/>
        <w:widowControl w:val="0"/>
        <w:suppressAutoHyphens/>
        <w:overflowPunct/>
        <w:autoSpaceDE/>
        <w:autoSpaceDN/>
        <w:adjustRightInd/>
        <w:spacing w:after="0"/>
        <w:textAlignment w:val="auto"/>
        <w:rPr>
          <w:rFonts w:cs="Arial"/>
          <w:sz w:val="20"/>
        </w:rPr>
      </w:pPr>
      <w:r w:rsidRPr="00D9363B">
        <w:rPr>
          <w:rFonts w:cs="Arial"/>
          <w:sz w:val="20"/>
        </w:rPr>
        <w:t>11.25. Persistindo a irregularidade, a Contratante, em decisão fundamentada, deverá aplicar a penalidade cabível nos autos do processo administrativo correspondente.</w:t>
      </w:r>
    </w:p>
    <w:p w14:paraId="131CE651" w14:textId="77777777" w:rsidR="00FA3B3D" w:rsidRPr="00D9363B" w:rsidRDefault="00FA3B3D" w:rsidP="00D9363B">
      <w:pPr>
        <w:spacing w:after="0" w:line="240" w:lineRule="auto"/>
        <w:jc w:val="both"/>
        <w:rPr>
          <w:rFonts w:ascii="Arial" w:hAnsi="Arial" w:cs="Arial"/>
          <w:b/>
          <w:bCs/>
          <w:sz w:val="20"/>
          <w:szCs w:val="20"/>
        </w:rPr>
      </w:pPr>
    </w:p>
    <w:p w14:paraId="56BC6ABF" w14:textId="09AE67DD" w:rsidR="00FA3B3D" w:rsidRPr="00D9363B" w:rsidRDefault="00FA3B3D" w:rsidP="00D9363B">
      <w:pPr>
        <w:spacing w:after="0" w:line="240" w:lineRule="auto"/>
        <w:jc w:val="both"/>
        <w:rPr>
          <w:rFonts w:ascii="Arial" w:hAnsi="Arial" w:cs="Arial"/>
          <w:b/>
          <w:bCs/>
          <w:sz w:val="20"/>
          <w:szCs w:val="20"/>
        </w:rPr>
      </w:pPr>
      <w:r w:rsidRPr="00D9363B">
        <w:rPr>
          <w:rFonts w:ascii="Arial" w:hAnsi="Arial" w:cs="Arial"/>
          <w:b/>
          <w:bCs/>
          <w:sz w:val="20"/>
          <w:szCs w:val="20"/>
        </w:rPr>
        <w:t xml:space="preserve">11.26.  A nota fiscal deverá vir acompanhada de relatório dos produtos fornecidos. </w:t>
      </w:r>
    </w:p>
    <w:p w14:paraId="1557F981" w14:textId="77777777" w:rsidR="00FA3B3D" w:rsidRPr="00D9363B" w:rsidRDefault="00FA3B3D" w:rsidP="00D9363B">
      <w:pPr>
        <w:spacing w:after="0" w:line="240" w:lineRule="auto"/>
        <w:jc w:val="both"/>
        <w:rPr>
          <w:rFonts w:ascii="Arial" w:hAnsi="Arial" w:cs="Arial"/>
          <w:sz w:val="20"/>
          <w:szCs w:val="20"/>
        </w:rPr>
      </w:pPr>
    </w:p>
    <w:p w14:paraId="6B0B94B7" w14:textId="1EA19E29" w:rsidR="00FA3B3D" w:rsidRPr="00D9363B" w:rsidRDefault="00FA3B3D" w:rsidP="00D9363B">
      <w:pPr>
        <w:tabs>
          <w:tab w:val="left" w:pos="-284"/>
        </w:tabs>
        <w:spacing w:before="120" w:after="120" w:line="240" w:lineRule="auto"/>
        <w:jc w:val="both"/>
        <w:rPr>
          <w:rFonts w:ascii="Arial" w:hAnsi="Arial" w:cs="Arial"/>
          <w:bCs/>
          <w:sz w:val="20"/>
          <w:szCs w:val="20"/>
        </w:rPr>
      </w:pPr>
      <w:r w:rsidRPr="00D9363B">
        <w:rPr>
          <w:rFonts w:ascii="Arial" w:hAnsi="Arial" w:cs="Arial"/>
          <w:sz w:val="20"/>
          <w:szCs w:val="20"/>
        </w:rPr>
        <w:t xml:space="preserve">11.27. Na emissão da nota fiscal deverá ser informado </w:t>
      </w:r>
      <w:r w:rsidRPr="00D9363B">
        <w:rPr>
          <w:rFonts w:ascii="Arial" w:hAnsi="Arial" w:cs="Arial"/>
          <w:bCs/>
          <w:sz w:val="20"/>
          <w:szCs w:val="20"/>
        </w:rPr>
        <w:t>número do Contrato; número do Termo Aditivo, quando houver; número do Empenho; número da Solicitação de Fornecimento/Ordem de Serviço; descrição do(s) bem(</w:t>
      </w:r>
      <w:proofErr w:type="spellStart"/>
      <w:r w:rsidRPr="00D9363B">
        <w:rPr>
          <w:rFonts w:ascii="Arial" w:hAnsi="Arial" w:cs="Arial"/>
          <w:bCs/>
          <w:sz w:val="20"/>
          <w:szCs w:val="20"/>
        </w:rPr>
        <w:t>ns</w:t>
      </w:r>
      <w:proofErr w:type="spellEnd"/>
      <w:r w:rsidRPr="00D9363B">
        <w:rPr>
          <w:rFonts w:ascii="Arial" w:hAnsi="Arial" w:cs="Arial"/>
          <w:bCs/>
          <w:sz w:val="20"/>
          <w:szCs w:val="20"/>
        </w:rPr>
        <w:t>) ou serviço(s); e demais dados necessários para demonstrar o vínculo entre a Nota Fiscal e o respectivo.</w:t>
      </w:r>
    </w:p>
    <w:p w14:paraId="36551BEE" w14:textId="77777777" w:rsidR="00FA3B3D" w:rsidRPr="00D9363B" w:rsidRDefault="00FA3B3D" w:rsidP="00D9363B">
      <w:pPr>
        <w:spacing w:after="0" w:line="240" w:lineRule="auto"/>
        <w:jc w:val="both"/>
        <w:rPr>
          <w:rFonts w:ascii="Arial" w:hAnsi="Arial" w:cs="Arial"/>
          <w:sz w:val="20"/>
          <w:szCs w:val="20"/>
        </w:rPr>
      </w:pPr>
    </w:p>
    <w:p w14:paraId="7A1D3F37" w14:textId="36614B11"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 xml:space="preserve">11.28.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4F0F254E" w14:textId="77777777" w:rsidR="00FA3B3D" w:rsidRPr="00D9363B" w:rsidRDefault="00FA3B3D" w:rsidP="00D9363B">
      <w:pPr>
        <w:spacing w:after="0" w:line="240" w:lineRule="auto"/>
        <w:jc w:val="both"/>
        <w:rPr>
          <w:rFonts w:ascii="Arial" w:hAnsi="Arial" w:cs="Arial"/>
          <w:sz w:val="20"/>
          <w:szCs w:val="20"/>
        </w:rPr>
      </w:pPr>
    </w:p>
    <w:p w14:paraId="1316F2C9" w14:textId="2B56E139"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 xml:space="preserve">11.29. Considera-se ocorrido o recebimento da nota fiscal ou fatura no momento em que o órgão contratante atestar a entrega do objeto. </w:t>
      </w:r>
    </w:p>
    <w:p w14:paraId="726CCD80" w14:textId="77777777" w:rsidR="00FA3B3D" w:rsidRPr="00D9363B" w:rsidRDefault="00FA3B3D" w:rsidP="00D9363B">
      <w:pPr>
        <w:spacing w:after="0" w:line="240" w:lineRule="auto"/>
        <w:jc w:val="both"/>
        <w:rPr>
          <w:rFonts w:ascii="Arial" w:hAnsi="Arial" w:cs="Arial"/>
          <w:sz w:val="20"/>
          <w:szCs w:val="20"/>
        </w:rPr>
      </w:pPr>
    </w:p>
    <w:p w14:paraId="5314A873" w14:textId="731EF81D"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 xml:space="preserve">11.30. No dever de pagamento pela Administração, será observada a ordem cronológica para cada fonte diferenciada de recursos. </w:t>
      </w:r>
    </w:p>
    <w:p w14:paraId="5A8F34D8" w14:textId="77777777" w:rsidR="00FA3B3D" w:rsidRPr="00D9363B" w:rsidRDefault="00FA3B3D" w:rsidP="00D9363B">
      <w:pPr>
        <w:spacing w:after="0" w:line="240" w:lineRule="auto"/>
        <w:jc w:val="both"/>
        <w:rPr>
          <w:rFonts w:ascii="Arial" w:hAnsi="Arial" w:cs="Arial"/>
          <w:sz w:val="20"/>
          <w:szCs w:val="20"/>
        </w:rPr>
      </w:pPr>
    </w:p>
    <w:p w14:paraId="42EB1FFB" w14:textId="257DD7D8"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11.31.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136AE09" w14:textId="77777777" w:rsidR="00FA3B3D" w:rsidRPr="00D9363B" w:rsidRDefault="00FA3B3D" w:rsidP="00D9363B">
      <w:pPr>
        <w:spacing w:after="0" w:line="240" w:lineRule="auto"/>
        <w:jc w:val="both"/>
        <w:rPr>
          <w:rFonts w:ascii="Arial" w:hAnsi="Arial" w:cs="Arial"/>
          <w:sz w:val="20"/>
          <w:szCs w:val="20"/>
        </w:rPr>
      </w:pPr>
    </w:p>
    <w:p w14:paraId="39BF5E8B" w14:textId="77777777"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 xml:space="preserve">I - </w:t>
      </w:r>
      <w:proofErr w:type="gramStart"/>
      <w:r w:rsidRPr="00D9363B">
        <w:rPr>
          <w:rFonts w:ascii="Arial" w:hAnsi="Arial" w:cs="Arial"/>
          <w:sz w:val="20"/>
          <w:szCs w:val="20"/>
        </w:rPr>
        <w:t>grave</w:t>
      </w:r>
      <w:proofErr w:type="gramEnd"/>
      <w:r w:rsidRPr="00D9363B">
        <w:rPr>
          <w:rFonts w:ascii="Arial" w:hAnsi="Arial" w:cs="Arial"/>
          <w:sz w:val="20"/>
          <w:szCs w:val="20"/>
        </w:rPr>
        <w:t xml:space="preserve"> perturbação da ordem, situação de emergência ou calamidade pública; </w:t>
      </w:r>
    </w:p>
    <w:p w14:paraId="7D9ADB13" w14:textId="77777777"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 xml:space="preserve">II - </w:t>
      </w:r>
      <w:proofErr w:type="gramStart"/>
      <w:r w:rsidRPr="00D9363B">
        <w:rPr>
          <w:rFonts w:ascii="Arial" w:hAnsi="Arial" w:cs="Arial"/>
          <w:sz w:val="20"/>
          <w:szCs w:val="20"/>
        </w:rPr>
        <w:t>pagamento</w:t>
      </w:r>
      <w:proofErr w:type="gramEnd"/>
      <w:r w:rsidRPr="00D9363B">
        <w:rPr>
          <w:rFonts w:ascii="Arial" w:hAnsi="Arial" w:cs="Arial"/>
          <w:sz w:val="20"/>
          <w:szCs w:val="20"/>
        </w:rPr>
        <w:t xml:space="preserve"> a microempresa, empresa de pequeno porte, agricultor familiar, produtor rural pessoa física, microempreendedor individual e sociedade cooperativa, desde que demonstrado o risco de descontinuidade do cumprimento do objeto do contrato; </w:t>
      </w:r>
    </w:p>
    <w:p w14:paraId="38D36D47" w14:textId="77777777"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2213FC8F" w14:textId="77777777"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 xml:space="preserve">IV - </w:t>
      </w:r>
      <w:proofErr w:type="gramStart"/>
      <w:r w:rsidRPr="00D9363B">
        <w:rPr>
          <w:rFonts w:ascii="Arial" w:hAnsi="Arial" w:cs="Arial"/>
          <w:sz w:val="20"/>
          <w:szCs w:val="20"/>
        </w:rPr>
        <w:t>pagamento</w:t>
      </w:r>
      <w:proofErr w:type="gramEnd"/>
      <w:r w:rsidRPr="00D9363B">
        <w:rPr>
          <w:rFonts w:ascii="Arial" w:hAnsi="Arial" w:cs="Arial"/>
          <w:sz w:val="20"/>
          <w:szCs w:val="20"/>
        </w:rPr>
        <w:t xml:space="preserve"> de direitos oriundos de contratos em caso de falência, recuperação judicial ou dissolução da empresa contratada; </w:t>
      </w:r>
    </w:p>
    <w:p w14:paraId="73CCC387" w14:textId="77777777"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 xml:space="preserve">V - </w:t>
      </w:r>
      <w:proofErr w:type="gramStart"/>
      <w:r w:rsidRPr="00D9363B">
        <w:rPr>
          <w:rFonts w:ascii="Arial" w:hAnsi="Arial" w:cs="Arial"/>
          <w:sz w:val="20"/>
          <w:szCs w:val="20"/>
        </w:rPr>
        <w:t>pagamento</w:t>
      </w:r>
      <w:proofErr w:type="gramEnd"/>
      <w:r w:rsidRPr="00D9363B">
        <w:rPr>
          <w:rFonts w:ascii="Arial" w:hAnsi="Arial" w:cs="Arial"/>
          <w:sz w:val="20"/>
          <w:szCs w:val="20"/>
        </w:rPr>
        <w:t xml:space="preserve">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1175FA1F" w14:textId="77777777" w:rsidR="00FA3B3D" w:rsidRPr="00D9363B" w:rsidRDefault="00FA3B3D" w:rsidP="00D9363B">
      <w:pPr>
        <w:spacing w:after="0" w:line="240" w:lineRule="auto"/>
        <w:jc w:val="both"/>
        <w:rPr>
          <w:rFonts w:ascii="Arial" w:hAnsi="Arial" w:cs="Arial"/>
          <w:sz w:val="20"/>
          <w:szCs w:val="20"/>
        </w:rPr>
      </w:pPr>
    </w:p>
    <w:p w14:paraId="76093646" w14:textId="49B76CB7"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 xml:space="preserve">11.32. Não será permitido pagamento antecipado, parcial ou total, relativo a parcelas contratuais vinculadas ao fornecimento de bens, à execução de obras ou à prestação de serviços; </w:t>
      </w:r>
    </w:p>
    <w:p w14:paraId="5A74126A" w14:textId="77777777" w:rsidR="00FA3B3D" w:rsidRPr="00D9363B" w:rsidRDefault="00FA3B3D" w:rsidP="00D9363B">
      <w:pPr>
        <w:spacing w:after="0" w:line="240" w:lineRule="auto"/>
        <w:jc w:val="both"/>
        <w:rPr>
          <w:rFonts w:ascii="Arial" w:hAnsi="Arial" w:cs="Arial"/>
          <w:sz w:val="20"/>
          <w:szCs w:val="20"/>
        </w:rPr>
      </w:pPr>
    </w:p>
    <w:p w14:paraId="31F3576F" w14:textId="52FD5659" w:rsidR="00FA3B3D" w:rsidRPr="00D9363B" w:rsidRDefault="00FA3B3D" w:rsidP="00D9363B">
      <w:pPr>
        <w:spacing w:after="0" w:line="240" w:lineRule="auto"/>
        <w:jc w:val="both"/>
        <w:rPr>
          <w:rFonts w:ascii="Arial" w:hAnsi="Arial" w:cs="Arial"/>
          <w:sz w:val="20"/>
          <w:szCs w:val="20"/>
        </w:rPr>
      </w:pPr>
      <w:r w:rsidRPr="00D9363B">
        <w:rPr>
          <w:rFonts w:ascii="Arial" w:hAnsi="Arial" w:cs="Arial"/>
          <w:sz w:val="20"/>
          <w:szCs w:val="20"/>
        </w:rPr>
        <w:t xml:space="preserve">11.33. O gestor do contrato será o responsável pela certificação das Notas Fiscais, bem como liberará a Nota Fiscal para pagamento, quando cumpridas, pela licitante vencedora, todas as condições pactuadas. </w:t>
      </w:r>
    </w:p>
    <w:p w14:paraId="5F6DF884" w14:textId="77777777" w:rsidR="00FA3B3D" w:rsidRPr="00D9363B" w:rsidRDefault="00FA3B3D" w:rsidP="00D9363B">
      <w:pPr>
        <w:spacing w:after="0" w:line="240" w:lineRule="auto"/>
        <w:jc w:val="both"/>
        <w:rPr>
          <w:rFonts w:ascii="Arial" w:hAnsi="Arial" w:cs="Arial"/>
          <w:sz w:val="20"/>
          <w:szCs w:val="20"/>
        </w:rPr>
      </w:pPr>
    </w:p>
    <w:p w14:paraId="18E3CCD4" w14:textId="73F1CBB3" w:rsidR="00FA3B3D" w:rsidRPr="00D9363B" w:rsidRDefault="00FA3B3D" w:rsidP="00D9363B">
      <w:pPr>
        <w:autoSpaceDE w:val="0"/>
        <w:autoSpaceDN w:val="0"/>
        <w:adjustRightInd w:val="0"/>
        <w:spacing w:after="0" w:line="240" w:lineRule="auto"/>
        <w:jc w:val="both"/>
        <w:rPr>
          <w:rFonts w:ascii="Arial" w:eastAsia="Calibri" w:hAnsi="Arial" w:cs="Arial"/>
          <w:sz w:val="20"/>
          <w:szCs w:val="20"/>
        </w:rPr>
      </w:pPr>
      <w:r w:rsidRPr="00D9363B">
        <w:rPr>
          <w:rFonts w:ascii="Arial" w:eastAsia="Calibri" w:hAnsi="Arial" w:cs="Arial"/>
          <w:sz w:val="20"/>
          <w:szCs w:val="20"/>
        </w:rPr>
        <w:t>11.34. É condição para o pagamento do valor constante da Nota Fiscal, a prova de regularidade com os Tributos da esfera federal, estadual e municipal, através da apresentação das seguintes certidões:</w:t>
      </w:r>
    </w:p>
    <w:p w14:paraId="76359191" w14:textId="77777777" w:rsidR="00FA3B3D" w:rsidRPr="00D9363B" w:rsidRDefault="00FA3B3D" w:rsidP="00D9363B">
      <w:pPr>
        <w:tabs>
          <w:tab w:val="left" w:pos="284"/>
        </w:tabs>
        <w:autoSpaceDE w:val="0"/>
        <w:autoSpaceDN w:val="0"/>
        <w:adjustRightInd w:val="0"/>
        <w:spacing w:after="0" w:line="240" w:lineRule="auto"/>
        <w:jc w:val="both"/>
        <w:rPr>
          <w:rFonts w:ascii="Arial" w:eastAsia="Calibri" w:hAnsi="Arial" w:cs="Arial"/>
          <w:sz w:val="20"/>
          <w:szCs w:val="20"/>
        </w:rPr>
      </w:pPr>
      <w:r w:rsidRPr="00D9363B">
        <w:rPr>
          <w:rFonts w:ascii="Arial" w:eastAsia="Calibri" w:hAnsi="Arial" w:cs="Arial"/>
          <w:sz w:val="20"/>
          <w:szCs w:val="20"/>
        </w:rPr>
        <w:t>a)</w:t>
      </w:r>
      <w:r w:rsidRPr="00D9363B">
        <w:rPr>
          <w:rFonts w:ascii="Arial" w:eastAsia="Calibri" w:hAnsi="Arial" w:cs="Arial"/>
          <w:sz w:val="20"/>
          <w:szCs w:val="20"/>
        </w:rPr>
        <w:tab/>
        <w:t>Certidão Negativa de Tributos Federais;</w:t>
      </w:r>
    </w:p>
    <w:p w14:paraId="001E5C7E" w14:textId="77777777" w:rsidR="00FA3B3D" w:rsidRPr="00D9363B" w:rsidRDefault="00FA3B3D" w:rsidP="00D9363B">
      <w:pPr>
        <w:tabs>
          <w:tab w:val="left" w:pos="284"/>
        </w:tabs>
        <w:autoSpaceDE w:val="0"/>
        <w:autoSpaceDN w:val="0"/>
        <w:adjustRightInd w:val="0"/>
        <w:spacing w:after="0" w:line="240" w:lineRule="auto"/>
        <w:jc w:val="both"/>
        <w:rPr>
          <w:rFonts w:ascii="Arial" w:eastAsia="Calibri" w:hAnsi="Arial" w:cs="Arial"/>
          <w:sz w:val="20"/>
          <w:szCs w:val="20"/>
        </w:rPr>
      </w:pPr>
      <w:r w:rsidRPr="00D9363B">
        <w:rPr>
          <w:rFonts w:ascii="Arial" w:eastAsia="Calibri" w:hAnsi="Arial" w:cs="Arial"/>
          <w:sz w:val="20"/>
          <w:szCs w:val="20"/>
        </w:rPr>
        <w:t>b)</w:t>
      </w:r>
      <w:r w:rsidRPr="00D9363B">
        <w:rPr>
          <w:rFonts w:ascii="Arial" w:eastAsia="Calibri" w:hAnsi="Arial" w:cs="Arial"/>
          <w:sz w:val="20"/>
          <w:szCs w:val="20"/>
        </w:rPr>
        <w:tab/>
        <w:t>Certidão Negativa de Tributos Municipal;</w:t>
      </w:r>
    </w:p>
    <w:p w14:paraId="27CF0825" w14:textId="77777777" w:rsidR="00FA3B3D" w:rsidRPr="00D9363B" w:rsidRDefault="00FA3B3D" w:rsidP="00D9363B">
      <w:pPr>
        <w:tabs>
          <w:tab w:val="left" w:pos="284"/>
        </w:tabs>
        <w:autoSpaceDE w:val="0"/>
        <w:autoSpaceDN w:val="0"/>
        <w:adjustRightInd w:val="0"/>
        <w:spacing w:after="0" w:line="240" w:lineRule="auto"/>
        <w:jc w:val="both"/>
        <w:rPr>
          <w:rFonts w:ascii="Arial" w:eastAsia="Calibri" w:hAnsi="Arial" w:cs="Arial"/>
          <w:sz w:val="20"/>
          <w:szCs w:val="20"/>
        </w:rPr>
      </w:pPr>
      <w:r w:rsidRPr="00D9363B">
        <w:rPr>
          <w:rFonts w:ascii="Arial" w:eastAsia="Calibri" w:hAnsi="Arial" w:cs="Arial"/>
          <w:sz w:val="20"/>
          <w:szCs w:val="20"/>
        </w:rPr>
        <w:t>c)</w:t>
      </w:r>
      <w:r w:rsidRPr="00D9363B">
        <w:rPr>
          <w:rFonts w:ascii="Arial" w:eastAsia="Calibri" w:hAnsi="Arial" w:cs="Arial"/>
          <w:sz w:val="20"/>
          <w:szCs w:val="20"/>
        </w:rPr>
        <w:tab/>
        <w:t>Certidão Negativa de Tributos Estadual;</w:t>
      </w:r>
    </w:p>
    <w:p w14:paraId="4C783A06" w14:textId="77777777" w:rsidR="00FA3B3D" w:rsidRPr="00D9363B" w:rsidRDefault="00FA3B3D" w:rsidP="00D9363B">
      <w:pPr>
        <w:tabs>
          <w:tab w:val="left" w:pos="284"/>
        </w:tabs>
        <w:autoSpaceDE w:val="0"/>
        <w:autoSpaceDN w:val="0"/>
        <w:adjustRightInd w:val="0"/>
        <w:spacing w:after="0" w:line="240" w:lineRule="auto"/>
        <w:jc w:val="both"/>
        <w:rPr>
          <w:rFonts w:ascii="Arial" w:eastAsia="Calibri" w:hAnsi="Arial" w:cs="Arial"/>
          <w:sz w:val="20"/>
          <w:szCs w:val="20"/>
        </w:rPr>
      </w:pPr>
      <w:r w:rsidRPr="00D9363B">
        <w:rPr>
          <w:rFonts w:ascii="Arial" w:eastAsia="Calibri" w:hAnsi="Arial" w:cs="Arial"/>
          <w:sz w:val="20"/>
          <w:szCs w:val="20"/>
        </w:rPr>
        <w:t>d)</w:t>
      </w:r>
      <w:r w:rsidRPr="00D9363B">
        <w:rPr>
          <w:rFonts w:ascii="Arial" w:eastAsia="Calibri" w:hAnsi="Arial" w:cs="Arial"/>
          <w:sz w:val="20"/>
          <w:szCs w:val="20"/>
        </w:rPr>
        <w:tab/>
        <w:t>Certificado de Regularidade do Empregador - FGTS (CRF) e,</w:t>
      </w:r>
    </w:p>
    <w:p w14:paraId="3B56E474" w14:textId="77777777" w:rsidR="00FA3B3D" w:rsidRPr="00D9363B" w:rsidRDefault="00FA3B3D" w:rsidP="00D9363B">
      <w:pPr>
        <w:tabs>
          <w:tab w:val="left" w:pos="284"/>
        </w:tabs>
        <w:autoSpaceDE w:val="0"/>
        <w:autoSpaceDN w:val="0"/>
        <w:adjustRightInd w:val="0"/>
        <w:spacing w:after="0" w:line="240" w:lineRule="auto"/>
        <w:jc w:val="both"/>
        <w:rPr>
          <w:rFonts w:ascii="Arial" w:eastAsia="Calibri" w:hAnsi="Arial" w:cs="Arial"/>
          <w:sz w:val="20"/>
          <w:szCs w:val="20"/>
        </w:rPr>
      </w:pPr>
      <w:r w:rsidRPr="00D9363B">
        <w:rPr>
          <w:rFonts w:ascii="Arial" w:eastAsia="Calibri" w:hAnsi="Arial" w:cs="Arial"/>
          <w:sz w:val="20"/>
          <w:szCs w:val="20"/>
        </w:rPr>
        <w:t>e)</w:t>
      </w:r>
      <w:r w:rsidRPr="00D9363B">
        <w:rPr>
          <w:rFonts w:ascii="Arial" w:eastAsia="Calibri" w:hAnsi="Arial" w:cs="Arial"/>
          <w:sz w:val="20"/>
          <w:szCs w:val="20"/>
        </w:rPr>
        <w:tab/>
        <w:t>Certidão Negativa de Débitos Trabalhistas – CNDT</w:t>
      </w:r>
    </w:p>
    <w:p w14:paraId="5D0E3F0D" w14:textId="77777777" w:rsidR="008B43A5" w:rsidRPr="00D9363B" w:rsidRDefault="008B43A5" w:rsidP="00D9363B">
      <w:pPr>
        <w:tabs>
          <w:tab w:val="left" w:pos="284"/>
        </w:tabs>
        <w:autoSpaceDE w:val="0"/>
        <w:autoSpaceDN w:val="0"/>
        <w:adjustRightInd w:val="0"/>
        <w:spacing w:after="0" w:line="240" w:lineRule="auto"/>
        <w:jc w:val="both"/>
        <w:rPr>
          <w:rFonts w:ascii="Arial" w:eastAsia="Calibri" w:hAnsi="Arial" w:cs="Arial"/>
          <w:sz w:val="20"/>
          <w:szCs w:val="20"/>
        </w:rPr>
      </w:pPr>
    </w:p>
    <w:p w14:paraId="32F2BE80" w14:textId="1F19D8B5" w:rsidR="008B43A5" w:rsidRPr="00D9363B" w:rsidRDefault="008B43A5" w:rsidP="00D9363B">
      <w:pPr>
        <w:tabs>
          <w:tab w:val="left" w:pos="284"/>
        </w:tabs>
        <w:autoSpaceDE w:val="0"/>
        <w:autoSpaceDN w:val="0"/>
        <w:adjustRightInd w:val="0"/>
        <w:spacing w:after="0" w:line="240" w:lineRule="auto"/>
        <w:jc w:val="both"/>
        <w:rPr>
          <w:rFonts w:ascii="Arial" w:eastAsia="Calibri" w:hAnsi="Arial" w:cs="Arial"/>
          <w:b/>
          <w:bCs/>
          <w:sz w:val="20"/>
          <w:szCs w:val="20"/>
        </w:rPr>
      </w:pPr>
      <w:r w:rsidRPr="00D9363B">
        <w:rPr>
          <w:rFonts w:ascii="Arial" w:eastAsia="Calibri" w:hAnsi="Arial" w:cs="Arial"/>
          <w:b/>
          <w:bCs/>
          <w:sz w:val="20"/>
          <w:szCs w:val="20"/>
        </w:rPr>
        <w:t>DO REAJUSTE</w:t>
      </w:r>
    </w:p>
    <w:p w14:paraId="0C9BA5D6" w14:textId="77777777" w:rsidR="008B43A5" w:rsidRPr="00D9363B" w:rsidRDefault="008B43A5" w:rsidP="00D9363B">
      <w:pPr>
        <w:tabs>
          <w:tab w:val="left" w:pos="284"/>
        </w:tabs>
        <w:autoSpaceDE w:val="0"/>
        <w:autoSpaceDN w:val="0"/>
        <w:adjustRightInd w:val="0"/>
        <w:spacing w:after="0" w:line="240" w:lineRule="auto"/>
        <w:jc w:val="both"/>
        <w:rPr>
          <w:rFonts w:ascii="Arial" w:eastAsia="Calibri" w:hAnsi="Arial" w:cs="Arial"/>
          <w:b/>
          <w:bCs/>
          <w:sz w:val="20"/>
          <w:szCs w:val="20"/>
        </w:rPr>
      </w:pPr>
    </w:p>
    <w:p w14:paraId="608BD836" w14:textId="7A8AB23D" w:rsidR="0001218A" w:rsidRPr="00D9363B" w:rsidRDefault="0001218A" w:rsidP="00D9363B">
      <w:pPr>
        <w:spacing w:line="240" w:lineRule="auto"/>
        <w:jc w:val="both"/>
        <w:rPr>
          <w:rFonts w:ascii="Arial" w:hAnsi="Arial" w:cs="Arial"/>
          <w:sz w:val="20"/>
          <w:szCs w:val="20"/>
        </w:rPr>
      </w:pPr>
      <w:r w:rsidRPr="00D9363B">
        <w:rPr>
          <w:rFonts w:ascii="Arial" w:hAnsi="Arial" w:cs="Arial"/>
          <w:sz w:val="20"/>
          <w:szCs w:val="20"/>
        </w:rPr>
        <w:t>11.</w:t>
      </w:r>
      <w:r w:rsidR="006C0CAE" w:rsidRPr="00D9363B">
        <w:rPr>
          <w:rFonts w:ascii="Arial" w:hAnsi="Arial" w:cs="Arial"/>
          <w:sz w:val="20"/>
          <w:szCs w:val="20"/>
        </w:rPr>
        <w:t>35</w:t>
      </w:r>
      <w:r w:rsidRPr="00D9363B">
        <w:rPr>
          <w:rFonts w:ascii="Arial" w:hAnsi="Arial" w:cs="Arial"/>
          <w:sz w:val="20"/>
          <w:szCs w:val="20"/>
        </w:rPr>
        <w:t>.</w:t>
      </w:r>
      <w:r w:rsidR="008B43A5" w:rsidRPr="00D9363B">
        <w:rPr>
          <w:rFonts w:ascii="Arial" w:hAnsi="Arial" w:cs="Arial"/>
          <w:sz w:val="20"/>
          <w:szCs w:val="20"/>
        </w:rPr>
        <w:t xml:space="preserve"> Caso seja necessário, poderá haver recomposição de preços, buscando a manutenção do equilíbrio financeiro da contratação, nos termos da legislação vigente.</w:t>
      </w:r>
    </w:p>
    <w:p w14:paraId="5F3F39F0" w14:textId="296E24E9" w:rsidR="008B43A5" w:rsidRPr="00D9363B" w:rsidRDefault="0001218A" w:rsidP="00D9363B">
      <w:pPr>
        <w:spacing w:line="240" w:lineRule="auto"/>
        <w:jc w:val="both"/>
        <w:rPr>
          <w:rFonts w:ascii="Arial" w:hAnsi="Arial" w:cs="Arial"/>
          <w:sz w:val="20"/>
          <w:szCs w:val="20"/>
        </w:rPr>
      </w:pPr>
      <w:r w:rsidRPr="00D9363B">
        <w:rPr>
          <w:rFonts w:ascii="Arial" w:hAnsi="Arial" w:cs="Arial"/>
          <w:sz w:val="20"/>
          <w:szCs w:val="20"/>
        </w:rPr>
        <w:t>11.</w:t>
      </w:r>
      <w:r w:rsidR="006C0CAE" w:rsidRPr="00D9363B">
        <w:rPr>
          <w:rFonts w:ascii="Arial" w:hAnsi="Arial" w:cs="Arial"/>
          <w:sz w:val="20"/>
          <w:szCs w:val="20"/>
        </w:rPr>
        <w:t>36</w:t>
      </w:r>
      <w:r w:rsidRPr="00D9363B">
        <w:rPr>
          <w:rFonts w:ascii="Arial" w:hAnsi="Arial" w:cs="Arial"/>
          <w:sz w:val="20"/>
          <w:szCs w:val="20"/>
        </w:rPr>
        <w:t xml:space="preserve">. </w:t>
      </w:r>
      <w:r w:rsidR="008B43A5" w:rsidRPr="00D9363B">
        <w:rPr>
          <w:rFonts w:ascii="Arial" w:hAnsi="Arial" w:cs="Arial"/>
          <w:sz w:val="20"/>
          <w:szCs w:val="20"/>
        </w:rPr>
        <w:t>Para fins de recomposição de preços, a Contratada deverá apresentar à Contratante requerimento formal, por escrito, acompanhado de planilha de cálculo do valor pretendido e notas fiscais que comprovem a necessidade da manutenção do equilíbrio econômico-financeiro original, demonstrando que houve perda na sua margem de lucro.</w:t>
      </w:r>
    </w:p>
    <w:p w14:paraId="38DBCB57" w14:textId="6917DF08" w:rsidR="008B43A5" w:rsidRPr="00D9363B" w:rsidRDefault="0001218A" w:rsidP="00D9363B">
      <w:pPr>
        <w:spacing w:line="240" w:lineRule="auto"/>
        <w:jc w:val="both"/>
        <w:rPr>
          <w:rFonts w:ascii="Arial" w:hAnsi="Arial" w:cs="Arial"/>
          <w:sz w:val="20"/>
          <w:szCs w:val="20"/>
        </w:rPr>
      </w:pPr>
      <w:r w:rsidRPr="00D9363B">
        <w:rPr>
          <w:rFonts w:ascii="Arial" w:hAnsi="Arial" w:cs="Arial"/>
          <w:sz w:val="20"/>
          <w:szCs w:val="20"/>
        </w:rPr>
        <w:t>11.</w:t>
      </w:r>
      <w:r w:rsidR="006C0CAE" w:rsidRPr="00D9363B">
        <w:rPr>
          <w:rFonts w:ascii="Arial" w:hAnsi="Arial" w:cs="Arial"/>
          <w:sz w:val="20"/>
          <w:szCs w:val="20"/>
        </w:rPr>
        <w:t>37</w:t>
      </w:r>
      <w:r w:rsidRPr="00D9363B">
        <w:rPr>
          <w:rFonts w:ascii="Arial" w:hAnsi="Arial" w:cs="Arial"/>
          <w:sz w:val="20"/>
          <w:szCs w:val="20"/>
        </w:rPr>
        <w:t xml:space="preserve">. </w:t>
      </w:r>
      <w:r w:rsidR="008B43A5" w:rsidRPr="00D9363B">
        <w:rPr>
          <w:rFonts w:ascii="Arial" w:hAnsi="Arial" w:cs="Arial"/>
          <w:sz w:val="20"/>
          <w:szCs w:val="20"/>
        </w:rPr>
        <w:t>Somente após a Contratante formalizar a concessão da recomposição e, consequentemente, emitir Notas de Empenho contábil relativo à essa despesa, é que estará autorizada a cobrança dos novos valores.</w:t>
      </w:r>
    </w:p>
    <w:p w14:paraId="6CC4AB83" w14:textId="34B07308" w:rsidR="0084614D" w:rsidRPr="00D9363B" w:rsidRDefault="0001218A" w:rsidP="00D9363B">
      <w:pPr>
        <w:spacing w:line="240" w:lineRule="auto"/>
        <w:jc w:val="both"/>
        <w:rPr>
          <w:rFonts w:ascii="Arial" w:hAnsi="Arial" w:cs="Arial"/>
          <w:i/>
          <w:sz w:val="20"/>
          <w:szCs w:val="20"/>
        </w:rPr>
      </w:pPr>
      <w:r w:rsidRPr="00D9363B">
        <w:rPr>
          <w:rFonts w:ascii="Arial" w:hAnsi="Arial" w:cs="Arial"/>
          <w:sz w:val="20"/>
          <w:szCs w:val="20"/>
        </w:rPr>
        <w:t>11.</w:t>
      </w:r>
      <w:r w:rsidR="006C0CAE" w:rsidRPr="00D9363B">
        <w:rPr>
          <w:rFonts w:ascii="Arial" w:hAnsi="Arial" w:cs="Arial"/>
          <w:sz w:val="20"/>
          <w:szCs w:val="20"/>
        </w:rPr>
        <w:t>38</w:t>
      </w:r>
      <w:r w:rsidRPr="00D9363B">
        <w:rPr>
          <w:rFonts w:ascii="Arial" w:hAnsi="Arial" w:cs="Arial"/>
          <w:sz w:val="20"/>
          <w:szCs w:val="20"/>
        </w:rPr>
        <w:t xml:space="preserve">. </w:t>
      </w:r>
      <w:r w:rsidR="008B43A5" w:rsidRPr="00D9363B">
        <w:rPr>
          <w:rFonts w:ascii="Arial" w:hAnsi="Arial" w:cs="Arial"/>
          <w:sz w:val="20"/>
          <w:szCs w:val="20"/>
        </w:rPr>
        <w:t>O reajuste poderá ser realizado por apostilamento.</w:t>
      </w:r>
    </w:p>
    <w:p w14:paraId="1E81D69C" w14:textId="5825E166" w:rsidR="00C23FCD" w:rsidRPr="00D9363B" w:rsidRDefault="005C7E50" w:rsidP="00D9363B">
      <w:pPr>
        <w:pStyle w:val="Nivel01"/>
        <w:keepNext w:val="0"/>
        <w:keepLines w:val="0"/>
        <w:widowControl w:val="0"/>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right="-1"/>
        <w:rPr>
          <w:rFonts w:ascii="Arial" w:hAnsi="Arial" w:cs="Arial"/>
        </w:rPr>
      </w:pPr>
      <w:bookmarkStart w:id="41" w:name="_Toc122606112"/>
      <w:r w:rsidRPr="00D9363B">
        <w:rPr>
          <w:rFonts w:ascii="Arial" w:hAnsi="Arial" w:cs="Arial"/>
          <w:color w:val="auto"/>
        </w:rPr>
        <w:t>12.</w:t>
      </w:r>
      <w:r w:rsidR="006F46BC" w:rsidRPr="00D9363B">
        <w:rPr>
          <w:rFonts w:ascii="Arial" w:hAnsi="Arial" w:cs="Arial"/>
          <w:color w:val="auto"/>
        </w:rPr>
        <w:t xml:space="preserve">DA IMPUGNAÇÃO </w:t>
      </w:r>
      <w:bookmarkEnd w:id="41"/>
      <w:r w:rsidR="00976BEE" w:rsidRPr="00D9363B">
        <w:rPr>
          <w:rFonts w:ascii="Arial" w:hAnsi="Arial" w:cs="Arial"/>
          <w:color w:val="auto"/>
        </w:rPr>
        <w:t>E DO RECURSO</w:t>
      </w:r>
    </w:p>
    <w:p w14:paraId="21C1B938" w14:textId="48B0B8DD" w:rsidR="00EB4A43" w:rsidRPr="00D9363B" w:rsidRDefault="003000EA" w:rsidP="00D9363B">
      <w:pPr>
        <w:pStyle w:val="Nivel2"/>
        <w:widowControl w:val="0"/>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 xml:space="preserve">12.1. </w:t>
      </w:r>
      <w:r w:rsidR="00EB4A43" w:rsidRPr="00D9363B">
        <w:rPr>
          <w:color w:val="auto"/>
          <w:sz w:val="20"/>
          <w:szCs w:val="20"/>
        </w:rPr>
        <w:t xml:space="preserve">Qualquer pessoa é parte legítima para impugnar este Edital por irregularidade na aplicação da </w:t>
      </w:r>
      <w:hyperlink r:id="rId41" w:history="1">
        <w:r w:rsidR="00EB4A43" w:rsidRPr="00D9363B">
          <w:rPr>
            <w:rStyle w:val="Hyperlink"/>
            <w:color w:val="auto"/>
            <w:sz w:val="20"/>
            <w:szCs w:val="20"/>
          </w:rPr>
          <w:t>Lei n° 14.133, de 2021</w:t>
        </w:r>
      </w:hyperlink>
      <w:r w:rsidR="00EB4A43" w:rsidRPr="00D9363B">
        <w:rPr>
          <w:color w:val="auto"/>
          <w:sz w:val="20"/>
          <w:szCs w:val="20"/>
        </w:rPr>
        <w:t>, devendo protocolar o pedido até 3 (</w:t>
      </w:r>
      <w:r w:rsidR="008D545E" w:rsidRPr="00D9363B">
        <w:rPr>
          <w:color w:val="auto"/>
          <w:sz w:val="20"/>
          <w:szCs w:val="20"/>
        </w:rPr>
        <w:t>três</w:t>
      </w:r>
      <w:r w:rsidR="00EB4A43" w:rsidRPr="00D9363B">
        <w:rPr>
          <w:color w:val="auto"/>
          <w:sz w:val="20"/>
          <w:szCs w:val="20"/>
        </w:rPr>
        <w:t>) dias úteis antes da data da abertura do certame.</w:t>
      </w:r>
    </w:p>
    <w:p w14:paraId="1FEB609A"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23E5C3D2" w14:textId="4013173D" w:rsidR="00EB4A43" w:rsidRPr="00D9363B" w:rsidRDefault="003000EA" w:rsidP="00D9363B">
      <w:pPr>
        <w:pStyle w:val="Nivel2"/>
        <w:widowControl w:val="0"/>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 xml:space="preserve">12.2. </w:t>
      </w:r>
      <w:r w:rsidR="00EB4A43" w:rsidRPr="00D9363B">
        <w:rPr>
          <w:color w:val="auto"/>
          <w:sz w:val="20"/>
          <w:szCs w:val="20"/>
        </w:rPr>
        <w:t xml:space="preserve">A resposta à impugnação ou ao pedido de esclarecimento será divulgado em sítio eletrônico oficial no prazo de até 3 (três) dias úteis, limitado ao último dia útil anterior à data da abertura do certame. A impugnação e o pedido de esclarecimento poderão ser realizados por forma eletrônica, através do site </w:t>
      </w:r>
      <w:hyperlink r:id="rId42" w:history="1">
        <w:r w:rsidR="00BB7DF6" w:rsidRPr="00D9363B">
          <w:rPr>
            <w:rStyle w:val="Hyperlink"/>
            <w:sz w:val="20"/>
            <w:szCs w:val="20"/>
          </w:rPr>
          <w:t>https://bllcompras.com/</w:t>
        </w:r>
      </w:hyperlink>
      <w:r w:rsidR="00BB7DF6" w:rsidRPr="00D9363B">
        <w:rPr>
          <w:sz w:val="20"/>
          <w:szCs w:val="20"/>
          <w:u w:val="single"/>
        </w:rPr>
        <w:t xml:space="preserve">. </w:t>
      </w:r>
    </w:p>
    <w:p w14:paraId="40961AE4"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5992813B" w14:textId="45241C97" w:rsidR="00EB4A43" w:rsidRPr="00D9363B" w:rsidRDefault="00EB4A43" w:rsidP="00D9363B">
      <w:pPr>
        <w:pStyle w:val="Nivel2"/>
        <w:widowControl w:val="0"/>
        <w:tabs>
          <w:tab w:val="left" w:pos="709"/>
          <w:tab w:val="left" w:pos="1134"/>
          <w:tab w:val="left" w:pos="8647"/>
        </w:tabs>
        <w:spacing w:before="0" w:after="0" w:line="240" w:lineRule="auto"/>
        <w:ind w:left="0" w:firstLine="0"/>
        <w:rPr>
          <w:sz w:val="20"/>
          <w:szCs w:val="20"/>
        </w:rPr>
      </w:pPr>
      <w:r w:rsidRPr="00D9363B">
        <w:rPr>
          <w:color w:val="auto"/>
          <w:sz w:val="20"/>
          <w:szCs w:val="20"/>
        </w:rPr>
        <w:t>12.2.1. To</w:t>
      </w:r>
      <w:r w:rsidRPr="00D9363B">
        <w:rPr>
          <w:sz w:val="20"/>
          <w:szCs w:val="20"/>
        </w:rPr>
        <w:t xml:space="preserve">das as respostas referentes às impugnações e/ou aos pedidos de esclarecimentos serão disponibilizadas exclusivamente pela plataforma </w:t>
      </w:r>
      <w:proofErr w:type="spellStart"/>
      <w:r w:rsidR="00BB7DF6" w:rsidRPr="00D9363B">
        <w:rPr>
          <w:sz w:val="20"/>
          <w:szCs w:val="20"/>
        </w:rPr>
        <w:t>bllcompras</w:t>
      </w:r>
      <w:proofErr w:type="spellEnd"/>
      <w:r w:rsidRPr="00D9363B">
        <w:rPr>
          <w:sz w:val="20"/>
          <w:szCs w:val="20"/>
        </w:rPr>
        <w:t>, cabendo aos licitantes a responsabilidade de acompanhar as respostas e respectivos encaminhamentos nesses canais indicados.</w:t>
      </w:r>
    </w:p>
    <w:p w14:paraId="64749D8E"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sz w:val="20"/>
          <w:szCs w:val="20"/>
        </w:rPr>
      </w:pPr>
    </w:p>
    <w:p w14:paraId="68CD4AB8" w14:textId="5C051C6C"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r w:rsidRPr="00D9363B">
        <w:rPr>
          <w:sz w:val="20"/>
          <w:szCs w:val="20"/>
        </w:rPr>
        <w:t>12.2.2.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 sítio indicado no item 1</w:t>
      </w:r>
      <w:r w:rsidR="00BB7DF6" w:rsidRPr="00D9363B">
        <w:rPr>
          <w:sz w:val="20"/>
          <w:szCs w:val="20"/>
        </w:rPr>
        <w:t>2</w:t>
      </w:r>
      <w:r w:rsidRPr="00D9363B">
        <w:rPr>
          <w:sz w:val="20"/>
          <w:szCs w:val="20"/>
        </w:rPr>
        <w:t>.2.</w:t>
      </w:r>
    </w:p>
    <w:p w14:paraId="26B85188" w14:textId="77777777" w:rsidR="00EB4A43" w:rsidRPr="00D9363B" w:rsidRDefault="00EB4A43" w:rsidP="00D9363B">
      <w:pPr>
        <w:pStyle w:val="Nivel2"/>
        <w:widowControl w:val="0"/>
        <w:tabs>
          <w:tab w:val="left" w:pos="709"/>
          <w:tab w:val="left" w:pos="1134"/>
          <w:tab w:val="left" w:pos="8647"/>
        </w:tabs>
        <w:spacing w:before="0" w:after="0" w:line="240" w:lineRule="auto"/>
        <w:ind w:left="0" w:firstLine="0"/>
        <w:rPr>
          <w:color w:val="auto"/>
          <w:sz w:val="20"/>
          <w:szCs w:val="20"/>
        </w:rPr>
      </w:pPr>
    </w:p>
    <w:p w14:paraId="081C9C56" w14:textId="1E258BE5" w:rsidR="00EB4A43" w:rsidRPr="00D9363B" w:rsidRDefault="003000EA" w:rsidP="00D9363B">
      <w:pPr>
        <w:pStyle w:val="Nivel2"/>
        <w:widowControl w:val="0"/>
        <w:tabs>
          <w:tab w:val="left" w:pos="709"/>
          <w:tab w:val="left" w:pos="1134"/>
          <w:tab w:val="left" w:pos="8647"/>
        </w:tabs>
        <w:spacing w:before="0" w:after="0" w:line="240" w:lineRule="auto"/>
        <w:ind w:left="0" w:firstLine="0"/>
        <w:rPr>
          <w:color w:val="auto"/>
          <w:sz w:val="20"/>
          <w:szCs w:val="20"/>
        </w:rPr>
      </w:pPr>
      <w:r w:rsidRPr="00D9363B">
        <w:rPr>
          <w:sz w:val="20"/>
          <w:szCs w:val="20"/>
        </w:rPr>
        <w:t xml:space="preserve">12.3. </w:t>
      </w:r>
      <w:r w:rsidR="00EB4A43" w:rsidRPr="00D9363B">
        <w:rPr>
          <w:sz w:val="20"/>
          <w:szCs w:val="20"/>
        </w:rPr>
        <w:t>O pregoeiro,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 164 § único da Lei 14.133/2021.</w:t>
      </w:r>
    </w:p>
    <w:p w14:paraId="4CA63F1F" w14:textId="77777777" w:rsidR="00EB4A43" w:rsidRPr="00D9363B" w:rsidRDefault="00EB4A43" w:rsidP="00D9363B">
      <w:pPr>
        <w:pStyle w:val="Nivel01"/>
        <w:keepNext w:val="0"/>
        <w:keepLines w:val="0"/>
        <w:widowControl w:val="0"/>
        <w:numPr>
          <w:ilvl w:val="0"/>
          <w:numId w:val="0"/>
        </w:numPr>
        <w:tabs>
          <w:tab w:val="left" w:pos="709"/>
          <w:tab w:val="left" w:pos="1134"/>
          <w:tab w:val="left" w:pos="8647"/>
        </w:tabs>
        <w:spacing w:before="0"/>
        <w:rPr>
          <w:rFonts w:ascii="Arial" w:hAnsi="Arial" w:cs="Arial"/>
          <w:color w:val="auto"/>
        </w:rPr>
      </w:pPr>
    </w:p>
    <w:p w14:paraId="20D064BA" w14:textId="481D1CB3" w:rsidR="00EB4A43" w:rsidRPr="00D9363B" w:rsidRDefault="003000EA" w:rsidP="00D9363B">
      <w:pPr>
        <w:pStyle w:val="Nivel2"/>
        <w:widowControl w:val="0"/>
        <w:tabs>
          <w:tab w:val="left" w:pos="709"/>
          <w:tab w:val="left" w:pos="1134"/>
          <w:tab w:val="left" w:pos="8647"/>
        </w:tabs>
        <w:spacing w:before="0" w:after="0" w:line="240" w:lineRule="auto"/>
        <w:ind w:left="0" w:firstLine="0"/>
        <w:rPr>
          <w:color w:val="auto"/>
          <w:sz w:val="20"/>
          <w:szCs w:val="20"/>
        </w:rPr>
      </w:pPr>
      <w:r w:rsidRPr="00D9363B">
        <w:rPr>
          <w:color w:val="auto"/>
          <w:sz w:val="20"/>
          <w:szCs w:val="20"/>
        </w:rPr>
        <w:t xml:space="preserve">12.4. </w:t>
      </w:r>
      <w:r w:rsidR="00EB4A43" w:rsidRPr="00D9363B">
        <w:rPr>
          <w:color w:val="auto"/>
          <w:sz w:val="20"/>
          <w:szCs w:val="20"/>
        </w:rPr>
        <w:t>As impugnações e pedidos de esclarecimentos não suspendem os prazos previstos no certame.</w:t>
      </w:r>
    </w:p>
    <w:p w14:paraId="75B4EC96" w14:textId="080CDB63" w:rsidR="00EB4A43" w:rsidRPr="00D9363B" w:rsidRDefault="00EB4A43" w:rsidP="00D6785F">
      <w:pPr>
        <w:pStyle w:val="Nivel3"/>
        <w:widowControl w:val="0"/>
        <w:numPr>
          <w:ilvl w:val="2"/>
          <w:numId w:val="25"/>
        </w:numPr>
        <w:tabs>
          <w:tab w:val="left" w:pos="0"/>
          <w:tab w:val="left" w:pos="709"/>
          <w:tab w:val="left" w:pos="8647"/>
        </w:tabs>
        <w:spacing w:before="0" w:after="0" w:line="240" w:lineRule="auto"/>
        <w:ind w:left="0" w:firstLine="0"/>
        <w:rPr>
          <w:color w:val="auto"/>
          <w:sz w:val="20"/>
          <w:szCs w:val="20"/>
        </w:rPr>
      </w:pPr>
      <w:r w:rsidRPr="00D9363B">
        <w:rPr>
          <w:color w:val="auto"/>
          <w:sz w:val="20"/>
          <w:szCs w:val="20"/>
        </w:rPr>
        <w:t>A concessão de efeito suspensivo à impugnação é medida excepcional e deverá ser motivada pelo pregoeiro, nos autos do processo de licitação.</w:t>
      </w:r>
    </w:p>
    <w:p w14:paraId="38E53F76" w14:textId="77777777" w:rsidR="00EB4A43" w:rsidRPr="00D9363B" w:rsidRDefault="00EB4A43" w:rsidP="00D9363B">
      <w:pPr>
        <w:pStyle w:val="Nivel3"/>
        <w:widowControl w:val="0"/>
        <w:tabs>
          <w:tab w:val="left" w:pos="709"/>
          <w:tab w:val="left" w:pos="1134"/>
          <w:tab w:val="left" w:pos="8647"/>
        </w:tabs>
        <w:spacing w:before="0" w:after="0" w:line="240" w:lineRule="auto"/>
        <w:ind w:left="0"/>
        <w:rPr>
          <w:color w:val="auto"/>
          <w:sz w:val="20"/>
          <w:szCs w:val="20"/>
        </w:rPr>
      </w:pPr>
    </w:p>
    <w:p w14:paraId="4DC06D34" w14:textId="1AE38A56" w:rsidR="00EB4A43" w:rsidRPr="00D9363B" w:rsidRDefault="00EB4A43" w:rsidP="00D6785F">
      <w:pPr>
        <w:pStyle w:val="Nivel3"/>
        <w:widowControl w:val="0"/>
        <w:numPr>
          <w:ilvl w:val="1"/>
          <w:numId w:val="25"/>
        </w:numPr>
        <w:tabs>
          <w:tab w:val="left" w:pos="709"/>
          <w:tab w:val="left" w:pos="1134"/>
          <w:tab w:val="left" w:pos="8647"/>
        </w:tabs>
        <w:spacing w:before="0" w:after="0" w:line="240" w:lineRule="auto"/>
        <w:ind w:left="0" w:firstLine="0"/>
        <w:rPr>
          <w:color w:val="auto"/>
          <w:sz w:val="20"/>
          <w:szCs w:val="20"/>
        </w:rPr>
      </w:pPr>
      <w:r w:rsidRPr="00D9363B">
        <w:rPr>
          <w:sz w:val="20"/>
          <w:szCs w:val="20"/>
        </w:rPr>
        <w:t xml:space="preserve">Não serão </w:t>
      </w:r>
      <w:r w:rsidR="003000EA" w:rsidRPr="00D9363B">
        <w:rPr>
          <w:sz w:val="20"/>
          <w:szCs w:val="20"/>
        </w:rPr>
        <w:t>conhecidas</w:t>
      </w:r>
      <w:r w:rsidRPr="00D9363B">
        <w:rPr>
          <w:sz w:val="20"/>
          <w:szCs w:val="20"/>
        </w:rPr>
        <w:t xml:space="preserve"> impugnações ou questionamentos apresentados fora do prazo legal e/ou subscritos por representante não habilitado ou não identificado no processo para responder pela proponente.</w:t>
      </w:r>
    </w:p>
    <w:p w14:paraId="6A2A4DD6" w14:textId="77777777" w:rsidR="00EB4A43" w:rsidRPr="00D9363B" w:rsidRDefault="00EB4A43" w:rsidP="00D9363B">
      <w:pPr>
        <w:pStyle w:val="Nivel3"/>
        <w:widowControl w:val="0"/>
        <w:tabs>
          <w:tab w:val="left" w:pos="709"/>
          <w:tab w:val="left" w:pos="1134"/>
          <w:tab w:val="left" w:pos="8647"/>
        </w:tabs>
        <w:spacing w:before="0" w:after="0" w:line="240" w:lineRule="auto"/>
        <w:ind w:left="0"/>
        <w:rPr>
          <w:color w:val="auto"/>
          <w:sz w:val="20"/>
          <w:szCs w:val="20"/>
        </w:rPr>
      </w:pPr>
    </w:p>
    <w:p w14:paraId="73F904CC" w14:textId="1CEC3BF0" w:rsidR="00EB4A43" w:rsidRPr="00D9363B" w:rsidRDefault="00EB4A43" w:rsidP="00D6785F">
      <w:pPr>
        <w:pStyle w:val="Nivel2"/>
        <w:widowControl w:val="0"/>
        <w:numPr>
          <w:ilvl w:val="1"/>
          <w:numId w:val="25"/>
        </w:numPr>
        <w:tabs>
          <w:tab w:val="left" w:pos="709"/>
          <w:tab w:val="left" w:pos="1134"/>
          <w:tab w:val="left" w:pos="8647"/>
        </w:tabs>
        <w:spacing w:before="0" w:after="0" w:line="240" w:lineRule="auto"/>
        <w:rPr>
          <w:color w:val="auto"/>
          <w:sz w:val="20"/>
          <w:szCs w:val="20"/>
        </w:rPr>
      </w:pPr>
      <w:r w:rsidRPr="00D9363B">
        <w:rPr>
          <w:color w:val="auto"/>
          <w:sz w:val="20"/>
          <w:szCs w:val="20"/>
        </w:rPr>
        <w:t>Acolhida a impugnação, será definida e publicada nova data para a realização do certame.</w:t>
      </w:r>
    </w:p>
    <w:p w14:paraId="5FCCBA0E" w14:textId="77777777" w:rsidR="006F46BC" w:rsidRPr="00D9363B" w:rsidRDefault="006F46BC" w:rsidP="00D9363B">
      <w:pPr>
        <w:pStyle w:val="Nivel2"/>
        <w:widowControl w:val="0"/>
        <w:tabs>
          <w:tab w:val="left" w:pos="709"/>
          <w:tab w:val="left" w:pos="1134"/>
          <w:tab w:val="left" w:pos="8647"/>
        </w:tabs>
        <w:spacing w:before="0" w:after="0" w:line="240" w:lineRule="auto"/>
        <w:ind w:left="0" w:right="-1" w:firstLine="0"/>
        <w:rPr>
          <w:color w:val="auto"/>
          <w:sz w:val="20"/>
          <w:szCs w:val="20"/>
        </w:rPr>
      </w:pPr>
    </w:p>
    <w:p w14:paraId="4E51BEF6" w14:textId="0F35468B" w:rsidR="006F46BC" w:rsidRPr="00D9363B" w:rsidRDefault="006F46BC" w:rsidP="00D6785F">
      <w:pPr>
        <w:pStyle w:val="Nivel01"/>
        <w:keepNext w:val="0"/>
        <w:keepLines w:val="0"/>
        <w:widowControl w:val="0"/>
        <w:numPr>
          <w:ilvl w:val="0"/>
          <w:numId w:val="25"/>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right="-1"/>
        <w:rPr>
          <w:rFonts w:ascii="Arial" w:hAnsi="Arial" w:cs="Arial"/>
          <w:color w:val="auto"/>
        </w:rPr>
      </w:pPr>
      <w:bookmarkStart w:id="42" w:name="_Toc122606113"/>
      <w:r w:rsidRPr="00D9363B">
        <w:rPr>
          <w:rFonts w:ascii="Arial" w:hAnsi="Arial" w:cs="Arial"/>
          <w:color w:val="auto"/>
        </w:rPr>
        <w:t>DAS DISPOSIÇÕES GERAIS</w:t>
      </w:r>
      <w:bookmarkEnd w:id="42"/>
    </w:p>
    <w:p w14:paraId="3117CDC4" w14:textId="5AE56AB2" w:rsidR="006F46BC" w:rsidRPr="00D9363B" w:rsidRDefault="006F46BC" w:rsidP="00D6785F">
      <w:pPr>
        <w:pStyle w:val="Nivel2"/>
        <w:widowControl w:val="0"/>
        <w:numPr>
          <w:ilvl w:val="1"/>
          <w:numId w:val="26"/>
        </w:numPr>
        <w:tabs>
          <w:tab w:val="left" w:pos="709"/>
          <w:tab w:val="left" w:pos="1134"/>
          <w:tab w:val="left" w:pos="8647"/>
        </w:tabs>
        <w:spacing w:before="0" w:after="0" w:line="240" w:lineRule="auto"/>
        <w:ind w:right="-1"/>
        <w:rPr>
          <w:color w:val="auto"/>
          <w:sz w:val="20"/>
          <w:szCs w:val="20"/>
        </w:rPr>
      </w:pPr>
      <w:r w:rsidRPr="00D9363B">
        <w:rPr>
          <w:color w:val="auto"/>
          <w:sz w:val="20"/>
          <w:szCs w:val="20"/>
        </w:rPr>
        <w:t>Será divulgada ata da sessão pública no sistema eletrônico.</w:t>
      </w:r>
    </w:p>
    <w:p w14:paraId="3656D6F8" w14:textId="77777777" w:rsidR="00861DC6" w:rsidRPr="00D9363B" w:rsidRDefault="00861DC6" w:rsidP="00D9363B">
      <w:pPr>
        <w:pStyle w:val="Nivel2"/>
        <w:widowControl w:val="0"/>
        <w:tabs>
          <w:tab w:val="left" w:pos="709"/>
          <w:tab w:val="left" w:pos="1134"/>
          <w:tab w:val="left" w:pos="8647"/>
        </w:tabs>
        <w:spacing w:before="0" w:after="0" w:line="240" w:lineRule="auto"/>
        <w:ind w:left="0" w:right="-1" w:firstLine="0"/>
        <w:rPr>
          <w:color w:val="auto"/>
          <w:sz w:val="20"/>
          <w:szCs w:val="20"/>
        </w:rPr>
      </w:pPr>
    </w:p>
    <w:p w14:paraId="793DAF57" w14:textId="77777777" w:rsidR="006F46BC" w:rsidRPr="00D9363B" w:rsidRDefault="006F46BC" w:rsidP="00D6785F">
      <w:pPr>
        <w:pStyle w:val="Nivel2"/>
        <w:widowControl w:val="0"/>
        <w:numPr>
          <w:ilvl w:val="1"/>
          <w:numId w:val="26"/>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6421ECB" w14:textId="77777777" w:rsidR="00861DC6" w:rsidRPr="00D9363B" w:rsidRDefault="00861DC6" w:rsidP="00D9363B">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4E7CA653" w14:textId="77777777" w:rsidR="006F46BC" w:rsidRPr="00D9363B" w:rsidRDefault="006F46BC" w:rsidP="00D6785F">
      <w:pPr>
        <w:pStyle w:val="Nivel2"/>
        <w:widowControl w:val="0"/>
        <w:numPr>
          <w:ilvl w:val="1"/>
          <w:numId w:val="26"/>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lastRenderedPageBreak/>
        <w:t>Todas as referências de tempo no Edital, no aviso e durante a sessão pública observarão o horário de Brasília - DF.</w:t>
      </w:r>
    </w:p>
    <w:p w14:paraId="149F3486" w14:textId="77777777" w:rsidR="00861DC6" w:rsidRPr="00D9363B" w:rsidRDefault="00861DC6" w:rsidP="00D9363B">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highlight w:val="yellow"/>
        </w:rPr>
      </w:pPr>
    </w:p>
    <w:p w14:paraId="1F059299" w14:textId="77777777" w:rsidR="006F46BC" w:rsidRPr="00D9363B" w:rsidRDefault="006F46BC" w:rsidP="00D6785F">
      <w:pPr>
        <w:pStyle w:val="Nivel2"/>
        <w:widowControl w:val="0"/>
        <w:numPr>
          <w:ilvl w:val="1"/>
          <w:numId w:val="26"/>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A homologação do resultado desta licitação não implicará direito à contratação.</w:t>
      </w:r>
    </w:p>
    <w:p w14:paraId="251C5F9F" w14:textId="77777777" w:rsidR="00861DC6" w:rsidRPr="00D9363B" w:rsidRDefault="00861DC6" w:rsidP="00D9363B">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33D5C642" w14:textId="5E5DA353" w:rsidR="006F46BC" w:rsidRPr="00D9363B" w:rsidRDefault="006F46BC" w:rsidP="00D6785F">
      <w:pPr>
        <w:pStyle w:val="Nivel2"/>
        <w:widowControl w:val="0"/>
        <w:numPr>
          <w:ilvl w:val="1"/>
          <w:numId w:val="26"/>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C3C491E" w14:textId="77777777" w:rsidR="00861DC6" w:rsidRPr="00D9363B" w:rsidRDefault="00861DC6" w:rsidP="00D9363B">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B23A12D" w14:textId="77777777" w:rsidR="006F46BC" w:rsidRPr="00D9363B" w:rsidRDefault="006F46BC" w:rsidP="00D6785F">
      <w:pPr>
        <w:pStyle w:val="Nivel2"/>
        <w:widowControl w:val="0"/>
        <w:numPr>
          <w:ilvl w:val="1"/>
          <w:numId w:val="26"/>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5E8456E9" w14:textId="77777777" w:rsidR="00861DC6" w:rsidRPr="00D9363B" w:rsidRDefault="00861DC6" w:rsidP="00D9363B">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10EB14F7" w14:textId="77777777" w:rsidR="006F46BC" w:rsidRPr="00D9363B" w:rsidRDefault="006F46BC" w:rsidP="00D6785F">
      <w:pPr>
        <w:pStyle w:val="Nivel2"/>
        <w:widowControl w:val="0"/>
        <w:numPr>
          <w:ilvl w:val="1"/>
          <w:numId w:val="26"/>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Na contagem dos prazos estabelecidos neste Edital e seus Anexos, excluir-se-á o dia do início e incluir-se-á o do vencimento. Só se iniciam e vencem os prazos em dias de expediente na Administração.</w:t>
      </w:r>
    </w:p>
    <w:p w14:paraId="3E8C4B82" w14:textId="77777777" w:rsidR="003E3D9E" w:rsidRPr="00D9363B" w:rsidRDefault="003E3D9E" w:rsidP="00D9363B">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5900480" w14:textId="77777777" w:rsidR="006F46BC" w:rsidRPr="00D9363B" w:rsidRDefault="006F46BC" w:rsidP="00D6785F">
      <w:pPr>
        <w:pStyle w:val="Nivel2"/>
        <w:widowControl w:val="0"/>
        <w:numPr>
          <w:ilvl w:val="1"/>
          <w:numId w:val="26"/>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O desatendimento de exigências formais não essenciais não importará o afastamento do licitante, desde que seja possível o aproveitamento do ato, observados os princípios da isonomia e do interesse público.</w:t>
      </w:r>
    </w:p>
    <w:p w14:paraId="5F05D57A" w14:textId="77777777" w:rsidR="00861DC6" w:rsidRPr="00D9363B" w:rsidRDefault="00861DC6" w:rsidP="00D9363B">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10961E4" w14:textId="77777777" w:rsidR="006F46BC" w:rsidRPr="00D9363B" w:rsidRDefault="006F46BC" w:rsidP="00D6785F">
      <w:pPr>
        <w:pStyle w:val="Nivel2"/>
        <w:widowControl w:val="0"/>
        <w:numPr>
          <w:ilvl w:val="1"/>
          <w:numId w:val="26"/>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Em caso de divergência entre disposições deste Edital e de seus anexos ou demais peças que compõem o processo, prevalecerá as deste Edital.</w:t>
      </w:r>
    </w:p>
    <w:p w14:paraId="6ACA7BFA" w14:textId="77777777" w:rsidR="00861DC6" w:rsidRPr="00D9363B" w:rsidRDefault="00861DC6" w:rsidP="00D9363B">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37EA9D6B" w14:textId="7C272EBD" w:rsidR="00861DC6" w:rsidRPr="00D9363B" w:rsidRDefault="006F46BC" w:rsidP="00D6785F">
      <w:pPr>
        <w:pStyle w:val="Nivel2"/>
        <w:widowControl w:val="0"/>
        <w:numPr>
          <w:ilvl w:val="1"/>
          <w:numId w:val="26"/>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O Edital e seus anexos estão disponíveis, na íntegra, no Portal Nacional de Contratações Públicas (PNCP)</w:t>
      </w:r>
      <w:r w:rsidR="00861DC6" w:rsidRPr="00D9363B">
        <w:rPr>
          <w:color w:val="auto"/>
          <w:sz w:val="20"/>
          <w:szCs w:val="20"/>
        </w:rPr>
        <w:t xml:space="preserve">, </w:t>
      </w:r>
      <w:r w:rsidRPr="00D9363B">
        <w:rPr>
          <w:color w:val="auto"/>
          <w:sz w:val="20"/>
          <w:szCs w:val="20"/>
        </w:rPr>
        <w:t>endereço eletrônico</w:t>
      </w:r>
      <w:r w:rsidR="00861DC6" w:rsidRPr="00D9363B">
        <w:rPr>
          <w:color w:val="auto"/>
          <w:sz w:val="20"/>
          <w:szCs w:val="20"/>
        </w:rPr>
        <w:t xml:space="preserve"> </w:t>
      </w:r>
      <w:r w:rsidR="009058FF" w:rsidRPr="00D9363B">
        <w:rPr>
          <w:sz w:val="20"/>
          <w:szCs w:val="20"/>
          <w:u w:val="single"/>
        </w:rPr>
        <w:t>https://bllcompras.com/</w:t>
      </w:r>
      <w:r w:rsidR="00861DC6" w:rsidRPr="00D9363B">
        <w:rPr>
          <w:color w:val="auto"/>
          <w:sz w:val="20"/>
          <w:szCs w:val="20"/>
        </w:rPr>
        <w:t xml:space="preserve"> e </w:t>
      </w:r>
      <w:hyperlink r:id="rId43" w:history="1">
        <w:r w:rsidR="00861DC6" w:rsidRPr="00D9363B">
          <w:rPr>
            <w:rStyle w:val="Hyperlink"/>
            <w:color w:val="auto"/>
            <w:sz w:val="20"/>
            <w:szCs w:val="20"/>
          </w:rPr>
          <w:t>https://www.rioverde.ms.gov.br/portal/editais/</w:t>
        </w:r>
      </w:hyperlink>
      <w:r w:rsidR="006D79D7" w:rsidRPr="00D9363B">
        <w:rPr>
          <w:rStyle w:val="Hyperlink"/>
          <w:color w:val="auto"/>
          <w:sz w:val="20"/>
          <w:szCs w:val="20"/>
        </w:rPr>
        <w:t>1</w:t>
      </w:r>
      <w:r w:rsidR="00861DC6" w:rsidRPr="00D9363B">
        <w:rPr>
          <w:rFonts w:eastAsia="Times New Roman"/>
          <w:color w:val="auto"/>
          <w:sz w:val="20"/>
          <w:szCs w:val="20"/>
        </w:rPr>
        <w:t>.</w:t>
      </w:r>
    </w:p>
    <w:p w14:paraId="08C6050A" w14:textId="77777777" w:rsidR="00861DC6" w:rsidRPr="00D9363B" w:rsidRDefault="00861DC6" w:rsidP="00D9363B">
      <w:pPr>
        <w:pStyle w:val="PargrafodaLista"/>
        <w:widowControl w:val="0"/>
        <w:spacing w:after="0" w:line="240" w:lineRule="auto"/>
        <w:rPr>
          <w:rFonts w:ascii="Arial" w:hAnsi="Arial" w:cs="Arial"/>
          <w:sz w:val="20"/>
          <w:szCs w:val="20"/>
        </w:rPr>
      </w:pPr>
    </w:p>
    <w:p w14:paraId="2FE464C8" w14:textId="77777777" w:rsidR="006F46BC" w:rsidRPr="00D9363B" w:rsidRDefault="006F46BC" w:rsidP="00D6785F">
      <w:pPr>
        <w:pStyle w:val="Nivel2"/>
        <w:widowControl w:val="0"/>
        <w:numPr>
          <w:ilvl w:val="1"/>
          <w:numId w:val="26"/>
        </w:numPr>
        <w:tabs>
          <w:tab w:val="left" w:pos="709"/>
          <w:tab w:val="left" w:pos="1134"/>
          <w:tab w:val="left" w:pos="8647"/>
        </w:tabs>
        <w:spacing w:before="0" w:after="0" w:line="240" w:lineRule="auto"/>
        <w:ind w:left="0" w:right="-1" w:firstLine="0"/>
        <w:rPr>
          <w:rFonts w:eastAsia="Times New Roman"/>
          <w:color w:val="auto"/>
          <w:sz w:val="20"/>
          <w:szCs w:val="20"/>
        </w:rPr>
      </w:pPr>
      <w:r w:rsidRPr="00D9363B">
        <w:rPr>
          <w:color w:val="auto"/>
          <w:sz w:val="20"/>
          <w:szCs w:val="20"/>
        </w:rPr>
        <w:t>Integram este Edital, para todos os fins e efeitos, os seguintes anexos:</w:t>
      </w:r>
    </w:p>
    <w:p w14:paraId="24B0D979" w14:textId="5EBEE3FA" w:rsidR="006F46BC" w:rsidRPr="00D9363B" w:rsidRDefault="006F46BC" w:rsidP="00D9363B">
      <w:pPr>
        <w:pStyle w:val="Nivel3"/>
        <w:widowControl w:val="0"/>
        <w:tabs>
          <w:tab w:val="left" w:pos="709"/>
          <w:tab w:val="left" w:pos="1134"/>
          <w:tab w:val="left" w:pos="8647"/>
        </w:tabs>
        <w:spacing w:before="0" w:after="0" w:line="240" w:lineRule="auto"/>
        <w:ind w:left="0" w:right="-1"/>
        <w:rPr>
          <w:color w:val="auto"/>
          <w:sz w:val="20"/>
          <w:szCs w:val="20"/>
        </w:rPr>
      </w:pPr>
      <w:r w:rsidRPr="00D9363B">
        <w:rPr>
          <w:color w:val="auto"/>
          <w:sz w:val="20"/>
          <w:szCs w:val="20"/>
        </w:rPr>
        <w:t xml:space="preserve">ANEXO I </w:t>
      </w:r>
      <w:r w:rsidR="00861DC6" w:rsidRPr="00D9363B">
        <w:rPr>
          <w:color w:val="auto"/>
          <w:sz w:val="20"/>
          <w:szCs w:val="20"/>
        </w:rPr>
        <w:t>–</w:t>
      </w:r>
      <w:r w:rsidRPr="00D9363B">
        <w:rPr>
          <w:color w:val="auto"/>
          <w:sz w:val="20"/>
          <w:szCs w:val="20"/>
        </w:rPr>
        <w:t xml:space="preserve"> Termo de Referência</w:t>
      </w:r>
    </w:p>
    <w:p w14:paraId="2F93B393" w14:textId="77777777" w:rsidR="006F46BC" w:rsidRPr="00D9363B" w:rsidRDefault="006F46BC" w:rsidP="00D9363B">
      <w:pPr>
        <w:pStyle w:val="Nivel3"/>
        <w:widowControl w:val="0"/>
        <w:tabs>
          <w:tab w:val="left" w:pos="709"/>
          <w:tab w:val="left" w:pos="1134"/>
          <w:tab w:val="left" w:pos="8647"/>
        </w:tabs>
        <w:spacing w:before="0" w:after="0" w:line="240" w:lineRule="auto"/>
        <w:ind w:left="0" w:right="-1"/>
        <w:rPr>
          <w:color w:val="auto"/>
          <w:sz w:val="20"/>
          <w:szCs w:val="20"/>
        </w:rPr>
      </w:pPr>
      <w:r w:rsidRPr="00D9363B">
        <w:rPr>
          <w:color w:val="auto"/>
          <w:sz w:val="20"/>
          <w:szCs w:val="20"/>
        </w:rPr>
        <w:t>ANEXO II – Minuta de Termo de Contrato</w:t>
      </w:r>
    </w:p>
    <w:p w14:paraId="505CE638" w14:textId="77777777" w:rsidR="006F46BC" w:rsidRPr="00D9363B" w:rsidRDefault="006F46BC" w:rsidP="00D9363B">
      <w:pPr>
        <w:widowControl w:val="0"/>
        <w:spacing w:after="0" w:line="240" w:lineRule="auto"/>
        <w:jc w:val="both"/>
        <w:rPr>
          <w:rFonts w:ascii="Arial" w:hAnsi="Arial" w:cs="Arial"/>
          <w:sz w:val="20"/>
          <w:szCs w:val="20"/>
        </w:rPr>
      </w:pPr>
      <w:r w:rsidRPr="00D9363B">
        <w:rPr>
          <w:rFonts w:ascii="Arial" w:hAnsi="Arial" w:cs="Arial"/>
          <w:sz w:val="20"/>
          <w:szCs w:val="20"/>
        </w:rPr>
        <w:t>ANEXO III– Modelo de proposta;</w:t>
      </w:r>
    </w:p>
    <w:p w14:paraId="16F8C7B1" w14:textId="5109650D" w:rsidR="006F46BC" w:rsidRPr="00D9363B" w:rsidRDefault="006F46BC" w:rsidP="00D9363B">
      <w:pPr>
        <w:widowControl w:val="0"/>
        <w:spacing w:after="0" w:line="240" w:lineRule="auto"/>
        <w:jc w:val="both"/>
        <w:rPr>
          <w:rFonts w:ascii="Arial" w:hAnsi="Arial" w:cs="Arial"/>
          <w:sz w:val="20"/>
          <w:szCs w:val="20"/>
        </w:rPr>
      </w:pPr>
      <w:r w:rsidRPr="00D9363B">
        <w:rPr>
          <w:rFonts w:ascii="Arial" w:hAnsi="Arial" w:cs="Arial"/>
          <w:sz w:val="20"/>
          <w:szCs w:val="20"/>
        </w:rPr>
        <w:t xml:space="preserve">ANEXO IV </w:t>
      </w:r>
      <w:r w:rsidR="00861DC6" w:rsidRPr="00D9363B">
        <w:rPr>
          <w:rFonts w:ascii="Arial" w:hAnsi="Arial" w:cs="Arial"/>
          <w:sz w:val="20"/>
          <w:szCs w:val="20"/>
        </w:rPr>
        <w:t>–</w:t>
      </w:r>
      <w:r w:rsidRPr="00D9363B">
        <w:rPr>
          <w:rFonts w:ascii="Arial" w:hAnsi="Arial" w:cs="Arial"/>
          <w:sz w:val="20"/>
          <w:szCs w:val="20"/>
        </w:rPr>
        <w:t xml:space="preserve"> Modelo de Declaração de enquadramento como microempresa ou empresa de pequeno porte;</w:t>
      </w:r>
    </w:p>
    <w:p w14:paraId="61118081" w14:textId="77777777" w:rsidR="006F46BC" w:rsidRDefault="006F46BC" w:rsidP="00D9363B">
      <w:pPr>
        <w:widowControl w:val="0"/>
        <w:spacing w:after="0" w:line="240" w:lineRule="auto"/>
        <w:jc w:val="both"/>
        <w:rPr>
          <w:rFonts w:ascii="Arial" w:hAnsi="Arial" w:cs="Arial"/>
          <w:sz w:val="20"/>
          <w:szCs w:val="20"/>
        </w:rPr>
      </w:pPr>
      <w:r w:rsidRPr="00D9363B">
        <w:rPr>
          <w:rFonts w:ascii="Arial" w:hAnsi="Arial" w:cs="Arial"/>
          <w:sz w:val="20"/>
          <w:szCs w:val="20"/>
        </w:rPr>
        <w:t>ANEXO V – Declaração Unificada de Habilitação;</w:t>
      </w:r>
    </w:p>
    <w:p w14:paraId="59518A6E" w14:textId="77777777" w:rsidR="00D9363B" w:rsidRDefault="00D9363B" w:rsidP="00D9363B">
      <w:pPr>
        <w:widowControl w:val="0"/>
        <w:spacing w:after="0" w:line="240" w:lineRule="auto"/>
        <w:jc w:val="both"/>
        <w:rPr>
          <w:rFonts w:ascii="Arial" w:hAnsi="Arial" w:cs="Arial"/>
          <w:sz w:val="20"/>
          <w:szCs w:val="20"/>
        </w:rPr>
      </w:pPr>
    </w:p>
    <w:p w14:paraId="608C6BD6" w14:textId="77777777" w:rsidR="008B732A" w:rsidRPr="00D9363B" w:rsidRDefault="008B732A" w:rsidP="00D9363B">
      <w:pPr>
        <w:widowControl w:val="0"/>
        <w:spacing w:after="0" w:line="240" w:lineRule="auto"/>
        <w:jc w:val="both"/>
        <w:rPr>
          <w:rFonts w:ascii="Arial" w:hAnsi="Arial" w:cs="Arial"/>
          <w:sz w:val="20"/>
          <w:szCs w:val="20"/>
        </w:rPr>
      </w:pPr>
    </w:p>
    <w:p w14:paraId="6BF691A1" w14:textId="77777777" w:rsidR="009C313C" w:rsidRPr="00D9363B" w:rsidRDefault="009C313C" w:rsidP="00D9363B">
      <w:pPr>
        <w:widowControl w:val="0"/>
        <w:tabs>
          <w:tab w:val="left" w:pos="709"/>
          <w:tab w:val="left" w:pos="1134"/>
          <w:tab w:val="left" w:pos="8647"/>
        </w:tabs>
        <w:spacing w:after="0" w:line="240" w:lineRule="auto"/>
        <w:ind w:right="-1"/>
        <w:jc w:val="right"/>
        <w:rPr>
          <w:rFonts w:ascii="Arial" w:eastAsia="MS Mincho" w:hAnsi="Arial" w:cs="Arial"/>
          <w:sz w:val="20"/>
          <w:szCs w:val="20"/>
        </w:rPr>
      </w:pPr>
    </w:p>
    <w:p w14:paraId="70B36E1E" w14:textId="2D180829" w:rsidR="00891101" w:rsidRPr="00D9363B" w:rsidRDefault="005D4DE9" w:rsidP="00D9363B">
      <w:pPr>
        <w:widowControl w:val="0"/>
        <w:tabs>
          <w:tab w:val="left" w:pos="709"/>
          <w:tab w:val="left" w:pos="1134"/>
          <w:tab w:val="left" w:pos="8647"/>
        </w:tabs>
        <w:spacing w:after="0" w:line="240" w:lineRule="auto"/>
        <w:ind w:right="-1"/>
        <w:jc w:val="right"/>
        <w:rPr>
          <w:rFonts w:ascii="Arial" w:eastAsia="MS Mincho" w:hAnsi="Arial" w:cs="Arial"/>
          <w:sz w:val="20"/>
          <w:szCs w:val="20"/>
        </w:rPr>
      </w:pPr>
      <w:r w:rsidRPr="00D9363B">
        <w:rPr>
          <w:rFonts w:ascii="Arial" w:eastAsia="MS Mincho" w:hAnsi="Arial" w:cs="Arial"/>
          <w:sz w:val="20"/>
          <w:szCs w:val="20"/>
        </w:rPr>
        <w:t xml:space="preserve">Rio Verde de Mato Grosso – MS, </w:t>
      </w:r>
      <w:bookmarkEnd w:id="20"/>
      <w:r w:rsidR="008B732A">
        <w:rPr>
          <w:rFonts w:ascii="Arial" w:eastAsia="MS Mincho" w:hAnsi="Arial" w:cs="Arial"/>
          <w:sz w:val="20"/>
          <w:szCs w:val="20"/>
        </w:rPr>
        <w:t>15 de outubro de 2026.</w:t>
      </w:r>
    </w:p>
    <w:p w14:paraId="6FBE5CE8" w14:textId="77777777" w:rsidR="00194F2E" w:rsidRPr="00D9363B" w:rsidRDefault="00194F2E" w:rsidP="00D9363B">
      <w:pPr>
        <w:widowControl w:val="0"/>
        <w:tabs>
          <w:tab w:val="left" w:pos="709"/>
          <w:tab w:val="left" w:pos="1134"/>
          <w:tab w:val="left" w:pos="8647"/>
        </w:tabs>
        <w:spacing w:after="0" w:line="240" w:lineRule="auto"/>
        <w:ind w:right="-1"/>
        <w:jc w:val="right"/>
        <w:rPr>
          <w:rFonts w:ascii="Arial" w:eastAsia="MS Mincho" w:hAnsi="Arial" w:cs="Arial"/>
          <w:sz w:val="20"/>
          <w:szCs w:val="20"/>
        </w:rPr>
      </w:pPr>
    </w:p>
    <w:p w14:paraId="27281CAC" w14:textId="77777777" w:rsidR="009C313C" w:rsidRDefault="009C313C" w:rsidP="00D9363B">
      <w:pPr>
        <w:spacing w:after="0" w:line="240" w:lineRule="auto"/>
        <w:ind w:left="2665" w:right="2523"/>
        <w:jc w:val="center"/>
        <w:rPr>
          <w:rFonts w:ascii="Arial" w:hAnsi="Arial" w:cs="Arial"/>
          <w:b/>
          <w:sz w:val="20"/>
          <w:szCs w:val="20"/>
        </w:rPr>
      </w:pPr>
    </w:p>
    <w:p w14:paraId="1AFC7244" w14:textId="77777777" w:rsidR="00D9363B" w:rsidRDefault="00D9363B" w:rsidP="00D9363B">
      <w:pPr>
        <w:spacing w:after="0" w:line="240" w:lineRule="auto"/>
        <w:ind w:left="2665" w:right="2523"/>
        <w:jc w:val="center"/>
        <w:rPr>
          <w:rFonts w:ascii="Arial" w:hAnsi="Arial" w:cs="Arial"/>
          <w:b/>
          <w:sz w:val="20"/>
          <w:szCs w:val="20"/>
        </w:rPr>
      </w:pPr>
    </w:p>
    <w:p w14:paraId="785C7834" w14:textId="77777777" w:rsidR="00D9363B" w:rsidRDefault="00D9363B" w:rsidP="00D9363B">
      <w:pPr>
        <w:spacing w:after="0" w:line="240" w:lineRule="auto"/>
        <w:ind w:left="2665" w:right="2523"/>
        <w:jc w:val="center"/>
        <w:rPr>
          <w:rFonts w:ascii="Arial" w:hAnsi="Arial" w:cs="Arial"/>
          <w:b/>
          <w:sz w:val="20"/>
          <w:szCs w:val="20"/>
        </w:rPr>
      </w:pPr>
    </w:p>
    <w:p w14:paraId="775D008D" w14:textId="77777777" w:rsidR="00D9363B" w:rsidRPr="00D9363B" w:rsidRDefault="00D9363B" w:rsidP="00D9363B">
      <w:pPr>
        <w:spacing w:after="0" w:line="240" w:lineRule="auto"/>
        <w:ind w:left="2665" w:right="2523"/>
        <w:jc w:val="center"/>
        <w:rPr>
          <w:rFonts w:ascii="Arial" w:hAnsi="Arial" w:cs="Arial"/>
          <w:b/>
          <w:sz w:val="20"/>
          <w:szCs w:val="20"/>
        </w:rPr>
      </w:pPr>
    </w:p>
    <w:p w14:paraId="2F10C6ED" w14:textId="77777777" w:rsidR="005D6BCC" w:rsidRPr="005D6BCC" w:rsidRDefault="005D6BCC" w:rsidP="005D6BCC">
      <w:pPr>
        <w:pStyle w:val="Corpodetexto"/>
        <w:spacing w:after="0"/>
        <w:jc w:val="center"/>
        <w:rPr>
          <w:rFonts w:ascii="Arial" w:hAnsi="Arial" w:cs="Arial"/>
          <w:b/>
          <w:bCs/>
          <w:iCs/>
          <w:sz w:val="20"/>
          <w:szCs w:val="20"/>
          <w:lang w:val="pt-BR"/>
        </w:rPr>
      </w:pPr>
      <w:r w:rsidRPr="005D6BCC">
        <w:rPr>
          <w:rFonts w:ascii="Arial" w:hAnsi="Arial" w:cs="Arial"/>
          <w:b/>
          <w:bCs/>
          <w:iCs/>
          <w:sz w:val="20"/>
          <w:szCs w:val="20"/>
          <w:lang w:val="pt-BR"/>
        </w:rPr>
        <w:t>ALINE BENVENUTTI RIBEIRO</w:t>
      </w:r>
    </w:p>
    <w:p w14:paraId="31AC2D98" w14:textId="24FCA5BB" w:rsidR="005D6BCC" w:rsidRPr="005D6BCC" w:rsidRDefault="005D6BCC" w:rsidP="005D6BCC">
      <w:pPr>
        <w:pStyle w:val="Corpodetexto"/>
        <w:spacing w:after="0"/>
        <w:jc w:val="center"/>
        <w:rPr>
          <w:rFonts w:ascii="Arial" w:hAnsi="Arial" w:cs="Arial"/>
          <w:bCs/>
          <w:iCs/>
          <w:sz w:val="20"/>
          <w:szCs w:val="20"/>
          <w:lang w:val="pt-BR"/>
        </w:rPr>
      </w:pPr>
      <w:r w:rsidRPr="005D6BCC">
        <w:rPr>
          <w:rFonts w:ascii="Arial" w:hAnsi="Arial" w:cs="Arial"/>
          <w:bCs/>
          <w:iCs/>
          <w:sz w:val="20"/>
          <w:szCs w:val="20"/>
          <w:lang w:val="pt-BR"/>
        </w:rPr>
        <w:t>Secretário (a) Municipal de Saúde</w:t>
      </w:r>
    </w:p>
    <w:p w14:paraId="355DDC3D" w14:textId="77777777" w:rsidR="005D6BCC" w:rsidRPr="005D6BCC" w:rsidRDefault="005D6BCC" w:rsidP="005D6BCC">
      <w:pPr>
        <w:pStyle w:val="SemEspaamento"/>
        <w:jc w:val="center"/>
        <w:rPr>
          <w:rFonts w:ascii="Arial" w:hAnsi="Arial" w:cs="Arial"/>
          <w:b/>
          <w:bCs/>
          <w:color w:val="000000"/>
          <w:sz w:val="20"/>
          <w:szCs w:val="20"/>
        </w:rPr>
      </w:pPr>
      <w:r w:rsidRPr="005D6BCC">
        <w:rPr>
          <w:rFonts w:ascii="Arial" w:hAnsi="Arial" w:cs="Arial"/>
          <w:b/>
          <w:bCs/>
          <w:sz w:val="20"/>
          <w:szCs w:val="20"/>
        </w:rPr>
        <w:t>Portaria Nº 015/2025</w:t>
      </w:r>
    </w:p>
    <w:p w14:paraId="65072B74" w14:textId="77777777" w:rsidR="00D9363B" w:rsidRDefault="00D9363B" w:rsidP="005D6BCC">
      <w:pPr>
        <w:widowControl w:val="0"/>
        <w:spacing w:after="0" w:line="240" w:lineRule="auto"/>
        <w:jc w:val="center"/>
        <w:rPr>
          <w:rFonts w:ascii="Arial" w:hAnsi="Arial" w:cs="Arial"/>
          <w:b/>
          <w:sz w:val="20"/>
          <w:szCs w:val="20"/>
        </w:rPr>
      </w:pPr>
    </w:p>
    <w:p w14:paraId="27661D4B" w14:textId="77777777" w:rsidR="00D9363B" w:rsidRDefault="00D9363B" w:rsidP="00D9363B">
      <w:pPr>
        <w:widowControl w:val="0"/>
        <w:spacing w:after="0" w:line="240" w:lineRule="auto"/>
        <w:jc w:val="center"/>
        <w:rPr>
          <w:rFonts w:ascii="Arial" w:hAnsi="Arial" w:cs="Arial"/>
          <w:b/>
          <w:sz w:val="20"/>
          <w:szCs w:val="20"/>
        </w:rPr>
      </w:pPr>
    </w:p>
    <w:p w14:paraId="78A2C243" w14:textId="77777777" w:rsidR="00D9363B" w:rsidRDefault="00D9363B" w:rsidP="00D9363B">
      <w:pPr>
        <w:widowControl w:val="0"/>
        <w:spacing w:after="0" w:line="240" w:lineRule="auto"/>
        <w:jc w:val="center"/>
        <w:rPr>
          <w:rFonts w:ascii="Arial" w:hAnsi="Arial" w:cs="Arial"/>
          <w:b/>
          <w:sz w:val="20"/>
          <w:szCs w:val="20"/>
        </w:rPr>
      </w:pPr>
    </w:p>
    <w:p w14:paraId="797CE2CB" w14:textId="77777777" w:rsidR="00D9363B" w:rsidRDefault="00D9363B" w:rsidP="00D9363B">
      <w:pPr>
        <w:widowControl w:val="0"/>
        <w:spacing w:after="0" w:line="240" w:lineRule="auto"/>
        <w:jc w:val="center"/>
        <w:rPr>
          <w:rFonts w:ascii="Arial" w:hAnsi="Arial" w:cs="Arial"/>
          <w:b/>
          <w:sz w:val="20"/>
          <w:szCs w:val="20"/>
        </w:rPr>
      </w:pPr>
    </w:p>
    <w:p w14:paraId="1F9B2EC8" w14:textId="77777777" w:rsidR="00D9363B" w:rsidRDefault="00D9363B" w:rsidP="00D9363B">
      <w:pPr>
        <w:widowControl w:val="0"/>
        <w:spacing w:after="0" w:line="240" w:lineRule="auto"/>
        <w:jc w:val="center"/>
        <w:rPr>
          <w:rFonts w:ascii="Arial" w:hAnsi="Arial" w:cs="Arial"/>
          <w:b/>
          <w:sz w:val="20"/>
          <w:szCs w:val="20"/>
        </w:rPr>
      </w:pPr>
    </w:p>
    <w:p w14:paraId="0734727F" w14:textId="77777777" w:rsidR="00D9363B" w:rsidRDefault="00D9363B" w:rsidP="00D9363B">
      <w:pPr>
        <w:widowControl w:val="0"/>
        <w:spacing w:after="0" w:line="240" w:lineRule="auto"/>
        <w:jc w:val="center"/>
        <w:rPr>
          <w:rFonts w:ascii="Arial" w:hAnsi="Arial" w:cs="Arial"/>
          <w:b/>
          <w:sz w:val="20"/>
          <w:szCs w:val="20"/>
        </w:rPr>
      </w:pPr>
    </w:p>
    <w:p w14:paraId="18E1B3ED" w14:textId="77777777" w:rsidR="00D9363B" w:rsidRDefault="00D9363B" w:rsidP="00D9363B">
      <w:pPr>
        <w:widowControl w:val="0"/>
        <w:spacing w:after="0" w:line="240" w:lineRule="auto"/>
        <w:jc w:val="center"/>
        <w:rPr>
          <w:rFonts w:ascii="Arial" w:hAnsi="Arial" w:cs="Arial"/>
          <w:b/>
          <w:sz w:val="20"/>
          <w:szCs w:val="20"/>
        </w:rPr>
      </w:pPr>
    </w:p>
    <w:p w14:paraId="5DE7F6A6" w14:textId="77777777" w:rsidR="00D9363B" w:rsidRDefault="00D9363B" w:rsidP="00D9363B">
      <w:pPr>
        <w:widowControl w:val="0"/>
        <w:spacing w:after="0" w:line="240" w:lineRule="auto"/>
        <w:jc w:val="center"/>
        <w:rPr>
          <w:rFonts w:ascii="Arial" w:hAnsi="Arial" w:cs="Arial"/>
          <w:b/>
          <w:sz w:val="20"/>
          <w:szCs w:val="20"/>
        </w:rPr>
      </w:pPr>
    </w:p>
    <w:p w14:paraId="1ADB6A2E" w14:textId="77777777" w:rsidR="00D9363B" w:rsidRDefault="00D9363B" w:rsidP="00D9363B">
      <w:pPr>
        <w:widowControl w:val="0"/>
        <w:spacing w:after="0" w:line="240" w:lineRule="auto"/>
        <w:jc w:val="center"/>
        <w:rPr>
          <w:rFonts w:ascii="Arial" w:hAnsi="Arial" w:cs="Arial"/>
          <w:b/>
          <w:sz w:val="20"/>
          <w:szCs w:val="20"/>
        </w:rPr>
      </w:pPr>
    </w:p>
    <w:p w14:paraId="05279FA5" w14:textId="77777777" w:rsidR="00D9363B" w:rsidRDefault="00D9363B" w:rsidP="00D9363B">
      <w:pPr>
        <w:widowControl w:val="0"/>
        <w:spacing w:after="0" w:line="240" w:lineRule="auto"/>
        <w:jc w:val="center"/>
        <w:rPr>
          <w:rFonts w:ascii="Arial" w:hAnsi="Arial" w:cs="Arial"/>
          <w:b/>
          <w:sz w:val="20"/>
          <w:szCs w:val="20"/>
        </w:rPr>
      </w:pPr>
    </w:p>
    <w:p w14:paraId="74484032" w14:textId="77777777" w:rsidR="00D9363B" w:rsidRDefault="00D9363B" w:rsidP="00D9363B">
      <w:pPr>
        <w:widowControl w:val="0"/>
        <w:spacing w:after="0" w:line="240" w:lineRule="auto"/>
        <w:jc w:val="center"/>
        <w:rPr>
          <w:rFonts w:ascii="Arial" w:hAnsi="Arial" w:cs="Arial"/>
          <w:b/>
          <w:sz w:val="20"/>
          <w:szCs w:val="20"/>
        </w:rPr>
      </w:pPr>
    </w:p>
    <w:p w14:paraId="5CBFD5FC" w14:textId="77777777" w:rsidR="00D9363B" w:rsidRDefault="00D9363B" w:rsidP="00D9363B">
      <w:pPr>
        <w:widowControl w:val="0"/>
        <w:spacing w:after="0" w:line="240" w:lineRule="auto"/>
        <w:jc w:val="center"/>
        <w:rPr>
          <w:rFonts w:ascii="Arial" w:hAnsi="Arial" w:cs="Arial"/>
          <w:b/>
          <w:sz w:val="20"/>
          <w:szCs w:val="20"/>
        </w:rPr>
      </w:pPr>
    </w:p>
    <w:p w14:paraId="78A5ED79" w14:textId="77777777" w:rsidR="008B732A" w:rsidRDefault="008B732A" w:rsidP="00D9363B">
      <w:pPr>
        <w:widowControl w:val="0"/>
        <w:spacing w:after="0" w:line="240" w:lineRule="auto"/>
        <w:jc w:val="center"/>
        <w:rPr>
          <w:rFonts w:ascii="Arial" w:hAnsi="Arial" w:cs="Arial"/>
          <w:b/>
          <w:sz w:val="20"/>
          <w:szCs w:val="20"/>
        </w:rPr>
      </w:pPr>
    </w:p>
    <w:p w14:paraId="4D9127F9" w14:textId="14ACA46B" w:rsidR="00561CBE" w:rsidRPr="00D9363B" w:rsidRDefault="00561CBE" w:rsidP="00D9363B">
      <w:pPr>
        <w:widowControl w:val="0"/>
        <w:spacing w:after="0" w:line="240" w:lineRule="auto"/>
        <w:jc w:val="center"/>
        <w:rPr>
          <w:rFonts w:ascii="Arial" w:hAnsi="Arial" w:cs="Arial"/>
          <w:b/>
          <w:sz w:val="20"/>
          <w:szCs w:val="20"/>
        </w:rPr>
      </w:pPr>
      <w:r w:rsidRPr="00D9363B">
        <w:rPr>
          <w:rFonts w:ascii="Arial" w:hAnsi="Arial" w:cs="Arial"/>
          <w:b/>
          <w:sz w:val="20"/>
          <w:szCs w:val="20"/>
        </w:rPr>
        <w:lastRenderedPageBreak/>
        <w:t>ANEXO I</w:t>
      </w:r>
    </w:p>
    <w:p w14:paraId="6CC714A6" w14:textId="77777777" w:rsidR="00561CBE" w:rsidRPr="00D9363B" w:rsidRDefault="00561CB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1E51FBDA" w14:textId="1C0EB04D" w:rsidR="00E52E2F" w:rsidRPr="00D9363B" w:rsidRDefault="00547F81" w:rsidP="00D9363B">
      <w:pPr>
        <w:pStyle w:val="Ttulo"/>
        <w:widowControl w:val="0"/>
        <w:rPr>
          <w:rFonts w:ascii="Arial" w:hAnsi="Arial" w:cs="Arial"/>
          <w:b/>
          <w:sz w:val="20"/>
          <w:lang w:val="pt-BR"/>
        </w:rPr>
      </w:pPr>
      <w:r w:rsidRPr="00D9363B">
        <w:rPr>
          <w:rFonts w:ascii="Arial" w:hAnsi="Arial" w:cs="Arial"/>
          <w:b/>
          <w:sz w:val="20"/>
          <w:lang w:val="pt-BR"/>
        </w:rPr>
        <w:t xml:space="preserve">ETP E </w:t>
      </w:r>
      <w:r w:rsidR="00E52E2F" w:rsidRPr="00D9363B">
        <w:rPr>
          <w:rFonts w:ascii="Arial" w:hAnsi="Arial" w:cs="Arial"/>
          <w:b/>
          <w:sz w:val="20"/>
          <w:lang w:val="pt-BR"/>
        </w:rPr>
        <w:t>TERMO DE REFERENCIA EM ANEXO NO SITE</w:t>
      </w:r>
    </w:p>
    <w:p w14:paraId="4A37A68C" w14:textId="77777777" w:rsidR="00E52E2F" w:rsidRPr="00D9363B" w:rsidRDefault="00E52E2F" w:rsidP="00D9363B">
      <w:pPr>
        <w:pStyle w:val="Nivel3"/>
        <w:widowControl w:val="0"/>
        <w:tabs>
          <w:tab w:val="left" w:pos="709"/>
          <w:tab w:val="left" w:pos="1134"/>
          <w:tab w:val="left" w:pos="8647"/>
        </w:tabs>
        <w:spacing w:before="0" w:after="0" w:line="240" w:lineRule="auto"/>
        <w:ind w:left="0" w:right="-1"/>
        <w:jc w:val="center"/>
        <w:rPr>
          <w:b/>
          <w:color w:val="auto"/>
          <w:sz w:val="20"/>
          <w:szCs w:val="20"/>
        </w:rPr>
      </w:pPr>
      <w:hyperlink r:id="rId44" w:history="1">
        <w:r w:rsidRPr="00D9363B">
          <w:rPr>
            <w:rStyle w:val="Hyperlink"/>
            <w:b/>
            <w:color w:val="auto"/>
            <w:sz w:val="20"/>
            <w:szCs w:val="20"/>
          </w:rPr>
          <w:t>https://www.rioverde.ms.gov.br/portal/editais/1</w:t>
        </w:r>
      </w:hyperlink>
    </w:p>
    <w:p w14:paraId="6449AB93" w14:textId="77777777" w:rsidR="00561CBE" w:rsidRPr="00D9363B" w:rsidRDefault="00561CB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5FDE3B67" w14:textId="77777777" w:rsidR="00561CBE" w:rsidRPr="00D9363B" w:rsidRDefault="00561CB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33391077" w14:textId="77777777" w:rsidR="00561CBE" w:rsidRPr="00D9363B" w:rsidRDefault="00561CB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2FED4E71"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62297595"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2AFF35F6"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1434A1EA"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688A91AF"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595D8D1F"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AF76AE7"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57D79CB3"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65FCC0A3"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00E1675"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48B12005"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29316E37"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B536250"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276321DE"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0BDD1ABC"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F7B2CFB"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5D3A430D"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54DABEAA"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0A9D5AC8"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5183B88"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40A7C038"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452CFCE"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650425FB"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A3F1F0E"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64B9493F"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1CBBD4C8"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395694A6"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6D50A6BB"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48B7D4B8"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6EE01C4"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1936DF1E"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2CFD1B5E" w14:textId="77777777" w:rsidR="00936B64" w:rsidRPr="00D9363B" w:rsidRDefault="00936B64"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13D040EA"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211751ED"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48DA7FCF"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43A7F171"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489FC9D0"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710BED2"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2B4F3E74"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35BCAE0E"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613CA0D"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30526D1E"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2018C3F5"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4CD77F18"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0F22EA74"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2C3C26FD"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612417C2" w14:textId="77777777" w:rsidR="005E7801" w:rsidRPr="00D9363B" w:rsidRDefault="005E7801"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470E5031" w14:textId="77777777" w:rsidR="005E7801" w:rsidRPr="00D9363B" w:rsidRDefault="005E7801"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AC3711F" w14:textId="77777777" w:rsidR="005E7801" w:rsidRPr="00D9363B" w:rsidRDefault="005E7801"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7F398DEF"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4C0D8343"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4621FEC9"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08BE8DD8" w14:textId="77777777" w:rsidR="00AB656E" w:rsidRPr="00D9363B" w:rsidRDefault="00AB656E" w:rsidP="00D9363B">
      <w:pPr>
        <w:pStyle w:val="Nivel3"/>
        <w:widowControl w:val="0"/>
        <w:tabs>
          <w:tab w:val="left" w:pos="709"/>
          <w:tab w:val="left" w:pos="1134"/>
          <w:tab w:val="left" w:pos="8647"/>
        </w:tabs>
        <w:spacing w:before="0" w:after="0" w:line="240" w:lineRule="auto"/>
        <w:ind w:left="0" w:right="-1"/>
        <w:rPr>
          <w:b/>
          <w:color w:val="auto"/>
          <w:sz w:val="20"/>
          <w:szCs w:val="20"/>
        </w:rPr>
      </w:pPr>
    </w:p>
    <w:p w14:paraId="274160F9" w14:textId="211301B4" w:rsidR="00F1393E" w:rsidRPr="00D9363B" w:rsidRDefault="006F46BC" w:rsidP="00D9363B">
      <w:pPr>
        <w:pStyle w:val="Nivel3"/>
        <w:widowControl w:val="0"/>
        <w:tabs>
          <w:tab w:val="left" w:pos="709"/>
          <w:tab w:val="left" w:pos="1134"/>
          <w:tab w:val="left" w:pos="8647"/>
        </w:tabs>
        <w:spacing w:before="0" w:after="0" w:line="240" w:lineRule="auto"/>
        <w:ind w:left="0" w:right="-1"/>
        <w:jc w:val="center"/>
        <w:rPr>
          <w:b/>
          <w:bCs/>
          <w:color w:val="auto"/>
          <w:sz w:val="20"/>
          <w:szCs w:val="20"/>
        </w:rPr>
      </w:pPr>
      <w:r w:rsidRPr="00D9363B">
        <w:rPr>
          <w:b/>
          <w:bCs/>
          <w:color w:val="auto"/>
          <w:sz w:val="20"/>
          <w:szCs w:val="20"/>
        </w:rPr>
        <w:lastRenderedPageBreak/>
        <w:t xml:space="preserve">ANEXO II </w:t>
      </w:r>
    </w:p>
    <w:p w14:paraId="24A0797C" w14:textId="3CEE911A" w:rsidR="006F46BC" w:rsidRPr="00D9363B" w:rsidRDefault="006F46BC" w:rsidP="00D9363B">
      <w:pPr>
        <w:pStyle w:val="Nivel3"/>
        <w:widowControl w:val="0"/>
        <w:tabs>
          <w:tab w:val="left" w:pos="709"/>
          <w:tab w:val="left" w:pos="1134"/>
          <w:tab w:val="left" w:pos="8647"/>
        </w:tabs>
        <w:spacing w:before="0" w:after="0" w:line="240" w:lineRule="auto"/>
        <w:ind w:left="0" w:right="-1"/>
        <w:jc w:val="center"/>
        <w:rPr>
          <w:b/>
          <w:bCs/>
          <w:color w:val="auto"/>
          <w:sz w:val="20"/>
          <w:szCs w:val="20"/>
        </w:rPr>
      </w:pPr>
      <w:r w:rsidRPr="00D9363B">
        <w:rPr>
          <w:b/>
          <w:bCs/>
          <w:color w:val="auto"/>
          <w:sz w:val="20"/>
          <w:szCs w:val="20"/>
        </w:rPr>
        <w:t>Minuta de Termo de Contrato</w:t>
      </w:r>
    </w:p>
    <w:p w14:paraId="61B0C963" w14:textId="77777777"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lang w:eastAsia="en-US"/>
        </w:rPr>
      </w:pPr>
      <w:r w:rsidRPr="00D9363B">
        <w:rPr>
          <w:rFonts w:ascii="Arial" w:eastAsia="Calibri" w:hAnsi="Arial" w:cs="Arial"/>
          <w:b/>
          <w:bCs/>
          <w:sz w:val="20"/>
          <w:szCs w:val="20"/>
          <w:lang w:eastAsia="en-US"/>
        </w:rPr>
        <w:t>MINUTA DO CONTRATO</w:t>
      </w:r>
    </w:p>
    <w:p w14:paraId="562AB447" w14:textId="5F466F09" w:rsidR="00643F30" w:rsidRPr="00D9363B" w:rsidRDefault="00643F30" w:rsidP="00D9363B">
      <w:pPr>
        <w:widowControl w:val="0"/>
        <w:spacing w:after="0" w:line="240" w:lineRule="auto"/>
        <w:jc w:val="both"/>
        <w:rPr>
          <w:rFonts w:ascii="Arial" w:hAnsi="Arial" w:cs="Arial"/>
          <w:sz w:val="20"/>
          <w:szCs w:val="20"/>
        </w:rPr>
      </w:pPr>
      <w:r w:rsidRPr="00D9363B">
        <w:rPr>
          <w:rFonts w:ascii="Arial" w:hAnsi="Arial" w:cs="Arial"/>
          <w:sz w:val="20"/>
          <w:szCs w:val="20"/>
        </w:rPr>
        <w:t xml:space="preserve">O MUNICÍPIO DE ..........................., inscrito no CNPJ/MF sob o nº ...................., com sua sede administrativa na Rua ......................, Centro, ................................., neste ato representado pelo Prefeito Municipal, Sr. ...................................., brasileiro, residente e domiciliado ___________, portador do CPF nº_____________, RG nº ____________, doravante denominado, simplesmente, CONTRATANTE, e de outro lado a empresa _______________________, inscrita no CNPJ/MF sob o n.º______________________________, com sua sede administrativa na ____________________________, neste ato representada pelo (a) </w:t>
      </w:r>
      <w:proofErr w:type="spellStart"/>
      <w:r w:rsidRPr="00D9363B">
        <w:rPr>
          <w:rFonts w:ascii="Arial" w:hAnsi="Arial" w:cs="Arial"/>
          <w:sz w:val="20"/>
          <w:szCs w:val="20"/>
        </w:rPr>
        <w:t>Sr</w:t>
      </w:r>
      <w:proofErr w:type="spellEnd"/>
      <w:r w:rsidRPr="00D9363B">
        <w:rPr>
          <w:rFonts w:ascii="Arial" w:hAnsi="Arial" w:cs="Arial"/>
          <w:sz w:val="20"/>
          <w:szCs w:val="20"/>
        </w:rPr>
        <w:t xml:space="preserve">(a)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A14D5E" w:rsidRPr="00D9363B">
        <w:rPr>
          <w:rFonts w:ascii="Arial" w:hAnsi="Arial" w:cs="Arial"/>
          <w:sz w:val="20"/>
          <w:szCs w:val="20"/>
        </w:rPr>
        <w:t xml:space="preserve">n° </w:t>
      </w:r>
      <w:r w:rsidR="00CC6AF2" w:rsidRPr="00D9363B">
        <w:rPr>
          <w:rFonts w:ascii="Arial" w:hAnsi="Arial" w:cs="Arial"/>
          <w:sz w:val="20"/>
          <w:szCs w:val="20"/>
        </w:rPr>
        <w:t>0</w:t>
      </w:r>
      <w:r w:rsidR="005D6BCC">
        <w:rPr>
          <w:rFonts w:ascii="Arial" w:hAnsi="Arial" w:cs="Arial"/>
          <w:sz w:val="20"/>
          <w:szCs w:val="20"/>
        </w:rPr>
        <w:t>24</w:t>
      </w:r>
      <w:r w:rsidR="00CC6AF2" w:rsidRPr="00D9363B">
        <w:rPr>
          <w:rFonts w:ascii="Arial" w:hAnsi="Arial" w:cs="Arial"/>
          <w:sz w:val="20"/>
          <w:szCs w:val="20"/>
        </w:rPr>
        <w:t>/202</w:t>
      </w:r>
      <w:r w:rsidR="00762275" w:rsidRPr="00D9363B">
        <w:rPr>
          <w:rFonts w:ascii="Arial" w:hAnsi="Arial" w:cs="Arial"/>
          <w:sz w:val="20"/>
          <w:szCs w:val="20"/>
        </w:rPr>
        <w:t>6</w:t>
      </w:r>
      <w:r w:rsidRPr="00D9363B">
        <w:rPr>
          <w:rFonts w:ascii="Arial" w:hAnsi="Arial" w:cs="Arial"/>
          <w:sz w:val="20"/>
          <w:szCs w:val="20"/>
        </w:rPr>
        <w:t xml:space="preserve">, mediante as seguintes cláusulas e condições: </w:t>
      </w:r>
    </w:p>
    <w:p w14:paraId="78F78233" w14:textId="77777777" w:rsidR="00643F30" w:rsidRPr="00D9363B" w:rsidRDefault="00643F30" w:rsidP="00D9363B">
      <w:pPr>
        <w:widowControl w:val="0"/>
        <w:spacing w:after="0" w:line="240" w:lineRule="auto"/>
        <w:jc w:val="both"/>
        <w:rPr>
          <w:rFonts w:ascii="Arial" w:hAnsi="Arial" w:cs="Arial"/>
          <w:b/>
          <w:bCs/>
          <w:sz w:val="20"/>
          <w:szCs w:val="20"/>
        </w:rPr>
      </w:pPr>
    </w:p>
    <w:p w14:paraId="4A4AE95F" w14:textId="77777777" w:rsidR="00643F30" w:rsidRPr="00D9363B" w:rsidRDefault="00643F30" w:rsidP="00D9363B">
      <w:pPr>
        <w:pStyle w:val="Nivel01"/>
        <w:keepNext w:val="0"/>
        <w:keepLines w:val="0"/>
        <w:widowControl w:val="0"/>
        <w:numPr>
          <w:ilvl w:val="0"/>
          <w:numId w:val="5"/>
        </w:numPr>
        <w:pBdr>
          <w:top w:val="single" w:sz="4" w:space="1" w:color="auto"/>
          <w:left w:val="single" w:sz="4" w:space="4" w:color="auto"/>
          <w:bottom w:val="single" w:sz="4" w:space="1" w:color="auto"/>
          <w:right w:val="single" w:sz="4" w:space="4" w:color="auto"/>
        </w:pBdr>
        <w:shd w:val="clear" w:color="auto" w:fill="92D050"/>
        <w:spacing w:before="0"/>
        <w:ind w:left="818" w:hanging="818"/>
        <w:rPr>
          <w:rFonts w:ascii="Arial" w:hAnsi="Arial" w:cs="Arial"/>
          <w:color w:val="auto"/>
        </w:rPr>
      </w:pPr>
      <w:r w:rsidRPr="00D9363B">
        <w:rPr>
          <w:rFonts w:ascii="Arial" w:hAnsi="Arial" w:cs="Arial"/>
          <w:bCs w:val="0"/>
          <w:color w:val="auto"/>
        </w:rPr>
        <w:t xml:space="preserve">CLÁUSULA PRIMEIRA – DO </w:t>
      </w:r>
      <w:r w:rsidRPr="00D9363B">
        <w:rPr>
          <w:rFonts w:ascii="Arial" w:hAnsi="Arial" w:cs="Arial"/>
          <w:color w:val="auto"/>
        </w:rPr>
        <w:t xml:space="preserve">OBJETO </w:t>
      </w:r>
    </w:p>
    <w:p w14:paraId="41C835D3" w14:textId="1AF1D059" w:rsidR="00F54443" w:rsidRDefault="005D6BCC" w:rsidP="005D6BCC">
      <w:pPr>
        <w:pStyle w:val="PargrafodaLista"/>
        <w:widowControl w:val="0"/>
        <w:numPr>
          <w:ilvl w:val="1"/>
          <w:numId w:val="40"/>
        </w:numPr>
        <w:spacing w:after="0" w:line="240" w:lineRule="auto"/>
        <w:ind w:left="0" w:firstLine="0"/>
        <w:jc w:val="both"/>
        <w:rPr>
          <w:rFonts w:ascii="Arial" w:hAnsi="Arial" w:cs="Arial"/>
          <w:color w:val="000000"/>
          <w:sz w:val="20"/>
          <w:szCs w:val="20"/>
        </w:rPr>
      </w:pPr>
      <w:r w:rsidRPr="005D6BCC">
        <w:rPr>
          <w:rFonts w:ascii="Arial" w:hAnsi="Arial" w:cs="Arial"/>
          <w:color w:val="000000"/>
          <w:sz w:val="20"/>
          <w:szCs w:val="20"/>
        </w:rPr>
        <w:t>Aquisição de Unidade Odontológica Móvel (UOM), devidamente adaptada e equipada para a realização de atendimentos odontológicos itinerantes, ações preventivas, educativas e de promoção da saúde bucal, conforme Emenda Parlamentar Federal 42790023.</w:t>
      </w:r>
    </w:p>
    <w:p w14:paraId="497B517C" w14:textId="77777777" w:rsidR="005D6BCC" w:rsidRPr="00D9363B" w:rsidRDefault="005D6BCC" w:rsidP="005D6BCC">
      <w:pPr>
        <w:pStyle w:val="PargrafodaLista"/>
        <w:widowControl w:val="0"/>
        <w:spacing w:after="0" w:line="240" w:lineRule="auto"/>
        <w:ind w:left="375"/>
        <w:jc w:val="both"/>
        <w:rPr>
          <w:rFonts w:ascii="Arial" w:eastAsia="Calibri" w:hAnsi="Arial" w:cs="Arial"/>
          <w:b/>
          <w:sz w:val="20"/>
          <w:szCs w:val="20"/>
          <w:lang w:eastAsia="en-US"/>
        </w:rPr>
      </w:pPr>
    </w:p>
    <w:p w14:paraId="626193EF" w14:textId="77777777" w:rsidR="00643F30" w:rsidRPr="00D9363B" w:rsidRDefault="00643F30" w:rsidP="00D9363B">
      <w:pPr>
        <w:pStyle w:val="PargrafodaLista"/>
        <w:widowControl w:val="0"/>
        <w:numPr>
          <w:ilvl w:val="0"/>
          <w:numId w:val="5"/>
        </w:num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sz w:val="20"/>
          <w:szCs w:val="20"/>
        </w:rPr>
      </w:pPr>
      <w:r w:rsidRPr="00D9363B">
        <w:rPr>
          <w:rFonts w:ascii="Arial" w:hAnsi="Arial" w:cs="Arial"/>
          <w:b/>
          <w:bCs/>
          <w:smallCaps/>
          <w:sz w:val="20"/>
          <w:szCs w:val="20"/>
        </w:rPr>
        <w:t>CLÁUSULA SEGUNDA – DA CONTRATAÇÃO E SUA VIGÊNCIA</w:t>
      </w:r>
    </w:p>
    <w:p w14:paraId="7E1B0C72" w14:textId="329392EF" w:rsidR="00B07865" w:rsidRPr="00B07865" w:rsidRDefault="00643F30" w:rsidP="00B07865">
      <w:pPr>
        <w:pStyle w:val="PargrafodaLista"/>
        <w:widowControl w:val="0"/>
        <w:numPr>
          <w:ilvl w:val="1"/>
          <w:numId w:val="5"/>
        </w:numPr>
        <w:autoSpaceDE w:val="0"/>
        <w:autoSpaceDN w:val="0"/>
        <w:adjustRightInd w:val="0"/>
        <w:spacing w:after="0" w:line="240" w:lineRule="auto"/>
        <w:ind w:left="0" w:firstLine="0"/>
        <w:jc w:val="both"/>
        <w:rPr>
          <w:rFonts w:ascii="Arial" w:hAnsi="Arial" w:cs="Arial"/>
          <w:sz w:val="20"/>
          <w:szCs w:val="20"/>
        </w:rPr>
      </w:pPr>
      <w:r w:rsidRPr="00B07865">
        <w:rPr>
          <w:rFonts w:ascii="Arial" w:hAnsi="Arial" w:cs="Arial"/>
          <w:sz w:val="20"/>
          <w:szCs w:val="20"/>
        </w:rPr>
        <w:t xml:space="preserve">A contratação será mediante emissão de contrato firmado entre o MUNICÍPIO DE </w:t>
      </w:r>
      <w:r w:rsidR="00A14D5E" w:rsidRPr="00B07865">
        <w:rPr>
          <w:rFonts w:ascii="Arial" w:hAnsi="Arial" w:cs="Arial"/>
          <w:sz w:val="20"/>
          <w:szCs w:val="20"/>
        </w:rPr>
        <w:t>RIO VERDE DE MATO GROSSO</w:t>
      </w:r>
      <w:r w:rsidRPr="00B07865">
        <w:rPr>
          <w:rFonts w:ascii="Arial" w:hAnsi="Arial" w:cs="Arial"/>
          <w:sz w:val="20"/>
          <w:szCs w:val="20"/>
        </w:rPr>
        <w:t>/MS e a CONTRATADA, observando-se as normas e condições estipuladas neste Edital, seus anexos, na legislação que rege a presente licitação e na proposta da licitante vencedora;</w:t>
      </w:r>
    </w:p>
    <w:p w14:paraId="4B67FD07" w14:textId="77777777" w:rsidR="00B07865" w:rsidRDefault="00B07865" w:rsidP="00D9363B">
      <w:pPr>
        <w:widowControl w:val="0"/>
        <w:autoSpaceDE w:val="0"/>
        <w:autoSpaceDN w:val="0"/>
        <w:adjustRightInd w:val="0"/>
        <w:spacing w:after="0" w:line="240" w:lineRule="auto"/>
        <w:jc w:val="both"/>
        <w:rPr>
          <w:rFonts w:ascii="Arial" w:hAnsi="Arial" w:cs="Arial"/>
          <w:sz w:val="20"/>
          <w:szCs w:val="20"/>
        </w:rPr>
      </w:pPr>
    </w:p>
    <w:p w14:paraId="7970FB3C" w14:textId="72F56671" w:rsidR="00643F30" w:rsidRPr="00D9363B" w:rsidRDefault="00643F30" w:rsidP="00D9363B">
      <w:pPr>
        <w:widowControl w:val="0"/>
        <w:autoSpaceDE w:val="0"/>
        <w:autoSpaceDN w:val="0"/>
        <w:adjustRightInd w:val="0"/>
        <w:spacing w:after="0" w:line="240" w:lineRule="auto"/>
        <w:jc w:val="both"/>
        <w:rPr>
          <w:rFonts w:ascii="Arial" w:hAnsi="Arial" w:cs="Arial"/>
          <w:sz w:val="20"/>
          <w:szCs w:val="20"/>
        </w:rPr>
      </w:pPr>
      <w:r w:rsidRPr="00D9363B">
        <w:rPr>
          <w:rFonts w:ascii="Arial" w:hAnsi="Arial" w:cs="Arial"/>
          <w:sz w:val="20"/>
          <w:szCs w:val="20"/>
        </w:rPr>
        <w:t>2.2. A Município convocará a licitante vencedora para assinar o “Contrato”, dentro do prazo de 05 (cinco) dias úteis;</w:t>
      </w:r>
    </w:p>
    <w:p w14:paraId="3E1F243D" w14:textId="77777777" w:rsidR="00B07865" w:rsidRDefault="00B07865" w:rsidP="00D9363B">
      <w:pPr>
        <w:widowControl w:val="0"/>
        <w:autoSpaceDE w:val="0"/>
        <w:autoSpaceDN w:val="0"/>
        <w:adjustRightInd w:val="0"/>
        <w:spacing w:after="0" w:line="240" w:lineRule="auto"/>
        <w:jc w:val="both"/>
        <w:rPr>
          <w:rFonts w:ascii="Arial" w:hAnsi="Arial" w:cs="Arial"/>
          <w:sz w:val="20"/>
          <w:szCs w:val="20"/>
        </w:rPr>
      </w:pPr>
    </w:p>
    <w:p w14:paraId="3C499B9D" w14:textId="6F62D8AC" w:rsidR="00643F30" w:rsidRPr="00D9363B" w:rsidRDefault="00643F30" w:rsidP="00D9363B">
      <w:pPr>
        <w:widowControl w:val="0"/>
        <w:autoSpaceDE w:val="0"/>
        <w:autoSpaceDN w:val="0"/>
        <w:adjustRightInd w:val="0"/>
        <w:spacing w:after="0" w:line="240" w:lineRule="auto"/>
        <w:jc w:val="both"/>
        <w:rPr>
          <w:rFonts w:ascii="Arial" w:hAnsi="Arial" w:cs="Arial"/>
          <w:sz w:val="20"/>
          <w:szCs w:val="20"/>
        </w:rPr>
      </w:pPr>
      <w:r w:rsidRPr="00D9363B">
        <w:rPr>
          <w:rFonts w:ascii="Arial" w:hAnsi="Arial" w:cs="Arial"/>
          <w:sz w:val="20"/>
          <w:szCs w:val="20"/>
        </w:rPr>
        <w:t>2.2.1. Para assinatura do Contrato somente será aceito procuração por instrumento público.</w:t>
      </w:r>
    </w:p>
    <w:p w14:paraId="53E27166" w14:textId="77777777" w:rsidR="00B07865" w:rsidRDefault="00B07865" w:rsidP="00D9363B">
      <w:pPr>
        <w:widowControl w:val="0"/>
        <w:autoSpaceDE w:val="0"/>
        <w:autoSpaceDN w:val="0"/>
        <w:adjustRightInd w:val="0"/>
        <w:spacing w:after="0" w:line="240" w:lineRule="auto"/>
        <w:jc w:val="both"/>
        <w:rPr>
          <w:rFonts w:ascii="Arial" w:hAnsi="Arial" w:cs="Arial"/>
          <w:sz w:val="20"/>
          <w:szCs w:val="20"/>
        </w:rPr>
      </w:pPr>
    </w:p>
    <w:p w14:paraId="303AF1E9" w14:textId="4BBE0569" w:rsidR="00643F30" w:rsidRPr="00D9363B" w:rsidRDefault="00643F30" w:rsidP="00D9363B">
      <w:pPr>
        <w:widowControl w:val="0"/>
        <w:autoSpaceDE w:val="0"/>
        <w:autoSpaceDN w:val="0"/>
        <w:adjustRightInd w:val="0"/>
        <w:spacing w:after="0" w:line="240" w:lineRule="auto"/>
        <w:jc w:val="both"/>
        <w:rPr>
          <w:rFonts w:ascii="Arial" w:hAnsi="Arial" w:cs="Arial"/>
          <w:sz w:val="20"/>
          <w:szCs w:val="20"/>
        </w:rPr>
      </w:pPr>
      <w:r w:rsidRPr="00D9363B">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7ADEF388" w14:textId="77777777" w:rsidR="00B07865" w:rsidRDefault="00B07865" w:rsidP="00D9363B">
      <w:pPr>
        <w:widowControl w:val="0"/>
        <w:autoSpaceDE w:val="0"/>
        <w:autoSpaceDN w:val="0"/>
        <w:adjustRightInd w:val="0"/>
        <w:spacing w:after="0" w:line="240" w:lineRule="auto"/>
        <w:jc w:val="both"/>
        <w:rPr>
          <w:rFonts w:ascii="Arial" w:hAnsi="Arial" w:cs="Arial"/>
          <w:sz w:val="20"/>
          <w:szCs w:val="20"/>
        </w:rPr>
      </w:pPr>
    </w:p>
    <w:p w14:paraId="41367135" w14:textId="3125313E" w:rsidR="00643F30" w:rsidRPr="00D9363B" w:rsidRDefault="00643F30" w:rsidP="00D9363B">
      <w:pPr>
        <w:widowControl w:val="0"/>
        <w:autoSpaceDE w:val="0"/>
        <w:autoSpaceDN w:val="0"/>
        <w:adjustRightInd w:val="0"/>
        <w:spacing w:after="0" w:line="240" w:lineRule="auto"/>
        <w:jc w:val="both"/>
        <w:rPr>
          <w:rFonts w:ascii="Arial" w:hAnsi="Arial" w:cs="Arial"/>
          <w:sz w:val="20"/>
          <w:szCs w:val="20"/>
        </w:rPr>
      </w:pPr>
      <w:r w:rsidRPr="00D9363B">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p>
    <w:p w14:paraId="4A6EB6CC" w14:textId="77777777" w:rsidR="00B07865" w:rsidRDefault="00B07865" w:rsidP="00D9363B">
      <w:pPr>
        <w:widowControl w:val="0"/>
        <w:autoSpaceDE w:val="0"/>
        <w:autoSpaceDN w:val="0"/>
        <w:adjustRightInd w:val="0"/>
        <w:spacing w:after="0" w:line="240" w:lineRule="auto"/>
        <w:jc w:val="both"/>
        <w:rPr>
          <w:rFonts w:ascii="Arial" w:hAnsi="Arial" w:cs="Arial"/>
          <w:sz w:val="20"/>
          <w:szCs w:val="20"/>
        </w:rPr>
      </w:pPr>
    </w:p>
    <w:p w14:paraId="38EF44CB" w14:textId="5631AAB5" w:rsidR="00643F30" w:rsidRPr="00D9363B" w:rsidRDefault="00643F30" w:rsidP="00D9363B">
      <w:pPr>
        <w:widowControl w:val="0"/>
        <w:autoSpaceDE w:val="0"/>
        <w:autoSpaceDN w:val="0"/>
        <w:adjustRightInd w:val="0"/>
        <w:spacing w:after="0" w:line="240" w:lineRule="auto"/>
        <w:jc w:val="both"/>
        <w:rPr>
          <w:rFonts w:ascii="Arial" w:hAnsi="Arial" w:cs="Arial"/>
          <w:sz w:val="20"/>
          <w:szCs w:val="20"/>
        </w:rPr>
      </w:pPr>
      <w:r w:rsidRPr="00D9363B">
        <w:rPr>
          <w:rFonts w:ascii="Arial" w:hAnsi="Arial" w:cs="Arial"/>
          <w:sz w:val="20"/>
          <w:szCs w:val="20"/>
        </w:rPr>
        <w:t>2.5. O prazo de vigência do Contrato será até ............................................, contados a partir da data da sua assinatura, podendo ser prorrogado, mediante aditamento, nos termos da Lei n. 14.133/2021.</w:t>
      </w:r>
    </w:p>
    <w:p w14:paraId="4E2EE8CD" w14:textId="77777777" w:rsidR="00643F30" w:rsidRPr="00D9363B" w:rsidRDefault="00643F30" w:rsidP="00D9363B">
      <w:pPr>
        <w:widowControl w:val="0"/>
        <w:autoSpaceDE w:val="0"/>
        <w:autoSpaceDN w:val="0"/>
        <w:adjustRightInd w:val="0"/>
        <w:spacing w:after="0" w:line="240" w:lineRule="auto"/>
        <w:jc w:val="both"/>
        <w:rPr>
          <w:rFonts w:ascii="Arial" w:hAnsi="Arial" w:cs="Arial"/>
          <w:sz w:val="20"/>
          <w:szCs w:val="20"/>
        </w:rPr>
      </w:pPr>
    </w:p>
    <w:p w14:paraId="78A5DE21" w14:textId="77777777" w:rsidR="00643F30" w:rsidRPr="00D9363B" w:rsidRDefault="00643F30" w:rsidP="00D9363B">
      <w:pPr>
        <w:pStyle w:val="PargrafodaLista"/>
        <w:widowControl w:val="0"/>
        <w:numPr>
          <w:ilvl w:val="0"/>
          <w:numId w:val="5"/>
        </w:num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sz w:val="20"/>
          <w:szCs w:val="20"/>
        </w:rPr>
      </w:pPr>
      <w:r w:rsidRPr="00D9363B">
        <w:rPr>
          <w:rFonts w:ascii="Arial" w:eastAsia="Calibri" w:hAnsi="Arial" w:cs="Arial"/>
          <w:b/>
          <w:bCs/>
          <w:sz w:val="20"/>
          <w:szCs w:val="20"/>
          <w:lang w:eastAsia="en-US"/>
        </w:rPr>
        <w:t xml:space="preserve">CLAUSULA TERCEIRA </w:t>
      </w:r>
      <w:r w:rsidRPr="00D9363B">
        <w:rPr>
          <w:rFonts w:ascii="Arial" w:hAnsi="Arial" w:cs="Arial"/>
          <w:b/>
          <w:bCs/>
          <w:smallCaps/>
          <w:sz w:val="20"/>
          <w:szCs w:val="20"/>
        </w:rPr>
        <w:t xml:space="preserve">– DO VALOR: </w:t>
      </w:r>
    </w:p>
    <w:p w14:paraId="0E479A24" w14:textId="77777777" w:rsidR="00643F30" w:rsidRPr="00D9363B" w:rsidRDefault="00643F30" w:rsidP="00D9363B">
      <w:pPr>
        <w:widowControl w:val="0"/>
        <w:spacing w:after="0" w:line="240" w:lineRule="auto"/>
        <w:jc w:val="both"/>
        <w:rPr>
          <w:rFonts w:ascii="Arial" w:hAnsi="Arial" w:cs="Arial"/>
          <w:sz w:val="20"/>
          <w:szCs w:val="20"/>
        </w:rPr>
      </w:pPr>
      <w:r w:rsidRPr="00D9363B">
        <w:rPr>
          <w:rFonts w:ascii="Arial" w:hAnsi="Arial" w:cs="Arial"/>
          <w:sz w:val="20"/>
          <w:szCs w:val="20"/>
        </w:rPr>
        <w:t>3.1. O valor total ajustado no presente contrato é de R$ ......... (.........), para o fornecimento do objeto previsto na cláusula primeira, e para período mencionada na cláusula quarta, referente aos itens, conforme tabela abaixo:</w:t>
      </w:r>
    </w:p>
    <w:p w14:paraId="6BF11E2F" w14:textId="77777777" w:rsidR="00643F30" w:rsidRPr="00D9363B" w:rsidRDefault="00643F30" w:rsidP="00D9363B">
      <w:pPr>
        <w:widowControl w:val="0"/>
        <w:spacing w:after="0" w:line="240" w:lineRule="auto"/>
        <w:jc w:val="both"/>
        <w:rPr>
          <w:rFonts w:ascii="Arial" w:hAnsi="Arial" w:cs="Arial"/>
          <w:sz w:val="20"/>
          <w:szCs w:val="20"/>
        </w:rPr>
      </w:pPr>
    </w:p>
    <w:p w14:paraId="1C1FD960" w14:textId="77777777" w:rsidR="00643F30" w:rsidRPr="00D9363B" w:rsidRDefault="00643F30" w:rsidP="00D9363B">
      <w:pPr>
        <w:widowControl w:val="0"/>
        <w:spacing w:after="0" w:line="240" w:lineRule="auto"/>
        <w:jc w:val="both"/>
        <w:rPr>
          <w:rFonts w:ascii="Arial" w:hAnsi="Arial" w:cs="Arial"/>
          <w:sz w:val="20"/>
          <w:szCs w:val="20"/>
          <w:u w:val="single"/>
        </w:rPr>
      </w:pPr>
      <w:r w:rsidRPr="00D9363B">
        <w:rPr>
          <w:rFonts w:ascii="Arial" w:hAnsi="Arial" w:cs="Arial"/>
          <w:sz w:val="20"/>
          <w:szCs w:val="20"/>
          <w:u w:val="single"/>
        </w:rPr>
        <w:t>3.2. Da relação dos itens....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5"/>
        <w:gridCol w:w="4092"/>
        <w:gridCol w:w="3827"/>
      </w:tblGrid>
      <w:tr w:rsidR="00D41A4A" w:rsidRPr="00D9363B" w14:paraId="293CDED5" w14:textId="77777777" w:rsidTr="002A1FE8">
        <w:trPr>
          <w:trHeight w:val="416"/>
        </w:trPr>
        <w:tc>
          <w:tcPr>
            <w:tcW w:w="1295" w:type="dxa"/>
          </w:tcPr>
          <w:p w14:paraId="2A1E8307" w14:textId="6FB029B0" w:rsidR="00D41A4A" w:rsidRPr="00D9363B" w:rsidRDefault="002B48BB" w:rsidP="00D9363B">
            <w:pPr>
              <w:spacing w:line="240" w:lineRule="auto"/>
              <w:ind w:right="-111"/>
              <w:jc w:val="center"/>
              <w:rPr>
                <w:rFonts w:ascii="Arial" w:hAnsi="Arial" w:cs="Arial"/>
                <w:b/>
                <w:sz w:val="20"/>
                <w:szCs w:val="20"/>
              </w:rPr>
            </w:pPr>
            <w:r w:rsidRPr="00D9363B">
              <w:rPr>
                <w:rFonts w:ascii="Arial" w:hAnsi="Arial" w:cs="Arial"/>
                <w:b/>
                <w:sz w:val="20"/>
                <w:szCs w:val="20"/>
              </w:rPr>
              <w:t>Item</w:t>
            </w:r>
          </w:p>
        </w:tc>
        <w:tc>
          <w:tcPr>
            <w:tcW w:w="4092" w:type="dxa"/>
          </w:tcPr>
          <w:p w14:paraId="6F9559CA" w14:textId="77777777" w:rsidR="00D41A4A" w:rsidRPr="00D9363B" w:rsidRDefault="00D41A4A" w:rsidP="00D9363B">
            <w:pPr>
              <w:spacing w:line="240" w:lineRule="auto"/>
              <w:jc w:val="center"/>
              <w:rPr>
                <w:rFonts w:ascii="Arial" w:hAnsi="Arial" w:cs="Arial"/>
                <w:b/>
                <w:sz w:val="20"/>
                <w:szCs w:val="20"/>
              </w:rPr>
            </w:pPr>
            <w:r w:rsidRPr="00D9363B">
              <w:rPr>
                <w:rFonts w:ascii="Arial" w:hAnsi="Arial" w:cs="Arial"/>
                <w:b/>
                <w:sz w:val="20"/>
                <w:szCs w:val="20"/>
              </w:rPr>
              <w:t>Especificações</w:t>
            </w:r>
          </w:p>
        </w:tc>
        <w:tc>
          <w:tcPr>
            <w:tcW w:w="3827" w:type="dxa"/>
          </w:tcPr>
          <w:p w14:paraId="4FA287B4" w14:textId="77777777" w:rsidR="00D41A4A" w:rsidRPr="00D9363B" w:rsidRDefault="00D41A4A" w:rsidP="00D9363B">
            <w:pPr>
              <w:spacing w:line="240" w:lineRule="auto"/>
              <w:jc w:val="center"/>
              <w:rPr>
                <w:rFonts w:ascii="Arial" w:hAnsi="Arial" w:cs="Arial"/>
                <w:b/>
                <w:sz w:val="20"/>
                <w:szCs w:val="20"/>
              </w:rPr>
            </w:pPr>
            <w:r w:rsidRPr="00D9363B">
              <w:rPr>
                <w:rFonts w:ascii="Arial" w:hAnsi="Arial" w:cs="Arial"/>
                <w:b/>
                <w:sz w:val="20"/>
                <w:szCs w:val="20"/>
              </w:rPr>
              <w:t>Quant. / Unid. Medida</w:t>
            </w:r>
          </w:p>
        </w:tc>
      </w:tr>
      <w:tr w:rsidR="00D41A4A" w:rsidRPr="00D9363B" w14:paraId="434F9299" w14:textId="77777777" w:rsidTr="004A0919">
        <w:trPr>
          <w:trHeight w:val="133"/>
        </w:trPr>
        <w:tc>
          <w:tcPr>
            <w:tcW w:w="1295" w:type="dxa"/>
          </w:tcPr>
          <w:p w14:paraId="10F31455" w14:textId="77777777" w:rsidR="00D41A4A" w:rsidRPr="00D9363B" w:rsidRDefault="00D41A4A" w:rsidP="00D9363B">
            <w:pPr>
              <w:spacing w:line="240" w:lineRule="auto"/>
              <w:ind w:right="-111"/>
              <w:jc w:val="center"/>
              <w:rPr>
                <w:rFonts w:ascii="Arial" w:hAnsi="Arial" w:cs="Arial"/>
                <w:b/>
                <w:sz w:val="20"/>
                <w:szCs w:val="20"/>
              </w:rPr>
            </w:pPr>
          </w:p>
        </w:tc>
        <w:tc>
          <w:tcPr>
            <w:tcW w:w="4092" w:type="dxa"/>
          </w:tcPr>
          <w:p w14:paraId="585FC969" w14:textId="77777777" w:rsidR="00D41A4A" w:rsidRPr="00D9363B" w:rsidRDefault="00D41A4A" w:rsidP="00D9363B">
            <w:pPr>
              <w:spacing w:line="240" w:lineRule="auto"/>
              <w:jc w:val="center"/>
              <w:rPr>
                <w:rFonts w:ascii="Arial" w:hAnsi="Arial" w:cs="Arial"/>
                <w:b/>
                <w:sz w:val="20"/>
                <w:szCs w:val="20"/>
              </w:rPr>
            </w:pPr>
          </w:p>
        </w:tc>
        <w:tc>
          <w:tcPr>
            <w:tcW w:w="3827" w:type="dxa"/>
          </w:tcPr>
          <w:p w14:paraId="6DBE9463" w14:textId="77777777" w:rsidR="00D41A4A" w:rsidRPr="00D9363B" w:rsidRDefault="00D41A4A" w:rsidP="00D9363B">
            <w:pPr>
              <w:spacing w:line="240" w:lineRule="auto"/>
              <w:jc w:val="center"/>
              <w:rPr>
                <w:rFonts w:ascii="Arial" w:hAnsi="Arial" w:cs="Arial"/>
                <w:b/>
                <w:sz w:val="20"/>
                <w:szCs w:val="20"/>
              </w:rPr>
            </w:pPr>
          </w:p>
        </w:tc>
      </w:tr>
    </w:tbl>
    <w:p w14:paraId="282EE546" w14:textId="77777777" w:rsidR="00D41A4A" w:rsidRPr="00D9363B" w:rsidRDefault="00D41A4A" w:rsidP="00D9363B">
      <w:pPr>
        <w:widowControl w:val="0"/>
        <w:spacing w:after="0" w:line="240" w:lineRule="auto"/>
        <w:jc w:val="both"/>
        <w:rPr>
          <w:rFonts w:ascii="Arial" w:hAnsi="Arial" w:cs="Arial"/>
          <w:sz w:val="20"/>
          <w:szCs w:val="20"/>
          <w:u w:val="single"/>
        </w:rPr>
      </w:pPr>
    </w:p>
    <w:p w14:paraId="7D45757F" w14:textId="77777777" w:rsidR="00643F30" w:rsidRPr="00D9363B" w:rsidRDefault="00643F30" w:rsidP="00D9363B">
      <w:pPr>
        <w:pStyle w:val="Nivel01"/>
        <w:keepNext w:val="0"/>
        <w:keepLines w:val="0"/>
        <w:widowControl w:val="0"/>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rPr>
      </w:pPr>
      <w:r w:rsidRPr="00D9363B">
        <w:rPr>
          <w:rFonts w:ascii="Arial" w:hAnsi="Arial" w:cs="Arial"/>
          <w:color w:val="auto"/>
        </w:rPr>
        <w:t xml:space="preserve">4. CLÁUSULA QUARTA– MODELOS DE EXECUÇÃO E GESTÃO CONTRATUAIS </w:t>
      </w:r>
    </w:p>
    <w:p w14:paraId="6CB9794D" w14:textId="77777777" w:rsidR="00643F30" w:rsidRPr="00D9363B" w:rsidRDefault="00643F30" w:rsidP="00D9363B">
      <w:pPr>
        <w:pStyle w:val="Nivel2"/>
        <w:widowControl w:val="0"/>
        <w:spacing w:before="0" w:after="0" w:line="240" w:lineRule="auto"/>
        <w:ind w:left="0" w:firstLine="0"/>
        <w:rPr>
          <w:color w:val="auto"/>
          <w:sz w:val="20"/>
          <w:szCs w:val="20"/>
        </w:rPr>
      </w:pPr>
      <w:r w:rsidRPr="00D9363B">
        <w:rPr>
          <w:color w:val="auto"/>
          <w:sz w:val="20"/>
          <w:szCs w:val="20"/>
        </w:rPr>
        <w:t>4.1. O regime de execução contratual, os modelos de gestão e de execução, assim como os prazos e condições de conclusão, entrega, observação e recebimento do objeto constam no Termo de Referência, anexo ao Procedimento administrativo.</w:t>
      </w:r>
    </w:p>
    <w:p w14:paraId="226F7C08" w14:textId="77777777" w:rsidR="00643F30" w:rsidRPr="00D9363B" w:rsidRDefault="00643F30" w:rsidP="00D9363B">
      <w:pPr>
        <w:widowControl w:val="0"/>
        <w:spacing w:after="0" w:line="240" w:lineRule="auto"/>
        <w:jc w:val="both"/>
        <w:rPr>
          <w:rFonts w:ascii="Arial" w:hAnsi="Arial" w:cs="Arial"/>
          <w:sz w:val="20"/>
          <w:szCs w:val="20"/>
        </w:rPr>
      </w:pPr>
    </w:p>
    <w:p w14:paraId="29F5F887" w14:textId="77777777"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D9363B">
        <w:rPr>
          <w:rFonts w:ascii="Arial" w:eastAsia="Calibri" w:hAnsi="Arial" w:cs="Arial"/>
          <w:b/>
          <w:bCs/>
          <w:sz w:val="20"/>
          <w:szCs w:val="20"/>
          <w:lang w:eastAsia="en-US"/>
        </w:rPr>
        <w:t xml:space="preserve">5. CLÁUSULA QUINTA - </w:t>
      </w:r>
      <w:r w:rsidRPr="00D9363B">
        <w:rPr>
          <w:rFonts w:ascii="Arial" w:hAnsi="Arial" w:cs="Arial"/>
          <w:b/>
          <w:sz w:val="20"/>
          <w:szCs w:val="20"/>
        </w:rPr>
        <w:t xml:space="preserve">CONDIÇÕES DE RECEBIMENTO E PAGAMENTO </w:t>
      </w:r>
    </w:p>
    <w:p w14:paraId="67276095" w14:textId="357BB5FF" w:rsidR="005D6BCC" w:rsidRPr="00D9363B" w:rsidRDefault="005D6BCC" w:rsidP="005D6BCC">
      <w:pPr>
        <w:tabs>
          <w:tab w:val="left" w:pos="0"/>
          <w:tab w:val="left" w:pos="720"/>
        </w:tabs>
        <w:autoSpaceDE w:val="0"/>
        <w:autoSpaceDN w:val="0"/>
        <w:adjustRightInd w:val="0"/>
        <w:spacing w:before="60" w:after="0" w:line="240" w:lineRule="auto"/>
        <w:ind w:right="17"/>
        <w:jc w:val="both"/>
        <w:rPr>
          <w:rFonts w:ascii="Arial" w:hAnsi="Arial" w:cs="Arial"/>
          <w:sz w:val="20"/>
          <w:szCs w:val="20"/>
        </w:rPr>
      </w:pPr>
      <w:r>
        <w:rPr>
          <w:rFonts w:ascii="Arial" w:hAnsi="Arial" w:cs="Arial"/>
          <w:sz w:val="20"/>
          <w:szCs w:val="20"/>
        </w:rPr>
        <w:lastRenderedPageBreak/>
        <w:t>5</w:t>
      </w:r>
      <w:r w:rsidRPr="00D9363B">
        <w:rPr>
          <w:rFonts w:ascii="Arial" w:hAnsi="Arial" w:cs="Arial"/>
          <w:sz w:val="20"/>
          <w:szCs w:val="20"/>
        </w:rPr>
        <w:t>.1.</w:t>
      </w:r>
      <w:r w:rsidRPr="00D9363B">
        <w:rPr>
          <w:rFonts w:ascii="Arial" w:hAnsi="Arial" w:cs="Arial"/>
          <w:b/>
          <w:bCs/>
          <w:sz w:val="20"/>
          <w:szCs w:val="20"/>
        </w:rPr>
        <w:t xml:space="preserve"> </w:t>
      </w:r>
      <w:r w:rsidRPr="00D9363B">
        <w:rPr>
          <w:rFonts w:ascii="Arial" w:hAnsi="Arial" w:cs="Arial"/>
          <w:sz w:val="20"/>
          <w:szCs w:val="20"/>
        </w:rPr>
        <w:t>As despesas relativas à entrega dos produtos correrão por conta exclusiva da empresa CONTRATADA.</w:t>
      </w:r>
    </w:p>
    <w:p w14:paraId="6CB11CF4" w14:textId="77777777" w:rsidR="005D6BCC" w:rsidRPr="00D9363B" w:rsidRDefault="005D6BCC" w:rsidP="005D6BCC">
      <w:pPr>
        <w:tabs>
          <w:tab w:val="left" w:pos="0"/>
          <w:tab w:val="left" w:pos="720"/>
        </w:tabs>
        <w:autoSpaceDE w:val="0"/>
        <w:autoSpaceDN w:val="0"/>
        <w:adjustRightInd w:val="0"/>
        <w:spacing w:before="60" w:after="0" w:line="240" w:lineRule="auto"/>
        <w:ind w:right="17"/>
        <w:jc w:val="both"/>
        <w:rPr>
          <w:rFonts w:ascii="Arial" w:hAnsi="Arial" w:cs="Arial"/>
          <w:sz w:val="20"/>
          <w:szCs w:val="20"/>
        </w:rPr>
      </w:pPr>
    </w:p>
    <w:p w14:paraId="61B09AE6" w14:textId="6585BF47" w:rsidR="005D6BCC" w:rsidRPr="00D9363B" w:rsidRDefault="005D6BCC" w:rsidP="005D6BCC">
      <w:pPr>
        <w:tabs>
          <w:tab w:val="left" w:pos="0"/>
          <w:tab w:val="left" w:pos="720"/>
        </w:tabs>
        <w:autoSpaceDE w:val="0"/>
        <w:autoSpaceDN w:val="0"/>
        <w:adjustRightInd w:val="0"/>
        <w:spacing w:before="60" w:after="0" w:line="240" w:lineRule="auto"/>
        <w:ind w:right="17"/>
        <w:jc w:val="both"/>
        <w:rPr>
          <w:rFonts w:ascii="Arial" w:hAnsi="Arial" w:cs="Arial"/>
          <w:sz w:val="20"/>
          <w:szCs w:val="20"/>
        </w:rPr>
      </w:pPr>
      <w:r>
        <w:rPr>
          <w:rFonts w:ascii="Arial" w:hAnsi="Arial" w:cs="Arial"/>
          <w:b/>
          <w:bCs/>
          <w:sz w:val="20"/>
          <w:szCs w:val="20"/>
          <w:u w:val="single"/>
        </w:rPr>
        <w:t>5</w:t>
      </w:r>
      <w:r w:rsidRPr="00D9363B">
        <w:rPr>
          <w:rFonts w:ascii="Arial" w:hAnsi="Arial" w:cs="Arial"/>
          <w:b/>
          <w:bCs/>
          <w:sz w:val="20"/>
          <w:szCs w:val="20"/>
          <w:u w:val="single"/>
        </w:rPr>
        <w:t>.2. DO LOCAL DA ENTREGA</w:t>
      </w:r>
      <w:r w:rsidRPr="00D9363B">
        <w:rPr>
          <w:rFonts w:ascii="Arial" w:hAnsi="Arial" w:cs="Arial"/>
          <w:bCs/>
          <w:sz w:val="20"/>
          <w:szCs w:val="20"/>
        </w:rPr>
        <w:t>:</w:t>
      </w:r>
    </w:p>
    <w:p w14:paraId="4F3356E0" w14:textId="77777777" w:rsidR="005D6BCC" w:rsidRPr="007A4DB0" w:rsidRDefault="005D6BCC" w:rsidP="005D6BCC">
      <w:pPr>
        <w:pStyle w:val="PargrafodaLista"/>
        <w:autoSpaceDE w:val="0"/>
        <w:autoSpaceDN w:val="0"/>
        <w:adjustRightInd w:val="0"/>
        <w:spacing w:before="120" w:after="120"/>
        <w:jc w:val="both"/>
        <w:rPr>
          <w:rFonts w:ascii="Arial" w:hAnsi="Arial" w:cs="Arial"/>
          <w:b/>
          <w:bCs/>
          <w:sz w:val="20"/>
          <w:szCs w:val="20"/>
          <w:u w:val="single"/>
        </w:rPr>
      </w:pPr>
      <w:r w:rsidRPr="007A4DB0">
        <w:rPr>
          <w:rFonts w:ascii="Arial" w:hAnsi="Arial" w:cs="Arial"/>
          <w:sz w:val="20"/>
          <w:szCs w:val="20"/>
        </w:rPr>
        <w:t>a)</w:t>
      </w:r>
      <w:r w:rsidRPr="007A4DB0">
        <w:rPr>
          <w:rFonts w:ascii="Arial" w:hAnsi="Arial" w:cs="Arial"/>
          <w:b/>
          <w:bCs/>
          <w:sz w:val="20"/>
          <w:szCs w:val="20"/>
        </w:rPr>
        <w:t xml:space="preserve"> </w:t>
      </w:r>
      <w:r w:rsidRPr="007A4DB0">
        <w:rPr>
          <w:rFonts w:ascii="Arial" w:hAnsi="Arial" w:cs="Arial"/>
          <w:b/>
          <w:bCs/>
          <w:sz w:val="20"/>
          <w:szCs w:val="20"/>
          <w:u w:val="single"/>
        </w:rPr>
        <w:t>A entrega do veículo, devidamente licenciado e emplacado, em nome do Município de Rio Verde de Mato Grosso/MS,</w:t>
      </w:r>
      <w:r w:rsidRPr="007A4DB0">
        <w:rPr>
          <w:rFonts w:ascii="Arial" w:hAnsi="Arial" w:cs="Arial"/>
          <w:bCs/>
          <w:sz w:val="20"/>
          <w:szCs w:val="20"/>
        </w:rPr>
        <w:t xml:space="preserve"> deverá ser feita diretamente na sede da Prefeitura Municipal no seguinte endereço: Av. Eurico Sebastião Ferreira, 890 - Centro, CEP.: 79.480-000 em Rio Verde de Mato Grosso/MS, ou, ainda, em outro local que a prefeitura determinar, sempre dentro do município de Rio Verde de Mato Grosso, em dia útil, de segunda a sexta-feira, no horário das 07h às 13h.</w:t>
      </w:r>
    </w:p>
    <w:p w14:paraId="7F98A9BC" w14:textId="77777777" w:rsidR="005D6BCC" w:rsidRPr="007A4DB0" w:rsidRDefault="005D6BCC" w:rsidP="005D6BCC">
      <w:pPr>
        <w:pStyle w:val="PargrafodaLista"/>
        <w:autoSpaceDE w:val="0"/>
        <w:autoSpaceDN w:val="0"/>
        <w:adjustRightInd w:val="0"/>
        <w:spacing w:before="120" w:after="120"/>
        <w:jc w:val="both"/>
        <w:rPr>
          <w:rFonts w:ascii="Arial" w:hAnsi="Arial" w:cs="Arial"/>
          <w:bCs/>
          <w:sz w:val="20"/>
          <w:szCs w:val="20"/>
        </w:rPr>
      </w:pPr>
      <w:r w:rsidRPr="007A4DB0">
        <w:rPr>
          <w:rFonts w:ascii="Arial" w:hAnsi="Arial" w:cs="Arial"/>
          <w:bCs/>
          <w:sz w:val="20"/>
          <w:szCs w:val="20"/>
        </w:rPr>
        <w:t>b) Todas as despesas diretas ou indiretas (fretes, impostos, taxas e contribuições) ou quaisquer outras que porventura incidam sobre o objeto deste instrumento, correrão por conta da Contratada, sem direito a qualquer tipo de ressarcimento por parte da Administração Pública Municipal.</w:t>
      </w:r>
    </w:p>
    <w:p w14:paraId="1EB493C0" w14:textId="77777777" w:rsidR="005D6BCC" w:rsidRPr="00D9363B" w:rsidRDefault="005D6BCC" w:rsidP="005D6BCC">
      <w:pPr>
        <w:spacing w:after="0" w:line="240" w:lineRule="auto"/>
        <w:jc w:val="both"/>
        <w:rPr>
          <w:rFonts w:ascii="Arial" w:hAnsi="Arial" w:cs="Arial"/>
          <w:sz w:val="20"/>
          <w:szCs w:val="20"/>
        </w:rPr>
      </w:pPr>
    </w:p>
    <w:p w14:paraId="1094E95F" w14:textId="55CA710C" w:rsidR="005D6BCC" w:rsidRPr="00D9363B" w:rsidRDefault="005D6BCC" w:rsidP="005D6BCC">
      <w:pPr>
        <w:widowControl w:val="0"/>
        <w:spacing w:after="120" w:line="240" w:lineRule="auto"/>
        <w:jc w:val="both"/>
        <w:rPr>
          <w:rFonts w:ascii="Arial" w:hAnsi="Arial" w:cs="Arial"/>
          <w:b/>
          <w:bCs/>
          <w:sz w:val="20"/>
          <w:szCs w:val="20"/>
          <w:u w:val="single"/>
        </w:rPr>
      </w:pPr>
      <w:r>
        <w:rPr>
          <w:rFonts w:ascii="Arial" w:hAnsi="Arial" w:cs="Arial"/>
          <w:b/>
          <w:bCs/>
          <w:sz w:val="20"/>
          <w:szCs w:val="20"/>
          <w:u w:val="single"/>
        </w:rPr>
        <w:t>5</w:t>
      </w:r>
      <w:r w:rsidRPr="00D9363B">
        <w:rPr>
          <w:rFonts w:ascii="Arial" w:hAnsi="Arial" w:cs="Arial"/>
          <w:b/>
          <w:bCs/>
          <w:sz w:val="20"/>
          <w:szCs w:val="20"/>
          <w:u w:val="single"/>
        </w:rPr>
        <w:t>.3. DO RECEBIMENTO:</w:t>
      </w:r>
    </w:p>
    <w:p w14:paraId="3BC992F7" w14:textId="77777777" w:rsidR="005D6BCC" w:rsidRPr="00D9363B" w:rsidRDefault="005D6BCC" w:rsidP="005D6BCC">
      <w:pPr>
        <w:spacing w:after="120" w:line="240" w:lineRule="auto"/>
        <w:jc w:val="both"/>
        <w:rPr>
          <w:rFonts w:ascii="Arial" w:hAnsi="Arial" w:cs="Arial"/>
          <w:iCs/>
          <w:sz w:val="20"/>
          <w:szCs w:val="20"/>
        </w:rPr>
      </w:pPr>
      <w:r w:rsidRPr="00D9363B">
        <w:rPr>
          <w:rFonts w:ascii="Arial" w:hAnsi="Arial" w:cs="Arial"/>
          <w:iCs/>
          <w:sz w:val="20"/>
          <w:szCs w:val="20"/>
        </w:rPr>
        <w:t>O recebimento do objeto será realizado pelo fiscal da seguinte forma:</w:t>
      </w:r>
    </w:p>
    <w:p w14:paraId="3F17E313" w14:textId="77777777" w:rsidR="005D6BCC" w:rsidRPr="007A4DB0" w:rsidRDefault="005D6BCC" w:rsidP="005D6BCC">
      <w:pPr>
        <w:pStyle w:val="PargrafodaLista"/>
        <w:autoSpaceDE w:val="0"/>
        <w:autoSpaceDN w:val="0"/>
        <w:adjustRightInd w:val="0"/>
        <w:spacing w:after="120"/>
        <w:ind w:left="567"/>
        <w:contextualSpacing w:val="0"/>
        <w:jc w:val="both"/>
        <w:rPr>
          <w:rFonts w:ascii="Arial" w:hAnsi="Arial" w:cs="Arial"/>
          <w:bCs/>
          <w:color w:val="000000"/>
          <w:sz w:val="20"/>
          <w:szCs w:val="20"/>
        </w:rPr>
      </w:pPr>
      <w:r w:rsidRPr="007A4DB0">
        <w:rPr>
          <w:rFonts w:ascii="Arial" w:hAnsi="Arial" w:cs="Arial"/>
          <w:b/>
          <w:bCs/>
          <w:color w:val="000000"/>
          <w:sz w:val="20"/>
          <w:szCs w:val="20"/>
        </w:rPr>
        <w:t>Provisório:</w:t>
      </w:r>
      <w:r w:rsidRPr="007A4DB0">
        <w:rPr>
          <w:rFonts w:ascii="Arial" w:hAnsi="Arial" w:cs="Arial"/>
          <w:bCs/>
          <w:color w:val="000000"/>
          <w:sz w:val="20"/>
          <w:szCs w:val="20"/>
        </w:rPr>
        <w:t xml:space="preserve"> o recebimento provisório se dará de modo sumário, no ato da entrega, juntamente com a nota fiscal, pelo fiscal de contrato, para efeitos de posterior conferência e verificação de sua conformidade com as especificações constantes no Termo de Referência e proposta.</w:t>
      </w:r>
    </w:p>
    <w:p w14:paraId="126F2579" w14:textId="77777777" w:rsidR="005D6BCC" w:rsidRPr="007A4DB0" w:rsidRDefault="005D6BCC" w:rsidP="005D6BCC">
      <w:pPr>
        <w:pStyle w:val="PargrafodaLista"/>
        <w:autoSpaceDE w:val="0"/>
        <w:autoSpaceDN w:val="0"/>
        <w:adjustRightInd w:val="0"/>
        <w:spacing w:after="120"/>
        <w:ind w:left="567"/>
        <w:contextualSpacing w:val="0"/>
        <w:jc w:val="both"/>
        <w:rPr>
          <w:rFonts w:ascii="Arial" w:hAnsi="Arial" w:cs="Arial"/>
          <w:bCs/>
          <w:color w:val="000000"/>
          <w:sz w:val="20"/>
          <w:szCs w:val="20"/>
        </w:rPr>
      </w:pPr>
      <w:r w:rsidRPr="007A4DB0">
        <w:rPr>
          <w:rFonts w:ascii="Arial" w:hAnsi="Arial" w:cs="Arial"/>
          <w:b/>
          <w:bCs/>
          <w:color w:val="000000"/>
          <w:sz w:val="20"/>
          <w:szCs w:val="20"/>
        </w:rPr>
        <w:t>Definitivo:</w:t>
      </w:r>
      <w:r w:rsidRPr="007A4DB0">
        <w:rPr>
          <w:rFonts w:ascii="Arial" w:hAnsi="Arial" w:cs="Arial"/>
          <w:bCs/>
          <w:color w:val="000000"/>
          <w:sz w:val="20"/>
          <w:szCs w:val="20"/>
        </w:rPr>
        <w:t xml:space="preserve"> o recebimento definitivo ocorrerá no prazo de 60 (sessenta) dias úteis, contados do recebimento provisório, após a verificação das especificações e consequente aceitação mediante termo detalhado.</w:t>
      </w:r>
    </w:p>
    <w:p w14:paraId="4CFD5711" w14:textId="77777777" w:rsidR="005D6BCC" w:rsidRPr="007A4DB0" w:rsidRDefault="005D6BCC" w:rsidP="005D6BCC">
      <w:pPr>
        <w:pStyle w:val="PargrafodaLista"/>
        <w:autoSpaceDE w:val="0"/>
        <w:autoSpaceDN w:val="0"/>
        <w:adjustRightInd w:val="0"/>
        <w:spacing w:after="120"/>
        <w:ind w:left="1134"/>
        <w:contextualSpacing w:val="0"/>
        <w:jc w:val="both"/>
        <w:rPr>
          <w:rFonts w:ascii="Arial" w:hAnsi="Arial" w:cs="Arial"/>
          <w:b/>
          <w:bCs/>
          <w:color w:val="000000"/>
          <w:sz w:val="20"/>
          <w:szCs w:val="20"/>
          <w:u w:val="single"/>
        </w:rPr>
      </w:pPr>
      <w:r w:rsidRPr="007A4DB0">
        <w:rPr>
          <w:rFonts w:ascii="Arial" w:hAnsi="Arial" w:cs="Arial"/>
          <w:b/>
          <w:bCs/>
          <w:sz w:val="20"/>
          <w:szCs w:val="20"/>
        </w:rPr>
        <w:t xml:space="preserve"> </w:t>
      </w:r>
      <w:r w:rsidRPr="007A4DB0">
        <w:rPr>
          <w:rFonts w:ascii="Arial" w:hAnsi="Arial" w:cs="Arial"/>
          <w:sz w:val="20"/>
          <w:szCs w:val="20"/>
        </w:rPr>
        <w:t>Na hipótese de a verificação a que se refere o subitem anterior não ser procedida dentro do prazo fixado, reputar-se-á como realizada, consumando-se o recebimento definitivo no dia do esgotamento do prazo</w:t>
      </w:r>
    </w:p>
    <w:p w14:paraId="2E02054A" w14:textId="715CD0B9" w:rsidR="005D6BCC" w:rsidRPr="007A4DB0" w:rsidRDefault="005D6BCC" w:rsidP="005D6BCC">
      <w:pPr>
        <w:tabs>
          <w:tab w:val="left" w:pos="284"/>
        </w:tabs>
        <w:autoSpaceDE w:val="0"/>
        <w:autoSpaceDN w:val="0"/>
        <w:adjustRightInd w:val="0"/>
        <w:spacing w:after="120"/>
        <w:jc w:val="both"/>
        <w:rPr>
          <w:rFonts w:ascii="Arial" w:hAnsi="Arial" w:cs="Arial"/>
          <w:bCs/>
          <w:color w:val="000000"/>
          <w:sz w:val="20"/>
          <w:szCs w:val="20"/>
        </w:rPr>
      </w:pPr>
      <w:r>
        <w:rPr>
          <w:rFonts w:ascii="Arial" w:hAnsi="Arial" w:cs="Arial"/>
          <w:bCs/>
          <w:color w:val="000000"/>
          <w:sz w:val="20"/>
          <w:szCs w:val="20"/>
        </w:rPr>
        <w:t xml:space="preserve">5.4. </w:t>
      </w:r>
      <w:r w:rsidRPr="007A4DB0">
        <w:rPr>
          <w:rFonts w:ascii="Arial" w:hAnsi="Arial" w:cs="Arial"/>
          <w:bCs/>
          <w:color w:val="000000"/>
          <w:sz w:val="20"/>
          <w:szCs w:val="20"/>
        </w:rPr>
        <w:t>O item entregue e recebido poder</w:t>
      </w:r>
      <w:r>
        <w:rPr>
          <w:rFonts w:ascii="Arial" w:hAnsi="Arial" w:cs="Arial"/>
          <w:bCs/>
          <w:color w:val="000000"/>
          <w:sz w:val="20"/>
          <w:szCs w:val="20"/>
        </w:rPr>
        <w:t>á</w:t>
      </w:r>
      <w:r w:rsidRPr="007A4DB0">
        <w:rPr>
          <w:rFonts w:ascii="Arial" w:hAnsi="Arial" w:cs="Arial"/>
          <w:bCs/>
          <w:color w:val="000000"/>
          <w:sz w:val="20"/>
          <w:szCs w:val="20"/>
        </w:rPr>
        <w:t xml:space="preserve"> ser rejeitado, no todo ou em parte, inclusive antes do recebimento provisório, quando em desacordo com as especificações constantes no Termo de Referência e na proposta, devendo ser substituídos no prazo de 15 (quinze) dias úteis, a contar da notificação da contratada, às suas custas, sem prejuízo da aplicação das penalidades.</w:t>
      </w:r>
    </w:p>
    <w:p w14:paraId="1E91A0C1" w14:textId="4373B11F" w:rsidR="005D6BCC" w:rsidRPr="007A4DB0" w:rsidRDefault="005D6BCC" w:rsidP="005D6BCC">
      <w:pPr>
        <w:tabs>
          <w:tab w:val="left" w:pos="284"/>
        </w:tabs>
        <w:autoSpaceDE w:val="0"/>
        <w:autoSpaceDN w:val="0"/>
        <w:adjustRightInd w:val="0"/>
        <w:spacing w:after="120"/>
        <w:jc w:val="both"/>
        <w:rPr>
          <w:rFonts w:ascii="Arial" w:hAnsi="Arial" w:cs="Arial"/>
          <w:sz w:val="20"/>
          <w:szCs w:val="20"/>
        </w:rPr>
      </w:pPr>
      <w:r>
        <w:rPr>
          <w:rFonts w:ascii="Arial" w:hAnsi="Arial" w:cs="Arial"/>
          <w:sz w:val="20"/>
          <w:szCs w:val="20"/>
        </w:rPr>
        <w:t xml:space="preserve">5.5. </w:t>
      </w:r>
      <w:r w:rsidRPr="007A4DB0">
        <w:rPr>
          <w:rFonts w:ascii="Arial" w:hAnsi="Arial" w:cs="Arial"/>
          <w:sz w:val="20"/>
          <w:szCs w:val="20"/>
        </w:rPr>
        <w:t>O recebimento provisório ou definitivo não excluirá a responsabilidade civil pela solidez e pela segurança do serviço nem a responsabilidade ético-profissional pela perfeita execução do contrato.</w:t>
      </w:r>
    </w:p>
    <w:p w14:paraId="53D0E0C8" w14:textId="7BE675F2" w:rsidR="005D6BCC" w:rsidRPr="007A4DB0" w:rsidRDefault="005D6BCC" w:rsidP="005D6BCC">
      <w:pPr>
        <w:tabs>
          <w:tab w:val="left" w:pos="284"/>
        </w:tabs>
        <w:autoSpaceDE w:val="0"/>
        <w:autoSpaceDN w:val="0"/>
        <w:adjustRightInd w:val="0"/>
        <w:spacing w:after="120"/>
        <w:jc w:val="both"/>
        <w:rPr>
          <w:rFonts w:ascii="Arial" w:hAnsi="Arial" w:cs="Arial"/>
          <w:bCs/>
          <w:sz w:val="20"/>
          <w:szCs w:val="20"/>
        </w:rPr>
      </w:pPr>
      <w:r>
        <w:rPr>
          <w:rFonts w:ascii="Arial" w:hAnsi="Arial" w:cs="Arial"/>
          <w:bCs/>
          <w:sz w:val="20"/>
          <w:szCs w:val="20"/>
        </w:rPr>
        <w:t xml:space="preserve">5.6. </w:t>
      </w:r>
      <w:r w:rsidRPr="007A4DB0">
        <w:rPr>
          <w:rFonts w:ascii="Arial" w:hAnsi="Arial" w:cs="Arial"/>
          <w:bCs/>
          <w:sz w:val="20"/>
          <w:szCs w:val="20"/>
        </w:rPr>
        <w:t>Não será aceito, sob qualquer hipótese, principalmente para fins de pagamento, produto entregue e não requisitado.</w:t>
      </w:r>
    </w:p>
    <w:p w14:paraId="0F4C3C3D" w14:textId="3DB32D6C" w:rsidR="005D6BCC" w:rsidRPr="007A4DB0" w:rsidRDefault="005D6BCC" w:rsidP="005D6BCC">
      <w:pPr>
        <w:tabs>
          <w:tab w:val="left" w:pos="284"/>
        </w:tabs>
        <w:autoSpaceDE w:val="0"/>
        <w:autoSpaceDN w:val="0"/>
        <w:adjustRightInd w:val="0"/>
        <w:spacing w:after="240"/>
        <w:jc w:val="both"/>
        <w:rPr>
          <w:rFonts w:ascii="Arial" w:hAnsi="Arial" w:cs="Arial"/>
          <w:b/>
          <w:sz w:val="20"/>
          <w:szCs w:val="20"/>
          <w:lang w:val="pt"/>
        </w:rPr>
      </w:pPr>
      <w:r>
        <w:rPr>
          <w:rFonts w:ascii="Arial" w:hAnsi="Arial" w:cs="Arial"/>
          <w:sz w:val="20"/>
          <w:szCs w:val="20"/>
        </w:rPr>
        <w:t xml:space="preserve">5.6.1. </w:t>
      </w:r>
      <w:r w:rsidRPr="007A4DB0">
        <w:rPr>
          <w:rFonts w:ascii="Arial" w:hAnsi="Arial" w:cs="Arial"/>
          <w:sz w:val="20"/>
          <w:szCs w:val="20"/>
        </w:rPr>
        <w:t>O pagamento será proporcionais à entrega, não havendo qualquer hipótese de adiantamentos ou acúmulos.</w:t>
      </w:r>
    </w:p>
    <w:p w14:paraId="7AAFB2FE" w14:textId="77A826AE" w:rsidR="005D6BCC" w:rsidRPr="00D9363B" w:rsidRDefault="005D6BCC" w:rsidP="005D6BCC">
      <w:pPr>
        <w:widowControl w:val="0"/>
        <w:tabs>
          <w:tab w:val="left" w:pos="758"/>
        </w:tabs>
        <w:autoSpaceDE w:val="0"/>
        <w:autoSpaceDN w:val="0"/>
        <w:spacing w:before="118" w:after="0" w:line="240" w:lineRule="auto"/>
        <w:ind w:right="105"/>
        <w:jc w:val="both"/>
        <w:rPr>
          <w:rFonts w:ascii="Arial" w:hAnsi="Arial" w:cs="Arial"/>
          <w:sz w:val="20"/>
          <w:szCs w:val="20"/>
        </w:rPr>
      </w:pPr>
      <w:r>
        <w:rPr>
          <w:rFonts w:ascii="Arial" w:hAnsi="Arial" w:cs="Arial"/>
          <w:sz w:val="20"/>
          <w:szCs w:val="20"/>
        </w:rPr>
        <w:t>5</w:t>
      </w:r>
      <w:r w:rsidRPr="00D9363B">
        <w:rPr>
          <w:rFonts w:ascii="Arial" w:hAnsi="Arial" w:cs="Arial"/>
          <w:sz w:val="20"/>
          <w:szCs w:val="20"/>
        </w:rPr>
        <w:t>.</w:t>
      </w:r>
      <w:r>
        <w:rPr>
          <w:rFonts w:ascii="Arial" w:hAnsi="Arial" w:cs="Arial"/>
          <w:sz w:val="20"/>
          <w:szCs w:val="20"/>
        </w:rPr>
        <w:t>7.</w:t>
      </w:r>
      <w:r w:rsidRPr="00D9363B">
        <w:rPr>
          <w:rFonts w:ascii="Arial" w:hAnsi="Arial" w:cs="Arial"/>
          <w:sz w:val="20"/>
          <w:szCs w:val="20"/>
        </w:rPr>
        <w:t xml:space="preserve"> O recebimento provisório ou definitivo do objeto não exclui a responsabilidade da Contratada pelos prejuízos</w:t>
      </w:r>
      <w:r w:rsidRPr="00D9363B">
        <w:rPr>
          <w:rFonts w:ascii="Arial" w:hAnsi="Arial" w:cs="Arial"/>
          <w:spacing w:val="-1"/>
          <w:sz w:val="20"/>
          <w:szCs w:val="20"/>
        </w:rPr>
        <w:t xml:space="preserve"> </w:t>
      </w:r>
      <w:r w:rsidRPr="00D9363B">
        <w:rPr>
          <w:rFonts w:ascii="Arial" w:hAnsi="Arial" w:cs="Arial"/>
          <w:sz w:val="20"/>
          <w:szCs w:val="20"/>
        </w:rPr>
        <w:t>resultantes</w:t>
      </w:r>
      <w:r w:rsidRPr="00D9363B">
        <w:rPr>
          <w:rFonts w:ascii="Arial" w:hAnsi="Arial" w:cs="Arial"/>
          <w:spacing w:val="-1"/>
          <w:sz w:val="20"/>
          <w:szCs w:val="20"/>
        </w:rPr>
        <w:t xml:space="preserve"> </w:t>
      </w:r>
      <w:r w:rsidRPr="00D9363B">
        <w:rPr>
          <w:rFonts w:ascii="Arial" w:hAnsi="Arial" w:cs="Arial"/>
          <w:sz w:val="20"/>
          <w:szCs w:val="20"/>
        </w:rPr>
        <w:t>da</w:t>
      </w:r>
      <w:r w:rsidRPr="00D9363B">
        <w:rPr>
          <w:rFonts w:ascii="Arial" w:hAnsi="Arial" w:cs="Arial"/>
          <w:spacing w:val="-3"/>
          <w:sz w:val="20"/>
          <w:szCs w:val="20"/>
        </w:rPr>
        <w:t xml:space="preserve"> </w:t>
      </w:r>
      <w:r w:rsidRPr="00D9363B">
        <w:rPr>
          <w:rFonts w:ascii="Arial" w:hAnsi="Arial" w:cs="Arial"/>
          <w:sz w:val="20"/>
          <w:szCs w:val="20"/>
        </w:rPr>
        <w:t>incorreta</w:t>
      </w:r>
      <w:r w:rsidRPr="00D9363B">
        <w:rPr>
          <w:rFonts w:ascii="Arial" w:hAnsi="Arial" w:cs="Arial"/>
          <w:spacing w:val="-1"/>
          <w:sz w:val="20"/>
          <w:szCs w:val="20"/>
        </w:rPr>
        <w:t xml:space="preserve"> </w:t>
      </w:r>
      <w:r w:rsidRPr="00D9363B">
        <w:rPr>
          <w:rFonts w:ascii="Arial" w:hAnsi="Arial" w:cs="Arial"/>
          <w:sz w:val="20"/>
          <w:szCs w:val="20"/>
        </w:rPr>
        <w:t>execução</w:t>
      </w:r>
      <w:r w:rsidRPr="00D9363B">
        <w:rPr>
          <w:rFonts w:ascii="Arial" w:hAnsi="Arial" w:cs="Arial"/>
          <w:spacing w:val="-3"/>
          <w:sz w:val="20"/>
          <w:szCs w:val="20"/>
        </w:rPr>
        <w:t xml:space="preserve"> </w:t>
      </w:r>
      <w:r w:rsidRPr="00D9363B">
        <w:rPr>
          <w:rFonts w:ascii="Arial" w:hAnsi="Arial" w:cs="Arial"/>
          <w:sz w:val="20"/>
          <w:szCs w:val="20"/>
        </w:rPr>
        <w:t>do</w:t>
      </w:r>
      <w:r w:rsidRPr="00D9363B">
        <w:rPr>
          <w:rFonts w:ascii="Arial" w:hAnsi="Arial" w:cs="Arial"/>
          <w:spacing w:val="-1"/>
          <w:sz w:val="20"/>
          <w:szCs w:val="20"/>
        </w:rPr>
        <w:t xml:space="preserve"> </w:t>
      </w:r>
      <w:r w:rsidRPr="00D9363B">
        <w:rPr>
          <w:rFonts w:ascii="Arial" w:hAnsi="Arial" w:cs="Arial"/>
          <w:sz w:val="20"/>
          <w:szCs w:val="20"/>
        </w:rPr>
        <w:t>contrato,</w:t>
      </w:r>
      <w:r w:rsidRPr="00D9363B">
        <w:rPr>
          <w:rFonts w:ascii="Arial" w:hAnsi="Arial" w:cs="Arial"/>
          <w:spacing w:val="-2"/>
          <w:sz w:val="20"/>
          <w:szCs w:val="20"/>
        </w:rPr>
        <w:t xml:space="preserve"> </w:t>
      </w:r>
      <w:r w:rsidRPr="00D9363B">
        <w:rPr>
          <w:rFonts w:ascii="Arial" w:hAnsi="Arial" w:cs="Arial"/>
          <w:sz w:val="20"/>
          <w:szCs w:val="20"/>
        </w:rPr>
        <w:t>ou,</w:t>
      </w:r>
      <w:r w:rsidRPr="00D9363B">
        <w:rPr>
          <w:rFonts w:ascii="Arial" w:hAnsi="Arial" w:cs="Arial"/>
          <w:spacing w:val="-2"/>
          <w:sz w:val="20"/>
          <w:szCs w:val="20"/>
        </w:rPr>
        <w:t xml:space="preserve"> </w:t>
      </w:r>
      <w:r w:rsidRPr="00D9363B">
        <w:rPr>
          <w:rFonts w:ascii="Arial" w:hAnsi="Arial" w:cs="Arial"/>
          <w:sz w:val="20"/>
          <w:szCs w:val="20"/>
        </w:rPr>
        <w:t>em</w:t>
      </w:r>
      <w:r w:rsidRPr="00D9363B">
        <w:rPr>
          <w:rFonts w:ascii="Arial" w:hAnsi="Arial" w:cs="Arial"/>
          <w:spacing w:val="-2"/>
          <w:sz w:val="20"/>
          <w:szCs w:val="20"/>
        </w:rPr>
        <w:t xml:space="preserve"> </w:t>
      </w:r>
      <w:r w:rsidRPr="00D9363B">
        <w:rPr>
          <w:rFonts w:ascii="Arial" w:hAnsi="Arial" w:cs="Arial"/>
          <w:sz w:val="20"/>
          <w:szCs w:val="20"/>
        </w:rPr>
        <w:t>qualquer</w:t>
      </w:r>
      <w:r w:rsidRPr="00D9363B">
        <w:rPr>
          <w:rFonts w:ascii="Arial" w:hAnsi="Arial" w:cs="Arial"/>
          <w:spacing w:val="-1"/>
          <w:sz w:val="20"/>
          <w:szCs w:val="20"/>
        </w:rPr>
        <w:t xml:space="preserve"> </w:t>
      </w:r>
      <w:r w:rsidRPr="00D9363B">
        <w:rPr>
          <w:rFonts w:ascii="Arial" w:hAnsi="Arial" w:cs="Arial"/>
          <w:sz w:val="20"/>
          <w:szCs w:val="20"/>
        </w:rPr>
        <w:t>época,</w:t>
      </w:r>
      <w:r w:rsidRPr="00D9363B">
        <w:rPr>
          <w:rFonts w:ascii="Arial" w:hAnsi="Arial" w:cs="Arial"/>
          <w:spacing w:val="-2"/>
          <w:sz w:val="20"/>
          <w:szCs w:val="20"/>
        </w:rPr>
        <w:t xml:space="preserve"> </w:t>
      </w:r>
      <w:r w:rsidRPr="00D9363B">
        <w:rPr>
          <w:rFonts w:ascii="Arial" w:hAnsi="Arial" w:cs="Arial"/>
          <w:sz w:val="20"/>
          <w:szCs w:val="20"/>
        </w:rPr>
        <w:t>das</w:t>
      </w:r>
      <w:r w:rsidRPr="00D9363B">
        <w:rPr>
          <w:rFonts w:ascii="Arial" w:hAnsi="Arial" w:cs="Arial"/>
          <w:spacing w:val="-2"/>
          <w:sz w:val="20"/>
          <w:szCs w:val="20"/>
        </w:rPr>
        <w:t xml:space="preserve"> </w:t>
      </w:r>
      <w:r w:rsidRPr="00D9363B">
        <w:rPr>
          <w:rFonts w:ascii="Arial" w:hAnsi="Arial" w:cs="Arial"/>
          <w:sz w:val="20"/>
          <w:szCs w:val="20"/>
        </w:rPr>
        <w:t>garantias</w:t>
      </w:r>
      <w:r w:rsidRPr="00D9363B">
        <w:rPr>
          <w:rFonts w:ascii="Arial" w:hAnsi="Arial" w:cs="Arial"/>
          <w:spacing w:val="-1"/>
          <w:sz w:val="20"/>
          <w:szCs w:val="20"/>
        </w:rPr>
        <w:t xml:space="preserve"> </w:t>
      </w:r>
      <w:r w:rsidRPr="00D9363B">
        <w:rPr>
          <w:rFonts w:ascii="Arial" w:hAnsi="Arial" w:cs="Arial"/>
          <w:sz w:val="20"/>
          <w:szCs w:val="20"/>
        </w:rPr>
        <w:t>concedidas</w:t>
      </w:r>
      <w:r w:rsidRPr="00D9363B">
        <w:rPr>
          <w:rFonts w:ascii="Arial" w:hAnsi="Arial" w:cs="Arial"/>
          <w:spacing w:val="-2"/>
          <w:sz w:val="20"/>
          <w:szCs w:val="20"/>
        </w:rPr>
        <w:t xml:space="preserve"> </w:t>
      </w:r>
      <w:r w:rsidRPr="00D9363B">
        <w:rPr>
          <w:rFonts w:ascii="Arial" w:hAnsi="Arial" w:cs="Arial"/>
          <w:sz w:val="20"/>
          <w:szCs w:val="20"/>
        </w:rPr>
        <w:t>e</w:t>
      </w:r>
      <w:r w:rsidRPr="00D9363B">
        <w:rPr>
          <w:rFonts w:ascii="Arial" w:hAnsi="Arial" w:cs="Arial"/>
          <w:spacing w:val="-3"/>
          <w:sz w:val="20"/>
          <w:szCs w:val="20"/>
        </w:rPr>
        <w:t xml:space="preserve"> </w:t>
      </w:r>
      <w:r w:rsidRPr="00D9363B">
        <w:rPr>
          <w:rFonts w:ascii="Arial" w:hAnsi="Arial" w:cs="Arial"/>
          <w:sz w:val="20"/>
          <w:szCs w:val="20"/>
        </w:rPr>
        <w:t>das responsabilidades</w:t>
      </w:r>
      <w:r w:rsidRPr="00D9363B">
        <w:rPr>
          <w:rFonts w:ascii="Arial" w:hAnsi="Arial" w:cs="Arial"/>
          <w:spacing w:val="-2"/>
          <w:sz w:val="20"/>
          <w:szCs w:val="20"/>
        </w:rPr>
        <w:t xml:space="preserve"> </w:t>
      </w:r>
      <w:r w:rsidRPr="00D9363B">
        <w:rPr>
          <w:rFonts w:ascii="Arial" w:hAnsi="Arial" w:cs="Arial"/>
          <w:sz w:val="20"/>
          <w:szCs w:val="20"/>
        </w:rPr>
        <w:t>assumidas</w:t>
      </w:r>
      <w:r w:rsidRPr="00D9363B">
        <w:rPr>
          <w:rFonts w:ascii="Arial" w:hAnsi="Arial" w:cs="Arial"/>
          <w:spacing w:val="-4"/>
          <w:sz w:val="20"/>
          <w:szCs w:val="20"/>
        </w:rPr>
        <w:t xml:space="preserve"> </w:t>
      </w:r>
      <w:r w:rsidRPr="00D9363B">
        <w:rPr>
          <w:rFonts w:ascii="Arial" w:hAnsi="Arial" w:cs="Arial"/>
          <w:sz w:val="20"/>
          <w:szCs w:val="20"/>
        </w:rPr>
        <w:t>em</w:t>
      </w:r>
      <w:r w:rsidRPr="00D9363B">
        <w:rPr>
          <w:rFonts w:ascii="Arial" w:hAnsi="Arial" w:cs="Arial"/>
          <w:spacing w:val="-4"/>
          <w:sz w:val="20"/>
          <w:szCs w:val="20"/>
        </w:rPr>
        <w:t xml:space="preserve"> </w:t>
      </w:r>
      <w:r w:rsidRPr="00D9363B">
        <w:rPr>
          <w:rFonts w:ascii="Arial" w:hAnsi="Arial" w:cs="Arial"/>
          <w:sz w:val="20"/>
          <w:szCs w:val="20"/>
        </w:rPr>
        <w:t>contrato</w:t>
      </w:r>
      <w:r w:rsidRPr="00D9363B">
        <w:rPr>
          <w:rFonts w:ascii="Arial" w:hAnsi="Arial" w:cs="Arial"/>
          <w:spacing w:val="-5"/>
          <w:sz w:val="20"/>
          <w:szCs w:val="20"/>
        </w:rPr>
        <w:t xml:space="preserve"> </w:t>
      </w:r>
      <w:r w:rsidRPr="00D9363B">
        <w:rPr>
          <w:rFonts w:ascii="Arial" w:hAnsi="Arial" w:cs="Arial"/>
          <w:sz w:val="20"/>
          <w:szCs w:val="20"/>
        </w:rPr>
        <w:t>e</w:t>
      </w:r>
      <w:r w:rsidRPr="00D9363B">
        <w:rPr>
          <w:rFonts w:ascii="Arial" w:hAnsi="Arial" w:cs="Arial"/>
          <w:spacing w:val="-3"/>
          <w:sz w:val="20"/>
          <w:szCs w:val="20"/>
        </w:rPr>
        <w:t xml:space="preserve"> </w:t>
      </w:r>
      <w:r w:rsidRPr="00D9363B">
        <w:rPr>
          <w:rFonts w:ascii="Arial" w:hAnsi="Arial" w:cs="Arial"/>
          <w:sz w:val="20"/>
          <w:szCs w:val="20"/>
        </w:rPr>
        <w:t>por</w:t>
      </w:r>
      <w:r w:rsidRPr="00D9363B">
        <w:rPr>
          <w:rFonts w:ascii="Arial" w:hAnsi="Arial" w:cs="Arial"/>
          <w:spacing w:val="-2"/>
          <w:sz w:val="20"/>
          <w:szCs w:val="20"/>
        </w:rPr>
        <w:t xml:space="preserve"> </w:t>
      </w:r>
      <w:r w:rsidRPr="00D9363B">
        <w:rPr>
          <w:rFonts w:ascii="Arial" w:hAnsi="Arial" w:cs="Arial"/>
          <w:sz w:val="20"/>
          <w:szCs w:val="20"/>
        </w:rPr>
        <w:t>força</w:t>
      </w:r>
      <w:r w:rsidRPr="00D9363B">
        <w:rPr>
          <w:rFonts w:ascii="Arial" w:hAnsi="Arial" w:cs="Arial"/>
          <w:spacing w:val="-5"/>
          <w:sz w:val="20"/>
          <w:szCs w:val="20"/>
        </w:rPr>
        <w:t xml:space="preserve"> </w:t>
      </w:r>
      <w:r w:rsidRPr="00D9363B">
        <w:rPr>
          <w:rFonts w:ascii="Arial" w:hAnsi="Arial" w:cs="Arial"/>
          <w:sz w:val="20"/>
          <w:szCs w:val="20"/>
        </w:rPr>
        <w:t>das</w:t>
      </w:r>
      <w:r w:rsidRPr="00D9363B">
        <w:rPr>
          <w:rFonts w:ascii="Arial" w:hAnsi="Arial" w:cs="Arial"/>
          <w:spacing w:val="-4"/>
          <w:sz w:val="20"/>
          <w:szCs w:val="20"/>
        </w:rPr>
        <w:t xml:space="preserve"> </w:t>
      </w:r>
      <w:r w:rsidRPr="00D9363B">
        <w:rPr>
          <w:rFonts w:ascii="Arial" w:hAnsi="Arial" w:cs="Arial"/>
          <w:sz w:val="20"/>
          <w:szCs w:val="20"/>
        </w:rPr>
        <w:t>disposições</w:t>
      </w:r>
      <w:r w:rsidRPr="00D9363B">
        <w:rPr>
          <w:rFonts w:ascii="Arial" w:hAnsi="Arial" w:cs="Arial"/>
          <w:spacing w:val="-4"/>
          <w:sz w:val="20"/>
          <w:szCs w:val="20"/>
        </w:rPr>
        <w:t xml:space="preserve"> </w:t>
      </w:r>
      <w:r w:rsidRPr="00D9363B">
        <w:rPr>
          <w:rFonts w:ascii="Arial" w:hAnsi="Arial" w:cs="Arial"/>
          <w:sz w:val="20"/>
          <w:szCs w:val="20"/>
        </w:rPr>
        <w:t>legais</w:t>
      </w:r>
      <w:r w:rsidRPr="00D9363B">
        <w:rPr>
          <w:rFonts w:ascii="Arial" w:hAnsi="Arial" w:cs="Arial"/>
          <w:spacing w:val="-4"/>
          <w:sz w:val="20"/>
          <w:szCs w:val="20"/>
        </w:rPr>
        <w:t xml:space="preserve"> </w:t>
      </w:r>
      <w:r w:rsidRPr="00D9363B">
        <w:rPr>
          <w:rFonts w:ascii="Arial" w:hAnsi="Arial" w:cs="Arial"/>
          <w:sz w:val="20"/>
          <w:szCs w:val="20"/>
        </w:rPr>
        <w:t>em</w:t>
      </w:r>
      <w:r w:rsidRPr="00D9363B">
        <w:rPr>
          <w:rFonts w:ascii="Arial" w:hAnsi="Arial" w:cs="Arial"/>
          <w:spacing w:val="-4"/>
          <w:sz w:val="20"/>
          <w:szCs w:val="20"/>
        </w:rPr>
        <w:t xml:space="preserve"> </w:t>
      </w:r>
      <w:r w:rsidRPr="00D9363B">
        <w:rPr>
          <w:rFonts w:ascii="Arial" w:hAnsi="Arial" w:cs="Arial"/>
          <w:sz w:val="20"/>
          <w:szCs w:val="20"/>
        </w:rPr>
        <w:t>vigor</w:t>
      </w:r>
      <w:r w:rsidRPr="00D9363B">
        <w:rPr>
          <w:rFonts w:ascii="Arial" w:hAnsi="Arial" w:cs="Arial"/>
          <w:spacing w:val="-4"/>
          <w:sz w:val="20"/>
          <w:szCs w:val="20"/>
        </w:rPr>
        <w:t xml:space="preserve"> </w:t>
      </w:r>
      <w:r w:rsidRPr="00D9363B">
        <w:rPr>
          <w:rFonts w:ascii="Arial" w:hAnsi="Arial" w:cs="Arial"/>
          <w:sz w:val="20"/>
          <w:szCs w:val="20"/>
        </w:rPr>
        <w:t>(Lei</w:t>
      </w:r>
      <w:r w:rsidRPr="00D9363B">
        <w:rPr>
          <w:rFonts w:ascii="Arial" w:hAnsi="Arial" w:cs="Arial"/>
          <w:spacing w:val="-2"/>
          <w:sz w:val="20"/>
          <w:szCs w:val="20"/>
        </w:rPr>
        <w:t xml:space="preserve"> </w:t>
      </w:r>
      <w:r w:rsidRPr="00D9363B">
        <w:rPr>
          <w:rFonts w:ascii="Arial" w:hAnsi="Arial" w:cs="Arial"/>
          <w:sz w:val="20"/>
          <w:szCs w:val="20"/>
        </w:rPr>
        <w:t>n°</w:t>
      </w:r>
      <w:r w:rsidRPr="00D9363B">
        <w:rPr>
          <w:rFonts w:ascii="Arial" w:hAnsi="Arial" w:cs="Arial"/>
          <w:spacing w:val="-5"/>
          <w:sz w:val="20"/>
          <w:szCs w:val="20"/>
        </w:rPr>
        <w:t xml:space="preserve"> </w:t>
      </w:r>
      <w:r w:rsidRPr="00D9363B">
        <w:rPr>
          <w:rFonts w:ascii="Arial" w:hAnsi="Arial" w:cs="Arial"/>
          <w:sz w:val="20"/>
          <w:szCs w:val="20"/>
        </w:rPr>
        <w:t>10.406,</w:t>
      </w:r>
      <w:r w:rsidRPr="00D9363B">
        <w:rPr>
          <w:rFonts w:ascii="Arial" w:hAnsi="Arial" w:cs="Arial"/>
          <w:spacing w:val="-2"/>
          <w:sz w:val="20"/>
          <w:szCs w:val="20"/>
        </w:rPr>
        <w:t xml:space="preserve"> </w:t>
      </w:r>
      <w:r w:rsidRPr="00D9363B">
        <w:rPr>
          <w:rFonts w:ascii="Arial" w:hAnsi="Arial" w:cs="Arial"/>
          <w:sz w:val="20"/>
          <w:szCs w:val="20"/>
        </w:rPr>
        <w:t>de</w:t>
      </w:r>
      <w:r w:rsidRPr="00D9363B">
        <w:rPr>
          <w:rFonts w:ascii="Arial" w:hAnsi="Arial" w:cs="Arial"/>
          <w:spacing w:val="-5"/>
          <w:sz w:val="20"/>
          <w:szCs w:val="20"/>
        </w:rPr>
        <w:t xml:space="preserve"> </w:t>
      </w:r>
      <w:r w:rsidRPr="00D9363B">
        <w:rPr>
          <w:rFonts w:ascii="Arial" w:hAnsi="Arial" w:cs="Arial"/>
          <w:sz w:val="20"/>
          <w:szCs w:val="20"/>
        </w:rPr>
        <w:t>2002).</w:t>
      </w:r>
    </w:p>
    <w:p w14:paraId="4172BB60" w14:textId="6F8F9AB0" w:rsidR="005D6BCC" w:rsidRDefault="005D6BCC" w:rsidP="005D6BCC">
      <w:pPr>
        <w:widowControl w:val="0"/>
        <w:tabs>
          <w:tab w:val="left" w:pos="615"/>
        </w:tabs>
        <w:autoSpaceDE w:val="0"/>
        <w:autoSpaceDN w:val="0"/>
        <w:spacing w:before="218" w:after="0" w:line="240" w:lineRule="auto"/>
        <w:ind w:right="87"/>
        <w:jc w:val="both"/>
        <w:rPr>
          <w:rFonts w:ascii="Arial" w:hAnsi="Arial" w:cs="Arial"/>
          <w:b/>
          <w:bCs/>
          <w:sz w:val="20"/>
          <w:szCs w:val="20"/>
          <w:u w:val="single"/>
        </w:rPr>
      </w:pPr>
      <w:r>
        <w:rPr>
          <w:rFonts w:ascii="Arial" w:hAnsi="Arial" w:cs="Arial"/>
          <w:b/>
          <w:bCs/>
          <w:color w:val="000000" w:themeColor="text1"/>
          <w:sz w:val="20"/>
          <w:szCs w:val="20"/>
          <w:u w:val="single"/>
        </w:rPr>
        <w:t>5</w:t>
      </w:r>
      <w:r w:rsidRPr="00D9363B">
        <w:rPr>
          <w:rFonts w:ascii="Arial" w:hAnsi="Arial" w:cs="Arial"/>
          <w:b/>
          <w:bCs/>
          <w:color w:val="000000" w:themeColor="text1"/>
          <w:sz w:val="20"/>
          <w:szCs w:val="20"/>
          <w:u w:val="single"/>
        </w:rPr>
        <w:t xml:space="preserve">.8. </w:t>
      </w:r>
      <w:r w:rsidRPr="00D9363B">
        <w:rPr>
          <w:rFonts w:ascii="Arial" w:hAnsi="Arial" w:cs="Arial"/>
          <w:b/>
          <w:bCs/>
          <w:sz w:val="20"/>
          <w:szCs w:val="20"/>
          <w:u w:val="single"/>
        </w:rPr>
        <w:t>O</w:t>
      </w:r>
      <w:r w:rsidRPr="00D9363B">
        <w:rPr>
          <w:rFonts w:ascii="Arial" w:hAnsi="Arial" w:cs="Arial"/>
          <w:b/>
          <w:bCs/>
          <w:spacing w:val="-3"/>
          <w:sz w:val="20"/>
          <w:szCs w:val="20"/>
          <w:u w:val="single"/>
        </w:rPr>
        <w:t xml:space="preserve"> </w:t>
      </w:r>
      <w:r w:rsidRPr="00D9363B">
        <w:rPr>
          <w:rFonts w:ascii="Arial" w:hAnsi="Arial" w:cs="Arial"/>
          <w:b/>
          <w:bCs/>
          <w:sz w:val="20"/>
          <w:szCs w:val="20"/>
          <w:u w:val="single"/>
        </w:rPr>
        <w:t>pagamento</w:t>
      </w:r>
      <w:r w:rsidRPr="00D9363B">
        <w:rPr>
          <w:rFonts w:ascii="Arial" w:hAnsi="Arial" w:cs="Arial"/>
          <w:b/>
          <w:bCs/>
          <w:spacing w:val="-4"/>
          <w:sz w:val="20"/>
          <w:szCs w:val="20"/>
          <w:u w:val="single"/>
        </w:rPr>
        <w:t xml:space="preserve"> </w:t>
      </w:r>
      <w:r w:rsidRPr="00D9363B">
        <w:rPr>
          <w:rFonts w:ascii="Arial" w:hAnsi="Arial" w:cs="Arial"/>
          <w:b/>
          <w:bCs/>
          <w:sz w:val="20"/>
          <w:szCs w:val="20"/>
          <w:u w:val="single"/>
        </w:rPr>
        <w:t>ser</w:t>
      </w:r>
      <w:r w:rsidRPr="00D9363B">
        <w:rPr>
          <w:rFonts w:ascii="Arial" w:hAnsi="Arial" w:cs="Arial"/>
          <w:b/>
          <w:bCs/>
          <w:spacing w:val="-3"/>
          <w:sz w:val="20"/>
          <w:szCs w:val="20"/>
          <w:u w:val="single"/>
        </w:rPr>
        <w:t xml:space="preserve"> </w:t>
      </w:r>
      <w:r w:rsidRPr="00D9363B">
        <w:rPr>
          <w:rFonts w:ascii="Arial" w:hAnsi="Arial" w:cs="Arial"/>
          <w:b/>
          <w:bCs/>
          <w:sz w:val="20"/>
          <w:szCs w:val="20"/>
          <w:u w:val="single"/>
        </w:rPr>
        <w:t>pactuado</w:t>
      </w:r>
      <w:r w:rsidRPr="00D9363B">
        <w:rPr>
          <w:rFonts w:ascii="Arial" w:hAnsi="Arial" w:cs="Arial"/>
          <w:b/>
          <w:bCs/>
          <w:spacing w:val="-3"/>
          <w:sz w:val="20"/>
          <w:szCs w:val="20"/>
          <w:u w:val="single"/>
        </w:rPr>
        <w:t xml:space="preserve"> </w:t>
      </w:r>
      <w:r w:rsidRPr="00D9363B">
        <w:rPr>
          <w:rFonts w:ascii="Arial" w:hAnsi="Arial" w:cs="Arial"/>
          <w:b/>
          <w:bCs/>
          <w:sz w:val="20"/>
          <w:szCs w:val="20"/>
          <w:u w:val="single"/>
        </w:rPr>
        <w:t>será</w:t>
      </w:r>
      <w:r w:rsidRPr="00D9363B">
        <w:rPr>
          <w:rFonts w:ascii="Arial" w:hAnsi="Arial" w:cs="Arial"/>
          <w:b/>
          <w:bCs/>
          <w:spacing w:val="-4"/>
          <w:sz w:val="20"/>
          <w:szCs w:val="20"/>
          <w:u w:val="single"/>
        </w:rPr>
        <w:t xml:space="preserve"> </w:t>
      </w:r>
      <w:r w:rsidRPr="00D9363B">
        <w:rPr>
          <w:rFonts w:ascii="Arial" w:hAnsi="Arial" w:cs="Arial"/>
          <w:b/>
          <w:bCs/>
          <w:sz w:val="20"/>
          <w:szCs w:val="20"/>
          <w:u w:val="single"/>
        </w:rPr>
        <w:t>efetuado</w:t>
      </w:r>
      <w:r w:rsidRPr="00D9363B">
        <w:rPr>
          <w:rFonts w:ascii="Arial" w:hAnsi="Arial" w:cs="Arial"/>
          <w:b/>
          <w:bCs/>
          <w:spacing w:val="-3"/>
          <w:sz w:val="20"/>
          <w:szCs w:val="20"/>
          <w:u w:val="single"/>
        </w:rPr>
        <w:t xml:space="preserve"> </w:t>
      </w:r>
      <w:r w:rsidRPr="00D9363B">
        <w:rPr>
          <w:rFonts w:ascii="Arial" w:hAnsi="Arial" w:cs="Arial"/>
          <w:b/>
          <w:bCs/>
          <w:sz w:val="20"/>
          <w:szCs w:val="20"/>
          <w:u w:val="single"/>
        </w:rPr>
        <w:t>no</w:t>
      </w:r>
      <w:r w:rsidRPr="00D9363B">
        <w:rPr>
          <w:rFonts w:ascii="Arial" w:hAnsi="Arial" w:cs="Arial"/>
          <w:b/>
          <w:bCs/>
          <w:spacing w:val="-4"/>
          <w:sz w:val="20"/>
          <w:szCs w:val="20"/>
          <w:u w:val="single"/>
        </w:rPr>
        <w:t xml:space="preserve"> </w:t>
      </w:r>
      <w:r w:rsidRPr="00D9363B">
        <w:rPr>
          <w:rFonts w:ascii="Arial" w:hAnsi="Arial" w:cs="Arial"/>
          <w:b/>
          <w:bCs/>
          <w:sz w:val="20"/>
          <w:szCs w:val="20"/>
          <w:u w:val="single"/>
        </w:rPr>
        <w:t>prazo</w:t>
      </w:r>
      <w:r w:rsidRPr="00D9363B">
        <w:rPr>
          <w:rFonts w:ascii="Arial" w:hAnsi="Arial" w:cs="Arial"/>
          <w:b/>
          <w:bCs/>
          <w:spacing w:val="-4"/>
          <w:sz w:val="20"/>
          <w:szCs w:val="20"/>
          <w:u w:val="single"/>
        </w:rPr>
        <w:t xml:space="preserve"> </w:t>
      </w:r>
      <w:r w:rsidRPr="00D9363B">
        <w:rPr>
          <w:rFonts w:ascii="Arial" w:hAnsi="Arial" w:cs="Arial"/>
          <w:b/>
          <w:bCs/>
          <w:sz w:val="20"/>
          <w:szCs w:val="20"/>
          <w:u w:val="single"/>
        </w:rPr>
        <w:t>de</w:t>
      </w:r>
      <w:r w:rsidRPr="00D9363B">
        <w:rPr>
          <w:rFonts w:ascii="Arial" w:hAnsi="Arial" w:cs="Arial"/>
          <w:b/>
          <w:bCs/>
          <w:spacing w:val="-4"/>
          <w:sz w:val="20"/>
          <w:szCs w:val="20"/>
          <w:u w:val="single"/>
        </w:rPr>
        <w:t xml:space="preserve"> </w:t>
      </w:r>
      <w:r w:rsidRPr="00D9363B">
        <w:rPr>
          <w:rFonts w:ascii="Arial" w:hAnsi="Arial" w:cs="Arial"/>
          <w:b/>
          <w:bCs/>
          <w:sz w:val="20"/>
          <w:szCs w:val="20"/>
          <w:u w:val="single"/>
        </w:rPr>
        <w:t>até</w:t>
      </w:r>
      <w:r w:rsidRPr="00D9363B">
        <w:rPr>
          <w:rFonts w:ascii="Arial" w:hAnsi="Arial" w:cs="Arial"/>
          <w:b/>
          <w:bCs/>
          <w:spacing w:val="-4"/>
          <w:sz w:val="20"/>
          <w:szCs w:val="20"/>
          <w:u w:val="single"/>
        </w:rPr>
        <w:t xml:space="preserve"> </w:t>
      </w:r>
      <w:r w:rsidRPr="00D9363B">
        <w:rPr>
          <w:rFonts w:ascii="Arial" w:hAnsi="Arial" w:cs="Arial"/>
          <w:b/>
          <w:bCs/>
          <w:sz w:val="20"/>
          <w:szCs w:val="20"/>
          <w:u w:val="single"/>
        </w:rPr>
        <w:t>30</w:t>
      </w:r>
      <w:r w:rsidRPr="00D9363B">
        <w:rPr>
          <w:rFonts w:ascii="Arial" w:hAnsi="Arial" w:cs="Arial"/>
          <w:b/>
          <w:bCs/>
          <w:spacing w:val="-3"/>
          <w:sz w:val="20"/>
          <w:szCs w:val="20"/>
          <w:u w:val="single"/>
        </w:rPr>
        <w:t xml:space="preserve"> </w:t>
      </w:r>
      <w:r w:rsidRPr="00D9363B">
        <w:rPr>
          <w:rFonts w:ascii="Arial" w:hAnsi="Arial" w:cs="Arial"/>
          <w:b/>
          <w:bCs/>
          <w:sz w:val="20"/>
          <w:szCs w:val="20"/>
          <w:u w:val="single"/>
        </w:rPr>
        <w:t>(trinta)</w:t>
      </w:r>
      <w:r w:rsidRPr="00D9363B">
        <w:rPr>
          <w:rFonts w:ascii="Arial" w:hAnsi="Arial" w:cs="Arial"/>
          <w:b/>
          <w:bCs/>
          <w:spacing w:val="-2"/>
          <w:sz w:val="20"/>
          <w:szCs w:val="20"/>
          <w:u w:val="single"/>
        </w:rPr>
        <w:t xml:space="preserve"> </w:t>
      </w:r>
      <w:r w:rsidRPr="00D9363B">
        <w:rPr>
          <w:rFonts w:ascii="Arial" w:hAnsi="Arial" w:cs="Arial"/>
          <w:b/>
          <w:bCs/>
          <w:sz w:val="20"/>
          <w:szCs w:val="20"/>
          <w:u w:val="single"/>
        </w:rPr>
        <w:t>dias</w:t>
      </w:r>
      <w:r w:rsidRPr="00D9363B">
        <w:rPr>
          <w:rFonts w:ascii="Arial" w:hAnsi="Arial" w:cs="Arial"/>
          <w:b/>
          <w:bCs/>
          <w:spacing w:val="-3"/>
          <w:sz w:val="20"/>
          <w:szCs w:val="20"/>
          <w:u w:val="single"/>
        </w:rPr>
        <w:t xml:space="preserve"> </w:t>
      </w:r>
      <w:r>
        <w:rPr>
          <w:rFonts w:ascii="Arial" w:hAnsi="Arial" w:cs="Arial"/>
          <w:b/>
          <w:bCs/>
          <w:spacing w:val="-3"/>
          <w:sz w:val="20"/>
          <w:szCs w:val="20"/>
          <w:u w:val="single"/>
        </w:rPr>
        <w:t>uteis da</w:t>
      </w:r>
      <w:r w:rsidRPr="00D9363B">
        <w:rPr>
          <w:rFonts w:ascii="Arial" w:hAnsi="Arial" w:cs="Arial"/>
          <w:b/>
          <w:bCs/>
          <w:spacing w:val="18"/>
          <w:sz w:val="20"/>
          <w:szCs w:val="20"/>
          <w:u w:val="single"/>
        </w:rPr>
        <w:t xml:space="preserve"> </w:t>
      </w:r>
      <w:r w:rsidRPr="00D9363B">
        <w:rPr>
          <w:rFonts w:ascii="Arial" w:hAnsi="Arial" w:cs="Arial"/>
          <w:b/>
          <w:bCs/>
          <w:sz w:val="20"/>
          <w:szCs w:val="20"/>
          <w:u w:val="single"/>
        </w:rPr>
        <w:t>ENTREGA DO OBJETO, obedecendo todas as exigências e especificações do Edital, devendo a Contratada emitir a respectiva fatura, que, devidamente comprovada e atestada pelo setor competente.</w:t>
      </w:r>
    </w:p>
    <w:p w14:paraId="698B2A83" w14:textId="77777777" w:rsidR="005D6BCC" w:rsidRDefault="005D6BCC" w:rsidP="005D6BCC">
      <w:pPr>
        <w:pStyle w:val="Nivel2"/>
        <w:spacing w:before="0" w:line="240" w:lineRule="auto"/>
        <w:ind w:left="0" w:firstLine="0"/>
        <w:rPr>
          <w:sz w:val="20"/>
          <w:szCs w:val="20"/>
        </w:rPr>
      </w:pPr>
    </w:p>
    <w:p w14:paraId="1AEADF39" w14:textId="08A74BCE" w:rsidR="005D6BCC" w:rsidRPr="00D9363B" w:rsidRDefault="00CA7B45" w:rsidP="005D6BCC">
      <w:pPr>
        <w:pStyle w:val="Nivel2"/>
        <w:spacing w:before="0" w:line="240" w:lineRule="auto"/>
        <w:ind w:left="0" w:firstLine="0"/>
        <w:rPr>
          <w:sz w:val="20"/>
          <w:szCs w:val="20"/>
        </w:rPr>
      </w:pPr>
      <w:r>
        <w:rPr>
          <w:sz w:val="20"/>
          <w:szCs w:val="20"/>
        </w:rPr>
        <w:t>5</w:t>
      </w:r>
      <w:r w:rsidR="005D6BCC" w:rsidRPr="00D9363B">
        <w:rPr>
          <w:sz w:val="20"/>
          <w:szCs w:val="20"/>
        </w:rPr>
        <w:t>.8.1.</w:t>
      </w:r>
      <w:r w:rsidR="005D6BCC" w:rsidRPr="00D9363B">
        <w:rPr>
          <w:b/>
          <w:bCs/>
          <w:sz w:val="20"/>
          <w:szCs w:val="20"/>
        </w:rPr>
        <w:t xml:space="preserve"> </w:t>
      </w:r>
      <w:r w:rsidR="005D6BCC" w:rsidRPr="00D9363B">
        <w:rPr>
          <w:sz w:val="20"/>
          <w:szCs w:val="20"/>
        </w:rPr>
        <w:t xml:space="preserve"> A Contratada deverá encaminhar junto a Nota Fiscal ou Fatura documento em papel timbrado da empresa informando a Agência Bancária e o número da Conta a ser efetuado o pagamento.</w:t>
      </w:r>
    </w:p>
    <w:p w14:paraId="3F825C4F" w14:textId="38A90E48" w:rsidR="005D6BCC" w:rsidRPr="00D9363B" w:rsidRDefault="00CA7B45" w:rsidP="005D6BCC">
      <w:pPr>
        <w:autoSpaceDE w:val="0"/>
        <w:autoSpaceDN w:val="0"/>
        <w:adjustRightInd w:val="0"/>
        <w:spacing w:line="240" w:lineRule="auto"/>
        <w:ind w:right="284"/>
        <w:jc w:val="both"/>
        <w:rPr>
          <w:rFonts w:ascii="Arial" w:hAnsi="Arial" w:cs="Arial"/>
          <w:sz w:val="20"/>
          <w:szCs w:val="20"/>
        </w:rPr>
      </w:pPr>
      <w:r>
        <w:rPr>
          <w:rFonts w:ascii="Arial" w:hAnsi="Arial" w:cs="Arial"/>
          <w:sz w:val="20"/>
          <w:szCs w:val="20"/>
        </w:rPr>
        <w:lastRenderedPageBreak/>
        <w:t>5</w:t>
      </w:r>
      <w:r w:rsidR="005D6BCC" w:rsidRPr="00D9363B">
        <w:rPr>
          <w:rFonts w:ascii="Arial" w:hAnsi="Arial" w:cs="Arial"/>
          <w:sz w:val="20"/>
          <w:szCs w:val="20"/>
        </w:rPr>
        <w:t>.9.</w:t>
      </w:r>
      <w:r w:rsidR="005D6BCC" w:rsidRPr="00D9363B">
        <w:rPr>
          <w:rFonts w:ascii="Arial" w:hAnsi="Arial" w:cs="Arial"/>
          <w:b/>
          <w:bCs/>
          <w:sz w:val="20"/>
          <w:szCs w:val="20"/>
        </w:rPr>
        <w:t xml:space="preserve"> </w:t>
      </w:r>
      <w:r w:rsidR="005D6BCC" w:rsidRPr="00D9363B">
        <w:rPr>
          <w:rFonts w:ascii="Arial" w:hAnsi="Arial" w:cs="Arial"/>
          <w:sz w:val="20"/>
          <w:szCs w:val="20"/>
        </w:rPr>
        <w:t>O pagamento será realizado por meio de ordem bancária, para crédito em banco, agência e conta corrente indicado pela CONTRATADA.</w:t>
      </w:r>
    </w:p>
    <w:p w14:paraId="071C0AEF" w14:textId="657813EA" w:rsidR="005D6BCC" w:rsidRPr="00D9363B" w:rsidRDefault="00CA7B45" w:rsidP="005D6BCC">
      <w:pPr>
        <w:pStyle w:val="Nivel2"/>
        <w:spacing w:before="0" w:after="0" w:line="240" w:lineRule="auto"/>
        <w:ind w:left="0" w:firstLine="0"/>
        <w:rPr>
          <w:sz w:val="20"/>
          <w:szCs w:val="20"/>
        </w:rPr>
      </w:pPr>
      <w:r>
        <w:rPr>
          <w:sz w:val="20"/>
          <w:szCs w:val="20"/>
        </w:rPr>
        <w:t>5</w:t>
      </w:r>
      <w:r w:rsidR="005D6BCC" w:rsidRPr="00D9363B">
        <w:rPr>
          <w:sz w:val="20"/>
          <w:szCs w:val="20"/>
        </w:rPr>
        <w:t xml:space="preserve">.10. Para fins de liquidação, o setor competente deverá verificar se a nota fiscal ou instrumento de cobrança equivalente apresentado expressa os elementos necessários e essenciais do documento, tais como: </w:t>
      </w:r>
    </w:p>
    <w:p w14:paraId="59DC2A32" w14:textId="77777777" w:rsidR="005D6BCC" w:rsidRPr="00D9363B" w:rsidRDefault="005D6BCC" w:rsidP="00CA7B45">
      <w:pPr>
        <w:numPr>
          <w:ilvl w:val="0"/>
          <w:numId w:val="41"/>
        </w:numPr>
        <w:tabs>
          <w:tab w:val="left" w:pos="284"/>
        </w:tabs>
        <w:suppressAutoHyphens/>
        <w:spacing w:after="0" w:line="240" w:lineRule="auto"/>
        <w:ind w:left="-142" w:firstLine="142"/>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o prazo de validade;</w:t>
      </w:r>
    </w:p>
    <w:p w14:paraId="6E4BA2EB" w14:textId="77777777" w:rsidR="005D6BCC" w:rsidRPr="00D9363B" w:rsidRDefault="005D6BCC" w:rsidP="00CA7B45">
      <w:pPr>
        <w:numPr>
          <w:ilvl w:val="0"/>
          <w:numId w:val="4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 xml:space="preserve">a data da emissão; </w:t>
      </w:r>
    </w:p>
    <w:p w14:paraId="66B5FAA5" w14:textId="77777777" w:rsidR="005D6BCC" w:rsidRPr="00D9363B" w:rsidRDefault="005D6BCC" w:rsidP="00CA7B45">
      <w:pPr>
        <w:numPr>
          <w:ilvl w:val="0"/>
          <w:numId w:val="4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 xml:space="preserve">os dados do contrato e do órgão contratante; </w:t>
      </w:r>
    </w:p>
    <w:p w14:paraId="6E5D6DB8" w14:textId="77777777" w:rsidR="005D6BCC" w:rsidRPr="00D9363B" w:rsidRDefault="005D6BCC" w:rsidP="00CA7B45">
      <w:pPr>
        <w:numPr>
          <w:ilvl w:val="0"/>
          <w:numId w:val="4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 xml:space="preserve">o período respectivo de execução do contrato; </w:t>
      </w:r>
    </w:p>
    <w:p w14:paraId="11472D9F" w14:textId="77777777" w:rsidR="005D6BCC" w:rsidRPr="00D9363B" w:rsidRDefault="005D6BCC" w:rsidP="00CA7B45">
      <w:pPr>
        <w:numPr>
          <w:ilvl w:val="0"/>
          <w:numId w:val="4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 xml:space="preserve">o valor a pagar; e </w:t>
      </w:r>
    </w:p>
    <w:p w14:paraId="72ADF750" w14:textId="77777777" w:rsidR="005D6BCC" w:rsidRPr="00D9363B" w:rsidRDefault="005D6BCC" w:rsidP="00CA7B45">
      <w:pPr>
        <w:numPr>
          <w:ilvl w:val="0"/>
          <w:numId w:val="4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D9363B">
        <w:rPr>
          <w:rFonts w:ascii="Arial" w:eastAsia="Calibri" w:hAnsi="Arial" w:cs="Arial"/>
          <w:color w:val="000000"/>
          <w:sz w:val="20"/>
          <w:szCs w:val="20"/>
        </w:rPr>
        <w:t>eventual destaque do valor de retenções tributárias cabíveis.</w:t>
      </w:r>
    </w:p>
    <w:p w14:paraId="16F5AE01" w14:textId="77777777" w:rsidR="005D6BCC" w:rsidRPr="00D9363B" w:rsidRDefault="005D6BCC" w:rsidP="005D6BCC">
      <w:pPr>
        <w:autoSpaceDE w:val="0"/>
        <w:autoSpaceDN w:val="0"/>
        <w:adjustRightInd w:val="0"/>
        <w:spacing w:after="0" w:line="240" w:lineRule="auto"/>
        <w:ind w:right="284"/>
        <w:jc w:val="both"/>
        <w:rPr>
          <w:rFonts w:ascii="Arial" w:hAnsi="Arial" w:cs="Arial"/>
          <w:sz w:val="20"/>
          <w:szCs w:val="20"/>
        </w:rPr>
      </w:pPr>
    </w:p>
    <w:p w14:paraId="6A210C3D" w14:textId="767110D2" w:rsidR="005D6BCC" w:rsidRPr="00D9363B" w:rsidRDefault="00CA7B45" w:rsidP="005D6BCC">
      <w:pPr>
        <w:autoSpaceDE w:val="0"/>
        <w:autoSpaceDN w:val="0"/>
        <w:adjustRightInd w:val="0"/>
        <w:spacing w:after="0" w:line="240" w:lineRule="auto"/>
        <w:ind w:right="284"/>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.11. Quando do pagamento, será efetuada a retenção tributária prevista na legislação aplicável.</w:t>
      </w:r>
    </w:p>
    <w:p w14:paraId="10DF82FD" w14:textId="77777777" w:rsidR="005D6BCC" w:rsidRPr="00D9363B" w:rsidRDefault="005D6BCC" w:rsidP="005D6BCC">
      <w:pPr>
        <w:autoSpaceDE w:val="0"/>
        <w:autoSpaceDN w:val="0"/>
        <w:adjustRightInd w:val="0"/>
        <w:spacing w:after="0" w:line="240" w:lineRule="auto"/>
        <w:ind w:right="284"/>
        <w:jc w:val="both"/>
        <w:rPr>
          <w:rFonts w:ascii="Arial" w:hAnsi="Arial" w:cs="Arial"/>
          <w:sz w:val="20"/>
          <w:szCs w:val="20"/>
        </w:rPr>
      </w:pPr>
    </w:p>
    <w:p w14:paraId="69B0DCEE" w14:textId="50B38A93" w:rsidR="005D6BCC" w:rsidRPr="00D9363B" w:rsidRDefault="00CA7B45" w:rsidP="005D6BCC">
      <w:pPr>
        <w:pStyle w:val="PargrafodaLista"/>
        <w:widowControl w:val="0"/>
        <w:tabs>
          <w:tab w:val="left" w:pos="754"/>
        </w:tabs>
        <w:autoSpaceDE w:val="0"/>
        <w:autoSpaceDN w:val="0"/>
        <w:spacing w:line="240" w:lineRule="auto"/>
        <w:ind w:left="0" w:right="122"/>
        <w:contextualSpacing w:val="0"/>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.12. O pagamento fica condicionado à prévia informação pelo credor, dos dados da conta</w:t>
      </w:r>
      <w:r w:rsidR="005D6BCC" w:rsidRPr="00D9363B">
        <w:rPr>
          <w:rFonts w:ascii="Arial" w:hAnsi="Arial" w:cs="Arial"/>
          <w:spacing w:val="1"/>
          <w:sz w:val="20"/>
          <w:szCs w:val="20"/>
        </w:rPr>
        <w:t xml:space="preserve"> </w:t>
      </w:r>
      <w:r w:rsidR="005D6BCC" w:rsidRPr="00D9363B">
        <w:rPr>
          <w:rFonts w:ascii="Arial" w:hAnsi="Arial" w:cs="Arial"/>
          <w:sz w:val="20"/>
          <w:szCs w:val="20"/>
        </w:rPr>
        <w:t>corrente.</w:t>
      </w:r>
    </w:p>
    <w:p w14:paraId="41187911" w14:textId="64950D1D" w:rsidR="005D6BCC" w:rsidRPr="00D9363B" w:rsidRDefault="00CA7B45" w:rsidP="005D6BCC">
      <w:pPr>
        <w:pStyle w:val="PargrafodaLista"/>
        <w:widowControl w:val="0"/>
        <w:tabs>
          <w:tab w:val="left" w:pos="725"/>
        </w:tabs>
        <w:autoSpaceDE w:val="0"/>
        <w:autoSpaceDN w:val="0"/>
        <w:spacing w:line="240" w:lineRule="auto"/>
        <w:ind w:left="0" w:right="114"/>
        <w:contextualSpacing w:val="0"/>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.13. O pagamento a ser efetuado à Contratada, quando couber, estará sujeito às retenções na fonte</w:t>
      </w:r>
      <w:r w:rsidR="005D6BCC" w:rsidRPr="00D9363B">
        <w:rPr>
          <w:rFonts w:ascii="Arial" w:hAnsi="Arial" w:cs="Arial"/>
          <w:spacing w:val="1"/>
          <w:sz w:val="20"/>
          <w:szCs w:val="20"/>
        </w:rPr>
        <w:t xml:space="preserve"> </w:t>
      </w:r>
      <w:r w:rsidR="005D6BCC" w:rsidRPr="00D9363B">
        <w:rPr>
          <w:rFonts w:ascii="Arial" w:hAnsi="Arial" w:cs="Arial"/>
          <w:sz w:val="20"/>
          <w:szCs w:val="20"/>
        </w:rPr>
        <w:t>de tributos, inclusive</w:t>
      </w:r>
      <w:r w:rsidR="005D6BCC" w:rsidRPr="00D9363B">
        <w:rPr>
          <w:rFonts w:ascii="Arial" w:hAnsi="Arial" w:cs="Arial"/>
          <w:spacing w:val="-1"/>
          <w:sz w:val="20"/>
          <w:szCs w:val="20"/>
        </w:rPr>
        <w:t xml:space="preserve"> </w:t>
      </w:r>
      <w:r w:rsidR="005D6BCC" w:rsidRPr="00D9363B">
        <w:rPr>
          <w:rFonts w:ascii="Arial" w:hAnsi="Arial" w:cs="Arial"/>
          <w:sz w:val="20"/>
          <w:szCs w:val="20"/>
        </w:rPr>
        <w:t>contribuições sociais,</w:t>
      </w:r>
      <w:r w:rsidR="005D6BCC" w:rsidRPr="00D9363B">
        <w:rPr>
          <w:rFonts w:ascii="Arial" w:hAnsi="Arial" w:cs="Arial"/>
          <w:spacing w:val="2"/>
          <w:sz w:val="20"/>
          <w:szCs w:val="20"/>
        </w:rPr>
        <w:t xml:space="preserve"> </w:t>
      </w:r>
      <w:r w:rsidR="005D6BCC" w:rsidRPr="00D9363B">
        <w:rPr>
          <w:rFonts w:ascii="Arial" w:hAnsi="Arial" w:cs="Arial"/>
          <w:sz w:val="20"/>
          <w:szCs w:val="20"/>
        </w:rPr>
        <w:t>de</w:t>
      </w:r>
      <w:r w:rsidR="005D6BCC" w:rsidRPr="00D9363B">
        <w:rPr>
          <w:rFonts w:ascii="Arial" w:hAnsi="Arial" w:cs="Arial"/>
          <w:spacing w:val="-1"/>
          <w:sz w:val="20"/>
          <w:szCs w:val="20"/>
        </w:rPr>
        <w:t xml:space="preserve"> </w:t>
      </w:r>
      <w:r w:rsidR="005D6BCC" w:rsidRPr="00D9363B">
        <w:rPr>
          <w:rFonts w:ascii="Arial" w:hAnsi="Arial" w:cs="Arial"/>
          <w:sz w:val="20"/>
          <w:szCs w:val="20"/>
        </w:rPr>
        <w:t>acordo com</w:t>
      </w:r>
      <w:r w:rsidR="005D6BCC" w:rsidRPr="00D9363B">
        <w:rPr>
          <w:rFonts w:ascii="Arial" w:hAnsi="Arial" w:cs="Arial"/>
          <w:spacing w:val="-2"/>
          <w:sz w:val="20"/>
          <w:szCs w:val="20"/>
        </w:rPr>
        <w:t xml:space="preserve"> </w:t>
      </w:r>
      <w:r w:rsidR="005D6BCC" w:rsidRPr="00D9363B">
        <w:rPr>
          <w:rFonts w:ascii="Arial" w:hAnsi="Arial" w:cs="Arial"/>
          <w:sz w:val="20"/>
          <w:szCs w:val="20"/>
        </w:rPr>
        <w:t>os</w:t>
      </w:r>
      <w:r w:rsidR="005D6BCC" w:rsidRPr="00D9363B">
        <w:rPr>
          <w:rFonts w:ascii="Arial" w:hAnsi="Arial" w:cs="Arial"/>
          <w:spacing w:val="-1"/>
          <w:sz w:val="20"/>
          <w:szCs w:val="20"/>
        </w:rPr>
        <w:t xml:space="preserve"> </w:t>
      </w:r>
      <w:r w:rsidR="005D6BCC" w:rsidRPr="00D9363B">
        <w:rPr>
          <w:rFonts w:ascii="Arial" w:hAnsi="Arial" w:cs="Arial"/>
          <w:sz w:val="20"/>
          <w:szCs w:val="20"/>
        </w:rPr>
        <w:t>respectivos normativos.</w:t>
      </w:r>
    </w:p>
    <w:p w14:paraId="62E95C83" w14:textId="6F574750" w:rsidR="005D6BCC" w:rsidRPr="00D9363B" w:rsidRDefault="00CA7B45" w:rsidP="005D6BCC">
      <w:pPr>
        <w:pStyle w:val="Nivel3"/>
        <w:tabs>
          <w:tab w:val="left" w:pos="426"/>
          <w:tab w:val="left" w:pos="1276"/>
        </w:tabs>
        <w:spacing w:line="240" w:lineRule="auto"/>
        <w:ind w:left="0"/>
        <w:rPr>
          <w:color w:val="auto"/>
          <w:sz w:val="20"/>
          <w:szCs w:val="20"/>
        </w:rPr>
      </w:pPr>
      <w:r>
        <w:rPr>
          <w:sz w:val="20"/>
          <w:szCs w:val="20"/>
        </w:rPr>
        <w:t>5</w:t>
      </w:r>
      <w:r w:rsidR="005D6BCC" w:rsidRPr="00D9363B">
        <w:rPr>
          <w:sz w:val="20"/>
          <w:szCs w:val="20"/>
        </w:rPr>
        <w:t xml:space="preserve">.13.1. </w:t>
      </w:r>
      <w:r w:rsidR="005D6BCC" w:rsidRPr="00D9363B">
        <w:rPr>
          <w:color w:val="auto"/>
          <w:sz w:val="20"/>
          <w:szCs w:val="20"/>
        </w:rPr>
        <w:t>Independentemente do percentual de tributo inserido na planilha, quando houver, serão retidos na fonte, quando da realização do pagamento, os percentuais estabelecidos na legislação vigente.</w:t>
      </w:r>
    </w:p>
    <w:p w14:paraId="2D8EF78A" w14:textId="6A4B88D4" w:rsidR="005D6BCC" w:rsidRPr="00D9363B" w:rsidRDefault="00CA7B45" w:rsidP="005D6BCC">
      <w:pPr>
        <w:pStyle w:val="Nivel2"/>
        <w:tabs>
          <w:tab w:val="left" w:pos="567"/>
        </w:tabs>
        <w:spacing w:after="240" w:line="240" w:lineRule="auto"/>
        <w:ind w:left="0" w:firstLine="0"/>
        <w:rPr>
          <w:sz w:val="20"/>
          <w:szCs w:val="20"/>
        </w:rPr>
      </w:pPr>
      <w:r>
        <w:rPr>
          <w:sz w:val="20"/>
          <w:szCs w:val="20"/>
        </w:rPr>
        <w:t>5</w:t>
      </w:r>
      <w:r w:rsidR="005D6BCC" w:rsidRPr="00D9363B">
        <w:rPr>
          <w:sz w:val="20"/>
          <w:szCs w:val="20"/>
        </w:rPr>
        <w:t xml:space="preserve">.13.2. O contratado regularmente optante pelo Simples Nacional, nos termos da </w:t>
      </w:r>
      <w:hyperlink r:id="rId45">
        <w:r w:rsidR="005D6BCC" w:rsidRPr="00D9363B">
          <w:rPr>
            <w:rStyle w:val="Hyperlink"/>
            <w:color w:val="auto"/>
            <w:sz w:val="20"/>
            <w:szCs w:val="20"/>
          </w:rPr>
          <w:t>Lei Complementar nº 123, de 2006</w:t>
        </w:r>
      </w:hyperlink>
      <w:r w:rsidR="005D6BCC" w:rsidRPr="00D9363B">
        <w:rPr>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0BB3CD3" w14:textId="226EBBFF" w:rsidR="005D6BCC" w:rsidRPr="00D9363B" w:rsidRDefault="00CA7B45" w:rsidP="005D6BCC">
      <w:pPr>
        <w:spacing w:line="240" w:lineRule="auto"/>
        <w:jc w:val="both"/>
        <w:rPr>
          <w:rFonts w:ascii="Arial" w:hAnsi="Arial" w:cs="Arial"/>
          <w:color w:val="000000"/>
          <w:sz w:val="20"/>
          <w:szCs w:val="20"/>
        </w:rPr>
      </w:pPr>
      <w:r>
        <w:rPr>
          <w:rFonts w:ascii="Arial" w:hAnsi="Arial" w:cs="Arial"/>
          <w:color w:val="000000"/>
          <w:sz w:val="20"/>
          <w:szCs w:val="20"/>
        </w:rPr>
        <w:t>5</w:t>
      </w:r>
      <w:r w:rsidR="005D6BCC" w:rsidRPr="00D9363B">
        <w:rPr>
          <w:rFonts w:ascii="Arial" w:hAnsi="Arial" w:cs="Arial"/>
          <w:color w:val="000000"/>
          <w:sz w:val="20"/>
          <w:szCs w:val="20"/>
        </w:rPr>
        <w:t>.14. Em caso de devolução da Nota Fiscal/Fatura para correção, o prazo para o pagamento passará a fluir após a sua reapresentação.</w:t>
      </w:r>
    </w:p>
    <w:p w14:paraId="0A1966BD" w14:textId="20448F62" w:rsidR="005D6BCC" w:rsidRPr="00D9363B" w:rsidRDefault="00CA7B45" w:rsidP="005D6BCC">
      <w:pPr>
        <w:pStyle w:val="NormalWeb"/>
        <w:spacing w:before="0" w:beforeAutospacing="0" w:after="0" w:afterAutospacing="0"/>
        <w:ind w:right="18"/>
        <w:jc w:val="both"/>
        <w:rPr>
          <w:rFonts w:ascii="Arial" w:hAnsi="Arial" w:cs="Arial" w:hint="default"/>
          <w:sz w:val="20"/>
          <w:szCs w:val="20"/>
        </w:rPr>
      </w:pPr>
      <w:r>
        <w:rPr>
          <w:rFonts w:ascii="Arial" w:hAnsi="Arial" w:cs="Arial" w:hint="default"/>
          <w:sz w:val="20"/>
          <w:szCs w:val="20"/>
        </w:rPr>
        <w:t>5</w:t>
      </w:r>
      <w:r w:rsidR="005D6BCC" w:rsidRPr="00D9363B">
        <w:rPr>
          <w:rFonts w:ascii="Arial" w:hAnsi="Arial" w:cs="Arial" w:hint="default"/>
          <w:sz w:val="20"/>
          <w:szCs w:val="20"/>
        </w:rPr>
        <w:t xml:space="preserve">.15. Constatada a situação de irregularidade em quaisquer das certidões da Contratada, esta será notificada, por escrito, sem prejuízo do pagamento pelo objeto já executado, para que, em um prazo de </w:t>
      </w:r>
      <w:r w:rsidR="005D6BCC" w:rsidRPr="00D9363B">
        <w:rPr>
          <w:rFonts w:ascii="Arial" w:hAnsi="Arial" w:cs="Arial" w:hint="default"/>
          <w:sz w:val="20"/>
          <w:szCs w:val="20"/>
          <w:u w:val="single"/>
        </w:rPr>
        <w:t>05 (cinco) dias úteis</w:t>
      </w:r>
      <w:r w:rsidR="005D6BCC" w:rsidRPr="00D9363B">
        <w:rPr>
          <w:rFonts w:ascii="Arial" w:hAnsi="Arial" w:cs="Arial" w:hint="default"/>
          <w:sz w:val="20"/>
          <w:szCs w:val="20"/>
        </w:rPr>
        <w:t>, regularize tal situação ou, no mesmo prazo, apresente defesa em processo administrativo instaurado para esse fim específico.</w:t>
      </w:r>
    </w:p>
    <w:p w14:paraId="0B870C59" w14:textId="77777777" w:rsidR="005D6BCC" w:rsidRPr="00D9363B" w:rsidRDefault="005D6BCC" w:rsidP="005D6BCC">
      <w:pPr>
        <w:pStyle w:val="NormalWeb"/>
        <w:spacing w:before="0" w:beforeAutospacing="0" w:after="0" w:afterAutospacing="0"/>
        <w:ind w:left="1134" w:right="18"/>
        <w:jc w:val="both"/>
        <w:rPr>
          <w:rFonts w:ascii="Arial" w:hAnsi="Arial" w:cs="Arial" w:hint="default"/>
          <w:sz w:val="20"/>
          <w:szCs w:val="20"/>
        </w:rPr>
      </w:pPr>
    </w:p>
    <w:p w14:paraId="56F161D6" w14:textId="6F767234" w:rsidR="005D6BCC" w:rsidRPr="00D9363B" w:rsidRDefault="00CA7B45" w:rsidP="005D6BCC">
      <w:pPr>
        <w:spacing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.16. O prazo para regularização ou encaminhamento de defesa de que trata o subitem anterior poderá ser prorrogado uma vez e por igual período, a critério da Contratante.</w:t>
      </w:r>
    </w:p>
    <w:p w14:paraId="05432EBB" w14:textId="1327B7EF" w:rsidR="005D6BCC" w:rsidRPr="00D9363B" w:rsidRDefault="00CA7B45" w:rsidP="005D6BCC">
      <w:pPr>
        <w:spacing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.17.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D646331" w14:textId="0A5838BE" w:rsidR="005D6BCC" w:rsidRPr="00D9363B" w:rsidRDefault="00CA7B45" w:rsidP="005D6BCC">
      <w:pPr>
        <w:spacing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.18. Persistindo a irregularidade, a Contratante deverá adotar as medidas necessárias à rescisão contratual nos autos do processo administrativo correspondente, assegurada à Contratada o contraditório e a ampla defesa.</w:t>
      </w:r>
    </w:p>
    <w:p w14:paraId="0F3E55E6" w14:textId="3B1CD570" w:rsidR="005D6BCC" w:rsidRPr="00D9363B" w:rsidRDefault="00CA7B45" w:rsidP="005D6BCC">
      <w:pPr>
        <w:spacing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.19. É vedado o pagamento, a qualquer título, à empresa privada que tenha em seu quadro societário servidor público da ativa do Órgão Contratante, com fundamento na Lei de Diretrizes Orçamentárias da e na legislação vigente.</w:t>
      </w:r>
    </w:p>
    <w:p w14:paraId="65721F36" w14:textId="578A4F8F" w:rsidR="005D6BCC" w:rsidRPr="00D9363B" w:rsidRDefault="00CA7B45" w:rsidP="005D6BCC">
      <w:pPr>
        <w:pStyle w:val="Nivel2"/>
        <w:spacing w:before="0" w:after="0" w:line="240" w:lineRule="auto"/>
        <w:ind w:left="0" w:firstLine="0"/>
        <w:rPr>
          <w:sz w:val="20"/>
          <w:szCs w:val="20"/>
        </w:rPr>
      </w:pPr>
      <w:r>
        <w:rPr>
          <w:sz w:val="20"/>
          <w:szCs w:val="20"/>
        </w:rPr>
        <w:t>5</w:t>
      </w:r>
      <w:r w:rsidR="005D6BCC" w:rsidRPr="00D9363B">
        <w:rPr>
          <w:sz w:val="20"/>
          <w:szCs w:val="20"/>
        </w:rPr>
        <w:t>.20. No caso de atraso pela Contratante, os valores devidos à Contratada serão atualizados monetariamente entre o termo final do prazo de pagamento até a data de sua efetiva realização, mediante aplicação do IPCA (Índice Nacional de Preços ao Consumidor Amplo)</w:t>
      </w:r>
      <w:r w:rsidR="005D6BCC" w:rsidRPr="00D9363B">
        <w:rPr>
          <w:iCs/>
          <w:sz w:val="20"/>
          <w:szCs w:val="20"/>
        </w:rPr>
        <w:t xml:space="preserve"> </w:t>
      </w:r>
      <w:r w:rsidR="005D6BCC" w:rsidRPr="00D9363B">
        <w:rPr>
          <w:sz w:val="20"/>
          <w:szCs w:val="20"/>
        </w:rPr>
        <w:t>de correção monetária.</w:t>
      </w:r>
    </w:p>
    <w:p w14:paraId="66243F78" w14:textId="77777777" w:rsidR="005D6BCC" w:rsidRPr="00D9363B" w:rsidRDefault="005D6BCC" w:rsidP="005D6BCC">
      <w:pPr>
        <w:pStyle w:val="Nivel2"/>
        <w:spacing w:before="0" w:after="0" w:line="240" w:lineRule="auto"/>
        <w:rPr>
          <w:sz w:val="20"/>
          <w:szCs w:val="20"/>
        </w:rPr>
      </w:pPr>
    </w:p>
    <w:p w14:paraId="17A3CB2B" w14:textId="22E60BE5" w:rsidR="005D6BCC" w:rsidRPr="00D9363B" w:rsidRDefault="00CA7B45" w:rsidP="005D6BCC">
      <w:pPr>
        <w:pStyle w:val="Nivel2"/>
        <w:spacing w:before="0" w:after="0" w:line="240" w:lineRule="auto"/>
        <w:ind w:left="0" w:firstLine="0"/>
        <w:rPr>
          <w:sz w:val="20"/>
          <w:szCs w:val="20"/>
        </w:rPr>
      </w:pPr>
      <w:r>
        <w:rPr>
          <w:sz w:val="20"/>
          <w:szCs w:val="20"/>
        </w:rPr>
        <w:t>5</w:t>
      </w:r>
      <w:r w:rsidR="005D6BCC" w:rsidRPr="00D9363B">
        <w:rPr>
          <w:sz w:val="20"/>
          <w:szCs w:val="20"/>
        </w:rPr>
        <w:t>.21. Será considerada data do pagamento o dia em que constar como emitida a ordem bancária para pagamento.</w:t>
      </w:r>
    </w:p>
    <w:p w14:paraId="01B5EBAB" w14:textId="5C2FA511" w:rsidR="005D6BCC" w:rsidRPr="00D9363B" w:rsidRDefault="00CA7B45" w:rsidP="005D6BCC">
      <w:pPr>
        <w:autoSpaceDE w:val="0"/>
        <w:autoSpaceDN w:val="0"/>
        <w:adjustRightInd w:val="0"/>
        <w:spacing w:before="120"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.22.</w:t>
      </w:r>
      <w:r w:rsidR="005D6BCC" w:rsidRPr="00D9363B">
        <w:rPr>
          <w:rFonts w:ascii="Arial" w:hAnsi="Arial" w:cs="Arial"/>
          <w:b/>
          <w:bCs/>
          <w:sz w:val="20"/>
          <w:szCs w:val="20"/>
        </w:rPr>
        <w:t xml:space="preserve"> </w:t>
      </w:r>
      <w:r w:rsidR="005D6BCC" w:rsidRPr="00D9363B">
        <w:rPr>
          <w:rFonts w:ascii="Arial" w:hAnsi="Arial" w:cs="Arial"/>
          <w:sz w:val="20"/>
          <w:szCs w:val="20"/>
        </w:rPr>
        <w:t>O servidor responsável para acompanhar a entrega do objeto formalizará o seu recebimento na própria Nota Fiscal.</w:t>
      </w:r>
    </w:p>
    <w:p w14:paraId="3B1EB7B1" w14:textId="6373CD1B" w:rsidR="005D6BCC" w:rsidRPr="00D9363B" w:rsidRDefault="00CA7B45" w:rsidP="005D6BCC">
      <w:pPr>
        <w:pStyle w:val="Nivel2"/>
        <w:spacing w:before="0" w:after="0" w:line="240" w:lineRule="auto"/>
        <w:ind w:left="0" w:firstLine="0"/>
        <w:rPr>
          <w:color w:val="auto"/>
          <w:sz w:val="20"/>
          <w:szCs w:val="20"/>
        </w:rPr>
      </w:pPr>
      <w:r>
        <w:rPr>
          <w:color w:val="auto"/>
          <w:sz w:val="20"/>
          <w:szCs w:val="20"/>
        </w:rPr>
        <w:lastRenderedPageBreak/>
        <w:t>5</w:t>
      </w:r>
      <w:r w:rsidR="005D6BCC" w:rsidRPr="00D9363B">
        <w:rPr>
          <w:color w:val="auto"/>
          <w:sz w:val="20"/>
          <w:szCs w:val="20"/>
        </w:rPr>
        <w:t xml:space="preserve">.23. A nota fiscal ou instrumento de cobrança equivalente deverá ser obrigatoriamente acompanhado da comprovação da regularidade fiscal e trabalhista, mediante consulta aos sítios eletrônicos oficiais ou à documentação mencionada no </w:t>
      </w:r>
      <w:hyperlink r:id="rId46" w:anchor="art68" w:history="1">
        <w:r w:rsidR="005D6BCC" w:rsidRPr="00D9363B">
          <w:rPr>
            <w:rStyle w:val="Hyperlink"/>
            <w:color w:val="auto"/>
            <w:sz w:val="20"/>
            <w:szCs w:val="20"/>
          </w:rPr>
          <w:t xml:space="preserve">art. 68 da Lei nº 14.133, de 2021.  </w:t>
        </w:r>
      </w:hyperlink>
      <w:r w:rsidR="005D6BCC" w:rsidRPr="00D9363B">
        <w:rPr>
          <w:color w:val="auto"/>
          <w:sz w:val="20"/>
          <w:szCs w:val="20"/>
        </w:rPr>
        <w:t xml:space="preserve"> </w:t>
      </w:r>
    </w:p>
    <w:p w14:paraId="2479E077" w14:textId="77777777" w:rsidR="005D6BCC" w:rsidRPr="00D9363B" w:rsidRDefault="005D6BCC" w:rsidP="005D6BCC">
      <w:pPr>
        <w:pStyle w:val="Nivel2"/>
        <w:spacing w:before="0" w:after="0" w:line="240" w:lineRule="auto"/>
        <w:ind w:left="0" w:firstLine="0"/>
        <w:rPr>
          <w:color w:val="auto"/>
          <w:sz w:val="20"/>
          <w:szCs w:val="20"/>
        </w:rPr>
      </w:pPr>
    </w:p>
    <w:p w14:paraId="72A4F391" w14:textId="3DC4D88F" w:rsidR="005D6BCC" w:rsidRPr="00D9363B" w:rsidRDefault="00CA7B45" w:rsidP="005D6BCC">
      <w:pPr>
        <w:pStyle w:val="Nivel2"/>
        <w:spacing w:before="0" w:after="0" w:line="240" w:lineRule="auto"/>
        <w:ind w:left="0" w:firstLine="0"/>
        <w:rPr>
          <w:color w:val="auto"/>
          <w:sz w:val="20"/>
          <w:szCs w:val="20"/>
        </w:rPr>
      </w:pPr>
      <w:r>
        <w:rPr>
          <w:color w:val="auto"/>
          <w:sz w:val="20"/>
          <w:szCs w:val="20"/>
        </w:rPr>
        <w:t>5</w:t>
      </w:r>
      <w:r w:rsidR="005D6BCC" w:rsidRPr="00D9363B">
        <w:rPr>
          <w:color w:val="auto"/>
          <w:sz w:val="20"/>
          <w:szCs w:val="20"/>
        </w:rPr>
        <w:t>.24. A Contratada, durante toda a execução do contrato, deverá manter todas as condições de habilitação e qualificação exigidas na licitação.</w:t>
      </w:r>
    </w:p>
    <w:p w14:paraId="3D2106AD" w14:textId="77777777" w:rsidR="005D6BCC" w:rsidRPr="00D9363B" w:rsidRDefault="005D6BCC" w:rsidP="005D6BCC">
      <w:pPr>
        <w:spacing w:after="0" w:line="240" w:lineRule="auto"/>
        <w:jc w:val="both"/>
        <w:rPr>
          <w:rFonts w:ascii="Arial" w:hAnsi="Arial" w:cs="Arial"/>
          <w:sz w:val="20"/>
          <w:szCs w:val="20"/>
        </w:rPr>
      </w:pPr>
    </w:p>
    <w:p w14:paraId="3709DE36" w14:textId="3326EC0A" w:rsidR="005D6BCC" w:rsidRPr="00D9363B" w:rsidRDefault="00CA7B45" w:rsidP="005D6BCC">
      <w:pPr>
        <w:pStyle w:val="Corpodetexto21"/>
        <w:widowControl w:val="0"/>
        <w:suppressAutoHyphens/>
        <w:overflowPunct/>
        <w:autoSpaceDE/>
        <w:autoSpaceDN/>
        <w:adjustRightInd/>
        <w:spacing w:after="0"/>
        <w:textAlignment w:val="auto"/>
        <w:rPr>
          <w:rFonts w:cs="Arial"/>
          <w:sz w:val="20"/>
        </w:rPr>
      </w:pPr>
      <w:r>
        <w:rPr>
          <w:rFonts w:cs="Arial"/>
          <w:sz w:val="20"/>
        </w:rPr>
        <w:t>5</w:t>
      </w:r>
      <w:r w:rsidR="005D6BCC" w:rsidRPr="00D9363B">
        <w:rPr>
          <w:rFonts w:cs="Arial"/>
          <w:sz w:val="20"/>
        </w:rPr>
        <w:t>.25. Persistindo a irregularidade, a Contratante, em decisão fundamentada, deverá aplicar a penalidade cabível nos autos do processo administrativo correspondente.</w:t>
      </w:r>
    </w:p>
    <w:p w14:paraId="109E7C69" w14:textId="77777777" w:rsidR="005D6BCC" w:rsidRPr="00D9363B" w:rsidRDefault="005D6BCC" w:rsidP="005D6BCC">
      <w:pPr>
        <w:spacing w:after="0" w:line="240" w:lineRule="auto"/>
        <w:jc w:val="both"/>
        <w:rPr>
          <w:rFonts w:ascii="Arial" w:hAnsi="Arial" w:cs="Arial"/>
          <w:b/>
          <w:bCs/>
          <w:sz w:val="20"/>
          <w:szCs w:val="20"/>
        </w:rPr>
      </w:pPr>
    </w:p>
    <w:p w14:paraId="2B1783DD" w14:textId="0F6EE6B7" w:rsidR="005D6BCC" w:rsidRPr="00D9363B" w:rsidRDefault="00CA7B45" w:rsidP="005D6BCC">
      <w:pPr>
        <w:spacing w:after="0" w:line="240" w:lineRule="auto"/>
        <w:jc w:val="both"/>
        <w:rPr>
          <w:rFonts w:ascii="Arial" w:hAnsi="Arial" w:cs="Arial"/>
          <w:b/>
          <w:bCs/>
          <w:sz w:val="20"/>
          <w:szCs w:val="20"/>
        </w:rPr>
      </w:pPr>
      <w:r>
        <w:rPr>
          <w:rFonts w:ascii="Arial" w:hAnsi="Arial" w:cs="Arial"/>
          <w:b/>
          <w:bCs/>
          <w:sz w:val="20"/>
          <w:szCs w:val="20"/>
        </w:rPr>
        <w:t>5</w:t>
      </w:r>
      <w:r w:rsidR="005D6BCC" w:rsidRPr="00D9363B">
        <w:rPr>
          <w:rFonts w:ascii="Arial" w:hAnsi="Arial" w:cs="Arial"/>
          <w:b/>
          <w:bCs/>
          <w:sz w:val="20"/>
          <w:szCs w:val="20"/>
        </w:rPr>
        <w:t xml:space="preserve">.26.  A nota fiscal deverá vir acompanhada de relatório dos produtos fornecidos. </w:t>
      </w:r>
    </w:p>
    <w:p w14:paraId="402A8635" w14:textId="77777777" w:rsidR="005D6BCC" w:rsidRPr="00D9363B" w:rsidRDefault="005D6BCC" w:rsidP="005D6BCC">
      <w:pPr>
        <w:spacing w:after="0" w:line="240" w:lineRule="auto"/>
        <w:jc w:val="both"/>
        <w:rPr>
          <w:rFonts w:ascii="Arial" w:hAnsi="Arial" w:cs="Arial"/>
          <w:sz w:val="20"/>
          <w:szCs w:val="20"/>
        </w:rPr>
      </w:pPr>
    </w:p>
    <w:p w14:paraId="3A6B7FB0" w14:textId="0C83B9DC" w:rsidR="005D6BCC" w:rsidRPr="00D9363B" w:rsidRDefault="00CA7B45" w:rsidP="005D6BCC">
      <w:pPr>
        <w:tabs>
          <w:tab w:val="left" w:pos="-284"/>
        </w:tabs>
        <w:spacing w:before="120" w:after="120" w:line="240" w:lineRule="auto"/>
        <w:jc w:val="both"/>
        <w:rPr>
          <w:rFonts w:ascii="Arial" w:hAnsi="Arial" w:cs="Arial"/>
          <w:bCs/>
          <w:sz w:val="20"/>
          <w:szCs w:val="20"/>
        </w:rPr>
      </w:pPr>
      <w:r>
        <w:rPr>
          <w:rFonts w:ascii="Arial" w:hAnsi="Arial" w:cs="Arial"/>
          <w:sz w:val="20"/>
          <w:szCs w:val="20"/>
        </w:rPr>
        <w:t>5</w:t>
      </w:r>
      <w:r w:rsidR="005D6BCC" w:rsidRPr="00D9363B">
        <w:rPr>
          <w:rFonts w:ascii="Arial" w:hAnsi="Arial" w:cs="Arial"/>
          <w:sz w:val="20"/>
          <w:szCs w:val="20"/>
        </w:rPr>
        <w:t xml:space="preserve">.27. Na emissão da nota fiscal deverá ser informado </w:t>
      </w:r>
      <w:r w:rsidR="005D6BCC" w:rsidRPr="00D9363B">
        <w:rPr>
          <w:rFonts w:ascii="Arial" w:hAnsi="Arial" w:cs="Arial"/>
          <w:bCs/>
          <w:sz w:val="20"/>
          <w:szCs w:val="20"/>
        </w:rPr>
        <w:t>número do Contrato; número do Termo Aditivo, quando houver; número do Empenho; número da Solicitação de Fornecimento/Ordem de Serviço; descrição do(s) bem(</w:t>
      </w:r>
      <w:proofErr w:type="spellStart"/>
      <w:r w:rsidR="005D6BCC" w:rsidRPr="00D9363B">
        <w:rPr>
          <w:rFonts w:ascii="Arial" w:hAnsi="Arial" w:cs="Arial"/>
          <w:bCs/>
          <w:sz w:val="20"/>
          <w:szCs w:val="20"/>
        </w:rPr>
        <w:t>ns</w:t>
      </w:r>
      <w:proofErr w:type="spellEnd"/>
      <w:r w:rsidR="005D6BCC" w:rsidRPr="00D9363B">
        <w:rPr>
          <w:rFonts w:ascii="Arial" w:hAnsi="Arial" w:cs="Arial"/>
          <w:bCs/>
          <w:sz w:val="20"/>
          <w:szCs w:val="20"/>
        </w:rPr>
        <w:t>) ou serviço(s); e demais dados necessários para demonstrar o vínculo entre a Nota Fiscal e o respectivo.</w:t>
      </w:r>
    </w:p>
    <w:p w14:paraId="490E5402" w14:textId="77777777" w:rsidR="005D6BCC" w:rsidRPr="00D9363B" w:rsidRDefault="005D6BCC" w:rsidP="005D6BCC">
      <w:pPr>
        <w:spacing w:after="0" w:line="240" w:lineRule="auto"/>
        <w:jc w:val="both"/>
        <w:rPr>
          <w:rFonts w:ascii="Arial" w:hAnsi="Arial" w:cs="Arial"/>
          <w:sz w:val="20"/>
          <w:szCs w:val="20"/>
        </w:rPr>
      </w:pPr>
    </w:p>
    <w:p w14:paraId="45B9BF19" w14:textId="2BD8EEF9" w:rsidR="005D6BCC" w:rsidRPr="00D9363B" w:rsidRDefault="00CA7B45" w:rsidP="005D6BCC">
      <w:pPr>
        <w:spacing w:after="0"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 xml:space="preserve">.28.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1E4EAEB" w14:textId="77777777" w:rsidR="005D6BCC" w:rsidRPr="00D9363B" w:rsidRDefault="005D6BCC" w:rsidP="005D6BCC">
      <w:pPr>
        <w:spacing w:after="0" w:line="240" w:lineRule="auto"/>
        <w:jc w:val="both"/>
        <w:rPr>
          <w:rFonts w:ascii="Arial" w:hAnsi="Arial" w:cs="Arial"/>
          <w:sz w:val="20"/>
          <w:szCs w:val="20"/>
        </w:rPr>
      </w:pPr>
    </w:p>
    <w:p w14:paraId="4614DBC3" w14:textId="3846837C" w:rsidR="005D6BCC" w:rsidRPr="00D9363B" w:rsidRDefault="00CA7B45" w:rsidP="005D6BCC">
      <w:pPr>
        <w:spacing w:after="0"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 xml:space="preserve">.29. Considera-se ocorrido o recebimento da nota fiscal ou fatura no momento em que o órgão contratante atestar a entrega do objeto. </w:t>
      </w:r>
    </w:p>
    <w:p w14:paraId="293FAFFF" w14:textId="77777777" w:rsidR="005D6BCC" w:rsidRPr="00D9363B" w:rsidRDefault="005D6BCC" w:rsidP="005D6BCC">
      <w:pPr>
        <w:spacing w:after="0" w:line="240" w:lineRule="auto"/>
        <w:jc w:val="both"/>
        <w:rPr>
          <w:rFonts w:ascii="Arial" w:hAnsi="Arial" w:cs="Arial"/>
          <w:sz w:val="20"/>
          <w:szCs w:val="20"/>
        </w:rPr>
      </w:pPr>
    </w:p>
    <w:p w14:paraId="0B4F8030" w14:textId="60E6C0D1" w:rsidR="005D6BCC" w:rsidRPr="00D9363B" w:rsidRDefault="00CA7B45" w:rsidP="005D6BCC">
      <w:pPr>
        <w:spacing w:after="0"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 xml:space="preserve">.30. No dever de pagamento pela Administração, será observada a ordem cronológica para cada fonte diferenciada de recursos. </w:t>
      </w:r>
    </w:p>
    <w:p w14:paraId="03F56DE9" w14:textId="77777777" w:rsidR="005D6BCC" w:rsidRPr="00D9363B" w:rsidRDefault="005D6BCC" w:rsidP="005D6BCC">
      <w:pPr>
        <w:spacing w:after="0" w:line="240" w:lineRule="auto"/>
        <w:jc w:val="both"/>
        <w:rPr>
          <w:rFonts w:ascii="Arial" w:hAnsi="Arial" w:cs="Arial"/>
          <w:sz w:val="20"/>
          <w:szCs w:val="20"/>
        </w:rPr>
      </w:pPr>
    </w:p>
    <w:p w14:paraId="79862728" w14:textId="17CAC551" w:rsidR="005D6BCC" w:rsidRPr="00D9363B" w:rsidRDefault="00CA7B45" w:rsidP="005D6BCC">
      <w:pPr>
        <w:spacing w:after="0"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.31.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2A992D7B" w14:textId="77777777" w:rsidR="005D6BCC" w:rsidRPr="00D9363B" w:rsidRDefault="005D6BCC" w:rsidP="005D6BCC">
      <w:pPr>
        <w:spacing w:after="0" w:line="240" w:lineRule="auto"/>
        <w:jc w:val="both"/>
        <w:rPr>
          <w:rFonts w:ascii="Arial" w:hAnsi="Arial" w:cs="Arial"/>
          <w:sz w:val="20"/>
          <w:szCs w:val="20"/>
        </w:rPr>
      </w:pPr>
    </w:p>
    <w:p w14:paraId="51729C94" w14:textId="77777777" w:rsidR="005D6BCC" w:rsidRPr="00D9363B" w:rsidRDefault="005D6BCC" w:rsidP="005D6BCC">
      <w:pPr>
        <w:spacing w:after="0" w:line="240" w:lineRule="auto"/>
        <w:jc w:val="both"/>
        <w:rPr>
          <w:rFonts w:ascii="Arial" w:hAnsi="Arial" w:cs="Arial"/>
          <w:sz w:val="20"/>
          <w:szCs w:val="20"/>
        </w:rPr>
      </w:pPr>
      <w:r w:rsidRPr="00D9363B">
        <w:rPr>
          <w:rFonts w:ascii="Arial" w:hAnsi="Arial" w:cs="Arial"/>
          <w:sz w:val="20"/>
          <w:szCs w:val="20"/>
        </w:rPr>
        <w:t xml:space="preserve">I - </w:t>
      </w:r>
      <w:proofErr w:type="gramStart"/>
      <w:r w:rsidRPr="00D9363B">
        <w:rPr>
          <w:rFonts w:ascii="Arial" w:hAnsi="Arial" w:cs="Arial"/>
          <w:sz w:val="20"/>
          <w:szCs w:val="20"/>
        </w:rPr>
        <w:t>grave</w:t>
      </w:r>
      <w:proofErr w:type="gramEnd"/>
      <w:r w:rsidRPr="00D9363B">
        <w:rPr>
          <w:rFonts w:ascii="Arial" w:hAnsi="Arial" w:cs="Arial"/>
          <w:sz w:val="20"/>
          <w:szCs w:val="20"/>
        </w:rPr>
        <w:t xml:space="preserve"> perturbação da ordem, situação de emergência ou calamidade pública; </w:t>
      </w:r>
    </w:p>
    <w:p w14:paraId="34EDABE3" w14:textId="77777777" w:rsidR="005D6BCC" w:rsidRPr="00D9363B" w:rsidRDefault="005D6BCC" w:rsidP="005D6BCC">
      <w:pPr>
        <w:spacing w:after="0" w:line="240" w:lineRule="auto"/>
        <w:jc w:val="both"/>
        <w:rPr>
          <w:rFonts w:ascii="Arial" w:hAnsi="Arial" w:cs="Arial"/>
          <w:sz w:val="20"/>
          <w:szCs w:val="20"/>
        </w:rPr>
      </w:pPr>
      <w:r w:rsidRPr="00D9363B">
        <w:rPr>
          <w:rFonts w:ascii="Arial" w:hAnsi="Arial" w:cs="Arial"/>
          <w:sz w:val="20"/>
          <w:szCs w:val="20"/>
        </w:rPr>
        <w:t xml:space="preserve">II - </w:t>
      </w:r>
      <w:proofErr w:type="gramStart"/>
      <w:r w:rsidRPr="00D9363B">
        <w:rPr>
          <w:rFonts w:ascii="Arial" w:hAnsi="Arial" w:cs="Arial"/>
          <w:sz w:val="20"/>
          <w:szCs w:val="20"/>
        </w:rPr>
        <w:t>pagamento</w:t>
      </w:r>
      <w:proofErr w:type="gramEnd"/>
      <w:r w:rsidRPr="00D9363B">
        <w:rPr>
          <w:rFonts w:ascii="Arial" w:hAnsi="Arial" w:cs="Arial"/>
          <w:sz w:val="20"/>
          <w:szCs w:val="20"/>
        </w:rPr>
        <w:t xml:space="preserve"> a microempresa, empresa de pequeno porte, agricultor familiar, produtor rural pessoa física, microempreendedor individual e sociedade cooperativa, desde que demonstrado o risco de descontinuidade do cumprimento do objeto do contrato; </w:t>
      </w:r>
    </w:p>
    <w:p w14:paraId="1CE8004E" w14:textId="77777777" w:rsidR="005D6BCC" w:rsidRPr="00D9363B" w:rsidRDefault="005D6BCC" w:rsidP="005D6BCC">
      <w:pPr>
        <w:spacing w:after="0" w:line="240" w:lineRule="auto"/>
        <w:jc w:val="both"/>
        <w:rPr>
          <w:rFonts w:ascii="Arial" w:hAnsi="Arial" w:cs="Arial"/>
          <w:sz w:val="20"/>
          <w:szCs w:val="20"/>
        </w:rPr>
      </w:pPr>
      <w:r w:rsidRPr="00D9363B">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0B6065D7" w14:textId="77777777" w:rsidR="005D6BCC" w:rsidRPr="00D9363B" w:rsidRDefault="005D6BCC" w:rsidP="005D6BCC">
      <w:pPr>
        <w:spacing w:after="0" w:line="240" w:lineRule="auto"/>
        <w:jc w:val="both"/>
        <w:rPr>
          <w:rFonts w:ascii="Arial" w:hAnsi="Arial" w:cs="Arial"/>
          <w:sz w:val="20"/>
          <w:szCs w:val="20"/>
        </w:rPr>
      </w:pPr>
      <w:r w:rsidRPr="00D9363B">
        <w:rPr>
          <w:rFonts w:ascii="Arial" w:hAnsi="Arial" w:cs="Arial"/>
          <w:sz w:val="20"/>
          <w:szCs w:val="20"/>
        </w:rPr>
        <w:t xml:space="preserve">IV - </w:t>
      </w:r>
      <w:proofErr w:type="gramStart"/>
      <w:r w:rsidRPr="00D9363B">
        <w:rPr>
          <w:rFonts w:ascii="Arial" w:hAnsi="Arial" w:cs="Arial"/>
          <w:sz w:val="20"/>
          <w:szCs w:val="20"/>
        </w:rPr>
        <w:t>pagamento</w:t>
      </w:r>
      <w:proofErr w:type="gramEnd"/>
      <w:r w:rsidRPr="00D9363B">
        <w:rPr>
          <w:rFonts w:ascii="Arial" w:hAnsi="Arial" w:cs="Arial"/>
          <w:sz w:val="20"/>
          <w:szCs w:val="20"/>
        </w:rPr>
        <w:t xml:space="preserve"> de direitos oriundos de contratos em caso de falência, recuperação judicial ou dissolução da empresa contratada; </w:t>
      </w:r>
    </w:p>
    <w:p w14:paraId="0C2F90BF" w14:textId="77777777" w:rsidR="005D6BCC" w:rsidRPr="00D9363B" w:rsidRDefault="005D6BCC" w:rsidP="005D6BCC">
      <w:pPr>
        <w:spacing w:after="0" w:line="240" w:lineRule="auto"/>
        <w:jc w:val="both"/>
        <w:rPr>
          <w:rFonts w:ascii="Arial" w:hAnsi="Arial" w:cs="Arial"/>
          <w:sz w:val="20"/>
          <w:szCs w:val="20"/>
        </w:rPr>
      </w:pPr>
      <w:r w:rsidRPr="00D9363B">
        <w:rPr>
          <w:rFonts w:ascii="Arial" w:hAnsi="Arial" w:cs="Arial"/>
          <w:sz w:val="20"/>
          <w:szCs w:val="20"/>
        </w:rPr>
        <w:t xml:space="preserve">V - </w:t>
      </w:r>
      <w:proofErr w:type="gramStart"/>
      <w:r w:rsidRPr="00D9363B">
        <w:rPr>
          <w:rFonts w:ascii="Arial" w:hAnsi="Arial" w:cs="Arial"/>
          <w:sz w:val="20"/>
          <w:szCs w:val="20"/>
        </w:rPr>
        <w:t>pagamento</w:t>
      </w:r>
      <w:proofErr w:type="gramEnd"/>
      <w:r w:rsidRPr="00D9363B">
        <w:rPr>
          <w:rFonts w:ascii="Arial" w:hAnsi="Arial" w:cs="Arial"/>
          <w:sz w:val="20"/>
          <w:szCs w:val="20"/>
        </w:rPr>
        <w:t xml:space="preserve">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17D0A63D" w14:textId="77777777" w:rsidR="005D6BCC" w:rsidRPr="00D9363B" w:rsidRDefault="005D6BCC" w:rsidP="005D6BCC">
      <w:pPr>
        <w:spacing w:after="0" w:line="240" w:lineRule="auto"/>
        <w:jc w:val="both"/>
        <w:rPr>
          <w:rFonts w:ascii="Arial" w:hAnsi="Arial" w:cs="Arial"/>
          <w:sz w:val="20"/>
          <w:szCs w:val="20"/>
        </w:rPr>
      </w:pPr>
    </w:p>
    <w:p w14:paraId="3A862423" w14:textId="5AB694F0" w:rsidR="005D6BCC" w:rsidRPr="00D9363B" w:rsidRDefault="00CA7B45" w:rsidP="005D6BCC">
      <w:pPr>
        <w:spacing w:after="0"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 xml:space="preserve">.32. Não será permitido pagamento antecipado, parcial ou total, relativo a parcelas contratuais vinculadas ao fornecimento de bens, à execução de obras ou à prestação de serviços; </w:t>
      </w:r>
    </w:p>
    <w:p w14:paraId="47253279" w14:textId="77777777" w:rsidR="005D6BCC" w:rsidRPr="00D9363B" w:rsidRDefault="005D6BCC" w:rsidP="005D6BCC">
      <w:pPr>
        <w:spacing w:after="0" w:line="240" w:lineRule="auto"/>
        <w:jc w:val="both"/>
        <w:rPr>
          <w:rFonts w:ascii="Arial" w:hAnsi="Arial" w:cs="Arial"/>
          <w:sz w:val="20"/>
          <w:szCs w:val="20"/>
        </w:rPr>
      </w:pPr>
    </w:p>
    <w:p w14:paraId="790E2B0A" w14:textId="6EB02CF9" w:rsidR="005D6BCC" w:rsidRPr="00D9363B" w:rsidRDefault="00CA7B45" w:rsidP="005D6BCC">
      <w:pPr>
        <w:spacing w:after="0"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 xml:space="preserve">.33. O gestor do contrato será o responsável pela certificação das Notas Fiscais, bem como liberará a Nota Fiscal para pagamento, quando cumpridas, pela licitante vencedora, todas as condições pactuadas. </w:t>
      </w:r>
    </w:p>
    <w:p w14:paraId="2F960BBB" w14:textId="77777777" w:rsidR="005D6BCC" w:rsidRPr="00D9363B" w:rsidRDefault="005D6BCC" w:rsidP="005D6BCC">
      <w:pPr>
        <w:spacing w:after="0" w:line="240" w:lineRule="auto"/>
        <w:jc w:val="both"/>
        <w:rPr>
          <w:rFonts w:ascii="Arial" w:hAnsi="Arial" w:cs="Arial"/>
          <w:sz w:val="20"/>
          <w:szCs w:val="20"/>
        </w:rPr>
      </w:pPr>
    </w:p>
    <w:p w14:paraId="2A4CCA65" w14:textId="06F0BC60" w:rsidR="005D6BCC" w:rsidRPr="00D9363B" w:rsidRDefault="00CA7B45" w:rsidP="005D6BCC">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5</w:t>
      </w:r>
      <w:r w:rsidR="005D6BCC" w:rsidRPr="00D9363B">
        <w:rPr>
          <w:rFonts w:ascii="Arial" w:eastAsia="Calibri" w:hAnsi="Arial" w:cs="Arial"/>
          <w:sz w:val="20"/>
          <w:szCs w:val="20"/>
        </w:rPr>
        <w:t>.34. É condição para o pagamento do valor constante da Nota Fiscal, a prova de regularidade com os Tributos da esfera federal, estadual e municipal, através da apresentação das seguintes certidões:</w:t>
      </w:r>
    </w:p>
    <w:p w14:paraId="5EFD46C7" w14:textId="77777777" w:rsidR="005D6BCC" w:rsidRPr="00D9363B" w:rsidRDefault="005D6BCC" w:rsidP="005D6BCC">
      <w:pPr>
        <w:tabs>
          <w:tab w:val="left" w:pos="284"/>
        </w:tabs>
        <w:autoSpaceDE w:val="0"/>
        <w:autoSpaceDN w:val="0"/>
        <w:adjustRightInd w:val="0"/>
        <w:spacing w:after="0" w:line="240" w:lineRule="auto"/>
        <w:jc w:val="both"/>
        <w:rPr>
          <w:rFonts w:ascii="Arial" w:eastAsia="Calibri" w:hAnsi="Arial" w:cs="Arial"/>
          <w:sz w:val="20"/>
          <w:szCs w:val="20"/>
        </w:rPr>
      </w:pPr>
      <w:r w:rsidRPr="00D9363B">
        <w:rPr>
          <w:rFonts w:ascii="Arial" w:eastAsia="Calibri" w:hAnsi="Arial" w:cs="Arial"/>
          <w:sz w:val="20"/>
          <w:szCs w:val="20"/>
        </w:rPr>
        <w:t>a)</w:t>
      </w:r>
      <w:r w:rsidRPr="00D9363B">
        <w:rPr>
          <w:rFonts w:ascii="Arial" w:eastAsia="Calibri" w:hAnsi="Arial" w:cs="Arial"/>
          <w:sz w:val="20"/>
          <w:szCs w:val="20"/>
        </w:rPr>
        <w:tab/>
        <w:t>Certidão Negativa de Tributos Federais;</w:t>
      </w:r>
    </w:p>
    <w:p w14:paraId="1BD50E51" w14:textId="60AF02CA" w:rsidR="005D6BCC" w:rsidRPr="00D9363B" w:rsidRDefault="00645940" w:rsidP="005D6BCC">
      <w:pPr>
        <w:tabs>
          <w:tab w:val="left" w:pos="284"/>
        </w:tabs>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b</w:t>
      </w:r>
      <w:r w:rsidR="005D6BCC" w:rsidRPr="00D9363B">
        <w:rPr>
          <w:rFonts w:ascii="Arial" w:eastAsia="Calibri" w:hAnsi="Arial" w:cs="Arial"/>
          <w:sz w:val="20"/>
          <w:szCs w:val="20"/>
        </w:rPr>
        <w:t>)</w:t>
      </w:r>
      <w:r w:rsidR="005D6BCC" w:rsidRPr="00D9363B">
        <w:rPr>
          <w:rFonts w:ascii="Arial" w:eastAsia="Calibri" w:hAnsi="Arial" w:cs="Arial"/>
          <w:sz w:val="20"/>
          <w:szCs w:val="20"/>
        </w:rPr>
        <w:tab/>
        <w:t>Certidão Negativa de Tributos Estadual;</w:t>
      </w:r>
    </w:p>
    <w:p w14:paraId="579303FA" w14:textId="7C618FB2" w:rsidR="005D6BCC" w:rsidRPr="00D9363B" w:rsidRDefault="00645940" w:rsidP="005D6BCC">
      <w:pPr>
        <w:tabs>
          <w:tab w:val="left" w:pos="284"/>
        </w:tabs>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c</w:t>
      </w:r>
      <w:r w:rsidR="005D6BCC" w:rsidRPr="00D9363B">
        <w:rPr>
          <w:rFonts w:ascii="Arial" w:eastAsia="Calibri" w:hAnsi="Arial" w:cs="Arial"/>
          <w:sz w:val="20"/>
          <w:szCs w:val="20"/>
        </w:rPr>
        <w:t>)</w:t>
      </w:r>
      <w:r w:rsidR="005D6BCC" w:rsidRPr="00D9363B">
        <w:rPr>
          <w:rFonts w:ascii="Arial" w:eastAsia="Calibri" w:hAnsi="Arial" w:cs="Arial"/>
          <w:sz w:val="20"/>
          <w:szCs w:val="20"/>
        </w:rPr>
        <w:tab/>
        <w:t>Certificado de Regularidade do Empregador - FGTS (CRF) e,</w:t>
      </w:r>
    </w:p>
    <w:p w14:paraId="3E0C83C2" w14:textId="39F31480" w:rsidR="005D6BCC" w:rsidRPr="00D9363B" w:rsidRDefault="00645940" w:rsidP="005D6BCC">
      <w:pPr>
        <w:tabs>
          <w:tab w:val="left" w:pos="284"/>
        </w:tabs>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d</w:t>
      </w:r>
      <w:r w:rsidR="005D6BCC" w:rsidRPr="00D9363B">
        <w:rPr>
          <w:rFonts w:ascii="Arial" w:eastAsia="Calibri" w:hAnsi="Arial" w:cs="Arial"/>
          <w:sz w:val="20"/>
          <w:szCs w:val="20"/>
        </w:rPr>
        <w:t>)</w:t>
      </w:r>
      <w:r w:rsidR="005D6BCC" w:rsidRPr="00D9363B">
        <w:rPr>
          <w:rFonts w:ascii="Arial" w:eastAsia="Calibri" w:hAnsi="Arial" w:cs="Arial"/>
          <w:sz w:val="20"/>
          <w:szCs w:val="20"/>
        </w:rPr>
        <w:tab/>
        <w:t>Certidão Negativa de Débitos Trabalhistas – CNDT</w:t>
      </w:r>
    </w:p>
    <w:p w14:paraId="01277F93" w14:textId="77777777" w:rsidR="005D6BCC" w:rsidRPr="00D9363B" w:rsidRDefault="005D6BCC" w:rsidP="005D6BCC">
      <w:pPr>
        <w:tabs>
          <w:tab w:val="left" w:pos="284"/>
        </w:tabs>
        <w:autoSpaceDE w:val="0"/>
        <w:autoSpaceDN w:val="0"/>
        <w:adjustRightInd w:val="0"/>
        <w:spacing w:after="0" w:line="240" w:lineRule="auto"/>
        <w:jc w:val="both"/>
        <w:rPr>
          <w:rFonts w:ascii="Arial" w:eastAsia="Calibri" w:hAnsi="Arial" w:cs="Arial"/>
          <w:sz w:val="20"/>
          <w:szCs w:val="20"/>
        </w:rPr>
      </w:pPr>
    </w:p>
    <w:p w14:paraId="6355D290" w14:textId="77777777" w:rsidR="005D6BCC" w:rsidRPr="00D9363B" w:rsidRDefault="005D6BCC" w:rsidP="005D6BCC">
      <w:pPr>
        <w:tabs>
          <w:tab w:val="left" w:pos="284"/>
        </w:tabs>
        <w:autoSpaceDE w:val="0"/>
        <w:autoSpaceDN w:val="0"/>
        <w:adjustRightInd w:val="0"/>
        <w:spacing w:after="0" w:line="240" w:lineRule="auto"/>
        <w:jc w:val="both"/>
        <w:rPr>
          <w:rFonts w:ascii="Arial" w:eastAsia="Calibri" w:hAnsi="Arial" w:cs="Arial"/>
          <w:b/>
          <w:bCs/>
          <w:sz w:val="20"/>
          <w:szCs w:val="20"/>
        </w:rPr>
      </w:pPr>
      <w:r w:rsidRPr="00D9363B">
        <w:rPr>
          <w:rFonts w:ascii="Arial" w:eastAsia="Calibri" w:hAnsi="Arial" w:cs="Arial"/>
          <w:b/>
          <w:bCs/>
          <w:sz w:val="20"/>
          <w:szCs w:val="20"/>
        </w:rPr>
        <w:lastRenderedPageBreak/>
        <w:t>DO REAJUSTE</w:t>
      </w:r>
    </w:p>
    <w:p w14:paraId="6E7BC5F0" w14:textId="77777777" w:rsidR="005D6BCC" w:rsidRPr="00D9363B" w:rsidRDefault="005D6BCC" w:rsidP="005D6BCC">
      <w:pPr>
        <w:tabs>
          <w:tab w:val="left" w:pos="284"/>
        </w:tabs>
        <w:autoSpaceDE w:val="0"/>
        <w:autoSpaceDN w:val="0"/>
        <w:adjustRightInd w:val="0"/>
        <w:spacing w:after="0" w:line="240" w:lineRule="auto"/>
        <w:jc w:val="both"/>
        <w:rPr>
          <w:rFonts w:ascii="Arial" w:eastAsia="Calibri" w:hAnsi="Arial" w:cs="Arial"/>
          <w:b/>
          <w:bCs/>
          <w:sz w:val="20"/>
          <w:szCs w:val="20"/>
        </w:rPr>
      </w:pPr>
    </w:p>
    <w:p w14:paraId="1D657583" w14:textId="482BEAC1" w:rsidR="005D6BCC" w:rsidRPr="00D9363B" w:rsidRDefault="00CA7B45" w:rsidP="005D6BCC">
      <w:pPr>
        <w:spacing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.35. Caso seja necessário, poderá haver recomposição de preços, buscando a manutenção do equilíbrio financeiro da contratação, nos termos da legislação vigente.</w:t>
      </w:r>
    </w:p>
    <w:p w14:paraId="5859D6AA" w14:textId="2CEADA80" w:rsidR="005D6BCC" w:rsidRPr="00D9363B" w:rsidRDefault="00CA7B45" w:rsidP="005D6BCC">
      <w:pPr>
        <w:spacing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.36. Para fins de recomposição de preços, a Contratada deverá apresentar à Contratante requerimento formal, por escrito, acompanhado de planilha de cálculo do valor pretendido e notas fiscais que comprovem a necessidade da manutenção do equilíbrio econômico-financeiro original, demonstrando que houve perda na sua margem de lucro.</w:t>
      </w:r>
    </w:p>
    <w:p w14:paraId="098D1AD1" w14:textId="1F72505F" w:rsidR="005D6BCC" w:rsidRPr="00D9363B" w:rsidRDefault="00CA7B45" w:rsidP="005D6BCC">
      <w:pPr>
        <w:spacing w:line="240" w:lineRule="auto"/>
        <w:jc w:val="both"/>
        <w:rPr>
          <w:rFonts w:ascii="Arial" w:hAnsi="Arial" w:cs="Arial"/>
          <w:sz w:val="20"/>
          <w:szCs w:val="20"/>
        </w:rPr>
      </w:pPr>
      <w:r>
        <w:rPr>
          <w:rFonts w:ascii="Arial" w:hAnsi="Arial" w:cs="Arial"/>
          <w:sz w:val="20"/>
          <w:szCs w:val="20"/>
        </w:rPr>
        <w:t>5</w:t>
      </w:r>
      <w:r w:rsidR="005D6BCC" w:rsidRPr="00D9363B">
        <w:rPr>
          <w:rFonts w:ascii="Arial" w:hAnsi="Arial" w:cs="Arial"/>
          <w:sz w:val="20"/>
          <w:szCs w:val="20"/>
        </w:rPr>
        <w:t>.37. Somente após a Contratante formalizar a concessão da recomposição e, consequentemente, emitir Notas de Empenho contábil relativo à essa despesa, é que estará autorizada a cobrança dos novos valores.</w:t>
      </w:r>
    </w:p>
    <w:p w14:paraId="054A7C5A" w14:textId="1057A17F" w:rsidR="005D6BCC" w:rsidRPr="00D9363B" w:rsidRDefault="00CA7B45" w:rsidP="005D6BCC">
      <w:pPr>
        <w:spacing w:line="240" w:lineRule="auto"/>
        <w:jc w:val="both"/>
        <w:rPr>
          <w:rFonts w:ascii="Arial" w:hAnsi="Arial" w:cs="Arial"/>
          <w:i/>
          <w:sz w:val="20"/>
          <w:szCs w:val="20"/>
        </w:rPr>
      </w:pPr>
      <w:r>
        <w:rPr>
          <w:rFonts w:ascii="Arial" w:hAnsi="Arial" w:cs="Arial"/>
          <w:sz w:val="20"/>
          <w:szCs w:val="20"/>
        </w:rPr>
        <w:t>5</w:t>
      </w:r>
      <w:r w:rsidR="005D6BCC" w:rsidRPr="00D9363B">
        <w:rPr>
          <w:rFonts w:ascii="Arial" w:hAnsi="Arial" w:cs="Arial"/>
          <w:sz w:val="20"/>
          <w:szCs w:val="20"/>
        </w:rPr>
        <w:t>.38. O reajuste poderá ser realizado por apostilamento.</w:t>
      </w:r>
    </w:p>
    <w:p w14:paraId="08A6A708" w14:textId="77777777"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D9363B">
        <w:rPr>
          <w:rFonts w:ascii="Arial" w:hAnsi="Arial" w:cs="Arial"/>
          <w:b/>
          <w:bCs/>
          <w:sz w:val="20"/>
          <w:szCs w:val="20"/>
        </w:rPr>
        <w:t xml:space="preserve">6. CLÁUSULA SEXTA – DAS CONDIÇÕES DE ACEITAÇÃO, FORNECIMENTO E PRAZO DE ENTREGA DO OBJETO: </w:t>
      </w:r>
    </w:p>
    <w:p w14:paraId="50E3250C" w14:textId="00895C95" w:rsidR="007C0D37" w:rsidRPr="00CA7B45" w:rsidRDefault="007C0D37" w:rsidP="00D9363B">
      <w:pPr>
        <w:spacing w:line="240" w:lineRule="auto"/>
        <w:jc w:val="both"/>
        <w:rPr>
          <w:rFonts w:ascii="Arial" w:hAnsi="Arial" w:cs="Arial"/>
          <w:iCs/>
          <w:sz w:val="20"/>
          <w:szCs w:val="20"/>
        </w:rPr>
      </w:pPr>
      <w:r w:rsidRPr="00D9363B">
        <w:rPr>
          <w:rFonts w:ascii="Arial" w:hAnsi="Arial" w:cs="Arial"/>
          <w:iCs/>
          <w:sz w:val="20"/>
          <w:szCs w:val="20"/>
        </w:rPr>
        <w:t xml:space="preserve">6.1. </w:t>
      </w:r>
      <w:r w:rsidR="005228BB" w:rsidRPr="00D9363B">
        <w:rPr>
          <w:rFonts w:ascii="Arial" w:hAnsi="Arial" w:cs="Arial"/>
          <w:sz w:val="20"/>
          <w:szCs w:val="20"/>
        </w:rPr>
        <w:t>A</w:t>
      </w:r>
      <w:r w:rsidR="005228BB" w:rsidRPr="00D9363B">
        <w:rPr>
          <w:rFonts w:ascii="Arial" w:hAnsi="Arial" w:cs="Arial"/>
          <w:spacing w:val="40"/>
          <w:sz w:val="20"/>
          <w:szCs w:val="20"/>
        </w:rPr>
        <w:t xml:space="preserve"> </w:t>
      </w:r>
      <w:r w:rsidR="005228BB" w:rsidRPr="00D9363B">
        <w:rPr>
          <w:rFonts w:ascii="Arial" w:hAnsi="Arial" w:cs="Arial"/>
          <w:sz w:val="20"/>
          <w:szCs w:val="20"/>
        </w:rPr>
        <w:t>contratada</w:t>
      </w:r>
      <w:r w:rsidR="005228BB" w:rsidRPr="00D9363B">
        <w:rPr>
          <w:rFonts w:ascii="Arial" w:hAnsi="Arial" w:cs="Arial"/>
          <w:spacing w:val="40"/>
          <w:sz w:val="20"/>
          <w:szCs w:val="20"/>
        </w:rPr>
        <w:t xml:space="preserve"> </w:t>
      </w:r>
      <w:r w:rsidR="005228BB" w:rsidRPr="00D9363B">
        <w:rPr>
          <w:rFonts w:ascii="Arial" w:hAnsi="Arial" w:cs="Arial"/>
          <w:sz w:val="20"/>
          <w:szCs w:val="20"/>
        </w:rPr>
        <w:t>deverá</w:t>
      </w:r>
      <w:r w:rsidR="005228BB" w:rsidRPr="00D9363B">
        <w:rPr>
          <w:rFonts w:ascii="Arial" w:hAnsi="Arial" w:cs="Arial"/>
          <w:spacing w:val="40"/>
          <w:sz w:val="20"/>
          <w:szCs w:val="20"/>
        </w:rPr>
        <w:t xml:space="preserve"> </w:t>
      </w:r>
      <w:r w:rsidR="005228BB" w:rsidRPr="00D9363B">
        <w:rPr>
          <w:rFonts w:ascii="Arial" w:hAnsi="Arial" w:cs="Arial"/>
          <w:sz w:val="20"/>
          <w:szCs w:val="20"/>
        </w:rPr>
        <w:t>entregar</w:t>
      </w:r>
      <w:r w:rsidR="005228BB" w:rsidRPr="00D9363B">
        <w:rPr>
          <w:rFonts w:ascii="Arial" w:hAnsi="Arial" w:cs="Arial"/>
          <w:spacing w:val="40"/>
          <w:sz w:val="20"/>
          <w:szCs w:val="20"/>
        </w:rPr>
        <w:t xml:space="preserve"> </w:t>
      </w:r>
      <w:r w:rsidR="005228BB" w:rsidRPr="00D9363B">
        <w:rPr>
          <w:rFonts w:ascii="Arial" w:hAnsi="Arial" w:cs="Arial"/>
          <w:sz w:val="20"/>
          <w:szCs w:val="20"/>
        </w:rPr>
        <w:t>o</w:t>
      </w:r>
      <w:r w:rsidR="005228BB" w:rsidRPr="00D9363B">
        <w:rPr>
          <w:rFonts w:ascii="Arial" w:hAnsi="Arial" w:cs="Arial"/>
          <w:spacing w:val="40"/>
          <w:sz w:val="20"/>
          <w:szCs w:val="20"/>
        </w:rPr>
        <w:t xml:space="preserve"> </w:t>
      </w:r>
      <w:r w:rsidR="005228BB" w:rsidRPr="00D9363B">
        <w:rPr>
          <w:rFonts w:ascii="Arial" w:hAnsi="Arial" w:cs="Arial"/>
          <w:sz w:val="20"/>
          <w:szCs w:val="20"/>
        </w:rPr>
        <w:t>item</w:t>
      </w:r>
      <w:r w:rsidR="005228BB" w:rsidRPr="00D9363B">
        <w:rPr>
          <w:rFonts w:ascii="Arial" w:hAnsi="Arial" w:cs="Arial"/>
          <w:spacing w:val="40"/>
          <w:sz w:val="20"/>
          <w:szCs w:val="20"/>
        </w:rPr>
        <w:t xml:space="preserve"> </w:t>
      </w:r>
      <w:r w:rsidR="005228BB" w:rsidRPr="00D9363B">
        <w:rPr>
          <w:rFonts w:ascii="Arial" w:hAnsi="Arial" w:cs="Arial"/>
          <w:sz w:val="20"/>
          <w:szCs w:val="20"/>
        </w:rPr>
        <w:t>atendendo</w:t>
      </w:r>
      <w:r w:rsidR="005228BB" w:rsidRPr="00D9363B">
        <w:rPr>
          <w:rFonts w:ascii="Arial" w:hAnsi="Arial" w:cs="Arial"/>
          <w:spacing w:val="40"/>
          <w:sz w:val="20"/>
          <w:szCs w:val="20"/>
        </w:rPr>
        <w:t xml:space="preserve"> </w:t>
      </w:r>
      <w:r w:rsidR="005228BB" w:rsidRPr="00D9363B">
        <w:rPr>
          <w:rFonts w:ascii="Arial" w:hAnsi="Arial" w:cs="Arial"/>
          <w:sz w:val="20"/>
          <w:szCs w:val="20"/>
        </w:rPr>
        <w:t>todos</w:t>
      </w:r>
      <w:r w:rsidR="005228BB" w:rsidRPr="00D9363B">
        <w:rPr>
          <w:rFonts w:ascii="Arial" w:hAnsi="Arial" w:cs="Arial"/>
          <w:spacing w:val="40"/>
          <w:sz w:val="20"/>
          <w:szCs w:val="20"/>
        </w:rPr>
        <w:t xml:space="preserve"> </w:t>
      </w:r>
      <w:r w:rsidR="005228BB" w:rsidRPr="00D9363B">
        <w:rPr>
          <w:rFonts w:ascii="Arial" w:hAnsi="Arial" w:cs="Arial"/>
          <w:sz w:val="20"/>
          <w:szCs w:val="20"/>
        </w:rPr>
        <w:t>os</w:t>
      </w:r>
      <w:r w:rsidR="005228BB" w:rsidRPr="00D9363B">
        <w:rPr>
          <w:rFonts w:ascii="Arial" w:hAnsi="Arial" w:cs="Arial"/>
          <w:spacing w:val="40"/>
          <w:sz w:val="20"/>
          <w:szCs w:val="20"/>
        </w:rPr>
        <w:t xml:space="preserve"> </w:t>
      </w:r>
      <w:r w:rsidR="005228BB" w:rsidRPr="00D9363B">
        <w:rPr>
          <w:rFonts w:ascii="Arial" w:hAnsi="Arial" w:cs="Arial"/>
          <w:sz w:val="20"/>
          <w:szCs w:val="20"/>
        </w:rPr>
        <w:t>requisitos</w:t>
      </w:r>
      <w:r w:rsidR="005228BB" w:rsidRPr="00D9363B">
        <w:rPr>
          <w:rFonts w:ascii="Arial" w:hAnsi="Arial" w:cs="Arial"/>
          <w:spacing w:val="40"/>
          <w:sz w:val="20"/>
          <w:szCs w:val="20"/>
        </w:rPr>
        <w:t xml:space="preserve"> </w:t>
      </w:r>
      <w:r w:rsidR="005228BB" w:rsidRPr="00D9363B">
        <w:rPr>
          <w:rFonts w:ascii="Arial" w:hAnsi="Arial" w:cs="Arial"/>
          <w:sz w:val="20"/>
          <w:szCs w:val="20"/>
        </w:rPr>
        <w:t>transcritos</w:t>
      </w:r>
      <w:r w:rsidR="005228BB" w:rsidRPr="00D9363B">
        <w:rPr>
          <w:rFonts w:ascii="Arial" w:hAnsi="Arial" w:cs="Arial"/>
          <w:spacing w:val="40"/>
          <w:sz w:val="20"/>
          <w:szCs w:val="20"/>
        </w:rPr>
        <w:t xml:space="preserve"> </w:t>
      </w:r>
      <w:r w:rsidR="005228BB" w:rsidRPr="00D9363B">
        <w:rPr>
          <w:rFonts w:ascii="Arial" w:hAnsi="Arial" w:cs="Arial"/>
          <w:sz w:val="20"/>
          <w:szCs w:val="20"/>
        </w:rPr>
        <w:t>no</w:t>
      </w:r>
      <w:r w:rsidR="005228BB" w:rsidRPr="00D9363B">
        <w:rPr>
          <w:rFonts w:ascii="Arial" w:hAnsi="Arial" w:cs="Arial"/>
          <w:spacing w:val="40"/>
          <w:sz w:val="20"/>
          <w:szCs w:val="20"/>
        </w:rPr>
        <w:t xml:space="preserve"> </w:t>
      </w:r>
      <w:r w:rsidR="005228BB" w:rsidRPr="00D9363B">
        <w:rPr>
          <w:rFonts w:ascii="Arial" w:hAnsi="Arial" w:cs="Arial"/>
          <w:sz w:val="20"/>
          <w:szCs w:val="20"/>
        </w:rPr>
        <w:t>ETP</w:t>
      </w:r>
      <w:r w:rsidR="005228BB" w:rsidRPr="00D9363B">
        <w:rPr>
          <w:rFonts w:ascii="Arial" w:hAnsi="Arial" w:cs="Arial"/>
          <w:spacing w:val="40"/>
          <w:sz w:val="20"/>
          <w:szCs w:val="20"/>
        </w:rPr>
        <w:t xml:space="preserve"> </w:t>
      </w:r>
      <w:r w:rsidR="005228BB" w:rsidRPr="00D9363B">
        <w:rPr>
          <w:rFonts w:ascii="Arial" w:hAnsi="Arial" w:cs="Arial"/>
          <w:sz w:val="20"/>
          <w:szCs w:val="20"/>
        </w:rPr>
        <w:t>e</w:t>
      </w:r>
      <w:r w:rsidR="005228BB" w:rsidRPr="00D9363B">
        <w:rPr>
          <w:rFonts w:ascii="Arial" w:hAnsi="Arial" w:cs="Arial"/>
          <w:spacing w:val="40"/>
          <w:sz w:val="20"/>
          <w:szCs w:val="20"/>
        </w:rPr>
        <w:t xml:space="preserve"> </w:t>
      </w:r>
      <w:r w:rsidR="005228BB" w:rsidRPr="00D9363B">
        <w:rPr>
          <w:rFonts w:ascii="Arial" w:hAnsi="Arial" w:cs="Arial"/>
          <w:sz w:val="20"/>
          <w:szCs w:val="20"/>
        </w:rPr>
        <w:t>TR</w:t>
      </w:r>
      <w:r w:rsidR="005228BB" w:rsidRPr="00D9363B">
        <w:rPr>
          <w:rFonts w:ascii="Arial" w:hAnsi="Arial" w:cs="Arial"/>
          <w:spacing w:val="40"/>
          <w:sz w:val="20"/>
          <w:szCs w:val="20"/>
        </w:rPr>
        <w:t xml:space="preserve"> </w:t>
      </w:r>
      <w:r w:rsidR="005228BB" w:rsidRPr="00CA7B45">
        <w:rPr>
          <w:rFonts w:ascii="Arial" w:hAnsi="Arial" w:cs="Arial"/>
          <w:sz w:val="20"/>
          <w:szCs w:val="20"/>
        </w:rPr>
        <w:t>e</w:t>
      </w:r>
      <w:r w:rsidR="005228BB" w:rsidRPr="00CA7B45">
        <w:rPr>
          <w:rFonts w:ascii="Arial" w:hAnsi="Arial" w:cs="Arial"/>
          <w:spacing w:val="40"/>
          <w:sz w:val="20"/>
          <w:szCs w:val="20"/>
        </w:rPr>
        <w:t xml:space="preserve"> </w:t>
      </w:r>
      <w:r w:rsidR="005228BB" w:rsidRPr="00CA7B45">
        <w:rPr>
          <w:rFonts w:ascii="Arial" w:hAnsi="Arial" w:cs="Arial"/>
          <w:sz w:val="20"/>
          <w:szCs w:val="20"/>
        </w:rPr>
        <w:t>sob</w:t>
      </w:r>
      <w:r w:rsidR="005228BB" w:rsidRPr="00CA7B45">
        <w:rPr>
          <w:rFonts w:ascii="Arial" w:hAnsi="Arial" w:cs="Arial"/>
          <w:spacing w:val="40"/>
          <w:sz w:val="20"/>
          <w:szCs w:val="20"/>
        </w:rPr>
        <w:t xml:space="preserve"> </w:t>
      </w:r>
      <w:r w:rsidR="005228BB" w:rsidRPr="00CA7B45">
        <w:rPr>
          <w:rFonts w:ascii="Arial" w:hAnsi="Arial" w:cs="Arial"/>
          <w:sz w:val="20"/>
          <w:szCs w:val="20"/>
        </w:rPr>
        <w:t>o acompanhamento dos fiscais de contrato, que também serão devidamente designados.</w:t>
      </w:r>
    </w:p>
    <w:p w14:paraId="6562D2AE" w14:textId="68232F77" w:rsidR="00CA7B45" w:rsidRPr="00CA7B45" w:rsidRDefault="00CA7B45" w:rsidP="00CA7B45">
      <w:pPr>
        <w:pStyle w:val="NormalWeb"/>
        <w:spacing w:before="120" w:beforeAutospacing="0" w:after="120" w:afterAutospacing="0" w:line="276" w:lineRule="auto"/>
        <w:jc w:val="both"/>
        <w:rPr>
          <w:rFonts w:ascii="Arial" w:hAnsi="Arial" w:cs="Arial" w:hint="default"/>
          <w:sz w:val="20"/>
          <w:szCs w:val="20"/>
        </w:rPr>
      </w:pPr>
      <w:bookmarkStart w:id="43" w:name="_Hlk229391471"/>
      <w:r w:rsidRPr="00CA7B45">
        <w:rPr>
          <w:rFonts w:ascii="Arial" w:hAnsi="Arial" w:cs="Arial" w:hint="default"/>
          <w:sz w:val="20"/>
          <w:szCs w:val="20"/>
        </w:rPr>
        <w:t>6.2.</w:t>
      </w:r>
      <w:r>
        <w:rPr>
          <w:rFonts w:ascii="Arial" w:hAnsi="Arial" w:cs="Arial" w:hint="default"/>
          <w:b/>
          <w:sz w:val="20"/>
          <w:szCs w:val="20"/>
        </w:rPr>
        <w:t xml:space="preserve"> </w:t>
      </w:r>
      <w:r w:rsidRPr="00CA7B45">
        <w:rPr>
          <w:rFonts w:ascii="Arial" w:hAnsi="Arial" w:cs="Arial" w:hint="default"/>
          <w:sz w:val="20"/>
          <w:szCs w:val="20"/>
        </w:rPr>
        <w:t xml:space="preserve">O veículo deverá ser novo (zero quilômetro - sem uso anterior); </w:t>
      </w:r>
    </w:p>
    <w:p w14:paraId="1B394045" w14:textId="2A0DF9C3" w:rsidR="00CA7B45" w:rsidRPr="00CA7B45" w:rsidRDefault="00CA7B45" w:rsidP="00CA7B45">
      <w:pPr>
        <w:pStyle w:val="NormalWeb"/>
        <w:spacing w:before="120" w:beforeAutospacing="0" w:after="120" w:afterAutospacing="0" w:line="276" w:lineRule="auto"/>
        <w:ind w:left="567"/>
        <w:jc w:val="both"/>
        <w:rPr>
          <w:rFonts w:ascii="Arial" w:hAnsi="Arial" w:cs="Arial" w:hint="default"/>
          <w:sz w:val="20"/>
          <w:szCs w:val="20"/>
        </w:rPr>
      </w:pPr>
      <w:r w:rsidRPr="00CA7B45">
        <w:rPr>
          <w:rFonts w:ascii="Arial" w:hAnsi="Arial" w:cs="Arial" w:hint="default"/>
          <w:bCs/>
          <w:sz w:val="20"/>
          <w:szCs w:val="20"/>
        </w:rPr>
        <w:t>6.2.1.</w:t>
      </w:r>
      <w:r w:rsidRPr="00CA7B45">
        <w:rPr>
          <w:rFonts w:ascii="Arial" w:hAnsi="Arial" w:cs="Arial" w:hint="default"/>
          <w:sz w:val="20"/>
          <w:szCs w:val="20"/>
        </w:rPr>
        <w:t xml:space="preserve"> Por veículo novo, “zero quilômetro” entende- se os automóveis/veículos (geral) antes de seu registro e licenciamento, vendidos por concessionária autorizada pelo fabricante ou, diretamente, pelo próprio fabricante (Deliberação nº 64/2008 CONTRAN); </w:t>
      </w:r>
    </w:p>
    <w:p w14:paraId="7E634F7C" w14:textId="0B202879" w:rsidR="00CA7B45" w:rsidRPr="00CA7B45" w:rsidRDefault="00CA7B45" w:rsidP="00CA7B45">
      <w:pPr>
        <w:pStyle w:val="NormalWeb"/>
        <w:spacing w:before="120" w:beforeAutospacing="0" w:after="120" w:afterAutospacing="0" w:line="276" w:lineRule="auto"/>
        <w:jc w:val="both"/>
        <w:rPr>
          <w:rFonts w:ascii="Arial" w:hAnsi="Arial" w:cs="Arial" w:hint="default"/>
          <w:sz w:val="20"/>
          <w:szCs w:val="20"/>
        </w:rPr>
      </w:pPr>
      <w:r w:rsidRPr="00CA7B45">
        <w:rPr>
          <w:rFonts w:ascii="Arial" w:hAnsi="Arial" w:cs="Arial" w:hint="default"/>
          <w:bCs/>
          <w:sz w:val="20"/>
          <w:szCs w:val="20"/>
        </w:rPr>
        <w:t>6.3.</w:t>
      </w:r>
      <w:r w:rsidRPr="00CA7B45">
        <w:rPr>
          <w:rFonts w:ascii="Arial" w:hAnsi="Arial" w:cs="Arial" w:hint="default"/>
          <w:b/>
          <w:sz w:val="20"/>
          <w:szCs w:val="20"/>
        </w:rPr>
        <w:t xml:space="preserve"> </w:t>
      </w:r>
      <w:r w:rsidRPr="00CA7B45">
        <w:rPr>
          <w:rFonts w:ascii="Arial" w:hAnsi="Arial" w:cs="Arial" w:hint="default"/>
          <w:sz w:val="20"/>
          <w:szCs w:val="20"/>
        </w:rPr>
        <w:t xml:space="preserve">Deverá possuir todos os itens obrigatórios conforme a Legislação vigente e o Código Nacional de Trânsito; </w:t>
      </w:r>
    </w:p>
    <w:p w14:paraId="42ED3FA2" w14:textId="66449FBB" w:rsidR="00CA7B45" w:rsidRPr="00CA7B45" w:rsidRDefault="00CA7B45" w:rsidP="00CA7B45">
      <w:pPr>
        <w:pStyle w:val="NormalWeb"/>
        <w:spacing w:before="120" w:beforeAutospacing="0" w:after="120" w:afterAutospacing="0" w:line="276" w:lineRule="auto"/>
        <w:jc w:val="both"/>
        <w:rPr>
          <w:rFonts w:ascii="Arial" w:hAnsi="Arial" w:cs="Arial" w:hint="default"/>
          <w:sz w:val="20"/>
          <w:szCs w:val="20"/>
        </w:rPr>
      </w:pPr>
      <w:r w:rsidRPr="00CA7B45">
        <w:rPr>
          <w:rFonts w:ascii="Arial" w:hAnsi="Arial" w:cs="Arial" w:hint="default"/>
          <w:bCs/>
          <w:sz w:val="20"/>
          <w:szCs w:val="20"/>
        </w:rPr>
        <w:t>6.4.</w:t>
      </w:r>
      <w:r>
        <w:rPr>
          <w:rFonts w:ascii="Arial" w:hAnsi="Arial" w:cs="Arial" w:hint="default"/>
          <w:b/>
          <w:sz w:val="20"/>
          <w:szCs w:val="20"/>
        </w:rPr>
        <w:t xml:space="preserve"> </w:t>
      </w:r>
      <w:r w:rsidRPr="00CA7B45">
        <w:rPr>
          <w:rFonts w:ascii="Arial" w:hAnsi="Arial" w:cs="Arial" w:hint="default"/>
          <w:sz w:val="20"/>
          <w:szCs w:val="20"/>
        </w:rPr>
        <w:t xml:space="preserve">Deverá ser fornecido por um concessionário autorizado ou pelo próprio fabricante do veículo </w:t>
      </w:r>
      <w:r w:rsidRPr="00CA7B45">
        <w:rPr>
          <w:rFonts w:ascii="Arial" w:hAnsi="Arial" w:cs="Arial" w:hint="default"/>
          <w:b/>
          <w:sz w:val="20"/>
          <w:szCs w:val="20"/>
          <w:u w:val="single"/>
        </w:rPr>
        <w:t>com 1º emplacamento/licenciamento incluso e realizado diretamente em nome deste órgão: Prefeitura Municipal de Rio Verde de Mato Grosso MS/CNPJ. 03.354.560/0001-32, não sendo aceito transferência de propriedade de veículo já emplacado</w:t>
      </w:r>
      <w:r w:rsidRPr="00CA7B45">
        <w:rPr>
          <w:rFonts w:ascii="Arial" w:hAnsi="Arial" w:cs="Arial" w:hint="default"/>
          <w:sz w:val="20"/>
          <w:szCs w:val="20"/>
        </w:rPr>
        <w:t>.</w:t>
      </w:r>
    </w:p>
    <w:p w14:paraId="22AEFFCC" w14:textId="45A1B3ED" w:rsidR="00CA7B45" w:rsidRDefault="00CA7B45" w:rsidP="00CA7B45">
      <w:pPr>
        <w:pStyle w:val="NormalWeb"/>
        <w:spacing w:before="120" w:beforeAutospacing="0" w:after="120" w:afterAutospacing="0" w:line="276" w:lineRule="auto"/>
        <w:jc w:val="both"/>
        <w:rPr>
          <w:rFonts w:ascii="Arial" w:hAnsi="Arial" w:cs="Arial" w:hint="default"/>
          <w:sz w:val="20"/>
          <w:szCs w:val="20"/>
        </w:rPr>
      </w:pPr>
      <w:r w:rsidRPr="00CA7B45">
        <w:rPr>
          <w:rFonts w:ascii="Arial" w:hAnsi="Arial" w:cs="Arial" w:hint="default"/>
          <w:bCs/>
          <w:sz w:val="20"/>
          <w:szCs w:val="20"/>
        </w:rPr>
        <w:t>6.5.</w:t>
      </w:r>
      <w:r w:rsidRPr="00CA7B45">
        <w:rPr>
          <w:rFonts w:ascii="Arial" w:hAnsi="Arial" w:cs="Arial" w:hint="default"/>
          <w:sz w:val="20"/>
          <w:szCs w:val="20"/>
        </w:rPr>
        <w:t xml:space="preserve"> O veículo deverá ser entregue emplacado em nome da Prefeitura Municipal de Rio Verde de Mato Grosso/MS e com seguro obrigatório quitado no exercício em curso. </w:t>
      </w:r>
    </w:p>
    <w:p w14:paraId="2E97F5B3" w14:textId="70E29F22" w:rsidR="00CA7B45" w:rsidRDefault="00CA7B45" w:rsidP="00CA7B45">
      <w:pPr>
        <w:pStyle w:val="NormalWeb"/>
        <w:spacing w:before="120" w:beforeAutospacing="0" w:after="120" w:afterAutospacing="0" w:line="276" w:lineRule="auto"/>
        <w:jc w:val="both"/>
        <w:rPr>
          <w:rFonts w:ascii="Arial" w:hAnsi="Arial" w:cs="Arial" w:hint="default"/>
          <w:sz w:val="20"/>
          <w:szCs w:val="20"/>
        </w:rPr>
      </w:pPr>
      <w:r w:rsidRPr="00CA7B45">
        <w:rPr>
          <w:rFonts w:ascii="Arial" w:hAnsi="Arial" w:cs="Arial" w:hint="default"/>
          <w:bCs/>
          <w:sz w:val="20"/>
          <w:szCs w:val="20"/>
        </w:rPr>
        <w:t>6.6.</w:t>
      </w:r>
      <w:r w:rsidRPr="00CA7B45">
        <w:rPr>
          <w:rFonts w:ascii="Arial" w:hAnsi="Arial" w:cs="Arial" w:hint="default"/>
          <w:sz w:val="20"/>
          <w:szCs w:val="20"/>
        </w:rPr>
        <w:t xml:space="preserve"> Deverá ser fornecido os respectivos manuais de operação e manutenção, do proprietário e de serviço. </w:t>
      </w:r>
    </w:p>
    <w:p w14:paraId="16B99D89" w14:textId="5DBC8532" w:rsidR="00CA7B45" w:rsidRPr="00CA7B45" w:rsidRDefault="00CA7B45" w:rsidP="00CA7B45">
      <w:pPr>
        <w:pStyle w:val="NormalWeb"/>
        <w:spacing w:before="120" w:beforeAutospacing="0" w:after="120" w:afterAutospacing="0" w:line="276" w:lineRule="auto"/>
        <w:jc w:val="both"/>
        <w:rPr>
          <w:rFonts w:ascii="Arial" w:hAnsi="Arial" w:cs="Arial" w:hint="default"/>
          <w:sz w:val="20"/>
          <w:szCs w:val="20"/>
        </w:rPr>
      </w:pPr>
      <w:r w:rsidRPr="00CA7B45">
        <w:rPr>
          <w:rFonts w:ascii="Arial" w:hAnsi="Arial" w:cs="Arial" w:hint="default"/>
          <w:bCs/>
          <w:sz w:val="20"/>
          <w:szCs w:val="20"/>
        </w:rPr>
        <w:t>6.7.</w:t>
      </w:r>
      <w:r w:rsidRPr="00CA7B45">
        <w:rPr>
          <w:rFonts w:ascii="Arial" w:hAnsi="Arial" w:cs="Arial" w:hint="default"/>
          <w:sz w:val="20"/>
          <w:szCs w:val="20"/>
        </w:rPr>
        <w:t xml:space="preserve"> Na entrega, o veículo deverá estar em perfeitas condições, em estrita observância dos termos do Edital, das especificações do Termo de Referência e proposta, acompanhada da respectiva nota fiscal detalhada. </w:t>
      </w:r>
    </w:p>
    <w:p w14:paraId="69DD4B83" w14:textId="17B00E42" w:rsidR="00CA7B45" w:rsidRPr="00CA7B45" w:rsidRDefault="00CA7B45" w:rsidP="00CA7B45">
      <w:pPr>
        <w:pStyle w:val="NormalWeb"/>
        <w:tabs>
          <w:tab w:val="left" w:pos="8370"/>
        </w:tabs>
        <w:spacing w:before="120" w:beforeAutospacing="0" w:after="120" w:afterAutospacing="0" w:line="276" w:lineRule="auto"/>
        <w:jc w:val="both"/>
        <w:rPr>
          <w:rFonts w:ascii="Arial" w:hAnsi="Arial" w:cs="Arial" w:hint="default"/>
          <w:sz w:val="20"/>
          <w:szCs w:val="20"/>
        </w:rPr>
      </w:pPr>
      <w:r w:rsidRPr="00CA7B45">
        <w:rPr>
          <w:rFonts w:ascii="Arial" w:hAnsi="Arial" w:cs="Arial" w:hint="default"/>
          <w:bCs/>
          <w:sz w:val="20"/>
          <w:szCs w:val="20"/>
        </w:rPr>
        <w:t>6.8.</w:t>
      </w:r>
      <w:r w:rsidRPr="00CA7B45">
        <w:rPr>
          <w:rFonts w:ascii="Arial" w:hAnsi="Arial" w:cs="Arial" w:hint="default"/>
          <w:sz w:val="20"/>
          <w:szCs w:val="20"/>
        </w:rPr>
        <w:t xml:space="preserve"> A contratada obriga-se a responder pela qualidade e integridade do bem.</w:t>
      </w:r>
      <w:r w:rsidRPr="00CA7B45">
        <w:rPr>
          <w:rFonts w:ascii="Arial" w:hAnsi="Arial" w:cs="Arial" w:hint="default"/>
          <w:sz w:val="20"/>
          <w:szCs w:val="20"/>
        </w:rPr>
        <w:tab/>
      </w:r>
    </w:p>
    <w:p w14:paraId="73B71896" w14:textId="745FDCDB" w:rsidR="00CA7B45" w:rsidRPr="00D9363B" w:rsidRDefault="00CA7B45" w:rsidP="00CA7B45">
      <w:pPr>
        <w:pStyle w:val="NormalWeb"/>
        <w:spacing w:before="120" w:beforeAutospacing="0" w:after="240" w:afterAutospacing="0" w:line="276" w:lineRule="auto"/>
        <w:jc w:val="both"/>
        <w:rPr>
          <w:rFonts w:ascii="Arial" w:hAnsi="Arial" w:cs="Arial" w:hint="default"/>
          <w:sz w:val="20"/>
          <w:szCs w:val="20"/>
        </w:rPr>
      </w:pPr>
      <w:r w:rsidRPr="00CA7B45">
        <w:rPr>
          <w:rFonts w:ascii="Arial" w:hAnsi="Arial" w:cs="Arial" w:hint="default"/>
          <w:sz w:val="20"/>
          <w:szCs w:val="20"/>
        </w:rPr>
        <w:t>6.9. O Veículo deverá estar enquadrado nos padrões de proteção ambiental exigido pelo CONTRAN e estar em conformidade com o PROCONVE - Programa de Controle de Poluição do Ar por Veículos Automotores.</w:t>
      </w:r>
    </w:p>
    <w:bookmarkEnd w:id="43"/>
    <w:p w14:paraId="398B6201" w14:textId="35E3F677" w:rsidR="00657E70" w:rsidRDefault="00657E70" w:rsidP="00CA7B45">
      <w:pPr>
        <w:pStyle w:val="PargrafodaLista"/>
        <w:numPr>
          <w:ilvl w:val="1"/>
          <w:numId w:val="42"/>
        </w:numPr>
        <w:spacing w:after="120" w:line="240" w:lineRule="auto"/>
        <w:jc w:val="both"/>
        <w:rPr>
          <w:rFonts w:ascii="Arial" w:hAnsi="Arial" w:cs="Arial"/>
          <w:iCs/>
          <w:sz w:val="20"/>
          <w:szCs w:val="20"/>
        </w:rPr>
      </w:pPr>
      <w:r w:rsidRPr="00CA7B45">
        <w:rPr>
          <w:rFonts w:ascii="Arial" w:hAnsi="Arial" w:cs="Arial"/>
          <w:iCs/>
          <w:sz w:val="20"/>
          <w:szCs w:val="20"/>
        </w:rPr>
        <w:t>O recebimento do objeto será realizado pelo fiscal da seguinte forma:</w:t>
      </w:r>
    </w:p>
    <w:p w14:paraId="11093CFF" w14:textId="77777777" w:rsidR="00CA7B45" w:rsidRPr="00CA7B45" w:rsidRDefault="00CA7B45" w:rsidP="00CA7B45">
      <w:pPr>
        <w:pStyle w:val="PargrafodaLista"/>
        <w:spacing w:after="120" w:line="240" w:lineRule="auto"/>
        <w:ind w:left="435"/>
        <w:jc w:val="both"/>
        <w:rPr>
          <w:rFonts w:ascii="Arial" w:hAnsi="Arial" w:cs="Arial"/>
          <w:iCs/>
          <w:sz w:val="20"/>
          <w:szCs w:val="20"/>
        </w:rPr>
      </w:pPr>
    </w:p>
    <w:p w14:paraId="6F9CD76E" w14:textId="2A67F06F" w:rsidR="00CA7B45" w:rsidRPr="00CA7B45" w:rsidRDefault="00CA7B45" w:rsidP="00CA7B45">
      <w:pPr>
        <w:pStyle w:val="PargrafodaLista"/>
        <w:autoSpaceDE w:val="0"/>
        <w:autoSpaceDN w:val="0"/>
        <w:adjustRightInd w:val="0"/>
        <w:spacing w:after="120"/>
        <w:ind w:left="0"/>
        <w:contextualSpacing w:val="0"/>
        <w:jc w:val="both"/>
        <w:rPr>
          <w:rFonts w:ascii="Arial" w:hAnsi="Arial" w:cs="Arial"/>
          <w:bCs/>
          <w:color w:val="000000"/>
          <w:sz w:val="20"/>
          <w:szCs w:val="20"/>
        </w:rPr>
      </w:pPr>
      <w:bookmarkStart w:id="44" w:name="_Hlk241752372"/>
      <w:bookmarkStart w:id="45" w:name="_Hlk172225581"/>
      <w:bookmarkStart w:id="46" w:name="_Hlk171086112"/>
      <w:r w:rsidRPr="00CA7B45">
        <w:rPr>
          <w:rFonts w:ascii="Arial" w:hAnsi="Arial" w:cs="Arial"/>
          <w:b/>
          <w:bCs/>
          <w:color w:val="000000"/>
          <w:sz w:val="20"/>
          <w:szCs w:val="20"/>
        </w:rPr>
        <w:t>Provisório:</w:t>
      </w:r>
      <w:r w:rsidRPr="00CA7B45">
        <w:rPr>
          <w:rFonts w:ascii="Arial" w:hAnsi="Arial" w:cs="Arial"/>
          <w:bCs/>
          <w:color w:val="000000"/>
          <w:sz w:val="20"/>
          <w:szCs w:val="20"/>
        </w:rPr>
        <w:t xml:space="preserve"> o recebimento provisório se dará de modo sumário, no ato da entrega, juntamente com a nota fiscal, pelo fiscal de contrato, para efeitos de posterior conferência e verificação de sua conformidade com as especificações constantes no Termo de Referência e proposta.</w:t>
      </w:r>
    </w:p>
    <w:p w14:paraId="6F017E49" w14:textId="5C27B2EF" w:rsidR="00CA7B45" w:rsidRPr="00CA7B45" w:rsidRDefault="00CA7B45" w:rsidP="00CA7B45">
      <w:pPr>
        <w:pStyle w:val="PargrafodaLista"/>
        <w:autoSpaceDE w:val="0"/>
        <w:autoSpaceDN w:val="0"/>
        <w:adjustRightInd w:val="0"/>
        <w:spacing w:after="120"/>
        <w:ind w:left="0"/>
        <w:contextualSpacing w:val="0"/>
        <w:jc w:val="both"/>
        <w:rPr>
          <w:rFonts w:ascii="Arial" w:hAnsi="Arial" w:cs="Arial"/>
          <w:bCs/>
          <w:color w:val="000000"/>
          <w:sz w:val="20"/>
          <w:szCs w:val="20"/>
        </w:rPr>
      </w:pPr>
      <w:r w:rsidRPr="00CA7B45">
        <w:rPr>
          <w:rFonts w:ascii="Arial" w:hAnsi="Arial" w:cs="Arial"/>
          <w:b/>
          <w:bCs/>
          <w:color w:val="000000"/>
          <w:sz w:val="20"/>
          <w:szCs w:val="20"/>
        </w:rPr>
        <w:t>Definitivo:</w:t>
      </w:r>
      <w:r w:rsidRPr="00CA7B45">
        <w:rPr>
          <w:rFonts w:ascii="Arial" w:hAnsi="Arial" w:cs="Arial"/>
          <w:bCs/>
          <w:color w:val="000000"/>
          <w:sz w:val="20"/>
          <w:szCs w:val="20"/>
        </w:rPr>
        <w:t xml:space="preserve"> o recebimento definitivo ocorrerá no prazo de 60 (sessenta) dias úteis, contados do recebimento provisório, após a verificação das especificações e consequente aceitação mediante termo detalhado.</w:t>
      </w:r>
    </w:p>
    <w:p w14:paraId="6CD20010" w14:textId="77777777" w:rsidR="00A10DA9" w:rsidRPr="00A10DA9" w:rsidRDefault="00CA7B45" w:rsidP="00757981">
      <w:pPr>
        <w:pStyle w:val="PargrafodaLista"/>
        <w:numPr>
          <w:ilvl w:val="1"/>
          <w:numId w:val="42"/>
        </w:numPr>
        <w:tabs>
          <w:tab w:val="left" w:pos="567"/>
        </w:tabs>
        <w:autoSpaceDE w:val="0"/>
        <w:autoSpaceDN w:val="0"/>
        <w:adjustRightInd w:val="0"/>
        <w:spacing w:after="120"/>
        <w:ind w:left="0" w:firstLine="0"/>
        <w:jc w:val="both"/>
        <w:rPr>
          <w:rFonts w:ascii="Arial" w:hAnsi="Arial" w:cs="Arial"/>
          <w:b/>
          <w:bCs/>
          <w:color w:val="000000"/>
          <w:sz w:val="20"/>
          <w:szCs w:val="20"/>
          <w:u w:val="single"/>
        </w:rPr>
      </w:pPr>
      <w:r w:rsidRPr="00A10DA9">
        <w:rPr>
          <w:rFonts w:ascii="Arial" w:hAnsi="Arial" w:cs="Arial"/>
          <w:sz w:val="20"/>
          <w:szCs w:val="20"/>
        </w:rPr>
        <w:lastRenderedPageBreak/>
        <w:t>Na hipótese de a verificação a que se refere o subitem anterior não ser procedida dentro do prazo fixado, reputar-se-á como realizada, consumando-se o recebimento definitivo no dia do esgotamento do prazo</w:t>
      </w:r>
      <w:r w:rsidR="00A10DA9" w:rsidRPr="00A10DA9">
        <w:rPr>
          <w:rFonts w:ascii="Arial" w:hAnsi="Arial" w:cs="Arial"/>
          <w:sz w:val="20"/>
          <w:szCs w:val="20"/>
        </w:rPr>
        <w:t>.</w:t>
      </w:r>
    </w:p>
    <w:p w14:paraId="33CDF7A6" w14:textId="77777777" w:rsidR="00A10DA9" w:rsidRPr="00A10DA9" w:rsidRDefault="00A10DA9" w:rsidP="00A10DA9">
      <w:pPr>
        <w:pStyle w:val="PargrafodaLista"/>
        <w:tabs>
          <w:tab w:val="left" w:pos="567"/>
        </w:tabs>
        <w:autoSpaceDE w:val="0"/>
        <w:autoSpaceDN w:val="0"/>
        <w:adjustRightInd w:val="0"/>
        <w:spacing w:after="120"/>
        <w:ind w:left="0"/>
        <w:jc w:val="both"/>
        <w:rPr>
          <w:rFonts w:ascii="Arial" w:hAnsi="Arial" w:cs="Arial"/>
          <w:b/>
          <w:bCs/>
          <w:color w:val="000000"/>
          <w:sz w:val="20"/>
          <w:szCs w:val="20"/>
          <w:u w:val="single"/>
        </w:rPr>
      </w:pPr>
    </w:p>
    <w:p w14:paraId="60C11498" w14:textId="4F5966EA" w:rsidR="00CA7B45" w:rsidRPr="00A10DA9" w:rsidRDefault="00CA7B45" w:rsidP="00757981">
      <w:pPr>
        <w:pStyle w:val="PargrafodaLista"/>
        <w:numPr>
          <w:ilvl w:val="1"/>
          <w:numId w:val="42"/>
        </w:numPr>
        <w:tabs>
          <w:tab w:val="left" w:pos="567"/>
        </w:tabs>
        <w:autoSpaceDE w:val="0"/>
        <w:autoSpaceDN w:val="0"/>
        <w:adjustRightInd w:val="0"/>
        <w:spacing w:after="120"/>
        <w:ind w:left="0" w:firstLine="0"/>
        <w:jc w:val="both"/>
        <w:rPr>
          <w:rFonts w:ascii="Arial" w:hAnsi="Arial" w:cs="Arial"/>
          <w:b/>
          <w:bCs/>
          <w:color w:val="000000"/>
          <w:sz w:val="20"/>
          <w:szCs w:val="20"/>
          <w:u w:val="single"/>
        </w:rPr>
      </w:pPr>
      <w:r w:rsidRPr="00A10DA9">
        <w:rPr>
          <w:rFonts w:ascii="Arial" w:hAnsi="Arial" w:cs="Arial"/>
          <w:bCs/>
          <w:color w:val="000000"/>
          <w:sz w:val="20"/>
          <w:szCs w:val="20"/>
        </w:rPr>
        <w:t xml:space="preserve">O item entregue e recebido poderão ser </w:t>
      </w:r>
      <w:proofErr w:type="gramStart"/>
      <w:r w:rsidRPr="00A10DA9">
        <w:rPr>
          <w:rFonts w:ascii="Arial" w:hAnsi="Arial" w:cs="Arial"/>
          <w:bCs/>
          <w:color w:val="000000"/>
          <w:sz w:val="20"/>
          <w:szCs w:val="20"/>
        </w:rPr>
        <w:t>rejeitado</w:t>
      </w:r>
      <w:proofErr w:type="gramEnd"/>
      <w:r w:rsidRPr="00A10DA9">
        <w:rPr>
          <w:rFonts w:ascii="Arial" w:hAnsi="Arial" w:cs="Arial"/>
          <w:bCs/>
          <w:color w:val="000000"/>
          <w:sz w:val="20"/>
          <w:szCs w:val="20"/>
        </w:rPr>
        <w:t>, no todo ou em parte, inclusive antes do recebimento provisório, quando em desacordo com as especificações constantes no Termo de Referência e na proposta, devendo ser substituídos no prazo de 15 (quinze) dias úteis, a contar da notificação da contratada, às suas custas, sem prejuízo da aplicação das penalidades.</w:t>
      </w:r>
    </w:p>
    <w:p w14:paraId="15C58601" w14:textId="77777777" w:rsidR="00A10DA9" w:rsidRPr="00A10DA9" w:rsidRDefault="00A10DA9" w:rsidP="00A10DA9">
      <w:pPr>
        <w:pStyle w:val="PargrafodaLista"/>
        <w:tabs>
          <w:tab w:val="left" w:pos="567"/>
        </w:tabs>
        <w:autoSpaceDE w:val="0"/>
        <w:autoSpaceDN w:val="0"/>
        <w:adjustRightInd w:val="0"/>
        <w:spacing w:after="120"/>
        <w:ind w:left="0"/>
        <w:jc w:val="both"/>
        <w:rPr>
          <w:rFonts w:ascii="Arial" w:hAnsi="Arial" w:cs="Arial"/>
          <w:b/>
          <w:bCs/>
          <w:color w:val="000000"/>
          <w:sz w:val="20"/>
          <w:szCs w:val="20"/>
          <w:u w:val="single"/>
        </w:rPr>
      </w:pPr>
    </w:p>
    <w:p w14:paraId="2B9C5BEA" w14:textId="77777777" w:rsidR="00CA7B45" w:rsidRPr="00A10DA9" w:rsidRDefault="00CA7B45" w:rsidP="00CA7B45">
      <w:pPr>
        <w:pStyle w:val="PargrafodaLista"/>
        <w:numPr>
          <w:ilvl w:val="1"/>
          <w:numId w:val="42"/>
        </w:numPr>
        <w:tabs>
          <w:tab w:val="left" w:pos="567"/>
        </w:tabs>
        <w:autoSpaceDE w:val="0"/>
        <w:autoSpaceDN w:val="0"/>
        <w:adjustRightInd w:val="0"/>
        <w:spacing w:after="120"/>
        <w:ind w:left="0" w:firstLine="0"/>
        <w:jc w:val="both"/>
        <w:rPr>
          <w:rFonts w:ascii="Arial" w:hAnsi="Arial" w:cs="Arial"/>
          <w:b/>
          <w:bCs/>
          <w:color w:val="000000"/>
          <w:sz w:val="20"/>
          <w:szCs w:val="20"/>
          <w:u w:val="single"/>
        </w:rPr>
      </w:pPr>
      <w:r w:rsidRPr="00CA7B45">
        <w:rPr>
          <w:rFonts w:ascii="Arial" w:hAnsi="Arial" w:cs="Arial"/>
          <w:bCs/>
          <w:sz w:val="20"/>
          <w:szCs w:val="20"/>
        </w:rPr>
        <w:t>Não será aceito, sob qualquer hipótese, principalmente para fins de pagamento, produto entregue e não requisitado.</w:t>
      </w:r>
    </w:p>
    <w:p w14:paraId="1491B5E8" w14:textId="77777777" w:rsidR="00A10DA9" w:rsidRPr="00CA7B45" w:rsidRDefault="00A10DA9" w:rsidP="00A10DA9">
      <w:pPr>
        <w:pStyle w:val="PargrafodaLista"/>
        <w:tabs>
          <w:tab w:val="left" w:pos="567"/>
        </w:tabs>
        <w:autoSpaceDE w:val="0"/>
        <w:autoSpaceDN w:val="0"/>
        <w:adjustRightInd w:val="0"/>
        <w:spacing w:after="120"/>
        <w:ind w:left="0"/>
        <w:jc w:val="both"/>
        <w:rPr>
          <w:rFonts w:ascii="Arial" w:hAnsi="Arial" w:cs="Arial"/>
          <w:b/>
          <w:bCs/>
          <w:color w:val="000000"/>
          <w:sz w:val="20"/>
          <w:szCs w:val="20"/>
          <w:u w:val="single"/>
        </w:rPr>
      </w:pPr>
    </w:p>
    <w:p w14:paraId="5AB22198" w14:textId="69C7A89C" w:rsidR="00CA7B45" w:rsidRPr="00A10DA9" w:rsidRDefault="00CA7B45" w:rsidP="00CA7B45">
      <w:pPr>
        <w:pStyle w:val="PargrafodaLista"/>
        <w:numPr>
          <w:ilvl w:val="1"/>
          <w:numId w:val="42"/>
        </w:numPr>
        <w:tabs>
          <w:tab w:val="left" w:pos="426"/>
          <w:tab w:val="left" w:pos="567"/>
        </w:tabs>
        <w:autoSpaceDE w:val="0"/>
        <w:autoSpaceDN w:val="0"/>
        <w:adjustRightInd w:val="0"/>
        <w:spacing w:after="120"/>
        <w:ind w:left="0" w:firstLine="0"/>
        <w:jc w:val="both"/>
        <w:rPr>
          <w:rFonts w:ascii="Arial" w:hAnsi="Arial" w:cs="Arial"/>
          <w:b/>
          <w:bCs/>
          <w:color w:val="000000"/>
          <w:sz w:val="20"/>
          <w:szCs w:val="20"/>
          <w:u w:val="single"/>
        </w:rPr>
      </w:pPr>
      <w:r w:rsidRPr="00CA7B45">
        <w:rPr>
          <w:rFonts w:ascii="Arial" w:hAnsi="Arial" w:cs="Arial"/>
          <w:sz w:val="20"/>
          <w:szCs w:val="20"/>
        </w:rPr>
        <w:t>O pagamento será proporcionais à entrega, não havendo qualquer hipótese de adiantamentos ou acúmulos.</w:t>
      </w:r>
    </w:p>
    <w:bookmarkEnd w:id="44"/>
    <w:p w14:paraId="44244A5A" w14:textId="362E9AB7" w:rsidR="00657E70" w:rsidRDefault="00657E70" w:rsidP="00D9363B">
      <w:pPr>
        <w:spacing w:after="240" w:line="240" w:lineRule="auto"/>
        <w:jc w:val="both"/>
        <w:rPr>
          <w:rFonts w:ascii="Arial" w:hAnsi="Arial" w:cs="Arial"/>
          <w:iCs/>
          <w:sz w:val="20"/>
          <w:szCs w:val="20"/>
        </w:rPr>
      </w:pPr>
      <w:r w:rsidRPr="00D9363B">
        <w:rPr>
          <w:rFonts w:ascii="Arial" w:hAnsi="Arial" w:cs="Arial"/>
          <w:bCs/>
          <w:iCs/>
          <w:sz w:val="20"/>
          <w:szCs w:val="20"/>
        </w:rPr>
        <w:t>6.1</w:t>
      </w:r>
      <w:r w:rsidR="00A10DA9">
        <w:rPr>
          <w:rFonts w:ascii="Arial" w:hAnsi="Arial" w:cs="Arial"/>
          <w:bCs/>
          <w:iCs/>
          <w:sz w:val="20"/>
          <w:szCs w:val="20"/>
        </w:rPr>
        <w:t>5</w:t>
      </w:r>
      <w:r w:rsidRPr="00D9363B">
        <w:rPr>
          <w:rFonts w:ascii="Arial" w:hAnsi="Arial" w:cs="Arial"/>
          <w:bCs/>
          <w:iCs/>
          <w:sz w:val="20"/>
          <w:szCs w:val="20"/>
        </w:rPr>
        <w:t>. O recebimento provisório ou definitivo do objeto não exclui a responsabilidade da Contratada pelos prejuízos resultantes da incorreta execução do contrato, ou, em qualquer época, das garantias concedidas e das responsabilidades</w:t>
      </w:r>
      <w:r w:rsidRPr="00D9363B">
        <w:rPr>
          <w:rFonts w:ascii="Arial" w:hAnsi="Arial" w:cs="Arial"/>
          <w:iCs/>
          <w:sz w:val="20"/>
          <w:szCs w:val="20"/>
        </w:rPr>
        <w:t xml:space="preserve"> assumidas em contrato e por força das disposições legais em vigor (Lei n° 10.406, de 2002).</w:t>
      </w:r>
      <w:bookmarkEnd w:id="45"/>
      <w:bookmarkEnd w:id="46"/>
    </w:p>
    <w:p w14:paraId="27FF144C" w14:textId="4BD1CEAD" w:rsidR="00CA7B45" w:rsidRPr="00CA7B45" w:rsidRDefault="00CA7B45" w:rsidP="00CA7B45">
      <w:pPr>
        <w:autoSpaceDE w:val="0"/>
        <w:autoSpaceDN w:val="0"/>
        <w:adjustRightInd w:val="0"/>
        <w:spacing w:before="120" w:after="120"/>
        <w:jc w:val="both"/>
        <w:rPr>
          <w:rFonts w:ascii="Arial" w:hAnsi="Arial" w:cs="Arial"/>
          <w:bCs/>
          <w:sz w:val="20"/>
          <w:szCs w:val="20"/>
        </w:rPr>
      </w:pPr>
      <w:r w:rsidRPr="00CA7B45">
        <w:rPr>
          <w:rFonts w:ascii="Arial" w:hAnsi="Arial" w:cs="Arial"/>
          <w:sz w:val="20"/>
          <w:szCs w:val="20"/>
        </w:rPr>
        <w:t>6.1</w:t>
      </w:r>
      <w:r w:rsidR="00A10DA9">
        <w:rPr>
          <w:rFonts w:ascii="Arial" w:hAnsi="Arial" w:cs="Arial"/>
          <w:sz w:val="20"/>
          <w:szCs w:val="20"/>
        </w:rPr>
        <w:t>6</w:t>
      </w:r>
      <w:r w:rsidRPr="00CA7B45">
        <w:rPr>
          <w:rFonts w:ascii="Arial" w:hAnsi="Arial" w:cs="Arial"/>
          <w:sz w:val="20"/>
          <w:szCs w:val="20"/>
        </w:rPr>
        <w:t>.</w:t>
      </w:r>
      <w:r>
        <w:rPr>
          <w:rFonts w:ascii="Arial" w:hAnsi="Arial" w:cs="Arial"/>
          <w:sz w:val="20"/>
          <w:szCs w:val="20"/>
        </w:rPr>
        <w:t xml:space="preserve"> </w:t>
      </w:r>
      <w:r w:rsidRPr="00CA7B45">
        <w:rPr>
          <w:rFonts w:ascii="Arial" w:hAnsi="Arial" w:cs="Arial"/>
          <w:bCs/>
          <w:sz w:val="20"/>
          <w:szCs w:val="20"/>
        </w:rPr>
        <w:t>Todas as despesas diretas ou indiretas (fretes, impostos, taxas e contribuições) ou quaisquer outras que porventura incidam sobre o objeto deste instrumento, correrão por conta da Contratada, sem direito a qualquer tipo de ressarcimento por parte da Administração Pública Municipal.</w:t>
      </w:r>
    </w:p>
    <w:p w14:paraId="5438C182" w14:textId="77777777" w:rsidR="00D9363B" w:rsidRPr="00D9363B" w:rsidRDefault="00D9363B" w:rsidP="00D9363B">
      <w:pPr>
        <w:spacing w:after="240" w:line="240" w:lineRule="auto"/>
        <w:jc w:val="both"/>
        <w:rPr>
          <w:rFonts w:ascii="Arial" w:hAnsi="Arial" w:cs="Arial"/>
          <w:b/>
          <w:bCs/>
          <w:iCs/>
          <w:sz w:val="20"/>
          <w:szCs w:val="20"/>
          <w:u w:val="single"/>
        </w:rPr>
      </w:pPr>
      <w:r w:rsidRPr="00D9363B">
        <w:rPr>
          <w:rFonts w:ascii="Arial" w:hAnsi="Arial" w:cs="Arial"/>
          <w:b/>
          <w:bCs/>
          <w:iCs/>
          <w:sz w:val="20"/>
          <w:szCs w:val="20"/>
          <w:u w:val="single"/>
        </w:rPr>
        <w:t>DO LOCAL DA ENTREGA</w:t>
      </w:r>
      <w:r w:rsidRPr="00D9363B">
        <w:rPr>
          <w:rFonts w:ascii="Arial" w:hAnsi="Arial" w:cs="Arial"/>
          <w:bCs/>
          <w:iCs/>
          <w:sz w:val="20"/>
          <w:szCs w:val="20"/>
        </w:rPr>
        <w:t>:</w:t>
      </w:r>
    </w:p>
    <w:p w14:paraId="5885FCB4" w14:textId="620A3E4F" w:rsidR="00A10DA9" w:rsidRPr="00A10DA9" w:rsidRDefault="00A10DA9" w:rsidP="00A10DA9">
      <w:pPr>
        <w:pStyle w:val="PargrafodaLista"/>
        <w:numPr>
          <w:ilvl w:val="1"/>
          <w:numId w:val="43"/>
        </w:numPr>
        <w:tabs>
          <w:tab w:val="left" w:pos="567"/>
        </w:tabs>
        <w:autoSpaceDE w:val="0"/>
        <w:autoSpaceDN w:val="0"/>
        <w:adjustRightInd w:val="0"/>
        <w:spacing w:before="120" w:after="120"/>
        <w:ind w:left="0" w:firstLine="0"/>
        <w:jc w:val="both"/>
        <w:rPr>
          <w:rFonts w:ascii="Arial" w:hAnsi="Arial" w:cs="Arial"/>
          <w:bCs/>
          <w:sz w:val="20"/>
          <w:szCs w:val="20"/>
        </w:rPr>
      </w:pPr>
      <w:r w:rsidRPr="00A10DA9">
        <w:rPr>
          <w:b/>
          <w:bCs/>
          <w:u w:val="single"/>
        </w:rPr>
        <w:t xml:space="preserve">A entrega do veículo, devidamente licenciado e emplacado, em nome do </w:t>
      </w:r>
      <w:r w:rsidRPr="00A10DA9">
        <w:rPr>
          <w:rFonts w:ascii="Arial" w:hAnsi="Arial" w:cs="Arial"/>
          <w:b/>
          <w:bCs/>
          <w:sz w:val="20"/>
          <w:szCs w:val="20"/>
          <w:u w:val="single"/>
        </w:rPr>
        <w:t>Município de Rio Verde de Mato Grosso/MS,</w:t>
      </w:r>
      <w:r w:rsidRPr="00A10DA9">
        <w:rPr>
          <w:rFonts w:ascii="Arial" w:hAnsi="Arial" w:cs="Arial"/>
          <w:bCs/>
          <w:sz w:val="20"/>
          <w:szCs w:val="20"/>
        </w:rPr>
        <w:t xml:space="preserve"> deverá ser feita diretamente na sede da Prefeitura Municipal no seguinte endereço: Av. Eurico Sebastião Ferreira, 890 - Centro, CEP.: 79.480-000 em Rio Verde de Mato Grosso/MS, ou, ainda, em outro local que a prefeitura determinar, sempre dentro do município de Rio Verde de Mato Grosso, em dia útil, de segunda a sexta-feira, no horário das 07h às 13h.</w:t>
      </w:r>
    </w:p>
    <w:p w14:paraId="63C47E1B" w14:textId="77777777" w:rsidR="00A10DA9" w:rsidRPr="00A10DA9" w:rsidRDefault="00A10DA9" w:rsidP="00A10DA9">
      <w:pPr>
        <w:pStyle w:val="PargrafodaLista"/>
        <w:autoSpaceDE w:val="0"/>
        <w:autoSpaceDN w:val="0"/>
        <w:adjustRightInd w:val="0"/>
        <w:spacing w:before="120" w:after="120"/>
        <w:ind w:left="1638"/>
        <w:jc w:val="both"/>
        <w:rPr>
          <w:b/>
          <w:bCs/>
          <w:u w:val="single"/>
        </w:rPr>
      </w:pPr>
    </w:p>
    <w:p w14:paraId="4EE4C77C" w14:textId="77777777" w:rsidR="00657E70" w:rsidRPr="00D9363B" w:rsidRDefault="00657E70" w:rsidP="00D9363B">
      <w:pPr>
        <w:spacing w:after="120" w:line="240" w:lineRule="auto"/>
        <w:jc w:val="both"/>
        <w:rPr>
          <w:rFonts w:ascii="Arial" w:hAnsi="Arial" w:cs="Arial"/>
          <w:b/>
          <w:bCs/>
          <w:sz w:val="20"/>
          <w:szCs w:val="20"/>
          <w:u w:val="single"/>
        </w:rPr>
      </w:pPr>
      <w:r w:rsidRPr="00D9363B">
        <w:rPr>
          <w:rFonts w:ascii="Arial" w:hAnsi="Arial" w:cs="Arial"/>
          <w:b/>
          <w:bCs/>
          <w:sz w:val="20"/>
          <w:szCs w:val="20"/>
          <w:u w:val="single"/>
        </w:rPr>
        <w:t>ESPECIFICAÇÕES TÉCNICAS/DETALHAMENTO:</w:t>
      </w:r>
    </w:p>
    <w:p w14:paraId="61406B62" w14:textId="460FAC45" w:rsidR="00A10DA9" w:rsidRPr="00A10DA9" w:rsidRDefault="00A10DA9" w:rsidP="00A10DA9">
      <w:pPr>
        <w:pStyle w:val="PargrafodaLista"/>
        <w:numPr>
          <w:ilvl w:val="1"/>
          <w:numId w:val="43"/>
        </w:numPr>
        <w:spacing w:before="120" w:after="120"/>
        <w:jc w:val="both"/>
        <w:rPr>
          <w:rFonts w:ascii="Arial" w:hAnsi="Arial" w:cs="Arial"/>
          <w:b/>
          <w:bCs/>
          <w:color w:val="000000"/>
          <w:sz w:val="20"/>
          <w:szCs w:val="20"/>
        </w:rPr>
      </w:pPr>
      <w:r w:rsidRPr="00A10DA9">
        <w:rPr>
          <w:rFonts w:ascii="Arial" w:hAnsi="Arial" w:cs="Arial"/>
          <w:b/>
          <w:bCs/>
          <w:color w:val="000000"/>
          <w:sz w:val="20"/>
          <w:szCs w:val="20"/>
        </w:rPr>
        <w:t>UNIDADE ODONTOLÓGICA MÓVEL (UOM)</w:t>
      </w:r>
    </w:p>
    <w:p w14:paraId="62D02EF5" w14:textId="4972394D" w:rsidR="00A10DA9" w:rsidRPr="00A10DA9" w:rsidRDefault="00A10DA9" w:rsidP="00A10DA9">
      <w:pPr>
        <w:pStyle w:val="Ttulo1"/>
        <w:tabs>
          <w:tab w:val="left" w:pos="951"/>
        </w:tabs>
        <w:spacing w:before="124"/>
        <w:rPr>
          <w:rFonts w:ascii="Arial" w:hAnsi="Arial" w:cs="Arial"/>
          <w:b w:val="0"/>
          <w:bCs/>
          <w:sz w:val="20"/>
        </w:rPr>
      </w:pPr>
      <w:r w:rsidRPr="00A10DA9">
        <w:rPr>
          <w:rFonts w:ascii="Arial" w:hAnsi="Arial" w:cs="Arial"/>
          <w:b w:val="0"/>
          <w:bCs/>
          <w:sz w:val="20"/>
        </w:rPr>
        <w:t>Veículo misto de carga leve e passageiro – utilitário tipo furgão, novo (0km) – ano de fabricação 2025/2026, com todos os equipamentos obrigatórios exigidos pelo Código Nacional de Trânsito vigente. Características Básicas mínimas: Ar condicionado; direção hidráulica; caixa de mudança de marchas mecânica acionada por alavanca manual ou automática; banco do motorista com regulagem de altura e de inclinação; retrovisores externos com regulagem interna elétrica; tomadas de 12V na cabine; estrutura e carroceria em aço com tratamento anticorrosivo e pintado na cor branca; com capacidade na cabine para 02 (duas) pessoas (passageiro e motorista); compartimento de carga confeccionado em aço, com capacidade para um volume mínimo de 9m³; área de carga vazia para customização; capacidade de carga de no mínimo 1.000 kg; entre eixos de no mínimo 3860mm; comprimento de no mínimo 5915mm;com no mínimo 05 (cinco) portas, sendo: 02 (duas) laterais (motorista e passageiro), 01 (uma) lateral corrediça e 02 (duas) portas traseiras sem vidro. Suspensão dianteiras independente, com barra estabilizadora ou mola transversal. Suspensão traseira: Motor movido a Diesel com no mínimo 4 cilindros e cilindradas mínimas de 2.2cc, com potência mínima de 150 cv; tração traseira; capacidade mínima do tanque de combustível de 70 L; rodas de aço; pneus com aro de diâmetro mínimo de 16 polegadas. Garantia: Garantia total mínima de 12 (doze meses) e garantia da adaptação mínima de 2 (dois) anos. Acessórios obrigatórios: Protetor de cárter; Jogo de Tapetes de borracha completo da cabine; Rádio AM/FM digital e MP3 com conexão USB e sistema de auto falantes para cabine. Segurança: “Air Bag” duplo frontal (motorista e passageiro); Freios “ABS”: a discos ventilados (dianteiros) e discos ou tambor (traseiros); apoios de cabeça bancos dianteiros (motorista e passageiro); Cintos de segurança dianteiros de 03 pontos (motorista e passageiro);</w:t>
      </w:r>
      <w:r w:rsidR="00FD4420">
        <w:rPr>
          <w:rFonts w:ascii="Arial" w:hAnsi="Arial" w:cs="Arial"/>
          <w:b w:val="0"/>
          <w:bCs/>
          <w:sz w:val="20"/>
        </w:rPr>
        <w:t xml:space="preserve"> </w:t>
      </w:r>
      <w:r w:rsidRPr="00A10DA9">
        <w:rPr>
          <w:rFonts w:ascii="Arial" w:hAnsi="Arial" w:cs="Arial"/>
          <w:sz w:val="20"/>
        </w:rPr>
        <w:t>ADAPTADA E EQUIPADA PARA FUNCIONAMENTO COMO CONSULTÓRIO ODONTOLÓGICO ITINERANTE</w:t>
      </w:r>
      <w:r w:rsidRPr="00A10DA9">
        <w:rPr>
          <w:rFonts w:ascii="Arial" w:hAnsi="Arial" w:cs="Arial"/>
          <w:b w:val="0"/>
          <w:bCs/>
          <w:sz w:val="20"/>
        </w:rPr>
        <w:t xml:space="preserve">, contendo estrutura veicular adaptada; Sistema elétrico completo, Sistema hidráulico, Sistema de </w:t>
      </w:r>
      <w:r w:rsidRPr="00A10DA9">
        <w:rPr>
          <w:rFonts w:ascii="Arial" w:hAnsi="Arial" w:cs="Arial"/>
          <w:b w:val="0"/>
          <w:bCs/>
          <w:sz w:val="20"/>
        </w:rPr>
        <w:lastRenderedPageBreak/>
        <w:t>iluminação, Sistema de climatização, Mobiliário clínico, Cadeira odontológica completa, Equipo odontológico com quatro terminais, Compressor odontológico mínimo de 50 litros, Aparelho de raios-X odontológico digital, Sensor radiográfico digital, Notebook para processamento de imagem, Software, Equipamentos de radioproteção, Acessórios complementares, Refletor odontológico de Led, Unidade auxiliar com sistema de sucção, Mocho odontológico, Conjunto de peças de mão (alta rotação, micromotor, Contra Ângulo e peça reta), Autoclave mínima de 12 litros, Bomba a vácuo com sistema de sução integrado, Amalgamador, Ultrassom odontológico com jato de bicarbonato, Seladora guilhotina para papel grau cirúrgico, Frigobar mínimo de 80 litros, Reservatórios de água limpa e servida, Armários e prateleiras clínicos, Equipamentos de biossegurança, Extintores de incêndio, Acessórios operacionais e demais componentes necessários ao pleno funcionamento da unidade. Primeiro emplacamento em nome do município: O veículo deverá ser entregue emplacado. Demais equipamentos de série e os exigidos pelo código nacional de trânsito e demais equipamentos de séries e os exigidos pelo Código Brasileiro de Trânsito, além de ainda ser necessário estar com todos os impostos devidamente pagos e recolhidos para o estado de Mato Grosso do Sul</w:t>
      </w:r>
    </w:p>
    <w:p w14:paraId="614927D4" w14:textId="4A00124F" w:rsidR="00465B31" w:rsidRPr="00D9363B" w:rsidRDefault="00A10DA9" w:rsidP="00A10DA9">
      <w:pPr>
        <w:pStyle w:val="Ttulo1"/>
        <w:tabs>
          <w:tab w:val="left" w:pos="951"/>
        </w:tabs>
        <w:spacing w:before="124"/>
        <w:rPr>
          <w:rFonts w:ascii="Arial" w:hAnsi="Arial" w:cs="Arial"/>
          <w:sz w:val="20"/>
        </w:rPr>
      </w:pPr>
      <w:r>
        <w:rPr>
          <w:rFonts w:ascii="Arial" w:hAnsi="Arial" w:cs="Arial"/>
          <w:sz w:val="20"/>
          <w:u w:val="single"/>
        </w:rPr>
        <w:t xml:space="preserve">REQUISITOS DE </w:t>
      </w:r>
      <w:r w:rsidR="00465B31" w:rsidRPr="00D9363B">
        <w:rPr>
          <w:rFonts w:ascii="Arial" w:hAnsi="Arial" w:cs="Arial"/>
          <w:spacing w:val="-2"/>
          <w:sz w:val="20"/>
          <w:u w:val="single"/>
        </w:rPr>
        <w:t>GARANTIA</w:t>
      </w:r>
      <w:r>
        <w:rPr>
          <w:rFonts w:ascii="Arial" w:hAnsi="Arial" w:cs="Arial"/>
          <w:spacing w:val="-2"/>
          <w:sz w:val="20"/>
          <w:u w:val="single"/>
        </w:rPr>
        <w:t xml:space="preserve"> E ASSISTÊNCIA TÉCNICA</w:t>
      </w:r>
      <w:r w:rsidR="00465B31" w:rsidRPr="00D9363B">
        <w:rPr>
          <w:rFonts w:ascii="Arial" w:hAnsi="Arial" w:cs="Arial"/>
          <w:spacing w:val="-2"/>
          <w:sz w:val="20"/>
          <w:u w:val="single"/>
        </w:rPr>
        <w:t>:</w:t>
      </w:r>
    </w:p>
    <w:p w14:paraId="00870C8D" w14:textId="6376C078" w:rsidR="00A10DA9" w:rsidRPr="00A10DA9" w:rsidRDefault="00A10DA9" w:rsidP="00A10DA9">
      <w:pPr>
        <w:autoSpaceDE w:val="0"/>
        <w:autoSpaceDN w:val="0"/>
        <w:adjustRightInd w:val="0"/>
        <w:spacing w:before="120" w:after="120"/>
        <w:jc w:val="both"/>
        <w:rPr>
          <w:rFonts w:ascii="Arial" w:hAnsi="Arial" w:cs="Arial"/>
          <w:sz w:val="20"/>
          <w:szCs w:val="20"/>
        </w:rPr>
      </w:pPr>
      <w:r w:rsidRPr="00A10DA9">
        <w:rPr>
          <w:rFonts w:ascii="Arial" w:hAnsi="Arial" w:cs="Arial"/>
          <w:sz w:val="20"/>
          <w:szCs w:val="20"/>
        </w:rPr>
        <w:t>6.18.  Assistência Técnica no Estado de Mato Grosso do Sul;</w:t>
      </w:r>
    </w:p>
    <w:p w14:paraId="57F920D0" w14:textId="4C46DBB7" w:rsidR="00A10DA9" w:rsidRPr="00A10DA9" w:rsidRDefault="00A10DA9" w:rsidP="00A10DA9">
      <w:pPr>
        <w:autoSpaceDE w:val="0"/>
        <w:autoSpaceDN w:val="0"/>
        <w:adjustRightInd w:val="0"/>
        <w:spacing w:before="120" w:after="120"/>
        <w:ind w:left="567"/>
        <w:jc w:val="both"/>
        <w:rPr>
          <w:rFonts w:ascii="Arial" w:hAnsi="Arial" w:cs="Arial"/>
          <w:sz w:val="20"/>
          <w:szCs w:val="20"/>
        </w:rPr>
      </w:pPr>
      <w:r w:rsidRPr="00A10DA9">
        <w:rPr>
          <w:rFonts w:ascii="Arial" w:hAnsi="Arial" w:cs="Arial"/>
          <w:sz w:val="20"/>
          <w:szCs w:val="20"/>
        </w:rPr>
        <w:t>6.18.1. O veículo ofertado deverá possuir assistência técnica preferencialmente dentro de um raio de até 200 (duzentos) km da Prefeitura de Rio Verde de Mato Grosso/MS.</w:t>
      </w:r>
    </w:p>
    <w:p w14:paraId="0B6CB01F" w14:textId="138DF077" w:rsidR="00A10DA9" w:rsidRPr="00FD4420" w:rsidRDefault="00A10DA9" w:rsidP="00A10DA9">
      <w:pPr>
        <w:autoSpaceDE w:val="0"/>
        <w:autoSpaceDN w:val="0"/>
        <w:adjustRightInd w:val="0"/>
        <w:spacing w:before="120" w:after="120"/>
        <w:ind w:left="567"/>
        <w:jc w:val="both"/>
        <w:rPr>
          <w:rFonts w:ascii="Arial" w:hAnsi="Arial" w:cs="Arial"/>
          <w:sz w:val="20"/>
          <w:szCs w:val="20"/>
        </w:rPr>
      </w:pPr>
      <w:r w:rsidRPr="00FD4420">
        <w:rPr>
          <w:rFonts w:ascii="Arial" w:hAnsi="Arial" w:cs="Arial"/>
          <w:sz w:val="20"/>
          <w:szCs w:val="20"/>
        </w:rPr>
        <w:t>6.18.2. Essa condição se justifica pela necessidade de ter que levar os veículos para a realização de serviços cobertos pela garantia, revisões e/ou eventuais reparos e manutenções posteriores. É inviável para esta Instituição que a assistência seja realizada em cidades muito distantes ou em outros estados, aumentando sobremaneira o período sem a realização das atividades.</w:t>
      </w:r>
    </w:p>
    <w:p w14:paraId="63AD4B0F" w14:textId="7A4D6CC9" w:rsidR="00A10DA9" w:rsidRPr="00A10DA9" w:rsidRDefault="00A10DA9" w:rsidP="00A10DA9">
      <w:pPr>
        <w:autoSpaceDE w:val="0"/>
        <w:autoSpaceDN w:val="0"/>
        <w:adjustRightInd w:val="0"/>
        <w:spacing w:before="120" w:after="120"/>
        <w:jc w:val="both"/>
        <w:rPr>
          <w:rFonts w:ascii="Arial" w:hAnsi="Arial" w:cs="Arial"/>
          <w:bCs/>
          <w:sz w:val="20"/>
          <w:szCs w:val="20"/>
        </w:rPr>
      </w:pPr>
      <w:r w:rsidRPr="00A10DA9">
        <w:rPr>
          <w:rFonts w:ascii="Arial" w:hAnsi="Arial" w:cs="Arial"/>
          <w:sz w:val="20"/>
          <w:szCs w:val="20"/>
        </w:rPr>
        <w:t>6.19.</w:t>
      </w:r>
      <w:r w:rsidRPr="00A10DA9">
        <w:rPr>
          <w:rFonts w:ascii="Arial" w:hAnsi="Arial" w:cs="Arial"/>
          <w:bCs/>
          <w:sz w:val="20"/>
          <w:szCs w:val="20"/>
        </w:rPr>
        <w:t xml:space="preserve"> O bem fornecido deverá possuir garantia, referente a defeitos de fabricação, desempenho ou outros de acordo com as exigências do Código de Defesa do Consumidor;</w:t>
      </w:r>
    </w:p>
    <w:p w14:paraId="0A256854" w14:textId="2652E03D" w:rsidR="00A10DA9" w:rsidRPr="00A10DA9" w:rsidRDefault="00A10DA9" w:rsidP="00A10DA9">
      <w:pPr>
        <w:autoSpaceDE w:val="0"/>
        <w:autoSpaceDN w:val="0"/>
        <w:adjustRightInd w:val="0"/>
        <w:spacing w:before="120" w:after="120"/>
        <w:ind w:left="567"/>
        <w:jc w:val="both"/>
        <w:rPr>
          <w:rFonts w:ascii="Arial" w:hAnsi="Arial" w:cs="Arial"/>
          <w:b/>
          <w:bCs/>
          <w:sz w:val="20"/>
          <w:szCs w:val="20"/>
        </w:rPr>
      </w:pPr>
      <w:r w:rsidRPr="00A10DA9">
        <w:rPr>
          <w:rFonts w:ascii="Arial" w:hAnsi="Arial" w:cs="Arial"/>
          <w:bCs/>
          <w:sz w:val="20"/>
          <w:szCs w:val="20"/>
        </w:rPr>
        <w:t xml:space="preserve">6.19.1. O veículo deverá apresentar Prazo de Garantia de Fábrica mínima de </w:t>
      </w:r>
      <w:r w:rsidRPr="00A10DA9">
        <w:rPr>
          <w:rFonts w:ascii="Arial" w:hAnsi="Arial" w:cs="Arial"/>
          <w:b/>
          <w:sz w:val="20"/>
          <w:szCs w:val="20"/>
          <w:u w:val="single"/>
        </w:rPr>
        <w:t>12 (doze) mese</w:t>
      </w:r>
      <w:r w:rsidRPr="00A10DA9">
        <w:rPr>
          <w:rFonts w:ascii="Arial" w:hAnsi="Arial" w:cs="Arial"/>
          <w:bCs/>
          <w:sz w:val="20"/>
          <w:szCs w:val="20"/>
        </w:rPr>
        <w:t>s, através de suas revisões em dia com a sua concessionária, conforme manual de revisão em português dos veículos. Não obstante, os manuais de utilização dos veículos devem estar em língua portuguesa do Brasil.</w:t>
      </w:r>
      <w:r w:rsidRPr="00A10DA9">
        <w:rPr>
          <w:rFonts w:ascii="Arial" w:hAnsi="Arial" w:cs="Arial"/>
          <w:b/>
          <w:bCs/>
          <w:sz w:val="20"/>
          <w:szCs w:val="20"/>
        </w:rPr>
        <w:t xml:space="preserve"> </w:t>
      </w:r>
    </w:p>
    <w:p w14:paraId="582004E1" w14:textId="7B32E211" w:rsidR="00A10DA9" w:rsidRPr="00A10DA9" w:rsidRDefault="00A10DA9" w:rsidP="00A10DA9">
      <w:pPr>
        <w:autoSpaceDE w:val="0"/>
        <w:autoSpaceDN w:val="0"/>
        <w:adjustRightInd w:val="0"/>
        <w:spacing w:before="120" w:after="120"/>
        <w:jc w:val="both"/>
        <w:rPr>
          <w:rFonts w:ascii="Arial" w:hAnsi="Arial" w:cs="Arial"/>
          <w:bCs/>
          <w:sz w:val="20"/>
          <w:szCs w:val="20"/>
        </w:rPr>
      </w:pPr>
      <w:r w:rsidRPr="00A10DA9">
        <w:rPr>
          <w:rFonts w:ascii="Arial" w:hAnsi="Arial" w:cs="Arial"/>
          <w:sz w:val="20"/>
          <w:szCs w:val="20"/>
        </w:rPr>
        <w:t>6.20.</w:t>
      </w:r>
      <w:r w:rsidRPr="00A10DA9">
        <w:rPr>
          <w:rFonts w:ascii="Arial" w:hAnsi="Arial" w:cs="Arial"/>
          <w:bCs/>
          <w:sz w:val="20"/>
          <w:szCs w:val="20"/>
        </w:rPr>
        <w:t xml:space="preserve"> </w:t>
      </w:r>
      <w:r w:rsidRPr="00A10DA9">
        <w:rPr>
          <w:rFonts w:ascii="Arial" w:hAnsi="Arial" w:cs="Arial"/>
          <w:b/>
          <w:bCs/>
          <w:sz w:val="20"/>
          <w:szCs w:val="20"/>
          <w:u w:val="single"/>
        </w:rPr>
        <w:t>Os veículos deverão ser 0km (zero quilômetro) com ano de fabricação/modelo igual ou posterior a data da abertura do Pregão</w:t>
      </w:r>
      <w:r w:rsidRPr="00A10DA9">
        <w:rPr>
          <w:rFonts w:ascii="Arial" w:hAnsi="Arial" w:cs="Arial"/>
          <w:sz w:val="20"/>
          <w:szCs w:val="20"/>
        </w:rPr>
        <w:t xml:space="preserve">, </w:t>
      </w:r>
      <w:r w:rsidRPr="00A10DA9">
        <w:rPr>
          <w:rFonts w:ascii="Arial" w:hAnsi="Arial" w:cs="Arial"/>
          <w:bCs/>
          <w:sz w:val="20"/>
          <w:szCs w:val="20"/>
        </w:rPr>
        <w:t>qual seja 2025/2026, e deverão ser entregues diretamente no município sem ônus para a Prefeitura Municipal.</w:t>
      </w:r>
    </w:p>
    <w:p w14:paraId="5F680593" w14:textId="1592BBA8" w:rsidR="00A10DA9" w:rsidRPr="00A10DA9" w:rsidRDefault="00A10DA9" w:rsidP="00A10DA9">
      <w:pPr>
        <w:autoSpaceDE w:val="0"/>
        <w:autoSpaceDN w:val="0"/>
        <w:adjustRightInd w:val="0"/>
        <w:spacing w:before="120" w:after="120"/>
        <w:jc w:val="both"/>
        <w:rPr>
          <w:rFonts w:ascii="Arial" w:hAnsi="Arial" w:cs="Arial"/>
          <w:bCs/>
          <w:sz w:val="20"/>
          <w:szCs w:val="20"/>
        </w:rPr>
      </w:pPr>
      <w:r w:rsidRPr="00A10DA9">
        <w:rPr>
          <w:rFonts w:ascii="Arial" w:hAnsi="Arial" w:cs="Arial"/>
          <w:bCs/>
          <w:sz w:val="20"/>
          <w:szCs w:val="20"/>
        </w:rPr>
        <w:t xml:space="preserve">6.21.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4AAD070" w14:textId="05D7069F" w:rsidR="00A10DA9" w:rsidRPr="00FD4420" w:rsidRDefault="00A10DA9" w:rsidP="00A10DA9">
      <w:pPr>
        <w:autoSpaceDE w:val="0"/>
        <w:autoSpaceDN w:val="0"/>
        <w:adjustRightInd w:val="0"/>
        <w:spacing w:before="120" w:after="120"/>
        <w:ind w:left="567"/>
        <w:jc w:val="both"/>
        <w:rPr>
          <w:rFonts w:ascii="Arial" w:hAnsi="Arial" w:cs="Arial"/>
          <w:bCs/>
          <w:sz w:val="20"/>
          <w:szCs w:val="20"/>
        </w:rPr>
      </w:pPr>
      <w:r w:rsidRPr="00FD4420">
        <w:rPr>
          <w:rFonts w:ascii="Arial" w:hAnsi="Arial" w:cs="Arial"/>
          <w:bCs/>
          <w:sz w:val="20"/>
          <w:szCs w:val="20"/>
        </w:rPr>
        <w:t xml:space="preserve">6.21.1. Uma vez notificado, o Contratado realizará a reparação ou substituição do bem que apresentarem vício ou defeito no prazo de até 15 (quinze) dias úteis, contados a partir da data de retirada do equipamento das dependências da Administração pelo Contratado ou pela assistência técnica autorizada. </w:t>
      </w:r>
    </w:p>
    <w:p w14:paraId="180B3214" w14:textId="6931BF0E" w:rsidR="00A10DA9" w:rsidRPr="00FD4420" w:rsidRDefault="00A10DA9" w:rsidP="00A10DA9">
      <w:pPr>
        <w:autoSpaceDE w:val="0"/>
        <w:autoSpaceDN w:val="0"/>
        <w:adjustRightInd w:val="0"/>
        <w:spacing w:before="120" w:after="120"/>
        <w:ind w:left="567"/>
        <w:jc w:val="both"/>
        <w:rPr>
          <w:rFonts w:ascii="Arial" w:hAnsi="Arial" w:cs="Arial"/>
          <w:bCs/>
          <w:sz w:val="20"/>
          <w:szCs w:val="20"/>
        </w:rPr>
      </w:pPr>
      <w:r w:rsidRPr="00FD4420">
        <w:rPr>
          <w:rFonts w:ascii="Arial" w:hAnsi="Arial" w:cs="Arial"/>
          <w:bCs/>
          <w:sz w:val="20"/>
          <w:szCs w:val="20"/>
        </w:rPr>
        <w:t xml:space="preserve">6.21.2. O prazo indicado no subitem anterior, durante seu transcurso, poderá ser prorrogado uma única vez, por igual período, mediante solicitação escrita e justificada do Contratado, aceita pelo Contratante.  </w:t>
      </w:r>
    </w:p>
    <w:p w14:paraId="008CF77F" w14:textId="74C87627" w:rsidR="00A10DA9" w:rsidRPr="00FD4420" w:rsidRDefault="00A10DA9" w:rsidP="00A10DA9">
      <w:pPr>
        <w:autoSpaceDE w:val="0"/>
        <w:autoSpaceDN w:val="0"/>
        <w:adjustRightInd w:val="0"/>
        <w:spacing w:before="120" w:after="120"/>
        <w:ind w:left="567"/>
        <w:jc w:val="both"/>
        <w:rPr>
          <w:rFonts w:ascii="Arial" w:hAnsi="Arial" w:cs="Arial"/>
          <w:bCs/>
          <w:sz w:val="20"/>
          <w:szCs w:val="20"/>
        </w:rPr>
      </w:pPr>
      <w:r w:rsidRPr="00FD4420">
        <w:rPr>
          <w:rFonts w:ascii="Arial" w:hAnsi="Arial" w:cs="Arial"/>
          <w:bCs/>
          <w:sz w:val="20"/>
          <w:szCs w:val="20"/>
        </w:rPr>
        <w:t xml:space="preserve">6.21.3 Na hipótese do subitem acima, o Contratado deverá disponibilizar bem equivalente, de especificação igual ou superior ao anteriormente fornecido, para utilização em caráter provisório pela Contratante, de modo a garantir a continuidade dos trabalhos administrativos durante a execução dos reparos. </w:t>
      </w:r>
    </w:p>
    <w:p w14:paraId="3AFF6887" w14:textId="58B93086" w:rsidR="00A10DA9" w:rsidRPr="00A10DA9" w:rsidRDefault="00A10DA9" w:rsidP="00C869B3">
      <w:pPr>
        <w:autoSpaceDE w:val="0"/>
        <w:autoSpaceDN w:val="0"/>
        <w:adjustRightInd w:val="0"/>
        <w:spacing w:before="120" w:after="120"/>
        <w:ind w:left="567"/>
        <w:jc w:val="both"/>
        <w:rPr>
          <w:rFonts w:ascii="Arial" w:hAnsi="Arial" w:cs="Arial"/>
          <w:bCs/>
          <w:sz w:val="20"/>
          <w:szCs w:val="20"/>
        </w:rPr>
      </w:pPr>
      <w:r w:rsidRPr="00FD4420">
        <w:rPr>
          <w:rFonts w:ascii="Arial" w:hAnsi="Arial" w:cs="Arial"/>
          <w:bCs/>
          <w:sz w:val="20"/>
          <w:szCs w:val="20"/>
        </w:rPr>
        <w:t>6.21.4. Decorrido o prazo para reparos e substituições sem o atendimento da solicitação da Contratante</w:t>
      </w:r>
      <w:r w:rsidRPr="00A10DA9">
        <w:rPr>
          <w:rFonts w:ascii="Arial" w:hAnsi="Arial" w:cs="Arial"/>
          <w:bCs/>
          <w:sz w:val="20"/>
          <w:szCs w:val="20"/>
        </w:rPr>
        <w:t xml:space="preserve"> ou a apresentação de justificativas pela Contratada, fica a Contratante autorizada a contratar empresa diversa para executar os reparos, ajustes ou a substituição do bem ou de seus </w:t>
      </w:r>
      <w:r w:rsidRPr="00A10DA9">
        <w:rPr>
          <w:rFonts w:ascii="Arial" w:hAnsi="Arial" w:cs="Arial"/>
          <w:bCs/>
          <w:sz w:val="20"/>
          <w:szCs w:val="20"/>
        </w:rPr>
        <w:lastRenderedPageBreak/>
        <w:t xml:space="preserve">componentes, bem como a exigir da Contratada o reembolso pelos custos respectivos, sem que tal fato acarrete a perda da garantia dos bens. </w:t>
      </w:r>
    </w:p>
    <w:p w14:paraId="7359CF05" w14:textId="4FA13D31" w:rsidR="00A10DA9" w:rsidRPr="00C869B3" w:rsidRDefault="00A10DA9" w:rsidP="00A10DA9">
      <w:pPr>
        <w:pStyle w:val="NormalWeb"/>
        <w:spacing w:before="120" w:beforeAutospacing="0" w:after="120" w:afterAutospacing="0" w:line="276" w:lineRule="auto"/>
        <w:jc w:val="both"/>
        <w:rPr>
          <w:rFonts w:ascii="Arial" w:hAnsi="Arial" w:cs="Arial" w:hint="default"/>
          <w:sz w:val="20"/>
          <w:szCs w:val="20"/>
        </w:rPr>
      </w:pPr>
      <w:r w:rsidRPr="00C869B3">
        <w:rPr>
          <w:rFonts w:ascii="Arial" w:hAnsi="Arial" w:cs="Arial" w:hint="default"/>
          <w:sz w:val="20"/>
          <w:szCs w:val="20"/>
        </w:rPr>
        <w:t>6.2</w:t>
      </w:r>
      <w:r w:rsidR="00C869B3" w:rsidRPr="00C869B3">
        <w:rPr>
          <w:rFonts w:ascii="Arial" w:hAnsi="Arial" w:cs="Arial" w:hint="default"/>
          <w:sz w:val="20"/>
          <w:szCs w:val="20"/>
        </w:rPr>
        <w:t>2.</w:t>
      </w:r>
      <w:r w:rsidRPr="00C869B3">
        <w:rPr>
          <w:rFonts w:ascii="Arial" w:hAnsi="Arial" w:cs="Arial" w:hint="default"/>
          <w:sz w:val="20"/>
          <w:szCs w:val="20"/>
        </w:rPr>
        <w:t xml:space="preserve"> O veículo deverá estar equipado com todos os itens de segurança e acessórios de uso obrigatório e exigidos por leis, portarias e resoluções do CONTRAN, DETRAN, DENATRAN e demais órgãos reguladores do setor.</w:t>
      </w:r>
    </w:p>
    <w:p w14:paraId="5767DF29" w14:textId="2C4CE78E" w:rsidR="00A10DA9" w:rsidRPr="00A10DA9" w:rsidRDefault="00C869B3" w:rsidP="00A10DA9">
      <w:pPr>
        <w:pStyle w:val="NormalWeb"/>
        <w:spacing w:before="120" w:beforeAutospacing="0" w:after="120" w:afterAutospacing="0" w:line="276" w:lineRule="auto"/>
        <w:jc w:val="both"/>
        <w:rPr>
          <w:rFonts w:ascii="Arial" w:hAnsi="Arial" w:cs="Arial" w:hint="default"/>
          <w:bCs/>
          <w:sz w:val="20"/>
          <w:szCs w:val="20"/>
        </w:rPr>
      </w:pPr>
      <w:r w:rsidRPr="00C869B3">
        <w:rPr>
          <w:rFonts w:ascii="Arial" w:hAnsi="Arial" w:cs="Arial" w:hint="default"/>
          <w:sz w:val="20"/>
          <w:szCs w:val="20"/>
        </w:rPr>
        <w:t>6.23</w:t>
      </w:r>
      <w:r>
        <w:rPr>
          <w:rFonts w:ascii="Arial" w:hAnsi="Arial" w:cs="Arial" w:hint="default"/>
          <w:b/>
          <w:sz w:val="20"/>
          <w:szCs w:val="20"/>
        </w:rPr>
        <w:t>.</w:t>
      </w:r>
      <w:r w:rsidR="00A10DA9" w:rsidRPr="00A10DA9">
        <w:rPr>
          <w:rFonts w:ascii="Arial" w:hAnsi="Arial" w:cs="Arial" w:hint="default"/>
          <w:bCs/>
          <w:sz w:val="20"/>
          <w:szCs w:val="20"/>
        </w:rPr>
        <w:t xml:space="preserve"> </w:t>
      </w:r>
      <w:r w:rsidR="00A10DA9" w:rsidRPr="00A10DA9">
        <w:rPr>
          <w:rFonts w:ascii="Arial" w:hAnsi="Arial" w:cs="Arial" w:hint="default"/>
          <w:sz w:val="20"/>
          <w:szCs w:val="20"/>
        </w:rPr>
        <w:t>O veículo deverá ser entregue com todos os encargos e impostos devidamente recolhidos para o estado de Mato Grosso do Sul</w:t>
      </w:r>
      <w:r w:rsidR="00A10DA9" w:rsidRPr="00A10DA9">
        <w:rPr>
          <w:rFonts w:ascii="Arial" w:hAnsi="Arial" w:cs="Arial" w:hint="default"/>
          <w:bCs/>
          <w:sz w:val="20"/>
          <w:szCs w:val="20"/>
        </w:rPr>
        <w:t>.</w:t>
      </w:r>
    </w:p>
    <w:p w14:paraId="598EC2C3" w14:textId="77777777"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D9363B">
        <w:rPr>
          <w:rFonts w:ascii="Arial" w:hAnsi="Arial" w:cs="Arial"/>
          <w:b/>
          <w:bCs/>
          <w:sz w:val="20"/>
          <w:szCs w:val="20"/>
        </w:rPr>
        <w:t xml:space="preserve">7. CLAÚSULA SÉTIMA – DAS OBRIGAÇÕES DA CONTRATANTE: </w:t>
      </w:r>
      <w:r w:rsidRPr="00D9363B">
        <w:rPr>
          <w:rFonts w:ascii="Arial" w:hAnsi="Arial" w:cs="Arial"/>
          <w:sz w:val="20"/>
          <w:szCs w:val="20"/>
        </w:rPr>
        <w:t xml:space="preserve">Constituem obrigações do Contratante: </w:t>
      </w:r>
    </w:p>
    <w:p w14:paraId="076A9E26" w14:textId="416E846D" w:rsidR="00C4232F"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7.1. Expedir as Requisições/Solicitações de Fornecimento (SF) ou outro documento equivalente.</w:t>
      </w:r>
    </w:p>
    <w:p w14:paraId="17444937" w14:textId="38BD0932" w:rsidR="00C4232F" w:rsidRPr="00D9363B" w:rsidRDefault="00C4232F" w:rsidP="00D9363B">
      <w:pPr>
        <w:spacing w:line="240" w:lineRule="auto"/>
        <w:jc w:val="both"/>
        <w:rPr>
          <w:rFonts w:ascii="Arial" w:hAnsi="Arial" w:cs="Arial"/>
          <w:b/>
          <w:bCs/>
          <w:sz w:val="20"/>
          <w:szCs w:val="20"/>
        </w:rPr>
      </w:pPr>
      <w:r w:rsidRPr="00D9363B">
        <w:rPr>
          <w:rFonts w:ascii="Arial" w:hAnsi="Arial" w:cs="Arial"/>
          <w:sz w:val="20"/>
          <w:szCs w:val="20"/>
        </w:rPr>
        <w:t>7.2.</w:t>
      </w:r>
      <w:r w:rsidRPr="00D9363B">
        <w:rPr>
          <w:rFonts w:ascii="Arial" w:hAnsi="Arial" w:cs="Arial"/>
          <w:b/>
          <w:bCs/>
          <w:sz w:val="20"/>
          <w:szCs w:val="20"/>
        </w:rPr>
        <w:t xml:space="preserve"> </w:t>
      </w:r>
      <w:r w:rsidRPr="00D9363B">
        <w:rPr>
          <w:rFonts w:ascii="Arial" w:hAnsi="Arial" w:cs="Arial"/>
          <w:sz w:val="20"/>
          <w:szCs w:val="20"/>
        </w:rPr>
        <w:t>Prestar as informações e os esclarecimentos solicitados pela Contratada para a fiel execução do contrato.</w:t>
      </w:r>
    </w:p>
    <w:p w14:paraId="33D85E8B" w14:textId="36C7129C" w:rsidR="00C4232F"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7.3. Notificar à Contratada, por escrito, a ocorrência de eventuais falhas ou imperfeições no fornecimento, fixando prazo para sua correção.</w:t>
      </w:r>
    </w:p>
    <w:p w14:paraId="077C4AFF" w14:textId="57C66EA8" w:rsidR="00C4232F"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7.4. Proporcionar a empresa fornecedora todas condições para o cumprimento de suas obrigações e entrega do produto dentro das normas estabelecidas no Edital.</w:t>
      </w:r>
    </w:p>
    <w:p w14:paraId="635503D9" w14:textId="719CD8AE" w:rsidR="00C4232F"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7.5.</w:t>
      </w:r>
      <w:r w:rsidRPr="00D9363B">
        <w:rPr>
          <w:rFonts w:ascii="Arial" w:hAnsi="Arial" w:cs="Arial"/>
          <w:b/>
          <w:bCs/>
          <w:sz w:val="20"/>
          <w:szCs w:val="20"/>
        </w:rPr>
        <w:t xml:space="preserve"> </w:t>
      </w:r>
      <w:r w:rsidRPr="00D9363B">
        <w:rPr>
          <w:rFonts w:ascii="Arial" w:hAnsi="Arial" w:cs="Arial"/>
          <w:sz w:val="20"/>
          <w:szCs w:val="20"/>
        </w:rPr>
        <w:t>Proceder ao acompanhamento e fiscalização da contratação, mediante controle do cumprimento de todas as obrigações relativas ao fornecimento, inclusive à aplicação das sanções previstas no Edital.</w:t>
      </w:r>
    </w:p>
    <w:p w14:paraId="394642B6" w14:textId="15FAEE9D" w:rsidR="00C4232F" w:rsidRPr="00D9363B" w:rsidRDefault="00C4232F" w:rsidP="00D9363B">
      <w:pPr>
        <w:spacing w:line="240" w:lineRule="auto"/>
        <w:jc w:val="both"/>
        <w:rPr>
          <w:rFonts w:ascii="Arial" w:hAnsi="Arial" w:cs="Arial"/>
          <w:bCs/>
          <w:color w:val="000000"/>
          <w:sz w:val="20"/>
          <w:szCs w:val="20"/>
        </w:rPr>
      </w:pPr>
      <w:r w:rsidRPr="00D9363B">
        <w:rPr>
          <w:rFonts w:ascii="Arial" w:hAnsi="Arial" w:cs="Arial"/>
          <w:sz w:val="20"/>
          <w:szCs w:val="20"/>
        </w:rPr>
        <w:t xml:space="preserve"> 7.6.</w:t>
      </w:r>
      <w:r w:rsidRPr="00D9363B">
        <w:rPr>
          <w:rFonts w:ascii="Arial" w:hAnsi="Arial" w:cs="Arial"/>
          <w:b/>
          <w:bCs/>
          <w:sz w:val="20"/>
          <w:szCs w:val="20"/>
        </w:rPr>
        <w:t xml:space="preserve"> </w:t>
      </w:r>
      <w:r w:rsidRPr="00D9363B">
        <w:rPr>
          <w:rFonts w:ascii="Arial" w:hAnsi="Arial" w:cs="Arial"/>
          <w:sz w:val="20"/>
          <w:szCs w:val="20"/>
        </w:rPr>
        <w:t>Rejeitar, no todo ou em parte, o produto entregue em desacordo com as obrigações assumidas pelo compromitente fornecedor.</w:t>
      </w:r>
    </w:p>
    <w:p w14:paraId="00E6CD54" w14:textId="15D059A4" w:rsidR="00C4232F"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7.7. Pagar à Contratada o valor resultante do fornecimento do produto, no prazo e condições estabelecidas neste Termo de Referência, mediante Nota Fiscal/Fatura devidamente atestada pelo setor competente.</w:t>
      </w:r>
    </w:p>
    <w:p w14:paraId="41B43CDA" w14:textId="1105B61A" w:rsidR="00C4232F"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7.8. Aplicar as penalidades cabíveis.</w:t>
      </w:r>
    </w:p>
    <w:p w14:paraId="3AE1A89B" w14:textId="1EF8AC88" w:rsidR="009A704A" w:rsidRPr="00D9363B" w:rsidRDefault="009A704A" w:rsidP="00D9363B">
      <w:pPr>
        <w:spacing w:line="240" w:lineRule="auto"/>
        <w:jc w:val="both"/>
        <w:rPr>
          <w:rFonts w:ascii="Arial" w:hAnsi="Arial" w:cs="Arial"/>
          <w:sz w:val="20"/>
          <w:szCs w:val="20"/>
          <w:lang w:eastAsia="en-US"/>
        </w:rPr>
      </w:pPr>
      <w:r w:rsidRPr="00D9363B">
        <w:rPr>
          <w:rFonts w:ascii="Arial" w:hAnsi="Arial" w:cs="Arial"/>
          <w:sz w:val="20"/>
          <w:szCs w:val="20"/>
        </w:rPr>
        <w:t>7.9. A Contratante deverá v</w:t>
      </w:r>
      <w:r w:rsidRPr="00D9363B">
        <w:rPr>
          <w:rFonts w:ascii="Arial" w:hAnsi="Arial" w:cs="Arial"/>
          <w:sz w:val="20"/>
          <w:szCs w:val="20"/>
          <w:lang w:eastAsia="en-US"/>
        </w:rPr>
        <w:t xml:space="preserve">erificar minuciosamente, no prazo fixado, a conformidade dos produtos recebidos provisoriamente com as especificações constantes </w:t>
      </w:r>
      <w:r w:rsidRPr="00D9363B">
        <w:rPr>
          <w:rFonts w:ascii="Arial" w:hAnsi="Arial" w:cs="Arial"/>
          <w:sz w:val="20"/>
          <w:szCs w:val="20"/>
        </w:rPr>
        <w:t xml:space="preserve">neste </w:t>
      </w:r>
      <w:r w:rsidRPr="00D9363B">
        <w:rPr>
          <w:rFonts w:ascii="Arial" w:hAnsi="Arial" w:cs="Arial"/>
          <w:color w:val="000000"/>
          <w:sz w:val="20"/>
          <w:szCs w:val="20"/>
        </w:rPr>
        <w:t>Termo de Referência (TR)</w:t>
      </w:r>
      <w:r w:rsidRPr="00D9363B">
        <w:rPr>
          <w:rFonts w:ascii="Arial" w:hAnsi="Arial" w:cs="Arial"/>
          <w:sz w:val="20"/>
          <w:szCs w:val="20"/>
        </w:rPr>
        <w:t xml:space="preserve">, no </w:t>
      </w:r>
      <w:r w:rsidRPr="00D9363B">
        <w:rPr>
          <w:rFonts w:ascii="Arial" w:hAnsi="Arial" w:cs="Arial"/>
          <w:sz w:val="20"/>
          <w:szCs w:val="20"/>
          <w:lang w:eastAsia="en-US"/>
        </w:rPr>
        <w:t>Edital e da proposta, para fins de aceitação e recebimento definitivo.</w:t>
      </w:r>
    </w:p>
    <w:p w14:paraId="490D3ADA" w14:textId="77777777" w:rsidR="00C869B3" w:rsidRPr="00C869B3" w:rsidRDefault="00C869B3" w:rsidP="00C869B3">
      <w:pPr>
        <w:spacing w:before="120" w:after="120"/>
        <w:jc w:val="both"/>
        <w:rPr>
          <w:rFonts w:ascii="Arial" w:hAnsi="Arial" w:cs="Arial"/>
          <w:bCs/>
          <w:sz w:val="20"/>
          <w:szCs w:val="20"/>
        </w:rPr>
      </w:pPr>
      <w:r w:rsidRPr="00C869B3">
        <w:rPr>
          <w:rFonts w:ascii="Arial" w:hAnsi="Arial" w:cs="Arial"/>
          <w:bCs/>
          <w:sz w:val="20"/>
          <w:szCs w:val="20"/>
        </w:rPr>
        <w:t xml:space="preserve">10.4. Prorrogar o prazo de vigência, por meio de </w:t>
      </w:r>
      <w:r w:rsidRPr="00C869B3">
        <w:rPr>
          <w:rFonts w:ascii="Arial" w:hAnsi="Arial" w:cs="Arial"/>
          <w:bCs/>
          <w:color w:val="000000"/>
          <w:sz w:val="20"/>
          <w:szCs w:val="20"/>
        </w:rPr>
        <w:t>formalização de termo aditivo</w:t>
      </w:r>
      <w:r w:rsidRPr="00C869B3">
        <w:rPr>
          <w:rFonts w:ascii="Arial" w:hAnsi="Arial" w:cs="Arial"/>
          <w:bCs/>
          <w:sz w:val="20"/>
          <w:szCs w:val="20"/>
        </w:rPr>
        <w:t>, observado o prazo legalmente permitido, quando os preços apresentarem mais vantajosos para a Administração e/ou existirem demandas para atendimento dos órgãos usuários.</w:t>
      </w:r>
    </w:p>
    <w:p w14:paraId="312839C2" w14:textId="77777777"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D9363B">
        <w:rPr>
          <w:rFonts w:ascii="Arial" w:hAnsi="Arial" w:cs="Arial"/>
          <w:b/>
          <w:bCs/>
          <w:sz w:val="20"/>
          <w:szCs w:val="20"/>
        </w:rPr>
        <w:t xml:space="preserve">8. CLÁUSULA OITAVA – DAS OBRIGAÇÕES DA CONTRATADA: </w:t>
      </w:r>
    </w:p>
    <w:p w14:paraId="5B37F121" w14:textId="13D39BBD" w:rsidR="006F1F0D"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 xml:space="preserve">8.1. </w:t>
      </w:r>
      <w:r w:rsidR="006F1F0D" w:rsidRPr="00D9363B">
        <w:rPr>
          <w:rFonts w:ascii="Arial" w:hAnsi="Arial" w:cs="Arial"/>
          <w:sz w:val="20"/>
          <w:szCs w:val="20"/>
        </w:rPr>
        <w:t>Executar fielmente o objeto contratual conforme estipulado neste Termo, ETP, Proposta e no Edital da Licitação.</w:t>
      </w:r>
    </w:p>
    <w:p w14:paraId="54197B16" w14:textId="2D0AC75C" w:rsidR="006F1F0D"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 xml:space="preserve">8.2. </w:t>
      </w:r>
      <w:r w:rsidR="006F1F0D" w:rsidRPr="00D9363B">
        <w:rPr>
          <w:rFonts w:ascii="Arial" w:hAnsi="Arial" w:cs="Arial"/>
          <w:sz w:val="20"/>
          <w:szCs w:val="20"/>
        </w:rPr>
        <w:t>Responder pelos danos causados diretamente à Contratante ou a terceiros, decorrentes de sua culpa ou dolo na execução do Contrato.</w:t>
      </w:r>
    </w:p>
    <w:p w14:paraId="731398A4" w14:textId="30D36B2B" w:rsidR="006F1F0D"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 xml:space="preserve">8.3. </w:t>
      </w:r>
      <w:r w:rsidR="006F1F0D" w:rsidRPr="00D9363B">
        <w:rPr>
          <w:rFonts w:ascii="Arial" w:hAnsi="Arial" w:cs="Arial"/>
          <w:sz w:val="20"/>
          <w:szCs w:val="20"/>
        </w:rPr>
        <w:t>Executar as entregas no prazo estipulado.</w:t>
      </w:r>
    </w:p>
    <w:p w14:paraId="454908E3" w14:textId="3C299371" w:rsidR="006F1F0D"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 xml:space="preserve">8.4. </w:t>
      </w:r>
      <w:r w:rsidR="006F1F0D" w:rsidRPr="00D9363B">
        <w:rPr>
          <w:rFonts w:ascii="Arial" w:hAnsi="Arial" w:cs="Arial"/>
          <w:sz w:val="20"/>
          <w:szCs w:val="20"/>
        </w:rPr>
        <w:t>Responsabilizar direta ou indiretamente, atendendo as despesas e encargos de qualquer natureza, responsabilizando-se pelos Encargos Trabalhistas, Previdenciários, Fiscais e de Acidente de Trabalho entre outros.</w:t>
      </w:r>
    </w:p>
    <w:p w14:paraId="600AD2A8" w14:textId="10E51BAD" w:rsidR="006F1F0D"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 xml:space="preserve">8.5. </w:t>
      </w:r>
      <w:r w:rsidR="006F1F0D" w:rsidRPr="00D9363B">
        <w:rPr>
          <w:rFonts w:ascii="Arial" w:hAnsi="Arial" w:cs="Arial"/>
          <w:sz w:val="20"/>
          <w:szCs w:val="20"/>
        </w:rPr>
        <w:t>Dar total garantia quanto à qualidade do produto que deve estar dentro das especificações técnicas e padrões de qualidade.</w:t>
      </w:r>
    </w:p>
    <w:p w14:paraId="1A406029" w14:textId="21D91BFE" w:rsidR="006F1F0D" w:rsidRPr="00D9363B" w:rsidRDefault="00C4232F" w:rsidP="00D9363B">
      <w:pPr>
        <w:pStyle w:val="PargrafodaLista"/>
        <w:autoSpaceDE w:val="0"/>
        <w:autoSpaceDN w:val="0"/>
        <w:adjustRightInd w:val="0"/>
        <w:spacing w:line="240" w:lineRule="auto"/>
        <w:ind w:left="0" w:right="18"/>
        <w:jc w:val="both"/>
        <w:rPr>
          <w:rFonts w:ascii="Arial" w:hAnsi="Arial" w:cs="Arial"/>
          <w:color w:val="000000"/>
          <w:sz w:val="20"/>
          <w:szCs w:val="20"/>
        </w:rPr>
      </w:pPr>
      <w:r w:rsidRPr="00D9363B">
        <w:rPr>
          <w:rFonts w:ascii="Arial" w:hAnsi="Arial" w:cs="Arial"/>
          <w:color w:val="000000"/>
          <w:sz w:val="20"/>
          <w:szCs w:val="20"/>
        </w:rPr>
        <w:t xml:space="preserve">8.6. </w:t>
      </w:r>
      <w:r w:rsidR="006F1F0D" w:rsidRPr="00D9363B">
        <w:rPr>
          <w:rFonts w:ascii="Arial" w:hAnsi="Arial" w:cs="Arial"/>
          <w:color w:val="000000"/>
          <w:sz w:val="20"/>
          <w:szCs w:val="20"/>
        </w:rPr>
        <w:t xml:space="preserve">Responsabilizarem-se pelo ônus resultante de quaisquer ações, demandas, custos e despesas decorrentes de danos causados por culpa ou dolo de seus empregados, prepostos e/ou contratados, </w:t>
      </w:r>
      <w:r w:rsidR="006F1F0D" w:rsidRPr="00D9363B">
        <w:rPr>
          <w:rFonts w:ascii="Arial" w:hAnsi="Arial" w:cs="Arial"/>
          <w:color w:val="000000"/>
          <w:sz w:val="20"/>
          <w:szCs w:val="20"/>
        </w:rPr>
        <w:lastRenderedPageBreak/>
        <w:t>bem como se obriga por quaisquer responsabilidades decorrentes de ações judiciais que lhe venham a ser atribuída por força de lei.</w:t>
      </w:r>
    </w:p>
    <w:p w14:paraId="32B5B24D" w14:textId="77777777" w:rsidR="006F1F0D" w:rsidRPr="00D9363B" w:rsidRDefault="006F1F0D" w:rsidP="00D9363B">
      <w:pPr>
        <w:pStyle w:val="PargrafodaLista"/>
        <w:autoSpaceDE w:val="0"/>
        <w:autoSpaceDN w:val="0"/>
        <w:adjustRightInd w:val="0"/>
        <w:spacing w:line="240" w:lineRule="auto"/>
        <w:ind w:left="0" w:right="18"/>
        <w:jc w:val="both"/>
        <w:rPr>
          <w:rFonts w:ascii="Arial" w:hAnsi="Arial" w:cs="Arial"/>
          <w:color w:val="000000"/>
          <w:sz w:val="20"/>
          <w:szCs w:val="20"/>
        </w:rPr>
      </w:pPr>
    </w:p>
    <w:p w14:paraId="7F8610A8" w14:textId="1F6BC065" w:rsidR="006F1F0D" w:rsidRPr="00D9363B" w:rsidRDefault="00C4232F" w:rsidP="00D9363B">
      <w:pPr>
        <w:pStyle w:val="PargrafodaLista"/>
        <w:autoSpaceDE w:val="0"/>
        <w:autoSpaceDN w:val="0"/>
        <w:adjustRightInd w:val="0"/>
        <w:spacing w:line="240" w:lineRule="auto"/>
        <w:ind w:left="0" w:right="18"/>
        <w:jc w:val="both"/>
        <w:rPr>
          <w:rFonts w:ascii="Arial" w:hAnsi="Arial" w:cs="Arial"/>
          <w:color w:val="000000"/>
          <w:sz w:val="20"/>
          <w:szCs w:val="20"/>
        </w:rPr>
      </w:pPr>
      <w:r w:rsidRPr="00D9363B">
        <w:rPr>
          <w:rFonts w:ascii="Arial" w:hAnsi="Arial" w:cs="Arial"/>
          <w:color w:val="000000"/>
          <w:sz w:val="20"/>
          <w:szCs w:val="20"/>
        </w:rPr>
        <w:t xml:space="preserve">8.7. </w:t>
      </w:r>
      <w:r w:rsidR="006F1F0D" w:rsidRPr="00D9363B">
        <w:rPr>
          <w:rFonts w:ascii="Arial" w:hAnsi="Arial" w:cs="Arial"/>
          <w:color w:val="000000"/>
          <w:sz w:val="20"/>
          <w:szCs w:val="20"/>
        </w:rPr>
        <w:t>Não transferir ou ceder, a qualquer título, os direitos e obrigações decorrentes do contrato, ou títulos de créditos emitidos por ela e sem aceite, como garantia fiança, ou outra forma qualquer de ônus.</w:t>
      </w:r>
    </w:p>
    <w:p w14:paraId="2AEBAD08" w14:textId="79C5F0D0" w:rsidR="006F1F0D" w:rsidRPr="00D9363B" w:rsidRDefault="00C4232F" w:rsidP="00D9363B">
      <w:pPr>
        <w:spacing w:line="240" w:lineRule="auto"/>
        <w:ind w:right="18"/>
        <w:jc w:val="both"/>
        <w:rPr>
          <w:rFonts w:ascii="Arial" w:hAnsi="Arial" w:cs="Arial"/>
          <w:color w:val="000000"/>
          <w:sz w:val="20"/>
          <w:szCs w:val="20"/>
        </w:rPr>
      </w:pPr>
      <w:r w:rsidRPr="00D9363B">
        <w:rPr>
          <w:rFonts w:ascii="Arial" w:hAnsi="Arial" w:cs="Arial"/>
          <w:color w:val="000000"/>
          <w:sz w:val="20"/>
          <w:szCs w:val="20"/>
        </w:rPr>
        <w:t xml:space="preserve">8.8. </w:t>
      </w:r>
      <w:r w:rsidR="006F1F0D" w:rsidRPr="00D9363B">
        <w:rPr>
          <w:rFonts w:ascii="Arial" w:hAnsi="Arial" w:cs="Arial"/>
          <w:color w:val="000000"/>
          <w:sz w:val="20"/>
          <w:szCs w:val="20"/>
        </w:rPr>
        <w:t>Permitir o acompanhamento da execução e fiscalização da execução contratual.</w:t>
      </w:r>
    </w:p>
    <w:p w14:paraId="4A343D88" w14:textId="7D98EBC6" w:rsidR="006F1F0D" w:rsidRPr="00D9363B" w:rsidRDefault="00C4232F" w:rsidP="00D9363B">
      <w:pPr>
        <w:pStyle w:val="PargrafodaLista"/>
        <w:tabs>
          <w:tab w:val="left" w:pos="-426"/>
        </w:tabs>
        <w:autoSpaceDE w:val="0"/>
        <w:autoSpaceDN w:val="0"/>
        <w:adjustRightInd w:val="0"/>
        <w:spacing w:line="240" w:lineRule="auto"/>
        <w:ind w:left="0" w:right="18"/>
        <w:jc w:val="both"/>
        <w:rPr>
          <w:rFonts w:ascii="Arial" w:hAnsi="Arial" w:cs="Arial"/>
          <w:sz w:val="20"/>
          <w:szCs w:val="20"/>
        </w:rPr>
      </w:pPr>
      <w:r w:rsidRPr="00D9363B">
        <w:rPr>
          <w:rFonts w:ascii="Arial" w:hAnsi="Arial" w:cs="Arial"/>
          <w:sz w:val="20"/>
          <w:szCs w:val="20"/>
        </w:rPr>
        <w:t xml:space="preserve">8.9. </w:t>
      </w:r>
      <w:r w:rsidR="006F1F0D" w:rsidRPr="00D9363B">
        <w:rPr>
          <w:rFonts w:ascii="Arial" w:hAnsi="Arial" w:cs="Arial"/>
          <w:sz w:val="20"/>
          <w:szCs w:val="20"/>
        </w:rPr>
        <w:t>Reparar, corrigir ou substituir, às suas expensas, no total ou em parte, o objeto do Contrato em que se verificarem vícios, defeitos ou incorreções em relação às especificações do Edital e deste Termo de Referência.</w:t>
      </w:r>
    </w:p>
    <w:p w14:paraId="274A2965" w14:textId="77777777" w:rsidR="00C210A6" w:rsidRPr="00D9363B" w:rsidRDefault="00C4232F" w:rsidP="00D9363B">
      <w:pPr>
        <w:spacing w:line="240" w:lineRule="auto"/>
        <w:jc w:val="both"/>
        <w:rPr>
          <w:rFonts w:ascii="Arial" w:hAnsi="Arial" w:cs="Arial"/>
          <w:sz w:val="20"/>
          <w:szCs w:val="20"/>
        </w:rPr>
      </w:pPr>
      <w:r w:rsidRPr="00D9363B">
        <w:rPr>
          <w:rFonts w:ascii="Arial" w:hAnsi="Arial" w:cs="Arial"/>
          <w:sz w:val="20"/>
          <w:szCs w:val="20"/>
        </w:rPr>
        <w:t xml:space="preserve">8.10. </w:t>
      </w:r>
      <w:r w:rsidR="006F1F0D" w:rsidRPr="00D9363B">
        <w:rPr>
          <w:rFonts w:ascii="Arial" w:hAnsi="Arial" w:cs="Arial"/>
          <w:sz w:val="20"/>
          <w:szCs w:val="20"/>
        </w:rPr>
        <w:t>Submeter previamente, por escrito, à Contratante, para análise e aprovação, quaisquer mudanças nos métodos executivos que fujam às especificações deste Termo de Referência.</w:t>
      </w:r>
    </w:p>
    <w:p w14:paraId="2A63DB86" w14:textId="6142B035" w:rsidR="00C869B3" w:rsidRPr="00C869B3" w:rsidRDefault="00C869B3" w:rsidP="00C869B3">
      <w:pPr>
        <w:spacing w:before="120" w:after="120"/>
        <w:jc w:val="both"/>
        <w:rPr>
          <w:rFonts w:ascii="Arial" w:hAnsi="Arial" w:cs="Arial"/>
          <w:bCs/>
          <w:sz w:val="20"/>
          <w:szCs w:val="20"/>
        </w:rPr>
      </w:pPr>
      <w:bookmarkStart w:id="47" w:name="_Hlk152057825"/>
      <w:r>
        <w:rPr>
          <w:rFonts w:ascii="Arial" w:hAnsi="Arial" w:cs="Arial"/>
          <w:bCs/>
          <w:sz w:val="20"/>
          <w:szCs w:val="20"/>
        </w:rPr>
        <w:t>8</w:t>
      </w:r>
      <w:r w:rsidRPr="00C869B3">
        <w:rPr>
          <w:rFonts w:ascii="Arial" w:hAnsi="Arial" w:cs="Arial"/>
          <w:bCs/>
          <w:sz w:val="20"/>
          <w:szCs w:val="20"/>
        </w:rPr>
        <w:t>.1</w:t>
      </w:r>
      <w:r>
        <w:rPr>
          <w:rFonts w:ascii="Arial" w:hAnsi="Arial" w:cs="Arial"/>
          <w:bCs/>
          <w:sz w:val="20"/>
          <w:szCs w:val="20"/>
        </w:rPr>
        <w:t>1</w:t>
      </w:r>
      <w:r w:rsidRPr="00C869B3">
        <w:rPr>
          <w:rFonts w:ascii="Arial" w:hAnsi="Arial" w:cs="Arial"/>
          <w:bCs/>
          <w:sz w:val="20"/>
          <w:szCs w:val="20"/>
        </w:rPr>
        <w:t>. Caberá à CONTRATADA responsabilizar-se pelo fiel cumprimento do objeto, conforme especificações e condições estabelecidas no Termo de Referência.</w:t>
      </w:r>
    </w:p>
    <w:p w14:paraId="53E97E91" w14:textId="689FFDB3"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8.11.1</w:t>
      </w:r>
      <w:r w:rsidRPr="00C869B3">
        <w:rPr>
          <w:rFonts w:ascii="Arial" w:hAnsi="Arial" w:cs="Arial"/>
          <w:bCs/>
          <w:sz w:val="20"/>
          <w:szCs w:val="20"/>
        </w:rPr>
        <w:t>. Responsabilizar-se por todos os ônus e tributos, emolumentos, honorários ou despesas incidentes sobre o objeto contratado, bem como por cumprir todas as obrigações trabalhistas, previdenciárias e acidentárias relativas aos funcionários que empregar para o fornecimento do objeto, inclusive as decorrentes de convenções, acordos ou dissídios coletivos.</w:t>
      </w:r>
    </w:p>
    <w:p w14:paraId="3FA9672E" w14:textId="3480D33C"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8.11.2.</w:t>
      </w:r>
      <w:r w:rsidRPr="00C869B3">
        <w:rPr>
          <w:rFonts w:ascii="Arial" w:hAnsi="Arial" w:cs="Arial"/>
          <w:bCs/>
          <w:sz w:val="20"/>
          <w:szCs w:val="20"/>
        </w:rPr>
        <w:t xml:space="preserve"> Manter durante a execução do contrato, em compatibilidade com as obrigações assumidas, todas as condições de habilitação e qualificação exigidas na licitação.</w:t>
      </w:r>
    </w:p>
    <w:p w14:paraId="60E815C4" w14:textId="0FE6BA13"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8.11.3.</w:t>
      </w:r>
      <w:r w:rsidRPr="00C869B3">
        <w:rPr>
          <w:rFonts w:ascii="Arial" w:hAnsi="Arial" w:cs="Arial"/>
          <w:bCs/>
          <w:sz w:val="20"/>
          <w:szCs w:val="20"/>
        </w:rPr>
        <w:t xml:space="preserve"> Reparar e/ou corrigir, às suas expensas, o objeto em que se verificar vícios, defeitos    ou incorreções resultantes do fornecimento do objeto em desacordo com o pactuado. </w:t>
      </w:r>
    </w:p>
    <w:p w14:paraId="4297FA09" w14:textId="2F3B4642"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8.11.4.</w:t>
      </w:r>
      <w:r w:rsidRPr="00C869B3">
        <w:rPr>
          <w:rFonts w:ascii="Arial" w:hAnsi="Arial" w:cs="Arial"/>
          <w:bCs/>
          <w:sz w:val="20"/>
          <w:szCs w:val="20"/>
        </w:rPr>
        <w:t xml:space="preserve"> Executar as obrigações assumidas no contrato por seus próprios meios, não sendo admitida a subcontratação não prevista em edital e no presente contrato.</w:t>
      </w:r>
    </w:p>
    <w:p w14:paraId="5B601272" w14:textId="71BAAAB3"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8.11.5.</w:t>
      </w:r>
      <w:r w:rsidRPr="00C869B3">
        <w:rPr>
          <w:rFonts w:ascii="Arial" w:hAnsi="Arial" w:cs="Arial"/>
          <w:bCs/>
          <w:sz w:val="20"/>
          <w:szCs w:val="20"/>
        </w:rPr>
        <w:t xml:space="preserve"> Reparar, remover ou substituir, às suas expensas, no total ou em parte, no prazo fixado pelo fiscal do contrato, os bens fornecidos em que se verificarem vícios, defeitos ou incorreções resultantes da execução ou dos materiais empregados. </w:t>
      </w:r>
    </w:p>
    <w:p w14:paraId="0FB07DD4" w14:textId="45F997A7"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8.11.6.</w:t>
      </w:r>
      <w:r w:rsidRPr="00C869B3">
        <w:rPr>
          <w:rFonts w:ascii="Arial" w:hAnsi="Arial" w:cs="Arial"/>
          <w:bCs/>
          <w:sz w:val="20"/>
          <w:szCs w:val="20"/>
        </w:rPr>
        <w:t xml:space="preserve"> 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 </w:t>
      </w:r>
    </w:p>
    <w:p w14:paraId="00D7DC67" w14:textId="0230C82A"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8.11.6.1.</w:t>
      </w:r>
      <w:r w:rsidRPr="00C869B3">
        <w:rPr>
          <w:rFonts w:ascii="Arial" w:hAnsi="Arial" w:cs="Arial"/>
          <w:bCs/>
          <w:sz w:val="20"/>
          <w:szCs w:val="20"/>
        </w:rPr>
        <w:t xml:space="preserve"> A responsabilidade de que trata o subitem anterior inclui a reparação por todo e qualquer dano causado à Contratada, devendo, em qualquer caso, a Contratante ressarcir imediatamente a Administração em sua integralidade. </w:t>
      </w:r>
    </w:p>
    <w:bookmarkEnd w:id="47"/>
    <w:p w14:paraId="742EF93D" w14:textId="2A487A7D"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8.11.7.</w:t>
      </w:r>
      <w:r w:rsidRPr="00C869B3">
        <w:rPr>
          <w:rFonts w:ascii="Arial" w:hAnsi="Arial" w:cs="Arial"/>
          <w:bCs/>
          <w:sz w:val="20"/>
          <w:szCs w:val="20"/>
        </w:rPr>
        <w:t xml:space="preserve"> Os bens só deverão ser fornecidos após prévia autorização formal por parte da Secretaria demandante ou da Fiscalização e, preferencialmente, na presença de um representante da secretaria demandante.</w:t>
      </w:r>
    </w:p>
    <w:p w14:paraId="491C7E3D" w14:textId="3868FA93"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8.11.8.</w:t>
      </w:r>
      <w:r w:rsidRPr="00C869B3">
        <w:rPr>
          <w:rFonts w:ascii="Arial" w:hAnsi="Arial" w:cs="Arial"/>
          <w:bCs/>
          <w:sz w:val="20"/>
          <w:szCs w:val="20"/>
        </w:rPr>
        <w:t xml:space="preserve"> Comunicar antecipadamente a data e horário do fornecimento dos bens, não sendo aceito os bens que estiverem em desacordo com as especificações constantes neste instrumento e no edital, nem quaisquer pleitos de faturamento extraordinários.</w:t>
      </w:r>
    </w:p>
    <w:p w14:paraId="6523D0E3" w14:textId="275D437B"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8.11.9.</w:t>
      </w:r>
      <w:r w:rsidRPr="00C869B3">
        <w:rPr>
          <w:rFonts w:ascii="Arial" w:hAnsi="Arial" w:cs="Arial"/>
          <w:bCs/>
          <w:sz w:val="20"/>
          <w:szCs w:val="20"/>
        </w:rPr>
        <w:t xml:space="preserve"> Atender as despesas e encargos de qualquer natureza como o seu pessoal envolvido no fornecimento dos bens, responsabilizando-se pelos encargos de natureza trabalhista, previdenciária, fiscal, de acidente de trabalho e outras.</w:t>
      </w:r>
    </w:p>
    <w:p w14:paraId="2A116F6E" w14:textId="2D7868E8"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8.11.10.</w:t>
      </w:r>
      <w:r w:rsidRPr="00C869B3">
        <w:rPr>
          <w:rFonts w:ascii="Arial" w:hAnsi="Arial" w:cs="Arial"/>
          <w:bCs/>
          <w:sz w:val="20"/>
          <w:szCs w:val="20"/>
        </w:rPr>
        <w:t xml:space="preserve"> Prestar os esclarecimentos que forem solicitados pela CONTRATANTE, cujas reclamações se obriga a atender prontamente, bem como dar ciência aos mesmos, imediatamente e por escrito, de qualquer anormalidade que verificar quando do fornecimento do objeto contratado.</w:t>
      </w:r>
    </w:p>
    <w:p w14:paraId="79EC9611" w14:textId="64242DFF"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lastRenderedPageBreak/>
        <w:t>8.11.11.</w:t>
      </w:r>
      <w:r w:rsidRPr="00C869B3">
        <w:rPr>
          <w:rFonts w:ascii="Arial" w:hAnsi="Arial" w:cs="Arial"/>
          <w:bCs/>
          <w:sz w:val="20"/>
          <w:szCs w:val="20"/>
        </w:rPr>
        <w:t xml:space="preserve"> Atender às ordens de fornecimentos emitidas no prazo de vigência.</w:t>
      </w:r>
    </w:p>
    <w:p w14:paraId="0445F27B" w14:textId="7CFB5523"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8.11.12</w:t>
      </w:r>
      <w:r w:rsidRPr="00C869B3">
        <w:rPr>
          <w:rFonts w:ascii="Arial" w:hAnsi="Arial" w:cs="Arial"/>
          <w:bCs/>
          <w:sz w:val="20"/>
          <w:szCs w:val="20"/>
        </w:rPr>
        <w:t>. Todos os custos relativos ao fornecimento dos bens (custas, fretes, deslocamento, combustível e outras) ficarão a cargo da Contratada.</w:t>
      </w:r>
    </w:p>
    <w:p w14:paraId="0A74062B" w14:textId="6D304B1B" w:rsidR="00C869B3" w:rsidRPr="00C869B3" w:rsidRDefault="00C869B3" w:rsidP="00C869B3">
      <w:pPr>
        <w:spacing w:before="120" w:after="120"/>
        <w:jc w:val="both"/>
        <w:rPr>
          <w:rFonts w:ascii="Arial" w:hAnsi="Arial" w:cs="Arial"/>
          <w:bCs/>
          <w:sz w:val="20"/>
          <w:szCs w:val="20"/>
        </w:rPr>
      </w:pPr>
      <w:r>
        <w:rPr>
          <w:rFonts w:ascii="Arial" w:hAnsi="Arial" w:cs="Arial"/>
          <w:bCs/>
          <w:sz w:val="20"/>
          <w:szCs w:val="20"/>
        </w:rPr>
        <w:t>8.11.13.</w:t>
      </w:r>
      <w:r w:rsidRPr="00C869B3">
        <w:rPr>
          <w:rFonts w:ascii="Arial" w:hAnsi="Arial" w:cs="Arial"/>
          <w:bCs/>
          <w:sz w:val="20"/>
          <w:szCs w:val="20"/>
        </w:rPr>
        <w:t xml:space="preserve"> </w:t>
      </w:r>
      <w:proofErr w:type="spellStart"/>
      <w:r w:rsidRPr="00C869B3">
        <w:rPr>
          <w:rFonts w:ascii="Arial" w:hAnsi="Arial" w:cs="Arial"/>
          <w:bCs/>
          <w:sz w:val="20"/>
          <w:szCs w:val="20"/>
        </w:rPr>
        <w:t>Fornecer</w:t>
      </w:r>
      <w:proofErr w:type="spellEnd"/>
      <w:r w:rsidRPr="00C869B3">
        <w:rPr>
          <w:rFonts w:ascii="Arial" w:hAnsi="Arial" w:cs="Arial"/>
          <w:bCs/>
          <w:sz w:val="20"/>
          <w:szCs w:val="20"/>
        </w:rPr>
        <w:t xml:space="preserve"> os bens em conformidade com as especificações do edital e anexos.</w:t>
      </w:r>
    </w:p>
    <w:p w14:paraId="201D5CEA" w14:textId="79738FC9" w:rsidR="00C869B3" w:rsidRPr="00C869B3" w:rsidRDefault="00C869B3" w:rsidP="00C869B3">
      <w:pPr>
        <w:spacing w:before="120" w:after="240"/>
        <w:jc w:val="both"/>
        <w:rPr>
          <w:rFonts w:ascii="Arial" w:hAnsi="Arial" w:cs="Arial"/>
          <w:bCs/>
          <w:sz w:val="20"/>
          <w:szCs w:val="20"/>
        </w:rPr>
      </w:pPr>
      <w:r>
        <w:rPr>
          <w:rFonts w:ascii="Arial" w:hAnsi="Arial" w:cs="Arial"/>
          <w:bCs/>
          <w:sz w:val="20"/>
          <w:szCs w:val="20"/>
        </w:rPr>
        <w:t>8.11.14</w:t>
      </w:r>
      <w:r w:rsidRPr="00C869B3">
        <w:rPr>
          <w:rFonts w:ascii="Arial" w:hAnsi="Arial" w:cs="Arial"/>
          <w:bCs/>
          <w:sz w:val="20"/>
          <w:szCs w:val="20"/>
        </w:rPr>
        <w:t>. Providenciar a correção das deficiências apontadas pela Contratante quanto ao fornecimento dos bens contratados especificamente sobre a responsabilidade da Contratada.</w:t>
      </w:r>
    </w:p>
    <w:p w14:paraId="68EDAE82" w14:textId="77777777"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D9363B">
        <w:rPr>
          <w:rFonts w:ascii="Arial" w:hAnsi="Arial" w:cs="Arial"/>
          <w:b/>
          <w:sz w:val="20"/>
          <w:szCs w:val="20"/>
        </w:rPr>
        <w:t xml:space="preserve">9. CLÁUSULA </w:t>
      </w:r>
      <w:r w:rsidRPr="00D9363B">
        <w:rPr>
          <w:rFonts w:ascii="Arial" w:hAnsi="Arial" w:cs="Arial"/>
          <w:b/>
          <w:bCs/>
          <w:sz w:val="20"/>
          <w:szCs w:val="20"/>
        </w:rPr>
        <w:t>NONA</w:t>
      </w:r>
      <w:r w:rsidRPr="00D9363B">
        <w:rPr>
          <w:rFonts w:ascii="Arial" w:hAnsi="Arial" w:cs="Arial"/>
          <w:b/>
          <w:sz w:val="20"/>
          <w:szCs w:val="20"/>
        </w:rPr>
        <w:t xml:space="preserve"> - DA FISCALIZAÇÃO</w:t>
      </w:r>
      <w:r w:rsidRPr="00D9363B">
        <w:rPr>
          <w:rFonts w:ascii="Arial" w:hAnsi="Arial" w:cs="Arial"/>
          <w:sz w:val="20"/>
          <w:szCs w:val="20"/>
        </w:rPr>
        <w:t xml:space="preserve">: </w:t>
      </w:r>
    </w:p>
    <w:p w14:paraId="719F4FEA" w14:textId="4E9305CA" w:rsidR="00643F30" w:rsidRPr="00D9363B" w:rsidRDefault="00643F30" w:rsidP="00D9363B">
      <w:pPr>
        <w:widowControl w:val="0"/>
        <w:spacing w:after="0" w:line="240" w:lineRule="auto"/>
        <w:jc w:val="both"/>
        <w:rPr>
          <w:rFonts w:ascii="Arial" w:hAnsi="Arial" w:cs="Arial"/>
          <w:sz w:val="20"/>
          <w:szCs w:val="20"/>
          <w:lang w:eastAsia="en-US"/>
        </w:rPr>
      </w:pPr>
      <w:r w:rsidRPr="00D9363B">
        <w:rPr>
          <w:rFonts w:ascii="Arial" w:hAnsi="Arial" w:cs="Arial"/>
          <w:sz w:val="20"/>
          <w:szCs w:val="20"/>
        </w:rPr>
        <w:t xml:space="preserve">9.1. </w:t>
      </w:r>
      <w:r w:rsidR="00EB087F" w:rsidRPr="00D9363B">
        <w:rPr>
          <w:rFonts w:ascii="Arial" w:hAnsi="Arial" w:cs="Arial"/>
          <w:sz w:val="20"/>
          <w:szCs w:val="20"/>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da Lei nº 14.133/2021.</w:t>
      </w:r>
    </w:p>
    <w:p w14:paraId="35CDED4B" w14:textId="77777777" w:rsidR="00EB087F" w:rsidRPr="00D9363B" w:rsidRDefault="00EB087F" w:rsidP="00D9363B">
      <w:pPr>
        <w:widowControl w:val="0"/>
        <w:spacing w:after="0" w:line="240" w:lineRule="auto"/>
        <w:jc w:val="both"/>
        <w:rPr>
          <w:rFonts w:ascii="Arial" w:hAnsi="Arial" w:cs="Arial"/>
          <w:b/>
          <w:bCs/>
          <w:sz w:val="20"/>
          <w:szCs w:val="20"/>
        </w:rPr>
      </w:pPr>
    </w:p>
    <w:p w14:paraId="07C9A74B" w14:textId="77777777" w:rsidR="00643F30" w:rsidRPr="00D9363B" w:rsidRDefault="00643F30" w:rsidP="00D9363B">
      <w:pPr>
        <w:widowControl w:val="0"/>
        <w:spacing w:after="0" w:line="240" w:lineRule="auto"/>
        <w:jc w:val="both"/>
        <w:rPr>
          <w:rFonts w:ascii="Arial" w:hAnsi="Arial" w:cs="Arial"/>
          <w:sz w:val="20"/>
          <w:szCs w:val="20"/>
        </w:rPr>
      </w:pPr>
      <w:r w:rsidRPr="00D9363B">
        <w:rPr>
          <w:rFonts w:ascii="Arial" w:hAnsi="Arial" w:cs="Arial"/>
          <w:sz w:val="20"/>
          <w:szCs w:val="20"/>
        </w:rPr>
        <w:t xml:space="preserve">9.2. Não obstante ser a </w:t>
      </w:r>
      <w:r w:rsidRPr="00D9363B">
        <w:rPr>
          <w:rFonts w:ascii="Arial" w:hAnsi="Arial" w:cs="Arial"/>
          <w:b/>
          <w:bCs/>
          <w:sz w:val="20"/>
          <w:szCs w:val="20"/>
        </w:rPr>
        <w:t>CONTRATADA</w:t>
      </w:r>
      <w:r w:rsidRPr="00D9363B">
        <w:rPr>
          <w:rFonts w:ascii="Arial" w:hAnsi="Arial" w:cs="Arial"/>
          <w:sz w:val="20"/>
          <w:szCs w:val="20"/>
        </w:rPr>
        <w:t xml:space="preserve"> a única e exclusiva responsável pela execução do objeto, a </w:t>
      </w:r>
      <w:r w:rsidRPr="00D9363B">
        <w:rPr>
          <w:rFonts w:ascii="Arial" w:hAnsi="Arial" w:cs="Arial"/>
          <w:b/>
          <w:bCs/>
          <w:sz w:val="20"/>
          <w:szCs w:val="20"/>
        </w:rPr>
        <w:t>CONTRATANTE</w:t>
      </w:r>
      <w:r w:rsidRPr="00D9363B">
        <w:rPr>
          <w:rFonts w:ascii="Arial" w:hAnsi="Arial" w:cs="Arial"/>
          <w:sz w:val="20"/>
          <w:szCs w:val="20"/>
        </w:rPr>
        <w:t xml:space="preserve"> reserva-se o direito de, sem que de qualquer forma restrinja a plenitude dessa responsabilidade, exercer a mais ampla e completa fiscalização.</w:t>
      </w:r>
    </w:p>
    <w:p w14:paraId="5E239AD2" w14:textId="77777777" w:rsidR="00643F30" w:rsidRPr="00D9363B" w:rsidRDefault="00643F30" w:rsidP="00D9363B">
      <w:pPr>
        <w:widowControl w:val="0"/>
        <w:spacing w:after="0" w:line="240" w:lineRule="auto"/>
        <w:jc w:val="both"/>
        <w:rPr>
          <w:rFonts w:ascii="Arial" w:hAnsi="Arial" w:cs="Arial"/>
          <w:b/>
          <w:bCs/>
          <w:sz w:val="20"/>
          <w:szCs w:val="20"/>
        </w:rPr>
      </w:pPr>
    </w:p>
    <w:p w14:paraId="16F75B6F" w14:textId="77777777" w:rsidR="00643F30" w:rsidRPr="00D9363B" w:rsidRDefault="00643F30" w:rsidP="00D9363B">
      <w:pPr>
        <w:widowControl w:val="0"/>
        <w:spacing w:after="0" w:line="240" w:lineRule="auto"/>
        <w:jc w:val="both"/>
        <w:rPr>
          <w:rFonts w:ascii="Arial" w:hAnsi="Arial" w:cs="Arial"/>
          <w:sz w:val="20"/>
          <w:szCs w:val="20"/>
        </w:rPr>
      </w:pPr>
      <w:r w:rsidRPr="00D9363B">
        <w:rPr>
          <w:rFonts w:ascii="Arial" w:hAnsi="Arial" w:cs="Arial"/>
          <w:sz w:val="20"/>
          <w:szCs w:val="20"/>
        </w:rPr>
        <w:t xml:space="preserve">9.3. Cabe à </w:t>
      </w:r>
      <w:r w:rsidRPr="00D9363B">
        <w:rPr>
          <w:rFonts w:ascii="Arial" w:hAnsi="Arial" w:cs="Arial"/>
          <w:b/>
          <w:bCs/>
          <w:sz w:val="20"/>
          <w:szCs w:val="20"/>
        </w:rPr>
        <w:t>CONTRATADA</w:t>
      </w:r>
      <w:r w:rsidRPr="00D9363B">
        <w:rPr>
          <w:rFonts w:ascii="Arial" w:hAnsi="Arial" w:cs="Arial"/>
          <w:sz w:val="20"/>
          <w:szCs w:val="20"/>
        </w:rPr>
        <w:t xml:space="preserve"> atender prontamente e dentro do prazo estipulado quaisquer exigências do Fiscal ou do substituto inerentes ao objeto desta licitação, </w:t>
      </w:r>
      <w:r w:rsidRPr="00D9363B">
        <w:rPr>
          <w:rFonts w:ascii="Arial" w:hAnsi="Arial" w:cs="Arial"/>
          <w:bCs/>
          <w:sz w:val="20"/>
          <w:szCs w:val="20"/>
        </w:rPr>
        <w:t xml:space="preserve">sem que disso decorra qualquer ônus extra para a </w:t>
      </w:r>
      <w:r w:rsidRPr="00D9363B">
        <w:rPr>
          <w:rFonts w:ascii="Arial" w:hAnsi="Arial" w:cs="Arial"/>
          <w:b/>
          <w:bCs/>
          <w:sz w:val="20"/>
          <w:szCs w:val="20"/>
        </w:rPr>
        <w:t>CONTRATANTE</w:t>
      </w:r>
      <w:r w:rsidRPr="00D9363B">
        <w:rPr>
          <w:rFonts w:ascii="Arial" w:hAnsi="Arial" w:cs="Arial"/>
          <w:sz w:val="20"/>
          <w:szCs w:val="20"/>
        </w:rPr>
        <w:t xml:space="preserve">, não implicando essa atividade de acompanhamento e fiscalização qualquer exclusão ou redução da responsabilidade da </w:t>
      </w:r>
      <w:r w:rsidRPr="00D9363B">
        <w:rPr>
          <w:rFonts w:ascii="Arial" w:hAnsi="Arial" w:cs="Arial"/>
          <w:b/>
          <w:bCs/>
          <w:sz w:val="20"/>
          <w:szCs w:val="20"/>
        </w:rPr>
        <w:t>CONTRATADA</w:t>
      </w:r>
      <w:r w:rsidRPr="00D9363B">
        <w:rPr>
          <w:rFonts w:ascii="Arial" w:hAnsi="Arial" w:cs="Arial"/>
          <w:sz w:val="20"/>
          <w:szCs w:val="20"/>
        </w:rPr>
        <w:t>, que é total e irrestrita em relação ao objeto executado, inclusive perante terceiros, respondendo a mesma por qualquer falta, falha, problema, irregularidade ou desconformidade observada na execução do ajuste.</w:t>
      </w:r>
    </w:p>
    <w:p w14:paraId="2A7B6F71" w14:textId="77777777" w:rsidR="00643F30" w:rsidRPr="00D9363B" w:rsidRDefault="00643F30" w:rsidP="00D9363B">
      <w:pPr>
        <w:widowControl w:val="0"/>
        <w:spacing w:after="0" w:line="240" w:lineRule="auto"/>
        <w:jc w:val="both"/>
        <w:rPr>
          <w:rFonts w:ascii="Arial" w:hAnsi="Arial" w:cs="Arial"/>
          <w:b/>
          <w:bCs/>
          <w:sz w:val="20"/>
          <w:szCs w:val="20"/>
        </w:rPr>
      </w:pPr>
    </w:p>
    <w:p w14:paraId="5C6F0BC7" w14:textId="77777777" w:rsidR="00643F30" w:rsidRPr="00D9363B" w:rsidRDefault="00643F30" w:rsidP="00D9363B">
      <w:pPr>
        <w:widowControl w:val="0"/>
        <w:spacing w:after="0" w:line="240" w:lineRule="auto"/>
        <w:jc w:val="both"/>
        <w:rPr>
          <w:rFonts w:ascii="Arial" w:hAnsi="Arial" w:cs="Arial"/>
          <w:bCs/>
          <w:sz w:val="20"/>
          <w:szCs w:val="20"/>
        </w:rPr>
      </w:pPr>
      <w:r w:rsidRPr="00D9363B">
        <w:rPr>
          <w:rFonts w:ascii="Arial" w:hAnsi="Arial" w:cs="Arial"/>
          <w:sz w:val="20"/>
          <w:szCs w:val="20"/>
        </w:rPr>
        <w:t xml:space="preserve">9.4. A atividade de fiscalização não resultará, tampouco, e </w:t>
      </w:r>
      <w:r w:rsidRPr="00D9363B">
        <w:rPr>
          <w:rFonts w:ascii="Arial" w:hAnsi="Arial" w:cs="Arial"/>
          <w:bCs/>
          <w:sz w:val="20"/>
          <w:szCs w:val="20"/>
        </w:rPr>
        <w:t>em nenhuma hipótese</w:t>
      </w:r>
      <w:r w:rsidRPr="00D9363B">
        <w:rPr>
          <w:rFonts w:ascii="Arial" w:hAnsi="Arial" w:cs="Arial"/>
          <w:sz w:val="20"/>
          <w:szCs w:val="20"/>
        </w:rPr>
        <w:t xml:space="preserve">, em corresponsabilidade da </w:t>
      </w:r>
      <w:r w:rsidRPr="00D9363B">
        <w:rPr>
          <w:rFonts w:ascii="Arial" w:hAnsi="Arial" w:cs="Arial"/>
          <w:b/>
          <w:bCs/>
          <w:sz w:val="20"/>
          <w:szCs w:val="20"/>
        </w:rPr>
        <w:t>CONTRATANTE</w:t>
      </w:r>
      <w:r w:rsidRPr="00D9363B">
        <w:rPr>
          <w:rFonts w:ascii="Arial" w:hAnsi="Arial" w:cs="Arial"/>
          <w:sz w:val="20"/>
          <w:szCs w:val="20"/>
        </w:rPr>
        <w:t xml:space="preserve"> ou de seus agentes, prepostos e/ou assistentes.</w:t>
      </w:r>
    </w:p>
    <w:p w14:paraId="2B23C74E" w14:textId="77777777" w:rsidR="00643F30" w:rsidRPr="00D9363B" w:rsidRDefault="00643F30" w:rsidP="00D9363B">
      <w:pPr>
        <w:widowControl w:val="0"/>
        <w:spacing w:after="0" w:line="240" w:lineRule="auto"/>
        <w:jc w:val="both"/>
        <w:rPr>
          <w:rFonts w:ascii="Arial" w:hAnsi="Arial" w:cs="Arial"/>
          <w:b/>
          <w:bCs/>
          <w:sz w:val="20"/>
          <w:szCs w:val="20"/>
        </w:rPr>
      </w:pPr>
    </w:p>
    <w:p w14:paraId="16A1D866" w14:textId="77777777" w:rsidR="00643F30" w:rsidRPr="00D9363B" w:rsidRDefault="00643F30" w:rsidP="00D9363B">
      <w:pPr>
        <w:widowControl w:val="0"/>
        <w:spacing w:after="0" w:line="240" w:lineRule="auto"/>
        <w:jc w:val="both"/>
        <w:rPr>
          <w:rFonts w:ascii="Arial" w:hAnsi="Arial" w:cs="Arial"/>
          <w:sz w:val="20"/>
          <w:szCs w:val="20"/>
        </w:rPr>
      </w:pPr>
      <w:r w:rsidRPr="00D9363B">
        <w:rPr>
          <w:rFonts w:ascii="Arial" w:hAnsi="Arial" w:cs="Arial"/>
          <w:sz w:val="20"/>
          <w:szCs w:val="20"/>
        </w:rPr>
        <w:t xml:space="preserve">9.5. As decisões e providências que ultrapassem a competência do Fiscal do Contrato serão encaminhadas à autoridade competente da </w:t>
      </w:r>
      <w:r w:rsidRPr="00D9363B">
        <w:rPr>
          <w:rFonts w:ascii="Arial" w:hAnsi="Arial" w:cs="Arial"/>
          <w:b/>
          <w:bCs/>
          <w:sz w:val="20"/>
          <w:szCs w:val="20"/>
        </w:rPr>
        <w:t>CONTRATANTE</w:t>
      </w:r>
      <w:r w:rsidRPr="00D9363B">
        <w:rPr>
          <w:rFonts w:ascii="Arial" w:hAnsi="Arial" w:cs="Arial"/>
          <w:sz w:val="20"/>
          <w:szCs w:val="20"/>
        </w:rPr>
        <w:t xml:space="preserve"> para adoção das medidas convenientes.</w:t>
      </w:r>
    </w:p>
    <w:p w14:paraId="59F78B75" w14:textId="77777777" w:rsidR="00643F30" w:rsidRPr="00D9363B" w:rsidRDefault="00643F30" w:rsidP="00D9363B">
      <w:pPr>
        <w:widowControl w:val="0"/>
        <w:autoSpaceDE w:val="0"/>
        <w:autoSpaceDN w:val="0"/>
        <w:adjustRightInd w:val="0"/>
        <w:spacing w:after="0" w:line="240" w:lineRule="auto"/>
        <w:jc w:val="both"/>
        <w:rPr>
          <w:rFonts w:ascii="Arial" w:hAnsi="Arial" w:cs="Arial"/>
          <w:b/>
          <w:sz w:val="20"/>
          <w:szCs w:val="20"/>
        </w:rPr>
      </w:pPr>
    </w:p>
    <w:p w14:paraId="08ADEF82" w14:textId="77777777" w:rsidR="00643F30" w:rsidRPr="00D9363B" w:rsidRDefault="00643F30" w:rsidP="00D9363B">
      <w:pPr>
        <w:widowControl w:val="0"/>
        <w:autoSpaceDE w:val="0"/>
        <w:autoSpaceDN w:val="0"/>
        <w:adjustRightInd w:val="0"/>
        <w:spacing w:after="0" w:line="240" w:lineRule="auto"/>
        <w:jc w:val="both"/>
        <w:rPr>
          <w:rFonts w:ascii="Arial" w:hAnsi="Arial" w:cs="Arial"/>
          <w:bCs/>
          <w:sz w:val="20"/>
          <w:szCs w:val="20"/>
        </w:rPr>
      </w:pPr>
      <w:r w:rsidRPr="00D9363B">
        <w:rPr>
          <w:rFonts w:ascii="Arial" w:hAnsi="Arial" w:cs="Arial"/>
          <w:bCs/>
          <w:sz w:val="20"/>
          <w:szCs w:val="20"/>
        </w:rPr>
        <w:t xml:space="preserve">9.6. </w:t>
      </w:r>
      <w:r w:rsidRPr="00D9363B">
        <w:rPr>
          <w:rFonts w:ascii="Arial" w:hAnsi="Arial" w:cs="Arial"/>
          <w:sz w:val="20"/>
          <w:szCs w:val="20"/>
        </w:rPr>
        <w:t>A gestão da contratação será feita pela Secretária Municipal Solicitante</w:t>
      </w:r>
      <w:r w:rsidRPr="00D9363B">
        <w:rPr>
          <w:rFonts w:ascii="Arial" w:hAnsi="Arial" w:cs="Arial"/>
          <w:bCs/>
          <w:sz w:val="20"/>
          <w:szCs w:val="20"/>
        </w:rPr>
        <w:t xml:space="preserve"> e a fiscalização, por sua vez, caberá ao servidor, nomeado por Portaria vigente. </w:t>
      </w:r>
    </w:p>
    <w:p w14:paraId="0017BB89" w14:textId="77777777" w:rsidR="00B33460" w:rsidRPr="00D9363B" w:rsidRDefault="00B33460" w:rsidP="00D9363B">
      <w:pPr>
        <w:widowControl w:val="0"/>
        <w:autoSpaceDE w:val="0"/>
        <w:autoSpaceDN w:val="0"/>
        <w:adjustRightInd w:val="0"/>
        <w:spacing w:after="0" w:line="240" w:lineRule="auto"/>
        <w:jc w:val="both"/>
        <w:rPr>
          <w:rFonts w:ascii="Arial" w:hAnsi="Arial" w:cs="Arial"/>
          <w:bCs/>
          <w:sz w:val="20"/>
          <w:szCs w:val="20"/>
        </w:rPr>
      </w:pPr>
    </w:p>
    <w:p w14:paraId="0802F001" w14:textId="77777777" w:rsidR="00C4232F" w:rsidRPr="00D9363B" w:rsidRDefault="00B33460" w:rsidP="00D9363B">
      <w:pPr>
        <w:pStyle w:val="Nivel3"/>
        <w:tabs>
          <w:tab w:val="left" w:pos="709"/>
          <w:tab w:val="left" w:pos="851"/>
        </w:tabs>
        <w:spacing w:before="0" w:after="0" w:line="240" w:lineRule="auto"/>
        <w:ind w:left="0"/>
        <w:rPr>
          <w:sz w:val="20"/>
          <w:szCs w:val="20"/>
        </w:rPr>
      </w:pPr>
      <w:r w:rsidRPr="00D9363B">
        <w:rPr>
          <w:bCs/>
          <w:sz w:val="20"/>
          <w:szCs w:val="20"/>
        </w:rPr>
        <w:t xml:space="preserve">9.7. </w:t>
      </w:r>
      <w:r w:rsidR="00C4232F" w:rsidRPr="00D9363B">
        <w:rPr>
          <w:sz w:val="20"/>
          <w:szCs w:val="20"/>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00C4232F" w:rsidRPr="00D9363B">
        <w:rPr>
          <w:i/>
          <w:iCs/>
          <w:sz w:val="20"/>
          <w:szCs w:val="20"/>
        </w:rPr>
        <w:t>caput</w:t>
      </w:r>
      <w:r w:rsidR="00C4232F" w:rsidRPr="00D9363B">
        <w:rPr>
          <w:sz w:val="20"/>
          <w:szCs w:val="20"/>
        </w:rPr>
        <w:t>).</w:t>
      </w:r>
      <w:bookmarkStart w:id="48" w:name="art115§1"/>
      <w:bookmarkStart w:id="49" w:name="art115§5"/>
      <w:bookmarkEnd w:id="48"/>
      <w:bookmarkEnd w:id="49"/>
    </w:p>
    <w:p w14:paraId="7DA8BBFC" w14:textId="77777777" w:rsidR="00C4232F" w:rsidRPr="00D9363B" w:rsidRDefault="00C4232F" w:rsidP="00D9363B">
      <w:pPr>
        <w:pStyle w:val="Nivel3"/>
        <w:tabs>
          <w:tab w:val="left" w:pos="709"/>
          <w:tab w:val="left" w:pos="851"/>
        </w:tabs>
        <w:spacing w:before="0" w:after="0" w:line="240" w:lineRule="auto"/>
        <w:ind w:left="0"/>
        <w:rPr>
          <w:sz w:val="20"/>
          <w:szCs w:val="20"/>
        </w:rPr>
      </w:pPr>
    </w:p>
    <w:p w14:paraId="5CD70B6A" w14:textId="758D1365" w:rsidR="00C4232F" w:rsidRPr="00D9363B" w:rsidRDefault="00C4232F" w:rsidP="00D9363B">
      <w:pPr>
        <w:pStyle w:val="Nivel3"/>
        <w:tabs>
          <w:tab w:val="left" w:pos="709"/>
          <w:tab w:val="left" w:pos="851"/>
        </w:tabs>
        <w:spacing w:before="0" w:after="0" w:line="240" w:lineRule="auto"/>
        <w:ind w:left="0"/>
        <w:rPr>
          <w:sz w:val="20"/>
          <w:szCs w:val="20"/>
        </w:rPr>
      </w:pPr>
      <w:r w:rsidRPr="00D9363B">
        <w:rPr>
          <w:sz w:val="20"/>
          <w:szCs w:val="20"/>
        </w:rPr>
        <w:t>9.8. A execução do contrato deverá ser acompanhada e fiscalizada pelo(s) fiscal(</w:t>
      </w:r>
      <w:proofErr w:type="spellStart"/>
      <w:r w:rsidRPr="00D9363B">
        <w:rPr>
          <w:sz w:val="20"/>
          <w:szCs w:val="20"/>
        </w:rPr>
        <w:t>is</w:t>
      </w:r>
      <w:proofErr w:type="spellEnd"/>
      <w:r w:rsidRPr="00D9363B">
        <w:rPr>
          <w:sz w:val="20"/>
          <w:szCs w:val="20"/>
        </w:rPr>
        <w:t xml:space="preserve">) do contrato, ou pelos respectivos substitutos (Lei nº 14.133/2021, art. 117, </w:t>
      </w:r>
      <w:r w:rsidRPr="00D9363B">
        <w:rPr>
          <w:i/>
          <w:iCs/>
          <w:sz w:val="20"/>
          <w:szCs w:val="20"/>
        </w:rPr>
        <w:t>caput</w:t>
      </w:r>
      <w:r w:rsidRPr="00D9363B">
        <w:rPr>
          <w:sz w:val="20"/>
          <w:szCs w:val="20"/>
        </w:rPr>
        <w:t>).</w:t>
      </w:r>
    </w:p>
    <w:p w14:paraId="40DDC2D7" w14:textId="77777777" w:rsidR="00C4232F" w:rsidRPr="00D9363B" w:rsidRDefault="00C4232F" w:rsidP="00D9363B">
      <w:pPr>
        <w:pStyle w:val="Nivel3"/>
        <w:tabs>
          <w:tab w:val="left" w:pos="709"/>
          <w:tab w:val="left" w:pos="851"/>
        </w:tabs>
        <w:spacing w:before="0" w:after="0" w:line="240" w:lineRule="auto"/>
        <w:ind w:left="0"/>
        <w:rPr>
          <w:sz w:val="20"/>
          <w:szCs w:val="20"/>
        </w:rPr>
      </w:pPr>
    </w:p>
    <w:p w14:paraId="16888A13" w14:textId="6E80EBFD" w:rsidR="00C4232F" w:rsidRPr="00D9363B" w:rsidRDefault="00C4232F" w:rsidP="00D9363B">
      <w:pPr>
        <w:pStyle w:val="Nivel3"/>
        <w:tabs>
          <w:tab w:val="left" w:pos="709"/>
          <w:tab w:val="left" w:pos="851"/>
        </w:tabs>
        <w:spacing w:before="0" w:after="0" w:line="240" w:lineRule="auto"/>
        <w:ind w:left="0"/>
        <w:rPr>
          <w:sz w:val="20"/>
          <w:szCs w:val="20"/>
        </w:rPr>
      </w:pPr>
      <w:r w:rsidRPr="00D9363B">
        <w:rPr>
          <w:rFonts w:eastAsia="Times New Roman"/>
          <w:sz w:val="20"/>
          <w:szCs w:val="20"/>
        </w:rPr>
        <w:t>9.9. O fiscal do contrato anotará em registro próprio todas as ocorrências relacionadas à execução do contrato, determinando o que for necessário para a regularização das faltas ou dos defeitos observados (Lei nº 14.133/2021, art. 117, §1º).</w:t>
      </w:r>
      <w:bookmarkStart w:id="50" w:name="art117§2"/>
      <w:bookmarkEnd w:id="50"/>
    </w:p>
    <w:p w14:paraId="0F25B7D3" w14:textId="77777777" w:rsidR="00C4232F" w:rsidRPr="00D9363B" w:rsidRDefault="00C4232F" w:rsidP="00D9363B">
      <w:pPr>
        <w:pStyle w:val="Nivel3"/>
        <w:tabs>
          <w:tab w:val="left" w:pos="709"/>
          <w:tab w:val="left" w:pos="851"/>
        </w:tabs>
        <w:spacing w:before="0" w:after="0" w:line="240" w:lineRule="auto"/>
        <w:ind w:left="0"/>
        <w:rPr>
          <w:rFonts w:eastAsia="Times New Roman"/>
          <w:sz w:val="20"/>
          <w:szCs w:val="20"/>
        </w:rPr>
      </w:pPr>
    </w:p>
    <w:p w14:paraId="3509C09E" w14:textId="2CDA823C" w:rsidR="00C4232F" w:rsidRPr="00D9363B" w:rsidRDefault="00C4232F" w:rsidP="00D9363B">
      <w:pPr>
        <w:pStyle w:val="Nivel3"/>
        <w:tabs>
          <w:tab w:val="left" w:pos="709"/>
          <w:tab w:val="left" w:pos="851"/>
        </w:tabs>
        <w:spacing w:before="0" w:after="0" w:line="240" w:lineRule="auto"/>
        <w:ind w:left="0"/>
        <w:rPr>
          <w:rFonts w:eastAsia="Times New Roman"/>
          <w:sz w:val="20"/>
          <w:szCs w:val="20"/>
        </w:rPr>
      </w:pPr>
      <w:r w:rsidRPr="00D9363B">
        <w:rPr>
          <w:rFonts w:eastAsia="Times New Roman"/>
          <w:sz w:val="20"/>
          <w:szCs w:val="20"/>
        </w:rPr>
        <w:t>9.10. O fiscal do contrato informará a seus superiores, em tempo hábil para a adoção das medidas convenientes, a situação que demandar decisão ou providência que ultrapasse sua competência (Lei nº 14.133/2021, art. 117, §2º).</w:t>
      </w:r>
    </w:p>
    <w:p w14:paraId="14605E41" w14:textId="3E9D62EF" w:rsidR="000C6BEF" w:rsidRPr="00D9363B" w:rsidRDefault="000C6BEF" w:rsidP="00D9363B">
      <w:pPr>
        <w:pStyle w:val="Nivel3"/>
        <w:tabs>
          <w:tab w:val="left" w:pos="709"/>
          <w:tab w:val="left" w:pos="851"/>
        </w:tabs>
        <w:spacing w:before="0" w:after="0" w:line="240" w:lineRule="auto"/>
        <w:ind w:left="0"/>
        <w:rPr>
          <w:rFonts w:eastAsia="Times New Roman"/>
          <w:sz w:val="20"/>
          <w:szCs w:val="20"/>
        </w:rPr>
      </w:pPr>
      <w:r w:rsidRPr="00D9363B">
        <w:rPr>
          <w:rFonts w:eastAsia="Times New Roman"/>
          <w:sz w:val="20"/>
          <w:szCs w:val="20"/>
        </w:rPr>
        <w:t>9.11. Os demais compromissos de Fiscalização estão elencados no item 7 do Termo de Referência.</w:t>
      </w:r>
    </w:p>
    <w:p w14:paraId="13CA0633" w14:textId="522F3242" w:rsidR="00643F30" w:rsidRPr="00D9363B" w:rsidRDefault="00643F30" w:rsidP="00D9363B">
      <w:pPr>
        <w:widowControl w:val="0"/>
        <w:autoSpaceDE w:val="0"/>
        <w:autoSpaceDN w:val="0"/>
        <w:adjustRightInd w:val="0"/>
        <w:spacing w:after="0" w:line="240" w:lineRule="auto"/>
        <w:jc w:val="both"/>
        <w:rPr>
          <w:rFonts w:ascii="Arial" w:hAnsi="Arial" w:cs="Arial"/>
          <w:sz w:val="20"/>
          <w:szCs w:val="20"/>
        </w:rPr>
      </w:pPr>
    </w:p>
    <w:p w14:paraId="485CA04D" w14:textId="77777777"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D9363B">
        <w:rPr>
          <w:rFonts w:ascii="Arial" w:eastAsia="Calibri" w:hAnsi="Arial" w:cs="Arial"/>
          <w:b/>
          <w:bCs/>
          <w:sz w:val="20"/>
          <w:szCs w:val="20"/>
          <w:lang w:eastAsia="en-US"/>
        </w:rPr>
        <w:t xml:space="preserve">10. CLÁUSULA DÉCIMA - </w:t>
      </w:r>
      <w:r w:rsidRPr="00D9363B">
        <w:rPr>
          <w:rFonts w:ascii="Arial" w:hAnsi="Arial" w:cs="Arial"/>
          <w:b/>
          <w:sz w:val="20"/>
          <w:szCs w:val="20"/>
        </w:rPr>
        <w:t xml:space="preserve">DAS PENALIDADES E MULTAS </w:t>
      </w:r>
    </w:p>
    <w:p w14:paraId="247E98A5" w14:textId="77777777" w:rsidR="00643F30" w:rsidRPr="00D9363B" w:rsidRDefault="00643F30" w:rsidP="00D9363B">
      <w:pPr>
        <w:pStyle w:val="PargrafodaLista"/>
        <w:widowControl w:val="0"/>
        <w:numPr>
          <w:ilvl w:val="0"/>
          <w:numId w:val="15"/>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Observado o disposto no art. 156 da Lei n° 14.133/2021, poderão ser aplicadas as seguintes sanções à CONTRATADA:</w:t>
      </w:r>
    </w:p>
    <w:p w14:paraId="27B2B049" w14:textId="77777777" w:rsidR="00643F30" w:rsidRPr="00D9363B" w:rsidRDefault="00643F30" w:rsidP="00D9363B">
      <w:pPr>
        <w:widowControl w:val="0"/>
        <w:tabs>
          <w:tab w:val="left" w:pos="284"/>
        </w:tabs>
        <w:spacing w:after="0" w:line="240" w:lineRule="auto"/>
        <w:jc w:val="both"/>
        <w:rPr>
          <w:rFonts w:ascii="Arial" w:hAnsi="Arial" w:cs="Arial"/>
          <w:sz w:val="20"/>
          <w:szCs w:val="20"/>
        </w:rPr>
      </w:pPr>
    </w:p>
    <w:p w14:paraId="0D2198CB" w14:textId="77777777" w:rsidR="00643F30" w:rsidRPr="00D9363B" w:rsidRDefault="00643F30" w:rsidP="00D9363B">
      <w:pPr>
        <w:pStyle w:val="PargrafodaLista"/>
        <w:widowControl w:val="0"/>
        <w:numPr>
          <w:ilvl w:val="0"/>
          <w:numId w:val="16"/>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 xml:space="preserve">Advertência; </w:t>
      </w:r>
    </w:p>
    <w:p w14:paraId="5CEF6708" w14:textId="77777777" w:rsidR="00643F30" w:rsidRPr="00D9363B" w:rsidRDefault="00643F30" w:rsidP="00D9363B">
      <w:pPr>
        <w:pStyle w:val="PargrafodaLista"/>
        <w:widowControl w:val="0"/>
        <w:numPr>
          <w:ilvl w:val="0"/>
          <w:numId w:val="16"/>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Multa compensatória entre [0,5% (cinco décimos por cento) a 30% (trinta por cento</w:t>
      </w:r>
      <w:proofErr w:type="gramStart"/>
      <w:r w:rsidRPr="00D9363B">
        <w:rPr>
          <w:rFonts w:ascii="Arial" w:hAnsi="Arial" w:cs="Arial"/>
          <w:sz w:val="20"/>
          <w:szCs w:val="20"/>
        </w:rPr>
        <w:t>) ]</w:t>
      </w:r>
      <w:proofErr w:type="gramEnd"/>
      <w:r w:rsidRPr="00D9363B">
        <w:rPr>
          <w:rFonts w:ascii="Arial" w:hAnsi="Arial" w:cs="Arial"/>
          <w:sz w:val="20"/>
          <w:szCs w:val="20"/>
        </w:rPr>
        <w:t xml:space="preserve"> do valor do contrato celebrado;</w:t>
      </w:r>
    </w:p>
    <w:p w14:paraId="67507C17" w14:textId="77777777" w:rsidR="00643F30" w:rsidRPr="00D9363B" w:rsidRDefault="00643F30" w:rsidP="00D9363B">
      <w:pPr>
        <w:pStyle w:val="PargrafodaLista"/>
        <w:widowControl w:val="0"/>
        <w:numPr>
          <w:ilvl w:val="0"/>
          <w:numId w:val="16"/>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 xml:space="preserve">Impedimento de licitar e contratar; </w:t>
      </w:r>
    </w:p>
    <w:p w14:paraId="15B56490" w14:textId="77777777" w:rsidR="00643F30" w:rsidRPr="00D9363B" w:rsidRDefault="00643F30" w:rsidP="00D9363B">
      <w:pPr>
        <w:pStyle w:val="PargrafodaLista"/>
        <w:widowControl w:val="0"/>
        <w:numPr>
          <w:ilvl w:val="0"/>
          <w:numId w:val="16"/>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lastRenderedPageBreak/>
        <w:t xml:space="preserve">Declaração de inidoneidade para licitar ou contratar. </w:t>
      </w:r>
    </w:p>
    <w:p w14:paraId="6ADF927F" w14:textId="77777777" w:rsidR="00643F30" w:rsidRPr="00D9363B" w:rsidRDefault="00643F30" w:rsidP="00D9363B">
      <w:pPr>
        <w:widowControl w:val="0"/>
        <w:tabs>
          <w:tab w:val="left" w:pos="284"/>
        </w:tabs>
        <w:spacing w:after="0" w:line="240" w:lineRule="auto"/>
        <w:jc w:val="both"/>
        <w:rPr>
          <w:rFonts w:ascii="Arial" w:hAnsi="Arial" w:cs="Arial"/>
          <w:sz w:val="20"/>
          <w:szCs w:val="20"/>
        </w:rPr>
      </w:pPr>
    </w:p>
    <w:p w14:paraId="1E03F618" w14:textId="77777777" w:rsidR="00643F30" w:rsidRPr="00D9363B" w:rsidRDefault="00643F30" w:rsidP="00D9363B">
      <w:pPr>
        <w:pStyle w:val="PargrafodaLista"/>
        <w:widowControl w:val="0"/>
        <w:numPr>
          <w:ilvl w:val="0"/>
          <w:numId w:val="15"/>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 xml:space="preserve">O procedimento, hipóteses de descumprimento e aplicação das sanções seguirá os preceitos estabelecidos na Lei n. 14.133/21. </w:t>
      </w:r>
    </w:p>
    <w:p w14:paraId="1904B630" w14:textId="77777777" w:rsidR="00643F30" w:rsidRPr="00D9363B" w:rsidRDefault="00643F30" w:rsidP="00D9363B">
      <w:pPr>
        <w:widowControl w:val="0"/>
        <w:tabs>
          <w:tab w:val="left" w:pos="284"/>
        </w:tabs>
        <w:spacing w:after="0" w:line="240" w:lineRule="auto"/>
        <w:jc w:val="both"/>
        <w:rPr>
          <w:rFonts w:ascii="Arial" w:hAnsi="Arial" w:cs="Arial"/>
          <w:sz w:val="20"/>
          <w:szCs w:val="20"/>
        </w:rPr>
      </w:pPr>
    </w:p>
    <w:p w14:paraId="64CDFD24" w14:textId="77777777" w:rsidR="00643F30" w:rsidRPr="00D9363B" w:rsidRDefault="00643F30" w:rsidP="00D9363B">
      <w:pPr>
        <w:pStyle w:val="PargrafodaLista"/>
        <w:widowControl w:val="0"/>
        <w:numPr>
          <w:ilvl w:val="0"/>
          <w:numId w:val="15"/>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D7546A3" w14:textId="77777777" w:rsidR="00643F30" w:rsidRPr="00D9363B" w:rsidRDefault="00643F30" w:rsidP="00D9363B">
      <w:pPr>
        <w:widowControl w:val="0"/>
        <w:tabs>
          <w:tab w:val="left" w:pos="284"/>
        </w:tabs>
        <w:spacing w:after="0" w:line="240" w:lineRule="auto"/>
        <w:jc w:val="both"/>
        <w:rPr>
          <w:rFonts w:ascii="Arial" w:hAnsi="Arial" w:cs="Arial"/>
          <w:sz w:val="20"/>
          <w:szCs w:val="20"/>
        </w:rPr>
      </w:pPr>
    </w:p>
    <w:p w14:paraId="2723BF05" w14:textId="77777777" w:rsidR="00643F30" w:rsidRPr="00D9363B" w:rsidRDefault="00643F30" w:rsidP="00D9363B">
      <w:pPr>
        <w:pStyle w:val="PargrafodaLista"/>
        <w:widowControl w:val="0"/>
        <w:numPr>
          <w:ilvl w:val="0"/>
          <w:numId w:val="15"/>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2163FA8F" w14:textId="77777777" w:rsidR="00643F30" w:rsidRPr="00D9363B" w:rsidRDefault="00643F30" w:rsidP="00D9363B">
      <w:pPr>
        <w:widowControl w:val="0"/>
        <w:tabs>
          <w:tab w:val="left" w:pos="284"/>
        </w:tabs>
        <w:spacing w:after="0" w:line="240" w:lineRule="auto"/>
        <w:jc w:val="both"/>
        <w:rPr>
          <w:rFonts w:ascii="Arial" w:hAnsi="Arial" w:cs="Arial"/>
          <w:sz w:val="20"/>
          <w:szCs w:val="20"/>
        </w:rPr>
      </w:pPr>
    </w:p>
    <w:p w14:paraId="13900E54" w14:textId="77777777" w:rsidR="00643F30" w:rsidRPr="00D9363B" w:rsidRDefault="00643F30" w:rsidP="00D9363B">
      <w:pPr>
        <w:pStyle w:val="PargrafodaLista"/>
        <w:widowControl w:val="0"/>
        <w:numPr>
          <w:ilvl w:val="0"/>
          <w:numId w:val="15"/>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 xml:space="preserve">O atraso injustificado na execução do contrato sujeitará o contratado à multa de mora, no percentual de10% da obrigação não cumprida. </w:t>
      </w:r>
    </w:p>
    <w:p w14:paraId="18825FD8" w14:textId="77777777" w:rsidR="00643F30" w:rsidRPr="00D9363B" w:rsidRDefault="00643F30" w:rsidP="00D9363B">
      <w:pPr>
        <w:widowControl w:val="0"/>
        <w:tabs>
          <w:tab w:val="left" w:pos="284"/>
        </w:tabs>
        <w:spacing w:after="0" w:line="240" w:lineRule="auto"/>
        <w:jc w:val="both"/>
        <w:rPr>
          <w:rFonts w:ascii="Arial" w:hAnsi="Arial" w:cs="Arial"/>
          <w:sz w:val="20"/>
          <w:szCs w:val="20"/>
        </w:rPr>
      </w:pPr>
    </w:p>
    <w:p w14:paraId="5CA3A534" w14:textId="77777777" w:rsidR="00643F30" w:rsidRPr="00D9363B" w:rsidRDefault="00643F30" w:rsidP="00D9363B">
      <w:pPr>
        <w:pStyle w:val="PargrafodaLista"/>
        <w:widowControl w:val="0"/>
        <w:numPr>
          <w:ilvl w:val="0"/>
          <w:numId w:val="15"/>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0D059D87" w14:textId="77777777" w:rsidR="00643F30" w:rsidRPr="00D9363B" w:rsidRDefault="00643F30" w:rsidP="00D9363B">
      <w:pPr>
        <w:widowControl w:val="0"/>
        <w:tabs>
          <w:tab w:val="left" w:pos="284"/>
        </w:tabs>
        <w:spacing w:after="0" w:line="240" w:lineRule="auto"/>
        <w:jc w:val="both"/>
        <w:rPr>
          <w:rFonts w:ascii="Arial" w:hAnsi="Arial" w:cs="Arial"/>
          <w:sz w:val="20"/>
          <w:szCs w:val="20"/>
        </w:rPr>
      </w:pPr>
    </w:p>
    <w:p w14:paraId="2B78EB28" w14:textId="77777777" w:rsidR="00643F30" w:rsidRPr="00D9363B" w:rsidRDefault="00643F30" w:rsidP="00D9363B">
      <w:pPr>
        <w:pStyle w:val="PargrafodaLista"/>
        <w:widowControl w:val="0"/>
        <w:numPr>
          <w:ilvl w:val="0"/>
          <w:numId w:val="15"/>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 xml:space="preserve">As sanções previstas poderão ser aplicadas cumulativamente, nos termos do art. 156, § 7º, da Lei n. 14.133/21. </w:t>
      </w:r>
    </w:p>
    <w:p w14:paraId="58E23053" w14:textId="77777777" w:rsidR="00643F30" w:rsidRPr="00D9363B" w:rsidRDefault="00643F30" w:rsidP="00D9363B">
      <w:pPr>
        <w:widowControl w:val="0"/>
        <w:tabs>
          <w:tab w:val="left" w:pos="284"/>
        </w:tabs>
        <w:spacing w:after="0" w:line="240" w:lineRule="auto"/>
        <w:jc w:val="both"/>
        <w:rPr>
          <w:rFonts w:ascii="Arial" w:hAnsi="Arial" w:cs="Arial"/>
          <w:sz w:val="20"/>
          <w:szCs w:val="20"/>
        </w:rPr>
      </w:pPr>
    </w:p>
    <w:p w14:paraId="7864D556" w14:textId="77777777" w:rsidR="00643F30" w:rsidRPr="00D9363B" w:rsidRDefault="00643F30" w:rsidP="00D9363B">
      <w:pPr>
        <w:pStyle w:val="PargrafodaLista"/>
        <w:widowControl w:val="0"/>
        <w:numPr>
          <w:ilvl w:val="0"/>
          <w:numId w:val="15"/>
        </w:numPr>
        <w:tabs>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 xml:space="preserve">Não serão consideradas sanções e/ou penalidades os valores descontados em função do não cumprimento dos produtos ou de metas aprovadas. </w:t>
      </w:r>
    </w:p>
    <w:p w14:paraId="01E09822" w14:textId="77777777" w:rsidR="00B91D21" w:rsidRPr="00D9363B" w:rsidRDefault="00B91D21" w:rsidP="00D9363B">
      <w:pPr>
        <w:widowControl w:val="0"/>
        <w:tabs>
          <w:tab w:val="left" w:pos="284"/>
        </w:tabs>
        <w:spacing w:after="0" w:line="240" w:lineRule="auto"/>
        <w:jc w:val="both"/>
        <w:rPr>
          <w:rFonts w:ascii="Arial" w:hAnsi="Arial" w:cs="Arial"/>
          <w:sz w:val="20"/>
          <w:szCs w:val="20"/>
        </w:rPr>
      </w:pPr>
    </w:p>
    <w:p w14:paraId="39E8FC10" w14:textId="77777777" w:rsidR="00B91D21" w:rsidRPr="00D9363B" w:rsidRDefault="00B91D21" w:rsidP="00D9363B">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D9363B">
        <w:rPr>
          <w:rFonts w:ascii="Arial" w:hAnsi="Arial" w:cs="Arial"/>
          <w:b/>
          <w:bCs/>
          <w:sz w:val="20"/>
          <w:szCs w:val="20"/>
        </w:rPr>
        <w:t>CLAÚSULA DÉCIMA PRIMEIRA– DA EXTINÇÃO</w:t>
      </w:r>
    </w:p>
    <w:p w14:paraId="3A1AB686" w14:textId="77777777" w:rsidR="00B91D21" w:rsidRPr="00D9363B" w:rsidRDefault="00B91D21" w:rsidP="00D9363B">
      <w:pPr>
        <w:spacing w:after="0" w:line="240" w:lineRule="auto"/>
        <w:jc w:val="both"/>
        <w:rPr>
          <w:rFonts w:ascii="Arial" w:hAnsi="Arial" w:cs="Arial"/>
          <w:sz w:val="20"/>
          <w:szCs w:val="20"/>
        </w:rPr>
      </w:pPr>
    </w:p>
    <w:p w14:paraId="2DD8FBD0" w14:textId="77777777" w:rsidR="00B91D21" w:rsidRPr="00D9363B" w:rsidRDefault="00B91D21" w:rsidP="00D9363B">
      <w:pPr>
        <w:spacing w:after="0" w:line="240" w:lineRule="auto"/>
        <w:jc w:val="both"/>
        <w:rPr>
          <w:rFonts w:ascii="Arial" w:hAnsi="Arial" w:cs="Arial"/>
          <w:sz w:val="20"/>
          <w:szCs w:val="20"/>
        </w:rPr>
      </w:pPr>
      <w:r w:rsidRPr="00D9363B">
        <w:rPr>
          <w:rFonts w:ascii="Arial" w:hAnsi="Arial" w:cs="Arial"/>
          <w:sz w:val="20"/>
          <w:szCs w:val="20"/>
        </w:rPr>
        <w:t>11.1.  Constituirão motivos para extinção do contrato, a qual deverá ser formalmente motivada nos autos do processo, assegurados o contraditório e a ampla defesa, as seguintes situações:</w:t>
      </w:r>
    </w:p>
    <w:p w14:paraId="784118D3" w14:textId="77777777" w:rsidR="00B91D21" w:rsidRPr="00D9363B" w:rsidRDefault="00B91D21" w:rsidP="00D9363B">
      <w:pPr>
        <w:spacing w:after="0" w:line="240" w:lineRule="auto"/>
        <w:jc w:val="both"/>
        <w:rPr>
          <w:rFonts w:ascii="Arial" w:hAnsi="Arial" w:cs="Arial"/>
          <w:sz w:val="20"/>
          <w:szCs w:val="20"/>
        </w:rPr>
      </w:pPr>
      <w:bookmarkStart w:id="51" w:name="art137i"/>
      <w:bookmarkEnd w:id="51"/>
      <w:r w:rsidRPr="00D9363B">
        <w:rPr>
          <w:rFonts w:ascii="Arial" w:hAnsi="Arial" w:cs="Arial"/>
          <w:sz w:val="20"/>
          <w:szCs w:val="20"/>
        </w:rPr>
        <w:t xml:space="preserve">I - </w:t>
      </w:r>
      <w:proofErr w:type="gramStart"/>
      <w:r w:rsidRPr="00D9363B">
        <w:rPr>
          <w:rFonts w:ascii="Arial" w:hAnsi="Arial" w:cs="Arial"/>
          <w:sz w:val="20"/>
          <w:szCs w:val="20"/>
        </w:rPr>
        <w:t>não</w:t>
      </w:r>
      <w:proofErr w:type="gramEnd"/>
      <w:r w:rsidRPr="00D9363B">
        <w:rPr>
          <w:rFonts w:ascii="Arial" w:hAnsi="Arial" w:cs="Arial"/>
          <w:sz w:val="20"/>
          <w:szCs w:val="20"/>
        </w:rPr>
        <w:t xml:space="preserve"> cumprimento ou cumprimento irregular de normas editalícias ou de cláusulas contratuais, de especificações, de projetos ou de prazos;</w:t>
      </w:r>
    </w:p>
    <w:p w14:paraId="746254AE" w14:textId="77777777" w:rsidR="00B91D21" w:rsidRPr="00D9363B" w:rsidRDefault="00B91D21" w:rsidP="00D9363B">
      <w:pPr>
        <w:spacing w:after="0" w:line="240" w:lineRule="auto"/>
        <w:jc w:val="both"/>
        <w:rPr>
          <w:rFonts w:ascii="Arial" w:hAnsi="Arial" w:cs="Arial"/>
          <w:sz w:val="20"/>
          <w:szCs w:val="20"/>
        </w:rPr>
      </w:pPr>
      <w:bookmarkStart w:id="52" w:name="art137ii"/>
      <w:bookmarkEnd w:id="52"/>
      <w:r w:rsidRPr="00D9363B">
        <w:rPr>
          <w:rFonts w:ascii="Arial" w:hAnsi="Arial" w:cs="Arial"/>
          <w:sz w:val="20"/>
          <w:szCs w:val="20"/>
        </w:rPr>
        <w:t xml:space="preserve">II - </w:t>
      </w:r>
      <w:proofErr w:type="gramStart"/>
      <w:r w:rsidRPr="00D9363B">
        <w:rPr>
          <w:rFonts w:ascii="Arial" w:hAnsi="Arial" w:cs="Arial"/>
          <w:sz w:val="20"/>
          <w:szCs w:val="20"/>
        </w:rPr>
        <w:t>desatendimento</w:t>
      </w:r>
      <w:proofErr w:type="gramEnd"/>
      <w:r w:rsidRPr="00D9363B">
        <w:rPr>
          <w:rFonts w:ascii="Arial" w:hAnsi="Arial" w:cs="Arial"/>
          <w:sz w:val="20"/>
          <w:szCs w:val="20"/>
        </w:rPr>
        <w:t xml:space="preserve"> das determinações regulares emitidas pela autoridade designada para acompanhar e fiscalizar sua execução ou por autoridade superior;</w:t>
      </w:r>
    </w:p>
    <w:p w14:paraId="7B578521" w14:textId="77777777" w:rsidR="00B91D21" w:rsidRPr="00D9363B" w:rsidRDefault="00B91D21" w:rsidP="00D9363B">
      <w:pPr>
        <w:spacing w:after="0" w:line="240" w:lineRule="auto"/>
        <w:jc w:val="both"/>
        <w:rPr>
          <w:rFonts w:ascii="Arial" w:hAnsi="Arial" w:cs="Arial"/>
          <w:sz w:val="20"/>
          <w:szCs w:val="20"/>
        </w:rPr>
      </w:pPr>
      <w:bookmarkStart w:id="53" w:name="art137iii"/>
      <w:bookmarkEnd w:id="53"/>
      <w:r w:rsidRPr="00D9363B">
        <w:rPr>
          <w:rFonts w:ascii="Arial" w:hAnsi="Arial" w:cs="Arial"/>
          <w:sz w:val="20"/>
          <w:szCs w:val="20"/>
        </w:rPr>
        <w:t>III - alteração social ou modificação da finalidade ou da estrutura da empresa que restrinja sua capacidade de concluir o contrato;</w:t>
      </w:r>
    </w:p>
    <w:p w14:paraId="679B2ECF" w14:textId="77777777" w:rsidR="00B91D21" w:rsidRPr="00D9363B" w:rsidRDefault="00B91D21" w:rsidP="00D9363B">
      <w:pPr>
        <w:spacing w:after="0" w:line="240" w:lineRule="auto"/>
        <w:jc w:val="both"/>
        <w:rPr>
          <w:rFonts w:ascii="Arial" w:hAnsi="Arial" w:cs="Arial"/>
          <w:sz w:val="20"/>
          <w:szCs w:val="20"/>
        </w:rPr>
      </w:pPr>
      <w:bookmarkStart w:id="54" w:name="art137iv"/>
      <w:bookmarkEnd w:id="54"/>
      <w:r w:rsidRPr="00D9363B">
        <w:rPr>
          <w:rFonts w:ascii="Arial" w:hAnsi="Arial" w:cs="Arial"/>
          <w:sz w:val="20"/>
          <w:szCs w:val="20"/>
        </w:rPr>
        <w:t xml:space="preserve">IV - </w:t>
      </w:r>
      <w:proofErr w:type="gramStart"/>
      <w:r w:rsidRPr="00D9363B">
        <w:rPr>
          <w:rFonts w:ascii="Arial" w:hAnsi="Arial" w:cs="Arial"/>
          <w:sz w:val="20"/>
          <w:szCs w:val="20"/>
        </w:rPr>
        <w:t>decretação</w:t>
      </w:r>
      <w:proofErr w:type="gramEnd"/>
      <w:r w:rsidRPr="00D9363B">
        <w:rPr>
          <w:rFonts w:ascii="Arial" w:hAnsi="Arial" w:cs="Arial"/>
          <w:sz w:val="20"/>
          <w:szCs w:val="20"/>
        </w:rPr>
        <w:t xml:space="preserve"> de falência ou de insolvência civil, dissolução da sociedade ou falecimento do contratado;</w:t>
      </w:r>
    </w:p>
    <w:p w14:paraId="475FA3B9" w14:textId="77777777" w:rsidR="00B91D21" w:rsidRPr="00D9363B" w:rsidRDefault="00B91D21" w:rsidP="00D9363B">
      <w:pPr>
        <w:spacing w:after="0" w:line="240" w:lineRule="auto"/>
        <w:jc w:val="both"/>
        <w:rPr>
          <w:rFonts w:ascii="Arial" w:hAnsi="Arial" w:cs="Arial"/>
          <w:sz w:val="20"/>
          <w:szCs w:val="20"/>
        </w:rPr>
      </w:pPr>
      <w:bookmarkStart w:id="55" w:name="art137v"/>
      <w:bookmarkEnd w:id="55"/>
      <w:r w:rsidRPr="00D9363B">
        <w:rPr>
          <w:rFonts w:ascii="Arial" w:hAnsi="Arial" w:cs="Arial"/>
          <w:sz w:val="20"/>
          <w:szCs w:val="20"/>
        </w:rPr>
        <w:t xml:space="preserve">V - </w:t>
      </w:r>
      <w:proofErr w:type="gramStart"/>
      <w:r w:rsidRPr="00D9363B">
        <w:rPr>
          <w:rFonts w:ascii="Arial" w:hAnsi="Arial" w:cs="Arial"/>
          <w:sz w:val="20"/>
          <w:szCs w:val="20"/>
        </w:rPr>
        <w:t>caso</w:t>
      </w:r>
      <w:proofErr w:type="gramEnd"/>
      <w:r w:rsidRPr="00D9363B">
        <w:rPr>
          <w:rFonts w:ascii="Arial" w:hAnsi="Arial" w:cs="Arial"/>
          <w:sz w:val="20"/>
          <w:szCs w:val="20"/>
        </w:rPr>
        <w:t xml:space="preserve"> fortuito ou força maior, regularmente comprovados, impeditivos da execução do contrato;</w:t>
      </w:r>
    </w:p>
    <w:p w14:paraId="3B18D8F5" w14:textId="77777777" w:rsidR="00B91D21" w:rsidRPr="00D9363B" w:rsidRDefault="00B91D21" w:rsidP="00D9363B">
      <w:pPr>
        <w:spacing w:after="0" w:line="240" w:lineRule="auto"/>
        <w:jc w:val="both"/>
        <w:rPr>
          <w:rFonts w:ascii="Arial" w:hAnsi="Arial" w:cs="Arial"/>
          <w:sz w:val="20"/>
          <w:szCs w:val="20"/>
        </w:rPr>
      </w:pPr>
      <w:bookmarkStart w:id="56" w:name="art137vi"/>
      <w:bookmarkEnd w:id="56"/>
      <w:r w:rsidRPr="00D9363B">
        <w:rPr>
          <w:rFonts w:ascii="Arial" w:hAnsi="Arial" w:cs="Arial"/>
          <w:sz w:val="20"/>
          <w:szCs w:val="20"/>
        </w:rPr>
        <w:t xml:space="preserve">VI - </w:t>
      </w:r>
      <w:proofErr w:type="gramStart"/>
      <w:r w:rsidRPr="00D9363B">
        <w:rPr>
          <w:rFonts w:ascii="Arial" w:hAnsi="Arial" w:cs="Arial"/>
          <w:sz w:val="20"/>
          <w:szCs w:val="20"/>
        </w:rPr>
        <w:t>atraso</w:t>
      </w:r>
      <w:proofErr w:type="gramEnd"/>
      <w:r w:rsidRPr="00D9363B">
        <w:rPr>
          <w:rFonts w:ascii="Arial" w:hAnsi="Arial" w:cs="Arial"/>
          <w:sz w:val="20"/>
          <w:szCs w:val="20"/>
        </w:rPr>
        <w:t xml:space="preserve"> na obtenção da licença ambiental, ou impossibilidade de obtê-la, ou alteração substancial do anteprojeto que dela resultar, ainda que obtida no prazo previsto;</w:t>
      </w:r>
    </w:p>
    <w:p w14:paraId="4348064C" w14:textId="77777777" w:rsidR="00B91D21" w:rsidRPr="00D9363B" w:rsidRDefault="00B91D21" w:rsidP="00D9363B">
      <w:pPr>
        <w:spacing w:after="0" w:line="240" w:lineRule="auto"/>
        <w:jc w:val="both"/>
        <w:rPr>
          <w:rFonts w:ascii="Arial" w:hAnsi="Arial" w:cs="Arial"/>
          <w:sz w:val="20"/>
          <w:szCs w:val="20"/>
        </w:rPr>
      </w:pPr>
      <w:bookmarkStart w:id="57" w:name="art137vii"/>
      <w:bookmarkEnd w:id="57"/>
      <w:r w:rsidRPr="00D9363B">
        <w:rPr>
          <w:rFonts w:ascii="Arial" w:hAnsi="Arial" w:cs="Arial"/>
          <w:sz w:val="20"/>
          <w:szCs w:val="20"/>
        </w:rPr>
        <w:t>VII - atraso na liberação das áreas sujeitas a desapropriação, a desocupação ou a servidão administrativa, ou impossibilidade de liberação dessas áreas;</w:t>
      </w:r>
    </w:p>
    <w:p w14:paraId="3D265C8A" w14:textId="77777777" w:rsidR="00B91D21" w:rsidRPr="00D9363B" w:rsidRDefault="00B91D21" w:rsidP="00D9363B">
      <w:pPr>
        <w:spacing w:after="0" w:line="240" w:lineRule="auto"/>
        <w:jc w:val="both"/>
        <w:rPr>
          <w:rFonts w:ascii="Arial" w:hAnsi="Arial" w:cs="Arial"/>
          <w:sz w:val="20"/>
          <w:szCs w:val="20"/>
        </w:rPr>
      </w:pPr>
      <w:bookmarkStart w:id="58" w:name="art137viii"/>
      <w:bookmarkEnd w:id="58"/>
      <w:r w:rsidRPr="00D9363B">
        <w:rPr>
          <w:rFonts w:ascii="Arial" w:hAnsi="Arial" w:cs="Arial"/>
          <w:sz w:val="20"/>
          <w:szCs w:val="20"/>
        </w:rPr>
        <w:t>VIII - razões de interesse público, justificadas pela autoridade máxima do órgão ou da entidade contratante;</w:t>
      </w:r>
    </w:p>
    <w:p w14:paraId="03B8E630" w14:textId="77777777" w:rsidR="00B91D21" w:rsidRPr="00D9363B" w:rsidRDefault="00B91D21" w:rsidP="00D9363B">
      <w:pPr>
        <w:spacing w:after="0" w:line="240" w:lineRule="auto"/>
        <w:jc w:val="both"/>
        <w:rPr>
          <w:rFonts w:ascii="Arial" w:hAnsi="Arial" w:cs="Arial"/>
          <w:sz w:val="20"/>
          <w:szCs w:val="20"/>
        </w:rPr>
      </w:pPr>
      <w:bookmarkStart w:id="59" w:name="art137ix"/>
      <w:bookmarkEnd w:id="59"/>
      <w:r w:rsidRPr="00D9363B">
        <w:rPr>
          <w:rFonts w:ascii="Arial" w:hAnsi="Arial" w:cs="Arial"/>
          <w:sz w:val="20"/>
          <w:szCs w:val="20"/>
        </w:rPr>
        <w:t xml:space="preserve">IX - </w:t>
      </w:r>
      <w:proofErr w:type="gramStart"/>
      <w:r w:rsidRPr="00D9363B">
        <w:rPr>
          <w:rFonts w:ascii="Arial" w:hAnsi="Arial" w:cs="Arial"/>
          <w:sz w:val="20"/>
          <w:szCs w:val="20"/>
        </w:rPr>
        <w:t>não</w:t>
      </w:r>
      <w:proofErr w:type="gramEnd"/>
      <w:r w:rsidRPr="00D9363B">
        <w:rPr>
          <w:rFonts w:ascii="Arial" w:hAnsi="Arial" w:cs="Arial"/>
          <w:sz w:val="20"/>
          <w:szCs w:val="20"/>
        </w:rPr>
        <w:t xml:space="preserve"> cumprimento das obrigações relativas à reserva de cargos prevista em lei, bem como em outras normas específicas, para pessoa com deficiência, para reabilitado da Previdência Social ou para aprendiz.</w:t>
      </w:r>
    </w:p>
    <w:p w14:paraId="676380EC" w14:textId="77777777" w:rsidR="00B91D21" w:rsidRPr="00D9363B" w:rsidRDefault="00B91D21" w:rsidP="00D9363B">
      <w:pPr>
        <w:spacing w:after="0" w:line="240" w:lineRule="auto"/>
        <w:jc w:val="both"/>
        <w:rPr>
          <w:rFonts w:ascii="Arial" w:hAnsi="Arial" w:cs="Arial"/>
          <w:sz w:val="20"/>
          <w:szCs w:val="20"/>
        </w:rPr>
      </w:pPr>
      <w:bookmarkStart w:id="60" w:name="art137§1"/>
      <w:bookmarkEnd w:id="60"/>
      <w:r w:rsidRPr="00D9363B">
        <w:rPr>
          <w:rFonts w:ascii="Arial" w:hAnsi="Arial" w:cs="Arial"/>
          <w:sz w:val="20"/>
          <w:szCs w:val="20"/>
        </w:rPr>
        <w:t>§ 1º Regulamento poderá especificar procedimentos e critérios para verificação da ocorrência dos motivos previstos no </w:t>
      </w:r>
      <w:r w:rsidRPr="00D9363B">
        <w:rPr>
          <w:rFonts w:ascii="Arial" w:hAnsi="Arial" w:cs="Arial"/>
          <w:b/>
          <w:bCs/>
          <w:sz w:val="20"/>
          <w:szCs w:val="20"/>
        </w:rPr>
        <w:t>caput</w:t>
      </w:r>
      <w:r w:rsidRPr="00D9363B">
        <w:rPr>
          <w:rFonts w:ascii="Arial" w:hAnsi="Arial" w:cs="Arial"/>
          <w:sz w:val="20"/>
          <w:szCs w:val="20"/>
        </w:rPr>
        <w:t> deste artigo.</w:t>
      </w:r>
    </w:p>
    <w:p w14:paraId="6F55D47E" w14:textId="77777777" w:rsidR="00B91D21" w:rsidRPr="00D9363B" w:rsidRDefault="00B91D21" w:rsidP="00D9363B">
      <w:pPr>
        <w:spacing w:after="0" w:line="240" w:lineRule="auto"/>
        <w:jc w:val="both"/>
        <w:rPr>
          <w:rFonts w:ascii="Arial" w:hAnsi="Arial" w:cs="Arial"/>
          <w:sz w:val="20"/>
          <w:szCs w:val="20"/>
        </w:rPr>
      </w:pPr>
      <w:bookmarkStart w:id="61" w:name="art137§2"/>
      <w:bookmarkEnd w:id="61"/>
      <w:r w:rsidRPr="00D9363B">
        <w:rPr>
          <w:rFonts w:ascii="Arial" w:hAnsi="Arial" w:cs="Arial"/>
          <w:sz w:val="20"/>
          <w:szCs w:val="20"/>
        </w:rPr>
        <w:t>§ 2º O contratado terá direito à extinção do contrato nas seguintes hipóteses:</w:t>
      </w:r>
    </w:p>
    <w:p w14:paraId="4AC5E227" w14:textId="77777777" w:rsidR="00B91D21" w:rsidRPr="00D9363B" w:rsidRDefault="00B91D21" w:rsidP="00D9363B">
      <w:pPr>
        <w:spacing w:after="0" w:line="240" w:lineRule="auto"/>
        <w:jc w:val="both"/>
        <w:rPr>
          <w:rFonts w:ascii="Arial" w:hAnsi="Arial" w:cs="Arial"/>
          <w:sz w:val="20"/>
          <w:szCs w:val="20"/>
        </w:rPr>
      </w:pPr>
      <w:bookmarkStart w:id="62" w:name="art137§2i"/>
      <w:bookmarkEnd w:id="62"/>
      <w:r w:rsidRPr="00D9363B">
        <w:rPr>
          <w:rFonts w:ascii="Arial" w:hAnsi="Arial" w:cs="Arial"/>
          <w:sz w:val="20"/>
          <w:szCs w:val="20"/>
        </w:rPr>
        <w:t>I - supressão, por parte da Administração, de obras, serviços ou compras que acarrete modificação do valor inicial do contrato além do limite permitido no </w:t>
      </w:r>
      <w:hyperlink r:id="rId47" w:anchor="art125" w:history="1">
        <w:r w:rsidRPr="00D9363B">
          <w:rPr>
            <w:rStyle w:val="Hyperlink"/>
            <w:rFonts w:ascii="Arial" w:hAnsi="Arial" w:cs="Arial"/>
            <w:sz w:val="20"/>
            <w:szCs w:val="20"/>
          </w:rPr>
          <w:t>art. 125 desta Lei</w:t>
        </w:r>
      </w:hyperlink>
      <w:r w:rsidRPr="00D9363B">
        <w:rPr>
          <w:rFonts w:ascii="Arial" w:hAnsi="Arial" w:cs="Arial"/>
          <w:sz w:val="20"/>
          <w:szCs w:val="20"/>
        </w:rPr>
        <w:t>;</w:t>
      </w:r>
    </w:p>
    <w:p w14:paraId="2481E017" w14:textId="77777777" w:rsidR="00B91D21" w:rsidRPr="00D9363B" w:rsidRDefault="00B91D21" w:rsidP="00D9363B">
      <w:pPr>
        <w:spacing w:after="0" w:line="240" w:lineRule="auto"/>
        <w:jc w:val="both"/>
        <w:rPr>
          <w:rFonts w:ascii="Arial" w:hAnsi="Arial" w:cs="Arial"/>
          <w:sz w:val="20"/>
          <w:szCs w:val="20"/>
        </w:rPr>
      </w:pPr>
      <w:bookmarkStart w:id="63" w:name="art137§2ii"/>
      <w:bookmarkEnd w:id="63"/>
      <w:r w:rsidRPr="00D9363B">
        <w:rPr>
          <w:rFonts w:ascii="Arial" w:hAnsi="Arial" w:cs="Arial"/>
          <w:sz w:val="20"/>
          <w:szCs w:val="20"/>
        </w:rPr>
        <w:t xml:space="preserve">II - </w:t>
      </w:r>
      <w:proofErr w:type="gramStart"/>
      <w:r w:rsidRPr="00D9363B">
        <w:rPr>
          <w:rFonts w:ascii="Arial" w:hAnsi="Arial" w:cs="Arial"/>
          <w:sz w:val="20"/>
          <w:szCs w:val="20"/>
        </w:rPr>
        <w:t>suspensão</w:t>
      </w:r>
      <w:proofErr w:type="gramEnd"/>
      <w:r w:rsidRPr="00D9363B">
        <w:rPr>
          <w:rFonts w:ascii="Arial" w:hAnsi="Arial" w:cs="Arial"/>
          <w:sz w:val="20"/>
          <w:szCs w:val="20"/>
        </w:rPr>
        <w:t xml:space="preserve"> de execução do contrato, por ordem escrita da Administração, por prazo superior a 3 (três) meses;</w:t>
      </w:r>
    </w:p>
    <w:p w14:paraId="257E97BE" w14:textId="77777777" w:rsidR="00B91D21" w:rsidRPr="00D9363B" w:rsidRDefault="00B91D21" w:rsidP="00D9363B">
      <w:pPr>
        <w:spacing w:after="0" w:line="240" w:lineRule="auto"/>
        <w:jc w:val="both"/>
        <w:rPr>
          <w:rFonts w:ascii="Arial" w:hAnsi="Arial" w:cs="Arial"/>
          <w:sz w:val="20"/>
          <w:szCs w:val="20"/>
        </w:rPr>
      </w:pPr>
      <w:bookmarkStart w:id="64" w:name="art137§2iii"/>
      <w:bookmarkEnd w:id="64"/>
      <w:r w:rsidRPr="00D9363B">
        <w:rPr>
          <w:rFonts w:ascii="Arial" w:hAnsi="Arial" w:cs="Arial"/>
          <w:sz w:val="20"/>
          <w:szCs w:val="20"/>
        </w:rPr>
        <w:t>III - repetidas suspensões que totalizem 90 (noventa) dias úteis, independentemente do pagamento obrigatório de indenização pelas sucessivas e contratualmente imprevistas desmobilizações e mobilizações e outras previstas;</w:t>
      </w:r>
    </w:p>
    <w:p w14:paraId="04900F25" w14:textId="77777777" w:rsidR="00B91D21" w:rsidRPr="00D9363B" w:rsidRDefault="00B91D21" w:rsidP="00D9363B">
      <w:pPr>
        <w:spacing w:after="0" w:line="240" w:lineRule="auto"/>
        <w:jc w:val="both"/>
        <w:rPr>
          <w:rFonts w:ascii="Arial" w:hAnsi="Arial" w:cs="Arial"/>
          <w:sz w:val="20"/>
          <w:szCs w:val="20"/>
        </w:rPr>
      </w:pPr>
      <w:bookmarkStart w:id="65" w:name="art137§2iv"/>
      <w:bookmarkEnd w:id="65"/>
      <w:r w:rsidRPr="00D9363B">
        <w:rPr>
          <w:rFonts w:ascii="Arial" w:hAnsi="Arial" w:cs="Arial"/>
          <w:sz w:val="20"/>
          <w:szCs w:val="20"/>
        </w:rPr>
        <w:t xml:space="preserve">IV - </w:t>
      </w:r>
      <w:proofErr w:type="gramStart"/>
      <w:r w:rsidRPr="00D9363B">
        <w:rPr>
          <w:rFonts w:ascii="Arial" w:hAnsi="Arial" w:cs="Arial"/>
          <w:sz w:val="20"/>
          <w:szCs w:val="20"/>
        </w:rPr>
        <w:t>atraso</w:t>
      </w:r>
      <w:proofErr w:type="gramEnd"/>
      <w:r w:rsidRPr="00D9363B">
        <w:rPr>
          <w:rFonts w:ascii="Arial" w:hAnsi="Arial" w:cs="Arial"/>
          <w:sz w:val="20"/>
          <w:szCs w:val="20"/>
        </w:rPr>
        <w:t xml:space="preserve"> superior a 2 (dois) meses, contado da emissão da nota fiscal, dos pagamentos ou de parcelas de pagamentos devidos pela Administração por despesas de obras, serviços ou fornecimentos;</w:t>
      </w:r>
    </w:p>
    <w:p w14:paraId="25A1BDFC" w14:textId="77777777" w:rsidR="00B91D21" w:rsidRPr="00D9363B" w:rsidRDefault="00B91D21" w:rsidP="00D9363B">
      <w:pPr>
        <w:spacing w:after="0" w:line="240" w:lineRule="auto"/>
        <w:jc w:val="both"/>
        <w:rPr>
          <w:rFonts w:ascii="Arial" w:hAnsi="Arial" w:cs="Arial"/>
          <w:sz w:val="20"/>
          <w:szCs w:val="20"/>
        </w:rPr>
      </w:pPr>
      <w:bookmarkStart w:id="66" w:name="art137§2v"/>
      <w:bookmarkEnd w:id="66"/>
      <w:r w:rsidRPr="00D9363B">
        <w:rPr>
          <w:rFonts w:ascii="Arial" w:hAnsi="Arial" w:cs="Arial"/>
          <w:sz w:val="20"/>
          <w:szCs w:val="20"/>
        </w:rPr>
        <w:lastRenderedPageBreak/>
        <w:t xml:space="preserve">V - </w:t>
      </w:r>
      <w:proofErr w:type="gramStart"/>
      <w:r w:rsidRPr="00D9363B">
        <w:rPr>
          <w:rFonts w:ascii="Arial" w:hAnsi="Arial" w:cs="Arial"/>
          <w:sz w:val="20"/>
          <w:szCs w:val="20"/>
        </w:rPr>
        <w:t>não</w:t>
      </w:r>
      <w:proofErr w:type="gramEnd"/>
      <w:r w:rsidRPr="00D9363B">
        <w:rPr>
          <w:rFonts w:ascii="Arial" w:hAnsi="Arial" w:cs="Arial"/>
          <w:sz w:val="20"/>
          <w:szCs w:val="20"/>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9022139" w14:textId="77777777" w:rsidR="00B91D21" w:rsidRPr="00D9363B" w:rsidRDefault="00B91D21" w:rsidP="00D9363B">
      <w:pPr>
        <w:spacing w:after="0" w:line="240" w:lineRule="auto"/>
        <w:jc w:val="both"/>
        <w:rPr>
          <w:rFonts w:ascii="Arial" w:hAnsi="Arial" w:cs="Arial"/>
          <w:sz w:val="20"/>
          <w:szCs w:val="20"/>
        </w:rPr>
      </w:pPr>
      <w:bookmarkStart w:id="67" w:name="art137§3"/>
      <w:bookmarkEnd w:id="67"/>
      <w:r w:rsidRPr="00D9363B">
        <w:rPr>
          <w:rFonts w:ascii="Arial" w:hAnsi="Arial" w:cs="Arial"/>
          <w:sz w:val="20"/>
          <w:szCs w:val="20"/>
        </w:rPr>
        <w:t>§ 3º As hipóteses de extinção a que se referem os incisos II, III e IV do § 2º deste artigo observarão as seguintes disposições:</w:t>
      </w:r>
    </w:p>
    <w:p w14:paraId="71C155C8" w14:textId="77777777" w:rsidR="00B91D21" w:rsidRPr="00D9363B" w:rsidRDefault="00B91D21" w:rsidP="00D9363B">
      <w:pPr>
        <w:spacing w:after="0" w:line="240" w:lineRule="auto"/>
        <w:jc w:val="both"/>
        <w:rPr>
          <w:rFonts w:ascii="Arial" w:hAnsi="Arial" w:cs="Arial"/>
          <w:sz w:val="20"/>
          <w:szCs w:val="20"/>
        </w:rPr>
      </w:pPr>
      <w:bookmarkStart w:id="68" w:name="art137§3i"/>
      <w:bookmarkEnd w:id="68"/>
      <w:r w:rsidRPr="00D9363B">
        <w:rPr>
          <w:rFonts w:ascii="Arial" w:hAnsi="Arial" w:cs="Arial"/>
          <w:sz w:val="20"/>
          <w:szCs w:val="20"/>
        </w:rPr>
        <w:t xml:space="preserve">I - </w:t>
      </w:r>
      <w:proofErr w:type="gramStart"/>
      <w:r w:rsidRPr="00D9363B">
        <w:rPr>
          <w:rFonts w:ascii="Arial" w:hAnsi="Arial" w:cs="Arial"/>
          <w:sz w:val="20"/>
          <w:szCs w:val="20"/>
        </w:rPr>
        <w:t>não</w:t>
      </w:r>
      <w:proofErr w:type="gramEnd"/>
      <w:r w:rsidRPr="00D9363B">
        <w:rPr>
          <w:rFonts w:ascii="Arial" w:hAnsi="Arial" w:cs="Arial"/>
          <w:sz w:val="20"/>
          <w:szCs w:val="20"/>
        </w:rPr>
        <w:t xml:space="preserve"> serão admitidas em caso de calamidade pública, de grave perturbação da ordem interna ou de guerra, bem como quando decorrerem de ato ou fato que o contratado tenha praticado, do qual tenha participado ou para o qual tenha contribuído;</w:t>
      </w:r>
    </w:p>
    <w:p w14:paraId="2104BDD6" w14:textId="77777777" w:rsidR="00B91D21" w:rsidRPr="00D9363B" w:rsidRDefault="00B91D21" w:rsidP="00D9363B">
      <w:pPr>
        <w:spacing w:after="0" w:line="240" w:lineRule="auto"/>
        <w:jc w:val="both"/>
        <w:rPr>
          <w:rFonts w:ascii="Arial" w:hAnsi="Arial" w:cs="Arial"/>
          <w:sz w:val="20"/>
          <w:szCs w:val="20"/>
        </w:rPr>
      </w:pPr>
      <w:bookmarkStart w:id="69" w:name="art137§3ii"/>
      <w:bookmarkEnd w:id="69"/>
      <w:r w:rsidRPr="00D9363B">
        <w:rPr>
          <w:rFonts w:ascii="Arial" w:hAnsi="Arial" w:cs="Arial"/>
          <w:sz w:val="20"/>
          <w:szCs w:val="20"/>
        </w:rPr>
        <w:t>II - assegurarão ao contratado o direito de optar pela suspensão do cumprimento das obrigações assumidas até a normalização da situação, admitido o restabelecimento do equilíbrio econômico-financeiro do contrato, na forma da </w:t>
      </w:r>
      <w:hyperlink r:id="rId48" w:anchor="art124iid" w:history="1">
        <w:r w:rsidRPr="00D9363B">
          <w:rPr>
            <w:rStyle w:val="Hyperlink"/>
            <w:rFonts w:ascii="Arial" w:hAnsi="Arial" w:cs="Arial"/>
            <w:sz w:val="20"/>
            <w:szCs w:val="20"/>
          </w:rPr>
          <w:t>alínea “d” do inciso II do </w:t>
        </w:r>
        <w:r w:rsidRPr="00D9363B">
          <w:rPr>
            <w:rStyle w:val="Hyperlink"/>
            <w:rFonts w:ascii="Arial" w:hAnsi="Arial" w:cs="Arial"/>
            <w:b/>
            <w:bCs/>
            <w:sz w:val="20"/>
            <w:szCs w:val="20"/>
          </w:rPr>
          <w:t>caput</w:t>
        </w:r>
        <w:r w:rsidRPr="00D9363B">
          <w:rPr>
            <w:rStyle w:val="Hyperlink"/>
            <w:rFonts w:ascii="Arial" w:hAnsi="Arial" w:cs="Arial"/>
            <w:sz w:val="20"/>
            <w:szCs w:val="20"/>
          </w:rPr>
          <w:t> do art. 124 desta Lei</w:t>
        </w:r>
      </w:hyperlink>
      <w:r w:rsidRPr="00D9363B">
        <w:rPr>
          <w:rFonts w:ascii="Arial" w:hAnsi="Arial" w:cs="Arial"/>
          <w:sz w:val="20"/>
          <w:szCs w:val="20"/>
        </w:rPr>
        <w:t>.</w:t>
      </w:r>
    </w:p>
    <w:p w14:paraId="4DF38F09" w14:textId="77777777" w:rsidR="00B91D21" w:rsidRPr="00D9363B" w:rsidRDefault="00B91D21" w:rsidP="00D9363B">
      <w:pPr>
        <w:spacing w:after="0" w:line="240" w:lineRule="auto"/>
        <w:jc w:val="both"/>
        <w:rPr>
          <w:rFonts w:ascii="Arial" w:hAnsi="Arial" w:cs="Arial"/>
          <w:sz w:val="20"/>
          <w:szCs w:val="20"/>
        </w:rPr>
      </w:pPr>
      <w:bookmarkStart w:id="70" w:name="art137§4"/>
      <w:bookmarkEnd w:id="70"/>
      <w:r w:rsidRPr="00D9363B">
        <w:rPr>
          <w:rFonts w:ascii="Arial" w:hAnsi="Arial" w:cs="Arial"/>
          <w:sz w:val="20"/>
          <w:szCs w:val="20"/>
        </w:rPr>
        <w:t>§ 4º Os emitentes das garantias previstas no </w:t>
      </w:r>
      <w:hyperlink r:id="rId49" w:anchor="art96" w:history="1">
        <w:r w:rsidRPr="00D9363B">
          <w:rPr>
            <w:rStyle w:val="Hyperlink"/>
            <w:rFonts w:ascii="Arial" w:hAnsi="Arial" w:cs="Arial"/>
            <w:sz w:val="20"/>
            <w:szCs w:val="20"/>
          </w:rPr>
          <w:t>art. 96 desta Lei</w:t>
        </w:r>
      </w:hyperlink>
      <w:r w:rsidRPr="00D9363B">
        <w:rPr>
          <w:rFonts w:ascii="Arial" w:hAnsi="Arial" w:cs="Arial"/>
          <w:sz w:val="20"/>
          <w:szCs w:val="20"/>
        </w:rPr>
        <w:t> deverão ser notificados pelo contratante quanto ao início de processo administrativo para apuração de descumprimento de cláusulas contratuais.</w:t>
      </w:r>
    </w:p>
    <w:p w14:paraId="4F5947BE" w14:textId="77777777" w:rsidR="00643F30" w:rsidRPr="00D9363B" w:rsidRDefault="00643F30" w:rsidP="00D9363B">
      <w:pPr>
        <w:widowControl w:val="0"/>
        <w:spacing w:after="0" w:line="240" w:lineRule="auto"/>
        <w:jc w:val="both"/>
        <w:rPr>
          <w:rFonts w:ascii="Arial" w:hAnsi="Arial" w:cs="Arial"/>
          <w:sz w:val="20"/>
          <w:szCs w:val="20"/>
        </w:rPr>
      </w:pPr>
    </w:p>
    <w:p w14:paraId="2F221579" w14:textId="220B6B5E"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D9363B">
        <w:rPr>
          <w:rFonts w:ascii="Arial" w:hAnsi="Arial" w:cs="Arial"/>
          <w:b/>
          <w:bCs/>
          <w:sz w:val="20"/>
          <w:szCs w:val="20"/>
        </w:rPr>
        <w:t>1</w:t>
      </w:r>
      <w:r w:rsidR="00B91D21" w:rsidRPr="00D9363B">
        <w:rPr>
          <w:rFonts w:ascii="Arial" w:hAnsi="Arial" w:cs="Arial"/>
          <w:b/>
          <w:bCs/>
          <w:sz w:val="20"/>
          <w:szCs w:val="20"/>
        </w:rPr>
        <w:t>2</w:t>
      </w:r>
      <w:r w:rsidRPr="00D9363B">
        <w:rPr>
          <w:rFonts w:ascii="Arial" w:hAnsi="Arial" w:cs="Arial"/>
          <w:b/>
          <w:bCs/>
          <w:sz w:val="20"/>
          <w:szCs w:val="20"/>
        </w:rPr>
        <w:t xml:space="preserve">. CLAÚSULA DÉCIMA </w:t>
      </w:r>
      <w:r w:rsidR="00B91D21" w:rsidRPr="00D9363B">
        <w:rPr>
          <w:rFonts w:ascii="Arial" w:hAnsi="Arial" w:cs="Arial"/>
          <w:b/>
          <w:bCs/>
          <w:sz w:val="20"/>
          <w:szCs w:val="20"/>
        </w:rPr>
        <w:t>SEGUNDA</w:t>
      </w:r>
      <w:r w:rsidRPr="00D9363B">
        <w:rPr>
          <w:rFonts w:ascii="Arial" w:hAnsi="Arial" w:cs="Arial"/>
          <w:b/>
          <w:bCs/>
          <w:sz w:val="20"/>
          <w:szCs w:val="20"/>
        </w:rPr>
        <w:t>– DA DOTAÇÃO</w:t>
      </w:r>
    </w:p>
    <w:p w14:paraId="20278848" w14:textId="77777777" w:rsidR="00C210A6" w:rsidRDefault="00643F30" w:rsidP="00D9363B">
      <w:pPr>
        <w:widowControl w:val="0"/>
        <w:autoSpaceDE w:val="0"/>
        <w:autoSpaceDN w:val="0"/>
        <w:adjustRightInd w:val="0"/>
        <w:spacing w:after="0" w:line="240" w:lineRule="auto"/>
        <w:jc w:val="both"/>
        <w:rPr>
          <w:rFonts w:ascii="Arial" w:hAnsi="Arial" w:cs="Arial"/>
          <w:bCs/>
          <w:sz w:val="20"/>
          <w:szCs w:val="20"/>
        </w:rPr>
      </w:pPr>
      <w:r w:rsidRPr="00D9363B">
        <w:rPr>
          <w:rFonts w:ascii="Arial" w:hAnsi="Arial" w:cs="Arial"/>
          <w:bCs/>
          <w:sz w:val="20"/>
          <w:szCs w:val="20"/>
        </w:rPr>
        <w:t>1</w:t>
      </w:r>
      <w:r w:rsidR="00B91D21" w:rsidRPr="00D9363B">
        <w:rPr>
          <w:rFonts w:ascii="Arial" w:hAnsi="Arial" w:cs="Arial"/>
          <w:bCs/>
          <w:sz w:val="20"/>
          <w:szCs w:val="20"/>
        </w:rPr>
        <w:t>2</w:t>
      </w:r>
      <w:r w:rsidRPr="00D9363B">
        <w:rPr>
          <w:rFonts w:ascii="Arial" w:hAnsi="Arial" w:cs="Arial"/>
          <w:bCs/>
          <w:sz w:val="20"/>
          <w:szCs w:val="20"/>
        </w:rPr>
        <w:t xml:space="preserve">.1. </w:t>
      </w:r>
      <w:r w:rsidR="004A0919" w:rsidRPr="00D9363B">
        <w:rPr>
          <w:rFonts w:ascii="Arial" w:hAnsi="Arial" w:cs="Arial"/>
          <w:bCs/>
          <w:sz w:val="20"/>
          <w:szCs w:val="20"/>
        </w:rPr>
        <w:t>As despesas decorrentes da contratação ficarão</w:t>
      </w:r>
      <w:r w:rsidRPr="00D9363B">
        <w:rPr>
          <w:rFonts w:ascii="Arial" w:hAnsi="Arial" w:cs="Arial"/>
          <w:bCs/>
          <w:sz w:val="20"/>
          <w:szCs w:val="20"/>
        </w:rPr>
        <w:t xml:space="preserve"> a cargo da dotação a seguir.</w:t>
      </w:r>
    </w:p>
    <w:p w14:paraId="795750AB" w14:textId="77777777" w:rsidR="0033753E" w:rsidRPr="00D9363B" w:rsidRDefault="0033753E" w:rsidP="00D9363B">
      <w:pPr>
        <w:widowControl w:val="0"/>
        <w:autoSpaceDE w:val="0"/>
        <w:autoSpaceDN w:val="0"/>
        <w:adjustRightInd w:val="0"/>
        <w:spacing w:after="0" w:line="240" w:lineRule="auto"/>
        <w:jc w:val="both"/>
        <w:rPr>
          <w:rFonts w:ascii="Arial" w:hAnsi="Arial" w:cs="Arial"/>
          <w:bCs/>
          <w:sz w:val="20"/>
          <w:szCs w:val="20"/>
        </w:rPr>
      </w:pPr>
    </w:p>
    <w:tbl>
      <w:tblPr>
        <w:tblW w:w="90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3006"/>
        <w:gridCol w:w="3007"/>
      </w:tblGrid>
      <w:tr w:rsidR="00253347" w:rsidRPr="00253347" w14:paraId="3B739D74" w14:textId="77777777" w:rsidTr="00253347">
        <w:trPr>
          <w:trHeight w:val="323"/>
        </w:trPr>
        <w:tc>
          <w:tcPr>
            <w:tcW w:w="3006" w:type="dxa"/>
            <w:shd w:val="clear" w:color="auto" w:fill="D9D9D9"/>
            <w:vAlign w:val="center"/>
          </w:tcPr>
          <w:p w14:paraId="3BE017D2" w14:textId="77777777" w:rsidR="00253347" w:rsidRPr="00253347" w:rsidRDefault="00253347" w:rsidP="001E2F04">
            <w:pPr>
              <w:tabs>
                <w:tab w:val="left" w:pos="0"/>
              </w:tabs>
              <w:spacing w:before="120" w:after="120"/>
              <w:jc w:val="center"/>
              <w:rPr>
                <w:rFonts w:ascii="Arial" w:eastAsia="Aptos" w:hAnsi="Arial" w:cs="Arial"/>
                <w:b/>
                <w:bCs/>
                <w:kern w:val="2"/>
                <w:sz w:val="20"/>
                <w:szCs w:val="20"/>
                <w:lang w:val="pt" w:eastAsia="en-US"/>
              </w:rPr>
            </w:pPr>
            <w:bookmarkStart w:id="71" w:name="_Hlk161385552"/>
            <w:r w:rsidRPr="00253347">
              <w:rPr>
                <w:rFonts w:ascii="Arial" w:eastAsia="Aptos" w:hAnsi="Arial" w:cs="Arial"/>
                <w:b/>
                <w:bCs/>
                <w:kern w:val="2"/>
                <w:sz w:val="20"/>
                <w:szCs w:val="20"/>
                <w:lang w:val="pt" w:eastAsia="en-US"/>
              </w:rPr>
              <w:t>PROJETO</w:t>
            </w:r>
          </w:p>
        </w:tc>
        <w:tc>
          <w:tcPr>
            <w:tcW w:w="3006" w:type="dxa"/>
            <w:shd w:val="clear" w:color="auto" w:fill="D9D9D9"/>
            <w:vAlign w:val="center"/>
          </w:tcPr>
          <w:p w14:paraId="1EFEA88F" w14:textId="77777777" w:rsidR="00253347" w:rsidRPr="00253347" w:rsidRDefault="00253347" w:rsidP="001E2F04">
            <w:pPr>
              <w:tabs>
                <w:tab w:val="left" w:pos="0"/>
              </w:tabs>
              <w:spacing w:before="120" w:after="120"/>
              <w:jc w:val="center"/>
              <w:rPr>
                <w:rFonts w:ascii="Arial" w:eastAsia="Aptos" w:hAnsi="Arial" w:cs="Arial"/>
                <w:b/>
                <w:bCs/>
                <w:kern w:val="2"/>
                <w:sz w:val="20"/>
                <w:szCs w:val="20"/>
                <w:lang w:val="pt" w:eastAsia="en-US"/>
              </w:rPr>
            </w:pPr>
            <w:r w:rsidRPr="00253347">
              <w:rPr>
                <w:rFonts w:ascii="Arial" w:eastAsia="Aptos" w:hAnsi="Arial" w:cs="Arial"/>
                <w:b/>
                <w:bCs/>
                <w:kern w:val="2"/>
                <w:sz w:val="20"/>
                <w:szCs w:val="20"/>
                <w:lang w:val="pt" w:eastAsia="en-US"/>
              </w:rPr>
              <w:t>DOTAÇÃO</w:t>
            </w:r>
          </w:p>
        </w:tc>
        <w:tc>
          <w:tcPr>
            <w:tcW w:w="3006" w:type="dxa"/>
            <w:shd w:val="clear" w:color="auto" w:fill="D9D9D9"/>
            <w:vAlign w:val="center"/>
          </w:tcPr>
          <w:p w14:paraId="2A95448D" w14:textId="77777777" w:rsidR="00253347" w:rsidRPr="00253347" w:rsidRDefault="00253347" w:rsidP="001E2F04">
            <w:pPr>
              <w:tabs>
                <w:tab w:val="left" w:pos="0"/>
              </w:tabs>
              <w:spacing w:before="120" w:after="120"/>
              <w:jc w:val="center"/>
              <w:rPr>
                <w:rFonts w:ascii="Arial" w:eastAsia="Aptos" w:hAnsi="Arial" w:cs="Arial"/>
                <w:b/>
                <w:bCs/>
                <w:kern w:val="2"/>
                <w:sz w:val="20"/>
                <w:szCs w:val="20"/>
                <w:lang w:val="pt" w:eastAsia="en-US"/>
              </w:rPr>
            </w:pPr>
            <w:r w:rsidRPr="00253347">
              <w:rPr>
                <w:rFonts w:ascii="Arial" w:eastAsia="Aptos" w:hAnsi="Arial" w:cs="Arial"/>
                <w:b/>
                <w:bCs/>
                <w:kern w:val="2"/>
                <w:sz w:val="20"/>
                <w:szCs w:val="20"/>
                <w:lang w:val="pt" w:eastAsia="en-US"/>
              </w:rPr>
              <w:t>ELEMENTO</w:t>
            </w:r>
          </w:p>
        </w:tc>
      </w:tr>
      <w:tr w:rsidR="00253347" w:rsidRPr="00253347" w14:paraId="1E349C22" w14:textId="77777777" w:rsidTr="00253347">
        <w:trPr>
          <w:trHeight w:val="277"/>
        </w:trPr>
        <w:tc>
          <w:tcPr>
            <w:tcW w:w="9019" w:type="dxa"/>
            <w:gridSpan w:val="3"/>
            <w:vAlign w:val="center"/>
          </w:tcPr>
          <w:p w14:paraId="5D6C48E0" w14:textId="77777777" w:rsidR="00253347" w:rsidRPr="00253347" w:rsidRDefault="00253347" w:rsidP="001E2F04">
            <w:pPr>
              <w:tabs>
                <w:tab w:val="left" w:pos="0"/>
              </w:tabs>
              <w:jc w:val="center"/>
              <w:rPr>
                <w:rFonts w:ascii="Arial" w:eastAsia="Aptos" w:hAnsi="Arial" w:cs="Arial"/>
                <w:b/>
                <w:bCs/>
                <w:kern w:val="2"/>
                <w:sz w:val="20"/>
                <w:szCs w:val="20"/>
                <w:lang w:val="pt" w:eastAsia="en-US"/>
              </w:rPr>
            </w:pPr>
            <w:r w:rsidRPr="00253347">
              <w:rPr>
                <w:rFonts w:ascii="Arial" w:eastAsia="Aptos" w:hAnsi="Arial" w:cs="Arial"/>
                <w:b/>
                <w:bCs/>
                <w:kern w:val="2"/>
                <w:sz w:val="20"/>
                <w:szCs w:val="20"/>
                <w:lang w:val="pt" w:eastAsia="en-US"/>
              </w:rPr>
              <w:t>SECRETARIA MUNICIPAL DE SAÚDE</w:t>
            </w:r>
          </w:p>
        </w:tc>
      </w:tr>
      <w:tr w:rsidR="00253347" w:rsidRPr="00253347" w14:paraId="2F9FBC83" w14:textId="77777777" w:rsidTr="00253347">
        <w:trPr>
          <w:trHeight w:val="511"/>
        </w:trPr>
        <w:tc>
          <w:tcPr>
            <w:tcW w:w="3006" w:type="dxa"/>
            <w:vAlign w:val="center"/>
          </w:tcPr>
          <w:p w14:paraId="63568743" w14:textId="77777777" w:rsidR="00253347" w:rsidRPr="00253347" w:rsidRDefault="00253347" w:rsidP="001E2F04">
            <w:pPr>
              <w:tabs>
                <w:tab w:val="left" w:pos="0"/>
              </w:tabs>
              <w:jc w:val="center"/>
              <w:rPr>
                <w:rFonts w:ascii="Arial" w:eastAsia="Aptos" w:hAnsi="Arial" w:cs="Arial"/>
                <w:kern w:val="2"/>
                <w:sz w:val="20"/>
                <w:szCs w:val="20"/>
                <w:lang w:val="pt" w:eastAsia="en-US"/>
              </w:rPr>
            </w:pPr>
            <w:r w:rsidRPr="00253347">
              <w:rPr>
                <w:rFonts w:ascii="Arial" w:eastAsia="Aptos" w:hAnsi="Arial" w:cs="Arial"/>
                <w:kern w:val="2"/>
                <w:sz w:val="20"/>
                <w:szCs w:val="20"/>
                <w:lang w:val="pt" w:eastAsia="en-US"/>
              </w:rPr>
              <w:t>47 - 2056</w:t>
            </w:r>
          </w:p>
        </w:tc>
        <w:tc>
          <w:tcPr>
            <w:tcW w:w="3006" w:type="dxa"/>
            <w:vAlign w:val="center"/>
          </w:tcPr>
          <w:p w14:paraId="098FF70D" w14:textId="77777777" w:rsidR="00253347" w:rsidRPr="00253347" w:rsidRDefault="00253347" w:rsidP="001E2F04">
            <w:pPr>
              <w:tabs>
                <w:tab w:val="left" w:pos="0"/>
              </w:tabs>
              <w:jc w:val="center"/>
              <w:rPr>
                <w:rFonts w:ascii="Arial" w:eastAsia="Aptos" w:hAnsi="Arial" w:cs="Arial"/>
                <w:kern w:val="2"/>
                <w:sz w:val="20"/>
                <w:szCs w:val="20"/>
                <w:lang w:val="pt" w:eastAsia="en-US"/>
              </w:rPr>
            </w:pPr>
            <w:r w:rsidRPr="00253347">
              <w:rPr>
                <w:rFonts w:ascii="Arial" w:eastAsia="Aptos" w:hAnsi="Arial" w:cs="Arial"/>
                <w:kern w:val="2"/>
                <w:sz w:val="20"/>
                <w:szCs w:val="20"/>
                <w:lang w:val="pt" w:eastAsia="en-US"/>
              </w:rPr>
              <w:t>Manutenção da Saúde Bucal</w:t>
            </w:r>
          </w:p>
        </w:tc>
        <w:tc>
          <w:tcPr>
            <w:tcW w:w="3006" w:type="dxa"/>
            <w:vAlign w:val="center"/>
          </w:tcPr>
          <w:p w14:paraId="73055BCD" w14:textId="77777777" w:rsidR="00253347" w:rsidRPr="00253347" w:rsidRDefault="00253347" w:rsidP="001E2F04">
            <w:pPr>
              <w:tabs>
                <w:tab w:val="left" w:pos="0"/>
              </w:tabs>
              <w:jc w:val="center"/>
              <w:rPr>
                <w:rFonts w:ascii="Arial" w:eastAsia="Aptos" w:hAnsi="Arial" w:cs="Arial"/>
                <w:kern w:val="2"/>
                <w:sz w:val="20"/>
                <w:szCs w:val="20"/>
                <w:lang w:val="pt" w:eastAsia="en-US"/>
              </w:rPr>
            </w:pPr>
            <w:r w:rsidRPr="00253347">
              <w:rPr>
                <w:rFonts w:ascii="Arial" w:eastAsia="Aptos" w:hAnsi="Arial" w:cs="Arial"/>
                <w:kern w:val="2"/>
                <w:sz w:val="20"/>
                <w:szCs w:val="20"/>
                <w:lang w:val="pt" w:eastAsia="en-US"/>
              </w:rPr>
              <w:t>4.4.90.</w:t>
            </w:r>
            <w:r w:rsidRPr="00253347">
              <w:rPr>
                <w:rFonts w:ascii="Arial" w:eastAsia="Aptos" w:hAnsi="Arial" w:cs="Arial"/>
                <w:b/>
                <w:kern w:val="2"/>
                <w:sz w:val="20"/>
                <w:szCs w:val="20"/>
                <w:lang w:val="pt" w:eastAsia="en-US"/>
              </w:rPr>
              <w:t>52</w:t>
            </w:r>
            <w:r w:rsidRPr="00253347">
              <w:rPr>
                <w:rFonts w:ascii="Arial" w:eastAsia="Aptos" w:hAnsi="Arial" w:cs="Arial"/>
                <w:kern w:val="2"/>
                <w:sz w:val="20"/>
                <w:szCs w:val="20"/>
                <w:lang w:val="pt" w:eastAsia="en-US"/>
              </w:rPr>
              <w:t>.00.00.00.00.2.</w:t>
            </w:r>
            <w:r w:rsidRPr="00253347">
              <w:rPr>
                <w:rFonts w:ascii="Arial" w:eastAsia="Aptos" w:hAnsi="Arial" w:cs="Arial"/>
                <w:b/>
                <w:kern w:val="2"/>
                <w:sz w:val="20"/>
                <w:szCs w:val="20"/>
                <w:lang w:val="pt" w:eastAsia="en-US"/>
              </w:rPr>
              <w:t>631</w:t>
            </w:r>
            <w:r w:rsidRPr="00253347">
              <w:rPr>
                <w:rFonts w:ascii="Arial" w:eastAsia="Aptos" w:hAnsi="Arial" w:cs="Arial"/>
                <w:kern w:val="2"/>
                <w:sz w:val="20"/>
                <w:szCs w:val="20"/>
                <w:lang w:val="pt" w:eastAsia="en-US"/>
              </w:rPr>
              <w:t>.3110.</w:t>
            </w:r>
          </w:p>
        </w:tc>
      </w:tr>
      <w:bookmarkEnd w:id="71"/>
    </w:tbl>
    <w:p w14:paraId="2CD3EA73" w14:textId="77777777" w:rsidR="0033753E" w:rsidRPr="00D9363B" w:rsidRDefault="0033753E" w:rsidP="00D9363B">
      <w:pPr>
        <w:widowControl w:val="0"/>
        <w:spacing w:after="0" w:line="240" w:lineRule="auto"/>
        <w:jc w:val="both"/>
        <w:rPr>
          <w:rFonts w:ascii="Arial" w:hAnsi="Arial" w:cs="Arial"/>
          <w:sz w:val="20"/>
          <w:szCs w:val="20"/>
        </w:rPr>
      </w:pPr>
    </w:p>
    <w:p w14:paraId="50F461CC" w14:textId="04C0A8FE" w:rsidR="00643F30" w:rsidRPr="00D9363B" w:rsidRDefault="00FD3812"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D9363B">
        <w:rPr>
          <w:rFonts w:ascii="Arial" w:hAnsi="Arial" w:cs="Arial"/>
          <w:b/>
          <w:sz w:val="20"/>
          <w:szCs w:val="20"/>
        </w:rPr>
        <w:t>1</w:t>
      </w:r>
      <w:r w:rsidR="00B91D21" w:rsidRPr="00D9363B">
        <w:rPr>
          <w:rFonts w:ascii="Arial" w:hAnsi="Arial" w:cs="Arial"/>
          <w:b/>
          <w:sz w:val="20"/>
          <w:szCs w:val="20"/>
        </w:rPr>
        <w:t>3</w:t>
      </w:r>
      <w:r w:rsidRPr="00D9363B">
        <w:rPr>
          <w:rFonts w:ascii="Arial" w:hAnsi="Arial" w:cs="Arial"/>
          <w:b/>
          <w:sz w:val="20"/>
          <w:szCs w:val="20"/>
        </w:rPr>
        <w:t xml:space="preserve">. </w:t>
      </w:r>
      <w:r w:rsidR="00643F30" w:rsidRPr="00D9363B">
        <w:rPr>
          <w:rFonts w:ascii="Arial" w:hAnsi="Arial" w:cs="Arial"/>
          <w:b/>
          <w:sz w:val="20"/>
          <w:szCs w:val="20"/>
        </w:rPr>
        <w:t xml:space="preserve">CLÁUSULA DÉCIMA </w:t>
      </w:r>
      <w:r w:rsidR="00B91D21" w:rsidRPr="00D9363B">
        <w:rPr>
          <w:rFonts w:ascii="Arial" w:hAnsi="Arial" w:cs="Arial"/>
          <w:b/>
          <w:sz w:val="20"/>
          <w:szCs w:val="20"/>
        </w:rPr>
        <w:t xml:space="preserve">TERCEIRA </w:t>
      </w:r>
      <w:r w:rsidR="00643F30" w:rsidRPr="00D9363B">
        <w:rPr>
          <w:rFonts w:ascii="Arial" w:hAnsi="Arial" w:cs="Arial"/>
          <w:b/>
          <w:bCs/>
          <w:sz w:val="20"/>
          <w:szCs w:val="20"/>
        </w:rPr>
        <w:t>– CESSÃO OU TRANSFERÊNCIA</w:t>
      </w:r>
    </w:p>
    <w:p w14:paraId="4A58A128" w14:textId="076924A5" w:rsidR="00643F30" w:rsidRPr="00D9363B" w:rsidRDefault="00643F30" w:rsidP="00D9363B">
      <w:pPr>
        <w:widowControl w:val="0"/>
        <w:spacing w:after="0" w:line="240" w:lineRule="auto"/>
        <w:jc w:val="both"/>
        <w:rPr>
          <w:rFonts w:ascii="Arial" w:hAnsi="Arial" w:cs="Arial"/>
          <w:sz w:val="20"/>
          <w:szCs w:val="20"/>
        </w:rPr>
      </w:pPr>
      <w:r w:rsidRPr="00D9363B">
        <w:rPr>
          <w:rFonts w:ascii="Arial" w:hAnsi="Arial" w:cs="Arial"/>
          <w:bCs/>
          <w:sz w:val="20"/>
          <w:szCs w:val="20"/>
        </w:rPr>
        <w:t>1</w:t>
      </w:r>
      <w:r w:rsidR="00B91D21" w:rsidRPr="00D9363B">
        <w:rPr>
          <w:rFonts w:ascii="Arial" w:hAnsi="Arial" w:cs="Arial"/>
          <w:bCs/>
          <w:sz w:val="20"/>
          <w:szCs w:val="20"/>
        </w:rPr>
        <w:t>3</w:t>
      </w:r>
      <w:r w:rsidRPr="00D9363B">
        <w:rPr>
          <w:rFonts w:ascii="Arial" w:hAnsi="Arial" w:cs="Arial"/>
          <w:bCs/>
          <w:sz w:val="20"/>
          <w:szCs w:val="20"/>
        </w:rPr>
        <w:t>.1.</w:t>
      </w:r>
      <w:r w:rsidRPr="00D9363B">
        <w:rPr>
          <w:rFonts w:ascii="Arial" w:hAnsi="Arial" w:cs="Arial"/>
          <w:b/>
          <w:bCs/>
          <w:sz w:val="20"/>
          <w:szCs w:val="20"/>
        </w:rPr>
        <w:t xml:space="preserve"> </w:t>
      </w:r>
      <w:r w:rsidRPr="00D9363B">
        <w:rPr>
          <w:rFonts w:ascii="Arial" w:hAnsi="Arial" w:cs="Arial"/>
          <w:sz w:val="20"/>
          <w:szCs w:val="20"/>
        </w:rPr>
        <w:t>O presente contrato não poderá ser cedido ou transferido a terceiros, total ou parcialmente.</w:t>
      </w:r>
    </w:p>
    <w:p w14:paraId="452B5166" w14:textId="77777777" w:rsidR="00643F30" w:rsidRPr="00D9363B" w:rsidRDefault="00643F30" w:rsidP="00D9363B">
      <w:pPr>
        <w:widowControl w:val="0"/>
        <w:spacing w:after="0" w:line="240" w:lineRule="auto"/>
        <w:jc w:val="both"/>
        <w:rPr>
          <w:rFonts w:ascii="Arial" w:hAnsi="Arial" w:cs="Arial"/>
          <w:sz w:val="20"/>
          <w:szCs w:val="20"/>
        </w:rPr>
      </w:pPr>
    </w:p>
    <w:p w14:paraId="29DE960A" w14:textId="54A62DEA" w:rsidR="00643F30" w:rsidRPr="00D9363B" w:rsidRDefault="00FD3812"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D9363B">
        <w:rPr>
          <w:rFonts w:ascii="Arial" w:hAnsi="Arial" w:cs="Arial"/>
          <w:b/>
          <w:sz w:val="20"/>
          <w:szCs w:val="20"/>
        </w:rPr>
        <w:t>1</w:t>
      </w:r>
      <w:r w:rsidR="00B91D21" w:rsidRPr="00D9363B">
        <w:rPr>
          <w:rFonts w:ascii="Arial" w:hAnsi="Arial" w:cs="Arial"/>
          <w:b/>
          <w:sz w:val="20"/>
          <w:szCs w:val="20"/>
        </w:rPr>
        <w:t>4</w:t>
      </w:r>
      <w:r w:rsidRPr="00D9363B">
        <w:rPr>
          <w:rFonts w:ascii="Arial" w:hAnsi="Arial" w:cs="Arial"/>
          <w:b/>
          <w:sz w:val="20"/>
          <w:szCs w:val="20"/>
        </w:rPr>
        <w:t xml:space="preserve">. </w:t>
      </w:r>
      <w:r w:rsidR="00643F30" w:rsidRPr="00D9363B">
        <w:rPr>
          <w:rFonts w:ascii="Arial" w:hAnsi="Arial" w:cs="Arial"/>
          <w:b/>
          <w:sz w:val="20"/>
          <w:szCs w:val="20"/>
        </w:rPr>
        <w:t xml:space="preserve">CLÁUSULA DÉCIMA </w:t>
      </w:r>
      <w:r w:rsidR="00B91D21" w:rsidRPr="00D9363B">
        <w:rPr>
          <w:rFonts w:ascii="Arial" w:hAnsi="Arial" w:cs="Arial"/>
          <w:b/>
          <w:sz w:val="20"/>
          <w:szCs w:val="20"/>
        </w:rPr>
        <w:t>QUARTA</w:t>
      </w:r>
    </w:p>
    <w:p w14:paraId="5B2ECB42" w14:textId="1A4A7167" w:rsidR="00643F30" w:rsidRPr="00D9363B" w:rsidRDefault="00643F30" w:rsidP="00D9363B">
      <w:pPr>
        <w:widowControl w:val="0"/>
        <w:spacing w:after="0" w:line="240" w:lineRule="auto"/>
        <w:jc w:val="both"/>
        <w:rPr>
          <w:rFonts w:ascii="Arial" w:hAnsi="Arial" w:cs="Arial"/>
          <w:sz w:val="20"/>
          <w:szCs w:val="20"/>
        </w:rPr>
      </w:pPr>
      <w:r w:rsidRPr="00D9363B">
        <w:rPr>
          <w:rFonts w:ascii="Arial" w:hAnsi="Arial" w:cs="Arial"/>
          <w:sz w:val="20"/>
          <w:szCs w:val="20"/>
        </w:rPr>
        <w:t>1</w:t>
      </w:r>
      <w:r w:rsidR="00B91D21" w:rsidRPr="00D9363B">
        <w:rPr>
          <w:rFonts w:ascii="Arial" w:hAnsi="Arial" w:cs="Arial"/>
          <w:sz w:val="20"/>
          <w:szCs w:val="20"/>
        </w:rPr>
        <w:t>4</w:t>
      </w:r>
      <w:r w:rsidRPr="00D9363B">
        <w:rPr>
          <w:rFonts w:ascii="Arial" w:hAnsi="Arial" w:cs="Arial"/>
          <w:sz w:val="20"/>
          <w:szCs w:val="20"/>
        </w:rPr>
        <w:t>.1. Fica o presente contrato para todos os efeitos de Direitos, vinculado ao Edital do Pregão Eletrônico.</w:t>
      </w:r>
    </w:p>
    <w:p w14:paraId="2D3883B6" w14:textId="77777777" w:rsidR="00643F30" w:rsidRPr="00D9363B" w:rsidRDefault="00643F30" w:rsidP="00D9363B">
      <w:pPr>
        <w:widowControl w:val="0"/>
        <w:spacing w:after="0" w:line="240" w:lineRule="auto"/>
        <w:jc w:val="both"/>
        <w:rPr>
          <w:rFonts w:ascii="Arial" w:hAnsi="Arial" w:cs="Arial"/>
          <w:sz w:val="20"/>
          <w:szCs w:val="20"/>
        </w:rPr>
      </w:pPr>
    </w:p>
    <w:p w14:paraId="6C21A3B3" w14:textId="6A7B68F7"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D9363B">
        <w:rPr>
          <w:rFonts w:ascii="Arial" w:hAnsi="Arial" w:cs="Arial"/>
          <w:b/>
          <w:bCs/>
          <w:sz w:val="20"/>
          <w:szCs w:val="20"/>
        </w:rPr>
        <w:t>1</w:t>
      </w:r>
      <w:r w:rsidR="00B91D21" w:rsidRPr="00D9363B">
        <w:rPr>
          <w:rFonts w:ascii="Arial" w:hAnsi="Arial" w:cs="Arial"/>
          <w:b/>
          <w:bCs/>
          <w:sz w:val="20"/>
          <w:szCs w:val="20"/>
        </w:rPr>
        <w:t>5</w:t>
      </w:r>
      <w:r w:rsidRPr="00D9363B">
        <w:rPr>
          <w:rFonts w:ascii="Arial" w:hAnsi="Arial" w:cs="Arial"/>
          <w:b/>
          <w:bCs/>
          <w:sz w:val="20"/>
          <w:szCs w:val="20"/>
        </w:rPr>
        <w:t xml:space="preserve">. CLÁUSULA DÉCIMA </w:t>
      </w:r>
      <w:r w:rsidR="00B91D21" w:rsidRPr="00D9363B">
        <w:rPr>
          <w:rFonts w:ascii="Arial" w:hAnsi="Arial" w:cs="Arial"/>
          <w:b/>
          <w:bCs/>
          <w:sz w:val="20"/>
          <w:szCs w:val="20"/>
        </w:rPr>
        <w:t>QUINTA</w:t>
      </w:r>
      <w:r w:rsidRPr="00D9363B">
        <w:rPr>
          <w:rFonts w:ascii="Arial" w:hAnsi="Arial" w:cs="Arial"/>
          <w:b/>
          <w:bCs/>
          <w:sz w:val="20"/>
          <w:szCs w:val="20"/>
        </w:rPr>
        <w:t xml:space="preserve"> – DAS DISPOSIÇÕES ACESSÓRIAS</w:t>
      </w:r>
    </w:p>
    <w:p w14:paraId="6191E7E9" w14:textId="33A17792" w:rsidR="00643F30" w:rsidRPr="00D9363B" w:rsidRDefault="00643F30" w:rsidP="00D9363B">
      <w:pPr>
        <w:widowControl w:val="0"/>
        <w:spacing w:after="0" w:line="240" w:lineRule="auto"/>
        <w:jc w:val="both"/>
        <w:rPr>
          <w:rFonts w:ascii="Arial" w:hAnsi="Arial" w:cs="Arial"/>
          <w:sz w:val="20"/>
          <w:szCs w:val="20"/>
        </w:rPr>
      </w:pPr>
      <w:r w:rsidRPr="00D9363B">
        <w:rPr>
          <w:rFonts w:ascii="Arial" w:hAnsi="Arial" w:cs="Arial"/>
          <w:bCs/>
          <w:sz w:val="20"/>
          <w:szCs w:val="20"/>
        </w:rPr>
        <w:t>1</w:t>
      </w:r>
      <w:r w:rsidR="00B91D21" w:rsidRPr="00D9363B">
        <w:rPr>
          <w:rFonts w:ascii="Arial" w:hAnsi="Arial" w:cs="Arial"/>
          <w:bCs/>
          <w:sz w:val="20"/>
          <w:szCs w:val="20"/>
        </w:rPr>
        <w:t>5</w:t>
      </w:r>
      <w:r w:rsidRPr="00D9363B">
        <w:rPr>
          <w:rFonts w:ascii="Arial" w:hAnsi="Arial" w:cs="Arial"/>
          <w:bCs/>
          <w:sz w:val="20"/>
          <w:szCs w:val="20"/>
        </w:rPr>
        <w:t xml:space="preserve">.1. </w:t>
      </w:r>
      <w:r w:rsidRPr="00D9363B">
        <w:rPr>
          <w:rFonts w:ascii="Arial" w:hAnsi="Arial" w:cs="Arial"/>
          <w:sz w:val="20"/>
          <w:szCs w:val="20"/>
        </w:rPr>
        <w:t xml:space="preserve">Além das disposições presentes </w:t>
      </w:r>
      <w:proofErr w:type="spellStart"/>
      <w:r w:rsidRPr="00D9363B">
        <w:rPr>
          <w:rFonts w:ascii="Arial" w:hAnsi="Arial" w:cs="Arial"/>
          <w:sz w:val="20"/>
          <w:szCs w:val="20"/>
        </w:rPr>
        <w:t>neste</w:t>
      </w:r>
      <w:proofErr w:type="spellEnd"/>
      <w:r w:rsidRPr="00D9363B">
        <w:rPr>
          <w:rFonts w:ascii="Arial" w:hAnsi="Arial" w:cs="Arial"/>
          <w:sz w:val="20"/>
          <w:szCs w:val="20"/>
        </w:rPr>
        <w:t xml:space="preserve"> instrumento contratual, fica dele fazendo parte integrante, a Proposta apresentada pela CONTRATADA.</w:t>
      </w:r>
    </w:p>
    <w:p w14:paraId="357AC66A" w14:textId="77777777" w:rsidR="00643F30" w:rsidRPr="00D9363B" w:rsidRDefault="00643F30" w:rsidP="00D9363B">
      <w:pPr>
        <w:widowControl w:val="0"/>
        <w:spacing w:after="0" w:line="240" w:lineRule="auto"/>
        <w:jc w:val="both"/>
        <w:rPr>
          <w:rFonts w:ascii="Arial" w:hAnsi="Arial" w:cs="Arial"/>
          <w:sz w:val="20"/>
          <w:szCs w:val="20"/>
        </w:rPr>
      </w:pPr>
    </w:p>
    <w:p w14:paraId="421A9225" w14:textId="64478049"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D9363B">
        <w:rPr>
          <w:rFonts w:ascii="Arial" w:hAnsi="Arial" w:cs="Arial"/>
          <w:b/>
          <w:bCs/>
          <w:sz w:val="20"/>
          <w:szCs w:val="20"/>
        </w:rPr>
        <w:t>1</w:t>
      </w:r>
      <w:r w:rsidR="00B91D21" w:rsidRPr="00D9363B">
        <w:rPr>
          <w:rFonts w:ascii="Arial" w:hAnsi="Arial" w:cs="Arial"/>
          <w:b/>
          <w:bCs/>
          <w:sz w:val="20"/>
          <w:szCs w:val="20"/>
        </w:rPr>
        <w:t>6</w:t>
      </w:r>
      <w:r w:rsidRPr="00D9363B">
        <w:rPr>
          <w:rFonts w:ascii="Arial" w:hAnsi="Arial" w:cs="Arial"/>
          <w:b/>
          <w:bCs/>
          <w:sz w:val="20"/>
          <w:szCs w:val="20"/>
        </w:rPr>
        <w:t xml:space="preserve">. CLÁUSULA DÉCIMA </w:t>
      </w:r>
      <w:r w:rsidR="00B91D21" w:rsidRPr="00D9363B">
        <w:rPr>
          <w:rFonts w:ascii="Arial" w:hAnsi="Arial" w:cs="Arial"/>
          <w:b/>
          <w:bCs/>
          <w:sz w:val="20"/>
          <w:szCs w:val="20"/>
        </w:rPr>
        <w:t>SEXTA</w:t>
      </w:r>
      <w:r w:rsidRPr="00D9363B">
        <w:rPr>
          <w:rFonts w:ascii="Arial" w:hAnsi="Arial" w:cs="Arial"/>
          <w:b/>
          <w:bCs/>
          <w:sz w:val="20"/>
          <w:szCs w:val="20"/>
        </w:rPr>
        <w:t xml:space="preserve"> – DO REAJUSTE DO CONTRATO</w:t>
      </w:r>
    </w:p>
    <w:p w14:paraId="31ED0CA2" w14:textId="7B05ECA9" w:rsidR="00B91D21" w:rsidRPr="00D9363B" w:rsidRDefault="00643F30" w:rsidP="00D6785F">
      <w:pPr>
        <w:pStyle w:val="PargrafodaLista"/>
        <w:widowControl w:val="0"/>
        <w:numPr>
          <w:ilvl w:val="1"/>
          <w:numId w:val="22"/>
        </w:numPr>
        <w:tabs>
          <w:tab w:val="left" w:pos="0"/>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Os preços inicialmente contratados são fixos e irreajustáveis no prazo de um ano contado da data do orçamento</w:t>
      </w:r>
      <w:r w:rsidR="00B91D21" w:rsidRPr="00D9363B">
        <w:rPr>
          <w:rFonts w:ascii="Arial" w:hAnsi="Arial" w:cs="Arial"/>
          <w:sz w:val="20"/>
          <w:szCs w:val="20"/>
        </w:rPr>
        <w:t>.</w:t>
      </w:r>
    </w:p>
    <w:p w14:paraId="33D3EBDD" w14:textId="77777777" w:rsidR="00B91D21" w:rsidRPr="00D9363B" w:rsidRDefault="00B91D21" w:rsidP="00D9363B">
      <w:pPr>
        <w:pStyle w:val="PargrafodaLista"/>
        <w:widowControl w:val="0"/>
        <w:tabs>
          <w:tab w:val="left" w:pos="0"/>
          <w:tab w:val="left" w:pos="284"/>
        </w:tabs>
        <w:spacing w:after="0" w:line="240" w:lineRule="auto"/>
        <w:ind w:left="0"/>
        <w:jc w:val="both"/>
        <w:rPr>
          <w:rFonts w:ascii="Arial" w:hAnsi="Arial" w:cs="Arial"/>
          <w:sz w:val="20"/>
          <w:szCs w:val="20"/>
        </w:rPr>
      </w:pPr>
    </w:p>
    <w:p w14:paraId="3EA2D944" w14:textId="77777777" w:rsidR="00B91D21" w:rsidRPr="00D9363B" w:rsidRDefault="00643F30" w:rsidP="00D6785F">
      <w:pPr>
        <w:pStyle w:val="PargrafodaLista"/>
        <w:widowControl w:val="0"/>
        <w:numPr>
          <w:ilvl w:val="1"/>
          <w:numId w:val="22"/>
        </w:numPr>
        <w:tabs>
          <w:tab w:val="left" w:pos="0"/>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Após o interregno de um ano, e independentemente de pedido do contratado, os preços iniciais serão reajustados, mediante a aplicação, pelo contratante, exclusivamente para as obrigações iniciadas e concluídas após a ocorrência da anualidade.</w:t>
      </w:r>
    </w:p>
    <w:p w14:paraId="474F259E" w14:textId="77777777" w:rsidR="00B91D21" w:rsidRPr="00D9363B" w:rsidRDefault="00B91D21" w:rsidP="00D9363B">
      <w:pPr>
        <w:pStyle w:val="PargrafodaLista"/>
        <w:widowControl w:val="0"/>
        <w:tabs>
          <w:tab w:val="left" w:pos="0"/>
          <w:tab w:val="left" w:pos="284"/>
        </w:tabs>
        <w:spacing w:after="0" w:line="240" w:lineRule="auto"/>
        <w:ind w:left="0"/>
        <w:jc w:val="both"/>
        <w:rPr>
          <w:rFonts w:ascii="Arial" w:hAnsi="Arial" w:cs="Arial"/>
          <w:sz w:val="20"/>
          <w:szCs w:val="20"/>
        </w:rPr>
      </w:pPr>
    </w:p>
    <w:p w14:paraId="303F5DAF" w14:textId="77777777" w:rsidR="00B91D21" w:rsidRPr="00D9363B" w:rsidRDefault="00643F30" w:rsidP="00D6785F">
      <w:pPr>
        <w:pStyle w:val="PargrafodaLista"/>
        <w:widowControl w:val="0"/>
        <w:numPr>
          <w:ilvl w:val="1"/>
          <w:numId w:val="22"/>
        </w:numPr>
        <w:tabs>
          <w:tab w:val="left" w:pos="0"/>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Nos reajustes subsequentes ao primeiro, o interregno mínimo de um ano será contado a partir dos efeitos financeiros do último reajuste.</w:t>
      </w:r>
    </w:p>
    <w:p w14:paraId="747C9E9A" w14:textId="77777777" w:rsidR="00B91D21" w:rsidRPr="00D9363B" w:rsidRDefault="00B91D21" w:rsidP="00D9363B">
      <w:pPr>
        <w:pStyle w:val="PargrafodaLista"/>
        <w:widowControl w:val="0"/>
        <w:tabs>
          <w:tab w:val="left" w:pos="0"/>
          <w:tab w:val="left" w:pos="284"/>
        </w:tabs>
        <w:spacing w:after="0" w:line="240" w:lineRule="auto"/>
        <w:ind w:left="0"/>
        <w:jc w:val="both"/>
        <w:rPr>
          <w:rFonts w:ascii="Arial" w:hAnsi="Arial" w:cs="Arial"/>
          <w:sz w:val="20"/>
          <w:szCs w:val="20"/>
        </w:rPr>
      </w:pPr>
    </w:p>
    <w:p w14:paraId="6CF730C0" w14:textId="77777777" w:rsidR="00B91D21" w:rsidRPr="00D9363B" w:rsidRDefault="00643F30" w:rsidP="00D6785F">
      <w:pPr>
        <w:pStyle w:val="PargrafodaLista"/>
        <w:widowControl w:val="0"/>
        <w:numPr>
          <w:ilvl w:val="1"/>
          <w:numId w:val="22"/>
        </w:numPr>
        <w:tabs>
          <w:tab w:val="left" w:pos="0"/>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63A1568" w14:textId="77777777" w:rsidR="00B91D21" w:rsidRPr="00D9363B" w:rsidRDefault="00B91D21" w:rsidP="00D9363B">
      <w:pPr>
        <w:pStyle w:val="PargrafodaLista"/>
        <w:widowControl w:val="0"/>
        <w:tabs>
          <w:tab w:val="left" w:pos="0"/>
          <w:tab w:val="left" w:pos="284"/>
        </w:tabs>
        <w:spacing w:after="0" w:line="240" w:lineRule="auto"/>
        <w:ind w:left="0"/>
        <w:jc w:val="both"/>
        <w:rPr>
          <w:rFonts w:ascii="Arial" w:hAnsi="Arial" w:cs="Arial"/>
          <w:sz w:val="20"/>
          <w:szCs w:val="20"/>
        </w:rPr>
      </w:pPr>
    </w:p>
    <w:p w14:paraId="5603BE32" w14:textId="77777777" w:rsidR="00B91D21" w:rsidRPr="00D9363B" w:rsidRDefault="00643F30" w:rsidP="00D6785F">
      <w:pPr>
        <w:pStyle w:val="PargrafodaLista"/>
        <w:widowControl w:val="0"/>
        <w:numPr>
          <w:ilvl w:val="1"/>
          <w:numId w:val="22"/>
        </w:numPr>
        <w:tabs>
          <w:tab w:val="left" w:pos="0"/>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Nas aferições finais, o(s) índice(s) utilizado(s) para reajuste será(</w:t>
      </w:r>
      <w:proofErr w:type="spellStart"/>
      <w:r w:rsidRPr="00D9363B">
        <w:rPr>
          <w:rFonts w:ascii="Arial" w:hAnsi="Arial" w:cs="Arial"/>
          <w:sz w:val="20"/>
          <w:szCs w:val="20"/>
        </w:rPr>
        <w:t>ão</w:t>
      </w:r>
      <w:proofErr w:type="spellEnd"/>
      <w:r w:rsidRPr="00D9363B">
        <w:rPr>
          <w:rFonts w:ascii="Arial" w:hAnsi="Arial" w:cs="Arial"/>
          <w:sz w:val="20"/>
          <w:szCs w:val="20"/>
        </w:rPr>
        <w:t>), obrigatoriamente, o(s) definitivo(s).</w:t>
      </w:r>
    </w:p>
    <w:p w14:paraId="3AD19775" w14:textId="77777777" w:rsidR="00B91D21" w:rsidRPr="00D9363B" w:rsidRDefault="00B91D21" w:rsidP="00D9363B">
      <w:pPr>
        <w:pStyle w:val="PargrafodaLista"/>
        <w:widowControl w:val="0"/>
        <w:tabs>
          <w:tab w:val="left" w:pos="0"/>
          <w:tab w:val="left" w:pos="284"/>
        </w:tabs>
        <w:spacing w:after="0" w:line="240" w:lineRule="auto"/>
        <w:ind w:left="0"/>
        <w:jc w:val="both"/>
        <w:rPr>
          <w:rFonts w:ascii="Arial" w:hAnsi="Arial" w:cs="Arial"/>
          <w:sz w:val="20"/>
          <w:szCs w:val="20"/>
        </w:rPr>
      </w:pPr>
    </w:p>
    <w:p w14:paraId="152A5EA6" w14:textId="77777777" w:rsidR="00B91D21" w:rsidRPr="00D9363B" w:rsidRDefault="00643F30" w:rsidP="00D6785F">
      <w:pPr>
        <w:pStyle w:val="PargrafodaLista"/>
        <w:widowControl w:val="0"/>
        <w:numPr>
          <w:ilvl w:val="1"/>
          <w:numId w:val="22"/>
        </w:numPr>
        <w:tabs>
          <w:tab w:val="left" w:pos="0"/>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Caso o(s) índice(s) estabelecido(s) para reajustamento venha(m) a ser extinto(s) ou de qualquer forma não possa(m) mais ser utilizado(s), será(</w:t>
      </w:r>
      <w:proofErr w:type="spellStart"/>
      <w:r w:rsidRPr="00D9363B">
        <w:rPr>
          <w:rFonts w:ascii="Arial" w:hAnsi="Arial" w:cs="Arial"/>
          <w:sz w:val="20"/>
          <w:szCs w:val="20"/>
        </w:rPr>
        <w:t>ão</w:t>
      </w:r>
      <w:proofErr w:type="spellEnd"/>
      <w:r w:rsidRPr="00D9363B">
        <w:rPr>
          <w:rFonts w:ascii="Arial" w:hAnsi="Arial" w:cs="Arial"/>
          <w:sz w:val="20"/>
          <w:szCs w:val="20"/>
        </w:rPr>
        <w:t xml:space="preserve">) adotado(s), em substituição, o(s) que </w:t>
      </w:r>
      <w:r w:rsidRPr="00D9363B">
        <w:rPr>
          <w:rFonts w:ascii="Arial" w:hAnsi="Arial" w:cs="Arial"/>
          <w:sz w:val="20"/>
          <w:szCs w:val="20"/>
        </w:rPr>
        <w:lastRenderedPageBreak/>
        <w:t>vier(em) a ser determinado(s) pela legislação então em vigor.</w:t>
      </w:r>
    </w:p>
    <w:p w14:paraId="7E3D54C5" w14:textId="77777777" w:rsidR="00B91D21" w:rsidRPr="00D9363B" w:rsidRDefault="00B91D21" w:rsidP="00D9363B">
      <w:pPr>
        <w:pStyle w:val="PargrafodaLista"/>
        <w:widowControl w:val="0"/>
        <w:tabs>
          <w:tab w:val="left" w:pos="0"/>
          <w:tab w:val="left" w:pos="284"/>
        </w:tabs>
        <w:spacing w:after="0" w:line="240" w:lineRule="auto"/>
        <w:ind w:left="0"/>
        <w:jc w:val="both"/>
        <w:rPr>
          <w:rFonts w:ascii="Arial" w:hAnsi="Arial" w:cs="Arial"/>
          <w:sz w:val="20"/>
          <w:szCs w:val="20"/>
        </w:rPr>
      </w:pPr>
    </w:p>
    <w:p w14:paraId="60E0C628" w14:textId="77777777" w:rsidR="00B91D21" w:rsidRPr="00D9363B" w:rsidRDefault="00643F30" w:rsidP="00D6785F">
      <w:pPr>
        <w:pStyle w:val="PargrafodaLista"/>
        <w:widowControl w:val="0"/>
        <w:numPr>
          <w:ilvl w:val="1"/>
          <w:numId w:val="22"/>
        </w:numPr>
        <w:tabs>
          <w:tab w:val="left" w:pos="0"/>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Na ausência de previsão legal quanto ao índice substituto, as partes elegerão novo índice oficial, para reajustamento do preço do valor remanescente, por meio de termo aditivo.</w:t>
      </w:r>
    </w:p>
    <w:p w14:paraId="3E94B18B" w14:textId="77777777" w:rsidR="00B91D21" w:rsidRPr="00D9363B" w:rsidRDefault="00B91D21" w:rsidP="00D9363B">
      <w:pPr>
        <w:pStyle w:val="PargrafodaLista"/>
        <w:widowControl w:val="0"/>
        <w:tabs>
          <w:tab w:val="left" w:pos="0"/>
          <w:tab w:val="left" w:pos="284"/>
        </w:tabs>
        <w:spacing w:after="0" w:line="240" w:lineRule="auto"/>
        <w:ind w:left="0"/>
        <w:jc w:val="both"/>
        <w:rPr>
          <w:rFonts w:ascii="Arial" w:hAnsi="Arial" w:cs="Arial"/>
          <w:sz w:val="20"/>
          <w:szCs w:val="20"/>
        </w:rPr>
      </w:pPr>
    </w:p>
    <w:p w14:paraId="1CE2CC11" w14:textId="6B34BA6D" w:rsidR="00643F30" w:rsidRPr="00D9363B" w:rsidRDefault="00643F30" w:rsidP="00D6785F">
      <w:pPr>
        <w:pStyle w:val="PargrafodaLista"/>
        <w:widowControl w:val="0"/>
        <w:numPr>
          <w:ilvl w:val="1"/>
          <w:numId w:val="22"/>
        </w:numPr>
        <w:tabs>
          <w:tab w:val="left" w:pos="0"/>
          <w:tab w:val="left" w:pos="284"/>
        </w:tabs>
        <w:spacing w:after="0" w:line="240" w:lineRule="auto"/>
        <w:ind w:left="0" w:firstLine="0"/>
        <w:jc w:val="both"/>
        <w:rPr>
          <w:rFonts w:ascii="Arial" w:hAnsi="Arial" w:cs="Arial"/>
          <w:sz w:val="20"/>
          <w:szCs w:val="20"/>
        </w:rPr>
      </w:pPr>
      <w:r w:rsidRPr="00D9363B">
        <w:rPr>
          <w:rFonts w:ascii="Arial" w:hAnsi="Arial" w:cs="Arial"/>
          <w:sz w:val="20"/>
          <w:szCs w:val="20"/>
        </w:rPr>
        <w:t>O reajuste será realizado por Apostilamento.</w:t>
      </w:r>
    </w:p>
    <w:p w14:paraId="43BB70DB" w14:textId="77777777" w:rsidR="00643F30" w:rsidRPr="00D9363B" w:rsidRDefault="00643F30" w:rsidP="00D9363B">
      <w:pPr>
        <w:widowControl w:val="0"/>
        <w:spacing w:after="0" w:line="240" w:lineRule="auto"/>
        <w:jc w:val="both"/>
        <w:rPr>
          <w:rFonts w:ascii="Arial" w:hAnsi="Arial" w:cs="Arial"/>
          <w:sz w:val="20"/>
          <w:szCs w:val="20"/>
        </w:rPr>
      </w:pPr>
    </w:p>
    <w:p w14:paraId="08E562BF" w14:textId="560B883B"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D9363B">
        <w:rPr>
          <w:rFonts w:ascii="Arial" w:hAnsi="Arial" w:cs="Arial"/>
          <w:b/>
          <w:bCs/>
          <w:sz w:val="20"/>
          <w:szCs w:val="20"/>
        </w:rPr>
        <w:t>1</w:t>
      </w:r>
      <w:r w:rsidR="00B91D21" w:rsidRPr="00D9363B">
        <w:rPr>
          <w:rFonts w:ascii="Arial" w:hAnsi="Arial" w:cs="Arial"/>
          <w:b/>
          <w:bCs/>
          <w:sz w:val="20"/>
          <w:szCs w:val="20"/>
        </w:rPr>
        <w:t>7</w:t>
      </w:r>
      <w:r w:rsidRPr="00D9363B">
        <w:rPr>
          <w:rFonts w:ascii="Arial" w:hAnsi="Arial" w:cs="Arial"/>
          <w:b/>
          <w:bCs/>
          <w:sz w:val="20"/>
          <w:szCs w:val="20"/>
        </w:rPr>
        <w:t>. CLÁUSULA DÉCIMA SE</w:t>
      </w:r>
      <w:r w:rsidR="00B91D21" w:rsidRPr="00D9363B">
        <w:rPr>
          <w:rFonts w:ascii="Arial" w:hAnsi="Arial" w:cs="Arial"/>
          <w:b/>
          <w:bCs/>
          <w:sz w:val="20"/>
          <w:szCs w:val="20"/>
        </w:rPr>
        <w:t>TIMA</w:t>
      </w:r>
      <w:r w:rsidRPr="00D9363B">
        <w:rPr>
          <w:rFonts w:ascii="Arial" w:hAnsi="Arial" w:cs="Arial"/>
          <w:b/>
          <w:bCs/>
          <w:sz w:val="20"/>
          <w:szCs w:val="20"/>
        </w:rPr>
        <w:t xml:space="preserve"> – DOS CASOS OMISSOS</w:t>
      </w:r>
    </w:p>
    <w:p w14:paraId="6309DD0D" w14:textId="5640E161" w:rsidR="00643F30" w:rsidRPr="00D9363B" w:rsidRDefault="00643F30" w:rsidP="00D9363B">
      <w:pPr>
        <w:pStyle w:val="PargrafodaLista"/>
        <w:widowControl w:val="0"/>
        <w:spacing w:after="0" w:line="240" w:lineRule="auto"/>
        <w:ind w:left="0"/>
        <w:jc w:val="both"/>
        <w:rPr>
          <w:rFonts w:ascii="Arial" w:hAnsi="Arial" w:cs="Arial"/>
          <w:sz w:val="20"/>
          <w:szCs w:val="20"/>
        </w:rPr>
      </w:pPr>
      <w:r w:rsidRPr="00D9363B">
        <w:rPr>
          <w:rFonts w:ascii="Arial" w:hAnsi="Arial" w:cs="Arial"/>
          <w:sz w:val="20"/>
          <w:szCs w:val="20"/>
        </w:rPr>
        <w:t>1</w:t>
      </w:r>
      <w:r w:rsidR="00B91D21" w:rsidRPr="00D9363B">
        <w:rPr>
          <w:rFonts w:ascii="Arial" w:hAnsi="Arial" w:cs="Arial"/>
          <w:sz w:val="20"/>
          <w:szCs w:val="20"/>
        </w:rPr>
        <w:t>7</w:t>
      </w:r>
      <w:r w:rsidRPr="00D9363B">
        <w:rPr>
          <w:rFonts w:ascii="Arial" w:hAnsi="Arial" w:cs="Arial"/>
          <w:sz w:val="20"/>
          <w:szCs w:val="20"/>
        </w:rPr>
        <w:t>.1. Nos termos da Lei nº 12.527, de 18 de novembro de 2011, (Lei de acesso à informação), o presente Instrumento não se classifica como sigiloso.</w:t>
      </w:r>
    </w:p>
    <w:p w14:paraId="0C722740" w14:textId="77777777" w:rsidR="00643F30" w:rsidRPr="00D9363B" w:rsidRDefault="00643F30" w:rsidP="00D9363B">
      <w:pPr>
        <w:widowControl w:val="0"/>
        <w:spacing w:after="0" w:line="240" w:lineRule="auto"/>
        <w:jc w:val="both"/>
        <w:rPr>
          <w:rFonts w:ascii="Arial" w:hAnsi="Arial" w:cs="Arial"/>
          <w:sz w:val="20"/>
          <w:szCs w:val="20"/>
        </w:rPr>
      </w:pPr>
    </w:p>
    <w:p w14:paraId="12586877" w14:textId="030A4DB5" w:rsidR="00643F30" w:rsidRPr="00D9363B" w:rsidRDefault="00643F30" w:rsidP="00D9363B">
      <w:pPr>
        <w:widowControl w:val="0"/>
        <w:spacing w:after="0" w:line="240" w:lineRule="auto"/>
        <w:jc w:val="both"/>
        <w:rPr>
          <w:rFonts w:ascii="Arial" w:hAnsi="Arial" w:cs="Arial"/>
          <w:sz w:val="20"/>
          <w:szCs w:val="20"/>
        </w:rPr>
      </w:pPr>
      <w:r w:rsidRPr="00D9363B">
        <w:rPr>
          <w:rFonts w:ascii="Arial" w:hAnsi="Arial" w:cs="Arial"/>
          <w:sz w:val="20"/>
          <w:szCs w:val="20"/>
        </w:rPr>
        <w:t>1</w:t>
      </w:r>
      <w:r w:rsidR="00B91D21" w:rsidRPr="00D9363B">
        <w:rPr>
          <w:rFonts w:ascii="Arial" w:hAnsi="Arial" w:cs="Arial"/>
          <w:sz w:val="20"/>
          <w:szCs w:val="20"/>
        </w:rPr>
        <w:t>7</w:t>
      </w:r>
      <w:r w:rsidRPr="00D9363B">
        <w:rPr>
          <w:rFonts w:ascii="Arial" w:hAnsi="Arial" w:cs="Arial"/>
          <w:sz w:val="20"/>
          <w:szCs w:val="20"/>
        </w:rPr>
        <w:t xml:space="preserve">.2. Os casos omissos serão decididos pelo contratante, segundo as disposições contidas na </w:t>
      </w:r>
      <w:hyperlink r:id="rId50" w:history="1">
        <w:r w:rsidRPr="00D9363B">
          <w:rPr>
            <w:rStyle w:val="Hyperlink"/>
            <w:rFonts w:ascii="Arial" w:hAnsi="Arial" w:cs="Arial"/>
            <w:color w:val="auto"/>
            <w:sz w:val="20"/>
            <w:szCs w:val="20"/>
          </w:rPr>
          <w:t>Lei nº 14.133, de 2021</w:t>
        </w:r>
      </w:hyperlink>
      <w:r w:rsidRPr="00D9363B">
        <w:rPr>
          <w:rFonts w:ascii="Arial" w:hAnsi="Arial" w:cs="Arial"/>
          <w:sz w:val="20"/>
          <w:szCs w:val="20"/>
        </w:rPr>
        <w:t xml:space="preserve">, e demais normas federais aplicáveis e, subsidiariamente, segundo as disposições contidas na </w:t>
      </w:r>
      <w:hyperlink r:id="rId51" w:history="1">
        <w:r w:rsidRPr="00D9363B">
          <w:rPr>
            <w:rStyle w:val="Hyperlink"/>
            <w:rFonts w:ascii="Arial" w:hAnsi="Arial" w:cs="Arial"/>
            <w:color w:val="auto"/>
            <w:sz w:val="20"/>
            <w:szCs w:val="20"/>
          </w:rPr>
          <w:t>Lei nº 8.078, de 1990 – Código de Defesa do Consumidor</w:t>
        </w:r>
      </w:hyperlink>
      <w:r w:rsidRPr="00D9363B">
        <w:rPr>
          <w:rFonts w:ascii="Arial" w:hAnsi="Arial" w:cs="Arial"/>
          <w:sz w:val="20"/>
          <w:szCs w:val="20"/>
        </w:rPr>
        <w:t xml:space="preserve"> – e normas e princípios gerais dos contratos</w:t>
      </w:r>
    </w:p>
    <w:p w14:paraId="64AC6922" w14:textId="77777777" w:rsidR="00643F30" w:rsidRPr="00D9363B" w:rsidRDefault="00643F30" w:rsidP="00D9363B">
      <w:pPr>
        <w:widowControl w:val="0"/>
        <w:spacing w:after="0" w:line="240" w:lineRule="auto"/>
        <w:jc w:val="both"/>
        <w:rPr>
          <w:rFonts w:ascii="Arial" w:hAnsi="Arial" w:cs="Arial"/>
          <w:sz w:val="20"/>
          <w:szCs w:val="20"/>
        </w:rPr>
      </w:pPr>
    </w:p>
    <w:p w14:paraId="454A1744" w14:textId="48BBD5F6"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D9363B">
        <w:rPr>
          <w:rFonts w:ascii="Arial" w:hAnsi="Arial" w:cs="Arial"/>
          <w:b/>
          <w:bCs/>
          <w:sz w:val="20"/>
          <w:szCs w:val="20"/>
        </w:rPr>
        <w:t>1</w:t>
      </w:r>
      <w:r w:rsidR="00B91D21" w:rsidRPr="00D9363B">
        <w:rPr>
          <w:rFonts w:ascii="Arial" w:hAnsi="Arial" w:cs="Arial"/>
          <w:b/>
          <w:bCs/>
          <w:sz w:val="20"/>
          <w:szCs w:val="20"/>
        </w:rPr>
        <w:t>8</w:t>
      </w:r>
      <w:r w:rsidRPr="00D9363B">
        <w:rPr>
          <w:rFonts w:ascii="Arial" w:hAnsi="Arial" w:cs="Arial"/>
          <w:b/>
          <w:bCs/>
          <w:sz w:val="20"/>
          <w:szCs w:val="20"/>
        </w:rPr>
        <w:t xml:space="preserve">. CLÁUSULA DÉCIMA </w:t>
      </w:r>
      <w:r w:rsidR="00B91D21" w:rsidRPr="00D9363B">
        <w:rPr>
          <w:rFonts w:ascii="Arial" w:hAnsi="Arial" w:cs="Arial"/>
          <w:b/>
          <w:bCs/>
          <w:sz w:val="20"/>
          <w:szCs w:val="20"/>
        </w:rPr>
        <w:t>OITAVA</w:t>
      </w:r>
      <w:r w:rsidRPr="00D9363B">
        <w:rPr>
          <w:rFonts w:ascii="Arial" w:hAnsi="Arial" w:cs="Arial"/>
          <w:b/>
          <w:bCs/>
          <w:sz w:val="20"/>
          <w:szCs w:val="20"/>
        </w:rPr>
        <w:t>– DA PUBLICAÇÃO</w:t>
      </w:r>
    </w:p>
    <w:p w14:paraId="466B6458" w14:textId="0F79C165" w:rsidR="00643F30" w:rsidRPr="00D9363B" w:rsidRDefault="00643F30" w:rsidP="00D9363B">
      <w:pPr>
        <w:widowControl w:val="0"/>
        <w:spacing w:after="0" w:line="240" w:lineRule="auto"/>
        <w:jc w:val="both"/>
        <w:rPr>
          <w:rFonts w:ascii="Arial" w:hAnsi="Arial" w:cs="Arial"/>
          <w:bCs/>
          <w:sz w:val="20"/>
          <w:szCs w:val="20"/>
        </w:rPr>
      </w:pPr>
      <w:r w:rsidRPr="00D9363B">
        <w:rPr>
          <w:rFonts w:ascii="Arial" w:hAnsi="Arial" w:cs="Arial"/>
          <w:bCs/>
          <w:sz w:val="20"/>
          <w:szCs w:val="20"/>
        </w:rPr>
        <w:t>1</w:t>
      </w:r>
      <w:r w:rsidR="00B91D21" w:rsidRPr="00D9363B">
        <w:rPr>
          <w:rFonts w:ascii="Arial" w:hAnsi="Arial" w:cs="Arial"/>
          <w:bCs/>
          <w:sz w:val="20"/>
          <w:szCs w:val="20"/>
        </w:rPr>
        <w:t>8</w:t>
      </w:r>
      <w:r w:rsidRPr="00D9363B">
        <w:rPr>
          <w:rFonts w:ascii="Arial" w:hAnsi="Arial" w:cs="Arial"/>
          <w:bCs/>
          <w:sz w:val="20"/>
          <w:szCs w:val="20"/>
        </w:rPr>
        <w:t xml:space="preserve">.1. O presente Contrato será publicado na forma resumida, através de extrato, em veículo de divulgação através de publicações nos Diário Oficiais em conformidade com o Decreto Municipal </w:t>
      </w:r>
      <w:r w:rsidR="00B33460" w:rsidRPr="00D9363B">
        <w:rPr>
          <w:rFonts w:ascii="Arial" w:hAnsi="Arial" w:cs="Arial"/>
          <w:bCs/>
          <w:sz w:val="20"/>
          <w:szCs w:val="20"/>
        </w:rPr>
        <w:t>2.653/2021</w:t>
      </w:r>
      <w:r w:rsidRPr="00D9363B">
        <w:rPr>
          <w:rFonts w:ascii="Arial" w:hAnsi="Arial" w:cs="Arial"/>
          <w:bCs/>
          <w:sz w:val="20"/>
          <w:szCs w:val="20"/>
        </w:rPr>
        <w:t xml:space="preserve"> e demais dispositivos legais.</w:t>
      </w:r>
    </w:p>
    <w:p w14:paraId="20F5593D" w14:textId="77777777" w:rsidR="00643F30" w:rsidRPr="00D9363B" w:rsidRDefault="00643F30" w:rsidP="00D9363B">
      <w:pPr>
        <w:widowControl w:val="0"/>
        <w:spacing w:after="0" w:line="240" w:lineRule="auto"/>
        <w:jc w:val="both"/>
        <w:rPr>
          <w:rFonts w:ascii="Arial" w:hAnsi="Arial" w:cs="Arial"/>
          <w:bCs/>
          <w:sz w:val="20"/>
          <w:szCs w:val="20"/>
        </w:rPr>
      </w:pPr>
    </w:p>
    <w:p w14:paraId="7F6D47C2" w14:textId="211A7280" w:rsidR="00643F30" w:rsidRPr="00D9363B" w:rsidRDefault="00643F30" w:rsidP="00D9363B">
      <w:pPr>
        <w:widowControl w:val="0"/>
        <w:spacing w:after="0" w:line="240" w:lineRule="auto"/>
        <w:jc w:val="both"/>
        <w:rPr>
          <w:rFonts w:ascii="Arial" w:hAnsi="Arial" w:cs="Arial"/>
          <w:bCs/>
          <w:sz w:val="20"/>
          <w:szCs w:val="20"/>
        </w:rPr>
      </w:pPr>
      <w:r w:rsidRPr="00D9363B">
        <w:rPr>
          <w:rFonts w:ascii="Arial" w:hAnsi="Arial" w:cs="Arial"/>
          <w:bCs/>
          <w:sz w:val="20"/>
          <w:szCs w:val="20"/>
        </w:rPr>
        <w:t>1</w:t>
      </w:r>
      <w:r w:rsidR="00B91D21" w:rsidRPr="00D9363B">
        <w:rPr>
          <w:rFonts w:ascii="Arial" w:hAnsi="Arial" w:cs="Arial"/>
          <w:bCs/>
          <w:sz w:val="20"/>
          <w:szCs w:val="20"/>
        </w:rPr>
        <w:t>8</w:t>
      </w:r>
      <w:r w:rsidRPr="00D9363B">
        <w:rPr>
          <w:rFonts w:ascii="Arial" w:hAnsi="Arial" w:cs="Arial"/>
          <w:bCs/>
          <w:sz w:val="20"/>
          <w:szCs w:val="20"/>
        </w:rPr>
        <w:t xml:space="preserve">.2. E, assim, por estarem justas e convencionadas, as partes assinam o presente Contrato, em 02 (duas) vias de igual teor e forma. </w:t>
      </w:r>
    </w:p>
    <w:p w14:paraId="1E66CC13" w14:textId="77777777" w:rsidR="00643F30" w:rsidRPr="00D9363B" w:rsidRDefault="00643F30" w:rsidP="00D9363B">
      <w:pPr>
        <w:widowControl w:val="0"/>
        <w:spacing w:after="0" w:line="240" w:lineRule="auto"/>
        <w:jc w:val="both"/>
        <w:rPr>
          <w:rFonts w:ascii="Arial" w:hAnsi="Arial" w:cs="Arial"/>
          <w:b/>
          <w:bCs/>
          <w:sz w:val="20"/>
          <w:szCs w:val="20"/>
        </w:rPr>
      </w:pPr>
    </w:p>
    <w:p w14:paraId="68AFAC46" w14:textId="446238C0" w:rsidR="00643F30" w:rsidRPr="00D9363B" w:rsidRDefault="00643F30" w:rsidP="00D9363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D9363B">
        <w:rPr>
          <w:rFonts w:ascii="Arial" w:hAnsi="Arial" w:cs="Arial"/>
          <w:b/>
          <w:bCs/>
          <w:sz w:val="20"/>
          <w:szCs w:val="20"/>
        </w:rPr>
        <w:t>1</w:t>
      </w:r>
      <w:r w:rsidR="00B91D21" w:rsidRPr="00D9363B">
        <w:rPr>
          <w:rFonts w:ascii="Arial" w:hAnsi="Arial" w:cs="Arial"/>
          <w:b/>
          <w:bCs/>
          <w:sz w:val="20"/>
          <w:szCs w:val="20"/>
        </w:rPr>
        <w:t>9</w:t>
      </w:r>
      <w:r w:rsidRPr="00D9363B">
        <w:rPr>
          <w:rFonts w:ascii="Arial" w:hAnsi="Arial" w:cs="Arial"/>
          <w:b/>
          <w:bCs/>
          <w:sz w:val="20"/>
          <w:szCs w:val="20"/>
        </w:rPr>
        <w:t xml:space="preserve">. CLAÚSULA DÉCIMA </w:t>
      </w:r>
      <w:r w:rsidR="00B91D21" w:rsidRPr="00D9363B">
        <w:rPr>
          <w:rFonts w:ascii="Arial" w:hAnsi="Arial" w:cs="Arial"/>
          <w:b/>
          <w:bCs/>
          <w:sz w:val="20"/>
          <w:szCs w:val="20"/>
        </w:rPr>
        <w:t>NONA</w:t>
      </w:r>
      <w:r w:rsidRPr="00D9363B">
        <w:rPr>
          <w:rFonts w:ascii="Arial" w:hAnsi="Arial" w:cs="Arial"/>
          <w:b/>
          <w:bCs/>
          <w:sz w:val="20"/>
          <w:szCs w:val="20"/>
        </w:rPr>
        <w:t>– DO FORO CONTRATUAL</w:t>
      </w:r>
    </w:p>
    <w:p w14:paraId="3670DC30" w14:textId="21D6BE9A" w:rsidR="00643F30" w:rsidRPr="00D9363B" w:rsidRDefault="00643F30" w:rsidP="00D9363B">
      <w:pPr>
        <w:widowControl w:val="0"/>
        <w:spacing w:after="0" w:line="240" w:lineRule="auto"/>
        <w:jc w:val="both"/>
        <w:rPr>
          <w:rFonts w:ascii="Arial" w:hAnsi="Arial" w:cs="Arial"/>
          <w:sz w:val="20"/>
          <w:szCs w:val="20"/>
        </w:rPr>
      </w:pPr>
      <w:r w:rsidRPr="00D9363B">
        <w:rPr>
          <w:rFonts w:ascii="Arial" w:hAnsi="Arial" w:cs="Arial"/>
          <w:bCs/>
          <w:sz w:val="20"/>
          <w:szCs w:val="20"/>
        </w:rPr>
        <w:t>1</w:t>
      </w:r>
      <w:r w:rsidR="00B91D21" w:rsidRPr="00D9363B">
        <w:rPr>
          <w:rFonts w:ascii="Arial" w:hAnsi="Arial" w:cs="Arial"/>
          <w:bCs/>
          <w:sz w:val="20"/>
          <w:szCs w:val="20"/>
        </w:rPr>
        <w:t>9</w:t>
      </w:r>
      <w:r w:rsidRPr="00D9363B">
        <w:rPr>
          <w:rFonts w:ascii="Arial" w:hAnsi="Arial" w:cs="Arial"/>
          <w:bCs/>
          <w:sz w:val="20"/>
          <w:szCs w:val="20"/>
        </w:rPr>
        <w:t xml:space="preserve">.1. </w:t>
      </w:r>
      <w:r w:rsidRPr="00D9363B">
        <w:rPr>
          <w:rFonts w:ascii="Arial" w:hAnsi="Arial" w:cs="Arial"/>
          <w:sz w:val="20"/>
          <w:szCs w:val="20"/>
        </w:rPr>
        <w:t xml:space="preserve">As partes elegem o foro da Cidade de </w:t>
      </w:r>
      <w:r w:rsidR="00257C50" w:rsidRPr="00D9363B">
        <w:rPr>
          <w:rFonts w:ascii="Arial" w:hAnsi="Arial" w:cs="Arial"/>
          <w:sz w:val="20"/>
          <w:szCs w:val="20"/>
        </w:rPr>
        <w:t xml:space="preserve">Rio Verde de Mato </w:t>
      </w:r>
      <w:proofErr w:type="spellStart"/>
      <w:r w:rsidR="00257C50" w:rsidRPr="00D9363B">
        <w:rPr>
          <w:rFonts w:ascii="Arial" w:hAnsi="Arial" w:cs="Arial"/>
          <w:sz w:val="20"/>
          <w:szCs w:val="20"/>
        </w:rPr>
        <w:t>Grosso-</w:t>
      </w:r>
      <w:r w:rsidRPr="00D9363B">
        <w:rPr>
          <w:rFonts w:ascii="Arial" w:hAnsi="Arial" w:cs="Arial"/>
          <w:sz w:val="20"/>
          <w:szCs w:val="20"/>
        </w:rPr>
        <w:t>MS</w:t>
      </w:r>
      <w:proofErr w:type="spellEnd"/>
      <w:r w:rsidRPr="00D9363B">
        <w:rPr>
          <w:rFonts w:ascii="Arial" w:hAnsi="Arial" w:cs="Arial"/>
          <w:sz w:val="20"/>
          <w:szCs w:val="20"/>
        </w:rPr>
        <w:t>, para dirimir quaisquer dúvidas oriundas do presente contrato, renunciando a qualquer outro, por mais privilegiado que seja.</w:t>
      </w:r>
    </w:p>
    <w:p w14:paraId="58DE9280" w14:textId="77777777" w:rsidR="009259D2" w:rsidRPr="00D9363B" w:rsidRDefault="009259D2" w:rsidP="00D9363B">
      <w:pPr>
        <w:widowControl w:val="0"/>
        <w:spacing w:after="0" w:line="240" w:lineRule="auto"/>
        <w:jc w:val="both"/>
        <w:rPr>
          <w:rFonts w:ascii="Arial" w:hAnsi="Arial" w:cs="Arial"/>
          <w:sz w:val="20"/>
          <w:szCs w:val="20"/>
        </w:rPr>
      </w:pPr>
    </w:p>
    <w:p w14:paraId="3E3ADC7C" w14:textId="77777777" w:rsidR="009259D2" w:rsidRPr="00D9363B" w:rsidRDefault="009259D2" w:rsidP="00D9363B">
      <w:pPr>
        <w:widowControl w:val="0"/>
        <w:spacing w:after="0" w:line="240" w:lineRule="auto"/>
        <w:jc w:val="both"/>
        <w:rPr>
          <w:rFonts w:ascii="Arial" w:hAnsi="Arial" w:cs="Arial"/>
          <w:sz w:val="20"/>
          <w:szCs w:val="20"/>
        </w:rPr>
      </w:pPr>
    </w:p>
    <w:p w14:paraId="0FD039E7" w14:textId="77777777" w:rsidR="006D3845" w:rsidRPr="00D9363B" w:rsidRDefault="006D3845" w:rsidP="00D9363B">
      <w:pPr>
        <w:widowControl w:val="0"/>
        <w:spacing w:after="0" w:line="240" w:lineRule="auto"/>
        <w:jc w:val="both"/>
        <w:rPr>
          <w:rFonts w:ascii="Arial" w:hAnsi="Arial" w:cs="Arial"/>
          <w:sz w:val="20"/>
          <w:szCs w:val="20"/>
        </w:rPr>
      </w:pPr>
    </w:p>
    <w:p w14:paraId="71C78C13" w14:textId="03548724" w:rsidR="00643F30" w:rsidRPr="00D9363B" w:rsidRDefault="00643F30" w:rsidP="00D9363B">
      <w:pPr>
        <w:widowControl w:val="0"/>
        <w:spacing w:after="0" w:line="240" w:lineRule="auto"/>
        <w:jc w:val="right"/>
        <w:rPr>
          <w:rFonts w:ascii="Arial" w:eastAsia="Calibri" w:hAnsi="Arial" w:cs="Arial"/>
          <w:sz w:val="20"/>
          <w:szCs w:val="20"/>
          <w:lang w:eastAsia="en-US"/>
        </w:rPr>
      </w:pPr>
      <w:r w:rsidRPr="00D9363B">
        <w:rPr>
          <w:rFonts w:ascii="Arial" w:eastAsia="Calibri" w:hAnsi="Arial" w:cs="Arial"/>
          <w:sz w:val="20"/>
          <w:szCs w:val="20"/>
          <w:lang w:eastAsia="en-US"/>
        </w:rPr>
        <w:t>..................../</w:t>
      </w:r>
      <w:proofErr w:type="gramStart"/>
      <w:r w:rsidRPr="00D9363B">
        <w:rPr>
          <w:rFonts w:ascii="Arial" w:eastAsia="Calibri" w:hAnsi="Arial" w:cs="Arial"/>
          <w:sz w:val="20"/>
          <w:szCs w:val="20"/>
          <w:lang w:eastAsia="en-US"/>
        </w:rPr>
        <w:t>MS,  .....</w:t>
      </w:r>
      <w:proofErr w:type="gramEnd"/>
      <w:r w:rsidRPr="00D9363B">
        <w:rPr>
          <w:rFonts w:ascii="Arial" w:eastAsia="Calibri" w:hAnsi="Arial" w:cs="Arial"/>
          <w:sz w:val="20"/>
          <w:szCs w:val="20"/>
          <w:lang w:eastAsia="en-US"/>
        </w:rPr>
        <w:t>de .............. de 202</w:t>
      </w:r>
      <w:r w:rsidR="009A704A" w:rsidRPr="00D9363B">
        <w:rPr>
          <w:rFonts w:ascii="Arial" w:eastAsia="Calibri" w:hAnsi="Arial" w:cs="Arial"/>
          <w:sz w:val="20"/>
          <w:szCs w:val="20"/>
          <w:lang w:eastAsia="en-US"/>
        </w:rPr>
        <w:t>..</w:t>
      </w:r>
      <w:r w:rsidRPr="00D9363B">
        <w:rPr>
          <w:rFonts w:ascii="Arial" w:eastAsia="Calibri" w:hAnsi="Arial" w:cs="Arial"/>
          <w:sz w:val="20"/>
          <w:szCs w:val="20"/>
          <w:lang w:eastAsia="en-US"/>
        </w:rPr>
        <w:t>.</w:t>
      </w:r>
    </w:p>
    <w:p w14:paraId="5DCEA358" w14:textId="77777777" w:rsidR="004A0919" w:rsidRPr="00D9363B" w:rsidRDefault="004A0919" w:rsidP="00D9363B">
      <w:pPr>
        <w:widowControl w:val="0"/>
        <w:spacing w:after="0" w:line="240" w:lineRule="auto"/>
        <w:jc w:val="center"/>
        <w:rPr>
          <w:rFonts w:ascii="Arial" w:eastAsia="Calibri" w:hAnsi="Arial" w:cs="Arial"/>
          <w:b/>
          <w:sz w:val="20"/>
          <w:szCs w:val="20"/>
          <w:lang w:eastAsia="en-US"/>
        </w:rPr>
      </w:pPr>
    </w:p>
    <w:p w14:paraId="1F0AE3F6" w14:textId="77777777" w:rsidR="006D3845" w:rsidRDefault="006D3845" w:rsidP="00D9363B">
      <w:pPr>
        <w:widowControl w:val="0"/>
        <w:spacing w:after="0" w:line="240" w:lineRule="auto"/>
        <w:jc w:val="center"/>
        <w:rPr>
          <w:rFonts w:ascii="Arial" w:eastAsia="Calibri" w:hAnsi="Arial" w:cs="Arial"/>
          <w:b/>
          <w:sz w:val="20"/>
          <w:szCs w:val="20"/>
          <w:lang w:eastAsia="en-US"/>
        </w:rPr>
      </w:pPr>
    </w:p>
    <w:p w14:paraId="15E13298" w14:textId="77777777" w:rsidR="008B732A" w:rsidRPr="00D9363B" w:rsidRDefault="008B732A" w:rsidP="00D9363B">
      <w:pPr>
        <w:widowControl w:val="0"/>
        <w:spacing w:after="0" w:line="240" w:lineRule="auto"/>
        <w:jc w:val="center"/>
        <w:rPr>
          <w:rFonts w:ascii="Arial" w:eastAsia="Calibri" w:hAnsi="Arial" w:cs="Arial"/>
          <w:b/>
          <w:sz w:val="20"/>
          <w:szCs w:val="20"/>
          <w:lang w:eastAsia="en-US"/>
        </w:rPr>
        <w:sectPr w:rsidR="008B732A" w:rsidRPr="00D9363B" w:rsidSect="003C3D41">
          <w:headerReference w:type="even" r:id="rId52"/>
          <w:headerReference w:type="default" r:id="rId53"/>
          <w:footerReference w:type="default" r:id="rId54"/>
          <w:pgSz w:w="11906" w:h="16838"/>
          <w:pgMar w:top="1701" w:right="1134" w:bottom="1134" w:left="1701" w:header="426" w:footer="0" w:gutter="0"/>
          <w:cols w:space="708"/>
          <w:docGrid w:linePitch="360"/>
        </w:sectPr>
      </w:pPr>
    </w:p>
    <w:p w14:paraId="646551E6" w14:textId="2910BA80" w:rsidR="00643F30" w:rsidRPr="00D9363B" w:rsidRDefault="00643F30" w:rsidP="00D9363B">
      <w:pPr>
        <w:widowControl w:val="0"/>
        <w:spacing w:after="0" w:line="240" w:lineRule="auto"/>
        <w:ind w:left="1134"/>
        <w:jc w:val="center"/>
        <w:rPr>
          <w:rFonts w:ascii="Arial" w:eastAsia="Calibri" w:hAnsi="Arial" w:cs="Arial"/>
          <w:b/>
          <w:sz w:val="20"/>
          <w:szCs w:val="20"/>
          <w:lang w:eastAsia="en-US"/>
        </w:rPr>
      </w:pPr>
      <w:r w:rsidRPr="00D9363B">
        <w:rPr>
          <w:rFonts w:ascii="Arial" w:eastAsia="Calibri" w:hAnsi="Arial" w:cs="Arial"/>
          <w:b/>
          <w:sz w:val="20"/>
          <w:szCs w:val="20"/>
          <w:lang w:eastAsia="en-US"/>
        </w:rPr>
        <w:t>....................................................,</w:t>
      </w:r>
    </w:p>
    <w:p w14:paraId="1E03CC1C" w14:textId="77777777" w:rsidR="00643F30" w:rsidRPr="00D9363B" w:rsidRDefault="00643F30" w:rsidP="00D9363B">
      <w:pPr>
        <w:widowControl w:val="0"/>
        <w:spacing w:after="0" w:line="240" w:lineRule="auto"/>
        <w:ind w:left="1134"/>
        <w:jc w:val="center"/>
        <w:rPr>
          <w:rFonts w:ascii="Arial" w:eastAsia="Calibri" w:hAnsi="Arial" w:cs="Arial"/>
          <w:i/>
          <w:sz w:val="20"/>
          <w:szCs w:val="20"/>
          <w:lang w:eastAsia="en-US"/>
        </w:rPr>
      </w:pPr>
      <w:r w:rsidRPr="00D9363B">
        <w:rPr>
          <w:rFonts w:ascii="Arial" w:eastAsia="Calibri" w:hAnsi="Arial" w:cs="Arial"/>
          <w:i/>
          <w:sz w:val="20"/>
          <w:szCs w:val="20"/>
          <w:lang w:eastAsia="en-US"/>
        </w:rPr>
        <w:t>Prefeito Municipal.</w:t>
      </w:r>
    </w:p>
    <w:p w14:paraId="088BC77C" w14:textId="77777777" w:rsidR="00D6428B" w:rsidRPr="00D9363B" w:rsidRDefault="00D6428B" w:rsidP="00D9363B">
      <w:pPr>
        <w:widowControl w:val="0"/>
        <w:spacing w:after="0" w:line="240" w:lineRule="auto"/>
        <w:ind w:left="1134"/>
        <w:jc w:val="center"/>
        <w:rPr>
          <w:rFonts w:ascii="Arial" w:eastAsia="Calibri" w:hAnsi="Arial" w:cs="Arial"/>
          <w:i/>
          <w:sz w:val="20"/>
          <w:szCs w:val="20"/>
          <w:lang w:eastAsia="en-US"/>
        </w:rPr>
      </w:pPr>
    </w:p>
    <w:p w14:paraId="7B48684E" w14:textId="77777777" w:rsidR="00D6428B" w:rsidRPr="00D9363B" w:rsidRDefault="00D6428B" w:rsidP="00D9363B">
      <w:pPr>
        <w:widowControl w:val="0"/>
        <w:spacing w:after="0" w:line="240" w:lineRule="auto"/>
        <w:ind w:left="1134"/>
        <w:jc w:val="center"/>
        <w:rPr>
          <w:rFonts w:ascii="Arial" w:eastAsia="Calibri" w:hAnsi="Arial" w:cs="Arial"/>
          <w:i/>
          <w:sz w:val="20"/>
          <w:szCs w:val="20"/>
          <w:lang w:eastAsia="en-US"/>
        </w:rPr>
      </w:pPr>
    </w:p>
    <w:p w14:paraId="12BA02B3" w14:textId="77777777" w:rsidR="00643F30" w:rsidRPr="00D9363B" w:rsidRDefault="00643F30" w:rsidP="00D9363B">
      <w:pPr>
        <w:widowControl w:val="0"/>
        <w:spacing w:after="0" w:line="240" w:lineRule="auto"/>
        <w:ind w:left="1134"/>
        <w:jc w:val="center"/>
        <w:rPr>
          <w:rFonts w:ascii="Arial" w:eastAsia="Calibri" w:hAnsi="Arial" w:cs="Arial"/>
          <w:b/>
          <w:sz w:val="20"/>
          <w:szCs w:val="20"/>
          <w:lang w:eastAsia="en-US"/>
        </w:rPr>
      </w:pPr>
      <w:r w:rsidRPr="00D9363B">
        <w:rPr>
          <w:rFonts w:ascii="Arial" w:eastAsia="Calibri" w:hAnsi="Arial" w:cs="Arial"/>
          <w:b/>
          <w:sz w:val="20"/>
          <w:szCs w:val="20"/>
          <w:lang w:eastAsia="en-US"/>
        </w:rPr>
        <w:t>....................................................,</w:t>
      </w:r>
    </w:p>
    <w:p w14:paraId="05064D2B" w14:textId="00CEE750" w:rsidR="00643F30" w:rsidRPr="00D9363B" w:rsidRDefault="00643F30" w:rsidP="00D9363B">
      <w:pPr>
        <w:widowControl w:val="0"/>
        <w:spacing w:after="0" w:line="240" w:lineRule="auto"/>
        <w:ind w:left="1134"/>
        <w:jc w:val="center"/>
        <w:rPr>
          <w:rFonts w:ascii="Arial" w:eastAsia="Calibri" w:hAnsi="Arial" w:cs="Arial"/>
          <w:i/>
          <w:sz w:val="20"/>
          <w:szCs w:val="20"/>
          <w:lang w:eastAsia="en-US"/>
        </w:rPr>
      </w:pPr>
      <w:r w:rsidRPr="00D9363B">
        <w:rPr>
          <w:rFonts w:ascii="Arial" w:eastAsia="Calibri" w:hAnsi="Arial" w:cs="Arial"/>
          <w:i/>
          <w:sz w:val="20"/>
          <w:szCs w:val="20"/>
          <w:lang w:eastAsia="en-US"/>
        </w:rPr>
        <w:t xml:space="preserve">Secretaria Municipal de </w:t>
      </w:r>
      <w:proofErr w:type="spellStart"/>
      <w:r w:rsidRPr="00D9363B">
        <w:rPr>
          <w:rFonts w:ascii="Arial" w:eastAsia="Calibri" w:hAnsi="Arial" w:cs="Arial"/>
          <w:i/>
          <w:sz w:val="20"/>
          <w:szCs w:val="20"/>
          <w:lang w:eastAsia="en-US"/>
        </w:rPr>
        <w:t>xxxx</w:t>
      </w:r>
      <w:proofErr w:type="spellEnd"/>
      <w:r w:rsidRPr="00D9363B">
        <w:rPr>
          <w:rFonts w:ascii="Arial" w:eastAsia="Calibri" w:hAnsi="Arial" w:cs="Arial"/>
          <w:i/>
          <w:sz w:val="20"/>
          <w:szCs w:val="20"/>
          <w:lang w:eastAsia="en-US"/>
        </w:rPr>
        <w:t>.</w:t>
      </w:r>
    </w:p>
    <w:p w14:paraId="74B5E511" w14:textId="77777777" w:rsidR="00D6428B" w:rsidRPr="00D9363B" w:rsidRDefault="00D6428B" w:rsidP="00D9363B">
      <w:pPr>
        <w:widowControl w:val="0"/>
        <w:spacing w:after="0" w:line="240" w:lineRule="auto"/>
        <w:ind w:left="1134"/>
        <w:jc w:val="center"/>
        <w:rPr>
          <w:rFonts w:ascii="Arial" w:eastAsia="Calibri" w:hAnsi="Arial" w:cs="Arial"/>
          <w:i/>
          <w:sz w:val="20"/>
          <w:szCs w:val="20"/>
          <w:lang w:eastAsia="en-US"/>
        </w:rPr>
      </w:pPr>
    </w:p>
    <w:p w14:paraId="0725DB82" w14:textId="77777777" w:rsidR="00D6428B" w:rsidRPr="00D9363B" w:rsidRDefault="00D6428B" w:rsidP="00D9363B">
      <w:pPr>
        <w:widowControl w:val="0"/>
        <w:spacing w:after="0" w:line="240" w:lineRule="auto"/>
        <w:ind w:left="1134"/>
        <w:jc w:val="center"/>
        <w:rPr>
          <w:rFonts w:ascii="Arial" w:eastAsia="Calibri" w:hAnsi="Arial" w:cs="Arial"/>
          <w:i/>
          <w:sz w:val="20"/>
          <w:szCs w:val="20"/>
          <w:lang w:eastAsia="en-US"/>
        </w:rPr>
      </w:pPr>
    </w:p>
    <w:p w14:paraId="58907B4D" w14:textId="77777777" w:rsidR="00B33460" w:rsidRPr="00D9363B" w:rsidRDefault="00643F30" w:rsidP="00D9363B">
      <w:pPr>
        <w:widowControl w:val="0"/>
        <w:spacing w:after="0" w:line="240" w:lineRule="auto"/>
        <w:ind w:left="1134"/>
        <w:jc w:val="center"/>
        <w:rPr>
          <w:rFonts w:ascii="Arial" w:eastAsia="Calibri" w:hAnsi="Arial" w:cs="Arial"/>
          <w:b/>
          <w:sz w:val="20"/>
          <w:szCs w:val="20"/>
          <w:lang w:eastAsia="en-US"/>
        </w:rPr>
      </w:pPr>
      <w:r w:rsidRPr="00D9363B">
        <w:rPr>
          <w:rFonts w:ascii="Arial" w:eastAsia="Calibri" w:hAnsi="Arial" w:cs="Arial"/>
          <w:b/>
          <w:sz w:val="20"/>
          <w:szCs w:val="20"/>
          <w:lang w:eastAsia="en-US"/>
        </w:rPr>
        <w:t>....................</w:t>
      </w:r>
    </w:p>
    <w:p w14:paraId="2E253368" w14:textId="77777777" w:rsidR="004A0919" w:rsidRPr="00D9363B" w:rsidRDefault="00643F30" w:rsidP="00D9363B">
      <w:pPr>
        <w:widowControl w:val="0"/>
        <w:spacing w:after="0" w:line="240" w:lineRule="auto"/>
        <w:ind w:left="1134"/>
        <w:jc w:val="center"/>
        <w:rPr>
          <w:rFonts w:ascii="Arial" w:eastAsia="Calibri" w:hAnsi="Arial" w:cs="Arial"/>
          <w:bCs/>
          <w:i/>
          <w:sz w:val="20"/>
          <w:szCs w:val="20"/>
          <w:lang w:eastAsia="en-US"/>
        </w:rPr>
      </w:pPr>
      <w:r w:rsidRPr="00D9363B">
        <w:rPr>
          <w:rFonts w:ascii="Arial" w:eastAsia="Calibri" w:hAnsi="Arial" w:cs="Arial"/>
          <w:bCs/>
          <w:i/>
          <w:sz w:val="20"/>
          <w:szCs w:val="20"/>
          <w:lang w:eastAsia="en-US"/>
        </w:rPr>
        <w:t>Contratada</w:t>
      </w:r>
    </w:p>
    <w:p w14:paraId="67B8C0E4" w14:textId="77777777" w:rsidR="00D6428B" w:rsidRPr="00D9363B" w:rsidRDefault="00D6428B" w:rsidP="00D9363B">
      <w:pPr>
        <w:widowControl w:val="0"/>
        <w:spacing w:after="0" w:line="240" w:lineRule="auto"/>
        <w:ind w:left="1134"/>
        <w:jc w:val="center"/>
        <w:rPr>
          <w:rFonts w:ascii="Arial" w:eastAsia="Calibri" w:hAnsi="Arial" w:cs="Arial"/>
          <w:bCs/>
          <w:i/>
          <w:sz w:val="20"/>
          <w:szCs w:val="20"/>
          <w:lang w:eastAsia="en-US"/>
        </w:rPr>
      </w:pPr>
    </w:p>
    <w:p w14:paraId="112DA5E9" w14:textId="77777777" w:rsidR="00D6428B" w:rsidRPr="00D9363B" w:rsidRDefault="00D6428B" w:rsidP="00D9363B">
      <w:pPr>
        <w:widowControl w:val="0"/>
        <w:spacing w:after="0" w:line="240" w:lineRule="auto"/>
        <w:jc w:val="center"/>
        <w:rPr>
          <w:rFonts w:ascii="Arial" w:eastAsia="Calibri" w:hAnsi="Arial" w:cs="Arial"/>
          <w:bCs/>
          <w:i/>
          <w:sz w:val="20"/>
          <w:szCs w:val="20"/>
          <w:lang w:eastAsia="en-US"/>
        </w:rPr>
      </w:pPr>
    </w:p>
    <w:p w14:paraId="57066F1B" w14:textId="77777777" w:rsidR="00D6428B" w:rsidRDefault="00D6428B" w:rsidP="00D9363B">
      <w:pPr>
        <w:widowControl w:val="0"/>
        <w:spacing w:after="0" w:line="240" w:lineRule="auto"/>
        <w:jc w:val="center"/>
        <w:rPr>
          <w:rFonts w:ascii="Arial" w:eastAsia="Calibri" w:hAnsi="Arial" w:cs="Arial"/>
          <w:bCs/>
          <w:i/>
          <w:sz w:val="20"/>
          <w:szCs w:val="20"/>
          <w:lang w:eastAsia="en-US"/>
        </w:rPr>
      </w:pPr>
    </w:p>
    <w:p w14:paraId="26391C7E"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3B522AD2"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20470E63"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4CE19DB3"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6F82BC6B"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18586330"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24E321F6"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1E42F1FE"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0766D51E"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24ECAE3A"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3059615D"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3AC5D03E"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1C9A573C" w14:textId="77777777" w:rsidR="00253347" w:rsidRDefault="00253347" w:rsidP="00D9363B">
      <w:pPr>
        <w:widowControl w:val="0"/>
        <w:spacing w:after="0" w:line="240" w:lineRule="auto"/>
        <w:jc w:val="center"/>
        <w:rPr>
          <w:rFonts w:ascii="Arial" w:eastAsia="Calibri" w:hAnsi="Arial" w:cs="Arial"/>
          <w:bCs/>
          <w:i/>
          <w:sz w:val="20"/>
          <w:szCs w:val="20"/>
          <w:lang w:eastAsia="en-US"/>
        </w:rPr>
      </w:pPr>
    </w:p>
    <w:p w14:paraId="7BA4DFB8" w14:textId="77777777" w:rsidR="00253347" w:rsidRPr="00D9363B" w:rsidRDefault="00253347" w:rsidP="00D9363B">
      <w:pPr>
        <w:widowControl w:val="0"/>
        <w:spacing w:after="0" w:line="240" w:lineRule="auto"/>
        <w:jc w:val="center"/>
        <w:rPr>
          <w:rFonts w:ascii="Arial" w:eastAsia="Calibri" w:hAnsi="Arial" w:cs="Arial"/>
          <w:bCs/>
          <w:i/>
          <w:sz w:val="20"/>
          <w:szCs w:val="20"/>
          <w:lang w:eastAsia="en-US"/>
        </w:rPr>
      </w:pPr>
    </w:p>
    <w:p w14:paraId="409D7706" w14:textId="77777777" w:rsidR="00D6428B" w:rsidRPr="00D9363B" w:rsidRDefault="00D6428B" w:rsidP="00D9363B">
      <w:pPr>
        <w:widowControl w:val="0"/>
        <w:spacing w:after="0" w:line="240" w:lineRule="auto"/>
        <w:rPr>
          <w:rFonts w:ascii="Arial" w:eastAsia="Calibri" w:hAnsi="Arial" w:cs="Arial"/>
          <w:bCs/>
          <w:i/>
          <w:sz w:val="20"/>
          <w:szCs w:val="20"/>
          <w:lang w:eastAsia="en-US"/>
        </w:rPr>
      </w:pPr>
    </w:p>
    <w:p w14:paraId="287CEEFB" w14:textId="77777777" w:rsidR="00CB41BE" w:rsidRPr="00D9363B" w:rsidRDefault="00CB41BE" w:rsidP="00D9363B">
      <w:pPr>
        <w:widowControl w:val="0"/>
        <w:spacing w:after="0" w:line="240" w:lineRule="auto"/>
        <w:jc w:val="both"/>
        <w:rPr>
          <w:rFonts w:ascii="Arial" w:hAnsi="Arial" w:cs="Arial"/>
          <w:sz w:val="20"/>
          <w:szCs w:val="20"/>
          <w:highlight w:val="yellow"/>
        </w:rPr>
        <w:sectPr w:rsidR="00CB41BE" w:rsidRPr="00D9363B" w:rsidSect="00DB33BC">
          <w:type w:val="continuous"/>
          <w:pgSz w:w="11906" w:h="16838"/>
          <w:pgMar w:top="1701" w:right="1134" w:bottom="1134" w:left="1701" w:header="426" w:footer="0" w:gutter="0"/>
          <w:cols w:space="708"/>
          <w:docGrid w:linePitch="360"/>
        </w:sectPr>
      </w:pPr>
    </w:p>
    <w:p w14:paraId="5003EEE9" w14:textId="77777777" w:rsidR="00257C50" w:rsidRPr="00D9363B" w:rsidRDefault="00257C50" w:rsidP="00D9363B">
      <w:pPr>
        <w:widowControl w:val="0"/>
        <w:spacing w:after="0" w:line="240" w:lineRule="auto"/>
        <w:jc w:val="center"/>
        <w:rPr>
          <w:rFonts w:ascii="Arial" w:hAnsi="Arial" w:cs="Arial"/>
          <w:b/>
          <w:sz w:val="20"/>
          <w:szCs w:val="20"/>
        </w:rPr>
      </w:pPr>
      <w:r w:rsidRPr="00D9363B">
        <w:rPr>
          <w:rFonts w:ascii="Arial" w:hAnsi="Arial" w:cs="Arial"/>
          <w:i/>
          <w:iCs/>
          <w:sz w:val="20"/>
          <w:szCs w:val="20"/>
        </w:rPr>
        <w:t>(Este anexo é um modelo e deve ser feito em papel timbrado do licitante)</w:t>
      </w:r>
    </w:p>
    <w:p w14:paraId="09A66882" w14:textId="77777777" w:rsidR="00257C50" w:rsidRPr="00D9363B" w:rsidRDefault="00257C50" w:rsidP="00D9363B">
      <w:pPr>
        <w:widowControl w:val="0"/>
        <w:spacing w:after="0" w:line="240" w:lineRule="auto"/>
        <w:jc w:val="center"/>
        <w:rPr>
          <w:rFonts w:ascii="Arial" w:hAnsi="Arial" w:cs="Arial"/>
          <w:sz w:val="20"/>
          <w:szCs w:val="20"/>
          <w:highlight w:val="yellow"/>
        </w:rPr>
      </w:pPr>
    </w:p>
    <w:p w14:paraId="3B6159EC" w14:textId="51A33B61" w:rsidR="006F46BC" w:rsidRPr="00D9363B" w:rsidRDefault="006F46BC" w:rsidP="00D9363B">
      <w:pPr>
        <w:widowControl w:val="0"/>
        <w:spacing w:after="0" w:line="240" w:lineRule="auto"/>
        <w:jc w:val="center"/>
        <w:rPr>
          <w:rFonts w:ascii="Arial" w:hAnsi="Arial" w:cs="Arial"/>
          <w:sz w:val="20"/>
          <w:szCs w:val="20"/>
        </w:rPr>
      </w:pPr>
      <w:r w:rsidRPr="00D9363B">
        <w:rPr>
          <w:rFonts w:ascii="Arial" w:hAnsi="Arial" w:cs="Arial"/>
          <w:b/>
          <w:bCs/>
          <w:sz w:val="20"/>
          <w:szCs w:val="20"/>
        </w:rPr>
        <w:t>ANEXO III</w:t>
      </w:r>
      <w:r w:rsidR="00561CBE" w:rsidRPr="00D9363B">
        <w:rPr>
          <w:rFonts w:ascii="Arial" w:hAnsi="Arial" w:cs="Arial"/>
          <w:b/>
          <w:bCs/>
          <w:sz w:val="20"/>
          <w:szCs w:val="20"/>
        </w:rPr>
        <w:t xml:space="preserve"> </w:t>
      </w:r>
      <w:r w:rsidR="00DB33BC" w:rsidRPr="00D9363B">
        <w:rPr>
          <w:rFonts w:ascii="Arial" w:hAnsi="Arial" w:cs="Arial"/>
          <w:b/>
          <w:bCs/>
          <w:sz w:val="20"/>
          <w:szCs w:val="20"/>
        </w:rPr>
        <w:t xml:space="preserve">- </w:t>
      </w:r>
      <w:r w:rsidRPr="00D9363B">
        <w:rPr>
          <w:rFonts w:ascii="Arial" w:hAnsi="Arial" w:cs="Arial"/>
          <w:sz w:val="20"/>
          <w:szCs w:val="20"/>
        </w:rPr>
        <w:t>Modelo de proposta;</w:t>
      </w:r>
    </w:p>
    <w:p w14:paraId="5C81B05C" w14:textId="6A35A1F3" w:rsidR="00677536" w:rsidRPr="00D9363B" w:rsidRDefault="00677536" w:rsidP="00D9363B">
      <w:pPr>
        <w:pStyle w:val="Corpodetexto"/>
        <w:widowControl w:val="0"/>
        <w:spacing w:after="0"/>
        <w:jc w:val="center"/>
        <w:rPr>
          <w:rFonts w:ascii="Arial" w:hAnsi="Arial" w:cs="Arial"/>
          <w:b/>
          <w:sz w:val="20"/>
          <w:szCs w:val="20"/>
          <w:lang w:val="pt-BR"/>
        </w:rPr>
      </w:pPr>
      <w:r w:rsidRPr="00D9363B">
        <w:rPr>
          <w:rFonts w:ascii="Arial" w:hAnsi="Arial" w:cs="Arial"/>
          <w:b/>
          <w:sz w:val="20"/>
          <w:szCs w:val="20"/>
        </w:rPr>
        <w:t xml:space="preserve">PROCESSO </w:t>
      </w:r>
      <w:r w:rsidRPr="00D9363B">
        <w:rPr>
          <w:rFonts w:ascii="Arial" w:hAnsi="Arial" w:cs="Arial"/>
          <w:b/>
          <w:sz w:val="20"/>
          <w:szCs w:val="20"/>
          <w:lang w:val="pt-BR"/>
        </w:rPr>
        <w:t xml:space="preserve">N° </w:t>
      </w:r>
      <w:r w:rsidR="00253347">
        <w:rPr>
          <w:rFonts w:ascii="Arial" w:hAnsi="Arial" w:cs="Arial"/>
          <w:b/>
          <w:sz w:val="20"/>
          <w:szCs w:val="20"/>
          <w:lang w:val="pt-BR"/>
        </w:rPr>
        <w:t>107</w:t>
      </w:r>
      <w:r w:rsidR="005E7801" w:rsidRPr="00D9363B">
        <w:rPr>
          <w:rFonts w:ascii="Arial" w:hAnsi="Arial" w:cs="Arial"/>
          <w:b/>
          <w:sz w:val="20"/>
          <w:szCs w:val="20"/>
          <w:lang w:val="pt-BR"/>
        </w:rPr>
        <w:t>/</w:t>
      </w:r>
      <w:r w:rsidR="00895BE0" w:rsidRPr="00D9363B">
        <w:rPr>
          <w:rFonts w:ascii="Arial" w:hAnsi="Arial" w:cs="Arial"/>
          <w:b/>
          <w:sz w:val="20"/>
          <w:szCs w:val="20"/>
          <w:lang w:val="pt-BR"/>
        </w:rPr>
        <w:t>202</w:t>
      </w:r>
      <w:r w:rsidR="00AB656E" w:rsidRPr="00D9363B">
        <w:rPr>
          <w:rFonts w:ascii="Arial" w:hAnsi="Arial" w:cs="Arial"/>
          <w:b/>
          <w:sz w:val="20"/>
          <w:szCs w:val="20"/>
          <w:lang w:val="pt-BR"/>
        </w:rPr>
        <w:t>6</w:t>
      </w:r>
    </w:p>
    <w:p w14:paraId="765791AF" w14:textId="7A22322E" w:rsidR="00677536" w:rsidRPr="00D9363B" w:rsidRDefault="00677536" w:rsidP="00D9363B">
      <w:pPr>
        <w:pStyle w:val="Corpodetexto"/>
        <w:widowControl w:val="0"/>
        <w:spacing w:after="0"/>
        <w:jc w:val="center"/>
        <w:rPr>
          <w:rFonts w:ascii="Arial" w:hAnsi="Arial" w:cs="Arial"/>
          <w:b/>
          <w:sz w:val="20"/>
          <w:szCs w:val="20"/>
          <w:lang w:val="pt-BR"/>
        </w:rPr>
      </w:pPr>
      <w:r w:rsidRPr="00D9363B">
        <w:rPr>
          <w:rFonts w:ascii="Arial" w:hAnsi="Arial" w:cs="Arial"/>
          <w:b/>
          <w:sz w:val="20"/>
          <w:szCs w:val="20"/>
        </w:rPr>
        <w:t>PREGÃO ELETRONICO N</w:t>
      </w:r>
      <w:r w:rsidRPr="00D9363B">
        <w:rPr>
          <w:rFonts w:ascii="Arial" w:hAnsi="Arial" w:cs="Arial"/>
          <w:b/>
          <w:sz w:val="20"/>
          <w:szCs w:val="20"/>
          <w:lang w:val="pt-BR"/>
        </w:rPr>
        <w:t>°</w:t>
      </w:r>
      <w:r w:rsidRPr="00D9363B">
        <w:rPr>
          <w:rFonts w:ascii="Arial" w:hAnsi="Arial" w:cs="Arial"/>
          <w:b/>
          <w:sz w:val="20"/>
          <w:szCs w:val="20"/>
        </w:rPr>
        <w:t xml:space="preserve"> </w:t>
      </w:r>
      <w:r w:rsidR="00253347">
        <w:rPr>
          <w:rFonts w:ascii="Arial" w:hAnsi="Arial" w:cs="Arial"/>
          <w:b/>
          <w:sz w:val="20"/>
          <w:szCs w:val="20"/>
          <w:lang w:val="pt-BR"/>
        </w:rPr>
        <w:t>024</w:t>
      </w:r>
      <w:r w:rsidR="00895BE0" w:rsidRPr="00D9363B">
        <w:rPr>
          <w:rFonts w:ascii="Arial" w:hAnsi="Arial" w:cs="Arial"/>
          <w:b/>
          <w:sz w:val="20"/>
          <w:szCs w:val="20"/>
          <w:lang w:val="pt-BR"/>
        </w:rPr>
        <w:t>/202</w:t>
      </w:r>
      <w:r w:rsidR="00AB656E" w:rsidRPr="00D9363B">
        <w:rPr>
          <w:rFonts w:ascii="Arial" w:hAnsi="Arial" w:cs="Arial"/>
          <w:b/>
          <w:sz w:val="20"/>
          <w:szCs w:val="20"/>
          <w:lang w:val="pt-BR"/>
        </w:rPr>
        <w:t>6</w:t>
      </w:r>
    </w:p>
    <w:p w14:paraId="6388F845" w14:textId="77777777" w:rsidR="00677536" w:rsidRPr="00D9363B" w:rsidRDefault="00677536" w:rsidP="00D9363B">
      <w:pPr>
        <w:pStyle w:val="Corpodetexto"/>
        <w:widowControl w:val="0"/>
        <w:spacing w:after="0"/>
        <w:jc w:val="center"/>
        <w:rPr>
          <w:rFonts w:ascii="Arial" w:hAnsi="Arial" w:cs="Arial"/>
          <w:b/>
          <w:sz w:val="20"/>
          <w:szCs w:val="20"/>
          <w:lang w:val="pt-BR"/>
        </w:rPr>
      </w:pPr>
    </w:p>
    <w:tbl>
      <w:tblPr>
        <w:tblW w:w="9360" w:type="dxa"/>
        <w:tblInd w:w="108" w:type="dxa"/>
        <w:tblLayout w:type="fixed"/>
        <w:tblLook w:val="00A0" w:firstRow="1" w:lastRow="0" w:firstColumn="1" w:lastColumn="0" w:noHBand="0" w:noVBand="0"/>
      </w:tblPr>
      <w:tblGrid>
        <w:gridCol w:w="713"/>
        <w:gridCol w:w="2382"/>
        <w:gridCol w:w="1162"/>
        <w:gridCol w:w="992"/>
        <w:gridCol w:w="992"/>
        <w:gridCol w:w="709"/>
        <w:gridCol w:w="850"/>
        <w:gridCol w:w="1560"/>
      </w:tblGrid>
      <w:tr w:rsidR="004C74D8" w:rsidRPr="00D9363B" w14:paraId="084D5190" w14:textId="77777777" w:rsidTr="00164DC4">
        <w:trPr>
          <w:cantSplit/>
        </w:trPr>
        <w:tc>
          <w:tcPr>
            <w:tcW w:w="3095" w:type="dxa"/>
            <w:gridSpan w:val="2"/>
            <w:tcBorders>
              <w:top w:val="single" w:sz="24" w:space="0" w:color="auto"/>
              <w:left w:val="single" w:sz="24" w:space="0" w:color="auto"/>
              <w:bottom w:val="single" w:sz="24" w:space="0" w:color="auto"/>
              <w:right w:val="single" w:sz="24" w:space="0" w:color="auto"/>
            </w:tcBorders>
            <w:shd w:val="pct10" w:color="auto" w:fill="auto"/>
            <w:vAlign w:val="center"/>
            <w:hideMark/>
          </w:tcPr>
          <w:p w14:paraId="3F037209" w14:textId="77777777" w:rsidR="004C74D8" w:rsidRPr="00D9363B" w:rsidRDefault="004C74D8" w:rsidP="00D9363B">
            <w:pPr>
              <w:widowControl w:val="0"/>
              <w:tabs>
                <w:tab w:val="left" w:pos="142"/>
              </w:tabs>
              <w:spacing w:after="0" w:line="240" w:lineRule="auto"/>
              <w:outlineLvl w:val="0"/>
              <w:rPr>
                <w:rFonts w:ascii="Arial" w:eastAsiaTheme="minorEastAsia" w:hAnsi="Arial" w:cs="Arial"/>
                <w:b/>
                <w:color w:val="000000"/>
                <w:sz w:val="20"/>
                <w:szCs w:val="20"/>
              </w:rPr>
            </w:pPr>
            <w:r w:rsidRPr="00D9363B">
              <w:rPr>
                <w:rFonts w:ascii="Arial" w:hAnsi="Arial" w:cs="Arial"/>
                <w:b/>
                <w:color w:val="000000"/>
                <w:sz w:val="20"/>
                <w:szCs w:val="20"/>
              </w:rPr>
              <w:t>PROPOSTA DE PREÇOS</w:t>
            </w:r>
          </w:p>
        </w:tc>
        <w:tc>
          <w:tcPr>
            <w:tcW w:w="3855" w:type="dxa"/>
            <w:gridSpan w:val="4"/>
            <w:tcBorders>
              <w:top w:val="single" w:sz="24" w:space="0" w:color="auto"/>
              <w:left w:val="nil"/>
              <w:bottom w:val="single" w:sz="24" w:space="0" w:color="auto"/>
              <w:right w:val="single" w:sz="24" w:space="0" w:color="auto"/>
            </w:tcBorders>
            <w:shd w:val="pct10" w:color="auto" w:fill="auto"/>
            <w:vAlign w:val="center"/>
            <w:hideMark/>
          </w:tcPr>
          <w:p w14:paraId="023A9518" w14:textId="3504D343" w:rsidR="004C74D8" w:rsidRPr="00D9363B" w:rsidRDefault="004C74D8" w:rsidP="00D9363B">
            <w:pPr>
              <w:widowControl w:val="0"/>
              <w:tabs>
                <w:tab w:val="left" w:pos="142"/>
              </w:tabs>
              <w:snapToGrid w:val="0"/>
              <w:spacing w:after="0" w:line="240" w:lineRule="auto"/>
              <w:jc w:val="center"/>
              <w:rPr>
                <w:rFonts w:ascii="Arial" w:eastAsia="Calibri" w:hAnsi="Arial" w:cs="Arial"/>
                <w:b/>
                <w:color w:val="000000"/>
                <w:sz w:val="20"/>
                <w:szCs w:val="20"/>
              </w:rPr>
            </w:pPr>
            <w:r w:rsidRPr="00D9363B">
              <w:rPr>
                <w:rFonts w:ascii="Arial" w:eastAsia="Calibri" w:hAnsi="Arial" w:cs="Arial"/>
                <w:b/>
                <w:color w:val="000000"/>
                <w:sz w:val="20"/>
                <w:szCs w:val="20"/>
              </w:rPr>
              <w:t>PREGÃO ELETRÔNICO N° 0</w:t>
            </w:r>
            <w:r w:rsidR="00253347">
              <w:rPr>
                <w:rFonts w:ascii="Arial" w:eastAsia="Calibri" w:hAnsi="Arial" w:cs="Arial"/>
                <w:b/>
                <w:color w:val="000000"/>
                <w:sz w:val="20"/>
                <w:szCs w:val="20"/>
              </w:rPr>
              <w:t>24</w:t>
            </w:r>
            <w:r w:rsidR="009A704A" w:rsidRPr="00D9363B">
              <w:rPr>
                <w:rFonts w:ascii="Arial" w:eastAsia="Calibri" w:hAnsi="Arial" w:cs="Arial"/>
                <w:b/>
                <w:color w:val="000000"/>
                <w:sz w:val="20"/>
                <w:szCs w:val="20"/>
              </w:rPr>
              <w:t>/</w:t>
            </w:r>
            <w:r w:rsidRPr="00D9363B">
              <w:rPr>
                <w:rFonts w:ascii="Arial" w:eastAsia="Calibri" w:hAnsi="Arial" w:cs="Arial"/>
                <w:b/>
                <w:color w:val="000000"/>
                <w:sz w:val="20"/>
                <w:szCs w:val="20"/>
              </w:rPr>
              <w:t>202</w:t>
            </w:r>
            <w:r w:rsidR="00AB656E" w:rsidRPr="00D9363B">
              <w:rPr>
                <w:rFonts w:ascii="Arial" w:eastAsia="Calibri" w:hAnsi="Arial" w:cs="Arial"/>
                <w:b/>
                <w:color w:val="000000"/>
                <w:sz w:val="20"/>
                <w:szCs w:val="20"/>
              </w:rPr>
              <w:t>6</w:t>
            </w:r>
          </w:p>
        </w:tc>
        <w:tc>
          <w:tcPr>
            <w:tcW w:w="2410" w:type="dxa"/>
            <w:gridSpan w:val="2"/>
            <w:tcBorders>
              <w:top w:val="single" w:sz="24" w:space="0" w:color="auto"/>
              <w:left w:val="nil"/>
              <w:bottom w:val="single" w:sz="24" w:space="0" w:color="auto"/>
              <w:right w:val="single" w:sz="24" w:space="0" w:color="auto"/>
            </w:tcBorders>
            <w:shd w:val="pct10" w:color="auto" w:fill="auto"/>
            <w:vAlign w:val="center"/>
            <w:hideMark/>
          </w:tcPr>
          <w:p w14:paraId="1C767AAF" w14:textId="4CCBBDC5" w:rsidR="004C74D8" w:rsidRPr="00D9363B" w:rsidRDefault="004C74D8" w:rsidP="00D9363B">
            <w:pPr>
              <w:widowControl w:val="0"/>
              <w:tabs>
                <w:tab w:val="left" w:pos="142"/>
              </w:tabs>
              <w:snapToGrid w:val="0"/>
              <w:spacing w:after="0" w:line="240" w:lineRule="auto"/>
              <w:jc w:val="center"/>
              <w:rPr>
                <w:rFonts w:ascii="Arial" w:eastAsia="Calibri" w:hAnsi="Arial" w:cs="Arial"/>
                <w:b/>
                <w:color w:val="000000"/>
                <w:sz w:val="20"/>
                <w:szCs w:val="20"/>
              </w:rPr>
            </w:pPr>
            <w:r w:rsidRPr="00D9363B">
              <w:rPr>
                <w:rFonts w:ascii="Arial" w:eastAsia="Calibri" w:hAnsi="Arial" w:cs="Arial"/>
                <w:b/>
                <w:color w:val="000000"/>
                <w:sz w:val="20"/>
                <w:szCs w:val="20"/>
              </w:rPr>
              <w:t xml:space="preserve">MENOR PREÇO POR </w:t>
            </w:r>
            <w:r w:rsidR="00C4232F" w:rsidRPr="00D9363B">
              <w:rPr>
                <w:rFonts w:ascii="Arial" w:eastAsia="Calibri" w:hAnsi="Arial" w:cs="Arial"/>
                <w:b/>
                <w:color w:val="000000"/>
                <w:sz w:val="20"/>
                <w:szCs w:val="20"/>
              </w:rPr>
              <w:t>ITEM</w:t>
            </w:r>
          </w:p>
        </w:tc>
      </w:tr>
      <w:tr w:rsidR="004C74D8" w:rsidRPr="00D9363B" w14:paraId="171D4A60" w14:textId="77777777" w:rsidTr="000E704A">
        <w:trPr>
          <w:trHeight w:val="347"/>
        </w:trPr>
        <w:tc>
          <w:tcPr>
            <w:tcW w:w="9360" w:type="dxa"/>
            <w:gridSpan w:val="8"/>
            <w:tcBorders>
              <w:top w:val="single" w:sz="24" w:space="0" w:color="auto"/>
              <w:left w:val="single" w:sz="24" w:space="0" w:color="auto"/>
              <w:bottom w:val="nil"/>
              <w:right w:val="single" w:sz="24" w:space="0" w:color="auto"/>
            </w:tcBorders>
            <w:hideMark/>
          </w:tcPr>
          <w:p w14:paraId="193EBE75" w14:textId="77777777" w:rsidR="004C74D8" w:rsidRPr="00D9363B" w:rsidRDefault="004C74D8" w:rsidP="00D9363B">
            <w:pPr>
              <w:widowControl w:val="0"/>
              <w:tabs>
                <w:tab w:val="left" w:pos="142"/>
              </w:tabs>
              <w:spacing w:after="0" w:line="240" w:lineRule="auto"/>
              <w:rPr>
                <w:rFonts w:ascii="Arial" w:eastAsia="Calibri" w:hAnsi="Arial" w:cs="Arial"/>
                <w:color w:val="000000"/>
                <w:sz w:val="20"/>
                <w:szCs w:val="20"/>
              </w:rPr>
            </w:pPr>
            <w:r w:rsidRPr="00D9363B">
              <w:rPr>
                <w:rFonts w:ascii="Arial" w:eastAsia="Calibri" w:hAnsi="Arial" w:cs="Arial"/>
                <w:color w:val="000000"/>
                <w:sz w:val="20"/>
                <w:szCs w:val="20"/>
              </w:rPr>
              <w:t>Proponente:</w:t>
            </w:r>
          </w:p>
        </w:tc>
      </w:tr>
      <w:tr w:rsidR="004C74D8" w:rsidRPr="00D9363B" w14:paraId="7596FDB3" w14:textId="77777777" w:rsidTr="000E704A">
        <w:trPr>
          <w:cantSplit/>
          <w:trHeight w:val="343"/>
        </w:trPr>
        <w:tc>
          <w:tcPr>
            <w:tcW w:w="9360" w:type="dxa"/>
            <w:gridSpan w:val="8"/>
            <w:tcBorders>
              <w:top w:val="single" w:sz="6" w:space="0" w:color="auto"/>
              <w:left w:val="single" w:sz="24" w:space="0" w:color="auto"/>
              <w:bottom w:val="single" w:sz="6" w:space="0" w:color="auto"/>
              <w:right w:val="single" w:sz="24" w:space="0" w:color="auto"/>
            </w:tcBorders>
            <w:hideMark/>
          </w:tcPr>
          <w:p w14:paraId="59BAFD5F" w14:textId="77777777" w:rsidR="004C74D8" w:rsidRPr="00D9363B" w:rsidRDefault="004C74D8" w:rsidP="00D9363B">
            <w:pPr>
              <w:widowControl w:val="0"/>
              <w:tabs>
                <w:tab w:val="left" w:pos="142"/>
              </w:tabs>
              <w:snapToGrid w:val="0"/>
              <w:spacing w:after="0" w:line="240" w:lineRule="auto"/>
              <w:rPr>
                <w:rFonts w:ascii="Arial" w:eastAsia="Calibri" w:hAnsi="Arial" w:cs="Arial"/>
                <w:color w:val="000000"/>
                <w:sz w:val="20"/>
                <w:szCs w:val="20"/>
              </w:rPr>
            </w:pPr>
            <w:r w:rsidRPr="00D9363B">
              <w:rPr>
                <w:rFonts w:ascii="Arial" w:eastAsia="Calibri" w:hAnsi="Arial" w:cs="Arial"/>
                <w:color w:val="000000"/>
                <w:sz w:val="20"/>
                <w:szCs w:val="20"/>
              </w:rPr>
              <w:t>Endereço:</w:t>
            </w:r>
          </w:p>
        </w:tc>
      </w:tr>
      <w:tr w:rsidR="004C74D8" w:rsidRPr="00D9363B" w14:paraId="003DA3E7" w14:textId="77777777" w:rsidTr="00164DC4">
        <w:trPr>
          <w:trHeight w:val="351"/>
        </w:trPr>
        <w:tc>
          <w:tcPr>
            <w:tcW w:w="6950" w:type="dxa"/>
            <w:gridSpan w:val="6"/>
            <w:tcBorders>
              <w:top w:val="single" w:sz="6" w:space="0" w:color="auto"/>
              <w:left w:val="single" w:sz="24" w:space="0" w:color="auto"/>
              <w:bottom w:val="single" w:sz="6" w:space="0" w:color="auto"/>
              <w:right w:val="single" w:sz="6" w:space="0" w:color="auto"/>
            </w:tcBorders>
            <w:hideMark/>
          </w:tcPr>
          <w:p w14:paraId="3C8FB436" w14:textId="77777777" w:rsidR="004C74D8" w:rsidRPr="00D9363B" w:rsidRDefault="004C74D8" w:rsidP="00D9363B">
            <w:pPr>
              <w:widowControl w:val="0"/>
              <w:tabs>
                <w:tab w:val="left" w:pos="142"/>
              </w:tabs>
              <w:snapToGrid w:val="0"/>
              <w:spacing w:after="0" w:line="240" w:lineRule="auto"/>
              <w:rPr>
                <w:rFonts w:ascii="Arial" w:eastAsia="Calibri" w:hAnsi="Arial" w:cs="Arial"/>
                <w:color w:val="000000"/>
                <w:sz w:val="20"/>
                <w:szCs w:val="20"/>
              </w:rPr>
            </w:pPr>
            <w:r w:rsidRPr="00D9363B">
              <w:rPr>
                <w:rFonts w:ascii="Arial" w:eastAsia="Calibri" w:hAnsi="Arial" w:cs="Arial"/>
                <w:color w:val="000000"/>
                <w:sz w:val="20"/>
                <w:szCs w:val="20"/>
              </w:rPr>
              <w:t>Cidade:</w:t>
            </w:r>
          </w:p>
        </w:tc>
        <w:tc>
          <w:tcPr>
            <w:tcW w:w="2410" w:type="dxa"/>
            <w:gridSpan w:val="2"/>
            <w:tcBorders>
              <w:top w:val="single" w:sz="6" w:space="0" w:color="auto"/>
              <w:left w:val="nil"/>
              <w:bottom w:val="nil"/>
              <w:right w:val="single" w:sz="24" w:space="0" w:color="auto"/>
            </w:tcBorders>
            <w:hideMark/>
          </w:tcPr>
          <w:p w14:paraId="700162F1" w14:textId="77777777" w:rsidR="004C74D8" w:rsidRPr="00D9363B" w:rsidRDefault="004C74D8" w:rsidP="00D9363B">
            <w:pPr>
              <w:widowControl w:val="0"/>
              <w:tabs>
                <w:tab w:val="left" w:pos="142"/>
              </w:tabs>
              <w:snapToGrid w:val="0"/>
              <w:spacing w:after="0" w:line="240" w:lineRule="auto"/>
              <w:rPr>
                <w:rFonts w:ascii="Arial" w:eastAsia="Calibri" w:hAnsi="Arial" w:cs="Arial"/>
                <w:color w:val="000000"/>
                <w:sz w:val="20"/>
                <w:szCs w:val="20"/>
              </w:rPr>
            </w:pPr>
            <w:r w:rsidRPr="00D9363B">
              <w:rPr>
                <w:rFonts w:ascii="Arial" w:eastAsia="Calibri" w:hAnsi="Arial" w:cs="Arial"/>
                <w:color w:val="000000"/>
                <w:sz w:val="20"/>
                <w:szCs w:val="20"/>
              </w:rPr>
              <w:t xml:space="preserve">Estado: </w:t>
            </w:r>
          </w:p>
        </w:tc>
      </w:tr>
      <w:tr w:rsidR="004C74D8" w:rsidRPr="00D9363B" w14:paraId="4E147320" w14:textId="77777777" w:rsidTr="000E704A">
        <w:trPr>
          <w:cantSplit/>
          <w:trHeight w:val="346"/>
        </w:trPr>
        <w:tc>
          <w:tcPr>
            <w:tcW w:w="9360" w:type="dxa"/>
            <w:gridSpan w:val="8"/>
            <w:tcBorders>
              <w:top w:val="single" w:sz="6" w:space="0" w:color="auto"/>
              <w:left w:val="single" w:sz="24" w:space="0" w:color="auto"/>
              <w:bottom w:val="single" w:sz="24" w:space="0" w:color="auto"/>
              <w:right w:val="single" w:sz="24" w:space="0" w:color="auto"/>
            </w:tcBorders>
            <w:hideMark/>
          </w:tcPr>
          <w:p w14:paraId="57C57B35" w14:textId="77777777" w:rsidR="004C74D8" w:rsidRPr="00D9363B" w:rsidRDefault="004C74D8" w:rsidP="00D9363B">
            <w:pPr>
              <w:widowControl w:val="0"/>
              <w:tabs>
                <w:tab w:val="left" w:pos="142"/>
              </w:tabs>
              <w:snapToGrid w:val="0"/>
              <w:spacing w:after="0" w:line="240" w:lineRule="auto"/>
              <w:rPr>
                <w:rFonts w:ascii="Arial" w:eastAsia="Calibri" w:hAnsi="Arial" w:cs="Arial"/>
                <w:color w:val="000000"/>
                <w:sz w:val="20"/>
                <w:szCs w:val="20"/>
              </w:rPr>
            </w:pPr>
            <w:r w:rsidRPr="00D9363B">
              <w:rPr>
                <w:rFonts w:ascii="Arial" w:eastAsia="Calibri" w:hAnsi="Arial" w:cs="Arial"/>
                <w:color w:val="000000"/>
                <w:sz w:val="20"/>
                <w:szCs w:val="20"/>
              </w:rPr>
              <w:t xml:space="preserve">Telefone:                                       Fax:                                         E-mail: </w:t>
            </w:r>
          </w:p>
        </w:tc>
      </w:tr>
      <w:tr w:rsidR="000A1BAF" w:rsidRPr="00D9363B" w14:paraId="11DE89E4" w14:textId="77777777" w:rsidTr="00C4232F">
        <w:trPr>
          <w:cantSplit/>
          <w:trHeight w:val="514"/>
        </w:trPr>
        <w:tc>
          <w:tcPr>
            <w:tcW w:w="713" w:type="dxa"/>
            <w:tcBorders>
              <w:top w:val="single" w:sz="6" w:space="0" w:color="auto"/>
              <w:left w:val="single" w:sz="24" w:space="0" w:color="auto"/>
              <w:bottom w:val="single" w:sz="4" w:space="0" w:color="auto"/>
              <w:right w:val="single" w:sz="4" w:space="0" w:color="auto"/>
            </w:tcBorders>
            <w:hideMark/>
          </w:tcPr>
          <w:p w14:paraId="019176CF" w14:textId="3A71CFF3" w:rsidR="000A1BAF" w:rsidRPr="00D9363B" w:rsidRDefault="00C4232F" w:rsidP="00D9363B">
            <w:pPr>
              <w:widowControl w:val="0"/>
              <w:tabs>
                <w:tab w:val="left" w:pos="142"/>
              </w:tabs>
              <w:snapToGrid w:val="0"/>
              <w:spacing w:after="0" w:line="240" w:lineRule="auto"/>
              <w:jc w:val="center"/>
              <w:rPr>
                <w:rFonts w:ascii="Arial" w:eastAsia="Calibri" w:hAnsi="Arial" w:cs="Arial"/>
                <w:b/>
                <w:color w:val="000000"/>
                <w:sz w:val="20"/>
                <w:szCs w:val="20"/>
              </w:rPr>
            </w:pPr>
            <w:r w:rsidRPr="00D9363B">
              <w:rPr>
                <w:rFonts w:ascii="Arial" w:eastAsia="Calibri" w:hAnsi="Arial" w:cs="Arial"/>
                <w:b/>
                <w:color w:val="000000"/>
                <w:sz w:val="20"/>
                <w:szCs w:val="20"/>
              </w:rPr>
              <w:t>ITEM</w:t>
            </w:r>
          </w:p>
        </w:tc>
        <w:tc>
          <w:tcPr>
            <w:tcW w:w="3544" w:type="dxa"/>
            <w:gridSpan w:val="2"/>
            <w:tcBorders>
              <w:top w:val="single" w:sz="6" w:space="0" w:color="auto"/>
              <w:left w:val="single" w:sz="4" w:space="0" w:color="auto"/>
              <w:bottom w:val="single" w:sz="4" w:space="0" w:color="auto"/>
              <w:right w:val="single" w:sz="4" w:space="0" w:color="auto"/>
            </w:tcBorders>
            <w:hideMark/>
          </w:tcPr>
          <w:p w14:paraId="4487910E" w14:textId="77777777" w:rsidR="000A1BAF" w:rsidRPr="00D9363B" w:rsidRDefault="000A1BAF" w:rsidP="00D9363B">
            <w:pPr>
              <w:widowControl w:val="0"/>
              <w:tabs>
                <w:tab w:val="left" w:pos="142"/>
              </w:tabs>
              <w:snapToGrid w:val="0"/>
              <w:spacing w:after="0" w:line="240" w:lineRule="auto"/>
              <w:jc w:val="center"/>
              <w:rPr>
                <w:rFonts w:ascii="Arial" w:eastAsia="Calibri" w:hAnsi="Arial" w:cs="Arial"/>
                <w:b/>
                <w:color w:val="000000"/>
                <w:sz w:val="20"/>
                <w:szCs w:val="20"/>
              </w:rPr>
            </w:pPr>
            <w:r w:rsidRPr="00D9363B">
              <w:rPr>
                <w:rFonts w:ascii="Arial" w:eastAsia="Calibri" w:hAnsi="Arial" w:cs="Arial"/>
                <w:b/>
                <w:color w:val="000000"/>
                <w:sz w:val="20"/>
                <w:szCs w:val="20"/>
              </w:rPr>
              <w:t>ESPECIFICAÇÃO</w:t>
            </w:r>
          </w:p>
        </w:tc>
        <w:tc>
          <w:tcPr>
            <w:tcW w:w="992" w:type="dxa"/>
            <w:tcBorders>
              <w:top w:val="single" w:sz="6" w:space="0" w:color="auto"/>
              <w:left w:val="single" w:sz="4" w:space="0" w:color="auto"/>
              <w:bottom w:val="single" w:sz="4" w:space="0" w:color="auto"/>
              <w:right w:val="single" w:sz="4" w:space="0" w:color="auto"/>
            </w:tcBorders>
            <w:hideMark/>
          </w:tcPr>
          <w:p w14:paraId="1FD4A639" w14:textId="77777777" w:rsidR="000A1BAF" w:rsidRPr="00D9363B" w:rsidRDefault="000A1BAF" w:rsidP="00D9363B">
            <w:pPr>
              <w:widowControl w:val="0"/>
              <w:tabs>
                <w:tab w:val="left" w:pos="142"/>
              </w:tabs>
              <w:snapToGrid w:val="0"/>
              <w:spacing w:after="0" w:line="240" w:lineRule="auto"/>
              <w:jc w:val="center"/>
              <w:rPr>
                <w:rFonts w:ascii="Arial" w:eastAsia="Calibri" w:hAnsi="Arial" w:cs="Arial"/>
                <w:b/>
                <w:color w:val="000000"/>
                <w:sz w:val="20"/>
                <w:szCs w:val="20"/>
              </w:rPr>
            </w:pPr>
            <w:r w:rsidRPr="00D9363B">
              <w:rPr>
                <w:rFonts w:ascii="Arial" w:eastAsia="Calibri" w:hAnsi="Arial" w:cs="Arial"/>
                <w:b/>
                <w:color w:val="000000"/>
                <w:sz w:val="20"/>
                <w:szCs w:val="20"/>
              </w:rPr>
              <w:t>QUANT.</w:t>
            </w:r>
          </w:p>
        </w:tc>
        <w:tc>
          <w:tcPr>
            <w:tcW w:w="992" w:type="dxa"/>
            <w:tcBorders>
              <w:top w:val="single" w:sz="6" w:space="0" w:color="auto"/>
              <w:left w:val="single" w:sz="4" w:space="0" w:color="auto"/>
              <w:bottom w:val="single" w:sz="4" w:space="0" w:color="auto"/>
              <w:right w:val="single" w:sz="4" w:space="0" w:color="auto"/>
            </w:tcBorders>
            <w:hideMark/>
          </w:tcPr>
          <w:p w14:paraId="3BF9995F" w14:textId="19DAC45F" w:rsidR="000A1BAF" w:rsidRPr="00D9363B" w:rsidRDefault="00101D91" w:rsidP="00D9363B">
            <w:pPr>
              <w:widowControl w:val="0"/>
              <w:tabs>
                <w:tab w:val="left" w:pos="142"/>
              </w:tabs>
              <w:snapToGrid w:val="0"/>
              <w:spacing w:after="0" w:line="240" w:lineRule="auto"/>
              <w:jc w:val="center"/>
              <w:rPr>
                <w:rFonts w:ascii="Arial" w:eastAsia="Calibri" w:hAnsi="Arial" w:cs="Arial"/>
                <w:b/>
                <w:color w:val="000000"/>
                <w:sz w:val="20"/>
                <w:szCs w:val="20"/>
              </w:rPr>
            </w:pPr>
            <w:r w:rsidRPr="00D9363B">
              <w:rPr>
                <w:rFonts w:ascii="Arial" w:eastAsia="Calibri" w:hAnsi="Arial" w:cs="Arial"/>
                <w:b/>
                <w:color w:val="000000"/>
                <w:sz w:val="20"/>
                <w:szCs w:val="20"/>
              </w:rPr>
              <w:t>MARCA</w:t>
            </w:r>
          </w:p>
        </w:tc>
        <w:tc>
          <w:tcPr>
            <w:tcW w:w="1559" w:type="dxa"/>
            <w:gridSpan w:val="2"/>
            <w:tcBorders>
              <w:top w:val="single" w:sz="6" w:space="0" w:color="auto"/>
              <w:left w:val="single" w:sz="4" w:space="0" w:color="auto"/>
              <w:bottom w:val="single" w:sz="4" w:space="0" w:color="auto"/>
              <w:right w:val="single" w:sz="4" w:space="0" w:color="auto"/>
            </w:tcBorders>
          </w:tcPr>
          <w:p w14:paraId="7BBC1D88" w14:textId="77777777" w:rsidR="000A1BAF" w:rsidRPr="00D9363B" w:rsidRDefault="000A1BAF" w:rsidP="00D9363B">
            <w:pPr>
              <w:widowControl w:val="0"/>
              <w:tabs>
                <w:tab w:val="left" w:pos="142"/>
              </w:tabs>
              <w:snapToGrid w:val="0"/>
              <w:spacing w:after="0" w:line="240" w:lineRule="auto"/>
              <w:jc w:val="center"/>
              <w:rPr>
                <w:rFonts w:ascii="Arial" w:eastAsia="Calibri" w:hAnsi="Arial" w:cs="Arial"/>
                <w:b/>
                <w:color w:val="000000"/>
                <w:sz w:val="20"/>
                <w:szCs w:val="20"/>
              </w:rPr>
            </w:pPr>
            <w:r w:rsidRPr="00D9363B">
              <w:rPr>
                <w:rFonts w:ascii="Arial" w:eastAsia="Calibri" w:hAnsi="Arial" w:cs="Arial"/>
                <w:b/>
                <w:color w:val="000000"/>
                <w:sz w:val="20"/>
                <w:szCs w:val="20"/>
              </w:rPr>
              <w:t xml:space="preserve">VALOR </w:t>
            </w:r>
          </w:p>
          <w:p w14:paraId="7AC5D447" w14:textId="77777777" w:rsidR="000A1BAF" w:rsidRPr="00D9363B" w:rsidRDefault="000A1BAF" w:rsidP="00D9363B">
            <w:pPr>
              <w:widowControl w:val="0"/>
              <w:tabs>
                <w:tab w:val="left" w:pos="142"/>
              </w:tabs>
              <w:snapToGrid w:val="0"/>
              <w:spacing w:after="0" w:line="240" w:lineRule="auto"/>
              <w:jc w:val="center"/>
              <w:rPr>
                <w:rFonts w:ascii="Arial" w:eastAsia="Calibri" w:hAnsi="Arial" w:cs="Arial"/>
                <w:b/>
                <w:color w:val="000000"/>
                <w:sz w:val="20"/>
                <w:szCs w:val="20"/>
              </w:rPr>
            </w:pPr>
            <w:r w:rsidRPr="00D9363B">
              <w:rPr>
                <w:rFonts w:ascii="Arial" w:eastAsia="Calibri" w:hAnsi="Arial" w:cs="Arial"/>
                <w:b/>
                <w:color w:val="000000"/>
                <w:sz w:val="20"/>
                <w:szCs w:val="20"/>
              </w:rPr>
              <w:t>UNITÁRIO</w:t>
            </w:r>
          </w:p>
        </w:tc>
        <w:tc>
          <w:tcPr>
            <w:tcW w:w="1560" w:type="dxa"/>
            <w:tcBorders>
              <w:top w:val="single" w:sz="6" w:space="0" w:color="auto"/>
              <w:left w:val="single" w:sz="4" w:space="0" w:color="auto"/>
              <w:bottom w:val="single" w:sz="4" w:space="0" w:color="auto"/>
              <w:right w:val="single" w:sz="24" w:space="0" w:color="auto"/>
            </w:tcBorders>
            <w:hideMark/>
          </w:tcPr>
          <w:p w14:paraId="126D9AF6" w14:textId="77777777" w:rsidR="000A1BAF" w:rsidRPr="00D9363B" w:rsidRDefault="000A1BAF" w:rsidP="00D9363B">
            <w:pPr>
              <w:widowControl w:val="0"/>
              <w:tabs>
                <w:tab w:val="left" w:pos="142"/>
              </w:tabs>
              <w:snapToGrid w:val="0"/>
              <w:spacing w:after="0" w:line="240" w:lineRule="auto"/>
              <w:jc w:val="center"/>
              <w:rPr>
                <w:rFonts w:ascii="Arial" w:eastAsia="Calibri" w:hAnsi="Arial" w:cs="Arial"/>
                <w:b/>
                <w:color w:val="000000"/>
                <w:sz w:val="20"/>
                <w:szCs w:val="20"/>
              </w:rPr>
            </w:pPr>
            <w:r w:rsidRPr="00D9363B">
              <w:rPr>
                <w:rFonts w:ascii="Arial" w:eastAsia="Calibri" w:hAnsi="Arial" w:cs="Arial"/>
                <w:b/>
                <w:color w:val="000000"/>
                <w:sz w:val="20"/>
                <w:szCs w:val="20"/>
              </w:rPr>
              <w:t>VALOR TOTAL</w:t>
            </w:r>
          </w:p>
        </w:tc>
      </w:tr>
      <w:tr w:rsidR="00C4232F" w:rsidRPr="00D9363B" w14:paraId="0DD75E01" w14:textId="77777777" w:rsidTr="00C4232F">
        <w:trPr>
          <w:cantSplit/>
          <w:trHeight w:val="755"/>
        </w:trPr>
        <w:tc>
          <w:tcPr>
            <w:tcW w:w="713" w:type="dxa"/>
            <w:tcBorders>
              <w:top w:val="single" w:sz="6" w:space="0" w:color="auto"/>
              <w:left w:val="single" w:sz="24" w:space="0" w:color="auto"/>
              <w:bottom w:val="single" w:sz="4" w:space="0" w:color="auto"/>
              <w:right w:val="single" w:sz="4" w:space="0" w:color="auto"/>
            </w:tcBorders>
          </w:tcPr>
          <w:p w14:paraId="215C9DFC" w14:textId="77777777" w:rsidR="00C4232F" w:rsidRPr="00D9363B" w:rsidRDefault="00C4232F" w:rsidP="00D9363B">
            <w:pPr>
              <w:widowControl w:val="0"/>
              <w:tabs>
                <w:tab w:val="left" w:pos="142"/>
              </w:tabs>
              <w:snapToGrid w:val="0"/>
              <w:spacing w:after="0" w:line="240" w:lineRule="auto"/>
              <w:jc w:val="center"/>
              <w:rPr>
                <w:rFonts w:ascii="Arial" w:eastAsia="Calibri" w:hAnsi="Arial" w:cs="Arial"/>
                <w:bCs/>
                <w:color w:val="000000"/>
                <w:sz w:val="20"/>
                <w:szCs w:val="20"/>
              </w:rPr>
            </w:pPr>
            <w:r w:rsidRPr="00D9363B">
              <w:rPr>
                <w:rFonts w:ascii="Arial" w:eastAsia="Calibri" w:hAnsi="Arial" w:cs="Arial"/>
                <w:bCs/>
                <w:color w:val="000000"/>
                <w:sz w:val="20"/>
                <w:szCs w:val="20"/>
              </w:rPr>
              <w:t>1</w:t>
            </w:r>
          </w:p>
        </w:tc>
        <w:tc>
          <w:tcPr>
            <w:tcW w:w="3544" w:type="dxa"/>
            <w:gridSpan w:val="2"/>
            <w:tcBorders>
              <w:top w:val="single" w:sz="6" w:space="0" w:color="auto"/>
              <w:left w:val="single" w:sz="4" w:space="0" w:color="auto"/>
              <w:bottom w:val="single" w:sz="4" w:space="0" w:color="auto"/>
              <w:right w:val="single" w:sz="4" w:space="0" w:color="auto"/>
            </w:tcBorders>
          </w:tcPr>
          <w:p w14:paraId="3C00A961" w14:textId="77777777" w:rsidR="00FC46A5" w:rsidRDefault="00FC46A5" w:rsidP="00D9363B">
            <w:pPr>
              <w:widowControl w:val="0"/>
              <w:tabs>
                <w:tab w:val="left" w:pos="142"/>
              </w:tabs>
              <w:snapToGrid w:val="0"/>
              <w:spacing w:after="0" w:line="240" w:lineRule="auto"/>
              <w:jc w:val="both"/>
              <w:rPr>
                <w:rFonts w:ascii="Arial" w:eastAsia="Calibri" w:hAnsi="Arial" w:cs="Arial"/>
                <w:b/>
                <w:bCs/>
                <w:i/>
                <w:iCs/>
                <w:color w:val="000000"/>
                <w:sz w:val="16"/>
                <w:szCs w:val="16"/>
              </w:rPr>
            </w:pPr>
          </w:p>
          <w:p w14:paraId="3454E092" w14:textId="77777777" w:rsidR="00FC46A5" w:rsidRDefault="00FC46A5" w:rsidP="00D9363B">
            <w:pPr>
              <w:widowControl w:val="0"/>
              <w:tabs>
                <w:tab w:val="left" w:pos="142"/>
              </w:tabs>
              <w:snapToGrid w:val="0"/>
              <w:spacing w:after="0" w:line="240" w:lineRule="auto"/>
              <w:jc w:val="both"/>
              <w:rPr>
                <w:rFonts w:ascii="Arial" w:eastAsia="Calibri" w:hAnsi="Arial" w:cs="Arial"/>
                <w:b/>
                <w:bCs/>
                <w:i/>
                <w:iCs/>
                <w:color w:val="000000"/>
                <w:sz w:val="16"/>
                <w:szCs w:val="16"/>
              </w:rPr>
            </w:pPr>
          </w:p>
          <w:p w14:paraId="7A8C5387" w14:textId="77777777" w:rsidR="00FC46A5" w:rsidRDefault="00FC46A5" w:rsidP="00D9363B">
            <w:pPr>
              <w:widowControl w:val="0"/>
              <w:tabs>
                <w:tab w:val="left" w:pos="142"/>
              </w:tabs>
              <w:snapToGrid w:val="0"/>
              <w:spacing w:after="0" w:line="240" w:lineRule="auto"/>
              <w:jc w:val="both"/>
              <w:rPr>
                <w:rFonts w:ascii="Arial" w:eastAsia="Calibri" w:hAnsi="Arial" w:cs="Arial"/>
                <w:b/>
                <w:bCs/>
                <w:i/>
                <w:iCs/>
                <w:color w:val="000000"/>
                <w:sz w:val="16"/>
                <w:szCs w:val="16"/>
              </w:rPr>
            </w:pPr>
          </w:p>
          <w:p w14:paraId="7925A230" w14:textId="37380108" w:rsidR="00E73201" w:rsidRPr="000B20A1" w:rsidRDefault="00FC46A5" w:rsidP="00D9363B">
            <w:pPr>
              <w:widowControl w:val="0"/>
              <w:tabs>
                <w:tab w:val="left" w:pos="142"/>
              </w:tabs>
              <w:snapToGrid w:val="0"/>
              <w:spacing w:after="0" w:line="240" w:lineRule="auto"/>
              <w:jc w:val="both"/>
              <w:rPr>
                <w:rFonts w:ascii="Arial" w:eastAsia="Calibri" w:hAnsi="Arial" w:cs="Arial"/>
                <w:b/>
                <w:bCs/>
                <w:i/>
                <w:iCs/>
                <w:color w:val="000000"/>
                <w:sz w:val="16"/>
                <w:szCs w:val="16"/>
              </w:rPr>
            </w:pPr>
            <w:r>
              <w:rPr>
                <w:rFonts w:ascii="Arial" w:eastAsia="Calibri" w:hAnsi="Arial" w:cs="Arial"/>
                <w:b/>
                <w:bCs/>
                <w:i/>
                <w:iCs/>
                <w:color w:val="000000"/>
                <w:sz w:val="16"/>
                <w:szCs w:val="16"/>
              </w:rPr>
              <w:t>[</w:t>
            </w:r>
            <w:r w:rsidR="000B20A1" w:rsidRPr="000B20A1">
              <w:rPr>
                <w:rFonts w:ascii="Arial" w:eastAsia="Calibri" w:hAnsi="Arial" w:cs="Arial"/>
                <w:b/>
                <w:bCs/>
                <w:i/>
                <w:iCs/>
                <w:color w:val="000000"/>
                <w:sz w:val="16"/>
                <w:szCs w:val="16"/>
              </w:rPr>
              <w:t xml:space="preserve">INSERIR </w:t>
            </w:r>
            <w:r w:rsidR="000B20A1" w:rsidRPr="000B20A1">
              <w:rPr>
                <w:rFonts w:ascii="Arial" w:eastAsia="Calibri" w:hAnsi="Arial" w:cs="Arial"/>
                <w:b/>
                <w:bCs/>
                <w:i/>
                <w:iCs/>
                <w:color w:val="000000"/>
                <w:sz w:val="16"/>
                <w:szCs w:val="16"/>
              </w:rPr>
              <w:t>CATÁLOGOS, ENCARTES, FOLHETOS TÉCNICOS OU “FOLDERS”</w:t>
            </w:r>
            <w:r>
              <w:rPr>
                <w:rFonts w:ascii="Arial" w:eastAsia="Calibri" w:hAnsi="Arial" w:cs="Arial"/>
                <w:b/>
                <w:bCs/>
                <w:i/>
                <w:iCs/>
                <w:color w:val="000000"/>
                <w:sz w:val="16"/>
                <w:szCs w:val="16"/>
              </w:rPr>
              <w:t>]</w:t>
            </w:r>
          </w:p>
        </w:tc>
        <w:tc>
          <w:tcPr>
            <w:tcW w:w="992" w:type="dxa"/>
            <w:tcBorders>
              <w:top w:val="single" w:sz="6" w:space="0" w:color="auto"/>
              <w:left w:val="single" w:sz="4" w:space="0" w:color="auto"/>
              <w:bottom w:val="single" w:sz="4" w:space="0" w:color="auto"/>
              <w:right w:val="single" w:sz="4" w:space="0" w:color="auto"/>
            </w:tcBorders>
          </w:tcPr>
          <w:p w14:paraId="33CBFCE1" w14:textId="66455CD3" w:rsidR="00C4232F" w:rsidRPr="00D9363B" w:rsidRDefault="00C4232F" w:rsidP="00D9363B">
            <w:pPr>
              <w:widowControl w:val="0"/>
              <w:tabs>
                <w:tab w:val="left" w:pos="142"/>
              </w:tabs>
              <w:snapToGrid w:val="0"/>
              <w:spacing w:after="0" w:line="240" w:lineRule="auto"/>
              <w:jc w:val="center"/>
              <w:rPr>
                <w:rFonts w:ascii="Arial" w:eastAsia="Calibri" w:hAnsi="Arial" w:cs="Arial"/>
                <w:bCs/>
                <w:color w:val="000000"/>
                <w:sz w:val="20"/>
                <w:szCs w:val="20"/>
              </w:rPr>
            </w:pPr>
          </w:p>
        </w:tc>
        <w:tc>
          <w:tcPr>
            <w:tcW w:w="992" w:type="dxa"/>
            <w:tcBorders>
              <w:top w:val="single" w:sz="6" w:space="0" w:color="auto"/>
              <w:left w:val="single" w:sz="4" w:space="0" w:color="auto"/>
              <w:bottom w:val="single" w:sz="4" w:space="0" w:color="auto"/>
              <w:right w:val="single" w:sz="4" w:space="0" w:color="auto"/>
            </w:tcBorders>
          </w:tcPr>
          <w:p w14:paraId="33B11DE1" w14:textId="33C34BF2" w:rsidR="00C4232F" w:rsidRPr="00D9363B" w:rsidRDefault="00C4232F" w:rsidP="00D9363B">
            <w:pPr>
              <w:widowControl w:val="0"/>
              <w:tabs>
                <w:tab w:val="left" w:pos="142"/>
              </w:tabs>
              <w:snapToGrid w:val="0"/>
              <w:spacing w:after="0" w:line="240" w:lineRule="auto"/>
              <w:jc w:val="center"/>
              <w:rPr>
                <w:rFonts w:ascii="Arial" w:eastAsia="Calibri" w:hAnsi="Arial" w:cs="Arial"/>
                <w:bCs/>
                <w:color w:val="000000"/>
                <w:sz w:val="20"/>
                <w:szCs w:val="20"/>
              </w:rPr>
            </w:pPr>
          </w:p>
        </w:tc>
        <w:tc>
          <w:tcPr>
            <w:tcW w:w="1559" w:type="dxa"/>
            <w:gridSpan w:val="2"/>
            <w:tcBorders>
              <w:top w:val="single" w:sz="6" w:space="0" w:color="auto"/>
              <w:left w:val="single" w:sz="4" w:space="0" w:color="auto"/>
              <w:bottom w:val="single" w:sz="4" w:space="0" w:color="auto"/>
              <w:right w:val="single" w:sz="4" w:space="0" w:color="auto"/>
            </w:tcBorders>
          </w:tcPr>
          <w:p w14:paraId="5D40B1A3" w14:textId="77777777" w:rsidR="00C4232F" w:rsidRPr="00D9363B" w:rsidRDefault="00C4232F" w:rsidP="00D9363B">
            <w:pPr>
              <w:widowControl w:val="0"/>
              <w:tabs>
                <w:tab w:val="left" w:pos="142"/>
              </w:tabs>
              <w:snapToGrid w:val="0"/>
              <w:spacing w:after="0" w:line="240" w:lineRule="auto"/>
              <w:jc w:val="center"/>
              <w:rPr>
                <w:rFonts w:ascii="Arial" w:eastAsia="Calibri" w:hAnsi="Arial" w:cs="Arial"/>
                <w:bCs/>
                <w:color w:val="000000"/>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5EBB04E" w14:textId="77777777" w:rsidR="00C4232F" w:rsidRPr="00D9363B" w:rsidRDefault="00C4232F" w:rsidP="00D9363B">
            <w:pPr>
              <w:widowControl w:val="0"/>
              <w:tabs>
                <w:tab w:val="left" w:pos="142"/>
              </w:tabs>
              <w:snapToGrid w:val="0"/>
              <w:spacing w:after="0" w:line="240" w:lineRule="auto"/>
              <w:jc w:val="center"/>
              <w:rPr>
                <w:rFonts w:ascii="Arial" w:eastAsia="Calibri" w:hAnsi="Arial" w:cs="Arial"/>
                <w:bCs/>
                <w:color w:val="000000"/>
                <w:sz w:val="20"/>
                <w:szCs w:val="20"/>
              </w:rPr>
            </w:pPr>
          </w:p>
        </w:tc>
      </w:tr>
      <w:tr w:rsidR="00C6486A" w:rsidRPr="00D9363B" w14:paraId="171A2CE1" w14:textId="77777777" w:rsidTr="00C4232F">
        <w:trPr>
          <w:cantSplit/>
          <w:trHeight w:val="372"/>
        </w:trPr>
        <w:tc>
          <w:tcPr>
            <w:tcW w:w="7800" w:type="dxa"/>
            <w:gridSpan w:val="7"/>
            <w:tcBorders>
              <w:top w:val="single" w:sz="6" w:space="0" w:color="auto"/>
              <w:left w:val="single" w:sz="24" w:space="0" w:color="auto"/>
              <w:bottom w:val="single" w:sz="4" w:space="0" w:color="auto"/>
              <w:right w:val="single" w:sz="4" w:space="0" w:color="auto"/>
            </w:tcBorders>
          </w:tcPr>
          <w:p w14:paraId="5F91D6D9" w14:textId="77777777" w:rsidR="00C6486A" w:rsidRPr="00D9363B" w:rsidRDefault="00C6486A" w:rsidP="00D9363B">
            <w:pPr>
              <w:widowControl w:val="0"/>
              <w:tabs>
                <w:tab w:val="left" w:pos="142"/>
              </w:tabs>
              <w:snapToGrid w:val="0"/>
              <w:spacing w:after="0" w:line="240" w:lineRule="auto"/>
              <w:jc w:val="right"/>
              <w:rPr>
                <w:rFonts w:ascii="Arial" w:eastAsia="Calibri" w:hAnsi="Arial" w:cs="Arial"/>
                <w:b/>
                <w:color w:val="000000"/>
                <w:sz w:val="20"/>
                <w:szCs w:val="20"/>
              </w:rPr>
            </w:pPr>
            <w:r w:rsidRPr="00D9363B">
              <w:rPr>
                <w:rFonts w:ascii="Arial" w:eastAsia="Calibri" w:hAnsi="Arial" w:cs="Arial"/>
                <w:b/>
                <w:color w:val="000000"/>
                <w:sz w:val="20"/>
                <w:szCs w:val="20"/>
              </w:rPr>
              <w:t>TOTAL</w:t>
            </w:r>
          </w:p>
        </w:tc>
        <w:tc>
          <w:tcPr>
            <w:tcW w:w="1560" w:type="dxa"/>
            <w:tcBorders>
              <w:top w:val="single" w:sz="6" w:space="0" w:color="auto"/>
              <w:left w:val="single" w:sz="4" w:space="0" w:color="auto"/>
              <w:bottom w:val="single" w:sz="4" w:space="0" w:color="auto"/>
              <w:right w:val="single" w:sz="24" w:space="0" w:color="auto"/>
            </w:tcBorders>
          </w:tcPr>
          <w:p w14:paraId="78EC2A28" w14:textId="77777777" w:rsidR="00C6486A" w:rsidRPr="00D9363B" w:rsidRDefault="00C6486A" w:rsidP="00D9363B">
            <w:pPr>
              <w:widowControl w:val="0"/>
              <w:tabs>
                <w:tab w:val="left" w:pos="142"/>
              </w:tabs>
              <w:snapToGrid w:val="0"/>
              <w:spacing w:after="0" w:line="240" w:lineRule="auto"/>
              <w:jc w:val="center"/>
              <w:rPr>
                <w:rFonts w:ascii="Arial" w:eastAsia="Calibri" w:hAnsi="Arial" w:cs="Arial"/>
                <w:b/>
                <w:color w:val="000000"/>
                <w:sz w:val="20"/>
                <w:szCs w:val="20"/>
              </w:rPr>
            </w:pPr>
          </w:p>
        </w:tc>
      </w:tr>
      <w:tr w:rsidR="00C6486A" w:rsidRPr="00D9363B" w14:paraId="69C52D51" w14:textId="77777777" w:rsidTr="00C4232F">
        <w:trPr>
          <w:cantSplit/>
          <w:trHeight w:val="382"/>
        </w:trPr>
        <w:tc>
          <w:tcPr>
            <w:tcW w:w="6241" w:type="dxa"/>
            <w:gridSpan w:val="5"/>
            <w:tcBorders>
              <w:top w:val="single" w:sz="6" w:space="0" w:color="000000"/>
              <w:left w:val="single" w:sz="24" w:space="0" w:color="000000"/>
              <w:bottom w:val="single" w:sz="6" w:space="0" w:color="000000"/>
              <w:right w:val="single" w:sz="6" w:space="0" w:color="000000"/>
            </w:tcBorders>
            <w:vAlign w:val="center"/>
            <w:hideMark/>
          </w:tcPr>
          <w:p w14:paraId="62388063" w14:textId="77777777" w:rsidR="00C6486A" w:rsidRPr="00D9363B" w:rsidRDefault="00C6486A" w:rsidP="00D9363B">
            <w:pPr>
              <w:widowControl w:val="0"/>
              <w:tabs>
                <w:tab w:val="left" w:pos="142"/>
              </w:tabs>
              <w:spacing w:after="0" w:line="240" w:lineRule="auto"/>
              <w:rPr>
                <w:rFonts w:ascii="Arial" w:eastAsia="Calibri" w:hAnsi="Arial" w:cs="Arial"/>
                <w:b/>
                <w:color w:val="000000"/>
                <w:sz w:val="20"/>
                <w:szCs w:val="20"/>
              </w:rPr>
            </w:pPr>
            <w:r w:rsidRPr="00D9363B">
              <w:rPr>
                <w:rFonts w:ascii="Arial" w:eastAsia="Calibri" w:hAnsi="Arial" w:cs="Arial"/>
                <w:b/>
                <w:color w:val="000000"/>
                <w:sz w:val="20"/>
                <w:szCs w:val="20"/>
              </w:rPr>
              <w:t>TOTAL DA PROPOSTA</w:t>
            </w:r>
          </w:p>
        </w:tc>
        <w:tc>
          <w:tcPr>
            <w:tcW w:w="3119" w:type="dxa"/>
            <w:gridSpan w:val="3"/>
            <w:tcBorders>
              <w:top w:val="single" w:sz="6" w:space="0" w:color="000000"/>
              <w:left w:val="single" w:sz="6" w:space="0" w:color="000000"/>
              <w:bottom w:val="single" w:sz="6" w:space="0" w:color="000000"/>
              <w:right w:val="single" w:sz="24" w:space="0" w:color="000000"/>
            </w:tcBorders>
            <w:vAlign w:val="center"/>
            <w:hideMark/>
          </w:tcPr>
          <w:p w14:paraId="2CA24F33" w14:textId="77777777" w:rsidR="00C6486A" w:rsidRPr="00D9363B" w:rsidRDefault="00C6486A" w:rsidP="00D9363B">
            <w:pPr>
              <w:widowControl w:val="0"/>
              <w:tabs>
                <w:tab w:val="left" w:pos="142"/>
              </w:tabs>
              <w:spacing w:after="0" w:line="240" w:lineRule="auto"/>
              <w:rPr>
                <w:rFonts w:ascii="Arial" w:eastAsiaTheme="minorEastAsia" w:hAnsi="Arial" w:cs="Arial"/>
                <w:b/>
                <w:color w:val="000000"/>
                <w:sz w:val="20"/>
                <w:szCs w:val="20"/>
              </w:rPr>
            </w:pPr>
            <w:r w:rsidRPr="00D9363B">
              <w:rPr>
                <w:rFonts w:ascii="Arial" w:hAnsi="Arial" w:cs="Arial"/>
                <w:b/>
                <w:color w:val="000000"/>
                <w:sz w:val="20"/>
                <w:szCs w:val="20"/>
              </w:rPr>
              <w:t>R$</w:t>
            </w:r>
          </w:p>
        </w:tc>
      </w:tr>
      <w:tr w:rsidR="00C6486A" w:rsidRPr="00D9363B" w14:paraId="4FA6B215" w14:textId="77777777" w:rsidTr="00C4232F">
        <w:trPr>
          <w:cantSplit/>
          <w:trHeight w:val="552"/>
        </w:trPr>
        <w:tc>
          <w:tcPr>
            <w:tcW w:w="6241" w:type="dxa"/>
            <w:gridSpan w:val="5"/>
            <w:tcBorders>
              <w:top w:val="single" w:sz="6" w:space="0" w:color="000000"/>
              <w:left w:val="single" w:sz="24" w:space="0" w:color="000000"/>
              <w:bottom w:val="single" w:sz="6" w:space="0" w:color="000000"/>
              <w:right w:val="single" w:sz="6" w:space="0" w:color="000000"/>
            </w:tcBorders>
            <w:vAlign w:val="center"/>
            <w:hideMark/>
          </w:tcPr>
          <w:p w14:paraId="4C687BCE" w14:textId="77777777" w:rsidR="00C6486A" w:rsidRPr="00D9363B" w:rsidRDefault="00C6486A" w:rsidP="00D9363B">
            <w:pPr>
              <w:widowControl w:val="0"/>
              <w:tabs>
                <w:tab w:val="left" w:pos="142"/>
              </w:tabs>
              <w:spacing w:after="0" w:line="240" w:lineRule="auto"/>
              <w:rPr>
                <w:rFonts w:ascii="Arial" w:eastAsia="Calibri" w:hAnsi="Arial" w:cs="Arial"/>
                <w:color w:val="000000"/>
                <w:sz w:val="20"/>
                <w:szCs w:val="20"/>
              </w:rPr>
            </w:pPr>
            <w:r w:rsidRPr="00D9363B">
              <w:rPr>
                <w:rFonts w:ascii="Arial" w:eastAsia="Calibri" w:hAnsi="Arial" w:cs="Arial"/>
                <w:color w:val="000000"/>
                <w:sz w:val="20"/>
                <w:szCs w:val="20"/>
              </w:rPr>
              <w:t>Dados Bancários:</w:t>
            </w:r>
          </w:p>
          <w:p w14:paraId="5F625F95" w14:textId="77777777" w:rsidR="00C6486A" w:rsidRPr="00D9363B" w:rsidRDefault="00C6486A" w:rsidP="00D9363B">
            <w:pPr>
              <w:widowControl w:val="0"/>
              <w:tabs>
                <w:tab w:val="left" w:pos="142"/>
              </w:tabs>
              <w:spacing w:after="0" w:line="240" w:lineRule="auto"/>
              <w:rPr>
                <w:rFonts w:ascii="Arial" w:eastAsia="Calibri" w:hAnsi="Arial" w:cs="Arial"/>
                <w:color w:val="000000"/>
                <w:sz w:val="20"/>
                <w:szCs w:val="20"/>
              </w:rPr>
            </w:pPr>
            <w:r w:rsidRPr="00D9363B">
              <w:rPr>
                <w:rFonts w:ascii="Arial" w:eastAsia="Calibri" w:hAnsi="Arial" w:cs="Arial"/>
                <w:color w:val="000000"/>
                <w:sz w:val="20"/>
                <w:szCs w:val="20"/>
              </w:rPr>
              <w:t>Nome do Banco: ...</w:t>
            </w:r>
          </w:p>
          <w:p w14:paraId="5BF9B77C" w14:textId="77777777" w:rsidR="00C6486A" w:rsidRPr="00D9363B" w:rsidRDefault="00C6486A" w:rsidP="00D9363B">
            <w:pPr>
              <w:widowControl w:val="0"/>
              <w:tabs>
                <w:tab w:val="left" w:pos="142"/>
              </w:tabs>
              <w:spacing w:after="0" w:line="240" w:lineRule="auto"/>
              <w:rPr>
                <w:rFonts w:ascii="Arial" w:eastAsia="Calibri" w:hAnsi="Arial" w:cs="Arial"/>
                <w:color w:val="000000"/>
                <w:sz w:val="20"/>
                <w:szCs w:val="20"/>
              </w:rPr>
            </w:pPr>
            <w:r w:rsidRPr="00D9363B">
              <w:rPr>
                <w:rFonts w:ascii="Arial" w:eastAsia="Calibri" w:hAnsi="Arial" w:cs="Arial"/>
                <w:color w:val="000000"/>
                <w:sz w:val="20"/>
                <w:szCs w:val="20"/>
              </w:rPr>
              <w:t>Agência: ...</w:t>
            </w:r>
          </w:p>
          <w:p w14:paraId="16010084" w14:textId="77777777" w:rsidR="00C6486A" w:rsidRPr="00D9363B" w:rsidRDefault="00C6486A" w:rsidP="00D9363B">
            <w:pPr>
              <w:widowControl w:val="0"/>
              <w:tabs>
                <w:tab w:val="left" w:pos="142"/>
              </w:tabs>
              <w:spacing w:after="0" w:line="240" w:lineRule="auto"/>
              <w:rPr>
                <w:rFonts w:ascii="Arial" w:eastAsiaTheme="minorEastAsia" w:hAnsi="Arial" w:cs="Arial"/>
                <w:color w:val="000000"/>
                <w:sz w:val="20"/>
                <w:szCs w:val="20"/>
              </w:rPr>
            </w:pPr>
            <w:r w:rsidRPr="00D9363B">
              <w:rPr>
                <w:rFonts w:ascii="Arial" w:hAnsi="Arial" w:cs="Arial"/>
                <w:color w:val="000000"/>
                <w:sz w:val="20"/>
                <w:szCs w:val="20"/>
              </w:rPr>
              <w:t>Conta Corrente: ....</w:t>
            </w:r>
          </w:p>
        </w:tc>
        <w:tc>
          <w:tcPr>
            <w:tcW w:w="3119" w:type="dxa"/>
            <w:gridSpan w:val="3"/>
            <w:tcBorders>
              <w:top w:val="single" w:sz="6" w:space="0" w:color="000000"/>
              <w:left w:val="single" w:sz="6" w:space="0" w:color="000000"/>
              <w:bottom w:val="single" w:sz="6" w:space="0" w:color="000000"/>
              <w:right w:val="single" w:sz="24" w:space="0" w:color="000000"/>
            </w:tcBorders>
            <w:vAlign w:val="center"/>
          </w:tcPr>
          <w:p w14:paraId="3F7D9415" w14:textId="77777777" w:rsidR="00C6486A" w:rsidRPr="00D9363B" w:rsidRDefault="00C6486A" w:rsidP="00D9363B">
            <w:pPr>
              <w:widowControl w:val="0"/>
              <w:tabs>
                <w:tab w:val="left" w:pos="142"/>
              </w:tabs>
              <w:spacing w:after="0" w:line="240" w:lineRule="auto"/>
              <w:jc w:val="center"/>
              <w:rPr>
                <w:rFonts w:ascii="Arial" w:hAnsi="Arial" w:cs="Arial"/>
                <w:color w:val="000000"/>
                <w:sz w:val="20"/>
                <w:szCs w:val="20"/>
              </w:rPr>
            </w:pPr>
          </w:p>
        </w:tc>
      </w:tr>
      <w:tr w:rsidR="00C6486A" w:rsidRPr="00D9363B" w14:paraId="3501F1FB" w14:textId="77777777" w:rsidTr="000A1BAF">
        <w:trPr>
          <w:trHeight w:val="1889"/>
        </w:trPr>
        <w:tc>
          <w:tcPr>
            <w:tcW w:w="4257" w:type="dxa"/>
            <w:gridSpan w:val="3"/>
            <w:tcBorders>
              <w:top w:val="nil"/>
              <w:left w:val="single" w:sz="24" w:space="0" w:color="000000"/>
              <w:bottom w:val="single" w:sz="24" w:space="0" w:color="000000"/>
              <w:right w:val="single" w:sz="6" w:space="0" w:color="000000"/>
            </w:tcBorders>
          </w:tcPr>
          <w:p w14:paraId="490AC245" w14:textId="77777777" w:rsidR="00C6486A" w:rsidRPr="00D9363B" w:rsidRDefault="00C6486A" w:rsidP="00D9363B">
            <w:pPr>
              <w:widowControl w:val="0"/>
              <w:tabs>
                <w:tab w:val="left" w:pos="142"/>
              </w:tabs>
              <w:spacing w:line="240" w:lineRule="auto"/>
              <w:jc w:val="both"/>
              <w:rPr>
                <w:rFonts w:ascii="Arial" w:hAnsi="Arial" w:cs="Arial"/>
                <w:b/>
                <w:color w:val="000000"/>
                <w:sz w:val="20"/>
                <w:szCs w:val="20"/>
              </w:rPr>
            </w:pPr>
            <w:r w:rsidRPr="00D9363B">
              <w:rPr>
                <w:rFonts w:ascii="Arial" w:hAnsi="Arial" w:cs="Arial"/>
                <w:b/>
                <w:color w:val="000000"/>
                <w:sz w:val="20"/>
                <w:szCs w:val="20"/>
              </w:rPr>
              <w:t>Estando de acordo com os termos do ato convocatório e com a legislação nele indicada, propomos os valores acima com validade da proposta de 60 (MINIMO) dias.</w:t>
            </w:r>
          </w:p>
          <w:p w14:paraId="3CCBA776" w14:textId="4C5E678F" w:rsidR="00C6486A" w:rsidRPr="00D9363B" w:rsidRDefault="00C6486A" w:rsidP="00D9363B">
            <w:pPr>
              <w:widowControl w:val="0"/>
              <w:tabs>
                <w:tab w:val="left" w:pos="142"/>
              </w:tabs>
              <w:spacing w:line="240" w:lineRule="auto"/>
              <w:jc w:val="center"/>
              <w:rPr>
                <w:rFonts w:ascii="Arial" w:eastAsia="Calibri" w:hAnsi="Arial" w:cs="Arial"/>
                <w:color w:val="000000"/>
                <w:sz w:val="20"/>
                <w:szCs w:val="20"/>
              </w:rPr>
            </w:pPr>
            <w:r w:rsidRPr="00D9363B">
              <w:rPr>
                <w:rFonts w:ascii="Arial" w:eastAsia="Calibri" w:hAnsi="Arial" w:cs="Arial"/>
                <w:color w:val="000000"/>
                <w:sz w:val="20"/>
                <w:szCs w:val="20"/>
              </w:rPr>
              <w:t>......................, ______, ___________ DE  202</w:t>
            </w:r>
            <w:r w:rsidR="009A704A" w:rsidRPr="00D9363B">
              <w:rPr>
                <w:rFonts w:ascii="Arial" w:eastAsia="Calibri" w:hAnsi="Arial" w:cs="Arial"/>
                <w:color w:val="000000"/>
                <w:sz w:val="20"/>
                <w:szCs w:val="20"/>
              </w:rPr>
              <w:t>...</w:t>
            </w:r>
          </w:p>
        </w:tc>
        <w:tc>
          <w:tcPr>
            <w:tcW w:w="5103" w:type="dxa"/>
            <w:gridSpan w:val="5"/>
            <w:tcBorders>
              <w:top w:val="nil"/>
              <w:left w:val="single" w:sz="6" w:space="0" w:color="000000"/>
              <w:bottom w:val="single" w:sz="24" w:space="0" w:color="000000"/>
              <w:right w:val="single" w:sz="24" w:space="0" w:color="000000"/>
            </w:tcBorders>
          </w:tcPr>
          <w:p w14:paraId="6BE41DE6" w14:textId="77777777" w:rsidR="00C6486A" w:rsidRPr="00D9363B" w:rsidRDefault="00C6486A" w:rsidP="00D9363B">
            <w:pPr>
              <w:widowControl w:val="0"/>
              <w:tabs>
                <w:tab w:val="left" w:pos="142"/>
              </w:tabs>
              <w:snapToGrid w:val="0"/>
              <w:spacing w:after="0" w:line="240" w:lineRule="auto"/>
              <w:jc w:val="center"/>
              <w:rPr>
                <w:rFonts w:ascii="Arial" w:eastAsia="Calibri" w:hAnsi="Arial" w:cs="Arial"/>
                <w:color w:val="000000"/>
                <w:sz w:val="20"/>
                <w:szCs w:val="20"/>
              </w:rPr>
            </w:pPr>
            <w:r w:rsidRPr="00D9363B">
              <w:rPr>
                <w:rFonts w:ascii="Arial" w:eastAsia="Calibri" w:hAnsi="Arial" w:cs="Arial"/>
                <w:color w:val="000000"/>
                <w:sz w:val="20"/>
                <w:szCs w:val="20"/>
              </w:rPr>
              <w:t>CARIMBO E ASSINATURA</w:t>
            </w:r>
          </w:p>
          <w:p w14:paraId="295BFE10" w14:textId="77777777" w:rsidR="00C6486A" w:rsidRPr="00D9363B" w:rsidRDefault="00C6486A" w:rsidP="00D9363B">
            <w:pPr>
              <w:widowControl w:val="0"/>
              <w:tabs>
                <w:tab w:val="left" w:pos="142"/>
              </w:tabs>
              <w:snapToGrid w:val="0"/>
              <w:spacing w:after="0" w:line="240" w:lineRule="auto"/>
              <w:jc w:val="center"/>
              <w:rPr>
                <w:rFonts w:ascii="Arial" w:eastAsia="Calibri" w:hAnsi="Arial" w:cs="Arial"/>
                <w:color w:val="000000"/>
                <w:sz w:val="20"/>
                <w:szCs w:val="20"/>
              </w:rPr>
            </w:pPr>
            <w:r w:rsidRPr="00D9363B">
              <w:rPr>
                <w:rFonts w:ascii="Arial" w:eastAsia="Calibri" w:hAnsi="Arial" w:cs="Arial"/>
                <w:color w:val="000000"/>
                <w:sz w:val="20"/>
                <w:szCs w:val="20"/>
              </w:rPr>
              <w:t>CARIMBO CNPJ</w:t>
            </w:r>
          </w:p>
          <w:p w14:paraId="492E68E1" w14:textId="77777777" w:rsidR="00C6486A" w:rsidRPr="00D9363B" w:rsidRDefault="00C6486A" w:rsidP="00D9363B">
            <w:pPr>
              <w:widowControl w:val="0"/>
              <w:tabs>
                <w:tab w:val="left" w:pos="142"/>
              </w:tabs>
              <w:snapToGrid w:val="0"/>
              <w:spacing w:line="240" w:lineRule="auto"/>
              <w:jc w:val="center"/>
              <w:rPr>
                <w:rFonts w:ascii="Arial" w:eastAsia="Calibri" w:hAnsi="Arial" w:cs="Arial"/>
                <w:color w:val="000000"/>
                <w:sz w:val="20"/>
                <w:szCs w:val="20"/>
              </w:rPr>
            </w:pPr>
          </w:p>
          <w:p w14:paraId="147A5B01" w14:textId="77777777" w:rsidR="00C6486A" w:rsidRPr="00D9363B" w:rsidRDefault="00C6486A" w:rsidP="00D9363B">
            <w:pPr>
              <w:widowControl w:val="0"/>
              <w:tabs>
                <w:tab w:val="left" w:pos="142"/>
              </w:tabs>
              <w:snapToGrid w:val="0"/>
              <w:spacing w:line="240" w:lineRule="auto"/>
              <w:jc w:val="center"/>
              <w:rPr>
                <w:rFonts w:ascii="Arial" w:eastAsia="Calibri" w:hAnsi="Arial" w:cs="Arial"/>
                <w:color w:val="000000"/>
                <w:sz w:val="20"/>
                <w:szCs w:val="20"/>
              </w:rPr>
            </w:pPr>
          </w:p>
        </w:tc>
      </w:tr>
    </w:tbl>
    <w:p w14:paraId="32B1D988" w14:textId="77777777" w:rsidR="003616E9" w:rsidRPr="00741FDE" w:rsidRDefault="003616E9" w:rsidP="00D9363B">
      <w:pPr>
        <w:widowControl w:val="0"/>
        <w:spacing w:after="0" w:line="240" w:lineRule="auto"/>
        <w:jc w:val="center"/>
        <w:rPr>
          <w:rFonts w:ascii="Arial" w:hAnsi="Arial" w:cs="Arial"/>
          <w:sz w:val="20"/>
          <w:szCs w:val="20"/>
        </w:rPr>
      </w:pPr>
    </w:p>
    <w:p w14:paraId="1FE62582" w14:textId="137FAFF1" w:rsidR="00741FDE" w:rsidRPr="00741FDE" w:rsidRDefault="00741FDE" w:rsidP="003233FB">
      <w:pPr>
        <w:pStyle w:val="PargrafodaLista"/>
        <w:widowControl w:val="0"/>
        <w:numPr>
          <w:ilvl w:val="3"/>
          <w:numId w:val="41"/>
        </w:numPr>
        <w:tabs>
          <w:tab w:val="left" w:pos="284"/>
        </w:tabs>
        <w:spacing w:after="0" w:line="240" w:lineRule="auto"/>
        <w:ind w:left="0" w:firstLine="0"/>
        <w:jc w:val="both"/>
        <w:rPr>
          <w:rFonts w:ascii="Arial" w:hAnsi="Arial" w:cs="Arial"/>
          <w:sz w:val="16"/>
          <w:szCs w:val="16"/>
        </w:rPr>
      </w:pPr>
      <w:r w:rsidRPr="00741FDE">
        <w:rPr>
          <w:rFonts w:ascii="Arial" w:hAnsi="Arial" w:cs="Arial"/>
          <w:sz w:val="16"/>
          <w:szCs w:val="16"/>
        </w:rPr>
        <w:t xml:space="preserve">O preço total é de R$ 0,00 (______________). </w:t>
      </w:r>
    </w:p>
    <w:p w14:paraId="45D83BEC" w14:textId="77777777" w:rsidR="00741FDE" w:rsidRPr="00741FDE" w:rsidRDefault="00741FDE" w:rsidP="00741FDE">
      <w:pPr>
        <w:widowControl w:val="0"/>
        <w:spacing w:after="0" w:line="240" w:lineRule="auto"/>
        <w:ind w:left="4788"/>
        <w:jc w:val="both"/>
        <w:rPr>
          <w:rFonts w:ascii="Arial" w:hAnsi="Arial" w:cs="Arial"/>
          <w:sz w:val="16"/>
          <w:szCs w:val="16"/>
        </w:rPr>
      </w:pPr>
    </w:p>
    <w:p w14:paraId="50932151" w14:textId="281E1126" w:rsidR="00741FDE" w:rsidRPr="00741FDE" w:rsidRDefault="00741FDE" w:rsidP="003233FB">
      <w:pPr>
        <w:pStyle w:val="PargrafodaLista"/>
        <w:widowControl w:val="0"/>
        <w:numPr>
          <w:ilvl w:val="3"/>
          <w:numId w:val="41"/>
        </w:numPr>
        <w:tabs>
          <w:tab w:val="left" w:pos="284"/>
        </w:tabs>
        <w:spacing w:after="0" w:line="240" w:lineRule="auto"/>
        <w:ind w:left="0" w:firstLine="0"/>
        <w:jc w:val="both"/>
        <w:rPr>
          <w:rFonts w:ascii="Arial" w:hAnsi="Arial" w:cs="Arial"/>
          <w:sz w:val="16"/>
          <w:szCs w:val="16"/>
        </w:rPr>
      </w:pPr>
      <w:r w:rsidRPr="00741FDE">
        <w:rPr>
          <w:rFonts w:ascii="Arial" w:hAnsi="Arial" w:cs="Arial"/>
          <w:sz w:val="16"/>
          <w:szCs w:val="16"/>
        </w:rPr>
        <w:t xml:space="preserve">Os preços ofertados para pagamento </w:t>
      </w:r>
      <w:r w:rsidRPr="00741FDE">
        <w:rPr>
          <w:rFonts w:ascii="Arial" w:hAnsi="Arial" w:cs="Arial"/>
          <w:sz w:val="16"/>
          <w:szCs w:val="16"/>
        </w:rPr>
        <w:t xml:space="preserve">serão </w:t>
      </w:r>
      <w:r w:rsidRPr="00741FDE">
        <w:rPr>
          <w:rFonts w:ascii="Arial" w:hAnsi="Arial" w:cs="Arial"/>
          <w:sz w:val="16"/>
          <w:szCs w:val="16"/>
        </w:rPr>
        <w:t xml:space="preserve">de acordo com as condições fixadas no </w:t>
      </w:r>
      <w:r w:rsidRPr="00741FDE">
        <w:rPr>
          <w:rFonts w:ascii="Arial" w:hAnsi="Arial" w:cs="Arial"/>
          <w:sz w:val="16"/>
          <w:szCs w:val="16"/>
        </w:rPr>
        <w:t xml:space="preserve">TERMO DE REFERÊNCIA </w:t>
      </w:r>
      <w:r w:rsidRPr="00741FDE">
        <w:rPr>
          <w:rFonts w:ascii="Arial" w:hAnsi="Arial" w:cs="Arial"/>
          <w:sz w:val="16"/>
          <w:szCs w:val="16"/>
        </w:rPr>
        <w:t xml:space="preserve">mantendo-se os preços fixos e irreajustáveis. </w:t>
      </w:r>
    </w:p>
    <w:p w14:paraId="7D43ABAD" w14:textId="77777777" w:rsidR="00741FDE" w:rsidRPr="00741FDE" w:rsidRDefault="00741FDE" w:rsidP="00741FDE">
      <w:pPr>
        <w:pStyle w:val="PargrafodaLista"/>
        <w:widowControl w:val="0"/>
        <w:spacing w:after="0" w:line="240" w:lineRule="auto"/>
        <w:ind w:left="0"/>
        <w:jc w:val="both"/>
        <w:rPr>
          <w:rFonts w:ascii="Arial" w:hAnsi="Arial" w:cs="Arial"/>
          <w:sz w:val="16"/>
          <w:szCs w:val="16"/>
        </w:rPr>
      </w:pPr>
    </w:p>
    <w:p w14:paraId="7EEE405C" w14:textId="69DE8D7B" w:rsidR="00741FDE" w:rsidRPr="00741FDE" w:rsidRDefault="00741FDE" w:rsidP="00741FDE">
      <w:pPr>
        <w:widowControl w:val="0"/>
        <w:spacing w:after="0" w:line="240" w:lineRule="auto"/>
        <w:jc w:val="both"/>
        <w:rPr>
          <w:rFonts w:ascii="Arial" w:hAnsi="Arial" w:cs="Arial"/>
          <w:sz w:val="16"/>
          <w:szCs w:val="16"/>
        </w:rPr>
      </w:pPr>
      <w:r w:rsidRPr="00741FDE">
        <w:rPr>
          <w:rFonts w:ascii="Arial" w:hAnsi="Arial" w:cs="Arial"/>
          <w:sz w:val="16"/>
          <w:szCs w:val="16"/>
        </w:rPr>
        <w:t xml:space="preserve">3. </w:t>
      </w:r>
      <w:r w:rsidRPr="00741FDE">
        <w:rPr>
          <w:rFonts w:ascii="Arial" w:hAnsi="Arial" w:cs="Arial"/>
          <w:sz w:val="16"/>
          <w:szCs w:val="16"/>
        </w:rPr>
        <w:t xml:space="preserve">No preço ofertado estão computados todos os custos básicos incidam ou venham a incidir direta ou indiretamente sobre o objeto do Pregão, inclusive tributos, contribuições incidentes, impostos, encargos sociais, fretes até o destino e quaisquer outros ônus que porventura possam recair sobre o objeto do Pregão. </w:t>
      </w:r>
    </w:p>
    <w:p w14:paraId="720F6C84" w14:textId="77777777" w:rsidR="00741FDE" w:rsidRPr="00741FDE" w:rsidRDefault="00741FDE" w:rsidP="00741FDE">
      <w:pPr>
        <w:rPr>
          <w:rFonts w:ascii="Arial" w:hAnsi="Arial" w:cs="Arial"/>
          <w:sz w:val="16"/>
          <w:szCs w:val="16"/>
        </w:rPr>
      </w:pPr>
    </w:p>
    <w:p w14:paraId="4A8DAF11" w14:textId="3FEC3570" w:rsidR="00741FDE" w:rsidRPr="00741FDE" w:rsidRDefault="00741FDE" w:rsidP="00741FDE">
      <w:pPr>
        <w:rPr>
          <w:rFonts w:ascii="Arial" w:hAnsi="Arial" w:cs="Arial"/>
          <w:sz w:val="16"/>
          <w:szCs w:val="16"/>
        </w:rPr>
      </w:pPr>
      <w:r w:rsidRPr="00741FDE">
        <w:rPr>
          <w:rFonts w:ascii="Arial" w:hAnsi="Arial" w:cs="Arial"/>
          <w:sz w:val="16"/>
          <w:szCs w:val="16"/>
        </w:rPr>
        <w:t xml:space="preserve">4. </w:t>
      </w:r>
      <w:r w:rsidRPr="00741FDE">
        <w:rPr>
          <w:rFonts w:ascii="Arial" w:hAnsi="Arial" w:cs="Arial"/>
          <w:sz w:val="16"/>
          <w:szCs w:val="16"/>
        </w:rPr>
        <w:t>O Prazo de validade da proposta: 60 (sessenta) dias</w:t>
      </w:r>
      <w:r w:rsidRPr="00741FDE">
        <w:rPr>
          <w:rFonts w:ascii="Arial" w:hAnsi="Arial" w:cs="Arial"/>
          <w:sz w:val="16"/>
          <w:szCs w:val="16"/>
        </w:rPr>
        <w:t>.</w:t>
      </w:r>
    </w:p>
    <w:p w14:paraId="5B7D145C" w14:textId="77777777" w:rsidR="003233FB" w:rsidRDefault="00741FDE" w:rsidP="00741FDE">
      <w:pPr>
        <w:pStyle w:val="PargrafodaLista"/>
        <w:widowControl w:val="0"/>
        <w:spacing w:after="0" w:line="240" w:lineRule="auto"/>
        <w:ind w:left="0"/>
        <w:jc w:val="both"/>
        <w:rPr>
          <w:rFonts w:ascii="Arial" w:hAnsi="Arial" w:cs="Arial"/>
          <w:sz w:val="16"/>
          <w:szCs w:val="16"/>
        </w:rPr>
      </w:pPr>
      <w:r w:rsidRPr="00741FDE">
        <w:rPr>
          <w:rFonts w:ascii="Arial" w:hAnsi="Arial" w:cs="Arial"/>
          <w:b/>
          <w:bCs/>
          <w:sz w:val="16"/>
          <w:szCs w:val="16"/>
        </w:rPr>
        <w:t>DADOS BANCÁRIOS:</w:t>
      </w:r>
      <w:r w:rsidRPr="00741FDE">
        <w:rPr>
          <w:rFonts w:ascii="Arial" w:hAnsi="Arial" w:cs="Arial"/>
          <w:sz w:val="16"/>
          <w:szCs w:val="16"/>
        </w:rPr>
        <w:t xml:space="preserve"> </w:t>
      </w:r>
    </w:p>
    <w:p w14:paraId="5780D368" w14:textId="5DE5FF39" w:rsidR="00741FDE" w:rsidRDefault="00741FDE" w:rsidP="00741FDE">
      <w:pPr>
        <w:pStyle w:val="PargrafodaLista"/>
        <w:widowControl w:val="0"/>
        <w:spacing w:after="0" w:line="240" w:lineRule="auto"/>
        <w:ind w:left="0"/>
        <w:jc w:val="both"/>
        <w:rPr>
          <w:rFonts w:ascii="Arial" w:hAnsi="Arial" w:cs="Arial"/>
          <w:sz w:val="16"/>
          <w:szCs w:val="16"/>
        </w:rPr>
      </w:pPr>
      <w:r w:rsidRPr="00741FDE">
        <w:rPr>
          <w:rFonts w:ascii="Arial" w:hAnsi="Arial" w:cs="Arial"/>
          <w:sz w:val="16"/>
          <w:szCs w:val="16"/>
        </w:rPr>
        <w:t xml:space="preserve">Conta Corrente nº XXXX, da Agência nº XXXX, do Banco XXXX nº XXXX, de titularidade da CONTRATADA. </w:t>
      </w:r>
    </w:p>
    <w:p w14:paraId="0617E62D" w14:textId="77777777" w:rsidR="003233FB" w:rsidRDefault="003233FB" w:rsidP="00741FDE">
      <w:pPr>
        <w:pStyle w:val="PargrafodaLista"/>
        <w:widowControl w:val="0"/>
        <w:spacing w:after="0" w:line="240" w:lineRule="auto"/>
        <w:ind w:left="0"/>
        <w:jc w:val="both"/>
        <w:rPr>
          <w:rFonts w:ascii="Arial" w:hAnsi="Arial" w:cs="Arial"/>
          <w:sz w:val="16"/>
          <w:szCs w:val="16"/>
        </w:rPr>
      </w:pPr>
    </w:p>
    <w:p w14:paraId="6DDEF564" w14:textId="77777777" w:rsidR="00741FDE" w:rsidRPr="00741FDE" w:rsidRDefault="00741FDE" w:rsidP="00741FDE">
      <w:pPr>
        <w:pStyle w:val="PargrafodaLista"/>
        <w:widowControl w:val="0"/>
        <w:spacing w:after="0" w:line="240" w:lineRule="auto"/>
        <w:ind w:left="0"/>
        <w:jc w:val="both"/>
        <w:rPr>
          <w:rFonts w:ascii="Arial" w:hAnsi="Arial" w:cs="Arial"/>
          <w:b/>
          <w:bCs/>
          <w:sz w:val="16"/>
          <w:szCs w:val="16"/>
        </w:rPr>
      </w:pPr>
      <w:r w:rsidRPr="00741FDE">
        <w:rPr>
          <w:rFonts w:ascii="Arial" w:hAnsi="Arial" w:cs="Arial"/>
          <w:b/>
          <w:bCs/>
          <w:sz w:val="16"/>
          <w:szCs w:val="16"/>
        </w:rPr>
        <w:t xml:space="preserve">DADOS DO RESPONSÁVEL PELA ASSINATURA DO CONTRATO: </w:t>
      </w:r>
    </w:p>
    <w:p w14:paraId="442D6CF7" w14:textId="77777777" w:rsidR="00741FDE" w:rsidRDefault="00741FDE" w:rsidP="00741FDE">
      <w:pPr>
        <w:pStyle w:val="PargrafodaLista"/>
        <w:widowControl w:val="0"/>
        <w:spacing w:after="0" w:line="240" w:lineRule="auto"/>
        <w:ind w:left="0"/>
        <w:jc w:val="both"/>
        <w:rPr>
          <w:rFonts w:ascii="Arial" w:hAnsi="Arial" w:cs="Arial"/>
          <w:sz w:val="16"/>
          <w:szCs w:val="16"/>
        </w:rPr>
      </w:pPr>
      <w:r w:rsidRPr="00741FDE">
        <w:rPr>
          <w:rFonts w:ascii="Arial" w:hAnsi="Arial" w:cs="Arial"/>
          <w:sz w:val="16"/>
          <w:szCs w:val="16"/>
        </w:rPr>
        <w:t xml:space="preserve">Nome, Qualificação (cargo ou função), Dados pessoais (nacionalidade, estado civil e profissão), Número dos documentos pessoais (RG, CPF), Endereço completo. </w:t>
      </w:r>
    </w:p>
    <w:p w14:paraId="083A1ECB" w14:textId="77777777" w:rsidR="00741FDE" w:rsidRDefault="00741FDE" w:rsidP="00741FDE">
      <w:pPr>
        <w:pStyle w:val="PargrafodaLista"/>
        <w:widowControl w:val="0"/>
        <w:spacing w:after="0" w:line="240" w:lineRule="auto"/>
        <w:ind w:left="0"/>
        <w:jc w:val="both"/>
        <w:rPr>
          <w:rFonts w:ascii="Arial" w:hAnsi="Arial" w:cs="Arial"/>
          <w:sz w:val="16"/>
          <w:szCs w:val="16"/>
        </w:rPr>
      </w:pPr>
    </w:p>
    <w:p w14:paraId="1AE76FF5" w14:textId="1DBA1EBE" w:rsidR="00164DC4" w:rsidRPr="00741FDE" w:rsidRDefault="00741FDE" w:rsidP="00741FDE">
      <w:pPr>
        <w:pStyle w:val="PargrafodaLista"/>
        <w:widowControl w:val="0"/>
        <w:spacing w:after="0" w:line="240" w:lineRule="auto"/>
        <w:ind w:left="0"/>
        <w:jc w:val="both"/>
        <w:rPr>
          <w:rFonts w:ascii="Arial" w:hAnsi="Arial" w:cs="Arial"/>
          <w:sz w:val="16"/>
          <w:szCs w:val="16"/>
        </w:rPr>
      </w:pPr>
      <w:r w:rsidRPr="00741FDE">
        <w:rPr>
          <w:rFonts w:ascii="Arial" w:hAnsi="Arial" w:cs="Arial"/>
          <w:sz w:val="16"/>
          <w:szCs w:val="16"/>
        </w:rPr>
        <w:t>Local, data, razão social, nome do representante legal e assinatura.</w:t>
      </w:r>
    </w:p>
    <w:p w14:paraId="2B1703D8" w14:textId="77777777" w:rsidR="000A1BAF" w:rsidRPr="00741FDE" w:rsidRDefault="000A1BAF" w:rsidP="00741FDE">
      <w:pPr>
        <w:widowControl w:val="0"/>
        <w:spacing w:after="0" w:line="240" w:lineRule="auto"/>
        <w:jc w:val="center"/>
        <w:rPr>
          <w:rFonts w:ascii="Arial" w:hAnsi="Arial" w:cs="Arial"/>
          <w:sz w:val="16"/>
          <w:szCs w:val="16"/>
        </w:rPr>
      </w:pPr>
    </w:p>
    <w:p w14:paraId="3C8964A0" w14:textId="77777777" w:rsidR="000A1BAF" w:rsidRPr="00D9363B" w:rsidRDefault="000A1BAF" w:rsidP="00741FDE">
      <w:pPr>
        <w:widowControl w:val="0"/>
        <w:spacing w:after="0" w:line="240" w:lineRule="auto"/>
        <w:jc w:val="center"/>
        <w:rPr>
          <w:rFonts w:ascii="Arial" w:hAnsi="Arial" w:cs="Arial"/>
          <w:sz w:val="20"/>
          <w:szCs w:val="20"/>
        </w:rPr>
      </w:pPr>
    </w:p>
    <w:p w14:paraId="03108F77" w14:textId="77777777" w:rsidR="000A1BAF" w:rsidRPr="00D9363B" w:rsidRDefault="000A1BAF" w:rsidP="00D9363B">
      <w:pPr>
        <w:widowControl w:val="0"/>
        <w:spacing w:after="0" w:line="240" w:lineRule="auto"/>
        <w:jc w:val="center"/>
        <w:rPr>
          <w:rFonts w:ascii="Arial" w:hAnsi="Arial" w:cs="Arial"/>
          <w:sz w:val="20"/>
          <w:szCs w:val="20"/>
        </w:rPr>
      </w:pPr>
    </w:p>
    <w:p w14:paraId="4F89E5DC" w14:textId="77777777" w:rsidR="000A1BAF" w:rsidRPr="00D9363B" w:rsidRDefault="000A1BAF" w:rsidP="00D9363B">
      <w:pPr>
        <w:widowControl w:val="0"/>
        <w:spacing w:after="0" w:line="240" w:lineRule="auto"/>
        <w:jc w:val="center"/>
        <w:rPr>
          <w:rFonts w:ascii="Arial" w:hAnsi="Arial" w:cs="Arial"/>
          <w:sz w:val="20"/>
          <w:szCs w:val="20"/>
        </w:rPr>
      </w:pPr>
    </w:p>
    <w:p w14:paraId="79A01566" w14:textId="77777777" w:rsidR="00C4232F" w:rsidRPr="00D9363B" w:rsidRDefault="00C4232F" w:rsidP="00D9363B">
      <w:pPr>
        <w:widowControl w:val="0"/>
        <w:spacing w:after="0" w:line="240" w:lineRule="auto"/>
        <w:jc w:val="center"/>
        <w:rPr>
          <w:rFonts w:ascii="Arial" w:hAnsi="Arial" w:cs="Arial"/>
          <w:sz w:val="20"/>
          <w:szCs w:val="20"/>
        </w:rPr>
      </w:pPr>
    </w:p>
    <w:p w14:paraId="01FCE55D" w14:textId="77777777" w:rsidR="00C4232F" w:rsidRPr="00D9363B" w:rsidRDefault="00C4232F" w:rsidP="00D9363B">
      <w:pPr>
        <w:widowControl w:val="0"/>
        <w:spacing w:after="0" w:line="240" w:lineRule="auto"/>
        <w:jc w:val="center"/>
        <w:rPr>
          <w:rFonts w:ascii="Arial" w:hAnsi="Arial" w:cs="Arial"/>
          <w:sz w:val="20"/>
          <w:szCs w:val="20"/>
        </w:rPr>
      </w:pPr>
    </w:p>
    <w:p w14:paraId="071B4594" w14:textId="77777777" w:rsidR="00C4232F" w:rsidRPr="00D9363B" w:rsidRDefault="00C4232F" w:rsidP="00D9363B">
      <w:pPr>
        <w:widowControl w:val="0"/>
        <w:spacing w:after="0" w:line="240" w:lineRule="auto"/>
        <w:jc w:val="center"/>
        <w:rPr>
          <w:rFonts w:ascii="Arial" w:hAnsi="Arial" w:cs="Arial"/>
          <w:sz w:val="20"/>
          <w:szCs w:val="20"/>
        </w:rPr>
      </w:pPr>
    </w:p>
    <w:p w14:paraId="2FA309CB" w14:textId="77777777" w:rsidR="00677536" w:rsidRPr="00D9363B" w:rsidRDefault="00677536" w:rsidP="00D9363B">
      <w:pPr>
        <w:widowControl w:val="0"/>
        <w:spacing w:after="0" w:line="240" w:lineRule="auto"/>
        <w:jc w:val="center"/>
        <w:rPr>
          <w:rFonts w:ascii="Arial" w:hAnsi="Arial" w:cs="Arial"/>
          <w:b/>
          <w:sz w:val="20"/>
          <w:szCs w:val="20"/>
        </w:rPr>
      </w:pPr>
      <w:r w:rsidRPr="00D9363B">
        <w:rPr>
          <w:rFonts w:ascii="Arial" w:hAnsi="Arial" w:cs="Arial"/>
          <w:i/>
          <w:iCs/>
          <w:sz w:val="20"/>
          <w:szCs w:val="20"/>
        </w:rPr>
        <w:t>(Este anexo é um modelo e deve ser feito em papel timbrado do licitante)</w:t>
      </w:r>
    </w:p>
    <w:p w14:paraId="06D28DA6" w14:textId="7D034FBF" w:rsidR="006F46BC" w:rsidRPr="00D9363B" w:rsidRDefault="006F46BC" w:rsidP="00D9363B">
      <w:pPr>
        <w:widowControl w:val="0"/>
        <w:spacing w:after="0" w:line="240" w:lineRule="auto"/>
        <w:jc w:val="center"/>
        <w:rPr>
          <w:rFonts w:ascii="Arial" w:hAnsi="Arial" w:cs="Arial"/>
          <w:b/>
          <w:sz w:val="20"/>
          <w:szCs w:val="20"/>
        </w:rPr>
      </w:pPr>
      <w:r w:rsidRPr="00D9363B">
        <w:rPr>
          <w:rFonts w:ascii="Arial" w:hAnsi="Arial" w:cs="Arial"/>
          <w:b/>
          <w:sz w:val="20"/>
          <w:szCs w:val="20"/>
        </w:rPr>
        <w:t>ANEXO IV</w:t>
      </w:r>
    </w:p>
    <w:p w14:paraId="5690DC11" w14:textId="77777777" w:rsidR="006F46BC" w:rsidRPr="00D9363B" w:rsidRDefault="006F46BC" w:rsidP="00D9363B">
      <w:pPr>
        <w:widowControl w:val="0"/>
        <w:spacing w:after="0" w:line="240" w:lineRule="auto"/>
        <w:jc w:val="center"/>
        <w:rPr>
          <w:rFonts w:ascii="Arial" w:eastAsia="Calibri" w:hAnsi="Arial" w:cs="Arial"/>
          <w:b/>
          <w:bCs/>
          <w:sz w:val="20"/>
          <w:szCs w:val="20"/>
          <w:lang w:eastAsia="en-US"/>
        </w:rPr>
      </w:pPr>
      <w:r w:rsidRPr="00D9363B">
        <w:rPr>
          <w:rFonts w:ascii="Arial" w:eastAsia="Calibri" w:hAnsi="Arial" w:cs="Arial"/>
          <w:b/>
          <w:bCs/>
          <w:sz w:val="20"/>
          <w:szCs w:val="20"/>
          <w:lang w:eastAsia="en-US"/>
        </w:rPr>
        <w:t>MODELO DE DECLARAÇÃO DE ENQUADRAMENTO COMO</w:t>
      </w:r>
    </w:p>
    <w:p w14:paraId="0E574BF3" w14:textId="77777777" w:rsidR="006F46BC" w:rsidRPr="00D9363B" w:rsidRDefault="006F46BC" w:rsidP="00D9363B">
      <w:pPr>
        <w:widowControl w:val="0"/>
        <w:spacing w:after="0" w:line="240" w:lineRule="auto"/>
        <w:jc w:val="center"/>
        <w:rPr>
          <w:rFonts w:ascii="Arial" w:eastAsia="Calibri" w:hAnsi="Arial" w:cs="Arial"/>
          <w:b/>
          <w:bCs/>
          <w:sz w:val="20"/>
          <w:szCs w:val="20"/>
          <w:lang w:eastAsia="en-US"/>
        </w:rPr>
      </w:pPr>
      <w:r w:rsidRPr="00D9363B">
        <w:rPr>
          <w:rFonts w:ascii="Arial" w:eastAsia="Calibri" w:hAnsi="Arial" w:cs="Arial"/>
          <w:b/>
          <w:bCs/>
          <w:sz w:val="20"/>
          <w:szCs w:val="20"/>
          <w:lang w:eastAsia="en-US"/>
        </w:rPr>
        <w:t>MICROEMPRESA OU EMPRESA DE PEQUENO PORTE</w:t>
      </w:r>
    </w:p>
    <w:p w14:paraId="46095F9A" w14:textId="77777777" w:rsidR="006F46BC" w:rsidRPr="00D9363B" w:rsidRDefault="006F46BC" w:rsidP="00D9363B">
      <w:pPr>
        <w:widowControl w:val="0"/>
        <w:spacing w:after="0" w:line="240" w:lineRule="auto"/>
        <w:jc w:val="center"/>
        <w:rPr>
          <w:rFonts w:ascii="Arial" w:eastAsia="Calibri" w:hAnsi="Arial" w:cs="Arial"/>
          <w:sz w:val="20"/>
          <w:szCs w:val="20"/>
          <w:lang w:eastAsia="en-US"/>
        </w:rPr>
      </w:pPr>
    </w:p>
    <w:p w14:paraId="70A564DE" w14:textId="77777777" w:rsidR="006F46BC" w:rsidRPr="00D9363B" w:rsidRDefault="006F46BC" w:rsidP="00D9363B">
      <w:pPr>
        <w:widowControl w:val="0"/>
        <w:spacing w:after="0" w:line="240" w:lineRule="auto"/>
        <w:jc w:val="both"/>
        <w:rPr>
          <w:rFonts w:ascii="Arial" w:eastAsia="Calibri" w:hAnsi="Arial" w:cs="Arial"/>
          <w:sz w:val="20"/>
          <w:szCs w:val="20"/>
          <w:lang w:eastAsia="en-US"/>
        </w:rPr>
      </w:pPr>
    </w:p>
    <w:p w14:paraId="141B9542" w14:textId="77777777" w:rsidR="006F46BC" w:rsidRPr="00D9363B" w:rsidRDefault="006F46BC" w:rsidP="00D9363B">
      <w:pPr>
        <w:widowControl w:val="0"/>
        <w:spacing w:after="0" w:line="240" w:lineRule="auto"/>
        <w:jc w:val="both"/>
        <w:rPr>
          <w:rFonts w:ascii="Arial" w:eastAsia="Calibri" w:hAnsi="Arial" w:cs="Arial"/>
          <w:sz w:val="20"/>
          <w:szCs w:val="20"/>
          <w:lang w:eastAsia="en-US"/>
        </w:rPr>
      </w:pPr>
      <w:r w:rsidRPr="00D9363B">
        <w:rPr>
          <w:rFonts w:ascii="Arial" w:eastAsia="Calibri" w:hAnsi="Arial" w:cs="Arial"/>
          <w:sz w:val="20"/>
          <w:szCs w:val="20"/>
          <w:lang w:eastAsia="en-US"/>
        </w:rPr>
        <w:t xml:space="preserve">A Empresa _________________, inscrita no CNPJ sob o n.___________, por intermédio de seu representante legal, </w:t>
      </w:r>
      <w:proofErr w:type="spellStart"/>
      <w:r w:rsidRPr="00D9363B">
        <w:rPr>
          <w:rFonts w:ascii="Arial" w:eastAsia="Calibri" w:hAnsi="Arial" w:cs="Arial"/>
          <w:sz w:val="20"/>
          <w:szCs w:val="20"/>
          <w:lang w:eastAsia="en-US"/>
        </w:rPr>
        <w:t>Sr</w:t>
      </w:r>
      <w:proofErr w:type="spellEnd"/>
      <w:r w:rsidRPr="00D9363B">
        <w:rPr>
          <w:rFonts w:ascii="Arial" w:eastAsia="Calibri" w:hAnsi="Arial" w:cs="Arial"/>
          <w:sz w:val="20"/>
          <w:szCs w:val="20"/>
          <w:lang w:eastAsia="en-US"/>
        </w:rPr>
        <w:t>(a)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0139BB27" w14:textId="77777777" w:rsidR="006F46BC" w:rsidRPr="00D9363B" w:rsidRDefault="006F46BC" w:rsidP="00D9363B">
      <w:pPr>
        <w:widowControl w:val="0"/>
        <w:spacing w:after="0" w:line="240" w:lineRule="auto"/>
        <w:jc w:val="both"/>
        <w:rPr>
          <w:rFonts w:ascii="Arial" w:eastAsia="Calibri" w:hAnsi="Arial" w:cs="Arial"/>
          <w:sz w:val="20"/>
          <w:szCs w:val="20"/>
          <w:lang w:eastAsia="en-US"/>
        </w:rPr>
      </w:pPr>
    </w:p>
    <w:p w14:paraId="1ECD8729" w14:textId="275C65C9" w:rsidR="006F46BC" w:rsidRPr="00D9363B" w:rsidRDefault="006F46BC" w:rsidP="00D9363B">
      <w:pPr>
        <w:widowControl w:val="0"/>
        <w:spacing w:after="0" w:line="240" w:lineRule="auto"/>
        <w:jc w:val="both"/>
        <w:rPr>
          <w:rFonts w:ascii="Arial" w:eastAsia="Calibri" w:hAnsi="Arial" w:cs="Arial"/>
          <w:sz w:val="20"/>
          <w:szCs w:val="20"/>
          <w:lang w:eastAsia="en-US"/>
        </w:rPr>
      </w:pPr>
      <w:r w:rsidRPr="00D9363B">
        <w:rPr>
          <w:rFonts w:ascii="Arial" w:eastAsia="Calibri" w:hAnsi="Arial" w:cs="Arial"/>
          <w:sz w:val="20"/>
          <w:szCs w:val="20"/>
          <w:lang w:eastAsia="en-US"/>
        </w:rPr>
        <w:t>(</w:t>
      </w:r>
      <w:r w:rsidR="00677536" w:rsidRPr="00D9363B">
        <w:rPr>
          <w:rFonts w:ascii="Arial" w:eastAsia="Calibri" w:hAnsi="Arial" w:cs="Arial"/>
          <w:sz w:val="20"/>
          <w:szCs w:val="20"/>
          <w:lang w:eastAsia="en-US"/>
        </w:rPr>
        <w:tab/>
      </w:r>
      <w:r w:rsidRPr="00D9363B">
        <w:rPr>
          <w:rFonts w:ascii="Arial" w:eastAsia="Calibri" w:hAnsi="Arial" w:cs="Arial"/>
          <w:sz w:val="20"/>
          <w:szCs w:val="20"/>
          <w:lang w:eastAsia="en-US"/>
        </w:rPr>
        <w:t>) MICROEMPRESA, conforme Inciso I, art. 3º da Lei Complementar n. 123/2006 e posteriores alterações</w:t>
      </w:r>
    </w:p>
    <w:p w14:paraId="4DC6E804" w14:textId="77777777" w:rsidR="006F46BC" w:rsidRPr="00D9363B" w:rsidRDefault="006F46BC" w:rsidP="00D9363B">
      <w:pPr>
        <w:widowControl w:val="0"/>
        <w:spacing w:after="0" w:line="240" w:lineRule="auto"/>
        <w:jc w:val="both"/>
        <w:rPr>
          <w:rFonts w:ascii="Arial" w:eastAsia="Calibri" w:hAnsi="Arial" w:cs="Arial"/>
          <w:sz w:val="20"/>
          <w:szCs w:val="20"/>
          <w:lang w:eastAsia="en-US"/>
        </w:rPr>
      </w:pPr>
    </w:p>
    <w:p w14:paraId="62BFC8AA" w14:textId="19062240" w:rsidR="006F46BC" w:rsidRPr="00D9363B" w:rsidRDefault="006F46BC" w:rsidP="00D9363B">
      <w:pPr>
        <w:widowControl w:val="0"/>
        <w:spacing w:after="0" w:line="240" w:lineRule="auto"/>
        <w:jc w:val="both"/>
        <w:rPr>
          <w:rFonts w:ascii="Arial" w:eastAsia="Calibri" w:hAnsi="Arial" w:cs="Arial"/>
          <w:sz w:val="20"/>
          <w:szCs w:val="20"/>
          <w:lang w:eastAsia="en-US"/>
        </w:rPr>
      </w:pPr>
      <w:r w:rsidRPr="00D9363B">
        <w:rPr>
          <w:rFonts w:ascii="Arial" w:eastAsia="Calibri" w:hAnsi="Arial" w:cs="Arial"/>
          <w:sz w:val="20"/>
          <w:szCs w:val="20"/>
          <w:lang w:eastAsia="en-US"/>
        </w:rPr>
        <w:t>(</w:t>
      </w:r>
      <w:r w:rsidR="00677536" w:rsidRPr="00D9363B">
        <w:rPr>
          <w:rFonts w:ascii="Arial" w:eastAsia="Calibri" w:hAnsi="Arial" w:cs="Arial"/>
          <w:sz w:val="20"/>
          <w:szCs w:val="20"/>
          <w:lang w:eastAsia="en-US"/>
        </w:rPr>
        <w:tab/>
      </w:r>
      <w:r w:rsidRPr="00D9363B">
        <w:rPr>
          <w:rFonts w:ascii="Arial" w:eastAsia="Calibri" w:hAnsi="Arial" w:cs="Arial"/>
          <w:sz w:val="20"/>
          <w:szCs w:val="20"/>
          <w:lang w:eastAsia="en-US"/>
        </w:rPr>
        <w:t>) EMPRESA DE PEQUENO PORTE, conforme Inciso II, art. 3º da Lei Complementar n. 123/2006 e posteriores alterações</w:t>
      </w:r>
    </w:p>
    <w:p w14:paraId="728216CB" w14:textId="77777777" w:rsidR="006F46BC" w:rsidRPr="00D9363B" w:rsidRDefault="006F46BC" w:rsidP="00D9363B">
      <w:pPr>
        <w:widowControl w:val="0"/>
        <w:spacing w:after="0" w:line="240" w:lineRule="auto"/>
        <w:jc w:val="both"/>
        <w:rPr>
          <w:rFonts w:ascii="Arial" w:eastAsia="Calibri" w:hAnsi="Arial" w:cs="Arial"/>
          <w:sz w:val="20"/>
          <w:szCs w:val="20"/>
          <w:lang w:eastAsia="en-US"/>
        </w:rPr>
      </w:pPr>
    </w:p>
    <w:p w14:paraId="03B15F50" w14:textId="77777777" w:rsidR="006F46BC" w:rsidRPr="00D9363B" w:rsidRDefault="006F46BC" w:rsidP="00D9363B">
      <w:pPr>
        <w:widowControl w:val="0"/>
        <w:spacing w:after="0" w:line="240" w:lineRule="auto"/>
        <w:jc w:val="both"/>
        <w:rPr>
          <w:rFonts w:ascii="Arial" w:eastAsia="Calibri" w:hAnsi="Arial" w:cs="Arial"/>
          <w:sz w:val="20"/>
          <w:szCs w:val="20"/>
          <w:lang w:eastAsia="en-US"/>
        </w:rPr>
      </w:pPr>
      <w:r w:rsidRPr="00D9363B">
        <w:rPr>
          <w:rFonts w:ascii="Arial" w:eastAsia="Calibri" w:hAnsi="Arial" w:cs="Arial"/>
          <w:sz w:val="20"/>
          <w:szCs w:val="20"/>
          <w:lang w:eastAsia="en-US"/>
        </w:rPr>
        <w:t>DECLARA, ainda, que a empresa está excluída das vedações constantes do parágrafo 4º do artigo 3º da Lei complementar n. 123/2006 e alterações e posteriores alterações.</w:t>
      </w:r>
    </w:p>
    <w:p w14:paraId="46A23363" w14:textId="3256FDFC" w:rsidR="006F46BC" w:rsidRPr="00D9363B" w:rsidRDefault="006F46BC" w:rsidP="00D9363B">
      <w:pPr>
        <w:widowControl w:val="0"/>
        <w:spacing w:after="0" w:line="240" w:lineRule="auto"/>
        <w:jc w:val="both"/>
        <w:rPr>
          <w:rFonts w:ascii="Arial" w:eastAsia="Calibri" w:hAnsi="Arial" w:cs="Arial"/>
          <w:sz w:val="20"/>
          <w:szCs w:val="20"/>
          <w:lang w:eastAsia="en-US"/>
        </w:rPr>
      </w:pPr>
    </w:p>
    <w:p w14:paraId="579A4710" w14:textId="77777777" w:rsidR="006F46BC" w:rsidRPr="00D9363B" w:rsidRDefault="006F46BC" w:rsidP="00D9363B">
      <w:pPr>
        <w:widowControl w:val="0"/>
        <w:spacing w:after="0" w:line="240" w:lineRule="auto"/>
        <w:jc w:val="both"/>
        <w:rPr>
          <w:rFonts w:ascii="Arial" w:eastAsia="Calibri" w:hAnsi="Arial" w:cs="Arial"/>
          <w:sz w:val="20"/>
          <w:szCs w:val="20"/>
          <w:lang w:eastAsia="en-US"/>
        </w:rPr>
      </w:pPr>
    </w:p>
    <w:p w14:paraId="736900A5" w14:textId="6F52A041" w:rsidR="00677536" w:rsidRPr="00D9363B" w:rsidRDefault="00677536" w:rsidP="00D9363B">
      <w:pPr>
        <w:widowControl w:val="0"/>
        <w:spacing w:after="0" w:line="240" w:lineRule="auto"/>
        <w:jc w:val="right"/>
        <w:rPr>
          <w:rFonts w:ascii="Arial" w:eastAsia="Calibri" w:hAnsi="Arial" w:cs="Arial"/>
          <w:sz w:val="20"/>
          <w:szCs w:val="20"/>
          <w:lang w:eastAsia="en-US"/>
        </w:rPr>
      </w:pPr>
      <w:bookmarkStart w:id="73" w:name="_Hlk60811811"/>
      <w:r w:rsidRPr="00D9363B">
        <w:rPr>
          <w:rFonts w:ascii="Arial" w:eastAsia="Calibri" w:hAnsi="Arial" w:cs="Arial"/>
          <w:sz w:val="20"/>
          <w:szCs w:val="20"/>
          <w:lang w:eastAsia="en-US"/>
        </w:rPr>
        <w:t xml:space="preserve">___________________-____, ____ de ____________ </w:t>
      </w:r>
      <w:proofErr w:type="spellStart"/>
      <w:r w:rsidRPr="00D9363B">
        <w:rPr>
          <w:rFonts w:ascii="Arial" w:eastAsia="Calibri" w:hAnsi="Arial" w:cs="Arial"/>
          <w:sz w:val="20"/>
          <w:szCs w:val="20"/>
          <w:lang w:eastAsia="en-US"/>
        </w:rPr>
        <w:t>de</w:t>
      </w:r>
      <w:proofErr w:type="spellEnd"/>
      <w:r w:rsidRPr="00D9363B">
        <w:rPr>
          <w:rFonts w:ascii="Arial" w:eastAsia="Calibri" w:hAnsi="Arial" w:cs="Arial"/>
          <w:sz w:val="20"/>
          <w:szCs w:val="20"/>
          <w:lang w:eastAsia="en-US"/>
        </w:rPr>
        <w:t xml:space="preserve"> 202</w:t>
      </w:r>
      <w:r w:rsidR="009A704A" w:rsidRPr="00D9363B">
        <w:rPr>
          <w:rFonts w:ascii="Arial" w:eastAsia="Calibri" w:hAnsi="Arial" w:cs="Arial"/>
          <w:sz w:val="20"/>
          <w:szCs w:val="20"/>
          <w:lang w:eastAsia="en-US"/>
        </w:rPr>
        <w:t>...</w:t>
      </w:r>
      <w:r w:rsidRPr="00D9363B">
        <w:rPr>
          <w:rFonts w:ascii="Arial" w:eastAsia="Calibri" w:hAnsi="Arial" w:cs="Arial"/>
          <w:sz w:val="20"/>
          <w:szCs w:val="20"/>
          <w:lang w:eastAsia="en-US"/>
        </w:rPr>
        <w:t>.</w:t>
      </w:r>
    </w:p>
    <w:p w14:paraId="1E4AAC36" w14:textId="77777777" w:rsidR="00677536" w:rsidRPr="00D9363B" w:rsidRDefault="00677536" w:rsidP="00D9363B">
      <w:pPr>
        <w:widowControl w:val="0"/>
        <w:spacing w:after="0" w:line="240" w:lineRule="auto"/>
        <w:jc w:val="center"/>
        <w:rPr>
          <w:rFonts w:ascii="Arial" w:eastAsia="Calibri" w:hAnsi="Arial" w:cs="Arial"/>
          <w:sz w:val="20"/>
          <w:szCs w:val="20"/>
          <w:lang w:eastAsia="en-US"/>
        </w:rPr>
      </w:pPr>
    </w:p>
    <w:p w14:paraId="31BD473E" w14:textId="77777777" w:rsidR="00677536" w:rsidRPr="00D9363B" w:rsidRDefault="00677536" w:rsidP="00D9363B">
      <w:pPr>
        <w:widowControl w:val="0"/>
        <w:spacing w:after="0" w:line="240" w:lineRule="auto"/>
        <w:jc w:val="center"/>
        <w:rPr>
          <w:rFonts w:ascii="Arial" w:eastAsia="Calibri" w:hAnsi="Arial" w:cs="Arial"/>
          <w:sz w:val="20"/>
          <w:szCs w:val="20"/>
          <w:lang w:eastAsia="en-US"/>
        </w:rPr>
      </w:pPr>
    </w:p>
    <w:p w14:paraId="4562F522" w14:textId="77777777" w:rsidR="00677536" w:rsidRPr="00D9363B" w:rsidRDefault="00677536" w:rsidP="00D9363B">
      <w:pPr>
        <w:widowControl w:val="0"/>
        <w:spacing w:after="0" w:line="240" w:lineRule="auto"/>
        <w:jc w:val="center"/>
        <w:rPr>
          <w:rFonts w:ascii="Arial" w:eastAsia="Calibri" w:hAnsi="Arial" w:cs="Arial"/>
          <w:sz w:val="20"/>
          <w:szCs w:val="20"/>
          <w:lang w:eastAsia="en-US"/>
        </w:rPr>
      </w:pPr>
    </w:p>
    <w:bookmarkEnd w:id="73"/>
    <w:p w14:paraId="0062EA81" w14:textId="77777777" w:rsidR="00677536" w:rsidRPr="00D9363B" w:rsidRDefault="00677536" w:rsidP="00D9363B">
      <w:pPr>
        <w:widowControl w:val="0"/>
        <w:spacing w:after="0" w:line="240" w:lineRule="auto"/>
        <w:jc w:val="center"/>
        <w:rPr>
          <w:rFonts w:ascii="Arial" w:hAnsi="Arial" w:cs="Arial"/>
          <w:sz w:val="20"/>
          <w:szCs w:val="20"/>
        </w:rPr>
      </w:pPr>
      <w:r w:rsidRPr="00D9363B">
        <w:rPr>
          <w:rFonts w:ascii="Arial" w:hAnsi="Arial" w:cs="Arial"/>
          <w:sz w:val="20"/>
          <w:szCs w:val="20"/>
        </w:rPr>
        <w:t>______________________________________________</w:t>
      </w:r>
    </w:p>
    <w:p w14:paraId="6DCAFF79" w14:textId="77777777" w:rsidR="00677536" w:rsidRPr="00D9363B" w:rsidRDefault="00677536" w:rsidP="00D9363B">
      <w:pPr>
        <w:widowControl w:val="0"/>
        <w:spacing w:after="0" w:line="240" w:lineRule="auto"/>
        <w:jc w:val="center"/>
        <w:rPr>
          <w:rFonts w:ascii="Arial" w:hAnsi="Arial" w:cs="Arial"/>
          <w:sz w:val="20"/>
          <w:szCs w:val="20"/>
        </w:rPr>
      </w:pPr>
      <w:r w:rsidRPr="00D9363B">
        <w:rPr>
          <w:rFonts w:ascii="Arial" w:hAnsi="Arial" w:cs="Arial"/>
          <w:sz w:val="20"/>
          <w:szCs w:val="20"/>
        </w:rPr>
        <w:t>Nome e número da identidade do declarante</w:t>
      </w:r>
    </w:p>
    <w:p w14:paraId="1FB7B009" w14:textId="77777777" w:rsidR="00677536" w:rsidRPr="00D9363B" w:rsidRDefault="00677536" w:rsidP="00D9363B">
      <w:pPr>
        <w:widowControl w:val="0"/>
        <w:spacing w:after="0" w:line="240" w:lineRule="auto"/>
        <w:jc w:val="center"/>
        <w:rPr>
          <w:rFonts w:ascii="Arial" w:hAnsi="Arial" w:cs="Arial"/>
          <w:sz w:val="20"/>
          <w:szCs w:val="20"/>
        </w:rPr>
      </w:pPr>
      <w:r w:rsidRPr="00D9363B">
        <w:rPr>
          <w:rFonts w:ascii="Arial" w:hAnsi="Arial" w:cs="Arial"/>
          <w:sz w:val="20"/>
          <w:szCs w:val="20"/>
        </w:rPr>
        <w:t>(representante legal da empresa)</w:t>
      </w:r>
    </w:p>
    <w:p w14:paraId="64E8FA7F" w14:textId="77777777" w:rsidR="00677536" w:rsidRPr="00D9363B" w:rsidRDefault="00677536" w:rsidP="00D9363B">
      <w:pPr>
        <w:widowControl w:val="0"/>
        <w:autoSpaceDE w:val="0"/>
        <w:autoSpaceDN w:val="0"/>
        <w:adjustRightInd w:val="0"/>
        <w:spacing w:after="0" w:line="240" w:lineRule="auto"/>
        <w:jc w:val="center"/>
        <w:rPr>
          <w:rFonts w:ascii="Arial" w:hAnsi="Arial" w:cs="Arial"/>
          <w:b/>
          <w:bCs/>
          <w:sz w:val="20"/>
          <w:szCs w:val="20"/>
        </w:rPr>
      </w:pPr>
      <w:r w:rsidRPr="00D9363B">
        <w:rPr>
          <w:rFonts w:ascii="Arial" w:hAnsi="Arial" w:cs="Arial"/>
          <w:sz w:val="20"/>
          <w:szCs w:val="20"/>
        </w:rPr>
        <w:t>CARIMBO CNPJ</w:t>
      </w:r>
    </w:p>
    <w:p w14:paraId="58DEC0F0" w14:textId="77777777" w:rsidR="00677536" w:rsidRPr="00D9363B" w:rsidRDefault="00677536" w:rsidP="00D9363B">
      <w:pPr>
        <w:widowControl w:val="0"/>
        <w:autoSpaceDE w:val="0"/>
        <w:autoSpaceDN w:val="0"/>
        <w:adjustRightInd w:val="0"/>
        <w:spacing w:after="0" w:line="240" w:lineRule="auto"/>
        <w:jc w:val="center"/>
        <w:rPr>
          <w:rFonts w:ascii="Arial" w:hAnsi="Arial" w:cs="Arial"/>
          <w:b/>
          <w:bCs/>
          <w:sz w:val="20"/>
          <w:szCs w:val="20"/>
        </w:rPr>
      </w:pPr>
    </w:p>
    <w:p w14:paraId="749C991E" w14:textId="77777777" w:rsidR="00677536" w:rsidRPr="00D9363B" w:rsidRDefault="00677536" w:rsidP="00D9363B">
      <w:pPr>
        <w:widowControl w:val="0"/>
        <w:autoSpaceDE w:val="0"/>
        <w:autoSpaceDN w:val="0"/>
        <w:adjustRightInd w:val="0"/>
        <w:spacing w:after="0" w:line="240" w:lineRule="auto"/>
        <w:jc w:val="center"/>
        <w:rPr>
          <w:rFonts w:ascii="Arial" w:hAnsi="Arial" w:cs="Arial"/>
          <w:b/>
          <w:bCs/>
          <w:sz w:val="20"/>
          <w:szCs w:val="20"/>
        </w:rPr>
      </w:pPr>
    </w:p>
    <w:p w14:paraId="36AAFD40" w14:textId="77777777" w:rsidR="00677536" w:rsidRPr="00D9363B" w:rsidRDefault="00677536" w:rsidP="00D9363B">
      <w:pPr>
        <w:widowControl w:val="0"/>
        <w:spacing w:after="0" w:line="240" w:lineRule="auto"/>
        <w:jc w:val="center"/>
        <w:rPr>
          <w:rFonts w:ascii="Arial" w:hAnsi="Arial" w:cs="Arial"/>
          <w:sz w:val="20"/>
          <w:szCs w:val="20"/>
        </w:rPr>
      </w:pPr>
      <w:r w:rsidRPr="00D9363B">
        <w:rPr>
          <w:rFonts w:ascii="Arial" w:hAnsi="Arial" w:cs="Arial"/>
          <w:sz w:val="20"/>
          <w:szCs w:val="20"/>
        </w:rPr>
        <w:t>___________________________________</w:t>
      </w:r>
    </w:p>
    <w:p w14:paraId="58C242B6" w14:textId="77777777" w:rsidR="00677536" w:rsidRPr="00D9363B" w:rsidRDefault="00677536" w:rsidP="00D9363B">
      <w:pPr>
        <w:widowControl w:val="0"/>
        <w:spacing w:after="0" w:line="240" w:lineRule="auto"/>
        <w:jc w:val="center"/>
        <w:rPr>
          <w:rFonts w:ascii="Arial" w:hAnsi="Arial" w:cs="Arial"/>
          <w:sz w:val="20"/>
          <w:szCs w:val="20"/>
        </w:rPr>
      </w:pPr>
      <w:r w:rsidRPr="00D9363B">
        <w:rPr>
          <w:rFonts w:ascii="Arial" w:hAnsi="Arial" w:cs="Arial"/>
          <w:sz w:val="20"/>
          <w:szCs w:val="20"/>
        </w:rPr>
        <w:t>Nome e número da identidade do declarante</w:t>
      </w:r>
    </w:p>
    <w:p w14:paraId="2F861E61" w14:textId="77777777" w:rsidR="00677536" w:rsidRPr="00D9363B" w:rsidRDefault="00677536" w:rsidP="00D9363B">
      <w:pPr>
        <w:widowControl w:val="0"/>
        <w:spacing w:after="0" w:line="240" w:lineRule="auto"/>
        <w:jc w:val="center"/>
        <w:rPr>
          <w:rFonts w:ascii="Arial" w:hAnsi="Arial" w:cs="Arial"/>
          <w:sz w:val="20"/>
          <w:szCs w:val="20"/>
        </w:rPr>
      </w:pPr>
      <w:r w:rsidRPr="00D9363B">
        <w:rPr>
          <w:rFonts w:ascii="Arial" w:hAnsi="Arial" w:cs="Arial"/>
          <w:sz w:val="20"/>
          <w:szCs w:val="20"/>
        </w:rPr>
        <w:t xml:space="preserve"> (Contador ou Técnico Contábil)</w:t>
      </w:r>
    </w:p>
    <w:p w14:paraId="4748360C" w14:textId="77777777" w:rsidR="00677536" w:rsidRPr="00D9363B" w:rsidRDefault="00677536" w:rsidP="00D9363B">
      <w:pPr>
        <w:widowControl w:val="0"/>
        <w:spacing w:after="0" w:line="240" w:lineRule="auto"/>
        <w:jc w:val="center"/>
        <w:rPr>
          <w:rFonts w:ascii="Arial" w:hAnsi="Arial" w:cs="Arial"/>
          <w:sz w:val="20"/>
          <w:szCs w:val="20"/>
        </w:rPr>
      </w:pPr>
      <w:r w:rsidRPr="00D9363B">
        <w:rPr>
          <w:rFonts w:ascii="Arial" w:hAnsi="Arial" w:cs="Arial"/>
          <w:sz w:val="20"/>
          <w:szCs w:val="20"/>
        </w:rPr>
        <w:t>Carimbo CRC</w:t>
      </w:r>
    </w:p>
    <w:p w14:paraId="4AA1D62F" w14:textId="77777777" w:rsidR="006F46BC" w:rsidRPr="00D9363B" w:rsidRDefault="006F46BC" w:rsidP="00D9363B">
      <w:pPr>
        <w:widowControl w:val="0"/>
        <w:spacing w:after="0" w:line="240" w:lineRule="auto"/>
        <w:jc w:val="both"/>
        <w:rPr>
          <w:rFonts w:ascii="Arial" w:eastAsia="Calibri" w:hAnsi="Arial" w:cs="Arial"/>
          <w:sz w:val="20"/>
          <w:szCs w:val="20"/>
          <w:lang w:eastAsia="en-US"/>
        </w:rPr>
      </w:pPr>
    </w:p>
    <w:p w14:paraId="3DA29A4C" w14:textId="77777777" w:rsidR="006F46BC" w:rsidRPr="00D9363B" w:rsidRDefault="006F46BC" w:rsidP="00D9363B">
      <w:pPr>
        <w:widowControl w:val="0"/>
        <w:spacing w:after="0" w:line="240" w:lineRule="auto"/>
        <w:jc w:val="both"/>
        <w:rPr>
          <w:rFonts w:ascii="Arial" w:eastAsia="Calibri" w:hAnsi="Arial" w:cs="Arial"/>
          <w:sz w:val="20"/>
          <w:szCs w:val="20"/>
          <w:lang w:eastAsia="en-US"/>
        </w:rPr>
      </w:pPr>
    </w:p>
    <w:p w14:paraId="22062B8E" w14:textId="77777777" w:rsidR="006F46BC" w:rsidRPr="00D9363B" w:rsidRDefault="006F46BC" w:rsidP="00D9363B">
      <w:pPr>
        <w:widowControl w:val="0"/>
        <w:spacing w:after="0" w:line="240" w:lineRule="auto"/>
        <w:jc w:val="both"/>
        <w:rPr>
          <w:rFonts w:ascii="Arial" w:eastAsia="Calibri" w:hAnsi="Arial" w:cs="Arial"/>
          <w:b/>
          <w:bCs/>
          <w:sz w:val="20"/>
          <w:szCs w:val="20"/>
          <w:lang w:eastAsia="en-US"/>
        </w:rPr>
      </w:pPr>
      <w:r w:rsidRPr="00D9363B">
        <w:rPr>
          <w:rFonts w:ascii="Arial" w:eastAsia="Calibri" w:hAnsi="Arial" w:cs="Arial"/>
          <w:b/>
          <w:bCs/>
          <w:sz w:val="20"/>
          <w:szCs w:val="20"/>
          <w:lang w:eastAsia="en-US"/>
        </w:rPr>
        <w:t>OBS.: A declaração acima deverá ser assinalada com um “X”, ratificando a condição jurídica da empresa licitante.</w:t>
      </w:r>
    </w:p>
    <w:p w14:paraId="61C1A72C" w14:textId="77777777" w:rsidR="006F46BC" w:rsidRPr="00D9363B" w:rsidRDefault="006F46BC" w:rsidP="00D9363B">
      <w:pPr>
        <w:widowControl w:val="0"/>
        <w:spacing w:after="0" w:line="240" w:lineRule="auto"/>
        <w:jc w:val="both"/>
        <w:rPr>
          <w:rFonts w:ascii="Arial" w:eastAsiaTheme="minorEastAsia" w:hAnsi="Arial" w:cs="Arial"/>
          <w:sz w:val="20"/>
          <w:szCs w:val="20"/>
        </w:rPr>
      </w:pPr>
    </w:p>
    <w:p w14:paraId="5D3732DA" w14:textId="77777777" w:rsidR="006F46BC" w:rsidRPr="00D9363B" w:rsidRDefault="006F46BC" w:rsidP="00D9363B">
      <w:pPr>
        <w:widowControl w:val="0"/>
        <w:spacing w:after="0" w:line="240" w:lineRule="auto"/>
        <w:jc w:val="both"/>
        <w:rPr>
          <w:rFonts w:ascii="Arial" w:hAnsi="Arial" w:cs="Arial"/>
          <w:sz w:val="20"/>
          <w:szCs w:val="20"/>
        </w:rPr>
      </w:pPr>
    </w:p>
    <w:p w14:paraId="29A6B64E" w14:textId="77777777" w:rsidR="006F46BC" w:rsidRPr="00D9363B" w:rsidRDefault="006F46BC" w:rsidP="00D9363B">
      <w:pPr>
        <w:widowControl w:val="0"/>
        <w:spacing w:after="0" w:line="240" w:lineRule="auto"/>
        <w:jc w:val="both"/>
        <w:rPr>
          <w:rFonts w:ascii="Arial" w:hAnsi="Arial" w:cs="Arial"/>
          <w:sz w:val="20"/>
          <w:szCs w:val="20"/>
        </w:rPr>
      </w:pPr>
    </w:p>
    <w:p w14:paraId="7BAC9165" w14:textId="77777777" w:rsidR="006F46BC" w:rsidRPr="00D9363B" w:rsidRDefault="006F46BC" w:rsidP="00D9363B">
      <w:pPr>
        <w:widowControl w:val="0"/>
        <w:spacing w:after="0" w:line="240" w:lineRule="auto"/>
        <w:jc w:val="both"/>
        <w:rPr>
          <w:rFonts w:ascii="Arial" w:hAnsi="Arial" w:cs="Arial"/>
          <w:sz w:val="20"/>
          <w:szCs w:val="20"/>
        </w:rPr>
      </w:pPr>
    </w:p>
    <w:p w14:paraId="2652BF56" w14:textId="77777777" w:rsidR="006F46BC" w:rsidRPr="00D9363B" w:rsidRDefault="006F46BC" w:rsidP="00D9363B">
      <w:pPr>
        <w:widowControl w:val="0"/>
        <w:spacing w:after="0" w:line="240" w:lineRule="auto"/>
        <w:jc w:val="both"/>
        <w:rPr>
          <w:rFonts w:ascii="Arial" w:hAnsi="Arial" w:cs="Arial"/>
          <w:sz w:val="20"/>
          <w:szCs w:val="20"/>
        </w:rPr>
      </w:pPr>
    </w:p>
    <w:p w14:paraId="4F831298" w14:textId="77777777" w:rsidR="006F46BC" w:rsidRPr="00D9363B" w:rsidRDefault="006F46BC" w:rsidP="00D9363B">
      <w:pPr>
        <w:widowControl w:val="0"/>
        <w:spacing w:after="0" w:line="240" w:lineRule="auto"/>
        <w:jc w:val="both"/>
        <w:rPr>
          <w:rFonts w:ascii="Arial" w:hAnsi="Arial" w:cs="Arial"/>
          <w:sz w:val="20"/>
          <w:szCs w:val="20"/>
        </w:rPr>
      </w:pPr>
    </w:p>
    <w:p w14:paraId="726D2E94" w14:textId="77777777" w:rsidR="006F46BC" w:rsidRPr="00D9363B" w:rsidRDefault="006F46BC" w:rsidP="00D9363B">
      <w:pPr>
        <w:widowControl w:val="0"/>
        <w:spacing w:after="0" w:line="240" w:lineRule="auto"/>
        <w:jc w:val="both"/>
        <w:rPr>
          <w:rFonts w:ascii="Arial" w:hAnsi="Arial" w:cs="Arial"/>
          <w:sz w:val="20"/>
          <w:szCs w:val="20"/>
        </w:rPr>
      </w:pPr>
    </w:p>
    <w:p w14:paraId="61A0CA0B" w14:textId="77777777" w:rsidR="006F46BC" w:rsidRPr="00D9363B" w:rsidRDefault="006F46BC" w:rsidP="00D9363B">
      <w:pPr>
        <w:widowControl w:val="0"/>
        <w:spacing w:after="0" w:line="240" w:lineRule="auto"/>
        <w:jc w:val="both"/>
        <w:rPr>
          <w:rFonts w:ascii="Arial" w:hAnsi="Arial" w:cs="Arial"/>
          <w:sz w:val="20"/>
          <w:szCs w:val="20"/>
        </w:rPr>
      </w:pPr>
    </w:p>
    <w:p w14:paraId="7073DF96" w14:textId="77777777" w:rsidR="006F46BC" w:rsidRPr="00D9363B" w:rsidRDefault="006F46BC" w:rsidP="00D9363B">
      <w:pPr>
        <w:widowControl w:val="0"/>
        <w:spacing w:after="0" w:line="240" w:lineRule="auto"/>
        <w:jc w:val="both"/>
        <w:rPr>
          <w:rFonts w:ascii="Arial" w:hAnsi="Arial" w:cs="Arial"/>
          <w:sz w:val="20"/>
          <w:szCs w:val="20"/>
        </w:rPr>
      </w:pPr>
    </w:p>
    <w:p w14:paraId="2855644C" w14:textId="77777777" w:rsidR="006F46BC" w:rsidRPr="00D9363B" w:rsidRDefault="006F46BC" w:rsidP="00D9363B">
      <w:pPr>
        <w:widowControl w:val="0"/>
        <w:spacing w:after="0" w:line="240" w:lineRule="auto"/>
        <w:jc w:val="both"/>
        <w:rPr>
          <w:rFonts w:ascii="Arial" w:hAnsi="Arial" w:cs="Arial"/>
          <w:sz w:val="20"/>
          <w:szCs w:val="20"/>
        </w:rPr>
      </w:pPr>
    </w:p>
    <w:p w14:paraId="6EF5732D" w14:textId="77777777" w:rsidR="006F46BC" w:rsidRPr="00D9363B" w:rsidRDefault="006F46BC" w:rsidP="00D9363B">
      <w:pPr>
        <w:widowControl w:val="0"/>
        <w:spacing w:after="0" w:line="240" w:lineRule="auto"/>
        <w:jc w:val="both"/>
        <w:rPr>
          <w:rFonts w:ascii="Arial" w:hAnsi="Arial" w:cs="Arial"/>
          <w:sz w:val="20"/>
          <w:szCs w:val="20"/>
        </w:rPr>
      </w:pPr>
    </w:p>
    <w:p w14:paraId="3F66CBDE" w14:textId="77777777" w:rsidR="00CB41BE" w:rsidRPr="00D9363B" w:rsidRDefault="00CB41BE" w:rsidP="00D9363B">
      <w:pPr>
        <w:widowControl w:val="0"/>
        <w:spacing w:after="0" w:line="240" w:lineRule="auto"/>
        <w:jc w:val="both"/>
        <w:rPr>
          <w:rFonts w:ascii="Arial" w:hAnsi="Arial" w:cs="Arial"/>
          <w:sz w:val="20"/>
          <w:szCs w:val="20"/>
        </w:rPr>
      </w:pPr>
    </w:p>
    <w:p w14:paraId="73AD963E" w14:textId="77777777" w:rsidR="00BD3752" w:rsidRPr="00D9363B" w:rsidRDefault="00BD3752" w:rsidP="00D9363B">
      <w:pPr>
        <w:widowControl w:val="0"/>
        <w:spacing w:after="0" w:line="240" w:lineRule="auto"/>
        <w:jc w:val="both"/>
        <w:rPr>
          <w:rFonts w:ascii="Arial" w:hAnsi="Arial" w:cs="Arial"/>
          <w:sz w:val="20"/>
          <w:szCs w:val="20"/>
        </w:rPr>
      </w:pPr>
    </w:p>
    <w:p w14:paraId="74F14A2E" w14:textId="77777777" w:rsidR="00CB41BE" w:rsidRPr="00D9363B" w:rsidRDefault="00CB41BE" w:rsidP="00D9363B">
      <w:pPr>
        <w:widowControl w:val="0"/>
        <w:spacing w:after="0" w:line="240" w:lineRule="auto"/>
        <w:jc w:val="both"/>
        <w:rPr>
          <w:rFonts w:ascii="Arial" w:hAnsi="Arial" w:cs="Arial"/>
          <w:sz w:val="20"/>
          <w:szCs w:val="20"/>
        </w:rPr>
      </w:pPr>
    </w:p>
    <w:p w14:paraId="10F209C6" w14:textId="77777777" w:rsidR="00CB41BE" w:rsidRPr="00D9363B" w:rsidRDefault="00CB41BE" w:rsidP="00D9363B">
      <w:pPr>
        <w:widowControl w:val="0"/>
        <w:spacing w:after="0" w:line="240" w:lineRule="auto"/>
        <w:jc w:val="both"/>
        <w:rPr>
          <w:rFonts w:ascii="Arial" w:hAnsi="Arial" w:cs="Arial"/>
          <w:sz w:val="20"/>
          <w:szCs w:val="20"/>
        </w:rPr>
      </w:pPr>
    </w:p>
    <w:p w14:paraId="3971F2AB" w14:textId="77777777" w:rsidR="00BA66F0" w:rsidRPr="00D9363B" w:rsidRDefault="00BA66F0" w:rsidP="00D9363B">
      <w:pPr>
        <w:widowControl w:val="0"/>
        <w:spacing w:after="0" w:line="240" w:lineRule="auto"/>
        <w:jc w:val="both"/>
        <w:rPr>
          <w:rFonts w:ascii="Arial" w:hAnsi="Arial" w:cs="Arial"/>
          <w:sz w:val="20"/>
          <w:szCs w:val="20"/>
        </w:rPr>
      </w:pPr>
    </w:p>
    <w:p w14:paraId="7B684302" w14:textId="77777777" w:rsidR="00CB41BE" w:rsidRPr="00D9363B" w:rsidRDefault="00CB41BE" w:rsidP="00D9363B">
      <w:pPr>
        <w:widowControl w:val="0"/>
        <w:spacing w:after="0" w:line="240" w:lineRule="auto"/>
        <w:jc w:val="both"/>
        <w:rPr>
          <w:rFonts w:ascii="Arial" w:hAnsi="Arial" w:cs="Arial"/>
          <w:sz w:val="20"/>
          <w:szCs w:val="20"/>
        </w:rPr>
      </w:pPr>
    </w:p>
    <w:p w14:paraId="156B865E" w14:textId="77777777" w:rsidR="00F45165" w:rsidRPr="00D9363B" w:rsidRDefault="00F45165" w:rsidP="00D9363B">
      <w:pPr>
        <w:widowControl w:val="0"/>
        <w:spacing w:after="0" w:line="240" w:lineRule="auto"/>
        <w:jc w:val="both"/>
        <w:rPr>
          <w:rFonts w:ascii="Arial" w:hAnsi="Arial" w:cs="Arial"/>
          <w:sz w:val="20"/>
          <w:szCs w:val="20"/>
        </w:rPr>
      </w:pPr>
    </w:p>
    <w:p w14:paraId="1DC7A781" w14:textId="77777777" w:rsidR="00F45165" w:rsidRPr="00D9363B" w:rsidRDefault="00F45165" w:rsidP="00D9363B">
      <w:pPr>
        <w:widowControl w:val="0"/>
        <w:spacing w:after="0" w:line="240" w:lineRule="auto"/>
        <w:jc w:val="both"/>
        <w:rPr>
          <w:rFonts w:ascii="Arial" w:hAnsi="Arial" w:cs="Arial"/>
          <w:sz w:val="20"/>
          <w:szCs w:val="20"/>
        </w:rPr>
      </w:pPr>
    </w:p>
    <w:p w14:paraId="17EE62CC" w14:textId="77777777" w:rsidR="00F45165" w:rsidRPr="00D9363B" w:rsidRDefault="00F45165" w:rsidP="00D9363B">
      <w:pPr>
        <w:widowControl w:val="0"/>
        <w:spacing w:after="0" w:line="240" w:lineRule="auto"/>
        <w:jc w:val="both"/>
        <w:rPr>
          <w:rFonts w:ascii="Arial" w:hAnsi="Arial" w:cs="Arial"/>
          <w:sz w:val="20"/>
          <w:szCs w:val="20"/>
        </w:rPr>
      </w:pPr>
    </w:p>
    <w:p w14:paraId="5F77F91A" w14:textId="77777777" w:rsidR="00677536" w:rsidRPr="00D9363B" w:rsidRDefault="00677536" w:rsidP="00D9363B">
      <w:pPr>
        <w:widowControl w:val="0"/>
        <w:spacing w:after="0" w:line="240" w:lineRule="auto"/>
        <w:jc w:val="center"/>
        <w:rPr>
          <w:rFonts w:ascii="Arial" w:hAnsi="Arial" w:cs="Arial"/>
          <w:b/>
          <w:sz w:val="20"/>
          <w:szCs w:val="20"/>
        </w:rPr>
      </w:pPr>
      <w:r w:rsidRPr="00D9363B">
        <w:rPr>
          <w:rFonts w:ascii="Arial" w:hAnsi="Arial" w:cs="Arial"/>
          <w:i/>
          <w:iCs/>
          <w:sz w:val="20"/>
          <w:szCs w:val="20"/>
        </w:rPr>
        <w:t>(Este anexo é um modelo e deve ser feito em papel timbrado do licitante)</w:t>
      </w:r>
    </w:p>
    <w:p w14:paraId="11C155D8" w14:textId="77777777" w:rsidR="009259D2" w:rsidRPr="00D9363B" w:rsidRDefault="009259D2" w:rsidP="00D9363B">
      <w:pPr>
        <w:widowControl w:val="0"/>
        <w:spacing w:after="0" w:line="240" w:lineRule="auto"/>
        <w:jc w:val="center"/>
        <w:rPr>
          <w:rFonts w:ascii="Arial" w:eastAsia="Calibri" w:hAnsi="Arial" w:cs="Arial"/>
          <w:b/>
          <w:bCs/>
          <w:sz w:val="20"/>
          <w:szCs w:val="20"/>
          <w:lang w:eastAsia="en-US"/>
        </w:rPr>
      </w:pPr>
    </w:p>
    <w:p w14:paraId="3241A8CB" w14:textId="02E12126" w:rsidR="006F46BC" w:rsidRPr="00D9363B" w:rsidRDefault="006F46BC" w:rsidP="00D9363B">
      <w:pPr>
        <w:widowControl w:val="0"/>
        <w:spacing w:after="0" w:line="240" w:lineRule="auto"/>
        <w:jc w:val="center"/>
        <w:rPr>
          <w:rFonts w:ascii="Arial" w:eastAsia="Calibri" w:hAnsi="Arial" w:cs="Arial"/>
          <w:b/>
          <w:bCs/>
          <w:sz w:val="20"/>
          <w:szCs w:val="20"/>
          <w:lang w:eastAsia="en-US"/>
        </w:rPr>
      </w:pPr>
      <w:r w:rsidRPr="00D9363B">
        <w:rPr>
          <w:rFonts w:ascii="Arial" w:eastAsia="Calibri" w:hAnsi="Arial" w:cs="Arial"/>
          <w:b/>
          <w:bCs/>
          <w:sz w:val="20"/>
          <w:szCs w:val="20"/>
          <w:lang w:eastAsia="en-US"/>
        </w:rPr>
        <w:t>ANEXO V</w:t>
      </w:r>
    </w:p>
    <w:p w14:paraId="1BF53469" w14:textId="77777777" w:rsidR="006F46BC" w:rsidRPr="00D9363B" w:rsidRDefault="006F46BC" w:rsidP="00D9363B">
      <w:pPr>
        <w:pStyle w:val="Ttulo1"/>
        <w:keepNext w:val="0"/>
        <w:widowControl w:val="0"/>
        <w:tabs>
          <w:tab w:val="left" w:pos="567"/>
          <w:tab w:val="left" w:pos="709"/>
        </w:tabs>
        <w:jc w:val="center"/>
        <w:rPr>
          <w:rFonts w:ascii="Arial" w:eastAsiaTheme="majorEastAsia" w:hAnsi="Arial" w:cs="Arial"/>
          <w:bCs/>
          <w:spacing w:val="-2"/>
          <w:sz w:val="20"/>
        </w:rPr>
      </w:pPr>
      <w:r w:rsidRPr="00D9363B">
        <w:rPr>
          <w:rFonts w:ascii="Arial" w:hAnsi="Arial" w:cs="Arial"/>
          <w:sz w:val="20"/>
        </w:rPr>
        <w:t>MODELO DE DECLARAÇÃO</w:t>
      </w:r>
      <w:r w:rsidRPr="00D9363B">
        <w:rPr>
          <w:rFonts w:ascii="Arial" w:hAnsi="Arial" w:cs="Arial"/>
          <w:spacing w:val="-2"/>
          <w:sz w:val="20"/>
        </w:rPr>
        <w:t xml:space="preserve"> UNIFICADA</w:t>
      </w:r>
    </w:p>
    <w:p w14:paraId="78353A62" w14:textId="77777777" w:rsidR="006F46BC" w:rsidRPr="00D9363B" w:rsidRDefault="006F46BC" w:rsidP="00D9363B">
      <w:pPr>
        <w:pStyle w:val="Ttulo1"/>
        <w:keepNext w:val="0"/>
        <w:widowControl w:val="0"/>
        <w:tabs>
          <w:tab w:val="left" w:pos="567"/>
          <w:tab w:val="left" w:pos="709"/>
        </w:tabs>
        <w:rPr>
          <w:rFonts w:ascii="Arial" w:hAnsi="Arial" w:cs="Arial"/>
          <w:spacing w:val="-2"/>
          <w:sz w:val="20"/>
        </w:rPr>
      </w:pPr>
    </w:p>
    <w:p w14:paraId="2D0DAB67" w14:textId="77777777" w:rsidR="006F46BC" w:rsidRPr="00D9363B" w:rsidRDefault="006F46BC" w:rsidP="00D9363B">
      <w:pPr>
        <w:pStyle w:val="Ttulo1"/>
        <w:keepNext w:val="0"/>
        <w:widowControl w:val="0"/>
        <w:tabs>
          <w:tab w:val="left" w:pos="567"/>
          <w:tab w:val="left" w:pos="709"/>
        </w:tabs>
        <w:rPr>
          <w:rFonts w:ascii="Arial" w:hAnsi="Arial" w:cs="Arial"/>
          <w:spacing w:val="-2"/>
          <w:sz w:val="20"/>
        </w:rPr>
      </w:pPr>
      <w:r w:rsidRPr="00D9363B">
        <w:rPr>
          <w:rFonts w:ascii="Arial" w:hAnsi="Arial" w:cs="Arial"/>
          <w:spacing w:val="-2"/>
          <w:sz w:val="20"/>
        </w:rPr>
        <w:t>Ao Pregoeiro e equipe de apoio</w:t>
      </w:r>
    </w:p>
    <w:p w14:paraId="246DEA0D" w14:textId="7A0BD298" w:rsidR="006F46BC" w:rsidRPr="00D9363B" w:rsidRDefault="006F46BC" w:rsidP="00D9363B">
      <w:pPr>
        <w:pStyle w:val="Corpodetexto"/>
        <w:widowControl w:val="0"/>
        <w:tabs>
          <w:tab w:val="left" w:pos="567"/>
          <w:tab w:val="left" w:pos="709"/>
        </w:tabs>
        <w:spacing w:after="0"/>
        <w:jc w:val="both"/>
        <w:rPr>
          <w:rFonts w:ascii="Arial" w:hAnsi="Arial" w:cs="Arial"/>
          <w:b/>
          <w:sz w:val="20"/>
          <w:szCs w:val="20"/>
          <w:lang w:val="pt-BR"/>
        </w:rPr>
      </w:pPr>
      <w:r w:rsidRPr="00D9363B">
        <w:rPr>
          <w:rFonts w:ascii="Arial" w:hAnsi="Arial" w:cs="Arial"/>
          <w:b/>
          <w:sz w:val="20"/>
          <w:szCs w:val="20"/>
        </w:rPr>
        <w:t>PREGÃO ELETRÔNICO N</w:t>
      </w:r>
      <w:r w:rsidR="00677536" w:rsidRPr="00D9363B">
        <w:rPr>
          <w:rFonts w:ascii="Arial" w:hAnsi="Arial" w:cs="Arial"/>
          <w:b/>
          <w:sz w:val="20"/>
          <w:szCs w:val="20"/>
          <w:lang w:val="pt-BR"/>
        </w:rPr>
        <w:t xml:space="preserve">° </w:t>
      </w:r>
      <w:r w:rsidR="00101D91" w:rsidRPr="00D9363B">
        <w:rPr>
          <w:rFonts w:ascii="Arial" w:hAnsi="Arial" w:cs="Arial"/>
          <w:b/>
          <w:sz w:val="20"/>
          <w:szCs w:val="20"/>
          <w:lang w:val="pt-BR"/>
        </w:rPr>
        <w:t>0</w:t>
      </w:r>
      <w:r w:rsidR="00253347">
        <w:rPr>
          <w:rFonts w:ascii="Arial" w:hAnsi="Arial" w:cs="Arial"/>
          <w:b/>
          <w:sz w:val="20"/>
          <w:szCs w:val="20"/>
          <w:lang w:val="pt-BR"/>
        </w:rPr>
        <w:t>24</w:t>
      </w:r>
      <w:r w:rsidR="00AB656E" w:rsidRPr="00D9363B">
        <w:rPr>
          <w:rFonts w:ascii="Arial" w:hAnsi="Arial" w:cs="Arial"/>
          <w:b/>
          <w:sz w:val="20"/>
          <w:szCs w:val="20"/>
          <w:lang w:val="pt-BR"/>
        </w:rPr>
        <w:t>/2026</w:t>
      </w:r>
    </w:p>
    <w:p w14:paraId="27B8BFD7" w14:textId="77777777" w:rsidR="006F46BC" w:rsidRPr="00D9363B" w:rsidRDefault="006F46BC" w:rsidP="00D9363B">
      <w:pPr>
        <w:pStyle w:val="Corpodetexto"/>
        <w:widowControl w:val="0"/>
        <w:tabs>
          <w:tab w:val="left" w:pos="567"/>
          <w:tab w:val="left" w:pos="709"/>
        </w:tabs>
        <w:spacing w:after="0"/>
        <w:jc w:val="both"/>
        <w:rPr>
          <w:rFonts w:ascii="Arial" w:hAnsi="Arial" w:cs="Arial"/>
          <w:b/>
          <w:sz w:val="20"/>
          <w:szCs w:val="20"/>
        </w:rPr>
      </w:pPr>
    </w:p>
    <w:p w14:paraId="75A470E5" w14:textId="77777777" w:rsidR="006F46BC" w:rsidRPr="00D9363B" w:rsidRDefault="006F46BC" w:rsidP="00D9363B">
      <w:pPr>
        <w:pStyle w:val="Corpodetexto"/>
        <w:widowControl w:val="0"/>
        <w:tabs>
          <w:tab w:val="left" w:pos="567"/>
          <w:tab w:val="left" w:pos="709"/>
        </w:tabs>
        <w:spacing w:after="0"/>
        <w:jc w:val="both"/>
        <w:rPr>
          <w:rFonts w:ascii="Arial" w:hAnsi="Arial" w:cs="Arial"/>
          <w:sz w:val="20"/>
          <w:szCs w:val="20"/>
        </w:rPr>
      </w:pPr>
      <w:r w:rsidRPr="00D9363B">
        <w:rPr>
          <w:rFonts w:ascii="Arial" w:hAnsi="Arial" w:cs="Arial"/>
          <w:sz w:val="20"/>
          <w:szCs w:val="20"/>
        </w:rPr>
        <w:t xml:space="preserve">Pelo presente instrumento, a  empresa ..........................................., CNPJ nº ........................., com sede na ......................................................................, através de seu representante legal infra-assinado, que: </w:t>
      </w:r>
    </w:p>
    <w:p w14:paraId="408C0092" w14:textId="77777777" w:rsidR="006F46BC" w:rsidRPr="00D9363B" w:rsidRDefault="006F46BC" w:rsidP="00D9363B">
      <w:pPr>
        <w:pStyle w:val="Corpodetexto"/>
        <w:widowControl w:val="0"/>
        <w:tabs>
          <w:tab w:val="left" w:pos="567"/>
          <w:tab w:val="left" w:pos="709"/>
        </w:tabs>
        <w:spacing w:after="0"/>
        <w:jc w:val="both"/>
        <w:rPr>
          <w:rFonts w:ascii="Arial" w:hAnsi="Arial" w:cs="Arial"/>
          <w:sz w:val="20"/>
          <w:szCs w:val="20"/>
        </w:rPr>
      </w:pPr>
    </w:p>
    <w:p w14:paraId="55FEB2C9" w14:textId="77777777" w:rsidR="006F46BC" w:rsidRPr="00D9363B" w:rsidRDefault="006F46BC" w:rsidP="00D9363B">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D9363B">
        <w:rPr>
          <w:rFonts w:ascii="Arial" w:hAnsi="Arial" w:cs="Arial"/>
          <w:b/>
          <w:sz w:val="20"/>
          <w:szCs w:val="20"/>
          <w:u w:val="single"/>
        </w:rPr>
        <w:t>Declaramos, para os devidos fins</w:t>
      </w:r>
      <w:r w:rsidRPr="00D9363B">
        <w:rPr>
          <w:rFonts w:ascii="Arial" w:hAnsi="Arial" w:cs="Arial"/>
          <w:b/>
          <w:sz w:val="20"/>
          <w:szCs w:val="20"/>
        </w:rPr>
        <w:t xml:space="preserve"> </w:t>
      </w:r>
      <w:r w:rsidRPr="00D9363B">
        <w:rPr>
          <w:rFonts w:ascii="Arial" w:eastAsia="Calibri" w:hAnsi="Arial" w:cs="Arial"/>
          <w:sz w:val="20"/>
          <w:szCs w:val="20"/>
        </w:rPr>
        <w:t xml:space="preserve">que a Empresa atende todas as condições de habilitação, </w:t>
      </w:r>
      <w:r w:rsidRPr="00D9363B">
        <w:rPr>
          <w:rFonts w:ascii="Arial" w:hAnsi="Arial" w:cs="Arial"/>
          <w:b/>
          <w:sz w:val="20"/>
          <w:szCs w:val="20"/>
          <w:u w:val="single"/>
        </w:rPr>
        <w:t>conhece, aceita e se submete a todas às condições estabelecidas no Edital e seus</w:t>
      </w:r>
      <w:r w:rsidRPr="00D9363B">
        <w:rPr>
          <w:rFonts w:ascii="Arial" w:hAnsi="Arial" w:cs="Arial"/>
          <w:b/>
          <w:spacing w:val="1"/>
          <w:sz w:val="20"/>
          <w:szCs w:val="20"/>
        </w:rPr>
        <w:t xml:space="preserve"> </w:t>
      </w:r>
      <w:r w:rsidRPr="00D9363B">
        <w:rPr>
          <w:rFonts w:ascii="Arial" w:hAnsi="Arial" w:cs="Arial"/>
          <w:b/>
          <w:sz w:val="20"/>
          <w:szCs w:val="20"/>
          <w:u w:val="single"/>
        </w:rPr>
        <w:t>anexos</w:t>
      </w:r>
      <w:r w:rsidRPr="00D9363B">
        <w:rPr>
          <w:rFonts w:ascii="Arial" w:hAnsi="Arial" w:cs="Arial"/>
          <w:sz w:val="20"/>
          <w:szCs w:val="20"/>
        </w:rPr>
        <w:t>, ressalvando-se o direito recursal, bem como, às disposições técnicas e oficiais,</w:t>
      </w:r>
      <w:r w:rsidRPr="00D9363B">
        <w:rPr>
          <w:rFonts w:ascii="Arial" w:hAnsi="Arial" w:cs="Arial"/>
          <w:spacing w:val="1"/>
          <w:sz w:val="20"/>
          <w:szCs w:val="20"/>
        </w:rPr>
        <w:t xml:space="preserve"> </w:t>
      </w:r>
      <w:r w:rsidRPr="00D9363B">
        <w:rPr>
          <w:rFonts w:ascii="Arial" w:hAnsi="Arial" w:cs="Arial"/>
          <w:sz w:val="20"/>
          <w:szCs w:val="20"/>
        </w:rPr>
        <w:t>tendo</w:t>
      </w:r>
      <w:r w:rsidRPr="00D9363B">
        <w:rPr>
          <w:rFonts w:ascii="Arial" w:hAnsi="Arial" w:cs="Arial"/>
          <w:spacing w:val="1"/>
          <w:sz w:val="20"/>
          <w:szCs w:val="20"/>
        </w:rPr>
        <w:t xml:space="preserve"> </w:t>
      </w:r>
      <w:r w:rsidRPr="00D9363B">
        <w:rPr>
          <w:rFonts w:ascii="Arial" w:hAnsi="Arial" w:cs="Arial"/>
          <w:sz w:val="20"/>
          <w:szCs w:val="20"/>
        </w:rPr>
        <w:t>recebido todos os documentos e informações necessárias para o cumprimento integral e pleno</w:t>
      </w:r>
      <w:r w:rsidRPr="00D9363B">
        <w:rPr>
          <w:rFonts w:ascii="Arial" w:hAnsi="Arial" w:cs="Arial"/>
          <w:spacing w:val="1"/>
          <w:sz w:val="20"/>
          <w:szCs w:val="20"/>
        </w:rPr>
        <w:t xml:space="preserve"> </w:t>
      </w:r>
      <w:r w:rsidRPr="00D9363B">
        <w:rPr>
          <w:rFonts w:ascii="Arial" w:hAnsi="Arial" w:cs="Arial"/>
          <w:sz w:val="20"/>
          <w:szCs w:val="20"/>
        </w:rPr>
        <w:t>das</w:t>
      </w:r>
      <w:r w:rsidRPr="00D9363B">
        <w:rPr>
          <w:rFonts w:ascii="Arial" w:hAnsi="Arial" w:cs="Arial"/>
          <w:spacing w:val="-2"/>
          <w:sz w:val="20"/>
          <w:szCs w:val="20"/>
        </w:rPr>
        <w:t xml:space="preserve"> </w:t>
      </w:r>
      <w:r w:rsidRPr="00D9363B">
        <w:rPr>
          <w:rFonts w:ascii="Arial" w:hAnsi="Arial" w:cs="Arial"/>
          <w:sz w:val="20"/>
          <w:szCs w:val="20"/>
        </w:rPr>
        <w:t>obrigações</w:t>
      </w:r>
      <w:r w:rsidRPr="00D9363B">
        <w:rPr>
          <w:rFonts w:ascii="Arial" w:hAnsi="Arial" w:cs="Arial"/>
          <w:spacing w:val="1"/>
          <w:sz w:val="20"/>
          <w:szCs w:val="20"/>
        </w:rPr>
        <w:t xml:space="preserve"> </w:t>
      </w:r>
      <w:r w:rsidRPr="00D9363B">
        <w:rPr>
          <w:rFonts w:ascii="Arial" w:hAnsi="Arial" w:cs="Arial"/>
          <w:sz w:val="20"/>
          <w:szCs w:val="20"/>
        </w:rPr>
        <w:t>assumidas, relativas</w:t>
      </w:r>
      <w:r w:rsidRPr="00D9363B">
        <w:rPr>
          <w:rFonts w:ascii="Arial" w:hAnsi="Arial" w:cs="Arial"/>
          <w:spacing w:val="-2"/>
          <w:sz w:val="20"/>
          <w:szCs w:val="20"/>
        </w:rPr>
        <w:t xml:space="preserve"> </w:t>
      </w:r>
      <w:r w:rsidRPr="00D9363B">
        <w:rPr>
          <w:rFonts w:ascii="Arial" w:hAnsi="Arial" w:cs="Arial"/>
          <w:sz w:val="20"/>
          <w:szCs w:val="20"/>
        </w:rPr>
        <w:t>à</w:t>
      </w:r>
      <w:r w:rsidRPr="00D9363B">
        <w:rPr>
          <w:rFonts w:ascii="Arial" w:hAnsi="Arial" w:cs="Arial"/>
          <w:spacing w:val="1"/>
          <w:sz w:val="20"/>
          <w:szCs w:val="20"/>
        </w:rPr>
        <w:t xml:space="preserve"> </w:t>
      </w:r>
      <w:r w:rsidRPr="00D9363B">
        <w:rPr>
          <w:rFonts w:ascii="Arial" w:hAnsi="Arial" w:cs="Arial"/>
          <w:sz w:val="20"/>
          <w:szCs w:val="20"/>
        </w:rPr>
        <w:t>licitação e o declarante responderá pela veracidade das informações prestadas, na forma da lei (</w:t>
      </w:r>
      <w:hyperlink r:id="rId55" w:anchor="art63" w:history="1">
        <w:r w:rsidRPr="00D9363B">
          <w:rPr>
            <w:rStyle w:val="Hyperlink"/>
            <w:rFonts w:ascii="Arial" w:hAnsi="Arial" w:cs="Arial"/>
            <w:color w:val="auto"/>
            <w:sz w:val="20"/>
            <w:szCs w:val="20"/>
          </w:rPr>
          <w:t>art. 63, I, da Lei nº 14.133/2021</w:t>
        </w:r>
      </w:hyperlink>
      <w:r w:rsidRPr="00D9363B">
        <w:rPr>
          <w:rFonts w:ascii="Arial" w:hAnsi="Arial" w:cs="Arial"/>
          <w:sz w:val="20"/>
          <w:szCs w:val="20"/>
        </w:rPr>
        <w:t>).</w:t>
      </w:r>
    </w:p>
    <w:p w14:paraId="271DA961" w14:textId="77777777" w:rsidR="006F46BC" w:rsidRPr="00D9363B" w:rsidRDefault="006F46BC" w:rsidP="00D9363B">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37F7B858" w14:textId="77777777" w:rsidR="006F46BC" w:rsidRPr="00D9363B" w:rsidRDefault="006F46BC" w:rsidP="00D9363B">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D9363B">
        <w:rPr>
          <w:rFonts w:ascii="Arial" w:hAnsi="Arial" w:cs="Arial"/>
          <w:sz w:val="20"/>
          <w:szCs w:val="20"/>
        </w:rPr>
        <w:t xml:space="preserve">Declaramos </w:t>
      </w:r>
      <w:r w:rsidRPr="00D9363B">
        <w:rPr>
          <w:rFonts w:ascii="Arial" w:hAnsi="Arial" w:cs="Arial"/>
          <w:b/>
          <w:sz w:val="20"/>
          <w:szCs w:val="20"/>
          <w:u w:val="single"/>
        </w:rPr>
        <w:t>que cumpre as exigências de reserva de cargos para pessoa com deficiência e para reabilitado da Previdência Social,</w:t>
      </w:r>
      <w:r w:rsidRPr="00D9363B">
        <w:rPr>
          <w:rFonts w:ascii="Arial" w:hAnsi="Arial" w:cs="Arial"/>
          <w:sz w:val="20"/>
          <w:szCs w:val="20"/>
        </w:rPr>
        <w:t xml:space="preserve"> previstas em lei e em outras normas específicas.</w:t>
      </w:r>
    </w:p>
    <w:p w14:paraId="3567D419" w14:textId="77777777" w:rsidR="006F46BC" w:rsidRPr="00D9363B" w:rsidRDefault="006F46BC" w:rsidP="00D9363B">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6B408B89" w14:textId="77777777" w:rsidR="006F46BC" w:rsidRPr="00D9363B" w:rsidRDefault="006F46BC" w:rsidP="00D9363B">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D9363B">
        <w:rPr>
          <w:rFonts w:ascii="Arial" w:hAnsi="Arial" w:cs="Arial"/>
          <w:sz w:val="20"/>
          <w:szCs w:val="20"/>
        </w:rPr>
        <w:t>Declaramos</w:t>
      </w:r>
      <w:r w:rsidRPr="00D9363B">
        <w:rPr>
          <w:rFonts w:ascii="Arial" w:hAnsi="Arial" w:cs="Arial"/>
          <w:b/>
          <w:sz w:val="20"/>
          <w:szCs w:val="20"/>
          <w:u w:val="single"/>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35F969" w14:textId="77777777" w:rsidR="006F46BC" w:rsidRPr="00D9363B" w:rsidRDefault="006F46BC" w:rsidP="00D9363B">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7FAE07AF" w14:textId="77777777" w:rsidR="006F46BC" w:rsidRPr="00D9363B" w:rsidRDefault="006F46BC" w:rsidP="00D9363B">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i/>
          <w:sz w:val="20"/>
          <w:szCs w:val="20"/>
        </w:rPr>
      </w:pPr>
      <w:r w:rsidRPr="00D9363B">
        <w:rPr>
          <w:rFonts w:ascii="Arial" w:hAnsi="Arial" w:cs="Arial"/>
          <w:sz w:val="20"/>
          <w:szCs w:val="20"/>
        </w:rPr>
        <w:t xml:space="preserve"> Declaramos, para todos os fins que </w:t>
      </w:r>
      <w:r w:rsidRPr="00D9363B">
        <w:rPr>
          <w:rFonts w:ascii="Arial" w:hAnsi="Arial" w:cs="Arial"/>
          <w:b/>
          <w:sz w:val="20"/>
          <w:szCs w:val="20"/>
        </w:rPr>
        <w:t>não possui em seu quadro permanente de pessoal, empregados menores de 18</w:t>
      </w:r>
      <w:r w:rsidRPr="00D9363B">
        <w:rPr>
          <w:rFonts w:ascii="Arial" w:hAnsi="Arial" w:cs="Arial"/>
          <w:b/>
          <w:spacing w:val="1"/>
          <w:sz w:val="20"/>
          <w:szCs w:val="20"/>
        </w:rPr>
        <w:t xml:space="preserve"> </w:t>
      </w:r>
      <w:r w:rsidRPr="00D9363B">
        <w:rPr>
          <w:rFonts w:ascii="Arial" w:hAnsi="Arial" w:cs="Arial"/>
          <w:b/>
          <w:sz w:val="20"/>
          <w:szCs w:val="20"/>
        </w:rPr>
        <w:t>(dezoito) anos, em trabalho noturno</w:t>
      </w:r>
      <w:r w:rsidRPr="00D9363B">
        <w:rPr>
          <w:rFonts w:ascii="Arial" w:hAnsi="Arial" w:cs="Arial"/>
          <w:sz w:val="20"/>
          <w:szCs w:val="20"/>
        </w:rPr>
        <w:t>, perigoso ou insalubre, ou ainda, de 16 (dezesseis)</w:t>
      </w:r>
      <w:r w:rsidRPr="00D9363B">
        <w:rPr>
          <w:rFonts w:ascii="Arial" w:hAnsi="Arial" w:cs="Arial"/>
          <w:spacing w:val="1"/>
          <w:sz w:val="20"/>
          <w:szCs w:val="20"/>
        </w:rPr>
        <w:t xml:space="preserve"> </w:t>
      </w:r>
      <w:r w:rsidRPr="00D9363B">
        <w:rPr>
          <w:rFonts w:ascii="Arial" w:hAnsi="Arial" w:cs="Arial"/>
          <w:sz w:val="20"/>
          <w:szCs w:val="20"/>
        </w:rPr>
        <w:t>anos, em qualquer trabalho, salvo na condição de aprendiz, a partir de 14 (quatorze) anos, nos</w:t>
      </w:r>
      <w:r w:rsidRPr="00D9363B">
        <w:rPr>
          <w:rFonts w:ascii="Arial" w:hAnsi="Arial" w:cs="Arial"/>
          <w:spacing w:val="1"/>
          <w:sz w:val="20"/>
          <w:szCs w:val="20"/>
        </w:rPr>
        <w:t xml:space="preserve"> </w:t>
      </w:r>
      <w:r w:rsidRPr="00D9363B">
        <w:rPr>
          <w:rFonts w:ascii="Arial" w:hAnsi="Arial" w:cs="Arial"/>
          <w:sz w:val="20"/>
          <w:szCs w:val="20"/>
        </w:rPr>
        <w:t>termos do inciso XXXIII, art. 7°, da Constituição Federal de 1988,</w:t>
      </w:r>
      <w:r w:rsidRPr="00D9363B">
        <w:rPr>
          <w:rFonts w:ascii="Arial" w:hAnsi="Arial" w:cs="Arial"/>
          <w:spacing w:val="66"/>
          <w:sz w:val="20"/>
          <w:szCs w:val="20"/>
        </w:rPr>
        <w:t xml:space="preserve"> </w:t>
      </w:r>
      <w:r w:rsidRPr="00D9363B">
        <w:rPr>
          <w:rFonts w:ascii="Arial" w:hAnsi="Arial" w:cs="Arial"/>
          <w:sz w:val="20"/>
          <w:szCs w:val="20"/>
        </w:rPr>
        <w:t>relativo à proibição do</w:t>
      </w:r>
      <w:r w:rsidRPr="00D9363B">
        <w:rPr>
          <w:rFonts w:ascii="Arial" w:hAnsi="Arial" w:cs="Arial"/>
          <w:spacing w:val="1"/>
          <w:sz w:val="20"/>
          <w:szCs w:val="20"/>
        </w:rPr>
        <w:t xml:space="preserve"> </w:t>
      </w:r>
      <w:r w:rsidRPr="00D9363B">
        <w:rPr>
          <w:rFonts w:ascii="Arial" w:hAnsi="Arial" w:cs="Arial"/>
          <w:sz w:val="20"/>
          <w:szCs w:val="20"/>
        </w:rPr>
        <w:t>trabalho</w:t>
      </w:r>
      <w:r w:rsidRPr="00D9363B">
        <w:rPr>
          <w:rFonts w:ascii="Arial" w:hAnsi="Arial" w:cs="Arial"/>
          <w:spacing w:val="-1"/>
          <w:sz w:val="20"/>
          <w:szCs w:val="20"/>
        </w:rPr>
        <w:t xml:space="preserve"> </w:t>
      </w:r>
      <w:r w:rsidRPr="00D9363B">
        <w:rPr>
          <w:rFonts w:ascii="Arial" w:hAnsi="Arial" w:cs="Arial"/>
          <w:sz w:val="20"/>
          <w:szCs w:val="20"/>
        </w:rPr>
        <w:t>do menor.</w:t>
      </w:r>
      <w:r w:rsidRPr="00D9363B">
        <w:rPr>
          <w:rFonts w:ascii="Arial" w:hAnsi="Arial" w:cs="Arial"/>
          <w:spacing w:val="1"/>
          <w:sz w:val="20"/>
          <w:szCs w:val="20"/>
        </w:rPr>
        <w:t xml:space="preserve"> </w:t>
      </w:r>
      <w:r w:rsidRPr="00D9363B">
        <w:rPr>
          <w:rFonts w:ascii="Arial" w:hAnsi="Arial" w:cs="Arial"/>
          <w:i/>
          <w:sz w:val="20"/>
          <w:szCs w:val="20"/>
        </w:rPr>
        <w:t>(Lei</w:t>
      </w:r>
      <w:r w:rsidRPr="00D9363B">
        <w:rPr>
          <w:rFonts w:ascii="Arial" w:hAnsi="Arial" w:cs="Arial"/>
          <w:i/>
          <w:spacing w:val="-1"/>
          <w:sz w:val="20"/>
          <w:szCs w:val="20"/>
        </w:rPr>
        <w:t xml:space="preserve"> </w:t>
      </w:r>
      <w:r w:rsidRPr="00D9363B">
        <w:rPr>
          <w:rFonts w:ascii="Arial" w:hAnsi="Arial" w:cs="Arial"/>
          <w:i/>
          <w:sz w:val="20"/>
          <w:szCs w:val="20"/>
        </w:rPr>
        <w:t>Federal nº</w:t>
      </w:r>
      <w:r w:rsidRPr="00D9363B">
        <w:rPr>
          <w:rFonts w:ascii="Arial" w:hAnsi="Arial" w:cs="Arial"/>
          <w:i/>
          <w:spacing w:val="2"/>
          <w:sz w:val="20"/>
          <w:szCs w:val="20"/>
        </w:rPr>
        <w:t xml:space="preserve"> </w:t>
      </w:r>
      <w:r w:rsidRPr="00D9363B">
        <w:rPr>
          <w:rFonts w:ascii="Arial" w:hAnsi="Arial" w:cs="Arial"/>
          <w:i/>
          <w:sz w:val="20"/>
          <w:szCs w:val="20"/>
        </w:rPr>
        <w:t>9.854/1999).</w:t>
      </w:r>
    </w:p>
    <w:p w14:paraId="5269BCE9" w14:textId="77777777" w:rsidR="006F46BC" w:rsidRPr="00D9363B" w:rsidRDefault="006F46BC" w:rsidP="00D9363B">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i/>
          <w:sz w:val="20"/>
          <w:szCs w:val="20"/>
        </w:rPr>
      </w:pPr>
    </w:p>
    <w:p w14:paraId="3D8105B2" w14:textId="77777777" w:rsidR="006F46BC" w:rsidRPr="00D9363B" w:rsidRDefault="006F46BC" w:rsidP="00D9363B">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u w:val="single"/>
        </w:rPr>
      </w:pPr>
      <w:r w:rsidRPr="00D9363B">
        <w:rPr>
          <w:rFonts w:ascii="Arial" w:eastAsia="Calibri" w:hAnsi="Arial" w:cs="Arial"/>
          <w:sz w:val="20"/>
          <w:szCs w:val="20"/>
        </w:rPr>
        <w:t xml:space="preserve">Declaramos, para fins que até a presente data </w:t>
      </w:r>
      <w:r w:rsidRPr="00D9363B">
        <w:rPr>
          <w:rFonts w:ascii="Arial" w:eastAsia="Calibri" w:hAnsi="Arial" w:cs="Arial"/>
          <w:b/>
          <w:sz w:val="20"/>
          <w:szCs w:val="20"/>
        </w:rPr>
        <w:t>inexistem fatos impeditivos</w:t>
      </w:r>
      <w:r w:rsidRPr="00D9363B">
        <w:rPr>
          <w:rFonts w:ascii="Arial" w:eastAsia="Calibri" w:hAnsi="Arial" w:cs="Arial"/>
          <w:sz w:val="20"/>
          <w:szCs w:val="20"/>
        </w:rPr>
        <w:t xml:space="preserve"> quanto à nossa participação em licitações ou contratações com a Administração Pública Federal, Estadual ou Municipal.</w:t>
      </w:r>
    </w:p>
    <w:p w14:paraId="19C44958" w14:textId="77777777" w:rsidR="006F46BC" w:rsidRPr="00D9363B" w:rsidRDefault="006F46BC" w:rsidP="00D9363B">
      <w:pPr>
        <w:pStyle w:val="Corpodetexto"/>
        <w:widowControl w:val="0"/>
        <w:tabs>
          <w:tab w:val="left" w:pos="284"/>
          <w:tab w:val="left" w:pos="567"/>
        </w:tabs>
        <w:autoSpaceDE w:val="0"/>
        <w:autoSpaceDN w:val="0"/>
        <w:spacing w:after="0"/>
        <w:jc w:val="both"/>
        <w:rPr>
          <w:rFonts w:ascii="Arial" w:hAnsi="Arial" w:cs="Arial"/>
          <w:sz w:val="20"/>
          <w:szCs w:val="20"/>
          <w:u w:val="single"/>
        </w:rPr>
      </w:pPr>
    </w:p>
    <w:p w14:paraId="1A3E79FB" w14:textId="77777777" w:rsidR="006F46BC" w:rsidRPr="00D9363B" w:rsidRDefault="006F46BC" w:rsidP="00D9363B">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rPr>
      </w:pPr>
      <w:r w:rsidRPr="00D9363B">
        <w:rPr>
          <w:rFonts w:ascii="Arial" w:hAnsi="Arial" w:cs="Arial"/>
          <w:sz w:val="20"/>
          <w:szCs w:val="20"/>
        </w:rPr>
        <w:t xml:space="preserve">Declaramos, para todos os fins que a empresa </w:t>
      </w:r>
      <w:r w:rsidRPr="00D9363B">
        <w:rPr>
          <w:rFonts w:ascii="Arial" w:hAnsi="Arial" w:cs="Arial"/>
          <w:b/>
          <w:sz w:val="20"/>
          <w:szCs w:val="20"/>
        </w:rPr>
        <w:t>não foi declarada inidônea por nenhum órgão público de qualquer esfera de governo</w:t>
      </w:r>
      <w:r w:rsidRPr="00D9363B">
        <w:rPr>
          <w:rFonts w:ascii="Arial" w:hAnsi="Arial" w:cs="Arial"/>
          <w:sz w:val="20"/>
          <w:szCs w:val="20"/>
        </w:rPr>
        <w:t>, estando apta a contratar com o poder público.</w:t>
      </w:r>
    </w:p>
    <w:p w14:paraId="69DA50D2" w14:textId="77777777" w:rsidR="006F46BC" w:rsidRPr="00D9363B" w:rsidRDefault="006F46BC" w:rsidP="00D9363B">
      <w:pPr>
        <w:pStyle w:val="Corpodetexto"/>
        <w:widowControl w:val="0"/>
        <w:tabs>
          <w:tab w:val="left" w:pos="284"/>
          <w:tab w:val="left" w:pos="567"/>
        </w:tabs>
        <w:autoSpaceDE w:val="0"/>
        <w:autoSpaceDN w:val="0"/>
        <w:spacing w:after="0"/>
        <w:jc w:val="both"/>
        <w:rPr>
          <w:rFonts w:ascii="Arial" w:hAnsi="Arial" w:cs="Arial"/>
          <w:sz w:val="20"/>
          <w:szCs w:val="20"/>
        </w:rPr>
      </w:pPr>
    </w:p>
    <w:p w14:paraId="775B82CB" w14:textId="7BDE39CB" w:rsidR="006F46BC" w:rsidRPr="00D9363B" w:rsidRDefault="006F46BC" w:rsidP="00D9363B">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rPr>
      </w:pPr>
      <w:r w:rsidRPr="00D9363B">
        <w:rPr>
          <w:rFonts w:ascii="Arial" w:hAnsi="Arial" w:cs="Arial"/>
          <w:sz w:val="20"/>
          <w:szCs w:val="20"/>
        </w:rPr>
        <w:t xml:space="preserve">Declaramos, para todos os fins que </w:t>
      </w:r>
      <w:r w:rsidRPr="00D9363B">
        <w:rPr>
          <w:rFonts w:ascii="Arial" w:hAnsi="Arial" w:cs="Arial"/>
          <w:b/>
          <w:sz w:val="20"/>
          <w:szCs w:val="20"/>
        </w:rPr>
        <w:t>não possuímos em nosso quadro societário e de empregados, servidor ou dirigente de órgão ou entidade contratante ou responsável pela licitação</w:t>
      </w:r>
      <w:r w:rsidRPr="00D9363B">
        <w:rPr>
          <w:rFonts w:ascii="Arial" w:hAnsi="Arial" w:cs="Arial"/>
          <w:sz w:val="20"/>
          <w:szCs w:val="20"/>
        </w:rPr>
        <w:t xml:space="preserve">, nos termos da Lei nº </w:t>
      </w:r>
      <w:r w:rsidR="00DA4EE2" w:rsidRPr="00D9363B">
        <w:rPr>
          <w:rFonts w:ascii="Arial" w:hAnsi="Arial" w:cs="Arial"/>
          <w:sz w:val="20"/>
          <w:szCs w:val="20"/>
          <w:lang w:val="pt-BR"/>
        </w:rPr>
        <w:t>14.133</w:t>
      </w:r>
      <w:r w:rsidRPr="00D9363B">
        <w:rPr>
          <w:rFonts w:ascii="Arial" w:hAnsi="Arial" w:cs="Arial"/>
          <w:sz w:val="20"/>
          <w:szCs w:val="20"/>
        </w:rPr>
        <w:t xml:space="preserve">, de </w:t>
      </w:r>
      <w:r w:rsidR="00DA4EE2" w:rsidRPr="00D9363B">
        <w:rPr>
          <w:rFonts w:ascii="Arial" w:hAnsi="Arial" w:cs="Arial"/>
          <w:sz w:val="20"/>
          <w:szCs w:val="20"/>
          <w:lang w:val="pt-BR"/>
        </w:rPr>
        <w:t>10</w:t>
      </w:r>
      <w:r w:rsidRPr="00D9363B">
        <w:rPr>
          <w:rFonts w:ascii="Arial" w:hAnsi="Arial" w:cs="Arial"/>
          <w:sz w:val="20"/>
          <w:szCs w:val="20"/>
        </w:rPr>
        <w:t xml:space="preserve"> de junho de </w:t>
      </w:r>
      <w:r w:rsidR="00DA4EE2" w:rsidRPr="00D9363B">
        <w:rPr>
          <w:rFonts w:ascii="Arial" w:hAnsi="Arial" w:cs="Arial"/>
          <w:sz w:val="20"/>
          <w:szCs w:val="20"/>
          <w:lang w:val="pt-BR"/>
        </w:rPr>
        <w:t>2021</w:t>
      </w:r>
      <w:r w:rsidRPr="00D9363B">
        <w:rPr>
          <w:rFonts w:ascii="Arial" w:hAnsi="Arial" w:cs="Arial"/>
          <w:sz w:val="20"/>
          <w:szCs w:val="20"/>
        </w:rPr>
        <w:t>.</w:t>
      </w:r>
    </w:p>
    <w:p w14:paraId="0CB5A547" w14:textId="77777777" w:rsidR="006F46BC" w:rsidRPr="00D9363B" w:rsidRDefault="006F46BC" w:rsidP="00D9363B">
      <w:pPr>
        <w:pStyle w:val="Corpodetexto"/>
        <w:widowControl w:val="0"/>
        <w:tabs>
          <w:tab w:val="left" w:pos="284"/>
          <w:tab w:val="left" w:pos="567"/>
        </w:tabs>
        <w:autoSpaceDE w:val="0"/>
        <w:autoSpaceDN w:val="0"/>
        <w:spacing w:after="0"/>
        <w:jc w:val="both"/>
        <w:rPr>
          <w:rFonts w:ascii="Arial" w:hAnsi="Arial" w:cs="Arial"/>
          <w:sz w:val="20"/>
          <w:szCs w:val="20"/>
        </w:rPr>
      </w:pPr>
    </w:p>
    <w:p w14:paraId="2F924E44" w14:textId="77777777" w:rsidR="006F46BC" w:rsidRPr="00D9363B" w:rsidRDefault="006F46BC" w:rsidP="00D9363B">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D9363B">
        <w:rPr>
          <w:rFonts w:ascii="Arial" w:hAnsi="Arial" w:cs="Arial"/>
          <w:b/>
          <w:sz w:val="20"/>
          <w:szCs w:val="20"/>
        </w:rPr>
        <w:t>Compromete - se</w:t>
      </w:r>
      <w:r w:rsidRPr="00D9363B">
        <w:rPr>
          <w:rFonts w:ascii="Arial" w:hAnsi="Arial" w:cs="Arial"/>
          <w:sz w:val="20"/>
          <w:szCs w:val="20"/>
        </w:rPr>
        <w:t xml:space="preserve">, formalmente, para </w:t>
      </w:r>
      <w:r w:rsidRPr="00D9363B">
        <w:rPr>
          <w:rFonts w:ascii="Arial" w:hAnsi="Arial" w:cs="Arial"/>
          <w:b/>
          <w:sz w:val="20"/>
          <w:szCs w:val="20"/>
        </w:rPr>
        <w:t>satisfazer a execução do objeto licitado</w:t>
      </w:r>
      <w:r w:rsidRPr="00D9363B">
        <w:rPr>
          <w:rFonts w:ascii="Arial" w:hAnsi="Arial" w:cs="Arial"/>
          <w:sz w:val="20"/>
          <w:szCs w:val="20"/>
        </w:rPr>
        <w:t>, de</w:t>
      </w:r>
      <w:r w:rsidRPr="00D9363B">
        <w:rPr>
          <w:rFonts w:ascii="Arial" w:hAnsi="Arial" w:cs="Arial"/>
          <w:spacing w:val="1"/>
          <w:sz w:val="20"/>
          <w:szCs w:val="20"/>
        </w:rPr>
        <w:t xml:space="preserve"> </w:t>
      </w:r>
      <w:r w:rsidRPr="00D9363B">
        <w:rPr>
          <w:rFonts w:ascii="Arial" w:hAnsi="Arial" w:cs="Arial"/>
          <w:sz w:val="20"/>
          <w:szCs w:val="20"/>
        </w:rPr>
        <w:t>acordo</w:t>
      </w:r>
      <w:r w:rsidRPr="00D9363B">
        <w:rPr>
          <w:rFonts w:ascii="Arial" w:hAnsi="Arial" w:cs="Arial"/>
          <w:spacing w:val="1"/>
          <w:sz w:val="20"/>
          <w:szCs w:val="20"/>
        </w:rPr>
        <w:t xml:space="preserve"> </w:t>
      </w:r>
      <w:r w:rsidRPr="00D9363B">
        <w:rPr>
          <w:rFonts w:ascii="Arial" w:hAnsi="Arial" w:cs="Arial"/>
          <w:sz w:val="20"/>
          <w:szCs w:val="20"/>
        </w:rPr>
        <w:t>com</w:t>
      </w:r>
      <w:r w:rsidRPr="00D9363B">
        <w:rPr>
          <w:rFonts w:ascii="Arial" w:hAnsi="Arial" w:cs="Arial"/>
          <w:spacing w:val="1"/>
          <w:sz w:val="20"/>
          <w:szCs w:val="20"/>
        </w:rPr>
        <w:t xml:space="preserve"> </w:t>
      </w:r>
      <w:r w:rsidRPr="00D9363B">
        <w:rPr>
          <w:rFonts w:ascii="Arial" w:hAnsi="Arial" w:cs="Arial"/>
          <w:sz w:val="20"/>
          <w:szCs w:val="20"/>
        </w:rPr>
        <w:t>os</w:t>
      </w:r>
      <w:r w:rsidRPr="00D9363B">
        <w:rPr>
          <w:rFonts w:ascii="Arial" w:hAnsi="Arial" w:cs="Arial"/>
          <w:spacing w:val="1"/>
          <w:sz w:val="20"/>
          <w:szCs w:val="20"/>
        </w:rPr>
        <w:t xml:space="preserve"> </w:t>
      </w:r>
      <w:r w:rsidRPr="00D9363B">
        <w:rPr>
          <w:rFonts w:ascii="Arial" w:hAnsi="Arial" w:cs="Arial"/>
          <w:sz w:val="20"/>
          <w:szCs w:val="20"/>
        </w:rPr>
        <w:t>prazos,</w:t>
      </w:r>
      <w:r w:rsidRPr="00D9363B">
        <w:rPr>
          <w:rFonts w:ascii="Arial" w:hAnsi="Arial" w:cs="Arial"/>
          <w:spacing w:val="1"/>
          <w:sz w:val="20"/>
          <w:szCs w:val="20"/>
        </w:rPr>
        <w:t xml:space="preserve"> </w:t>
      </w:r>
      <w:r w:rsidRPr="00D9363B">
        <w:rPr>
          <w:rFonts w:ascii="Arial" w:hAnsi="Arial" w:cs="Arial"/>
          <w:sz w:val="20"/>
          <w:szCs w:val="20"/>
        </w:rPr>
        <w:t>planejamentos</w:t>
      </w:r>
      <w:r w:rsidRPr="00D9363B">
        <w:rPr>
          <w:rFonts w:ascii="Arial" w:hAnsi="Arial" w:cs="Arial"/>
          <w:spacing w:val="1"/>
          <w:sz w:val="20"/>
          <w:szCs w:val="20"/>
        </w:rPr>
        <w:t xml:space="preserve"> </w:t>
      </w:r>
      <w:r w:rsidRPr="00D9363B">
        <w:rPr>
          <w:rFonts w:ascii="Arial" w:hAnsi="Arial" w:cs="Arial"/>
          <w:sz w:val="20"/>
          <w:szCs w:val="20"/>
        </w:rPr>
        <w:t>e</w:t>
      </w:r>
      <w:r w:rsidRPr="00D9363B">
        <w:rPr>
          <w:rFonts w:ascii="Arial" w:hAnsi="Arial" w:cs="Arial"/>
          <w:spacing w:val="1"/>
          <w:sz w:val="20"/>
          <w:szCs w:val="20"/>
        </w:rPr>
        <w:t xml:space="preserve"> </w:t>
      </w:r>
      <w:r w:rsidRPr="00D9363B">
        <w:rPr>
          <w:rFonts w:ascii="Arial" w:hAnsi="Arial" w:cs="Arial"/>
          <w:sz w:val="20"/>
          <w:szCs w:val="20"/>
        </w:rPr>
        <w:t>especificações</w:t>
      </w:r>
      <w:r w:rsidRPr="00D9363B">
        <w:rPr>
          <w:rFonts w:ascii="Arial" w:hAnsi="Arial" w:cs="Arial"/>
          <w:spacing w:val="1"/>
          <w:sz w:val="20"/>
          <w:szCs w:val="20"/>
        </w:rPr>
        <w:t xml:space="preserve"> </w:t>
      </w:r>
      <w:r w:rsidRPr="00D9363B">
        <w:rPr>
          <w:rFonts w:ascii="Arial" w:hAnsi="Arial" w:cs="Arial"/>
          <w:sz w:val="20"/>
          <w:szCs w:val="20"/>
        </w:rPr>
        <w:t>que</w:t>
      </w:r>
      <w:r w:rsidRPr="00D9363B">
        <w:rPr>
          <w:rFonts w:ascii="Arial" w:hAnsi="Arial" w:cs="Arial"/>
          <w:spacing w:val="1"/>
          <w:sz w:val="20"/>
          <w:szCs w:val="20"/>
        </w:rPr>
        <w:t xml:space="preserve"> </w:t>
      </w:r>
      <w:r w:rsidRPr="00D9363B">
        <w:rPr>
          <w:rFonts w:ascii="Arial" w:hAnsi="Arial" w:cs="Arial"/>
          <w:sz w:val="20"/>
          <w:szCs w:val="20"/>
        </w:rPr>
        <w:t>fazem</w:t>
      </w:r>
      <w:r w:rsidRPr="00D9363B">
        <w:rPr>
          <w:rFonts w:ascii="Arial" w:hAnsi="Arial" w:cs="Arial"/>
          <w:spacing w:val="1"/>
          <w:sz w:val="20"/>
          <w:szCs w:val="20"/>
        </w:rPr>
        <w:t xml:space="preserve"> </w:t>
      </w:r>
      <w:r w:rsidRPr="00D9363B">
        <w:rPr>
          <w:rFonts w:ascii="Arial" w:hAnsi="Arial" w:cs="Arial"/>
          <w:sz w:val="20"/>
          <w:szCs w:val="20"/>
        </w:rPr>
        <w:t>parte</w:t>
      </w:r>
      <w:r w:rsidRPr="00D9363B">
        <w:rPr>
          <w:rFonts w:ascii="Arial" w:hAnsi="Arial" w:cs="Arial"/>
          <w:spacing w:val="1"/>
          <w:sz w:val="20"/>
          <w:szCs w:val="20"/>
        </w:rPr>
        <w:t xml:space="preserve"> </w:t>
      </w:r>
      <w:r w:rsidRPr="00D9363B">
        <w:rPr>
          <w:rFonts w:ascii="Arial" w:hAnsi="Arial" w:cs="Arial"/>
          <w:sz w:val="20"/>
          <w:szCs w:val="20"/>
        </w:rPr>
        <w:t>integrante</w:t>
      </w:r>
      <w:r w:rsidRPr="00D9363B">
        <w:rPr>
          <w:rFonts w:ascii="Arial" w:hAnsi="Arial" w:cs="Arial"/>
          <w:spacing w:val="1"/>
          <w:sz w:val="20"/>
          <w:szCs w:val="20"/>
        </w:rPr>
        <w:t xml:space="preserve"> </w:t>
      </w:r>
      <w:r w:rsidRPr="00D9363B">
        <w:rPr>
          <w:rFonts w:ascii="Arial" w:hAnsi="Arial" w:cs="Arial"/>
          <w:sz w:val="20"/>
          <w:szCs w:val="20"/>
        </w:rPr>
        <w:t>e</w:t>
      </w:r>
      <w:r w:rsidRPr="00D9363B">
        <w:rPr>
          <w:rFonts w:ascii="Arial" w:hAnsi="Arial" w:cs="Arial"/>
          <w:spacing w:val="1"/>
          <w:sz w:val="20"/>
          <w:szCs w:val="20"/>
        </w:rPr>
        <w:t xml:space="preserve"> </w:t>
      </w:r>
      <w:r w:rsidRPr="00D9363B">
        <w:rPr>
          <w:rFonts w:ascii="Arial" w:hAnsi="Arial" w:cs="Arial"/>
          <w:sz w:val="20"/>
          <w:szCs w:val="20"/>
        </w:rPr>
        <w:t xml:space="preserve">complementar do Edital, pelo preço e condições constantes da proposta ofertada, </w:t>
      </w:r>
      <w:r w:rsidRPr="00D9363B">
        <w:rPr>
          <w:rFonts w:ascii="Arial" w:hAnsi="Arial" w:cs="Arial"/>
          <w:b/>
          <w:sz w:val="20"/>
          <w:szCs w:val="20"/>
        </w:rPr>
        <w:t>assim como</w:t>
      </w:r>
      <w:r w:rsidRPr="00D9363B">
        <w:rPr>
          <w:rFonts w:ascii="Arial" w:hAnsi="Arial" w:cs="Arial"/>
          <w:b/>
          <w:spacing w:val="1"/>
          <w:sz w:val="20"/>
          <w:szCs w:val="20"/>
        </w:rPr>
        <w:t xml:space="preserve"> </w:t>
      </w:r>
      <w:r w:rsidRPr="00D9363B">
        <w:rPr>
          <w:rFonts w:ascii="Arial" w:hAnsi="Arial" w:cs="Arial"/>
          <w:b/>
          <w:sz w:val="20"/>
          <w:szCs w:val="20"/>
        </w:rPr>
        <w:t>disponibilidade</w:t>
      </w:r>
      <w:r w:rsidRPr="00D9363B">
        <w:rPr>
          <w:rFonts w:ascii="Arial" w:hAnsi="Arial" w:cs="Arial"/>
          <w:b/>
          <w:spacing w:val="1"/>
          <w:sz w:val="20"/>
          <w:szCs w:val="20"/>
        </w:rPr>
        <w:t xml:space="preserve"> </w:t>
      </w:r>
      <w:r w:rsidRPr="00D9363B">
        <w:rPr>
          <w:rFonts w:ascii="Arial" w:hAnsi="Arial" w:cs="Arial"/>
          <w:b/>
          <w:sz w:val="20"/>
          <w:szCs w:val="20"/>
        </w:rPr>
        <w:t>técnico-operacional</w:t>
      </w:r>
      <w:r w:rsidRPr="00D9363B">
        <w:rPr>
          <w:rFonts w:ascii="Arial" w:hAnsi="Arial" w:cs="Arial"/>
          <w:b/>
          <w:spacing w:val="1"/>
          <w:sz w:val="20"/>
          <w:szCs w:val="20"/>
        </w:rPr>
        <w:t xml:space="preserve"> </w:t>
      </w:r>
      <w:r w:rsidRPr="00D9363B">
        <w:rPr>
          <w:rFonts w:ascii="Arial" w:hAnsi="Arial" w:cs="Arial"/>
          <w:b/>
          <w:sz w:val="20"/>
          <w:szCs w:val="20"/>
        </w:rPr>
        <w:t>suficiente</w:t>
      </w:r>
      <w:r w:rsidRPr="00D9363B">
        <w:rPr>
          <w:rFonts w:ascii="Arial" w:hAnsi="Arial" w:cs="Arial"/>
          <w:b/>
          <w:spacing w:val="1"/>
          <w:sz w:val="20"/>
          <w:szCs w:val="20"/>
        </w:rPr>
        <w:t xml:space="preserve"> </w:t>
      </w:r>
      <w:r w:rsidRPr="00D9363B">
        <w:rPr>
          <w:rFonts w:ascii="Arial" w:hAnsi="Arial" w:cs="Arial"/>
          <w:b/>
          <w:sz w:val="20"/>
          <w:szCs w:val="20"/>
        </w:rPr>
        <w:t>e</w:t>
      </w:r>
      <w:r w:rsidRPr="00D9363B">
        <w:rPr>
          <w:rFonts w:ascii="Arial" w:hAnsi="Arial" w:cs="Arial"/>
          <w:b/>
          <w:spacing w:val="1"/>
          <w:sz w:val="20"/>
          <w:szCs w:val="20"/>
        </w:rPr>
        <w:t xml:space="preserve"> </w:t>
      </w:r>
      <w:r w:rsidRPr="00D9363B">
        <w:rPr>
          <w:rFonts w:ascii="Arial" w:hAnsi="Arial" w:cs="Arial"/>
          <w:b/>
          <w:sz w:val="20"/>
          <w:szCs w:val="20"/>
        </w:rPr>
        <w:t>satisfatória</w:t>
      </w:r>
      <w:r w:rsidRPr="00D9363B">
        <w:rPr>
          <w:rFonts w:ascii="Arial" w:hAnsi="Arial" w:cs="Arial"/>
          <w:sz w:val="20"/>
          <w:szCs w:val="20"/>
        </w:rPr>
        <w:t>,</w:t>
      </w:r>
      <w:r w:rsidRPr="00D9363B">
        <w:rPr>
          <w:rFonts w:ascii="Arial" w:hAnsi="Arial" w:cs="Arial"/>
          <w:spacing w:val="1"/>
          <w:sz w:val="20"/>
          <w:szCs w:val="20"/>
        </w:rPr>
        <w:t xml:space="preserve"> </w:t>
      </w:r>
      <w:r w:rsidRPr="00D9363B">
        <w:rPr>
          <w:rFonts w:ascii="Arial" w:hAnsi="Arial" w:cs="Arial"/>
          <w:sz w:val="20"/>
          <w:szCs w:val="20"/>
        </w:rPr>
        <w:t>a</w:t>
      </w:r>
      <w:r w:rsidRPr="00D9363B">
        <w:rPr>
          <w:rFonts w:ascii="Arial" w:hAnsi="Arial" w:cs="Arial"/>
          <w:spacing w:val="1"/>
          <w:sz w:val="20"/>
          <w:szCs w:val="20"/>
        </w:rPr>
        <w:t xml:space="preserve"> </w:t>
      </w:r>
      <w:r w:rsidRPr="00D9363B">
        <w:rPr>
          <w:rFonts w:ascii="Arial" w:hAnsi="Arial" w:cs="Arial"/>
          <w:sz w:val="20"/>
          <w:szCs w:val="20"/>
        </w:rPr>
        <w:t>fim</w:t>
      </w:r>
      <w:r w:rsidRPr="00D9363B">
        <w:rPr>
          <w:rFonts w:ascii="Arial" w:hAnsi="Arial" w:cs="Arial"/>
          <w:spacing w:val="1"/>
          <w:sz w:val="20"/>
          <w:szCs w:val="20"/>
        </w:rPr>
        <w:t xml:space="preserve"> </w:t>
      </w:r>
      <w:r w:rsidRPr="00D9363B">
        <w:rPr>
          <w:rFonts w:ascii="Arial" w:hAnsi="Arial" w:cs="Arial"/>
          <w:sz w:val="20"/>
          <w:szCs w:val="20"/>
        </w:rPr>
        <w:t>de</w:t>
      </w:r>
      <w:r w:rsidRPr="00D9363B">
        <w:rPr>
          <w:rFonts w:ascii="Arial" w:hAnsi="Arial" w:cs="Arial"/>
          <w:spacing w:val="1"/>
          <w:sz w:val="20"/>
          <w:szCs w:val="20"/>
        </w:rPr>
        <w:t xml:space="preserve"> </w:t>
      </w:r>
      <w:r w:rsidRPr="00D9363B">
        <w:rPr>
          <w:rFonts w:ascii="Arial" w:hAnsi="Arial" w:cs="Arial"/>
          <w:sz w:val="20"/>
          <w:szCs w:val="20"/>
        </w:rPr>
        <w:t>assegurar</w:t>
      </w:r>
      <w:r w:rsidRPr="00D9363B">
        <w:rPr>
          <w:rFonts w:ascii="Arial" w:hAnsi="Arial" w:cs="Arial"/>
          <w:spacing w:val="1"/>
          <w:sz w:val="20"/>
          <w:szCs w:val="20"/>
        </w:rPr>
        <w:t xml:space="preserve"> </w:t>
      </w:r>
      <w:r w:rsidRPr="00D9363B">
        <w:rPr>
          <w:rFonts w:ascii="Arial" w:hAnsi="Arial" w:cs="Arial"/>
          <w:sz w:val="20"/>
          <w:szCs w:val="20"/>
        </w:rPr>
        <w:t>à</w:t>
      </w:r>
      <w:r w:rsidRPr="00D9363B">
        <w:rPr>
          <w:rFonts w:ascii="Arial" w:hAnsi="Arial" w:cs="Arial"/>
          <w:spacing w:val="1"/>
          <w:sz w:val="20"/>
          <w:szCs w:val="20"/>
        </w:rPr>
        <w:t xml:space="preserve"> </w:t>
      </w:r>
      <w:r w:rsidRPr="00D9363B">
        <w:rPr>
          <w:rFonts w:ascii="Arial" w:hAnsi="Arial" w:cs="Arial"/>
          <w:sz w:val="20"/>
          <w:szCs w:val="20"/>
        </w:rPr>
        <w:t>Administração</w:t>
      </w:r>
      <w:r w:rsidRPr="00D9363B">
        <w:rPr>
          <w:rFonts w:ascii="Arial" w:hAnsi="Arial" w:cs="Arial"/>
          <w:spacing w:val="1"/>
          <w:sz w:val="20"/>
          <w:szCs w:val="20"/>
        </w:rPr>
        <w:t xml:space="preserve"> </w:t>
      </w:r>
      <w:r w:rsidRPr="00D9363B">
        <w:rPr>
          <w:rFonts w:ascii="Arial" w:hAnsi="Arial" w:cs="Arial"/>
          <w:sz w:val="20"/>
          <w:szCs w:val="20"/>
        </w:rPr>
        <w:t>o</w:t>
      </w:r>
      <w:r w:rsidRPr="00D9363B">
        <w:rPr>
          <w:rFonts w:ascii="Arial" w:hAnsi="Arial" w:cs="Arial"/>
          <w:spacing w:val="1"/>
          <w:sz w:val="20"/>
          <w:szCs w:val="20"/>
        </w:rPr>
        <w:t xml:space="preserve"> </w:t>
      </w:r>
      <w:r w:rsidRPr="00D9363B">
        <w:rPr>
          <w:rFonts w:ascii="Arial" w:hAnsi="Arial" w:cs="Arial"/>
          <w:sz w:val="20"/>
          <w:szCs w:val="20"/>
        </w:rPr>
        <w:t>fiel</w:t>
      </w:r>
      <w:r w:rsidRPr="00D9363B">
        <w:rPr>
          <w:rFonts w:ascii="Arial" w:hAnsi="Arial" w:cs="Arial"/>
          <w:spacing w:val="1"/>
          <w:sz w:val="20"/>
          <w:szCs w:val="20"/>
        </w:rPr>
        <w:t xml:space="preserve"> </w:t>
      </w:r>
      <w:r w:rsidRPr="00D9363B">
        <w:rPr>
          <w:rFonts w:ascii="Arial" w:hAnsi="Arial" w:cs="Arial"/>
          <w:sz w:val="20"/>
          <w:szCs w:val="20"/>
        </w:rPr>
        <w:t>cumprimento</w:t>
      </w:r>
      <w:r w:rsidRPr="00D9363B">
        <w:rPr>
          <w:rFonts w:ascii="Arial" w:hAnsi="Arial" w:cs="Arial"/>
          <w:spacing w:val="1"/>
          <w:sz w:val="20"/>
          <w:szCs w:val="20"/>
        </w:rPr>
        <w:t xml:space="preserve"> </w:t>
      </w:r>
      <w:r w:rsidRPr="00D9363B">
        <w:rPr>
          <w:rFonts w:ascii="Arial" w:hAnsi="Arial" w:cs="Arial"/>
          <w:sz w:val="20"/>
          <w:szCs w:val="20"/>
        </w:rPr>
        <w:t>das</w:t>
      </w:r>
      <w:r w:rsidRPr="00D9363B">
        <w:rPr>
          <w:rFonts w:ascii="Arial" w:hAnsi="Arial" w:cs="Arial"/>
          <w:spacing w:val="1"/>
          <w:sz w:val="20"/>
          <w:szCs w:val="20"/>
        </w:rPr>
        <w:t xml:space="preserve"> </w:t>
      </w:r>
      <w:r w:rsidRPr="00D9363B">
        <w:rPr>
          <w:rFonts w:ascii="Arial" w:hAnsi="Arial" w:cs="Arial"/>
          <w:sz w:val="20"/>
          <w:szCs w:val="20"/>
        </w:rPr>
        <w:t>obrigações</w:t>
      </w:r>
      <w:r w:rsidRPr="00D9363B">
        <w:rPr>
          <w:rFonts w:ascii="Arial" w:hAnsi="Arial" w:cs="Arial"/>
          <w:spacing w:val="1"/>
          <w:sz w:val="20"/>
          <w:szCs w:val="20"/>
        </w:rPr>
        <w:t xml:space="preserve"> </w:t>
      </w:r>
      <w:r w:rsidRPr="00D9363B">
        <w:rPr>
          <w:rFonts w:ascii="Arial" w:hAnsi="Arial" w:cs="Arial"/>
          <w:sz w:val="20"/>
          <w:szCs w:val="20"/>
        </w:rPr>
        <w:t>a</w:t>
      </w:r>
      <w:r w:rsidRPr="00D9363B">
        <w:rPr>
          <w:rFonts w:ascii="Arial" w:hAnsi="Arial" w:cs="Arial"/>
          <w:spacing w:val="1"/>
          <w:sz w:val="20"/>
          <w:szCs w:val="20"/>
        </w:rPr>
        <w:t xml:space="preserve"> </w:t>
      </w:r>
      <w:r w:rsidRPr="00D9363B">
        <w:rPr>
          <w:rFonts w:ascii="Arial" w:hAnsi="Arial" w:cs="Arial"/>
          <w:sz w:val="20"/>
          <w:szCs w:val="20"/>
        </w:rPr>
        <w:t>serem</w:t>
      </w:r>
      <w:r w:rsidRPr="00D9363B">
        <w:rPr>
          <w:rFonts w:ascii="Arial" w:hAnsi="Arial" w:cs="Arial"/>
          <w:spacing w:val="1"/>
          <w:sz w:val="20"/>
          <w:szCs w:val="20"/>
        </w:rPr>
        <w:t xml:space="preserve"> </w:t>
      </w:r>
      <w:r w:rsidRPr="00D9363B">
        <w:rPr>
          <w:rFonts w:ascii="Arial" w:hAnsi="Arial" w:cs="Arial"/>
          <w:sz w:val="20"/>
          <w:szCs w:val="20"/>
        </w:rPr>
        <w:t>assumidas,</w:t>
      </w:r>
      <w:r w:rsidRPr="00D9363B">
        <w:rPr>
          <w:rFonts w:ascii="Arial" w:hAnsi="Arial" w:cs="Arial"/>
          <w:spacing w:val="1"/>
          <w:sz w:val="20"/>
          <w:szCs w:val="20"/>
        </w:rPr>
        <w:t xml:space="preserve"> </w:t>
      </w:r>
      <w:r w:rsidRPr="00D9363B">
        <w:rPr>
          <w:rFonts w:ascii="Arial" w:hAnsi="Arial" w:cs="Arial"/>
          <w:sz w:val="20"/>
          <w:szCs w:val="20"/>
        </w:rPr>
        <w:t>caso</w:t>
      </w:r>
      <w:r w:rsidRPr="00D9363B">
        <w:rPr>
          <w:rFonts w:ascii="Arial" w:hAnsi="Arial" w:cs="Arial"/>
          <w:spacing w:val="1"/>
          <w:sz w:val="20"/>
          <w:szCs w:val="20"/>
        </w:rPr>
        <w:t xml:space="preserve"> </w:t>
      </w:r>
      <w:r w:rsidRPr="00D9363B">
        <w:rPr>
          <w:rFonts w:ascii="Arial" w:hAnsi="Arial" w:cs="Arial"/>
          <w:sz w:val="20"/>
          <w:szCs w:val="20"/>
        </w:rPr>
        <w:t>venha</w:t>
      </w:r>
      <w:r w:rsidRPr="00D9363B">
        <w:rPr>
          <w:rFonts w:ascii="Arial" w:hAnsi="Arial" w:cs="Arial"/>
          <w:spacing w:val="1"/>
          <w:sz w:val="20"/>
          <w:szCs w:val="20"/>
        </w:rPr>
        <w:t xml:space="preserve"> </w:t>
      </w:r>
      <w:r w:rsidRPr="00D9363B">
        <w:rPr>
          <w:rFonts w:ascii="Arial" w:hAnsi="Arial" w:cs="Arial"/>
          <w:sz w:val="20"/>
          <w:szCs w:val="20"/>
        </w:rPr>
        <w:t>a</w:t>
      </w:r>
      <w:r w:rsidRPr="00D9363B">
        <w:rPr>
          <w:rFonts w:ascii="Arial" w:hAnsi="Arial" w:cs="Arial"/>
          <w:spacing w:val="66"/>
          <w:sz w:val="20"/>
          <w:szCs w:val="20"/>
        </w:rPr>
        <w:t xml:space="preserve"> </w:t>
      </w:r>
      <w:r w:rsidRPr="00D9363B">
        <w:rPr>
          <w:rFonts w:ascii="Arial" w:hAnsi="Arial" w:cs="Arial"/>
          <w:sz w:val="20"/>
          <w:szCs w:val="20"/>
        </w:rPr>
        <w:t>ser</w:t>
      </w:r>
      <w:r w:rsidRPr="00D9363B">
        <w:rPr>
          <w:rFonts w:ascii="Arial" w:hAnsi="Arial" w:cs="Arial"/>
          <w:spacing w:val="1"/>
          <w:sz w:val="20"/>
          <w:szCs w:val="20"/>
        </w:rPr>
        <w:t xml:space="preserve"> </w:t>
      </w:r>
      <w:r w:rsidRPr="00D9363B">
        <w:rPr>
          <w:rFonts w:ascii="Arial" w:hAnsi="Arial" w:cs="Arial"/>
          <w:sz w:val="20"/>
          <w:szCs w:val="20"/>
        </w:rPr>
        <w:t>vencedora no presente certame, salvo por motivo justo decorrente de fato superveniente, caso</w:t>
      </w:r>
      <w:r w:rsidRPr="00D9363B">
        <w:rPr>
          <w:rFonts w:ascii="Arial" w:hAnsi="Arial" w:cs="Arial"/>
          <w:spacing w:val="1"/>
          <w:sz w:val="20"/>
          <w:szCs w:val="20"/>
        </w:rPr>
        <w:t xml:space="preserve"> </w:t>
      </w:r>
      <w:r w:rsidRPr="00D9363B">
        <w:rPr>
          <w:rFonts w:ascii="Arial" w:hAnsi="Arial" w:cs="Arial"/>
          <w:sz w:val="20"/>
          <w:szCs w:val="20"/>
        </w:rPr>
        <w:t>fortuito</w:t>
      </w:r>
      <w:r w:rsidRPr="00D9363B">
        <w:rPr>
          <w:rFonts w:ascii="Arial" w:hAnsi="Arial" w:cs="Arial"/>
          <w:spacing w:val="-2"/>
          <w:sz w:val="20"/>
          <w:szCs w:val="20"/>
        </w:rPr>
        <w:t xml:space="preserve"> </w:t>
      </w:r>
      <w:r w:rsidRPr="00D9363B">
        <w:rPr>
          <w:rFonts w:ascii="Arial" w:hAnsi="Arial" w:cs="Arial"/>
          <w:sz w:val="20"/>
          <w:szCs w:val="20"/>
        </w:rPr>
        <w:t>ou</w:t>
      </w:r>
      <w:r w:rsidRPr="00D9363B">
        <w:rPr>
          <w:rFonts w:ascii="Arial" w:hAnsi="Arial" w:cs="Arial"/>
          <w:spacing w:val="-1"/>
          <w:sz w:val="20"/>
          <w:szCs w:val="20"/>
        </w:rPr>
        <w:t xml:space="preserve"> </w:t>
      </w:r>
      <w:r w:rsidRPr="00D9363B">
        <w:rPr>
          <w:rFonts w:ascii="Arial" w:hAnsi="Arial" w:cs="Arial"/>
          <w:sz w:val="20"/>
          <w:szCs w:val="20"/>
        </w:rPr>
        <w:t>força</w:t>
      </w:r>
      <w:r w:rsidRPr="00D9363B">
        <w:rPr>
          <w:rFonts w:ascii="Arial" w:hAnsi="Arial" w:cs="Arial"/>
          <w:spacing w:val="-2"/>
          <w:sz w:val="20"/>
          <w:szCs w:val="20"/>
        </w:rPr>
        <w:t xml:space="preserve"> </w:t>
      </w:r>
      <w:r w:rsidRPr="00D9363B">
        <w:rPr>
          <w:rFonts w:ascii="Arial" w:hAnsi="Arial" w:cs="Arial"/>
          <w:sz w:val="20"/>
          <w:szCs w:val="20"/>
        </w:rPr>
        <w:t>maior,</w:t>
      </w:r>
      <w:r w:rsidRPr="00D9363B">
        <w:rPr>
          <w:rFonts w:ascii="Arial" w:hAnsi="Arial" w:cs="Arial"/>
          <w:spacing w:val="-1"/>
          <w:sz w:val="20"/>
          <w:szCs w:val="20"/>
        </w:rPr>
        <w:t xml:space="preserve"> </w:t>
      </w:r>
      <w:r w:rsidRPr="00D9363B">
        <w:rPr>
          <w:rFonts w:ascii="Arial" w:hAnsi="Arial" w:cs="Arial"/>
          <w:sz w:val="20"/>
          <w:szCs w:val="20"/>
        </w:rPr>
        <w:t>sujeitando-se</w:t>
      </w:r>
      <w:r w:rsidRPr="00D9363B">
        <w:rPr>
          <w:rFonts w:ascii="Arial" w:hAnsi="Arial" w:cs="Arial"/>
          <w:spacing w:val="-2"/>
          <w:sz w:val="20"/>
          <w:szCs w:val="20"/>
        </w:rPr>
        <w:t xml:space="preserve"> </w:t>
      </w:r>
      <w:r w:rsidRPr="00D9363B">
        <w:rPr>
          <w:rFonts w:ascii="Arial" w:hAnsi="Arial" w:cs="Arial"/>
          <w:sz w:val="20"/>
          <w:szCs w:val="20"/>
        </w:rPr>
        <w:t>às</w:t>
      </w:r>
      <w:r w:rsidRPr="00D9363B">
        <w:rPr>
          <w:rFonts w:ascii="Arial" w:hAnsi="Arial" w:cs="Arial"/>
          <w:spacing w:val="2"/>
          <w:sz w:val="20"/>
          <w:szCs w:val="20"/>
        </w:rPr>
        <w:t xml:space="preserve"> </w:t>
      </w:r>
      <w:r w:rsidRPr="00D9363B">
        <w:rPr>
          <w:rFonts w:ascii="Arial" w:hAnsi="Arial" w:cs="Arial"/>
          <w:sz w:val="20"/>
          <w:szCs w:val="20"/>
        </w:rPr>
        <w:t>penalidades</w:t>
      </w:r>
      <w:r w:rsidRPr="00D9363B">
        <w:rPr>
          <w:rFonts w:ascii="Arial" w:hAnsi="Arial" w:cs="Arial"/>
          <w:spacing w:val="-2"/>
          <w:sz w:val="20"/>
          <w:szCs w:val="20"/>
        </w:rPr>
        <w:t xml:space="preserve"> </w:t>
      </w:r>
      <w:r w:rsidRPr="00D9363B">
        <w:rPr>
          <w:rFonts w:ascii="Arial" w:hAnsi="Arial" w:cs="Arial"/>
          <w:sz w:val="20"/>
          <w:szCs w:val="20"/>
        </w:rPr>
        <w:t>cabíveis, na</w:t>
      </w:r>
      <w:r w:rsidRPr="00D9363B">
        <w:rPr>
          <w:rFonts w:ascii="Arial" w:hAnsi="Arial" w:cs="Arial"/>
          <w:spacing w:val="-3"/>
          <w:sz w:val="20"/>
          <w:szCs w:val="20"/>
        </w:rPr>
        <w:t xml:space="preserve"> </w:t>
      </w:r>
      <w:r w:rsidRPr="00D9363B">
        <w:rPr>
          <w:rFonts w:ascii="Arial" w:hAnsi="Arial" w:cs="Arial"/>
          <w:sz w:val="20"/>
          <w:szCs w:val="20"/>
        </w:rPr>
        <w:t>forma</w:t>
      </w:r>
      <w:r w:rsidRPr="00D9363B">
        <w:rPr>
          <w:rFonts w:ascii="Arial" w:hAnsi="Arial" w:cs="Arial"/>
          <w:spacing w:val="-2"/>
          <w:sz w:val="20"/>
          <w:szCs w:val="20"/>
        </w:rPr>
        <w:t xml:space="preserve"> </w:t>
      </w:r>
      <w:r w:rsidRPr="00D9363B">
        <w:rPr>
          <w:rFonts w:ascii="Arial" w:hAnsi="Arial" w:cs="Arial"/>
          <w:sz w:val="20"/>
          <w:szCs w:val="20"/>
        </w:rPr>
        <w:t>da Lei.</w:t>
      </w:r>
    </w:p>
    <w:p w14:paraId="1AD14665" w14:textId="77777777" w:rsidR="006F46BC" w:rsidRPr="00D9363B" w:rsidRDefault="006F46BC" w:rsidP="00D9363B">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6986534D" w14:textId="77777777" w:rsidR="006F46BC" w:rsidRPr="00D9363B" w:rsidRDefault="006F46BC" w:rsidP="00D9363B">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D9363B">
        <w:rPr>
          <w:rFonts w:ascii="Arial" w:hAnsi="Arial" w:cs="Arial"/>
          <w:sz w:val="20"/>
          <w:szCs w:val="20"/>
        </w:rPr>
        <w:t xml:space="preserve">Declaramos, para os devidos fins de direito, na qualidade de Proponente dos procedimentos licitatórios, instaurados por este Município, que o (a) responsável legal da empresa é o (a) </w:t>
      </w:r>
      <w:proofErr w:type="spellStart"/>
      <w:r w:rsidRPr="00D9363B">
        <w:rPr>
          <w:rFonts w:ascii="Arial" w:hAnsi="Arial" w:cs="Arial"/>
          <w:sz w:val="20"/>
          <w:szCs w:val="20"/>
        </w:rPr>
        <w:t>Sr.º</w:t>
      </w:r>
      <w:proofErr w:type="spellEnd"/>
      <w:r w:rsidRPr="00D9363B">
        <w:rPr>
          <w:rFonts w:ascii="Arial" w:hAnsi="Arial" w:cs="Arial"/>
          <w:sz w:val="20"/>
          <w:szCs w:val="20"/>
        </w:rPr>
        <w:t xml:space="preserve">(a) ............................................................, Portador(a) do RG sob o nº ..........................., e CPF sob o nº ........................................., cuja função/cargo é ....................................(sócio / administrador / procurador / diretor / </w:t>
      </w:r>
      <w:proofErr w:type="spellStart"/>
      <w:r w:rsidRPr="00D9363B">
        <w:rPr>
          <w:rFonts w:ascii="Arial" w:hAnsi="Arial" w:cs="Arial"/>
          <w:sz w:val="20"/>
          <w:szCs w:val="20"/>
        </w:rPr>
        <w:t>etc</w:t>
      </w:r>
      <w:proofErr w:type="spellEnd"/>
      <w:r w:rsidRPr="00D9363B">
        <w:rPr>
          <w:rFonts w:ascii="Arial" w:hAnsi="Arial" w:cs="Arial"/>
          <w:sz w:val="20"/>
          <w:szCs w:val="20"/>
        </w:rPr>
        <w:t xml:space="preserve">), </w:t>
      </w:r>
      <w:r w:rsidRPr="00D9363B">
        <w:rPr>
          <w:rFonts w:ascii="Arial" w:hAnsi="Arial" w:cs="Arial"/>
          <w:b/>
          <w:sz w:val="20"/>
          <w:szCs w:val="20"/>
        </w:rPr>
        <w:t>responsável pela assinatura do Contrato / Ata de Registro de Preço</w:t>
      </w:r>
      <w:r w:rsidRPr="00D9363B">
        <w:rPr>
          <w:rFonts w:ascii="Arial" w:hAnsi="Arial" w:cs="Arial"/>
          <w:sz w:val="20"/>
          <w:szCs w:val="20"/>
        </w:rPr>
        <w:t>.</w:t>
      </w:r>
    </w:p>
    <w:p w14:paraId="61369D2B" w14:textId="77777777" w:rsidR="006F46BC" w:rsidRPr="00D9363B" w:rsidRDefault="006F46BC" w:rsidP="00D9363B">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07385F8E" w14:textId="77777777" w:rsidR="006F46BC" w:rsidRPr="00D9363B" w:rsidRDefault="006F46BC" w:rsidP="00D9363B">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D9363B">
        <w:rPr>
          <w:rFonts w:ascii="Arial" w:hAnsi="Arial" w:cs="Arial"/>
          <w:sz w:val="20"/>
          <w:szCs w:val="20"/>
        </w:rPr>
        <w:t xml:space="preserve">Declaramos, para os devidos fins que em caso de qualquer comunicação futura referente a este </w:t>
      </w:r>
      <w:r w:rsidRPr="00D9363B">
        <w:rPr>
          <w:rFonts w:ascii="Arial" w:hAnsi="Arial" w:cs="Arial"/>
          <w:sz w:val="20"/>
          <w:szCs w:val="20"/>
        </w:rPr>
        <w:lastRenderedPageBreak/>
        <w:t xml:space="preserve">processo licitatório, bem como em caso de eventual contratação, </w:t>
      </w:r>
      <w:r w:rsidRPr="00D9363B">
        <w:rPr>
          <w:rFonts w:ascii="Arial" w:hAnsi="Arial" w:cs="Arial"/>
          <w:b/>
          <w:sz w:val="20"/>
          <w:szCs w:val="20"/>
        </w:rPr>
        <w:t xml:space="preserve">concordo que o Contrato / Ata de Registro de Preço </w:t>
      </w:r>
      <w:r w:rsidRPr="00D9363B">
        <w:rPr>
          <w:rFonts w:ascii="Arial" w:hAnsi="Arial" w:cs="Arial"/>
          <w:sz w:val="20"/>
          <w:szCs w:val="20"/>
        </w:rPr>
        <w:t>seja encaminhado para o seguinte endereço:</w:t>
      </w:r>
    </w:p>
    <w:p w14:paraId="18B67167" w14:textId="77777777" w:rsidR="006F46BC" w:rsidRPr="00D9363B" w:rsidRDefault="006F46BC" w:rsidP="00D9363B">
      <w:pPr>
        <w:widowControl w:val="0"/>
        <w:tabs>
          <w:tab w:val="left" w:pos="567"/>
          <w:tab w:val="left" w:pos="709"/>
          <w:tab w:val="left" w:pos="1386"/>
        </w:tabs>
        <w:spacing w:after="0" w:line="240" w:lineRule="auto"/>
        <w:jc w:val="both"/>
        <w:rPr>
          <w:rFonts w:ascii="Arial" w:hAnsi="Arial" w:cs="Arial"/>
          <w:b/>
          <w:sz w:val="20"/>
          <w:szCs w:val="20"/>
        </w:rPr>
      </w:pPr>
      <w:r w:rsidRPr="00D9363B">
        <w:rPr>
          <w:rFonts w:ascii="Arial" w:hAnsi="Arial" w:cs="Arial"/>
          <w:b/>
          <w:sz w:val="20"/>
          <w:szCs w:val="20"/>
        </w:rPr>
        <w:t>E-mail:</w:t>
      </w:r>
    </w:p>
    <w:p w14:paraId="2A293358" w14:textId="77777777" w:rsidR="006F46BC" w:rsidRPr="00D9363B" w:rsidRDefault="006F46BC" w:rsidP="00D9363B">
      <w:pPr>
        <w:widowControl w:val="0"/>
        <w:tabs>
          <w:tab w:val="left" w:pos="567"/>
          <w:tab w:val="left" w:pos="709"/>
          <w:tab w:val="left" w:pos="1386"/>
        </w:tabs>
        <w:spacing w:after="0" w:line="240" w:lineRule="auto"/>
        <w:jc w:val="both"/>
        <w:rPr>
          <w:rFonts w:ascii="Arial" w:hAnsi="Arial" w:cs="Arial"/>
          <w:sz w:val="20"/>
          <w:szCs w:val="20"/>
        </w:rPr>
      </w:pPr>
      <w:r w:rsidRPr="00D9363B">
        <w:rPr>
          <w:rFonts w:ascii="Arial" w:hAnsi="Arial" w:cs="Arial"/>
          <w:b/>
          <w:sz w:val="20"/>
          <w:szCs w:val="20"/>
        </w:rPr>
        <w:t xml:space="preserve">Telefone: </w:t>
      </w:r>
      <w:r w:rsidRPr="00D9363B">
        <w:rPr>
          <w:rFonts w:ascii="Arial" w:hAnsi="Arial" w:cs="Arial"/>
          <w:sz w:val="20"/>
          <w:szCs w:val="20"/>
        </w:rPr>
        <w:t>(DDD) ...........-.............</w:t>
      </w:r>
    </w:p>
    <w:p w14:paraId="09A36FEB" w14:textId="77777777" w:rsidR="006F46BC" w:rsidRPr="00D9363B" w:rsidRDefault="006F46BC" w:rsidP="00D9363B">
      <w:pPr>
        <w:widowControl w:val="0"/>
        <w:tabs>
          <w:tab w:val="left" w:pos="567"/>
          <w:tab w:val="left" w:pos="709"/>
          <w:tab w:val="left" w:pos="1386"/>
        </w:tabs>
        <w:spacing w:after="0" w:line="240" w:lineRule="auto"/>
        <w:jc w:val="both"/>
        <w:rPr>
          <w:rFonts w:ascii="Arial" w:hAnsi="Arial" w:cs="Arial"/>
          <w:sz w:val="20"/>
          <w:szCs w:val="20"/>
        </w:rPr>
      </w:pPr>
    </w:p>
    <w:p w14:paraId="5E093FA5" w14:textId="77777777" w:rsidR="006F46BC" w:rsidRPr="00D9363B" w:rsidRDefault="006F46BC" w:rsidP="00D9363B">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D9363B">
        <w:rPr>
          <w:rFonts w:ascii="Arial" w:hAnsi="Arial" w:cs="Arial"/>
          <w:sz w:val="20"/>
          <w:szCs w:val="20"/>
        </w:rPr>
        <w:t>Caso altere o citado e-mail ou telefone comprometo-me em protocolizar pedido de alteração junto ao Departamento de Licitações e Contratos deste Município, sob pena de ser considerado como intimado nos dados anteriormente fornecidos.</w:t>
      </w:r>
    </w:p>
    <w:p w14:paraId="23DB7C67" w14:textId="77777777" w:rsidR="006F46BC" w:rsidRPr="00D9363B" w:rsidRDefault="006F46BC" w:rsidP="00D9363B">
      <w:pPr>
        <w:widowControl w:val="0"/>
        <w:tabs>
          <w:tab w:val="left" w:pos="567"/>
          <w:tab w:val="left" w:pos="709"/>
          <w:tab w:val="left" w:pos="1386"/>
        </w:tabs>
        <w:spacing w:after="0" w:line="240" w:lineRule="auto"/>
        <w:jc w:val="both"/>
        <w:rPr>
          <w:rFonts w:ascii="Arial" w:hAnsi="Arial" w:cs="Arial"/>
          <w:sz w:val="20"/>
          <w:szCs w:val="20"/>
        </w:rPr>
      </w:pPr>
    </w:p>
    <w:p w14:paraId="68F3789E" w14:textId="75985C62" w:rsidR="00677536" w:rsidRPr="00D9363B" w:rsidRDefault="00677536" w:rsidP="00D9363B">
      <w:pPr>
        <w:widowControl w:val="0"/>
        <w:spacing w:after="0" w:line="240" w:lineRule="auto"/>
        <w:jc w:val="right"/>
        <w:rPr>
          <w:rFonts w:ascii="Arial" w:eastAsia="Calibri" w:hAnsi="Arial" w:cs="Arial"/>
          <w:sz w:val="20"/>
          <w:szCs w:val="20"/>
          <w:lang w:eastAsia="en-US"/>
        </w:rPr>
      </w:pPr>
      <w:r w:rsidRPr="00D9363B">
        <w:rPr>
          <w:rFonts w:ascii="Arial" w:eastAsia="Calibri" w:hAnsi="Arial" w:cs="Arial"/>
          <w:sz w:val="20"/>
          <w:szCs w:val="20"/>
          <w:lang w:eastAsia="en-US"/>
        </w:rPr>
        <w:t xml:space="preserve">___________________-____, ____ de ____________ </w:t>
      </w:r>
      <w:proofErr w:type="spellStart"/>
      <w:r w:rsidRPr="00D9363B">
        <w:rPr>
          <w:rFonts w:ascii="Arial" w:eastAsia="Calibri" w:hAnsi="Arial" w:cs="Arial"/>
          <w:sz w:val="20"/>
          <w:szCs w:val="20"/>
          <w:lang w:eastAsia="en-US"/>
        </w:rPr>
        <w:t>de</w:t>
      </w:r>
      <w:proofErr w:type="spellEnd"/>
      <w:r w:rsidRPr="00D9363B">
        <w:rPr>
          <w:rFonts w:ascii="Arial" w:eastAsia="Calibri" w:hAnsi="Arial" w:cs="Arial"/>
          <w:sz w:val="20"/>
          <w:szCs w:val="20"/>
          <w:lang w:eastAsia="en-US"/>
        </w:rPr>
        <w:t xml:space="preserve"> 202</w:t>
      </w:r>
      <w:r w:rsidR="009A704A" w:rsidRPr="00D9363B">
        <w:rPr>
          <w:rFonts w:ascii="Arial" w:eastAsia="Calibri" w:hAnsi="Arial" w:cs="Arial"/>
          <w:sz w:val="20"/>
          <w:szCs w:val="20"/>
          <w:lang w:eastAsia="en-US"/>
        </w:rPr>
        <w:t>...</w:t>
      </w:r>
      <w:r w:rsidRPr="00D9363B">
        <w:rPr>
          <w:rFonts w:ascii="Arial" w:eastAsia="Calibri" w:hAnsi="Arial" w:cs="Arial"/>
          <w:sz w:val="20"/>
          <w:szCs w:val="20"/>
          <w:lang w:eastAsia="en-US"/>
        </w:rPr>
        <w:t>.</w:t>
      </w:r>
    </w:p>
    <w:p w14:paraId="5F6735B7" w14:textId="77777777" w:rsidR="00677536" w:rsidRPr="00D9363B" w:rsidRDefault="00677536" w:rsidP="00D9363B">
      <w:pPr>
        <w:widowControl w:val="0"/>
        <w:spacing w:after="0" w:line="240" w:lineRule="auto"/>
        <w:jc w:val="center"/>
        <w:rPr>
          <w:rFonts w:ascii="Arial" w:eastAsia="Calibri" w:hAnsi="Arial" w:cs="Arial"/>
          <w:sz w:val="20"/>
          <w:szCs w:val="20"/>
          <w:lang w:eastAsia="en-US"/>
        </w:rPr>
      </w:pPr>
    </w:p>
    <w:p w14:paraId="1584920A" w14:textId="77777777" w:rsidR="00677536" w:rsidRPr="00D9363B" w:rsidRDefault="00677536" w:rsidP="00D9363B">
      <w:pPr>
        <w:widowControl w:val="0"/>
        <w:spacing w:after="0" w:line="240" w:lineRule="auto"/>
        <w:jc w:val="center"/>
        <w:rPr>
          <w:rFonts w:ascii="Arial" w:eastAsia="Calibri" w:hAnsi="Arial" w:cs="Arial"/>
          <w:sz w:val="20"/>
          <w:szCs w:val="20"/>
          <w:lang w:eastAsia="en-US"/>
        </w:rPr>
      </w:pPr>
    </w:p>
    <w:p w14:paraId="19E333F8" w14:textId="77777777" w:rsidR="00677536" w:rsidRPr="00D9363B" w:rsidRDefault="00677536" w:rsidP="00D9363B">
      <w:pPr>
        <w:widowControl w:val="0"/>
        <w:spacing w:after="0" w:line="240" w:lineRule="auto"/>
        <w:jc w:val="center"/>
        <w:rPr>
          <w:rFonts w:ascii="Arial" w:eastAsia="Calibri" w:hAnsi="Arial" w:cs="Arial"/>
          <w:sz w:val="20"/>
          <w:szCs w:val="20"/>
          <w:lang w:eastAsia="en-US"/>
        </w:rPr>
      </w:pPr>
    </w:p>
    <w:p w14:paraId="3C4D7C9F" w14:textId="77777777" w:rsidR="00677536" w:rsidRPr="00D9363B" w:rsidRDefault="00677536" w:rsidP="00D9363B">
      <w:pPr>
        <w:widowControl w:val="0"/>
        <w:spacing w:after="0" w:line="240" w:lineRule="auto"/>
        <w:jc w:val="center"/>
        <w:rPr>
          <w:rFonts w:ascii="Arial" w:hAnsi="Arial" w:cs="Arial"/>
          <w:sz w:val="20"/>
          <w:szCs w:val="20"/>
        </w:rPr>
      </w:pPr>
      <w:r w:rsidRPr="00D9363B">
        <w:rPr>
          <w:rFonts w:ascii="Arial" w:hAnsi="Arial" w:cs="Arial"/>
          <w:sz w:val="20"/>
          <w:szCs w:val="20"/>
        </w:rPr>
        <w:t>______________________________________________</w:t>
      </w:r>
    </w:p>
    <w:p w14:paraId="03B2BD34" w14:textId="77777777" w:rsidR="00677536" w:rsidRPr="00D9363B" w:rsidRDefault="00677536" w:rsidP="00D9363B">
      <w:pPr>
        <w:widowControl w:val="0"/>
        <w:spacing w:after="0" w:line="240" w:lineRule="auto"/>
        <w:jc w:val="center"/>
        <w:rPr>
          <w:rFonts w:ascii="Arial" w:hAnsi="Arial" w:cs="Arial"/>
          <w:sz w:val="20"/>
          <w:szCs w:val="20"/>
        </w:rPr>
      </w:pPr>
      <w:r w:rsidRPr="00D9363B">
        <w:rPr>
          <w:rFonts w:ascii="Arial" w:hAnsi="Arial" w:cs="Arial"/>
          <w:sz w:val="20"/>
          <w:szCs w:val="20"/>
        </w:rPr>
        <w:t>Nome e número da identidade do declarante</w:t>
      </w:r>
    </w:p>
    <w:p w14:paraId="7B111468" w14:textId="77777777" w:rsidR="00677536" w:rsidRPr="00D9363B" w:rsidRDefault="00677536" w:rsidP="00D9363B">
      <w:pPr>
        <w:widowControl w:val="0"/>
        <w:spacing w:after="0" w:line="240" w:lineRule="auto"/>
        <w:jc w:val="center"/>
        <w:rPr>
          <w:rFonts w:ascii="Arial" w:hAnsi="Arial" w:cs="Arial"/>
          <w:sz w:val="20"/>
          <w:szCs w:val="20"/>
        </w:rPr>
      </w:pPr>
      <w:r w:rsidRPr="00D9363B">
        <w:rPr>
          <w:rFonts w:ascii="Arial" w:hAnsi="Arial" w:cs="Arial"/>
          <w:sz w:val="20"/>
          <w:szCs w:val="20"/>
        </w:rPr>
        <w:t>(representante legal da empresa)</w:t>
      </w:r>
    </w:p>
    <w:p w14:paraId="5948D38A" w14:textId="77777777" w:rsidR="00677536" w:rsidRPr="00D9363B" w:rsidRDefault="00677536" w:rsidP="00D9363B">
      <w:pPr>
        <w:widowControl w:val="0"/>
        <w:autoSpaceDE w:val="0"/>
        <w:autoSpaceDN w:val="0"/>
        <w:adjustRightInd w:val="0"/>
        <w:spacing w:after="0" w:line="240" w:lineRule="auto"/>
        <w:jc w:val="center"/>
        <w:rPr>
          <w:rFonts w:ascii="Arial" w:hAnsi="Arial" w:cs="Arial"/>
          <w:b/>
          <w:bCs/>
          <w:sz w:val="20"/>
          <w:szCs w:val="20"/>
        </w:rPr>
      </w:pPr>
      <w:r w:rsidRPr="00D9363B">
        <w:rPr>
          <w:rFonts w:ascii="Arial" w:hAnsi="Arial" w:cs="Arial"/>
          <w:sz w:val="20"/>
          <w:szCs w:val="20"/>
        </w:rPr>
        <w:t>CARIMBO CNPJ</w:t>
      </w:r>
    </w:p>
    <w:p w14:paraId="191DBCD6" w14:textId="77777777" w:rsidR="006F46BC" w:rsidRPr="00D9363B" w:rsidRDefault="006F46BC" w:rsidP="00D9363B">
      <w:pPr>
        <w:widowControl w:val="0"/>
        <w:tabs>
          <w:tab w:val="left" w:pos="1134"/>
          <w:tab w:val="left" w:pos="8647"/>
        </w:tabs>
        <w:spacing w:after="0" w:line="240" w:lineRule="auto"/>
        <w:ind w:right="-1"/>
        <w:jc w:val="both"/>
        <w:rPr>
          <w:rFonts w:ascii="Arial" w:hAnsi="Arial" w:cs="Arial"/>
          <w:sz w:val="20"/>
          <w:szCs w:val="20"/>
        </w:rPr>
      </w:pPr>
    </w:p>
    <w:p w14:paraId="43C6C472" w14:textId="18E25F5C" w:rsidR="00FC1FB8" w:rsidRPr="00BC5883" w:rsidRDefault="00FC1FB8" w:rsidP="003962B4">
      <w:pPr>
        <w:widowControl w:val="0"/>
        <w:spacing w:after="0" w:line="240" w:lineRule="auto"/>
        <w:jc w:val="both"/>
        <w:rPr>
          <w:rFonts w:ascii="Arial" w:eastAsia="Calibri" w:hAnsi="Arial" w:cs="Arial"/>
          <w:b/>
          <w:bCs/>
          <w:sz w:val="20"/>
          <w:szCs w:val="20"/>
          <w:lang w:eastAsia="en-US"/>
        </w:rPr>
      </w:pPr>
    </w:p>
    <w:sectPr w:rsidR="00FC1FB8" w:rsidRPr="00BC5883" w:rsidSect="00DB33BC">
      <w:type w:val="continuous"/>
      <w:pgSz w:w="11906" w:h="16838"/>
      <w:pgMar w:top="1701" w:right="1134" w:bottom="1134" w:left="1701"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96CF6" w14:textId="77777777" w:rsidR="00AD5483" w:rsidRDefault="00AD5483" w:rsidP="00764391">
      <w:pPr>
        <w:spacing w:after="0" w:line="240" w:lineRule="auto"/>
      </w:pPr>
      <w:r>
        <w:separator/>
      </w:r>
    </w:p>
  </w:endnote>
  <w:endnote w:type="continuationSeparator" w:id="0">
    <w:p w14:paraId="2F60DB93" w14:textId="77777777" w:rsidR="00AD5483" w:rsidRDefault="00AD5483"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Calibri"/>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017" w:type="dxa"/>
      <w:tblCellMar>
        <w:left w:w="70" w:type="dxa"/>
        <w:right w:w="70" w:type="dxa"/>
      </w:tblCellMar>
      <w:tblLook w:val="0000" w:firstRow="0" w:lastRow="0" w:firstColumn="0" w:lastColumn="0" w:noHBand="0" w:noVBand="0"/>
    </w:tblPr>
    <w:tblGrid>
      <w:gridCol w:w="9214"/>
      <w:gridCol w:w="2803"/>
    </w:tblGrid>
    <w:tr w:rsidR="00AB656E" w:rsidRPr="006F6C1E" w14:paraId="504575D2" w14:textId="77777777" w:rsidTr="005C550A">
      <w:trPr>
        <w:trHeight w:val="382"/>
      </w:trPr>
      <w:tc>
        <w:tcPr>
          <w:tcW w:w="9214" w:type="dxa"/>
          <w:tcBorders>
            <w:top w:val="thickThinSmallGap" w:sz="24" w:space="0" w:color="auto"/>
          </w:tcBorders>
          <w:vAlign w:val="center"/>
        </w:tcPr>
        <w:p w14:paraId="1586EF5D" w14:textId="77777777" w:rsidR="00AB656E" w:rsidRPr="00B54A7C" w:rsidRDefault="00AB656E" w:rsidP="00AB656E">
          <w:pPr>
            <w:pStyle w:val="Rodap"/>
            <w:tabs>
              <w:tab w:val="left" w:pos="180"/>
            </w:tabs>
            <w:jc w:val="center"/>
            <w:rPr>
              <w:rFonts w:ascii="Arial" w:hAnsi="Arial" w:cs="Arial"/>
              <w:b/>
              <w:sz w:val="18"/>
              <w:szCs w:val="18"/>
            </w:rPr>
          </w:pPr>
          <w:bookmarkStart w:id="72" w:name="_Hlk124842888"/>
          <w:r w:rsidRPr="00B54A7C">
            <w:rPr>
              <w:rFonts w:ascii="Arial" w:hAnsi="Arial" w:cs="Arial"/>
              <w:b/>
              <w:sz w:val="18"/>
              <w:szCs w:val="18"/>
            </w:rPr>
            <w:t xml:space="preserve">Av. Eurico Sebastião Ferreira, N°.: 890 – </w:t>
          </w:r>
          <w:proofErr w:type="spellStart"/>
          <w:r w:rsidRPr="00B54A7C">
            <w:rPr>
              <w:rFonts w:ascii="Arial" w:hAnsi="Arial" w:cs="Arial"/>
              <w:b/>
              <w:sz w:val="18"/>
              <w:szCs w:val="18"/>
            </w:rPr>
            <w:t>Nhecolândia</w:t>
          </w:r>
          <w:proofErr w:type="spellEnd"/>
        </w:p>
        <w:p w14:paraId="74997762" w14:textId="77777777" w:rsidR="00AB656E" w:rsidRPr="00B54A7C" w:rsidRDefault="00AB656E" w:rsidP="00AB656E">
          <w:pPr>
            <w:pStyle w:val="Rodap"/>
            <w:tabs>
              <w:tab w:val="left" w:pos="180"/>
            </w:tabs>
            <w:jc w:val="center"/>
            <w:rPr>
              <w:rFonts w:ascii="Arial" w:hAnsi="Arial" w:cs="Arial"/>
              <w:b/>
              <w:sz w:val="18"/>
              <w:szCs w:val="18"/>
            </w:rPr>
          </w:pPr>
          <w:r w:rsidRPr="00B54A7C">
            <w:rPr>
              <w:rFonts w:ascii="Arial" w:hAnsi="Arial" w:cs="Arial"/>
              <w:b/>
              <w:sz w:val="18"/>
              <w:szCs w:val="18"/>
            </w:rPr>
            <w:t xml:space="preserve">Rio Verde de Mato </w:t>
          </w:r>
          <w:r>
            <w:rPr>
              <w:rFonts w:ascii="Arial" w:hAnsi="Arial" w:cs="Arial"/>
              <w:b/>
              <w:sz w:val="18"/>
              <w:szCs w:val="18"/>
            </w:rPr>
            <w:t>Grosso – MS. CEP: 79480-</w:t>
          </w:r>
          <w:proofErr w:type="gramStart"/>
          <w:r>
            <w:rPr>
              <w:rFonts w:ascii="Arial" w:hAnsi="Arial" w:cs="Arial"/>
              <w:b/>
              <w:sz w:val="18"/>
              <w:szCs w:val="18"/>
            </w:rPr>
            <w:t>000  Telefone</w:t>
          </w:r>
          <w:proofErr w:type="gramEnd"/>
          <w:r w:rsidRPr="00B54A7C">
            <w:rPr>
              <w:rFonts w:ascii="Arial" w:hAnsi="Arial" w:cs="Arial"/>
              <w:b/>
              <w:sz w:val="18"/>
              <w:szCs w:val="18"/>
            </w:rPr>
            <w:t xml:space="preserve">: (67) </w:t>
          </w:r>
          <w:r>
            <w:rPr>
              <w:rFonts w:ascii="Arial" w:hAnsi="Arial" w:cs="Arial"/>
              <w:b/>
              <w:sz w:val="18"/>
              <w:szCs w:val="18"/>
            </w:rPr>
            <w:t>9 8173-0354</w:t>
          </w:r>
        </w:p>
        <w:p w14:paraId="3E85D812" w14:textId="77777777" w:rsidR="00AB656E" w:rsidRPr="006F6C1E" w:rsidRDefault="00AB656E" w:rsidP="00AB656E">
          <w:pPr>
            <w:pStyle w:val="Rodap"/>
            <w:jc w:val="center"/>
            <w:rPr>
              <w:rFonts w:ascii="Arial" w:hAnsi="Arial" w:cs="Arial"/>
            </w:rPr>
          </w:pPr>
        </w:p>
      </w:tc>
      <w:tc>
        <w:tcPr>
          <w:tcW w:w="2803" w:type="dxa"/>
          <w:tcBorders>
            <w:top w:val="single" w:sz="4" w:space="0" w:color="auto"/>
          </w:tcBorders>
          <w:vAlign w:val="center"/>
        </w:tcPr>
        <w:p w14:paraId="2FBF12EA" w14:textId="77777777" w:rsidR="00AB656E" w:rsidRPr="006F6C1E" w:rsidRDefault="00AB656E" w:rsidP="00AB656E">
          <w:pPr>
            <w:pStyle w:val="Cabealho"/>
            <w:ind w:left="-70"/>
            <w:jc w:val="center"/>
            <w:rPr>
              <w:rFonts w:ascii="Arial" w:hAnsi="Arial" w:cs="Arial"/>
            </w:rPr>
          </w:pPr>
        </w:p>
      </w:tc>
    </w:tr>
    <w:bookmarkEnd w:id="72"/>
  </w:tbl>
  <w:p w14:paraId="7E1406C6" w14:textId="77777777" w:rsidR="0046617C" w:rsidRPr="009157A7" w:rsidRDefault="0046617C"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9FE88" w14:textId="77777777" w:rsidR="00AD5483" w:rsidRDefault="00AD5483" w:rsidP="00764391">
      <w:pPr>
        <w:spacing w:after="0" w:line="240" w:lineRule="auto"/>
      </w:pPr>
      <w:r>
        <w:separator/>
      </w:r>
    </w:p>
  </w:footnote>
  <w:footnote w:type="continuationSeparator" w:id="0">
    <w:p w14:paraId="74175366" w14:textId="77777777" w:rsidR="00AD5483" w:rsidRDefault="00AD5483"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4268B" w14:textId="77777777" w:rsidR="00A86B7D" w:rsidRDefault="00A86B7D">
    <w:pPr>
      <w:pStyle w:val="Cabealho"/>
    </w:pPr>
  </w:p>
  <w:p w14:paraId="6AF650C9" w14:textId="77777777" w:rsidR="00F57461" w:rsidRDefault="00F5746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bottom w:val="single" w:sz="4" w:space="0" w:color="auto"/>
      </w:tblBorders>
      <w:tblLayout w:type="fixed"/>
      <w:tblCellMar>
        <w:left w:w="70" w:type="dxa"/>
        <w:right w:w="70" w:type="dxa"/>
      </w:tblCellMar>
      <w:tblLook w:val="0000" w:firstRow="0" w:lastRow="0" w:firstColumn="0" w:lastColumn="0" w:noHBand="0" w:noVBand="0"/>
    </w:tblPr>
    <w:tblGrid>
      <w:gridCol w:w="1401"/>
      <w:gridCol w:w="160"/>
      <w:gridCol w:w="8645"/>
    </w:tblGrid>
    <w:tr w:rsidR="00A86B7D" w:rsidRPr="006F46BC" w14:paraId="797C97B9" w14:textId="77777777" w:rsidTr="006F46BC">
      <w:trPr>
        <w:trHeight w:val="1110"/>
        <w:jc w:val="center"/>
      </w:trPr>
      <w:tc>
        <w:tcPr>
          <w:tcW w:w="1401" w:type="dxa"/>
        </w:tcPr>
        <w:p w14:paraId="11AD9662" w14:textId="2830C08F" w:rsidR="00A86B7D" w:rsidRPr="006F46BC" w:rsidRDefault="00FD4420" w:rsidP="006F46BC">
          <w:pPr>
            <w:pStyle w:val="Cabealho"/>
            <w:widowControl w:val="0"/>
            <w:ind w:left="-70"/>
            <w:rPr>
              <w:rFonts w:ascii="Arial" w:hAnsi="Arial" w:cs="Arial"/>
            </w:rPr>
          </w:pPr>
          <w:sdt>
            <w:sdtPr>
              <w:rPr>
                <w:rFonts w:ascii="Arial" w:hAnsi="Arial" w:cs="Arial"/>
              </w:rPr>
              <w:id w:val="-47459789"/>
              <w:docPartObj>
                <w:docPartGallery w:val="Page Numbers (Margins)"/>
                <w:docPartUnique/>
              </w:docPartObj>
            </w:sdtPr>
            <w:sdtEndPr/>
            <w:sdtContent/>
          </w:sdt>
          <w:r w:rsidR="00A86B7D" w:rsidRPr="006F46BC">
            <w:rPr>
              <w:rFonts w:ascii="Arial" w:hAnsi="Arial" w:cs="Arial"/>
              <w:noProof/>
            </w:rPr>
            <w:drawing>
              <wp:inline distT="0" distB="0" distL="0" distR="0" wp14:anchorId="3BD59143" wp14:editId="7000BC86">
                <wp:extent cx="705844" cy="638114"/>
                <wp:effectExtent l="0" t="0" r="0" b="0"/>
                <wp:docPr id="361529959" name="Imagem 361529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188" cy="640233"/>
                        </a:xfrm>
                        <a:prstGeom prst="rect">
                          <a:avLst/>
                        </a:prstGeom>
                        <a:noFill/>
                        <a:ln>
                          <a:noFill/>
                        </a:ln>
                      </pic:spPr>
                    </pic:pic>
                  </a:graphicData>
                </a:graphic>
              </wp:inline>
            </w:drawing>
          </w:r>
        </w:p>
      </w:tc>
      <w:tc>
        <w:tcPr>
          <w:tcW w:w="160" w:type="dxa"/>
        </w:tcPr>
        <w:p w14:paraId="4B6EE32D" w14:textId="77777777" w:rsidR="00A86B7D" w:rsidRPr="006F46BC" w:rsidRDefault="00A86B7D" w:rsidP="006F46BC">
          <w:pPr>
            <w:widowControl w:val="0"/>
            <w:spacing w:line="240" w:lineRule="auto"/>
            <w:rPr>
              <w:rFonts w:ascii="Arial" w:hAnsi="Arial" w:cs="Arial"/>
            </w:rPr>
          </w:pPr>
        </w:p>
        <w:p w14:paraId="780E0A50" w14:textId="77777777" w:rsidR="00A86B7D" w:rsidRPr="006F46BC" w:rsidRDefault="00A86B7D" w:rsidP="006F46BC">
          <w:pPr>
            <w:widowControl w:val="0"/>
            <w:spacing w:line="240" w:lineRule="auto"/>
            <w:rPr>
              <w:rFonts w:ascii="Arial" w:hAnsi="Arial" w:cs="Arial"/>
            </w:rPr>
          </w:pPr>
        </w:p>
        <w:p w14:paraId="4DAE9E84" w14:textId="77777777" w:rsidR="00A86B7D" w:rsidRPr="006F46BC" w:rsidRDefault="00A86B7D" w:rsidP="006F46BC">
          <w:pPr>
            <w:pStyle w:val="Cabealho"/>
            <w:widowControl w:val="0"/>
            <w:rPr>
              <w:rFonts w:ascii="Arial" w:hAnsi="Arial" w:cs="Arial"/>
            </w:rPr>
          </w:pPr>
        </w:p>
      </w:tc>
      <w:tc>
        <w:tcPr>
          <w:tcW w:w="8645" w:type="dxa"/>
          <w:vAlign w:val="center"/>
        </w:tcPr>
        <w:p w14:paraId="3F0406BE" w14:textId="66ACDF4B" w:rsidR="00A86B7D" w:rsidRPr="006F46BC" w:rsidRDefault="00A86B7D" w:rsidP="006F46BC">
          <w:pPr>
            <w:pStyle w:val="Ttulo1"/>
            <w:keepNext w:val="0"/>
            <w:widowControl w:val="0"/>
            <w:ind w:left="-96"/>
            <w:jc w:val="center"/>
            <w:rPr>
              <w:rFonts w:ascii="Arial" w:hAnsi="Arial" w:cs="Arial"/>
              <w:sz w:val="22"/>
              <w:szCs w:val="22"/>
            </w:rPr>
          </w:pPr>
          <w:r w:rsidRPr="006F46BC">
            <w:rPr>
              <w:rFonts w:ascii="Arial" w:hAnsi="Arial" w:cs="Arial"/>
              <w:sz w:val="22"/>
              <w:szCs w:val="22"/>
            </w:rPr>
            <w:t>Munic</w:t>
          </w:r>
          <w:r w:rsidR="00E52E2F">
            <w:rPr>
              <w:rFonts w:ascii="Arial" w:hAnsi="Arial" w:cs="Arial"/>
              <w:sz w:val="22"/>
              <w:szCs w:val="22"/>
            </w:rPr>
            <w:t>ípio</w:t>
          </w:r>
          <w:r w:rsidRPr="006F46BC">
            <w:rPr>
              <w:rFonts w:ascii="Arial" w:hAnsi="Arial" w:cs="Arial"/>
              <w:sz w:val="22"/>
              <w:szCs w:val="22"/>
            </w:rPr>
            <w:t xml:space="preserve"> de Rio Verde de Mato Grosso</w:t>
          </w:r>
        </w:p>
        <w:p w14:paraId="18838A3B" w14:textId="21B8841E" w:rsidR="00A86B7D" w:rsidRPr="006F46BC" w:rsidRDefault="00A86B7D" w:rsidP="006F46BC">
          <w:pPr>
            <w:pStyle w:val="Cabealho"/>
            <w:widowControl w:val="0"/>
            <w:ind w:left="-96"/>
            <w:jc w:val="center"/>
            <w:rPr>
              <w:rFonts w:ascii="Arial" w:hAnsi="Arial" w:cs="Arial"/>
              <w:b/>
            </w:rPr>
          </w:pPr>
          <w:r w:rsidRPr="006F46BC">
            <w:rPr>
              <w:rFonts w:ascii="Arial" w:hAnsi="Arial" w:cs="Arial"/>
              <w:b/>
            </w:rPr>
            <w:t>Estado de Mato Grosso do Sul</w:t>
          </w:r>
        </w:p>
        <w:p w14:paraId="095ABFCC" w14:textId="4DB72074" w:rsidR="00A86B7D" w:rsidRPr="006F46BC" w:rsidRDefault="00A86B7D" w:rsidP="006F46BC">
          <w:pPr>
            <w:pStyle w:val="Cabealho"/>
            <w:widowControl w:val="0"/>
            <w:ind w:left="-96"/>
            <w:jc w:val="center"/>
            <w:rPr>
              <w:rFonts w:ascii="Arial" w:hAnsi="Arial" w:cs="Arial"/>
            </w:rPr>
          </w:pPr>
          <w:r w:rsidRPr="006F46BC">
            <w:rPr>
              <w:rFonts w:ascii="Arial" w:hAnsi="Arial" w:cs="Arial"/>
            </w:rPr>
            <w:t>CNPJ N°.: 03 354 560/0001- 32</w:t>
          </w:r>
        </w:p>
      </w:tc>
    </w:tr>
  </w:tbl>
  <w:p w14:paraId="543EEF28" w14:textId="3EB13835" w:rsidR="0046617C" w:rsidRPr="005038E5" w:rsidRDefault="006F46BC" w:rsidP="006F46BC">
    <w:pPr>
      <w:pStyle w:val="Cabealho"/>
      <w:widowControl w:val="0"/>
      <w:rPr>
        <w:rFonts w:ascii="Arial" w:hAnsi="Arial" w:cs="Arial"/>
        <w:sz w:val="10"/>
        <w:szCs w:val="10"/>
      </w:rPr>
    </w:pPr>
    <w:r w:rsidRPr="00A86B7D">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3C370E53" wp14:editId="2A5459E4">
              <wp:simplePos x="0" y="0"/>
              <wp:positionH relativeFrom="rightMargin">
                <wp:posOffset>-379095</wp:posOffset>
              </wp:positionH>
              <wp:positionV relativeFrom="page">
                <wp:posOffset>394743</wp:posOffset>
              </wp:positionV>
              <wp:extent cx="477520" cy="477520"/>
              <wp:effectExtent l="0" t="0" r="0" b="0"/>
              <wp:wrapNone/>
              <wp:docPr id="16" name="Elips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w="9525">
                        <a:noFill/>
                        <a:round/>
                        <a:headEnd/>
                        <a:tailEnd/>
                      </a:ln>
                    </wps:spPr>
                    <wps:txbx>
                      <w:txbxContent>
                        <w:p w14:paraId="272D5F9E" w14:textId="7306D91F" w:rsidR="00A86B7D" w:rsidRDefault="00197B80">
                          <w:pPr>
                            <w:rPr>
                              <w:rStyle w:val="Nmerodepgina"/>
                              <w:color w:val="FFFFFF" w:themeColor="background1"/>
                              <w:szCs w:val="24"/>
                            </w:rPr>
                          </w:pPr>
                          <w:r>
                            <w:t xml:space="preserve">  </w:t>
                          </w:r>
                          <w:r w:rsidR="00A86B7D">
                            <w:fldChar w:fldCharType="begin"/>
                          </w:r>
                          <w:r w:rsidR="00A86B7D">
                            <w:instrText>PAGE    \* MERGEFORMAT</w:instrText>
                          </w:r>
                          <w:r w:rsidR="00A86B7D">
                            <w:fldChar w:fldCharType="separate"/>
                          </w:r>
                          <w:r w:rsidR="00A86B7D">
                            <w:rPr>
                              <w:rStyle w:val="Nmerodepgina"/>
                              <w:b/>
                              <w:bCs/>
                              <w:color w:val="FFFFFF" w:themeColor="background1"/>
                              <w:sz w:val="24"/>
                              <w:szCs w:val="24"/>
                            </w:rPr>
                            <w:t>2</w:t>
                          </w:r>
                          <w:r w:rsidR="00A86B7D">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370E53" id="Elipse 16" o:spid="_x0000_s1026" style="position:absolute;margin-left:-29.85pt;margin-top:31.1pt;width:37.6pt;height:37.6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" o:allowincell="f" fillcolor="#9dbb61" stroked="f">
              <v:textbox inset="0,,0">
                <w:txbxContent>
                  <w:p w14:paraId="272D5F9E" w14:textId="7306D91F" w:rsidR="00A86B7D" w:rsidRDefault="00197B80">
                    <w:pPr>
                      <w:rPr>
                        <w:rStyle w:val="Nmerodepgina"/>
                        <w:color w:val="FFFFFF" w:themeColor="background1"/>
                        <w:szCs w:val="24"/>
                      </w:rPr>
                    </w:pPr>
                    <w:r>
                      <w:t xml:space="preserve">  </w:t>
                    </w:r>
                    <w:r w:rsidR="00A86B7D">
                      <w:fldChar w:fldCharType="begin"/>
                    </w:r>
                    <w:r w:rsidR="00A86B7D">
                      <w:instrText>PAGE    \* MERGEFORMAT</w:instrText>
                    </w:r>
                    <w:r w:rsidR="00A86B7D">
                      <w:fldChar w:fldCharType="separate"/>
                    </w:r>
                    <w:r w:rsidR="00A86B7D">
                      <w:rPr>
                        <w:rStyle w:val="Nmerodepgina"/>
                        <w:b/>
                        <w:bCs/>
                        <w:color w:val="FFFFFF" w:themeColor="background1"/>
                        <w:sz w:val="24"/>
                        <w:szCs w:val="24"/>
                      </w:rPr>
                      <w:t>2</w:t>
                    </w:r>
                    <w:r w:rsidR="00A86B7D">
                      <w:rPr>
                        <w:rStyle w:val="Nmerodepgina"/>
                        <w:b/>
                        <w:bCs/>
                        <w:color w:val="FFFFFF" w:themeColor="background1"/>
                        <w:sz w:val="24"/>
                        <w:szCs w:val="24"/>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989743A"/>
    <w:multiLevelType w:val="multilevel"/>
    <w:tmpl w:val="41560FE8"/>
    <w:lvl w:ilvl="0">
      <w:start w:val="5"/>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8B3A8E"/>
    <w:multiLevelType w:val="multilevel"/>
    <w:tmpl w:val="48622B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046397"/>
    <w:multiLevelType w:val="hybridMultilevel"/>
    <w:tmpl w:val="BA2C9B6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6" w15:restartNumberingAfterBreak="0">
    <w:nsid w:val="0DEA0C2A"/>
    <w:multiLevelType w:val="hybridMultilevel"/>
    <w:tmpl w:val="C2B0731C"/>
    <w:lvl w:ilvl="0" w:tplc="12D4C350">
      <w:start w:val="1"/>
      <w:numFmt w:val="lowerLetter"/>
      <w:lvlText w:val="%1)"/>
      <w:lvlJc w:val="left"/>
      <w:pPr>
        <w:ind w:left="720" w:hanging="360"/>
      </w:pPr>
      <w:rPr>
        <w:rFonts w:hint="default"/>
        <w:b/>
        <w:b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4AE0892"/>
    <w:multiLevelType w:val="multilevel"/>
    <w:tmpl w:val="54D86ACC"/>
    <w:lvl w:ilvl="0">
      <w:start w:val="1"/>
      <w:numFmt w:val="lowerLetter"/>
      <w:lvlText w:val="%1)"/>
      <w:lvlJc w:val="left"/>
      <w:pPr>
        <w:ind w:left="360" w:hanging="360"/>
      </w:pPr>
      <w:rPr>
        <w:b/>
        <w:bCs/>
        <w:sz w:val="22"/>
        <w:szCs w:val="22"/>
      </w:rPr>
    </w:lvl>
    <w:lvl w:ilvl="1">
      <w:start w:val="1"/>
      <w:numFmt w:val="decimal"/>
      <w:lvlText w:val="%1.%2"/>
      <w:lvlJc w:val="left"/>
      <w:pPr>
        <w:ind w:left="360" w:hanging="360"/>
      </w:pPr>
      <w:rPr>
        <w:b/>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4AF43BE"/>
    <w:multiLevelType w:val="multilevel"/>
    <w:tmpl w:val="06E02D8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1D5C100D"/>
    <w:multiLevelType w:val="multilevel"/>
    <w:tmpl w:val="8F0AE260"/>
    <w:lvl w:ilvl="0">
      <w:start w:val="1"/>
      <w:numFmt w:val="decimal"/>
      <w:pStyle w:val="Nivel01"/>
      <w:lvlText w:val="%1."/>
      <w:lvlJc w:val="left"/>
      <w:pPr>
        <w:ind w:left="360" w:hanging="360"/>
      </w:pPr>
      <w:rPr>
        <w:rFonts w:ascii="Arial" w:eastAsiaTheme="majorEastAsia" w:hAnsi="Arial" w:cs="Arial"/>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bCs/>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05E7FD7"/>
    <w:multiLevelType w:val="multilevel"/>
    <w:tmpl w:val="48705924"/>
    <w:lvl w:ilvl="0">
      <w:start w:val="1"/>
      <w:numFmt w:val="bullet"/>
      <w:pStyle w:val="1-Iten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pStyle w:val="111-Subitem-Alt3"/>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3C7537E"/>
    <w:multiLevelType w:val="hybridMultilevel"/>
    <w:tmpl w:val="1090CA3A"/>
    <w:lvl w:ilvl="0" w:tplc="BC72FB7E">
      <w:start w:val="1"/>
      <w:numFmt w:val="lowerLetter"/>
      <w:lvlText w:val="%1)"/>
      <w:lvlJc w:val="left"/>
      <w:pPr>
        <w:ind w:left="720" w:hanging="360"/>
      </w:pPr>
      <w:rPr>
        <w:rFonts w:ascii="Arial" w:hAnsi="Arial" w:cs="Arial" w:hint="default"/>
        <w:b w:val="0"/>
        <w:bCs/>
        <w:sz w:val="20"/>
        <w:szCs w:val="2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337970C3"/>
    <w:multiLevelType w:val="multilevel"/>
    <w:tmpl w:val="645A5782"/>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8EC6C49"/>
    <w:multiLevelType w:val="multilevel"/>
    <w:tmpl w:val="DE2A707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DC0961"/>
    <w:multiLevelType w:val="multilevel"/>
    <w:tmpl w:val="82B24A96"/>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b w:val="0"/>
        <w:bCs/>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8ED6616"/>
    <w:multiLevelType w:val="hybridMultilevel"/>
    <w:tmpl w:val="DD0245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8FB1470"/>
    <w:multiLevelType w:val="multilevel"/>
    <w:tmpl w:val="2F3ECF06"/>
    <w:lvl w:ilvl="0">
      <w:start w:val="6"/>
      <w:numFmt w:val="decimal"/>
      <w:lvlText w:val="%1."/>
      <w:lvlJc w:val="left"/>
      <w:pPr>
        <w:ind w:left="435" w:hanging="435"/>
      </w:pPr>
      <w:rPr>
        <w:rFonts w:hint="default"/>
      </w:rPr>
    </w:lvl>
    <w:lvl w:ilvl="1">
      <w:start w:val="10"/>
      <w:numFmt w:val="decimal"/>
      <w:lvlText w:val="%1.%2."/>
      <w:lvlJc w:val="left"/>
      <w:pPr>
        <w:ind w:left="435" w:hanging="435"/>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DF098B"/>
    <w:multiLevelType w:val="hybridMultilevel"/>
    <w:tmpl w:val="BE30E43C"/>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BF6145"/>
    <w:multiLevelType w:val="multilevel"/>
    <w:tmpl w:val="B7526DA6"/>
    <w:styleLink w:val="Listaatual1"/>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bCs/>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A3443E4"/>
    <w:multiLevelType w:val="hybridMultilevel"/>
    <w:tmpl w:val="E64C9388"/>
    <w:lvl w:ilvl="0" w:tplc="20163B0E">
      <w:start w:val="1"/>
      <w:numFmt w:val="lowerLetter"/>
      <w:lvlText w:val="%1."/>
      <w:lvlJc w:val="left"/>
      <w:pPr>
        <w:ind w:left="1494" w:hanging="360"/>
      </w:pPr>
      <w:rPr>
        <w:rFonts w:eastAsia="Calibri"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7" w15:restartNumberingAfterBreak="0">
    <w:nsid w:val="5D2F1EE2"/>
    <w:multiLevelType w:val="multilevel"/>
    <w:tmpl w:val="0A98A4AA"/>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8" w15:restartNumberingAfterBreak="0">
    <w:nsid w:val="5DBF2587"/>
    <w:multiLevelType w:val="hybridMultilevel"/>
    <w:tmpl w:val="A2F6303E"/>
    <w:lvl w:ilvl="0" w:tplc="3F6EE264">
      <w:start w:val="1"/>
      <w:numFmt w:val="lowerLetter"/>
      <w:lvlText w:val="%1)"/>
      <w:lvlJc w:val="left"/>
      <w:pPr>
        <w:ind w:left="720" w:hanging="360"/>
      </w:pPr>
      <w:rPr>
        <w:rFonts w:hint="default"/>
        <w:b w:val="0"/>
        <w:bCs/>
        <w:strike w:val="0"/>
        <w:color w:val="auto"/>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5FE1CDC"/>
    <w:multiLevelType w:val="multilevel"/>
    <w:tmpl w:val="455E9438"/>
    <w:lvl w:ilvl="0">
      <w:start w:val="6"/>
      <w:numFmt w:val="decimal"/>
      <w:lvlText w:val="%1."/>
      <w:lvlJc w:val="left"/>
      <w:pPr>
        <w:ind w:left="435" w:hanging="435"/>
      </w:pPr>
      <w:rPr>
        <w:rFonts w:hint="default"/>
        <w:b/>
      </w:rPr>
    </w:lvl>
    <w:lvl w:ilvl="1">
      <w:start w:val="18"/>
      <w:numFmt w:val="decimal"/>
      <w:lvlText w:val="%1.%2."/>
      <w:lvlJc w:val="left"/>
      <w:pPr>
        <w:ind w:left="577" w:hanging="43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B16767E"/>
    <w:multiLevelType w:val="multilevel"/>
    <w:tmpl w:val="0A98A4AA"/>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2" w15:restartNumberingAfterBreak="0">
    <w:nsid w:val="6B3C28C3"/>
    <w:multiLevelType w:val="multilevel"/>
    <w:tmpl w:val="D64A9244"/>
    <w:lvl w:ilvl="0">
      <w:start w:val="1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AE45B7C"/>
    <w:multiLevelType w:val="multilevel"/>
    <w:tmpl w:val="C8F4E234"/>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BC92EFC"/>
    <w:multiLevelType w:val="multilevel"/>
    <w:tmpl w:val="8B1E67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C256211"/>
    <w:multiLevelType w:val="multilevel"/>
    <w:tmpl w:val="F6D62070"/>
    <w:lvl w:ilvl="0">
      <w:start w:val="8"/>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F76C0D"/>
    <w:multiLevelType w:val="multilevel"/>
    <w:tmpl w:val="91FAB156"/>
    <w:lvl w:ilvl="0">
      <w:start w:val="6"/>
      <w:numFmt w:val="decimal"/>
      <w:lvlText w:val="%1."/>
      <w:lvlJc w:val="left"/>
      <w:pPr>
        <w:ind w:left="435" w:hanging="435"/>
      </w:pPr>
      <w:rPr>
        <w:rFonts w:ascii="Calibri" w:hAnsi="Calibri" w:cs="Times New Roman" w:hint="default"/>
        <w:b/>
        <w:sz w:val="22"/>
        <w:u w:val="single"/>
      </w:rPr>
    </w:lvl>
    <w:lvl w:ilvl="1">
      <w:start w:val="17"/>
      <w:numFmt w:val="decimal"/>
      <w:lvlText w:val="%1.%2."/>
      <w:lvlJc w:val="left"/>
      <w:pPr>
        <w:ind w:left="435" w:hanging="435"/>
      </w:pPr>
      <w:rPr>
        <w:rFonts w:ascii="Arial" w:hAnsi="Arial" w:cs="Arial" w:hint="default"/>
        <w:b w:val="0"/>
        <w:bCs w:val="0"/>
        <w:sz w:val="20"/>
        <w:szCs w:val="20"/>
        <w:u w:val="none"/>
      </w:rPr>
    </w:lvl>
    <w:lvl w:ilvl="2">
      <w:start w:val="1"/>
      <w:numFmt w:val="decimal"/>
      <w:lvlText w:val="%1.%2.%3."/>
      <w:lvlJc w:val="left"/>
      <w:pPr>
        <w:ind w:left="720" w:hanging="720"/>
      </w:pPr>
      <w:rPr>
        <w:rFonts w:ascii="Calibri" w:hAnsi="Calibri" w:cs="Times New Roman" w:hint="default"/>
        <w:b/>
        <w:sz w:val="22"/>
        <w:u w:val="single"/>
      </w:rPr>
    </w:lvl>
    <w:lvl w:ilvl="3">
      <w:start w:val="1"/>
      <w:numFmt w:val="decimal"/>
      <w:lvlText w:val="%1.%2.%3.%4."/>
      <w:lvlJc w:val="left"/>
      <w:pPr>
        <w:ind w:left="720" w:hanging="720"/>
      </w:pPr>
      <w:rPr>
        <w:rFonts w:ascii="Calibri" w:hAnsi="Calibri" w:cs="Times New Roman" w:hint="default"/>
        <w:b/>
        <w:sz w:val="22"/>
        <w:u w:val="single"/>
      </w:rPr>
    </w:lvl>
    <w:lvl w:ilvl="4">
      <w:start w:val="1"/>
      <w:numFmt w:val="decimal"/>
      <w:lvlText w:val="%1.%2.%3.%4.%5."/>
      <w:lvlJc w:val="left"/>
      <w:pPr>
        <w:ind w:left="1080" w:hanging="1080"/>
      </w:pPr>
      <w:rPr>
        <w:rFonts w:ascii="Calibri" w:hAnsi="Calibri" w:cs="Times New Roman" w:hint="default"/>
        <w:b/>
        <w:sz w:val="22"/>
        <w:u w:val="single"/>
      </w:rPr>
    </w:lvl>
    <w:lvl w:ilvl="5">
      <w:start w:val="1"/>
      <w:numFmt w:val="decimal"/>
      <w:lvlText w:val="%1.%2.%3.%4.%5.%6."/>
      <w:lvlJc w:val="left"/>
      <w:pPr>
        <w:ind w:left="1080" w:hanging="1080"/>
      </w:pPr>
      <w:rPr>
        <w:rFonts w:ascii="Calibri" w:hAnsi="Calibri" w:cs="Times New Roman" w:hint="default"/>
        <w:b/>
        <w:sz w:val="22"/>
        <w:u w:val="single"/>
      </w:rPr>
    </w:lvl>
    <w:lvl w:ilvl="6">
      <w:start w:val="1"/>
      <w:numFmt w:val="decimal"/>
      <w:lvlText w:val="%1.%2.%3.%4.%5.%6.%7."/>
      <w:lvlJc w:val="left"/>
      <w:pPr>
        <w:ind w:left="1440" w:hanging="1440"/>
      </w:pPr>
      <w:rPr>
        <w:rFonts w:ascii="Calibri" w:hAnsi="Calibri" w:cs="Times New Roman" w:hint="default"/>
        <w:b/>
        <w:sz w:val="22"/>
        <w:u w:val="single"/>
      </w:rPr>
    </w:lvl>
    <w:lvl w:ilvl="7">
      <w:start w:val="1"/>
      <w:numFmt w:val="decimal"/>
      <w:lvlText w:val="%1.%2.%3.%4.%5.%6.%7.%8."/>
      <w:lvlJc w:val="left"/>
      <w:pPr>
        <w:ind w:left="1440" w:hanging="1440"/>
      </w:pPr>
      <w:rPr>
        <w:rFonts w:ascii="Calibri" w:hAnsi="Calibri" w:cs="Times New Roman" w:hint="default"/>
        <w:b/>
        <w:sz w:val="22"/>
        <w:u w:val="single"/>
      </w:rPr>
    </w:lvl>
    <w:lvl w:ilvl="8">
      <w:start w:val="1"/>
      <w:numFmt w:val="decimal"/>
      <w:lvlText w:val="%1.%2.%3.%4.%5.%6.%7.%8.%9."/>
      <w:lvlJc w:val="left"/>
      <w:pPr>
        <w:ind w:left="1800" w:hanging="1800"/>
      </w:pPr>
      <w:rPr>
        <w:rFonts w:ascii="Calibri" w:hAnsi="Calibri" w:cs="Times New Roman" w:hint="default"/>
        <w:b/>
        <w:sz w:val="22"/>
        <w:u w:val="single"/>
      </w:rPr>
    </w:lvl>
  </w:abstractNum>
  <w:num w:numId="1" w16cid:durableId="871960692">
    <w:abstractNumId w:val="1"/>
  </w:num>
  <w:num w:numId="2" w16cid:durableId="845706877">
    <w:abstractNumId w:val="10"/>
  </w:num>
  <w:num w:numId="3" w16cid:durableId="1055011886">
    <w:abstractNumId w:val="11"/>
  </w:num>
  <w:num w:numId="4" w16cid:durableId="17708552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8915717">
    <w:abstractNumId w:val="18"/>
  </w:num>
  <w:num w:numId="6" w16cid:durableId="1320886139">
    <w:abstractNumId w:val="0"/>
  </w:num>
  <w:num w:numId="7" w16cid:durableId="17385501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8164200">
    <w:abstractNumId w:val="1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59173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032136">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1" w16cid:durableId="1639190797">
    <w:abstractNumId w:val="15"/>
  </w:num>
  <w:num w:numId="12" w16cid:durableId="1385836534">
    <w:abstractNumId w:val="17"/>
  </w:num>
  <w:num w:numId="13" w16cid:durableId="959606217">
    <w:abstractNumId w:val="25"/>
  </w:num>
  <w:num w:numId="14" w16cid:durableId="294068765">
    <w:abstractNumId w:val="30"/>
  </w:num>
  <w:num w:numId="15" w16cid:durableId="1626345403">
    <w:abstractNumId w:val="19"/>
  </w:num>
  <w:num w:numId="16" w16cid:durableId="997002656">
    <w:abstractNumId w:val="20"/>
  </w:num>
  <w:num w:numId="17" w16cid:durableId="1194615059">
    <w:abstractNumId w:val="12"/>
  </w:num>
  <w:num w:numId="18" w16cid:durableId="2097900916">
    <w:abstractNumId w:val="4"/>
  </w:num>
  <w:num w:numId="19" w16cid:durableId="1602031910">
    <w:abstractNumId w:val="26"/>
  </w:num>
  <w:num w:numId="20" w16cid:durableId="1275483085">
    <w:abstractNumId w:val="11"/>
    <w:lvlOverride w:ilvl="0">
      <w:startOverride w:val="3"/>
    </w:lvlOverride>
    <w:lvlOverride w:ilvl="1">
      <w:startOverride w:val="3"/>
    </w:lvlOverride>
  </w:num>
  <w:num w:numId="21" w16cid:durableId="18226481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0020974">
    <w:abstractNumId w:val="33"/>
  </w:num>
  <w:num w:numId="23" w16cid:durableId="1595743315">
    <w:abstractNumId w:val="2"/>
  </w:num>
  <w:num w:numId="24" w16cid:durableId="1476680030">
    <w:abstractNumId w:val="24"/>
  </w:num>
  <w:num w:numId="25" w16cid:durableId="1466191739">
    <w:abstractNumId w:val="32"/>
  </w:num>
  <w:num w:numId="26" w16cid:durableId="867910798">
    <w:abstractNumId w:val="14"/>
  </w:num>
  <w:num w:numId="27" w16cid:durableId="516233749">
    <w:abstractNumId w:val="3"/>
  </w:num>
  <w:num w:numId="28" w16cid:durableId="1784231134">
    <w:abstractNumId w:val="35"/>
  </w:num>
  <w:num w:numId="29" w16cid:durableId="2146700526">
    <w:abstractNumId w:val="11"/>
    <w:lvlOverride w:ilvl="0">
      <w:startOverride w:val="6"/>
    </w:lvlOverride>
    <w:lvlOverride w:ilvl="1">
      <w:startOverride w:val="12"/>
    </w:lvlOverride>
  </w:num>
  <w:num w:numId="30" w16cid:durableId="1046758703">
    <w:abstractNumId w:val="23"/>
  </w:num>
  <w:num w:numId="31" w16cid:durableId="1879665637">
    <w:abstractNumId w:val="7"/>
  </w:num>
  <w:num w:numId="32" w16cid:durableId="1426416713">
    <w:abstractNumId w:val="13"/>
    <w:lvlOverride w:ilvl="0">
      <w:startOverride w:val="1"/>
    </w:lvlOverride>
    <w:lvlOverride w:ilvl="1"/>
    <w:lvlOverride w:ilvl="2"/>
    <w:lvlOverride w:ilvl="3"/>
    <w:lvlOverride w:ilvl="4"/>
    <w:lvlOverride w:ilvl="5"/>
    <w:lvlOverride w:ilvl="6"/>
    <w:lvlOverride w:ilvl="7"/>
    <w:lvlOverride w:ilvl="8"/>
  </w:num>
  <w:num w:numId="33" w16cid:durableId="1723602583">
    <w:abstractNumId w:val="6"/>
  </w:num>
  <w:num w:numId="34" w16cid:durableId="260066360">
    <w:abstractNumId w:val="31"/>
  </w:num>
  <w:num w:numId="35" w16cid:durableId="888607601">
    <w:abstractNumId w:val="16"/>
  </w:num>
  <w:num w:numId="36" w16cid:durableId="1759248963">
    <w:abstractNumId w:val="29"/>
  </w:num>
  <w:num w:numId="37" w16cid:durableId="532772044">
    <w:abstractNumId w:val="11"/>
    <w:lvlOverride w:ilvl="0">
      <w:startOverride w:val="9"/>
    </w:lvlOverride>
  </w:num>
  <w:num w:numId="38" w16cid:durableId="171574911">
    <w:abstractNumId w:val="28"/>
  </w:num>
  <w:num w:numId="39" w16cid:durableId="770979671">
    <w:abstractNumId w:val="34"/>
  </w:num>
  <w:num w:numId="40" w16cid:durableId="533620262">
    <w:abstractNumId w:val="8"/>
  </w:num>
  <w:num w:numId="41" w16cid:durableId="2140494459">
    <w:abstractNumId w:val="27"/>
  </w:num>
  <w:num w:numId="42" w16cid:durableId="223756401">
    <w:abstractNumId w:val="22"/>
  </w:num>
  <w:num w:numId="43" w16cid:durableId="1194730766">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1354"/>
    <w:rsid w:val="000019B4"/>
    <w:rsid w:val="000043E0"/>
    <w:rsid w:val="0000661A"/>
    <w:rsid w:val="00010F58"/>
    <w:rsid w:val="0001218A"/>
    <w:rsid w:val="000121FC"/>
    <w:rsid w:val="0001330E"/>
    <w:rsid w:val="00014BE3"/>
    <w:rsid w:val="00016C69"/>
    <w:rsid w:val="00017C5B"/>
    <w:rsid w:val="00017D8D"/>
    <w:rsid w:val="0002016B"/>
    <w:rsid w:val="00020665"/>
    <w:rsid w:val="0002118B"/>
    <w:rsid w:val="00022CC0"/>
    <w:rsid w:val="0002303A"/>
    <w:rsid w:val="0002431C"/>
    <w:rsid w:val="00024957"/>
    <w:rsid w:val="000256A2"/>
    <w:rsid w:val="0002583C"/>
    <w:rsid w:val="00025BD7"/>
    <w:rsid w:val="00026859"/>
    <w:rsid w:val="00026ACB"/>
    <w:rsid w:val="00026FAD"/>
    <w:rsid w:val="0002760F"/>
    <w:rsid w:val="00027911"/>
    <w:rsid w:val="00030F34"/>
    <w:rsid w:val="000316B6"/>
    <w:rsid w:val="0003245E"/>
    <w:rsid w:val="000340BE"/>
    <w:rsid w:val="00035DF7"/>
    <w:rsid w:val="00036637"/>
    <w:rsid w:val="00036C65"/>
    <w:rsid w:val="00037D74"/>
    <w:rsid w:val="00040120"/>
    <w:rsid w:val="000408E3"/>
    <w:rsid w:val="0004308F"/>
    <w:rsid w:val="00044B3B"/>
    <w:rsid w:val="00045BB2"/>
    <w:rsid w:val="00045F81"/>
    <w:rsid w:val="00046BE8"/>
    <w:rsid w:val="00050106"/>
    <w:rsid w:val="00050374"/>
    <w:rsid w:val="00050861"/>
    <w:rsid w:val="000523B5"/>
    <w:rsid w:val="00053967"/>
    <w:rsid w:val="00053B7D"/>
    <w:rsid w:val="00054EB0"/>
    <w:rsid w:val="0005631F"/>
    <w:rsid w:val="0006255E"/>
    <w:rsid w:val="000633DB"/>
    <w:rsid w:val="00066C4F"/>
    <w:rsid w:val="00067EB5"/>
    <w:rsid w:val="00070785"/>
    <w:rsid w:val="00070916"/>
    <w:rsid w:val="00071180"/>
    <w:rsid w:val="00071462"/>
    <w:rsid w:val="000715B2"/>
    <w:rsid w:val="00081164"/>
    <w:rsid w:val="00082096"/>
    <w:rsid w:val="00082D86"/>
    <w:rsid w:val="00083545"/>
    <w:rsid w:val="00083B5F"/>
    <w:rsid w:val="0008444F"/>
    <w:rsid w:val="000877E3"/>
    <w:rsid w:val="00091719"/>
    <w:rsid w:val="00092911"/>
    <w:rsid w:val="00094814"/>
    <w:rsid w:val="00095893"/>
    <w:rsid w:val="00097EFC"/>
    <w:rsid w:val="000A10D0"/>
    <w:rsid w:val="000A1BAF"/>
    <w:rsid w:val="000A533B"/>
    <w:rsid w:val="000A5700"/>
    <w:rsid w:val="000A5BC2"/>
    <w:rsid w:val="000A7F38"/>
    <w:rsid w:val="000B0276"/>
    <w:rsid w:val="000B15ED"/>
    <w:rsid w:val="000B20A1"/>
    <w:rsid w:val="000B36BD"/>
    <w:rsid w:val="000B3763"/>
    <w:rsid w:val="000B37D4"/>
    <w:rsid w:val="000B4BB4"/>
    <w:rsid w:val="000B4DE2"/>
    <w:rsid w:val="000B6DCB"/>
    <w:rsid w:val="000B7A9A"/>
    <w:rsid w:val="000C1235"/>
    <w:rsid w:val="000C17CF"/>
    <w:rsid w:val="000C389E"/>
    <w:rsid w:val="000C4585"/>
    <w:rsid w:val="000C4A9F"/>
    <w:rsid w:val="000C6BEF"/>
    <w:rsid w:val="000C7CCA"/>
    <w:rsid w:val="000D221A"/>
    <w:rsid w:val="000D5211"/>
    <w:rsid w:val="000D57B7"/>
    <w:rsid w:val="000D6B70"/>
    <w:rsid w:val="000E4885"/>
    <w:rsid w:val="000E4C60"/>
    <w:rsid w:val="000E74D4"/>
    <w:rsid w:val="000F0C4E"/>
    <w:rsid w:val="000F184A"/>
    <w:rsid w:val="000F2C81"/>
    <w:rsid w:val="000F3ADE"/>
    <w:rsid w:val="000F3D5D"/>
    <w:rsid w:val="000F4C98"/>
    <w:rsid w:val="000F632F"/>
    <w:rsid w:val="000F67F6"/>
    <w:rsid w:val="000F71CB"/>
    <w:rsid w:val="00100D9B"/>
    <w:rsid w:val="00101D91"/>
    <w:rsid w:val="00101FB7"/>
    <w:rsid w:val="00102187"/>
    <w:rsid w:val="00102962"/>
    <w:rsid w:val="0010296D"/>
    <w:rsid w:val="00102B4C"/>
    <w:rsid w:val="0010493D"/>
    <w:rsid w:val="00104B66"/>
    <w:rsid w:val="00106435"/>
    <w:rsid w:val="001065A5"/>
    <w:rsid w:val="00107FBC"/>
    <w:rsid w:val="00110D1C"/>
    <w:rsid w:val="0011212C"/>
    <w:rsid w:val="00117B6C"/>
    <w:rsid w:val="00117BDA"/>
    <w:rsid w:val="00120BAA"/>
    <w:rsid w:val="00124DDE"/>
    <w:rsid w:val="00124E79"/>
    <w:rsid w:val="00125388"/>
    <w:rsid w:val="00125B17"/>
    <w:rsid w:val="001279D5"/>
    <w:rsid w:val="00130B6C"/>
    <w:rsid w:val="00131F90"/>
    <w:rsid w:val="001320D8"/>
    <w:rsid w:val="0013234C"/>
    <w:rsid w:val="001333AC"/>
    <w:rsid w:val="001334E3"/>
    <w:rsid w:val="00133946"/>
    <w:rsid w:val="00133EED"/>
    <w:rsid w:val="00134FA9"/>
    <w:rsid w:val="00135FFC"/>
    <w:rsid w:val="001365C4"/>
    <w:rsid w:val="00142CD2"/>
    <w:rsid w:val="001434BC"/>
    <w:rsid w:val="00144600"/>
    <w:rsid w:val="001446DD"/>
    <w:rsid w:val="00144C79"/>
    <w:rsid w:val="0015208E"/>
    <w:rsid w:val="001537D0"/>
    <w:rsid w:val="00154A42"/>
    <w:rsid w:val="001579EA"/>
    <w:rsid w:val="00157E19"/>
    <w:rsid w:val="0016051F"/>
    <w:rsid w:val="001607C2"/>
    <w:rsid w:val="00161107"/>
    <w:rsid w:val="00162159"/>
    <w:rsid w:val="0016234A"/>
    <w:rsid w:val="0016360C"/>
    <w:rsid w:val="00164DC4"/>
    <w:rsid w:val="00165402"/>
    <w:rsid w:val="001654E2"/>
    <w:rsid w:val="00166B75"/>
    <w:rsid w:val="00167822"/>
    <w:rsid w:val="00170214"/>
    <w:rsid w:val="00170FD9"/>
    <w:rsid w:val="001720C0"/>
    <w:rsid w:val="001756A6"/>
    <w:rsid w:val="00176640"/>
    <w:rsid w:val="001768D0"/>
    <w:rsid w:val="001771BE"/>
    <w:rsid w:val="00177552"/>
    <w:rsid w:val="001815A7"/>
    <w:rsid w:val="001844D7"/>
    <w:rsid w:val="00187164"/>
    <w:rsid w:val="00190E32"/>
    <w:rsid w:val="00191094"/>
    <w:rsid w:val="001915C3"/>
    <w:rsid w:val="001926B6"/>
    <w:rsid w:val="00192D50"/>
    <w:rsid w:val="00193EDC"/>
    <w:rsid w:val="00194E5D"/>
    <w:rsid w:val="00194F2E"/>
    <w:rsid w:val="0019708B"/>
    <w:rsid w:val="00197558"/>
    <w:rsid w:val="00197B80"/>
    <w:rsid w:val="001A069F"/>
    <w:rsid w:val="001A096E"/>
    <w:rsid w:val="001A1831"/>
    <w:rsid w:val="001A1C8B"/>
    <w:rsid w:val="001A234A"/>
    <w:rsid w:val="001A3690"/>
    <w:rsid w:val="001A69CD"/>
    <w:rsid w:val="001B0087"/>
    <w:rsid w:val="001B3446"/>
    <w:rsid w:val="001B3A53"/>
    <w:rsid w:val="001B3E67"/>
    <w:rsid w:val="001B68A8"/>
    <w:rsid w:val="001B6A21"/>
    <w:rsid w:val="001C3A73"/>
    <w:rsid w:val="001C6EAB"/>
    <w:rsid w:val="001D0004"/>
    <w:rsid w:val="001D0677"/>
    <w:rsid w:val="001D163C"/>
    <w:rsid w:val="001D3B73"/>
    <w:rsid w:val="001D4352"/>
    <w:rsid w:val="001D45D7"/>
    <w:rsid w:val="001D5CF7"/>
    <w:rsid w:val="001D742C"/>
    <w:rsid w:val="001E0043"/>
    <w:rsid w:val="001E01F2"/>
    <w:rsid w:val="001E4126"/>
    <w:rsid w:val="001E4283"/>
    <w:rsid w:val="001E54B5"/>
    <w:rsid w:val="001E74CE"/>
    <w:rsid w:val="001F0073"/>
    <w:rsid w:val="001F160D"/>
    <w:rsid w:val="001F2E74"/>
    <w:rsid w:val="001F30EC"/>
    <w:rsid w:val="001F6055"/>
    <w:rsid w:val="001F7174"/>
    <w:rsid w:val="002024A6"/>
    <w:rsid w:val="0020298B"/>
    <w:rsid w:val="0020394D"/>
    <w:rsid w:val="00206ADF"/>
    <w:rsid w:val="00206BFC"/>
    <w:rsid w:val="00206E0E"/>
    <w:rsid w:val="002078B6"/>
    <w:rsid w:val="00207D5F"/>
    <w:rsid w:val="00210190"/>
    <w:rsid w:val="0021020B"/>
    <w:rsid w:val="00211DA0"/>
    <w:rsid w:val="002142B2"/>
    <w:rsid w:val="002147EC"/>
    <w:rsid w:val="00217250"/>
    <w:rsid w:val="00221468"/>
    <w:rsid w:val="00221EE8"/>
    <w:rsid w:val="00222F1D"/>
    <w:rsid w:val="00224D66"/>
    <w:rsid w:val="00225772"/>
    <w:rsid w:val="00226986"/>
    <w:rsid w:val="00230138"/>
    <w:rsid w:val="002319AE"/>
    <w:rsid w:val="00233B9B"/>
    <w:rsid w:val="00233E92"/>
    <w:rsid w:val="00234F02"/>
    <w:rsid w:val="002364A5"/>
    <w:rsid w:val="002365AE"/>
    <w:rsid w:val="00236BC8"/>
    <w:rsid w:val="00237748"/>
    <w:rsid w:val="00240D4E"/>
    <w:rsid w:val="002421A1"/>
    <w:rsid w:val="002424E7"/>
    <w:rsid w:val="00244604"/>
    <w:rsid w:val="00244667"/>
    <w:rsid w:val="0024592C"/>
    <w:rsid w:val="002500CC"/>
    <w:rsid w:val="00250E2A"/>
    <w:rsid w:val="0025310B"/>
    <w:rsid w:val="00253347"/>
    <w:rsid w:val="00253C30"/>
    <w:rsid w:val="00254CA9"/>
    <w:rsid w:val="00256155"/>
    <w:rsid w:val="00257C50"/>
    <w:rsid w:val="00263553"/>
    <w:rsid w:val="00263BF0"/>
    <w:rsid w:val="00264320"/>
    <w:rsid w:val="00264710"/>
    <w:rsid w:val="00265814"/>
    <w:rsid w:val="00270A81"/>
    <w:rsid w:val="00270F76"/>
    <w:rsid w:val="00271E1B"/>
    <w:rsid w:val="00273017"/>
    <w:rsid w:val="00276BA8"/>
    <w:rsid w:val="00276CC8"/>
    <w:rsid w:val="00277A71"/>
    <w:rsid w:val="00280B8F"/>
    <w:rsid w:val="002815E8"/>
    <w:rsid w:val="00281A85"/>
    <w:rsid w:val="00284A06"/>
    <w:rsid w:val="002867D2"/>
    <w:rsid w:val="00287428"/>
    <w:rsid w:val="00287A41"/>
    <w:rsid w:val="00290AA2"/>
    <w:rsid w:val="002917DE"/>
    <w:rsid w:val="00291E55"/>
    <w:rsid w:val="0029213A"/>
    <w:rsid w:val="00292D2A"/>
    <w:rsid w:val="00292EE1"/>
    <w:rsid w:val="00296510"/>
    <w:rsid w:val="002A1092"/>
    <w:rsid w:val="002A14D2"/>
    <w:rsid w:val="002A1D03"/>
    <w:rsid w:val="002A1FA3"/>
    <w:rsid w:val="002A1FE8"/>
    <w:rsid w:val="002A2D46"/>
    <w:rsid w:val="002A2EEB"/>
    <w:rsid w:val="002A32D7"/>
    <w:rsid w:val="002A4548"/>
    <w:rsid w:val="002A571C"/>
    <w:rsid w:val="002A5992"/>
    <w:rsid w:val="002B1AFA"/>
    <w:rsid w:val="002B2196"/>
    <w:rsid w:val="002B3F0A"/>
    <w:rsid w:val="002B48BB"/>
    <w:rsid w:val="002B5479"/>
    <w:rsid w:val="002B55BD"/>
    <w:rsid w:val="002B75BE"/>
    <w:rsid w:val="002B7B97"/>
    <w:rsid w:val="002C045A"/>
    <w:rsid w:val="002C05C5"/>
    <w:rsid w:val="002C1D6A"/>
    <w:rsid w:val="002C2F65"/>
    <w:rsid w:val="002C3AE9"/>
    <w:rsid w:val="002C4977"/>
    <w:rsid w:val="002C7533"/>
    <w:rsid w:val="002D0F2F"/>
    <w:rsid w:val="002D3B7A"/>
    <w:rsid w:val="002E010C"/>
    <w:rsid w:val="002E3EE7"/>
    <w:rsid w:val="002E44B1"/>
    <w:rsid w:val="002E6500"/>
    <w:rsid w:val="002F0ADA"/>
    <w:rsid w:val="002F363D"/>
    <w:rsid w:val="002F4D79"/>
    <w:rsid w:val="002F667A"/>
    <w:rsid w:val="002F6D03"/>
    <w:rsid w:val="002F73FE"/>
    <w:rsid w:val="003000EA"/>
    <w:rsid w:val="00301D96"/>
    <w:rsid w:val="00301F9C"/>
    <w:rsid w:val="00303980"/>
    <w:rsid w:val="00303AC5"/>
    <w:rsid w:val="003068EA"/>
    <w:rsid w:val="00306E97"/>
    <w:rsid w:val="00307594"/>
    <w:rsid w:val="0030792D"/>
    <w:rsid w:val="00310B6F"/>
    <w:rsid w:val="00310FFF"/>
    <w:rsid w:val="00311215"/>
    <w:rsid w:val="003129B3"/>
    <w:rsid w:val="00312AFE"/>
    <w:rsid w:val="00312DDB"/>
    <w:rsid w:val="00314912"/>
    <w:rsid w:val="00315D68"/>
    <w:rsid w:val="00316282"/>
    <w:rsid w:val="00317220"/>
    <w:rsid w:val="00320A35"/>
    <w:rsid w:val="003233FB"/>
    <w:rsid w:val="00325871"/>
    <w:rsid w:val="00325E9E"/>
    <w:rsid w:val="00326EA9"/>
    <w:rsid w:val="00327E69"/>
    <w:rsid w:val="003315F4"/>
    <w:rsid w:val="00335F56"/>
    <w:rsid w:val="003369DF"/>
    <w:rsid w:val="0033753E"/>
    <w:rsid w:val="00343A29"/>
    <w:rsid w:val="00344C82"/>
    <w:rsid w:val="00346DDE"/>
    <w:rsid w:val="003501D6"/>
    <w:rsid w:val="00350A0B"/>
    <w:rsid w:val="00351649"/>
    <w:rsid w:val="0035174B"/>
    <w:rsid w:val="00353A66"/>
    <w:rsid w:val="003559D3"/>
    <w:rsid w:val="0035794A"/>
    <w:rsid w:val="003616E9"/>
    <w:rsid w:val="003650F0"/>
    <w:rsid w:val="0036556C"/>
    <w:rsid w:val="00366178"/>
    <w:rsid w:val="00370CE1"/>
    <w:rsid w:val="00374F73"/>
    <w:rsid w:val="00375D5E"/>
    <w:rsid w:val="003803FF"/>
    <w:rsid w:val="0038138F"/>
    <w:rsid w:val="00383CCB"/>
    <w:rsid w:val="00384A36"/>
    <w:rsid w:val="003854F2"/>
    <w:rsid w:val="0039017D"/>
    <w:rsid w:val="00393A97"/>
    <w:rsid w:val="00393B77"/>
    <w:rsid w:val="00395148"/>
    <w:rsid w:val="003962B4"/>
    <w:rsid w:val="00397036"/>
    <w:rsid w:val="003A11D7"/>
    <w:rsid w:val="003A1528"/>
    <w:rsid w:val="003A47FE"/>
    <w:rsid w:val="003A4B0F"/>
    <w:rsid w:val="003B64CE"/>
    <w:rsid w:val="003B6695"/>
    <w:rsid w:val="003C1544"/>
    <w:rsid w:val="003C3D41"/>
    <w:rsid w:val="003C4E7B"/>
    <w:rsid w:val="003C5579"/>
    <w:rsid w:val="003C652D"/>
    <w:rsid w:val="003D0139"/>
    <w:rsid w:val="003D39B5"/>
    <w:rsid w:val="003D4C50"/>
    <w:rsid w:val="003E00D8"/>
    <w:rsid w:val="003E13CE"/>
    <w:rsid w:val="003E208B"/>
    <w:rsid w:val="003E3D9E"/>
    <w:rsid w:val="003E4063"/>
    <w:rsid w:val="003E50FC"/>
    <w:rsid w:val="003F1519"/>
    <w:rsid w:val="00400282"/>
    <w:rsid w:val="00401E62"/>
    <w:rsid w:val="00402DEE"/>
    <w:rsid w:val="00405220"/>
    <w:rsid w:val="004054CA"/>
    <w:rsid w:val="00405A61"/>
    <w:rsid w:val="004112EB"/>
    <w:rsid w:val="00413119"/>
    <w:rsid w:val="00415036"/>
    <w:rsid w:val="004157E2"/>
    <w:rsid w:val="004204E6"/>
    <w:rsid w:val="004249DF"/>
    <w:rsid w:val="004279D4"/>
    <w:rsid w:val="00427CEA"/>
    <w:rsid w:val="00431004"/>
    <w:rsid w:val="0043108D"/>
    <w:rsid w:val="004337CE"/>
    <w:rsid w:val="00433881"/>
    <w:rsid w:val="0043426F"/>
    <w:rsid w:val="004357E0"/>
    <w:rsid w:val="00437827"/>
    <w:rsid w:val="00437DC7"/>
    <w:rsid w:val="00445730"/>
    <w:rsid w:val="00445D87"/>
    <w:rsid w:val="004462F2"/>
    <w:rsid w:val="00446462"/>
    <w:rsid w:val="00446652"/>
    <w:rsid w:val="00452B85"/>
    <w:rsid w:val="00452E53"/>
    <w:rsid w:val="0045336C"/>
    <w:rsid w:val="00454BC2"/>
    <w:rsid w:val="00457112"/>
    <w:rsid w:val="00463D03"/>
    <w:rsid w:val="0046452E"/>
    <w:rsid w:val="0046495A"/>
    <w:rsid w:val="004652AB"/>
    <w:rsid w:val="0046566C"/>
    <w:rsid w:val="00465B31"/>
    <w:rsid w:val="0046617C"/>
    <w:rsid w:val="00466CA2"/>
    <w:rsid w:val="00467940"/>
    <w:rsid w:val="0047132D"/>
    <w:rsid w:val="00471A0C"/>
    <w:rsid w:val="00474FC1"/>
    <w:rsid w:val="004763F0"/>
    <w:rsid w:val="004769E7"/>
    <w:rsid w:val="0048056A"/>
    <w:rsid w:val="00480F29"/>
    <w:rsid w:val="004815D5"/>
    <w:rsid w:val="004831A3"/>
    <w:rsid w:val="00484373"/>
    <w:rsid w:val="00486749"/>
    <w:rsid w:val="004872FC"/>
    <w:rsid w:val="004908D4"/>
    <w:rsid w:val="00495102"/>
    <w:rsid w:val="00497929"/>
    <w:rsid w:val="00497D4F"/>
    <w:rsid w:val="004A03DA"/>
    <w:rsid w:val="004A0919"/>
    <w:rsid w:val="004A0AC8"/>
    <w:rsid w:val="004A20CA"/>
    <w:rsid w:val="004A3115"/>
    <w:rsid w:val="004A4F34"/>
    <w:rsid w:val="004A5AAD"/>
    <w:rsid w:val="004A7071"/>
    <w:rsid w:val="004A739A"/>
    <w:rsid w:val="004A76DC"/>
    <w:rsid w:val="004B0498"/>
    <w:rsid w:val="004B2598"/>
    <w:rsid w:val="004B4585"/>
    <w:rsid w:val="004B46B1"/>
    <w:rsid w:val="004B4F32"/>
    <w:rsid w:val="004B571F"/>
    <w:rsid w:val="004B663A"/>
    <w:rsid w:val="004C03EC"/>
    <w:rsid w:val="004C058C"/>
    <w:rsid w:val="004C17EA"/>
    <w:rsid w:val="004C3137"/>
    <w:rsid w:val="004C3A82"/>
    <w:rsid w:val="004C74D8"/>
    <w:rsid w:val="004D3A3B"/>
    <w:rsid w:val="004D49B1"/>
    <w:rsid w:val="004D6BE4"/>
    <w:rsid w:val="004E2F92"/>
    <w:rsid w:val="004E70A7"/>
    <w:rsid w:val="004E7715"/>
    <w:rsid w:val="004E7AE1"/>
    <w:rsid w:val="004F45BE"/>
    <w:rsid w:val="004F491E"/>
    <w:rsid w:val="004F4A9F"/>
    <w:rsid w:val="004F4B1C"/>
    <w:rsid w:val="004F57CE"/>
    <w:rsid w:val="004F5978"/>
    <w:rsid w:val="004F6B20"/>
    <w:rsid w:val="005038E5"/>
    <w:rsid w:val="00503B0A"/>
    <w:rsid w:val="005041C8"/>
    <w:rsid w:val="00504E96"/>
    <w:rsid w:val="00507BA8"/>
    <w:rsid w:val="005117CC"/>
    <w:rsid w:val="00511D9D"/>
    <w:rsid w:val="005133AC"/>
    <w:rsid w:val="005134EA"/>
    <w:rsid w:val="00513B7C"/>
    <w:rsid w:val="00515269"/>
    <w:rsid w:val="00516E62"/>
    <w:rsid w:val="005210F9"/>
    <w:rsid w:val="005228BB"/>
    <w:rsid w:val="00523526"/>
    <w:rsid w:val="00525990"/>
    <w:rsid w:val="00526242"/>
    <w:rsid w:val="00526667"/>
    <w:rsid w:val="005268F5"/>
    <w:rsid w:val="005277BA"/>
    <w:rsid w:val="00532D1F"/>
    <w:rsid w:val="0053427C"/>
    <w:rsid w:val="005342D8"/>
    <w:rsid w:val="00536B34"/>
    <w:rsid w:val="005372D8"/>
    <w:rsid w:val="005401B1"/>
    <w:rsid w:val="0054049D"/>
    <w:rsid w:val="00540E34"/>
    <w:rsid w:val="00541B6F"/>
    <w:rsid w:val="00542B5C"/>
    <w:rsid w:val="00542D29"/>
    <w:rsid w:val="00542E0C"/>
    <w:rsid w:val="00543881"/>
    <w:rsid w:val="0054687D"/>
    <w:rsid w:val="00546B87"/>
    <w:rsid w:val="00546E4C"/>
    <w:rsid w:val="0054796F"/>
    <w:rsid w:val="00547F81"/>
    <w:rsid w:val="005517B4"/>
    <w:rsid w:val="00552DC1"/>
    <w:rsid w:val="00553B18"/>
    <w:rsid w:val="00554A25"/>
    <w:rsid w:val="00554D5B"/>
    <w:rsid w:val="00556F19"/>
    <w:rsid w:val="005612B7"/>
    <w:rsid w:val="00561450"/>
    <w:rsid w:val="00561537"/>
    <w:rsid w:val="00561CBE"/>
    <w:rsid w:val="005628FE"/>
    <w:rsid w:val="005630BA"/>
    <w:rsid w:val="00565EED"/>
    <w:rsid w:val="00567A1D"/>
    <w:rsid w:val="00570B03"/>
    <w:rsid w:val="00571132"/>
    <w:rsid w:val="005729C1"/>
    <w:rsid w:val="00573281"/>
    <w:rsid w:val="00573335"/>
    <w:rsid w:val="005735F0"/>
    <w:rsid w:val="00575A1D"/>
    <w:rsid w:val="00575BC1"/>
    <w:rsid w:val="00575D05"/>
    <w:rsid w:val="00576520"/>
    <w:rsid w:val="0057695E"/>
    <w:rsid w:val="00584370"/>
    <w:rsid w:val="005844B3"/>
    <w:rsid w:val="0058512B"/>
    <w:rsid w:val="005854E4"/>
    <w:rsid w:val="0059010E"/>
    <w:rsid w:val="0059385D"/>
    <w:rsid w:val="00593DA6"/>
    <w:rsid w:val="00594F8D"/>
    <w:rsid w:val="0059619D"/>
    <w:rsid w:val="00596FBD"/>
    <w:rsid w:val="005A08EC"/>
    <w:rsid w:val="005A31CB"/>
    <w:rsid w:val="005A6CCB"/>
    <w:rsid w:val="005B2343"/>
    <w:rsid w:val="005B35C8"/>
    <w:rsid w:val="005B3A84"/>
    <w:rsid w:val="005B56E2"/>
    <w:rsid w:val="005B57C6"/>
    <w:rsid w:val="005B6A4B"/>
    <w:rsid w:val="005B767D"/>
    <w:rsid w:val="005C22CD"/>
    <w:rsid w:val="005C27E9"/>
    <w:rsid w:val="005C7E50"/>
    <w:rsid w:val="005D08E8"/>
    <w:rsid w:val="005D0CFE"/>
    <w:rsid w:val="005D1044"/>
    <w:rsid w:val="005D2436"/>
    <w:rsid w:val="005D3234"/>
    <w:rsid w:val="005D3530"/>
    <w:rsid w:val="005D4DE9"/>
    <w:rsid w:val="005D5DF3"/>
    <w:rsid w:val="005D6BCC"/>
    <w:rsid w:val="005E0785"/>
    <w:rsid w:val="005E0CE8"/>
    <w:rsid w:val="005E1EFB"/>
    <w:rsid w:val="005E4244"/>
    <w:rsid w:val="005E693F"/>
    <w:rsid w:val="005E7801"/>
    <w:rsid w:val="005F0E0A"/>
    <w:rsid w:val="005F4A1C"/>
    <w:rsid w:val="005F55E9"/>
    <w:rsid w:val="005F70AE"/>
    <w:rsid w:val="005F7DD9"/>
    <w:rsid w:val="00600D04"/>
    <w:rsid w:val="00601AF8"/>
    <w:rsid w:val="00601BD0"/>
    <w:rsid w:val="00602FF7"/>
    <w:rsid w:val="00603DAB"/>
    <w:rsid w:val="00605040"/>
    <w:rsid w:val="006114D2"/>
    <w:rsid w:val="00612CC0"/>
    <w:rsid w:val="00613762"/>
    <w:rsid w:val="00613B03"/>
    <w:rsid w:val="00613BFB"/>
    <w:rsid w:val="00615850"/>
    <w:rsid w:val="00616B98"/>
    <w:rsid w:val="0062079E"/>
    <w:rsid w:val="00621042"/>
    <w:rsid w:val="0062752C"/>
    <w:rsid w:val="006301B9"/>
    <w:rsid w:val="0063131B"/>
    <w:rsid w:val="00631DB9"/>
    <w:rsid w:val="00632D55"/>
    <w:rsid w:val="00633F47"/>
    <w:rsid w:val="00635D4B"/>
    <w:rsid w:val="00636291"/>
    <w:rsid w:val="0063702F"/>
    <w:rsid w:val="0063739B"/>
    <w:rsid w:val="006377F0"/>
    <w:rsid w:val="0064027F"/>
    <w:rsid w:val="00641743"/>
    <w:rsid w:val="00643CD1"/>
    <w:rsid w:val="00643F30"/>
    <w:rsid w:val="00644245"/>
    <w:rsid w:val="00644662"/>
    <w:rsid w:val="00644CA3"/>
    <w:rsid w:val="00644EEB"/>
    <w:rsid w:val="0064503C"/>
    <w:rsid w:val="00645433"/>
    <w:rsid w:val="00645940"/>
    <w:rsid w:val="00645D3A"/>
    <w:rsid w:val="00647FA9"/>
    <w:rsid w:val="006501D0"/>
    <w:rsid w:val="006510A8"/>
    <w:rsid w:val="00651DD1"/>
    <w:rsid w:val="00651E65"/>
    <w:rsid w:val="00652CBA"/>
    <w:rsid w:val="00652FD7"/>
    <w:rsid w:val="00653FF3"/>
    <w:rsid w:val="00654DDE"/>
    <w:rsid w:val="006565C3"/>
    <w:rsid w:val="00657978"/>
    <w:rsid w:val="00657E70"/>
    <w:rsid w:val="0066329B"/>
    <w:rsid w:val="006646EE"/>
    <w:rsid w:val="006655CB"/>
    <w:rsid w:val="00666D7C"/>
    <w:rsid w:val="00673045"/>
    <w:rsid w:val="006738F6"/>
    <w:rsid w:val="00673D10"/>
    <w:rsid w:val="006749CF"/>
    <w:rsid w:val="00677536"/>
    <w:rsid w:val="00681EF0"/>
    <w:rsid w:val="00685413"/>
    <w:rsid w:val="00686157"/>
    <w:rsid w:val="006878C5"/>
    <w:rsid w:val="00690C93"/>
    <w:rsid w:val="00690EAB"/>
    <w:rsid w:val="00695C8E"/>
    <w:rsid w:val="006A0664"/>
    <w:rsid w:val="006A3649"/>
    <w:rsid w:val="006A4CB1"/>
    <w:rsid w:val="006A569D"/>
    <w:rsid w:val="006A62A3"/>
    <w:rsid w:val="006A6B12"/>
    <w:rsid w:val="006A7054"/>
    <w:rsid w:val="006B13D7"/>
    <w:rsid w:val="006B14FF"/>
    <w:rsid w:val="006B1FEE"/>
    <w:rsid w:val="006B4301"/>
    <w:rsid w:val="006B6C31"/>
    <w:rsid w:val="006B6ED5"/>
    <w:rsid w:val="006B763E"/>
    <w:rsid w:val="006B7B1B"/>
    <w:rsid w:val="006C0CAE"/>
    <w:rsid w:val="006C1D88"/>
    <w:rsid w:val="006C1E7D"/>
    <w:rsid w:val="006C22F5"/>
    <w:rsid w:val="006C248C"/>
    <w:rsid w:val="006C3D1B"/>
    <w:rsid w:val="006C4261"/>
    <w:rsid w:val="006C6874"/>
    <w:rsid w:val="006C6942"/>
    <w:rsid w:val="006C6E04"/>
    <w:rsid w:val="006D061A"/>
    <w:rsid w:val="006D08A3"/>
    <w:rsid w:val="006D2869"/>
    <w:rsid w:val="006D3845"/>
    <w:rsid w:val="006D3FB5"/>
    <w:rsid w:val="006D6B6A"/>
    <w:rsid w:val="006D79D7"/>
    <w:rsid w:val="006D7A84"/>
    <w:rsid w:val="006E006D"/>
    <w:rsid w:val="006E3781"/>
    <w:rsid w:val="006E7E4C"/>
    <w:rsid w:val="006F0371"/>
    <w:rsid w:val="006F19CD"/>
    <w:rsid w:val="006F1F0D"/>
    <w:rsid w:val="006F2100"/>
    <w:rsid w:val="006F46BC"/>
    <w:rsid w:val="006F515E"/>
    <w:rsid w:val="00701299"/>
    <w:rsid w:val="00704954"/>
    <w:rsid w:val="00704BCC"/>
    <w:rsid w:val="00704E1D"/>
    <w:rsid w:val="007050A5"/>
    <w:rsid w:val="0070598C"/>
    <w:rsid w:val="00705EBC"/>
    <w:rsid w:val="00706544"/>
    <w:rsid w:val="0071024D"/>
    <w:rsid w:val="00710538"/>
    <w:rsid w:val="00710773"/>
    <w:rsid w:val="00712D37"/>
    <w:rsid w:val="007154FC"/>
    <w:rsid w:val="00715671"/>
    <w:rsid w:val="00715716"/>
    <w:rsid w:val="00715A48"/>
    <w:rsid w:val="00715DF6"/>
    <w:rsid w:val="00716D0D"/>
    <w:rsid w:val="00721C7B"/>
    <w:rsid w:val="00722280"/>
    <w:rsid w:val="00727363"/>
    <w:rsid w:val="0072754C"/>
    <w:rsid w:val="007278F0"/>
    <w:rsid w:val="00732A56"/>
    <w:rsid w:val="00732C3F"/>
    <w:rsid w:val="0073313B"/>
    <w:rsid w:val="00734A34"/>
    <w:rsid w:val="007353A2"/>
    <w:rsid w:val="007363F1"/>
    <w:rsid w:val="00737B05"/>
    <w:rsid w:val="00741FDE"/>
    <w:rsid w:val="007425ED"/>
    <w:rsid w:val="00742AEA"/>
    <w:rsid w:val="00744F70"/>
    <w:rsid w:val="007460D3"/>
    <w:rsid w:val="00746B32"/>
    <w:rsid w:val="007516C4"/>
    <w:rsid w:val="00752B50"/>
    <w:rsid w:val="00752EFF"/>
    <w:rsid w:val="00753028"/>
    <w:rsid w:val="00754A27"/>
    <w:rsid w:val="00757D4D"/>
    <w:rsid w:val="00760571"/>
    <w:rsid w:val="007618D9"/>
    <w:rsid w:val="00762275"/>
    <w:rsid w:val="00764391"/>
    <w:rsid w:val="0076576F"/>
    <w:rsid w:val="00766666"/>
    <w:rsid w:val="007666A2"/>
    <w:rsid w:val="00766B8E"/>
    <w:rsid w:val="00766D75"/>
    <w:rsid w:val="007671FA"/>
    <w:rsid w:val="0076785F"/>
    <w:rsid w:val="0077093E"/>
    <w:rsid w:val="00772896"/>
    <w:rsid w:val="00774D53"/>
    <w:rsid w:val="00777F40"/>
    <w:rsid w:val="00781DC5"/>
    <w:rsid w:val="0078260E"/>
    <w:rsid w:val="0078779C"/>
    <w:rsid w:val="0078792D"/>
    <w:rsid w:val="00787B6E"/>
    <w:rsid w:val="007909E4"/>
    <w:rsid w:val="007937A0"/>
    <w:rsid w:val="007963D2"/>
    <w:rsid w:val="00797539"/>
    <w:rsid w:val="007A1102"/>
    <w:rsid w:val="007A11A3"/>
    <w:rsid w:val="007A3DFE"/>
    <w:rsid w:val="007A465E"/>
    <w:rsid w:val="007A4DB0"/>
    <w:rsid w:val="007B165A"/>
    <w:rsid w:val="007B1E9B"/>
    <w:rsid w:val="007B2115"/>
    <w:rsid w:val="007B4A92"/>
    <w:rsid w:val="007B58B9"/>
    <w:rsid w:val="007B6B09"/>
    <w:rsid w:val="007C0D37"/>
    <w:rsid w:val="007C2B77"/>
    <w:rsid w:val="007C3B08"/>
    <w:rsid w:val="007C47B2"/>
    <w:rsid w:val="007C5F50"/>
    <w:rsid w:val="007C61D6"/>
    <w:rsid w:val="007C7CFD"/>
    <w:rsid w:val="007D311A"/>
    <w:rsid w:val="007D3955"/>
    <w:rsid w:val="007D54EA"/>
    <w:rsid w:val="007D6433"/>
    <w:rsid w:val="007D6761"/>
    <w:rsid w:val="007E1EDE"/>
    <w:rsid w:val="007E7978"/>
    <w:rsid w:val="007F18AC"/>
    <w:rsid w:val="007F28FB"/>
    <w:rsid w:val="007F323B"/>
    <w:rsid w:val="007F494F"/>
    <w:rsid w:val="007F72AE"/>
    <w:rsid w:val="007F7407"/>
    <w:rsid w:val="00802C36"/>
    <w:rsid w:val="00803956"/>
    <w:rsid w:val="00805585"/>
    <w:rsid w:val="00806A07"/>
    <w:rsid w:val="008073A4"/>
    <w:rsid w:val="00807444"/>
    <w:rsid w:val="0081011A"/>
    <w:rsid w:val="008113B0"/>
    <w:rsid w:val="00811D83"/>
    <w:rsid w:val="00813715"/>
    <w:rsid w:val="00814EBC"/>
    <w:rsid w:val="00816401"/>
    <w:rsid w:val="00816D68"/>
    <w:rsid w:val="00817CA7"/>
    <w:rsid w:val="0082169E"/>
    <w:rsid w:val="008250AD"/>
    <w:rsid w:val="00825AB3"/>
    <w:rsid w:val="00826CED"/>
    <w:rsid w:val="008304D9"/>
    <w:rsid w:val="008317C3"/>
    <w:rsid w:val="00831ECA"/>
    <w:rsid w:val="0083405F"/>
    <w:rsid w:val="00834BDD"/>
    <w:rsid w:val="00836DE6"/>
    <w:rsid w:val="008406AA"/>
    <w:rsid w:val="008430E9"/>
    <w:rsid w:val="0084322D"/>
    <w:rsid w:val="008433B9"/>
    <w:rsid w:val="00844EF1"/>
    <w:rsid w:val="0084614D"/>
    <w:rsid w:val="0084759E"/>
    <w:rsid w:val="00860B5C"/>
    <w:rsid w:val="00861594"/>
    <w:rsid w:val="00861DC6"/>
    <w:rsid w:val="00862823"/>
    <w:rsid w:val="00864C69"/>
    <w:rsid w:val="00865EF1"/>
    <w:rsid w:val="00871B33"/>
    <w:rsid w:val="00871D0D"/>
    <w:rsid w:val="0087306D"/>
    <w:rsid w:val="00873092"/>
    <w:rsid w:val="00874352"/>
    <w:rsid w:val="00876D5F"/>
    <w:rsid w:val="0087736D"/>
    <w:rsid w:val="00877C7D"/>
    <w:rsid w:val="008817DD"/>
    <w:rsid w:val="00881806"/>
    <w:rsid w:val="00883411"/>
    <w:rsid w:val="00883931"/>
    <w:rsid w:val="008865F3"/>
    <w:rsid w:val="00890D01"/>
    <w:rsid w:val="00891101"/>
    <w:rsid w:val="00893123"/>
    <w:rsid w:val="00893DB9"/>
    <w:rsid w:val="00894419"/>
    <w:rsid w:val="00895BE0"/>
    <w:rsid w:val="00896257"/>
    <w:rsid w:val="00897131"/>
    <w:rsid w:val="008979C5"/>
    <w:rsid w:val="008A19E2"/>
    <w:rsid w:val="008A4230"/>
    <w:rsid w:val="008A43B2"/>
    <w:rsid w:val="008A5B78"/>
    <w:rsid w:val="008A5E33"/>
    <w:rsid w:val="008B1264"/>
    <w:rsid w:val="008B135D"/>
    <w:rsid w:val="008B13CC"/>
    <w:rsid w:val="008B43A5"/>
    <w:rsid w:val="008B51E7"/>
    <w:rsid w:val="008B538D"/>
    <w:rsid w:val="008B6563"/>
    <w:rsid w:val="008B732A"/>
    <w:rsid w:val="008B740E"/>
    <w:rsid w:val="008B7E1E"/>
    <w:rsid w:val="008C0DC5"/>
    <w:rsid w:val="008C2187"/>
    <w:rsid w:val="008C2778"/>
    <w:rsid w:val="008C5A0C"/>
    <w:rsid w:val="008D2E61"/>
    <w:rsid w:val="008D2FB9"/>
    <w:rsid w:val="008D545E"/>
    <w:rsid w:val="008D6098"/>
    <w:rsid w:val="008D613B"/>
    <w:rsid w:val="008D7B31"/>
    <w:rsid w:val="008E1025"/>
    <w:rsid w:val="008E1CED"/>
    <w:rsid w:val="008E1E81"/>
    <w:rsid w:val="008E279B"/>
    <w:rsid w:val="008E45C2"/>
    <w:rsid w:val="008E4940"/>
    <w:rsid w:val="008E5AA5"/>
    <w:rsid w:val="008E62E0"/>
    <w:rsid w:val="008E6C00"/>
    <w:rsid w:val="008E719C"/>
    <w:rsid w:val="008E73B5"/>
    <w:rsid w:val="008E7469"/>
    <w:rsid w:val="008F172D"/>
    <w:rsid w:val="008F2AF9"/>
    <w:rsid w:val="008F4A14"/>
    <w:rsid w:val="008F4A23"/>
    <w:rsid w:val="008F4BAB"/>
    <w:rsid w:val="008F6047"/>
    <w:rsid w:val="008F636C"/>
    <w:rsid w:val="00901351"/>
    <w:rsid w:val="009033E1"/>
    <w:rsid w:val="0090390B"/>
    <w:rsid w:val="00903EE7"/>
    <w:rsid w:val="0090448B"/>
    <w:rsid w:val="009058FF"/>
    <w:rsid w:val="0091014E"/>
    <w:rsid w:val="009113BD"/>
    <w:rsid w:val="00911F13"/>
    <w:rsid w:val="00912035"/>
    <w:rsid w:val="0091271E"/>
    <w:rsid w:val="009128BC"/>
    <w:rsid w:val="00912C95"/>
    <w:rsid w:val="0091311A"/>
    <w:rsid w:val="0091463D"/>
    <w:rsid w:val="00914CC6"/>
    <w:rsid w:val="009157A7"/>
    <w:rsid w:val="00920530"/>
    <w:rsid w:val="00920A9B"/>
    <w:rsid w:val="00921806"/>
    <w:rsid w:val="009233FF"/>
    <w:rsid w:val="00924F9D"/>
    <w:rsid w:val="009258E4"/>
    <w:rsid w:val="009259D2"/>
    <w:rsid w:val="00927DE5"/>
    <w:rsid w:val="009306DD"/>
    <w:rsid w:val="009313AA"/>
    <w:rsid w:val="00936B64"/>
    <w:rsid w:val="009408A7"/>
    <w:rsid w:val="00940A0F"/>
    <w:rsid w:val="00943217"/>
    <w:rsid w:val="009454A5"/>
    <w:rsid w:val="00945ABB"/>
    <w:rsid w:val="00945F12"/>
    <w:rsid w:val="00947F05"/>
    <w:rsid w:val="00950243"/>
    <w:rsid w:val="0095027F"/>
    <w:rsid w:val="009525D5"/>
    <w:rsid w:val="00952D7B"/>
    <w:rsid w:val="00954590"/>
    <w:rsid w:val="00954BF0"/>
    <w:rsid w:val="00955570"/>
    <w:rsid w:val="009559B1"/>
    <w:rsid w:val="00963267"/>
    <w:rsid w:val="00963B01"/>
    <w:rsid w:val="00964B2D"/>
    <w:rsid w:val="009652CF"/>
    <w:rsid w:val="00967DA1"/>
    <w:rsid w:val="00970E60"/>
    <w:rsid w:val="009721E7"/>
    <w:rsid w:val="00974E30"/>
    <w:rsid w:val="00976BEE"/>
    <w:rsid w:val="00976CEF"/>
    <w:rsid w:val="00980263"/>
    <w:rsid w:val="00980F3C"/>
    <w:rsid w:val="009813F7"/>
    <w:rsid w:val="00981614"/>
    <w:rsid w:val="00983036"/>
    <w:rsid w:val="009857B1"/>
    <w:rsid w:val="00987B07"/>
    <w:rsid w:val="0099059B"/>
    <w:rsid w:val="0099152F"/>
    <w:rsid w:val="00993572"/>
    <w:rsid w:val="0099368E"/>
    <w:rsid w:val="00994B6F"/>
    <w:rsid w:val="009A0516"/>
    <w:rsid w:val="009A30D5"/>
    <w:rsid w:val="009A4404"/>
    <w:rsid w:val="009A48BE"/>
    <w:rsid w:val="009A6963"/>
    <w:rsid w:val="009A6BA4"/>
    <w:rsid w:val="009A704A"/>
    <w:rsid w:val="009B0144"/>
    <w:rsid w:val="009B3305"/>
    <w:rsid w:val="009B3DEF"/>
    <w:rsid w:val="009B5ACB"/>
    <w:rsid w:val="009B6F85"/>
    <w:rsid w:val="009C313C"/>
    <w:rsid w:val="009C37EB"/>
    <w:rsid w:val="009C4711"/>
    <w:rsid w:val="009C4B37"/>
    <w:rsid w:val="009C5339"/>
    <w:rsid w:val="009C5A05"/>
    <w:rsid w:val="009C772A"/>
    <w:rsid w:val="009D02B1"/>
    <w:rsid w:val="009D13A9"/>
    <w:rsid w:val="009D15FF"/>
    <w:rsid w:val="009D27AC"/>
    <w:rsid w:val="009D3B4C"/>
    <w:rsid w:val="009D3BC1"/>
    <w:rsid w:val="009D5037"/>
    <w:rsid w:val="009D51E3"/>
    <w:rsid w:val="009D55BA"/>
    <w:rsid w:val="009D55F3"/>
    <w:rsid w:val="009D5776"/>
    <w:rsid w:val="009D69C8"/>
    <w:rsid w:val="009E0471"/>
    <w:rsid w:val="009E069C"/>
    <w:rsid w:val="009E4A05"/>
    <w:rsid w:val="009E6700"/>
    <w:rsid w:val="009E6DD3"/>
    <w:rsid w:val="009E7204"/>
    <w:rsid w:val="009F2280"/>
    <w:rsid w:val="009F24F4"/>
    <w:rsid w:val="009F35E2"/>
    <w:rsid w:val="009F41AE"/>
    <w:rsid w:val="009F4870"/>
    <w:rsid w:val="009F607B"/>
    <w:rsid w:val="009F667B"/>
    <w:rsid w:val="00A028BD"/>
    <w:rsid w:val="00A02A62"/>
    <w:rsid w:val="00A0470E"/>
    <w:rsid w:val="00A05791"/>
    <w:rsid w:val="00A061EB"/>
    <w:rsid w:val="00A07867"/>
    <w:rsid w:val="00A100F9"/>
    <w:rsid w:val="00A10353"/>
    <w:rsid w:val="00A10DA9"/>
    <w:rsid w:val="00A14D5E"/>
    <w:rsid w:val="00A15762"/>
    <w:rsid w:val="00A16DD5"/>
    <w:rsid w:val="00A20245"/>
    <w:rsid w:val="00A20997"/>
    <w:rsid w:val="00A21CCA"/>
    <w:rsid w:val="00A232C2"/>
    <w:rsid w:val="00A254CC"/>
    <w:rsid w:val="00A2554A"/>
    <w:rsid w:val="00A25D2A"/>
    <w:rsid w:val="00A27C0B"/>
    <w:rsid w:val="00A27DFF"/>
    <w:rsid w:val="00A3040C"/>
    <w:rsid w:val="00A31309"/>
    <w:rsid w:val="00A347A4"/>
    <w:rsid w:val="00A357C5"/>
    <w:rsid w:val="00A36F44"/>
    <w:rsid w:val="00A40037"/>
    <w:rsid w:val="00A407E8"/>
    <w:rsid w:val="00A40B61"/>
    <w:rsid w:val="00A445C3"/>
    <w:rsid w:val="00A44610"/>
    <w:rsid w:val="00A47953"/>
    <w:rsid w:val="00A5062A"/>
    <w:rsid w:val="00A51F2A"/>
    <w:rsid w:val="00A538FD"/>
    <w:rsid w:val="00A5540C"/>
    <w:rsid w:val="00A56A22"/>
    <w:rsid w:val="00A56CC5"/>
    <w:rsid w:val="00A613D2"/>
    <w:rsid w:val="00A64BA2"/>
    <w:rsid w:val="00A679B4"/>
    <w:rsid w:val="00A74FAD"/>
    <w:rsid w:val="00A750D2"/>
    <w:rsid w:val="00A75963"/>
    <w:rsid w:val="00A80FB1"/>
    <w:rsid w:val="00A81FE6"/>
    <w:rsid w:val="00A828DA"/>
    <w:rsid w:val="00A82EC6"/>
    <w:rsid w:val="00A851FA"/>
    <w:rsid w:val="00A86B7D"/>
    <w:rsid w:val="00A86E62"/>
    <w:rsid w:val="00A90638"/>
    <w:rsid w:val="00A927CE"/>
    <w:rsid w:val="00A93C7F"/>
    <w:rsid w:val="00A94F77"/>
    <w:rsid w:val="00A955E3"/>
    <w:rsid w:val="00A96456"/>
    <w:rsid w:val="00A9761E"/>
    <w:rsid w:val="00AA06CC"/>
    <w:rsid w:val="00AA19A0"/>
    <w:rsid w:val="00AA30A4"/>
    <w:rsid w:val="00AA31E6"/>
    <w:rsid w:val="00AA3526"/>
    <w:rsid w:val="00AA435C"/>
    <w:rsid w:val="00AA4587"/>
    <w:rsid w:val="00AA5628"/>
    <w:rsid w:val="00AB1563"/>
    <w:rsid w:val="00AB4E90"/>
    <w:rsid w:val="00AB656E"/>
    <w:rsid w:val="00AB6DE6"/>
    <w:rsid w:val="00AC03F7"/>
    <w:rsid w:val="00AC170F"/>
    <w:rsid w:val="00AC2DD6"/>
    <w:rsid w:val="00AC3317"/>
    <w:rsid w:val="00AC3ACF"/>
    <w:rsid w:val="00AC5BEF"/>
    <w:rsid w:val="00AC7539"/>
    <w:rsid w:val="00AD0D66"/>
    <w:rsid w:val="00AD3678"/>
    <w:rsid w:val="00AD5483"/>
    <w:rsid w:val="00AD667A"/>
    <w:rsid w:val="00AE1B21"/>
    <w:rsid w:val="00AE1D53"/>
    <w:rsid w:val="00AE5C02"/>
    <w:rsid w:val="00AE74E3"/>
    <w:rsid w:val="00AF03BF"/>
    <w:rsid w:val="00AF0CA5"/>
    <w:rsid w:val="00AF26D3"/>
    <w:rsid w:val="00AF36B3"/>
    <w:rsid w:val="00AF510D"/>
    <w:rsid w:val="00AF6B8E"/>
    <w:rsid w:val="00B00482"/>
    <w:rsid w:val="00B0074D"/>
    <w:rsid w:val="00B0305B"/>
    <w:rsid w:val="00B03EC4"/>
    <w:rsid w:val="00B05A0E"/>
    <w:rsid w:val="00B07559"/>
    <w:rsid w:val="00B07865"/>
    <w:rsid w:val="00B10B25"/>
    <w:rsid w:val="00B130FE"/>
    <w:rsid w:val="00B135E1"/>
    <w:rsid w:val="00B15537"/>
    <w:rsid w:val="00B15DB5"/>
    <w:rsid w:val="00B16BF1"/>
    <w:rsid w:val="00B1799F"/>
    <w:rsid w:val="00B17BA9"/>
    <w:rsid w:val="00B204C2"/>
    <w:rsid w:val="00B206BF"/>
    <w:rsid w:val="00B23042"/>
    <w:rsid w:val="00B23776"/>
    <w:rsid w:val="00B27EBA"/>
    <w:rsid w:val="00B319CA"/>
    <w:rsid w:val="00B31F3D"/>
    <w:rsid w:val="00B33128"/>
    <w:rsid w:val="00B33460"/>
    <w:rsid w:val="00B3398F"/>
    <w:rsid w:val="00B35B71"/>
    <w:rsid w:val="00B40B55"/>
    <w:rsid w:val="00B41F20"/>
    <w:rsid w:val="00B44556"/>
    <w:rsid w:val="00B4567B"/>
    <w:rsid w:val="00B50212"/>
    <w:rsid w:val="00B50457"/>
    <w:rsid w:val="00B53736"/>
    <w:rsid w:val="00B5597B"/>
    <w:rsid w:val="00B5642E"/>
    <w:rsid w:val="00B574BD"/>
    <w:rsid w:val="00B652CC"/>
    <w:rsid w:val="00B670E4"/>
    <w:rsid w:val="00B675FB"/>
    <w:rsid w:val="00B708FA"/>
    <w:rsid w:val="00B70E59"/>
    <w:rsid w:val="00B7178E"/>
    <w:rsid w:val="00B719BA"/>
    <w:rsid w:val="00B71A4B"/>
    <w:rsid w:val="00B721C4"/>
    <w:rsid w:val="00B72F0B"/>
    <w:rsid w:val="00B763AE"/>
    <w:rsid w:val="00B76E84"/>
    <w:rsid w:val="00B77712"/>
    <w:rsid w:val="00B80364"/>
    <w:rsid w:val="00B81CE4"/>
    <w:rsid w:val="00B83520"/>
    <w:rsid w:val="00B84305"/>
    <w:rsid w:val="00B87AC5"/>
    <w:rsid w:val="00B87F36"/>
    <w:rsid w:val="00B91D21"/>
    <w:rsid w:val="00B92E09"/>
    <w:rsid w:val="00B94AD9"/>
    <w:rsid w:val="00B95003"/>
    <w:rsid w:val="00B952DA"/>
    <w:rsid w:val="00B9655B"/>
    <w:rsid w:val="00B97479"/>
    <w:rsid w:val="00BA1179"/>
    <w:rsid w:val="00BA1E36"/>
    <w:rsid w:val="00BA215D"/>
    <w:rsid w:val="00BA638E"/>
    <w:rsid w:val="00BA66F0"/>
    <w:rsid w:val="00BB0440"/>
    <w:rsid w:val="00BB14AA"/>
    <w:rsid w:val="00BB1B80"/>
    <w:rsid w:val="00BB33B7"/>
    <w:rsid w:val="00BB4805"/>
    <w:rsid w:val="00BB7DF6"/>
    <w:rsid w:val="00BC5883"/>
    <w:rsid w:val="00BD1731"/>
    <w:rsid w:val="00BD36A1"/>
    <w:rsid w:val="00BD3752"/>
    <w:rsid w:val="00BD3760"/>
    <w:rsid w:val="00BD4F0E"/>
    <w:rsid w:val="00BD5054"/>
    <w:rsid w:val="00BD5233"/>
    <w:rsid w:val="00BD68EC"/>
    <w:rsid w:val="00BD796E"/>
    <w:rsid w:val="00BE27AC"/>
    <w:rsid w:val="00BE3953"/>
    <w:rsid w:val="00BE3C8D"/>
    <w:rsid w:val="00BE6659"/>
    <w:rsid w:val="00BF141B"/>
    <w:rsid w:val="00BF3998"/>
    <w:rsid w:val="00BF3E3A"/>
    <w:rsid w:val="00BF3EA8"/>
    <w:rsid w:val="00BF4113"/>
    <w:rsid w:val="00BF4BD2"/>
    <w:rsid w:val="00BF5019"/>
    <w:rsid w:val="00BF52C6"/>
    <w:rsid w:val="00BF5A9C"/>
    <w:rsid w:val="00BF608A"/>
    <w:rsid w:val="00BF67CF"/>
    <w:rsid w:val="00C002D8"/>
    <w:rsid w:val="00C01A0F"/>
    <w:rsid w:val="00C01A5A"/>
    <w:rsid w:val="00C02832"/>
    <w:rsid w:val="00C04AC6"/>
    <w:rsid w:val="00C04BD8"/>
    <w:rsid w:val="00C05902"/>
    <w:rsid w:val="00C05FD6"/>
    <w:rsid w:val="00C069F7"/>
    <w:rsid w:val="00C07A6B"/>
    <w:rsid w:val="00C11CC6"/>
    <w:rsid w:val="00C12F93"/>
    <w:rsid w:val="00C13DAD"/>
    <w:rsid w:val="00C14C1D"/>
    <w:rsid w:val="00C14DA1"/>
    <w:rsid w:val="00C151B9"/>
    <w:rsid w:val="00C15887"/>
    <w:rsid w:val="00C17172"/>
    <w:rsid w:val="00C204E2"/>
    <w:rsid w:val="00C210A6"/>
    <w:rsid w:val="00C228F5"/>
    <w:rsid w:val="00C23D53"/>
    <w:rsid w:val="00C23FCD"/>
    <w:rsid w:val="00C264FF"/>
    <w:rsid w:val="00C27797"/>
    <w:rsid w:val="00C32065"/>
    <w:rsid w:val="00C323CE"/>
    <w:rsid w:val="00C33F54"/>
    <w:rsid w:val="00C367D3"/>
    <w:rsid w:val="00C36CA1"/>
    <w:rsid w:val="00C373EF"/>
    <w:rsid w:val="00C4232F"/>
    <w:rsid w:val="00C44F0C"/>
    <w:rsid w:val="00C45758"/>
    <w:rsid w:val="00C464E1"/>
    <w:rsid w:val="00C5262C"/>
    <w:rsid w:val="00C53718"/>
    <w:rsid w:val="00C538FD"/>
    <w:rsid w:val="00C56246"/>
    <w:rsid w:val="00C604F4"/>
    <w:rsid w:val="00C6195D"/>
    <w:rsid w:val="00C6256B"/>
    <w:rsid w:val="00C63992"/>
    <w:rsid w:val="00C6486A"/>
    <w:rsid w:val="00C664D6"/>
    <w:rsid w:val="00C71730"/>
    <w:rsid w:val="00C7472B"/>
    <w:rsid w:val="00C7594F"/>
    <w:rsid w:val="00C77333"/>
    <w:rsid w:val="00C776BE"/>
    <w:rsid w:val="00C845EE"/>
    <w:rsid w:val="00C8506F"/>
    <w:rsid w:val="00C85361"/>
    <w:rsid w:val="00C863CB"/>
    <w:rsid w:val="00C869B3"/>
    <w:rsid w:val="00C879DA"/>
    <w:rsid w:val="00C909C1"/>
    <w:rsid w:val="00C94423"/>
    <w:rsid w:val="00C953C3"/>
    <w:rsid w:val="00C95B74"/>
    <w:rsid w:val="00CA0502"/>
    <w:rsid w:val="00CA0696"/>
    <w:rsid w:val="00CA079B"/>
    <w:rsid w:val="00CA41B1"/>
    <w:rsid w:val="00CA5909"/>
    <w:rsid w:val="00CA67A7"/>
    <w:rsid w:val="00CA7B45"/>
    <w:rsid w:val="00CB106F"/>
    <w:rsid w:val="00CB1BEB"/>
    <w:rsid w:val="00CB41BE"/>
    <w:rsid w:val="00CB477B"/>
    <w:rsid w:val="00CB5DDF"/>
    <w:rsid w:val="00CB60D5"/>
    <w:rsid w:val="00CB6E71"/>
    <w:rsid w:val="00CB7FE2"/>
    <w:rsid w:val="00CC42C6"/>
    <w:rsid w:val="00CC585A"/>
    <w:rsid w:val="00CC6AE9"/>
    <w:rsid w:val="00CC6AF2"/>
    <w:rsid w:val="00CC7E81"/>
    <w:rsid w:val="00CC7F39"/>
    <w:rsid w:val="00CD0937"/>
    <w:rsid w:val="00CD3696"/>
    <w:rsid w:val="00CD687C"/>
    <w:rsid w:val="00CD69C6"/>
    <w:rsid w:val="00CE2402"/>
    <w:rsid w:val="00CE3E5A"/>
    <w:rsid w:val="00CE6EC2"/>
    <w:rsid w:val="00CF0631"/>
    <w:rsid w:val="00CF142C"/>
    <w:rsid w:val="00CF5E84"/>
    <w:rsid w:val="00CF699B"/>
    <w:rsid w:val="00D0213B"/>
    <w:rsid w:val="00D03C29"/>
    <w:rsid w:val="00D07C98"/>
    <w:rsid w:val="00D07E15"/>
    <w:rsid w:val="00D10D76"/>
    <w:rsid w:val="00D1223D"/>
    <w:rsid w:val="00D12944"/>
    <w:rsid w:val="00D13640"/>
    <w:rsid w:val="00D13E34"/>
    <w:rsid w:val="00D144FA"/>
    <w:rsid w:val="00D170FA"/>
    <w:rsid w:val="00D17720"/>
    <w:rsid w:val="00D17CFC"/>
    <w:rsid w:val="00D21549"/>
    <w:rsid w:val="00D237B2"/>
    <w:rsid w:val="00D23BB0"/>
    <w:rsid w:val="00D24C68"/>
    <w:rsid w:val="00D253B3"/>
    <w:rsid w:val="00D25517"/>
    <w:rsid w:val="00D258E6"/>
    <w:rsid w:val="00D26A42"/>
    <w:rsid w:val="00D27453"/>
    <w:rsid w:val="00D276B2"/>
    <w:rsid w:val="00D31442"/>
    <w:rsid w:val="00D31A6E"/>
    <w:rsid w:val="00D32849"/>
    <w:rsid w:val="00D32AED"/>
    <w:rsid w:val="00D32E0C"/>
    <w:rsid w:val="00D34217"/>
    <w:rsid w:val="00D37277"/>
    <w:rsid w:val="00D41A4A"/>
    <w:rsid w:val="00D44CCD"/>
    <w:rsid w:val="00D4598E"/>
    <w:rsid w:val="00D45C34"/>
    <w:rsid w:val="00D46461"/>
    <w:rsid w:val="00D47267"/>
    <w:rsid w:val="00D50489"/>
    <w:rsid w:val="00D5125D"/>
    <w:rsid w:val="00D544F9"/>
    <w:rsid w:val="00D55E51"/>
    <w:rsid w:val="00D564DE"/>
    <w:rsid w:val="00D57D6B"/>
    <w:rsid w:val="00D63A0D"/>
    <w:rsid w:val="00D6428B"/>
    <w:rsid w:val="00D64463"/>
    <w:rsid w:val="00D6785F"/>
    <w:rsid w:val="00D74DF5"/>
    <w:rsid w:val="00D76ECB"/>
    <w:rsid w:val="00D8080B"/>
    <w:rsid w:val="00D811C5"/>
    <w:rsid w:val="00D83AF9"/>
    <w:rsid w:val="00D83F88"/>
    <w:rsid w:val="00D8500C"/>
    <w:rsid w:val="00D85C0B"/>
    <w:rsid w:val="00D87E82"/>
    <w:rsid w:val="00D9363B"/>
    <w:rsid w:val="00D93B72"/>
    <w:rsid w:val="00D94370"/>
    <w:rsid w:val="00D948F2"/>
    <w:rsid w:val="00D951E6"/>
    <w:rsid w:val="00D952F6"/>
    <w:rsid w:val="00DA0BCE"/>
    <w:rsid w:val="00DA0D51"/>
    <w:rsid w:val="00DA226D"/>
    <w:rsid w:val="00DA233A"/>
    <w:rsid w:val="00DA27F9"/>
    <w:rsid w:val="00DA4D64"/>
    <w:rsid w:val="00DA4EE2"/>
    <w:rsid w:val="00DA57B0"/>
    <w:rsid w:val="00DA7BCD"/>
    <w:rsid w:val="00DB0049"/>
    <w:rsid w:val="00DB034D"/>
    <w:rsid w:val="00DB0A38"/>
    <w:rsid w:val="00DB0A42"/>
    <w:rsid w:val="00DB2BD8"/>
    <w:rsid w:val="00DB33BC"/>
    <w:rsid w:val="00DB3B88"/>
    <w:rsid w:val="00DB4ACA"/>
    <w:rsid w:val="00DB5561"/>
    <w:rsid w:val="00DB7C0E"/>
    <w:rsid w:val="00DC640E"/>
    <w:rsid w:val="00DC6584"/>
    <w:rsid w:val="00DC719E"/>
    <w:rsid w:val="00DD033F"/>
    <w:rsid w:val="00DD39CB"/>
    <w:rsid w:val="00DD504E"/>
    <w:rsid w:val="00DD57AD"/>
    <w:rsid w:val="00DE169E"/>
    <w:rsid w:val="00DE2934"/>
    <w:rsid w:val="00DE3141"/>
    <w:rsid w:val="00DE38B1"/>
    <w:rsid w:val="00DE7607"/>
    <w:rsid w:val="00DE7735"/>
    <w:rsid w:val="00DE7B4A"/>
    <w:rsid w:val="00DF1224"/>
    <w:rsid w:val="00DF2DF5"/>
    <w:rsid w:val="00DF356E"/>
    <w:rsid w:val="00DF4460"/>
    <w:rsid w:val="00DF448B"/>
    <w:rsid w:val="00E020BA"/>
    <w:rsid w:val="00E1115B"/>
    <w:rsid w:val="00E11E3A"/>
    <w:rsid w:val="00E122CC"/>
    <w:rsid w:val="00E12B2D"/>
    <w:rsid w:val="00E13389"/>
    <w:rsid w:val="00E14E36"/>
    <w:rsid w:val="00E175B9"/>
    <w:rsid w:val="00E20426"/>
    <w:rsid w:val="00E264B5"/>
    <w:rsid w:val="00E26B07"/>
    <w:rsid w:val="00E26CEB"/>
    <w:rsid w:val="00E33B38"/>
    <w:rsid w:val="00E3562E"/>
    <w:rsid w:val="00E36196"/>
    <w:rsid w:val="00E41789"/>
    <w:rsid w:val="00E43F0F"/>
    <w:rsid w:val="00E50E8D"/>
    <w:rsid w:val="00E51245"/>
    <w:rsid w:val="00E52E2F"/>
    <w:rsid w:val="00E52EF5"/>
    <w:rsid w:val="00E57F2E"/>
    <w:rsid w:val="00E61A48"/>
    <w:rsid w:val="00E63630"/>
    <w:rsid w:val="00E71ADA"/>
    <w:rsid w:val="00E71E6F"/>
    <w:rsid w:val="00E73201"/>
    <w:rsid w:val="00E75CDC"/>
    <w:rsid w:val="00E75D2F"/>
    <w:rsid w:val="00E766DE"/>
    <w:rsid w:val="00E7683A"/>
    <w:rsid w:val="00E8029B"/>
    <w:rsid w:val="00E864D8"/>
    <w:rsid w:val="00E900D2"/>
    <w:rsid w:val="00E91B39"/>
    <w:rsid w:val="00E92945"/>
    <w:rsid w:val="00E929DC"/>
    <w:rsid w:val="00E92C32"/>
    <w:rsid w:val="00E94117"/>
    <w:rsid w:val="00E94CC6"/>
    <w:rsid w:val="00EA0D9E"/>
    <w:rsid w:val="00EA1F9D"/>
    <w:rsid w:val="00EA3F3F"/>
    <w:rsid w:val="00EA4227"/>
    <w:rsid w:val="00EA42FA"/>
    <w:rsid w:val="00EA450E"/>
    <w:rsid w:val="00EA47F2"/>
    <w:rsid w:val="00EA7EB1"/>
    <w:rsid w:val="00EB087F"/>
    <w:rsid w:val="00EB2314"/>
    <w:rsid w:val="00EB2780"/>
    <w:rsid w:val="00EB3D95"/>
    <w:rsid w:val="00EB4A43"/>
    <w:rsid w:val="00EB6CD8"/>
    <w:rsid w:val="00EC01D2"/>
    <w:rsid w:val="00EC1C62"/>
    <w:rsid w:val="00EC1D9E"/>
    <w:rsid w:val="00EC1E33"/>
    <w:rsid w:val="00EC3F2D"/>
    <w:rsid w:val="00EC4134"/>
    <w:rsid w:val="00EC71B0"/>
    <w:rsid w:val="00ED2670"/>
    <w:rsid w:val="00ED426B"/>
    <w:rsid w:val="00ED47A1"/>
    <w:rsid w:val="00ED5115"/>
    <w:rsid w:val="00ED6665"/>
    <w:rsid w:val="00EE2577"/>
    <w:rsid w:val="00EE6671"/>
    <w:rsid w:val="00EE6B81"/>
    <w:rsid w:val="00EF134E"/>
    <w:rsid w:val="00EF182E"/>
    <w:rsid w:val="00EF5AF2"/>
    <w:rsid w:val="00EF67CD"/>
    <w:rsid w:val="00EF7AA5"/>
    <w:rsid w:val="00F02A43"/>
    <w:rsid w:val="00F038FC"/>
    <w:rsid w:val="00F03AA1"/>
    <w:rsid w:val="00F03BD7"/>
    <w:rsid w:val="00F03C02"/>
    <w:rsid w:val="00F04C16"/>
    <w:rsid w:val="00F055D3"/>
    <w:rsid w:val="00F07E21"/>
    <w:rsid w:val="00F10395"/>
    <w:rsid w:val="00F1393E"/>
    <w:rsid w:val="00F158BA"/>
    <w:rsid w:val="00F16FA5"/>
    <w:rsid w:val="00F17C7C"/>
    <w:rsid w:val="00F22345"/>
    <w:rsid w:val="00F22D63"/>
    <w:rsid w:val="00F258BE"/>
    <w:rsid w:val="00F259D7"/>
    <w:rsid w:val="00F26D9D"/>
    <w:rsid w:val="00F313CE"/>
    <w:rsid w:val="00F3185D"/>
    <w:rsid w:val="00F331B1"/>
    <w:rsid w:val="00F33EE3"/>
    <w:rsid w:val="00F40843"/>
    <w:rsid w:val="00F41109"/>
    <w:rsid w:val="00F43700"/>
    <w:rsid w:val="00F43746"/>
    <w:rsid w:val="00F43FF4"/>
    <w:rsid w:val="00F441D1"/>
    <w:rsid w:val="00F44C3C"/>
    <w:rsid w:val="00F44F03"/>
    <w:rsid w:val="00F45165"/>
    <w:rsid w:val="00F4540D"/>
    <w:rsid w:val="00F50C7B"/>
    <w:rsid w:val="00F5220F"/>
    <w:rsid w:val="00F52A2C"/>
    <w:rsid w:val="00F541E8"/>
    <w:rsid w:val="00F54443"/>
    <w:rsid w:val="00F556C0"/>
    <w:rsid w:val="00F558CB"/>
    <w:rsid w:val="00F57461"/>
    <w:rsid w:val="00F57585"/>
    <w:rsid w:val="00F57D55"/>
    <w:rsid w:val="00F622A7"/>
    <w:rsid w:val="00F624E5"/>
    <w:rsid w:val="00F6369D"/>
    <w:rsid w:val="00F65182"/>
    <w:rsid w:val="00F6558F"/>
    <w:rsid w:val="00F67F28"/>
    <w:rsid w:val="00F71986"/>
    <w:rsid w:val="00F727A0"/>
    <w:rsid w:val="00F75B4E"/>
    <w:rsid w:val="00F77808"/>
    <w:rsid w:val="00F80674"/>
    <w:rsid w:val="00F827AD"/>
    <w:rsid w:val="00F82D53"/>
    <w:rsid w:val="00F84621"/>
    <w:rsid w:val="00F86931"/>
    <w:rsid w:val="00F87968"/>
    <w:rsid w:val="00F91108"/>
    <w:rsid w:val="00F93396"/>
    <w:rsid w:val="00F939F1"/>
    <w:rsid w:val="00F94934"/>
    <w:rsid w:val="00F950E8"/>
    <w:rsid w:val="00FA1D46"/>
    <w:rsid w:val="00FA313D"/>
    <w:rsid w:val="00FA3B3D"/>
    <w:rsid w:val="00FA74EA"/>
    <w:rsid w:val="00FB0130"/>
    <w:rsid w:val="00FB09B5"/>
    <w:rsid w:val="00FB2554"/>
    <w:rsid w:val="00FB316F"/>
    <w:rsid w:val="00FB6D03"/>
    <w:rsid w:val="00FC0396"/>
    <w:rsid w:val="00FC05ED"/>
    <w:rsid w:val="00FC1FB8"/>
    <w:rsid w:val="00FC2C3F"/>
    <w:rsid w:val="00FC448E"/>
    <w:rsid w:val="00FC46A5"/>
    <w:rsid w:val="00FC5020"/>
    <w:rsid w:val="00FC546C"/>
    <w:rsid w:val="00FD2C45"/>
    <w:rsid w:val="00FD3812"/>
    <w:rsid w:val="00FD3F09"/>
    <w:rsid w:val="00FD4420"/>
    <w:rsid w:val="00FD491D"/>
    <w:rsid w:val="00FD50FB"/>
    <w:rsid w:val="00FD5EE3"/>
    <w:rsid w:val="00FE14F1"/>
    <w:rsid w:val="00FE5660"/>
    <w:rsid w:val="00FE6D96"/>
    <w:rsid w:val="00FF00F7"/>
    <w:rsid w:val="00FF1BCF"/>
    <w:rsid w:val="00FF27D7"/>
    <w:rsid w:val="00FF4092"/>
    <w:rsid w:val="00FF4B2B"/>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BF0"/>
    <w:rPr>
      <w:rFonts w:ascii="Calibri" w:eastAsia="Times New Roman" w:hAnsi="Calibri" w:cs="Times New Roman"/>
      <w:lang w:eastAsia="pt-BR"/>
    </w:rPr>
  </w:style>
  <w:style w:type="paragraph" w:styleId="Ttulo1">
    <w:name w:val="heading 1"/>
    <w:basedOn w:val="Normal"/>
    <w:next w:val="Normal"/>
    <w:link w:val="Ttulo1Char"/>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uiPriority w:val="9"/>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uiPriority w:val="99"/>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qFormat/>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w:basedOn w:val="Normal"/>
    <w:link w:val="PargrafodaListaChar"/>
    <w:uiPriority w:val="34"/>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uiPriority w:val="39"/>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uiPriority w:val="9"/>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qFormat/>
    <w:rsid w:val="009E069C"/>
    <w:rPr>
      <w:sz w:val="16"/>
      <w:szCs w:val="16"/>
    </w:rPr>
  </w:style>
  <w:style w:type="paragraph" w:styleId="Textodecomentrio">
    <w:name w:val="annotation text"/>
    <w:basedOn w:val="Normal"/>
    <w:link w:val="TextodecomentrioChar"/>
    <w:uiPriority w:val="99"/>
    <w:qFormat/>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uiPriority w:val="99"/>
    <w:qFormat/>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9E069C"/>
    <w:rPr>
      <w:b/>
      <w:bCs/>
      <w:lang w:val="x-none" w:eastAsia="x-none"/>
    </w:rPr>
  </w:style>
  <w:style w:type="character" w:customStyle="1" w:styleId="AssuntodocomentrioChar">
    <w:name w:val="Assunto do comentário Char"/>
    <w:basedOn w:val="TextodecomentrioChar"/>
    <w:link w:val="Assuntodocomentrio"/>
    <w:uiPriority w:val="99"/>
    <w:rsid w:val="009E069C"/>
    <w:rPr>
      <w:rFonts w:ascii="Times New Roman" w:eastAsia="Times New Roman" w:hAnsi="Times New Roman" w:cs="Times New Roman"/>
      <w:b/>
      <w:bCs/>
      <w:sz w:val="20"/>
      <w:szCs w:val="20"/>
      <w:lang w:val="x-none" w:eastAsia="x-none"/>
    </w:rPr>
  </w:style>
  <w:style w:type="character" w:styleId="Forte">
    <w:name w:val="Strong"/>
    <w:aliases w:val="TEXTO"/>
    <w:uiPriority w:val="22"/>
    <w:qFormat/>
    <w:rsid w:val="009E069C"/>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uiPriority w:val="99"/>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aliases w:val="TEXTO ABNT Char"/>
    <w:link w:val="SemEspaamento"/>
    <w:uiPriority w:val="1"/>
    <w:locked/>
    <w:rsid w:val="009E069C"/>
  </w:style>
  <w:style w:type="paragraph" w:styleId="SemEspaamento">
    <w:name w:val="No Spacing"/>
    <w:aliases w:val="TEXTO ABNT"/>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3"/>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rPr>
      <w:rFonts w:ascii="Calibri" w:eastAsia="Times New Roman" w:hAnsi="Calibri" w:cs="Times New Roman"/>
      <w:lang w:eastAsia="pt-BR"/>
    </w:rPr>
  </w:style>
  <w:style w:type="table" w:customStyle="1" w:styleId="TableNormal">
    <w:name w:val="Table Normal"/>
    <w:uiPriority w:val="2"/>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52EF5"/>
    <w:rPr>
      <w:color w:val="605E5C"/>
      <w:shd w:val="clear" w:color="auto" w:fill="E1DFDD"/>
    </w:rPr>
  </w:style>
  <w:style w:type="paragraph" w:customStyle="1" w:styleId="msonormal0">
    <w:name w:val="msonormal"/>
    <w:basedOn w:val="Normal"/>
    <w:uiPriority w:val="99"/>
    <w:rsid w:val="006F46BC"/>
    <w:pPr>
      <w:spacing w:before="100" w:beforeAutospacing="1" w:after="100" w:afterAutospacing="1" w:line="240" w:lineRule="auto"/>
    </w:pPr>
    <w:rPr>
      <w:rFonts w:ascii="Times New Roman" w:eastAsiaTheme="minorEastAsia" w:hAnsi="Times New Roman"/>
      <w:sz w:val="24"/>
      <w:szCs w:val="24"/>
    </w:rPr>
  </w:style>
  <w:style w:type="paragraph" w:styleId="Sumrio1">
    <w:name w:val="toc 1"/>
    <w:basedOn w:val="Normal"/>
    <w:next w:val="Normal"/>
    <w:autoRedefine/>
    <w:uiPriority w:val="39"/>
    <w:semiHidden/>
    <w:unhideWhenUsed/>
    <w:rsid w:val="006F46BC"/>
    <w:pPr>
      <w:tabs>
        <w:tab w:val="left" w:pos="426"/>
        <w:tab w:val="right" w:leader="dot" w:pos="9355"/>
      </w:tabs>
      <w:spacing w:after="0" w:line="240" w:lineRule="auto"/>
      <w:jc w:val="both"/>
    </w:pPr>
    <w:rPr>
      <w:rFonts w:ascii="Arial" w:hAnsi="Arial" w:cs="Tahoma"/>
      <w:sz w:val="20"/>
      <w:szCs w:val="24"/>
    </w:rPr>
  </w:style>
  <w:style w:type="paragraph" w:styleId="Commarcadores5">
    <w:name w:val="List Bullet 5"/>
    <w:basedOn w:val="Normal"/>
    <w:uiPriority w:val="99"/>
    <w:semiHidden/>
    <w:unhideWhenUsed/>
    <w:rsid w:val="006F46BC"/>
    <w:pPr>
      <w:numPr>
        <w:numId w:val="6"/>
      </w:numPr>
      <w:spacing w:after="0" w:line="240" w:lineRule="auto"/>
      <w:contextualSpacing/>
    </w:pPr>
    <w:rPr>
      <w:rFonts w:ascii="Ecofont_Spranq_eco_Sans" w:eastAsiaTheme="minorEastAsia" w:hAnsi="Ecofont_Spranq_eco_Sans" w:cs="Tahoma"/>
      <w:sz w:val="24"/>
      <w:szCs w:val="24"/>
    </w:rPr>
  </w:style>
  <w:style w:type="paragraph" w:styleId="Reviso">
    <w:name w:val="Revision"/>
    <w:uiPriority w:val="99"/>
    <w:semiHidden/>
    <w:rsid w:val="006F46BC"/>
    <w:pPr>
      <w:spacing w:after="0" w:line="240" w:lineRule="auto"/>
    </w:pPr>
    <w:rPr>
      <w:rFonts w:ascii="Ecofont_Spranq_eco_Sans" w:eastAsia="Times New Roman" w:hAnsi="Ecofont_Spranq_eco_Sans" w:cs="Tahoma"/>
      <w:sz w:val="24"/>
      <w:szCs w:val="24"/>
      <w:lang w:eastAsia="pt-BR"/>
    </w:rPr>
  </w:style>
  <w:style w:type="character" w:customStyle="1" w:styleId="CitaoChar">
    <w:name w:val="Citação Char"/>
    <w:aliases w:val="TCU Char,Citação AGU Char,NotaExplicativa Char"/>
    <w:basedOn w:val="Fontepargpadro"/>
    <w:link w:val="Citao"/>
    <w:qFormat/>
    <w:locked/>
    <w:rsid w:val="006F46BC"/>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lang w:eastAsia="en-US"/>
    </w:rPr>
  </w:style>
  <w:style w:type="character" w:customStyle="1" w:styleId="CitaoChar1">
    <w:name w:val="Citação Char1"/>
    <w:aliases w:val="TCU Char1,Citação AGU Char1,NotaExplicativa Char1"/>
    <w:basedOn w:val="Fontepargpadro"/>
    <w:rsid w:val="006F46BC"/>
    <w:rPr>
      <w:rFonts w:ascii="Calibri" w:eastAsia="Times New Roman" w:hAnsi="Calibri" w:cs="Times New Roman"/>
      <w:i/>
      <w:iCs/>
      <w:color w:val="404040" w:themeColor="text1" w:themeTint="BF"/>
      <w:lang w:eastAsia="pt-BR"/>
    </w:rPr>
  </w:style>
  <w:style w:type="paragraph" w:styleId="CabealhodoSumrio">
    <w:name w:val="TOC Heading"/>
    <w:basedOn w:val="Ttulo1"/>
    <w:next w:val="Normal"/>
    <w:uiPriority w:val="39"/>
    <w:semiHidden/>
    <w:unhideWhenUsed/>
    <w:qFormat/>
    <w:rsid w:val="006F46BC"/>
    <w:pPr>
      <w:keepLines/>
      <w:spacing w:before="240" w:line="256" w:lineRule="auto"/>
      <w:jc w:val="left"/>
      <w:outlineLvl w:val="9"/>
    </w:pPr>
    <w:rPr>
      <w:rFonts w:asciiTheme="majorHAnsi" w:eastAsiaTheme="majorEastAsia" w:hAnsiTheme="majorHAnsi" w:cstheme="majorBidi"/>
      <w:b w:val="0"/>
      <w:color w:val="365F91" w:themeColor="accent1" w:themeShade="BF"/>
      <w:sz w:val="32"/>
      <w:szCs w:val="32"/>
    </w:rPr>
  </w:style>
  <w:style w:type="paragraph" w:customStyle="1" w:styleId="Nvel2">
    <w:name w:val="Nível 2"/>
    <w:basedOn w:val="Normal"/>
    <w:next w:val="Normal"/>
    <w:uiPriority w:val="99"/>
    <w:rsid w:val="006F46BC"/>
    <w:pPr>
      <w:spacing w:after="120" w:line="240" w:lineRule="auto"/>
      <w:jc w:val="both"/>
    </w:pPr>
    <w:rPr>
      <w:rFonts w:ascii="Arial" w:eastAsiaTheme="minorEastAsia" w:hAnsi="Arial"/>
      <w:b/>
      <w:sz w:val="24"/>
      <w:szCs w:val="20"/>
    </w:rPr>
  </w:style>
  <w:style w:type="character" w:customStyle="1" w:styleId="NotaexplicativaChar">
    <w:name w:val="Nota explicativa Char"/>
    <w:basedOn w:val="CitaoChar"/>
    <w:link w:val="Notaexplicativa"/>
    <w:locked/>
    <w:rsid w:val="006F46BC"/>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sid w:val="006F46BC"/>
  </w:style>
  <w:style w:type="character" w:customStyle="1" w:styleId="Nivel01Char">
    <w:name w:val="Nivel 01 Char"/>
    <w:basedOn w:val="TtuloChar"/>
    <w:link w:val="Nivel01"/>
    <w:locked/>
    <w:rsid w:val="006F46BC"/>
    <w:rPr>
      <w:rFonts w:ascii="Ecofont_Spranq_eco_Sans" w:eastAsiaTheme="majorEastAsia" w:hAnsi="Ecofont_Spranq_eco_Sans" w:cs="Times New Roman"/>
      <w:b/>
      <w:bCs/>
      <w:color w:val="000000"/>
      <w:sz w:val="20"/>
      <w:szCs w:val="20"/>
      <w:lang w:val="x-none" w:eastAsia="pt-BR"/>
    </w:rPr>
  </w:style>
  <w:style w:type="character" w:customStyle="1" w:styleId="Nivel01TituloChar">
    <w:name w:val="Nivel_01_Titulo Char"/>
    <w:basedOn w:val="Nivel01Char"/>
    <w:link w:val="Nivel01Titulo"/>
    <w:uiPriority w:val="99"/>
    <w:qFormat/>
    <w:locked/>
    <w:rsid w:val="006F46BC"/>
    <w:rPr>
      <w:rFonts w:ascii="Ecofont_Spranq_eco_Sans" w:eastAsiaTheme="majorEastAsia" w:hAnsi="Ecofont_Spranq_eco_Sans" w:cstheme="majorBidi"/>
      <w:b/>
      <w:bCs/>
      <w:color w:val="000000" w:themeColor="text1"/>
      <w:sz w:val="20"/>
      <w:szCs w:val="20"/>
      <w:lang w:val="x-none" w:eastAsia="pt-BR"/>
    </w:rPr>
  </w:style>
  <w:style w:type="paragraph" w:customStyle="1" w:styleId="Nivel01Titulo">
    <w:name w:val="Nivel_01_Titulo"/>
    <w:basedOn w:val="Nivel01"/>
    <w:link w:val="Nivel01TituloChar"/>
    <w:uiPriority w:val="99"/>
    <w:rsid w:val="006F46BC"/>
    <w:pPr>
      <w:numPr>
        <w:numId w:val="0"/>
      </w:numPr>
      <w:tabs>
        <w:tab w:val="num" w:pos="360"/>
      </w:tabs>
      <w:jc w:val="left"/>
    </w:pPr>
    <w:rPr>
      <w:rFonts w:cstheme="majorBidi"/>
      <w:color w:val="000000" w:themeColor="text1"/>
      <w:lang w:val="x-none"/>
    </w:rPr>
  </w:style>
  <w:style w:type="paragraph" w:customStyle="1" w:styleId="PADRO">
    <w:name w:val="PADRÃO"/>
    <w:qFormat/>
    <w:rsid w:val="006F46B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locked/>
    <w:rsid w:val="006F46B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ivel1Char">
    <w:name w:val="Nivel1 Char"/>
    <w:basedOn w:val="Ttulo1Char"/>
    <w:link w:val="Nivel1"/>
    <w:locked/>
    <w:rsid w:val="006F46BC"/>
    <w:rPr>
      <w:rFonts w:ascii="Arial" w:eastAsiaTheme="majorEastAsia" w:hAnsi="Arial" w:cs="Arial"/>
      <w:b w:val="0"/>
      <w:bCs/>
      <w:color w:val="000000"/>
      <w:sz w:val="28"/>
      <w:szCs w:val="28"/>
      <w:lang w:eastAsia="pt-BR"/>
    </w:rPr>
  </w:style>
  <w:style w:type="paragraph" w:customStyle="1" w:styleId="Nivel1">
    <w:name w:val="Nivel1"/>
    <w:basedOn w:val="Ttulo1"/>
    <w:link w:val="Nivel1Char"/>
    <w:qFormat/>
    <w:rsid w:val="006F46BC"/>
    <w:pPr>
      <w:keepLines/>
      <w:spacing w:before="480" w:line="276" w:lineRule="auto"/>
      <w:ind w:left="357" w:hanging="357"/>
    </w:pPr>
    <w:rPr>
      <w:rFonts w:ascii="Arial" w:eastAsiaTheme="majorEastAsia" w:hAnsi="Arial" w:cs="Arial"/>
      <w:b w:val="0"/>
      <w:bCs/>
      <w:color w:val="000000"/>
      <w:sz w:val="28"/>
      <w:szCs w:val="28"/>
    </w:rPr>
  </w:style>
  <w:style w:type="paragraph" w:customStyle="1" w:styleId="PargrafodaLista1">
    <w:name w:val="Parágrafo da Lista1"/>
    <w:basedOn w:val="Normal"/>
    <w:qFormat/>
    <w:rsid w:val="006F46BC"/>
    <w:pPr>
      <w:spacing w:after="0" w:line="240" w:lineRule="auto"/>
      <w:ind w:left="720"/>
    </w:pPr>
    <w:rPr>
      <w:rFonts w:ascii="Ecofont_Spranq_eco_Sans" w:hAnsi="Ecofont_Spranq_eco_Sans" w:cs="Ecofont_Spranq_eco_Sans"/>
      <w:sz w:val="24"/>
      <w:szCs w:val="24"/>
    </w:rPr>
  </w:style>
  <w:style w:type="character" w:customStyle="1" w:styleId="Nivel2Char">
    <w:name w:val="Nivel 2 Char"/>
    <w:basedOn w:val="Fontepargpadro"/>
    <w:link w:val="Nivel2"/>
    <w:locked/>
    <w:rsid w:val="006F46BC"/>
    <w:rPr>
      <w:rFonts w:ascii="Arial" w:hAnsi="Arial" w:cs="Arial"/>
      <w:color w:val="000000"/>
      <w:lang w:eastAsia="pt-BR"/>
    </w:rPr>
  </w:style>
  <w:style w:type="paragraph" w:customStyle="1" w:styleId="Nivel2">
    <w:name w:val="Nivel 2"/>
    <w:basedOn w:val="Normal"/>
    <w:link w:val="Nivel2Char"/>
    <w:qFormat/>
    <w:rsid w:val="006F46BC"/>
    <w:pPr>
      <w:spacing w:before="120" w:after="120"/>
      <w:ind w:left="4969" w:hanging="432"/>
      <w:jc w:val="both"/>
    </w:pPr>
    <w:rPr>
      <w:rFonts w:ascii="Arial" w:eastAsiaTheme="minorHAnsi" w:hAnsi="Arial" w:cs="Arial"/>
      <w:color w:val="000000"/>
    </w:rPr>
  </w:style>
  <w:style w:type="paragraph" w:customStyle="1" w:styleId="Nivel10">
    <w:name w:val="Nivel 1"/>
    <w:basedOn w:val="Nivel2"/>
    <w:next w:val="Nivel2"/>
    <w:qFormat/>
    <w:rsid w:val="006F46BC"/>
    <w:pPr>
      <w:ind w:left="360" w:hanging="360"/>
    </w:pPr>
    <w:rPr>
      <w:b/>
    </w:rPr>
  </w:style>
  <w:style w:type="character" w:customStyle="1" w:styleId="Nivel3Char">
    <w:name w:val="Nivel 3 Char"/>
    <w:basedOn w:val="Fontepargpadro"/>
    <w:link w:val="Nivel3"/>
    <w:locked/>
    <w:rsid w:val="006F46BC"/>
    <w:rPr>
      <w:rFonts w:ascii="Arial" w:hAnsi="Arial" w:cs="Arial"/>
      <w:color w:val="000000"/>
      <w:lang w:eastAsia="pt-BR"/>
    </w:rPr>
  </w:style>
  <w:style w:type="paragraph" w:customStyle="1" w:styleId="Nivel3">
    <w:name w:val="Nivel 3"/>
    <w:basedOn w:val="Normal"/>
    <w:link w:val="Nivel3Char"/>
    <w:qFormat/>
    <w:rsid w:val="006F46BC"/>
    <w:pPr>
      <w:spacing w:before="120" w:after="120"/>
      <w:ind w:left="425"/>
      <w:jc w:val="both"/>
    </w:pPr>
    <w:rPr>
      <w:rFonts w:ascii="Arial" w:eastAsiaTheme="minorHAnsi" w:hAnsi="Arial" w:cs="Arial"/>
      <w:color w:val="000000"/>
    </w:rPr>
  </w:style>
  <w:style w:type="character" w:customStyle="1" w:styleId="Nivel4Char">
    <w:name w:val="Nivel 4 Char"/>
    <w:basedOn w:val="Fontepargpadro"/>
    <w:link w:val="Nivel4"/>
    <w:uiPriority w:val="99"/>
    <w:locked/>
    <w:rsid w:val="006F46BC"/>
    <w:rPr>
      <w:rFonts w:ascii="Arial" w:hAnsi="Arial" w:cs="Arial"/>
      <w:lang w:eastAsia="pt-BR"/>
    </w:rPr>
  </w:style>
  <w:style w:type="paragraph" w:customStyle="1" w:styleId="Nivel4">
    <w:name w:val="Nivel 4"/>
    <w:basedOn w:val="Nivel3"/>
    <w:link w:val="Nivel4Char"/>
    <w:qFormat/>
    <w:rsid w:val="006F46BC"/>
    <w:pPr>
      <w:ind w:left="851"/>
    </w:pPr>
    <w:rPr>
      <w:color w:val="auto"/>
    </w:rPr>
  </w:style>
  <w:style w:type="paragraph" w:customStyle="1" w:styleId="Nivel5">
    <w:name w:val="Nivel 5"/>
    <w:basedOn w:val="Nivel4"/>
    <w:qFormat/>
    <w:rsid w:val="006F46BC"/>
    <w:pPr>
      <w:tabs>
        <w:tab w:val="num" w:pos="1080"/>
      </w:tabs>
      <w:ind w:left="1276"/>
    </w:pPr>
  </w:style>
  <w:style w:type="paragraph" w:customStyle="1" w:styleId="textbody">
    <w:name w:val="textbody"/>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em0020ementa">
    <w:name w:val="em_0020ementa"/>
    <w:basedOn w:val="Normal"/>
    <w:uiPriority w:val="99"/>
    <w:rsid w:val="006F46BC"/>
    <w:pPr>
      <w:spacing w:after="0" w:line="240" w:lineRule="auto"/>
      <w:ind w:left="4160"/>
      <w:jc w:val="both"/>
    </w:pPr>
    <w:rPr>
      <w:rFonts w:ascii="Times New Roman" w:hAnsi="Times New Roman"/>
      <w:sz w:val="28"/>
      <w:szCs w:val="28"/>
    </w:rPr>
  </w:style>
  <w:style w:type="character" w:customStyle="1" w:styleId="GradeColorida-nfase1Char">
    <w:name w:val="Grade Colorida - Ênfase 1 Char"/>
    <w:link w:val="GradeColorida-nfase11"/>
    <w:uiPriority w:val="29"/>
    <w:locked/>
    <w:rsid w:val="006F46BC"/>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Cs w:val="24"/>
      <w:lang w:eastAsia="en-US"/>
    </w:rPr>
  </w:style>
  <w:style w:type="paragraph" w:customStyle="1" w:styleId="xwestern">
    <w:name w:val="x_western"/>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CU-Ac-item9-0">
    <w:name w:val="TCU - Ac - item 9 - §§_0"/>
    <w:basedOn w:val="Normal"/>
    <w:uiPriority w:val="99"/>
    <w:rsid w:val="006F46BC"/>
    <w:pPr>
      <w:spacing w:after="0" w:line="240" w:lineRule="auto"/>
      <w:ind w:firstLine="1134"/>
      <w:jc w:val="both"/>
    </w:pPr>
    <w:rPr>
      <w:rFonts w:ascii="Times New Roman" w:hAnsi="Times New Roman"/>
      <w:sz w:val="24"/>
      <w:lang w:eastAsia="en-US"/>
    </w:rPr>
  </w:style>
  <w:style w:type="paragraph" w:customStyle="1" w:styleId="Normal10">
    <w:name w:val="Normal_1"/>
    <w:uiPriority w:val="99"/>
    <w:rsid w:val="006F46B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ojustificadorecuoprimeiralinha">
    <w:name w:val="texto_justificado_recuo_primeira_linh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ojustificado">
    <w:name w:val="texto_justificado"/>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vel2OpcionalChar">
    <w:name w:val="Nível 2 Opcional Char"/>
    <w:basedOn w:val="Fontepargpadro"/>
    <w:link w:val="Nvel2Opcional"/>
    <w:locked/>
    <w:rsid w:val="006F46BC"/>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6F46BC"/>
    <w:pPr>
      <w:ind w:left="432"/>
    </w:pPr>
    <w:rPr>
      <w:rFonts w:eastAsia="Times New Roman"/>
      <w:i/>
      <w:noProof/>
      <w:color w:val="FF0000"/>
    </w:rPr>
  </w:style>
  <w:style w:type="character" w:customStyle="1" w:styleId="Nvel3OpcionalChar">
    <w:name w:val="Nível 3 Opcional Char"/>
    <w:basedOn w:val="Fontepargpadro"/>
    <w:link w:val="Nvel3Opcional"/>
    <w:locked/>
    <w:rsid w:val="006F46BC"/>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6F46BC"/>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6F46BC"/>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nivel2">
    <w:name w:val="item_nivel2"/>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nivel1">
    <w:name w:val="item_nivel1"/>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alinealetra">
    <w:name w:val="item_alinea_letr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body0">
    <w:name w:val="Text body"/>
    <w:basedOn w:val="Standard"/>
    <w:rsid w:val="006F46BC"/>
    <w:pPr>
      <w:widowControl/>
      <w:spacing w:after="140" w:line="276" w:lineRule="auto"/>
    </w:pPr>
    <w:rPr>
      <w:rFonts w:ascii="Liberation Serif" w:eastAsia="NSimSun" w:hAnsi="Liberation Serif" w:cs="Lucida Sans"/>
    </w:rPr>
  </w:style>
  <w:style w:type="character" w:customStyle="1" w:styleId="ouChar">
    <w:name w:val="ou Char"/>
    <w:basedOn w:val="PargrafodaListaChar"/>
    <w:link w:val="ou"/>
    <w:locked/>
    <w:rsid w:val="006F46BC"/>
    <w:rPr>
      <w:rFonts w:ascii="Arial" w:eastAsia="Times New Roman" w:hAnsi="Arial" w:cs="Arial"/>
      <w:b/>
      <w:bCs/>
      <w:i/>
      <w:iCs/>
      <w:color w:val="FF0000"/>
      <w:sz w:val="24"/>
      <w:szCs w:val="24"/>
      <w:u w:val="single"/>
      <w:lang w:eastAsia="pt-BR"/>
    </w:rPr>
  </w:style>
  <w:style w:type="paragraph" w:customStyle="1" w:styleId="ou">
    <w:name w:val="ou"/>
    <w:basedOn w:val="PargrafodaLista"/>
    <w:link w:val="ouChar"/>
    <w:qFormat/>
    <w:rsid w:val="006F46BC"/>
    <w:pPr>
      <w:spacing w:before="60" w:after="60" w:line="256" w:lineRule="auto"/>
      <w:ind w:left="0"/>
      <w:contextualSpacing w:val="0"/>
      <w:jc w:val="center"/>
    </w:pPr>
    <w:rPr>
      <w:rFonts w:ascii="Arial" w:eastAsiaTheme="minorHAnsi" w:hAnsi="Arial" w:cs="Arial"/>
      <w:b/>
      <w:bCs/>
      <w:i/>
      <w:iCs/>
      <w:color w:val="FF0000"/>
      <w:sz w:val="24"/>
      <w:szCs w:val="24"/>
      <w:u w:val="single"/>
    </w:rPr>
  </w:style>
  <w:style w:type="paragraph" w:customStyle="1" w:styleId="dou-paragraph">
    <w:name w:val="dou-paragraph"/>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vel2-RedChar">
    <w:name w:val="Nível 2 -Red Char"/>
    <w:basedOn w:val="Nivel2Char"/>
    <w:link w:val="Nvel2-Red"/>
    <w:locked/>
    <w:rsid w:val="006F46BC"/>
    <w:rPr>
      <w:rFonts w:ascii="Arial" w:hAnsi="Arial" w:cs="Arial"/>
      <w:i/>
      <w:iCs/>
      <w:color w:val="FF0000"/>
      <w:lang w:eastAsia="pt-BR"/>
    </w:rPr>
  </w:style>
  <w:style w:type="paragraph" w:customStyle="1" w:styleId="Nvel2-Red">
    <w:name w:val="Nível 2 -Red"/>
    <w:basedOn w:val="Nivel2"/>
    <w:link w:val="Nvel2-RedChar"/>
    <w:qFormat/>
    <w:rsid w:val="006F46BC"/>
    <w:rPr>
      <w:i/>
      <w:iCs/>
      <w:color w:val="FF0000"/>
    </w:rPr>
  </w:style>
  <w:style w:type="character" w:customStyle="1" w:styleId="Nvel3-RChar">
    <w:name w:val="Nível 3-R Char"/>
    <w:basedOn w:val="Nivel3Char"/>
    <w:link w:val="Nvel3-R"/>
    <w:uiPriority w:val="99"/>
    <w:locked/>
    <w:rsid w:val="006F46BC"/>
    <w:rPr>
      <w:rFonts w:ascii="Arial" w:hAnsi="Arial" w:cs="Arial"/>
      <w:i/>
      <w:iCs/>
      <w:color w:val="FF0000"/>
      <w:lang w:eastAsia="pt-BR"/>
    </w:rPr>
  </w:style>
  <w:style w:type="paragraph" w:customStyle="1" w:styleId="Nvel3-R">
    <w:name w:val="Nível 3-R"/>
    <w:basedOn w:val="Nivel3"/>
    <w:link w:val="Nvel3-RChar"/>
    <w:uiPriority w:val="99"/>
    <w:qFormat/>
    <w:rsid w:val="006F46BC"/>
    <w:rPr>
      <w:i/>
      <w:iCs/>
      <w:color w:val="FF0000"/>
    </w:rPr>
  </w:style>
  <w:style w:type="character" w:customStyle="1" w:styleId="Nvel4-RChar">
    <w:name w:val="Nível 4-R Char"/>
    <w:basedOn w:val="Nivel4Char"/>
    <w:link w:val="Nvel4-R"/>
    <w:uiPriority w:val="99"/>
    <w:locked/>
    <w:rsid w:val="006F46BC"/>
    <w:rPr>
      <w:rFonts w:ascii="Arial" w:hAnsi="Arial" w:cs="Arial"/>
      <w:i/>
      <w:iCs/>
      <w:color w:val="FF0000"/>
      <w:lang w:eastAsia="pt-BR"/>
    </w:rPr>
  </w:style>
  <w:style w:type="paragraph" w:customStyle="1" w:styleId="Nvel4-R">
    <w:name w:val="Nível 4-R"/>
    <w:basedOn w:val="Nivel4"/>
    <w:link w:val="Nvel4-RChar"/>
    <w:uiPriority w:val="99"/>
    <w:qFormat/>
    <w:rsid w:val="006F46BC"/>
    <w:pPr>
      <w:ind w:left="2491" w:hanging="648"/>
    </w:pPr>
    <w:rPr>
      <w:i/>
      <w:iCs/>
      <w:color w:val="FF0000"/>
    </w:rPr>
  </w:style>
  <w:style w:type="character" w:customStyle="1" w:styleId="Nvel1-SemNumChar">
    <w:name w:val="Nível 1-Sem Num Char"/>
    <w:basedOn w:val="Nivel01Char"/>
    <w:link w:val="Nvel1-SemNum"/>
    <w:locked/>
    <w:rsid w:val="006F46BC"/>
    <w:rPr>
      <w:rFonts w:ascii="Ecofont_Spranq_eco_Sans" w:eastAsiaTheme="majorEastAsia" w:hAnsi="Ecofont_Spranq_eco_Sans" w:cs="Times New Roman"/>
      <w:b/>
      <w:bCs/>
      <w:color w:val="FF0000"/>
      <w:sz w:val="20"/>
      <w:szCs w:val="20"/>
      <w:lang w:val="x-none" w:eastAsia="pt-BR"/>
    </w:rPr>
  </w:style>
  <w:style w:type="paragraph" w:customStyle="1" w:styleId="Nvel1-SemNum">
    <w:name w:val="Nível 1-Sem Num"/>
    <w:basedOn w:val="Nivel01"/>
    <w:link w:val="Nvel1-SemNumChar"/>
    <w:qFormat/>
    <w:rsid w:val="006F46BC"/>
    <w:pPr>
      <w:numPr>
        <w:numId w:val="0"/>
      </w:numPr>
      <w:ind w:left="357"/>
      <w:outlineLvl w:val="1"/>
    </w:pPr>
    <w:rPr>
      <w:color w:val="FF0000"/>
      <w:lang w:val="x-none"/>
    </w:rPr>
  </w:style>
  <w:style w:type="character" w:customStyle="1" w:styleId="citao2Char">
    <w:name w:val="citação 2 Char"/>
    <w:basedOn w:val="CitaoChar"/>
    <w:link w:val="citao2"/>
    <w:locked/>
    <w:rsid w:val="006F46BC"/>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6F46BC"/>
    <w:pPr>
      <w:overflowPunct w:val="0"/>
    </w:pPr>
  </w:style>
  <w:style w:type="character" w:customStyle="1" w:styleId="PrembuloChar">
    <w:name w:val="Preâmbulo Char"/>
    <w:basedOn w:val="Fontepargpadro"/>
    <w:link w:val="Prembulo"/>
    <w:locked/>
    <w:rsid w:val="006F46BC"/>
    <w:rPr>
      <w:rFonts w:ascii="Arial" w:eastAsia="Arial" w:hAnsi="Arial" w:cs="Arial"/>
      <w:bCs/>
      <w:lang w:eastAsia="pt-BR"/>
    </w:rPr>
  </w:style>
  <w:style w:type="paragraph" w:customStyle="1" w:styleId="Prembulo">
    <w:name w:val="Preâmbulo"/>
    <w:basedOn w:val="Normal"/>
    <w:link w:val="PrembuloChar"/>
    <w:qFormat/>
    <w:rsid w:val="006F46BC"/>
    <w:pPr>
      <w:spacing w:before="480" w:after="120" w:line="360" w:lineRule="auto"/>
      <w:ind w:left="4253" w:right="-17"/>
      <w:jc w:val="both"/>
    </w:pPr>
    <w:rPr>
      <w:rFonts w:ascii="Arial" w:eastAsia="Arial" w:hAnsi="Arial" w:cs="Arial"/>
      <w:bCs/>
    </w:rPr>
  </w:style>
  <w:style w:type="character" w:styleId="TextodoEspaoReservado">
    <w:name w:val="Placeholder Text"/>
    <w:basedOn w:val="Fontepargpadro"/>
    <w:uiPriority w:val="67"/>
    <w:semiHidden/>
    <w:rsid w:val="006F46BC"/>
    <w:rPr>
      <w:color w:val="808080"/>
    </w:rPr>
  </w:style>
  <w:style w:type="character" w:customStyle="1" w:styleId="normalchar1">
    <w:name w:val="normal__char1"/>
    <w:rsid w:val="006F46BC"/>
    <w:rPr>
      <w:rFonts w:ascii="Arial" w:hAnsi="Arial" w:cs="Arial" w:hint="default"/>
      <w:strike w:val="0"/>
      <w:dstrike w:val="0"/>
      <w:sz w:val="24"/>
      <w:szCs w:val="24"/>
      <w:u w:val="none"/>
      <w:effect w:val="none"/>
    </w:rPr>
  </w:style>
  <w:style w:type="character" w:customStyle="1" w:styleId="apple-style-span">
    <w:name w:val="apple-style-span"/>
    <w:basedOn w:val="Fontepargpadro"/>
    <w:rsid w:val="006F46BC"/>
  </w:style>
  <w:style w:type="character" w:customStyle="1" w:styleId="normaltextrun">
    <w:name w:val="normaltextrun"/>
    <w:basedOn w:val="Fontepargpadro"/>
    <w:rsid w:val="006F46BC"/>
  </w:style>
  <w:style w:type="character" w:customStyle="1" w:styleId="eop">
    <w:name w:val="eop"/>
    <w:basedOn w:val="Fontepargpadro"/>
    <w:rsid w:val="006F46BC"/>
  </w:style>
  <w:style w:type="character" w:customStyle="1" w:styleId="spellingerror">
    <w:name w:val="spellingerror"/>
    <w:basedOn w:val="Fontepargpadro"/>
    <w:rsid w:val="006F46BC"/>
  </w:style>
  <w:style w:type="character" w:customStyle="1" w:styleId="cp0020corpodespachochar1">
    <w:name w:val="cp_0020corpodespacho__char1"/>
    <w:rsid w:val="006F46B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F46BC"/>
    <w:rPr>
      <w:rFonts w:ascii="Times New Roman" w:hAnsi="Times New Roman" w:cs="Times New Roman" w:hint="default"/>
      <w:strike w:val="0"/>
      <w:dstrike w:val="0"/>
      <w:sz w:val="28"/>
      <w:szCs w:val="28"/>
      <w:u w:val="none"/>
      <w:effect w:val="none"/>
    </w:rPr>
  </w:style>
  <w:style w:type="character" w:customStyle="1" w:styleId="Manoel">
    <w:name w:val="Manoel"/>
    <w:rsid w:val="006F46BC"/>
    <w:rPr>
      <w:rFonts w:ascii="Arial" w:hAnsi="Arial" w:cs="Arial" w:hint="default"/>
      <w:color w:val="7030A0"/>
      <w:sz w:val="20"/>
    </w:rPr>
  </w:style>
  <w:style w:type="character" w:customStyle="1" w:styleId="ListLabel12">
    <w:name w:val="ListLabel 12"/>
    <w:rsid w:val="006F46BC"/>
    <w:rPr>
      <w:b/>
      <w:bCs w:val="0"/>
    </w:rPr>
  </w:style>
  <w:style w:type="character" w:customStyle="1" w:styleId="MenoPendente2">
    <w:name w:val="Menção Pendente2"/>
    <w:basedOn w:val="Fontepargpadro"/>
    <w:uiPriority w:val="99"/>
    <w:semiHidden/>
    <w:rsid w:val="006F46BC"/>
    <w:rPr>
      <w:color w:val="605E5C"/>
      <w:shd w:val="clear" w:color="auto" w:fill="E1DFDD"/>
    </w:rPr>
  </w:style>
  <w:style w:type="character" w:customStyle="1" w:styleId="markedcontent">
    <w:name w:val="markedcontent"/>
    <w:basedOn w:val="Fontepargpadro"/>
    <w:rsid w:val="006F46BC"/>
  </w:style>
  <w:style w:type="character" w:customStyle="1" w:styleId="MenoPendente3">
    <w:name w:val="Menção Pendente3"/>
    <w:basedOn w:val="Fontepargpadro"/>
    <w:uiPriority w:val="99"/>
    <w:semiHidden/>
    <w:rsid w:val="006F46BC"/>
    <w:rPr>
      <w:color w:val="605E5C"/>
      <w:shd w:val="clear" w:color="auto" w:fill="E1DFDD"/>
    </w:rPr>
  </w:style>
  <w:style w:type="character" w:customStyle="1" w:styleId="MenoPendente4">
    <w:name w:val="Menção Pendente4"/>
    <w:basedOn w:val="Fontepargpadro"/>
    <w:uiPriority w:val="99"/>
    <w:semiHidden/>
    <w:rsid w:val="006F46BC"/>
    <w:rPr>
      <w:color w:val="605E5C"/>
      <w:shd w:val="clear" w:color="auto" w:fill="E1DFDD"/>
    </w:rPr>
  </w:style>
  <w:style w:type="character" w:customStyle="1" w:styleId="LinkdaInternet">
    <w:name w:val="Link da Internet"/>
    <w:basedOn w:val="Fontepargpadro"/>
    <w:uiPriority w:val="99"/>
    <w:rsid w:val="006F46BC"/>
    <w:rPr>
      <w:color w:val="0000FF" w:themeColor="hyperlink"/>
      <w:u w:val="single"/>
    </w:rPr>
  </w:style>
  <w:style w:type="character" w:customStyle="1" w:styleId="MenoPendente5">
    <w:name w:val="Menção Pendente5"/>
    <w:basedOn w:val="Fontepargpadro"/>
    <w:uiPriority w:val="99"/>
    <w:semiHidden/>
    <w:rsid w:val="006F46BC"/>
    <w:rPr>
      <w:color w:val="605E5C"/>
      <w:shd w:val="clear" w:color="auto" w:fill="E1DFDD"/>
    </w:rPr>
  </w:style>
  <w:style w:type="numbering" w:customStyle="1" w:styleId="Estilo4">
    <w:name w:val="Estilo4"/>
    <w:uiPriority w:val="99"/>
    <w:rsid w:val="006F46BC"/>
    <w:pPr>
      <w:numPr>
        <w:numId w:val="11"/>
      </w:numPr>
    </w:pPr>
  </w:style>
  <w:style w:type="numbering" w:customStyle="1" w:styleId="Estilo3">
    <w:name w:val="Estilo3"/>
    <w:uiPriority w:val="99"/>
    <w:rsid w:val="006F46BC"/>
    <w:pPr>
      <w:numPr>
        <w:numId w:val="12"/>
      </w:numPr>
    </w:pPr>
  </w:style>
  <w:style w:type="numbering" w:customStyle="1" w:styleId="Estilo5">
    <w:name w:val="Estilo5"/>
    <w:uiPriority w:val="99"/>
    <w:rsid w:val="006F46BC"/>
    <w:pPr>
      <w:numPr>
        <w:numId w:val="13"/>
      </w:numPr>
    </w:pPr>
  </w:style>
  <w:style w:type="numbering" w:customStyle="1" w:styleId="Estilo6">
    <w:name w:val="Estilo6"/>
    <w:uiPriority w:val="99"/>
    <w:rsid w:val="006F46BC"/>
    <w:pPr>
      <w:numPr>
        <w:numId w:val="14"/>
      </w:numPr>
    </w:pPr>
  </w:style>
  <w:style w:type="paragraph" w:customStyle="1" w:styleId="1-Itens">
    <w:name w:val="1. - Itens"/>
    <w:basedOn w:val="Ttulo1"/>
    <w:rsid w:val="00FD3F09"/>
    <w:pPr>
      <w:keepLines/>
      <w:numPr>
        <w:numId w:val="17"/>
      </w:numPr>
      <w:tabs>
        <w:tab w:val="left" w:pos="567"/>
        <w:tab w:val="left" w:pos="851"/>
        <w:tab w:val="left" w:pos="1134"/>
        <w:tab w:val="left" w:pos="1418"/>
      </w:tabs>
      <w:spacing w:before="480"/>
    </w:pPr>
    <w:rPr>
      <w:rFonts w:ascii="Arial" w:eastAsiaTheme="majorEastAsia" w:hAnsi="Arial" w:cstheme="majorBidi"/>
      <w:b w:val="0"/>
      <w:i/>
      <w:color w:val="E36C0A" w:themeColor="accent6" w:themeShade="BF"/>
      <w:szCs w:val="40"/>
    </w:rPr>
  </w:style>
  <w:style w:type="paragraph" w:customStyle="1" w:styleId="111-Subitem-Alt3">
    <w:name w:val="1.1.1 - Subitem - Alt + 3"/>
    <w:rsid w:val="00FD3F09"/>
    <w:pPr>
      <w:numPr>
        <w:ilvl w:val="2"/>
        <w:numId w:val="17"/>
      </w:numPr>
      <w:tabs>
        <w:tab w:val="left" w:pos="1701"/>
        <w:tab w:val="left" w:pos="1985"/>
        <w:tab w:val="left" w:pos="2268"/>
        <w:tab w:val="left" w:pos="2552"/>
        <w:tab w:val="left" w:pos="2835"/>
        <w:tab w:val="left" w:pos="3119"/>
        <w:tab w:val="left" w:pos="3402"/>
        <w:tab w:val="left" w:pos="3686"/>
      </w:tabs>
      <w:suppressAutoHyphens/>
      <w:spacing w:before="240" w:after="0" w:line="240" w:lineRule="auto"/>
      <w:jc w:val="both"/>
    </w:pPr>
    <w:rPr>
      <w:rFonts w:ascii="Arial" w:eastAsia="Times New Roman" w:hAnsi="Arial" w:cs="Times New Roman"/>
      <w:sz w:val="24"/>
      <w:szCs w:val="20"/>
      <w:lang w:eastAsia="pt-BR"/>
    </w:rPr>
  </w:style>
  <w:style w:type="table" w:customStyle="1" w:styleId="4">
    <w:name w:val="4"/>
    <w:basedOn w:val="Tabelanormal"/>
    <w:rsid w:val="00FD3F09"/>
    <w:pPr>
      <w:spacing w:after="0" w:line="240" w:lineRule="auto"/>
    </w:pPr>
    <w:rPr>
      <w:rFonts w:eastAsiaTheme="minorEastAsia"/>
      <w:sz w:val="21"/>
      <w:szCs w:val="21"/>
      <w:lang w:val="en-US" w:eastAsia="pt-BR"/>
    </w:rPr>
    <w:tblPr>
      <w:tblStyleRowBandSize w:val="1"/>
      <w:tblStyleColBandSize w:val="1"/>
      <w:tblInd w:w="0" w:type="nil"/>
      <w:tblCellMar>
        <w:top w:w="28" w:type="dxa"/>
        <w:left w:w="97" w:type="dxa"/>
        <w:bottom w:w="28" w:type="dxa"/>
        <w:right w:w="105" w:type="dxa"/>
      </w:tblCellMar>
    </w:tblPr>
  </w:style>
  <w:style w:type="numbering" w:customStyle="1" w:styleId="Listaatual1">
    <w:name w:val="Lista atual1"/>
    <w:uiPriority w:val="99"/>
    <w:rsid w:val="000F184A"/>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76874064">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57279394">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873342945">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56136872">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53888380">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67191326">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72855569">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86840629">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2881061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ioverde.ms.gov.br/portal/editais/"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bllcompras.co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ortaldoempreendedor.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theme" Target="theme/theme1.xml"/><Relationship Id="rId10" Type="http://schemas.openxmlformats.org/officeDocument/2006/relationships/hyperlink" Target="https://www.rioverde.ms.gov.br/portal/diario-oficial"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bllcompras.com/" TargetMode="External"/><Relationship Id="rId44" Type="http://schemas.openxmlformats.org/officeDocument/2006/relationships/hyperlink" Target="https://www.rioverde.ms.gov.br/portal/editais/1"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ioverde.ms.gov.br/portal/edita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compras.com/" TargetMode="External"/><Relationship Id="rId43" Type="http://schemas.openxmlformats.org/officeDocument/2006/relationships/hyperlink" Target="https://www.rioverde.ms.gov.br/portal/editais/1"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mailto:comercial@bll.org.br"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52A18-4651-488B-AEE2-B02EA7BF8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1145</TotalTime>
  <Pages>40</Pages>
  <Words>20580</Words>
  <Characters>111132</Characters>
  <Application>Microsoft Office Word</Application>
  <DocSecurity>0</DocSecurity>
  <Lines>926</Lines>
  <Paragraphs>262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dc:creator>
  <cp:lastModifiedBy>Pamela Gomes de Almeida Pereira</cp:lastModifiedBy>
  <cp:revision>64</cp:revision>
  <cp:lastPrinted>2026-06-24T11:48:00Z</cp:lastPrinted>
  <dcterms:created xsi:type="dcterms:W3CDTF">2025-07-03T13:42:00Z</dcterms:created>
  <dcterms:modified xsi:type="dcterms:W3CDTF">2026-10-16T13:02:00Z</dcterms:modified>
</cp:coreProperties>
</file>